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486A6" w14:textId="77777777" w:rsidR="00046DEE" w:rsidRPr="004763B1" w:rsidRDefault="00046DEE" w:rsidP="00046DEE">
      <w:pPr>
        <w:spacing w:line="380" w:lineRule="exact"/>
        <w:ind w:right="-29"/>
        <w:rPr>
          <w:rFonts w:ascii="Arial" w:hAnsi="Arial" w:cs="Arial"/>
          <w:b/>
          <w:bCs/>
          <w:sz w:val="22"/>
          <w:szCs w:val="22"/>
        </w:rPr>
      </w:pPr>
      <w:r w:rsidRPr="004763B1">
        <w:rPr>
          <w:rFonts w:ascii="Arial" w:hAnsi="Arial" w:cs="Arial"/>
          <w:b/>
          <w:bCs/>
          <w:sz w:val="22"/>
          <w:szCs w:val="22"/>
        </w:rPr>
        <w:t xml:space="preserve">Nam Seng Insurance Public Company Limited </w:t>
      </w:r>
    </w:p>
    <w:p w14:paraId="00CE7A6E" w14:textId="77777777" w:rsidR="00046DEE" w:rsidRPr="004763B1" w:rsidRDefault="00046DEE" w:rsidP="00046DEE">
      <w:pPr>
        <w:spacing w:line="380" w:lineRule="exact"/>
        <w:ind w:right="-29"/>
        <w:rPr>
          <w:rFonts w:ascii="Arial" w:hAnsi="Arial" w:cs="Arial"/>
          <w:b/>
          <w:bCs/>
          <w:sz w:val="22"/>
          <w:szCs w:val="22"/>
          <w:cs/>
        </w:rPr>
      </w:pPr>
      <w:r w:rsidRPr="004763B1">
        <w:rPr>
          <w:rFonts w:ascii="Arial" w:hAnsi="Arial" w:cs="Arial"/>
          <w:b/>
          <w:bCs/>
          <w:sz w:val="22"/>
          <w:szCs w:val="22"/>
        </w:rPr>
        <w:t>Table of contents for notes to interim financial statements</w:t>
      </w:r>
    </w:p>
    <w:p w14:paraId="0C3B8590" w14:textId="77777777" w:rsidR="00046DEE" w:rsidRPr="004763B1" w:rsidRDefault="00FA4434" w:rsidP="00046DEE">
      <w:pPr>
        <w:tabs>
          <w:tab w:val="left" w:pos="720"/>
        </w:tabs>
        <w:spacing w:line="380" w:lineRule="exact"/>
        <w:rPr>
          <w:rFonts w:ascii="Arial" w:hAnsi="Arial" w:cs="Arial"/>
          <w:b/>
          <w:bCs/>
          <w:sz w:val="22"/>
          <w:szCs w:val="22"/>
        </w:rPr>
      </w:pPr>
      <w:r w:rsidRPr="004763B1">
        <w:rPr>
          <w:rFonts w:ascii="Arial" w:hAnsi="Arial" w:cs="Arial"/>
          <w:b/>
          <w:bCs/>
          <w:sz w:val="22"/>
          <w:szCs w:val="22"/>
        </w:rPr>
        <w:t xml:space="preserve">For the three-month and </w:t>
      </w:r>
      <w:r w:rsidR="00986E1D" w:rsidRPr="004763B1">
        <w:rPr>
          <w:rFonts w:ascii="Arial" w:hAnsi="Arial" w:cs="Arial"/>
          <w:b/>
          <w:bCs/>
          <w:sz w:val="22"/>
          <w:szCs w:val="22"/>
        </w:rPr>
        <w:t>nine-month</w:t>
      </w:r>
      <w:r w:rsidRPr="004763B1">
        <w:rPr>
          <w:rFonts w:ascii="Arial" w:hAnsi="Arial" w:cs="Arial"/>
          <w:b/>
          <w:bCs/>
          <w:sz w:val="22"/>
          <w:szCs w:val="22"/>
        </w:rPr>
        <w:t xml:space="preserve"> period ended </w:t>
      </w:r>
      <w:r w:rsidR="00986E1D" w:rsidRPr="004763B1">
        <w:rPr>
          <w:rFonts w:ascii="Arial" w:hAnsi="Arial" w:cs="Arial"/>
          <w:b/>
          <w:bCs/>
          <w:sz w:val="22"/>
          <w:szCs w:val="22"/>
        </w:rPr>
        <w:t>30 September 2019</w:t>
      </w:r>
      <w:r w:rsidRPr="004763B1">
        <w:rPr>
          <w:rFonts w:ascii="Arial" w:hAnsi="Arial" w:cs="Arial"/>
          <w:b/>
          <w:bCs/>
          <w:sz w:val="22"/>
          <w:szCs w:val="22"/>
        </w:rPr>
        <w:t xml:space="preserve"> </w:t>
      </w:r>
    </w:p>
    <w:p w14:paraId="627F903F" w14:textId="77777777" w:rsidR="00046DEE" w:rsidRPr="004763B1" w:rsidRDefault="00046DEE" w:rsidP="00046DEE">
      <w:pPr>
        <w:pStyle w:val="TOCHeading"/>
        <w:tabs>
          <w:tab w:val="left" w:pos="720"/>
          <w:tab w:val="right" w:pos="9540"/>
        </w:tabs>
        <w:spacing w:after="240" w:line="380" w:lineRule="exact"/>
        <w:rPr>
          <w:rFonts w:ascii="Arial" w:hAnsi="Arial" w:cs="Arial"/>
          <w:b w:val="0"/>
          <w:bCs w:val="0"/>
          <w:sz w:val="22"/>
          <w:szCs w:val="22"/>
        </w:rPr>
      </w:pPr>
      <w:r w:rsidRPr="004763B1">
        <w:rPr>
          <w:rFonts w:ascii="Arial" w:hAnsi="Arial" w:cs="Arial"/>
          <w:sz w:val="22"/>
          <w:szCs w:val="22"/>
        </w:rPr>
        <w:t xml:space="preserve">Note </w:t>
      </w:r>
      <w:r w:rsidRPr="004763B1">
        <w:rPr>
          <w:rFonts w:ascii="Arial" w:hAnsi="Arial" w:cs="Arial"/>
          <w:sz w:val="22"/>
          <w:szCs w:val="22"/>
        </w:rPr>
        <w:tab/>
        <w:t xml:space="preserve">Contents </w:t>
      </w:r>
      <w:r w:rsidRPr="004763B1">
        <w:rPr>
          <w:rFonts w:ascii="Arial" w:hAnsi="Arial" w:cs="Arial"/>
          <w:sz w:val="22"/>
          <w:szCs w:val="22"/>
        </w:rPr>
        <w:tab/>
        <w:t>Page</w:t>
      </w:r>
    </w:p>
    <w:p w14:paraId="52CDA94C" w14:textId="65C26355" w:rsidR="007B2CB5" w:rsidRPr="004763B1" w:rsidRDefault="00046DEE">
      <w:pPr>
        <w:pStyle w:val="TOC1"/>
        <w:rPr>
          <w:rFonts w:eastAsiaTheme="minorEastAsia"/>
          <w:noProof/>
          <w:szCs w:val="28"/>
        </w:rPr>
      </w:pPr>
      <w:r w:rsidRPr="004763B1">
        <w:fldChar w:fldCharType="begin"/>
      </w:r>
      <w:r w:rsidRPr="004763B1">
        <w:instrText xml:space="preserve"> TOC \o "1-3" \h \z \u </w:instrText>
      </w:r>
      <w:r w:rsidRPr="004763B1">
        <w:fldChar w:fldCharType="separate"/>
      </w:r>
      <w:hyperlink w:anchor="_Toc23757792" w:history="1">
        <w:r w:rsidR="007B2CB5" w:rsidRPr="004763B1">
          <w:rPr>
            <w:rStyle w:val="Hyperlink"/>
            <w:noProof/>
            <w:color w:val="auto"/>
          </w:rPr>
          <w:t>1.</w:t>
        </w:r>
        <w:r w:rsidR="007B2CB5" w:rsidRPr="004763B1">
          <w:rPr>
            <w:rFonts w:eastAsiaTheme="minorEastAsia"/>
            <w:noProof/>
            <w:szCs w:val="28"/>
          </w:rPr>
          <w:tab/>
        </w:r>
        <w:r w:rsidR="007B2CB5" w:rsidRPr="004763B1">
          <w:rPr>
            <w:rStyle w:val="Hyperlink"/>
            <w:noProof/>
            <w:color w:val="auto"/>
          </w:rPr>
          <w:t>Corporate information</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_Toc23757792 \h </w:instrText>
        </w:r>
        <w:r w:rsidR="007B2CB5" w:rsidRPr="004763B1">
          <w:rPr>
            <w:noProof/>
            <w:webHidden/>
          </w:rPr>
        </w:r>
        <w:r w:rsidR="007B2CB5" w:rsidRPr="004763B1">
          <w:rPr>
            <w:noProof/>
            <w:webHidden/>
          </w:rPr>
          <w:fldChar w:fldCharType="separate"/>
        </w:r>
        <w:r w:rsidR="00410B44">
          <w:rPr>
            <w:noProof/>
            <w:webHidden/>
          </w:rPr>
          <w:t>1</w:t>
        </w:r>
        <w:r w:rsidR="007B2CB5" w:rsidRPr="004763B1">
          <w:rPr>
            <w:noProof/>
            <w:webHidden/>
          </w:rPr>
          <w:fldChar w:fldCharType="end"/>
        </w:r>
      </w:hyperlink>
    </w:p>
    <w:p w14:paraId="36E4BA0D" w14:textId="3A8D6246" w:rsidR="007B2CB5" w:rsidRPr="004763B1" w:rsidRDefault="00AB72AF">
      <w:pPr>
        <w:pStyle w:val="TOC1"/>
        <w:rPr>
          <w:rFonts w:eastAsiaTheme="minorEastAsia"/>
          <w:noProof/>
          <w:szCs w:val="28"/>
        </w:rPr>
      </w:pPr>
      <w:hyperlink w:anchor="_Toc23757793" w:history="1">
        <w:r w:rsidR="007B2CB5" w:rsidRPr="004763B1">
          <w:rPr>
            <w:rStyle w:val="Hyperlink"/>
            <w:noProof/>
            <w:color w:val="auto"/>
          </w:rPr>
          <w:t>2.</w:t>
        </w:r>
        <w:r w:rsidR="007B2CB5" w:rsidRPr="004763B1">
          <w:rPr>
            <w:rFonts w:eastAsiaTheme="minorEastAsia"/>
            <w:noProof/>
            <w:szCs w:val="28"/>
          </w:rPr>
          <w:tab/>
        </w:r>
        <w:r w:rsidR="007B2CB5" w:rsidRPr="004763B1">
          <w:rPr>
            <w:rStyle w:val="Hyperlink"/>
            <w:noProof/>
            <w:color w:val="auto"/>
          </w:rPr>
          <w:t>Basis for the preparation of financial statements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_Toc23757793 \h </w:instrText>
        </w:r>
        <w:r w:rsidR="007B2CB5" w:rsidRPr="004763B1">
          <w:rPr>
            <w:noProof/>
            <w:webHidden/>
          </w:rPr>
        </w:r>
        <w:r w:rsidR="007B2CB5" w:rsidRPr="004763B1">
          <w:rPr>
            <w:noProof/>
            <w:webHidden/>
          </w:rPr>
          <w:fldChar w:fldCharType="separate"/>
        </w:r>
        <w:r w:rsidR="00410B44">
          <w:rPr>
            <w:noProof/>
            <w:webHidden/>
          </w:rPr>
          <w:t>1</w:t>
        </w:r>
        <w:r w:rsidR="007B2CB5" w:rsidRPr="004763B1">
          <w:rPr>
            <w:noProof/>
            <w:webHidden/>
          </w:rPr>
          <w:fldChar w:fldCharType="end"/>
        </w:r>
      </w:hyperlink>
    </w:p>
    <w:p w14:paraId="7FC25EB5" w14:textId="63086807" w:rsidR="007B2CB5" w:rsidRPr="004763B1" w:rsidRDefault="00AB72AF">
      <w:pPr>
        <w:pStyle w:val="TOC1"/>
        <w:rPr>
          <w:rFonts w:eastAsiaTheme="minorEastAsia"/>
          <w:noProof/>
          <w:szCs w:val="28"/>
        </w:rPr>
      </w:pPr>
      <w:hyperlink w:anchor="_Toc23757794" w:history="1">
        <w:r w:rsidR="007B2CB5" w:rsidRPr="004763B1">
          <w:rPr>
            <w:rStyle w:val="Hyperlink"/>
            <w:noProof/>
            <w:color w:val="auto"/>
          </w:rPr>
          <w:t>3.</w:t>
        </w:r>
        <w:r w:rsidR="007B2CB5" w:rsidRPr="004763B1">
          <w:rPr>
            <w:rFonts w:eastAsiaTheme="minorEastAsia"/>
            <w:noProof/>
            <w:szCs w:val="28"/>
          </w:rPr>
          <w:tab/>
        </w:r>
        <w:r w:rsidR="007B2CB5" w:rsidRPr="004763B1">
          <w:rPr>
            <w:rStyle w:val="Hyperlink"/>
            <w:noProof/>
            <w:color w:val="auto"/>
          </w:rPr>
          <w:t>Cash and cash equivalents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_Toc23757794 \h </w:instrText>
        </w:r>
        <w:r w:rsidR="007B2CB5" w:rsidRPr="004763B1">
          <w:rPr>
            <w:noProof/>
            <w:webHidden/>
          </w:rPr>
        </w:r>
        <w:r w:rsidR="007B2CB5" w:rsidRPr="004763B1">
          <w:rPr>
            <w:noProof/>
            <w:webHidden/>
          </w:rPr>
          <w:fldChar w:fldCharType="separate"/>
        </w:r>
        <w:r w:rsidR="00410B44">
          <w:rPr>
            <w:noProof/>
            <w:webHidden/>
          </w:rPr>
          <w:t>5</w:t>
        </w:r>
        <w:r w:rsidR="007B2CB5" w:rsidRPr="004763B1">
          <w:rPr>
            <w:noProof/>
            <w:webHidden/>
          </w:rPr>
          <w:fldChar w:fldCharType="end"/>
        </w:r>
      </w:hyperlink>
    </w:p>
    <w:p w14:paraId="5EB84BB9" w14:textId="11230F72" w:rsidR="007B2CB5" w:rsidRPr="004763B1" w:rsidRDefault="00AB72AF">
      <w:pPr>
        <w:pStyle w:val="TOC1"/>
        <w:rPr>
          <w:rFonts w:eastAsiaTheme="minorEastAsia"/>
          <w:noProof/>
          <w:szCs w:val="28"/>
        </w:rPr>
      </w:pPr>
      <w:hyperlink w:anchor="_Toc23757795" w:history="1">
        <w:r w:rsidR="007B2CB5" w:rsidRPr="004763B1">
          <w:rPr>
            <w:rStyle w:val="Hyperlink"/>
            <w:noProof/>
            <w:color w:val="auto"/>
          </w:rPr>
          <w:t>4.</w:t>
        </w:r>
        <w:r w:rsidR="007B2CB5" w:rsidRPr="004763B1">
          <w:rPr>
            <w:rFonts w:eastAsiaTheme="minorEastAsia"/>
            <w:noProof/>
            <w:szCs w:val="28"/>
          </w:rPr>
          <w:tab/>
        </w:r>
        <w:r w:rsidR="007B2CB5" w:rsidRPr="004763B1">
          <w:rPr>
            <w:rStyle w:val="Hyperlink"/>
            <w:noProof/>
            <w:color w:val="auto"/>
          </w:rPr>
          <w:t>Premium receivables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_Toc23757795 \h </w:instrText>
        </w:r>
        <w:r w:rsidR="007B2CB5" w:rsidRPr="004763B1">
          <w:rPr>
            <w:noProof/>
            <w:webHidden/>
          </w:rPr>
        </w:r>
        <w:r w:rsidR="007B2CB5" w:rsidRPr="004763B1">
          <w:rPr>
            <w:noProof/>
            <w:webHidden/>
          </w:rPr>
          <w:fldChar w:fldCharType="separate"/>
        </w:r>
        <w:r w:rsidR="00410B44">
          <w:rPr>
            <w:noProof/>
            <w:webHidden/>
          </w:rPr>
          <w:t>6</w:t>
        </w:r>
        <w:r w:rsidR="007B2CB5" w:rsidRPr="004763B1">
          <w:rPr>
            <w:noProof/>
            <w:webHidden/>
          </w:rPr>
          <w:fldChar w:fldCharType="end"/>
        </w:r>
      </w:hyperlink>
    </w:p>
    <w:p w14:paraId="5F3DEFB7" w14:textId="67BAB1F7" w:rsidR="007B2CB5" w:rsidRPr="004763B1" w:rsidRDefault="00AB72AF">
      <w:pPr>
        <w:pStyle w:val="TOC1"/>
        <w:rPr>
          <w:rFonts w:eastAsiaTheme="minorEastAsia"/>
          <w:noProof/>
          <w:szCs w:val="28"/>
        </w:rPr>
      </w:pPr>
      <w:hyperlink w:anchor="_Toc23757796" w:history="1">
        <w:r w:rsidR="007B2CB5" w:rsidRPr="004763B1">
          <w:rPr>
            <w:rStyle w:val="Hyperlink"/>
            <w:noProof/>
            <w:color w:val="auto"/>
          </w:rPr>
          <w:t>5.</w:t>
        </w:r>
        <w:r w:rsidR="007B2CB5" w:rsidRPr="004763B1">
          <w:rPr>
            <w:rFonts w:eastAsiaTheme="minorEastAsia"/>
            <w:noProof/>
            <w:szCs w:val="28"/>
          </w:rPr>
          <w:tab/>
        </w:r>
        <w:r w:rsidR="007B2CB5" w:rsidRPr="004763B1">
          <w:rPr>
            <w:rStyle w:val="Hyperlink"/>
            <w:noProof/>
            <w:color w:val="auto"/>
          </w:rPr>
          <w:t>Reinsurance assets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_Toc23757796 \h </w:instrText>
        </w:r>
        <w:r w:rsidR="007B2CB5" w:rsidRPr="004763B1">
          <w:rPr>
            <w:noProof/>
            <w:webHidden/>
          </w:rPr>
        </w:r>
        <w:r w:rsidR="007B2CB5" w:rsidRPr="004763B1">
          <w:rPr>
            <w:noProof/>
            <w:webHidden/>
          </w:rPr>
          <w:fldChar w:fldCharType="separate"/>
        </w:r>
        <w:r w:rsidR="00410B44">
          <w:rPr>
            <w:noProof/>
            <w:webHidden/>
          </w:rPr>
          <w:t>6</w:t>
        </w:r>
        <w:r w:rsidR="007B2CB5" w:rsidRPr="004763B1">
          <w:rPr>
            <w:noProof/>
            <w:webHidden/>
          </w:rPr>
          <w:fldChar w:fldCharType="end"/>
        </w:r>
      </w:hyperlink>
    </w:p>
    <w:p w14:paraId="662234D1" w14:textId="3A60DCEA" w:rsidR="007B2CB5" w:rsidRPr="004763B1" w:rsidRDefault="00AB72AF">
      <w:pPr>
        <w:pStyle w:val="TOC1"/>
        <w:rPr>
          <w:rFonts w:eastAsiaTheme="minorEastAsia"/>
          <w:noProof/>
          <w:szCs w:val="28"/>
        </w:rPr>
      </w:pPr>
      <w:hyperlink w:anchor="_Toc23757797" w:history="1">
        <w:r w:rsidR="007B2CB5" w:rsidRPr="004763B1">
          <w:rPr>
            <w:rStyle w:val="Hyperlink"/>
            <w:noProof/>
            <w:color w:val="auto"/>
          </w:rPr>
          <w:t>6.</w:t>
        </w:r>
        <w:r w:rsidR="007B2CB5" w:rsidRPr="004763B1">
          <w:rPr>
            <w:rFonts w:eastAsiaTheme="minorEastAsia"/>
            <w:noProof/>
            <w:szCs w:val="28"/>
          </w:rPr>
          <w:tab/>
        </w:r>
        <w:r w:rsidR="007B2CB5" w:rsidRPr="004763B1">
          <w:rPr>
            <w:rStyle w:val="Hyperlink"/>
            <w:noProof/>
            <w:color w:val="auto"/>
          </w:rPr>
          <w:t>Reinsurance receivables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_Toc23757797 \h </w:instrText>
        </w:r>
        <w:r w:rsidR="007B2CB5" w:rsidRPr="004763B1">
          <w:rPr>
            <w:noProof/>
            <w:webHidden/>
          </w:rPr>
        </w:r>
        <w:r w:rsidR="007B2CB5" w:rsidRPr="004763B1">
          <w:rPr>
            <w:noProof/>
            <w:webHidden/>
          </w:rPr>
          <w:fldChar w:fldCharType="separate"/>
        </w:r>
        <w:r w:rsidR="00410B44">
          <w:rPr>
            <w:noProof/>
            <w:webHidden/>
          </w:rPr>
          <w:t>6</w:t>
        </w:r>
        <w:r w:rsidR="007B2CB5" w:rsidRPr="004763B1">
          <w:rPr>
            <w:noProof/>
            <w:webHidden/>
          </w:rPr>
          <w:fldChar w:fldCharType="end"/>
        </w:r>
      </w:hyperlink>
    </w:p>
    <w:p w14:paraId="49512100" w14:textId="1611D426" w:rsidR="007B2CB5" w:rsidRPr="004763B1" w:rsidRDefault="00AB72AF">
      <w:pPr>
        <w:pStyle w:val="TOC1"/>
        <w:rPr>
          <w:rFonts w:eastAsiaTheme="minorEastAsia"/>
          <w:noProof/>
          <w:szCs w:val="28"/>
        </w:rPr>
      </w:pPr>
      <w:hyperlink w:anchor="_Toc23757798" w:history="1">
        <w:r w:rsidR="007B2CB5" w:rsidRPr="004763B1">
          <w:rPr>
            <w:rStyle w:val="Hyperlink"/>
            <w:noProof/>
            <w:color w:val="auto"/>
          </w:rPr>
          <w:t>7.</w:t>
        </w:r>
        <w:r w:rsidR="007B2CB5" w:rsidRPr="004763B1">
          <w:rPr>
            <w:rFonts w:eastAsiaTheme="minorEastAsia"/>
            <w:noProof/>
            <w:szCs w:val="28"/>
          </w:rPr>
          <w:tab/>
        </w:r>
        <w:r w:rsidR="007B2CB5" w:rsidRPr="004763B1">
          <w:rPr>
            <w:rStyle w:val="Hyperlink"/>
            <w:noProof/>
            <w:color w:val="auto"/>
          </w:rPr>
          <w:t>Investments in securities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_Toc23757798 \h </w:instrText>
        </w:r>
        <w:r w:rsidR="007B2CB5" w:rsidRPr="004763B1">
          <w:rPr>
            <w:noProof/>
            <w:webHidden/>
          </w:rPr>
        </w:r>
        <w:r w:rsidR="007B2CB5" w:rsidRPr="004763B1">
          <w:rPr>
            <w:noProof/>
            <w:webHidden/>
          </w:rPr>
          <w:fldChar w:fldCharType="separate"/>
        </w:r>
        <w:r w:rsidR="00410B44">
          <w:rPr>
            <w:noProof/>
            <w:webHidden/>
          </w:rPr>
          <w:t>7</w:t>
        </w:r>
        <w:r w:rsidR="007B2CB5" w:rsidRPr="004763B1">
          <w:rPr>
            <w:noProof/>
            <w:webHidden/>
          </w:rPr>
          <w:fldChar w:fldCharType="end"/>
        </w:r>
      </w:hyperlink>
    </w:p>
    <w:p w14:paraId="486BC621" w14:textId="58D417F6" w:rsidR="007B2CB5" w:rsidRPr="004763B1" w:rsidRDefault="00AB72AF">
      <w:pPr>
        <w:pStyle w:val="TOC1"/>
        <w:rPr>
          <w:rFonts w:eastAsiaTheme="minorEastAsia"/>
          <w:noProof/>
          <w:szCs w:val="28"/>
        </w:rPr>
      </w:pPr>
      <w:hyperlink w:anchor="_Toc23757799" w:history="1">
        <w:r w:rsidR="007B2CB5" w:rsidRPr="004763B1">
          <w:rPr>
            <w:rStyle w:val="Hyperlink"/>
            <w:noProof/>
            <w:color w:val="auto"/>
          </w:rPr>
          <w:t>8.</w:t>
        </w:r>
        <w:r w:rsidR="007B2CB5" w:rsidRPr="004763B1">
          <w:rPr>
            <w:rFonts w:eastAsiaTheme="minorEastAsia"/>
            <w:noProof/>
            <w:szCs w:val="28"/>
          </w:rPr>
          <w:tab/>
        </w:r>
        <w:r w:rsidR="007B2CB5" w:rsidRPr="004763B1">
          <w:rPr>
            <w:rStyle w:val="Hyperlink"/>
            <w:noProof/>
            <w:color w:val="auto"/>
          </w:rPr>
          <w:t>Loans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_Toc23757799 \h </w:instrText>
        </w:r>
        <w:r w:rsidR="007B2CB5" w:rsidRPr="004763B1">
          <w:rPr>
            <w:noProof/>
            <w:webHidden/>
          </w:rPr>
        </w:r>
        <w:r w:rsidR="007B2CB5" w:rsidRPr="004763B1">
          <w:rPr>
            <w:noProof/>
            <w:webHidden/>
          </w:rPr>
          <w:fldChar w:fldCharType="separate"/>
        </w:r>
        <w:r w:rsidR="00410B44">
          <w:rPr>
            <w:noProof/>
            <w:webHidden/>
          </w:rPr>
          <w:t>8</w:t>
        </w:r>
        <w:r w:rsidR="007B2CB5" w:rsidRPr="004763B1">
          <w:rPr>
            <w:noProof/>
            <w:webHidden/>
          </w:rPr>
          <w:fldChar w:fldCharType="end"/>
        </w:r>
      </w:hyperlink>
    </w:p>
    <w:p w14:paraId="699CC49D" w14:textId="5A0E8A14" w:rsidR="007B2CB5" w:rsidRPr="004763B1" w:rsidRDefault="00AB72AF">
      <w:pPr>
        <w:pStyle w:val="TOC1"/>
        <w:rPr>
          <w:rFonts w:eastAsiaTheme="minorEastAsia"/>
          <w:noProof/>
          <w:szCs w:val="28"/>
        </w:rPr>
      </w:pPr>
      <w:hyperlink w:anchor="_Toc23757800" w:history="1">
        <w:r w:rsidR="007B2CB5" w:rsidRPr="004763B1">
          <w:rPr>
            <w:rStyle w:val="Hyperlink"/>
            <w:noProof/>
            <w:color w:val="auto"/>
          </w:rPr>
          <w:t>9.</w:t>
        </w:r>
        <w:r w:rsidR="007B2CB5" w:rsidRPr="004763B1">
          <w:rPr>
            <w:rFonts w:eastAsiaTheme="minorEastAsia"/>
            <w:noProof/>
            <w:szCs w:val="28"/>
          </w:rPr>
          <w:tab/>
        </w:r>
        <w:r w:rsidR="007B2CB5" w:rsidRPr="004763B1">
          <w:rPr>
            <w:rStyle w:val="Hyperlink"/>
            <w:noProof/>
            <w:color w:val="auto"/>
          </w:rPr>
          <w:t>Premises and equipment</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_Toc23757800 \h </w:instrText>
        </w:r>
        <w:r w:rsidR="007B2CB5" w:rsidRPr="004763B1">
          <w:rPr>
            <w:noProof/>
            <w:webHidden/>
          </w:rPr>
        </w:r>
        <w:r w:rsidR="007B2CB5" w:rsidRPr="004763B1">
          <w:rPr>
            <w:noProof/>
            <w:webHidden/>
          </w:rPr>
          <w:fldChar w:fldCharType="separate"/>
        </w:r>
        <w:r w:rsidR="00410B44">
          <w:rPr>
            <w:noProof/>
            <w:webHidden/>
          </w:rPr>
          <w:t>9</w:t>
        </w:r>
        <w:r w:rsidR="007B2CB5" w:rsidRPr="004763B1">
          <w:rPr>
            <w:noProof/>
            <w:webHidden/>
          </w:rPr>
          <w:fldChar w:fldCharType="end"/>
        </w:r>
      </w:hyperlink>
    </w:p>
    <w:p w14:paraId="3E2FB911" w14:textId="34ECE319" w:rsidR="007B2CB5" w:rsidRPr="004763B1" w:rsidRDefault="00AB72AF">
      <w:pPr>
        <w:pStyle w:val="TOC1"/>
        <w:rPr>
          <w:rFonts w:eastAsiaTheme="minorEastAsia"/>
          <w:noProof/>
          <w:szCs w:val="28"/>
        </w:rPr>
      </w:pPr>
      <w:hyperlink w:anchor="_Toc23757801" w:history="1">
        <w:r w:rsidR="007B2CB5" w:rsidRPr="004763B1">
          <w:rPr>
            <w:rStyle w:val="Hyperlink"/>
            <w:noProof/>
            <w:color w:val="auto"/>
          </w:rPr>
          <w:t>10.</w:t>
        </w:r>
        <w:r w:rsidR="007B2CB5" w:rsidRPr="004763B1">
          <w:rPr>
            <w:rFonts w:eastAsiaTheme="minorEastAsia"/>
            <w:noProof/>
            <w:szCs w:val="28"/>
          </w:rPr>
          <w:tab/>
        </w:r>
        <w:r w:rsidR="007B2CB5" w:rsidRPr="004763B1">
          <w:rPr>
            <w:rStyle w:val="Hyperlink"/>
            <w:noProof/>
            <w:color w:val="auto"/>
          </w:rPr>
          <w:t>Intangible assets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_Toc23757801 \h </w:instrText>
        </w:r>
        <w:r w:rsidR="007B2CB5" w:rsidRPr="004763B1">
          <w:rPr>
            <w:noProof/>
            <w:webHidden/>
          </w:rPr>
        </w:r>
        <w:r w:rsidR="007B2CB5" w:rsidRPr="004763B1">
          <w:rPr>
            <w:noProof/>
            <w:webHidden/>
          </w:rPr>
          <w:fldChar w:fldCharType="separate"/>
        </w:r>
        <w:r w:rsidR="00410B44">
          <w:rPr>
            <w:noProof/>
            <w:webHidden/>
          </w:rPr>
          <w:t>10</w:t>
        </w:r>
        <w:r w:rsidR="007B2CB5" w:rsidRPr="004763B1">
          <w:rPr>
            <w:noProof/>
            <w:webHidden/>
          </w:rPr>
          <w:fldChar w:fldCharType="end"/>
        </w:r>
      </w:hyperlink>
    </w:p>
    <w:p w14:paraId="47DB8895" w14:textId="33293BC1" w:rsidR="007B2CB5" w:rsidRPr="004763B1" w:rsidRDefault="00AB72AF">
      <w:pPr>
        <w:pStyle w:val="TOC1"/>
        <w:rPr>
          <w:rFonts w:eastAsiaTheme="minorEastAsia"/>
          <w:noProof/>
          <w:szCs w:val="28"/>
        </w:rPr>
      </w:pPr>
      <w:hyperlink w:anchor="_Toc23757802" w:history="1">
        <w:r w:rsidR="007B2CB5" w:rsidRPr="004763B1">
          <w:rPr>
            <w:rStyle w:val="Hyperlink"/>
            <w:noProof/>
            <w:color w:val="auto"/>
          </w:rPr>
          <w:t>11.</w:t>
        </w:r>
        <w:r w:rsidR="007B2CB5" w:rsidRPr="004763B1">
          <w:rPr>
            <w:rFonts w:eastAsiaTheme="minorEastAsia"/>
            <w:noProof/>
            <w:szCs w:val="28"/>
          </w:rPr>
          <w:tab/>
        </w:r>
        <w:r w:rsidR="007B2CB5" w:rsidRPr="004763B1">
          <w:rPr>
            <w:rStyle w:val="Hyperlink"/>
            <w:noProof/>
            <w:color w:val="auto"/>
          </w:rPr>
          <w:t>Deferred tax assets/Income taxes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_Toc23757802 \h </w:instrText>
        </w:r>
        <w:r w:rsidR="007B2CB5" w:rsidRPr="004763B1">
          <w:rPr>
            <w:noProof/>
            <w:webHidden/>
          </w:rPr>
        </w:r>
        <w:r w:rsidR="007B2CB5" w:rsidRPr="004763B1">
          <w:rPr>
            <w:noProof/>
            <w:webHidden/>
          </w:rPr>
          <w:fldChar w:fldCharType="separate"/>
        </w:r>
        <w:r w:rsidR="00410B44">
          <w:rPr>
            <w:noProof/>
            <w:webHidden/>
          </w:rPr>
          <w:t>10</w:t>
        </w:r>
        <w:r w:rsidR="007B2CB5" w:rsidRPr="004763B1">
          <w:rPr>
            <w:noProof/>
            <w:webHidden/>
          </w:rPr>
          <w:fldChar w:fldCharType="end"/>
        </w:r>
      </w:hyperlink>
    </w:p>
    <w:p w14:paraId="4C1399F0" w14:textId="4DCF4335" w:rsidR="007B2CB5" w:rsidRPr="004763B1" w:rsidRDefault="00AB72AF">
      <w:pPr>
        <w:pStyle w:val="TOC1"/>
        <w:rPr>
          <w:rFonts w:eastAsiaTheme="minorEastAsia"/>
          <w:noProof/>
          <w:szCs w:val="28"/>
        </w:rPr>
      </w:pPr>
      <w:hyperlink w:anchor="_Toc23757803" w:history="1">
        <w:r w:rsidR="007B2CB5" w:rsidRPr="004763B1">
          <w:rPr>
            <w:rStyle w:val="Hyperlink"/>
            <w:noProof/>
            <w:color w:val="auto"/>
          </w:rPr>
          <w:t xml:space="preserve">12. </w:t>
        </w:r>
        <w:r w:rsidR="007B2CB5" w:rsidRPr="004763B1">
          <w:rPr>
            <w:rFonts w:eastAsiaTheme="minorEastAsia"/>
            <w:noProof/>
            <w:szCs w:val="28"/>
          </w:rPr>
          <w:tab/>
        </w:r>
        <w:r w:rsidR="007B2CB5" w:rsidRPr="004763B1">
          <w:rPr>
            <w:rStyle w:val="Hyperlink"/>
            <w:noProof/>
            <w:color w:val="auto"/>
          </w:rPr>
          <w:t>Other assets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_Toc23757803 \h </w:instrText>
        </w:r>
        <w:r w:rsidR="007B2CB5" w:rsidRPr="004763B1">
          <w:rPr>
            <w:noProof/>
            <w:webHidden/>
          </w:rPr>
        </w:r>
        <w:r w:rsidR="007B2CB5" w:rsidRPr="004763B1">
          <w:rPr>
            <w:noProof/>
            <w:webHidden/>
          </w:rPr>
          <w:fldChar w:fldCharType="separate"/>
        </w:r>
        <w:r w:rsidR="00410B44">
          <w:rPr>
            <w:noProof/>
            <w:webHidden/>
          </w:rPr>
          <w:t>12</w:t>
        </w:r>
        <w:r w:rsidR="007B2CB5" w:rsidRPr="004763B1">
          <w:rPr>
            <w:noProof/>
            <w:webHidden/>
          </w:rPr>
          <w:fldChar w:fldCharType="end"/>
        </w:r>
      </w:hyperlink>
    </w:p>
    <w:p w14:paraId="270575EA" w14:textId="234E693C" w:rsidR="007B2CB5" w:rsidRPr="004763B1" w:rsidRDefault="00AB72AF">
      <w:pPr>
        <w:pStyle w:val="TOC1"/>
        <w:rPr>
          <w:rFonts w:eastAsiaTheme="minorEastAsia"/>
          <w:noProof/>
          <w:szCs w:val="28"/>
        </w:rPr>
      </w:pPr>
      <w:hyperlink w:anchor="_Toc23757804" w:history="1">
        <w:r w:rsidR="007B2CB5" w:rsidRPr="004763B1">
          <w:rPr>
            <w:rStyle w:val="Hyperlink"/>
            <w:noProof/>
            <w:color w:val="auto"/>
          </w:rPr>
          <w:t>13.</w:t>
        </w:r>
        <w:r w:rsidR="007B2CB5" w:rsidRPr="004763B1">
          <w:rPr>
            <w:rFonts w:eastAsiaTheme="minorEastAsia"/>
            <w:noProof/>
            <w:szCs w:val="28"/>
          </w:rPr>
          <w:tab/>
        </w:r>
        <w:r w:rsidR="007B2CB5" w:rsidRPr="004763B1">
          <w:rPr>
            <w:rStyle w:val="Hyperlink"/>
            <w:noProof/>
            <w:color w:val="auto"/>
          </w:rPr>
          <w:t>Insurance contract liabilities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_Toc23757804 \h </w:instrText>
        </w:r>
        <w:r w:rsidR="007B2CB5" w:rsidRPr="004763B1">
          <w:rPr>
            <w:noProof/>
            <w:webHidden/>
          </w:rPr>
        </w:r>
        <w:r w:rsidR="007B2CB5" w:rsidRPr="004763B1">
          <w:rPr>
            <w:noProof/>
            <w:webHidden/>
          </w:rPr>
          <w:fldChar w:fldCharType="separate"/>
        </w:r>
        <w:r w:rsidR="00410B44">
          <w:rPr>
            <w:noProof/>
            <w:webHidden/>
          </w:rPr>
          <w:t>13</w:t>
        </w:r>
        <w:r w:rsidR="007B2CB5" w:rsidRPr="004763B1">
          <w:rPr>
            <w:noProof/>
            <w:webHidden/>
          </w:rPr>
          <w:fldChar w:fldCharType="end"/>
        </w:r>
      </w:hyperlink>
    </w:p>
    <w:p w14:paraId="178950CD" w14:textId="1FCC70A7" w:rsidR="007B2CB5" w:rsidRPr="004763B1" w:rsidRDefault="00AB72AF">
      <w:pPr>
        <w:pStyle w:val="TOC1"/>
        <w:rPr>
          <w:rFonts w:eastAsiaTheme="minorEastAsia"/>
          <w:noProof/>
          <w:szCs w:val="28"/>
        </w:rPr>
      </w:pPr>
      <w:hyperlink w:anchor="_Toc23757805" w:history="1">
        <w:r w:rsidR="007B2CB5" w:rsidRPr="004763B1">
          <w:rPr>
            <w:rStyle w:val="Hyperlink"/>
            <w:noProof/>
            <w:color w:val="auto"/>
          </w:rPr>
          <w:t>14.</w:t>
        </w:r>
        <w:r w:rsidR="007B2CB5" w:rsidRPr="004763B1">
          <w:rPr>
            <w:rFonts w:eastAsiaTheme="minorEastAsia"/>
            <w:noProof/>
            <w:szCs w:val="28"/>
          </w:rPr>
          <w:tab/>
        </w:r>
        <w:r w:rsidR="007B2CB5" w:rsidRPr="004763B1">
          <w:rPr>
            <w:rStyle w:val="Hyperlink"/>
            <w:noProof/>
            <w:color w:val="auto"/>
          </w:rPr>
          <w:t>Amounts due to reinsurers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_Toc23757805 \h </w:instrText>
        </w:r>
        <w:r w:rsidR="007B2CB5" w:rsidRPr="004763B1">
          <w:rPr>
            <w:noProof/>
            <w:webHidden/>
          </w:rPr>
        </w:r>
        <w:r w:rsidR="007B2CB5" w:rsidRPr="004763B1">
          <w:rPr>
            <w:noProof/>
            <w:webHidden/>
          </w:rPr>
          <w:fldChar w:fldCharType="separate"/>
        </w:r>
        <w:r w:rsidR="00410B44">
          <w:rPr>
            <w:noProof/>
            <w:webHidden/>
          </w:rPr>
          <w:t>15</w:t>
        </w:r>
        <w:r w:rsidR="007B2CB5" w:rsidRPr="004763B1">
          <w:rPr>
            <w:noProof/>
            <w:webHidden/>
          </w:rPr>
          <w:fldChar w:fldCharType="end"/>
        </w:r>
      </w:hyperlink>
    </w:p>
    <w:p w14:paraId="09ED8432" w14:textId="09A20794" w:rsidR="007B2CB5" w:rsidRPr="004763B1" w:rsidRDefault="00AB72AF">
      <w:pPr>
        <w:pStyle w:val="TOC1"/>
        <w:rPr>
          <w:rFonts w:eastAsiaTheme="minorEastAsia"/>
          <w:noProof/>
          <w:szCs w:val="28"/>
        </w:rPr>
      </w:pPr>
      <w:hyperlink w:anchor="_Toc23757806" w:history="1">
        <w:r w:rsidR="007B2CB5" w:rsidRPr="004763B1">
          <w:rPr>
            <w:rStyle w:val="Hyperlink"/>
            <w:noProof/>
            <w:color w:val="auto"/>
          </w:rPr>
          <w:t>15.</w:t>
        </w:r>
        <w:r w:rsidR="007B2CB5" w:rsidRPr="004763B1">
          <w:rPr>
            <w:rFonts w:eastAsiaTheme="minorEastAsia"/>
            <w:noProof/>
            <w:szCs w:val="28"/>
          </w:rPr>
          <w:tab/>
        </w:r>
        <w:r w:rsidR="007B2CB5" w:rsidRPr="004763B1">
          <w:rPr>
            <w:rStyle w:val="Hyperlink"/>
            <w:noProof/>
            <w:color w:val="auto"/>
          </w:rPr>
          <w:t>Employee benefit obligations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_Toc23757806 \h </w:instrText>
        </w:r>
        <w:r w:rsidR="007B2CB5" w:rsidRPr="004763B1">
          <w:rPr>
            <w:noProof/>
            <w:webHidden/>
          </w:rPr>
        </w:r>
        <w:r w:rsidR="007B2CB5" w:rsidRPr="004763B1">
          <w:rPr>
            <w:noProof/>
            <w:webHidden/>
          </w:rPr>
          <w:fldChar w:fldCharType="separate"/>
        </w:r>
        <w:r w:rsidR="00410B44">
          <w:rPr>
            <w:noProof/>
            <w:webHidden/>
          </w:rPr>
          <w:t>15</w:t>
        </w:r>
        <w:r w:rsidR="007B2CB5" w:rsidRPr="004763B1">
          <w:rPr>
            <w:noProof/>
            <w:webHidden/>
          </w:rPr>
          <w:fldChar w:fldCharType="end"/>
        </w:r>
      </w:hyperlink>
    </w:p>
    <w:p w14:paraId="77F51CB8" w14:textId="0F0E46BB" w:rsidR="007B2CB5" w:rsidRPr="004763B1" w:rsidRDefault="00AB72AF">
      <w:pPr>
        <w:pStyle w:val="TOC1"/>
        <w:rPr>
          <w:rFonts w:eastAsiaTheme="minorEastAsia"/>
          <w:noProof/>
          <w:szCs w:val="28"/>
        </w:rPr>
      </w:pPr>
      <w:hyperlink w:anchor="_Toc23757807" w:history="1">
        <w:r w:rsidR="007B2CB5" w:rsidRPr="004763B1">
          <w:rPr>
            <w:rStyle w:val="Hyperlink"/>
            <w:noProof/>
            <w:color w:val="auto"/>
          </w:rPr>
          <w:t>16.</w:t>
        </w:r>
        <w:r w:rsidR="007B2CB5" w:rsidRPr="004763B1">
          <w:rPr>
            <w:rFonts w:eastAsiaTheme="minorEastAsia"/>
            <w:noProof/>
            <w:szCs w:val="28"/>
          </w:rPr>
          <w:tab/>
        </w:r>
        <w:r w:rsidR="007B2CB5" w:rsidRPr="004763B1">
          <w:rPr>
            <w:rStyle w:val="Hyperlink"/>
            <w:noProof/>
            <w:color w:val="auto"/>
          </w:rPr>
          <w:t>Other liabilities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_Toc23757807 \h </w:instrText>
        </w:r>
        <w:r w:rsidR="007B2CB5" w:rsidRPr="004763B1">
          <w:rPr>
            <w:noProof/>
            <w:webHidden/>
          </w:rPr>
        </w:r>
        <w:r w:rsidR="007B2CB5" w:rsidRPr="004763B1">
          <w:rPr>
            <w:noProof/>
            <w:webHidden/>
          </w:rPr>
          <w:fldChar w:fldCharType="separate"/>
        </w:r>
        <w:r w:rsidR="00410B44">
          <w:rPr>
            <w:noProof/>
            <w:webHidden/>
          </w:rPr>
          <w:t>16</w:t>
        </w:r>
        <w:r w:rsidR="007B2CB5" w:rsidRPr="004763B1">
          <w:rPr>
            <w:noProof/>
            <w:webHidden/>
          </w:rPr>
          <w:fldChar w:fldCharType="end"/>
        </w:r>
      </w:hyperlink>
    </w:p>
    <w:p w14:paraId="115BC5A5" w14:textId="1C057473" w:rsidR="007B2CB5" w:rsidRPr="004763B1" w:rsidRDefault="00AB72AF">
      <w:pPr>
        <w:pStyle w:val="TOC1"/>
        <w:rPr>
          <w:rFonts w:eastAsiaTheme="minorEastAsia"/>
          <w:noProof/>
          <w:szCs w:val="28"/>
        </w:rPr>
      </w:pPr>
      <w:hyperlink w:anchor="_Toc23757808" w:history="1">
        <w:r w:rsidR="007B2CB5" w:rsidRPr="004763B1">
          <w:rPr>
            <w:rStyle w:val="Hyperlink"/>
            <w:noProof/>
            <w:color w:val="auto"/>
          </w:rPr>
          <w:t xml:space="preserve">17. </w:t>
        </w:r>
        <w:r w:rsidR="007B2CB5" w:rsidRPr="004763B1">
          <w:rPr>
            <w:rFonts w:eastAsiaTheme="minorEastAsia"/>
            <w:noProof/>
            <w:szCs w:val="28"/>
          </w:rPr>
          <w:tab/>
        </w:r>
        <w:r w:rsidR="007B2CB5" w:rsidRPr="004763B1">
          <w:rPr>
            <w:rStyle w:val="Hyperlink"/>
            <w:noProof/>
            <w:color w:val="auto"/>
          </w:rPr>
          <w:t>Operating segment information</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_Toc23757808 \h </w:instrText>
        </w:r>
        <w:r w:rsidR="007B2CB5" w:rsidRPr="004763B1">
          <w:rPr>
            <w:noProof/>
            <w:webHidden/>
          </w:rPr>
        </w:r>
        <w:r w:rsidR="007B2CB5" w:rsidRPr="004763B1">
          <w:rPr>
            <w:noProof/>
            <w:webHidden/>
          </w:rPr>
          <w:fldChar w:fldCharType="separate"/>
        </w:r>
        <w:r w:rsidR="00410B44">
          <w:rPr>
            <w:noProof/>
            <w:webHidden/>
          </w:rPr>
          <w:t>17</w:t>
        </w:r>
        <w:r w:rsidR="007B2CB5" w:rsidRPr="004763B1">
          <w:rPr>
            <w:noProof/>
            <w:webHidden/>
          </w:rPr>
          <w:fldChar w:fldCharType="end"/>
        </w:r>
      </w:hyperlink>
    </w:p>
    <w:p w14:paraId="08B9F5BB" w14:textId="7CA26095" w:rsidR="007B2CB5" w:rsidRPr="004763B1" w:rsidRDefault="00AB72AF">
      <w:pPr>
        <w:pStyle w:val="TOC1"/>
        <w:rPr>
          <w:rFonts w:eastAsiaTheme="minorEastAsia"/>
          <w:noProof/>
          <w:szCs w:val="28"/>
        </w:rPr>
      </w:pPr>
      <w:hyperlink w:anchor="_Toc23757809" w:history="1">
        <w:r w:rsidR="007B2CB5" w:rsidRPr="004763B1">
          <w:rPr>
            <w:rStyle w:val="Hyperlink"/>
            <w:noProof/>
            <w:color w:val="auto"/>
          </w:rPr>
          <w:t>18.</w:t>
        </w:r>
        <w:r w:rsidR="007B2CB5" w:rsidRPr="004763B1">
          <w:rPr>
            <w:rFonts w:eastAsiaTheme="minorEastAsia"/>
            <w:noProof/>
            <w:szCs w:val="28"/>
          </w:rPr>
          <w:tab/>
        </w:r>
        <w:r w:rsidR="007B2CB5" w:rsidRPr="004763B1">
          <w:rPr>
            <w:rStyle w:val="Hyperlink"/>
            <w:noProof/>
            <w:color w:val="auto"/>
          </w:rPr>
          <w:t>Operating expenses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_Toc23757809 \h </w:instrText>
        </w:r>
        <w:r w:rsidR="007B2CB5" w:rsidRPr="004763B1">
          <w:rPr>
            <w:noProof/>
            <w:webHidden/>
          </w:rPr>
        </w:r>
        <w:r w:rsidR="007B2CB5" w:rsidRPr="004763B1">
          <w:rPr>
            <w:noProof/>
            <w:webHidden/>
          </w:rPr>
          <w:fldChar w:fldCharType="separate"/>
        </w:r>
        <w:r w:rsidR="00410B44">
          <w:rPr>
            <w:noProof/>
            <w:webHidden/>
          </w:rPr>
          <w:t>19</w:t>
        </w:r>
        <w:r w:rsidR="007B2CB5" w:rsidRPr="004763B1">
          <w:rPr>
            <w:noProof/>
            <w:webHidden/>
          </w:rPr>
          <w:fldChar w:fldCharType="end"/>
        </w:r>
      </w:hyperlink>
    </w:p>
    <w:p w14:paraId="6114AF8B" w14:textId="12C5B717" w:rsidR="007B2CB5" w:rsidRPr="004763B1" w:rsidRDefault="00AB72AF">
      <w:pPr>
        <w:pStyle w:val="TOC1"/>
        <w:rPr>
          <w:rFonts w:eastAsiaTheme="minorEastAsia"/>
          <w:noProof/>
          <w:szCs w:val="28"/>
        </w:rPr>
      </w:pPr>
      <w:hyperlink w:anchor="_Toc23757810" w:history="1">
        <w:r w:rsidR="007B2CB5" w:rsidRPr="004763B1">
          <w:rPr>
            <w:rStyle w:val="Hyperlink"/>
            <w:noProof/>
            <w:color w:val="auto"/>
          </w:rPr>
          <w:t>19.</w:t>
        </w:r>
        <w:r w:rsidR="007B2CB5" w:rsidRPr="004763B1">
          <w:rPr>
            <w:rFonts w:eastAsiaTheme="minorEastAsia"/>
            <w:noProof/>
            <w:szCs w:val="28"/>
          </w:rPr>
          <w:tab/>
        </w:r>
        <w:r w:rsidR="007B2CB5" w:rsidRPr="004763B1">
          <w:rPr>
            <w:rStyle w:val="Hyperlink"/>
            <w:noProof/>
            <w:color w:val="auto"/>
          </w:rPr>
          <w:t>Earning per shares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_Toc23757810 \h </w:instrText>
        </w:r>
        <w:r w:rsidR="007B2CB5" w:rsidRPr="004763B1">
          <w:rPr>
            <w:noProof/>
            <w:webHidden/>
          </w:rPr>
        </w:r>
        <w:r w:rsidR="007B2CB5" w:rsidRPr="004763B1">
          <w:rPr>
            <w:noProof/>
            <w:webHidden/>
          </w:rPr>
          <w:fldChar w:fldCharType="separate"/>
        </w:r>
        <w:r w:rsidR="00410B44">
          <w:rPr>
            <w:noProof/>
            <w:webHidden/>
          </w:rPr>
          <w:t>19</w:t>
        </w:r>
        <w:r w:rsidR="007B2CB5" w:rsidRPr="004763B1">
          <w:rPr>
            <w:noProof/>
            <w:webHidden/>
          </w:rPr>
          <w:fldChar w:fldCharType="end"/>
        </w:r>
      </w:hyperlink>
    </w:p>
    <w:p w14:paraId="719F5291" w14:textId="179A321E" w:rsidR="007B2CB5" w:rsidRPr="004763B1" w:rsidRDefault="00AB72AF">
      <w:pPr>
        <w:pStyle w:val="TOC1"/>
        <w:rPr>
          <w:rFonts w:eastAsiaTheme="minorEastAsia"/>
          <w:noProof/>
          <w:szCs w:val="28"/>
        </w:rPr>
      </w:pPr>
      <w:hyperlink w:anchor="_Toc23757811" w:history="1">
        <w:r w:rsidR="007B2CB5" w:rsidRPr="004763B1">
          <w:rPr>
            <w:rStyle w:val="Hyperlink"/>
            <w:noProof/>
            <w:color w:val="auto"/>
          </w:rPr>
          <w:t>20.</w:t>
        </w:r>
        <w:r w:rsidR="007B2CB5" w:rsidRPr="004763B1">
          <w:rPr>
            <w:rFonts w:eastAsiaTheme="minorEastAsia"/>
            <w:noProof/>
            <w:szCs w:val="28"/>
          </w:rPr>
          <w:tab/>
        </w:r>
        <w:r w:rsidR="007B2CB5" w:rsidRPr="004763B1">
          <w:rPr>
            <w:rStyle w:val="Hyperlink"/>
            <w:noProof/>
            <w:color w:val="auto"/>
          </w:rPr>
          <w:t>Related party transactions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_Toc23757811 \h </w:instrText>
        </w:r>
        <w:r w:rsidR="007B2CB5" w:rsidRPr="004763B1">
          <w:rPr>
            <w:noProof/>
            <w:webHidden/>
          </w:rPr>
        </w:r>
        <w:r w:rsidR="007B2CB5" w:rsidRPr="004763B1">
          <w:rPr>
            <w:noProof/>
            <w:webHidden/>
          </w:rPr>
          <w:fldChar w:fldCharType="separate"/>
        </w:r>
        <w:r w:rsidR="00410B44">
          <w:rPr>
            <w:noProof/>
            <w:webHidden/>
          </w:rPr>
          <w:t>20</w:t>
        </w:r>
        <w:r w:rsidR="007B2CB5" w:rsidRPr="004763B1">
          <w:rPr>
            <w:noProof/>
            <w:webHidden/>
          </w:rPr>
          <w:fldChar w:fldCharType="end"/>
        </w:r>
      </w:hyperlink>
    </w:p>
    <w:p w14:paraId="082F742C" w14:textId="2C9ECB15" w:rsidR="007B2CB5" w:rsidRPr="004763B1" w:rsidRDefault="00AB72AF">
      <w:pPr>
        <w:pStyle w:val="TOC1"/>
        <w:rPr>
          <w:rFonts w:eastAsiaTheme="minorEastAsia"/>
          <w:noProof/>
          <w:szCs w:val="28"/>
        </w:rPr>
      </w:pPr>
      <w:hyperlink w:anchor="_Toc23757812" w:history="1">
        <w:r w:rsidR="007B2CB5" w:rsidRPr="004763B1">
          <w:rPr>
            <w:rStyle w:val="Hyperlink"/>
            <w:noProof/>
            <w:color w:val="auto"/>
          </w:rPr>
          <w:t xml:space="preserve">21. </w:t>
        </w:r>
        <w:r w:rsidR="007B2CB5" w:rsidRPr="004763B1">
          <w:rPr>
            <w:rFonts w:eastAsiaTheme="minorEastAsia"/>
            <w:noProof/>
            <w:szCs w:val="28"/>
          </w:rPr>
          <w:tab/>
        </w:r>
        <w:r w:rsidR="007B2CB5" w:rsidRPr="004763B1">
          <w:rPr>
            <w:rStyle w:val="Hyperlink"/>
            <w:noProof/>
            <w:color w:val="auto"/>
          </w:rPr>
          <w:t>Assets subject to commitments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_Toc23757812 \h </w:instrText>
        </w:r>
        <w:r w:rsidR="007B2CB5" w:rsidRPr="004763B1">
          <w:rPr>
            <w:noProof/>
            <w:webHidden/>
          </w:rPr>
        </w:r>
        <w:r w:rsidR="007B2CB5" w:rsidRPr="004763B1">
          <w:rPr>
            <w:noProof/>
            <w:webHidden/>
          </w:rPr>
          <w:fldChar w:fldCharType="separate"/>
        </w:r>
        <w:r w:rsidR="00410B44">
          <w:rPr>
            <w:noProof/>
            <w:webHidden/>
          </w:rPr>
          <w:t>22</w:t>
        </w:r>
        <w:r w:rsidR="007B2CB5" w:rsidRPr="004763B1">
          <w:rPr>
            <w:noProof/>
            <w:webHidden/>
          </w:rPr>
          <w:fldChar w:fldCharType="end"/>
        </w:r>
      </w:hyperlink>
    </w:p>
    <w:p w14:paraId="1F887A41" w14:textId="047B0B23" w:rsidR="007B2CB5" w:rsidRPr="004763B1" w:rsidRDefault="00AB72AF">
      <w:pPr>
        <w:pStyle w:val="TOC1"/>
        <w:rPr>
          <w:rFonts w:eastAsiaTheme="minorEastAsia"/>
          <w:noProof/>
          <w:szCs w:val="28"/>
        </w:rPr>
      </w:pPr>
      <w:hyperlink w:anchor="_Toc23757813" w:history="1">
        <w:r w:rsidR="007B2CB5" w:rsidRPr="004763B1">
          <w:rPr>
            <w:rStyle w:val="Hyperlink"/>
            <w:noProof/>
            <w:color w:val="auto"/>
          </w:rPr>
          <w:t>22.</w:t>
        </w:r>
        <w:r w:rsidR="007B2CB5" w:rsidRPr="004763B1">
          <w:rPr>
            <w:rFonts w:eastAsiaTheme="minorEastAsia"/>
            <w:noProof/>
            <w:szCs w:val="28"/>
          </w:rPr>
          <w:tab/>
        </w:r>
        <w:r w:rsidR="007B2CB5" w:rsidRPr="004763B1">
          <w:rPr>
            <w:rStyle w:val="Hyperlink"/>
            <w:noProof/>
            <w:color w:val="auto"/>
          </w:rPr>
          <w:t>Commitments and contingent liabilities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_Toc23757813 \h </w:instrText>
        </w:r>
        <w:r w:rsidR="007B2CB5" w:rsidRPr="004763B1">
          <w:rPr>
            <w:noProof/>
            <w:webHidden/>
          </w:rPr>
        </w:r>
        <w:r w:rsidR="007B2CB5" w:rsidRPr="004763B1">
          <w:rPr>
            <w:noProof/>
            <w:webHidden/>
          </w:rPr>
          <w:fldChar w:fldCharType="separate"/>
        </w:r>
        <w:r w:rsidR="00410B44">
          <w:rPr>
            <w:noProof/>
            <w:webHidden/>
          </w:rPr>
          <w:t>22</w:t>
        </w:r>
        <w:r w:rsidR="007B2CB5" w:rsidRPr="004763B1">
          <w:rPr>
            <w:noProof/>
            <w:webHidden/>
          </w:rPr>
          <w:fldChar w:fldCharType="end"/>
        </w:r>
      </w:hyperlink>
    </w:p>
    <w:p w14:paraId="51C6C0EA" w14:textId="2D845C5A" w:rsidR="007B2CB5" w:rsidRPr="004763B1" w:rsidRDefault="00AB72AF">
      <w:pPr>
        <w:pStyle w:val="TOC1"/>
        <w:rPr>
          <w:rFonts w:eastAsiaTheme="minorEastAsia"/>
          <w:noProof/>
          <w:szCs w:val="28"/>
        </w:rPr>
      </w:pPr>
      <w:hyperlink w:anchor="_Toc23757814" w:history="1">
        <w:r w:rsidR="007B2CB5" w:rsidRPr="004763B1">
          <w:rPr>
            <w:rStyle w:val="Hyperlink"/>
            <w:noProof/>
            <w:color w:val="auto"/>
          </w:rPr>
          <w:t>23.</w:t>
        </w:r>
        <w:r w:rsidR="007B2CB5" w:rsidRPr="004763B1">
          <w:rPr>
            <w:rFonts w:eastAsiaTheme="minorEastAsia"/>
            <w:noProof/>
            <w:szCs w:val="28"/>
          </w:rPr>
          <w:tab/>
        </w:r>
        <w:r w:rsidR="007B2CB5" w:rsidRPr="004763B1">
          <w:rPr>
            <w:rStyle w:val="Hyperlink"/>
            <w:noProof/>
            <w:color w:val="auto"/>
          </w:rPr>
          <w:t>Fair value of financial instruments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_Toc23757814 \h </w:instrText>
        </w:r>
        <w:r w:rsidR="007B2CB5" w:rsidRPr="004763B1">
          <w:rPr>
            <w:noProof/>
            <w:webHidden/>
          </w:rPr>
        </w:r>
        <w:r w:rsidR="007B2CB5" w:rsidRPr="004763B1">
          <w:rPr>
            <w:noProof/>
            <w:webHidden/>
          </w:rPr>
          <w:fldChar w:fldCharType="separate"/>
        </w:r>
        <w:r w:rsidR="00410B44">
          <w:rPr>
            <w:noProof/>
            <w:webHidden/>
          </w:rPr>
          <w:t>23</w:t>
        </w:r>
        <w:r w:rsidR="007B2CB5" w:rsidRPr="004763B1">
          <w:rPr>
            <w:noProof/>
            <w:webHidden/>
          </w:rPr>
          <w:fldChar w:fldCharType="end"/>
        </w:r>
      </w:hyperlink>
    </w:p>
    <w:p w14:paraId="50E3BEC7" w14:textId="71388283" w:rsidR="007B2CB5" w:rsidRPr="004763B1" w:rsidRDefault="00AB72AF">
      <w:pPr>
        <w:pStyle w:val="TOC1"/>
        <w:rPr>
          <w:rFonts w:eastAsiaTheme="minorEastAsia"/>
          <w:noProof/>
          <w:szCs w:val="28"/>
        </w:rPr>
      </w:pPr>
      <w:hyperlink w:anchor="_Toc23757815" w:history="1">
        <w:r w:rsidR="007B2CB5" w:rsidRPr="004763B1">
          <w:rPr>
            <w:rStyle w:val="Hyperlink"/>
            <w:noProof/>
            <w:color w:val="auto"/>
          </w:rPr>
          <w:t xml:space="preserve">24. </w:t>
        </w:r>
        <w:r w:rsidR="007B2CB5" w:rsidRPr="004763B1">
          <w:rPr>
            <w:rFonts w:eastAsiaTheme="minorEastAsia"/>
            <w:noProof/>
            <w:szCs w:val="28"/>
          </w:rPr>
          <w:tab/>
        </w:r>
        <w:r w:rsidR="007B2CB5" w:rsidRPr="004763B1">
          <w:rPr>
            <w:rStyle w:val="Hyperlink"/>
            <w:noProof/>
            <w:color w:val="auto"/>
          </w:rPr>
          <w:t>Dividends paid</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_Toc23757815 \h </w:instrText>
        </w:r>
        <w:r w:rsidR="007B2CB5" w:rsidRPr="004763B1">
          <w:rPr>
            <w:noProof/>
            <w:webHidden/>
          </w:rPr>
        </w:r>
        <w:r w:rsidR="007B2CB5" w:rsidRPr="004763B1">
          <w:rPr>
            <w:noProof/>
            <w:webHidden/>
          </w:rPr>
          <w:fldChar w:fldCharType="separate"/>
        </w:r>
        <w:r w:rsidR="00410B44">
          <w:rPr>
            <w:noProof/>
            <w:webHidden/>
          </w:rPr>
          <w:t>24</w:t>
        </w:r>
        <w:r w:rsidR="007B2CB5" w:rsidRPr="004763B1">
          <w:rPr>
            <w:noProof/>
            <w:webHidden/>
          </w:rPr>
          <w:fldChar w:fldCharType="end"/>
        </w:r>
      </w:hyperlink>
    </w:p>
    <w:p w14:paraId="4C1AB61A" w14:textId="69C8068B" w:rsidR="007B2CB5" w:rsidRPr="004763B1" w:rsidRDefault="00AB72AF">
      <w:pPr>
        <w:pStyle w:val="TOC1"/>
        <w:rPr>
          <w:rFonts w:eastAsiaTheme="minorEastAsia"/>
          <w:noProof/>
          <w:szCs w:val="28"/>
        </w:rPr>
      </w:pPr>
      <w:hyperlink w:anchor="_Toc23757816" w:history="1">
        <w:r w:rsidR="007B2CB5" w:rsidRPr="004763B1">
          <w:rPr>
            <w:rStyle w:val="Hyperlink"/>
            <w:noProof/>
            <w:color w:val="auto"/>
          </w:rPr>
          <w:t>25.</w:t>
        </w:r>
        <w:r w:rsidR="007B2CB5" w:rsidRPr="004763B1">
          <w:rPr>
            <w:rFonts w:eastAsiaTheme="minorEastAsia"/>
            <w:noProof/>
            <w:szCs w:val="28"/>
          </w:rPr>
          <w:tab/>
        </w:r>
        <w:r w:rsidR="007B2CB5" w:rsidRPr="004763B1">
          <w:rPr>
            <w:rStyle w:val="Hyperlink"/>
            <w:noProof/>
            <w:color w:val="auto"/>
          </w:rPr>
          <w:t>Approval of the interim financial statements</w:t>
        </w:r>
        <w:r w:rsidR="007B2CB5" w:rsidRPr="004763B1">
          <w:rPr>
            <w:noProof/>
            <w:webHidden/>
          </w:rPr>
          <w:tab/>
        </w:r>
        <w:r w:rsidR="007B2CB5" w:rsidRPr="004763B1">
          <w:rPr>
            <w:noProof/>
            <w:webHidden/>
          </w:rPr>
          <w:fldChar w:fldCharType="begin"/>
        </w:r>
        <w:r w:rsidR="007B2CB5" w:rsidRPr="004763B1">
          <w:rPr>
            <w:noProof/>
            <w:webHidden/>
          </w:rPr>
          <w:instrText xml:space="preserve"> PAGEREF _Toc23757816 \h </w:instrText>
        </w:r>
        <w:r w:rsidR="007B2CB5" w:rsidRPr="004763B1">
          <w:rPr>
            <w:noProof/>
            <w:webHidden/>
          </w:rPr>
        </w:r>
        <w:r w:rsidR="007B2CB5" w:rsidRPr="004763B1">
          <w:rPr>
            <w:noProof/>
            <w:webHidden/>
          </w:rPr>
          <w:fldChar w:fldCharType="separate"/>
        </w:r>
        <w:r w:rsidR="00410B44">
          <w:rPr>
            <w:noProof/>
            <w:webHidden/>
          </w:rPr>
          <w:t>24</w:t>
        </w:r>
        <w:r w:rsidR="007B2CB5" w:rsidRPr="004763B1">
          <w:rPr>
            <w:noProof/>
            <w:webHidden/>
          </w:rPr>
          <w:fldChar w:fldCharType="end"/>
        </w:r>
      </w:hyperlink>
    </w:p>
    <w:p w14:paraId="37C8ED2C" w14:textId="77777777" w:rsidR="00046DEE" w:rsidRPr="004763B1" w:rsidRDefault="00046DEE" w:rsidP="00382392">
      <w:pPr>
        <w:spacing w:line="380" w:lineRule="exact"/>
        <w:ind w:right="0"/>
        <w:jc w:val="left"/>
        <w:rPr>
          <w:rFonts w:ascii="Arial" w:hAnsi="Arial" w:cs="Arial"/>
          <w:sz w:val="22"/>
          <w:szCs w:val="22"/>
        </w:rPr>
      </w:pPr>
      <w:r w:rsidRPr="004763B1">
        <w:rPr>
          <w:rFonts w:ascii="Arial" w:hAnsi="Arial" w:cs="Arial"/>
          <w:sz w:val="22"/>
          <w:szCs w:val="22"/>
        </w:rPr>
        <w:fldChar w:fldCharType="end"/>
      </w:r>
    </w:p>
    <w:p w14:paraId="323F6FC7" w14:textId="77777777" w:rsidR="00046DEE" w:rsidRPr="004763B1" w:rsidRDefault="00046DEE" w:rsidP="000F59C1">
      <w:pPr>
        <w:spacing w:line="380" w:lineRule="exact"/>
        <w:ind w:right="30"/>
        <w:jc w:val="left"/>
        <w:rPr>
          <w:rFonts w:ascii="Arial" w:hAnsi="Arial" w:cs="Arial"/>
          <w:sz w:val="22"/>
          <w:szCs w:val="22"/>
        </w:rPr>
        <w:sectPr w:rsidR="00046DEE" w:rsidRPr="004763B1" w:rsidSect="00C90AEE">
          <w:footerReference w:type="default" r:id="rId8"/>
          <w:headerReference w:type="first" r:id="rId9"/>
          <w:footerReference w:type="first" r:id="rId10"/>
          <w:pgSz w:w="11909" w:h="16834" w:code="9"/>
          <w:pgMar w:top="1296" w:right="1080" w:bottom="1080" w:left="1296" w:header="720" w:footer="720" w:gutter="0"/>
          <w:cols w:space="720"/>
          <w:docGrid w:linePitch="435"/>
        </w:sectPr>
      </w:pPr>
    </w:p>
    <w:p w14:paraId="46AFE103" w14:textId="77777777" w:rsidR="00124261" w:rsidRPr="004763B1" w:rsidRDefault="008E480D" w:rsidP="000F59C1">
      <w:pPr>
        <w:spacing w:line="380" w:lineRule="exact"/>
        <w:ind w:right="30"/>
        <w:jc w:val="left"/>
        <w:rPr>
          <w:rFonts w:ascii="Arial" w:hAnsi="Arial" w:cs="Arial"/>
          <w:b/>
          <w:bCs/>
          <w:sz w:val="22"/>
          <w:szCs w:val="22"/>
        </w:rPr>
      </w:pPr>
      <w:r w:rsidRPr="004763B1">
        <w:rPr>
          <w:rFonts w:ascii="Arial" w:hAnsi="Arial" w:cs="Arial"/>
          <w:b/>
          <w:bCs/>
          <w:sz w:val="22"/>
          <w:szCs w:val="22"/>
        </w:rPr>
        <w:lastRenderedPageBreak/>
        <w:t>Nam Seng Insurance Public Company Limited</w:t>
      </w:r>
    </w:p>
    <w:p w14:paraId="64580103" w14:textId="77777777" w:rsidR="00AB4783" w:rsidRPr="004763B1"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4763B1">
        <w:rPr>
          <w:rFonts w:ascii="Arial" w:hAnsi="Arial" w:cs="Arial"/>
          <w:b/>
          <w:bCs/>
          <w:sz w:val="22"/>
          <w:szCs w:val="22"/>
        </w:rPr>
        <w:t>Notes to interim financial statements</w:t>
      </w:r>
      <w:r w:rsidRPr="004763B1">
        <w:rPr>
          <w:rFonts w:ascii="Arial" w:hAnsi="Arial" w:cs="Arial"/>
          <w:b/>
          <w:bCs/>
          <w:sz w:val="22"/>
          <w:szCs w:val="22"/>
        </w:rPr>
        <w:tab/>
      </w:r>
    </w:p>
    <w:p w14:paraId="1F2BB086" w14:textId="77777777" w:rsidR="00AB4783" w:rsidRPr="004763B1" w:rsidRDefault="00FA4434"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4763B1">
        <w:rPr>
          <w:rFonts w:ascii="Arial" w:hAnsi="Arial" w:cs="Arial"/>
          <w:b/>
          <w:bCs/>
          <w:sz w:val="22"/>
          <w:szCs w:val="22"/>
        </w:rPr>
        <w:t xml:space="preserve">For the three-month and </w:t>
      </w:r>
      <w:r w:rsidR="00986E1D" w:rsidRPr="004763B1">
        <w:rPr>
          <w:rFonts w:ascii="Arial" w:hAnsi="Arial" w:cs="Arial"/>
          <w:b/>
          <w:bCs/>
          <w:sz w:val="22"/>
          <w:szCs w:val="22"/>
        </w:rPr>
        <w:t>nine-month</w:t>
      </w:r>
      <w:r w:rsidRPr="004763B1">
        <w:rPr>
          <w:rFonts w:ascii="Arial" w:hAnsi="Arial" w:cs="Arial"/>
          <w:b/>
          <w:bCs/>
          <w:sz w:val="22"/>
          <w:szCs w:val="22"/>
        </w:rPr>
        <w:t xml:space="preserve"> period ended </w:t>
      </w:r>
      <w:r w:rsidR="00986E1D" w:rsidRPr="004763B1">
        <w:rPr>
          <w:rFonts w:ascii="Arial" w:hAnsi="Arial" w:cs="Arial"/>
          <w:b/>
          <w:bCs/>
          <w:sz w:val="22"/>
          <w:szCs w:val="22"/>
        </w:rPr>
        <w:t>30 September 2019</w:t>
      </w:r>
      <w:r w:rsidRPr="004763B1">
        <w:rPr>
          <w:rFonts w:ascii="Arial" w:hAnsi="Arial" w:cs="Arial"/>
          <w:b/>
          <w:bCs/>
          <w:sz w:val="22"/>
          <w:szCs w:val="22"/>
        </w:rPr>
        <w:t xml:space="preserve"> </w:t>
      </w:r>
    </w:p>
    <w:p w14:paraId="6A1FD5C0" w14:textId="77777777" w:rsidR="00E53654" w:rsidRPr="004763B1" w:rsidRDefault="00E53654" w:rsidP="00C72949">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4763B1">
        <w:rPr>
          <w:rFonts w:ascii="Arial" w:hAnsi="Arial" w:cs="Arial"/>
          <w:b/>
          <w:bCs/>
          <w:spacing w:val="0"/>
          <w:sz w:val="22"/>
          <w:szCs w:val="22"/>
          <w:u w:val="none"/>
        </w:rPr>
        <w:t>1</w:t>
      </w:r>
      <w:r w:rsidR="005A4357" w:rsidRPr="004763B1">
        <w:rPr>
          <w:rFonts w:ascii="Arial" w:hAnsi="Arial" w:cs="Arial"/>
          <w:b/>
          <w:bCs/>
          <w:spacing w:val="0"/>
          <w:sz w:val="22"/>
          <w:szCs w:val="22"/>
          <w:u w:val="none"/>
        </w:rPr>
        <w:t>.</w:t>
      </w:r>
      <w:r w:rsidRPr="004763B1">
        <w:rPr>
          <w:rFonts w:ascii="Arial" w:hAnsi="Arial" w:cs="Arial"/>
          <w:b/>
          <w:bCs/>
          <w:spacing w:val="0"/>
          <w:sz w:val="22"/>
          <w:szCs w:val="22"/>
          <w:u w:val="none"/>
        </w:rPr>
        <w:tab/>
      </w:r>
      <w:r w:rsidR="004F61E0" w:rsidRPr="004763B1">
        <w:rPr>
          <w:rFonts w:ascii="Arial" w:hAnsi="Arial" w:cs="Arial"/>
          <w:b/>
          <w:bCs/>
          <w:spacing w:val="0"/>
          <w:sz w:val="22"/>
          <w:szCs w:val="22"/>
          <w:u w:val="none"/>
        </w:rPr>
        <w:t>Corporate information</w:t>
      </w:r>
      <w:bookmarkEnd w:id="0"/>
      <w:r w:rsidRPr="004763B1">
        <w:rPr>
          <w:rFonts w:ascii="Arial" w:hAnsi="Arial" w:cs="Arial"/>
          <w:b/>
          <w:bCs/>
          <w:spacing w:val="0"/>
          <w:sz w:val="22"/>
          <w:szCs w:val="22"/>
          <w:u w:val="none"/>
        </w:rPr>
        <w:t xml:space="preserve"> </w:t>
      </w:r>
    </w:p>
    <w:p w14:paraId="6258151E" w14:textId="77777777" w:rsidR="004F61E0" w:rsidRPr="004763B1" w:rsidRDefault="004F61E0" w:rsidP="00CD6507">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4763B1">
        <w:rPr>
          <w:rFonts w:ascii="Arial" w:hAnsi="Arial" w:cs="Arial"/>
          <w:sz w:val="22"/>
          <w:szCs w:val="22"/>
        </w:rPr>
        <w:t xml:space="preserve">Nam Seng Insurance Public Company Limited (“the Company”) is a public company incorporated and domiciled in Thailand. </w:t>
      </w:r>
      <w:r w:rsidR="00C15910" w:rsidRPr="004763B1">
        <w:rPr>
          <w:rFonts w:ascii="Arial" w:hAnsi="Arial" w:cs="Arial"/>
          <w:sz w:val="22"/>
          <w:szCs w:val="22"/>
        </w:rPr>
        <w:t xml:space="preserve">The </w:t>
      </w:r>
      <w:r w:rsidR="00C72949" w:rsidRPr="004763B1">
        <w:rPr>
          <w:rFonts w:ascii="Arial" w:hAnsi="Arial" w:cs="Arial"/>
          <w:sz w:val="22"/>
          <w:szCs w:val="22"/>
        </w:rPr>
        <w:t xml:space="preserve">Company’s </w:t>
      </w:r>
      <w:r w:rsidR="00AC7C2C" w:rsidRPr="004763B1">
        <w:rPr>
          <w:rFonts w:ascii="Arial" w:hAnsi="Arial" w:cs="Arial"/>
          <w:sz w:val="22"/>
          <w:szCs w:val="22"/>
        </w:rPr>
        <w:t>major</w:t>
      </w:r>
      <w:r w:rsidR="00C15910" w:rsidRPr="004763B1">
        <w:rPr>
          <w:rFonts w:ascii="Arial" w:hAnsi="Arial" w:cs="Arial"/>
          <w:sz w:val="22"/>
          <w:szCs w:val="22"/>
        </w:rPr>
        <w:t xml:space="preserve"> share</w:t>
      </w:r>
      <w:r w:rsidR="00D46DA1" w:rsidRPr="004763B1">
        <w:rPr>
          <w:rFonts w:ascii="Arial" w:hAnsi="Arial" w:cs="Arial"/>
          <w:sz w:val="22"/>
          <w:szCs w:val="22"/>
        </w:rPr>
        <w:t xml:space="preserve">holder is </w:t>
      </w:r>
      <w:r w:rsidR="00F80427" w:rsidRPr="004763B1">
        <w:rPr>
          <w:rFonts w:ascii="Arial" w:hAnsi="Arial" w:cs="Arial"/>
          <w:sz w:val="22"/>
          <w:szCs w:val="22"/>
        </w:rPr>
        <w:t>N.S. Alliance</w:t>
      </w:r>
      <w:r w:rsidR="00D46DA1" w:rsidRPr="004763B1">
        <w:rPr>
          <w:rFonts w:ascii="Arial" w:hAnsi="Arial" w:cs="Arial"/>
          <w:sz w:val="22"/>
          <w:szCs w:val="22"/>
        </w:rPr>
        <w:t xml:space="preserve"> Co., Ltd., which was incorporated in Thailand</w:t>
      </w:r>
      <w:r w:rsidR="00C72949" w:rsidRPr="004763B1">
        <w:rPr>
          <w:rFonts w:ascii="Arial" w:hAnsi="Arial" w:cs="Arial"/>
          <w:sz w:val="22"/>
          <w:szCs w:val="22"/>
        </w:rPr>
        <w:t xml:space="preserve"> whereby as at </w:t>
      </w:r>
      <w:r w:rsidR="00986E1D" w:rsidRPr="004763B1">
        <w:rPr>
          <w:rFonts w:ascii="Arial" w:hAnsi="Arial" w:cs="Arial"/>
          <w:sz w:val="22"/>
          <w:szCs w:val="22"/>
        </w:rPr>
        <w:t>30 September 2019</w:t>
      </w:r>
      <w:r w:rsidR="00C72949" w:rsidRPr="004763B1">
        <w:rPr>
          <w:rFonts w:ascii="Arial" w:hAnsi="Arial" w:cs="Arial"/>
          <w:sz w:val="22"/>
          <w:szCs w:val="22"/>
        </w:rPr>
        <w:t xml:space="preserve"> and</w:t>
      </w:r>
      <w:r w:rsidR="00D824AF" w:rsidRPr="004763B1">
        <w:rPr>
          <w:rFonts w:ascii="Arial" w:hAnsi="Arial" w:cs="Arial"/>
          <w:sz w:val="22"/>
          <w:szCs w:val="22"/>
        </w:rPr>
        <w:t xml:space="preserve">                        </w:t>
      </w:r>
      <w:r w:rsidR="00C72949" w:rsidRPr="004763B1">
        <w:rPr>
          <w:rFonts w:ascii="Arial" w:hAnsi="Arial" w:cs="Arial"/>
          <w:sz w:val="22"/>
          <w:szCs w:val="22"/>
        </w:rPr>
        <w:t xml:space="preserve"> 31 December 201</w:t>
      </w:r>
      <w:r w:rsidR="00D824AF" w:rsidRPr="004763B1">
        <w:rPr>
          <w:rFonts w:ascii="Arial" w:hAnsi="Arial" w:cs="Arial"/>
          <w:sz w:val="22"/>
          <w:szCs w:val="22"/>
        </w:rPr>
        <w:t>8</w:t>
      </w:r>
      <w:r w:rsidR="00C72949" w:rsidRPr="004763B1">
        <w:rPr>
          <w:rFonts w:ascii="Arial" w:hAnsi="Arial" w:cs="Arial"/>
          <w:sz w:val="22"/>
          <w:szCs w:val="22"/>
        </w:rPr>
        <w:t xml:space="preserve">, such major shareholder held </w:t>
      </w:r>
      <w:r w:rsidR="008567F7" w:rsidRPr="004763B1">
        <w:rPr>
          <w:rFonts w:ascii="Arial" w:hAnsi="Arial" w:cs="Arial"/>
          <w:sz w:val="22"/>
          <w:szCs w:val="22"/>
        </w:rPr>
        <w:t>28.75%</w:t>
      </w:r>
      <w:r w:rsidR="00C72949" w:rsidRPr="004763B1">
        <w:rPr>
          <w:rFonts w:ascii="Arial" w:hAnsi="Arial" w:cs="Arial"/>
          <w:sz w:val="22"/>
          <w:szCs w:val="22"/>
        </w:rPr>
        <w:t xml:space="preserve"> of the issued and paid-up share</w:t>
      </w:r>
      <w:r w:rsidR="00455E14" w:rsidRPr="004763B1">
        <w:rPr>
          <w:rFonts w:ascii="Arial" w:hAnsi="Arial" w:cs="Arial"/>
          <w:sz w:val="22"/>
          <w:szCs w:val="22"/>
        </w:rPr>
        <w:t xml:space="preserve"> capital</w:t>
      </w:r>
      <w:r w:rsidR="00C72949" w:rsidRPr="004763B1">
        <w:rPr>
          <w:rFonts w:ascii="Arial" w:hAnsi="Arial" w:cs="Arial"/>
          <w:sz w:val="22"/>
          <w:szCs w:val="22"/>
        </w:rPr>
        <w:t xml:space="preserve"> of the Company</w:t>
      </w:r>
      <w:r w:rsidR="00D46DA1" w:rsidRPr="004763B1">
        <w:rPr>
          <w:rFonts w:ascii="Arial" w:hAnsi="Arial" w:cs="Arial"/>
          <w:sz w:val="22"/>
          <w:szCs w:val="22"/>
        </w:rPr>
        <w:t xml:space="preserve">. </w:t>
      </w:r>
      <w:r w:rsidRPr="004763B1">
        <w:rPr>
          <w:rFonts w:ascii="Arial" w:hAnsi="Arial" w:cs="Arial"/>
          <w:sz w:val="22"/>
          <w:szCs w:val="22"/>
        </w:rPr>
        <w:t>The Company is principally engaged in the provision of non-life insurance</w:t>
      </w:r>
      <w:r w:rsidR="00C72949" w:rsidRPr="004763B1">
        <w:rPr>
          <w:rFonts w:ascii="Arial" w:hAnsi="Arial" w:cs="Arial"/>
          <w:sz w:val="22"/>
          <w:szCs w:val="22"/>
        </w:rPr>
        <w:t xml:space="preserve"> </w:t>
      </w:r>
      <w:r w:rsidR="00455E14" w:rsidRPr="004763B1">
        <w:rPr>
          <w:rFonts w:ascii="Arial" w:hAnsi="Arial" w:cs="Arial"/>
          <w:sz w:val="22"/>
          <w:szCs w:val="22"/>
        </w:rPr>
        <w:t>while its</w:t>
      </w:r>
      <w:r w:rsidR="00C72949" w:rsidRPr="004763B1">
        <w:rPr>
          <w:rFonts w:ascii="Arial" w:hAnsi="Arial" w:cs="Arial"/>
          <w:sz w:val="22"/>
          <w:szCs w:val="22"/>
        </w:rPr>
        <w:t xml:space="preserve"> head office </w:t>
      </w:r>
      <w:proofErr w:type="gramStart"/>
      <w:r w:rsidR="00455E14" w:rsidRPr="004763B1">
        <w:rPr>
          <w:rFonts w:ascii="Arial" w:hAnsi="Arial" w:cs="Arial"/>
          <w:sz w:val="22"/>
          <w:szCs w:val="22"/>
        </w:rPr>
        <w:t xml:space="preserve">is </w:t>
      </w:r>
      <w:r w:rsidR="00C72949" w:rsidRPr="004763B1">
        <w:rPr>
          <w:rFonts w:ascii="Arial" w:hAnsi="Arial" w:cs="Arial"/>
          <w:sz w:val="22"/>
          <w:szCs w:val="22"/>
        </w:rPr>
        <w:t xml:space="preserve">located </w:t>
      </w:r>
      <w:r w:rsidR="00455E14" w:rsidRPr="004763B1">
        <w:rPr>
          <w:rFonts w:ascii="Arial" w:hAnsi="Arial" w:cs="Arial"/>
          <w:sz w:val="22"/>
          <w:szCs w:val="22"/>
        </w:rPr>
        <w:t>in</w:t>
      </w:r>
      <w:proofErr w:type="gramEnd"/>
      <w:r w:rsidR="00C72949" w:rsidRPr="004763B1">
        <w:rPr>
          <w:rFonts w:ascii="Arial" w:hAnsi="Arial" w:cs="Arial"/>
          <w:sz w:val="22"/>
          <w:szCs w:val="22"/>
        </w:rPr>
        <w:t xml:space="preserve"> Bangkok and</w:t>
      </w:r>
      <w:r w:rsidR="003560FD" w:rsidRPr="004763B1">
        <w:rPr>
          <w:rFonts w:ascii="Arial" w:hAnsi="Arial" w:cs="Arial"/>
          <w:sz w:val="22"/>
          <w:szCs w:val="22"/>
        </w:rPr>
        <w:t xml:space="preserve"> has </w:t>
      </w:r>
      <w:r w:rsidR="0035644E" w:rsidRPr="004763B1">
        <w:rPr>
          <w:rFonts w:ascii="Arial" w:hAnsi="Arial" w:cs="Arial"/>
          <w:sz w:val="22"/>
          <w:szCs w:val="22"/>
        </w:rPr>
        <w:t>27</w:t>
      </w:r>
      <w:r w:rsidR="003560FD" w:rsidRPr="004763B1">
        <w:rPr>
          <w:rFonts w:ascii="Arial" w:hAnsi="Arial" w:cs="Arial"/>
          <w:sz w:val="22"/>
          <w:szCs w:val="22"/>
        </w:rPr>
        <w:t xml:space="preserve"> sub-branches located in provinces</w:t>
      </w:r>
      <w:r w:rsidR="0089729D" w:rsidRPr="004763B1">
        <w:rPr>
          <w:rFonts w:ascii="Arial" w:hAnsi="Arial" w:cs="Arial"/>
          <w:sz w:val="22"/>
          <w:szCs w:val="22"/>
        </w:rPr>
        <w:t>.</w:t>
      </w:r>
      <w:r w:rsidRPr="004763B1">
        <w:rPr>
          <w:rFonts w:ascii="Arial" w:hAnsi="Arial" w:cs="Arial"/>
          <w:sz w:val="22"/>
          <w:szCs w:val="22"/>
        </w:rPr>
        <w:t xml:space="preserve"> The </w:t>
      </w:r>
      <w:r w:rsidR="00CF7BB8" w:rsidRPr="004763B1">
        <w:rPr>
          <w:rFonts w:ascii="Arial" w:hAnsi="Arial" w:cs="Arial"/>
          <w:sz w:val="22"/>
          <w:szCs w:val="22"/>
        </w:rPr>
        <w:t>Company’s registered office</w:t>
      </w:r>
      <w:r w:rsidRPr="004763B1">
        <w:rPr>
          <w:rFonts w:ascii="Arial" w:hAnsi="Arial" w:cs="Arial"/>
          <w:sz w:val="22"/>
          <w:szCs w:val="22"/>
        </w:rPr>
        <w:t xml:space="preserve"> is </w:t>
      </w:r>
      <w:r w:rsidR="00CF7BB8" w:rsidRPr="004763B1">
        <w:rPr>
          <w:rFonts w:ascii="Arial" w:hAnsi="Arial" w:cs="Arial"/>
          <w:sz w:val="22"/>
          <w:szCs w:val="22"/>
        </w:rPr>
        <w:t xml:space="preserve">located </w:t>
      </w:r>
      <w:r w:rsidRPr="004763B1">
        <w:rPr>
          <w:rFonts w:ascii="Arial" w:hAnsi="Arial" w:cs="Arial"/>
          <w:sz w:val="22"/>
          <w:szCs w:val="22"/>
        </w:rPr>
        <w:t>at</w:t>
      </w:r>
      <w:r w:rsidR="00455E14" w:rsidRPr="004763B1">
        <w:rPr>
          <w:rFonts w:ascii="Arial" w:hAnsi="Arial" w:cs="Arial"/>
          <w:sz w:val="22"/>
          <w:szCs w:val="22"/>
        </w:rPr>
        <w:t xml:space="preserve"> No.</w:t>
      </w:r>
      <w:r w:rsidRPr="004763B1">
        <w:rPr>
          <w:rFonts w:ascii="Arial" w:hAnsi="Arial" w:cs="Arial"/>
          <w:sz w:val="22"/>
          <w:szCs w:val="22"/>
        </w:rPr>
        <w:t xml:space="preserve"> </w:t>
      </w:r>
      <w:r w:rsidR="003C3712" w:rsidRPr="004763B1">
        <w:rPr>
          <w:rFonts w:ascii="Arial" w:hAnsi="Arial" w:cs="Arial"/>
          <w:sz w:val="22"/>
          <w:szCs w:val="22"/>
        </w:rPr>
        <w:t xml:space="preserve">767 </w:t>
      </w:r>
      <w:proofErr w:type="spellStart"/>
      <w:r w:rsidR="003C3712" w:rsidRPr="004763B1">
        <w:rPr>
          <w:rFonts w:ascii="Arial" w:hAnsi="Arial" w:cs="Arial"/>
          <w:sz w:val="22"/>
          <w:szCs w:val="22"/>
        </w:rPr>
        <w:t>Krungthep</w:t>
      </w:r>
      <w:proofErr w:type="spellEnd"/>
      <w:r w:rsidR="003C3712" w:rsidRPr="004763B1">
        <w:rPr>
          <w:rFonts w:ascii="Arial" w:hAnsi="Arial" w:cs="Arial"/>
          <w:sz w:val="22"/>
          <w:szCs w:val="22"/>
        </w:rPr>
        <w:t>-</w:t>
      </w:r>
      <w:r w:rsidRPr="004763B1">
        <w:rPr>
          <w:rFonts w:ascii="Arial" w:hAnsi="Arial" w:cs="Arial"/>
          <w:sz w:val="22"/>
          <w:szCs w:val="22"/>
        </w:rPr>
        <w:t xml:space="preserve">Nonthaburi Road, </w:t>
      </w:r>
      <w:proofErr w:type="spellStart"/>
      <w:r w:rsidRPr="004763B1">
        <w:rPr>
          <w:rFonts w:ascii="Arial" w:hAnsi="Arial" w:cs="Arial"/>
          <w:sz w:val="22"/>
          <w:szCs w:val="22"/>
        </w:rPr>
        <w:t>Bangsue</w:t>
      </w:r>
      <w:proofErr w:type="spellEnd"/>
      <w:r w:rsidR="00455E14" w:rsidRPr="004763B1">
        <w:rPr>
          <w:rFonts w:ascii="Arial" w:hAnsi="Arial" w:cs="Arial"/>
          <w:sz w:val="22"/>
          <w:szCs w:val="22"/>
        </w:rPr>
        <w:t xml:space="preserve"> Sub-district, </w:t>
      </w:r>
      <w:proofErr w:type="spellStart"/>
      <w:r w:rsidR="00455E14" w:rsidRPr="004763B1">
        <w:rPr>
          <w:rFonts w:ascii="Arial" w:hAnsi="Arial" w:cs="Arial"/>
          <w:sz w:val="22"/>
          <w:szCs w:val="22"/>
        </w:rPr>
        <w:t>Bangsue</w:t>
      </w:r>
      <w:proofErr w:type="spellEnd"/>
      <w:r w:rsidR="00455E14" w:rsidRPr="004763B1">
        <w:rPr>
          <w:rFonts w:ascii="Arial" w:hAnsi="Arial" w:cs="Arial"/>
          <w:sz w:val="22"/>
          <w:szCs w:val="22"/>
        </w:rPr>
        <w:t xml:space="preserve"> District</w:t>
      </w:r>
      <w:r w:rsidRPr="004763B1">
        <w:rPr>
          <w:rFonts w:ascii="Arial" w:hAnsi="Arial" w:cs="Arial"/>
          <w:sz w:val="22"/>
          <w:szCs w:val="22"/>
        </w:rPr>
        <w:t>, Bangkok.</w:t>
      </w:r>
    </w:p>
    <w:p w14:paraId="682F0F17" w14:textId="77777777" w:rsidR="00892652" w:rsidRPr="004763B1" w:rsidRDefault="00614C6A" w:rsidP="00CD6507">
      <w:pPr>
        <w:pStyle w:val="Heading1"/>
        <w:spacing w:before="120" w:after="120" w:line="380" w:lineRule="exact"/>
        <w:ind w:left="547" w:hanging="547"/>
        <w:jc w:val="left"/>
        <w:rPr>
          <w:rFonts w:ascii="Arial" w:hAnsi="Arial" w:cs="Arial"/>
          <w:b/>
          <w:bCs/>
          <w:spacing w:val="0"/>
          <w:sz w:val="22"/>
          <w:szCs w:val="22"/>
          <w:u w:val="none"/>
        </w:rPr>
      </w:pPr>
      <w:bookmarkStart w:id="1" w:name="_Toc23757793"/>
      <w:r w:rsidRPr="004763B1">
        <w:rPr>
          <w:rFonts w:ascii="Arial" w:hAnsi="Arial" w:cs="Arial"/>
          <w:b/>
          <w:bCs/>
          <w:spacing w:val="0"/>
          <w:sz w:val="22"/>
          <w:szCs w:val="22"/>
          <w:u w:val="none"/>
        </w:rPr>
        <w:t>2</w:t>
      </w:r>
      <w:r w:rsidR="005A4357" w:rsidRPr="004763B1">
        <w:rPr>
          <w:rFonts w:ascii="Arial" w:hAnsi="Arial" w:cs="Arial"/>
          <w:b/>
          <w:bCs/>
          <w:spacing w:val="0"/>
          <w:sz w:val="22"/>
          <w:szCs w:val="22"/>
          <w:u w:val="none"/>
        </w:rPr>
        <w:t>.</w:t>
      </w:r>
      <w:r w:rsidRPr="004763B1">
        <w:rPr>
          <w:rFonts w:ascii="Arial" w:hAnsi="Arial" w:cs="Arial"/>
          <w:b/>
          <w:bCs/>
          <w:spacing w:val="0"/>
          <w:sz w:val="22"/>
          <w:szCs w:val="22"/>
          <w:u w:val="none"/>
        </w:rPr>
        <w:tab/>
      </w:r>
      <w:r w:rsidR="00892652" w:rsidRPr="004763B1">
        <w:rPr>
          <w:rFonts w:ascii="Arial" w:hAnsi="Arial" w:cs="Arial"/>
          <w:b/>
          <w:bCs/>
          <w:spacing w:val="0"/>
          <w:sz w:val="22"/>
          <w:szCs w:val="22"/>
          <w:u w:val="none"/>
        </w:rPr>
        <w:t>Basis for the preparation of financial statements</w:t>
      </w:r>
      <w:bookmarkEnd w:id="1"/>
    </w:p>
    <w:p w14:paraId="7062D479" w14:textId="77777777" w:rsidR="007C53AF" w:rsidRPr="004763B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bookmarkStart w:id="2" w:name="_Toc417915553"/>
      <w:r w:rsidRPr="004763B1">
        <w:rPr>
          <w:rFonts w:ascii="Arial" w:eastAsia="Arial Unicode MS" w:hAnsi="Arial" w:cs="Arial"/>
          <w:b/>
          <w:bCs/>
          <w:sz w:val="22"/>
          <w:szCs w:val="22"/>
        </w:rPr>
        <w:t>2.1</w:t>
      </w:r>
      <w:r w:rsidRPr="004763B1">
        <w:rPr>
          <w:rFonts w:ascii="Arial" w:eastAsia="Arial Unicode MS" w:hAnsi="Arial" w:cs="Arial"/>
          <w:b/>
          <w:bCs/>
          <w:sz w:val="22"/>
          <w:szCs w:val="22"/>
        </w:rPr>
        <w:tab/>
      </w:r>
      <w:r w:rsidRPr="004763B1">
        <w:rPr>
          <w:rFonts w:ascii="Arial" w:eastAsia="Arial Unicode MS" w:hAnsi="Arial" w:cs="Arial"/>
          <w:b/>
          <w:bCs/>
          <w:sz w:val="22"/>
          <w:szCs w:val="22"/>
        </w:rPr>
        <w:tab/>
        <w:t>Basis of preparation of interim financial statements</w:t>
      </w:r>
    </w:p>
    <w:p w14:paraId="1A7E0E1C" w14:textId="77777777" w:rsidR="007C53AF" w:rsidRPr="004763B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4763B1">
        <w:rPr>
          <w:rFonts w:ascii="Arial" w:eastAsia="Arial Unicode MS" w:hAnsi="Arial" w:cs="Arial"/>
          <w:sz w:val="22"/>
          <w:szCs w:val="22"/>
        </w:rPr>
        <w:tab/>
      </w:r>
      <w:r w:rsidRPr="004763B1">
        <w:rPr>
          <w:rFonts w:ascii="Arial" w:eastAsia="Arial Unicode MS" w:hAnsi="Arial" w:cs="Arial"/>
          <w:sz w:val="22"/>
          <w:szCs w:val="22"/>
        </w:rPr>
        <w:tab/>
      </w:r>
      <w:r w:rsidR="008A79D8" w:rsidRPr="004763B1">
        <w:rPr>
          <w:rFonts w:ascii="Arial" w:eastAsia="Arial Unicode MS" w:hAnsi="Arial" w:cs="Arial"/>
          <w:sz w:val="22"/>
          <w:szCs w:val="22"/>
        </w:rPr>
        <w:t xml:space="preserve">These interim financial statements are prepared in accordance with Thai Accounting Standard 34: Interim Financial Reporting and the format of financial statements specified in the Notification of the Office of Insurance Commission (“OIC”) regarding criteria, procedures, </w:t>
      </w:r>
      <w:r w:rsidR="00514D78" w:rsidRPr="004763B1">
        <w:rPr>
          <w:rFonts w:ascii="Arial" w:eastAsia="Arial Unicode MS" w:hAnsi="Arial" w:cs="Arial"/>
          <w:sz w:val="22"/>
          <w:szCs w:val="22"/>
        </w:rPr>
        <w:t xml:space="preserve">conditions </w:t>
      </w:r>
      <w:r w:rsidR="008A79D8" w:rsidRPr="004763B1">
        <w:rPr>
          <w:rFonts w:ascii="Arial" w:eastAsia="Arial Unicode MS" w:hAnsi="Arial" w:cs="Arial"/>
          <w:sz w:val="22"/>
          <w:szCs w:val="22"/>
        </w:rPr>
        <w:t xml:space="preserve">and </w:t>
      </w:r>
      <w:r w:rsidR="00514D78" w:rsidRPr="004763B1">
        <w:rPr>
          <w:rFonts w:ascii="Arial" w:eastAsia="Arial Unicode MS" w:hAnsi="Arial" w:cs="Arial"/>
          <w:sz w:val="22"/>
          <w:szCs w:val="22"/>
        </w:rPr>
        <w:t xml:space="preserve">terms </w:t>
      </w:r>
      <w:r w:rsidR="008A79D8" w:rsidRPr="004763B1">
        <w:rPr>
          <w:rFonts w:ascii="Arial" w:eastAsia="Arial Unicode MS" w:hAnsi="Arial" w:cs="Arial"/>
          <w:sz w:val="22"/>
          <w:szCs w:val="22"/>
        </w:rPr>
        <w:t xml:space="preserve">for preparation and submission of financial statements and operating performance reports of non-life insurance companies B.E. 2559 dated 4 March 2016 whereby the Company has </w:t>
      </w:r>
      <w:proofErr w:type="spellStart"/>
      <w:r w:rsidR="008A79D8" w:rsidRPr="004763B1">
        <w:rPr>
          <w:rFonts w:ascii="Arial" w:eastAsia="Arial Unicode MS" w:hAnsi="Arial" w:cs="Arial"/>
          <w:sz w:val="22"/>
          <w:szCs w:val="22"/>
        </w:rPr>
        <w:t>choosen</w:t>
      </w:r>
      <w:proofErr w:type="spellEnd"/>
      <w:r w:rsidR="008A79D8" w:rsidRPr="004763B1">
        <w:rPr>
          <w:rFonts w:ascii="Arial" w:eastAsia="Arial Unicode MS" w:hAnsi="Arial" w:cs="Arial"/>
          <w:sz w:val="22"/>
          <w:szCs w:val="22"/>
        </w:rPr>
        <w:t xml:space="preserve"> to present condensed interim financial statements. However, the Company has presented each line item in the statements of financial position, comprehensive income, changes in owners’ equity and cash flows in the same full format as that used for its annual financial statements.</w:t>
      </w:r>
    </w:p>
    <w:p w14:paraId="70F00E3A" w14:textId="77777777" w:rsidR="007C53AF" w:rsidRPr="004763B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4763B1">
        <w:rPr>
          <w:rFonts w:ascii="Arial" w:eastAsia="Arial Unicode MS" w:hAnsi="Arial" w:cs="Arial"/>
          <w:sz w:val="22"/>
          <w:szCs w:val="22"/>
        </w:rPr>
        <w:tab/>
      </w:r>
      <w:r w:rsidRPr="004763B1">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45EC0E7" w14:textId="77777777" w:rsidR="007C53AF" w:rsidRPr="004763B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cs/>
        </w:rPr>
      </w:pPr>
      <w:r w:rsidRPr="004763B1">
        <w:rPr>
          <w:rFonts w:ascii="Arial" w:eastAsia="Arial Unicode MS" w:hAnsi="Arial" w:cs="Arial"/>
          <w:sz w:val="22"/>
          <w:szCs w:val="22"/>
        </w:rPr>
        <w:tab/>
      </w:r>
      <w:r w:rsidRPr="004763B1">
        <w:rPr>
          <w:rFonts w:ascii="Arial" w:eastAsia="Arial Unicode MS" w:hAnsi="Arial" w:cs="Arial"/>
          <w:sz w:val="22"/>
          <w:szCs w:val="22"/>
        </w:rPr>
        <w:tab/>
        <w:t>The interim financial statements i</w:t>
      </w:r>
      <w:bookmarkStart w:id="3" w:name="_GoBack"/>
      <w:bookmarkEnd w:id="3"/>
      <w:r w:rsidRPr="004763B1">
        <w:rPr>
          <w:rFonts w:ascii="Arial" w:eastAsia="Arial Unicode MS" w:hAnsi="Arial" w:cs="Arial"/>
          <w:sz w:val="22"/>
          <w:szCs w:val="22"/>
        </w:rPr>
        <w:t xml:space="preserve">n Thai language are the official statutory financial statements of the Company. The interim financial statements in English language have been translated from the Thai language financial statements. </w:t>
      </w:r>
    </w:p>
    <w:p w14:paraId="021B4540" w14:textId="77777777" w:rsidR="007C53AF" w:rsidRPr="004763B1" w:rsidRDefault="007C53AF">
      <w:pPr>
        <w:ind w:right="0"/>
        <w:jc w:val="left"/>
        <w:rPr>
          <w:rFonts w:ascii="Arial" w:eastAsia="Arial Unicode MS" w:hAnsi="Arial" w:cs="Arial"/>
          <w:b/>
          <w:bCs/>
          <w:sz w:val="22"/>
          <w:szCs w:val="22"/>
        </w:rPr>
      </w:pPr>
      <w:r w:rsidRPr="004763B1">
        <w:rPr>
          <w:rFonts w:ascii="Arial" w:eastAsia="Arial Unicode MS" w:hAnsi="Arial" w:cs="Arial"/>
          <w:b/>
          <w:bCs/>
          <w:sz w:val="22"/>
          <w:szCs w:val="22"/>
        </w:rPr>
        <w:br w:type="page"/>
      </w:r>
    </w:p>
    <w:p w14:paraId="6B3C47DE" w14:textId="77777777" w:rsidR="00382392" w:rsidRPr="004763B1" w:rsidRDefault="00382392" w:rsidP="00382392">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4763B1">
        <w:rPr>
          <w:rFonts w:ascii="Arial" w:eastAsia="Arial Unicode MS" w:hAnsi="Arial" w:cs="Arial"/>
          <w:b/>
          <w:bCs/>
          <w:sz w:val="22"/>
          <w:szCs w:val="22"/>
        </w:rPr>
        <w:lastRenderedPageBreak/>
        <w:t>2.2</w:t>
      </w:r>
      <w:r w:rsidRPr="004763B1">
        <w:rPr>
          <w:rFonts w:ascii="Arial" w:eastAsia="Arial Unicode MS" w:hAnsi="Arial" w:cs="Arial"/>
          <w:b/>
          <w:bCs/>
          <w:sz w:val="22"/>
          <w:szCs w:val="22"/>
        </w:rPr>
        <w:tab/>
      </w:r>
      <w:r w:rsidRPr="004763B1">
        <w:rPr>
          <w:rFonts w:ascii="Arial" w:eastAsia="Arial Unicode MS" w:hAnsi="Arial" w:cs="Arial"/>
          <w:b/>
          <w:bCs/>
          <w:sz w:val="22"/>
          <w:szCs w:val="22"/>
        </w:rPr>
        <w:tab/>
        <w:t>New financial reporting standards</w:t>
      </w:r>
    </w:p>
    <w:p w14:paraId="029E0285" w14:textId="77777777" w:rsidR="00382392" w:rsidRPr="004763B1" w:rsidRDefault="00382392" w:rsidP="00382392">
      <w:pPr>
        <w:suppressAutoHyphens/>
        <w:spacing w:before="120" w:after="120" w:line="380" w:lineRule="exact"/>
        <w:ind w:left="900" w:right="-7" w:hanging="360"/>
        <w:jc w:val="thaiDistribute"/>
        <w:textAlignment w:val="baseline"/>
        <w:rPr>
          <w:rFonts w:ascii="Arial" w:hAnsi="Arial" w:cs="Arial"/>
          <w:b/>
          <w:bCs/>
          <w:sz w:val="22"/>
          <w:szCs w:val="22"/>
        </w:rPr>
      </w:pPr>
      <w:r w:rsidRPr="004763B1">
        <w:rPr>
          <w:rFonts w:ascii="Arial" w:hAnsi="Arial" w:cs="Arial"/>
          <w:b/>
          <w:bCs/>
          <w:sz w:val="22"/>
          <w:szCs w:val="22"/>
        </w:rPr>
        <w:t>(a)</w:t>
      </w:r>
      <w:r w:rsidRPr="004763B1">
        <w:rPr>
          <w:rFonts w:ascii="Arial" w:hAnsi="Arial" w:cs="Arial"/>
          <w:b/>
          <w:bCs/>
          <w:sz w:val="22"/>
          <w:szCs w:val="22"/>
        </w:rPr>
        <w:tab/>
        <w:t>Financial reporting standards that became effective in the current period</w:t>
      </w:r>
    </w:p>
    <w:p w14:paraId="02D35DE5" w14:textId="77777777" w:rsidR="00382392" w:rsidRPr="004763B1" w:rsidRDefault="00382392" w:rsidP="00382392">
      <w:pPr>
        <w:suppressAutoHyphens/>
        <w:spacing w:before="120" w:after="120" w:line="380" w:lineRule="exact"/>
        <w:ind w:left="900" w:right="-7" w:hanging="360"/>
        <w:jc w:val="thaiDistribute"/>
        <w:textAlignment w:val="baseline"/>
        <w:rPr>
          <w:rFonts w:ascii="Arial" w:hAnsi="Arial" w:cs="Arial"/>
          <w:sz w:val="22"/>
          <w:szCs w:val="22"/>
        </w:rPr>
      </w:pPr>
      <w:r w:rsidRPr="004763B1">
        <w:rPr>
          <w:rFonts w:ascii="Arial" w:hAnsi="Arial" w:cs="Arial"/>
          <w:sz w:val="22"/>
          <w:szCs w:val="22"/>
        </w:rPr>
        <w:tab/>
        <w:t>During the period, the Company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4763B1">
        <w:rPr>
          <w:rFonts w:ascii="Arial" w:hAnsi="Arial" w:cs="Arial"/>
          <w:sz w:val="22"/>
          <w:szCs w:val="22"/>
          <w:cs/>
        </w:rPr>
        <w:t xml:space="preserve"> </w:t>
      </w:r>
      <w:r w:rsidRPr="004763B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w:t>
      </w:r>
      <w:r w:rsidR="002D7510" w:rsidRPr="004763B1">
        <w:rPr>
          <w:rFonts w:ascii="Arial" w:hAnsi="Arial" w:cs="Arial"/>
          <w:sz w:val="22"/>
          <w:szCs w:val="28"/>
        </w:rPr>
        <w:t xml:space="preserve">and revised </w:t>
      </w:r>
      <w:r w:rsidRPr="004763B1">
        <w:rPr>
          <w:rFonts w:ascii="Arial" w:hAnsi="Arial" w:cs="Arial"/>
          <w:sz w:val="22"/>
          <w:szCs w:val="22"/>
        </w:rPr>
        <w:t>standard</w:t>
      </w:r>
      <w:r w:rsidR="002D7510" w:rsidRPr="004763B1">
        <w:rPr>
          <w:rFonts w:ascii="Arial" w:hAnsi="Arial" w:cs="Arial"/>
          <w:sz w:val="22"/>
          <w:szCs w:val="22"/>
        </w:rPr>
        <w:t>s involve</w:t>
      </w:r>
      <w:r w:rsidRPr="004763B1">
        <w:rPr>
          <w:rFonts w:ascii="Arial" w:hAnsi="Arial" w:cs="Arial"/>
          <w:sz w:val="22"/>
          <w:szCs w:val="22"/>
        </w:rPr>
        <w:t xml:space="preserve"> changes to key principles, which are </w:t>
      </w:r>
      <w:proofErr w:type="spellStart"/>
      <w:r w:rsidRPr="004763B1">
        <w:rPr>
          <w:rFonts w:ascii="Arial" w:hAnsi="Arial" w:cs="Arial"/>
          <w:sz w:val="22"/>
          <w:szCs w:val="22"/>
        </w:rPr>
        <w:t>summarised</w:t>
      </w:r>
      <w:proofErr w:type="spellEnd"/>
      <w:r w:rsidRPr="004763B1">
        <w:rPr>
          <w:rFonts w:ascii="Arial" w:hAnsi="Arial" w:cs="Arial"/>
          <w:sz w:val="22"/>
          <w:szCs w:val="22"/>
        </w:rPr>
        <w:t xml:space="preserve"> below:</w:t>
      </w:r>
    </w:p>
    <w:p w14:paraId="01C5C8CE" w14:textId="77777777" w:rsidR="00382392" w:rsidRPr="004763B1" w:rsidRDefault="00382392" w:rsidP="00382392">
      <w:pPr>
        <w:suppressAutoHyphens/>
        <w:spacing w:before="120" w:after="120" w:line="380" w:lineRule="exact"/>
        <w:ind w:left="900" w:right="-7" w:hanging="360"/>
        <w:jc w:val="thaiDistribute"/>
        <w:textAlignment w:val="baseline"/>
        <w:rPr>
          <w:rFonts w:ascii="Arial" w:hAnsi="Arial" w:cs="Arial"/>
          <w:b/>
          <w:bCs/>
          <w:sz w:val="22"/>
          <w:szCs w:val="22"/>
        </w:rPr>
      </w:pPr>
      <w:r w:rsidRPr="004763B1">
        <w:rPr>
          <w:rFonts w:ascii="Arial" w:hAnsi="Arial" w:cs="Arial"/>
          <w:b/>
          <w:bCs/>
          <w:sz w:val="22"/>
          <w:szCs w:val="22"/>
        </w:rPr>
        <w:tab/>
        <w:t>TFRS 15 Revenue from Contracts with Customers</w:t>
      </w:r>
    </w:p>
    <w:p w14:paraId="1BB52A33" w14:textId="77777777" w:rsidR="00382392" w:rsidRPr="004763B1" w:rsidRDefault="00382392" w:rsidP="00382392">
      <w:pPr>
        <w:suppressAutoHyphens/>
        <w:spacing w:before="120" w:after="120" w:line="380" w:lineRule="exact"/>
        <w:ind w:left="900" w:right="-7" w:hanging="360"/>
        <w:jc w:val="thaiDistribute"/>
        <w:textAlignment w:val="baseline"/>
        <w:rPr>
          <w:rFonts w:ascii="Arial" w:hAnsi="Arial" w:cs="Arial"/>
          <w:sz w:val="22"/>
          <w:szCs w:val="22"/>
        </w:rPr>
      </w:pPr>
      <w:r w:rsidRPr="004763B1">
        <w:rPr>
          <w:rFonts w:ascii="Arial" w:hAnsi="Arial" w:cs="Arial"/>
          <w:sz w:val="22"/>
          <w:szCs w:val="22"/>
        </w:rPr>
        <w:tab/>
        <w:t xml:space="preserve">TFRS 15 supersedes the following accounting standards together with related interpretations. </w:t>
      </w:r>
    </w:p>
    <w:tbl>
      <w:tblPr>
        <w:tblW w:w="9090" w:type="dxa"/>
        <w:tblInd w:w="738" w:type="dxa"/>
        <w:tblLayout w:type="fixed"/>
        <w:tblLook w:val="04A0" w:firstRow="1" w:lastRow="0" w:firstColumn="1" w:lastColumn="0" w:noHBand="0" w:noVBand="1"/>
      </w:tblPr>
      <w:tblGrid>
        <w:gridCol w:w="2880"/>
        <w:gridCol w:w="6210"/>
      </w:tblGrid>
      <w:tr w:rsidR="004763B1" w:rsidRPr="004763B1" w14:paraId="1C5C64D9" w14:textId="77777777" w:rsidTr="00382392">
        <w:trPr>
          <w:trHeight w:val="224"/>
        </w:trPr>
        <w:tc>
          <w:tcPr>
            <w:tcW w:w="2880" w:type="dxa"/>
            <w:shd w:val="clear" w:color="auto" w:fill="auto"/>
          </w:tcPr>
          <w:p w14:paraId="1020AE8E" w14:textId="77777777" w:rsidR="00382392" w:rsidRPr="004763B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4763B1">
              <w:rPr>
                <w:rFonts w:ascii="Arial" w:hAnsi="Arial" w:cs="Arial"/>
                <w:sz w:val="22"/>
                <w:szCs w:val="22"/>
              </w:rPr>
              <w:t>TAS 11 (revised 2017)</w:t>
            </w:r>
          </w:p>
        </w:tc>
        <w:tc>
          <w:tcPr>
            <w:tcW w:w="6210" w:type="dxa"/>
            <w:shd w:val="clear" w:color="auto" w:fill="auto"/>
          </w:tcPr>
          <w:p w14:paraId="50D52795" w14:textId="77777777" w:rsidR="00382392" w:rsidRPr="004763B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4763B1">
              <w:rPr>
                <w:rFonts w:ascii="Arial" w:hAnsi="Arial" w:cs="Arial"/>
                <w:sz w:val="22"/>
                <w:szCs w:val="22"/>
              </w:rPr>
              <w:t>Construction Contracts</w:t>
            </w:r>
          </w:p>
        </w:tc>
      </w:tr>
      <w:tr w:rsidR="004763B1" w:rsidRPr="004763B1" w14:paraId="11812BA4" w14:textId="77777777" w:rsidTr="00382392">
        <w:trPr>
          <w:trHeight w:val="224"/>
        </w:trPr>
        <w:tc>
          <w:tcPr>
            <w:tcW w:w="2880" w:type="dxa"/>
            <w:shd w:val="clear" w:color="auto" w:fill="auto"/>
          </w:tcPr>
          <w:p w14:paraId="1F958F3B" w14:textId="77777777" w:rsidR="00382392" w:rsidRPr="004763B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4763B1">
              <w:rPr>
                <w:rFonts w:ascii="Arial" w:hAnsi="Arial" w:cs="Arial"/>
                <w:sz w:val="22"/>
                <w:szCs w:val="22"/>
              </w:rPr>
              <w:t>TAS 18 (revised 2017)</w:t>
            </w:r>
          </w:p>
        </w:tc>
        <w:tc>
          <w:tcPr>
            <w:tcW w:w="6210" w:type="dxa"/>
            <w:shd w:val="clear" w:color="auto" w:fill="auto"/>
          </w:tcPr>
          <w:p w14:paraId="47A49F54" w14:textId="77777777" w:rsidR="00382392" w:rsidRPr="004763B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4763B1">
              <w:rPr>
                <w:rFonts w:ascii="Arial" w:hAnsi="Arial" w:cs="Arial"/>
                <w:sz w:val="22"/>
                <w:szCs w:val="22"/>
              </w:rPr>
              <w:t>Revenue</w:t>
            </w:r>
          </w:p>
        </w:tc>
      </w:tr>
      <w:tr w:rsidR="004763B1" w:rsidRPr="004763B1" w14:paraId="621F0F7E" w14:textId="77777777" w:rsidTr="00382392">
        <w:trPr>
          <w:trHeight w:val="224"/>
        </w:trPr>
        <w:tc>
          <w:tcPr>
            <w:tcW w:w="2880" w:type="dxa"/>
            <w:shd w:val="clear" w:color="auto" w:fill="auto"/>
          </w:tcPr>
          <w:p w14:paraId="2373E90E" w14:textId="77777777" w:rsidR="00382392" w:rsidRPr="004763B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4763B1">
              <w:rPr>
                <w:rFonts w:ascii="Arial" w:hAnsi="Arial" w:cs="Arial"/>
                <w:sz w:val="22"/>
                <w:szCs w:val="22"/>
              </w:rPr>
              <w:t>TSIC 31 (revised 2017)</w:t>
            </w:r>
          </w:p>
        </w:tc>
        <w:tc>
          <w:tcPr>
            <w:tcW w:w="6210" w:type="dxa"/>
            <w:shd w:val="clear" w:color="auto" w:fill="auto"/>
          </w:tcPr>
          <w:p w14:paraId="30C07396" w14:textId="77777777" w:rsidR="00382392" w:rsidRPr="004763B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4763B1">
              <w:rPr>
                <w:rFonts w:ascii="Arial" w:hAnsi="Arial" w:cs="Arial"/>
                <w:sz w:val="22"/>
                <w:szCs w:val="22"/>
              </w:rPr>
              <w:t>Revenue - Barter Transactions Involving Advertising Services</w:t>
            </w:r>
          </w:p>
        </w:tc>
      </w:tr>
      <w:tr w:rsidR="004763B1" w:rsidRPr="004763B1" w14:paraId="0818AC3A" w14:textId="77777777" w:rsidTr="00382392">
        <w:trPr>
          <w:trHeight w:val="237"/>
        </w:trPr>
        <w:tc>
          <w:tcPr>
            <w:tcW w:w="2880" w:type="dxa"/>
            <w:shd w:val="clear" w:color="auto" w:fill="auto"/>
          </w:tcPr>
          <w:p w14:paraId="5CA231FC" w14:textId="77777777" w:rsidR="00382392" w:rsidRPr="004763B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4763B1">
              <w:rPr>
                <w:rFonts w:ascii="Arial" w:hAnsi="Arial" w:cs="Arial"/>
                <w:sz w:val="22"/>
                <w:szCs w:val="22"/>
              </w:rPr>
              <w:t>TFRIC 13 (revised 2017)</w:t>
            </w:r>
          </w:p>
        </w:tc>
        <w:tc>
          <w:tcPr>
            <w:tcW w:w="6210" w:type="dxa"/>
            <w:shd w:val="clear" w:color="auto" w:fill="auto"/>
          </w:tcPr>
          <w:p w14:paraId="556468E3" w14:textId="77777777" w:rsidR="00382392" w:rsidRPr="004763B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4763B1">
              <w:rPr>
                <w:rFonts w:ascii="Arial" w:hAnsi="Arial" w:cs="Arial"/>
                <w:sz w:val="22"/>
                <w:szCs w:val="22"/>
              </w:rPr>
              <w:t xml:space="preserve">Customer Loyalty </w:t>
            </w:r>
            <w:proofErr w:type="spellStart"/>
            <w:r w:rsidRPr="004763B1">
              <w:rPr>
                <w:rFonts w:ascii="Arial" w:hAnsi="Arial" w:cs="Arial"/>
                <w:sz w:val="22"/>
                <w:szCs w:val="22"/>
              </w:rPr>
              <w:t>Programmes</w:t>
            </w:r>
            <w:proofErr w:type="spellEnd"/>
          </w:p>
        </w:tc>
      </w:tr>
      <w:tr w:rsidR="004763B1" w:rsidRPr="004763B1" w14:paraId="7F6C2B23" w14:textId="77777777" w:rsidTr="00382392">
        <w:trPr>
          <w:trHeight w:val="224"/>
        </w:trPr>
        <w:tc>
          <w:tcPr>
            <w:tcW w:w="2880" w:type="dxa"/>
            <w:shd w:val="clear" w:color="auto" w:fill="auto"/>
          </w:tcPr>
          <w:p w14:paraId="3593E5CB" w14:textId="77777777" w:rsidR="00382392" w:rsidRPr="004763B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4763B1">
              <w:rPr>
                <w:rFonts w:ascii="Arial" w:hAnsi="Arial" w:cs="Arial"/>
                <w:sz w:val="22"/>
                <w:szCs w:val="22"/>
              </w:rPr>
              <w:t>TFRIC 15 (revised 2017)</w:t>
            </w:r>
          </w:p>
        </w:tc>
        <w:tc>
          <w:tcPr>
            <w:tcW w:w="6210" w:type="dxa"/>
            <w:shd w:val="clear" w:color="auto" w:fill="auto"/>
          </w:tcPr>
          <w:p w14:paraId="05E3637B" w14:textId="77777777" w:rsidR="00382392" w:rsidRPr="004763B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4763B1">
              <w:rPr>
                <w:rFonts w:ascii="Arial" w:hAnsi="Arial" w:cs="Arial"/>
                <w:sz w:val="22"/>
                <w:szCs w:val="22"/>
              </w:rPr>
              <w:t>Agreements for the Construction of Real Estate</w:t>
            </w:r>
          </w:p>
        </w:tc>
      </w:tr>
      <w:tr w:rsidR="004763B1" w:rsidRPr="004763B1" w14:paraId="074DB1E3" w14:textId="77777777" w:rsidTr="00382392">
        <w:trPr>
          <w:trHeight w:val="224"/>
        </w:trPr>
        <w:tc>
          <w:tcPr>
            <w:tcW w:w="2880" w:type="dxa"/>
            <w:shd w:val="clear" w:color="auto" w:fill="auto"/>
          </w:tcPr>
          <w:p w14:paraId="73BFEC86" w14:textId="77777777" w:rsidR="00382392" w:rsidRPr="004763B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4763B1">
              <w:rPr>
                <w:rFonts w:ascii="Arial" w:hAnsi="Arial" w:cs="Arial"/>
                <w:sz w:val="22"/>
                <w:szCs w:val="22"/>
              </w:rPr>
              <w:t>TFRIC 18 (revised 2017)</w:t>
            </w:r>
          </w:p>
        </w:tc>
        <w:tc>
          <w:tcPr>
            <w:tcW w:w="6210" w:type="dxa"/>
            <w:shd w:val="clear" w:color="auto" w:fill="auto"/>
          </w:tcPr>
          <w:p w14:paraId="24E1D8FA" w14:textId="77777777" w:rsidR="00382392" w:rsidRPr="004763B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4763B1">
              <w:rPr>
                <w:rFonts w:ascii="Arial" w:hAnsi="Arial" w:cs="Arial"/>
                <w:sz w:val="22"/>
                <w:szCs w:val="22"/>
              </w:rPr>
              <w:t>Transfers of Assets from Customers</w:t>
            </w:r>
          </w:p>
        </w:tc>
      </w:tr>
    </w:tbl>
    <w:p w14:paraId="4AADF462" w14:textId="77777777" w:rsidR="00382392" w:rsidRPr="004763B1" w:rsidRDefault="00382392" w:rsidP="00382392">
      <w:pPr>
        <w:suppressAutoHyphens/>
        <w:spacing w:before="240" w:after="120" w:line="380" w:lineRule="exact"/>
        <w:ind w:left="907" w:right="0" w:hanging="360"/>
        <w:jc w:val="thaiDistribute"/>
        <w:textAlignment w:val="baseline"/>
        <w:rPr>
          <w:rFonts w:ascii="Arial" w:hAnsi="Arial" w:cs="Arial"/>
          <w:sz w:val="22"/>
          <w:szCs w:val="22"/>
        </w:rPr>
      </w:pPr>
      <w:r w:rsidRPr="004763B1">
        <w:rPr>
          <w:rFonts w:ascii="Arial" w:hAnsi="Arial" w:cs="Arial"/>
          <w:sz w:val="22"/>
          <w:szCs w:val="22"/>
          <w:cs/>
        </w:rPr>
        <w:tab/>
      </w:r>
      <w:r w:rsidRPr="004763B1">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4763B1">
        <w:rPr>
          <w:rFonts w:ascii="Arial" w:hAnsi="Arial" w:cs="Arial"/>
          <w:sz w:val="22"/>
          <w:szCs w:val="22"/>
        </w:rPr>
        <w:t>recognised</w:t>
      </w:r>
      <w:proofErr w:type="spellEnd"/>
      <w:r w:rsidRPr="004763B1">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4763B1">
        <w:rPr>
          <w:rFonts w:ascii="Arial" w:hAnsi="Arial" w:cs="Arial"/>
          <w:sz w:val="22"/>
          <w:szCs w:val="22"/>
        </w:rPr>
        <w:t>all of</w:t>
      </w:r>
      <w:proofErr w:type="gramEnd"/>
      <w:r w:rsidRPr="004763B1">
        <w:rPr>
          <w:rFonts w:ascii="Arial" w:hAnsi="Arial" w:cs="Arial"/>
          <w:sz w:val="22"/>
          <w:szCs w:val="22"/>
        </w:rPr>
        <w:t xml:space="preserve"> the relevant facts and circumstances when applying each step of the model.</w:t>
      </w:r>
    </w:p>
    <w:p w14:paraId="0E851FCF" w14:textId="77777777" w:rsidR="00382392" w:rsidRPr="004763B1" w:rsidRDefault="00382392" w:rsidP="00382392">
      <w:pPr>
        <w:suppressAutoHyphens/>
        <w:spacing w:before="120" w:after="120" w:line="380" w:lineRule="exact"/>
        <w:ind w:left="900" w:right="-7" w:hanging="360"/>
        <w:jc w:val="thaiDistribute"/>
        <w:textAlignment w:val="baseline"/>
        <w:rPr>
          <w:rFonts w:ascii="Arial" w:hAnsi="Arial" w:cs="Arial"/>
          <w:sz w:val="22"/>
          <w:szCs w:val="22"/>
        </w:rPr>
      </w:pPr>
      <w:r w:rsidRPr="004763B1">
        <w:rPr>
          <w:rFonts w:ascii="Arial" w:hAnsi="Arial" w:cs="Arial"/>
          <w:sz w:val="22"/>
          <w:szCs w:val="22"/>
          <w:cs/>
        </w:rPr>
        <w:tab/>
      </w:r>
      <w:r w:rsidRPr="004763B1">
        <w:rPr>
          <w:rFonts w:ascii="Arial" w:hAnsi="Arial" w:cs="Arial"/>
          <w:sz w:val="22"/>
          <w:szCs w:val="22"/>
        </w:rPr>
        <w:t>This standard does not have any significant impact on the Company’s financial statements.</w:t>
      </w:r>
    </w:p>
    <w:p w14:paraId="2421F143" w14:textId="77777777" w:rsidR="00382392" w:rsidRPr="004763B1" w:rsidRDefault="00382392" w:rsidP="00E8688E">
      <w:pPr>
        <w:suppressAutoHyphens/>
        <w:spacing w:before="120" w:after="120" w:line="380" w:lineRule="exact"/>
        <w:ind w:left="900" w:right="-7" w:hanging="360"/>
        <w:jc w:val="thaiDistribute"/>
        <w:textAlignment w:val="baseline"/>
        <w:rPr>
          <w:rFonts w:ascii="Arial" w:eastAsia="Arial Unicode MS" w:hAnsi="Arial" w:cs="Arial"/>
          <w:b/>
          <w:bCs/>
          <w:sz w:val="22"/>
          <w:szCs w:val="22"/>
        </w:rPr>
      </w:pPr>
      <w:r w:rsidRPr="004763B1">
        <w:rPr>
          <w:rFonts w:ascii="Arial" w:eastAsia="Arial Unicode MS" w:hAnsi="Arial" w:cs="Arial"/>
          <w:b/>
          <w:bCs/>
          <w:sz w:val="22"/>
          <w:szCs w:val="22"/>
        </w:rPr>
        <w:br w:type="page"/>
      </w:r>
      <w:r w:rsidRPr="004763B1">
        <w:rPr>
          <w:rFonts w:ascii="Arial" w:eastAsia="Arial Unicode MS" w:hAnsi="Arial" w:cs="Arial"/>
          <w:b/>
          <w:bCs/>
          <w:sz w:val="22"/>
          <w:szCs w:val="22"/>
          <w:cs/>
        </w:rPr>
        <w:lastRenderedPageBreak/>
        <w:tab/>
      </w:r>
      <w:r w:rsidRPr="004763B1">
        <w:rPr>
          <w:rFonts w:ascii="Arial" w:eastAsia="Arial Unicode MS" w:hAnsi="Arial" w:cs="Arial"/>
          <w:b/>
          <w:bCs/>
          <w:sz w:val="22"/>
          <w:szCs w:val="22"/>
        </w:rPr>
        <w:t>TFRS 4 (revised 2018) Insurance contracts</w:t>
      </w:r>
    </w:p>
    <w:p w14:paraId="45315F7F" w14:textId="77777777" w:rsidR="002D7510" w:rsidRPr="004763B1" w:rsidRDefault="002D7510" w:rsidP="00E8688E">
      <w:pPr>
        <w:spacing w:before="120" w:after="120" w:line="380" w:lineRule="exact"/>
        <w:ind w:left="907" w:right="0"/>
        <w:rPr>
          <w:rFonts w:ascii="Arial" w:eastAsia="Calibri" w:hAnsi="Arial" w:cs="Arial"/>
          <w:sz w:val="22"/>
          <w:szCs w:val="22"/>
        </w:rPr>
      </w:pPr>
      <w:r w:rsidRPr="004763B1">
        <w:rPr>
          <w:rFonts w:ascii="Arial" w:eastAsia="Calibri" w:hAnsi="Arial" w:cs="Arial"/>
          <w:sz w:val="22"/>
          <w:szCs w:val="22"/>
        </w:rPr>
        <w:t>This standard provides an option to insurers that meet certain criteria stipulated in the standard, whereby they can be temporarily exempted from adoption of certain measures under TFRS 9 Financial Instruments and TFRS 7 Financial Instruments: Disclosures, which applicable for the financial reporting period beginning in or after 1 January 2020, and can instead adopt the Thai Accounting Guidance</w:t>
      </w:r>
      <w:r w:rsidR="004763B1" w:rsidRPr="004763B1">
        <w:rPr>
          <w:rFonts w:ascii="Arial" w:eastAsia="Calibri" w:hAnsi="Arial" w:cs="Arial"/>
          <w:sz w:val="22"/>
          <w:szCs w:val="22"/>
        </w:rPr>
        <w:t xml:space="preserve"> applicable for insurance business </w:t>
      </w:r>
      <w:r w:rsidRPr="004763B1">
        <w:rPr>
          <w:rFonts w:ascii="Arial" w:eastAsia="Calibri" w:hAnsi="Arial" w:cs="Arial"/>
          <w:sz w:val="22"/>
          <w:szCs w:val="22"/>
        </w:rPr>
        <w:t>related to financial instruments and disclosures for the financial reporting period beginning before 1 January 2022 or before the effective date of TFRS 17 Insurance Contracts (when issued).</w:t>
      </w:r>
    </w:p>
    <w:p w14:paraId="122961E8" w14:textId="77777777" w:rsidR="00900BE0" w:rsidRPr="004763B1" w:rsidRDefault="00900BE0" w:rsidP="00E8688E">
      <w:pPr>
        <w:spacing w:before="120" w:after="120" w:line="380" w:lineRule="exact"/>
        <w:ind w:left="907" w:right="0"/>
        <w:rPr>
          <w:rFonts w:ascii="Arial" w:eastAsia="Calibri" w:hAnsi="Arial" w:cs="Arial"/>
          <w:sz w:val="22"/>
          <w:szCs w:val="22"/>
        </w:rPr>
      </w:pPr>
      <w:r w:rsidRPr="004763B1">
        <w:rPr>
          <w:rFonts w:ascii="Arial" w:eastAsia="Calibri" w:hAnsi="Arial" w:cs="Arial"/>
          <w:sz w:val="22"/>
          <w:szCs w:val="22"/>
        </w:rPr>
        <w:t>This standard does not have any significant impact on the current period’s financial statements and the Company’s management is currently considering the option as discussed above.</w:t>
      </w:r>
      <w:r w:rsidRPr="004763B1">
        <w:rPr>
          <w:rFonts w:ascii="Arial" w:eastAsia="Calibri" w:hAnsi="Arial" w:cs="Arial"/>
          <w:sz w:val="22"/>
          <w:szCs w:val="22"/>
          <w:cs/>
        </w:rPr>
        <w:t xml:space="preserve"> </w:t>
      </w:r>
      <w:r w:rsidRPr="004763B1">
        <w:rPr>
          <w:rFonts w:ascii="Arial" w:eastAsia="Calibri" w:hAnsi="Arial" w:cs="Arial"/>
          <w:sz w:val="22"/>
          <w:szCs w:val="22"/>
        </w:rPr>
        <w:t> </w:t>
      </w:r>
    </w:p>
    <w:p w14:paraId="589DC1CB" w14:textId="77777777" w:rsidR="00382392" w:rsidRPr="004763B1" w:rsidRDefault="00382392" w:rsidP="00E8688E">
      <w:pPr>
        <w:suppressAutoHyphens/>
        <w:spacing w:before="120" w:after="120" w:line="380" w:lineRule="exact"/>
        <w:ind w:left="900" w:right="-7" w:hanging="360"/>
        <w:jc w:val="thaiDistribute"/>
        <w:textAlignment w:val="baseline"/>
        <w:rPr>
          <w:rFonts w:ascii="Arial" w:hAnsi="Arial" w:cs="Arial"/>
          <w:b/>
          <w:bCs/>
          <w:sz w:val="22"/>
          <w:szCs w:val="22"/>
        </w:rPr>
      </w:pPr>
      <w:r w:rsidRPr="004763B1">
        <w:rPr>
          <w:rFonts w:ascii="Arial" w:hAnsi="Arial" w:cs="Arial"/>
          <w:b/>
          <w:bCs/>
          <w:sz w:val="22"/>
          <w:szCs w:val="22"/>
        </w:rPr>
        <w:t xml:space="preserve">(b) </w:t>
      </w:r>
      <w:r w:rsidRPr="004763B1">
        <w:rPr>
          <w:rFonts w:ascii="Arial" w:hAnsi="Arial" w:cs="Arial"/>
          <w:b/>
          <w:bCs/>
          <w:sz w:val="22"/>
          <w:szCs w:val="22"/>
        </w:rPr>
        <w:tab/>
        <w:t>Financial reporting standards that became effective for fiscal years beginning on or after 1 January 2020</w:t>
      </w:r>
    </w:p>
    <w:p w14:paraId="372071A6" w14:textId="77777777" w:rsidR="00E8688E" w:rsidRPr="004763B1" w:rsidRDefault="00382392" w:rsidP="00E8688E">
      <w:pPr>
        <w:spacing w:before="120" w:after="120" w:line="380" w:lineRule="exact"/>
        <w:ind w:left="907" w:right="0"/>
        <w:rPr>
          <w:rFonts w:ascii="Arial" w:eastAsia="Calibri" w:hAnsi="Arial" w:cs="Arial"/>
          <w:sz w:val="22"/>
          <w:szCs w:val="22"/>
        </w:rPr>
      </w:pPr>
      <w:r w:rsidRPr="004763B1">
        <w:rPr>
          <w:rFonts w:ascii="Arial" w:eastAsia="Calibri" w:hAnsi="Arial" w:cs="Arial"/>
          <w:sz w:val="22"/>
          <w:szCs w:val="22"/>
        </w:rPr>
        <w:t xml:space="preserve">The Federation of Accounting Professions issued </w:t>
      </w:r>
      <w:proofErr w:type="gramStart"/>
      <w:r w:rsidRPr="004763B1">
        <w:rPr>
          <w:rFonts w:ascii="Arial" w:eastAsia="Calibri" w:hAnsi="Arial" w:cs="Arial"/>
          <w:sz w:val="22"/>
          <w:szCs w:val="22"/>
        </w:rPr>
        <w:t>a number of</w:t>
      </w:r>
      <w:proofErr w:type="gramEnd"/>
      <w:r w:rsidRPr="004763B1">
        <w:rPr>
          <w:rFonts w:ascii="Arial" w:eastAsia="Calibri" w:hAnsi="Arial" w:cs="Arial"/>
          <w:sz w:val="22"/>
          <w:szCs w:val="22"/>
        </w:rPr>
        <w:t xml:space="preserve"> new</w:t>
      </w:r>
      <w:r w:rsidR="00E8688E" w:rsidRPr="004763B1">
        <w:rPr>
          <w:rFonts w:ascii="Arial" w:eastAsia="Calibri" w:hAnsi="Arial" w:cs="Arial"/>
          <w:sz w:val="22"/>
          <w:szCs w:val="22"/>
        </w:rPr>
        <w:t xml:space="preserve"> and revised </w:t>
      </w:r>
      <w:r w:rsidRPr="004763B1">
        <w:rPr>
          <w:rFonts w:ascii="Arial" w:eastAsia="Calibri" w:hAnsi="Arial" w:cs="Arial"/>
          <w:sz w:val="22"/>
          <w:szCs w:val="22"/>
        </w:rPr>
        <w:t>financial reporting standards</w:t>
      </w:r>
      <w:r w:rsidR="004763B1" w:rsidRPr="004763B1">
        <w:rPr>
          <w:rFonts w:ascii="Arial" w:eastAsia="Calibri" w:hAnsi="Arial" w:cs="Arial"/>
          <w:sz w:val="22"/>
          <w:szCs w:val="22"/>
        </w:rPr>
        <w:t>,</w:t>
      </w:r>
      <w:r w:rsidRPr="004763B1">
        <w:rPr>
          <w:rFonts w:ascii="Arial" w:eastAsia="Calibri" w:hAnsi="Arial" w:cs="Arial"/>
          <w:sz w:val="22"/>
          <w:szCs w:val="22"/>
        </w:rPr>
        <w:t xml:space="preserve"> interpretations</w:t>
      </w:r>
      <w:r w:rsidR="004763B1" w:rsidRPr="004763B1">
        <w:rPr>
          <w:rFonts w:ascii="Arial" w:eastAsia="Calibri" w:hAnsi="Arial" w:cs="Arial"/>
          <w:sz w:val="22"/>
          <w:szCs w:val="22"/>
        </w:rPr>
        <w:t xml:space="preserve"> and accounting guidance</w:t>
      </w:r>
      <w:r w:rsidRPr="004763B1">
        <w:rPr>
          <w:rFonts w:ascii="Arial" w:eastAsia="Calibri" w:hAnsi="Arial" w:cs="Arial"/>
          <w:sz w:val="22"/>
          <w:szCs w:val="22"/>
        </w:rPr>
        <w:t xml:space="preserve">, which are effective for fiscal years beginning on or after 1 January 2020. </w:t>
      </w:r>
      <w:r w:rsidR="00E8688E" w:rsidRPr="004763B1">
        <w:rPr>
          <w:rFonts w:ascii="Arial" w:eastAsia="Calibri"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E8688E" w:rsidRPr="004763B1">
        <w:rPr>
          <w:rFonts w:ascii="Arial" w:eastAsia="Calibri" w:hAnsi="Arial" w:cs="Arial"/>
          <w:sz w:val="22"/>
          <w:szCs w:val="22"/>
        </w:rPr>
        <w:t>summarised</w:t>
      </w:r>
      <w:proofErr w:type="spellEnd"/>
      <w:r w:rsidR="00E8688E" w:rsidRPr="004763B1">
        <w:rPr>
          <w:rFonts w:ascii="Arial" w:eastAsia="Calibri" w:hAnsi="Arial" w:cs="Arial"/>
          <w:sz w:val="22"/>
          <w:szCs w:val="22"/>
        </w:rPr>
        <w:t xml:space="preserve"> below. </w:t>
      </w:r>
    </w:p>
    <w:p w14:paraId="72B4AC2B" w14:textId="77777777" w:rsidR="00382392" w:rsidRPr="004763B1" w:rsidRDefault="00382392" w:rsidP="00E8688E">
      <w:pPr>
        <w:suppressAutoHyphens/>
        <w:spacing w:before="120" w:after="120" w:line="380" w:lineRule="exact"/>
        <w:ind w:left="900" w:right="-7" w:hanging="360"/>
        <w:jc w:val="thaiDistribute"/>
        <w:textAlignment w:val="baseline"/>
        <w:rPr>
          <w:rFonts w:ascii="Arial" w:hAnsi="Arial" w:cs="Arial"/>
          <w:b/>
          <w:bCs/>
          <w:sz w:val="22"/>
          <w:szCs w:val="22"/>
        </w:rPr>
      </w:pPr>
      <w:r w:rsidRPr="004763B1">
        <w:rPr>
          <w:rFonts w:ascii="Arial" w:hAnsi="Arial" w:cs="Arial"/>
          <w:b/>
          <w:bCs/>
          <w:sz w:val="22"/>
          <w:szCs w:val="22"/>
        </w:rPr>
        <w:tab/>
        <w:t>Financial reporting standards related to financial instruments</w:t>
      </w:r>
    </w:p>
    <w:p w14:paraId="183DD6AC" w14:textId="77777777" w:rsidR="00382392" w:rsidRPr="004763B1" w:rsidRDefault="00382392" w:rsidP="00E8688E">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4763B1">
        <w:rPr>
          <w:rFonts w:ascii="Arial" w:eastAsia="Arial Unicode MS" w:hAnsi="Arial" w:cs="Arial"/>
          <w:sz w:val="22"/>
          <w:szCs w:val="22"/>
        </w:rPr>
        <w:tab/>
        <w:t xml:space="preserve">A set of TFRSs related to financial instruments consists of five accounting standards and interpretations, as </w:t>
      </w:r>
      <w:r w:rsidRPr="004763B1">
        <w:rPr>
          <w:rFonts w:ascii="Arial" w:hAnsi="Arial" w:cs="Arial"/>
          <w:sz w:val="22"/>
          <w:szCs w:val="22"/>
        </w:rPr>
        <w:t>follows</w:t>
      </w:r>
      <w:r w:rsidRPr="004763B1">
        <w:rPr>
          <w:rFonts w:ascii="Arial" w:eastAsia="Arial Unicode MS" w:hAnsi="Arial" w:cs="Arial"/>
          <w:sz w:val="22"/>
          <w:szCs w:val="22"/>
        </w:rPr>
        <w:t>:</w:t>
      </w:r>
    </w:p>
    <w:p w14:paraId="17615170" w14:textId="77777777" w:rsidR="00382392" w:rsidRPr="004763B1" w:rsidRDefault="00382392" w:rsidP="00E8688E">
      <w:pPr>
        <w:suppressAutoHyphens/>
        <w:spacing w:before="120" w:after="120" w:line="380" w:lineRule="exact"/>
        <w:ind w:left="900" w:right="-7" w:hanging="360"/>
        <w:jc w:val="thaiDistribute"/>
        <w:textAlignment w:val="baseline"/>
        <w:rPr>
          <w:rFonts w:ascii="Arial" w:eastAsia="Calibri" w:hAnsi="Arial" w:cs="Arial"/>
          <w:sz w:val="22"/>
          <w:szCs w:val="22"/>
        </w:rPr>
      </w:pPr>
      <w:r w:rsidRPr="004763B1">
        <w:rPr>
          <w:rFonts w:ascii="Arial" w:eastAsia="Calibri" w:hAnsi="Arial" w:cs="Arial"/>
          <w:sz w:val="22"/>
          <w:szCs w:val="22"/>
        </w:rPr>
        <w:tab/>
        <w:t>Financial reporting standards:</w:t>
      </w:r>
    </w:p>
    <w:tbl>
      <w:tblPr>
        <w:tblW w:w="8640" w:type="dxa"/>
        <w:tblInd w:w="1008" w:type="dxa"/>
        <w:tblLook w:val="01E0" w:firstRow="1" w:lastRow="1" w:firstColumn="1" w:lastColumn="1" w:noHBand="0" w:noVBand="0"/>
      </w:tblPr>
      <w:tblGrid>
        <w:gridCol w:w="2520"/>
        <w:gridCol w:w="6120"/>
      </w:tblGrid>
      <w:tr w:rsidR="004763B1" w:rsidRPr="004763B1" w14:paraId="47E80858" w14:textId="77777777" w:rsidTr="00382392">
        <w:tc>
          <w:tcPr>
            <w:tcW w:w="2520" w:type="dxa"/>
          </w:tcPr>
          <w:p w14:paraId="0B7DFE12" w14:textId="77777777" w:rsidR="00382392" w:rsidRPr="004763B1" w:rsidRDefault="00382392" w:rsidP="00E8688E">
            <w:pPr>
              <w:suppressAutoHyphens/>
              <w:spacing w:line="380" w:lineRule="exact"/>
              <w:ind w:left="173" w:right="-43" w:hanging="85"/>
              <w:textAlignment w:val="baseline"/>
              <w:rPr>
                <w:rFonts w:ascii="Arial" w:hAnsi="Arial" w:cs="Arial"/>
                <w:sz w:val="22"/>
                <w:szCs w:val="22"/>
              </w:rPr>
            </w:pPr>
            <w:r w:rsidRPr="004763B1">
              <w:rPr>
                <w:rFonts w:ascii="Arial" w:hAnsi="Arial" w:cs="Arial"/>
                <w:sz w:val="22"/>
                <w:szCs w:val="22"/>
              </w:rPr>
              <w:t>TFRS 7</w:t>
            </w:r>
          </w:p>
        </w:tc>
        <w:tc>
          <w:tcPr>
            <w:tcW w:w="6120" w:type="dxa"/>
          </w:tcPr>
          <w:p w14:paraId="7B88BDD8" w14:textId="77777777" w:rsidR="00382392" w:rsidRPr="004763B1" w:rsidRDefault="00382392" w:rsidP="00E8688E">
            <w:pPr>
              <w:tabs>
                <w:tab w:val="left" w:pos="72"/>
                <w:tab w:val="left" w:pos="540"/>
              </w:tabs>
              <w:suppressAutoHyphens/>
              <w:spacing w:line="380" w:lineRule="exact"/>
              <w:ind w:left="173" w:right="-43" w:hanging="193"/>
              <w:textAlignment w:val="baseline"/>
              <w:rPr>
                <w:rFonts w:ascii="Arial" w:hAnsi="Arial" w:cs="Arial"/>
                <w:sz w:val="22"/>
                <w:szCs w:val="22"/>
              </w:rPr>
            </w:pPr>
            <w:r w:rsidRPr="004763B1">
              <w:rPr>
                <w:rFonts w:ascii="Arial" w:hAnsi="Arial" w:cs="Arial"/>
                <w:sz w:val="22"/>
                <w:szCs w:val="22"/>
              </w:rPr>
              <w:t>Financial Instruments: Disclosures</w:t>
            </w:r>
          </w:p>
        </w:tc>
      </w:tr>
      <w:tr w:rsidR="004763B1" w:rsidRPr="004763B1" w14:paraId="042693CA" w14:textId="77777777" w:rsidTr="00382392">
        <w:tc>
          <w:tcPr>
            <w:tcW w:w="2520" w:type="dxa"/>
          </w:tcPr>
          <w:p w14:paraId="2B9501FE" w14:textId="77777777" w:rsidR="00382392" w:rsidRPr="004763B1" w:rsidRDefault="00382392" w:rsidP="00E8688E">
            <w:pPr>
              <w:suppressAutoHyphens/>
              <w:spacing w:line="380" w:lineRule="exact"/>
              <w:ind w:left="173" w:right="-43" w:hanging="85"/>
              <w:textAlignment w:val="baseline"/>
              <w:rPr>
                <w:rFonts w:ascii="Arial" w:hAnsi="Arial" w:cs="Arial"/>
                <w:sz w:val="22"/>
                <w:szCs w:val="22"/>
              </w:rPr>
            </w:pPr>
            <w:r w:rsidRPr="004763B1">
              <w:rPr>
                <w:rFonts w:ascii="Arial" w:hAnsi="Arial" w:cs="Arial"/>
                <w:sz w:val="22"/>
                <w:szCs w:val="22"/>
              </w:rPr>
              <w:t xml:space="preserve">TFRS 9 </w:t>
            </w:r>
          </w:p>
        </w:tc>
        <w:tc>
          <w:tcPr>
            <w:tcW w:w="6120" w:type="dxa"/>
          </w:tcPr>
          <w:p w14:paraId="0E7A47F1" w14:textId="77777777" w:rsidR="00382392" w:rsidRPr="004763B1" w:rsidRDefault="00382392" w:rsidP="00E8688E">
            <w:pPr>
              <w:tabs>
                <w:tab w:val="left" w:pos="72"/>
                <w:tab w:val="left" w:pos="540"/>
              </w:tabs>
              <w:suppressAutoHyphens/>
              <w:spacing w:line="380" w:lineRule="exact"/>
              <w:ind w:left="173" w:right="-43" w:hanging="193"/>
              <w:textAlignment w:val="baseline"/>
              <w:rPr>
                <w:rFonts w:ascii="Arial" w:hAnsi="Arial" w:cs="Arial"/>
                <w:sz w:val="22"/>
                <w:szCs w:val="22"/>
              </w:rPr>
            </w:pPr>
            <w:r w:rsidRPr="004763B1">
              <w:rPr>
                <w:rFonts w:ascii="Arial" w:hAnsi="Arial" w:cs="Arial"/>
                <w:sz w:val="22"/>
                <w:szCs w:val="22"/>
              </w:rPr>
              <w:t>Financial Instruments</w:t>
            </w:r>
          </w:p>
        </w:tc>
      </w:tr>
    </w:tbl>
    <w:p w14:paraId="57005871" w14:textId="77777777" w:rsidR="00382392" w:rsidRPr="004763B1" w:rsidRDefault="00382392" w:rsidP="00E8688E">
      <w:pPr>
        <w:suppressAutoHyphens/>
        <w:spacing w:before="120" w:after="120" w:line="380" w:lineRule="exact"/>
        <w:ind w:left="907" w:right="0" w:hanging="360"/>
        <w:jc w:val="thaiDistribute"/>
        <w:textAlignment w:val="baseline"/>
        <w:rPr>
          <w:rFonts w:ascii="Arial" w:eastAsia="Calibri" w:hAnsi="Arial" w:cs="Arial"/>
          <w:sz w:val="22"/>
          <w:szCs w:val="22"/>
        </w:rPr>
      </w:pPr>
      <w:r w:rsidRPr="004763B1">
        <w:rPr>
          <w:rFonts w:ascii="Arial" w:eastAsia="Calibri" w:hAnsi="Arial" w:cs="Arial"/>
          <w:sz w:val="22"/>
          <w:szCs w:val="22"/>
        </w:rPr>
        <w:t xml:space="preserve"> </w:t>
      </w:r>
      <w:r w:rsidRPr="004763B1">
        <w:rPr>
          <w:rFonts w:ascii="Arial" w:eastAsia="Calibri"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4763B1" w:rsidRPr="004763B1" w14:paraId="5FE3F6D2" w14:textId="77777777" w:rsidTr="00382392">
        <w:tc>
          <w:tcPr>
            <w:tcW w:w="2520" w:type="dxa"/>
          </w:tcPr>
          <w:p w14:paraId="434DB966" w14:textId="77777777" w:rsidR="00382392" w:rsidRPr="004763B1" w:rsidRDefault="00382392" w:rsidP="00900BE0">
            <w:pPr>
              <w:suppressAutoHyphens/>
              <w:spacing w:line="340" w:lineRule="exact"/>
              <w:ind w:left="173" w:right="-43" w:hanging="85"/>
              <w:textAlignment w:val="baseline"/>
              <w:rPr>
                <w:rFonts w:ascii="Arial" w:hAnsi="Arial" w:cs="Arial"/>
                <w:sz w:val="22"/>
                <w:szCs w:val="22"/>
              </w:rPr>
            </w:pPr>
            <w:r w:rsidRPr="004763B1">
              <w:rPr>
                <w:rFonts w:ascii="Arial" w:hAnsi="Arial" w:cs="Arial"/>
                <w:sz w:val="22"/>
                <w:szCs w:val="22"/>
              </w:rPr>
              <w:t xml:space="preserve">TAS 32 </w:t>
            </w:r>
          </w:p>
        </w:tc>
        <w:tc>
          <w:tcPr>
            <w:tcW w:w="6120" w:type="dxa"/>
          </w:tcPr>
          <w:p w14:paraId="17CE496F" w14:textId="77777777" w:rsidR="00382392" w:rsidRPr="004763B1" w:rsidRDefault="00382392" w:rsidP="00900BE0">
            <w:pPr>
              <w:tabs>
                <w:tab w:val="left" w:pos="72"/>
                <w:tab w:val="left" w:pos="540"/>
              </w:tabs>
              <w:suppressAutoHyphens/>
              <w:spacing w:line="340" w:lineRule="exact"/>
              <w:ind w:left="173" w:right="-43" w:hanging="193"/>
              <w:textAlignment w:val="baseline"/>
              <w:rPr>
                <w:rFonts w:ascii="Arial" w:hAnsi="Arial" w:cs="Arial"/>
                <w:sz w:val="22"/>
                <w:szCs w:val="22"/>
              </w:rPr>
            </w:pPr>
            <w:r w:rsidRPr="004763B1">
              <w:rPr>
                <w:rFonts w:ascii="Arial" w:hAnsi="Arial" w:cs="Arial"/>
                <w:sz w:val="22"/>
                <w:szCs w:val="22"/>
              </w:rPr>
              <w:t>Financial Instruments: Presentation</w:t>
            </w:r>
          </w:p>
        </w:tc>
      </w:tr>
    </w:tbl>
    <w:p w14:paraId="4780CBC7" w14:textId="77777777" w:rsidR="00382392" w:rsidRPr="004763B1" w:rsidRDefault="00382392" w:rsidP="00E8688E">
      <w:pPr>
        <w:suppressAutoHyphens/>
        <w:spacing w:before="120" w:after="120" w:line="380" w:lineRule="exact"/>
        <w:ind w:left="907" w:right="0" w:hanging="360"/>
        <w:jc w:val="thaiDistribute"/>
        <w:textAlignment w:val="baseline"/>
        <w:rPr>
          <w:rFonts w:ascii="Arial" w:eastAsia="Calibri" w:hAnsi="Arial" w:cs="Arial"/>
          <w:sz w:val="22"/>
          <w:szCs w:val="22"/>
        </w:rPr>
      </w:pPr>
      <w:r w:rsidRPr="004763B1">
        <w:rPr>
          <w:rFonts w:ascii="Arial" w:eastAsia="Calibri" w:hAnsi="Arial" w:cs="Arial"/>
          <w:sz w:val="22"/>
          <w:szCs w:val="22"/>
        </w:rPr>
        <w:t xml:space="preserve">   </w:t>
      </w:r>
      <w:r w:rsidRPr="004763B1">
        <w:rPr>
          <w:rFonts w:ascii="Arial" w:eastAsia="Calibri" w:hAnsi="Arial" w:cs="Arial"/>
          <w:sz w:val="22"/>
          <w:szCs w:val="22"/>
        </w:rPr>
        <w:tab/>
        <w:t>Financial Reporting Standard Interpretations:</w:t>
      </w:r>
    </w:p>
    <w:tbl>
      <w:tblPr>
        <w:tblW w:w="8640" w:type="dxa"/>
        <w:tblInd w:w="1008" w:type="dxa"/>
        <w:tblLook w:val="01E0" w:firstRow="1" w:lastRow="1" w:firstColumn="1" w:lastColumn="1" w:noHBand="0" w:noVBand="0"/>
      </w:tblPr>
      <w:tblGrid>
        <w:gridCol w:w="2520"/>
        <w:gridCol w:w="6120"/>
      </w:tblGrid>
      <w:tr w:rsidR="004763B1" w:rsidRPr="004763B1" w14:paraId="3D7D0F11" w14:textId="77777777" w:rsidTr="00382392">
        <w:tc>
          <w:tcPr>
            <w:tcW w:w="2520" w:type="dxa"/>
          </w:tcPr>
          <w:p w14:paraId="331663F1" w14:textId="77777777" w:rsidR="00382392" w:rsidRPr="004763B1" w:rsidRDefault="00382392" w:rsidP="00E8688E">
            <w:pPr>
              <w:suppressAutoHyphens/>
              <w:spacing w:line="380" w:lineRule="exact"/>
              <w:ind w:left="173" w:right="-43" w:hanging="85"/>
              <w:textAlignment w:val="baseline"/>
              <w:rPr>
                <w:rFonts w:ascii="Arial" w:hAnsi="Arial" w:cs="Arial"/>
                <w:sz w:val="22"/>
                <w:szCs w:val="22"/>
              </w:rPr>
            </w:pPr>
            <w:r w:rsidRPr="004763B1">
              <w:rPr>
                <w:rFonts w:ascii="Arial" w:hAnsi="Arial" w:cs="Arial"/>
                <w:sz w:val="22"/>
                <w:szCs w:val="22"/>
              </w:rPr>
              <w:t xml:space="preserve">TFRIC 16 </w:t>
            </w:r>
          </w:p>
        </w:tc>
        <w:tc>
          <w:tcPr>
            <w:tcW w:w="6120" w:type="dxa"/>
          </w:tcPr>
          <w:p w14:paraId="7D04D56F" w14:textId="77777777" w:rsidR="00382392" w:rsidRPr="004763B1" w:rsidRDefault="00382392" w:rsidP="00E8688E">
            <w:pPr>
              <w:tabs>
                <w:tab w:val="left" w:pos="72"/>
                <w:tab w:val="left" w:pos="540"/>
              </w:tabs>
              <w:suppressAutoHyphens/>
              <w:spacing w:line="380" w:lineRule="exact"/>
              <w:ind w:left="173" w:right="-43" w:hanging="193"/>
              <w:textAlignment w:val="baseline"/>
              <w:rPr>
                <w:rFonts w:ascii="Arial" w:hAnsi="Arial" w:cs="Arial"/>
                <w:sz w:val="22"/>
                <w:szCs w:val="22"/>
              </w:rPr>
            </w:pPr>
            <w:r w:rsidRPr="004763B1">
              <w:rPr>
                <w:rFonts w:ascii="Arial" w:hAnsi="Arial" w:cs="Arial"/>
                <w:sz w:val="22"/>
                <w:szCs w:val="22"/>
              </w:rPr>
              <w:t>Hedges of a Net Investment in a Foreign Operation</w:t>
            </w:r>
          </w:p>
        </w:tc>
      </w:tr>
      <w:tr w:rsidR="004763B1" w:rsidRPr="004763B1" w14:paraId="5AD36E5B" w14:textId="77777777" w:rsidTr="00382392">
        <w:tc>
          <w:tcPr>
            <w:tcW w:w="2520" w:type="dxa"/>
          </w:tcPr>
          <w:p w14:paraId="01B7CFE1" w14:textId="77777777" w:rsidR="00382392" w:rsidRPr="004763B1" w:rsidRDefault="00382392" w:rsidP="00E8688E">
            <w:pPr>
              <w:suppressAutoHyphens/>
              <w:spacing w:line="380" w:lineRule="exact"/>
              <w:ind w:left="173" w:right="-43" w:hanging="85"/>
              <w:textAlignment w:val="baseline"/>
              <w:rPr>
                <w:rFonts w:ascii="Arial" w:hAnsi="Arial" w:cs="Arial"/>
                <w:sz w:val="22"/>
                <w:szCs w:val="22"/>
              </w:rPr>
            </w:pPr>
            <w:r w:rsidRPr="004763B1">
              <w:rPr>
                <w:rFonts w:ascii="Arial" w:hAnsi="Arial" w:cs="Arial"/>
                <w:sz w:val="22"/>
                <w:szCs w:val="22"/>
              </w:rPr>
              <w:t>TFRIC 19</w:t>
            </w:r>
          </w:p>
        </w:tc>
        <w:tc>
          <w:tcPr>
            <w:tcW w:w="6120" w:type="dxa"/>
          </w:tcPr>
          <w:p w14:paraId="03AE8FE8" w14:textId="77777777" w:rsidR="00382392" w:rsidRPr="004763B1" w:rsidRDefault="00382392" w:rsidP="00E8688E">
            <w:pPr>
              <w:tabs>
                <w:tab w:val="left" w:pos="72"/>
                <w:tab w:val="left" w:pos="540"/>
              </w:tabs>
              <w:suppressAutoHyphens/>
              <w:spacing w:line="380" w:lineRule="exact"/>
              <w:ind w:left="173" w:right="-43" w:hanging="193"/>
              <w:textAlignment w:val="baseline"/>
              <w:rPr>
                <w:rFonts w:ascii="Arial" w:hAnsi="Arial" w:cs="Arial"/>
                <w:sz w:val="22"/>
                <w:szCs w:val="22"/>
              </w:rPr>
            </w:pPr>
            <w:r w:rsidRPr="004763B1">
              <w:rPr>
                <w:rFonts w:ascii="Arial" w:hAnsi="Arial" w:cs="Arial"/>
                <w:sz w:val="22"/>
                <w:szCs w:val="22"/>
              </w:rPr>
              <w:t>Extinguishing Financial Liabilities with Equity Instruments</w:t>
            </w:r>
          </w:p>
        </w:tc>
      </w:tr>
    </w:tbl>
    <w:p w14:paraId="7C3D76EE" w14:textId="77777777" w:rsidR="00E8688E" w:rsidRPr="004763B1" w:rsidRDefault="00E8688E">
      <w:pPr>
        <w:ind w:right="0"/>
        <w:jc w:val="left"/>
        <w:rPr>
          <w:rFonts w:ascii="Arial" w:eastAsia="Arial Unicode MS" w:hAnsi="Arial" w:cs="Arial"/>
          <w:sz w:val="22"/>
          <w:szCs w:val="22"/>
          <w:cs/>
        </w:rPr>
      </w:pPr>
      <w:r w:rsidRPr="004763B1">
        <w:rPr>
          <w:rFonts w:ascii="Arial" w:eastAsia="Arial Unicode MS" w:hAnsi="Arial" w:cs="Arial"/>
          <w:sz w:val="22"/>
          <w:szCs w:val="22"/>
          <w:cs/>
        </w:rPr>
        <w:br w:type="page"/>
      </w:r>
    </w:p>
    <w:p w14:paraId="5D08903B" w14:textId="77777777" w:rsidR="00382392" w:rsidRPr="004763B1" w:rsidRDefault="00382392" w:rsidP="00E8688E">
      <w:pPr>
        <w:suppressAutoHyphens/>
        <w:spacing w:before="120" w:after="120" w:line="380" w:lineRule="exact"/>
        <w:ind w:left="907" w:right="0" w:hanging="360"/>
        <w:jc w:val="thaiDistribute"/>
        <w:textAlignment w:val="baseline"/>
        <w:rPr>
          <w:rFonts w:ascii="Arial" w:eastAsia="Arial Unicode MS" w:hAnsi="Arial" w:cs="Arial"/>
          <w:sz w:val="22"/>
          <w:szCs w:val="22"/>
        </w:rPr>
      </w:pPr>
      <w:r w:rsidRPr="004763B1">
        <w:rPr>
          <w:rFonts w:ascii="Arial" w:eastAsia="Arial Unicode MS" w:hAnsi="Arial" w:cs="Arial"/>
          <w:sz w:val="22"/>
          <w:szCs w:val="22"/>
          <w:cs/>
        </w:rPr>
        <w:lastRenderedPageBreak/>
        <w:tab/>
      </w:r>
      <w:r w:rsidRPr="004763B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4763B1">
        <w:rPr>
          <w:rFonts w:ascii="Arial" w:eastAsia="Arial Unicode MS" w:hAnsi="Arial" w:cs="Arial"/>
          <w:sz w:val="22"/>
          <w:szCs w:val="22"/>
        </w:rPr>
        <w:t>amortised</w:t>
      </w:r>
      <w:proofErr w:type="spellEnd"/>
      <w:r w:rsidRPr="004763B1">
        <w:rPr>
          <w:rFonts w:ascii="Arial" w:eastAsia="Arial Unicode MS" w:hAnsi="Arial" w:cs="Arial"/>
          <w:sz w:val="22"/>
          <w:szCs w:val="22"/>
        </w:rPr>
        <w:t xml:space="preserve"> cost (</w:t>
      </w:r>
      <w:proofErr w:type="gramStart"/>
      <w:r w:rsidRPr="004763B1">
        <w:rPr>
          <w:rFonts w:ascii="Arial" w:eastAsia="Arial Unicode MS" w:hAnsi="Arial" w:cs="Arial"/>
          <w:sz w:val="22"/>
          <w:szCs w:val="22"/>
        </w:rPr>
        <w:t>taking into account</w:t>
      </w:r>
      <w:proofErr w:type="gramEnd"/>
      <w:r w:rsidRPr="004763B1">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763B1">
        <w:rPr>
          <w:rFonts w:ascii="Arial" w:eastAsia="Arial Unicode MS" w:hAnsi="Arial" w:cs="Arial"/>
          <w:sz w:val="22"/>
          <w:szCs w:val="22"/>
          <w:cs/>
        </w:rPr>
        <w:t xml:space="preserve"> </w:t>
      </w:r>
      <w:r w:rsidRPr="004763B1">
        <w:rPr>
          <w:rFonts w:ascii="Arial" w:eastAsia="Arial Unicode MS" w:hAnsi="Arial" w:cs="Arial"/>
          <w:sz w:val="22"/>
          <w:szCs w:val="22"/>
        </w:rPr>
        <w:t xml:space="preserve">cancelled.   </w:t>
      </w:r>
    </w:p>
    <w:p w14:paraId="2C92065F" w14:textId="77777777" w:rsidR="002D7510" w:rsidRPr="004763B1" w:rsidRDefault="002D7510" w:rsidP="00E8688E">
      <w:pPr>
        <w:spacing w:before="120" w:after="120" w:line="380" w:lineRule="exact"/>
        <w:ind w:left="900" w:right="0"/>
        <w:rPr>
          <w:rFonts w:ascii="Arial" w:eastAsia="Arial Unicode MS" w:hAnsi="Arial" w:cs="Arial"/>
          <w:b/>
          <w:bCs/>
          <w:sz w:val="22"/>
          <w:szCs w:val="22"/>
        </w:rPr>
      </w:pPr>
      <w:r w:rsidRPr="004763B1">
        <w:rPr>
          <w:rFonts w:ascii="Arial" w:eastAsia="Arial Unicode MS" w:hAnsi="Arial" w:cs="Arial"/>
          <w:b/>
          <w:bCs/>
          <w:sz w:val="22"/>
          <w:szCs w:val="22"/>
        </w:rPr>
        <w:t>Thai Accounting Guidance related to financial instruments and disclosures applicable to insurance businesses</w:t>
      </w:r>
    </w:p>
    <w:p w14:paraId="790B234E" w14:textId="77777777" w:rsidR="002D7510" w:rsidRPr="004763B1" w:rsidRDefault="002D7510" w:rsidP="00E8688E">
      <w:pPr>
        <w:spacing w:before="120" w:after="120" w:line="380" w:lineRule="exact"/>
        <w:ind w:left="900" w:right="0"/>
        <w:rPr>
          <w:rFonts w:ascii="Arial" w:eastAsia="Calibri" w:hAnsi="Arial" w:cs="Arial"/>
          <w:sz w:val="22"/>
          <w:szCs w:val="22"/>
        </w:rPr>
      </w:pPr>
      <w:r w:rsidRPr="004763B1">
        <w:rPr>
          <w:rFonts w:ascii="Arial" w:eastAsia="Calibri" w:hAnsi="Arial" w:cs="Arial"/>
          <w:sz w:val="22"/>
          <w:szCs w:val="22"/>
        </w:rPr>
        <w:t>This accounting guidance allows to use a temporary exemption from adoption of certain measures under TFRS 9 Financial Instruments and TFRS 7 Financial Instruments: Disclosures which</w:t>
      </w:r>
      <w:r w:rsidRPr="004763B1">
        <w:rPr>
          <w:rFonts w:ascii="Arial" w:eastAsia="Calibri" w:hAnsi="Arial" w:cs="Arial"/>
          <w:sz w:val="22"/>
          <w:szCs w:val="22"/>
          <w:cs/>
        </w:rPr>
        <w:t xml:space="preserve"> </w:t>
      </w:r>
      <w:r w:rsidRPr="004763B1">
        <w:rPr>
          <w:rFonts w:ascii="Arial" w:eastAsia="Calibri" w:hAnsi="Arial" w:cs="Arial"/>
          <w:sz w:val="22"/>
          <w:szCs w:val="22"/>
        </w:rPr>
        <w:t xml:space="preserve">effective in 2020. This accounting guidance has some differences from TFRS 9, with the significant </w:t>
      </w:r>
      <w:r w:rsidRPr="004763B1">
        <w:rPr>
          <w:rFonts w:ascii="Arial" w:eastAsia="Calibri" w:hAnsi="Arial" w:cs="Arial"/>
          <w:sz w:val="22"/>
          <w:szCs w:val="28"/>
        </w:rPr>
        <w:t>differences being</w:t>
      </w:r>
      <w:r w:rsidRPr="004763B1">
        <w:rPr>
          <w:rFonts w:ascii="Arial" w:eastAsia="Calibri" w:hAnsi="Arial" w:cs="Arial"/>
          <w:sz w:val="22"/>
          <w:szCs w:val="22"/>
        </w:rPr>
        <w:t xml:space="preserve"> as described below.</w:t>
      </w:r>
    </w:p>
    <w:p w14:paraId="3B565B67" w14:textId="77777777" w:rsidR="002D7510" w:rsidRPr="004763B1" w:rsidRDefault="002D7510" w:rsidP="00E8688E">
      <w:pPr>
        <w:spacing w:before="120" w:after="120" w:line="380" w:lineRule="exact"/>
        <w:ind w:left="1440" w:right="0" w:hanging="540"/>
        <w:rPr>
          <w:rFonts w:ascii="Arial" w:eastAsia="Calibri" w:hAnsi="Arial" w:cs="Arial"/>
          <w:sz w:val="22"/>
          <w:szCs w:val="22"/>
        </w:rPr>
      </w:pPr>
      <w:r w:rsidRPr="004763B1">
        <w:rPr>
          <w:rFonts w:ascii="Arial" w:eastAsia="Calibri" w:hAnsi="Arial" w:cs="Arial"/>
          <w:sz w:val="22"/>
          <w:szCs w:val="22"/>
        </w:rPr>
        <w:t>-</w:t>
      </w:r>
      <w:r w:rsidRPr="004763B1">
        <w:rPr>
          <w:rFonts w:ascii="Arial" w:eastAsia="Calibri" w:hAnsi="Arial" w:cs="Arial"/>
          <w:sz w:val="22"/>
          <w:szCs w:val="22"/>
        </w:rPr>
        <w:tab/>
        <w:t xml:space="preserve">Classification and measurement of financial assets: These are to be classified as trading securities, available-for-sale securities, held to maturity debt securities, and loans and receivables, with no requirement to </w:t>
      </w:r>
      <w:proofErr w:type="gramStart"/>
      <w:r w:rsidRPr="004763B1">
        <w:rPr>
          <w:rFonts w:ascii="Arial" w:eastAsia="Calibri" w:hAnsi="Arial" w:cs="Arial"/>
          <w:sz w:val="22"/>
          <w:szCs w:val="22"/>
        </w:rPr>
        <w:t>take into account</w:t>
      </w:r>
      <w:proofErr w:type="gramEnd"/>
      <w:r w:rsidRPr="004763B1">
        <w:rPr>
          <w:rFonts w:ascii="Arial" w:eastAsia="Calibri" w:hAnsi="Arial" w:cs="Arial"/>
          <w:sz w:val="22"/>
          <w:szCs w:val="22"/>
        </w:rPr>
        <w:t xml:space="preserve"> the assessment of the Company’s business model and the characteristics of the contractual cash flows.</w:t>
      </w:r>
    </w:p>
    <w:p w14:paraId="7AFD3FD4" w14:textId="77777777" w:rsidR="002D7510" w:rsidRPr="004763B1" w:rsidRDefault="002D7510" w:rsidP="00E8688E">
      <w:pPr>
        <w:spacing w:before="120" w:after="120" w:line="380" w:lineRule="exact"/>
        <w:ind w:left="1440" w:right="0" w:hanging="540"/>
        <w:rPr>
          <w:rFonts w:ascii="Arial" w:eastAsia="Calibri" w:hAnsi="Arial" w:cs="Arial"/>
          <w:sz w:val="22"/>
          <w:szCs w:val="22"/>
        </w:rPr>
      </w:pPr>
      <w:r w:rsidRPr="004763B1">
        <w:rPr>
          <w:rFonts w:ascii="Arial" w:eastAsia="Calibri" w:hAnsi="Arial" w:cs="Arial"/>
          <w:sz w:val="22"/>
          <w:szCs w:val="22"/>
        </w:rPr>
        <w:t>-</w:t>
      </w:r>
      <w:r w:rsidRPr="004763B1">
        <w:rPr>
          <w:rFonts w:ascii="Arial" w:eastAsia="Calibri" w:hAnsi="Arial" w:cs="Arial"/>
          <w:sz w:val="22"/>
          <w:szCs w:val="22"/>
        </w:rPr>
        <w:tab/>
        <w:t>Loss</w:t>
      </w:r>
      <w:r w:rsidRPr="004763B1">
        <w:rPr>
          <w:rFonts w:ascii="Arial" w:eastAsia="Calibri" w:hAnsi="Arial" w:cs="Arial"/>
          <w:sz w:val="22"/>
          <w:szCs w:val="28"/>
        </w:rPr>
        <w:t>e</w:t>
      </w:r>
      <w:r w:rsidRPr="004763B1">
        <w:rPr>
          <w:rFonts w:ascii="Arial" w:eastAsia="Calibri" w:hAnsi="Arial" w:cs="Arial"/>
          <w:sz w:val="22"/>
          <w:szCs w:val="22"/>
        </w:rPr>
        <w:t xml:space="preserve">s on impairment, gains or losses on derecognition, and gains and losses on fair value hedges for available-for-sale equity security items are to be </w:t>
      </w:r>
      <w:proofErr w:type="spellStart"/>
      <w:r w:rsidRPr="004763B1">
        <w:rPr>
          <w:rFonts w:ascii="Arial" w:eastAsia="Calibri" w:hAnsi="Arial" w:cs="Arial"/>
          <w:sz w:val="22"/>
          <w:szCs w:val="22"/>
        </w:rPr>
        <w:t>recognised</w:t>
      </w:r>
      <w:proofErr w:type="spellEnd"/>
      <w:r w:rsidRPr="004763B1">
        <w:rPr>
          <w:rFonts w:ascii="Arial" w:eastAsia="Calibri" w:hAnsi="Arial" w:cs="Arial"/>
          <w:sz w:val="22"/>
          <w:szCs w:val="22"/>
        </w:rPr>
        <w:t xml:space="preserve"> in profit or loss.</w:t>
      </w:r>
    </w:p>
    <w:p w14:paraId="608697CF" w14:textId="77777777" w:rsidR="002D7510" w:rsidRPr="004763B1" w:rsidRDefault="002D7510" w:rsidP="00E8688E">
      <w:pPr>
        <w:spacing w:before="120" w:after="120" w:line="380" w:lineRule="exact"/>
        <w:ind w:left="1440" w:right="0" w:hanging="540"/>
        <w:rPr>
          <w:rFonts w:ascii="Arial" w:eastAsia="Calibri" w:hAnsi="Arial" w:cs="Arial"/>
          <w:sz w:val="22"/>
          <w:szCs w:val="22"/>
        </w:rPr>
      </w:pPr>
      <w:r w:rsidRPr="004763B1">
        <w:rPr>
          <w:rFonts w:ascii="Arial" w:eastAsia="Calibri" w:hAnsi="Arial" w:cs="Arial"/>
          <w:sz w:val="22"/>
          <w:szCs w:val="22"/>
        </w:rPr>
        <w:t>-</w:t>
      </w:r>
      <w:r w:rsidRPr="004763B1">
        <w:rPr>
          <w:rFonts w:ascii="Arial" w:eastAsia="Calibri" w:hAnsi="Arial" w:cs="Arial"/>
          <w:sz w:val="22"/>
          <w:szCs w:val="22"/>
        </w:rPr>
        <w:tab/>
        <w:t>The derivatives embedded in financial assets that are hybrid contracts are to be separated from host contract if they meet all criteria for separation.</w:t>
      </w:r>
    </w:p>
    <w:p w14:paraId="267ABA57" w14:textId="77777777" w:rsidR="002D7510" w:rsidRPr="004763B1" w:rsidRDefault="002D7510" w:rsidP="00E8688E">
      <w:pPr>
        <w:spacing w:before="120" w:after="120" w:line="380" w:lineRule="exact"/>
        <w:ind w:left="900" w:right="0"/>
        <w:rPr>
          <w:rFonts w:ascii="Arial" w:eastAsia="Calibri" w:hAnsi="Arial" w:cs="Arial"/>
          <w:sz w:val="22"/>
          <w:szCs w:val="22"/>
        </w:rPr>
      </w:pPr>
      <w:r w:rsidRPr="004763B1">
        <w:rPr>
          <w:rFonts w:ascii="Arial" w:eastAsia="Calibri" w:hAnsi="Arial" w:cs="Arial"/>
          <w:sz w:val="22"/>
          <w:szCs w:val="22"/>
        </w:rPr>
        <w:t xml:space="preserve">In addition, </w:t>
      </w:r>
      <w:r w:rsidRPr="004763B1">
        <w:rPr>
          <w:rFonts w:ascii="Arial" w:eastAsia="Calibri" w:hAnsi="Arial" w:cs="Arial"/>
          <w:sz w:val="22"/>
          <w:szCs w:val="28"/>
        </w:rPr>
        <w:t>the</w:t>
      </w:r>
      <w:r w:rsidRPr="004763B1">
        <w:rPr>
          <w:rFonts w:ascii="Arial" w:eastAsia="Calibri" w:hAnsi="Arial" w:cs="Arial"/>
          <w:sz w:val="22"/>
          <w:szCs w:val="22"/>
        </w:rPr>
        <w:t xml:space="preserve"> accounting guidance has some differences from TFRS 7 with respect to disclosures.</w:t>
      </w:r>
    </w:p>
    <w:p w14:paraId="4D4B62C9" w14:textId="77777777" w:rsidR="002D7510" w:rsidRPr="004763B1" w:rsidRDefault="002D7510" w:rsidP="00E8688E">
      <w:pPr>
        <w:spacing w:before="120" w:after="120" w:line="380" w:lineRule="exact"/>
        <w:ind w:left="900" w:right="0"/>
        <w:rPr>
          <w:rFonts w:ascii="Arial" w:eastAsia="Calibri" w:hAnsi="Arial" w:cs="Arial"/>
          <w:sz w:val="22"/>
          <w:szCs w:val="22"/>
        </w:rPr>
      </w:pPr>
      <w:r w:rsidRPr="004763B1">
        <w:rPr>
          <w:rFonts w:ascii="Arial" w:eastAsia="Calibri" w:hAnsi="Arial" w:cs="Arial"/>
          <w:sz w:val="22"/>
          <w:szCs w:val="22"/>
        </w:rPr>
        <w:t xml:space="preserve">The Company’s management is currently evaluating the impact of the financial reporting standards related to financial instruments on the financial statements in the year when they are adopted and considering the alternatives allowed under the accounting guidance. </w:t>
      </w:r>
    </w:p>
    <w:p w14:paraId="6019A849" w14:textId="77777777" w:rsidR="00E8688E" w:rsidRPr="004763B1" w:rsidRDefault="00E8688E">
      <w:pPr>
        <w:ind w:right="0"/>
        <w:jc w:val="left"/>
        <w:rPr>
          <w:rFonts w:ascii="Arial" w:hAnsi="Arial" w:cs="Arial"/>
          <w:b/>
          <w:bCs/>
          <w:kern w:val="22"/>
          <w:sz w:val="22"/>
          <w:szCs w:val="22"/>
        </w:rPr>
      </w:pPr>
      <w:r w:rsidRPr="004763B1">
        <w:rPr>
          <w:rFonts w:ascii="Arial" w:hAnsi="Arial" w:cs="Arial"/>
          <w:b/>
          <w:bCs/>
          <w:kern w:val="22"/>
          <w:sz w:val="22"/>
          <w:szCs w:val="22"/>
        </w:rPr>
        <w:br w:type="page"/>
      </w:r>
    </w:p>
    <w:p w14:paraId="5359EE9B" w14:textId="77777777" w:rsidR="00382392" w:rsidRPr="004763B1" w:rsidRDefault="00382392" w:rsidP="00E8688E">
      <w:pPr>
        <w:suppressAutoHyphens/>
        <w:spacing w:before="120" w:after="120" w:line="380" w:lineRule="exact"/>
        <w:ind w:left="900" w:right="-7"/>
        <w:textAlignment w:val="baseline"/>
        <w:rPr>
          <w:rFonts w:ascii="Arial" w:hAnsi="Arial" w:cs="Arial"/>
          <w:b/>
          <w:bCs/>
          <w:kern w:val="22"/>
          <w:sz w:val="22"/>
          <w:szCs w:val="22"/>
        </w:rPr>
      </w:pPr>
      <w:r w:rsidRPr="004763B1">
        <w:rPr>
          <w:rFonts w:ascii="Arial" w:hAnsi="Arial" w:cs="Arial"/>
          <w:b/>
          <w:bCs/>
          <w:kern w:val="22"/>
          <w:sz w:val="22"/>
          <w:szCs w:val="22"/>
        </w:rPr>
        <w:lastRenderedPageBreak/>
        <w:t>TFRS 16 Leases</w:t>
      </w:r>
    </w:p>
    <w:p w14:paraId="3C239457" w14:textId="77777777" w:rsidR="00382392" w:rsidRPr="004763B1" w:rsidRDefault="00382392" w:rsidP="00E8688E">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4763B1">
        <w:rPr>
          <w:rFonts w:ascii="Arial" w:eastAsia="Arial Unicode MS" w:hAnsi="Arial" w:cs="Arial"/>
          <w:sz w:val="22"/>
          <w:szCs w:val="22"/>
          <w:cs/>
        </w:rPr>
        <w:tab/>
      </w:r>
      <w:r w:rsidRPr="004763B1">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763B1">
        <w:rPr>
          <w:rFonts w:ascii="Arial" w:eastAsia="Arial Unicode MS" w:hAnsi="Arial" w:cs="Arial"/>
          <w:sz w:val="22"/>
          <w:szCs w:val="22"/>
        </w:rPr>
        <w:t>recognise</w:t>
      </w:r>
      <w:proofErr w:type="spellEnd"/>
      <w:r w:rsidRPr="004763B1">
        <w:rPr>
          <w:rFonts w:ascii="Arial" w:eastAsia="Arial Unicode MS" w:hAnsi="Arial" w:cs="Arial"/>
          <w:sz w:val="22"/>
          <w:szCs w:val="22"/>
        </w:rPr>
        <w:t xml:space="preserve"> assets and liabilities for all leases with a term of more than 12 months, unless the underlying asset</w:t>
      </w:r>
      <w:r w:rsidRPr="004763B1">
        <w:rPr>
          <w:rFonts w:ascii="Arial" w:eastAsia="Arial Unicode MS" w:hAnsi="Arial" w:cs="Arial"/>
          <w:sz w:val="22"/>
          <w:szCs w:val="22"/>
          <w:cs/>
        </w:rPr>
        <w:t xml:space="preserve"> </w:t>
      </w:r>
      <w:r w:rsidRPr="004763B1">
        <w:rPr>
          <w:rFonts w:ascii="Arial" w:eastAsia="Arial Unicode MS" w:hAnsi="Arial" w:cs="Arial"/>
          <w:sz w:val="22"/>
          <w:szCs w:val="22"/>
        </w:rPr>
        <w:t xml:space="preserve">is low value. </w:t>
      </w:r>
    </w:p>
    <w:p w14:paraId="3BFE93E4" w14:textId="77777777" w:rsidR="00382392" w:rsidRPr="004763B1" w:rsidRDefault="00382392" w:rsidP="00E8688E">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4763B1">
        <w:rPr>
          <w:rFonts w:ascii="Arial" w:eastAsia="Arial Unicode MS" w:hAnsi="Arial" w:cs="Arial"/>
          <w:sz w:val="22"/>
          <w:szCs w:val="22"/>
          <w:cs/>
        </w:rPr>
        <w:tab/>
      </w:r>
      <w:r w:rsidRPr="004763B1">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14:paraId="307C53D7" w14:textId="77777777" w:rsidR="00281623" w:rsidRPr="004763B1" w:rsidRDefault="00382392" w:rsidP="00E8688E">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4763B1">
        <w:rPr>
          <w:rFonts w:ascii="Arial" w:eastAsia="Arial Unicode MS" w:hAnsi="Arial" w:cs="Arial"/>
          <w:sz w:val="22"/>
          <w:szCs w:val="22"/>
          <w:cs/>
        </w:rPr>
        <w:tab/>
      </w:r>
      <w:r w:rsidRPr="004763B1">
        <w:rPr>
          <w:rFonts w:ascii="Arial" w:eastAsia="Arial Unicode MS" w:hAnsi="Arial" w:cs="Arial"/>
          <w:sz w:val="22"/>
          <w:szCs w:val="22"/>
        </w:rPr>
        <w:t>The management of the Company is currently evaluating the impact of this standard on the financial statements in the year when it is adopted.</w:t>
      </w:r>
    </w:p>
    <w:p w14:paraId="2CA939EC" w14:textId="77777777" w:rsidR="00094BE8" w:rsidRPr="004763B1" w:rsidRDefault="00A03F29" w:rsidP="00E8688E">
      <w:pPr>
        <w:spacing w:before="120" w:after="120" w:line="380" w:lineRule="exact"/>
        <w:ind w:left="539" w:right="-36" w:hanging="539"/>
        <w:jc w:val="thaiDistribute"/>
        <w:rPr>
          <w:rFonts w:ascii="Arial" w:hAnsi="Arial" w:cs="Arial"/>
          <w:b/>
          <w:bCs/>
          <w:sz w:val="22"/>
          <w:szCs w:val="22"/>
        </w:rPr>
      </w:pPr>
      <w:r w:rsidRPr="004763B1">
        <w:rPr>
          <w:rFonts w:ascii="Arial" w:hAnsi="Arial" w:cs="Arial"/>
          <w:b/>
          <w:bCs/>
          <w:sz w:val="22"/>
          <w:szCs w:val="22"/>
        </w:rPr>
        <w:t>2.3</w:t>
      </w:r>
      <w:r w:rsidRPr="004763B1">
        <w:rPr>
          <w:rFonts w:ascii="Arial" w:hAnsi="Arial" w:cs="Arial"/>
          <w:b/>
          <w:bCs/>
          <w:sz w:val="22"/>
          <w:szCs w:val="22"/>
        </w:rPr>
        <w:tab/>
      </w:r>
      <w:r w:rsidR="00094BE8" w:rsidRPr="004763B1">
        <w:rPr>
          <w:rFonts w:ascii="Arial" w:hAnsi="Arial" w:cs="Arial"/>
          <w:b/>
          <w:bCs/>
          <w:sz w:val="22"/>
          <w:szCs w:val="22"/>
        </w:rPr>
        <w:t>Significant accounting policies</w:t>
      </w:r>
      <w:bookmarkEnd w:id="2"/>
    </w:p>
    <w:p w14:paraId="731FCBE7" w14:textId="77777777" w:rsidR="00320419" w:rsidRPr="004763B1" w:rsidRDefault="00320419" w:rsidP="00E8688E">
      <w:pPr>
        <w:spacing w:before="120" w:after="120" w:line="380" w:lineRule="exact"/>
        <w:ind w:left="540" w:right="-36" w:hanging="540"/>
        <w:jc w:val="thaiDistribute"/>
        <w:rPr>
          <w:rFonts w:ascii="Arial" w:hAnsi="Arial" w:cs="Arial"/>
          <w:sz w:val="22"/>
          <w:szCs w:val="22"/>
        </w:rPr>
      </w:pPr>
      <w:r w:rsidRPr="004763B1">
        <w:rPr>
          <w:rFonts w:ascii="Arial" w:hAnsi="Arial" w:cs="Arial"/>
          <w:sz w:val="22"/>
          <w:szCs w:val="22"/>
        </w:rPr>
        <w:tab/>
      </w:r>
      <w:r w:rsidR="005A4357" w:rsidRPr="004763B1">
        <w:rPr>
          <w:rFonts w:ascii="Arial" w:hAnsi="Arial" w:cs="Arial"/>
          <w:sz w:val="22"/>
          <w:szCs w:val="22"/>
        </w:rPr>
        <w:t xml:space="preserve">The interim financial statements are prepared using the same accounting policies and methods of computation as were </w:t>
      </w:r>
      <w:r w:rsidR="003560FD" w:rsidRPr="004763B1">
        <w:rPr>
          <w:rFonts w:ascii="Arial" w:hAnsi="Arial" w:cs="Arial"/>
          <w:sz w:val="22"/>
          <w:szCs w:val="22"/>
        </w:rPr>
        <w:t>applied in</w:t>
      </w:r>
      <w:r w:rsidR="005A4357" w:rsidRPr="004763B1">
        <w:rPr>
          <w:rFonts w:ascii="Arial" w:hAnsi="Arial" w:cs="Arial"/>
          <w:sz w:val="22"/>
          <w:szCs w:val="22"/>
        </w:rPr>
        <w:t xml:space="preserve"> the financial statements for the year ended                  </w:t>
      </w:r>
      <w:r w:rsidR="00D824AF" w:rsidRPr="004763B1">
        <w:rPr>
          <w:rFonts w:ascii="Arial" w:hAnsi="Arial" w:cs="Arial"/>
          <w:sz w:val="22"/>
          <w:szCs w:val="22"/>
        </w:rPr>
        <w:t>31 December 2018</w:t>
      </w:r>
      <w:r w:rsidR="00C72949" w:rsidRPr="004763B1">
        <w:rPr>
          <w:rFonts w:ascii="Arial" w:hAnsi="Arial" w:cs="Arial"/>
          <w:sz w:val="22"/>
          <w:szCs w:val="22"/>
        </w:rPr>
        <w:t>.</w:t>
      </w:r>
    </w:p>
    <w:p w14:paraId="25DE4D76" w14:textId="77777777" w:rsidR="00826C46" w:rsidRPr="004763B1" w:rsidRDefault="00892652" w:rsidP="00E8688E">
      <w:pPr>
        <w:pStyle w:val="Heading1"/>
        <w:spacing w:before="120" w:after="120" w:line="380" w:lineRule="exact"/>
        <w:ind w:left="547" w:hanging="547"/>
        <w:jc w:val="left"/>
        <w:rPr>
          <w:rFonts w:ascii="Arial" w:hAnsi="Arial" w:cs="Arial"/>
          <w:b/>
          <w:bCs/>
          <w:spacing w:val="0"/>
          <w:sz w:val="22"/>
          <w:szCs w:val="22"/>
          <w:u w:val="none"/>
        </w:rPr>
      </w:pPr>
      <w:bookmarkStart w:id="4" w:name="_Toc23757794"/>
      <w:r w:rsidRPr="004763B1">
        <w:rPr>
          <w:rFonts w:ascii="Arial" w:hAnsi="Arial" w:cs="Arial"/>
          <w:b/>
          <w:bCs/>
          <w:spacing w:val="0"/>
          <w:sz w:val="22"/>
          <w:szCs w:val="22"/>
          <w:u w:val="none"/>
        </w:rPr>
        <w:t>3</w:t>
      </w:r>
      <w:r w:rsidR="001F3899" w:rsidRPr="004763B1">
        <w:rPr>
          <w:rFonts w:ascii="Arial" w:hAnsi="Arial" w:cs="Arial"/>
          <w:b/>
          <w:bCs/>
          <w:spacing w:val="0"/>
          <w:sz w:val="22"/>
          <w:szCs w:val="22"/>
          <w:u w:val="none"/>
        </w:rPr>
        <w:t>.</w:t>
      </w:r>
      <w:r w:rsidR="001F3899" w:rsidRPr="004763B1">
        <w:rPr>
          <w:rFonts w:ascii="Arial" w:hAnsi="Arial" w:cs="Arial"/>
          <w:b/>
          <w:bCs/>
          <w:spacing w:val="0"/>
          <w:sz w:val="22"/>
          <w:szCs w:val="22"/>
          <w:u w:val="none"/>
        </w:rPr>
        <w:tab/>
      </w:r>
      <w:r w:rsidR="00F86300" w:rsidRPr="004763B1">
        <w:rPr>
          <w:rFonts w:ascii="Arial" w:hAnsi="Arial" w:cs="Arial"/>
          <w:b/>
          <w:bCs/>
          <w:spacing w:val="0"/>
          <w:sz w:val="22"/>
          <w:szCs w:val="22"/>
          <w:u w:val="none"/>
        </w:rPr>
        <w:t>Cash and cash equivalents</w:t>
      </w:r>
      <w:bookmarkEnd w:id="4"/>
    </w:p>
    <w:tbl>
      <w:tblPr>
        <w:tblW w:w="9241" w:type="dxa"/>
        <w:tblInd w:w="558" w:type="dxa"/>
        <w:tblLayout w:type="fixed"/>
        <w:tblLook w:val="0000" w:firstRow="0" w:lastRow="0" w:firstColumn="0" w:lastColumn="0" w:noHBand="0" w:noVBand="0"/>
      </w:tblPr>
      <w:tblGrid>
        <w:gridCol w:w="5040"/>
        <w:gridCol w:w="2100"/>
        <w:gridCol w:w="2101"/>
      </w:tblGrid>
      <w:tr w:rsidR="004763B1" w:rsidRPr="004763B1" w14:paraId="2C119E9C" w14:textId="77777777" w:rsidTr="0085052D">
        <w:tc>
          <w:tcPr>
            <w:tcW w:w="5040" w:type="dxa"/>
            <w:vAlign w:val="bottom"/>
          </w:tcPr>
          <w:p w14:paraId="5C4E7B1C" w14:textId="77777777" w:rsidR="00F5372C" w:rsidRPr="004763B1"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4201" w:type="dxa"/>
            <w:gridSpan w:val="2"/>
            <w:vAlign w:val="bottom"/>
          </w:tcPr>
          <w:p w14:paraId="49D5D9CE" w14:textId="77777777" w:rsidR="00F5372C" w:rsidRPr="004763B1" w:rsidRDefault="00F5372C" w:rsidP="00CD6507">
            <w:pPr>
              <w:tabs>
                <w:tab w:val="left" w:pos="284"/>
                <w:tab w:val="left" w:pos="851"/>
                <w:tab w:val="left" w:pos="1418"/>
                <w:tab w:val="left" w:pos="1985"/>
              </w:tabs>
              <w:spacing w:line="380" w:lineRule="exact"/>
              <w:ind w:right="0"/>
              <w:jc w:val="right"/>
              <w:rPr>
                <w:rFonts w:ascii="Arial" w:hAnsi="Arial" w:cs="Arial"/>
                <w:sz w:val="20"/>
                <w:szCs w:val="20"/>
              </w:rPr>
            </w:pPr>
            <w:r w:rsidRPr="004763B1">
              <w:rPr>
                <w:rFonts w:ascii="Arial" w:hAnsi="Arial" w:cs="Arial"/>
                <w:sz w:val="20"/>
                <w:szCs w:val="20"/>
              </w:rPr>
              <w:t>(Unit: Baht)</w:t>
            </w:r>
          </w:p>
        </w:tc>
      </w:tr>
      <w:tr w:rsidR="004763B1" w:rsidRPr="004763B1" w14:paraId="48C7B554" w14:textId="77777777" w:rsidTr="0085052D">
        <w:tc>
          <w:tcPr>
            <w:tcW w:w="5040" w:type="dxa"/>
            <w:vAlign w:val="bottom"/>
          </w:tcPr>
          <w:p w14:paraId="3AFE9A4B" w14:textId="77777777" w:rsidR="00F5372C" w:rsidRPr="004763B1"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2100" w:type="dxa"/>
            <w:vAlign w:val="bottom"/>
          </w:tcPr>
          <w:p w14:paraId="5471FDFF" w14:textId="77777777" w:rsidR="00F5372C" w:rsidRPr="004763B1" w:rsidRDefault="00986E1D" w:rsidP="00CD6507">
            <w:pPr>
              <w:pBdr>
                <w:bottom w:val="single" w:sz="4" w:space="1" w:color="auto"/>
              </w:pBdr>
              <w:spacing w:line="380" w:lineRule="exact"/>
              <w:ind w:right="0"/>
              <w:jc w:val="center"/>
              <w:rPr>
                <w:rFonts w:ascii="Arial" w:hAnsi="Arial" w:cs="Arial"/>
                <w:sz w:val="20"/>
                <w:szCs w:val="20"/>
              </w:rPr>
            </w:pPr>
            <w:r w:rsidRPr="004763B1">
              <w:rPr>
                <w:rFonts w:ascii="Arial" w:hAnsi="Arial" w:cs="Arial"/>
                <w:sz w:val="20"/>
                <w:szCs w:val="20"/>
              </w:rPr>
              <w:t>30 September 2019</w:t>
            </w:r>
          </w:p>
        </w:tc>
        <w:tc>
          <w:tcPr>
            <w:tcW w:w="2101" w:type="dxa"/>
            <w:vAlign w:val="bottom"/>
          </w:tcPr>
          <w:p w14:paraId="3429F5CE" w14:textId="77777777" w:rsidR="00F5372C" w:rsidRPr="004763B1" w:rsidRDefault="00D824AF" w:rsidP="00CD6507">
            <w:pPr>
              <w:pBdr>
                <w:bottom w:val="single" w:sz="4" w:space="1" w:color="auto"/>
              </w:pBdr>
              <w:spacing w:line="380" w:lineRule="exact"/>
              <w:ind w:right="0"/>
              <w:jc w:val="center"/>
              <w:rPr>
                <w:rFonts w:ascii="Arial" w:hAnsi="Arial" w:cs="Arial"/>
                <w:sz w:val="20"/>
                <w:szCs w:val="20"/>
              </w:rPr>
            </w:pPr>
            <w:r w:rsidRPr="004763B1">
              <w:rPr>
                <w:rFonts w:ascii="Arial" w:hAnsi="Arial" w:cs="Arial"/>
                <w:sz w:val="20"/>
                <w:szCs w:val="20"/>
              </w:rPr>
              <w:t>31 December 2018</w:t>
            </w:r>
          </w:p>
        </w:tc>
      </w:tr>
      <w:tr w:rsidR="004763B1" w:rsidRPr="004763B1" w14:paraId="2AC6B489" w14:textId="77777777" w:rsidTr="0085052D">
        <w:trPr>
          <w:trHeight w:val="65"/>
        </w:trPr>
        <w:tc>
          <w:tcPr>
            <w:tcW w:w="5040" w:type="dxa"/>
            <w:vAlign w:val="bottom"/>
          </w:tcPr>
          <w:p w14:paraId="30843B06" w14:textId="77777777" w:rsidR="00892652" w:rsidRPr="004763B1" w:rsidRDefault="00892652" w:rsidP="00CD6507">
            <w:pPr>
              <w:spacing w:line="380" w:lineRule="exact"/>
              <w:ind w:right="0"/>
              <w:jc w:val="left"/>
              <w:rPr>
                <w:rFonts w:ascii="Arial" w:hAnsi="Arial" w:cs="Arial"/>
                <w:sz w:val="20"/>
                <w:szCs w:val="20"/>
              </w:rPr>
            </w:pPr>
          </w:p>
        </w:tc>
        <w:tc>
          <w:tcPr>
            <w:tcW w:w="2100" w:type="dxa"/>
            <w:vAlign w:val="bottom"/>
          </w:tcPr>
          <w:p w14:paraId="5BD9110C" w14:textId="77777777" w:rsidR="00892652" w:rsidRPr="004763B1" w:rsidRDefault="00892652" w:rsidP="00CD6507">
            <w:pPr>
              <w:tabs>
                <w:tab w:val="decimal" w:pos="1542"/>
              </w:tabs>
              <w:spacing w:line="380" w:lineRule="exact"/>
              <w:ind w:right="0"/>
              <w:jc w:val="left"/>
              <w:rPr>
                <w:rFonts w:ascii="Arial" w:hAnsi="Arial" w:cs="Arial"/>
                <w:sz w:val="20"/>
                <w:szCs w:val="20"/>
              </w:rPr>
            </w:pPr>
          </w:p>
        </w:tc>
        <w:tc>
          <w:tcPr>
            <w:tcW w:w="2101" w:type="dxa"/>
            <w:vAlign w:val="bottom"/>
          </w:tcPr>
          <w:p w14:paraId="316FD838" w14:textId="77777777" w:rsidR="00892652" w:rsidRPr="004763B1" w:rsidRDefault="00892652" w:rsidP="00CD6507">
            <w:pPr>
              <w:tabs>
                <w:tab w:val="decimal" w:pos="1542"/>
              </w:tabs>
              <w:spacing w:line="380" w:lineRule="exact"/>
              <w:ind w:right="0"/>
              <w:jc w:val="left"/>
              <w:rPr>
                <w:rFonts w:ascii="Arial" w:hAnsi="Arial" w:cs="Arial"/>
                <w:sz w:val="20"/>
                <w:szCs w:val="20"/>
              </w:rPr>
            </w:pPr>
          </w:p>
        </w:tc>
      </w:tr>
      <w:tr w:rsidR="004763B1" w:rsidRPr="004763B1" w14:paraId="3369721A" w14:textId="77777777" w:rsidTr="00080543">
        <w:trPr>
          <w:trHeight w:val="65"/>
        </w:trPr>
        <w:tc>
          <w:tcPr>
            <w:tcW w:w="5040" w:type="dxa"/>
            <w:vAlign w:val="bottom"/>
          </w:tcPr>
          <w:p w14:paraId="2408BD98" w14:textId="77777777" w:rsidR="00080543" w:rsidRPr="004763B1" w:rsidRDefault="00080543" w:rsidP="00080543">
            <w:pPr>
              <w:spacing w:line="380" w:lineRule="exact"/>
              <w:ind w:right="0"/>
              <w:jc w:val="left"/>
              <w:rPr>
                <w:rFonts w:ascii="Arial" w:hAnsi="Arial" w:cs="Arial"/>
                <w:sz w:val="20"/>
                <w:szCs w:val="20"/>
              </w:rPr>
            </w:pPr>
            <w:r w:rsidRPr="004763B1">
              <w:rPr>
                <w:rFonts w:ascii="Arial" w:hAnsi="Arial" w:cs="Arial"/>
                <w:sz w:val="20"/>
                <w:szCs w:val="20"/>
              </w:rPr>
              <w:t>Cash on hand</w:t>
            </w:r>
          </w:p>
        </w:tc>
        <w:tc>
          <w:tcPr>
            <w:tcW w:w="2100" w:type="dxa"/>
            <w:shd w:val="clear" w:color="auto" w:fill="auto"/>
            <w:vAlign w:val="bottom"/>
          </w:tcPr>
          <w:p w14:paraId="7E5E312E" w14:textId="77777777" w:rsidR="00080543" w:rsidRPr="004763B1" w:rsidRDefault="00080543" w:rsidP="00080543">
            <w:pPr>
              <w:tabs>
                <w:tab w:val="decimal" w:pos="1542"/>
              </w:tabs>
              <w:spacing w:line="380" w:lineRule="exact"/>
              <w:ind w:right="0"/>
              <w:jc w:val="left"/>
              <w:rPr>
                <w:rFonts w:ascii="Arial" w:hAnsi="Arial" w:cs="Arial"/>
                <w:sz w:val="20"/>
                <w:szCs w:val="20"/>
              </w:rPr>
            </w:pPr>
            <w:r w:rsidRPr="004763B1">
              <w:rPr>
                <w:rFonts w:ascii="Arial" w:hAnsi="Arial" w:cs="Arial"/>
                <w:sz w:val="20"/>
                <w:szCs w:val="20"/>
              </w:rPr>
              <w:t>148,307</w:t>
            </w:r>
          </w:p>
        </w:tc>
        <w:tc>
          <w:tcPr>
            <w:tcW w:w="2101" w:type="dxa"/>
            <w:vAlign w:val="bottom"/>
          </w:tcPr>
          <w:p w14:paraId="7E919E0E" w14:textId="77777777" w:rsidR="00080543" w:rsidRPr="004763B1" w:rsidRDefault="00080543" w:rsidP="00080543">
            <w:pPr>
              <w:tabs>
                <w:tab w:val="decimal" w:pos="1542"/>
              </w:tabs>
              <w:spacing w:line="380" w:lineRule="exact"/>
              <w:ind w:right="0"/>
              <w:jc w:val="left"/>
              <w:rPr>
                <w:rFonts w:ascii="Arial" w:hAnsi="Arial" w:cs="Arial"/>
                <w:sz w:val="20"/>
                <w:szCs w:val="20"/>
              </w:rPr>
            </w:pPr>
            <w:r w:rsidRPr="004763B1">
              <w:rPr>
                <w:rFonts w:ascii="Arial" w:hAnsi="Arial" w:cs="Arial"/>
                <w:sz w:val="20"/>
                <w:szCs w:val="20"/>
              </w:rPr>
              <w:t>283,776</w:t>
            </w:r>
          </w:p>
        </w:tc>
      </w:tr>
      <w:tr w:rsidR="004763B1" w:rsidRPr="004763B1" w14:paraId="7EA9FF1C" w14:textId="77777777" w:rsidTr="00080543">
        <w:tc>
          <w:tcPr>
            <w:tcW w:w="5040" w:type="dxa"/>
            <w:vAlign w:val="bottom"/>
          </w:tcPr>
          <w:p w14:paraId="6F4B2263" w14:textId="77777777" w:rsidR="00080543" w:rsidRPr="004763B1" w:rsidRDefault="00080543" w:rsidP="00080543">
            <w:pPr>
              <w:spacing w:line="380" w:lineRule="exact"/>
              <w:ind w:right="0"/>
              <w:jc w:val="left"/>
              <w:rPr>
                <w:rFonts w:ascii="Arial" w:hAnsi="Arial" w:cs="Arial"/>
                <w:sz w:val="20"/>
                <w:szCs w:val="20"/>
              </w:rPr>
            </w:pPr>
            <w:r w:rsidRPr="004763B1">
              <w:rPr>
                <w:rFonts w:ascii="Arial" w:hAnsi="Arial" w:cs="Arial"/>
                <w:sz w:val="20"/>
                <w:szCs w:val="20"/>
              </w:rPr>
              <w:t>Deposits at banks with no fixed maturity date</w:t>
            </w:r>
          </w:p>
        </w:tc>
        <w:tc>
          <w:tcPr>
            <w:tcW w:w="2100" w:type="dxa"/>
            <w:shd w:val="clear" w:color="auto" w:fill="auto"/>
            <w:vAlign w:val="bottom"/>
          </w:tcPr>
          <w:p w14:paraId="30733317" w14:textId="77777777" w:rsidR="00080543" w:rsidRPr="004763B1" w:rsidRDefault="00080543" w:rsidP="00080543">
            <w:pPr>
              <w:tabs>
                <w:tab w:val="decimal" w:pos="1542"/>
              </w:tabs>
              <w:spacing w:line="380" w:lineRule="exact"/>
              <w:ind w:right="0"/>
              <w:jc w:val="left"/>
              <w:rPr>
                <w:rFonts w:ascii="Arial" w:hAnsi="Arial" w:cs="Arial"/>
                <w:sz w:val="20"/>
                <w:szCs w:val="20"/>
              </w:rPr>
            </w:pPr>
            <w:r w:rsidRPr="004763B1">
              <w:rPr>
                <w:rFonts w:ascii="Arial" w:hAnsi="Arial" w:cs="Arial"/>
                <w:sz w:val="20"/>
                <w:szCs w:val="20"/>
              </w:rPr>
              <w:t>93,403,861</w:t>
            </w:r>
          </w:p>
        </w:tc>
        <w:tc>
          <w:tcPr>
            <w:tcW w:w="2101" w:type="dxa"/>
            <w:vAlign w:val="bottom"/>
          </w:tcPr>
          <w:p w14:paraId="4E7BCE66" w14:textId="77777777" w:rsidR="00080543" w:rsidRPr="004763B1" w:rsidRDefault="00080543" w:rsidP="00080543">
            <w:pPr>
              <w:tabs>
                <w:tab w:val="decimal" w:pos="1542"/>
              </w:tabs>
              <w:spacing w:line="380" w:lineRule="exact"/>
              <w:ind w:right="0"/>
              <w:jc w:val="left"/>
              <w:rPr>
                <w:rFonts w:ascii="Arial" w:hAnsi="Arial" w:cs="Arial"/>
                <w:sz w:val="20"/>
                <w:szCs w:val="20"/>
              </w:rPr>
            </w:pPr>
            <w:r w:rsidRPr="004763B1">
              <w:rPr>
                <w:rFonts w:ascii="Arial" w:hAnsi="Arial" w:cs="Arial"/>
                <w:sz w:val="20"/>
                <w:szCs w:val="20"/>
              </w:rPr>
              <w:t>66,186,030</w:t>
            </w:r>
          </w:p>
        </w:tc>
      </w:tr>
      <w:tr w:rsidR="004763B1" w:rsidRPr="004763B1" w14:paraId="07C8E22D" w14:textId="77777777" w:rsidTr="00080543">
        <w:tc>
          <w:tcPr>
            <w:tcW w:w="5040" w:type="dxa"/>
            <w:vAlign w:val="bottom"/>
          </w:tcPr>
          <w:p w14:paraId="5AACD021" w14:textId="77777777" w:rsidR="00080543" w:rsidRPr="004763B1" w:rsidRDefault="00080543" w:rsidP="00080543">
            <w:pPr>
              <w:spacing w:line="380" w:lineRule="exact"/>
              <w:ind w:right="0"/>
              <w:jc w:val="left"/>
              <w:rPr>
                <w:rFonts w:ascii="Arial" w:hAnsi="Arial" w:cs="Arial"/>
                <w:sz w:val="20"/>
                <w:szCs w:val="20"/>
              </w:rPr>
            </w:pPr>
            <w:r w:rsidRPr="004763B1">
              <w:rPr>
                <w:rFonts w:ascii="Arial" w:hAnsi="Arial" w:cs="Arial"/>
                <w:sz w:val="20"/>
                <w:szCs w:val="20"/>
              </w:rPr>
              <w:t>Deposits at banks with fixed maturity date</w:t>
            </w:r>
          </w:p>
        </w:tc>
        <w:tc>
          <w:tcPr>
            <w:tcW w:w="2100" w:type="dxa"/>
            <w:shd w:val="clear" w:color="auto" w:fill="auto"/>
            <w:vAlign w:val="bottom"/>
          </w:tcPr>
          <w:p w14:paraId="32B95EAD" w14:textId="77777777" w:rsidR="00080543" w:rsidRPr="004763B1" w:rsidRDefault="00080543" w:rsidP="00080543">
            <w:pPr>
              <w:tabs>
                <w:tab w:val="decimal" w:pos="1542"/>
              </w:tabs>
              <w:spacing w:line="380" w:lineRule="exact"/>
              <w:ind w:right="0"/>
              <w:jc w:val="left"/>
              <w:rPr>
                <w:rFonts w:ascii="Arial" w:hAnsi="Arial" w:cs="Arial"/>
                <w:sz w:val="20"/>
                <w:szCs w:val="20"/>
              </w:rPr>
            </w:pPr>
            <w:r w:rsidRPr="004763B1">
              <w:rPr>
                <w:rFonts w:ascii="Arial" w:hAnsi="Arial" w:cs="Arial"/>
                <w:sz w:val="20"/>
                <w:szCs w:val="20"/>
              </w:rPr>
              <w:t>-</w:t>
            </w:r>
          </w:p>
        </w:tc>
        <w:tc>
          <w:tcPr>
            <w:tcW w:w="2101" w:type="dxa"/>
            <w:vAlign w:val="bottom"/>
          </w:tcPr>
          <w:p w14:paraId="0C71E0C7" w14:textId="77777777" w:rsidR="00080543" w:rsidRPr="004763B1" w:rsidRDefault="00080543" w:rsidP="00080543">
            <w:pPr>
              <w:pBdr>
                <w:bottom w:val="single" w:sz="4" w:space="1" w:color="auto"/>
              </w:pBdr>
              <w:tabs>
                <w:tab w:val="decimal" w:pos="1542"/>
              </w:tabs>
              <w:spacing w:line="380" w:lineRule="exact"/>
              <w:ind w:right="0"/>
              <w:jc w:val="left"/>
              <w:rPr>
                <w:rFonts w:ascii="Arial" w:hAnsi="Arial" w:cs="Arial"/>
                <w:sz w:val="20"/>
                <w:szCs w:val="20"/>
              </w:rPr>
            </w:pPr>
            <w:r w:rsidRPr="004763B1">
              <w:rPr>
                <w:rFonts w:ascii="Arial" w:hAnsi="Arial" w:cs="Arial"/>
                <w:sz w:val="20"/>
                <w:szCs w:val="20"/>
                <w:cs/>
              </w:rPr>
              <w:t>1</w:t>
            </w:r>
            <w:r w:rsidRPr="004763B1">
              <w:rPr>
                <w:rFonts w:ascii="Arial" w:hAnsi="Arial" w:cs="Arial"/>
                <w:sz w:val="20"/>
                <w:szCs w:val="20"/>
              </w:rPr>
              <w:t>00,000,000</w:t>
            </w:r>
          </w:p>
        </w:tc>
      </w:tr>
      <w:tr w:rsidR="004763B1" w:rsidRPr="004763B1" w14:paraId="24C1C5D2" w14:textId="77777777" w:rsidTr="00080543">
        <w:trPr>
          <w:trHeight w:val="74"/>
        </w:trPr>
        <w:tc>
          <w:tcPr>
            <w:tcW w:w="5040" w:type="dxa"/>
            <w:vAlign w:val="bottom"/>
          </w:tcPr>
          <w:p w14:paraId="40998E72" w14:textId="77777777" w:rsidR="00080543" w:rsidRPr="004763B1" w:rsidRDefault="00080543" w:rsidP="00080543">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4763B1">
              <w:rPr>
                <w:rFonts w:ascii="Arial" w:hAnsi="Arial" w:cs="Arial"/>
                <w:sz w:val="20"/>
                <w:szCs w:val="20"/>
              </w:rPr>
              <w:t>Total cash and cash equivalents</w:t>
            </w:r>
          </w:p>
        </w:tc>
        <w:tc>
          <w:tcPr>
            <w:tcW w:w="2100" w:type="dxa"/>
            <w:shd w:val="clear" w:color="auto" w:fill="auto"/>
            <w:vAlign w:val="bottom"/>
          </w:tcPr>
          <w:p w14:paraId="5DFA8ACC" w14:textId="77777777" w:rsidR="00080543" w:rsidRPr="004763B1" w:rsidRDefault="00080543" w:rsidP="00080543">
            <w:pPr>
              <w:pBdr>
                <w:top w:val="single" w:sz="4" w:space="1" w:color="auto"/>
                <w:bottom w:val="double" w:sz="4" w:space="1" w:color="auto"/>
              </w:pBdr>
              <w:tabs>
                <w:tab w:val="decimal" w:pos="1542"/>
              </w:tabs>
              <w:spacing w:line="380" w:lineRule="exact"/>
              <w:ind w:right="0"/>
              <w:jc w:val="left"/>
              <w:rPr>
                <w:rFonts w:ascii="Arial" w:hAnsi="Arial" w:cs="Arial"/>
                <w:sz w:val="20"/>
                <w:szCs w:val="20"/>
              </w:rPr>
            </w:pPr>
            <w:r w:rsidRPr="004763B1">
              <w:rPr>
                <w:rFonts w:ascii="Arial" w:hAnsi="Arial" w:cs="Arial"/>
                <w:sz w:val="20"/>
                <w:szCs w:val="20"/>
              </w:rPr>
              <w:t>93,552,168</w:t>
            </w:r>
          </w:p>
        </w:tc>
        <w:tc>
          <w:tcPr>
            <w:tcW w:w="2101" w:type="dxa"/>
            <w:vAlign w:val="bottom"/>
          </w:tcPr>
          <w:p w14:paraId="6FAB96B6" w14:textId="77777777" w:rsidR="00080543" w:rsidRPr="004763B1" w:rsidRDefault="00080543" w:rsidP="00080543">
            <w:pPr>
              <w:pBdr>
                <w:bottom w:val="double" w:sz="4" w:space="1" w:color="auto"/>
              </w:pBdr>
              <w:tabs>
                <w:tab w:val="decimal" w:pos="1542"/>
              </w:tabs>
              <w:spacing w:line="380" w:lineRule="exact"/>
              <w:ind w:right="0"/>
              <w:jc w:val="left"/>
              <w:rPr>
                <w:rFonts w:ascii="Arial" w:hAnsi="Arial" w:cs="Arial"/>
                <w:sz w:val="20"/>
                <w:szCs w:val="20"/>
              </w:rPr>
            </w:pPr>
            <w:r w:rsidRPr="004763B1">
              <w:rPr>
                <w:rFonts w:ascii="Arial" w:hAnsi="Arial" w:cs="Arial"/>
                <w:sz w:val="20"/>
                <w:szCs w:val="20"/>
              </w:rPr>
              <w:t>166,469,806</w:t>
            </w:r>
          </w:p>
        </w:tc>
      </w:tr>
    </w:tbl>
    <w:p w14:paraId="38CECCF3" w14:textId="77777777" w:rsidR="00CD6507" w:rsidRPr="004763B1" w:rsidRDefault="00CD6507" w:rsidP="00E8688E">
      <w:pPr>
        <w:pStyle w:val="BodyText3"/>
        <w:tabs>
          <w:tab w:val="clear" w:pos="567"/>
          <w:tab w:val="clear" w:pos="851"/>
          <w:tab w:val="clear" w:pos="1276"/>
          <w:tab w:val="left" w:pos="1418"/>
          <w:tab w:val="left" w:pos="1985"/>
        </w:tabs>
        <w:spacing w:before="240" w:after="120" w:line="380" w:lineRule="exact"/>
        <w:ind w:left="547" w:right="0"/>
        <w:jc w:val="both"/>
        <w:rPr>
          <w:rFonts w:ascii="Arial" w:hAnsi="Arial" w:cs="Arial"/>
          <w:sz w:val="22"/>
          <w:szCs w:val="22"/>
        </w:rPr>
      </w:pPr>
      <w:r w:rsidRPr="004763B1">
        <w:rPr>
          <w:rFonts w:ascii="Arial" w:hAnsi="Arial" w:cs="Arial"/>
          <w:sz w:val="22"/>
          <w:szCs w:val="22"/>
        </w:rPr>
        <w:t xml:space="preserve">As at </w:t>
      </w:r>
      <w:r w:rsidR="00986E1D" w:rsidRPr="004763B1">
        <w:rPr>
          <w:rFonts w:ascii="Arial" w:hAnsi="Arial" w:cs="Arial"/>
          <w:sz w:val="22"/>
          <w:szCs w:val="22"/>
        </w:rPr>
        <w:t>30 September 2019</w:t>
      </w:r>
      <w:r w:rsidRPr="004763B1">
        <w:rPr>
          <w:rFonts w:ascii="Arial" w:hAnsi="Arial" w:cs="Arial"/>
          <w:sz w:val="22"/>
          <w:szCs w:val="22"/>
        </w:rPr>
        <w:t>, bank deposits in saving accounts</w:t>
      </w:r>
      <w:r w:rsidR="00870AA1" w:rsidRPr="004763B1">
        <w:rPr>
          <w:rFonts w:ascii="Arial" w:hAnsi="Arial" w:cs="Arial"/>
          <w:sz w:val="22"/>
          <w:szCs w:val="22"/>
        </w:rPr>
        <w:t xml:space="preserve"> and fixed accounts</w:t>
      </w:r>
      <w:r w:rsidRPr="004763B1">
        <w:rPr>
          <w:rFonts w:ascii="Arial" w:hAnsi="Arial" w:cs="Arial"/>
          <w:sz w:val="22"/>
          <w:szCs w:val="22"/>
        </w:rPr>
        <w:t xml:space="preserve"> carried interest at the </w:t>
      </w:r>
      <w:r w:rsidR="00835140" w:rsidRPr="004763B1">
        <w:rPr>
          <w:rFonts w:ascii="Arial" w:hAnsi="Arial" w:cs="Arial"/>
          <w:sz w:val="22"/>
          <w:szCs w:val="22"/>
        </w:rPr>
        <w:t>r</w:t>
      </w:r>
      <w:r w:rsidRPr="004763B1">
        <w:rPr>
          <w:rFonts w:ascii="Arial" w:hAnsi="Arial" w:cs="Arial"/>
          <w:sz w:val="22"/>
          <w:szCs w:val="22"/>
        </w:rPr>
        <w:t xml:space="preserve">ates between </w:t>
      </w:r>
      <w:r w:rsidR="00080543" w:rsidRPr="004763B1">
        <w:rPr>
          <w:rFonts w:ascii="Arial" w:hAnsi="Arial" w:cs="Arial"/>
          <w:sz w:val="22"/>
          <w:szCs w:val="22"/>
        </w:rPr>
        <w:t>0.00</w:t>
      </w:r>
      <w:r w:rsidR="004D404D" w:rsidRPr="004763B1">
        <w:rPr>
          <w:rFonts w:ascii="Arial" w:hAnsi="Arial" w:cs="Arial"/>
          <w:sz w:val="22"/>
          <w:szCs w:val="22"/>
        </w:rPr>
        <w:t xml:space="preserve"> </w:t>
      </w:r>
      <w:r w:rsidR="00080543" w:rsidRPr="004763B1">
        <w:rPr>
          <w:rFonts w:ascii="Arial" w:hAnsi="Arial" w:cs="Arial"/>
          <w:sz w:val="22"/>
          <w:szCs w:val="22"/>
        </w:rPr>
        <w:t>-</w:t>
      </w:r>
      <w:r w:rsidR="004D404D" w:rsidRPr="004763B1">
        <w:rPr>
          <w:rFonts w:ascii="Arial" w:hAnsi="Arial" w:cs="Arial"/>
          <w:sz w:val="22"/>
          <w:szCs w:val="22"/>
        </w:rPr>
        <w:t xml:space="preserve"> </w:t>
      </w:r>
      <w:r w:rsidR="00080543" w:rsidRPr="004763B1">
        <w:rPr>
          <w:rFonts w:ascii="Arial" w:hAnsi="Arial" w:cs="Arial"/>
          <w:sz w:val="22"/>
          <w:szCs w:val="22"/>
        </w:rPr>
        <w:t>1.20</w:t>
      </w:r>
      <w:r w:rsidR="00F61485" w:rsidRPr="004763B1">
        <w:rPr>
          <w:rFonts w:ascii="Arial" w:hAnsi="Arial" w:cs="Arial"/>
          <w:sz w:val="22"/>
          <w:szCs w:val="22"/>
        </w:rPr>
        <w:t xml:space="preserve"> percent per annum</w:t>
      </w:r>
      <w:r w:rsidR="00780EC3" w:rsidRPr="004763B1">
        <w:rPr>
          <w:rFonts w:ascii="Arial" w:hAnsi="Arial" w:cs="Arial"/>
          <w:sz w:val="22"/>
          <w:szCs w:val="22"/>
        </w:rPr>
        <w:t xml:space="preserve"> (31 December 2018: between 0.00 - 1.45 percent per annum)</w:t>
      </w:r>
      <w:r w:rsidR="00F61485" w:rsidRPr="004763B1">
        <w:rPr>
          <w:rFonts w:ascii="Arial" w:hAnsi="Arial" w:cs="Arial"/>
          <w:sz w:val="22"/>
          <w:szCs w:val="22"/>
        </w:rPr>
        <w:t>.</w:t>
      </w:r>
    </w:p>
    <w:p w14:paraId="709960F0" w14:textId="77777777" w:rsidR="00E8688E" w:rsidRPr="004763B1" w:rsidRDefault="00E8688E">
      <w:pPr>
        <w:ind w:right="0"/>
        <w:jc w:val="left"/>
        <w:rPr>
          <w:rFonts w:ascii="Arial" w:hAnsi="Arial" w:cs="Arial"/>
          <w:b/>
          <w:bCs/>
          <w:sz w:val="22"/>
          <w:szCs w:val="22"/>
        </w:rPr>
      </w:pPr>
      <w:r w:rsidRPr="004763B1">
        <w:rPr>
          <w:rFonts w:ascii="Arial" w:hAnsi="Arial" w:cs="Arial"/>
          <w:b/>
          <w:bCs/>
          <w:sz w:val="22"/>
          <w:szCs w:val="22"/>
        </w:rPr>
        <w:br w:type="page"/>
      </w:r>
    </w:p>
    <w:p w14:paraId="4728CF26" w14:textId="77777777" w:rsidR="00BE2C00" w:rsidRPr="004763B1" w:rsidRDefault="00892652" w:rsidP="00E8688E">
      <w:pPr>
        <w:pStyle w:val="Heading1"/>
        <w:spacing w:before="120" w:after="120" w:line="380" w:lineRule="exact"/>
        <w:ind w:left="547" w:hanging="547"/>
        <w:jc w:val="left"/>
        <w:rPr>
          <w:rFonts w:ascii="Arial" w:hAnsi="Arial" w:cs="Arial"/>
          <w:b/>
          <w:bCs/>
          <w:spacing w:val="0"/>
          <w:sz w:val="22"/>
          <w:szCs w:val="22"/>
          <w:u w:val="none"/>
        </w:rPr>
      </w:pPr>
      <w:bookmarkStart w:id="5" w:name="_Toc23757795"/>
      <w:r w:rsidRPr="004763B1">
        <w:rPr>
          <w:rFonts w:ascii="Arial" w:hAnsi="Arial" w:cs="Arial"/>
          <w:b/>
          <w:bCs/>
          <w:spacing w:val="0"/>
          <w:sz w:val="22"/>
          <w:szCs w:val="22"/>
          <w:u w:val="none"/>
        </w:rPr>
        <w:lastRenderedPageBreak/>
        <w:t>4</w:t>
      </w:r>
      <w:r w:rsidR="00C837B2" w:rsidRPr="004763B1">
        <w:rPr>
          <w:rFonts w:ascii="Arial" w:hAnsi="Arial" w:cs="Arial"/>
          <w:b/>
          <w:bCs/>
          <w:spacing w:val="0"/>
          <w:sz w:val="22"/>
          <w:szCs w:val="22"/>
          <w:u w:val="none"/>
        </w:rPr>
        <w:t>.</w:t>
      </w:r>
      <w:r w:rsidR="00C837B2" w:rsidRPr="004763B1">
        <w:rPr>
          <w:rFonts w:ascii="Arial" w:hAnsi="Arial" w:cs="Arial"/>
          <w:b/>
          <w:bCs/>
          <w:spacing w:val="0"/>
          <w:sz w:val="22"/>
          <w:szCs w:val="22"/>
          <w:u w:val="none"/>
        </w:rPr>
        <w:tab/>
        <w:t>Premium receivable</w:t>
      </w:r>
      <w:r w:rsidR="000E39C5" w:rsidRPr="004763B1">
        <w:rPr>
          <w:rFonts w:ascii="Arial" w:hAnsi="Arial" w:cs="Arial"/>
          <w:b/>
          <w:bCs/>
          <w:spacing w:val="0"/>
          <w:sz w:val="22"/>
          <w:szCs w:val="22"/>
          <w:u w:val="none"/>
        </w:rPr>
        <w:t>s</w:t>
      </w:r>
      <w:bookmarkEnd w:id="5"/>
    </w:p>
    <w:p w14:paraId="039FB74E" w14:textId="77777777" w:rsidR="00BE2C00" w:rsidRPr="004763B1" w:rsidRDefault="00455E14" w:rsidP="00E8688E">
      <w:pPr>
        <w:pStyle w:val="BodyText3"/>
        <w:tabs>
          <w:tab w:val="clear" w:pos="567"/>
          <w:tab w:val="clear" w:pos="851"/>
          <w:tab w:val="clear" w:pos="1276"/>
          <w:tab w:val="left" w:pos="1418"/>
          <w:tab w:val="left" w:pos="1985"/>
        </w:tabs>
        <w:spacing w:before="120" w:line="380" w:lineRule="exact"/>
        <w:ind w:left="547" w:right="0"/>
        <w:jc w:val="both"/>
        <w:rPr>
          <w:rFonts w:ascii="Arial" w:hAnsi="Arial" w:cs="Arial"/>
          <w:sz w:val="22"/>
          <w:szCs w:val="22"/>
        </w:rPr>
      </w:pPr>
      <w:r w:rsidRPr="004763B1">
        <w:rPr>
          <w:rFonts w:ascii="Arial" w:hAnsi="Arial" w:cs="Arial"/>
          <w:sz w:val="22"/>
          <w:szCs w:val="22"/>
        </w:rPr>
        <w:t>A</w:t>
      </w:r>
      <w:r w:rsidR="003F5B4C" w:rsidRPr="004763B1">
        <w:rPr>
          <w:rFonts w:ascii="Arial" w:hAnsi="Arial" w:cs="Arial"/>
          <w:sz w:val="22"/>
          <w:szCs w:val="22"/>
        </w:rPr>
        <w:t xml:space="preserve">s </w:t>
      </w:r>
      <w:r w:rsidR="0015646B" w:rsidRPr="004763B1">
        <w:rPr>
          <w:rFonts w:ascii="Arial" w:hAnsi="Arial" w:cs="Arial"/>
          <w:sz w:val="22"/>
          <w:szCs w:val="22"/>
        </w:rPr>
        <w:t xml:space="preserve">at </w:t>
      </w:r>
      <w:r w:rsidR="00986E1D" w:rsidRPr="004763B1">
        <w:rPr>
          <w:rFonts w:ascii="Arial" w:hAnsi="Arial" w:cs="Arial"/>
          <w:sz w:val="22"/>
          <w:szCs w:val="22"/>
        </w:rPr>
        <w:t>30 September 2019</w:t>
      </w:r>
      <w:r w:rsidR="0015646B" w:rsidRPr="004763B1">
        <w:rPr>
          <w:rFonts w:ascii="Arial" w:hAnsi="Arial" w:cs="Arial"/>
          <w:sz w:val="22"/>
          <w:szCs w:val="22"/>
        </w:rPr>
        <w:t xml:space="preserve"> and </w:t>
      </w:r>
      <w:r w:rsidR="00D824AF" w:rsidRPr="004763B1">
        <w:rPr>
          <w:rFonts w:ascii="Arial" w:hAnsi="Arial" w:cs="Arial"/>
          <w:sz w:val="22"/>
          <w:szCs w:val="22"/>
        </w:rPr>
        <w:t>31 December 2018</w:t>
      </w:r>
      <w:r w:rsidRPr="004763B1">
        <w:rPr>
          <w:rFonts w:ascii="Arial" w:hAnsi="Arial" w:cs="Arial"/>
          <w:sz w:val="22"/>
          <w:szCs w:val="22"/>
        </w:rPr>
        <w:t>, the outstanding balances</w:t>
      </w:r>
      <w:r w:rsidR="008E319A" w:rsidRPr="004763B1">
        <w:rPr>
          <w:rFonts w:ascii="Arial" w:hAnsi="Arial" w:cs="Arial"/>
          <w:sz w:val="22"/>
          <w:szCs w:val="22"/>
        </w:rPr>
        <w:t xml:space="preserve"> </w:t>
      </w:r>
      <w:r w:rsidR="003F5B4C" w:rsidRPr="004763B1">
        <w:rPr>
          <w:rFonts w:ascii="Arial" w:hAnsi="Arial" w:cs="Arial"/>
          <w:sz w:val="22"/>
          <w:szCs w:val="22"/>
        </w:rPr>
        <w:t xml:space="preserve">of premium receivables </w:t>
      </w:r>
      <w:r w:rsidR="00CD6507" w:rsidRPr="004763B1">
        <w:rPr>
          <w:rFonts w:ascii="Arial" w:hAnsi="Arial" w:cs="Arial"/>
          <w:sz w:val="22"/>
          <w:szCs w:val="28"/>
        </w:rPr>
        <w:t xml:space="preserve">from direct insurance </w:t>
      </w:r>
      <w:r w:rsidR="003F5B4C" w:rsidRPr="004763B1">
        <w:rPr>
          <w:rFonts w:ascii="Arial" w:hAnsi="Arial" w:cs="Arial"/>
          <w:sz w:val="22"/>
          <w:szCs w:val="22"/>
        </w:rPr>
        <w:t xml:space="preserve">are classified by </w:t>
      </w:r>
      <w:r w:rsidRPr="004763B1">
        <w:rPr>
          <w:rFonts w:ascii="Arial" w:hAnsi="Arial" w:cs="Arial"/>
          <w:sz w:val="22"/>
          <w:szCs w:val="22"/>
        </w:rPr>
        <w:t>overdue periods, counted</w:t>
      </w:r>
      <w:r w:rsidR="003F5B4C" w:rsidRPr="004763B1">
        <w:rPr>
          <w:rFonts w:ascii="Arial" w:hAnsi="Arial" w:cs="Arial"/>
          <w:sz w:val="22"/>
          <w:szCs w:val="22"/>
        </w:rPr>
        <w:t xml:space="preserve"> from the maturity date under th</w:t>
      </w:r>
      <w:r w:rsidR="006B1A70" w:rsidRPr="004763B1">
        <w:rPr>
          <w:rFonts w:ascii="Arial" w:hAnsi="Arial" w:cs="Arial"/>
          <w:sz w:val="22"/>
          <w:szCs w:val="22"/>
        </w:rPr>
        <w:t xml:space="preserve">e stipulated law of the premium </w:t>
      </w:r>
      <w:r w:rsidR="003F5B4C" w:rsidRPr="004763B1">
        <w:rPr>
          <w:rFonts w:ascii="Arial" w:hAnsi="Arial" w:cs="Arial"/>
          <w:sz w:val="22"/>
          <w:szCs w:val="22"/>
        </w:rPr>
        <w:t>collection</w:t>
      </w:r>
      <w:r w:rsidR="00815E8E" w:rsidRPr="004763B1">
        <w:rPr>
          <w:rFonts w:ascii="Arial" w:hAnsi="Arial" w:cs="Arial"/>
          <w:sz w:val="22"/>
          <w:szCs w:val="22"/>
        </w:rPr>
        <w:t>,</w:t>
      </w:r>
      <w:r w:rsidR="003F5B4C" w:rsidRPr="004763B1">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4763B1" w:rsidRPr="004763B1" w14:paraId="5D278423" w14:textId="77777777" w:rsidTr="00156A81">
        <w:tc>
          <w:tcPr>
            <w:tcW w:w="9180" w:type="dxa"/>
            <w:gridSpan w:val="3"/>
            <w:vAlign w:val="bottom"/>
            <w:hideMark/>
          </w:tcPr>
          <w:p w14:paraId="2147DE4A" w14:textId="77777777" w:rsidR="00156A81" w:rsidRPr="004763B1"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ind w:right="-43"/>
              <w:jc w:val="right"/>
              <w:rPr>
                <w:rFonts w:ascii="Arial" w:hAnsi="Arial" w:cs="Arial"/>
                <w:sz w:val="20"/>
                <w:szCs w:val="20"/>
              </w:rPr>
            </w:pPr>
            <w:r w:rsidRPr="004763B1">
              <w:rPr>
                <w:rFonts w:ascii="Arial" w:hAnsi="Arial" w:cs="Arial"/>
                <w:sz w:val="20"/>
                <w:szCs w:val="20"/>
              </w:rPr>
              <w:t>(Unit: Baht)</w:t>
            </w:r>
          </w:p>
        </w:tc>
      </w:tr>
      <w:tr w:rsidR="004763B1" w:rsidRPr="004763B1" w14:paraId="3B1A2739" w14:textId="77777777" w:rsidTr="00156A81">
        <w:tc>
          <w:tcPr>
            <w:tcW w:w="5220" w:type="dxa"/>
            <w:vAlign w:val="bottom"/>
          </w:tcPr>
          <w:p w14:paraId="500528F3" w14:textId="77777777" w:rsidR="00156A81" w:rsidRPr="004763B1"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u w:val="single"/>
              </w:rPr>
            </w:pPr>
          </w:p>
        </w:tc>
        <w:tc>
          <w:tcPr>
            <w:tcW w:w="1980" w:type="dxa"/>
            <w:vAlign w:val="bottom"/>
            <w:hideMark/>
          </w:tcPr>
          <w:p w14:paraId="7100E43E" w14:textId="77777777" w:rsidR="00156A81" w:rsidRPr="004763B1" w:rsidRDefault="00986E1D"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4763B1">
              <w:rPr>
                <w:rFonts w:ascii="Arial" w:hAnsi="Arial" w:cs="Arial"/>
                <w:sz w:val="20"/>
                <w:szCs w:val="20"/>
              </w:rPr>
              <w:t>30 September 2019</w:t>
            </w:r>
          </w:p>
        </w:tc>
        <w:tc>
          <w:tcPr>
            <w:tcW w:w="1980" w:type="dxa"/>
            <w:vAlign w:val="bottom"/>
            <w:hideMark/>
          </w:tcPr>
          <w:p w14:paraId="4A4102ED" w14:textId="77777777" w:rsidR="00156A81" w:rsidRPr="004763B1" w:rsidRDefault="00D824AF"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4763B1">
              <w:rPr>
                <w:rFonts w:ascii="Arial" w:hAnsi="Arial" w:cs="Arial"/>
                <w:sz w:val="20"/>
                <w:szCs w:val="20"/>
              </w:rPr>
              <w:t>31 December 2018</w:t>
            </w:r>
          </w:p>
        </w:tc>
      </w:tr>
      <w:tr w:rsidR="004763B1" w:rsidRPr="004763B1" w14:paraId="1E71E8DC" w14:textId="77777777" w:rsidTr="00156A81">
        <w:tc>
          <w:tcPr>
            <w:tcW w:w="5220" w:type="dxa"/>
            <w:vAlign w:val="bottom"/>
          </w:tcPr>
          <w:p w14:paraId="755F8979" w14:textId="77777777" w:rsidR="00892652" w:rsidRPr="004763B1" w:rsidRDefault="00892652"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p>
        </w:tc>
        <w:tc>
          <w:tcPr>
            <w:tcW w:w="1980" w:type="dxa"/>
            <w:vAlign w:val="bottom"/>
          </w:tcPr>
          <w:p w14:paraId="6D29EA01" w14:textId="77777777" w:rsidR="00892652" w:rsidRPr="004763B1"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14:paraId="7C031CB9" w14:textId="77777777" w:rsidR="00892652" w:rsidRPr="004763B1"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4763B1" w:rsidRPr="004763B1" w14:paraId="3C70DB99" w14:textId="77777777" w:rsidTr="00080543">
        <w:tc>
          <w:tcPr>
            <w:tcW w:w="5220" w:type="dxa"/>
            <w:vAlign w:val="bottom"/>
            <w:hideMark/>
          </w:tcPr>
          <w:p w14:paraId="12FEF8F2" w14:textId="77777777" w:rsidR="00080543" w:rsidRPr="004763B1" w:rsidRDefault="00080543" w:rsidP="00080543">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r w:rsidRPr="004763B1">
              <w:rPr>
                <w:rFonts w:ascii="Arial" w:eastAsia="Arial Unicode MS" w:hAnsi="Arial" w:cs="Arial"/>
                <w:sz w:val="20"/>
                <w:szCs w:val="20"/>
              </w:rPr>
              <w:t>Not yet due</w:t>
            </w:r>
          </w:p>
        </w:tc>
        <w:tc>
          <w:tcPr>
            <w:tcW w:w="1980" w:type="dxa"/>
            <w:shd w:val="clear" w:color="auto" w:fill="auto"/>
            <w:vAlign w:val="bottom"/>
          </w:tcPr>
          <w:p w14:paraId="5AA11828"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198,829,608</w:t>
            </w:r>
          </w:p>
        </w:tc>
        <w:tc>
          <w:tcPr>
            <w:tcW w:w="1980" w:type="dxa"/>
            <w:vAlign w:val="bottom"/>
          </w:tcPr>
          <w:p w14:paraId="712891DE"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196,738,091</w:t>
            </w:r>
          </w:p>
        </w:tc>
      </w:tr>
      <w:tr w:rsidR="004763B1" w:rsidRPr="004763B1" w14:paraId="58173B90" w14:textId="77777777" w:rsidTr="00080543">
        <w:tc>
          <w:tcPr>
            <w:tcW w:w="5220" w:type="dxa"/>
            <w:vAlign w:val="bottom"/>
            <w:hideMark/>
          </w:tcPr>
          <w:p w14:paraId="50A5506D" w14:textId="77777777" w:rsidR="00080543" w:rsidRPr="004763B1" w:rsidRDefault="00080543" w:rsidP="00080543">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4763B1">
              <w:rPr>
                <w:rFonts w:ascii="Arial" w:eastAsia="Arial Unicode MS" w:hAnsi="Arial" w:cs="Arial"/>
                <w:sz w:val="20"/>
                <w:szCs w:val="20"/>
              </w:rPr>
              <w:t>Overdue not longer than 30 days</w:t>
            </w:r>
          </w:p>
        </w:tc>
        <w:tc>
          <w:tcPr>
            <w:tcW w:w="1980" w:type="dxa"/>
            <w:shd w:val="clear" w:color="auto" w:fill="auto"/>
            <w:vAlign w:val="bottom"/>
          </w:tcPr>
          <w:p w14:paraId="710B4940"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4763B1">
              <w:rPr>
                <w:rFonts w:ascii="Arial" w:hAnsi="Arial" w:cs="Arial"/>
                <w:sz w:val="20"/>
                <w:szCs w:val="20"/>
              </w:rPr>
              <w:t>29,818,089</w:t>
            </w:r>
          </w:p>
        </w:tc>
        <w:tc>
          <w:tcPr>
            <w:tcW w:w="1980" w:type="dxa"/>
            <w:vAlign w:val="bottom"/>
          </w:tcPr>
          <w:p w14:paraId="59060C6B"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32,313,538</w:t>
            </w:r>
          </w:p>
        </w:tc>
      </w:tr>
      <w:tr w:rsidR="004763B1" w:rsidRPr="004763B1" w14:paraId="10E665CA" w14:textId="77777777" w:rsidTr="00080543">
        <w:tc>
          <w:tcPr>
            <w:tcW w:w="5220" w:type="dxa"/>
            <w:vAlign w:val="bottom"/>
            <w:hideMark/>
          </w:tcPr>
          <w:p w14:paraId="0E54E339" w14:textId="77777777" w:rsidR="00080543" w:rsidRPr="004763B1" w:rsidRDefault="00080543" w:rsidP="00080543">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4763B1">
              <w:rPr>
                <w:rFonts w:ascii="Arial" w:eastAsia="Arial Unicode MS" w:hAnsi="Arial" w:cs="Arial"/>
                <w:sz w:val="20"/>
                <w:szCs w:val="20"/>
              </w:rPr>
              <w:t>Overdue 31 days to 60 days</w:t>
            </w:r>
          </w:p>
        </w:tc>
        <w:tc>
          <w:tcPr>
            <w:tcW w:w="1980" w:type="dxa"/>
            <w:shd w:val="clear" w:color="auto" w:fill="auto"/>
            <w:vAlign w:val="bottom"/>
          </w:tcPr>
          <w:p w14:paraId="699DC85D"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4763B1">
              <w:rPr>
                <w:rFonts w:ascii="Arial" w:hAnsi="Arial" w:cs="Arial"/>
                <w:sz w:val="20"/>
                <w:szCs w:val="20"/>
              </w:rPr>
              <w:t>10,872,339</w:t>
            </w:r>
          </w:p>
        </w:tc>
        <w:tc>
          <w:tcPr>
            <w:tcW w:w="1980" w:type="dxa"/>
            <w:vAlign w:val="bottom"/>
          </w:tcPr>
          <w:p w14:paraId="651C7CA3"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19,101,894</w:t>
            </w:r>
          </w:p>
        </w:tc>
      </w:tr>
      <w:tr w:rsidR="004763B1" w:rsidRPr="004763B1" w14:paraId="499DF13F" w14:textId="77777777" w:rsidTr="00080543">
        <w:tc>
          <w:tcPr>
            <w:tcW w:w="5220" w:type="dxa"/>
            <w:vAlign w:val="bottom"/>
            <w:hideMark/>
          </w:tcPr>
          <w:p w14:paraId="71DBB16C" w14:textId="77777777" w:rsidR="00080543" w:rsidRPr="004763B1" w:rsidRDefault="00080543" w:rsidP="00080543">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4763B1">
              <w:rPr>
                <w:rFonts w:ascii="Arial" w:eastAsia="Arial Unicode MS" w:hAnsi="Arial" w:cs="Arial"/>
                <w:sz w:val="20"/>
                <w:szCs w:val="20"/>
              </w:rPr>
              <w:t>Overdue 61 days to 90 days</w:t>
            </w:r>
          </w:p>
        </w:tc>
        <w:tc>
          <w:tcPr>
            <w:tcW w:w="1980" w:type="dxa"/>
            <w:shd w:val="clear" w:color="auto" w:fill="auto"/>
            <w:vAlign w:val="bottom"/>
          </w:tcPr>
          <w:p w14:paraId="14328189"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4763B1">
              <w:rPr>
                <w:rFonts w:ascii="Arial" w:hAnsi="Arial" w:cs="Arial"/>
                <w:sz w:val="20"/>
                <w:szCs w:val="20"/>
              </w:rPr>
              <w:t>1,920,725</w:t>
            </w:r>
          </w:p>
        </w:tc>
        <w:tc>
          <w:tcPr>
            <w:tcW w:w="1980" w:type="dxa"/>
            <w:vAlign w:val="bottom"/>
          </w:tcPr>
          <w:p w14:paraId="70A01DA3"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3,250,505</w:t>
            </w:r>
          </w:p>
        </w:tc>
      </w:tr>
      <w:tr w:rsidR="004763B1" w:rsidRPr="004763B1" w14:paraId="108E1D14" w14:textId="77777777" w:rsidTr="00080543">
        <w:tc>
          <w:tcPr>
            <w:tcW w:w="5220" w:type="dxa"/>
            <w:vAlign w:val="bottom"/>
            <w:hideMark/>
          </w:tcPr>
          <w:p w14:paraId="4B3CE19E" w14:textId="77777777" w:rsidR="00080543" w:rsidRPr="004763B1" w:rsidRDefault="00080543" w:rsidP="00080543">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4763B1">
              <w:rPr>
                <w:rFonts w:ascii="Arial" w:eastAsia="Arial Unicode MS" w:hAnsi="Arial" w:cs="Arial"/>
                <w:sz w:val="20"/>
                <w:szCs w:val="20"/>
              </w:rPr>
              <w:t>Overdue 91 days to 1 year</w:t>
            </w:r>
          </w:p>
        </w:tc>
        <w:tc>
          <w:tcPr>
            <w:tcW w:w="1980" w:type="dxa"/>
            <w:shd w:val="clear" w:color="auto" w:fill="auto"/>
            <w:vAlign w:val="bottom"/>
          </w:tcPr>
          <w:p w14:paraId="79A83B2B"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4763B1">
              <w:rPr>
                <w:rFonts w:ascii="Arial" w:hAnsi="Arial" w:cs="Arial"/>
                <w:sz w:val="20"/>
                <w:szCs w:val="20"/>
              </w:rPr>
              <w:t>4,039,530</w:t>
            </w:r>
          </w:p>
        </w:tc>
        <w:tc>
          <w:tcPr>
            <w:tcW w:w="1980" w:type="dxa"/>
            <w:vAlign w:val="bottom"/>
          </w:tcPr>
          <w:p w14:paraId="45F2D97B"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3,081,735</w:t>
            </w:r>
          </w:p>
        </w:tc>
      </w:tr>
      <w:tr w:rsidR="004763B1" w:rsidRPr="004763B1" w14:paraId="2E3646E2" w14:textId="77777777" w:rsidTr="00080543">
        <w:tc>
          <w:tcPr>
            <w:tcW w:w="5220" w:type="dxa"/>
            <w:vAlign w:val="bottom"/>
            <w:hideMark/>
          </w:tcPr>
          <w:p w14:paraId="36FE3021" w14:textId="77777777" w:rsidR="00080543" w:rsidRPr="004763B1" w:rsidRDefault="00080543" w:rsidP="00080543">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4763B1">
              <w:rPr>
                <w:rFonts w:ascii="Arial" w:eastAsia="Arial Unicode MS" w:hAnsi="Arial" w:cs="Arial"/>
                <w:sz w:val="20"/>
                <w:szCs w:val="20"/>
              </w:rPr>
              <w:t>Overdue longer than 1 year</w:t>
            </w:r>
          </w:p>
        </w:tc>
        <w:tc>
          <w:tcPr>
            <w:tcW w:w="1980" w:type="dxa"/>
            <w:shd w:val="clear" w:color="auto" w:fill="auto"/>
            <w:vAlign w:val="bottom"/>
          </w:tcPr>
          <w:p w14:paraId="50892DBD" w14:textId="77777777" w:rsidR="00080543" w:rsidRPr="004763B1" w:rsidRDefault="00080543" w:rsidP="00080543">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cs/>
              </w:rPr>
            </w:pPr>
            <w:r w:rsidRPr="004763B1">
              <w:rPr>
                <w:rFonts w:ascii="Arial" w:hAnsi="Arial" w:cs="Arial"/>
                <w:sz w:val="20"/>
                <w:szCs w:val="20"/>
              </w:rPr>
              <w:t>6,083,017</w:t>
            </w:r>
          </w:p>
        </w:tc>
        <w:tc>
          <w:tcPr>
            <w:tcW w:w="1980" w:type="dxa"/>
            <w:vAlign w:val="bottom"/>
          </w:tcPr>
          <w:p w14:paraId="39AC9E00" w14:textId="77777777" w:rsidR="00080543" w:rsidRPr="004763B1" w:rsidRDefault="00080543" w:rsidP="00080543">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6,757,934</w:t>
            </w:r>
          </w:p>
        </w:tc>
      </w:tr>
      <w:tr w:rsidR="004763B1" w:rsidRPr="004763B1" w14:paraId="2BBFE2DC" w14:textId="77777777" w:rsidTr="00080543">
        <w:tc>
          <w:tcPr>
            <w:tcW w:w="5220" w:type="dxa"/>
            <w:vAlign w:val="bottom"/>
            <w:hideMark/>
          </w:tcPr>
          <w:p w14:paraId="734A209E" w14:textId="77777777" w:rsidR="00080543" w:rsidRPr="004763B1" w:rsidRDefault="00080543" w:rsidP="00080543">
            <w:pPr>
              <w:overflowPunct w:val="0"/>
              <w:autoSpaceDE w:val="0"/>
              <w:autoSpaceDN w:val="0"/>
              <w:adjustRightInd w:val="0"/>
              <w:spacing w:line="360" w:lineRule="exact"/>
              <w:ind w:right="-378"/>
              <w:rPr>
                <w:rFonts w:ascii="Arial" w:hAnsi="Arial" w:cs="Arial"/>
                <w:sz w:val="20"/>
                <w:szCs w:val="20"/>
              </w:rPr>
            </w:pPr>
            <w:r w:rsidRPr="004763B1">
              <w:rPr>
                <w:rFonts w:ascii="Arial" w:eastAsia="Arial Unicode MS" w:hAnsi="Arial" w:cs="Arial"/>
                <w:sz w:val="20"/>
                <w:szCs w:val="20"/>
              </w:rPr>
              <w:t>Total</w:t>
            </w:r>
          </w:p>
        </w:tc>
        <w:tc>
          <w:tcPr>
            <w:tcW w:w="1980" w:type="dxa"/>
            <w:shd w:val="clear" w:color="auto" w:fill="auto"/>
            <w:vAlign w:val="bottom"/>
          </w:tcPr>
          <w:p w14:paraId="7DD24967"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251,563,308</w:t>
            </w:r>
          </w:p>
        </w:tc>
        <w:tc>
          <w:tcPr>
            <w:tcW w:w="1980" w:type="dxa"/>
            <w:vAlign w:val="bottom"/>
          </w:tcPr>
          <w:p w14:paraId="0756E5F0"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261,243,697</w:t>
            </w:r>
          </w:p>
        </w:tc>
      </w:tr>
      <w:tr w:rsidR="004763B1" w:rsidRPr="004763B1" w14:paraId="3FEBADC8" w14:textId="77777777" w:rsidTr="00080543">
        <w:tc>
          <w:tcPr>
            <w:tcW w:w="5220" w:type="dxa"/>
            <w:vAlign w:val="bottom"/>
            <w:hideMark/>
          </w:tcPr>
          <w:p w14:paraId="7B6ECE03" w14:textId="77777777" w:rsidR="00080543" w:rsidRPr="004763B1" w:rsidRDefault="00080543" w:rsidP="00080543">
            <w:pPr>
              <w:overflowPunct w:val="0"/>
              <w:autoSpaceDE w:val="0"/>
              <w:autoSpaceDN w:val="0"/>
              <w:adjustRightInd w:val="0"/>
              <w:spacing w:line="360" w:lineRule="exact"/>
              <w:ind w:left="522" w:hanging="522"/>
              <w:rPr>
                <w:rFonts w:ascii="Arial" w:hAnsi="Arial" w:cs="Arial"/>
                <w:sz w:val="20"/>
                <w:szCs w:val="20"/>
              </w:rPr>
            </w:pPr>
            <w:r w:rsidRPr="004763B1">
              <w:rPr>
                <w:rFonts w:ascii="Arial" w:eastAsia="Arial Unicode MS" w:hAnsi="Arial" w:cs="Arial"/>
                <w:sz w:val="20"/>
                <w:szCs w:val="20"/>
              </w:rPr>
              <w:t>Less: Allowance for doubtful accounts</w:t>
            </w:r>
          </w:p>
        </w:tc>
        <w:tc>
          <w:tcPr>
            <w:tcW w:w="1980" w:type="dxa"/>
            <w:shd w:val="clear" w:color="auto" w:fill="auto"/>
            <w:vAlign w:val="bottom"/>
          </w:tcPr>
          <w:p w14:paraId="64E23CDA"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(15,923,532)</w:t>
            </w:r>
          </w:p>
        </w:tc>
        <w:tc>
          <w:tcPr>
            <w:tcW w:w="1980" w:type="dxa"/>
            <w:vAlign w:val="bottom"/>
          </w:tcPr>
          <w:p w14:paraId="56456976" w14:textId="77777777" w:rsidR="00080543" w:rsidRPr="004763B1" w:rsidRDefault="00080543" w:rsidP="00080543">
            <w:pP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(19,329,182)</w:t>
            </w:r>
          </w:p>
        </w:tc>
      </w:tr>
      <w:tr w:rsidR="004763B1" w:rsidRPr="004763B1" w14:paraId="3261C9D6" w14:textId="77777777" w:rsidTr="00080543">
        <w:tc>
          <w:tcPr>
            <w:tcW w:w="5220" w:type="dxa"/>
            <w:vAlign w:val="bottom"/>
            <w:hideMark/>
          </w:tcPr>
          <w:p w14:paraId="4F76AA4C" w14:textId="77777777" w:rsidR="00080543" w:rsidRPr="004763B1" w:rsidRDefault="00080543" w:rsidP="00080543">
            <w:pPr>
              <w:overflowPunct w:val="0"/>
              <w:autoSpaceDE w:val="0"/>
              <w:autoSpaceDN w:val="0"/>
              <w:adjustRightInd w:val="0"/>
              <w:spacing w:line="360" w:lineRule="exact"/>
              <w:ind w:right="-77"/>
              <w:rPr>
                <w:rFonts w:ascii="Arial" w:hAnsi="Arial" w:cs="Arial"/>
                <w:sz w:val="20"/>
                <w:szCs w:val="20"/>
              </w:rPr>
            </w:pPr>
            <w:r w:rsidRPr="004763B1">
              <w:rPr>
                <w:rFonts w:ascii="Arial" w:eastAsia="Arial Unicode MS" w:hAnsi="Arial" w:cs="Arial"/>
                <w:sz w:val="20"/>
                <w:szCs w:val="20"/>
              </w:rPr>
              <w:t>Premium receivables - net</w:t>
            </w:r>
          </w:p>
        </w:tc>
        <w:tc>
          <w:tcPr>
            <w:tcW w:w="1980" w:type="dxa"/>
            <w:shd w:val="clear" w:color="auto" w:fill="auto"/>
            <w:vAlign w:val="bottom"/>
          </w:tcPr>
          <w:p w14:paraId="166FFAE1" w14:textId="77777777" w:rsidR="00080543" w:rsidRPr="004763B1" w:rsidRDefault="00080543" w:rsidP="00080543">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235,639,776</w:t>
            </w:r>
          </w:p>
        </w:tc>
        <w:tc>
          <w:tcPr>
            <w:tcW w:w="1980" w:type="dxa"/>
            <w:vAlign w:val="bottom"/>
          </w:tcPr>
          <w:p w14:paraId="60F85856" w14:textId="77777777" w:rsidR="00080543" w:rsidRPr="004763B1" w:rsidRDefault="00080543" w:rsidP="00080543">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4763B1">
              <w:rPr>
                <w:rFonts w:ascii="Arial" w:hAnsi="Arial" w:cs="Arial"/>
                <w:sz w:val="20"/>
                <w:szCs w:val="20"/>
              </w:rPr>
              <w:t>241,914,515</w:t>
            </w:r>
          </w:p>
        </w:tc>
      </w:tr>
    </w:tbl>
    <w:p w14:paraId="6C88F47A" w14:textId="77777777" w:rsidR="00C6476F" w:rsidRPr="004763B1" w:rsidRDefault="00847771" w:rsidP="00E8688E">
      <w:pPr>
        <w:tabs>
          <w:tab w:val="left" w:pos="851"/>
          <w:tab w:val="left" w:pos="1418"/>
          <w:tab w:val="left" w:pos="1985"/>
        </w:tabs>
        <w:spacing w:before="240" w:after="120" w:line="380" w:lineRule="exact"/>
        <w:ind w:left="547" w:right="0"/>
        <w:jc w:val="thaiDistribute"/>
        <w:rPr>
          <w:rFonts w:ascii="Arial" w:hAnsi="Arial" w:cs="Arial"/>
          <w:sz w:val="22"/>
          <w:szCs w:val="22"/>
        </w:rPr>
      </w:pPr>
      <w:r w:rsidRPr="004763B1">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14:paraId="5D17CF13" w14:textId="77777777" w:rsidR="0039785A" w:rsidRPr="004763B1" w:rsidRDefault="00892652" w:rsidP="00BE0C8D">
      <w:pPr>
        <w:pStyle w:val="Heading1"/>
        <w:spacing w:before="80" w:line="360" w:lineRule="exact"/>
        <w:ind w:left="547" w:hanging="547"/>
        <w:jc w:val="left"/>
        <w:rPr>
          <w:rFonts w:ascii="Arial" w:hAnsi="Arial" w:cs="Arial"/>
          <w:b/>
          <w:bCs/>
          <w:spacing w:val="0"/>
          <w:sz w:val="22"/>
          <w:szCs w:val="22"/>
          <w:u w:val="none"/>
        </w:rPr>
      </w:pPr>
      <w:bookmarkStart w:id="6" w:name="_Toc23757796"/>
      <w:r w:rsidRPr="004763B1">
        <w:rPr>
          <w:rFonts w:ascii="Arial" w:hAnsi="Arial" w:cs="Arial"/>
          <w:b/>
          <w:bCs/>
          <w:spacing w:val="0"/>
          <w:sz w:val="22"/>
          <w:szCs w:val="22"/>
          <w:u w:val="none"/>
        </w:rPr>
        <w:t>5</w:t>
      </w:r>
      <w:r w:rsidR="0039785A" w:rsidRPr="004763B1">
        <w:rPr>
          <w:rFonts w:ascii="Arial" w:hAnsi="Arial" w:cs="Arial"/>
          <w:b/>
          <w:bCs/>
          <w:spacing w:val="0"/>
          <w:sz w:val="22"/>
          <w:szCs w:val="22"/>
          <w:u w:val="none"/>
        </w:rPr>
        <w:t>.</w:t>
      </w:r>
      <w:r w:rsidR="0039785A" w:rsidRPr="004763B1">
        <w:rPr>
          <w:rFonts w:ascii="Arial" w:hAnsi="Arial" w:cs="Arial"/>
          <w:b/>
          <w:bCs/>
          <w:spacing w:val="0"/>
          <w:sz w:val="22"/>
          <w:szCs w:val="22"/>
          <w:u w:val="none"/>
        </w:rPr>
        <w:tab/>
      </w:r>
      <w:r w:rsidR="00C837B2" w:rsidRPr="004763B1">
        <w:rPr>
          <w:rFonts w:ascii="Arial" w:hAnsi="Arial" w:cs="Arial"/>
          <w:b/>
          <w:bCs/>
          <w:spacing w:val="0"/>
          <w:sz w:val="22"/>
          <w:szCs w:val="22"/>
          <w:u w:val="none"/>
        </w:rPr>
        <w:t>Reinsurance assets</w:t>
      </w:r>
      <w:bookmarkEnd w:id="6"/>
    </w:p>
    <w:p w14:paraId="756FF553" w14:textId="77777777" w:rsidR="00F5372C" w:rsidRPr="004763B1" w:rsidRDefault="00F5372C" w:rsidP="00E8688E">
      <w:pPr>
        <w:spacing w:line="370" w:lineRule="exact"/>
        <w:ind w:right="-97"/>
        <w:jc w:val="right"/>
        <w:rPr>
          <w:rFonts w:ascii="Arial" w:hAnsi="Arial" w:cs="Arial"/>
          <w:sz w:val="20"/>
          <w:szCs w:val="20"/>
        </w:rPr>
      </w:pPr>
      <w:r w:rsidRPr="004763B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4763B1" w:rsidRPr="004763B1" w14:paraId="2C1A2159" w14:textId="77777777" w:rsidTr="001D7DA1">
        <w:tc>
          <w:tcPr>
            <w:tcW w:w="5202" w:type="dxa"/>
          </w:tcPr>
          <w:p w14:paraId="632360CB" w14:textId="77777777" w:rsidR="00CE43FD" w:rsidRPr="004763B1" w:rsidRDefault="00CE43FD" w:rsidP="00E8688E">
            <w:pPr>
              <w:tabs>
                <w:tab w:val="right" w:pos="6840"/>
                <w:tab w:val="left" w:pos="8000"/>
                <w:tab w:val="left" w:pos="8180"/>
                <w:tab w:val="right" w:pos="9180"/>
                <w:tab w:val="right" w:pos="9440"/>
              </w:tabs>
              <w:overflowPunct w:val="0"/>
              <w:autoSpaceDE w:val="0"/>
              <w:autoSpaceDN w:val="0"/>
              <w:adjustRightInd w:val="0"/>
              <w:spacing w:line="370" w:lineRule="exact"/>
              <w:jc w:val="thaiDistribute"/>
              <w:rPr>
                <w:rFonts w:ascii="Arial" w:hAnsi="Arial" w:cs="Arial"/>
                <w:sz w:val="20"/>
                <w:szCs w:val="20"/>
              </w:rPr>
            </w:pPr>
          </w:p>
        </w:tc>
        <w:tc>
          <w:tcPr>
            <w:tcW w:w="1989" w:type="dxa"/>
            <w:vAlign w:val="bottom"/>
            <w:hideMark/>
          </w:tcPr>
          <w:p w14:paraId="5F453E76" w14:textId="77777777" w:rsidR="00CE43FD" w:rsidRPr="004763B1" w:rsidRDefault="00986E1D" w:rsidP="00E868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70" w:lineRule="exact"/>
              <w:ind w:right="-43"/>
              <w:jc w:val="center"/>
              <w:rPr>
                <w:rFonts w:ascii="Arial" w:hAnsi="Arial" w:cs="Arial"/>
                <w:sz w:val="20"/>
                <w:szCs w:val="20"/>
              </w:rPr>
            </w:pPr>
            <w:r w:rsidRPr="004763B1">
              <w:rPr>
                <w:rFonts w:ascii="Arial" w:hAnsi="Arial" w:cs="Arial"/>
                <w:sz w:val="20"/>
                <w:szCs w:val="20"/>
              </w:rPr>
              <w:t>30 September 2019</w:t>
            </w:r>
          </w:p>
        </w:tc>
        <w:tc>
          <w:tcPr>
            <w:tcW w:w="1989" w:type="dxa"/>
            <w:vAlign w:val="bottom"/>
            <w:hideMark/>
          </w:tcPr>
          <w:p w14:paraId="7E7A1239" w14:textId="77777777" w:rsidR="00CE43FD" w:rsidRPr="004763B1" w:rsidRDefault="00D824AF" w:rsidP="00E868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70" w:lineRule="exact"/>
              <w:ind w:right="-43"/>
              <w:jc w:val="center"/>
              <w:rPr>
                <w:rFonts w:ascii="Arial" w:hAnsi="Arial" w:cs="Arial"/>
                <w:sz w:val="20"/>
                <w:szCs w:val="20"/>
              </w:rPr>
            </w:pPr>
            <w:r w:rsidRPr="004763B1">
              <w:rPr>
                <w:rFonts w:ascii="Arial" w:hAnsi="Arial" w:cs="Arial"/>
                <w:sz w:val="20"/>
                <w:szCs w:val="20"/>
              </w:rPr>
              <w:t>31 December 2018</w:t>
            </w:r>
          </w:p>
        </w:tc>
      </w:tr>
      <w:tr w:rsidR="004763B1" w:rsidRPr="004763B1" w14:paraId="594122D7" w14:textId="77777777" w:rsidTr="001D7DA1">
        <w:tc>
          <w:tcPr>
            <w:tcW w:w="5202" w:type="dxa"/>
            <w:vAlign w:val="bottom"/>
            <w:hideMark/>
          </w:tcPr>
          <w:p w14:paraId="017E2AED" w14:textId="77777777" w:rsidR="00CE43FD" w:rsidRPr="004763B1" w:rsidRDefault="00CE43FD" w:rsidP="00E8688E">
            <w:pPr>
              <w:overflowPunct w:val="0"/>
              <w:autoSpaceDE w:val="0"/>
              <w:autoSpaceDN w:val="0"/>
              <w:adjustRightInd w:val="0"/>
              <w:spacing w:line="370" w:lineRule="exact"/>
              <w:rPr>
                <w:rFonts w:ascii="Arial" w:hAnsi="Arial" w:cs="Arial"/>
                <w:strike/>
                <w:sz w:val="20"/>
                <w:szCs w:val="20"/>
              </w:rPr>
            </w:pPr>
            <w:r w:rsidRPr="004763B1">
              <w:rPr>
                <w:rFonts w:ascii="Arial" w:hAnsi="Arial" w:cs="Arial"/>
                <w:sz w:val="20"/>
                <w:szCs w:val="20"/>
              </w:rPr>
              <w:t>Insurance reserves refundable from reinsurers</w:t>
            </w:r>
          </w:p>
        </w:tc>
        <w:tc>
          <w:tcPr>
            <w:tcW w:w="1989" w:type="dxa"/>
            <w:vAlign w:val="bottom"/>
          </w:tcPr>
          <w:p w14:paraId="60418689" w14:textId="77777777" w:rsidR="00CE43FD" w:rsidRPr="004763B1" w:rsidRDefault="00CE43FD" w:rsidP="00E8688E">
            <w:pPr>
              <w:tabs>
                <w:tab w:val="decimal" w:pos="1521"/>
              </w:tabs>
              <w:overflowPunct w:val="0"/>
              <w:autoSpaceDE w:val="0"/>
              <w:autoSpaceDN w:val="0"/>
              <w:adjustRightInd w:val="0"/>
              <w:spacing w:line="370" w:lineRule="exact"/>
              <w:ind w:right="-43"/>
              <w:jc w:val="left"/>
              <w:rPr>
                <w:rFonts w:ascii="Arial" w:hAnsi="Arial" w:cs="Arial"/>
                <w:sz w:val="20"/>
                <w:szCs w:val="20"/>
              </w:rPr>
            </w:pPr>
          </w:p>
        </w:tc>
        <w:tc>
          <w:tcPr>
            <w:tcW w:w="1989" w:type="dxa"/>
            <w:vAlign w:val="bottom"/>
          </w:tcPr>
          <w:p w14:paraId="4CD317B4" w14:textId="77777777" w:rsidR="00CE43FD" w:rsidRPr="004763B1" w:rsidRDefault="00CE43FD" w:rsidP="00E8688E">
            <w:pPr>
              <w:tabs>
                <w:tab w:val="decimal" w:pos="1782"/>
              </w:tabs>
              <w:overflowPunct w:val="0"/>
              <w:autoSpaceDE w:val="0"/>
              <w:autoSpaceDN w:val="0"/>
              <w:adjustRightInd w:val="0"/>
              <w:spacing w:line="370" w:lineRule="exact"/>
              <w:ind w:right="-43"/>
              <w:rPr>
                <w:rFonts w:ascii="Arial" w:hAnsi="Arial" w:cs="Arial"/>
                <w:sz w:val="20"/>
                <w:szCs w:val="20"/>
              </w:rPr>
            </w:pPr>
          </w:p>
        </w:tc>
      </w:tr>
      <w:tr w:rsidR="004763B1" w:rsidRPr="004763B1" w14:paraId="3584E9C8" w14:textId="77777777" w:rsidTr="00080543">
        <w:tc>
          <w:tcPr>
            <w:tcW w:w="5202" w:type="dxa"/>
            <w:vAlign w:val="bottom"/>
          </w:tcPr>
          <w:p w14:paraId="32E272C4" w14:textId="77777777" w:rsidR="00080543" w:rsidRPr="004763B1" w:rsidRDefault="00080543" w:rsidP="00E8688E">
            <w:pPr>
              <w:overflowPunct w:val="0"/>
              <w:autoSpaceDE w:val="0"/>
              <w:autoSpaceDN w:val="0"/>
              <w:adjustRightInd w:val="0"/>
              <w:spacing w:line="370" w:lineRule="exact"/>
              <w:ind w:left="342" w:hanging="180"/>
              <w:rPr>
                <w:rFonts w:ascii="Arial" w:hAnsi="Arial" w:cs="Arial"/>
                <w:sz w:val="20"/>
                <w:szCs w:val="20"/>
              </w:rPr>
            </w:pPr>
            <w:r w:rsidRPr="004763B1">
              <w:rPr>
                <w:rFonts w:ascii="Arial" w:hAnsi="Arial" w:cs="Arial"/>
                <w:sz w:val="20"/>
                <w:szCs w:val="20"/>
                <w:cs/>
              </w:rPr>
              <w:t>-</w:t>
            </w:r>
            <w:r w:rsidRPr="004763B1">
              <w:rPr>
                <w:rFonts w:ascii="Arial" w:hAnsi="Arial" w:cs="Arial"/>
                <w:sz w:val="20"/>
                <w:szCs w:val="20"/>
                <w:cs/>
              </w:rPr>
              <w:tab/>
            </w:r>
            <w:r w:rsidRPr="004763B1">
              <w:rPr>
                <w:rFonts w:ascii="Arial" w:hAnsi="Arial" w:cs="Arial"/>
                <w:sz w:val="20"/>
                <w:szCs w:val="20"/>
              </w:rPr>
              <w:t>Long-term insurance policy reserves</w:t>
            </w:r>
          </w:p>
        </w:tc>
        <w:tc>
          <w:tcPr>
            <w:tcW w:w="1989" w:type="dxa"/>
            <w:shd w:val="clear" w:color="auto" w:fill="auto"/>
            <w:vAlign w:val="bottom"/>
          </w:tcPr>
          <w:p w14:paraId="345988D1" w14:textId="77777777" w:rsidR="00080543" w:rsidRPr="004763B1" w:rsidRDefault="00080543" w:rsidP="00E8688E">
            <w:pP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13,051,291</w:t>
            </w:r>
          </w:p>
        </w:tc>
        <w:tc>
          <w:tcPr>
            <w:tcW w:w="1989" w:type="dxa"/>
            <w:vAlign w:val="bottom"/>
          </w:tcPr>
          <w:p w14:paraId="69E29BEE" w14:textId="77777777" w:rsidR="00080543" w:rsidRPr="004763B1" w:rsidRDefault="00080543" w:rsidP="00E8688E">
            <w:pP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19,539,668</w:t>
            </w:r>
          </w:p>
        </w:tc>
      </w:tr>
      <w:tr w:rsidR="004763B1" w:rsidRPr="004763B1" w14:paraId="4F652E42" w14:textId="77777777" w:rsidTr="00080543">
        <w:tc>
          <w:tcPr>
            <w:tcW w:w="5202" w:type="dxa"/>
            <w:vAlign w:val="bottom"/>
            <w:hideMark/>
          </w:tcPr>
          <w:p w14:paraId="47095BD9" w14:textId="77777777" w:rsidR="00080543" w:rsidRPr="004763B1" w:rsidRDefault="00080543" w:rsidP="00E8688E">
            <w:pPr>
              <w:overflowPunct w:val="0"/>
              <w:autoSpaceDE w:val="0"/>
              <w:autoSpaceDN w:val="0"/>
              <w:adjustRightInd w:val="0"/>
              <w:spacing w:line="370" w:lineRule="exact"/>
              <w:ind w:left="342" w:hanging="180"/>
              <w:rPr>
                <w:rFonts w:ascii="Arial" w:hAnsi="Arial" w:cs="Arial"/>
                <w:sz w:val="20"/>
                <w:szCs w:val="20"/>
              </w:rPr>
            </w:pPr>
            <w:r w:rsidRPr="004763B1">
              <w:rPr>
                <w:rFonts w:ascii="Arial" w:hAnsi="Arial" w:cs="Arial"/>
                <w:sz w:val="20"/>
                <w:szCs w:val="20"/>
              </w:rPr>
              <w:t>-</w:t>
            </w:r>
            <w:r w:rsidRPr="004763B1">
              <w:rPr>
                <w:rFonts w:ascii="Arial" w:hAnsi="Arial" w:cs="Arial"/>
                <w:sz w:val="20"/>
                <w:szCs w:val="20"/>
              </w:rPr>
              <w:tab/>
              <w:t xml:space="preserve">Loss reserves </w:t>
            </w:r>
          </w:p>
        </w:tc>
        <w:tc>
          <w:tcPr>
            <w:tcW w:w="1989" w:type="dxa"/>
            <w:shd w:val="clear" w:color="auto" w:fill="auto"/>
            <w:vAlign w:val="bottom"/>
          </w:tcPr>
          <w:p w14:paraId="4D156488" w14:textId="77777777" w:rsidR="00080543" w:rsidRPr="004763B1" w:rsidRDefault="00080543" w:rsidP="00E8688E">
            <w:pP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69,540,797</w:t>
            </w:r>
          </w:p>
        </w:tc>
        <w:tc>
          <w:tcPr>
            <w:tcW w:w="1989" w:type="dxa"/>
            <w:vAlign w:val="bottom"/>
          </w:tcPr>
          <w:p w14:paraId="48BE80EF" w14:textId="77777777" w:rsidR="00080543" w:rsidRPr="004763B1" w:rsidRDefault="00080543" w:rsidP="00E8688E">
            <w:pP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35,382,409</w:t>
            </w:r>
          </w:p>
        </w:tc>
      </w:tr>
      <w:tr w:rsidR="004763B1" w:rsidRPr="004763B1" w14:paraId="7E81CB11" w14:textId="77777777" w:rsidTr="00080543">
        <w:tc>
          <w:tcPr>
            <w:tcW w:w="5202" w:type="dxa"/>
            <w:vAlign w:val="bottom"/>
            <w:hideMark/>
          </w:tcPr>
          <w:p w14:paraId="77AC8738" w14:textId="77777777" w:rsidR="00080543" w:rsidRPr="004763B1" w:rsidRDefault="00080543" w:rsidP="00E8688E">
            <w:pPr>
              <w:overflowPunct w:val="0"/>
              <w:autoSpaceDE w:val="0"/>
              <w:autoSpaceDN w:val="0"/>
              <w:adjustRightInd w:val="0"/>
              <w:spacing w:line="370" w:lineRule="exact"/>
              <w:ind w:left="342" w:hanging="180"/>
              <w:rPr>
                <w:rFonts w:ascii="Arial" w:hAnsi="Arial" w:cs="Arial"/>
                <w:sz w:val="20"/>
                <w:szCs w:val="20"/>
              </w:rPr>
            </w:pPr>
            <w:r w:rsidRPr="004763B1">
              <w:rPr>
                <w:rFonts w:ascii="Arial" w:hAnsi="Arial" w:cs="Arial"/>
                <w:sz w:val="20"/>
                <w:szCs w:val="20"/>
              </w:rPr>
              <w:t>-</w:t>
            </w:r>
            <w:r w:rsidRPr="004763B1">
              <w:rPr>
                <w:rFonts w:ascii="Arial" w:hAnsi="Arial" w:cs="Arial"/>
                <w:sz w:val="20"/>
                <w:szCs w:val="20"/>
              </w:rPr>
              <w:tab/>
              <w:t>Unearned premium reserves</w:t>
            </w:r>
          </w:p>
        </w:tc>
        <w:tc>
          <w:tcPr>
            <w:tcW w:w="1989" w:type="dxa"/>
            <w:shd w:val="clear" w:color="auto" w:fill="auto"/>
            <w:vAlign w:val="bottom"/>
          </w:tcPr>
          <w:p w14:paraId="30CC691A" w14:textId="77777777" w:rsidR="00080543" w:rsidRPr="004763B1" w:rsidRDefault="00080543" w:rsidP="00E8688E">
            <w:pPr>
              <w:pBdr>
                <w:bottom w:val="single" w:sz="4" w:space="1" w:color="auto"/>
              </w:pBd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131,063,344</w:t>
            </w:r>
          </w:p>
        </w:tc>
        <w:tc>
          <w:tcPr>
            <w:tcW w:w="1989" w:type="dxa"/>
            <w:vAlign w:val="bottom"/>
          </w:tcPr>
          <w:p w14:paraId="2CE8EABB" w14:textId="77777777" w:rsidR="00080543" w:rsidRPr="004763B1" w:rsidRDefault="00080543" w:rsidP="00E8688E">
            <w:pPr>
              <w:pBdr>
                <w:bottom w:val="single" w:sz="4" w:space="1" w:color="auto"/>
              </w:pBd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101,948,726</w:t>
            </w:r>
          </w:p>
        </w:tc>
      </w:tr>
      <w:tr w:rsidR="004763B1" w:rsidRPr="004763B1" w14:paraId="6BDBCC6E" w14:textId="77777777" w:rsidTr="00080543">
        <w:tc>
          <w:tcPr>
            <w:tcW w:w="5202" w:type="dxa"/>
            <w:vAlign w:val="bottom"/>
            <w:hideMark/>
          </w:tcPr>
          <w:p w14:paraId="545841C9" w14:textId="77777777" w:rsidR="00080543" w:rsidRPr="004763B1" w:rsidRDefault="00080543" w:rsidP="00E8688E">
            <w:pPr>
              <w:overflowPunct w:val="0"/>
              <w:autoSpaceDE w:val="0"/>
              <w:autoSpaceDN w:val="0"/>
              <w:adjustRightInd w:val="0"/>
              <w:spacing w:line="370" w:lineRule="exact"/>
              <w:rPr>
                <w:rFonts w:ascii="Arial" w:hAnsi="Arial" w:cs="Arial"/>
                <w:sz w:val="20"/>
                <w:szCs w:val="20"/>
              </w:rPr>
            </w:pPr>
            <w:r w:rsidRPr="004763B1">
              <w:rPr>
                <w:rFonts w:ascii="Arial" w:hAnsi="Arial" w:cs="Arial"/>
                <w:sz w:val="20"/>
                <w:szCs w:val="20"/>
              </w:rPr>
              <w:t>Reinsurance assets - net</w:t>
            </w:r>
          </w:p>
        </w:tc>
        <w:tc>
          <w:tcPr>
            <w:tcW w:w="1989" w:type="dxa"/>
            <w:shd w:val="clear" w:color="auto" w:fill="auto"/>
            <w:vAlign w:val="bottom"/>
          </w:tcPr>
          <w:p w14:paraId="58E0AA8A" w14:textId="77777777" w:rsidR="00080543" w:rsidRPr="004763B1" w:rsidRDefault="00080543" w:rsidP="00E8688E">
            <w:pPr>
              <w:pBdr>
                <w:bottom w:val="double" w:sz="4" w:space="1" w:color="auto"/>
              </w:pBd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213,655,432</w:t>
            </w:r>
          </w:p>
        </w:tc>
        <w:tc>
          <w:tcPr>
            <w:tcW w:w="1989" w:type="dxa"/>
            <w:vAlign w:val="bottom"/>
          </w:tcPr>
          <w:p w14:paraId="3DFB46E6" w14:textId="77777777" w:rsidR="00080543" w:rsidRPr="004763B1" w:rsidRDefault="00080543" w:rsidP="00E8688E">
            <w:pPr>
              <w:pBdr>
                <w:bottom w:val="double" w:sz="4" w:space="1" w:color="auto"/>
              </w:pBdr>
              <w:tabs>
                <w:tab w:val="decimal" w:pos="1521"/>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156,870,803</w:t>
            </w:r>
          </w:p>
        </w:tc>
      </w:tr>
    </w:tbl>
    <w:p w14:paraId="6A3E80DC" w14:textId="77777777" w:rsidR="00CE43FD" w:rsidRPr="004763B1" w:rsidRDefault="00892652" w:rsidP="00E8688E">
      <w:pPr>
        <w:pStyle w:val="Heading1"/>
        <w:spacing w:before="240" w:line="380" w:lineRule="exact"/>
        <w:ind w:left="547" w:hanging="547"/>
        <w:jc w:val="left"/>
        <w:rPr>
          <w:rFonts w:ascii="Arial" w:hAnsi="Arial" w:cs="Arial"/>
          <w:b/>
          <w:bCs/>
          <w:spacing w:val="0"/>
          <w:sz w:val="22"/>
          <w:szCs w:val="22"/>
          <w:u w:val="none"/>
        </w:rPr>
      </w:pPr>
      <w:bookmarkStart w:id="7" w:name="_Toc23757797"/>
      <w:bookmarkStart w:id="8" w:name="_Toc450553809"/>
      <w:r w:rsidRPr="004763B1">
        <w:rPr>
          <w:rFonts w:ascii="Arial" w:hAnsi="Arial" w:cs="Arial"/>
          <w:b/>
          <w:bCs/>
          <w:spacing w:val="0"/>
          <w:sz w:val="22"/>
          <w:szCs w:val="22"/>
          <w:u w:val="none"/>
        </w:rPr>
        <w:t>6</w:t>
      </w:r>
      <w:r w:rsidR="00CE43FD" w:rsidRPr="004763B1">
        <w:rPr>
          <w:rFonts w:ascii="Arial" w:hAnsi="Arial" w:cs="Arial"/>
          <w:b/>
          <w:bCs/>
          <w:spacing w:val="0"/>
          <w:sz w:val="22"/>
          <w:szCs w:val="22"/>
          <w:u w:val="none"/>
        </w:rPr>
        <w:t>.</w:t>
      </w:r>
      <w:r w:rsidR="00CE43FD" w:rsidRPr="004763B1">
        <w:rPr>
          <w:rFonts w:ascii="Arial" w:hAnsi="Arial" w:cs="Arial"/>
          <w:b/>
          <w:bCs/>
          <w:spacing w:val="0"/>
          <w:sz w:val="22"/>
          <w:szCs w:val="22"/>
          <w:u w:val="none"/>
        </w:rPr>
        <w:tab/>
      </w:r>
      <w:r w:rsidR="007817D9" w:rsidRPr="004763B1">
        <w:rPr>
          <w:rFonts w:ascii="Arial" w:hAnsi="Arial" w:cs="Arial"/>
          <w:b/>
          <w:bCs/>
          <w:spacing w:val="0"/>
          <w:sz w:val="22"/>
          <w:szCs w:val="22"/>
          <w:u w:val="none"/>
        </w:rPr>
        <w:t>Reinsurance receivables</w:t>
      </w:r>
      <w:bookmarkEnd w:id="7"/>
      <w:r w:rsidR="00CE43FD" w:rsidRPr="004763B1">
        <w:rPr>
          <w:rFonts w:ascii="Arial" w:hAnsi="Arial" w:cs="Arial"/>
          <w:b/>
          <w:bCs/>
          <w:spacing w:val="0"/>
          <w:sz w:val="22"/>
          <w:szCs w:val="22"/>
          <w:u w:val="none"/>
        </w:rPr>
        <w:t xml:space="preserve"> </w:t>
      </w:r>
      <w:bookmarkEnd w:id="8"/>
    </w:p>
    <w:p w14:paraId="7AE25D26" w14:textId="77777777" w:rsidR="00CE43FD" w:rsidRPr="004763B1" w:rsidRDefault="00CE43FD" w:rsidP="00E8688E">
      <w:pPr>
        <w:tabs>
          <w:tab w:val="left" w:pos="900"/>
          <w:tab w:val="left" w:pos="2160"/>
          <w:tab w:val="right" w:pos="5130"/>
          <w:tab w:val="right" w:pos="5850"/>
          <w:tab w:val="right" w:pos="7380"/>
          <w:tab w:val="left" w:pos="7560"/>
          <w:tab w:val="right" w:pos="8640"/>
        </w:tabs>
        <w:spacing w:line="370" w:lineRule="exact"/>
        <w:ind w:left="360" w:right="-43" w:hanging="360"/>
        <w:jc w:val="right"/>
        <w:rPr>
          <w:rFonts w:ascii="Arial" w:hAnsi="Arial" w:cs="Arial"/>
          <w:sz w:val="20"/>
          <w:szCs w:val="20"/>
        </w:rPr>
      </w:pPr>
      <w:r w:rsidRPr="004763B1">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4763B1" w:rsidRPr="004763B1" w14:paraId="2FEB37C4" w14:textId="77777777" w:rsidTr="003560FD">
        <w:tc>
          <w:tcPr>
            <w:tcW w:w="5220" w:type="dxa"/>
          </w:tcPr>
          <w:p w14:paraId="591C63DA" w14:textId="77777777" w:rsidR="00CE43FD" w:rsidRPr="004763B1" w:rsidRDefault="00CE43FD" w:rsidP="00E8688E">
            <w:pPr>
              <w:tabs>
                <w:tab w:val="right" w:pos="6840"/>
                <w:tab w:val="left" w:pos="8000"/>
                <w:tab w:val="left" w:pos="8180"/>
                <w:tab w:val="right" w:pos="9180"/>
                <w:tab w:val="right" w:pos="9440"/>
              </w:tabs>
              <w:overflowPunct w:val="0"/>
              <w:autoSpaceDE w:val="0"/>
              <w:autoSpaceDN w:val="0"/>
              <w:adjustRightInd w:val="0"/>
              <w:spacing w:line="370" w:lineRule="exact"/>
              <w:jc w:val="thaiDistribute"/>
              <w:rPr>
                <w:rFonts w:ascii="Arial" w:hAnsi="Arial" w:cs="Arial"/>
                <w:sz w:val="20"/>
                <w:szCs w:val="20"/>
              </w:rPr>
            </w:pPr>
          </w:p>
        </w:tc>
        <w:tc>
          <w:tcPr>
            <w:tcW w:w="1980" w:type="dxa"/>
            <w:vAlign w:val="bottom"/>
            <w:hideMark/>
          </w:tcPr>
          <w:p w14:paraId="312F9583" w14:textId="77777777" w:rsidR="00CE43FD" w:rsidRPr="004763B1" w:rsidRDefault="00986E1D" w:rsidP="00E868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70" w:lineRule="exact"/>
              <w:ind w:right="-43"/>
              <w:jc w:val="center"/>
              <w:rPr>
                <w:rFonts w:ascii="Arial" w:hAnsi="Arial" w:cs="Arial"/>
                <w:sz w:val="20"/>
                <w:szCs w:val="20"/>
              </w:rPr>
            </w:pPr>
            <w:r w:rsidRPr="004763B1">
              <w:rPr>
                <w:rFonts w:ascii="Arial" w:hAnsi="Arial" w:cs="Arial"/>
                <w:sz w:val="20"/>
                <w:szCs w:val="20"/>
              </w:rPr>
              <w:t>30 September 2019</w:t>
            </w:r>
          </w:p>
        </w:tc>
        <w:tc>
          <w:tcPr>
            <w:tcW w:w="1980" w:type="dxa"/>
            <w:vAlign w:val="bottom"/>
            <w:hideMark/>
          </w:tcPr>
          <w:p w14:paraId="09878AF9" w14:textId="77777777" w:rsidR="00CE43FD" w:rsidRPr="004763B1" w:rsidRDefault="00D824AF" w:rsidP="00E868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70" w:lineRule="exact"/>
              <w:ind w:right="-43"/>
              <w:jc w:val="center"/>
              <w:rPr>
                <w:rFonts w:ascii="Arial" w:hAnsi="Arial" w:cs="Arial"/>
                <w:sz w:val="20"/>
                <w:szCs w:val="20"/>
              </w:rPr>
            </w:pPr>
            <w:r w:rsidRPr="004763B1">
              <w:rPr>
                <w:rFonts w:ascii="Arial" w:hAnsi="Arial" w:cs="Arial"/>
                <w:sz w:val="20"/>
                <w:szCs w:val="20"/>
              </w:rPr>
              <w:t>31 December 2018</w:t>
            </w:r>
          </w:p>
        </w:tc>
      </w:tr>
      <w:tr w:rsidR="004763B1" w:rsidRPr="004763B1" w14:paraId="227C8983" w14:textId="77777777" w:rsidTr="00AB4783">
        <w:tc>
          <w:tcPr>
            <w:tcW w:w="5220" w:type="dxa"/>
          </w:tcPr>
          <w:p w14:paraId="6DC734B7" w14:textId="77777777" w:rsidR="00892652" w:rsidRPr="004763B1" w:rsidRDefault="00892652" w:rsidP="00E8688E">
            <w:pPr>
              <w:pStyle w:val="Header"/>
              <w:tabs>
                <w:tab w:val="left" w:pos="1276"/>
              </w:tabs>
              <w:spacing w:line="370" w:lineRule="exact"/>
              <w:rPr>
                <w:rFonts w:ascii="Arial" w:hAnsi="Arial" w:cs="Arial"/>
                <w:sz w:val="20"/>
                <w:szCs w:val="20"/>
              </w:rPr>
            </w:pPr>
          </w:p>
        </w:tc>
        <w:tc>
          <w:tcPr>
            <w:tcW w:w="1980" w:type="dxa"/>
            <w:vAlign w:val="bottom"/>
          </w:tcPr>
          <w:p w14:paraId="0E3E3A82" w14:textId="77777777" w:rsidR="00892652" w:rsidRPr="004763B1" w:rsidRDefault="00892652" w:rsidP="00E8688E">
            <w:pPr>
              <w:tabs>
                <w:tab w:val="decimal" w:pos="1521"/>
              </w:tabs>
              <w:overflowPunct w:val="0"/>
              <w:autoSpaceDE w:val="0"/>
              <w:autoSpaceDN w:val="0"/>
              <w:adjustRightInd w:val="0"/>
              <w:spacing w:line="370" w:lineRule="exact"/>
              <w:ind w:right="-43"/>
              <w:jc w:val="left"/>
              <w:rPr>
                <w:rFonts w:ascii="Arial" w:hAnsi="Arial" w:cs="Arial"/>
                <w:sz w:val="20"/>
                <w:szCs w:val="20"/>
              </w:rPr>
            </w:pPr>
          </w:p>
        </w:tc>
        <w:tc>
          <w:tcPr>
            <w:tcW w:w="1980" w:type="dxa"/>
            <w:vAlign w:val="bottom"/>
          </w:tcPr>
          <w:p w14:paraId="0457419B" w14:textId="77777777" w:rsidR="00892652" w:rsidRPr="004763B1" w:rsidRDefault="00892652" w:rsidP="00E8688E">
            <w:pPr>
              <w:tabs>
                <w:tab w:val="decimal" w:pos="1512"/>
              </w:tabs>
              <w:overflowPunct w:val="0"/>
              <w:autoSpaceDE w:val="0"/>
              <w:autoSpaceDN w:val="0"/>
              <w:adjustRightInd w:val="0"/>
              <w:spacing w:line="370" w:lineRule="exact"/>
              <w:ind w:right="-43"/>
              <w:jc w:val="left"/>
              <w:rPr>
                <w:rFonts w:ascii="Arial" w:hAnsi="Arial" w:cs="Arial"/>
                <w:sz w:val="20"/>
                <w:szCs w:val="20"/>
              </w:rPr>
            </w:pPr>
          </w:p>
        </w:tc>
      </w:tr>
      <w:tr w:rsidR="004763B1" w:rsidRPr="004763B1" w14:paraId="08CA2E87" w14:textId="77777777" w:rsidTr="00080543">
        <w:tc>
          <w:tcPr>
            <w:tcW w:w="5220" w:type="dxa"/>
            <w:hideMark/>
          </w:tcPr>
          <w:p w14:paraId="1EB434E4" w14:textId="77777777" w:rsidR="00080543" w:rsidRPr="004763B1" w:rsidRDefault="00080543" w:rsidP="00E8688E">
            <w:pPr>
              <w:pStyle w:val="Header"/>
              <w:tabs>
                <w:tab w:val="left" w:pos="1276"/>
              </w:tabs>
              <w:spacing w:line="370" w:lineRule="exact"/>
              <w:rPr>
                <w:rFonts w:ascii="Arial" w:hAnsi="Arial" w:cs="Arial"/>
                <w:sz w:val="20"/>
                <w:szCs w:val="20"/>
              </w:rPr>
            </w:pPr>
            <w:r w:rsidRPr="004763B1">
              <w:rPr>
                <w:rFonts w:ascii="Arial" w:hAnsi="Arial" w:cs="Arial"/>
                <w:sz w:val="20"/>
                <w:szCs w:val="20"/>
              </w:rPr>
              <w:t>Amounts deposited on reinsurance</w:t>
            </w:r>
          </w:p>
        </w:tc>
        <w:tc>
          <w:tcPr>
            <w:tcW w:w="1980" w:type="dxa"/>
            <w:shd w:val="clear" w:color="auto" w:fill="auto"/>
            <w:vAlign w:val="bottom"/>
          </w:tcPr>
          <w:p w14:paraId="025DE18E" w14:textId="77777777" w:rsidR="00080543" w:rsidRPr="004763B1" w:rsidRDefault="00080543" w:rsidP="00E8688E">
            <w:pP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3,074</w:t>
            </w:r>
          </w:p>
        </w:tc>
        <w:tc>
          <w:tcPr>
            <w:tcW w:w="1980" w:type="dxa"/>
            <w:vAlign w:val="bottom"/>
          </w:tcPr>
          <w:p w14:paraId="66A2A614" w14:textId="77777777" w:rsidR="00080543" w:rsidRPr="004763B1" w:rsidRDefault="00080543" w:rsidP="00E8688E">
            <w:pP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3,074</w:t>
            </w:r>
          </w:p>
        </w:tc>
      </w:tr>
      <w:tr w:rsidR="004763B1" w:rsidRPr="004763B1" w14:paraId="20B19086" w14:textId="77777777" w:rsidTr="00080543">
        <w:tc>
          <w:tcPr>
            <w:tcW w:w="5220" w:type="dxa"/>
            <w:hideMark/>
          </w:tcPr>
          <w:p w14:paraId="4F67B2AE" w14:textId="77777777" w:rsidR="00080543" w:rsidRPr="004763B1" w:rsidRDefault="00080543" w:rsidP="00E8688E">
            <w:pPr>
              <w:pStyle w:val="Header"/>
              <w:tabs>
                <w:tab w:val="left" w:pos="1276"/>
              </w:tabs>
              <w:spacing w:line="370" w:lineRule="exact"/>
              <w:rPr>
                <w:rFonts w:ascii="Arial" w:hAnsi="Arial" w:cs="Arial"/>
                <w:sz w:val="20"/>
                <w:szCs w:val="20"/>
              </w:rPr>
            </w:pPr>
            <w:r w:rsidRPr="004763B1">
              <w:rPr>
                <w:rFonts w:ascii="Arial" w:hAnsi="Arial" w:cs="Arial"/>
                <w:sz w:val="20"/>
                <w:szCs w:val="20"/>
              </w:rPr>
              <w:t>Amounts due from reinsurers</w:t>
            </w:r>
          </w:p>
        </w:tc>
        <w:tc>
          <w:tcPr>
            <w:tcW w:w="1980" w:type="dxa"/>
            <w:shd w:val="clear" w:color="auto" w:fill="auto"/>
            <w:vAlign w:val="bottom"/>
          </w:tcPr>
          <w:p w14:paraId="583E9B8B" w14:textId="77777777" w:rsidR="00080543" w:rsidRPr="004763B1" w:rsidRDefault="00080543" w:rsidP="00E8688E">
            <w:pPr>
              <w:pBdr>
                <w:bottom w:val="single" w:sz="4" w:space="1" w:color="000000"/>
              </w:pBd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132,762,829</w:t>
            </w:r>
          </w:p>
        </w:tc>
        <w:tc>
          <w:tcPr>
            <w:tcW w:w="1980" w:type="dxa"/>
            <w:vAlign w:val="bottom"/>
          </w:tcPr>
          <w:p w14:paraId="74E217A2" w14:textId="77777777" w:rsidR="00080543" w:rsidRPr="004763B1" w:rsidRDefault="00080543" w:rsidP="00E8688E">
            <w:pPr>
              <w:pBdr>
                <w:bottom w:val="single" w:sz="4" w:space="1" w:color="auto"/>
              </w:pBd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168,475,237</w:t>
            </w:r>
          </w:p>
        </w:tc>
      </w:tr>
      <w:tr w:rsidR="004763B1" w:rsidRPr="004763B1" w14:paraId="5694B1FC" w14:textId="77777777" w:rsidTr="00080543">
        <w:tc>
          <w:tcPr>
            <w:tcW w:w="5220" w:type="dxa"/>
            <w:vAlign w:val="bottom"/>
            <w:hideMark/>
          </w:tcPr>
          <w:p w14:paraId="57022318" w14:textId="77777777" w:rsidR="00080543" w:rsidRPr="004763B1" w:rsidRDefault="00080543" w:rsidP="00E8688E">
            <w:pPr>
              <w:overflowPunct w:val="0"/>
              <w:autoSpaceDE w:val="0"/>
              <w:autoSpaceDN w:val="0"/>
              <w:adjustRightInd w:val="0"/>
              <w:spacing w:line="370" w:lineRule="exact"/>
              <w:rPr>
                <w:rFonts w:ascii="Arial" w:hAnsi="Arial" w:cs="Arial"/>
                <w:sz w:val="20"/>
                <w:szCs w:val="20"/>
              </w:rPr>
            </w:pPr>
            <w:r w:rsidRPr="004763B1">
              <w:rPr>
                <w:rFonts w:ascii="Arial" w:hAnsi="Arial" w:cs="Arial"/>
                <w:sz w:val="20"/>
                <w:szCs w:val="20"/>
              </w:rPr>
              <w:t xml:space="preserve">Total </w:t>
            </w:r>
          </w:p>
        </w:tc>
        <w:tc>
          <w:tcPr>
            <w:tcW w:w="1980" w:type="dxa"/>
            <w:shd w:val="clear" w:color="auto" w:fill="auto"/>
            <w:vAlign w:val="bottom"/>
          </w:tcPr>
          <w:p w14:paraId="08093553" w14:textId="77777777" w:rsidR="00080543" w:rsidRPr="004763B1" w:rsidRDefault="00080543" w:rsidP="00E8688E">
            <w:pP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132,765,903</w:t>
            </w:r>
          </w:p>
        </w:tc>
        <w:tc>
          <w:tcPr>
            <w:tcW w:w="1980" w:type="dxa"/>
            <w:vAlign w:val="bottom"/>
          </w:tcPr>
          <w:p w14:paraId="644F7051" w14:textId="77777777" w:rsidR="00080543" w:rsidRPr="004763B1" w:rsidRDefault="00080543" w:rsidP="00E8688E">
            <w:pP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168,478,311</w:t>
            </w:r>
          </w:p>
        </w:tc>
      </w:tr>
      <w:tr w:rsidR="004763B1" w:rsidRPr="004763B1" w14:paraId="6D811F75" w14:textId="77777777" w:rsidTr="00080543">
        <w:tc>
          <w:tcPr>
            <w:tcW w:w="5220" w:type="dxa"/>
            <w:vAlign w:val="bottom"/>
            <w:hideMark/>
          </w:tcPr>
          <w:p w14:paraId="217CF33B" w14:textId="77777777" w:rsidR="00080543" w:rsidRPr="004763B1" w:rsidRDefault="00080543" w:rsidP="00E8688E">
            <w:pPr>
              <w:overflowPunct w:val="0"/>
              <w:autoSpaceDE w:val="0"/>
              <w:autoSpaceDN w:val="0"/>
              <w:adjustRightInd w:val="0"/>
              <w:spacing w:line="370" w:lineRule="exact"/>
              <w:ind w:left="612" w:hanging="612"/>
              <w:rPr>
                <w:rFonts w:ascii="Arial" w:hAnsi="Arial" w:cs="Arial"/>
                <w:sz w:val="20"/>
                <w:szCs w:val="20"/>
              </w:rPr>
            </w:pPr>
            <w:r w:rsidRPr="004763B1">
              <w:rPr>
                <w:rFonts w:ascii="Arial" w:hAnsi="Arial" w:cs="Arial"/>
                <w:sz w:val="20"/>
                <w:szCs w:val="20"/>
              </w:rPr>
              <w:t>Less: Allowance for doubtful accounts</w:t>
            </w:r>
          </w:p>
        </w:tc>
        <w:tc>
          <w:tcPr>
            <w:tcW w:w="1980" w:type="dxa"/>
            <w:shd w:val="clear" w:color="auto" w:fill="auto"/>
            <w:vAlign w:val="bottom"/>
          </w:tcPr>
          <w:p w14:paraId="518BDA60" w14:textId="77777777" w:rsidR="00080543" w:rsidRPr="004763B1" w:rsidRDefault="00080543" w:rsidP="00E8688E">
            <w:pP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(318,606)</w:t>
            </w:r>
          </w:p>
        </w:tc>
        <w:tc>
          <w:tcPr>
            <w:tcW w:w="1980" w:type="dxa"/>
            <w:vAlign w:val="bottom"/>
          </w:tcPr>
          <w:p w14:paraId="7D457AB3" w14:textId="77777777" w:rsidR="00080543" w:rsidRPr="004763B1" w:rsidRDefault="00080543" w:rsidP="00E8688E">
            <w:pPr>
              <w:pBdr>
                <w:bottom w:val="single" w:sz="4" w:space="1" w:color="auto"/>
              </w:pBd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(568,154)</w:t>
            </w:r>
          </w:p>
        </w:tc>
      </w:tr>
      <w:tr w:rsidR="004763B1" w:rsidRPr="004763B1" w14:paraId="401CB3E6" w14:textId="77777777" w:rsidTr="00080543">
        <w:tc>
          <w:tcPr>
            <w:tcW w:w="5220" w:type="dxa"/>
            <w:vAlign w:val="bottom"/>
            <w:hideMark/>
          </w:tcPr>
          <w:p w14:paraId="0DA0C437" w14:textId="77777777" w:rsidR="00080543" w:rsidRPr="004763B1" w:rsidRDefault="00080543" w:rsidP="00E8688E">
            <w:pPr>
              <w:overflowPunct w:val="0"/>
              <w:autoSpaceDE w:val="0"/>
              <w:autoSpaceDN w:val="0"/>
              <w:adjustRightInd w:val="0"/>
              <w:spacing w:line="370" w:lineRule="exact"/>
              <w:rPr>
                <w:rFonts w:ascii="Arial" w:hAnsi="Arial" w:cs="Arial"/>
                <w:sz w:val="20"/>
                <w:szCs w:val="20"/>
              </w:rPr>
            </w:pPr>
            <w:r w:rsidRPr="004763B1">
              <w:rPr>
                <w:rFonts w:ascii="Arial" w:hAnsi="Arial" w:cs="Arial"/>
                <w:sz w:val="20"/>
                <w:szCs w:val="20"/>
              </w:rPr>
              <w:t>Reinsurance receivables - net</w:t>
            </w:r>
          </w:p>
        </w:tc>
        <w:tc>
          <w:tcPr>
            <w:tcW w:w="1980" w:type="dxa"/>
            <w:shd w:val="clear" w:color="auto" w:fill="auto"/>
            <w:vAlign w:val="bottom"/>
          </w:tcPr>
          <w:p w14:paraId="6B943D6E" w14:textId="77777777" w:rsidR="00080543" w:rsidRPr="004763B1" w:rsidRDefault="00080543" w:rsidP="00E8688E">
            <w:pPr>
              <w:pBdr>
                <w:top w:val="single" w:sz="4" w:space="1" w:color="auto"/>
                <w:bottom w:val="double" w:sz="4" w:space="1" w:color="auto"/>
              </w:pBd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132,447,297</w:t>
            </w:r>
          </w:p>
        </w:tc>
        <w:tc>
          <w:tcPr>
            <w:tcW w:w="1980" w:type="dxa"/>
            <w:vAlign w:val="bottom"/>
          </w:tcPr>
          <w:p w14:paraId="3105A1CB" w14:textId="77777777" w:rsidR="00080543" w:rsidRPr="004763B1" w:rsidRDefault="00080543" w:rsidP="00E8688E">
            <w:pPr>
              <w:pBdr>
                <w:bottom w:val="double" w:sz="4" w:space="1" w:color="auto"/>
              </w:pBdr>
              <w:tabs>
                <w:tab w:val="decimal" w:pos="1512"/>
              </w:tabs>
              <w:overflowPunct w:val="0"/>
              <w:autoSpaceDE w:val="0"/>
              <w:autoSpaceDN w:val="0"/>
              <w:adjustRightInd w:val="0"/>
              <w:spacing w:line="370" w:lineRule="exact"/>
              <w:ind w:right="-43"/>
              <w:jc w:val="left"/>
              <w:rPr>
                <w:rFonts w:ascii="Arial" w:hAnsi="Arial" w:cs="Arial"/>
                <w:sz w:val="20"/>
                <w:szCs w:val="20"/>
              </w:rPr>
            </w:pPr>
            <w:r w:rsidRPr="004763B1">
              <w:rPr>
                <w:rFonts w:ascii="Arial" w:hAnsi="Arial" w:cs="Arial"/>
                <w:sz w:val="20"/>
                <w:szCs w:val="20"/>
              </w:rPr>
              <w:t>167,910,157</w:t>
            </w:r>
          </w:p>
        </w:tc>
      </w:tr>
    </w:tbl>
    <w:p w14:paraId="282E5F84" w14:textId="77777777" w:rsidR="003E2A97" w:rsidRPr="004763B1" w:rsidRDefault="00892652" w:rsidP="00455E14">
      <w:pPr>
        <w:pStyle w:val="Heading1"/>
        <w:spacing w:before="120" w:after="120" w:line="380" w:lineRule="exact"/>
        <w:ind w:left="547" w:hanging="547"/>
        <w:jc w:val="left"/>
        <w:rPr>
          <w:rFonts w:ascii="Arial" w:hAnsi="Arial" w:cs="Arial"/>
          <w:b/>
          <w:bCs/>
          <w:spacing w:val="0"/>
          <w:sz w:val="22"/>
          <w:szCs w:val="22"/>
          <w:u w:val="none"/>
        </w:rPr>
      </w:pPr>
      <w:bookmarkStart w:id="9" w:name="_Toc23757798"/>
      <w:r w:rsidRPr="004763B1">
        <w:rPr>
          <w:rFonts w:ascii="Arial" w:hAnsi="Arial" w:cs="Arial"/>
          <w:b/>
          <w:bCs/>
          <w:spacing w:val="0"/>
          <w:sz w:val="22"/>
          <w:szCs w:val="22"/>
          <w:u w:val="none"/>
        </w:rPr>
        <w:lastRenderedPageBreak/>
        <w:t>7</w:t>
      </w:r>
      <w:r w:rsidR="00C837B2" w:rsidRPr="004763B1">
        <w:rPr>
          <w:rFonts w:ascii="Arial" w:hAnsi="Arial" w:cs="Arial"/>
          <w:b/>
          <w:bCs/>
          <w:spacing w:val="0"/>
          <w:sz w:val="22"/>
          <w:szCs w:val="22"/>
          <w:u w:val="none"/>
        </w:rPr>
        <w:t>.</w:t>
      </w:r>
      <w:r w:rsidR="00C837B2" w:rsidRPr="004763B1">
        <w:rPr>
          <w:rFonts w:ascii="Arial" w:hAnsi="Arial" w:cs="Arial"/>
          <w:b/>
          <w:bCs/>
          <w:spacing w:val="0"/>
          <w:sz w:val="22"/>
          <w:szCs w:val="22"/>
          <w:u w:val="none"/>
        </w:rPr>
        <w:tab/>
        <w:t>Investments in securities</w:t>
      </w:r>
      <w:bookmarkEnd w:id="9"/>
    </w:p>
    <w:p w14:paraId="16130015" w14:textId="77777777" w:rsidR="00320419" w:rsidRPr="004763B1" w:rsidRDefault="00892652" w:rsidP="00455E14">
      <w:pPr>
        <w:tabs>
          <w:tab w:val="left" w:pos="851"/>
          <w:tab w:val="left" w:pos="1418"/>
          <w:tab w:val="left" w:pos="1985"/>
        </w:tabs>
        <w:spacing w:before="120" w:after="120" w:line="380" w:lineRule="exact"/>
        <w:ind w:left="547" w:right="29" w:hanging="547"/>
        <w:rPr>
          <w:rFonts w:ascii="Arial" w:hAnsi="Arial" w:cs="Arial"/>
          <w:b/>
          <w:bCs/>
          <w:sz w:val="22"/>
          <w:szCs w:val="22"/>
        </w:rPr>
      </w:pPr>
      <w:r w:rsidRPr="004763B1">
        <w:rPr>
          <w:rFonts w:ascii="Arial" w:hAnsi="Arial" w:cs="Arial"/>
          <w:b/>
          <w:bCs/>
          <w:sz w:val="22"/>
          <w:szCs w:val="22"/>
        </w:rPr>
        <w:t>7</w:t>
      </w:r>
      <w:r w:rsidR="00320419" w:rsidRPr="004763B1">
        <w:rPr>
          <w:rFonts w:ascii="Arial" w:hAnsi="Arial" w:cs="Arial"/>
          <w:b/>
          <w:bCs/>
          <w:sz w:val="22"/>
          <w:szCs w:val="22"/>
        </w:rPr>
        <w:t>.1</w:t>
      </w:r>
      <w:r w:rsidR="00320419" w:rsidRPr="004763B1">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4763B1" w:rsidRPr="004763B1" w14:paraId="408B0849" w14:textId="77777777" w:rsidTr="00F423A2">
        <w:trPr>
          <w:cantSplit/>
        </w:trPr>
        <w:tc>
          <w:tcPr>
            <w:tcW w:w="3420" w:type="dxa"/>
          </w:tcPr>
          <w:p w14:paraId="71F6D0C9" w14:textId="77777777" w:rsidR="00F423A2" w:rsidRPr="004763B1" w:rsidRDefault="00F423A2" w:rsidP="00F423A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24B4A0D6" w14:textId="77777777" w:rsidR="00F423A2" w:rsidRPr="004763B1" w:rsidRDefault="00F423A2" w:rsidP="00F423A2">
            <w:pPr>
              <w:tabs>
                <w:tab w:val="left" w:pos="284"/>
                <w:tab w:val="left" w:pos="851"/>
                <w:tab w:val="left" w:pos="1418"/>
                <w:tab w:val="left" w:pos="1985"/>
              </w:tabs>
              <w:spacing w:line="360" w:lineRule="exact"/>
              <w:ind w:left="34" w:right="0"/>
              <w:jc w:val="right"/>
              <w:rPr>
                <w:rFonts w:ascii="Arial" w:hAnsi="Arial" w:cs="Arial"/>
                <w:sz w:val="18"/>
                <w:szCs w:val="18"/>
              </w:rPr>
            </w:pPr>
            <w:r w:rsidRPr="004763B1">
              <w:rPr>
                <w:rFonts w:ascii="Arial" w:hAnsi="Arial" w:cs="Arial"/>
                <w:sz w:val="18"/>
                <w:szCs w:val="18"/>
              </w:rPr>
              <w:t>(Unit: Baht)</w:t>
            </w:r>
          </w:p>
        </w:tc>
      </w:tr>
      <w:tr w:rsidR="004763B1" w:rsidRPr="004763B1" w14:paraId="54FCB21B" w14:textId="77777777" w:rsidTr="00F423A2">
        <w:trPr>
          <w:cantSplit/>
        </w:trPr>
        <w:tc>
          <w:tcPr>
            <w:tcW w:w="3420" w:type="dxa"/>
          </w:tcPr>
          <w:p w14:paraId="30C9AA7E" w14:textId="77777777" w:rsidR="00F423A2" w:rsidRPr="004763B1" w:rsidRDefault="00F423A2" w:rsidP="00F423A2">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439E72AC" w14:textId="77777777" w:rsidR="00F423A2" w:rsidRPr="004763B1" w:rsidRDefault="00986E1D" w:rsidP="00F423A2">
            <w:pPr>
              <w:pBdr>
                <w:bottom w:val="single" w:sz="4" w:space="1" w:color="auto"/>
              </w:pBdr>
              <w:spacing w:line="360" w:lineRule="exact"/>
              <w:ind w:left="33" w:right="51"/>
              <w:jc w:val="center"/>
              <w:rPr>
                <w:rFonts w:ascii="Arial" w:hAnsi="Arial" w:cs="Arial"/>
                <w:sz w:val="18"/>
                <w:szCs w:val="18"/>
                <w:cs/>
              </w:rPr>
            </w:pPr>
            <w:r w:rsidRPr="004763B1">
              <w:rPr>
                <w:rFonts w:ascii="Arial" w:hAnsi="Arial" w:cs="Arial"/>
                <w:sz w:val="18"/>
                <w:szCs w:val="18"/>
              </w:rPr>
              <w:t>30 September 2019</w:t>
            </w:r>
          </w:p>
        </w:tc>
        <w:tc>
          <w:tcPr>
            <w:tcW w:w="2880" w:type="dxa"/>
            <w:gridSpan w:val="2"/>
            <w:vAlign w:val="bottom"/>
          </w:tcPr>
          <w:p w14:paraId="30A21497" w14:textId="77777777" w:rsidR="00F423A2" w:rsidRPr="004763B1" w:rsidRDefault="00D824AF" w:rsidP="00F423A2">
            <w:pPr>
              <w:pBdr>
                <w:bottom w:val="single" w:sz="4" w:space="1" w:color="auto"/>
              </w:pBdr>
              <w:spacing w:line="360" w:lineRule="exact"/>
              <w:ind w:left="33" w:right="51"/>
              <w:jc w:val="center"/>
              <w:rPr>
                <w:rFonts w:ascii="Arial" w:hAnsi="Arial" w:cs="Arial"/>
                <w:sz w:val="18"/>
                <w:szCs w:val="18"/>
              </w:rPr>
            </w:pPr>
            <w:r w:rsidRPr="004763B1">
              <w:rPr>
                <w:rFonts w:ascii="Arial" w:hAnsi="Arial" w:cs="Arial"/>
                <w:sz w:val="18"/>
                <w:szCs w:val="18"/>
              </w:rPr>
              <w:t>31 December 2018</w:t>
            </w:r>
          </w:p>
        </w:tc>
      </w:tr>
      <w:tr w:rsidR="004763B1" w:rsidRPr="004763B1" w14:paraId="7B9A7DE1" w14:textId="77777777" w:rsidTr="00F423A2">
        <w:trPr>
          <w:cantSplit/>
        </w:trPr>
        <w:tc>
          <w:tcPr>
            <w:tcW w:w="3420" w:type="dxa"/>
          </w:tcPr>
          <w:p w14:paraId="7D499A0F" w14:textId="77777777" w:rsidR="00F423A2" w:rsidRPr="004763B1" w:rsidRDefault="00F423A2" w:rsidP="00F423A2">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0BA83301" w14:textId="77777777" w:rsidR="00F423A2" w:rsidRPr="004763B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4763B1">
              <w:rPr>
                <w:rFonts w:ascii="Arial" w:hAnsi="Arial" w:cs="Arial"/>
                <w:sz w:val="18"/>
                <w:szCs w:val="18"/>
              </w:rPr>
              <w:t>Cost/</w:t>
            </w:r>
          </w:p>
        </w:tc>
        <w:tc>
          <w:tcPr>
            <w:tcW w:w="1440" w:type="dxa"/>
            <w:vAlign w:val="bottom"/>
          </w:tcPr>
          <w:p w14:paraId="4EB96316" w14:textId="77777777" w:rsidR="00F423A2" w:rsidRPr="004763B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391B25E6" w14:textId="77777777" w:rsidR="00F423A2" w:rsidRPr="004763B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4763B1">
              <w:rPr>
                <w:rFonts w:ascii="Arial" w:hAnsi="Arial" w:cs="Arial"/>
                <w:sz w:val="18"/>
                <w:szCs w:val="18"/>
              </w:rPr>
              <w:t>Cost/</w:t>
            </w:r>
          </w:p>
        </w:tc>
        <w:tc>
          <w:tcPr>
            <w:tcW w:w="1440" w:type="dxa"/>
          </w:tcPr>
          <w:p w14:paraId="6189B967" w14:textId="77777777" w:rsidR="00F423A2" w:rsidRPr="004763B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4763B1" w:rsidRPr="004763B1" w14:paraId="174E637E" w14:textId="77777777" w:rsidTr="00F423A2">
        <w:trPr>
          <w:cantSplit/>
        </w:trPr>
        <w:tc>
          <w:tcPr>
            <w:tcW w:w="3420" w:type="dxa"/>
          </w:tcPr>
          <w:p w14:paraId="70DC1C4B" w14:textId="77777777" w:rsidR="00F423A2" w:rsidRPr="004763B1" w:rsidRDefault="00F423A2" w:rsidP="00F423A2">
            <w:pPr>
              <w:spacing w:line="360" w:lineRule="exact"/>
              <w:ind w:left="394" w:right="29" w:hanging="360"/>
              <w:rPr>
                <w:rFonts w:ascii="Arial" w:hAnsi="Arial" w:cs="Arial"/>
                <w:sz w:val="18"/>
                <w:szCs w:val="18"/>
              </w:rPr>
            </w:pPr>
          </w:p>
        </w:tc>
        <w:tc>
          <w:tcPr>
            <w:tcW w:w="1440" w:type="dxa"/>
            <w:vAlign w:val="bottom"/>
          </w:tcPr>
          <w:p w14:paraId="47365751" w14:textId="77777777" w:rsidR="00F423A2" w:rsidRPr="004763B1" w:rsidRDefault="00F423A2" w:rsidP="00F423A2">
            <w:pPr>
              <w:pBdr>
                <w:bottom w:val="single" w:sz="4" w:space="1" w:color="auto"/>
              </w:pBdr>
              <w:spacing w:line="360" w:lineRule="exact"/>
              <w:ind w:left="33" w:right="51"/>
              <w:jc w:val="center"/>
              <w:rPr>
                <w:rFonts w:ascii="Arial" w:hAnsi="Arial" w:cs="Arial"/>
                <w:sz w:val="18"/>
                <w:szCs w:val="18"/>
              </w:rPr>
            </w:pPr>
            <w:proofErr w:type="spellStart"/>
            <w:r w:rsidRPr="004763B1">
              <w:rPr>
                <w:rFonts w:ascii="Arial" w:hAnsi="Arial" w:cs="Arial"/>
                <w:sz w:val="18"/>
                <w:szCs w:val="18"/>
              </w:rPr>
              <w:t>Amortised</w:t>
            </w:r>
            <w:proofErr w:type="spellEnd"/>
            <w:r w:rsidRPr="004763B1">
              <w:rPr>
                <w:rFonts w:ascii="Arial" w:hAnsi="Arial" w:cs="Arial"/>
                <w:sz w:val="18"/>
                <w:szCs w:val="18"/>
              </w:rPr>
              <w:t xml:space="preserve"> cost</w:t>
            </w:r>
          </w:p>
        </w:tc>
        <w:tc>
          <w:tcPr>
            <w:tcW w:w="1440" w:type="dxa"/>
            <w:vAlign w:val="bottom"/>
          </w:tcPr>
          <w:p w14:paraId="0AC091D3" w14:textId="77777777" w:rsidR="00F423A2" w:rsidRPr="004763B1" w:rsidRDefault="00F423A2" w:rsidP="00F423A2">
            <w:pPr>
              <w:pBdr>
                <w:bottom w:val="single" w:sz="4" w:space="1" w:color="auto"/>
              </w:pBdr>
              <w:spacing w:line="360" w:lineRule="exact"/>
              <w:ind w:left="33" w:right="51"/>
              <w:jc w:val="center"/>
              <w:rPr>
                <w:rFonts w:ascii="Arial" w:hAnsi="Arial" w:cs="Arial"/>
                <w:sz w:val="18"/>
                <w:szCs w:val="18"/>
              </w:rPr>
            </w:pPr>
            <w:r w:rsidRPr="004763B1">
              <w:rPr>
                <w:rFonts w:ascii="Arial" w:hAnsi="Arial" w:cs="Arial"/>
                <w:sz w:val="18"/>
                <w:szCs w:val="18"/>
              </w:rPr>
              <w:t>Fair value</w:t>
            </w:r>
          </w:p>
        </w:tc>
        <w:tc>
          <w:tcPr>
            <w:tcW w:w="1440" w:type="dxa"/>
            <w:vAlign w:val="bottom"/>
          </w:tcPr>
          <w:p w14:paraId="18A70580" w14:textId="77777777" w:rsidR="00F423A2" w:rsidRPr="004763B1" w:rsidRDefault="00F423A2" w:rsidP="00F423A2">
            <w:pPr>
              <w:pBdr>
                <w:bottom w:val="single" w:sz="4" w:space="1" w:color="auto"/>
              </w:pBdr>
              <w:spacing w:line="360" w:lineRule="exact"/>
              <w:ind w:left="33" w:right="51"/>
              <w:jc w:val="center"/>
              <w:rPr>
                <w:rFonts w:ascii="Arial" w:hAnsi="Arial" w:cs="Arial"/>
                <w:sz w:val="18"/>
                <w:szCs w:val="18"/>
              </w:rPr>
            </w:pPr>
            <w:proofErr w:type="spellStart"/>
            <w:r w:rsidRPr="004763B1">
              <w:rPr>
                <w:rFonts w:ascii="Arial" w:hAnsi="Arial" w:cs="Arial"/>
                <w:sz w:val="18"/>
                <w:szCs w:val="18"/>
              </w:rPr>
              <w:t>Amortised</w:t>
            </w:r>
            <w:proofErr w:type="spellEnd"/>
            <w:r w:rsidRPr="004763B1">
              <w:rPr>
                <w:rFonts w:ascii="Arial" w:hAnsi="Arial" w:cs="Arial"/>
                <w:sz w:val="18"/>
                <w:szCs w:val="18"/>
              </w:rPr>
              <w:t xml:space="preserve"> cost</w:t>
            </w:r>
          </w:p>
        </w:tc>
        <w:tc>
          <w:tcPr>
            <w:tcW w:w="1440" w:type="dxa"/>
            <w:vAlign w:val="bottom"/>
          </w:tcPr>
          <w:p w14:paraId="5A8ABBAB" w14:textId="77777777" w:rsidR="00F423A2" w:rsidRPr="004763B1" w:rsidRDefault="00F423A2" w:rsidP="00F423A2">
            <w:pPr>
              <w:pBdr>
                <w:bottom w:val="single" w:sz="4" w:space="1" w:color="auto"/>
              </w:pBdr>
              <w:spacing w:line="360" w:lineRule="exact"/>
              <w:ind w:left="33" w:right="51"/>
              <w:jc w:val="center"/>
              <w:rPr>
                <w:rFonts w:ascii="Arial" w:hAnsi="Arial" w:cs="Arial"/>
                <w:sz w:val="18"/>
                <w:szCs w:val="18"/>
              </w:rPr>
            </w:pPr>
            <w:r w:rsidRPr="004763B1">
              <w:rPr>
                <w:rFonts w:ascii="Arial" w:hAnsi="Arial" w:cs="Arial"/>
                <w:sz w:val="18"/>
                <w:szCs w:val="18"/>
              </w:rPr>
              <w:t>Fair value</w:t>
            </w:r>
          </w:p>
        </w:tc>
      </w:tr>
      <w:tr w:rsidR="004763B1" w:rsidRPr="004763B1" w14:paraId="1EA65D12" w14:textId="77777777" w:rsidTr="00F423A2">
        <w:trPr>
          <w:cantSplit/>
        </w:trPr>
        <w:tc>
          <w:tcPr>
            <w:tcW w:w="3420" w:type="dxa"/>
          </w:tcPr>
          <w:p w14:paraId="354BA07B" w14:textId="77777777" w:rsidR="00F423A2" w:rsidRPr="004763B1" w:rsidRDefault="00F423A2" w:rsidP="00F423A2">
            <w:pPr>
              <w:spacing w:line="360" w:lineRule="exact"/>
              <w:ind w:left="389" w:right="29" w:hanging="360"/>
              <w:jc w:val="left"/>
              <w:rPr>
                <w:rFonts w:ascii="Arial" w:hAnsi="Arial" w:cs="Arial"/>
                <w:b/>
                <w:bCs/>
                <w:sz w:val="18"/>
                <w:szCs w:val="18"/>
              </w:rPr>
            </w:pPr>
            <w:r w:rsidRPr="004763B1">
              <w:rPr>
                <w:rFonts w:ascii="Arial" w:hAnsi="Arial" w:cs="Arial"/>
                <w:b/>
                <w:bCs/>
                <w:sz w:val="18"/>
                <w:szCs w:val="18"/>
              </w:rPr>
              <w:t>Trading investments</w:t>
            </w:r>
          </w:p>
        </w:tc>
        <w:tc>
          <w:tcPr>
            <w:tcW w:w="1440" w:type="dxa"/>
          </w:tcPr>
          <w:p w14:paraId="31586201" w14:textId="77777777" w:rsidR="00F423A2" w:rsidRPr="004763B1" w:rsidRDefault="00F423A2" w:rsidP="00F423A2">
            <w:pPr>
              <w:tabs>
                <w:tab w:val="decimal" w:pos="1204"/>
              </w:tabs>
              <w:spacing w:line="360" w:lineRule="exact"/>
              <w:ind w:left="34" w:right="0"/>
              <w:jc w:val="left"/>
              <w:rPr>
                <w:rFonts w:ascii="Arial" w:hAnsi="Arial" w:cs="Arial"/>
                <w:sz w:val="18"/>
                <w:szCs w:val="18"/>
              </w:rPr>
            </w:pPr>
          </w:p>
        </w:tc>
        <w:tc>
          <w:tcPr>
            <w:tcW w:w="1440" w:type="dxa"/>
          </w:tcPr>
          <w:p w14:paraId="26B4999B" w14:textId="77777777" w:rsidR="00F423A2" w:rsidRPr="004763B1" w:rsidRDefault="00F423A2" w:rsidP="00F423A2">
            <w:pPr>
              <w:tabs>
                <w:tab w:val="decimal" w:pos="1204"/>
              </w:tabs>
              <w:spacing w:line="360" w:lineRule="exact"/>
              <w:ind w:left="34" w:right="0"/>
              <w:jc w:val="left"/>
              <w:rPr>
                <w:rFonts w:ascii="Arial" w:hAnsi="Arial" w:cs="Arial"/>
                <w:sz w:val="18"/>
                <w:szCs w:val="18"/>
              </w:rPr>
            </w:pPr>
          </w:p>
        </w:tc>
        <w:tc>
          <w:tcPr>
            <w:tcW w:w="1440" w:type="dxa"/>
          </w:tcPr>
          <w:p w14:paraId="79758F98" w14:textId="77777777" w:rsidR="00F423A2" w:rsidRPr="004763B1" w:rsidRDefault="00F423A2" w:rsidP="00F423A2">
            <w:pPr>
              <w:tabs>
                <w:tab w:val="decimal" w:pos="1204"/>
              </w:tabs>
              <w:spacing w:line="360" w:lineRule="exact"/>
              <w:ind w:left="34" w:right="0"/>
              <w:jc w:val="left"/>
              <w:rPr>
                <w:rFonts w:ascii="Arial" w:hAnsi="Arial" w:cs="Arial"/>
                <w:sz w:val="18"/>
                <w:szCs w:val="18"/>
              </w:rPr>
            </w:pPr>
          </w:p>
        </w:tc>
        <w:tc>
          <w:tcPr>
            <w:tcW w:w="1440" w:type="dxa"/>
          </w:tcPr>
          <w:p w14:paraId="2E12B494" w14:textId="77777777" w:rsidR="00F423A2" w:rsidRPr="004763B1" w:rsidRDefault="00F423A2" w:rsidP="00F423A2">
            <w:pPr>
              <w:tabs>
                <w:tab w:val="decimal" w:pos="1204"/>
              </w:tabs>
              <w:spacing w:line="360" w:lineRule="exact"/>
              <w:ind w:left="34" w:right="0"/>
              <w:jc w:val="left"/>
              <w:rPr>
                <w:rFonts w:ascii="Arial" w:hAnsi="Arial" w:cs="Arial"/>
                <w:sz w:val="18"/>
                <w:szCs w:val="18"/>
              </w:rPr>
            </w:pPr>
          </w:p>
        </w:tc>
      </w:tr>
      <w:tr w:rsidR="004763B1" w:rsidRPr="004763B1" w14:paraId="0E0DA4EC" w14:textId="77777777" w:rsidTr="00F423A2">
        <w:trPr>
          <w:cantSplit/>
        </w:trPr>
        <w:tc>
          <w:tcPr>
            <w:tcW w:w="3420" w:type="dxa"/>
          </w:tcPr>
          <w:p w14:paraId="6F4D4411"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Equity securities</w:t>
            </w:r>
          </w:p>
        </w:tc>
        <w:tc>
          <w:tcPr>
            <w:tcW w:w="1440" w:type="dxa"/>
            <w:vAlign w:val="bottom"/>
          </w:tcPr>
          <w:p w14:paraId="023939CA"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73,570,844</w:t>
            </w:r>
          </w:p>
        </w:tc>
        <w:tc>
          <w:tcPr>
            <w:tcW w:w="1440" w:type="dxa"/>
            <w:vAlign w:val="bottom"/>
          </w:tcPr>
          <w:p w14:paraId="686AA65D"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65,862,641</w:t>
            </w:r>
          </w:p>
        </w:tc>
        <w:tc>
          <w:tcPr>
            <w:tcW w:w="1440" w:type="dxa"/>
            <w:vAlign w:val="bottom"/>
          </w:tcPr>
          <w:p w14:paraId="5E7D2F87"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68,741,818</w:t>
            </w:r>
          </w:p>
        </w:tc>
        <w:tc>
          <w:tcPr>
            <w:tcW w:w="1440" w:type="dxa"/>
            <w:vAlign w:val="bottom"/>
          </w:tcPr>
          <w:p w14:paraId="0395348D"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60,252,435</w:t>
            </w:r>
          </w:p>
        </w:tc>
      </w:tr>
      <w:tr w:rsidR="004763B1" w:rsidRPr="004763B1" w14:paraId="5CD458F3" w14:textId="77777777" w:rsidTr="00080543">
        <w:trPr>
          <w:cantSplit/>
        </w:trPr>
        <w:tc>
          <w:tcPr>
            <w:tcW w:w="3420" w:type="dxa"/>
          </w:tcPr>
          <w:p w14:paraId="3C7C9ED7"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Unit trusts</w:t>
            </w:r>
          </w:p>
        </w:tc>
        <w:tc>
          <w:tcPr>
            <w:tcW w:w="1440" w:type="dxa"/>
            <w:shd w:val="clear" w:color="auto" w:fill="auto"/>
            <w:vAlign w:val="bottom"/>
          </w:tcPr>
          <w:p w14:paraId="13E68549"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2,834,271</w:t>
            </w:r>
          </w:p>
        </w:tc>
        <w:tc>
          <w:tcPr>
            <w:tcW w:w="1440" w:type="dxa"/>
            <w:shd w:val="clear" w:color="auto" w:fill="auto"/>
            <w:vAlign w:val="bottom"/>
          </w:tcPr>
          <w:p w14:paraId="0D93F992"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2,875,270</w:t>
            </w:r>
          </w:p>
        </w:tc>
        <w:tc>
          <w:tcPr>
            <w:tcW w:w="1440" w:type="dxa"/>
            <w:vAlign w:val="bottom"/>
          </w:tcPr>
          <w:p w14:paraId="00DA046D"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5,819,420</w:t>
            </w:r>
          </w:p>
        </w:tc>
        <w:tc>
          <w:tcPr>
            <w:tcW w:w="1440" w:type="dxa"/>
            <w:vAlign w:val="bottom"/>
          </w:tcPr>
          <w:p w14:paraId="46E8676B"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5,837,643</w:t>
            </w:r>
          </w:p>
        </w:tc>
      </w:tr>
      <w:tr w:rsidR="004763B1" w:rsidRPr="004763B1" w14:paraId="068CD29E" w14:textId="77777777" w:rsidTr="00080543">
        <w:trPr>
          <w:cantSplit/>
        </w:trPr>
        <w:tc>
          <w:tcPr>
            <w:tcW w:w="3420" w:type="dxa"/>
          </w:tcPr>
          <w:p w14:paraId="596548DA"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Total</w:t>
            </w:r>
          </w:p>
        </w:tc>
        <w:tc>
          <w:tcPr>
            <w:tcW w:w="1440" w:type="dxa"/>
            <w:shd w:val="clear" w:color="auto" w:fill="auto"/>
            <w:vAlign w:val="bottom"/>
          </w:tcPr>
          <w:p w14:paraId="1DA8C696"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76,405,115</w:t>
            </w:r>
          </w:p>
        </w:tc>
        <w:tc>
          <w:tcPr>
            <w:tcW w:w="1440" w:type="dxa"/>
            <w:shd w:val="clear" w:color="auto" w:fill="auto"/>
            <w:vAlign w:val="bottom"/>
          </w:tcPr>
          <w:p w14:paraId="6ED737D7"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68,737,911</w:t>
            </w:r>
          </w:p>
        </w:tc>
        <w:tc>
          <w:tcPr>
            <w:tcW w:w="1440" w:type="dxa"/>
            <w:vAlign w:val="bottom"/>
          </w:tcPr>
          <w:p w14:paraId="51861AA8"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74,561,238</w:t>
            </w:r>
          </w:p>
        </w:tc>
        <w:tc>
          <w:tcPr>
            <w:tcW w:w="1440" w:type="dxa"/>
            <w:vAlign w:val="bottom"/>
          </w:tcPr>
          <w:p w14:paraId="20B97A12"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66,090,078</w:t>
            </w:r>
          </w:p>
        </w:tc>
      </w:tr>
      <w:tr w:rsidR="004763B1" w:rsidRPr="004763B1" w14:paraId="1CEEB779" w14:textId="77777777" w:rsidTr="00080543">
        <w:trPr>
          <w:cantSplit/>
        </w:trPr>
        <w:tc>
          <w:tcPr>
            <w:tcW w:w="3420" w:type="dxa"/>
          </w:tcPr>
          <w:p w14:paraId="6378B536"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 xml:space="preserve">Less: </w:t>
            </w:r>
            <w:proofErr w:type="spellStart"/>
            <w:r w:rsidRPr="004763B1">
              <w:rPr>
                <w:rFonts w:ascii="Arial" w:hAnsi="Arial" w:cs="Arial"/>
                <w:sz w:val="18"/>
                <w:szCs w:val="18"/>
              </w:rPr>
              <w:t>Unrealised</w:t>
            </w:r>
            <w:proofErr w:type="spellEnd"/>
            <w:r w:rsidRPr="004763B1">
              <w:rPr>
                <w:rFonts w:ascii="Arial" w:hAnsi="Arial" w:cs="Arial"/>
                <w:sz w:val="18"/>
                <w:szCs w:val="18"/>
              </w:rPr>
              <w:t xml:space="preserve"> losses</w:t>
            </w:r>
          </w:p>
        </w:tc>
        <w:tc>
          <w:tcPr>
            <w:tcW w:w="1440" w:type="dxa"/>
            <w:shd w:val="clear" w:color="auto" w:fill="auto"/>
            <w:vAlign w:val="bottom"/>
          </w:tcPr>
          <w:p w14:paraId="28CCD334"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(7,667,204)</w:t>
            </w:r>
          </w:p>
        </w:tc>
        <w:tc>
          <w:tcPr>
            <w:tcW w:w="1440" w:type="dxa"/>
            <w:shd w:val="clear" w:color="auto" w:fill="auto"/>
            <w:vAlign w:val="bottom"/>
          </w:tcPr>
          <w:p w14:paraId="54CF2BA9"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w:t>
            </w:r>
          </w:p>
        </w:tc>
        <w:tc>
          <w:tcPr>
            <w:tcW w:w="1440" w:type="dxa"/>
            <w:vAlign w:val="bottom"/>
          </w:tcPr>
          <w:p w14:paraId="2ACACDF5"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(8,471,160)</w:t>
            </w:r>
          </w:p>
        </w:tc>
        <w:tc>
          <w:tcPr>
            <w:tcW w:w="1440" w:type="dxa"/>
            <w:vAlign w:val="bottom"/>
          </w:tcPr>
          <w:p w14:paraId="414C087F"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w:t>
            </w:r>
          </w:p>
        </w:tc>
      </w:tr>
      <w:tr w:rsidR="004763B1" w:rsidRPr="004763B1" w14:paraId="691C7B82" w14:textId="77777777" w:rsidTr="00080543">
        <w:trPr>
          <w:cantSplit/>
        </w:trPr>
        <w:tc>
          <w:tcPr>
            <w:tcW w:w="3420" w:type="dxa"/>
          </w:tcPr>
          <w:p w14:paraId="0D014D70"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Total trading investments - net</w:t>
            </w:r>
          </w:p>
        </w:tc>
        <w:tc>
          <w:tcPr>
            <w:tcW w:w="1440" w:type="dxa"/>
            <w:shd w:val="clear" w:color="auto" w:fill="auto"/>
            <w:vAlign w:val="bottom"/>
          </w:tcPr>
          <w:p w14:paraId="0604892C"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68,737,911</w:t>
            </w:r>
          </w:p>
        </w:tc>
        <w:tc>
          <w:tcPr>
            <w:tcW w:w="1440" w:type="dxa"/>
            <w:shd w:val="clear" w:color="auto" w:fill="auto"/>
            <w:vAlign w:val="bottom"/>
          </w:tcPr>
          <w:p w14:paraId="770F1B66"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68,737,911</w:t>
            </w:r>
          </w:p>
        </w:tc>
        <w:tc>
          <w:tcPr>
            <w:tcW w:w="1440" w:type="dxa"/>
            <w:vAlign w:val="bottom"/>
          </w:tcPr>
          <w:p w14:paraId="199AFDA9"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66,090,078</w:t>
            </w:r>
          </w:p>
        </w:tc>
        <w:tc>
          <w:tcPr>
            <w:tcW w:w="1440" w:type="dxa"/>
            <w:vAlign w:val="bottom"/>
          </w:tcPr>
          <w:p w14:paraId="6A01FB8F"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66,090,078</w:t>
            </w:r>
          </w:p>
        </w:tc>
      </w:tr>
      <w:tr w:rsidR="004763B1" w:rsidRPr="004763B1" w14:paraId="092C0BB5" w14:textId="77777777" w:rsidTr="00080543">
        <w:trPr>
          <w:cantSplit/>
          <w:trHeight w:val="95"/>
        </w:trPr>
        <w:tc>
          <w:tcPr>
            <w:tcW w:w="3420" w:type="dxa"/>
          </w:tcPr>
          <w:p w14:paraId="04BB0CE9" w14:textId="77777777" w:rsidR="00080543" w:rsidRPr="004763B1" w:rsidRDefault="00080543" w:rsidP="00080543">
            <w:pPr>
              <w:spacing w:line="360" w:lineRule="exact"/>
              <w:ind w:left="394" w:right="29" w:hanging="360"/>
              <w:jc w:val="left"/>
              <w:rPr>
                <w:rFonts w:ascii="Arial" w:hAnsi="Arial" w:cs="Arial"/>
                <w:b/>
                <w:bCs/>
                <w:sz w:val="18"/>
                <w:szCs w:val="18"/>
              </w:rPr>
            </w:pPr>
            <w:r w:rsidRPr="004763B1">
              <w:rPr>
                <w:rFonts w:ascii="Arial" w:hAnsi="Arial" w:cs="Arial"/>
                <w:b/>
                <w:bCs/>
                <w:sz w:val="18"/>
                <w:szCs w:val="18"/>
              </w:rPr>
              <w:t>Available-for-sale investments</w:t>
            </w:r>
          </w:p>
        </w:tc>
        <w:tc>
          <w:tcPr>
            <w:tcW w:w="1440" w:type="dxa"/>
            <w:shd w:val="clear" w:color="auto" w:fill="auto"/>
            <w:vAlign w:val="bottom"/>
          </w:tcPr>
          <w:p w14:paraId="16EB0297"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shd w:val="clear" w:color="auto" w:fill="auto"/>
            <w:vAlign w:val="bottom"/>
          </w:tcPr>
          <w:p w14:paraId="50CF1A52"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34318FDC"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6C68BD1E"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4E1A38A6" w14:textId="77777777" w:rsidTr="00080543">
        <w:trPr>
          <w:cantSplit/>
        </w:trPr>
        <w:tc>
          <w:tcPr>
            <w:tcW w:w="3420" w:type="dxa"/>
          </w:tcPr>
          <w:p w14:paraId="79C9D021"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Equity securities</w:t>
            </w:r>
          </w:p>
        </w:tc>
        <w:tc>
          <w:tcPr>
            <w:tcW w:w="1440" w:type="dxa"/>
            <w:shd w:val="clear" w:color="auto" w:fill="auto"/>
            <w:vAlign w:val="bottom"/>
          </w:tcPr>
          <w:p w14:paraId="4E4276BA"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27,803,196</w:t>
            </w:r>
          </w:p>
        </w:tc>
        <w:tc>
          <w:tcPr>
            <w:tcW w:w="1440" w:type="dxa"/>
            <w:shd w:val="clear" w:color="auto" w:fill="auto"/>
            <w:vAlign w:val="bottom"/>
          </w:tcPr>
          <w:p w14:paraId="66D19768"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26,562,570</w:t>
            </w:r>
          </w:p>
        </w:tc>
        <w:tc>
          <w:tcPr>
            <w:tcW w:w="1440" w:type="dxa"/>
            <w:vAlign w:val="bottom"/>
          </w:tcPr>
          <w:p w14:paraId="11AA68D2"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36,819,031</w:t>
            </w:r>
          </w:p>
        </w:tc>
        <w:tc>
          <w:tcPr>
            <w:tcW w:w="1440" w:type="dxa"/>
            <w:vAlign w:val="bottom"/>
          </w:tcPr>
          <w:p w14:paraId="5183F351"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35,928,209</w:t>
            </w:r>
          </w:p>
        </w:tc>
      </w:tr>
      <w:tr w:rsidR="004763B1" w:rsidRPr="004763B1" w14:paraId="459E9B05" w14:textId="77777777" w:rsidTr="00080543">
        <w:trPr>
          <w:cantSplit/>
        </w:trPr>
        <w:tc>
          <w:tcPr>
            <w:tcW w:w="3420" w:type="dxa"/>
          </w:tcPr>
          <w:p w14:paraId="5EFC2A6B"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Unit trusts</w:t>
            </w:r>
          </w:p>
        </w:tc>
        <w:tc>
          <w:tcPr>
            <w:tcW w:w="1440" w:type="dxa"/>
            <w:shd w:val="clear" w:color="auto" w:fill="auto"/>
            <w:vAlign w:val="bottom"/>
          </w:tcPr>
          <w:p w14:paraId="0AF43D37"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495,919,824</w:t>
            </w:r>
          </w:p>
        </w:tc>
        <w:tc>
          <w:tcPr>
            <w:tcW w:w="1440" w:type="dxa"/>
            <w:shd w:val="clear" w:color="auto" w:fill="auto"/>
            <w:vAlign w:val="bottom"/>
          </w:tcPr>
          <w:p w14:paraId="56DD2180"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487,547,674</w:t>
            </w:r>
          </w:p>
        </w:tc>
        <w:tc>
          <w:tcPr>
            <w:tcW w:w="1440" w:type="dxa"/>
            <w:vAlign w:val="bottom"/>
          </w:tcPr>
          <w:p w14:paraId="7C5B0004"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405,353,739</w:t>
            </w:r>
          </w:p>
        </w:tc>
        <w:tc>
          <w:tcPr>
            <w:tcW w:w="1440" w:type="dxa"/>
            <w:vAlign w:val="bottom"/>
          </w:tcPr>
          <w:p w14:paraId="4A1C9576"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385,953,159</w:t>
            </w:r>
          </w:p>
        </w:tc>
      </w:tr>
      <w:tr w:rsidR="004763B1" w:rsidRPr="004763B1" w14:paraId="10A6DCDB" w14:textId="77777777" w:rsidTr="00080543">
        <w:trPr>
          <w:cantSplit/>
        </w:trPr>
        <w:tc>
          <w:tcPr>
            <w:tcW w:w="3420" w:type="dxa"/>
          </w:tcPr>
          <w:p w14:paraId="70ADEFC5"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Debentures</w:t>
            </w:r>
          </w:p>
        </w:tc>
        <w:tc>
          <w:tcPr>
            <w:tcW w:w="1440" w:type="dxa"/>
            <w:shd w:val="clear" w:color="auto" w:fill="auto"/>
            <w:vAlign w:val="bottom"/>
          </w:tcPr>
          <w:p w14:paraId="5BD45A6A"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110,000,000</w:t>
            </w:r>
          </w:p>
        </w:tc>
        <w:tc>
          <w:tcPr>
            <w:tcW w:w="1440" w:type="dxa"/>
            <w:shd w:val="clear" w:color="auto" w:fill="auto"/>
            <w:vAlign w:val="bottom"/>
          </w:tcPr>
          <w:p w14:paraId="7C9D8C77"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112,640,862</w:t>
            </w:r>
          </w:p>
        </w:tc>
        <w:tc>
          <w:tcPr>
            <w:tcW w:w="1440" w:type="dxa"/>
            <w:vAlign w:val="bottom"/>
          </w:tcPr>
          <w:p w14:paraId="4322AA04"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60,000,000</w:t>
            </w:r>
          </w:p>
        </w:tc>
        <w:tc>
          <w:tcPr>
            <w:tcW w:w="1440" w:type="dxa"/>
            <w:vAlign w:val="bottom"/>
          </w:tcPr>
          <w:p w14:paraId="23E12DCD" w14:textId="77777777" w:rsidR="00080543" w:rsidRPr="004763B1" w:rsidRDefault="00080543" w:rsidP="00080543">
            <w:pPr>
              <w:pBdr>
                <w:bottom w:val="sing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60,670,369</w:t>
            </w:r>
          </w:p>
        </w:tc>
      </w:tr>
      <w:tr w:rsidR="004763B1" w:rsidRPr="004763B1" w14:paraId="213C2553" w14:textId="77777777" w:rsidTr="00080543">
        <w:trPr>
          <w:cantSplit/>
        </w:trPr>
        <w:tc>
          <w:tcPr>
            <w:tcW w:w="3420" w:type="dxa"/>
          </w:tcPr>
          <w:p w14:paraId="6C7366B1"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Total</w:t>
            </w:r>
          </w:p>
        </w:tc>
        <w:tc>
          <w:tcPr>
            <w:tcW w:w="1440" w:type="dxa"/>
            <w:shd w:val="clear" w:color="auto" w:fill="auto"/>
            <w:vAlign w:val="bottom"/>
          </w:tcPr>
          <w:p w14:paraId="223789CA"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633,723,020</w:t>
            </w:r>
          </w:p>
        </w:tc>
        <w:tc>
          <w:tcPr>
            <w:tcW w:w="1440" w:type="dxa"/>
            <w:shd w:val="clear" w:color="auto" w:fill="auto"/>
            <w:vAlign w:val="bottom"/>
          </w:tcPr>
          <w:p w14:paraId="47ADDD07"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626,751,106</w:t>
            </w:r>
          </w:p>
        </w:tc>
        <w:tc>
          <w:tcPr>
            <w:tcW w:w="1440" w:type="dxa"/>
            <w:vAlign w:val="bottom"/>
          </w:tcPr>
          <w:p w14:paraId="74053CCB"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502,172,770</w:t>
            </w:r>
          </w:p>
        </w:tc>
        <w:tc>
          <w:tcPr>
            <w:tcW w:w="1440" w:type="dxa"/>
            <w:vAlign w:val="bottom"/>
          </w:tcPr>
          <w:p w14:paraId="07FA1D21"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482,551,737</w:t>
            </w:r>
          </w:p>
        </w:tc>
      </w:tr>
      <w:tr w:rsidR="004763B1" w:rsidRPr="004763B1" w14:paraId="2063AF07" w14:textId="77777777" w:rsidTr="00080543">
        <w:trPr>
          <w:cantSplit/>
        </w:trPr>
        <w:tc>
          <w:tcPr>
            <w:tcW w:w="3420" w:type="dxa"/>
          </w:tcPr>
          <w:p w14:paraId="1B70ACAF" w14:textId="77777777" w:rsidR="00080543" w:rsidRPr="004763B1" w:rsidRDefault="00E8688E" w:rsidP="00080543">
            <w:pPr>
              <w:spacing w:line="360" w:lineRule="exact"/>
              <w:ind w:left="394" w:right="29" w:hanging="360"/>
              <w:jc w:val="left"/>
              <w:rPr>
                <w:rFonts w:ascii="Arial" w:hAnsi="Arial" w:cs="Arial"/>
                <w:sz w:val="18"/>
                <w:szCs w:val="18"/>
              </w:rPr>
            </w:pPr>
            <w:r w:rsidRPr="004763B1">
              <w:rPr>
                <w:rFonts w:ascii="Arial" w:hAnsi="Arial" w:cs="Arial"/>
                <w:sz w:val="18"/>
                <w:szCs w:val="18"/>
              </w:rPr>
              <w:t>L</w:t>
            </w:r>
            <w:r w:rsidR="00080543" w:rsidRPr="004763B1">
              <w:rPr>
                <w:rFonts w:ascii="Arial" w:hAnsi="Arial" w:cs="Arial"/>
                <w:sz w:val="18"/>
                <w:szCs w:val="18"/>
              </w:rPr>
              <w:t xml:space="preserve">ess: </w:t>
            </w:r>
            <w:proofErr w:type="spellStart"/>
            <w:r w:rsidR="00080543" w:rsidRPr="004763B1">
              <w:rPr>
                <w:rFonts w:ascii="Arial" w:hAnsi="Arial" w:cs="Arial"/>
                <w:sz w:val="18"/>
                <w:szCs w:val="18"/>
              </w:rPr>
              <w:t>Unrealised</w:t>
            </w:r>
            <w:proofErr w:type="spellEnd"/>
            <w:r w:rsidR="00080543" w:rsidRPr="004763B1">
              <w:rPr>
                <w:rFonts w:ascii="Arial" w:hAnsi="Arial" w:cs="Arial"/>
                <w:sz w:val="18"/>
                <w:szCs w:val="18"/>
              </w:rPr>
              <w:t xml:space="preserve"> loss</w:t>
            </w:r>
            <w:r w:rsidRPr="004763B1">
              <w:rPr>
                <w:rFonts w:ascii="Arial" w:hAnsi="Arial" w:cs="Arial"/>
                <w:sz w:val="18"/>
                <w:szCs w:val="18"/>
              </w:rPr>
              <w:t>es</w:t>
            </w:r>
          </w:p>
        </w:tc>
        <w:tc>
          <w:tcPr>
            <w:tcW w:w="1440" w:type="dxa"/>
            <w:shd w:val="clear" w:color="auto" w:fill="auto"/>
            <w:vAlign w:val="bottom"/>
          </w:tcPr>
          <w:p w14:paraId="4C9D6CA5"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(6,971,914)</w:t>
            </w:r>
          </w:p>
        </w:tc>
        <w:tc>
          <w:tcPr>
            <w:tcW w:w="1440" w:type="dxa"/>
            <w:shd w:val="clear" w:color="auto" w:fill="auto"/>
            <w:vAlign w:val="bottom"/>
          </w:tcPr>
          <w:p w14:paraId="4E5DE330" w14:textId="77777777" w:rsidR="00080543" w:rsidRPr="004763B1" w:rsidRDefault="00080543" w:rsidP="00080543">
            <w:pPr>
              <w:tabs>
                <w:tab w:val="decimal" w:pos="1204"/>
              </w:tabs>
              <w:spacing w:line="360" w:lineRule="exact"/>
              <w:ind w:left="33" w:right="51"/>
              <w:jc w:val="left"/>
              <w:rPr>
                <w:rFonts w:ascii="Arial" w:hAnsi="Arial" w:cs="Arial"/>
                <w:sz w:val="18"/>
                <w:szCs w:val="18"/>
                <w:cs/>
              </w:rPr>
            </w:pPr>
            <w:r w:rsidRPr="004763B1">
              <w:rPr>
                <w:rFonts w:ascii="Arial" w:hAnsi="Arial" w:cs="Arial"/>
                <w:sz w:val="18"/>
                <w:szCs w:val="18"/>
              </w:rPr>
              <w:t>-</w:t>
            </w:r>
          </w:p>
        </w:tc>
        <w:tc>
          <w:tcPr>
            <w:tcW w:w="1440" w:type="dxa"/>
            <w:vAlign w:val="bottom"/>
          </w:tcPr>
          <w:p w14:paraId="02E17BD6"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(19,621,033)</w:t>
            </w:r>
          </w:p>
        </w:tc>
        <w:tc>
          <w:tcPr>
            <w:tcW w:w="1440" w:type="dxa"/>
            <w:vAlign w:val="bottom"/>
          </w:tcPr>
          <w:p w14:paraId="1F587A97" w14:textId="77777777" w:rsidR="00080543" w:rsidRPr="004763B1" w:rsidRDefault="00080543" w:rsidP="00080543">
            <w:pPr>
              <w:tabs>
                <w:tab w:val="decimal" w:pos="1204"/>
              </w:tabs>
              <w:spacing w:line="360" w:lineRule="exact"/>
              <w:ind w:left="33" w:right="51"/>
              <w:jc w:val="left"/>
              <w:rPr>
                <w:rFonts w:ascii="Arial" w:hAnsi="Arial" w:cs="Arial"/>
                <w:sz w:val="18"/>
                <w:szCs w:val="18"/>
                <w:cs/>
              </w:rPr>
            </w:pPr>
            <w:r w:rsidRPr="004763B1">
              <w:rPr>
                <w:rFonts w:ascii="Arial" w:hAnsi="Arial" w:cs="Arial"/>
                <w:sz w:val="18"/>
                <w:szCs w:val="18"/>
              </w:rPr>
              <w:t>-</w:t>
            </w:r>
          </w:p>
        </w:tc>
      </w:tr>
      <w:tr w:rsidR="004763B1" w:rsidRPr="004763B1" w14:paraId="0AE5A4BF" w14:textId="77777777" w:rsidTr="00080543">
        <w:trPr>
          <w:cantSplit/>
        </w:trPr>
        <w:tc>
          <w:tcPr>
            <w:tcW w:w="3420" w:type="dxa"/>
          </w:tcPr>
          <w:p w14:paraId="2B3E648E"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Less: Allowance for impairment</w:t>
            </w:r>
          </w:p>
        </w:tc>
        <w:tc>
          <w:tcPr>
            <w:tcW w:w="1440" w:type="dxa"/>
            <w:shd w:val="clear" w:color="auto" w:fill="auto"/>
            <w:vAlign w:val="bottom"/>
          </w:tcPr>
          <w:p w14:paraId="13A45A3B"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(6,360,820)</w:t>
            </w:r>
          </w:p>
        </w:tc>
        <w:tc>
          <w:tcPr>
            <w:tcW w:w="1440" w:type="dxa"/>
            <w:shd w:val="clear" w:color="auto" w:fill="auto"/>
            <w:vAlign w:val="bottom"/>
          </w:tcPr>
          <w:p w14:paraId="23263738"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(6,360,820)</w:t>
            </w:r>
          </w:p>
        </w:tc>
        <w:tc>
          <w:tcPr>
            <w:tcW w:w="1440" w:type="dxa"/>
            <w:vAlign w:val="bottom"/>
          </w:tcPr>
          <w:p w14:paraId="0C211226"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(6,496,990)</w:t>
            </w:r>
          </w:p>
        </w:tc>
        <w:tc>
          <w:tcPr>
            <w:tcW w:w="1440" w:type="dxa"/>
            <w:vAlign w:val="bottom"/>
          </w:tcPr>
          <w:p w14:paraId="6BC1F51F"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(6,496,990)</w:t>
            </w:r>
          </w:p>
        </w:tc>
      </w:tr>
      <w:tr w:rsidR="004763B1" w:rsidRPr="004763B1" w14:paraId="1476B651" w14:textId="77777777" w:rsidTr="00080543">
        <w:trPr>
          <w:cantSplit/>
        </w:trPr>
        <w:tc>
          <w:tcPr>
            <w:tcW w:w="3420" w:type="dxa"/>
          </w:tcPr>
          <w:p w14:paraId="26EDD7E1"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Available-for-sale investments - net</w:t>
            </w:r>
          </w:p>
        </w:tc>
        <w:tc>
          <w:tcPr>
            <w:tcW w:w="1440" w:type="dxa"/>
            <w:shd w:val="clear" w:color="auto" w:fill="auto"/>
            <w:vAlign w:val="bottom"/>
          </w:tcPr>
          <w:p w14:paraId="0D7F97D3"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620,390,286</w:t>
            </w:r>
          </w:p>
        </w:tc>
        <w:tc>
          <w:tcPr>
            <w:tcW w:w="1440" w:type="dxa"/>
            <w:shd w:val="clear" w:color="auto" w:fill="auto"/>
            <w:vAlign w:val="bottom"/>
          </w:tcPr>
          <w:p w14:paraId="72F03F42"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620,390,286</w:t>
            </w:r>
          </w:p>
        </w:tc>
        <w:tc>
          <w:tcPr>
            <w:tcW w:w="1440" w:type="dxa"/>
            <w:vAlign w:val="bottom"/>
          </w:tcPr>
          <w:p w14:paraId="05B7BD5E"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476,054,747</w:t>
            </w:r>
          </w:p>
        </w:tc>
        <w:tc>
          <w:tcPr>
            <w:tcW w:w="1440" w:type="dxa"/>
            <w:vAlign w:val="bottom"/>
          </w:tcPr>
          <w:p w14:paraId="74E87252"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476,054,747</w:t>
            </w:r>
          </w:p>
        </w:tc>
      </w:tr>
      <w:tr w:rsidR="004763B1" w:rsidRPr="004763B1" w14:paraId="00EEC6A8" w14:textId="77777777" w:rsidTr="00080543">
        <w:trPr>
          <w:cantSplit/>
        </w:trPr>
        <w:tc>
          <w:tcPr>
            <w:tcW w:w="3420" w:type="dxa"/>
          </w:tcPr>
          <w:p w14:paraId="293D0516" w14:textId="77777777" w:rsidR="00080543" w:rsidRPr="004763B1" w:rsidRDefault="00080543" w:rsidP="00080543">
            <w:pPr>
              <w:spacing w:line="360" w:lineRule="exact"/>
              <w:ind w:left="394" w:right="29" w:hanging="360"/>
              <w:jc w:val="left"/>
              <w:rPr>
                <w:rFonts w:ascii="Arial" w:hAnsi="Arial" w:cs="Arial"/>
                <w:b/>
                <w:bCs/>
                <w:sz w:val="18"/>
                <w:szCs w:val="18"/>
              </w:rPr>
            </w:pPr>
            <w:r w:rsidRPr="004763B1">
              <w:rPr>
                <w:rFonts w:ascii="Arial" w:hAnsi="Arial" w:cs="Arial"/>
                <w:b/>
                <w:bCs/>
                <w:sz w:val="18"/>
                <w:szCs w:val="18"/>
              </w:rPr>
              <w:br w:type="page"/>
              <w:t>Held-to-maturity investments</w:t>
            </w:r>
          </w:p>
        </w:tc>
        <w:tc>
          <w:tcPr>
            <w:tcW w:w="1440" w:type="dxa"/>
            <w:shd w:val="clear" w:color="auto" w:fill="auto"/>
            <w:vAlign w:val="bottom"/>
          </w:tcPr>
          <w:p w14:paraId="24F8F7A8"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shd w:val="clear" w:color="auto" w:fill="auto"/>
            <w:vAlign w:val="bottom"/>
          </w:tcPr>
          <w:p w14:paraId="7E41B9A0"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3A7B27E9"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21B6E7FE"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52585929" w14:textId="77777777" w:rsidTr="00080543">
        <w:trPr>
          <w:cantSplit/>
        </w:trPr>
        <w:tc>
          <w:tcPr>
            <w:tcW w:w="3420" w:type="dxa"/>
          </w:tcPr>
          <w:p w14:paraId="6347C42A"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Government and state enterprise securities</w:t>
            </w:r>
          </w:p>
        </w:tc>
        <w:tc>
          <w:tcPr>
            <w:tcW w:w="1440" w:type="dxa"/>
            <w:shd w:val="clear" w:color="auto" w:fill="auto"/>
            <w:vAlign w:val="bottom"/>
          </w:tcPr>
          <w:p w14:paraId="533D74BF"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368,723,342</w:t>
            </w:r>
          </w:p>
        </w:tc>
        <w:tc>
          <w:tcPr>
            <w:tcW w:w="1440" w:type="dxa"/>
            <w:shd w:val="clear" w:color="auto" w:fill="auto"/>
            <w:vAlign w:val="bottom"/>
          </w:tcPr>
          <w:p w14:paraId="77B4A17E"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67A4645E"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615,287,633</w:t>
            </w:r>
          </w:p>
        </w:tc>
        <w:tc>
          <w:tcPr>
            <w:tcW w:w="1440" w:type="dxa"/>
            <w:vAlign w:val="bottom"/>
          </w:tcPr>
          <w:p w14:paraId="28AB6542"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3CAD7DC2" w14:textId="77777777" w:rsidTr="00080543">
        <w:trPr>
          <w:cantSplit/>
        </w:trPr>
        <w:tc>
          <w:tcPr>
            <w:tcW w:w="3420" w:type="dxa"/>
          </w:tcPr>
          <w:p w14:paraId="22615EFA"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Saving lottery</w:t>
            </w:r>
          </w:p>
        </w:tc>
        <w:tc>
          <w:tcPr>
            <w:tcW w:w="1440" w:type="dxa"/>
            <w:shd w:val="clear" w:color="auto" w:fill="auto"/>
            <w:vAlign w:val="bottom"/>
          </w:tcPr>
          <w:p w14:paraId="0C855193"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23,550,000</w:t>
            </w:r>
          </w:p>
        </w:tc>
        <w:tc>
          <w:tcPr>
            <w:tcW w:w="1440" w:type="dxa"/>
            <w:shd w:val="clear" w:color="auto" w:fill="auto"/>
            <w:vAlign w:val="bottom"/>
          </w:tcPr>
          <w:p w14:paraId="71972314"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4E29BCB0"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23,550,000</w:t>
            </w:r>
          </w:p>
        </w:tc>
        <w:tc>
          <w:tcPr>
            <w:tcW w:w="1440" w:type="dxa"/>
            <w:vAlign w:val="bottom"/>
          </w:tcPr>
          <w:p w14:paraId="323880AF"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3C31A0F6" w14:textId="77777777" w:rsidTr="00080543">
        <w:trPr>
          <w:cantSplit/>
        </w:trPr>
        <w:tc>
          <w:tcPr>
            <w:tcW w:w="3420" w:type="dxa"/>
          </w:tcPr>
          <w:p w14:paraId="66BE608E"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Private enterprise debt securities</w:t>
            </w:r>
          </w:p>
        </w:tc>
        <w:tc>
          <w:tcPr>
            <w:tcW w:w="1440" w:type="dxa"/>
            <w:shd w:val="clear" w:color="auto" w:fill="auto"/>
            <w:vAlign w:val="bottom"/>
          </w:tcPr>
          <w:p w14:paraId="308B02B3"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674,926,148</w:t>
            </w:r>
          </w:p>
        </w:tc>
        <w:tc>
          <w:tcPr>
            <w:tcW w:w="1440" w:type="dxa"/>
            <w:shd w:val="clear" w:color="auto" w:fill="auto"/>
            <w:vAlign w:val="bottom"/>
          </w:tcPr>
          <w:p w14:paraId="5FF36212"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17062C9A"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710,046,321</w:t>
            </w:r>
          </w:p>
        </w:tc>
        <w:tc>
          <w:tcPr>
            <w:tcW w:w="1440" w:type="dxa"/>
            <w:vAlign w:val="bottom"/>
          </w:tcPr>
          <w:p w14:paraId="62E9BE2D"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162240A7" w14:textId="77777777" w:rsidTr="00080543">
        <w:trPr>
          <w:cantSplit/>
        </w:trPr>
        <w:tc>
          <w:tcPr>
            <w:tcW w:w="3420" w:type="dxa"/>
          </w:tcPr>
          <w:p w14:paraId="56F8C453"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Foreign debt securities</w:t>
            </w:r>
          </w:p>
        </w:tc>
        <w:tc>
          <w:tcPr>
            <w:tcW w:w="1440" w:type="dxa"/>
            <w:shd w:val="clear" w:color="auto" w:fill="auto"/>
            <w:vAlign w:val="bottom"/>
          </w:tcPr>
          <w:p w14:paraId="20907E85"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69,540,910</w:t>
            </w:r>
          </w:p>
        </w:tc>
        <w:tc>
          <w:tcPr>
            <w:tcW w:w="1440" w:type="dxa"/>
            <w:shd w:val="clear" w:color="auto" w:fill="auto"/>
            <w:vAlign w:val="bottom"/>
          </w:tcPr>
          <w:p w14:paraId="62526A0A"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0EBAE48B"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49,436,367</w:t>
            </w:r>
          </w:p>
        </w:tc>
        <w:tc>
          <w:tcPr>
            <w:tcW w:w="1440" w:type="dxa"/>
            <w:vAlign w:val="bottom"/>
          </w:tcPr>
          <w:p w14:paraId="32DE52FB"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40FCEAF3" w14:textId="77777777" w:rsidTr="00080543">
        <w:trPr>
          <w:cantSplit/>
        </w:trPr>
        <w:tc>
          <w:tcPr>
            <w:tcW w:w="3420" w:type="dxa"/>
          </w:tcPr>
          <w:p w14:paraId="3B16F580" w14:textId="77777777" w:rsidR="00080543" w:rsidRPr="004763B1" w:rsidRDefault="00E8688E" w:rsidP="00080543">
            <w:pPr>
              <w:spacing w:line="360" w:lineRule="exact"/>
              <w:ind w:left="394" w:right="29" w:hanging="360"/>
              <w:jc w:val="left"/>
              <w:rPr>
                <w:rFonts w:ascii="Arial" w:hAnsi="Arial" w:cs="Arial"/>
                <w:sz w:val="18"/>
                <w:szCs w:val="18"/>
              </w:rPr>
            </w:pPr>
            <w:r w:rsidRPr="004763B1">
              <w:rPr>
                <w:rFonts w:ascii="Arial" w:hAnsi="Arial" w:cs="Arial"/>
                <w:sz w:val="18"/>
                <w:szCs w:val="18"/>
              </w:rPr>
              <w:t>Certificate of deposits</w:t>
            </w:r>
          </w:p>
        </w:tc>
        <w:tc>
          <w:tcPr>
            <w:tcW w:w="1440" w:type="dxa"/>
            <w:shd w:val="clear" w:color="auto" w:fill="auto"/>
            <w:vAlign w:val="bottom"/>
          </w:tcPr>
          <w:p w14:paraId="7AD4F721"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100,000,000</w:t>
            </w:r>
          </w:p>
        </w:tc>
        <w:tc>
          <w:tcPr>
            <w:tcW w:w="1440" w:type="dxa"/>
            <w:shd w:val="clear" w:color="auto" w:fill="auto"/>
            <w:vAlign w:val="bottom"/>
          </w:tcPr>
          <w:p w14:paraId="57199FB4" w14:textId="77777777" w:rsidR="00080543" w:rsidRPr="004763B1" w:rsidRDefault="00080543" w:rsidP="00E8688E">
            <w:pPr>
              <w:tabs>
                <w:tab w:val="decimal" w:pos="1204"/>
              </w:tabs>
              <w:spacing w:line="360" w:lineRule="exact"/>
              <w:ind w:left="33" w:right="51"/>
              <w:jc w:val="left"/>
              <w:rPr>
                <w:rFonts w:ascii="Arial" w:hAnsi="Arial" w:cs="Arial"/>
                <w:sz w:val="18"/>
                <w:szCs w:val="18"/>
              </w:rPr>
            </w:pPr>
          </w:p>
        </w:tc>
        <w:tc>
          <w:tcPr>
            <w:tcW w:w="1440" w:type="dxa"/>
            <w:vAlign w:val="bottom"/>
          </w:tcPr>
          <w:p w14:paraId="0D1099D4"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w:t>
            </w:r>
          </w:p>
        </w:tc>
        <w:tc>
          <w:tcPr>
            <w:tcW w:w="1440" w:type="dxa"/>
            <w:vAlign w:val="bottom"/>
          </w:tcPr>
          <w:p w14:paraId="50EA20E6"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15291DD4" w14:textId="77777777" w:rsidTr="00080543">
        <w:trPr>
          <w:cantSplit/>
        </w:trPr>
        <w:tc>
          <w:tcPr>
            <w:tcW w:w="3420" w:type="dxa"/>
          </w:tcPr>
          <w:p w14:paraId="41CE4C7C"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Deposits at financial institutions which matured over 3 months</w:t>
            </w:r>
          </w:p>
        </w:tc>
        <w:tc>
          <w:tcPr>
            <w:tcW w:w="1440" w:type="dxa"/>
            <w:shd w:val="clear" w:color="auto" w:fill="auto"/>
            <w:vAlign w:val="bottom"/>
          </w:tcPr>
          <w:p w14:paraId="22591394"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857,500,000</w:t>
            </w:r>
          </w:p>
        </w:tc>
        <w:tc>
          <w:tcPr>
            <w:tcW w:w="1440" w:type="dxa"/>
            <w:shd w:val="clear" w:color="auto" w:fill="auto"/>
            <w:vAlign w:val="bottom"/>
          </w:tcPr>
          <w:p w14:paraId="4E50E922" w14:textId="77777777" w:rsidR="00080543" w:rsidRPr="004763B1" w:rsidRDefault="00080543" w:rsidP="00E8688E">
            <w:pPr>
              <w:tabs>
                <w:tab w:val="decimal" w:pos="1204"/>
              </w:tabs>
              <w:spacing w:line="360" w:lineRule="exact"/>
              <w:ind w:left="33" w:right="51"/>
              <w:jc w:val="left"/>
              <w:rPr>
                <w:rFonts w:ascii="Arial" w:hAnsi="Arial" w:cs="Arial"/>
                <w:sz w:val="18"/>
                <w:szCs w:val="18"/>
              </w:rPr>
            </w:pPr>
          </w:p>
        </w:tc>
        <w:tc>
          <w:tcPr>
            <w:tcW w:w="1440" w:type="dxa"/>
            <w:vAlign w:val="bottom"/>
          </w:tcPr>
          <w:p w14:paraId="110CAB6D"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519,000,000</w:t>
            </w:r>
          </w:p>
        </w:tc>
        <w:tc>
          <w:tcPr>
            <w:tcW w:w="1440" w:type="dxa"/>
            <w:vAlign w:val="bottom"/>
          </w:tcPr>
          <w:p w14:paraId="2E19218E"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778D6F99" w14:textId="77777777" w:rsidTr="00080543">
        <w:trPr>
          <w:cantSplit/>
        </w:trPr>
        <w:tc>
          <w:tcPr>
            <w:tcW w:w="3420" w:type="dxa"/>
          </w:tcPr>
          <w:p w14:paraId="656A0E4D" w14:textId="77777777" w:rsidR="00080543" w:rsidRPr="004763B1" w:rsidRDefault="00080543" w:rsidP="00080543">
            <w:pPr>
              <w:spacing w:line="360" w:lineRule="exact"/>
              <w:ind w:left="389" w:right="29" w:hanging="360"/>
              <w:jc w:val="left"/>
              <w:rPr>
                <w:rFonts w:ascii="Arial" w:hAnsi="Arial" w:cs="Arial"/>
                <w:sz w:val="18"/>
                <w:szCs w:val="18"/>
              </w:rPr>
            </w:pPr>
            <w:r w:rsidRPr="004763B1">
              <w:rPr>
                <w:rFonts w:ascii="Arial" w:hAnsi="Arial" w:cs="Arial"/>
                <w:sz w:val="18"/>
                <w:szCs w:val="18"/>
              </w:rPr>
              <w:t>Total held-to-maturity investments</w:t>
            </w:r>
          </w:p>
        </w:tc>
        <w:tc>
          <w:tcPr>
            <w:tcW w:w="1440" w:type="dxa"/>
            <w:shd w:val="clear" w:color="auto" w:fill="auto"/>
            <w:vAlign w:val="bottom"/>
          </w:tcPr>
          <w:p w14:paraId="30B39A55"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2,094,240,400</w:t>
            </w:r>
          </w:p>
        </w:tc>
        <w:tc>
          <w:tcPr>
            <w:tcW w:w="1440" w:type="dxa"/>
            <w:shd w:val="clear" w:color="auto" w:fill="auto"/>
            <w:vAlign w:val="bottom"/>
          </w:tcPr>
          <w:p w14:paraId="75347A1B" w14:textId="77777777" w:rsidR="00080543" w:rsidRPr="004763B1" w:rsidRDefault="00080543" w:rsidP="00E8688E">
            <w:pPr>
              <w:tabs>
                <w:tab w:val="decimal" w:pos="1204"/>
              </w:tabs>
              <w:spacing w:line="360" w:lineRule="exact"/>
              <w:ind w:left="33" w:right="51"/>
              <w:jc w:val="left"/>
              <w:rPr>
                <w:rFonts w:ascii="Arial" w:hAnsi="Arial" w:cs="Arial"/>
                <w:sz w:val="18"/>
                <w:szCs w:val="18"/>
              </w:rPr>
            </w:pPr>
          </w:p>
        </w:tc>
        <w:tc>
          <w:tcPr>
            <w:tcW w:w="1440" w:type="dxa"/>
            <w:vAlign w:val="bottom"/>
          </w:tcPr>
          <w:p w14:paraId="793D45BB"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1,917,320,321</w:t>
            </w:r>
          </w:p>
        </w:tc>
        <w:tc>
          <w:tcPr>
            <w:tcW w:w="1440" w:type="dxa"/>
            <w:vAlign w:val="bottom"/>
          </w:tcPr>
          <w:p w14:paraId="3EA914BD"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7ED3B1A1" w14:textId="77777777" w:rsidTr="00080543">
        <w:trPr>
          <w:cantSplit/>
        </w:trPr>
        <w:tc>
          <w:tcPr>
            <w:tcW w:w="3420" w:type="dxa"/>
          </w:tcPr>
          <w:p w14:paraId="07FF31BA" w14:textId="77777777" w:rsidR="00080543" w:rsidRPr="004763B1" w:rsidRDefault="00080543" w:rsidP="00080543">
            <w:pPr>
              <w:spacing w:line="360" w:lineRule="exact"/>
              <w:ind w:left="394" w:right="29" w:hanging="360"/>
              <w:jc w:val="left"/>
              <w:rPr>
                <w:rFonts w:ascii="Arial" w:hAnsi="Arial" w:cs="Arial"/>
                <w:b/>
                <w:bCs/>
                <w:sz w:val="18"/>
                <w:szCs w:val="18"/>
              </w:rPr>
            </w:pPr>
            <w:r w:rsidRPr="004763B1">
              <w:rPr>
                <w:rFonts w:ascii="Arial" w:hAnsi="Arial" w:cs="Arial"/>
                <w:b/>
                <w:bCs/>
                <w:sz w:val="18"/>
                <w:szCs w:val="18"/>
              </w:rPr>
              <w:t>Other investments</w:t>
            </w:r>
          </w:p>
        </w:tc>
        <w:tc>
          <w:tcPr>
            <w:tcW w:w="1440" w:type="dxa"/>
            <w:shd w:val="clear" w:color="auto" w:fill="auto"/>
            <w:vAlign w:val="bottom"/>
          </w:tcPr>
          <w:p w14:paraId="64236AD5"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shd w:val="clear" w:color="auto" w:fill="auto"/>
            <w:vAlign w:val="bottom"/>
          </w:tcPr>
          <w:p w14:paraId="3DC66B69" w14:textId="77777777" w:rsidR="00080543" w:rsidRPr="004763B1" w:rsidRDefault="00080543" w:rsidP="00E8688E">
            <w:pPr>
              <w:tabs>
                <w:tab w:val="decimal" w:pos="1204"/>
              </w:tabs>
              <w:spacing w:line="360" w:lineRule="exact"/>
              <w:ind w:left="33" w:right="51"/>
              <w:jc w:val="left"/>
              <w:rPr>
                <w:rFonts w:ascii="Arial" w:hAnsi="Arial" w:cs="Arial"/>
                <w:sz w:val="18"/>
                <w:szCs w:val="18"/>
              </w:rPr>
            </w:pPr>
          </w:p>
        </w:tc>
        <w:tc>
          <w:tcPr>
            <w:tcW w:w="1440" w:type="dxa"/>
            <w:vAlign w:val="bottom"/>
          </w:tcPr>
          <w:p w14:paraId="0013628E"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c>
          <w:tcPr>
            <w:tcW w:w="1440" w:type="dxa"/>
            <w:vAlign w:val="bottom"/>
          </w:tcPr>
          <w:p w14:paraId="02B89909"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3B18E7DE" w14:textId="77777777" w:rsidTr="00080543">
        <w:trPr>
          <w:cantSplit/>
        </w:trPr>
        <w:tc>
          <w:tcPr>
            <w:tcW w:w="3420" w:type="dxa"/>
          </w:tcPr>
          <w:p w14:paraId="1A52604D" w14:textId="77777777" w:rsidR="00080543" w:rsidRPr="004763B1" w:rsidRDefault="00080543" w:rsidP="00080543">
            <w:pPr>
              <w:spacing w:line="360" w:lineRule="exact"/>
              <w:ind w:left="394" w:right="29" w:hanging="360"/>
              <w:jc w:val="left"/>
              <w:rPr>
                <w:rFonts w:ascii="Arial" w:hAnsi="Arial" w:cs="Arial"/>
                <w:sz w:val="18"/>
                <w:szCs w:val="18"/>
              </w:rPr>
            </w:pPr>
            <w:r w:rsidRPr="004763B1">
              <w:rPr>
                <w:rFonts w:ascii="Arial" w:hAnsi="Arial" w:cs="Arial"/>
                <w:sz w:val="18"/>
                <w:szCs w:val="18"/>
              </w:rPr>
              <w:t>Equity securities</w:t>
            </w:r>
          </w:p>
        </w:tc>
        <w:tc>
          <w:tcPr>
            <w:tcW w:w="1440" w:type="dxa"/>
            <w:shd w:val="clear" w:color="auto" w:fill="auto"/>
            <w:vAlign w:val="bottom"/>
          </w:tcPr>
          <w:p w14:paraId="65452025"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2,148,020</w:t>
            </w:r>
          </w:p>
        </w:tc>
        <w:tc>
          <w:tcPr>
            <w:tcW w:w="1440" w:type="dxa"/>
            <w:shd w:val="clear" w:color="auto" w:fill="auto"/>
            <w:vAlign w:val="bottom"/>
          </w:tcPr>
          <w:p w14:paraId="27EF11CC" w14:textId="77777777" w:rsidR="00080543" w:rsidRPr="004763B1" w:rsidRDefault="00080543" w:rsidP="00E8688E">
            <w:pPr>
              <w:tabs>
                <w:tab w:val="decimal" w:pos="1204"/>
              </w:tabs>
              <w:spacing w:line="360" w:lineRule="exact"/>
              <w:ind w:left="33" w:right="51"/>
              <w:jc w:val="left"/>
              <w:rPr>
                <w:rFonts w:ascii="Arial" w:hAnsi="Arial" w:cs="Arial"/>
                <w:sz w:val="18"/>
                <w:szCs w:val="18"/>
              </w:rPr>
            </w:pPr>
          </w:p>
        </w:tc>
        <w:tc>
          <w:tcPr>
            <w:tcW w:w="1440" w:type="dxa"/>
            <w:vAlign w:val="bottom"/>
          </w:tcPr>
          <w:p w14:paraId="198A773C" w14:textId="77777777" w:rsidR="00080543" w:rsidRPr="004763B1" w:rsidRDefault="00080543" w:rsidP="00080543">
            <w:pPr>
              <w:pBdr>
                <w:bottom w:val="single" w:sz="4" w:space="1" w:color="000000"/>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2,148,020</w:t>
            </w:r>
          </w:p>
        </w:tc>
        <w:tc>
          <w:tcPr>
            <w:tcW w:w="1440" w:type="dxa"/>
            <w:vAlign w:val="bottom"/>
          </w:tcPr>
          <w:p w14:paraId="700CEE25"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4763B1" w:rsidRPr="004763B1" w14:paraId="6C1DB905" w14:textId="77777777" w:rsidTr="00080543">
        <w:trPr>
          <w:cantSplit/>
        </w:trPr>
        <w:tc>
          <w:tcPr>
            <w:tcW w:w="3420" w:type="dxa"/>
          </w:tcPr>
          <w:p w14:paraId="4584152D" w14:textId="77777777" w:rsidR="00080543" w:rsidRPr="004763B1" w:rsidRDefault="00080543" w:rsidP="00080543">
            <w:pPr>
              <w:tabs>
                <w:tab w:val="left" w:pos="284"/>
                <w:tab w:val="left" w:pos="425"/>
                <w:tab w:val="left" w:pos="567"/>
              </w:tabs>
              <w:spacing w:line="360" w:lineRule="exact"/>
              <w:ind w:right="34"/>
              <w:rPr>
                <w:rFonts w:ascii="Arial" w:hAnsi="Arial" w:cs="Arial"/>
                <w:sz w:val="18"/>
                <w:szCs w:val="18"/>
              </w:rPr>
            </w:pPr>
            <w:r w:rsidRPr="004763B1">
              <w:rPr>
                <w:rFonts w:ascii="Arial" w:hAnsi="Arial" w:cs="Arial"/>
                <w:sz w:val="18"/>
                <w:szCs w:val="18"/>
              </w:rPr>
              <w:t>Total other investments</w:t>
            </w:r>
          </w:p>
        </w:tc>
        <w:tc>
          <w:tcPr>
            <w:tcW w:w="1440" w:type="dxa"/>
            <w:shd w:val="clear" w:color="auto" w:fill="auto"/>
            <w:vAlign w:val="bottom"/>
          </w:tcPr>
          <w:p w14:paraId="772D3DE7"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2,148,020</w:t>
            </w:r>
          </w:p>
        </w:tc>
        <w:tc>
          <w:tcPr>
            <w:tcW w:w="1440" w:type="dxa"/>
            <w:shd w:val="clear" w:color="auto" w:fill="auto"/>
            <w:vAlign w:val="bottom"/>
          </w:tcPr>
          <w:p w14:paraId="1DACCFF7" w14:textId="77777777" w:rsidR="00080543" w:rsidRPr="004763B1" w:rsidRDefault="00080543" w:rsidP="00E8688E">
            <w:pPr>
              <w:tabs>
                <w:tab w:val="decimal" w:pos="1204"/>
              </w:tabs>
              <w:spacing w:line="360" w:lineRule="exact"/>
              <w:ind w:left="33" w:right="51"/>
              <w:jc w:val="left"/>
              <w:rPr>
                <w:rFonts w:ascii="Arial" w:hAnsi="Arial" w:cs="Arial"/>
                <w:sz w:val="18"/>
                <w:szCs w:val="18"/>
              </w:rPr>
            </w:pPr>
          </w:p>
        </w:tc>
        <w:tc>
          <w:tcPr>
            <w:tcW w:w="1440" w:type="dxa"/>
            <w:vAlign w:val="bottom"/>
          </w:tcPr>
          <w:p w14:paraId="09B2F2C0"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r w:rsidRPr="004763B1">
              <w:rPr>
                <w:rFonts w:ascii="Arial" w:hAnsi="Arial" w:cs="Arial"/>
                <w:sz w:val="18"/>
                <w:szCs w:val="18"/>
                <w:cs/>
              </w:rPr>
              <w:t>2</w:t>
            </w:r>
            <w:r w:rsidRPr="004763B1">
              <w:rPr>
                <w:rFonts w:ascii="Arial" w:hAnsi="Arial" w:cs="Arial"/>
                <w:sz w:val="18"/>
                <w:szCs w:val="18"/>
              </w:rPr>
              <w:t>,148,020</w:t>
            </w:r>
          </w:p>
        </w:tc>
        <w:tc>
          <w:tcPr>
            <w:tcW w:w="1440" w:type="dxa"/>
            <w:vAlign w:val="bottom"/>
          </w:tcPr>
          <w:p w14:paraId="3117762F"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r w:rsidR="00080543" w:rsidRPr="004763B1" w14:paraId="3B39CB73" w14:textId="77777777" w:rsidTr="00080543">
        <w:trPr>
          <w:cantSplit/>
        </w:trPr>
        <w:tc>
          <w:tcPr>
            <w:tcW w:w="3420" w:type="dxa"/>
          </w:tcPr>
          <w:p w14:paraId="4B4FEDC0" w14:textId="77777777" w:rsidR="00080543" w:rsidRPr="004763B1" w:rsidRDefault="00080543" w:rsidP="00080543">
            <w:pPr>
              <w:tabs>
                <w:tab w:val="left" w:pos="284"/>
                <w:tab w:val="left" w:pos="425"/>
                <w:tab w:val="left" w:pos="567"/>
              </w:tabs>
              <w:spacing w:line="360" w:lineRule="exact"/>
              <w:ind w:right="34"/>
              <w:rPr>
                <w:rFonts w:ascii="Arial" w:hAnsi="Arial" w:cs="Arial"/>
                <w:b/>
                <w:bCs/>
                <w:sz w:val="18"/>
                <w:szCs w:val="18"/>
              </w:rPr>
            </w:pPr>
            <w:r w:rsidRPr="004763B1">
              <w:rPr>
                <w:rFonts w:ascii="Arial" w:hAnsi="Arial" w:cs="Arial"/>
                <w:b/>
                <w:bCs/>
                <w:sz w:val="18"/>
                <w:szCs w:val="18"/>
              </w:rPr>
              <w:t>Investment in securities - net</w:t>
            </w:r>
          </w:p>
        </w:tc>
        <w:tc>
          <w:tcPr>
            <w:tcW w:w="1440" w:type="dxa"/>
            <w:shd w:val="clear" w:color="auto" w:fill="auto"/>
            <w:vAlign w:val="bottom"/>
          </w:tcPr>
          <w:p w14:paraId="5460BF2F" w14:textId="77777777" w:rsidR="00080543" w:rsidRPr="004763B1" w:rsidRDefault="00080543" w:rsidP="00080543">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2,785,516,617</w:t>
            </w:r>
          </w:p>
        </w:tc>
        <w:tc>
          <w:tcPr>
            <w:tcW w:w="1440" w:type="dxa"/>
            <w:shd w:val="clear" w:color="auto" w:fill="auto"/>
            <w:vAlign w:val="bottom"/>
          </w:tcPr>
          <w:p w14:paraId="1E933F26" w14:textId="77777777" w:rsidR="00080543" w:rsidRPr="004763B1" w:rsidRDefault="00080543" w:rsidP="00E8688E">
            <w:pPr>
              <w:tabs>
                <w:tab w:val="decimal" w:pos="1204"/>
              </w:tabs>
              <w:spacing w:line="360" w:lineRule="exact"/>
              <w:ind w:left="33" w:right="51"/>
              <w:jc w:val="left"/>
              <w:rPr>
                <w:rFonts w:ascii="Arial" w:hAnsi="Arial" w:cs="Arial"/>
                <w:sz w:val="18"/>
                <w:szCs w:val="18"/>
              </w:rPr>
            </w:pPr>
          </w:p>
        </w:tc>
        <w:tc>
          <w:tcPr>
            <w:tcW w:w="1440" w:type="dxa"/>
            <w:vAlign w:val="bottom"/>
          </w:tcPr>
          <w:p w14:paraId="11EA5CD0" w14:textId="77777777" w:rsidR="00080543" w:rsidRPr="004763B1" w:rsidRDefault="00080543" w:rsidP="00080543">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4763B1">
              <w:rPr>
                <w:rFonts w:ascii="Arial" w:hAnsi="Arial" w:cs="Arial"/>
                <w:sz w:val="18"/>
                <w:szCs w:val="18"/>
              </w:rPr>
              <w:t>2,461,613,166</w:t>
            </w:r>
          </w:p>
        </w:tc>
        <w:tc>
          <w:tcPr>
            <w:tcW w:w="1440" w:type="dxa"/>
            <w:vAlign w:val="bottom"/>
          </w:tcPr>
          <w:p w14:paraId="66F76064" w14:textId="77777777" w:rsidR="00080543" w:rsidRPr="004763B1" w:rsidRDefault="00080543" w:rsidP="00080543">
            <w:pPr>
              <w:tabs>
                <w:tab w:val="decimal" w:pos="1204"/>
              </w:tabs>
              <w:spacing w:line="360" w:lineRule="exact"/>
              <w:ind w:left="33" w:right="51"/>
              <w:jc w:val="left"/>
              <w:rPr>
                <w:rFonts w:ascii="Arial" w:hAnsi="Arial" w:cs="Arial"/>
                <w:sz w:val="18"/>
                <w:szCs w:val="18"/>
              </w:rPr>
            </w:pPr>
          </w:p>
        </w:tc>
      </w:tr>
    </w:tbl>
    <w:p w14:paraId="333EBC91" w14:textId="77777777" w:rsidR="00F423A2" w:rsidRPr="004763B1" w:rsidRDefault="00F423A2">
      <w:pPr>
        <w:ind w:right="0"/>
        <w:jc w:val="left"/>
        <w:rPr>
          <w:rFonts w:ascii="Arial" w:hAnsi="Arial" w:cs="Arial"/>
          <w:b/>
          <w:bCs/>
          <w:sz w:val="22"/>
          <w:szCs w:val="22"/>
        </w:rPr>
      </w:pPr>
    </w:p>
    <w:p w14:paraId="08D4CC96" w14:textId="77777777" w:rsidR="003560FD" w:rsidRPr="004763B1" w:rsidRDefault="003560FD">
      <w:pPr>
        <w:ind w:right="0"/>
        <w:jc w:val="left"/>
        <w:rPr>
          <w:rFonts w:ascii="Arial" w:hAnsi="Arial" w:cs="Arial"/>
          <w:b/>
          <w:bCs/>
          <w:sz w:val="22"/>
          <w:szCs w:val="22"/>
        </w:rPr>
      </w:pPr>
      <w:r w:rsidRPr="004763B1">
        <w:rPr>
          <w:rFonts w:ascii="Arial" w:hAnsi="Arial" w:cs="Arial"/>
          <w:b/>
          <w:bCs/>
          <w:sz w:val="22"/>
          <w:szCs w:val="22"/>
        </w:rPr>
        <w:br w:type="page"/>
      </w:r>
    </w:p>
    <w:p w14:paraId="66B95C06" w14:textId="77777777" w:rsidR="000817D5" w:rsidRPr="004763B1" w:rsidRDefault="00892652" w:rsidP="00455E14">
      <w:pPr>
        <w:tabs>
          <w:tab w:val="left" w:pos="540"/>
        </w:tabs>
        <w:spacing w:before="120" w:after="120" w:line="380" w:lineRule="exact"/>
        <w:ind w:left="547" w:right="-86" w:hanging="547"/>
        <w:rPr>
          <w:rFonts w:ascii="Arial" w:hAnsi="Arial" w:cs="Arial"/>
          <w:b/>
          <w:bCs/>
          <w:sz w:val="22"/>
          <w:szCs w:val="22"/>
        </w:rPr>
      </w:pPr>
      <w:r w:rsidRPr="004763B1">
        <w:rPr>
          <w:rFonts w:ascii="Arial" w:hAnsi="Arial" w:cs="Arial"/>
          <w:b/>
          <w:bCs/>
          <w:sz w:val="22"/>
          <w:szCs w:val="22"/>
        </w:rPr>
        <w:lastRenderedPageBreak/>
        <w:t>7</w:t>
      </w:r>
      <w:r w:rsidR="00053C76" w:rsidRPr="004763B1">
        <w:rPr>
          <w:rFonts w:ascii="Arial" w:hAnsi="Arial" w:cs="Arial"/>
          <w:b/>
          <w:bCs/>
          <w:sz w:val="22"/>
          <w:szCs w:val="22"/>
        </w:rPr>
        <w:t>.2</w:t>
      </w:r>
      <w:r w:rsidR="000817D5" w:rsidRPr="004763B1">
        <w:rPr>
          <w:rFonts w:ascii="Arial" w:hAnsi="Arial" w:cs="Arial"/>
          <w:b/>
          <w:bCs/>
          <w:sz w:val="22"/>
          <w:szCs w:val="22"/>
        </w:rPr>
        <w:tab/>
      </w:r>
      <w:r w:rsidR="00F65CA4" w:rsidRPr="004763B1">
        <w:rPr>
          <w:rFonts w:ascii="Arial" w:hAnsi="Arial" w:cs="Arial"/>
          <w:b/>
          <w:bCs/>
          <w:sz w:val="22"/>
          <w:szCs w:val="22"/>
        </w:rPr>
        <w:t>Revaluation</w:t>
      </w:r>
      <w:r w:rsidR="0006030B" w:rsidRPr="004763B1">
        <w:rPr>
          <w:rFonts w:ascii="Arial" w:hAnsi="Arial" w:cs="Arial"/>
          <w:b/>
          <w:bCs/>
          <w:sz w:val="22"/>
          <w:szCs w:val="22"/>
        </w:rPr>
        <w:t xml:space="preserve"> surplus</w:t>
      </w:r>
      <w:r w:rsidR="00F65CA4" w:rsidRPr="004763B1">
        <w:rPr>
          <w:rFonts w:ascii="Arial" w:hAnsi="Arial" w:cs="Arial"/>
          <w:b/>
          <w:bCs/>
          <w:sz w:val="22"/>
          <w:szCs w:val="22"/>
        </w:rPr>
        <w:t xml:space="preserve"> </w:t>
      </w:r>
      <w:r w:rsidR="0006030B" w:rsidRPr="004763B1">
        <w:rPr>
          <w:rFonts w:ascii="Arial" w:hAnsi="Arial" w:cs="Arial"/>
          <w:b/>
          <w:bCs/>
          <w:sz w:val="22"/>
          <w:szCs w:val="22"/>
        </w:rPr>
        <w:t>(</w:t>
      </w:r>
      <w:r w:rsidR="00870AA1" w:rsidRPr="004763B1">
        <w:rPr>
          <w:rFonts w:ascii="Arial" w:hAnsi="Arial" w:cs="Arial"/>
          <w:b/>
          <w:bCs/>
          <w:sz w:val="22"/>
          <w:szCs w:val="22"/>
        </w:rPr>
        <w:t>deficit</w:t>
      </w:r>
      <w:r w:rsidR="0006030B" w:rsidRPr="004763B1">
        <w:rPr>
          <w:rFonts w:ascii="Arial" w:hAnsi="Arial" w:cs="Arial"/>
          <w:b/>
          <w:bCs/>
          <w:sz w:val="22"/>
          <w:szCs w:val="22"/>
        </w:rPr>
        <w:t>)</w:t>
      </w:r>
      <w:r w:rsidR="00F65CA4" w:rsidRPr="004763B1">
        <w:rPr>
          <w:rFonts w:ascii="Arial" w:hAnsi="Arial" w:cs="Arial"/>
          <w:b/>
          <w:bCs/>
          <w:sz w:val="22"/>
          <w:szCs w:val="22"/>
        </w:rPr>
        <w:t xml:space="preserve"> on</w:t>
      </w:r>
      <w:r w:rsidR="003560FD" w:rsidRPr="004763B1">
        <w:rPr>
          <w:rFonts w:ascii="Arial" w:hAnsi="Arial" w:cs="Arial"/>
          <w:b/>
          <w:bCs/>
          <w:sz w:val="22"/>
          <w:szCs w:val="22"/>
        </w:rPr>
        <w:t xml:space="preserve"> </w:t>
      </w:r>
      <w:r w:rsidR="000817D5" w:rsidRPr="004763B1">
        <w:rPr>
          <w:rFonts w:ascii="Arial" w:hAnsi="Arial" w:cs="Arial"/>
          <w:b/>
          <w:bCs/>
          <w:sz w:val="22"/>
          <w:szCs w:val="22"/>
        </w:rPr>
        <w:t>available-for-sale investments</w:t>
      </w:r>
    </w:p>
    <w:tbl>
      <w:tblPr>
        <w:tblW w:w="9000" w:type="dxa"/>
        <w:tblInd w:w="558" w:type="dxa"/>
        <w:tblLayout w:type="fixed"/>
        <w:tblLook w:val="0000" w:firstRow="0" w:lastRow="0" w:firstColumn="0" w:lastColumn="0" w:noHBand="0" w:noVBand="0"/>
      </w:tblPr>
      <w:tblGrid>
        <w:gridCol w:w="5040"/>
        <w:gridCol w:w="1980"/>
        <w:gridCol w:w="1980"/>
      </w:tblGrid>
      <w:tr w:rsidR="004763B1" w:rsidRPr="004763B1" w14:paraId="4BD4EE76" w14:textId="77777777" w:rsidTr="003D7878">
        <w:tc>
          <w:tcPr>
            <w:tcW w:w="5040" w:type="dxa"/>
            <w:vAlign w:val="bottom"/>
          </w:tcPr>
          <w:p w14:paraId="700C4198" w14:textId="77777777" w:rsidR="003560FD" w:rsidRPr="004763B1"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960" w:type="dxa"/>
            <w:gridSpan w:val="2"/>
            <w:vAlign w:val="bottom"/>
          </w:tcPr>
          <w:p w14:paraId="213D683F" w14:textId="77777777" w:rsidR="003560FD" w:rsidRPr="004763B1" w:rsidRDefault="003560FD" w:rsidP="003D7878">
            <w:pPr>
              <w:overflowPunct w:val="0"/>
              <w:autoSpaceDE w:val="0"/>
              <w:autoSpaceDN w:val="0"/>
              <w:adjustRightInd w:val="0"/>
              <w:spacing w:line="380" w:lineRule="exact"/>
              <w:ind w:left="-18" w:right="-18"/>
              <w:jc w:val="right"/>
              <w:textAlignment w:val="baseline"/>
              <w:rPr>
                <w:rFonts w:ascii="Arial" w:hAnsi="Arial" w:cs="Arial"/>
                <w:sz w:val="20"/>
                <w:szCs w:val="20"/>
              </w:rPr>
            </w:pPr>
            <w:r w:rsidRPr="004763B1">
              <w:rPr>
                <w:rFonts w:ascii="Arial" w:hAnsi="Arial" w:cs="Arial"/>
                <w:sz w:val="20"/>
                <w:szCs w:val="20"/>
              </w:rPr>
              <w:t>(Unit: Baht)</w:t>
            </w:r>
          </w:p>
        </w:tc>
      </w:tr>
      <w:tr w:rsidR="004763B1" w:rsidRPr="004763B1" w14:paraId="5FFA3FF4" w14:textId="77777777" w:rsidTr="003D7878">
        <w:tc>
          <w:tcPr>
            <w:tcW w:w="5040" w:type="dxa"/>
            <w:vAlign w:val="bottom"/>
          </w:tcPr>
          <w:p w14:paraId="42CCF9D6" w14:textId="77777777" w:rsidR="003560FD" w:rsidRPr="004763B1"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1980" w:type="dxa"/>
            <w:vAlign w:val="bottom"/>
          </w:tcPr>
          <w:p w14:paraId="4C995FD5" w14:textId="77777777" w:rsidR="003560FD" w:rsidRPr="004763B1" w:rsidRDefault="003560FD" w:rsidP="003D7878">
            <w:pPr>
              <w:pBdr>
                <w:bottom w:val="single" w:sz="4" w:space="1" w:color="000000"/>
              </w:pBdr>
              <w:spacing w:line="380" w:lineRule="exact"/>
              <w:ind w:left="-18" w:right="-18"/>
              <w:jc w:val="center"/>
              <w:rPr>
                <w:rFonts w:ascii="Arial" w:hAnsi="Arial" w:cs="Arial"/>
                <w:sz w:val="20"/>
                <w:szCs w:val="20"/>
              </w:rPr>
            </w:pPr>
            <w:r w:rsidRPr="004763B1">
              <w:rPr>
                <w:rFonts w:ascii="Arial" w:hAnsi="Arial" w:cs="Arial"/>
                <w:sz w:val="20"/>
                <w:szCs w:val="20"/>
              </w:rPr>
              <w:t xml:space="preserve">For the </w:t>
            </w:r>
            <w:r w:rsidR="00986E1D" w:rsidRPr="004763B1">
              <w:rPr>
                <w:rFonts w:ascii="Arial" w:hAnsi="Arial" w:cs="Arial"/>
                <w:sz w:val="20"/>
                <w:szCs w:val="20"/>
              </w:rPr>
              <w:t>nine-month</w:t>
            </w:r>
            <w:r w:rsidR="00FA4434" w:rsidRPr="004763B1">
              <w:rPr>
                <w:rFonts w:ascii="Arial" w:hAnsi="Arial" w:cs="Arial"/>
                <w:sz w:val="20"/>
                <w:szCs w:val="20"/>
              </w:rPr>
              <w:t xml:space="preserve"> period</w:t>
            </w:r>
            <w:r w:rsidRPr="004763B1">
              <w:rPr>
                <w:rFonts w:ascii="Arial" w:hAnsi="Arial" w:cs="Arial"/>
                <w:sz w:val="20"/>
                <w:szCs w:val="20"/>
              </w:rPr>
              <w:t xml:space="preserve"> ended                 </w:t>
            </w:r>
            <w:r w:rsidR="00986E1D" w:rsidRPr="004763B1">
              <w:rPr>
                <w:rFonts w:ascii="Arial" w:hAnsi="Arial" w:cs="Arial"/>
                <w:sz w:val="20"/>
                <w:szCs w:val="20"/>
              </w:rPr>
              <w:t>30 September 2019</w:t>
            </w:r>
          </w:p>
        </w:tc>
        <w:tc>
          <w:tcPr>
            <w:tcW w:w="1980" w:type="dxa"/>
            <w:vAlign w:val="bottom"/>
          </w:tcPr>
          <w:p w14:paraId="32FE4718" w14:textId="77777777" w:rsidR="003560FD" w:rsidRPr="004763B1" w:rsidRDefault="003560FD" w:rsidP="003D7878">
            <w:pPr>
              <w:pBdr>
                <w:bottom w:val="single" w:sz="4" w:space="1" w:color="000000"/>
              </w:pBdr>
              <w:spacing w:line="380" w:lineRule="exact"/>
              <w:ind w:left="-108" w:right="-108"/>
              <w:jc w:val="center"/>
              <w:rPr>
                <w:rFonts w:ascii="Arial" w:hAnsi="Arial" w:cs="Arial"/>
                <w:sz w:val="20"/>
                <w:szCs w:val="20"/>
              </w:rPr>
            </w:pPr>
            <w:r w:rsidRPr="004763B1">
              <w:rPr>
                <w:rFonts w:ascii="Arial" w:hAnsi="Arial" w:cs="Arial"/>
                <w:sz w:val="20"/>
                <w:szCs w:val="20"/>
              </w:rPr>
              <w:t xml:space="preserve">For the year </w:t>
            </w:r>
            <w:proofErr w:type="gramStart"/>
            <w:r w:rsidRPr="004763B1">
              <w:rPr>
                <w:rFonts w:ascii="Arial" w:hAnsi="Arial" w:cs="Arial"/>
                <w:sz w:val="20"/>
                <w:szCs w:val="20"/>
              </w:rPr>
              <w:t xml:space="preserve">ended  </w:t>
            </w:r>
            <w:r w:rsidR="00D824AF" w:rsidRPr="004763B1">
              <w:rPr>
                <w:rFonts w:ascii="Arial" w:hAnsi="Arial" w:cs="Arial"/>
                <w:sz w:val="20"/>
                <w:szCs w:val="20"/>
              </w:rPr>
              <w:t>31</w:t>
            </w:r>
            <w:proofErr w:type="gramEnd"/>
            <w:r w:rsidR="00D824AF" w:rsidRPr="004763B1">
              <w:rPr>
                <w:rFonts w:ascii="Arial" w:hAnsi="Arial" w:cs="Arial"/>
                <w:sz w:val="20"/>
                <w:szCs w:val="20"/>
              </w:rPr>
              <w:t xml:space="preserve"> December 2018</w:t>
            </w:r>
          </w:p>
        </w:tc>
      </w:tr>
      <w:tr w:rsidR="004763B1" w:rsidRPr="004763B1" w14:paraId="5FE00540" w14:textId="77777777" w:rsidTr="00541E7B">
        <w:tc>
          <w:tcPr>
            <w:tcW w:w="5040" w:type="dxa"/>
            <w:vAlign w:val="bottom"/>
          </w:tcPr>
          <w:p w14:paraId="1E74647C" w14:textId="77777777" w:rsidR="00892652" w:rsidRPr="004763B1" w:rsidRDefault="00892652"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980" w:type="dxa"/>
            <w:vAlign w:val="bottom"/>
          </w:tcPr>
          <w:p w14:paraId="723FB1A6" w14:textId="77777777" w:rsidR="00892652" w:rsidRPr="004763B1"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c>
          <w:tcPr>
            <w:tcW w:w="1980" w:type="dxa"/>
            <w:vAlign w:val="bottom"/>
          </w:tcPr>
          <w:p w14:paraId="108F2DE3" w14:textId="77777777" w:rsidR="00892652" w:rsidRPr="004763B1"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r>
      <w:tr w:rsidR="004763B1" w:rsidRPr="004763B1" w14:paraId="31AFDCE4" w14:textId="77777777" w:rsidTr="00541E7B">
        <w:tc>
          <w:tcPr>
            <w:tcW w:w="5040" w:type="dxa"/>
            <w:vAlign w:val="bottom"/>
          </w:tcPr>
          <w:p w14:paraId="30365366" w14:textId="77777777" w:rsidR="004D404D" w:rsidRPr="004763B1" w:rsidRDefault="004D404D" w:rsidP="004D404D">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4763B1">
              <w:rPr>
                <w:rFonts w:ascii="Arial" w:hAnsi="Arial" w:cs="Arial"/>
                <w:sz w:val="20"/>
                <w:szCs w:val="20"/>
              </w:rPr>
              <w:t>Balances - beginning of the period</w:t>
            </w:r>
          </w:p>
        </w:tc>
        <w:tc>
          <w:tcPr>
            <w:tcW w:w="1980" w:type="dxa"/>
            <w:vAlign w:val="bottom"/>
          </w:tcPr>
          <w:p w14:paraId="2F2A4028" w14:textId="77777777" w:rsidR="004D404D" w:rsidRPr="004763B1" w:rsidRDefault="00E8688E" w:rsidP="004D404D">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noProof/>
                <w:sz w:val="20"/>
                <w:szCs w:val="20"/>
              </w:rPr>
              <mc:AlternateContent>
                <mc:Choice Requires="wps">
                  <w:drawing>
                    <wp:anchor distT="0" distB="0" distL="114300" distR="114300" simplePos="0" relativeHeight="251659264" behindDoc="0" locked="0" layoutInCell="1" allowOverlap="1" wp14:anchorId="541A7573" wp14:editId="16188E01">
                      <wp:simplePos x="0" y="0"/>
                      <wp:positionH relativeFrom="column">
                        <wp:posOffset>-17145</wp:posOffset>
                      </wp:positionH>
                      <wp:positionV relativeFrom="paragraph">
                        <wp:posOffset>243205</wp:posOffset>
                      </wp:positionV>
                      <wp:extent cx="1167765" cy="1199515"/>
                      <wp:effectExtent l="0" t="0" r="13335" b="19685"/>
                      <wp:wrapNone/>
                      <wp:docPr id="1" name="Rectangle 1"/>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F89C96" id="Rectangle 1" o:spid="_x0000_s1026" style="position:absolute;margin-left:-1.35pt;margin-top:19.15pt;width:91.95pt;height:9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" filled="f" strokecolor="windowText"/>
                  </w:pict>
                </mc:Fallback>
              </mc:AlternateContent>
            </w:r>
            <w:r w:rsidR="00080543" w:rsidRPr="004763B1">
              <w:rPr>
                <w:rFonts w:ascii="Arial" w:hAnsi="Arial" w:cs="Arial"/>
                <w:sz w:val="20"/>
                <w:szCs w:val="20"/>
              </w:rPr>
              <w:t>(15,696,826)</w:t>
            </w:r>
          </w:p>
        </w:tc>
        <w:tc>
          <w:tcPr>
            <w:tcW w:w="1980" w:type="dxa"/>
            <w:vAlign w:val="bottom"/>
          </w:tcPr>
          <w:p w14:paraId="02EBF8AE" w14:textId="77777777" w:rsidR="004D404D" w:rsidRPr="004763B1" w:rsidRDefault="004D404D" w:rsidP="004D404D">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27,426,415</w:t>
            </w:r>
            <w:r w:rsidRPr="004763B1">
              <w:rPr>
                <w:rFonts w:ascii="Arial" w:hAnsi="Arial" w:cs="Arial"/>
                <w:noProof/>
                <w:sz w:val="20"/>
                <w:szCs w:val="20"/>
              </w:rPr>
              <mc:AlternateContent>
                <mc:Choice Requires="wps">
                  <w:drawing>
                    <wp:anchor distT="0" distB="0" distL="114300" distR="114300" simplePos="0" relativeHeight="251656192" behindDoc="0" locked="0" layoutInCell="1" allowOverlap="1" wp14:anchorId="470C6BF1" wp14:editId="4295E381">
                      <wp:simplePos x="0" y="0"/>
                      <wp:positionH relativeFrom="column">
                        <wp:posOffset>-4445</wp:posOffset>
                      </wp:positionH>
                      <wp:positionV relativeFrom="paragraph">
                        <wp:posOffset>247650</wp:posOffset>
                      </wp:positionV>
                      <wp:extent cx="1167765" cy="1199515"/>
                      <wp:effectExtent l="0" t="0" r="13335" b="19685"/>
                      <wp:wrapNone/>
                      <wp:docPr id="7" name="Rectangle 7"/>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46657" id="Rectangle 7" o:spid="_x0000_s1026" style="position:absolute;margin-left:-.35pt;margin-top:19.5pt;width:91.95pt;height:94.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" filled="f" strokecolor="windowText"/>
                  </w:pict>
                </mc:Fallback>
              </mc:AlternateContent>
            </w:r>
          </w:p>
        </w:tc>
      </w:tr>
      <w:tr w:rsidR="004763B1" w:rsidRPr="004763B1" w14:paraId="3B47264F" w14:textId="77777777" w:rsidTr="00541E7B">
        <w:tc>
          <w:tcPr>
            <w:tcW w:w="5040" w:type="dxa"/>
            <w:vAlign w:val="bottom"/>
          </w:tcPr>
          <w:p w14:paraId="42B9DAB7" w14:textId="77777777" w:rsidR="004D404D" w:rsidRPr="004763B1" w:rsidRDefault="004D404D" w:rsidP="004D404D">
            <w:pPr>
              <w:tabs>
                <w:tab w:val="left" w:pos="2160"/>
                <w:tab w:val="right" w:pos="7200"/>
                <w:tab w:val="right" w:pos="9000"/>
              </w:tabs>
              <w:overflowPunct w:val="0"/>
              <w:autoSpaceDE w:val="0"/>
              <w:autoSpaceDN w:val="0"/>
              <w:adjustRightInd w:val="0"/>
              <w:spacing w:line="380" w:lineRule="exact"/>
              <w:ind w:left="162" w:right="-198" w:hanging="162"/>
              <w:jc w:val="left"/>
              <w:textAlignment w:val="baseline"/>
              <w:rPr>
                <w:rFonts w:ascii="Arial" w:hAnsi="Arial" w:cs="Arial"/>
                <w:sz w:val="20"/>
                <w:szCs w:val="20"/>
              </w:rPr>
            </w:pPr>
            <w:r w:rsidRPr="004763B1">
              <w:rPr>
                <w:rFonts w:ascii="Arial" w:hAnsi="Arial" w:cs="Arial"/>
                <w:sz w:val="20"/>
                <w:szCs w:val="20"/>
              </w:rPr>
              <w:t>Gain (loss) on revaluation of available-for-sale investments during the periods</w:t>
            </w:r>
          </w:p>
        </w:tc>
        <w:tc>
          <w:tcPr>
            <w:tcW w:w="1980" w:type="dxa"/>
            <w:vAlign w:val="bottom"/>
          </w:tcPr>
          <w:p w14:paraId="6F087EB0" w14:textId="77777777" w:rsidR="00E8688E" w:rsidRPr="004763B1" w:rsidRDefault="00E8688E" w:rsidP="00E8688E">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p w14:paraId="33F10878" w14:textId="77777777" w:rsidR="004D404D" w:rsidRPr="004763B1" w:rsidRDefault="00080543" w:rsidP="00E8688E">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16,814,591</w:t>
            </w:r>
          </w:p>
        </w:tc>
        <w:tc>
          <w:tcPr>
            <w:tcW w:w="1980" w:type="dxa"/>
            <w:vAlign w:val="bottom"/>
          </w:tcPr>
          <w:p w14:paraId="40DEB80A" w14:textId="77777777" w:rsidR="004D404D" w:rsidRPr="004763B1" w:rsidRDefault="004D404D" w:rsidP="004D404D">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sidRPr="004763B1">
              <w:rPr>
                <w:rFonts w:ascii="Arial" w:hAnsi="Arial" w:cs="Arial"/>
                <w:sz w:val="20"/>
                <w:szCs w:val="20"/>
              </w:rPr>
              <w:t>(44,847,453)</w:t>
            </w:r>
          </w:p>
        </w:tc>
      </w:tr>
      <w:tr w:rsidR="004763B1" w:rsidRPr="004763B1" w14:paraId="125E0781" w14:textId="77777777" w:rsidTr="00BD41F4">
        <w:trPr>
          <w:trHeight w:val="1026"/>
        </w:trPr>
        <w:tc>
          <w:tcPr>
            <w:tcW w:w="5040" w:type="dxa"/>
            <w:vAlign w:val="bottom"/>
          </w:tcPr>
          <w:p w14:paraId="339573E6" w14:textId="77777777" w:rsidR="004D404D" w:rsidRPr="004763B1" w:rsidRDefault="004D404D" w:rsidP="004D404D">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4763B1">
              <w:rPr>
                <w:rFonts w:ascii="Arial" w:hAnsi="Arial" w:cs="Arial"/>
                <w:sz w:val="20"/>
                <w:szCs w:val="20"/>
              </w:rPr>
              <w:t xml:space="preserve">(Gain) loss on sales of available-for-sale investments during the periods transferred to be </w:t>
            </w:r>
            <w:proofErr w:type="spellStart"/>
            <w:r w:rsidRPr="004763B1">
              <w:rPr>
                <w:rFonts w:ascii="Arial" w:hAnsi="Arial" w:cs="Arial"/>
                <w:sz w:val="20"/>
                <w:szCs w:val="20"/>
              </w:rPr>
              <w:t>recognised</w:t>
            </w:r>
            <w:proofErr w:type="spellEnd"/>
            <w:r w:rsidRPr="004763B1">
              <w:rPr>
                <w:rFonts w:ascii="Arial" w:hAnsi="Arial" w:cs="Arial"/>
                <w:sz w:val="20"/>
                <w:szCs w:val="20"/>
              </w:rPr>
              <w:t xml:space="preserve"> in profit or loss</w:t>
            </w:r>
          </w:p>
        </w:tc>
        <w:tc>
          <w:tcPr>
            <w:tcW w:w="1980" w:type="dxa"/>
            <w:vAlign w:val="bottom"/>
          </w:tcPr>
          <w:p w14:paraId="078C182C" w14:textId="77777777" w:rsidR="004D404D" w:rsidRPr="004763B1" w:rsidRDefault="00080543" w:rsidP="004D404D">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(4,165,472)</w:t>
            </w:r>
          </w:p>
        </w:tc>
        <w:tc>
          <w:tcPr>
            <w:tcW w:w="1980" w:type="dxa"/>
            <w:vAlign w:val="bottom"/>
          </w:tcPr>
          <w:p w14:paraId="24880CC1" w14:textId="77777777" w:rsidR="004D404D" w:rsidRPr="004763B1" w:rsidRDefault="004D404D" w:rsidP="004D404D">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(9,056,598)</w:t>
            </w:r>
          </w:p>
        </w:tc>
      </w:tr>
      <w:tr w:rsidR="004763B1" w:rsidRPr="004763B1" w14:paraId="738E39A5" w14:textId="77777777" w:rsidTr="00080543">
        <w:tc>
          <w:tcPr>
            <w:tcW w:w="5040" w:type="dxa"/>
            <w:vAlign w:val="bottom"/>
          </w:tcPr>
          <w:p w14:paraId="3C52ACF7" w14:textId="77777777" w:rsidR="00080543" w:rsidRPr="004763B1" w:rsidRDefault="00080543" w:rsidP="00080543">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4763B1">
              <w:rPr>
                <w:rFonts w:ascii="Arial" w:hAnsi="Arial" w:cs="Arial"/>
                <w:sz w:val="20"/>
                <w:szCs w:val="20"/>
              </w:rPr>
              <w:t>Total gain (loss) on revaluation of available-for-sale investments</w:t>
            </w:r>
          </w:p>
        </w:tc>
        <w:tc>
          <w:tcPr>
            <w:tcW w:w="1980" w:type="dxa"/>
            <w:shd w:val="clear" w:color="auto" w:fill="auto"/>
            <w:vAlign w:val="bottom"/>
          </w:tcPr>
          <w:p w14:paraId="4AC2560C" w14:textId="77777777" w:rsidR="00080543" w:rsidRPr="004763B1" w:rsidRDefault="00080543" w:rsidP="00080543">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12,649,119</w:t>
            </w:r>
          </w:p>
        </w:tc>
        <w:tc>
          <w:tcPr>
            <w:tcW w:w="1980" w:type="dxa"/>
            <w:vAlign w:val="bottom"/>
          </w:tcPr>
          <w:p w14:paraId="1C6BEDCB" w14:textId="77777777" w:rsidR="00080543" w:rsidRPr="004763B1" w:rsidRDefault="00080543" w:rsidP="00080543">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(53,904,051)</w:t>
            </w:r>
          </w:p>
        </w:tc>
      </w:tr>
      <w:tr w:rsidR="004763B1" w:rsidRPr="004763B1" w14:paraId="17E58A23" w14:textId="77777777" w:rsidTr="00080543">
        <w:tc>
          <w:tcPr>
            <w:tcW w:w="5040" w:type="dxa"/>
            <w:vAlign w:val="bottom"/>
          </w:tcPr>
          <w:p w14:paraId="324651EC" w14:textId="77777777" w:rsidR="00080543" w:rsidRPr="004763B1" w:rsidRDefault="00080543" w:rsidP="00080543">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20"/>
                <w:szCs w:val="20"/>
              </w:rPr>
            </w:pPr>
            <w:r w:rsidRPr="004763B1">
              <w:rPr>
                <w:rFonts w:ascii="Arial" w:hAnsi="Arial" w:cs="Arial"/>
                <w:sz w:val="20"/>
                <w:szCs w:val="20"/>
              </w:rPr>
              <w:t>Add (less): Benefit (expense)</w:t>
            </w:r>
            <w:r w:rsidR="004763B1" w:rsidRPr="004763B1">
              <w:rPr>
                <w:rFonts w:ascii="Arial" w:hAnsi="Arial" w:cs="Arial"/>
                <w:sz w:val="20"/>
                <w:szCs w:val="20"/>
              </w:rPr>
              <w:t xml:space="preserve"> tax</w:t>
            </w:r>
          </w:p>
        </w:tc>
        <w:tc>
          <w:tcPr>
            <w:tcW w:w="1980" w:type="dxa"/>
            <w:shd w:val="clear" w:color="auto" w:fill="auto"/>
            <w:vAlign w:val="bottom"/>
          </w:tcPr>
          <w:p w14:paraId="4EC1A2A0" w14:textId="77777777" w:rsidR="00080543" w:rsidRPr="004763B1" w:rsidRDefault="00080543" w:rsidP="00080543">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(2,529,824)</w:t>
            </w:r>
          </w:p>
        </w:tc>
        <w:tc>
          <w:tcPr>
            <w:tcW w:w="1980" w:type="dxa"/>
            <w:vAlign w:val="bottom"/>
          </w:tcPr>
          <w:p w14:paraId="7588B06F" w14:textId="77777777" w:rsidR="00080543" w:rsidRPr="004763B1" w:rsidRDefault="00080543" w:rsidP="00080543">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10,780,810</w:t>
            </w:r>
          </w:p>
        </w:tc>
      </w:tr>
      <w:tr w:rsidR="004763B1" w:rsidRPr="004763B1" w14:paraId="5A0356C9" w14:textId="77777777" w:rsidTr="00080543">
        <w:tc>
          <w:tcPr>
            <w:tcW w:w="5040" w:type="dxa"/>
            <w:vAlign w:val="bottom"/>
          </w:tcPr>
          <w:p w14:paraId="5BF12546" w14:textId="77777777" w:rsidR="00080543" w:rsidRPr="004763B1" w:rsidRDefault="00080543" w:rsidP="00080543">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4763B1">
              <w:rPr>
                <w:rFonts w:ascii="Arial" w:hAnsi="Arial" w:cs="Arial"/>
                <w:sz w:val="20"/>
                <w:szCs w:val="20"/>
              </w:rPr>
              <w:t xml:space="preserve">Gain (loss) on revaluation of available-for-sale investments - net of income taxes </w:t>
            </w:r>
          </w:p>
        </w:tc>
        <w:tc>
          <w:tcPr>
            <w:tcW w:w="1980" w:type="dxa"/>
            <w:shd w:val="clear" w:color="auto" w:fill="auto"/>
            <w:vAlign w:val="bottom"/>
          </w:tcPr>
          <w:p w14:paraId="4D2FCFFC" w14:textId="77777777" w:rsidR="00080543" w:rsidRPr="004763B1" w:rsidRDefault="00080543" w:rsidP="00080543">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10,119,295</w:t>
            </w:r>
          </w:p>
        </w:tc>
        <w:tc>
          <w:tcPr>
            <w:tcW w:w="1980" w:type="dxa"/>
            <w:vAlign w:val="bottom"/>
          </w:tcPr>
          <w:p w14:paraId="3E4AE36B" w14:textId="77777777" w:rsidR="00080543" w:rsidRPr="004763B1" w:rsidRDefault="00080543" w:rsidP="00080543">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(43,123,241)</w:t>
            </w:r>
          </w:p>
        </w:tc>
      </w:tr>
      <w:tr w:rsidR="004763B1" w:rsidRPr="004763B1" w14:paraId="1567F6E5" w14:textId="77777777" w:rsidTr="00080543">
        <w:tc>
          <w:tcPr>
            <w:tcW w:w="5040" w:type="dxa"/>
            <w:vAlign w:val="bottom"/>
          </w:tcPr>
          <w:p w14:paraId="4D2551D5" w14:textId="77777777" w:rsidR="00080543" w:rsidRPr="004763B1" w:rsidRDefault="00080543" w:rsidP="00080543">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4763B1">
              <w:rPr>
                <w:rFonts w:ascii="Arial" w:hAnsi="Arial" w:cs="Arial"/>
                <w:sz w:val="20"/>
                <w:szCs w:val="20"/>
              </w:rPr>
              <w:t>Balances - end of the period</w:t>
            </w:r>
          </w:p>
        </w:tc>
        <w:tc>
          <w:tcPr>
            <w:tcW w:w="1980" w:type="dxa"/>
            <w:shd w:val="clear" w:color="auto" w:fill="auto"/>
            <w:vAlign w:val="bottom"/>
          </w:tcPr>
          <w:p w14:paraId="2BC1390A" w14:textId="77777777" w:rsidR="00080543" w:rsidRPr="004763B1" w:rsidRDefault="00080543" w:rsidP="00080543">
            <w:pPr>
              <w:pBdr>
                <w:top w:val="single" w:sz="4" w:space="1" w:color="auto"/>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(5,577,531)</w:t>
            </w:r>
          </w:p>
        </w:tc>
        <w:tc>
          <w:tcPr>
            <w:tcW w:w="1980" w:type="dxa"/>
            <w:vAlign w:val="bottom"/>
          </w:tcPr>
          <w:p w14:paraId="2EB5F440" w14:textId="77777777" w:rsidR="00080543" w:rsidRPr="004763B1" w:rsidRDefault="00080543" w:rsidP="00080543">
            <w:pPr>
              <w:pBdr>
                <w:top w:val="single" w:sz="4" w:space="1" w:color="auto"/>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4763B1">
              <w:rPr>
                <w:rFonts w:ascii="Arial" w:hAnsi="Arial" w:cs="Arial"/>
                <w:sz w:val="20"/>
                <w:szCs w:val="20"/>
              </w:rPr>
              <w:t>(15,696,826)</w:t>
            </w:r>
          </w:p>
        </w:tc>
      </w:tr>
    </w:tbl>
    <w:p w14:paraId="50777925" w14:textId="77777777" w:rsidR="003B0DCA" w:rsidRPr="004763B1" w:rsidRDefault="00892652" w:rsidP="003B0DCA">
      <w:pPr>
        <w:tabs>
          <w:tab w:val="left" w:pos="900"/>
        </w:tabs>
        <w:spacing w:before="240" w:after="120" w:line="380" w:lineRule="exact"/>
        <w:ind w:left="547" w:hanging="547"/>
        <w:jc w:val="thaiDistribute"/>
        <w:rPr>
          <w:rFonts w:ascii="Arial" w:hAnsi="Arial" w:cs="Arial"/>
          <w:b/>
          <w:bCs/>
          <w:sz w:val="22"/>
          <w:szCs w:val="22"/>
        </w:rPr>
      </w:pPr>
      <w:r w:rsidRPr="004763B1">
        <w:rPr>
          <w:rFonts w:ascii="Arial" w:hAnsi="Arial" w:cs="Arial"/>
          <w:b/>
          <w:bCs/>
          <w:sz w:val="22"/>
          <w:szCs w:val="22"/>
        </w:rPr>
        <w:t>7</w:t>
      </w:r>
      <w:r w:rsidR="003B0DCA" w:rsidRPr="004763B1">
        <w:rPr>
          <w:rFonts w:ascii="Arial" w:hAnsi="Arial" w:cs="Arial"/>
          <w:b/>
          <w:bCs/>
          <w:sz w:val="22"/>
          <w:szCs w:val="22"/>
        </w:rPr>
        <w:t>.3</w:t>
      </w:r>
      <w:r w:rsidR="003B0DCA" w:rsidRPr="004763B1">
        <w:rPr>
          <w:rFonts w:ascii="Arial" w:hAnsi="Arial" w:cs="Arial"/>
          <w:b/>
          <w:bCs/>
          <w:sz w:val="22"/>
          <w:szCs w:val="22"/>
        </w:rPr>
        <w:tab/>
        <w:t>Investments subject to restriction</w:t>
      </w:r>
    </w:p>
    <w:p w14:paraId="126F6500" w14:textId="77777777" w:rsidR="007C53AF" w:rsidRPr="004763B1" w:rsidRDefault="007C53AF" w:rsidP="007C53AF">
      <w:pPr>
        <w:tabs>
          <w:tab w:val="left" w:pos="851"/>
          <w:tab w:val="left" w:pos="1418"/>
          <w:tab w:val="left" w:pos="1985"/>
        </w:tabs>
        <w:spacing w:before="120" w:after="120" w:line="380" w:lineRule="exact"/>
        <w:ind w:left="547" w:right="28"/>
        <w:jc w:val="thaiDistribute"/>
        <w:rPr>
          <w:rFonts w:ascii="Arial" w:eastAsia="Arial Unicode MS" w:hAnsi="Arial" w:cs="Arial"/>
          <w:sz w:val="22"/>
          <w:szCs w:val="22"/>
          <w:cs/>
        </w:rPr>
      </w:pPr>
      <w:r w:rsidRPr="004763B1">
        <w:rPr>
          <w:rFonts w:ascii="Arial" w:eastAsia="Arial Unicode MS" w:hAnsi="Arial" w:cs="Arial"/>
          <w:sz w:val="22"/>
          <w:szCs w:val="22"/>
        </w:rPr>
        <w:t xml:space="preserve">As at </w:t>
      </w:r>
      <w:r w:rsidR="00986E1D" w:rsidRPr="004763B1">
        <w:rPr>
          <w:rFonts w:ascii="Arial" w:eastAsia="Arial Unicode MS" w:hAnsi="Arial" w:cs="Arial"/>
          <w:sz w:val="22"/>
          <w:szCs w:val="22"/>
        </w:rPr>
        <w:t>30 September 2019</w:t>
      </w:r>
      <w:r w:rsidRPr="004763B1">
        <w:rPr>
          <w:rFonts w:ascii="Arial" w:eastAsia="Arial Unicode MS" w:hAnsi="Arial" w:cs="Arial"/>
          <w:sz w:val="22"/>
          <w:szCs w:val="22"/>
        </w:rPr>
        <w:t xml:space="preserve"> and </w:t>
      </w:r>
      <w:r w:rsidR="00D824AF" w:rsidRPr="004763B1">
        <w:rPr>
          <w:rFonts w:ascii="Arial" w:eastAsia="Arial Unicode MS" w:hAnsi="Arial" w:cs="Arial"/>
          <w:sz w:val="22"/>
          <w:szCs w:val="22"/>
        </w:rPr>
        <w:t>31 December 2018</w:t>
      </w:r>
      <w:r w:rsidRPr="004763B1">
        <w:rPr>
          <w:rFonts w:ascii="Arial" w:eastAsia="Arial Unicode MS" w:hAnsi="Arial" w:cs="Arial"/>
          <w:sz w:val="22"/>
          <w:szCs w:val="22"/>
        </w:rPr>
        <w:t xml:space="preserve">, the Company placed its </w:t>
      </w:r>
      <w:r w:rsidR="00514D78" w:rsidRPr="004763B1">
        <w:rPr>
          <w:rFonts w:ascii="Arial" w:eastAsia="Arial Unicode MS" w:hAnsi="Arial" w:cs="Arial"/>
          <w:sz w:val="22"/>
          <w:szCs w:val="22"/>
        </w:rPr>
        <w:t xml:space="preserve">some </w:t>
      </w:r>
      <w:r w:rsidRPr="004763B1">
        <w:rPr>
          <w:rFonts w:ascii="Arial" w:eastAsia="Arial Unicode MS" w:hAnsi="Arial" w:cs="Arial"/>
          <w:sz w:val="22"/>
          <w:szCs w:val="22"/>
        </w:rPr>
        <w:t xml:space="preserve">bonds, saving lottery and deposits at financial institutions with maturity periods of longer than 3 </w:t>
      </w:r>
      <w:r w:rsidR="00CD6507" w:rsidRPr="004763B1">
        <w:rPr>
          <w:rFonts w:ascii="Arial" w:eastAsia="Arial Unicode MS" w:hAnsi="Arial" w:cs="Arial"/>
          <w:sz w:val="22"/>
          <w:szCs w:val="22"/>
        </w:rPr>
        <w:t xml:space="preserve">months </w:t>
      </w:r>
      <w:r w:rsidRPr="004763B1">
        <w:rPr>
          <w:rFonts w:ascii="Arial" w:eastAsia="Arial Unicode MS" w:hAnsi="Arial" w:cs="Arial"/>
          <w:sz w:val="22"/>
          <w:szCs w:val="22"/>
        </w:rPr>
        <w:t xml:space="preserve">with the Registrar of the Office of Insurance </w:t>
      </w:r>
      <w:r w:rsidRPr="004763B1">
        <w:rPr>
          <w:rStyle w:val="hps"/>
          <w:rFonts w:ascii="Arial" w:hAnsi="Arial" w:cs="Arial"/>
          <w:sz w:val="22"/>
          <w:szCs w:val="22"/>
        </w:rPr>
        <w:t>Commission</w:t>
      </w:r>
      <w:r w:rsidRPr="004763B1">
        <w:rPr>
          <w:rFonts w:ascii="Arial" w:eastAsia="Arial Unicode MS" w:hAnsi="Arial" w:cs="Arial"/>
          <w:sz w:val="22"/>
          <w:szCs w:val="22"/>
        </w:rPr>
        <w:t xml:space="preserve"> and </w:t>
      </w:r>
      <w:r w:rsidR="00514D78" w:rsidRPr="004763B1">
        <w:rPr>
          <w:rFonts w:ascii="Arial" w:eastAsia="Arial Unicode MS" w:hAnsi="Arial" w:cs="Arial"/>
          <w:sz w:val="22"/>
          <w:szCs w:val="22"/>
        </w:rPr>
        <w:t>pledged some investments</w:t>
      </w:r>
      <w:r w:rsidRPr="004763B1">
        <w:rPr>
          <w:rFonts w:ascii="Arial" w:eastAsia="Arial Unicode MS" w:hAnsi="Arial" w:cs="Arial"/>
          <w:sz w:val="22"/>
          <w:szCs w:val="22"/>
        </w:rPr>
        <w:t xml:space="preserve"> to secure performance obligations as required in normal course of business of the Company, as described in Note 2</w:t>
      </w:r>
      <w:r w:rsidR="0006030B" w:rsidRPr="004763B1">
        <w:rPr>
          <w:rFonts w:ascii="Arial" w:eastAsia="Arial Unicode MS" w:hAnsi="Arial" w:cs="Arial"/>
          <w:sz w:val="22"/>
          <w:szCs w:val="22"/>
        </w:rPr>
        <w:t>1</w:t>
      </w:r>
      <w:r w:rsidRPr="004763B1">
        <w:rPr>
          <w:rFonts w:ascii="Arial" w:eastAsia="Arial Unicode MS" w:hAnsi="Arial" w:cs="Arial"/>
          <w:sz w:val="22"/>
          <w:szCs w:val="22"/>
        </w:rPr>
        <w:t xml:space="preserve"> to the </w:t>
      </w:r>
      <w:r w:rsidR="002D7510" w:rsidRPr="004763B1">
        <w:rPr>
          <w:rFonts w:ascii="Arial" w:eastAsia="Arial Unicode MS" w:hAnsi="Arial" w:cs="Arial"/>
          <w:sz w:val="22"/>
          <w:szCs w:val="22"/>
        </w:rPr>
        <w:t xml:space="preserve">interim </w:t>
      </w:r>
      <w:r w:rsidRPr="004763B1">
        <w:rPr>
          <w:rFonts w:ascii="Arial" w:eastAsia="Arial Unicode MS" w:hAnsi="Arial" w:cs="Arial"/>
          <w:sz w:val="22"/>
          <w:szCs w:val="22"/>
        </w:rPr>
        <w:t>financial statements</w:t>
      </w:r>
      <w:r w:rsidRPr="004763B1">
        <w:rPr>
          <w:rFonts w:ascii="Arial" w:eastAsia="Arial Unicode MS" w:hAnsi="Arial" w:cs="Arial"/>
          <w:sz w:val="22"/>
          <w:szCs w:val="22"/>
          <w:cs/>
        </w:rPr>
        <w:t>.</w:t>
      </w:r>
    </w:p>
    <w:p w14:paraId="56825B55" w14:textId="77777777" w:rsidR="002C2651" w:rsidRPr="004763B1" w:rsidRDefault="00892652" w:rsidP="00046DEE">
      <w:pPr>
        <w:pStyle w:val="Heading1"/>
        <w:spacing w:before="120" w:after="120" w:line="380" w:lineRule="exact"/>
        <w:ind w:left="547" w:hanging="547"/>
        <w:jc w:val="left"/>
        <w:rPr>
          <w:rFonts w:ascii="Arial" w:hAnsi="Arial" w:cs="Arial"/>
          <w:b/>
          <w:bCs/>
          <w:spacing w:val="0"/>
          <w:sz w:val="22"/>
          <w:szCs w:val="22"/>
          <w:u w:val="none"/>
          <w:cs/>
        </w:rPr>
      </w:pPr>
      <w:bookmarkStart w:id="10" w:name="_Toc23757799"/>
      <w:r w:rsidRPr="004763B1">
        <w:rPr>
          <w:rFonts w:ascii="Arial" w:hAnsi="Arial" w:cs="Arial"/>
          <w:b/>
          <w:bCs/>
          <w:spacing w:val="0"/>
          <w:sz w:val="22"/>
          <w:szCs w:val="22"/>
          <w:u w:val="none"/>
        </w:rPr>
        <w:t>8</w:t>
      </w:r>
      <w:r w:rsidR="006351F3" w:rsidRPr="004763B1">
        <w:rPr>
          <w:rFonts w:ascii="Arial" w:hAnsi="Arial" w:cs="Arial"/>
          <w:b/>
          <w:bCs/>
          <w:spacing w:val="0"/>
          <w:sz w:val="22"/>
          <w:szCs w:val="22"/>
          <w:u w:val="none"/>
        </w:rPr>
        <w:t>.</w:t>
      </w:r>
      <w:r w:rsidR="00BB36F5" w:rsidRPr="004763B1">
        <w:rPr>
          <w:rFonts w:ascii="Arial" w:hAnsi="Arial" w:cs="Arial"/>
          <w:b/>
          <w:bCs/>
          <w:spacing w:val="0"/>
          <w:sz w:val="22"/>
          <w:szCs w:val="22"/>
          <w:u w:val="none"/>
        </w:rPr>
        <w:tab/>
        <w:t>Loans</w:t>
      </w:r>
      <w:bookmarkEnd w:id="10"/>
      <w:r w:rsidR="00733D56" w:rsidRPr="004763B1">
        <w:rPr>
          <w:rFonts w:ascii="Arial" w:hAnsi="Arial" w:cs="Arial"/>
          <w:b/>
          <w:bCs/>
          <w:spacing w:val="0"/>
          <w:sz w:val="22"/>
          <w:szCs w:val="22"/>
          <w:u w:val="none"/>
        </w:rPr>
        <w:t xml:space="preserve"> </w:t>
      </w:r>
    </w:p>
    <w:p w14:paraId="61F6BDC5" w14:textId="77777777" w:rsidR="00AD282E" w:rsidRPr="004763B1" w:rsidRDefault="0044135D" w:rsidP="001D7DA1">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4763B1">
        <w:rPr>
          <w:rStyle w:val="hps"/>
          <w:rFonts w:ascii="Arial" w:hAnsi="Arial" w:cs="Arial"/>
          <w:sz w:val="22"/>
          <w:szCs w:val="22"/>
        </w:rPr>
        <w:t xml:space="preserve">As </w:t>
      </w:r>
      <w:r w:rsidR="0015646B" w:rsidRPr="004763B1">
        <w:rPr>
          <w:rStyle w:val="hps"/>
          <w:rFonts w:ascii="Arial" w:hAnsi="Arial" w:cs="Arial"/>
          <w:sz w:val="22"/>
          <w:szCs w:val="22"/>
        </w:rPr>
        <w:t xml:space="preserve">at </w:t>
      </w:r>
      <w:r w:rsidR="00986E1D" w:rsidRPr="004763B1">
        <w:rPr>
          <w:rStyle w:val="hps"/>
          <w:rFonts w:ascii="Arial" w:hAnsi="Arial" w:cs="Arial"/>
          <w:sz w:val="22"/>
          <w:szCs w:val="22"/>
        </w:rPr>
        <w:t>30 September 2019</w:t>
      </w:r>
      <w:r w:rsidR="0015646B" w:rsidRPr="004763B1">
        <w:rPr>
          <w:rStyle w:val="hps"/>
          <w:rFonts w:ascii="Arial" w:hAnsi="Arial" w:cs="Arial"/>
          <w:sz w:val="22"/>
          <w:szCs w:val="22"/>
        </w:rPr>
        <w:t xml:space="preserve"> and </w:t>
      </w:r>
      <w:r w:rsidR="00D824AF" w:rsidRPr="004763B1">
        <w:rPr>
          <w:rStyle w:val="hps"/>
          <w:rFonts w:ascii="Arial" w:hAnsi="Arial" w:cs="Arial"/>
          <w:sz w:val="22"/>
          <w:szCs w:val="22"/>
        </w:rPr>
        <w:t>31 December 2018</w:t>
      </w:r>
      <w:r w:rsidRPr="004763B1">
        <w:rPr>
          <w:rStyle w:val="hps"/>
          <w:rFonts w:ascii="Arial" w:hAnsi="Arial" w:cs="Arial"/>
          <w:sz w:val="22"/>
          <w:szCs w:val="22"/>
        </w:rPr>
        <w:t>,</w:t>
      </w:r>
      <w:r w:rsidR="00815E8E" w:rsidRPr="004763B1">
        <w:rPr>
          <w:rStyle w:val="hps"/>
          <w:rFonts w:ascii="Arial" w:hAnsi="Arial" w:cs="Arial"/>
          <w:sz w:val="22"/>
          <w:szCs w:val="22"/>
        </w:rPr>
        <w:t xml:space="preserve"> the outstanding balances of</w:t>
      </w:r>
      <w:r w:rsidRPr="004763B1">
        <w:rPr>
          <w:rStyle w:val="hps"/>
          <w:rFonts w:ascii="Arial" w:hAnsi="Arial" w:cs="Arial"/>
          <w:sz w:val="22"/>
          <w:szCs w:val="22"/>
        </w:rPr>
        <w:t xml:space="preserve"> loans and </w:t>
      </w:r>
      <w:r w:rsidR="00815E8E" w:rsidRPr="004763B1">
        <w:rPr>
          <w:rStyle w:val="hps"/>
          <w:rFonts w:ascii="Arial" w:hAnsi="Arial" w:cs="Arial"/>
          <w:sz w:val="22"/>
          <w:szCs w:val="22"/>
        </w:rPr>
        <w:t>interest receivable are classified according to their overdue periods</w:t>
      </w:r>
      <w:r w:rsidRPr="004763B1">
        <w:rPr>
          <w:rStyle w:val="hps"/>
          <w:rFonts w:ascii="Arial" w:hAnsi="Arial" w:cs="Arial"/>
          <w:sz w:val="22"/>
          <w:szCs w:val="22"/>
        </w:rPr>
        <w:t xml:space="preserve"> as follows:</w:t>
      </w:r>
    </w:p>
    <w:p w14:paraId="51DB0C00" w14:textId="77777777" w:rsidR="00AA4081" w:rsidRPr="004763B1" w:rsidRDefault="00AA4081" w:rsidP="00E8688E">
      <w:pPr>
        <w:tabs>
          <w:tab w:val="left" w:pos="2160"/>
          <w:tab w:val="right" w:pos="7200"/>
          <w:tab w:val="right" w:pos="8540"/>
        </w:tabs>
        <w:spacing w:line="300" w:lineRule="exact"/>
        <w:ind w:left="567" w:right="-7" w:hanging="567"/>
        <w:jc w:val="right"/>
        <w:rPr>
          <w:rFonts w:ascii="Arial" w:eastAsia="Arial Unicode MS" w:hAnsi="Arial" w:cs="Arial"/>
          <w:sz w:val="16"/>
          <w:szCs w:val="16"/>
        </w:rPr>
      </w:pPr>
      <w:r w:rsidRPr="004763B1">
        <w:rPr>
          <w:rFonts w:ascii="Arial" w:eastAsia="Arial Unicode MS" w:hAnsi="Arial" w:cs="Arial"/>
          <w:sz w:val="16"/>
          <w:szCs w:val="16"/>
        </w:rPr>
        <w:t>(Unit: Baht)</w:t>
      </w:r>
    </w:p>
    <w:tbl>
      <w:tblPr>
        <w:tblW w:w="9092" w:type="dxa"/>
        <w:tblInd w:w="534" w:type="dxa"/>
        <w:tblLayout w:type="fixed"/>
        <w:tblLook w:val="0000" w:firstRow="0" w:lastRow="0" w:firstColumn="0" w:lastColumn="0" w:noHBand="0" w:noVBand="0"/>
      </w:tblPr>
      <w:tblGrid>
        <w:gridCol w:w="2004"/>
        <w:gridCol w:w="1012"/>
        <w:gridCol w:w="1013"/>
        <w:gridCol w:w="1012"/>
        <w:gridCol w:w="1013"/>
        <w:gridCol w:w="1012"/>
        <w:gridCol w:w="1013"/>
        <w:gridCol w:w="1013"/>
      </w:tblGrid>
      <w:tr w:rsidR="004763B1" w:rsidRPr="004763B1" w14:paraId="7A0CAF5C" w14:textId="77777777" w:rsidTr="00E8688E">
        <w:tc>
          <w:tcPr>
            <w:tcW w:w="2004" w:type="dxa"/>
            <w:tcBorders>
              <w:top w:val="nil"/>
              <w:left w:val="nil"/>
              <w:bottom w:val="nil"/>
              <w:right w:val="nil"/>
            </w:tcBorders>
            <w:shd w:val="clear" w:color="auto" w:fill="auto"/>
            <w:vAlign w:val="bottom"/>
          </w:tcPr>
          <w:p w14:paraId="5B68493E" w14:textId="77777777" w:rsidR="00AA4081" w:rsidRPr="004763B1" w:rsidRDefault="00AA4081" w:rsidP="007D4180">
            <w:pPr>
              <w:spacing w:line="280" w:lineRule="exact"/>
              <w:ind w:left="567" w:hanging="567"/>
              <w:rPr>
                <w:rFonts w:ascii="Arial" w:hAnsi="Arial" w:cs="Arial"/>
                <w:sz w:val="16"/>
                <w:szCs w:val="16"/>
                <w:lang w:val="en-GB"/>
              </w:rPr>
            </w:pPr>
          </w:p>
        </w:tc>
        <w:tc>
          <w:tcPr>
            <w:tcW w:w="7088" w:type="dxa"/>
            <w:gridSpan w:val="7"/>
            <w:tcBorders>
              <w:top w:val="nil"/>
              <w:left w:val="nil"/>
              <w:bottom w:val="nil"/>
              <w:right w:val="nil"/>
            </w:tcBorders>
            <w:shd w:val="clear" w:color="auto" w:fill="auto"/>
            <w:vAlign w:val="bottom"/>
          </w:tcPr>
          <w:p w14:paraId="4ACEC948" w14:textId="77777777" w:rsidR="00AA4081" w:rsidRPr="004763B1" w:rsidRDefault="00986E1D" w:rsidP="007D4180">
            <w:pPr>
              <w:pBdr>
                <w:bottom w:val="single" w:sz="4" w:space="1" w:color="auto"/>
              </w:pBdr>
              <w:spacing w:line="280" w:lineRule="exact"/>
              <w:ind w:left="33" w:right="-72" w:hanging="33"/>
              <w:jc w:val="center"/>
              <w:rPr>
                <w:rFonts w:ascii="Arial" w:hAnsi="Arial" w:cs="Arial"/>
                <w:sz w:val="16"/>
                <w:szCs w:val="16"/>
                <w:cs/>
              </w:rPr>
            </w:pPr>
            <w:r w:rsidRPr="004763B1">
              <w:rPr>
                <w:rFonts w:ascii="Arial" w:hAnsi="Arial" w:cs="Arial"/>
                <w:sz w:val="16"/>
                <w:szCs w:val="16"/>
              </w:rPr>
              <w:t>30 September 2019</w:t>
            </w:r>
          </w:p>
        </w:tc>
      </w:tr>
      <w:tr w:rsidR="004763B1" w:rsidRPr="004763B1" w14:paraId="50C23467" w14:textId="77777777" w:rsidTr="00E8688E">
        <w:tc>
          <w:tcPr>
            <w:tcW w:w="2004" w:type="dxa"/>
            <w:tcBorders>
              <w:top w:val="nil"/>
              <w:left w:val="nil"/>
              <w:bottom w:val="nil"/>
              <w:right w:val="nil"/>
            </w:tcBorders>
            <w:shd w:val="clear" w:color="auto" w:fill="auto"/>
            <w:vAlign w:val="bottom"/>
          </w:tcPr>
          <w:p w14:paraId="53B06551" w14:textId="77777777" w:rsidR="00260B4B" w:rsidRPr="004763B1" w:rsidRDefault="00260B4B" w:rsidP="007D4180">
            <w:pPr>
              <w:spacing w:line="280" w:lineRule="exact"/>
              <w:ind w:left="567" w:right="-108" w:hanging="567"/>
              <w:jc w:val="center"/>
              <w:rPr>
                <w:rFonts w:ascii="Arial" w:hAnsi="Arial" w:cs="Arial"/>
                <w:sz w:val="16"/>
                <w:szCs w:val="16"/>
                <w:lang w:val="en-GB"/>
              </w:rPr>
            </w:pPr>
          </w:p>
        </w:tc>
        <w:tc>
          <w:tcPr>
            <w:tcW w:w="2025" w:type="dxa"/>
            <w:gridSpan w:val="2"/>
            <w:tcBorders>
              <w:top w:val="nil"/>
              <w:left w:val="nil"/>
              <w:bottom w:val="nil"/>
              <w:right w:val="nil"/>
            </w:tcBorders>
            <w:shd w:val="clear" w:color="auto" w:fill="auto"/>
            <w:vAlign w:val="bottom"/>
          </w:tcPr>
          <w:p w14:paraId="312BA8DF" w14:textId="77777777" w:rsidR="00260B4B" w:rsidRPr="004763B1" w:rsidRDefault="00260B4B" w:rsidP="007D4180">
            <w:pPr>
              <w:pBdr>
                <w:bottom w:val="single" w:sz="4" w:space="1" w:color="auto"/>
              </w:pBdr>
              <w:spacing w:line="280" w:lineRule="exact"/>
              <w:ind w:left="567" w:right="-72" w:hanging="567"/>
              <w:jc w:val="center"/>
              <w:rPr>
                <w:rFonts w:ascii="Arial" w:hAnsi="Arial" w:cs="Arial"/>
                <w:sz w:val="16"/>
                <w:szCs w:val="16"/>
              </w:rPr>
            </w:pPr>
            <w:r w:rsidRPr="004763B1">
              <w:rPr>
                <w:rFonts w:ascii="Arial" w:hAnsi="Arial" w:cs="Arial"/>
                <w:sz w:val="16"/>
                <w:szCs w:val="16"/>
              </w:rPr>
              <w:t>Mortgage loans</w:t>
            </w:r>
          </w:p>
        </w:tc>
        <w:tc>
          <w:tcPr>
            <w:tcW w:w="2025" w:type="dxa"/>
            <w:gridSpan w:val="2"/>
            <w:tcBorders>
              <w:top w:val="nil"/>
              <w:left w:val="nil"/>
              <w:bottom w:val="nil"/>
              <w:right w:val="nil"/>
            </w:tcBorders>
            <w:shd w:val="clear" w:color="auto" w:fill="auto"/>
            <w:vAlign w:val="bottom"/>
          </w:tcPr>
          <w:p w14:paraId="72FA41AF" w14:textId="77777777" w:rsidR="00260B4B" w:rsidRPr="004763B1" w:rsidRDefault="00260B4B" w:rsidP="007D4180">
            <w:pPr>
              <w:pBdr>
                <w:bottom w:val="single" w:sz="4" w:space="1" w:color="auto"/>
              </w:pBdr>
              <w:spacing w:line="280" w:lineRule="exact"/>
              <w:ind w:left="567" w:right="-72" w:hanging="567"/>
              <w:jc w:val="center"/>
              <w:rPr>
                <w:rFonts w:ascii="Arial" w:hAnsi="Arial" w:cs="Arial"/>
                <w:sz w:val="16"/>
                <w:szCs w:val="16"/>
              </w:rPr>
            </w:pPr>
            <w:proofErr w:type="spellStart"/>
            <w:r w:rsidRPr="004763B1">
              <w:rPr>
                <w:rFonts w:ascii="Arial" w:hAnsi="Arial" w:cs="Arial"/>
                <w:sz w:val="16"/>
                <w:szCs w:val="16"/>
                <w:cs/>
              </w:rPr>
              <w:t>Other</w:t>
            </w:r>
            <w:proofErr w:type="spellEnd"/>
            <w:r w:rsidR="00797EE2" w:rsidRPr="004763B1">
              <w:rPr>
                <w:rFonts w:ascii="Arial" w:hAnsi="Arial" w:cs="Arial"/>
                <w:sz w:val="16"/>
                <w:szCs w:val="16"/>
              </w:rPr>
              <w:t>s</w:t>
            </w:r>
          </w:p>
        </w:tc>
        <w:tc>
          <w:tcPr>
            <w:tcW w:w="3038" w:type="dxa"/>
            <w:gridSpan w:val="3"/>
            <w:tcBorders>
              <w:top w:val="nil"/>
              <w:left w:val="nil"/>
              <w:bottom w:val="nil"/>
              <w:right w:val="nil"/>
            </w:tcBorders>
            <w:shd w:val="clear" w:color="auto" w:fill="auto"/>
            <w:vAlign w:val="bottom"/>
          </w:tcPr>
          <w:p w14:paraId="05B6CC24" w14:textId="77777777" w:rsidR="00260B4B" w:rsidRPr="004763B1" w:rsidRDefault="00260B4B" w:rsidP="007D4180">
            <w:pPr>
              <w:pBdr>
                <w:bottom w:val="single" w:sz="4" w:space="1" w:color="auto"/>
              </w:pBdr>
              <w:spacing w:line="280" w:lineRule="exact"/>
              <w:ind w:left="567" w:right="-72" w:hanging="567"/>
              <w:jc w:val="center"/>
              <w:rPr>
                <w:rFonts w:ascii="Arial" w:hAnsi="Arial" w:cs="Arial"/>
                <w:sz w:val="16"/>
                <w:szCs w:val="16"/>
                <w:lang w:val="en-GB"/>
              </w:rPr>
            </w:pPr>
            <w:proofErr w:type="spellStart"/>
            <w:r w:rsidRPr="004763B1">
              <w:rPr>
                <w:rFonts w:ascii="Arial" w:hAnsi="Arial" w:cs="Arial"/>
                <w:sz w:val="16"/>
                <w:szCs w:val="16"/>
                <w:cs/>
              </w:rPr>
              <w:t>Total</w:t>
            </w:r>
            <w:proofErr w:type="spellEnd"/>
          </w:p>
        </w:tc>
      </w:tr>
      <w:tr w:rsidR="004763B1" w:rsidRPr="004763B1" w14:paraId="5D4F1EF3" w14:textId="77777777" w:rsidTr="00E8688E">
        <w:tc>
          <w:tcPr>
            <w:tcW w:w="2004" w:type="dxa"/>
            <w:tcBorders>
              <w:top w:val="nil"/>
              <w:left w:val="nil"/>
              <w:bottom w:val="nil"/>
              <w:right w:val="nil"/>
            </w:tcBorders>
            <w:shd w:val="clear" w:color="auto" w:fill="auto"/>
            <w:vAlign w:val="bottom"/>
          </w:tcPr>
          <w:p w14:paraId="45613D84" w14:textId="77777777" w:rsidR="00AA4081" w:rsidRPr="004763B1" w:rsidRDefault="00815E8E" w:rsidP="007D4180">
            <w:pPr>
              <w:pBdr>
                <w:bottom w:val="single" w:sz="4" w:space="1" w:color="auto"/>
              </w:pBdr>
              <w:spacing w:line="280" w:lineRule="exact"/>
              <w:ind w:left="567" w:right="-108" w:hanging="567"/>
              <w:jc w:val="center"/>
              <w:rPr>
                <w:rFonts w:ascii="Arial" w:hAnsi="Arial" w:cs="Arial"/>
                <w:sz w:val="16"/>
                <w:szCs w:val="16"/>
                <w:lang w:val="en-GB"/>
              </w:rPr>
            </w:pPr>
            <w:r w:rsidRPr="004763B1">
              <w:rPr>
                <w:rFonts w:ascii="Arial" w:hAnsi="Arial" w:cs="Arial"/>
                <w:sz w:val="16"/>
                <w:szCs w:val="16"/>
                <w:lang w:val="en-GB"/>
              </w:rPr>
              <w:t>Overdue period</w:t>
            </w:r>
          </w:p>
        </w:tc>
        <w:tc>
          <w:tcPr>
            <w:tcW w:w="1012" w:type="dxa"/>
            <w:tcBorders>
              <w:top w:val="nil"/>
              <w:left w:val="nil"/>
              <w:bottom w:val="nil"/>
              <w:right w:val="nil"/>
            </w:tcBorders>
            <w:shd w:val="clear" w:color="auto" w:fill="auto"/>
            <w:vAlign w:val="bottom"/>
          </w:tcPr>
          <w:p w14:paraId="3E81D296" w14:textId="77777777" w:rsidR="00AA4081" w:rsidRPr="004763B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4763B1">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14:paraId="157891F9" w14:textId="77777777" w:rsidR="00AA4081" w:rsidRPr="004763B1" w:rsidRDefault="00815E8E" w:rsidP="007D4180">
            <w:pPr>
              <w:pBdr>
                <w:bottom w:val="single" w:sz="4" w:space="1" w:color="auto"/>
              </w:pBdr>
              <w:spacing w:line="280" w:lineRule="exact"/>
              <w:ind w:right="-72"/>
              <w:jc w:val="center"/>
              <w:rPr>
                <w:rFonts w:ascii="Arial" w:hAnsi="Arial" w:cs="Arial"/>
                <w:sz w:val="16"/>
                <w:szCs w:val="16"/>
                <w:lang w:val="en-GB"/>
              </w:rPr>
            </w:pPr>
            <w:r w:rsidRPr="004763B1">
              <w:rPr>
                <w:rFonts w:ascii="Arial" w:hAnsi="Arial" w:cs="Arial"/>
                <w:sz w:val="16"/>
                <w:szCs w:val="16"/>
              </w:rPr>
              <w:t>I</w:t>
            </w:r>
            <w:proofErr w:type="spellStart"/>
            <w:r w:rsidR="00AA4081" w:rsidRPr="004763B1">
              <w:rPr>
                <w:rFonts w:ascii="Arial" w:hAnsi="Arial" w:cs="Arial"/>
                <w:sz w:val="16"/>
                <w:szCs w:val="16"/>
                <w:cs/>
              </w:rPr>
              <w:t>nterest</w:t>
            </w:r>
            <w:proofErr w:type="spellEnd"/>
            <w:r w:rsidRPr="004763B1">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14:paraId="4D84A9E4" w14:textId="77777777" w:rsidR="00AA4081" w:rsidRPr="004763B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4763B1">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14:paraId="75765EA6" w14:textId="77777777" w:rsidR="00AA4081" w:rsidRPr="004763B1" w:rsidRDefault="00815E8E" w:rsidP="007D4180">
            <w:pPr>
              <w:pBdr>
                <w:bottom w:val="single" w:sz="4" w:space="1" w:color="auto"/>
              </w:pBdr>
              <w:spacing w:line="280" w:lineRule="exact"/>
              <w:ind w:right="-72"/>
              <w:jc w:val="center"/>
              <w:rPr>
                <w:rFonts w:ascii="Arial" w:hAnsi="Arial" w:cs="Arial"/>
                <w:sz w:val="16"/>
                <w:szCs w:val="16"/>
                <w:lang w:val="en-GB"/>
              </w:rPr>
            </w:pPr>
            <w:r w:rsidRPr="004763B1">
              <w:rPr>
                <w:rFonts w:ascii="Arial" w:hAnsi="Arial" w:cs="Arial"/>
                <w:sz w:val="16"/>
                <w:szCs w:val="16"/>
              </w:rPr>
              <w:t>I</w:t>
            </w:r>
            <w:proofErr w:type="spellStart"/>
            <w:r w:rsidRPr="004763B1">
              <w:rPr>
                <w:rFonts w:ascii="Arial" w:hAnsi="Arial" w:cs="Arial"/>
                <w:sz w:val="16"/>
                <w:szCs w:val="16"/>
                <w:cs/>
              </w:rPr>
              <w:t>nterest</w:t>
            </w:r>
            <w:proofErr w:type="spellEnd"/>
            <w:r w:rsidRPr="004763B1">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14:paraId="591A09CD" w14:textId="77777777" w:rsidR="00AA4081" w:rsidRPr="004763B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4763B1">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14:paraId="56F6F548" w14:textId="77777777" w:rsidR="00AA4081" w:rsidRPr="004763B1" w:rsidRDefault="00815E8E" w:rsidP="007D4180">
            <w:pPr>
              <w:pBdr>
                <w:bottom w:val="single" w:sz="4" w:space="1" w:color="auto"/>
              </w:pBdr>
              <w:spacing w:line="280" w:lineRule="exact"/>
              <w:ind w:right="-72"/>
              <w:jc w:val="center"/>
              <w:rPr>
                <w:rFonts w:ascii="Arial" w:hAnsi="Arial" w:cs="Arial"/>
                <w:sz w:val="16"/>
                <w:szCs w:val="16"/>
              </w:rPr>
            </w:pPr>
            <w:r w:rsidRPr="004763B1">
              <w:rPr>
                <w:rFonts w:ascii="Arial" w:hAnsi="Arial" w:cs="Arial"/>
                <w:sz w:val="16"/>
                <w:szCs w:val="16"/>
              </w:rPr>
              <w:t>I</w:t>
            </w:r>
            <w:proofErr w:type="spellStart"/>
            <w:r w:rsidRPr="004763B1">
              <w:rPr>
                <w:rFonts w:ascii="Arial" w:hAnsi="Arial" w:cs="Arial"/>
                <w:sz w:val="16"/>
                <w:szCs w:val="16"/>
                <w:cs/>
              </w:rPr>
              <w:t>nterest</w:t>
            </w:r>
            <w:proofErr w:type="spellEnd"/>
            <w:r w:rsidRPr="004763B1">
              <w:rPr>
                <w:rFonts w:ascii="Arial" w:hAnsi="Arial" w:cs="Arial"/>
                <w:sz w:val="16"/>
                <w:szCs w:val="16"/>
              </w:rPr>
              <w:t xml:space="preserve"> receivable</w:t>
            </w:r>
          </w:p>
        </w:tc>
        <w:tc>
          <w:tcPr>
            <w:tcW w:w="1013" w:type="dxa"/>
            <w:tcBorders>
              <w:top w:val="nil"/>
              <w:left w:val="nil"/>
              <w:bottom w:val="nil"/>
              <w:right w:val="nil"/>
            </w:tcBorders>
            <w:shd w:val="clear" w:color="auto" w:fill="auto"/>
            <w:vAlign w:val="bottom"/>
          </w:tcPr>
          <w:p w14:paraId="5B2CB601" w14:textId="77777777" w:rsidR="00AA4081" w:rsidRPr="004763B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4763B1">
              <w:rPr>
                <w:rFonts w:ascii="Arial" w:hAnsi="Arial" w:cs="Arial"/>
                <w:sz w:val="16"/>
                <w:szCs w:val="16"/>
                <w:lang w:val="en-GB"/>
              </w:rPr>
              <w:t>Total</w:t>
            </w:r>
          </w:p>
        </w:tc>
      </w:tr>
      <w:tr w:rsidR="004763B1" w:rsidRPr="004763B1" w14:paraId="2C21D3A8" w14:textId="77777777" w:rsidTr="00E8688E">
        <w:tc>
          <w:tcPr>
            <w:tcW w:w="2004" w:type="dxa"/>
            <w:tcBorders>
              <w:top w:val="nil"/>
              <w:left w:val="nil"/>
              <w:bottom w:val="nil"/>
              <w:right w:val="nil"/>
            </w:tcBorders>
            <w:vAlign w:val="bottom"/>
          </w:tcPr>
          <w:p w14:paraId="3F634145" w14:textId="77777777" w:rsidR="00892652" w:rsidRPr="004763B1" w:rsidRDefault="00892652" w:rsidP="007D4180">
            <w:pPr>
              <w:spacing w:line="280" w:lineRule="exact"/>
              <w:ind w:left="567" w:hanging="567"/>
              <w:rPr>
                <w:rFonts w:ascii="Arial" w:hAnsi="Arial" w:cs="Arial"/>
                <w:sz w:val="16"/>
                <w:szCs w:val="16"/>
                <w:lang w:val="en-GB"/>
              </w:rPr>
            </w:pPr>
          </w:p>
        </w:tc>
        <w:tc>
          <w:tcPr>
            <w:tcW w:w="1012" w:type="dxa"/>
            <w:vAlign w:val="bottom"/>
          </w:tcPr>
          <w:p w14:paraId="5DCBCA9B" w14:textId="77777777" w:rsidR="00892652" w:rsidRPr="004763B1"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14:paraId="6E2894A4" w14:textId="77777777" w:rsidR="00892652" w:rsidRPr="004763B1"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14:paraId="25DB4CD8" w14:textId="77777777" w:rsidR="00892652" w:rsidRPr="004763B1"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14:paraId="691FB848" w14:textId="77777777" w:rsidR="00892652" w:rsidRPr="004763B1"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14:paraId="00ED9CBE" w14:textId="77777777" w:rsidR="00892652" w:rsidRPr="004763B1"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14:paraId="36A2DECB" w14:textId="77777777" w:rsidR="00892652" w:rsidRPr="004763B1" w:rsidRDefault="00892652" w:rsidP="007D4180">
            <w:pPr>
              <w:tabs>
                <w:tab w:val="decimal" w:pos="659"/>
              </w:tabs>
              <w:spacing w:line="280" w:lineRule="exact"/>
              <w:ind w:right="-43"/>
              <w:jc w:val="thaiDistribute"/>
              <w:rPr>
                <w:rFonts w:ascii="Arial" w:hAnsi="Arial" w:cs="Arial"/>
                <w:sz w:val="16"/>
                <w:szCs w:val="16"/>
              </w:rPr>
            </w:pPr>
          </w:p>
        </w:tc>
        <w:tc>
          <w:tcPr>
            <w:tcW w:w="1013" w:type="dxa"/>
            <w:vAlign w:val="bottom"/>
          </w:tcPr>
          <w:p w14:paraId="2149ED50" w14:textId="77777777" w:rsidR="00892652" w:rsidRPr="004763B1" w:rsidRDefault="00892652" w:rsidP="007D4180">
            <w:pPr>
              <w:tabs>
                <w:tab w:val="decimal" w:pos="768"/>
              </w:tabs>
              <w:spacing w:line="280" w:lineRule="exact"/>
              <w:ind w:right="-43"/>
              <w:jc w:val="thaiDistribute"/>
              <w:rPr>
                <w:rFonts w:ascii="Arial" w:hAnsi="Arial" w:cs="Arial"/>
                <w:sz w:val="16"/>
                <w:szCs w:val="16"/>
              </w:rPr>
            </w:pPr>
          </w:p>
        </w:tc>
      </w:tr>
      <w:tr w:rsidR="004763B1" w:rsidRPr="004763B1" w14:paraId="3D9E813D" w14:textId="77777777" w:rsidTr="00E8688E">
        <w:tc>
          <w:tcPr>
            <w:tcW w:w="2004" w:type="dxa"/>
            <w:tcBorders>
              <w:top w:val="nil"/>
              <w:left w:val="nil"/>
              <w:bottom w:val="nil"/>
              <w:right w:val="nil"/>
            </w:tcBorders>
            <w:vAlign w:val="bottom"/>
          </w:tcPr>
          <w:p w14:paraId="28C19359" w14:textId="77777777" w:rsidR="00080543" w:rsidRPr="004763B1" w:rsidRDefault="00080543" w:rsidP="00080543">
            <w:pPr>
              <w:spacing w:line="280" w:lineRule="exact"/>
              <w:ind w:left="567" w:hanging="567"/>
              <w:rPr>
                <w:rFonts w:ascii="Arial" w:hAnsi="Arial" w:cs="Arial"/>
                <w:sz w:val="16"/>
                <w:szCs w:val="16"/>
                <w:lang w:val="en-GB"/>
              </w:rPr>
            </w:pPr>
            <w:r w:rsidRPr="004763B1">
              <w:rPr>
                <w:rFonts w:ascii="Arial" w:hAnsi="Arial" w:cs="Arial"/>
                <w:sz w:val="16"/>
                <w:szCs w:val="16"/>
                <w:lang w:val="en-GB"/>
              </w:rPr>
              <w:t>Not yet due</w:t>
            </w:r>
          </w:p>
        </w:tc>
        <w:tc>
          <w:tcPr>
            <w:tcW w:w="1012" w:type="dxa"/>
            <w:shd w:val="clear" w:color="auto" w:fill="auto"/>
            <w:vAlign w:val="bottom"/>
          </w:tcPr>
          <w:p w14:paraId="253E8378" w14:textId="77777777" w:rsidR="00080543" w:rsidRPr="004763B1" w:rsidRDefault="00080543" w:rsidP="00080543">
            <w:pPr>
              <w:pBdr>
                <w:bottom w:val="sing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5,587,628</w:t>
            </w:r>
          </w:p>
        </w:tc>
        <w:tc>
          <w:tcPr>
            <w:tcW w:w="1013" w:type="dxa"/>
            <w:shd w:val="clear" w:color="auto" w:fill="auto"/>
            <w:vAlign w:val="bottom"/>
          </w:tcPr>
          <w:p w14:paraId="6A4646AB" w14:textId="77777777" w:rsidR="00080543" w:rsidRPr="004763B1" w:rsidRDefault="00080543" w:rsidP="00080543">
            <w:pPr>
              <w:pBdr>
                <w:bottom w:val="sing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1,341</w:t>
            </w:r>
          </w:p>
        </w:tc>
        <w:tc>
          <w:tcPr>
            <w:tcW w:w="1012" w:type="dxa"/>
            <w:shd w:val="clear" w:color="auto" w:fill="auto"/>
            <w:vAlign w:val="bottom"/>
          </w:tcPr>
          <w:p w14:paraId="2511F12E" w14:textId="77777777" w:rsidR="00080543" w:rsidRPr="004763B1" w:rsidRDefault="00080543" w:rsidP="00080543">
            <w:pPr>
              <w:pBdr>
                <w:bottom w:val="sing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2,550,236</w:t>
            </w:r>
          </w:p>
        </w:tc>
        <w:tc>
          <w:tcPr>
            <w:tcW w:w="1013" w:type="dxa"/>
            <w:shd w:val="clear" w:color="auto" w:fill="auto"/>
            <w:vAlign w:val="bottom"/>
          </w:tcPr>
          <w:p w14:paraId="3C5E2A22" w14:textId="77777777" w:rsidR="00080543" w:rsidRPr="004763B1" w:rsidRDefault="00080543" w:rsidP="00080543">
            <w:pPr>
              <w:pBdr>
                <w:bottom w:val="sing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374</w:t>
            </w:r>
          </w:p>
        </w:tc>
        <w:tc>
          <w:tcPr>
            <w:tcW w:w="1012" w:type="dxa"/>
            <w:shd w:val="clear" w:color="auto" w:fill="auto"/>
            <w:vAlign w:val="bottom"/>
          </w:tcPr>
          <w:p w14:paraId="03832B94" w14:textId="77777777" w:rsidR="00080543" w:rsidRPr="004763B1" w:rsidRDefault="00080543" w:rsidP="00080543">
            <w:pPr>
              <w:pBdr>
                <w:bottom w:val="sing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8,137,864</w:t>
            </w:r>
          </w:p>
        </w:tc>
        <w:tc>
          <w:tcPr>
            <w:tcW w:w="1013" w:type="dxa"/>
            <w:shd w:val="clear" w:color="auto" w:fill="auto"/>
            <w:vAlign w:val="bottom"/>
          </w:tcPr>
          <w:p w14:paraId="5A2B7C58" w14:textId="77777777" w:rsidR="00080543" w:rsidRPr="004763B1" w:rsidRDefault="00080543" w:rsidP="00E8688E">
            <w:pPr>
              <w:pBdr>
                <w:bottom w:val="single" w:sz="4" w:space="1" w:color="auto"/>
              </w:pBdr>
              <w:tabs>
                <w:tab w:val="decimal" w:pos="677"/>
              </w:tabs>
              <w:spacing w:line="360" w:lineRule="exact"/>
              <w:ind w:left="-14" w:right="-43" w:firstLine="14"/>
              <w:jc w:val="left"/>
              <w:rPr>
                <w:rFonts w:ascii="Arial" w:hAnsi="Arial" w:cs="Arial"/>
                <w:sz w:val="16"/>
                <w:szCs w:val="16"/>
              </w:rPr>
            </w:pPr>
            <w:r w:rsidRPr="004763B1">
              <w:rPr>
                <w:rFonts w:ascii="Arial" w:hAnsi="Arial" w:cs="Arial"/>
                <w:sz w:val="16"/>
                <w:szCs w:val="16"/>
              </w:rPr>
              <w:t>1,715</w:t>
            </w:r>
          </w:p>
        </w:tc>
        <w:tc>
          <w:tcPr>
            <w:tcW w:w="1013" w:type="dxa"/>
            <w:shd w:val="clear" w:color="auto" w:fill="auto"/>
            <w:vAlign w:val="bottom"/>
          </w:tcPr>
          <w:p w14:paraId="514E22EB" w14:textId="77777777" w:rsidR="00080543" w:rsidRPr="004763B1" w:rsidRDefault="00080543" w:rsidP="00080543">
            <w:pPr>
              <w:pBdr>
                <w:bottom w:val="sing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8,139,579</w:t>
            </w:r>
          </w:p>
        </w:tc>
      </w:tr>
      <w:tr w:rsidR="004763B1" w:rsidRPr="004763B1" w14:paraId="1303490E" w14:textId="77777777" w:rsidTr="00E8688E">
        <w:trPr>
          <w:trHeight w:val="252"/>
        </w:trPr>
        <w:tc>
          <w:tcPr>
            <w:tcW w:w="2004" w:type="dxa"/>
            <w:tcBorders>
              <w:top w:val="nil"/>
              <w:left w:val="nil"/>
              <w:bottom w:val="nil"/>
              <w:right w:val="nil"/>
            </w:tcBorders>
            <w:vAlign w:val="bottom"/>
          </w:tcPr>
          <w:p w14:paraId="04D0E245" w14:textId="77777777" w:rsidR="00080543" w:rsidRPr="004763B1" w:rsidRDefault="00080543" w:rsidP="00080543">
            <w:pPr>
              <w:spacing w:line="280" w:lineRule="exact"/>
              <w:ind w:left="186" w:right="-76" w:hanging="186"/>
              <w:jc w:val="left"/>
              <w:rPr>
                <w:rFonts w:ascii="Arial" w:hAnsi="Arial" w:cs="Arial"/>
                <w:sz w:val="16"/>
                <w:szCs w:val="16"/>
                <w:lang w:val="en-GB"/>
              </w:rPr>
            </w:pPr>
            <w:r w:rsidRPr="004763B1">
              <w:rPr>
                <w:rFonts w:ascii="Arial" w:hAnsi="Arial" w:cs="Arial"/>
                <w:sz w:val="16"/>
                <w:szCs w:val="16"/>
                <w:lang w:val="en-GB"/>
              </w:rPr>
              <w:t>Loans and interest receivable - net</w:t>
            </w:r>
          </w:p>
        </w:tc>
        <w:tc>
          <w:tcPr>
            <w:tcW w:w="1012" w:type="dxa"/>
            <w:shd w:val="clear" w:color="auto" w:fill="auto"/>
            <w:vAlign w:val="bottom"/>
          </w:tcPr>
          <w:p w14:paraId="5C853420" w14:textId="77777777" w:rsidR="00080543" w:rsidRPr="004763B1" w:rsidRDefault="00080543" w:rsidP="00080543">
            <w:pPr>
              <w:pBdr>
                <w:bottom w:val="doub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5,587,628</w:t>
            </w:r>
          </w:p>
        </w:tc>
        <w:tc>
          <w:tcPr>
            <w:tcW w:w="1013" w:type="dxa"/>
            <w:shd w:val="clear" w:color="auto" w:fill="auto"/>
            <w:vAlign w:val="bottom"/>
          </w:tcPr>
          <w:p w14:paraId="7D2D9F44" w14:textId="77777777" w:rsidR="00080543" w:rsidRPr="004763B1" w:rsidRDefault="00080543" w:rsidP="00080543">
            <w:pPr>
              <w:pBdr>
                <w:bottom w:val="doub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1,341</w:t>
            </w:r>
          </w:p>
        </w:tc>
        <w:tc>
          <w:tcPr>
            <w:tcW w:w="1012" w:type="dxa"/>
            <w:shd w:val="clear" w:color="auto" w:fill="auto"/>
            <w:vAlign w:val="bottom"/>
          </w:tcPr>
          <w:p w14:paraId="5A43E644" w14:textId="77777777" w:rsidR="00080543" w:rsidRPr="004763B1" w:rsidRDefault="00080543" w:rsidP="00080543">
            <w:pPr>
              <w:pBdr>
                <w:bottom w:val="doub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2,550,236</w:t>
            </w:r>
          </w:p>
        </w:tc>
        <w:tc>
          <w:tcPr>
            <w:tcW w:w="1013" w:type="dxa"/>
            <w:shd w:val="clear" w:color="auto" w:fill="auto"/>
            <w:vAlign w:val="bottom"/>
          </w:tcPr>
          <w:p w14:paraId="79E5B490" w14:textId="77777777" w:rsidR="00080543" w:rsidRPr="004763B1" w:rsidRDefault="00080543" w:rsidP="00080543">
            <w:pPr>
              <w:pBdr>
                <w:bottom w:val="doub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374</w:t>
            </w:r>
          </w:p>
        </w:tc>
        <w:tc>
          <w:tcPr>
            <w:tcW w:w="1012" w:type="dxa"/>
            <w:shd w:val="clear" w:color="auto" w:fill="auto"/>
            <w:vAlign w:val="bottom"/>
          </w:tcPr>
          <w:p w14:paraId="7C4CEDCC" w14:textId="77777777" w:rsidR="00080543" w:rsidRPr="004763B1" w:rsidRDefault="00080543" w:rsidP="00080543">
            <w:pPr>
              <w:pBdr>
                <w:bottom w:val="doub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8,137,864</w:t>
            </w:r>
          </w:p>
        </w:tc>
        <w:tc>
          <w:tcPr>
            <w:tcW w:w="1013" w:type="dxa"/>
            <w:shd w:val="clear" w:color="auto" w:fill="auto"/>
            <w:vAlign w:val="bottom"/>
          </w:tcPr>
          <w:p w14:paraId="2E4BA41F" w14:textId="77777777" w:rsidR="00080543" w:rsidRPr="004763B1" w:rsidRDefault="00080543" w:rsidP="00E8688E">
            <w:pPr>
              <w:pBdr>
                <w:bottom w:val="double" w:sz="4" w:space="1" w:color="auto"/>
              </w:pBdr>
              <w:tabs>
                <w:tab w:val="decimal" w:pos="677"/>
              </w:tabs>
              <w:spacing w:line="360" w:lineRule="exact"/>
              <w:ind w:left="-14" w:right="-43" w:firstLine="14"/>
              <w:jc w:val="left"/>
              <w:rPr>
                <w:rFonts w:ascii="Arial" w:hAnsi="Arial" w:cs="Arial"/>
                <w:sz w:val="16"/>
                <w:szCs w:val="16"/>
              </w:rPr>
            </w:pPr>
            <w:r w:rsidRPr="004763B1">
              <w:rPr>
                <w:rFonts w:ascii="Arial" w:hAnsi="Arial" w:cs="Arial"/>
                <w:sz w:val="16"/>
                <w:szCs w:val="16"/>
              </w:rPr>
              <w:t>1,715</w:t>
            </w:r>
            <w:r w:rsidR="00E8688E" w:rsidRPr="004763B1">
              <w:rPr>
                <w:rFonts w:ascii="Arial" w:hAnsi="Arial" w:cs="Arial"/>
                <w:sz w:val="16"/>
                <w:szCs w:val="16"/>
                <w:vertAlign w:val="superscript"/>
              </w:rPr>
              <w:t>(1)</w:t>
            </w:r>
          </w:p>
        </w:tc>
        <w:tc>
          <w:tcPr>
            <w:tcW w:w="1013" w:type="dxa"/>
            <w:shd w:val="clear" w:color="auto" w:fill="auto"/>
            <w:vAlign w:val="bottom"/>
          </w:tcPr>
          <w:p w14:paraId="26E3FA3A" w14:textId="77777777" w:rsidR="00080543" w:rsidRPr="004763B1" w:rsidRDefault="00080543" w:rsidP="00080543">
            <w:pPr>
              <w:pBdr>
                <w:bottom w:val="double" w:sz="4" w:space="1" w:color="auto"/>
              </w:pBdr>
              <w:tabs>
                <w:tab w:val="decimal" w:pos="768"/>
              </w:tabs>
              <w:spacing w:line="360" w:lineRule="exact"/>
              <w:ind w:left="-14" w:right="-43" w:firstLine="14"/>
              <w:jc w:val="left"/>
              <w:rPr>
                <w:rFonts w:ascii="Arial" w:hAnsi="Arial" w:cs="Arial"/>
                <w:sz w:val="16"/>
                <w:szCs w:val="16"/>
              </w:rPr>
            </w:pPr>
            <w:r w:rsidRPr="004763B1">
              <w:rPr>
                <w:rFonts w:ascii="Arial" w:hAnsi="Arial" w:cs="Arial"/>
                <w:sz w:val="16"/>
                <w:szCs w:val="16"/>
              </w:rPr>
              <w:t>8,139,579</w:t>
            </w:r>
          </w:p>
        </w:tc>
      </w:tr>
    </w:tbl>
    <w:p w14:paraId="00166A98" w14:textId="77777777" w:rsidR="0077012E" w:rsidRPr="004763B1" w:rsidRDefault="0077012E" w:rsidP="004D456F">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w:sz w:val="14"/>
          <w:szCs w:val="14"/>
        </w:rPr>
      </w:pPr>
      <w:r w:rsidRPr="004763B1">
        <w:rPr>
          <w:rFonts w:ascii="Arial" w:eastAsia="Arial Unicode MS" w:hAnsi="Arial" w:cs="Arial"/>
          <w:sz w:val="14"/>
          <w:szCs w:val="14"/>
        </w:rPr>
        <w:t xml:space="preserve">Included as a part of “Accrued </w:t>
      </w:r>
      <w:r w:rsidR="00721B05" w:rsidRPr="004763B1">
        <w:rPr>
          <w:rFonts w:ascii="Arial" w:eastAsia="Arial Unicode MS" w:hAnsi="Arial" w:cs="Arial"/>
          <w:sz w:val="14"/>
          <w:szCs w:val="14"/>
        </w:rPr>
        <w:t>investment income” in statement</w:t>
      </w:r>
      <w:r w:rsidRPr="004763B1">
        <w:rPr>
          <w:rFonts w:ascii="Arial" w:eastAsia="Arial Unicode MS" w:hAnsi="Arial" w:cs="Arial"/>
          <w:sz w:val="14"/>
          <w:szCs w:val="14"/>
        </w:rPr>
        <w:t xml:space="preserve"> of financial position</w:t>
      </w:r>
    </w:p>
    <w:p w14:paraId="7703E7C9" w14:textId="77777777" w:rsidR="00F423A2" w:rsidRPr="004763B1" w:rsidRDefault="00F423A2" w:rsidP="00E8688E">
      <w:pPr>
        <w:tabs>
          <w:tab w:val="left" w:pos="2160"/>
          <w:tab w:val="right" w:pos="7200"/>
          <w:tab w:val="right" w:pos="8540"/>
        </w:tabs>
        <w:spacing w:line="320" w:lineRule="exact"/>
        <w:ind w:left="567" w:right="-7" w:hanging="567"/>
        <w:jc w:val="right"/>
        <w:rPr>
          <w:rFonts w:ascii="Arial" w:eastAsia="Arial Unicode MS" w:hAnsi="Arial" w:cs="Arial"/>
          <w:sz w:val="16"/>
          <w:szCs w:val="16"/>
        </w:rPr>
      </w:pPr>
      <w:r w:rsidRPr="004763B1">
        <w:rPr>
          <w:rFonts w:ascii="Arial" w:eastAsia="Arial Unicode MS" w:hAnsi="Arial" w:cs="Arial"/>
          <w:sz w:val="16"/>
          <w:szCs w:val="16"/>
        </w:rPr>
        <w:lastRenderedPageBreak/>
        <w:t>(Unit: Baht)</w:t>
      </w:r>
    </w:p>
    <w:tbl>
      <w:tblPr>
        <w:tblW w:w="9114" w:type="dxa"/>
        <w:tblInd w:w="534" w:type="dxa"/>
        <w:tblLayout w:type="fixed"/>
        <w:tblLook w:val="0000" w:firstRow="0" w:lastRow="0" w:firstColumn="0" w:lastColumn="0" w:noHBand="0" w:noVBand="0"/>
      </w:tblPr>
      <w:tblGrid>
        <w:gridCol w:w="2004"/>
        <w:gridCol w:w="1015"/>
        <w:gridCol w:w="1016"/>
        <w:gridCol w:w="1016"/>
        <w:gridCol w:w="1015"/>
        <w:gridCol w:w="1016"/>
        <w:gridCol w:w="1016"/>
        <w:gridCol w:w="1016"/>
      </w:tblGrid>
      <w:tr w:rsidR="004763B1" w:rsidRPr="004763B1" w14:paraId="4F44DAEA" w14:textId="77777777" w:rsidTr="00E8688E">
        <w:tc>
          <w:tcPr>
            <w:tcW w:w="2004" w:type="dxa"/>
            <w:tcBorders>
              <w:top w:val="nil"/>
              <w:left w:val="nil"/>
              <w:bottom w:val="nil"/>
              <w:right w:val="nil"/>
            </w:tcBorders>
            <w:shd w:val="clear" w:color="auto" w:fill="auto"/>
            <w:vAlign w:val="bottom"/>
          </w:tcPr>
          <w:p w14:paraId="6BE00E6B" w14:textId="77777777" w:rsidR="00E8688E" w:rsidRPr="004763B1" w:rsidRDefault="00E8688E" w:rsidP="00E8688E">
            <w:pPr>
              <w:spacing w:line="320" w:lineRule="exact"/>
              <w:ind w:left="567" w:right="-108" w:hanging="567"/>
              <w:jc w:val="center"/>
              <w:rPr>
                <w:rFonts w:ascii="Arial" w:hAnsi="Arial" w:cs="Arial"/>
                <w:sz w:val="16"/>
                <w:szCs w:val="16"/>
                <w:lang w:val="en-GB"/>
              </w:rPr>
            </w:pPr>
          </w:p>
        </w:tc>
        <w:tc>
          <w:tcPr>
            <w:tcW w:w="7110" w:type="dxa"/>
            <w:gridSpan w:val="7"/>
            <w:tcBorders>
              <w:top w:val="nil"/>
              <w:left w:val="nil"/>
              <w:bottom w:val="nil"/>
              <w:right w:val="nil"/>
            </w:tcBorders>
            <w:shd w:val="clear" w:color="auto" w:fill="auto"/>
            <w:vAlign w:val="bottom"/>
          </w:tcPr>
          <w:p w14:paraId="0D9604DA" w14:textId="77777777" w:rsidR="00E8688E" w:rsidRPr="004763B1" w:rsidRDefault="00E8688E" w:rsidP="00E8688E">
            <w:pPr>
              <w:pBdr>
                <w:bottom w:val="single" w:sz="4" w:space="1" w:color="auto"/>
              </w:pBdr>
              <w:spacing w:line="320" w:lineRule="exact"/>
              <w:ind w:left="567" w:right="-72" w:hanging="567"/>
              <w:jc w:val="center"/>
              <w:rPr>
                <w:rFonts w:ascii="Arial" w:hAnsi="Arial" w:cs="Arial"/>
                <w:sz w:val="16"/>
                <w:szCs w:val="16"/>
                <w:cs/>
              </w:rPr>
            </w:pPr>
            <w:r w:rsidRPr="004763B1">
              <w:rPr>
                <w:rFonts w:ascii="Arial" w:hAnsi="Arial" w:cs="Arial"/>
                <w:sz w:val="16"/>
                <w:szCs w:val="16"/>
              </w:rPr>
              <w:t>31 December 2018</w:t>
            </w:r>
          </w:p>
        </w:tc>
      </w:tr>
      <w:tr w:rsidR="004763B1" w:rsidRPr="004763B1" w14:paraId="43A20DF3" w14:textId="77777777" w:rsidTr="00E8688E">
        <w:tc>
          <w:tcPr>
            <w:tcW w:w="2004" w:type="dxa"/>
            <w:tcBorders>
              <w:top w:val="nil"/>
              <w:left w:val="nil"/>
              <w:bottom w:val="nil"/>
              <w:right w:val="nil"/>
            </w:tcBorders>
            <w:shd w:val="clear" w:color="auto" w:fill="auto"/>
            <w:vAlign w:val="bottom"/>
          </w:tcPr>
          <w:p w14:paraId="1F8F13EF" w14:textId="77777777" w:rsidR="00E8688E" w:rsidRPr="004763B1" w:rsidRDefault="00E8688E" w:rsidP="00E8688E">
            <w:pPr>
              <w:spacing w:line="320" w:lineRule="exact"/>
              <w:ind w:left="567" w:right="-108" w:hanging="567"/>
              <w:jc w:val="center"/>
              <w:rPr>
                <w:rFonts w:ascii="Arial" w:hAnsi="Arial" w:cs="Arial"/>
                <w:sz w:val="16"/>
                <w:szCs w:val="16"/>
                <w:lang w:val="en-GB"/>
              </w:rPr>
            </w:pPr>
          </w:p>
        </w:tc>
        <w:tc>
          <w:tcPr>
            <w:tcW w:w="2031" w:type="dxa"/>
            <w:gridSpan w:val="2"/>
            <w:tcBorders>
              <w:top w:val="nil"/>
              <w:left w:val="nil"/>
              <w:bottom w:val="nil"/>
              <w:right w:val="nil"/>
            </w:tcBorders>
            <w:shd w:val="clear" w:color="auto" w:fill="auto"/>
            <w:vAlign w:val="bottom"/>
          </w:tcPr>
          <w:p w14:paraId="4EFC71E5" w14:textId="77777777" w:rsidR="00E8688E" w:rsidRPr="004763B1" w:rsidRDefault="00E8688E" w:rsidP="00E8688E">
            <w:pPr>
              <w:pBdr>
                <w:bottom w:val="single" w:sz="4" w:space="1" w:color="auto"/>
              </w:pBdr>
              <w:spacing w:line="320" w:lineRule="exact"/>
              <w:ind w:right="-72"/>
              <w:jc w:val="center"/>
              <w:rPr>
                <w:rFonts w:ascii="Arial" w:hAnsi="Arial" w:cs="Arial"/>
                <w:sz w:val="16"/>
                <w:szCs w:val="16"/>
              </w:rPr>
            </w:pPr>
            <w:r w:rsidRPr="004763B1">
              <w:rPr>
                <w:rFonts w:ascii="Arial" w:hAnsi="Arial" w:cs="Arial"/>
                <w:sz w:val="16"/>
                <w:szCs w:val="16"/>
              </w:rPr>
              <w:t>Mortgage loans</w:t>
            </w:r>
          </w:p>
        </w:tc>
        <w:tc>
          <w:tcPr>
            <w:tcW w:w="2031" w:type="dxa"/>
            <w:gridSpan w:val="2"/>
            <w:tcBorders>
              <w:top w:val="nil"/>
              <w:left w:val="nil"/>
              <w:bottom w:val="nil"/>
              <w:right w:val="nil"/>
            </w:tcBorders>
            <w:shd w:val="clear" w:color="auto" w:fill="auto"/>
            <w:vAlign w:val="bottom"/>
          </w:tcPr>
          <w:p w14:paraId="45AA2F44" w14:textId="77777777" w:rsidR="00E8688E" w:rsidRPr="004763B1" w:rsidRDefault="00E8688E" w:rsidP="00E8688E">
            <w:pPr>
              <w:pBdr>
                <w:bottom w:val="single" w:sz="4" w:space="1" w:color="auto"/>
              </w:pBdr>
              <w:spacing w:line="320" w:lineRule="exact"/>
              <w:ind w:right="-72"/>
              <w:jc w:val="center"/>
              <w:rPr>
                <w:rFonts w:ascii="Arial" w:hAnsi="Arial" w:cs="Arial"/>
                <w:sz w:val="16"/>
                <w:szCs w:val="16"/>
              </w:rPr>
            </w:pPr>
            <w:proofErr w:type="spellStart"/>
            <w:r w:rsidRPr="004763B1">
              <w:rPr>
                <w:rFonts w:ascii="Arial" w:hAnsi="Arial" w:cs="Arial"/>
                <w:sz w:val="16"/>
                <w:szCs w:val="16"/>
                <w:cs/>
              </w:rPr>
              <w:t>Other</w:t>
            </w:r>
            <w:proofErr w:type="spellEnd"/>
            <w:r w:rsidRPr="004763B1">
              <w:rPr>
                <w:rFonts w:ascii="Arial" w:hAnsi="Arial" w:cs="Arial"/>
                <w:sz w:val="16"/>
                <w:szCs w:val="16"/>
              </w:rPr>
              <w:t>s</w:t>
            </w:r>
          </w:p>
        </w:tc>
        <w:tc>
          <w:tcPr>
            <w:tcW w:w="3048" w:type="dxa"/>
            <w:gridSpan w:val="3"/>
            <w:tcBorders>
              <w:top w:val="nil"/>
              <w:left w:val="nil"/>
              <w:bottom w:val="nil"/>
              <w:right w:val="nil"/>
            </w:tcBorders>
            <w:shd w:val="clear" w:color="auto" w:fill="auto"/>
            <w:vAlign w:val="bottom"/>
          </w:tcPr>
          <w:p w14:paraId="2CE40BB6" w14:textId="77777777" w:rsidR="00E8688E" w:rsidRPr="004763B1" w:rsidRDefault="00E8688E" w:rsidP="00E8688E">
            <w:pPr>
              <w:pBdr>
                <w:bottom w:val="single" w:sz="4" w:space="1" w:color="auto"/>
              </w:pBdr>
              <w:spacing w:line="320" w:lineRule="exact"/>
              <w:ind w:left="567" w:right="-72" w:hanging="567"/>
              <w:jc w:val="center"/>
              <w:rPr>
                <w:rFonts w:ascii="Arial" w:hAnsi="Arial" w:cs="Arial"/>
                <w:sz w:val="16"/>
                <w:szCs w:val="16"/>
                <w:lang w:val="en-GB"/>
              </w:rPr>
            </w:pPr>
            <w:proofErr w:type="spellStart"/>
            <w:r w:rsidRPr="004763B1">
              <w:rPr>
                <w:rFonts w:ascii="Arial" w:hAnsi="Arial" w:cs="Arial"/>
                <w:sz w:val="16"/>
                <w:szCs w:val="16"/>
                <w:cs/>
              </w:rPr>
              <w:t>Total</w:t>
            </w:r>
            <w:proofErr w:type="spellEnd"/>
          </w:p>
        </w:tc>
      </w:tr>
      <w:tr w:rsidR="004763B1" w:rsidRPr="004763B1" w14:paraId="027A96D3" w14:textId="77777777" w:rsidTr="00E8688E">
        <w:tc>
          <w:tcPr>
            <w:tcW w:w="2004" w:type="dxa"/>
            <w:tcBorders>
              <w:top w:val="nil"/>
              <w:left w:val="nil"/>
              <w:bottom w:val="nil"/>
              <w:right w:val="nil"/>
            </w:tcBorders>
            <w:shd w:val="clear" w:color="auto" w:fill="auto"/>
            <w:vAlign w:val="bottom"/>
          </w:tcPr>
          <w:p w14:paraId="3AFDEC09" w14:textId="77777777" w:rsidR="00F423A2" w:rsidRPr="004763B1" w:rsidRDefault="00F423A2" w:rsidP="00E8688E">
            <w:pPr>
              <w:pBdr>
                <w:bottom w:val="single" w:sz="4" w:space="1" w:color="auto"/>
              </w:pBdr>
              <w:spacing w:line="320" w:lineRule="exact"/>
              <w:ind w:left="567" w:right="-108" w:hanging="567"/>
              <w:jc w:val="center"/>
              <w:rPr>
                <w:rFonts w:ascii="Arial" w:hAnsi="Arial" w:cs="Arial"/>
                <w:sz w:val="16"/>
                <w:szCs w:val="16"/>
                <w:lang w:val="en-GB"/>
              </w:rPr>
            </w:pPr>
            <w:r w:rsidRPr="004763B1">
              <w:rPr>
                <w:rFonts w:ascii="Arial" w:hAnsi="Arial" w:cs="Arial"/>
                <w:sz w:val="16"/>
                <w:szCs w:val="16"/>
                <w:lang w:val="en-GB"/>
              </w:rPr>
              <w:t>Overdue period</w:t>
            </w:r>
          </w:p>
        </w:tc>
        <w:tc>
          <w:tcPr>
            <w:tcW w:w="1015" w:type="dxa"/>
            <w:tcBorders>
              <w:top w:val="nil"/>
              <w:left w:val="nil"/>
              <w:bottom w:val="nil"/>
              <w:right w:val="nil"/>
            </w:tcBorders>
            <w:shd w:val="clear" w:color="auto" w:fill="auto"/>
            <w:vAlign w:val="bottom"/>
          </w:tcPr>
          <w:p w14:paraId="3A54D70F" w14:textId="77777777" w:rsidR="00F423A2" w:rsidRPr="004763B1" w:rsidRDefault="00F423A2" w:rsidP="00E8688E">
            <w:pPr>
              <w:pBdr>
                <w:bottom w:val="single" w:sz="4" w:space="1" w:color="auto"/>
              </w:pBdr>
              <w:spacing w:line="320" w:lineRule="exact"/>
              <w:ind w:left="567" w:right="-72" w:hanging="567"/>
              <w:jc w:val="center"/>
              <w:rPr>
                <w:rFonts w:ascii="Arial" w:hAnsi="Arial" w:cs="Arial"/>
                <w:sz w:val="16"/>
                <w:szCs w:val="16"/>
                <w:lang w:val="en-GB"/>
              </w:rPr>
            </w:pPr>
            <w:r w:rsidRPr="004763B1">
              <w:rPr>
                <w:rFonts w:ascii="Arial" w:hAnsi="Arial" w:cs="Arial"/>
                <w:sz w:val="16"/>
                <w:szCs w:val="16"/>
                <w:lang w:val="en-GB"/>
              </w:rPr>
              <w:t>Principal</w:t>
            </w:r>
          </w:p>
        </w:tc>
        <w:tc>
          <w:tcPr>
            <w:tcW w:w="1016" w:type="dxa"/>
            <w:tcBorders>
              <w:top w:val="nil"/>
              <w:left w:val="nil"/>
              <w:bottom w:val="nil"/>
              <w:right w:val="nil"/>
            </w:tcBorders>
            <w:shd w:val="clear" w:color="auto" w:fill="auto"/>
            <w:vAlign w:val="bottom"/>
          </w:tcPr>
          <w:p w14:paraId="63CB205B" w14:textId="77777777" w:rsidR="00F423A2" w:rsidRPr="004763B1" w:rsidRDefault="00F423A2" w:rsidP="00E8688E">
            <w:pPr>
              <w:pBdr>
                <w:bottom w:val="single" w:sz="4" w:space="1" w:color="auto"/>
              </w:pBdr>
              <w:spacing w:line="320" w:lineRule="exact"/>
              <w:ind w:right="-72"/>
              <w:jc w:val="center"/>
              <w:rPr>
                <w:rFonts w:ascii="Arial" w:hAnsi="Arial" w:cs="Arial"/>
                <w:sz w:val="16"/>
                <w:szCs w:val="16"/>
                <w:lang w:val="en-GB"/>
              </w:rPr>
            </w:pPr>
            <w:r w:rsidRPr="004763B1">
              <w:rPr>
                <w:rFonts w:ascii="Arial" w:hAnsi="Arial" w:cs="Arial"/>
                <w:sz w:val="16"/>
                <w:szCs w:val="16"/>
              </w:rPr>
              <w:t>Interest receivable</w:t>
            </w:r>
          </w:p>
        </w:tc>
        <w:tc>
          <w:tcPr>
            <w:tcW w:w="1016" w:type="dxa"/>
            <w:tcBorders>
              <w:top w:val="nil"/>
              <w:left w:val="nil"/>
              <w:bottom w:val="nil"/>
              <w:right w:val="nil"/>
            </w:tcBorders>
            <w:shd w:val="clear" w:color="auto" w:fill="auto"/>
            <w:vAlign w:val="bottom"/>
          </w:tcPr>
          <w:p w14:paraId="02A52EF6" w14:textId="77777777" w:rsidR="00F423A2" w:rsidRPr="004763B1" w:rsidRDefault="00F423A2" w:rsidP="00E8688E">
            <w:pPr>
              <w:pBdr>
                <w:bottom w:val="single" w:sz="4" w:space="1" w:color="auto"/>
              </w:pBdr>
              <w:spacing w:line="320" w:lineRule="exact"/>
              <w:ind w:left="567" w:right="-72" w:hanging="567"/>
              <w:jc w:val="center"/>
              <w:rPr>
                <w:rFonts w:ascii="Arial" w:hAnsi="Arial" w:cs="Arial"/>
                <w:sz w:val="16"/>
                <w:szCs w:val="16"/>
                <w:lang w:val="en-GB"/>
              </w:rPr>
            </w:pPr>
            <w:r w:rsidRPr="004763B1">
              <w:rPr>
                <w:rFonts w:ascii="Arial" w:hAnsi="Arial" w:cs="Arial"/>
                <w:sz w:val="16"/>
                <w:szCs w:val="16"/>
                <w:lang w:val="en-GB"/>
              </w:rPr>
              <w:t>Principal</w:t>
            </w:r>
          </w:p>
        </w:tc>
        <w:tc>
          <w:tcPr>
            <w:tcW w:w="1015" w:type="dxa"/>
            <w:tcBorders>
              <w:top w:val="nil"/>
              <w:left w:val="nil"/>
              <w:bottom w:val="nil"/>
              <w:right w:val="nil"/>
            </w:tcBorders>
            <w:shd w:val="clear" w:color="auto" w:fill="auto"/>
            <w:vAlign w:val="bottom"/>
          </w:tcPr>
          <w:p w14:paraId="16073610" w14:textId="77777777" w:rsidR="00F423A2" w:rsidRPr="004763B1" w:rsidRDefault="00F423A2" w:rsidP="00E8688E">
            <w:pPr>
              <w:pBdr>
                <w:bottom w:val="single" w:sz="4" w:space="1" w:color="auto"/>
              </w:pBdr>
              <w:spacing w:line="320" w:lineRule="exact"/>
              <w:ind w:right="-72"/>
              <w:jc w:val="center"/>
              <w:rPr>
                <w:rFonts w:ascii="Arial" w:hAnsi="Arial" w:cs="Arial"/>
                <w:sz w:val="16"/>
                <w:szCs w:val="16"/>
              </w:rPr>
            </w:pPr>
            <w:r w:rsidRPr="004763B1">
              <w:rPr>
                <w:rFonts w:ascii="Arial" w:hAnsi="Arial" w:cs="Arial"/>
                <w:sz w:val="16"/>
                <w:szCs w:val="16"/>
              </w:rPr>
              <w:t>Interest receivable</w:t>
            </w:r>
          </w:p>
        </w:tc>
        <w:tc>
          <w:tcPr>
            <w:tcW w:w="1016" w:type="dxa"/>
            <w:tcBorders>
              <w:top w:val="nil"/>
              <w:left w:val="nil"/>
              <w:bottom w:val="nil"/>
              <w:right w:val="nil"/>
            </w:tcBorders>
            <w:shd w:val="clear" w:color="auto" w:fill="auto"/>
            <w:vAlign w:val="bottom"/>
          </w:tcPr>
          <w:p w14:paraId="2DB1BB1D" w14:textId="77777777" w:rsidR="00F423A2" w:rsidRPr="004763B1" w:rsidRDefault="00F423A2" w:rsidP="00E8688E">
            <w:pPr>
              <w:pBdr>
                <w:bottom w:val="single" w:sz="4" w:space="1" w:color="auto"/>
              </w:pBdr>
              <w:spacing w:line="320" w:lineRule="exact"/>
              <w:ind w:left="567" w:right="-72" w:hanging="567"/>
              <w:jc w:val="center"/>
              <w:rPr>
                <w:rFonts w:ascii="Arial" w:hAnsi="Arial" w:cs="Arial"/>
                <w:sz w:val="16"/>
                <w:szCs w:val="16"/>
                <w:lang w:val="en-GB"/>
              </w:rPr>
            </w:pPr>
            <w:r w:rsidRPr="004763B1">
              <w:rPr>
                <w:rFonts w:ascii="Arial" w:hAnsi="Arial" w:cs="Arial"/>
                <w:sz w:val="16"/>
                <w:szCs w:val="16"/>
                <w:lang w:val="en-GB"/>
              </w:rPr>
              <w:t>Principal</w:t>
            </w:r>
          </w:p>
        </w:tc>
        <w:tc>
          <w:tcPr>
            <w:tcW w:w="1016" w:type="dxa"/>
            <w:tcBorders>
              <w:top w:val="nil"/>
              <w:left w:val="nil"/>
              <w:bottom w:val="nil"/>
              <w:right w:val="nil"/>
            </w:tcBorders>
            <w:shd w:val="clear" w:color="auto" w:fill="auto"/>
            <w:vAlign w:val="bottom"/>
          </w:tcPr>
          <w:p w14:paraId="166413F7" w14:textId="77777777" w:rsidR="00F423A2" w:rsidRPr="004763B1" w:rsidRDefault="00F423A2" w:rsidP="00E8688E">
            <w:pPr>
              <w:pBdr>
                <w:bottom w:val="single" w:sz="4" w:space="1" w:color="auto"/>
              </w:pBdr>
              <w:spacing w:line="320" w:lineRule="exact"/>
              <w:ind w:right="-72"/>
              <w:jc w:val="center"/>
              <w:rPr>
                <w:rFonts w:ascii="Arial" w:hAnsi="Arial" w:cs="Arial"/>
                <w:sz w:val="16"/>
                <w:szCs w:val="16"/>
              </w:rPr>
            </w:pPr>
            <w:r w:rsidRPr="004763B1">
              <w:rPr>
                <w:rFonts w:ascii="Arial" w:hAnsi="Arial" w:cs="Arial"/>
                <w:sz w:val="16"/>
                <w:szCs w:val="16"/>
              </w:rPr>
              <w:t>Interest receivable</w:t>
            </w:r>
          </w:p>
        </w:tc>
        <w:tc>
          <w:tcPr>
            <w:tcW w:w="1016" w:type="dxa"/>
            <w:tcBorders>
              <w:top w:val="nil"/>
              <w:left w:val="nil"/>
              <w:bottom w:val="nil"/>
              <w:right w:val="nil"/>
            </w:tcBorders>
            <w:shd w:val="clear" w:color="auto" w:fill="auto"/>
            <w:vAlign w:val="bottom"/>
          </w:tcPr>
          <w:p w14:paraId="185EA8B3" w14:textId="77777777" w:rsidR="00F423A2" w:rsidRPr="004763B1" w:rsidRDefault="00F423A2" w:rsidP="00E8688E">
            <w:pPr>
              <w:pBdr>
                <w:bottom w:val="single" w:sz="4" w:space="1" w:color="auto"/>
              </w:pBdr>
              <w:spacing w:line="320" w:lineRule="exact"/>
              <w:ind w:left="567" w:right="-72" w:hanging="567"/>
              <w:jc w:val="center"/>
              <w:rPr>
                <w:rFonts w:ascii="Arial" w:hAnsi="Arial" w:cs="Arial"/>
                <w:sz w:val="16"/>
                <w:szCs w:val="16"/>
                <w:lang w:val="en-GB"/>
              </w:rPr>
            </w:pPr>
            <w:r w:rsidRPr="004763B1">
              <w:rPr>
                <w:rFonts w:ascii="Arial" w:hAnsi="Arial" w:cs="Arial"/>
                <w:sz w:val="16"/>
                <w:szCs w:val="16"/>
                <w:lang w:val="en-GB"/>
              </w:rPr>
              <w:t>Total</w:t>
            </w:r>
          </w:p>
        </w:tc>
      </w:tr>
      <w:tr w:rsidR="004763B1" w:rsidRPr="004763B1" w14:paraId="00EF7468" w14:textId="77777777" w:rsidTr="00E8688E">
        <w:tc>
          <w:tcPr>
            <w:tcW w:w="2004" w:type="dxa"/>
            <w:tcBorders>
              <w:top w:val="nil"/>
              <w:left w:val="nil"/>
              <w:bottom w:val="nil"/>
              <w:right w:val="nil"/>
            </w:tcBorders>
            <w:vAlign w:val="bottom"/>
          </w:tcPr>
          <w:p w14:paraId="33F8CE2E" w14:textId="77777777" w:rsidR="00F423A2" w:rsidRPr="004763B1" w:rsidRDefault="00F423A2" w:rsidP="00E8688E">
            <w:pPr>
              <w:spacing w:line="320" w:lineRule="exact"/>
              <w:ind w:left="567" w:hanging="567"/>
              <w:rPr>
                <w:rFonts w:ascii="Arial" w:hAnsi="Arial" w:cs="Arial"/>
                <w:sz w:val="16"/>
                <w:szCs w:val="16"/>
                <w:lang w:val="en-GB"/>
              </w:rPr>
            </w:pPr>
          </w:p>
        </w:tc>
        <w:tc>
          <w:tcPr>
            <w:tcW w:w="1015" w:type="dxa"/>
            <w:tcBorders>
              <w:top w:val="nil"/>
              <w:left w:val="nil"/>
              <w:bottom w:val="nil"/>
              <w:right w:val="nil"/>
            </w:tcBorders>
            <w:vAlign w:val="bottom"/>
          </w:tcPr>
          <w:p w14:paraId="6B0A9706" w14:textId="77777777" w:rsidR="00F423A2" w:rsidRPr="004763B1" w:rsidRDefault="00F423A2" w:rsidP="00E8688E">
            <w:pPr>
              <w:tabs>
                <w:tab w:val="decimal" w:pos="760"/>
              </w:tabs>
              <w:spacing w:line="320" w:lineRule="exact"/>
              <w:ind w:right="-43"/>
              <w:jc w:val="thaiDistribute"/>
              <w:rPr>
                <w:rFonts w:ascii="Arial" w:hAnsi="Arial" w:cs="Arial"/>
                <w:sz w:val="16"/>
                <w:szCs w:val="16"/>
              </w:rPr>
            </w:pPr>
          </w:p>
        </w:tc>
        <w:tc>
          <w:tcPr>
            <w:tcW w:w="1016" w:type="dxa"/>
            <w:tcBorders>
              <w:top w:val="nil"/>
              <w:left w:val="nil"/>
              <w:bottom w:val="nil"/>
              <w:right w:val="nil"/>
            </w:tcBorders>
            <w:vAlign w:val="bottom"/>
          </w:tcPr>
          <w:p w14:paraId="1050A9A2" w14:textId="77777777" w:rsidR="00F423A2" w:rsidRPr="004763B1" w:rsidRDefault="00F423A2" w:rsidP="00E8688E">
            <w:pPr>
              <w:tabs>
                <w:tab w:val="decimal" w:pos="760"/>
              </w:tabs>
              <w:spacing w:line="320" w:lineRule="exact"/>
              <w:ind w:right="-43"/>
              <w:jc w:val="thaiDistribute"/>
              <w:rPr>
                <w:rFonts w:ascii="Arial" w:hAnsi="Arial" w:cs="Arial"/>
                <w:sz w:val="16"/>
                <w:szCs w:val="16"/>
              </w:rPr>
            </w:pPr>
          </w:p>
        </w:tc>
        <w:tc>
          <w:tcPr>
            <w:tcW w:w="1016" w:type="dxa"/>
            <w:tcBorders>
              <w:top w:val="nil"/>
              <w:left w:val="nil"/>
              <w:bottom w:val="nil"/>
              <w:right w:val="nil"/>
            </w:tcBorders>
            <w:vAlign w:val="bottom"/>
          </w:tcPr>
          <w:p w14:paraId="0188676C" w14:textId="77777777" w:rsidR="00F423A2" w:rsidRPr="004763B1" w:rsidRDefault="00F423A2" w:rsidP="00E8688E">
            <w:pPr>
              <w:tabs>
                <w:tab w:val="decimal" w:pos="760"/>
              </w:tabs>
              <w:spacing w:line="320" w:lineRule="exact"/>
              <w:ind w:right="-43"/>
              <w:jc w:val="thaiDistribute"/>
              <w:rPr>
                <w:rFonts w:ascii="Arial" w:hAnsi="Arial" w:cs="Arial"/>
                <w:sz w:val="16"/>
                <w:szCs w:val="16"/>
              </w:rPr>
            </w:pPr>
          </w:p>
        </w:tc>
        <w:tc>
          <w:tcPr>
            <w:tcW w:w="1015" w:type="dxa"/>
            <w:tcBorders>
              <w:top w:val="nil"/>
              <w:left w:val="nil"/>
              <w:bottom w:val="nil"/>
              <w:right w:val="nil"/>
            </w:tcBorders>
            <w:vAlign w:val="bottom"/>
          </w:tcPr>
          <w:p w14:paraId="68F45D38" w14:textId="77777777" w:rsidR="00F423A2" w:rsidRPr="004763B1" w:rsidRDefault="00F423A2" w:rsidP="00E8688E">
            <w:pPr>
              <w:tabs>
                <w:tab w:val="decimal" w:pos="760"/>
              </w:tabs>
              <w:spacing w:line="320" w:lineRule="exact"/>
              <w:ind w:right="-43"/>
              <w:jc w:val="thaiDistribute"/>
              <w:rPr>
                <w:rFonts w:ascii="Arial" w:hAnsi="Arial" w:cs="Arial"/>
                <w:sz w:val="16"/>
                <w:szCs w:val="16"/>
              </w:rPr>
            </w:pPr>
          </w:p>
        </w:tc>
        <w:tc>
          <w:tcPr>
            <w:tcW w:w="1016" w:type="dxa"/>
            <w:tcBorders>
              <w:top w:val="nil"/>
              <w:left w:val="nil"/>
              <w:bottom w:val="nil"/>
              <w:right w:val="nil"/>
            </w:tcBorders>
            <w:vAlign w:val="bottom"/>
          </w:tcPr>
          <w:p w14:paraId="01A91606" w14:textId="77777777" w:rsidR="00F423A2" w:rsidRPr="004763B1" w:rsidRDefault="00F423A2" w:rsidP="00E8688E">
            <w:pPr>
              <w:tabs>
                <w:tab w:val="decimal" w:pos="760"/>
              </w:tabs>
              <w:spacing w:line="320" w:lineRule="exact"/>
              <w:ind w:right="-43"/>
              <w:jc w:val="thaiDistribute"/>
              <w:rPr>
                <w:rFonts w:ascii="Arial" w:hAnsi="Arial" w:cs="Arial"/>
                <w:sz w:val="16"/>
                <w:szCs w:val="16"/>
              </w:rPr>
            </w:pPr>
          </w:p>
        </w:tc>
        <w:tc>
          <w:tcPr>
            <w:tcW w:w="1016" w:type="dxa"/>
            <w:tcBorders>
              <w:top w:val="nil"/>
              <w:left w:val="nil"/>
              <w:bottom w:val="nil"/>
              <w:right w:val="nil"/>
            </w:tcBorders>
            <w:vAlign w:val="bottom"/>
          </w:tcPr>
          <w:p w14:paraId="4EBE999A" w14:textId="77777777" w:rsidR="00F423A2" w:rsidRPr="004763B1" w:rsidRDefault="00F423A2" w:rsidP="00E8688E">
            <w:pPr>
              <w:tabs>
                <w:tab w:val="decimal" w:pos="760"/>
              </w:tabs>
              <w:spacing w:line="320" w:lineRule="exact"/>
              <w:ind w:right="-43"/>
              <w:jc w:val="thaiDistribute"/>
              <w:rPr>
                <w:rFonts w:ascii="Arial" w:hAnsi="Arial" w:cs="Arial"/>
                <w:sz w:val="16"/>
                <w:szCs w:val="16"/>
              </w:rPr>
            </w:pPr>
          </w:p>
        </w:tc>
        <w:tc>
          <w:tcPr>
            <w:tcW w:w="1016" w:type="dxa"/>
            <w:tcBorders>
              <w:top w:val="nil"/>
              <w:left w:val="nil"/>
              <w:bottom w:val="nil"/>
              <w:right w:val="nil"/>
            </w:tcBorders>
            <w:vAlign w:val="bottom"/>
          </w:tcPr>
          <w:p w14:paraId="01179659" w14:textId="77777777" w:rsidR="00F423A2" w:rsidRPr="004763B1" w:rsidRDefault="00F423A2" w:rsidP="00E8688E">
            <w:pPr>
              <w:tabs>
                <w:tab w:val="decimal" w:pos="760"/>
              </w:tabs>
              <w:spacing w:line="320" w:lineRule="exact"/>
              <w:ind w:right="-43"/>
              <w:jc w:val="thaiDistribute"/>
              <w:rPr>
                <w:rFonts w:ascii="Arial" w:hAnsi="Arial" w:cs="Arial"/>
                <w:sz w:val="16"/>
                <w:szCs w:val="16"/>
              </w:rPr>
            </w:pPr>
          </w:p>
        </w:tc>
      </w:tr>
      <w:tr w:rsidR="004763B1" w:rsidRPr="004763B1" w14:paraId="406ADE68" w14:textId="77777777" w:rsidTr="00E8688E">
        <w:tc>
          <w:tcPr>
            <w:tcW w:w="2004" w:type="dxa"/>
            <w:tcBorders>
              <w:top w:val="nil"/>
              <w:left w:val="nil"/>
              <w:bottom w:val="nil"/>
              <w:right w:val="nil"/>
            </w:tcBorders>
            <w:vAlign w:val="bottom"/>
          </w:tcPr>
          <w:p w14:paraId="7D51635D" w14:textId="77777777" w:rsidR="00F7668E" w:rsidRPr="004763B1" w:rsidRDefault="00F7668E" w:rsidP="00E8688E">
            <w:pPr>
              <w:spacing w:line="320" w:lineRule="exact"/>
              <w:ind w:left="567" w:hanging="567"/>
              <w:rPr>
                <w:rFonts w:ascii="Arial" w:hAnsi="Arial" w:cs="Arial"/>
                <w:sz w:val="16"/>
                <w:szCs w:val="16"/>
                <w:lang w:val="en-GB"/>
              </w:rPr>
            </w:pPr>
            <w:r w:rsidRPr="004763B1">
              <w:rPr>
                <w:rFonts w:ascii="Arial" w:hAnsi="Arial" w:cs="Arial"/>
                <w:sz w:val="16"/>
                <w:szCs w:val="16"/>
                <w:lang w:val="en-GB"/>
              </w:rPr>
              <w:t>Not yet due</w:t>
            </w:r>
          </w:p>
        </w:tc>
        <w:tc>
          <w:tcPr>
            <w:tcW w:w="1015" w:type="dxa"/>
            <w:vAlign w:val="bottom"/>
          </w:tcPr>
          <w:p w14:paraId="365DEB38" w14:textId="77777777" w:rsidR="00F7668E" w:rsidRPr="004763B1" w:rsidRDefault="00F7668E" w:rsidP="00E8688E">
            <w:pPr>
              <w:pBdr>
                <w:bottom w:val="sing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6,383,098</w:t>
            </w:r>
          </w:p>
        </w:tc>
        <w:tc>
          <w:tcPr>
            <w:tcW w:w="1016" w:type="dxa"/>
            <w:vAlign w:val="bottom"/>
          </w:tcPr>
          <w:p w14:paraId="4C159B62" w14:textId="77777777" w:rsidR="00F7668E" w:rsidRPr="004763B1" w:rsidRDefault="00F7668E" w:rsidP="00E8688E">
            <w:pPr>
              <w:pBdr>
                <w:bottom w:val="sing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9,449</w:t>
            </w:r>
          </w:p>
        </w:tc>
        <w:tc>
          <w:tcPr>
            <w:tcW w:w="1016" w:type="dxa"/>
            <w:vAlign w:val="bottom"/>
          </w:tcPr>
          <w:p w14:paraId="73F6E8D9" w14:textId="77777777" w:rsidR="00F7668E" w:rsidRPr="004763B1" w:rsidRDefault="00F7668E" w:rsidP="00E8688E">
            <w:pPr>
              <w:pBdr>
                <w:bottom w:val="sing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2,221,730</w:t>
            </w:r>
          </w:p>
        </w:tc>
        <w:tc>
          <w:tcPr>
            <w:tcW w:w="1015" w:type="dxa"/>
            <w:vAlign w:val="bottom"/>
          </w:tcPr>
          <w:p w14:paraId="624FBC66" w14:textId="77777777" w:rsidR="00F7668E" w:rsidRPr="004763B1" w:rsidRDefault="00F7668E" w:rsidP="00E8688E">
            <w:pPr>
              <w:pBdr>
                <w:bottom w:val="sing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362</w:t>
            </w:r>
          </w:p>
        </w:tc>
        <w:tc>
          <w:tcPr>
            <w:tcW w:w="1016" w:type="dxa"/>
            <w:vAlign w:val="bottom"/>
          </w:tcPr>
          <w:p w14:paraId="27FB80BA" w14:textId="77777777" w:rsidR="00F7668E" w:rsidRPr="004763B1" w:rsidRDefault="00F7668E" w:rsidP="00E8688E">
            <w:pPr>
              <w:pBdr>
                <w:bottom w:val="sing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8,604,828</w:t>
            </w:r>
          </w:p>
        </w:tc>
        <w:tc>
          <w:tcPr>
            <w:tcW w:w="1016" w:type="dxa"/>
            <w:vAlign w:val="bottom"/>
          </w:tcPr>
          <w:p w14:paraId="76863A15" w14:textId="77777777" w:rsidR="00F7668E" w:rsidRPr="004763B1" w:rsidRDefault="00F7668E" w:rsidP="00E8688E">
            <w:pPr>
              <w:pBdr>
                <w:bottom w:val="single" w:sz="4" w:space="1" w:color="auto"/>
              </w:pBdr>
              <w:tabs>
                <w:tab w:val="decimal" w:pos="677"/>
              </w:tabs>
              <w:spacing w:line="320" w:lineRule="exact"/>
              <w:ind w:left="-14" w:right="-43" w:firstLine="14"/>
              <w:jc w:val="left"/>
              <w:rPr>
                <w:rFonts w:ascii="Arial" w:hAnsi="Arial" w:cs="Arial"/>
                <w:sz w:val="16"/>
                <w:szCs w:val="16"/>
              </w:rPr>
            </w:pPr>
            <w:r w:rsidRPr="004763B1">
              <w:rPr>
                <w:rFonts w:ascii="Arial" w:hAnsi="Arial" w:cs="Arial"/>
                <w:sz w:val="16"/>
                <w:szCs w:val="16"/>
              </w:rPr>
              <w:t>9,811</w:t>
            </w:r>
          </w:p>
        </w:tc>
        <w:tc>
          <w:tcPr>
            <w:tcW w:w="1016" w:type="dxa"/>
            <w:vAlign w:val="bottom"/>
          </w:tcPr>
          <w:p w14:paraId="166F21A8" w14:textId="77777777" w:rsidR="00F7668E" w:rsidRPr="004763B1" w:rsidRDefault="00F7668E" w:rsidP="00E8688E">
            <w:pPr>
              <w:pBdr>
                <w:bottom w:val="sing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8,614,639</w:t>
            </w:r>
          </w:p>
        </w:tc>
      </w:tr>
      <w:tr w:rsidR="004763B1" w:rsidRPr="004763B1" w14:paraId="4A7BACBF" w14:textId="77777777" w:rsidTr="00E8688E">
        <w:trPr>
          <w:trHeight w:val="247"/>
        </w:trPr>
        <w:tc>
          <w:tcPr>
            <w:tcW w:w="2004" w:type="dxa"/>
            <w:tcBorders>
              <w:top w:val="nil"/>
              <w:left w:val="nil"/>
              <w:bottom w:val="nil"/>
              <w:right w:val="nil"/>
            </w:tcBorders>
            <w:vAlign w:val="bottom"/>
          </w:tcPr>
          <w:p w14:paraId="5EE31458" w14:textId="77777777" w:rsidR="00F7668E" w:rsidRPr="004763B1" w:rsidRDefault="00F7668E" w:rsidP="00E8688E">
            <w:pPr>
              <w:spacing w:line="320" w:lineRule="exact"/>
              <w:ind w:left="186" w:right="-76" w:hanging="186"/>
              <w:jc w:val="left"/>
              <w:rPr>
                <w:rFonts w:ascii="Arial" w:eastAsia="Arial Unicode MS" w:hAnsi="Arial" w:cs="Arial"/>
                <w:sz w:val="16"/>
                <w:szCs w:val="16"/>
              </w:rPr>
            </w:pPr>
            <w:r w:rsidRPr="004763B1">
              <w:rPr>
                <w:rFonts w:ascii="Arial" w:eastAsia="Arial Unicode MS" w:hAnsi="Arial" w:cs="Arial"/>
                <w:sz w:val="16"/>
                <w:szCs w:val="16"/>
              </w:rPr>
              <w:t xml:space="preserve">Loans and interest </w:t>
            </w:r>
            <w:r w:rsidRPr="004763B1">
              <w:rPr>
                <w:rFonts w:ascii="Arial" w:hAnsi="Arial" w:cs="Arial"/>
                <w:sz w:val="16"/>
                <w:szCs w:val="16"/>
                <w:lang w:val="en-GB"/>
              </w:rPr>
              <w:t>receivables</w:t>
            </w:r>
            <w:r w:rsidRPr="004763B1">
              <w:rPr>
                <w:rFonts w:ascii="Arial" w:eastAsia="Arial Unicode MS" w:hAnsi="Arial" w:cs="Arial"/>
                <w:sz w:val="16"/>
                <w:szCs w:val="16"/>
              </w:rPr>
              <w:t xml:space="preserve"> - net</w:t>
            </w:r>
          </w:p>
        </w:tc>
        <w:tc>
          <w:tcPr>
            <w:tcW w:w="1015" w:type="dxa"/>
            <w:vAlign w:val="bottom"/>
          </w:tcPr>
          <w:p w14:paraId="489068A2" w14:textId="77777777" w:rsidR="00F7668E" w:rsidRPr="004763B1" w:rsidRDefault="00F7668E" w:rsidP="00E8688E">
            <w:pPr>
              <w:pBdr>
                <w:bottom w:val="doub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6,383,098</w:t>
            </w:r>
          </w:p>
        </w:tc>
        <w:tc>
          <w:tcPr>
            <w:tcW w:w="1016" w:type="dxa"/>
            <w:vAlign w:val="bottom"/>
          </w:tcPr>
          <w:p w14:paraId="670AE192" w14:textId="77777777" w:rsidR="00F7668E" w:rsidRPr="004763B1" w:rsidRDefault="00F7668E" w:rsidP="00E8688E">
            <w:pPr>
              <w:pBdr>
                <w:bottom w:val="doub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9,449</w:t>
            </w:r>
          </w:p>
        </w:tc>
        <w:tc>
          <w:tcPr>
            <w:tcW w:w="1016" w:type="dxa"/>
            <w:vAlign w:val="bottom"/>
          </w:tcPr>
          <w:p w14:paraId="277C8C43" w14:textId="77777777" w:rsidR="00F7668E" w:rsidRPr="004763B1" w:rsidRDefault="00F7668E" w:rsidP="00E8688E">
            <w:pPr>
              <w:pBdr>
                <w:bottom w:val="doub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2,221,730</w:t>
            </w:r>
          </w:p>
        </w:tc>
        <w:tc>
          <w:tcPr>
            <w:tcW w:w="1015" w:type="dxa"/>
            <w:vAlign w:val="bottom"/>
          </w:tcPr>
          <w:p w14:paraId="701DA13B" w14:textId="77777777" w:rsidR="00F7668E" w:rsidRPr="004763B1" w:rsidRDefault="00F7668E" w:rsidP="00E8688E">
            <w:pPr>
              <w:pBdr>
                <w:bottom w:val="doub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362</w:t>
            </w:r>
          </w:p>
        </w:tc>
        <w:tc>
          <w:tcPr>
            <w:tcW w:w="1016" w:type="dxa"/>
            <w:vAlign w:val="bottom"/>
          </w:tcPr>
          <w:p w14:paraId="3BBF4BCC" w14:textId="77777777" w:rsidR="00F7668E" w:rsidRPr="004763B1" w:rsidRDefault="00F7668E" w:rsidP="00E8688E">
            <w:pPr>
              <w:pBdr>
                <w:bottom w:val="doub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8,604,828</w:t>
            </w:r>
          </w:p>
        </w:tc>
        <w:tc>
          <w:tcPr>
            <w:tcW w:w="1016" w:type="dxa"/>
            <w:vAlign w:val="bottom"/>
          </w:tcPr>
          <w:p w14:paraId="34CB9239" w14:textId="77777777" w:rsidR="00F7668E" w:rsidRPr="004763B1" w:rsidRDefault="00F7668E" w:rsidP="00E8688E">
            <w:pPr>
              <w:pBdr>
                <w:bottom w:val="double" w:sz="4" w:space="1" w:color="auto"/>
              </w:pBdr>
              <w:tabs>
                <w:tab w:val="decimal" w:pos="677"/>
              </w:tabs>
              <w:spacing w:line="320" w:lineRule="exact"/>
              <w:ind w:left="-14" w:right="-43" w:firstLine="14"/>
              <w:jc w:val="left"/>
              <w:rPr>
                <w:rFonts w:ascii="Arial" w:hAnsi="Arial" w:cs="Arial"/>
                <w:sz w:val="16"/>
                <w:szCs w:val="16"/>
              </w:rPr>
            </w:pPr>
            <w:r w:rsidRPr="004763B1">
              <w:rPr>
                <w:rFonts w:ascii="Arial" w:hAnsi="Arial" w:cs="Arial"/>
                <w:sz w:val="16"/>
                <w:szCs w:val="16"/>
              </w:rPr>
              <w:t>9,811</w:t>
            </w:r>
            <w:r w:rsidRPr="004763B1">
              <w:rPr>
                <w:rFonts w:ascii="Arial" w:hAnsi="Arial" w:cs="Arial"/>
                <w:sz w:val="16"/>
                <w:szCs w:val="16"/>
                <w:vertAlign w:val="superscript"/>
              </w:rPr>
              <w:t>(1)</w:t>
            </w:r>
          </w:p>
        </w:tc>
        <w:tc>
          <w:tcPr>
            <w:tcW w:w="1016" w:type="dxa"/>
            <w:vAlign w:val="bottom"/>
          </w:tcPr>
          <w:p w14:paraId="00B568A2" w14:textId="77777777" w:rsidR="00F7668E" w:rsidRPr="004763B1" w:rsidRDefault="00F7668E" w:rsidP="00E8688E">
            <w:pPr>
              <w:pBdr>
                <w:bottom w:val="double" w:sz="4" w:space="1" w:color="auto"/>
              </w:pBdr>
              <w:tabs>
                <w:tab w:val="decimal" w:pos="771"/>
              </w:tabs>
              <w:spacing w:line="320" w:lineRule="exact"/>
              <w:ind w:left="-14" w:right="-43" w:firstLine="14"/>
              <w:jc w:val="left"/>
              <w:rPr>
                <w:rFonts w:ascii="Arial" w:hAnsi="Arial" w:cs="Arial"/>
                <w:sz w:val="16"/>
                <w:szCs w:val="16"/>
              </w:rPr>
            </w:pPr>
            <w:r w:rsidRPr="004763B1">
              <w:rPr>
                <w:rFonts w:ascii="Arial" w:hAnsi="Arial" w:cs="Arial"/>
                <w:sz w:val="16"/>
                <w:szCs w:val="16"/>
              </w:rPr>
              <w:t>8,614,639</w:t>
            </w:r>
          </w:p>
        </w:tc>
      </w:tr>
    </w:tbl>
    <w:p w14:paraId="059F0770" w14:textId="77777777" w:rsidR="00F423A2" w:rsidRPr="004763B1" w:rsidRDefault="00F423A2" w:rsidP="00870AA1">
      <w:pPr>
        <w:pStyle w:val="ListParagraph"/>
        <w:numPr>
          <w:ilvl w:val="0"/>
          <w:numId w:val="18"/>
        </w:numPr>
        <w:overflowPunct w:val="0"/>
        <w:autoSpaceDE w:val="0"/>
        <w:autoSpaceDN w:val="0"/>
        <w:adjustRightInd w:val="0"/>
        <w:spacing w:line="380" w:lineRule="exact"/>
        <w:ind w:left="720" w:right="0" w:hanging="180"/>
        <w:jc w:val="thaiDistribute"/>
        <w:textAlignment w:val="baseline"/>
        <w:rPr>
          <w:rFonts w:ascii="Arial" w:eastAsia="Arial Unicode MS" w:hAnsi="Arial" w:cs="Arial"/>
          <w:sz w:val="14"/>
          <w:szCs w:val="14"/>
        </w:rPr>
      </w:pPr>
      <w:r w:rsidRPr="004763B1">
        <w:rPr>
          <w:rFonts w:ascii="Arial" w:eastAsia="Arial Unicode MS" w:hAnsi="Arial" w:cs="Arial"/>
          <w:sz w:val="14"/>
          <w:szCs w:val="14"/>
        </w:rPr>
        <w:t xml:space="preserve">Included as a part of “Accrued investment income” in statement of financial position </w:t>
      </w:r>
    </w:p>
    <w:p w14:paraId="40ED0FC8" w14:textId="77777777" w:rsidR="00CC515C" w:rsidRPr="004763B1" w:rsidRDefault="00265EF1" w:rsidP="00815E8E">
      <w:pPr>
        <w:tabs>
          <w:tab w:val="left" w:pos="851"/>
          <w:tab w:val="left" w:pos="1418"/>
          <w:tab w:val="left" w:pos="1985"/>
        </w:tabs>
        <w:spacing w:before="240" w:after="120" w:line="380" w:lineRule="exact"/>
        <w:ind w:left="533" w:right="29"/>
        <w:rPr>
          <w:rFonts w:ascii="Arial" w:hAnsi="Arial" w:cs="Arial"/>
          <w:sz w:val="22"/>
          <w:szCs w:val="22"/>
        </w:rPr>
      </w:pPr>
      <w:r w:rsidRPr="004763B1">
        <w:rPr>
          <w:rFonts w:ascii="Arial" w:hAnsi="Arial" w:cs="Arial"/>
          <w:sz w:val="22"/>
          <w:szCs w:val="22"/>
        </w:rPr>
        <w:t xml:space="preserve">The </w:t>
      </w:r>
      <w:r w:rsidR="00815E8E" w:rsidRPr="004763B1">
        <w:rPr>
          <w:rFonts w:ascii="Arial" w:hAnsi="Arial" w:cs="Arial"/>
          <w:sz w:val="22"/>
          <w:szCs w:val="22"/>
        </w:rPr>
        <w:t xml:space="preserve">maximum </w:t>
      </w:r>
      <w:r w:rsidRPr="004763B1">
        <w:rPr>
          <w:rFonts w:ascii="Arial" w:hAnsi="Arial" w:cs="Arial"/>
          <w:sz w:val="22"/>
          <w:szCs w:val="22"/>
        </w:rPr>
        <w:t xml:space="preserve">credit limit on employee loans that are secured by personal guarantee is set at 20 times </w:t>
      </w:r>
      <w:r w:rsidR="00072DEC" w:rsidRPr="004763B1">
        <w:rPr>
          <w:rFonts w:ascii="Arial" w:hAnsi="Arial" w:cs="Arial"/>
          <w:sz w:val="22"/>
          <w:szCs w:val="22"/>
        </w:rPr>
        <w:t xml:space="preserve">of </w:t>
      </w:r>
      <w:r w:rsidR="00815E8E" w:rsidRPr="004763B1">
        <w:rPr>
          <w:rFonts w:ascii="Arial" w:hAnsi="Arial" w:cs="Arial"/>
          <w:sz w:val="22"/>
          <w:szCs w:val="22"/>
        </w:rPr>
        <w:t>an</w:t>
      </w:r>
      <w:r w:rsidRPr="004763B1">
        <w:rPr>
          <w:rFonts w:ascii="Arial" w:hAnsi="Arial" w:cs="Arial"/>
          <w:sz w:val="22"/>
          <w:szCs w:val="22"/>
        </w:rPr>
        <w:t xml:space="preserve"> employee’s monthly salary </w:t>
      </w:r>
      <w:r w:rsidR="00815E8E" w:rsidRPr="004763B1">
        <w:rPr>
          <w:rFonts w:ascii="Arial" w:hAnsi="Arial" w:cs="Arial"/>
          <w:sz w:val="22"/>
          <w:szCs w:val="22"/>
        </w:rPr>
        <w:t>but</w:t>
      </w:r>
      <w:r w:rsidRPr="004763B1">
        <w:rPr>
          <w:rFonts w:ascii="Arial" w:hAnsi="Arial" w:cs="Arial"/>
          <w:sz w:val="22"/>
          <w:szCs w:val="22"/>
        </w:rPr>
        <w:t xml:space="preserve"> not exceed</w:t>
      </w:r>
      <w:r w:rsidR="00815E8E" w:rsidRPr="004763B1">
        <w:rPr>
          <w:rFonts w:ascii="Arial" w:hAnsi="Arial" w:cs="Arial"/>
          <w:sz w:val="22"/>
          <w:szCs w:val="22"/>
        </w:rPr>
        <w:t>ing</w:t>
      </w:r>
      <w:r w:rsidRPr="004763B1">
        <w:rPr>
          <w:rFonts w:ascii="Arial" w:hAnsi="Arial" w:cs="Arial"/>
          <w:sz w:val="22"/>
          <w:szCs w:val="22"/>
        </w:rPr>
        <w:t xml:space="preserve"> Baht 500,000. </w:t>
      </w:r>
      <w:r w:rsidR="00815E8E" w:rsidRPr="004763B1">
        <w:rPr>
          <w:rFonts w:ascii="Arial" w:hAnsi="Arial" w:cs="Arial"/>
          <w:sz w:val="22"/>
          <w:szCs w:val="22"/>
        </w:rPr>
        <w:t>The maximum credit limit on mortgage loan is set at</w:t>
      </w:r>
      <w:r w:rsidRPr="004763B1">
        <w:rPr>
          <w:rFonts w:ascii="Arial" w:hAnsi="Arial" w:cs="Arial"/>
          <w:sz w:val="22"/>
          <w:szCs w:val="22"/>
        </w:rPr>
        <w:t xml:space="preserve"> 90% of the </w:t>
      </w:r>
      <w:r w:rsidR="00815E8E" w:rsidRPr="004763B1">
        <w:rPr>
          <w:rFonts w:ascii="Arial" w:hAnsi="Arial" w:cs="Arial"/>
          <w:sz w:val="22"/>
          <w:szCs w:val="22"/>
        </w:rPr>
        <w:t>appraisal</w:t>
      </w:r>
      <w:r w:rsidRPr="004763B1">
        <w:rPr>
          <w:rFonts w:ascii="Arial" w:hAnsi="Arial" w:cs="Arial"/>
          <w:sz w:val="22"/>
          <w:szCs w:val="22"/>
        </w:rPr>
        <w:t xml:space="preserve"> value of the</w:t>
      </w:r>
      <w:r w:rsidR="00815E8E" w:rsidRPr="004763B1">
        <w:rPr>
          <w:rFonts w:ascii="Arial" w:hAnsi="Arial" w:cs="Arial"/>
          <w:sz w:val="22"/>
          <w:szCs w:val="22"/>
        </w:rPr>
        <w:t xml:space="preserve"> underlying immoveable</w:t>
      </w:r>
      <w:r w:rsidRPr="004763B1">
        <w:rPr>
          <w:rFonts w:ascii="Arial" w:hAnsi="Arial" w:cs="Arial"/>
          <w:sz w:val="22"/>
          <w:szCs w:val="22"/>
        </w:rPr>
        <w:t xml:space="preserve"> propert</w:t>
      </w:r>
      <w:r w:rsidR="00815E8E" w:rsidRPr="004763B1">
        <w:rPr>
          <w:rFonts w:ascii="Arial" w:hAnsi="Arial" w:cs="Arial"/>
          <w:sz w:val="22"/>
          <w:szCs w:val="22"/>
        </w:rPr>
        <w:t xml:space="preserve">ies and will be </w:t>
      </w:r>
      <w:r w:rsidRPr="004763B1">
        <w:rPr>
          <w:rFonts w:ascii="Arial" w:hAnsi="Arial" w:cs="Arial"/>
          <w:sz w:val="22"/>
          <w:szCs w:val="22"/>
        </w:rPr>
        <w:t>taken into account</w:t>
      </w:r>
      <w:r w:rsidR="00815E8E" w:rsidRPr="004763B1">
        <w:rPr>
          <w:rFonts w:ascii="Arial" w:hAnsi="Arial" w:cs="Arial"/>
          <w:sz w:val="22"/>
          <w:szCs w:val="22"/>
        </w:rPr>
        <w:t>s</w:t>
      </w:r>
      <w:r w:rsidRPr="004763B1">
        <w:rPr>
          <w:rFonts w:ascii="Arial" w:hAnsi="Arial" w:cs="Arial"/>
          <w:sz w:val="22"/>
          <w:szCs w:val="22"/>
        </w:rPr>
        <w:t xml:space="preserve"> the purpose of </w:t>
      </w:r>
      <w:r w:rsidR="00815E8E" w:rsidRPr="004763B1">
        <w:rPr>
          <w:rFonts w:ascii="Arial" w:hAnsi="Arial" w:cs="Arial"/>
          <w:sz w:val="22"/>
          <w:szCs w:val="22"/>
        </w:rPr>
        <w:t>borrowings and their</w:t>
      </w:r>
      <w:r w:rsidRPr="004763B1">
        <w:rPr>
          <w:rFonts w:ascii="Arial" w:hAnsi="Arial" w:cs="Arial"/>
          <w:sz w:val="22"/>
          <w:szCs w:val="22"/>
        </w:rPr>
        <w:t xml:space="preserve"> ability to </w:t>
      </w:r>
      <w:r w:rsidR="00815E8E" w:rsidRPr="004763B1">
        <w:rPr>
          <w:rFonts w:ascii="Arial" w:hAnsi="Arial" w:cs="Arial"/>
          <w:sz w:val="22"/>
          <w:szCs w:val="22"/>
        </w:rPr>
        <w:t>repay. I</w:t>
      </w:r>
      <w:r w:rsidRPr="004763B1">
        <w:rPr>
          <w:rFonts w:ascii="Arial" w:hAnsi="Arial" w:cs="Arial"/>
          <w:sz w:val="22"/>
          <w:szCs w:val="22"/>
        </w:rPr>
        <w:t xml:space="preserve">nterest rate may be set higher or lower than </w:t>
      </w:r>
      <w:r w:rsidR="00815E8E" w:rsidRPr="004763B1">
        <w:rPr>
          <w:rFonts w:ascii="Arial" w:hAnsi="Arial" w:cs="Arial"/>
          <w:sz w:val="22"/>
          <w:szCs w:val="22"/>
        </w:rPr>
        <w:t>minimum lending rates (MLR)</w:t>
      </w:r>
      <w:r w:rsidRPr="004763B1">
        <w:rPr>
          <w:rFonts w:ascii="Arial" w:hAnsi="Arial" w:cs="Arial"/>
          <w:sz w:val="22"/>
          <w:szCs w:val="22"/>
        </w:rPr>
        <w:t xml:space="preserve"> of commercial bank</w:t>
      </w:r>
      <w:r w:rsidR="00815E8E" w:rsidRPr="004763B1">
        <w:rPr>
          <w:rFonts w:ascii="Arial" w:hAnsi="Arial" w:cs="Arial"/>
          <w:sz w:val="22"/>
          <w:szCs w:val="22"/>
        </w:rPr>
        <w:t>s</w:t>
      </w:r>
      <w:r w:rsidRPr="004763B1">
        <w:rPr>
          <w:rFonts w:ascii="Arial" w:hAnsi="Arial" w:cs="Arial"/>
          <w:sz w:val="22"/>
          <w:szCs w:val="22"/>
        </w:rPr>
        <w:t>.</w:t>
      </w:r>
    </w:p>
    <w:p w14:paraId="6183390E" w14:textId="77777777" w:rsidR="00124261" w:rsidRPr="004763B1" w:rsidRDefault="00892652" w:rsidP="00815E8E">
      <w:pPr>
        <w:pStyle w:val="Heading1"/>
        <w:spacing w:before="120" w:after="120" w:line="380" w:lineRule="exact"/>
        <w:ind w:left="547" w:hanging="547"/>
        <w:jc w:val="left"/>
        <w:rPr>
          <w:rFonts w:ascii="Arial" w:hAnsi="Arial" w:cs="Arial"/>
          <w:b/>
          <w:bCs/>
          <w:spacing w:val="0"/>
          <w:sz w:val="22"/>
          <w:szCs w:val="22"/>
          <w:u w:val="none"/>
        </w:rPr>
      </w:pPr>
      <w:bookmarkStart w:id="11" w:name="_Toc23757800"/>
      <w:r w:rsidRPr="004763B1">
        <w:rPr>
          <w:rFonts w:ascii="Arial" w:hAnsi="Arial" w:cs="Arial"/>
          <w:b/>
          <w:bCs/>
          <w:spacing w:val="0"/>
          <w:sz w:val="22"/>
          <w:szCs w:val="22"/>
          <w:u w:val="none"/>
        </w:rPr>
        <w:t>9</w:t>
      </w:r>
      <w:r w:rsidR="006351F3" w:rsidRPr="004763B1">
        <w:rPr>
          <w:rFonts w:ascii="Arial" w:hAnsi="Arial" w:cs="Arial"/>
          <w:b/>
          <w:bCs/>
          <w:spacing w:val="0"/>
          <w:sz w:val="22"/>
          <w:szCs w:val="22"/>
          <w:u w:val="none"/>
        </w:rPr>
        <w:t>.</w:t>
      </w:r>
      <w:r w:rsidR="00124261" w:rsidRPr="004763B1">
        <w:rPr>
          <w:rFonts w:ascii="Arial" w:hAnsi="Arial" w:cs="Arial"/>
          <w:b/>
          <w:bCs/>
          <w:spacing w:val="0"/>
          <w:sz w:val="22"/>
          <w:szCs w:val="22"/>
          <w:u w:val="none"/>
        </w:rPr>
        <w:tab/>
      </w:r>
      <w:r w:rsidR="00815E8E" w:rsidRPr="004763B1">
        <w:rPr>
          <w:rFonts w:ascii="Arial" w:hAnsi="Arial" w:cs="Arial"/>
          <w:b/>
          <w:bCs/>
          <w:spacing w:val="0"/>
          <w:sz w:val="22"/>
          <w:szCs w:val="22"/>
          <w:u w:val="none"/>
        </w:rPr>
        <w:t>Premises</w:t>
      </w:r>
      <w:r w:rsidR="00320B30" w:rsidRPr="004763B1">
        <w:rPr>
          <w:rFonts w:ascii="Arial" w:hAnsi="Arial" w:cs="Arial"/>
          <w:b/>
          <w:bCs/>
          <w:spacing w:val="0"/>
          <w:sz w:val="22"/>
          <w:szCs w:val="22"/>
          <w:u w:val="none"/>
        </w:rPr>
        <w:t xml:space="preserve"> </w:t>
      </w:r>
      <w:r w:rsidR="00BB36F5" w:rsidRPr="004763B1">
        <w:rPr>
          <w:rFonts w:ascii="Arial" w:hAnsi="Arial" w:cs="Arial"/>
          <w:b/>
          <w:bCs/>
          <w:spacing w:val="0"/>
          <w:sz w:val="22"/>
          <w:szCs w:val="22"/>
          <w:u w:val="none"/>
        </w:rPr>
        <w:t>and equipment</w:t>
      </w:r>
      <w:bookmarkEnd w:id="11"/>
    </w:p>
    <w:p w14:paraId="0230C048" w14:textId="77777777" w:rsidR="002F11A6" w:rsidRPr="004763B1" w:rsidRDefault="002F11A6" w:rsidP="00815E8E">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4763B1">
        <w:rPr>
          <w:rFonts w:ascii="Arial" w:hAnsi="Arial" w:cs="Arial"/>
          <w:b/>
          <w:bCs/>
          <w:sz w:val="22"/>
          <w:szCs w:val="22"/>
        </w:rPr>
        <w:tab/>
      </w:r>
      <w:r w:rsidRPr="004763B1">
        <w:rPr>
          <w:rFonts w:ascii="Arial" w:hAnsi="Arial" w:cs="Arial"/>
          <w:sz w:val="22"/>
          <w:szCs w:val="22"/>
        </w:rPr>
        <w:t xml:space="preserve">The movement of </w:t>
      </w:r>
      <w:r w:rsidR="00815E8E" w:rsidRPr="004763B1">
        <w:rPr>
          <w:rFonts w:ascii="Arial" w:hAnsi="Arial" w:cs="Arial"/>
          <w:sz w:val="22"/>
          <w:szCs w:val="22"/>
        </w:rPr>
        <w:t>premises</w:t>
      </w:r>
      <w:r w:rsidRPr="004763B1">
        <w:rPr>
          <w:rFonts w:ascii="Arial" w:hAnsi="Arial" w:cs="Arial"/>
          <w:sz w:val="22"/>
          <w:szCs w:val="22"/>
        </w:rPr>
        <w:t xml:space="preserve"> and equipment for the </w:t>
      </w:r>
      <w:r w:rsidR="00986E1D" w:rsidRPr="004763B1">
        <w:rPr>
          <w:rFonts w:ascii="Arial" w:hAnsi="Arial" w:cs="Arial"/>
          <w:sz w:val="22"/>
          <w:szCs w:val="22"/>
        </w:rPr>
        <w:t>nine-month</w:t>
      </w:r>
      <w:r w:rsidR="00FA4434" w:rsidRPr="004763B1">
        <w:rPr>
          <w:rFonts w:ascii="Arial" w:hAnsi="Arial" w:cs="Arial"/>
          <w:sz w:val="22"/>
          <w:szCs w:val="22"/>
        </w:rPr>
        <w:t xml:space="preserve"> period</w:t>
      </w:r>
      <w:r w:rsidRPr="004763B1">
        <w:rPr>
          <w:rFonts w:ascii="Arial" w:hAnsi="Arial" w:cs="Arial"/>
          <w:sz w:val="22"/>
          <w:szCs w:val="22"/>
        </w:rPr>
        <w:t xml:space="preserve"> ended </w:t>
      </w:r>
      <w:r w:rsidR="00986E1D" w:rsidRPr="004763B1">
        <w:rPr>
          <w:rFonts w:ascii="Arial" w:hAnsi="Arial" w:cs="Arial"/>
          <w:sz w:val="22"/>
          <w:szCs w:val="22"/>
        </w:rPr>
        <w:t>30 September 2019</w:t>
      </w:r>
      <w:r w:rsidRPr="004763B1">
        <w:rPr>
          <w:rFonts w:ascii="Arial" w:hAnsi="Arial" w:cs="Arial"/>
          <w:sz w:val="22"/>
          <w:szCs w:val="22"/>
        </w:rPr>
        <w:t xml:space="preserve"> </w:t>
      </w:r>
      <w:r w:rsidR="00815E8E" w:rsidRPr="004763B1">
        <w:rPr>
          <w:rFonts w:ascii="Arial" w:hAnsi="Arial" w:cs="Arial"/>
          <w:sz w:val="22"/>
          <w:szCs w:val="22"/>
        </w:rPr>
        <w:t>is</w:t>
      </w:r>
      <w:r w:rsidRPr="004763B1">
        <w:rPr>
          <w:rFonts w:ascii="Arial" w:hAnsi="Arial" w:cs="Arial"/>
          <w:sz w:val="22"/>
          <w:szCs w:val="22"/>
        </w:rPr>
        <w:t xml:space="preserve"> as follow</w:t>
      </w:r>
      <w:r w:rsidR="0015269B" w:rsidRPr="004763B1">
        <w:rPr>
          <w:rFonts w:ascii="Arial" w:hAnsi="Arial" w:cs="Arial"/>
          <w:sz w:val="22"/>
          <w:szCs w:val="22"/>
        </w:rPr>
        <w:t>s</w:t>
      </w:r>
      <w:r w:rsidRPr="004763B1">
        <w:rPr>
          <w:rFonts w:ascii="Arial" w:hAnsi="Arial" w:cs="Arial"/>
          <w:sz w:val="22"/>
          <w:szCs w:val="22"/>
        </w:rPr>
        <w:t>:</w:t>
      </w:r>
    </w:p>
    <w:p w14:paraId="234D36BE" w14:textId="77777777" w:rsidR="006351F3" w:rsidRPr="004763B1" w:rsidRDefault="006351F3" w:rsidP="00815E8E">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4763B1">
        <w:rPr>
          <w:rFonts w:ascii="Arial" w:hAnsi="Arial" w:cs="Arial"/>
          <w:sz w:val="16"/>
          <w:szCs w:val="16"/>
        </w:rPr>
        <w:tab/>
      </w:r>
      <w:r w:rsidRPr="004763B1">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340"/>
        <w:gridCol w:w="1140"/>
        <w:gridCol w:w="1140"/>
        <w:gridCol w:w="1140"/>
        <w:gridCol w:w="1140"/>
        <w:gridCol w:w="1140"/>
        <w:gridCol w:w="1140"/>
      </w:tblGrid>
      <w:tr w:rsidR="004763B1" w:rsidRPr="004763B1" w14:paraId="2FF5EFA7" w14:textId="77777777" w:rsidTr="00892652">
        <w:tc>
          <w:tcPr>
            <w:tcW w:w="2340" w:type="dxa"/>
            <w:tcBorders>
              <w:top w:val="nil"/>
              <w:left w:val="nil"/>
              <w:bottom w:val="nil"/>
              <w:right w:val="nil"/>
            </w:tcBorders>
            <w:vAlign w:val="bottom"/>
          </w:tcPr>
          <w:p w14:paraId="6439CD6C" w14:textId="77777777" w:rsidR="00B623CF" w:rsidRPr="004763B1" w:rsidRDefault="00B623CF" w:rsidP="00815E8E">
            <w:pPr>
              <w:spacing w:line="340" w:lineRule="exact"/>
              <w:ind w:right="-108"/>
              <w:rPr>
                <w:rFonts w:ascii="Arial" w:eastAsia="Arial Unicode MS" w:hAnsi="Arial" w:cs="Arial"/>
                <w:b/>
                <w:bCs/>
                <w:sz w:val="16"/>
                <w:szCs w:val="16"/>
              </w:rPr>
            </w:pPr>
          </w:p>
        </w:tc>
        <w:tc>
          <w:tcPr>
            <w:tcW w:w="1140" w:type="dxa"/>
            <w:tcBorders>
              <w:top w:val="nil"/>
              <w:left w:val="nil"/>
              <w:bottom w:val="nil"/>
              <w:right w:val="nil"/>
            </w:tcBorders>
            <w:vAlign w:val="bottom"/>
          </w:tcPr>
          <w:p w14:paraId="188A9422" w14:textId="77777777" w:rsidR="00B623CF" w:rsidRPr="004763B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4763B1">
              <w:rPr>
                <w:rFonts w:ascii="Arial" w:eastAsia="Arial Unicode MS" w:hAnsi="Arial" w:cs="Arial"/>
                <w:sz w:val="16"/>
                <w:szCs w:val="16"/>
              </w:rPr>
              <w:t>Land</w:t>
            </w:r>
          </w:p>
        </w:tc>
        <w:tc>
          <w:tcPr>
            <w:tcW w:w="1140" w:type="dxa"/>
            <w:tcBorders>
              <w:top w:val="nil"/>
              <w:left w:val="nil"/>
              <w:bottom w:val="nil"/>
              <w:right w:val="nil"/>
            </w:tcBorders>
            <w:vAlign w:val="bottom"/>
          </w:tcPr>
          <w:p w14:paraId="1761A569" w14:textId="77777777" w:rsidR="00B623CF" w:rsidRPr="004763B1" w:rsidRDefault="00B623CF" w:rsidP="00815E8E">
            <w:pPr>
              <w:pBdr>
                <w:bottom w:val="single" w:sz="4" w:space="1" w:color="auto"/>
              </w:pBdr>
              <w:spacing w:line="340" w:lineRule="exact"/>
              <w:ind w:left="-18" w:right="-75"/>
              <w:jc w:val="center"/>
              <w:rPr>
                <w:rFonts w:ascii="Arial" w:eastAsia="Arial Unicode MS" w:hAnsi="Arial" w:cs="Arial"/>
                <w:sz w:val="16"/>
                <w:szCs w:val="16"/>
              </w:rPr>
            </w:pPr>
            <w:r w:rsidRPr="004763B1">
              <w:rPr>
                <w:rFonts w:ascii="Arial" w:eastAsia="Arial Unicode MS" w:hAnsi="Arial" w:cs="Arial"/>
                <w:sz w:val="16"/>
                <w:szCs w:val="16"/>
              </w:rPr>
              <w:t>Buildings</w:t>
            </w:r>
            <w:r w:rsidR="007C53AF" w:rsidRPr="004763B1">
              <w:rPr>
                <w:rFonts w:ascii="Arial" w:eastAsia="Arial Unicode MS" w:hAnsi="Arial" w:cs="Arial"/>
                <w:sz w:val="16"/>
                <w:szCs w:val="16"/>
              </w:rPr>
              <w:t xml:space="preserve"> and building improvements</w:t>
            </w:r>
          </w:p>
        </w:tc>
        <w:tc>
          <w:tcPr>
            <w:tcW w:w="1140" w:type="dxa"/>
            <w:tcBorders>
              <w:top w:val="nil"/>
              <w:left w:val="nil"/>
              <w:bottom w:val="nil"/>
              <w:right w:val="nil"/>
            </w:tcBorders>
            <w:vAlign w:val="bottom"/>
          </w:tcPr>
          <w:p w14:paraId="18136472" w14:textId="77777777" w:rsidR="00B623CF" w:rsidRPr="004763B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4763B1">
              <w:rPr>
                <w:rFonts w:ascii="Arial" w:eastAsia="Arial Unicode MS" w:hAnsi="Arial" w:cs="Arial"/>
                <w:sz w:val="16"/>
                <w:szCs w:val="16"/>
              </w:rPr>
              <w:t>Furniture,</w:t>
            </w:r>
          </w:p>
          <w:p w14:paraId="3B011ED7" w14:textId="77777777" w:rsidR="00B623CF" w:rsidRPr="004763B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4763B1">
              <w:rPr>
                <w:rFonts w:ascii="Arial" w:eastAsia="Arial Unicode MS" w:hAnsi="Arial" w:cs="Arial"/>
                <w:sz w:val="16"/>
                <w:szCs w:val="16"/>
              </w:rPr>
              <w:t>fixtures and</w:t>
            </w:r>
          </w:p>
          <w:p w14:paraId="3508E523" w14:textId="77777777" w:rsidR="00B623CF" w:rsidRPr="004763B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4763B1">
              <w:rPr>
                <w:rFonts w:ascii="Arial" w:eastAsia="Arial Unicode MS" w:hAnsi="Arial" w:cs="Arial"/>
                <w:sz w:val="16"/>
                <w:szCs w:val="16"/>
              </w:rPr>
              <w:t>office equipment</w:t>
            </w:r>
          </w:p>
        </w:tc>
        <w:tc>
          <w:tcPr>
            <w:tcW w:w="1140" w:type="dxa"/>
            <w:tcBorders>
              <w:top w:val="nil"/>
              <w:left w:val="nil"/>
              <w:bottom w:val="nil"/>
              <w:right w:val="nil"/>
            </w:tcBorders>
            <w:vAlign w:val="bottom"/>
          </w:tcPr>
          <w:p w14:paraId="314B510C" w14:textId="77777777" w:rsidR="00B623CF" w:rsidRPr="004763B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4763B1">
              <w:rPr>
                <w:rFonts w:ascii="Arial" w:eastAsia="Arial Unicode MS" w:hAnsi="Arial" w:cs="Arial"/>
                <w:sz w:val="16"/>
                <w:szCs w:val="16"/>
              </w:rPr>
              <w:t>Vehicles</w:t>
            </w:r>
          </w:p>
        </w:tc>
        <w:tc>
          <w:tcPr>
            <w:tcW w:w="1140" w:type="dxa"/>
            <w:tcBorders>
              <w:top w:val="nil"/>
              <w:left w:val="nil"/>
              <w:bottom w:val="nil"/>
              <w:right w:val="nil"/>
            </w:tcBorders>
            <w:vAlign w:val="bottom"/>
          </w:tcPr>
          <w:p w14:paraId="31711154" w14:textId="77777777" w:rsidR="00B623CF" w:rsidRPr="004763B1" w:rsidRDefault="003832CA" w:rsidP="00815E8E">
            <w:pPr>
              <w:pBdr>
                <w:bottom w:val="single" w:sz="4" w:space="1" w:color="auto"/>
              </w:pBdr>
              <w:spacing w:line="340" w:lineRule="exact"/>
              <w:ind w:left="-18" w:right="0"/>
              <w:jc w:val="center"/>
              <w:rPr>
                <w:rFonts w:ascii="Arial" w:eastAsia="Arial Unicode MS" w:hAnsi="Arial" w:cs="Arial"/>
                <w:sz w:val="16"/>
                <w:szCs w:val="16"/>
              </w:rPr>
            </w:pPr>
            <w:r w:rsidRPr="004763B1">
              <w:rPr>
                <w:rFonts w:ascii="Arial" w:eastAsia="Arial Unicode MS" w:hAnsi="Arial" w:cs="Arial"/>
                <w:sz w:val="16"/>
                <w:szCs w:val="16"/>
              </w:rPr>
              <w:t>Construction in progress</w:t>
            </w:r>
          </w:p>
        </w:tc>
        <w:tc>
          <w:tcPr>
            <w:tcW w:w="1140" w:type="dxa"/>
            <w:tcBorders>
              <w:top w:val="nil"/>
              <w:left w:val="nil"/>
              <w:bottom w:val="nil"/>
              <w:right w:val="nil"/>
            </w:tcBorders>
            <w:vAlign w:val="bottom"/>
          </w:tcPr>
          <w:p w14:paraId="59B2806E" w14:textId="77777777" w:rsidR="00B623CF" w:rsidRPr="004763B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4763B1">
              <w:rPr>
                <w:rFonts w:ascii="Arial" w:eastAsia="Arial Unicode MS" w:hAnsi="Arial" w:cs="Arial"/>
                <w:sz w:val="16"/>
                <w:szCs w:val="16"/>
              </w:rPr>
              <w:t>Total</w:t>
            </w:r>
          </w:p>
        </w:tc>
      </w:tr>
      <w:tr w:rsidR="004763B1" w:rsidRPr="004763B1" w14:paraId="6EC84C7D" w14:textId="77777777" w:rsidTr="003062CF">
        <w:trPr>
          <w:trHeight w:val="66"/>
        </w:trPr>
        <w:tc>
          <w:tcPr>
            <w:tcW w:w="2340" w:type="dxa"/>
            <w:tcBorders>
              <w:top w:val="nil"/>
              <w:left w:val="nil"/>
              <w:bottom w:val="nil"/>
              <w:right w:val="nil"/>
            </w:tcBorders>
            <w:vAlign w:val="bottom"/>
          </w:tcPr>
          <w:p w14:paraId="08F79E88" w14:textId="77777777" w:rsidR="003062CF" w:rsidRPr="004763B1" w:rsidRDefault="003062CF" w:rsidP="003062CF">
            <w:pPr>
              <w:spacing w:line="340" w:lineRule="exact"/>
              <w:ind w:right="-115"/>
              <w:rPr>
                <w:rFonts w:ascii="Arial" w:eastAsia="Arial Unicode MS" w:hAnsi="Arial" w:cs="Arial"/>
                <w:sz w:val="16"/>
                <w:szCs w:val="16"/>
              </w:rPr>
            </w:pPr>
            <w:r w:rsidRPr="004763B1">
              <w:rPr>
                <w:rFonts w:ascii="Arial" w:eastAsia="Arial Unicode MS" w:hAnsi="Arial" w:cs="Arial"/>
                <w:sz w:val="16"/>
                <w:szCs w:val="16"/>
              </w:rPr>
              <w:t>Net book value as at</w:t>
            </w:r>
          </w:p>
        </w:tc>
        <w:tc>
          <w:tcPr>
            <w:tcW w:w="1140" w:type="dxa"/>
          </w:tcPr>
          <w:p w14:paraId="1E89781D" w14:textId="77777777" w:rsidR="003062CF" w:rsidRPr="004763B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tcPr>
          <w:p w14:paraId="1AD1A690" w14:textId="77777777" w:rsidR="003062CF" w:rsidRPr="004763B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tcPr>
          <w:p w14:paraId="77EF945D" w14:textId="77777777" w:rsidR="003062CF" w:rsidRPr="004763B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tcPr>
          <w:p w14:paraId="3D1B9A83" w14:textId="77777777" w:rsidR="003062CF" w:rsidRPr="004763B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tcPr>
          <w:p w14:paraId="67036EA0" w14:textId="77777777" w:rsidR="003062CF" w:rsidRPr="004763B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tcPr>
          <w:p w14:paraId="09B7E491" w14:textId="77777777" w:rsidR="003062CF" w:rsidRPr="004763B1" w:rsidRDefault="003062CF" w:rsidP="003062CF">
            <w:pPr>
              <w:tabs>
                <w:tab w:val="decimal" w:pos="882"/>
              </w:tabs>
              <w:spacing w:line="340" w:lineRule="exact"/>
              <w:ind w:right="0"/>
              <w:jc w:val="left"/>
              <w:rPr>
                <w:rFonts w:ascii="Arial" w:eastAsia="Arial Unicode MS" w:hAnsi="Arial" w:cs="Arial"/>
                <w:sz w:val="16"/>
                <w:szCs w:val="16"/>
              </w:rPr>
            </w:pPr>
          </w:p>
        </w:tc>
      </w:tr>
      <w:tr w:rsidR="004763B1" w:rsidRPr="004763B1" w14:paraId="6C702733" w14:textId="77777777" w:rsidTr="004D404D">
        <w:tc>
          <w:tcPr>
            <w:tcW w:w="2340" w:type="dxa"/>
            <w:tcBorders>
              <w:top w:val="nil"/>
              <w:left w:val="nil"/>
              <w:bottom w:val="nil"/>
              <w:right w:val="nil"/>
            </w:tcBorders>
            <w:vAlign w:val="bottom"/>
          </w:tcPr>
          <w:p w14:paraId="152B51FF" w14:textId="77777777" w:rsidR="004D404D" w:rsidRPr="004763B1" w:rsidRDefault="004D404D" w:rsidP="004D404D">
            <w:pPr>
              <w:spacing w:line="340" w:lineRule="exact"/>
              <w:ind w:left="162" w:right="-18" w:hanging="162"/>
              <w:jc w:val="left"/>
              <w:rPr>
                <w:rFonts w:ascii="Arial" w:eastAsia="Arial Unicode MS" w:hAnsi="Arial" w:cs="Arial"/>
                <w:sz w:val="16"/>
                <w:szCs w:val="16"/>
              </w:rPr>
            </w:pPr>
            <w:r w:rsidRPr="004763B1">
              <w:rPr>
                <w:rFonts w:ascii="Arial" w:eastAsia="Arial Unicode MS" w:hAnsi="Arial" w:cs="Arial"/>
                <w:sz w:val="16"/>
                <w:szCs w:val="16"/>
              </w:rPr>
              <w:tab/>
              <w:t>1 January 2019</w:t>
            </w:r>
          </w:p>
        </w:tc>
        <w:tc>
          <w:tcPr>
            <w:tcW w:w="1140" w:type="dxa"/>
          </w:tcPr>
          <w:p w14:paraId="39F55D68" w14:textId="77777777" w:rsidR="004D404D" w:rsidRPr="004763B1" w:rsidRDefault="004D404D" w:rsidP="004D404D">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124,402,866</w:t>
            </w:r>
          </w:p>
        </w:tc>
        <w:tc>
          <w:tcPr>
            <w:tcW w:w="1140" w:type="dxa"/>
          </w:tcPr>
          <w:p w14:paraId="150D3A59" w14:textId="77777777" w:rsidR="004D404D" w:rsidRPr="004763B1" w:rsidRDefault="004D404D" w:rsidP="004D404D">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34,303,204</w:t>
            </w:r>
          </w:p>
        </w:tc>
        <w:tc>
          <w:tcPr>
            <w:tcW w:w="1140" w:type="dxa"/>
          </w:tcPr>
          <w:p w14:paraId="37841A76" w14:textId="77777777" w:rsidR="004D404D" w:rsidRPr="004763B1" w:rsidRDefault="004D404D" w:rsidP="004D404D">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21,104,998</w:t>
            </w:r>
          </w:p>
        </w:tc>
        <w:tc>
          <w:tcPr>
            <w:tcW w:w="1140" w:type="dxa"/>
          </w:tcPr>
          <w:p w14:paraId="61F7E832" w14:textId="77777777" w:rsidR="004D404D" w:rsidRPr="004763B1" w:rsidRDefault="004D404D" w:rsidP="004D404D">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3,573,544</w:t>
            </w:r>
          </w:p>
        </w:tc>
        <w:tc>
          <w:tcPr>
            <w:tcW w:w="1140" w:type="dxa"/>
          </w:tcPr>
          <w:p w14:paraId="7E93C35E" w14:textId="77777777" w:rsidR="004D404D" w:rsidRPr="004763B1" w:rsidRDefault="004D404D" w:rsidP="004D404D">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5,100</w:t>
            </w:r>
          </w:p>
        </w:tc>
        <w:tc>
          <w:tcPr>
            <w:tcW w:w="1140" w:type="dxa"/>
          </w:tcPr>
          <w:p w14:paraId="05BADAFF" w14:textId="77777777" w:rsidR="004D404D" w:rsidRPr="004763B1" w:rsidRDefault="004D404D" w:rsidP="004D404D">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183,389,712</w:t>
            </w:r>
          </w:p>
        </w:tc>
      </w:tr>
      <w:tr w:rsidR="004763B1" w:rsidRPr="004763B1" w14:paraId="10849542" w14:textId="77777777" w:rsidTr="00080543">
        <w:tc>
          <w:tcPr>
            <w:tcW w:w="2340" w:type="dxa"/>
            <w:tcBorders>
              <w:top w:val="nil"/>
              <w:left w:val="nil"/>
              <w:bottom w:val="nil"/>
              <w:right w:val="nil"/>
            </w:tcBorders>
            <w:vAlign w:val="bottom"/>
          </w:tcPr>
          <w:p w14:paraId="259CC312" w14:textId="77777777" w:rsidR="00080543" w:rsidRPr="004763B1" w:rsidRDefault="00080543" w:rsidP="00080543">
            <w:pPr>
              <w:spacing w:line="340" w:lineRule="exact"/>
              <w:ind w:right="-115"/>
              <w:rPr>
                <w:rFonts w:ascii="Arial" w:eastAsia="Arial Unicode MS" w:hAnsi="Arial" w:cs="Arial"/>
                <w:sz w:val="16"/>
                <w:szCs w:val="16"/>
              </w:rPr>
            </w:pPr>
            <w:r w:rsidRPr="004763B1">
              <w:rPr>
                <w:rFonts w:ascii="Arial" w:eastAsia="Arial Unicode MS" w:hAnsi="Arial" w:cs="Arial"/>
                <w:sz w:val="16"/>
                <w:szCs w:val="16"/>
              </w:rPr>
              <w:t>Additions - at cost</w:t>
            </w:r>
          </w:p>
        </w:tc>
        <w:tc>
          <w:tcPr>
            <w:tcW w:w="1140" w:type="dxa"/>
            <w:shd w:val="clear" w:color="auto" w:fill="auto"/>
          </w:tcPr>
          <w:p w14:paraId="09F4409D"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7A5F8DEA"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3ED443C4"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1,722,810</w:t>
            </w:r>
          </w:p>
        </w:tc>
        <w:tc>
          <w:tcPr>
            <w:tcW w:w="1140" w:type="dxa"/>
            <w:shd w:val="clear" w:color="auto" w:fill="auto"/>
          </w:tcPr>
          <w:p w14:paraId="7038967C"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45F1FC8C"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712,680</w:t>
            </w:r>
          </w:p>
        </w:tc>
        <w:tc>
          <w:tcPr>
            <w:tcW w:w="1140" w:type="dxa"/>
            <w:shd w:val="clear" w:color="auto" w:fill="auto"/>
          </w:tcPr>
          <w:p w14:paraId="6F72571B"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2,435,490</w:t>
            </w:r>
          </w:p>
        </w:tc>
      </w:tr>
      <w:tr w:rsidR="004763B1" w:rsidRPr="004763B1" w14:paraId="338BF113" w14:textId="77777777" w:rsidTr="00080543">
        <w:tc>
          <w:tcPr>
            <w:tcW w:w="2340" w:type="dxa"/>
            <w:tcBorders>
              <w:top w:val="nil"/>
              <w:left w:val="nil"/>
              <w:bottom w:val="nil"/>
              <w:right w:val="nil"/>
            </w:tcBorders>
            <w:vAlign w:val="bottom"/>
          </w:tcPr>
          <w:p w14:paraId="495EAE90" w14:textId="77777777" w:rsidR="00080543" w:rsidRPr="004763B1" w:rsidRDefault="00080543" w:rsidP="00080543">
            <w:pPr>
              <w:spacing w:line="340" w:lineRule="exact"/>
              <w:ind w:right="-115"/>
              <w:rPr>
                <w:rFonts w:ascii="Arial" w:eastAsia="Arial Unicode MS" w:hAnsi="Arial" w:cs="Arial"/>
                <w:sz w:val="16"/>
                <w:szCs w:val="16"/>
              </w:rPr>
            </w:pPr>
            <w:r w:rsidRPr="004763B1">
              <w:rPr>
                <w:rFonts w:ascii="Arial" w:eastAsia="Arial Unicode MS" w:hAnsi="Arial" w:cs="Arial"/>
                <w:sz w:val="16"/>
                <w:szCs w:val="16"/>
              </w:rPr>
              <w:t>Transfer in / (out)</w:t>
            </w:r>
          </w:p>
        </w:tc>
        <w:tc>
          <w:tcPr>
            <w:tcW w:w="1140" w:type="dxa"/>
            <w:shd w:val="clear" w:color="auto" w:fill="auto"/>
          </w:tcPr>
          <w:p w14:paraId="505B9CE2"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659E6A62"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09641B1B"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544,720</w:t>
            </w:r>
          </w:p>
        </w:tc>
        <w:tc>
          <w:tcPr>
            <w:tcW w:w="1140" w:type="dxa"/>
            <w:shd w:val="clear" w:color="auto" w:fill="auto"/>
          </w:tcPr>
          <w:p w14:paraId="607084B1"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579F68BE"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(544,720)</w:t>
            </w:r>
          </w:p>
        </w:tc>
        <w:tc>
          <w:tcPr>
            <w:tcW w:w="1140" w:type="dxa"/>
            <w:shd w:val="clear" w:color="auto" w:fill="auto"/>
          </w:tcPr>
          <w:p w14:paraId="19823730"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r>
      <w:tr w:rsidR="004763B1" w:rsidRPr="004763B1" w14:paraId="5763964A" w14:textId="77777777" w:rsidTr="00080543">
        <w:tc>
          <w:tcPr>
            <w:tcW w:w="2340" w:type="dxa"/>
            <w:tcBorders>
              <w:top w:val="nil"/>
              <w:left w:val="nil"/>
              <w:bottom w:val="nil"/>
              <w:right w:val="nil"/>
            </w:tcBorders>
            <w:vAlign w:val="bottom"/>
          </w:tcPr>
          <w:p w14:paraId="1AAC2811" w14:textId="77777777" w:rsidR="00080543" w:rsidRPr="004763B1" w:rsidRDefault="00080543" w:rsidP="00080543">
            <w:pPr>
              <w:spacing w:line="340" w:lineRule="exact"/>
              <w:ind w:right="-115"/>
              <w:rPr>
                <w:rFonts w:ascii="Arial" w:eastAsia="Arial Unicode MS" w:hAnsi="Arial" w:cs="Arial"/>
                <w:sz w:val="16"/>
                <w:szCs w:val="16"/>
              </w:rPr>
            </w:pPr>
            <w:r w:rsidRPr="004763B1">
              <w:rPr>
                <w:rFonts w:ascii="Arial" w:eastAsia="Arial Unicode MS" w:hAnsi="Arial" w:cs="Arial"/>
                <w:sz w:val="16"/>
                <w:szCs w:val="16"/>
              </w:rPr>
              <w:t>Reclassification</w:t>
            </w:r>
          </w:p>
        </w:tc>
        <w:tc>
          <w:tcPr>
            <w:tcW w:w="1140" w:type="dxa"/>
            <w:shd w:val="clear" w:color="auto" w:fill="auto"/>
          </w:tcPr>
          <w:p w14:paraId="5989D690"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(3,840,000)</w:t>
            </w:r>
          </w:p>
        </w:tc>
        <w:tc>
          <w:tcPr>
            <w:tcW w:w="1140" w:type="dxa"/>
            <w:shd w:val="clear" w:color="auto" w:fill="auto"/>
          </w:tcPr>
          <w:p w14:paraId="17F9299B"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(4,875,867)</w:t>
            </w:r>
          </w:p>
        </w:tc>
        <w:tc>
          <w:tcPr>
            <w:tcW w:w="1140" w:type="dxa"/>
            <w:shd w:val="clear" w:color="auto" w:fill="auto"/>
          </w:tcPr>
          <w:p w14:paraId="4CBDEA3D"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2CCFF237"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408BE978"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528870FE"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(8,715,867)</w:t>
            </w:r>
          </w:p>
        </w:tc>
      </w:tr>
      <w:tr w:rsidR="004763B1" w:rsidRPr="004763B1" w14:paraId="2A4A60FA" w14:textId="77777777" w:rsidTr="00080543">
        <w:tc>
          <w:tcPr>
            <w:tcW w:w="2340" w:type="dxa"/>
            <w:tcBorders>
              <w:top w:val="nil"/>
              <w:left w:val="nil"/>
              <w:bottom w:val="nil"/>
              <w:right w:val="nil"/>
            </w:tcBorders>
            <w:vAlign w:val="bottom"/>
          </w:tcPr>
          <w:p w14:paraId="228982CE" w14:textId="77777777" w:rsidR="00080543" w:rsidRPr="004763B1" w:rsidRDefault="00080543" w:rsidP="00080543">
            <w:pPr>
              <w:spacing w:line="340" w:lineRule="exact"/>
              <w:ind w:left="162" w:right="-108" w:hanging="162"/>
              <w:jc w:val="left"/>
              <w:rPr>
                <w:rFonts w:ascii="Arial" w:eastAsia="Arial Unicode MS" w:hAnsi="Arial" w:cs="Arial"/>
                <w:sz w:val="16"/>
                <w:szCs w:val="16"/>
              </w:rPr>
            </w:pPr>
            <w:r w:rsidRPr="004763B1">
              <w:rPr>
                <w:rFonts w:ascii="Arial" w:eastAsia="Arial Unicode MS" w:hAnsi="Arial" w:cs="Arial"/>
                <w:sz w:val="16"/>
                <w:szCs w:val="16"/>
              </w:rPr>
              <w:t>Disposals - net book value</w:t>
            </w:r>
          </w:p>
        </w:tc>
        <w:tc>
          <w:tcPr>
            <w:tcW w:w="1140" w:type="dxa"/>
            <w:shd w:val="clear" w:color="auto" w:fill="auto"/>
          </w:tcPr>
          <w:p w14:paraId="106BDE39"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1538EBD4"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43BBE38E"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(375,215)</w:t>
            </w:r>
          </w:p>
        </w:tc>
        <w:tc>
          <w:tcPr>
            <w:tcW w:w="1140" w:type="dxa"/>
            <w:shd w:val="clear" w:color="auto" w:fill="auto"/>
          </w:tcPr>
          <w:p w14:paraId="1A1599A0"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49B35D33"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tcPr>
          <w:p w14:paraId="010B51B6" w14:textId="77777777" w:rsidR="00080543" w:rsidRPr="004763B1" w:rsidRDefault="00080543" w:rsidP="00080543">
            <w:pP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(375,215)</w:t>
            </w:r>
          </w:p>
        </w:tc>
      </w:tr>
      <w:tr w:rsidR="004763B1" w:rsidRPr="004763B1" w14:paraId="7CD9CC22" w14:textId="77777777" w:rsidTr="00080543">
        <w:tc>
          <w:tcPr>
            <w:tcW w:w="2340" w:type="dxa"/>
            <w:tcBorders>
              <w:top w:val="nil"/>
              <w:left w:val="nil"/>
              <w:bottom w:val="nil"/>
              <w:right w:val="nil"/>
            </w:tcBorders>
            <w:vAlign w:val="bottom"/>
          </w:tcPr>
          <w:p w14:paraId="02771098" w14:textId="77777777" w:rsidR="00080543" w:rsidRPr="004763B1" w:rsidRDefault="00080543" w:rsidP="00080543">
            <w:pPr>
              <w:spacing w:line="340" w:lineRule="exact"/>
              <w:ind w:left="162" w:right="-108" w:hanging="162"/>
              <w:jc w:val="left"/>
              <w:rPr>
                <w:rFonts w:ascii="Arial" w:eastAsia="Arial Unicode MS" w:hAnsi="Arial" w:cs="Arial"/>
                <w:sz w:val="16"/>
                <w:szCs w:val="16"/>
              </w:rPr>
            </w:pPr>
            <w:r w:rsidRPr="004763B1">
              <w:rPr>
                <w:rFonts w:ascii="Arial" w:eastAsia="Arial Unicode MS" w:hAnsi="Arial" w:cs="Arial"/>
                <w:sz w:val="16"/>
                <w:szCs w:val="16"/>
              </w:rPr>
              <w:t>Depreciation charge for the period</w:t>
            </w:r>
          </w:p>
        </w:tc>
        <w:tc>
          <w:tcPr>
            <w:tcW w:w="1140" w:type="dxa"/>
            <w:shd w:val="clear" w:color="auto" w:fill="auto"/>
            <w:vAlign w:val="bottom"/>
          </w:tcPr>
          <w:p w14:paraId="2CC457EC" w14:textId="77777777" w:rsidR="00080543" w:rsidRPr="004763B1" w:rsidRDefault="00080543" w:rsidP="00080543">
            <w:pPr>
              <w:pBdr>
                <w:bottom w:val="single" w:sz="4" w:space="1" w:color="000000"/>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vAlign w:val="bottom"/>
          </w:tcPr>
          <w:p w14:paraId="036DB984" w14:textId="77777777" w:rsidR="00080543" w:rsidRPr="004763B1" w:rsidRDefault="00080543" w:rsidP="00080543">
            <w:pPr>
              <w:pBdr>
                <w:bottom w:val="single" w:sz="4" w:space="1" w:color="000000"/>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(2,167,637)</w:t>
            </w:r>
          </w:p>
        </w:tc>
        <w:tc>
          <w:tcPr>
            <w:tcW w:w="1140" w:type="dxa"/>
            <w:shd w:val="clear" w:color="auto" w:fill="auto"/>
            <w:vAlign w:val="bottom"/>
          </w:tcPr>
          <w:p w14:paraId="2372B557" w14:textId="77777777" w:rsidR="00080543" w:rsidRPr="004763B1" w:rsidRDefault="00080543" w:rsidP="00080543">
            <w:pPr>
              <w:pBdr>
                <w:bottom w:val="single" w:sz="4" w:space="1" w:color="000000"/>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(5,136,354)</w:t>
            </w:r>
          </w:p>
        </w:tc>
        <w:tc>
          <w:tcPr>
            <w:tcW w:w="1140" w:type="dxa"/>
            <w:shd w:val="clear" w:color="auto" w:fill="auto"/>
            <w:vAlign w:val="bottom"/>
          </w:tcPr>
          <w:p w14:paraId="02A3852A" w14:textId="77777777" w:rsidR="00080543" w:rsidRPr="004763B1" w:rsidRDefault="00080543" w:rsidP="00080543">
            <w:pPr>
              <w:pBdr>
                <w:bottom w:val="single" w:sz="4" w:space="1" w:color="000000"/>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(471,990)</w:t>
            </w:r>
          </w:p>
        </w:tc>
        <w:tc>
          <w:tcPr>
            <w:tcW w:w="1140" w:type="dxa"/>
            <w:shd w:val="clear" w:color="auto" w:fill="auto"/>
            <w:vAlign w:val="bottom"/>
          </w:tcPr>
          <w:p w14:paraId="56386114" w14:textId="77777777" w:rsidR="00080543" w:rsidRPr="004763B1" w:rsidRDefault="00080543" w:rsidP="00080543">
            <w:pPr>
              <w:pBdr>
                <w:bottom w:val="single" w:sz="4" w:space="1" w:color="000000"/>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w:t>
            </w:r>
          </w:p>
        </w:tc>
        <w:tc>
          <w:tcPr>
            <w:tcW w:w="1140" w:type="dxa"/>
            <w:shd w:val="clear" w:color="auto" w:fill="auto"/>
            <w:vAlign w:val="bottom"/>
          </w:tcPr>
          <w:p w14:paraId="4BF12308" w14:textId="77777777" w:rsidR="00080543" w:rsidRPr="004763B1" w:rsidRDefault="00080543" w:rsidP="00080543">
            <w:pPr>
              <w:pBdr>
                <w:bottom w:val="single" w:sz="4" w:space="1" w:color="000000"/>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(7,775,981)</w:t>
            </w:r>
          </w:p>
        </w:tc>
      </w:tr>
      <w:tr w:rsidR="00080543" w:rsidRPr="004763B1" w14:paraId="7D5D1135" w14:textId="77777777" w:rsidTr="00080543">
        <w:tc>
          <w:tcPr>
            <w:tcW w:w="2340" w:type="dxa"/>
            <w:tcBorders>
              <w:top w:val="nil"/>
              <w:left w:val="nil"/>
              <w:bottom w:val="nil"/>
              <w:right w:val="nil"/>
            </w:tcBorders>
            <w:vAlign w:val="bottom"/>
          </w:tcPr>
          <w:p w14:paraId="4A793993" w14:textId="77777777" w:rsidR="00080543" w:rsidRPr="004763B1" w:rsidRDefault="00080543" w:rsidP="00080543">
            <w:pPr>
              <w:spacing w:line="340" w:lineRule="exact"/>
              <w:ind w:left="162" w:right="-108" w:hanging="162"/>
              <w:jc w:val="left"/>
              <w:rPr>
                <w:rFonts w:ascii="Arial" w:eastAsia="Arial Unicode MS" w:hAnsi="Arial" w:cs="Arial"/>
                <w:sz w:val="16"/>
                <w:szCs w:val="16"/>
              </w:rPr>
            </w:pPr>
            <w:r w:rsidRPr="004763B1">
              <w:rPr>
                <w:rFonts w:ascii="Arial" w:eastAsia="Arial Unicode MS" w:hAnsi="Arial" w:cs="Arial"/>
                <w:sz w:val="16"/>
                <w:szCs w:val="16"/>
              </w:rPr>
              <w:t>Net book value as at                                  30 September 2019</w:t>
            </w:r>
          </w:p>
        </w:tc>
        <w:tc>
          <w:tcPr>
            <w:tcW w:w="1140" w:type="dxa"/>
            <w:vAlign w:val="bottom"/>
          </w:tcPr>
          <w:p w14:paraId="27A294BF" w14:textId="77777777" w:rsidR="00080543" w:rsidRPr="004763B1" w:rsidRDefault="00080543" w:rsidP="00080543">
            <w:pPr>
              <w:pBdr>
                <w:bottom w:val="double" w:sz="4" w:space="1" w:color="auto"/>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120,562,866</w:t>
            </w:r>
          </w:p>
        </w:tc>
        <w:tc>
          <w:tcPr>
            <w:tcW w:w="1140" w:type="dxa"/>
            <w:vAlign w:val="bottom"/>
          </w:tcPr>
          <w:p w14:paraId="23311CC9" w14:textId="77777777" w:rsidR="00080543" w:rsidRPr="004763B1" w:rsidRDefault="00080543" w:rsidP="00080543">
            <w:pPr>
              <w:pBdr>
                <w:bottom w:val="double" w:sz="4" w:space="1" w:color="auto"/>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27,259,700</w:t>
            </w:r>
          </w:p>
        </w:tc>
        <w:tc>
          <w:tcPr>
            <w:tcW w:w="1140" w:type="dxa"/>
            <w:vAlign w:val="bottom"/>
          </w:tcPr>
          <w:p w14:paraId="2E2A03BE" w14:textId="77777777" w:rsidR="00080543" w:rsidRPr="004763B1" w:rsidRDefault="00080543" w:rsidP="00080543">
            <w:pPr>
              <w:pBdr>
                <w:bottom w:val="double" w:sz="4" w:space="1" w:color="auto"/>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17,860,959</w:t>
            </w:r>
          </w:p>
        </w:tc>
        <w:tc>
          <w:tcPr>
            <w:tcW w:w="1140" w:type="dxa"/>
            <w:vAlign w:val="bottom"/>
          </w:tcPr>
          <w:p w14:paraId="1CDE56C2" w14:textId="77777777" w:rsidR="00080543" w:rsidRPr="004763B1" w:rsidRDefault="00080543" w:rsidP="00080543">
            <w:pPr>
              <w:pBdr>
                <w:bottom w:val="double" w:sz="4" w:space="1" w:color="auto"/>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3,101,554</w:t>
            </w:r>
          </w:p>
        </w:tc>
        <w:tc>
          <w:tcPr>
            <w:tcW w:w="1140" w:type="dxa"/>
            <w:vAlign w:val="bottom"/>
          </w:tcPr>
          <w:p w14:paraId="18B315F0" w14:textId="77777777" w:rsidR="00080543" w:rsidRPr="004763B1" w:rsidRDefault="00080543" w:rsidP="00080543">
            <w:pPr>
              <w:pBdr>
                <w:bottom w:val="double" w:sz="4" w:space="1" w:color="auto"/>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173,060</w:t>
            </w:r>
          </w:p>
        </w:tc>
        <w:tc>
          <w:tcPr>
            <w:tcW w:w="1140" w:type="dxa"/>
            <w:vAlign w:val="bottom"/>
          </w:tcPr>
          <w:p w14:paraId="295D5A47" w14:textId="77777777" w:rsidR="00080543" w:rsidRPr="004763B1" w:rsidRDefault="00080543" w:rsidP="00080543">
            <w:pPr>
              <w:pBdr>
                <w:bottom w:val="double" w:sz="4" w:space="1" w:color="auto"/>
              </w:pBdr>
              <w:tabs>
                <w:tab w:val="decimal" w:pos="882"/>
              </w:tabs>
              <w:spacing w:line="340" w:lineRule="exact"/>
              <w:ind w:right="0"/>
              <w:jc w:val="left"/>
              <w:rPr>
                <w:rFonts w:ascii="Arial" w:eastAsia="Arial Unicode MS" w:hAnsi="Arial" w:cs="Arial"/>
                <w:sz w:val="16"/>
                <w:szCs w:val="16"/>
              </w:rPr>
            </w:pPr>
            <w:r w:rsidRPr="004763B1">
              <w:rPr>
                <w:rFonts w:ascii="Arial" w:eastAsia="Arial Unicode MS" w:hAnsi="Arial" w:cs="Arial"/>
                <w:sz w:val="16"/>
                <w:szCs w:val="16"/>
              </w:rPr>
              <w:t>168,958,139</w:t>
            </w:r>
          </w:p>
        </w:tc>
      </w:tr>
    </w:tbl>
    <w:p w14:paraId="766A2007" w14:textId="77777777" w:rsidR="007C53AF" w:rsidRPr="004763B1" w:rsidRDefault="007C53AF" w:rsidP="00815E8E">
      <w:pPr>
        <w:pStyle w:val="Heading1"/>
        <w:spacing w:before="240" w:after="120" w:line="380" w:lineRule="exact"/>
        <w:ind w:left="547" w:hanging="547"/>
        <w:jc w:val="left"/>
        <w:rPr>
          <w:rFonts w:ascii="Arial" w:hAnsi="Arial" w:cs="Arial"/>
          <w:b/>
          <w:bCs/>
          <w:spacing w:val="0"/>
          <w:sz w:val="22"/>
          <w:szCs w:val="22"/>
          <w:u w:val="none"/>
        </w:rPr>
      </w:pPr>
    </w:p>
    <w:p w14:paraId="605B9D75" w14:textId="77777777" w:rsidR="007C53AF" w:rsidRPr="004763B1" w:rsidRDefault="007C53AF">
      <w:pPr>
        <w:ind w:right="0"/>
        <w:jc w:val="left"/>
        <w:rPr>
          <w:rFonts w:ascii="Arial" w:hAnsi="Arial" w:cs="Arial"/>
          <w:b/>
          <w:bCs/>
          <w:sz w:val="22"/>
          <w:szCs w:val="22"/>
        </w:rPr>
      </w:pPr>
      <w:r w:rsidRPr="004763B1">
        <w:rPr>
          <w:rFonts w:ascii="Arial" w:hAnsi="Arial" w:cs="Arial"/>
          <w:b/>
          <w:bCs/>
          <w:sz w:val="22"/>
          <w:szCs w:val="22"/>
        </w:rPr>
        <w:br w:type="page"/>
      </w:r>
    </w:p>
    <w:p w14:paraId="35B48784" w14:textId="77777777" w:rsidR="000726A5" w:rsidRPr="004763B1" w:rsidRDefault="00892652" w:rsidP="007C53AF">
      <w:pPr>
        <w:pStyle w:val="Heading1"/>
        <w:spacing w:before="120" w:after="120" w:line="380" w:lineRule="exact"/>
        <w:ind w:left="547" w:hanging="547"/>
        <w:jc w:val="left"/>
        <w:rPr>
          <w:rFonts w:ascii="Arial" w:hAnsi="Arial" w:cs="Arial"/>
          <w:b/>
          <w:bCs/>
          <w:spacing w:val="0"/>
          <w:sz w:val="22"/>
          <w:szCs w:val="22"/>
          <w:u w:val="none"/>
        </w:rPr>
      </w:pPr>
      <w:bookmarkStart w:id="12" w:name="_Toc23757801"/>
      <w:r w:rsidRPr="004763B1">
        <w:rPr>
          <w:rFonts w:ascii="Arial" w:hAnsi="Arial" w:cs="Arial"/>
          <w:b/>
          <w:bCs/>
          <w:spacing w:val="0"/>
          <w:sz w:val="22"/>
          <w:szCs w:val="22"/>
          <w:u w:val="none"/>
        </w:rPr>
        <w:lastRenderedPageBreak/>
        <w:t>10</w:t>
      </w:r>
      <w:r w:rsidR="000726A5" w:rsidRPr="004763B1">
        <w:rPr>
          <w:rFonts w:ascii="Arial" w:hAnsi="Arial" w:cs="Arial"/>
          <w:b/>
          <w:bCs/>
          <w:spacing w:val="0"/>
          <w:sz w:val="22"/>
          <w:szCs w:val="22"/>
          <w:u w:val="none"/>
        </w:rPr>
        <w:t>.</w:t>
      </w:r>
      <w:r w:rsidR="000726A5" w:rsidRPr="004763B1">
        <w:rPr>
          <w:rFonts w:ascii="Arial" w:hAnsi="Arial" w:cs="Arial"/>
          <w:b/>
          <w:bCs/>
          <w:spacing w:val="0"/>
          <w:sz w:val="22"/>
          <w:szCs w:val="22"/>
          <w:u w:val="none"/>
        </w:rPr>
        <w:tab/>
      </w:r>
      <w:r w:rsidR="002C3BAD" w:rsidRPr="004763B1">
        <w:rPr>
          <w:rFonts w:ascii="Arial" w:hAnsi="Arial" w:cs="Arial"/>
          <w:b/>
          <w:bCs/>
          <w:spacing w:val="0"/>
          <w:sz w:val="22"/>
          <w:szCs w:val="22"/>
          <w:u w:val="none"/>
        </w:rPr>
        <w:t>Intangible assets</w:t>
      </w:r>
      <w:bookmarkEnd w:id="12"/>
    </w:p>
    <w:p w14:paraId="69BFB003" w14:textId="77777777" w:rsidR="00CE4CBE" w:rsidRPr="004763B1" w:rsidRDefault="00CE4CBE" w:rsidP="00815E8E">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4763B1">
        <w:rPr>
          <w:rFonts w:ascii="Arial" w:hAnsi="Arial" w:cs="Arial"/>
          <w:sz w:val="22"/>
          <w:szCs w:val="22"/>
        </w:rPr>
        <w:tab/>
        <w:t xml:space="preserve">The movement of computer </w:t>
      </w:r>
      <w:proofErr w:type="spellStart"/>
      <w:r w:rsidRPr="004763B1">
        <w:rPr>
          <w:rFonts w:ascii="Arial" w:hAnsi="Arial" w:cs="Arial"/>
          <w:sz w:val="22"/>
          <w:szCs w:val="22"/>
        </w:rPr>
        <w:t>software</w:t>
      </w:r>
      <w:r w:rsidR="00815E8E" w:rsidRPr="004763B1">
        <w:rPr>
          <w:rFonts w:ascii="Arial" w:hAnsi="Arial" w:cs="Arial"/>
          <w:sz w:val="22"/>
          <w:szCs w:val="22"/>
        </w:rPr>
        <w:t>s</w:t>
      </w:r>
      <w:proofErr w:type="spellEnd"/>
      <w:r w:rsidRPr="004763B1">
        <w:rPr>
          <w:rFonts w:ascii="Arial" w:hAnsi="Arial" w:cs="Arial"/>
          <w:sz w:val="22"/>
          <w:szCs w:val="22"/>
        </w:rPr>
        <w:t xml:space="preserve"> </w:t>
      </w:r>
      <w:r w:rsidR="00544635" w:rsidRPr="004763B1">
        <w:rPr>
          <w:rFonts w:ascii="Arial" w:hAnsi="Arial" w:cs="Arial"/>
          <w:sz w:val="22"/>
          <w:szCs w:val="22"/>
        </w:rPr>
        <w:t xml:space="preserve">and computer </w:t>
      </w:r>
      <w:proofErr w:type="spellStart"/>
      <w:r w:rsidR="00544635" w:rsidRPr="004763B1">
        <w:rPr>
          <w:rFonts w:ascii="Arial" w:hAnsi="Arial" w:cs="Arial"/>
          <w:sz w:val="22"/>
          <w:szCs w:val="22"/>
        </w:rPr>
        <w:t>softwares</w:t>
      </w:r>
      <w:proofErr w:type="spellEnd"/>
      <w:r w:rsidR="00544635" w:rsidRPr="004763B1">
        <w:rPr>
          <w:rFonts w:ascii="Arial" w:hAnsi="Arial" w:cs="Arial"/>
          <w:sz w:val="22"/>
          <w:szCs w:val="22"/>
        </w:rPr>
        <w:t xml:space="preserve"> under development </w:t>
      </w:r>
      <w:r w:rsidRPr="004763B1">
        <w:rPr>
          <w:rFonts w:ascii="Arial" w:hAnsi="Arial" w:cs="Arial"/>
          <w:sz w:val="22"/>
          <w:szCs w:val="22"/>
        </w:rPr>
        <w:t xml:space="preserve">for the </w:t>
      </w:r>
      <w:r w:rsidR="00986E1D" w:rsidRPr="004763B1">
        <w:rPr>
          <w:rFonts w:ascii="Arial" w:hAnsi="Arial" w:cs="Arial"/>
          <w:sz w:val="22"/>
          <w:szCs w:val="22"/>
        </w:rPr>
        <w:t>nine-month</w:t>
      </w:r>
      <w:r w:rsidR="00FA4434" w:rsidRPr="004763B1">
        <w:rPr>
          <w:rFonts w:ascii="Arial" w:hAnsi="Arial" w:cs="Arial"/>
          <w:sz w:val="22"/>
          <w:szCs w:val="22"/>
        </w:rPr>
        <w:t xml:space="preserve"> period</w:t>
      </w:r>
      <w:r w:rsidRPr="004763B1">
        <w:rPr>
          <w:rFonts w:ascii="Arial" w:hAnsi="Arial" w:cs="Arial"/>
          <w:sz w:val="22"/>
          <w:szCs w:val="22"/>
        </w:rPr>
        <w:t xml:space="preserve"> ended </w:t>
      </w:r>
      <w:r w:rsidR="00986E1D" w:rsidRPr="004763B1">
        <w:rPr>
          <w:rFonts w:ascii="Arial" w:hAnsi="Arial" w:cs="Arial"/>
          <w:sz w:val="22"/>
          <w:szCs w:val="22"/>
        </w:rPr>
        <w:t>30 September 2019</w:t>
      </w:r>
      <w:r w:rsidRPr="004763B1">
        <w:rPr>
          <w:rFonts w:ascii="Arial" w:hAnsi="Arial" w:cs="Arial"/>
          <w:sz w:val="22"/>
          <w:szCs w:val="22"/>
        </w:rPr>
        <w:t xml:space="preserve"> </w:t>
      </w:r>
      <w:r w:rsidR="00815E8E" w:rsidRPr="004763B1">
        <w:rPr>
          <w:rFonts w:ascii="Arial" w:hAnsi="Arial" w:cs="Arial"/>
          <w:sz w:val="22"/>
          <w:szCs w:val="22"/>
        </w:rPr>
        <w:t>is</w:t>
      </w:r>
      <w:r w:rsidRPr="004763B1">
        <w:rPr>
          <w:rFonts w:ascii="Arial" w:hAnsi="Arial" w:cs="Arial"/>
          <w:sz w:val="22"/>
          <w:szCs w:val="22"/>
        </w:rPr>
        <w:t xml:space="preserve"> as follows:</w:t>
      </w:r>
    </w:p>
    <w:p w14:paraId="79D053DB" w14:textId="77777777" w:rsidR="000726A5" w:rsidRPr="004763B1" w:rsidRDefault="000726A5" w:rsidP="00F61485">
      <w:pPr>
        <w:tabs>
          <w:tab w:val="left" w:pos="1260"/>
          <w:tab w:val="left" w:pos="2520"/>
          <w:tab w:val="right" w:pos="7560"/>
        </w:tabs>
        <w:spacing w:line="380" w:lineRule="exact"/>
        <w:ind w:left="360" w:right="-7" w:hanging="360"/>
        <w:jc w:val="right"/>
        <w:rPr>
          <w:rFonts w:ascii="Arial" w:hAnsi="Arial" w:cs="Arial"/>
          <w:sz w:val="20"/>
          <w:szCs w:val="20"/>
        </w:rPr>
      </w:pPr>
      <w:r w:rsidRPr="004763B1">
        <w:rPr>
          <w:rFonts w:ascii="Arial" w:hAnsi="Arial" w:cs="Arial"/>
          <w:sz w:val="20"/>
          <w:szCs w:val="20"/>
        </w:rPr>
        <w:t>(Unit: Baht)</w:t>
      </w:r>
    </w:p>
    <w:tbl>
      <w:tblPr>
        <w:tblW w:w="9270" w:type="dxa"/>
        <w:tblInd w:w="378" w:type="dxa"/>
        <w:tblLayout w:type="fixed"/>
        <w:tblLook w:val="0000" w:firstRow="0" w:lastRow="0" w:firstColumn="0" w:lastColumn="0" w:noHBand="0" w:noVBand="0"/>
      </w:tblPr>
      <w:tblGrid>
        <w:gridCol w:w="4050"/>
        <w:gridCol w:w="1740"/>
        <w:gridCol w:w="1740"/>
        <w:gridCol w:w="1740"/>
      </w:tblGrid>
      <w:tr w:rsidR="004763B1" w:rsidRPr="004763B1" w14:paraId="71E31EB5" w14:textId="77777777" w:rsidTr="00F737A4">
        <w:trPr>
          <w:trHeight w:val="74"/>
        </w:trPr>
        <w:tc>
          <w:tcPr>
            <w:tcW w:w="4050" w:type="dxa"/>
          </w:tcPr>
          <w:p w14:paraId="482DE08F" w14:textId="77777777" w:rsidR="00F61485" w:rsidRPr="004763B1" w:rsidRDefault="00F61485" w:rsidP="00FD5B2C">
            <w:pPr>
              <w:tabs>
                <w:tab w:val="left" w:pos="613"/>
                <w:tab w:val="left" w:pos="900"/>
                <w:tab w:val="left" w:pos="2880"/>
              </w:tabs>
              <w:spacing w:line="380" w:lineRule="exact"/>
              <w:rPr>
                <w:rFonts w:ascii="Arial" w:hAnsi="Arial" w:cs="Arial"/>
                <w:b/>
                <w:bCs/>
                <w:sz w:val="20"/>
                <w:szCs w:val="20"/>
              </w:rPr>
            </w:pPr>
          </w:p>
        </w:tc>
        <w:tc>
          <w:tcPr>
            <w:tcW w:w="1740" w:type="dxa"/>
            <w:vAlign w:val="bottom"/>
          </w:tcPr>
          <w:p w14:paraId="230CAC49" w14:textId="77777777" w:rsidR="00F61485" w:rsidRPr="004763B1"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cs/>
              </w:rPr>
            </w:pPr>
            <w:r w:rsidRPr="004763B1">
              <w:rPr>
                <w:rFonts w:ascii="Arial" w:hAnsi="Arial" w:cs="Arial"/>
                <w:sz w:val="20"/>
                <w:szCs w:val="20"/>
              </w:rPr>
              <w:t xml:space="preserve">Computer </w:t>
            </w:r>
            <w:proofErr w:type="spellStart"/>
            <w:r w:rsidRPr="004763B1">
              <w:rPr>
                <w:rFonts w:ascii="Arial" w:hAnsi="Arial" w:cs="Arial"/>
                <w:sz w:val="20"/>
                <w:szCs w:val="20"/>
              </w:rPr>
              <w:t>software</w:t>
            </w:r>
            <w:r w:rsidR="00AB622B" w:rsidRPr="004763B1">
              <w:rPr>
                <w:rFonts w:ascii="Arial" w:hAnsi="Arial" w:cs="Arial"/>
                <w:sz w:val="20"/>
                <w:szCs w:val="20"/>
              </w:rPr>
              <w:t>s</w:t>
            </w:r>
            <w:proofErr w:type="spellEnd"/>
          </w:p>
        </w:tc>
        <w:tc>
          <w:tcPr>
            <w:tcW w:w="1740" w:type="dxa"/>
            <w:vAlign w:val="bottom"/>
          </w:tcPr>
          <w:p w14:paraId="383A3A4C" w14:textId="77777777" w:rsidR="00F61485" w:rsidRPr="004763B1"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sidRPr="004763B1">
              <w:rPr>
                <w:rFonts w:ascii="Arial" w:hAnsi="Arial" w:cs="Arial"/>
                <w:sz w:val="20"/>
                <w:szCs w:val="20"/>
              </w:rPr>
              <w:t xml:space="preserve">Computer </w:t>
            </w:r>
            <w:proofErr w:type="spellStart"/>
            <w:r w:rsidRPr="004763B1">
              <w:rPr>
                <w:rFonts w:ascii="Arial" w:hAnsi="Arial" w:cs="Arial"/>
                <w:sz w:val="20"/>
                <w:szCs w:val="20"/>
              </w:rPr>
              <w:t>softwares</w:t>
            </w:r>
            <w:proofErr w:type="spellEnd"/>
            <w:r w:rsidRPr="004763B1">
              <w:rPr>
                <w:rFonts w:ascii="Arial" w:hAnsi="Arial" w:cs="Arial"/>
                <w:sz w:val="20"/>
                <w:szCs w:val="20"/>
              </w:rPr>
              <w:t xml:space="preserve"> under development</w:t>
            </w:r>
          </w:p>
        </w:tc>
        <w:tc>
          <w:tcPr>
            <w:tcW w:w="1740" w:type="dxa"/>
            <w:vAlign w:val="bottom"/>
          </w:tcPr>
          <w:p w14:paraId="2CDB3DEB" w14:textId="77777777" w:rsidR="00F61485" w:rsidRPr="004763B1"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sidRPr="004763B1">
              <w:rPr>
                <w:rFonts w:ascii="Arial" w:hAnsi="Arial" w:cs="Arial"/>
                <w:sz w:val="20"/>
                <w:szCs w:val="20"/>
              </w:rPr>
              <w:t>Total</w:t>
            </w:r>
          </w:p>
        </w:tc>
      </w:tr>
      <w:tr w:rsidR="004763B1" w:rsidRPr="004763B1" w14:paraId="2ADEE68A" w14:textId="77777777" w:rsidTr="00F737A4">
        <w:tc>
          <w:tcPr>
            <w:tcW w:w="4050" w:type="dxa"/>
          </w:tcPr>
          <w:p w14:paraId="311E0AC1" w14:textId="77777777" w:rsidR="00F61485" w:rsidRPr="004763B1" w:rsidRDefault="00F61485" w:rsidP="00FD5B2C">
            <w:pPr>
              <w:tabs>
                <w:tab w:val="left" w:pos="1062"/>
                <w:tab w:val="left" w:pos="3042"/>
              </w:tabs>
              <w:spacing w:line="380" w:lineRule="exact"/>
              <w:ind w:left="162"/>
              <w:rPr>
                <w:rFonts w:ascii="Arial" w:hAnsi="Arial" w:cs="Arial"/>
                <w:sz w:val="20"/>
                <w:szCs w:val="20"/>
              </w:rPr>
            </w:pPr>
          </w:p>
        </w:tc>
        <w:tc>
          <w:tcPr>
            <w:tcW w:w="1740" w:type="dxa"/>
            <w:vAlign w:val="bottom"/>
          </w:tcPr>
          <w:p w14:paraId="688F5179" w14:textId="77777777" w:rsidR="00F61485" w:rsidRPr="004763B1" w:rsidRDefault="00F61485" w:rsidP="00F737A4">
            <w:pPr>
              <w:tabs>
                <w:tab w:val="decimal" w:pos="1422"/>
              </w:tabs>
              <w:spacing w:line="380" w:lineRule="exact"/>
              <w:ind w:right="-18"/>
              <w:rPr>
                <w:rFonts w:ascii="Arial" w:hAnsi="Arial" w:cs="Arial"/>
                <w:sz w:val="20"/>
                <w:szCs w:val="20"/>
              </w:rPr>
            </w:pPr>
          </w:p>
        </w:tc>
        <w:tc>
          <w:tcPr>
            <w:tcW w:w="1740" w:type="dxa"/>
          </w:tcPr>
          <w:p w14:paraId="5D35741C" w14:textId="77777777" w:rsidR="00F61485" w:rsidRPr="004763B1" w:rsidRDefault="00F61485" w:rsidP="00F737A4">
            <w:pPr>
              <w:tabs>
                <w:tab w:val="decimal" w:pos="1422"/>
              </w:tabs>
              <w:spacing w:line="380" w:lineRule="exact"/>
              <w:ind w:right="-18"/>
              <w:rPr>
                <w:rFonts w:ascii="Arial" w:hAnsi="Arial" w:cs="Arial"/>
                <w:sz w:val="20"/>
                <w:szCs w:val="20"/>
              </w:rPr>
            </w:pPr>
          </w:p>
        </w:tc>
        <w:tc>
          <w:tcPr>
            <w:tcW w:w="1740" w:type="dxa"/>
          </w:tcPr>
          <w:p w14:paraId="66B43840" w14:textId="77777777" w:rsidR="00F61485" w:rsidRPr="004763B1" w:rsidRDefault="00F61485" w:rsidP="00F737A4">
            <w:pPr>
              <w:tabs>
                <w:tab w:val="decimal" w:pos="1422"/>
              </w:tabs>
              <w:spacing w:line="380" w:lineRule="exact"/>
              <w:ind w:right="-18"/>
              <w:rPr>
                <w:rFonts w:ascii="Arial" w:hAnsi="Arial" w:cs="Arial"/>
                <w:sz w:val="20"/>
                <w:szCs w:val="20"/>
              </w:rPr>
            </w:pPr>
          </w:p>
        </w:tc>
      </w:tr>
      <w:tr w:rsidR="004763B1" w:rsidRPr="004763B1" w14:paraId="52E7B987" w14:textId="77777777" w:rsidTr="003062CF">
        <w:tc>
          <w:tcPr>
            <w:tcW w:w="4050" w:type="dxa"/>
          </w:tcPr>
          <w:p w14:paraId="443EF634" w14:textId="77777777" w:rsidR="003062CF" w:rsidRPr="004763B1" w:rsidRDefault="003062CF" w:rsidP="003062CF">
            <w:pPr>
              <w:tabs>
                <w:tab w:val="left" w:pos="1062"/>
                <w:tab w:val="left" w:pos="3042"/>
              </w:tabs>
              <w:spacing w:line="380" w:lineRule="exact"/>
              <w:ind w:left="162"/>
              <w:rPr>
                <w:rFonts w:ascii="Arial" w:hAnsi="Arial" w:cs="Arial"/>
                <w:sz w:val="20"/>
                <w:szCs w:val="20"/>
              </w:rPr>
            </w:pPr>
            <w:r w:rsidRPr="004763B1">
              <w:rPr>
                <w:rFonts w:ascii="Arial" w:hAnsi="Arial" w:cs="Arial"/>
                <w:sz w:val="20"/>
                <w:szCs w:val="20"/>
              </w:rPr>
              <w:t>Net book values as at 1 January 2019</w:t>
            </w:r>
          </w:p>
        </w:tc>
        <w:tc>
          <w:tcPr>
            <w:tcW w:w="1740" w:type="dxa"/>
            <w:vAlign w:val="bottom"/>
          </w:tcPr>
          <w:p w14:paraId="3E77F9F7" w14:textId="77777777" w:rsidR="003062CF" w:rsidRPr="004763B1" w:rsidRDefault="003062CF" w:rsidP="003062CF">
            <w:pPr>
              <w:tabs>
                <w:tab w:val="decimal" w:pos="1422"/>
              </w:tabs>
              <w:spacing w:line="380" w:lineRule="exact"/>
              <w:ind w:right="-18"/>
              <w:jc w:val="left"/>
              <w:rPr>
                <w:rFonts w:ascii="Arial" w:hAnsi="Arial" w:cs="Arial"/>
                <w:sz w:val="20"/>
                <w:szCs w:val="20"/>
              </w:rPr>
            </w:pPr>
            <w:r w:rsidRPr="004763B1">
              <w:rPr>
                <w:rFonts w:ascii="Arial" w:hAnsi="Arial" w:cs="Arial"/>
                <w:sz w:val="20"/>
                <w:szCs w:val="20"/>
              </w:rPr>
              <w:t>1,986,829</w:t>
            </w:r>
          </w:p>
        </w:tc>
        <w:tc>
          <w:tcPr>
            <w:tcW w:w="1740" w:type="dxa"/>
            <w:vAlign w:val="bottom"/>
          </w:tcPr>
          <w:p w14:paraId="1BBD40BD" w14:textId="77777777" w:rsidR="003062CF" w:rsidRPr="004763B1" w:rsidRDefault="003062CF" w:rsidP="003062CF">
            <w:pPr>
              <w:tabs>
                <w:tab w:val="decimal" w:pos="1422"/>
              </w:tabs>
              <w:spacing w:line="380" w:lineRule="exact"/>
              <w:ind w:right="-18"/>
              <w:jc w:val="left"/>
              <w:rPr>
                <w:rFonts w:ascii="Arial" w:hAnsi="Arial" w:cs="Arial"/>
                <w:sz w:val="20"/>
                <w:szCs w:val="20"/>
              </w:rPr>
            </w:pPr>
            <w:r w:rsidRPr="004763B1">
              <w:rPr>
                <w:rFonts w:ascii="Arial" w:hAnsi="Arial" w:cs="Arial"/>
                <w:sz w:val="20"/>
                <w:szCs w:val="20"/>
              </w:rPr>
              <w:t>-</w:t>
            </w:r>
          </w:p>
        </w:tc>
        <w:tc>
          <w:tcPr>
            <w:tcW w:w="1740" w:type="dxa"/>
            <w:vAlign w:val="bottom"/>
          </w:tcPr>
          <w:p w14:paraId="46695B7E" w14:textId="77777777" w:rsidR="003062CF" w:rsidRPr="004763B1" w:rsidRDefault="003062CF" w:rsidP="003062CF">
            <w:pPr>
              <w:tabs>
                <w:tab w:val="decimal" w:pos="1422"/>
              </w:tabs>
              <w:spacing w:line="380" w:lineRule="exact"/>
              <w:ind w:right="-18"/>
              <w:jc w:val="left"/>
              <w:rPr>
                <w:rFonts w:ascii="Arial" w:hAnsi="Arial" w:cs="Arial"/>
                <w:sz w:val="20"/>
                <w:szCs w:val="20"/>
              </w:rPr>
            </w:pPr>
            <w:r w:rsidRPr="004763B1">
              <w:rPr>
                <w:rFonts w:ascii="Arial" w:hAnsi="Arial" w:cs="Arial"/>
                <w:sz w:val="20"/>
                <w:szCs w:val="20"/>
              </w:rPr>
              <w:t>1,986,829</w:t>
            </w:r>
          </w:p>
        </w:tc>
      </w:tr>
      <w:tr w:rsidR="004763B1" w:rsidRPr="004763B1" w14:paraId="6F603DC2" w14:textId="77777777" w:rsidTr="00D242A7">
        <w:tc>
          <w:tcPr>
            <w:tcW w:w="4050" w:type="dxa"/>
          </w:tcPr>
          <w:p w14:paraId="1EC55832" w14:textId="77777777" w:rsidR="00080543" w:rsidRPr="004763B1" w:rsidRDefault="00080543" w:rsidP="00080543">
            <w:pPr>
              <w:tabs>
                <w:tab w:val="left" w:pos="1062"/>
                <w:tab w:val="left" w:pos="3042"/>
              </w:tabs>
              <w:spacing w:line="380" w:lineRule="exact"/>
              <w:ind w:left="162"/>
              <w:rPr>
                <w:rFonts w:ascii="Arial" w:hAnsi="Arial" w:cs="Arial"/>
                <w:sz w:val="20"/>
                <w:szCs w:val="20"/>
              </w:rPr>
            </w:pPr>
            <w:r w:rsidRPr="004763B1">
              <w:rPr>
                <w:rFonts w:ascii="Arial" w:hAnsi="Arial" w:cs="Arial"/>
                <w:sz w:val="20"/>
                <w:szCs w:val="20"/>
              </w:rPr>
              <w:t>Addition - at cost</w:t>
            </w:r>
          </w:p>
        </w:tc>
        <w:tc>
          <w:tcPr>
            <w:tcW w:w="1740" w:type="dxa"/>
            <w:vAlign w:val="bottom"/>
          </w:tcPr>
          <w:p w14:paraId="13D53C13" w14:textId="77777777" w:rsidR="00080543" w:rsidRPr="004763B1" w:rsidRDefault="00080543" w:rsidP="00080543">
            <w:pPr>
              <w:tabs>
                <w:tab w:val="decimal" w:pos="1422"/>
              </w:tabs>
              <w:spacing w:line="380" w:lineRule="exact"/>
              <w:ind w:right="-18"/>
              <w:jc w:val="left"/>
              <w:rPr>
                <w:rFonts w:ascii="Arial" w:hAnsi="Arial" w:cs="Arial"/>
                <w:sz w:val="20"/>
                <w:szCs w:val="20"/>
              </w:rPr>
            </w:pPr>
            <w:r w:rsidRPr="004763B1">
              <w:rPr>
                <w:rFonts w:ascii="Arial" w:hAnsi="Arial" w:cs="Arial"/>
                <w:sz w:val="20"/>
                <w:szCs w:val="20"/>
              </w:rPr>
              <w:t>132,450</w:t>
            </w:r>
          </w:p>
        </w:tc>
        <w:tc>
          <w:tcPr>
            <w:tcW w:w="1740" w:type="dxa"/>
            <w:vAlign w:val="bottom"/>
          </w:tcPr>
          <w:p w14:paraId="766E6A6F" w14:textId="77777777" w:rsidR="00080543" w:rsidRPr="004763B1" w:rsidRDefault="00080543" w:rsidP="00080543">
            <w:pPr>
              <w:tabs>
                <w:tab w:val="decimal" w:pos="1422"/>
              </w:tabs>
              <w:spacing w:line="380" w:lineRule="exact"/>
              <w:ind w:right="-18"/>
              <w:jc w:val="left"/>
              <w:rPr>
                <w:rFonts w:ascii="Arial" w:hAnsi="Arial" w:cs="Arial"/>
                <w:sz w:val="20"/>
                <w:szCs w:val="20"/>
              </w:rPr>
            </w:pPr>
            <w:r w:rsidRPr="004763B1">
              <w:rPr>
                <w:rFonts w:ascii="Arial" w:hAnsi="Arial" w:cs="Arial"/>
                <w:sz w:val="20"/>
                <w:szCs w:val="20"/>
              </w:rPr>
              <w:t>1,220,500</w:t>
            </w:r>
          </w:p>
        </w:tc>
        <w:tc>
          <w:tcPr>
            <w:tcW w:w="1740" w:type="dxa"/>
            <w:vAlign w:val="bottom"/>
          </w:tcPr>
          <w:p w14:paraId="04F613BF" w14:textId="77777777" w:rsidR="00080543" w:rsidRPr="004763B1" w:rsidRDefault="00080543" w:rsidP="00080543">
            <w:pPr>
              <w:tabs>
                <w:tab w:val="decimal" w:pos="1422"/>
              </w:tabs>
              <w:spacing w:line="380" w:lineRule="exact"/>
              <w:ind w:right="-18"/>
              <w:jc w:val="left"/>
              <w:rPr>
                <w:rFonts w:ascii="Arial" w:hAnsi="Arial" w:cs="Arial"/>
                <w:sz w:val="20"/>
                <w:szCs w:val="20"/>
              </w:rPr>
            </w:pPr>
            <w:r w:rsidRPr="004763B1">
              <w:rPr>
                <w:rFonts w:ascii="Arial" w:hAnsi="Arial" w:cs="Arial"/>
                <w:sz w:val="20"/>
                <w:szCs w:val="20"/>
              </w:rPr>
              <w:t>1,352,950</w:t>
            </w:r>
          </w:p>
        </w:tc>
      </w:tr>
      <w:tr w:rsidR="004763B1" w:rsidRPr="004763B1" w14:paraId="50840A24" w14:textId="77777777" w:rsidTr="00D242A7">
        <w:tc>
          <w:tcPr>
            <w:tcW w:w="4050" w:type="dxa"/>
          </w:tcPr>
          <w:p w14:paraId="5A2E1E3B" w14:textId="77777777" w:rsidR="00080543" w:rsidRPr="004763B1" w:rsidRDefault="00080543" w:rsidP="00080543">
            <w:pPr>
              <w:tabs>
                <w:tab w:val="left" w:pos="1062"/>
                <w:tab w:val="left" w:pos="3042"/>
              </w:tabs>
              <w:spacing w:line="380" w:lineRule="exact"/>
              <w:ind w:left="162"/>
              <w:rPr>
                <w:rFonts w:ascii="Arial" w:hAnsi="Arial" w:cs="Arial"/>
                <w:sz w:val="20"/>
                <w:szCs w:val="20"/>
              </w:rPr>
            </w:pPr>
            <w:proofErr w:type="spellStart"/>
            <w:r w:rsidRPr="004763B1">
              <w:rPr>
                <w:rFonts w:ascii="Arial" w:hAnsi="Arial" w:cs="Arial"/>
                <w:sz w:val="20"/>
                <w:szCs w:val="20"/>
              </w:rPr>
              <w:t>Amortisation</w:t>
            </w:r>
            <w:proofErr w:type="spellEnd"/>
            <w:r w:rsidRPr="004763B1">
              <w:rPr>
                <w:rFonts w:ascii="Arial" w:hAnsi="Arial" w:cs="Arial"/>
                <w:sz w:val="20"/>
                <w:szCs w:val="20"/>
              </w:rPr>
              <w:t xml:space="preserve"> charge for the period</w:t>
            </w:r>
          </w:p>
        </w:tc>
        <w:tc>
          <w:tcPr>
            <w:tcW w:w="1740" w:type="dxa"/>
            <w:vAlign w:val="bottom"/>
          </w:tcPr>
          <w:p w14:paraId="364AA6DC" w14:textId="77777777" w:rsidR="00080543" w:rsidRPr="004763B1" w:rsidRDefault="00080543" w:rsidP="00080543">
            <w:pPr>
              <w:pBdr>
                <w:bottom w:val="single" w:sz="4" w:space="1" w:color="auto"/>
              </w:pBdr>
              <w:tabs>
                <w:tab w:val="decimal" w:pos="1422"/>
              </w:tabs>
              <w:spacing w:line="380" w:lineRule="exact"/>
              <w:ind w:right="-18"/>
              <w:jc w:val="left"/>
              <w:rPr>
                <w:rFonts w:ascii="Arial" w:hAnsi="Arial" w:cs="Arial"/>
                <w:sz w:val="20"/>
                <w:szCs w:val="20"/>
              </w:rPr>
            </w:pPr>
            <w:r w:rsidRPr="004763B1">
              <w:rPr>
                <w:rFonts w:ascii="Arial" w:hAnsi="Arial" w:cs="Arial"/>
                <w:sz w:val="20"/>
                <w:szCs w:val="20"/>
              </w:rPr>
              <w:t>(920,860)</w:t>
            </w:r>
          </w:p>
        </w:tc>
        <w:tc>
          <w:tcPr>
            <w:tcW w:w="1740" w:type="dxa"/>
            <w:vAlign w:val="bottom"/>
          </w:tcPr>
          <w:p w14:paraId="68F00F33" w14:textId="77777777" w:rsidR="00080543" w:rsidRPr="004763B1" w:rsidRDefault="00080543" w:rsidP="00080543">
            <w:pPr>
              <w:pBdr>
                <w:bottom w:val="single" w:sz="4" w:space="1" w:color="auto"/>
              </w:pBdr>
              <w:tabs>
                <w:tab w:val="decimal" w:pos="1422"/>
              </w:tabs>
              <w:spacing w:line="380" w:lineRule="exact"/>
              <w:ind w:right="-18"/>
              <w:jc w:val="left"/>
              <w:rPr>
                <w:rFonts w:ascii="Arial" w:hAnsi="Arial" w:cs="Arial"/>
                <w:sz w:val="20"/>
                <w:szCs w:val="20"/>
              </w:rPr>
            </w:pPr>
            <w:r w:rsidRPr="004763B1">
              <w:rPr>
                <w:rFonts w:ascii="Arial" w:hAnsi="Arial" w:cs="Arial"/>
                <w:sz w:val="20"/>
                <w:szCs w:val="20"/>
              </w:rPr>
              <w:t>-</w:t>
            </w:r>
          </w:p>
        </w:tc>
        <w:tc>
          <w:tcPr>
            <w:tcW w:w="1740" w:type="dxa"/>
            <w:vAlign w:val="bottom"/>
          </w:tcPr>
          <w:p w14:paraId="5C840A17" w14:textId="77777777" w:rsidR="00080543" w:rsidRPr="004763B1" w:rsidRDefault="00080543" w:rsidP="00080543">
            <w:pPr>
              <w:pBdr>
                <w:bottom w:val="single" w:sz="4" w:space="1" w:color="auto"/>
              </w:pBdr>
              <w:tabs>
                <w:tab w:val="decimal" w:pos="1422"/>
              </w:tabs>
              <w:spacing w:line="380" w:lineRule="exact"/>
              <w:ind w:right="-18"/>
              <w:jc w:val="left"/>
              <w:rPr>
                <w:rFonts w:ascii="Arial" w:hAnsi="Arial" w:cs="Arial"/>
                <w:sz w:val="20"/>
                <w:szCs w:val="20"/>
              </w:rPr>
            </w:pPr>
            <w:r w:rsidRPr="004763B1">
              <w:rPr>
                <w:rFonts w:ascii="Arial" w:hAnsi="Arial" w:cs="Arial"/>
                <w:sz w:val="20"/>
                <w:szCs w:val="20"/>
              </w:rPr>
              <w:t>(920,860)</w:t>
            </w:r>
          </w:p>
        </w:tc>
      </w:tr>
      <w:tr w:rsidR="004763B1" w:rsidRPr="004763B1" w14:paraId="3BF48154" w14:textId="77777777" w:rsidTr="00D242A7">
        <w:tc>
          <w:tcPr>
            <w:tcW w:w="4050" w:type="dxa"/>
          </w:tcPr>
          <w:p w14:paraId="7485F598" w14:textId="77777777" w:rsidR="00080543" w:rsidRPr="004763B1" w:rsidRDefault="00080543" w:rsidP="00080543">
            <w:pPr>
              <w:tabs>
                <w:tab w:val="left" w:pos="1062"/>
                <w:tab w:val="left" w:pos="3042"/>
              </w:tabs>
              <w:spacing w:line="380" w:lineRule="exact"/>
              <w:ind w:left="162" w:right="-18"/>
              <w:jc w:val="thaiDistribute"/>
              <w:rPr>
                <w:rFonts w:ascii="Arial" w:hAnsi="Arial" w:cs="Arial"/>
                <w:sz w:val="20"/>
                <w:szCs w:val="20"/>
                <w:cs/>
              </w:rPr>
            </w:pPr>
            <w:r w:rsidRPr="004763B1">
              <w:rPr>
                <w:rFonts w:ascii="Arial" w:hAnsi="Arial" w:cs="Arial"/>
                <w:sz w:val="20"/>
                <w:szCs w:val="20"/>
              </w:rPr>
              <w:t>Net book value as at 30 September 2019</w:t>
            </w:r>
          </w:p>
        </w:tc>
        <w:tc>
          <w:tcPr>
            <w:tcW w:w="1740" w:type="dxa"/>
            <w:vAlign w:val="bottom"/>
          </w:tcPr>
          <w:p w14:paraId="522BC559" w14:textId="77777777" w:rsidR="00080543" w:rsidRPr="004763B1" w:rsidRDefault="00080543" w:rsidP="00080543">
            <w:pPr>
              <w:pBdr>
                <w:bottom w:val="double" w:sz="4" w:space="1" w:color="auto"/>
              </w:pBdr>
              <w:tabs>
                <w:tab w:val="decimal" w:pos="1422"/>
              </w:tabs>
              <w:spacing w:line="380" w:lineRule="exact"/>
              <w:ind w:right="-18"/>
              <w:jc w:val="left"/>
              <w:rPr>
                <w:rFonts w:ascii="Arial" w:hAnsi="Arial" w:cs="Arial"/>
                <w:sz w:val="20"/>
                <w:szCs w:val="20"/>
              </w:rPr>
            </w:pPr>
            <w:r w:rsidRPr="004763B1">
              <w:rPr>
                <w:rFonts w:ascii="Arial" w:hAnsi="Arial" w:cs="Arial"/>
                <w:sz w:val="20"/>
                <w:szCs w:val="20"/>
              </w:rPr>
              <w:t>1,198,419</w:t>
            </w:r>
          </w:p>
        </w:tc>
        <w:tc>
          <w:tcPr>
            <w:tcW w:w="1740" w:type="dxa"/>
            <w:vAlign w:val="bottom"/>
          </w:tcPr>
          <w:p w14:paraId="743ECE5B" w14:textId="77777777" w:rsidR="00080543" w:rsidRPr="004763B1" w:rsidRDefault="00080543" w:rsidP="00080543">
            <w:pPr>
              <w:pBdr>
                <w:bottom w:val="double" w:sz="4" w:space="1" w:color="auto"/>
              </w:pBdr>
              <w:tabs>
                <w:tab w:val="decimal" w:pos="1422"/>
              </w:tabs>
              <w:spacing w:line="380" w:lineRule="exact"/>
              <w:ind w:right="-18"/>
              <w:jc w:val="left"/>
              <w:rPr>
                <w:rFonts w:ascii="Arial" w:hAnsi="Arial" w:cs="Arial"/>
                <w:sz w:val="20"/>
                <w:szCs w:val="20"/>
              </w:rPr>
            </w:pPr>
            <w:r w:rsidRPr="004763B1">
              <w:rPr>
                <w:rFonts w:ascii="Arial" w:hAnsi="Arial" w:cs="Arial"/>
                <w:sz w:val="20"/>
                <w:szCs w:val="20"/>
              </w:rPr>
              <w:t>1,220,500</w:t>
            </w:r>
          </w:p>
        </w:tc>
        <w:tc>
          <w:tcPr>
            <w:tcW w:w="1740" w:type="dxa"/>
            <w:vAlign w:val="bottom"/>
          </w:tcPr>
          <w:p w14:paraId="287F6FE6" w14:textId="77777777" w:rsidR="00080543" w:rsidRPr="004763B1" w:rsidRDefault="00080543" w:rsidP="00080543">
            <w:pPr>
              <w:pBdr>
                <w:bottom w:val="double" w:sz="4" w:space="1" w:color="auto"/>
              </w:pBdr>
              <w:tabs>
                <w:tab w:val="decimal" w:pos="1422"/>
              </w:tabs>
              <w:spacing w:line="380" w:lineRule="exact"/>
              <w:ind w:right="-18"/>
              <w:jc w:val="left"/>
              <w:rPr>
                <w:rFonts w:ascii="Arial" w:hAnsi="Arial" w:cs="Arial"/>
                <w:sz w:val="20"/>
                <w:szCs w:val="20"/>
              </w:rPr>
            </w:pPr>
            <w:r w:rsidRPr="004763B1">
              <w:rPr>
                <w:rFonts w:ascii="Arial" w:hAnsi="Arial" w:cs="Arial"/>
                <w:sz w:val="20"/>
                <w:szCs w:val="20"/>
              </w:rPr>
              <w:t>2,418,919</w:t>
            </w:r>
          </w:p>
        </w:tc>
      </w:tr>
    </w:tbl>
    <w:p w14:paraId="2E1244E4" w14:textId="77777777" w:rsidR="00CC2BF8" w:rsidRPr="004763B1" w:rsidRDefault="00892652" w:rsidP="007C53AF">
      <w:pPr>
        <w:pStyle w:val="Heading1"/>
        <w:spacing w:before="240" w:after="120" w:line="380" w:lineRule="exact"/>
        <w:ind w:left="547" w:hanging="547"/>
        <w:jc w:val="left"/>
        <w:rPr>
          <w:rFonts w:ascii="Arial" w:hAnsi="Arial" w:cs="Arial"/>
          <w:b/>
          <w:bCs/>
          <w:spacing w:val="0"/>
          <w:sz w:val="22"/>
          <w:szCs w:val="22"/>
          <w:u w:val="none"/>
        </w:rPr>
      </w:pPr>
      <w:bookmarkStart w:id="13" w:name="_Toc23757802"/>
      <w:r w:rsidRPr="004763B1">
        <w:rPr>
          <w:rFonts w:ascii="Arial" w:hAnsi="Arial" w:cs="Arial"/>
          <w:b/>
          <w:bCs/>
          <w:spacing w:val="0"/>
          <w:sz w:val="22"/>
          <w:szCs w:val="22"/>
          <w:u w:val="none"/>
        </w:rPr>
        <w:t>11</w:t>
      </w:r>
      <w:r w:rsidR="00CC2BF8" w:rsidRPr="004763B1">
        <w:rPr>
          <w:rFonts w:ascii="Arial" w:hAnsi="Arial" w:cs="Arial"/>
          <w:b/>
          <w:bCs/>
          <w:spacing w:val="0"/>
          <w:sz w:val="22"/>
          <w:szCs w:val="22"/>
          <w:u w:val="none"/>
        </w:rPr>
        <w:t>.</w:t>
      </w:r>
      <w:r w:rsidR="00CC2BF8" w:rsidRPr="004763B1">
        <w:rPr>
          <w:rFonts w:ascii="Arial" w:hAnsi="Arial" w:cs="Arial"/>
          <w:b/>
          <w:bCs/>
          <w:spacing w:val="0"/>
          <w:sz w:val="22"/>
          <w:szCs w:val="22"/>
          <w:u w:val="none"/>
        </w:rPr>
        <w:tab/>
      </w:r>
      <w:r w:rsidR="00A043E0" w:rsidRPr="004763B1">
        <w:rPr>
          <w:rFonts w:ascii="Arial" w:hAnsi="Arial" w:cs="Arial"/>
          <w:b/>
          <w:bCs/>
          <w:spacing w:val="0"/>
          <w:sz w:val="22"/>
          <w:szCs w:val="22"/>
          <w:u w:val="none"/>
        </w:rPr>
        <w:t>Deferred tax assets/</w:t>
      </w:r>
      <w:r w:rsidR="00CC2BF8" w:rsidRPr="004763B1">
        <w:rPr>
          <w:rFonts w:ascii="Arial" w:hAnsi="Arial" w:cs="Arial"/>
          <w:b/>
          <w:bCs/>
          <w:spacing w:val="0"/>
          <w:sz w:val="22"/>
          <w:szCs w:val="22"/>
          <w:u w:val="none"/>
        </w:rPr>
        <w:t>Income tax</w:t>
      </w:r>
      <w:r w:rsidR="00815E8E" w:rsidRPr="004763B1">
        <w:rPr>
          <w:rFonts w:ascii="Arial" w:hAnsi="Arial" w:cs="Arial"/>
          <w:b/>
          <w:bCs/>
          <w:spacing w:val="0"/>
          <w:sz w:val="22"/>
          <w:szCs w:val="22"/>
          <w:u w:val="none"/>
        </w:rPr>
        <w:t>es</w:t>
      </w:r>
      <w:bookmarkEnd w:id="13"/>
    </w:p>
    <w:p w14:paraId="0DE99C59" w14:textId="77777777" w:rsidR="0079684E" w:rsidRPr="004763B1" w:rsidRDefault="0079684E" w:rsidP="001B0414">
      <w:pPr>
        <w:spacing w:before="120" w:after="120" w:line="380" w:lineRule="exact"/>
        <w:ind w:left="547" w:right="-691" w:hanging="547"/>
        <w:rPr>
          <w:rFonts w:ascii="Arial" w:hAnsi="Arial" w:cs="Arial"/>
          <w:b/>
          <w:bCs/>
          <w:sz w:val="22"/>
          <w:szCs w:val="24"/>
        </w:rPr>
      </w:pPr>
      <w:r w:rsidRPr="004763B1">
        <w:rPr>
          <w:rFonts w:ascii="Arial" w:hAnsi="Arial" w:cs="Arial"/>
          <w:b/>
          <w:bCs/>
          <w:sz w:val="22"/>
          <w:szCs w:val="24"/>
        </w:rPr>
        <w:t>1</w:t>
      </w:r>
      <w:r w:rsidR="00892652" w:rsidRPr="004763B1">
        <w:rPr>
          <w:rFonts w:ascii="Arial" w:hAnsi="Arial" w:cs="Arial"/>
          <w:b/>
          <w:bCs/>
          <w:sz w:val="22"/>
          <w:szCs w:val="24"/>
        </w:rPr>
        <w:t>1</w:t>
      </w:r>
      <w:r w:rsidRPr="004763B1">
        <w:rPr>
          <w:rFonts w:ascii="Arial" w:hAnsi="Arial" w:cs="Arial"/>
          <w:b/>
          <w:bCs/>
          <w:sz w:val="22"/>
          <w:szCs w:val="24"/>
        </w:rPr>
        <w:t>.1</w:t>
      </w:r>
      <w:r w:rsidRPr="004763B1">
        <w:rPr>
          <w:rFonts w:ascii="Arial" w:hAnsi="Arial" w:cs="Arial"/>
          <w:b/>
          <w:bCs/>
          <w:sz w:val="22"/>
          <w:szCs w:val="24"/>
        </w:rPr>
        <w:tab/>
        <w:t xml:space="preserve">Deferred tax assets </w:t>
      </w:r>
    </w:p>
    <w:p w14:paraId="561FBAAD" w14:textId="77777777" w:rsidR="0079684E" w:rsidRPr="004763B1" w:rsidRDefault="00797EE2" w:rsidP="003D7878">
      <w:pPr>
        <w:tabs>
          <w:tab w:val="left" w:pos="8640"/>
        </w:tabs>
        <w:spacing w:before="120" w:after="120" w:line="380" w:lineRule="exact"/>
        <w:ind w:left="547" w:right="-7" w:hanging="547"/>
        <w:rPr>
          <w:rFonts w:ascii="Arial" w:hAnsi="Arial" w:cs="Arial"/>
          <w:sz w:val="22"/>
          <w:szCs w:val="24"/>
        </w:rPr>
      </w:pPr>
      <w:r w:rsidRPr="004763B1">
        <w:rPr>
          <w:rFonts w:ascii="Arial" w:hAnsi="Arial" w:cs="Arial"/>
          <w:sz w:val="22"/>
          <w:szCs w:val="24"/>
        </w:rPr>
        <w:tab/>
      </w:r>
      <w:r w:rsidR="003D7878" w:rsidRPr="004763B1">
        <w:rPr>
          <w:rFonts w:ascii="Arial" w:hAnsi="Arial" w:cs="Arial"/>
          <w:sz w:val="22"/>
          <w:szCs w:val="24"/>
        </w:rPr>
        <w:t xml:space="preserve">As at </w:t>
      </w:r>
      <w:r w:rsidR="00986E1D" w:rsidRPr="004763B1">
        <w:rPr>
          <w:rFonts w:ascii="Arial" w:hAnsi="Arial" w:cs="Arial"/>
          <w:sz w:val="22"/>
          <w:szCs w:val="24"/>
        </w:rPr>
        <w:t>30 September 2019</w:t>
      </w:r>
      <w:r w:rsidR="003D7878" w:rsidRPr="004763B1">
        <w:rPr>
          <w:rFonts w:ascii="Arial" w:hAnsi="Arial" w:cs="Arial"/>
          <w:sz w:val="22"/>
          <w:szCs w:val="24"/>
        </w:rPr>
        <w:t xml:space="preserve"> and </w:t>
      </w:r>
      <w:r w:rsidR="00D824AF" w:rsidRPr="004763B1">
        <w:rPr>
          <w:rFonts w:ascii="Arial" w:hAnsi="Arial" w:cs="Arial"/>
          <w:sz w:val="22"/>
          <w:szCs w:val="24"/>
        </w:rPr>
        <w:t>31 December 2018</w:t>
      </w:r>
      <w:r w:rsidR="003D7878" w:rsidRPr="004763B1">
        <w:rPr>
          <w:rFonts w:ascii="Arial" w:hAnsi="Arial" w:cs="Arial"/>
          <w:sz w:val="22"/>
          <w:szCs w:val="24"/>
        </w:rPr>
        <w:t>, the components of d</w:t>
      </w:r>
      <w:r w:rsidR="0079684E" w:rsidRPr="004763B1">
        <w:rPr>
          <w:rFonts w:ascii="Arial" w:hAnsi="Arial" w:cs="Arial"/>
          <w:sz w:val="22"/>
          <w:szCs w:val="24"/>
        </w:rPr>
        <w:t>eferred tax assets</w:t>
      </w:r>
      <w:r w:rsidR="0014078E" w:rsidRPr="004763B1">
        <w:rPr>
          <w:rFonts w:ascii="Arial" w:hAnsi="Arial" w:cs="Arial"/>
          <w:sz w:val="22"/>
          <w:szCs w:val="24"/>
        </w:rPr>
        <w:t xml:space="preserve"> (liabilities)</w:t>
      </w:r>
      <w:r w:rsidR="0079684E" w:rsidRPr="004763B1">
        <w:rPr>
          <w:rFonts w:ascii="Arial" w:hAnsi="Arial" w:cs="Arial"/>
          <w:sz w:val="22"/>
          <w:szCs w:val="24"/>
        </w:rPr>
        <w:t xml:space="preserve"> arose from the following </w:t>
      </w:r>
      <w:r w:rsidRPr="004763B1">
        <w:rPr>
          <w:rFonts w:ascii="Arial" w:hAnsi="Arial" w:cs="Arial"/>
          <w:sz w:val="22"/>
          <w:szCs w:val="24"/>
        </w:rPr>
        <w:t>temporary</w:t>
      </w:r>
      <w:r w:rsidR="0079684E" w:rsidRPr="004763B1">
        <w:rPr>
          <w:rFonts w:ascii="Arial" w:hAnsi="Arial" w:cs="Arial"/>
          <w:sz w:val="22"/>
          <w:szCs w:val="24"/>
        </w:rPr>
        <w:t xml:space="preserve"> differences:</w:t>
      </w:r>
    </w:p>
    <w:tbl>
      <w:tblPr>
        <w:tblW w:w="9270" w:type="dxa"/>
        <w:tblInd w:w="558" w:type="dxa"/>
        <w:tblLayout w:type="fixed"/>
        <w:tblLook w:val="04A0" w:firstRow="1" w:lastRow="0" w:firstColumn="1" w:lastColumn="0" w:noHBand="0" w:noVBand="1"/>
      </w:tblPr>
      <w:tblGrid>
        <w:gridCol w:w="5310"/>
        <w:gridCol w:w="1980"/>
        <w:gridCol w:w="1980"/>
      </w:tblGrid>
      <w:tr w:rsidR="004763B1" w:rsidRPr="004763B1" w14:paraId="6A94B4AD" w14:textId="77777777" w:rsidTr="00892652">
        <w:trPr>
          <w:trHeight w:val="277"/>
          <w:tblHeader/>
        </w:trPr>
        <w:tc>
          <w:tcPr>
            <w:tcW w:w="5310" w:type="dxa"/>
            <w:vAlign w:val="bottom"/>
          </w:tcPr>
          <w:p w14:paraId="1A496F78" w14:textId="77777777" w:rsidR="007A5D17" w:rsidRPr="004763B1" w:rsidRDefault="007A5D17" w:rsidP="00892652">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14:paraId="0E46024C" w14:textId="77777777" w:rsidR="007A5D17" w:rsidRPr="004763B1" w:rsidRDefault="007A5D17" w:rsidP="00892652">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1980" w:type="dxa"/>
            <w:vAlign w:val="bottom"/>
          </w:tcPr>
          <w:p w14:paraId="2ED2DDD3" w14:textId="77777777" w:rsidR="007A5D17" w:rsidRPr="004763B1" w:rsidRDefault="007A5D17" w:rsidP="00892652">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4763B1">
              <w:rPr>
                <w:rFonts w:ascii="Arial" w:hAnsi="Arial" w:cs="Arial"/>
                <w:sz w:val="20"/>
                <w:szCs w:val="20"/>
              </w:rPr>
              <w:t>(Unit: Baht)</w:t>
            </w:r>
          </w:p>
        </w:tc>
      </w:tr>
      <w:tr w:rsidR="004763B1" w:rsidRPr="004763B1" w14:paraId="4EF01C78" w14:textId="77777777" w:rsidTr="00892652">
        <w:trPr>
          <w:trHeight w:val="277"/>
          <w:tblHeader/>
        </w:trPr>
        <w:tc>
          <w:tcPr>
            <w:tcW w:w="5310" w:type="dxa"/>
            <w:vAlign w:val="bottom"/>
          </w:tcPr>
          <w:p w14:paraId="65E4468F" w14:textId="77777777" w:rsidR="007A5D17" w:rsidRPr="004763B1" w:rsidRDefault="007A5D17" w:rsidP="007A5D1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14:paraId="0173C381" w14:textId="77777777" w:rsidR="007A5D17" w:rsidRPr="004763B1" w:rsidRDefault="00986E1D" w:rsidP="00892652">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4763B1">
              <w:rPr>
                <w:rFonts w:ascii="Arial" w:hAnsi="Arial" w:cs="Arial"/>
                <w:sz w:val="20"/>
                <w:szCs w:val="20"/>
              </w:rPr>
              <w:t>30 September 2019</w:t>
            </w:r>
          </w:p>
        </w:tc>
        <w:tc>
          <w:tcPr>
            <w:tcW w:w="1980" w:type="dxa"/>
            <w:vAlign w:val="bottom"/>
            <w:hideMark/>
          </w:tcPr>
          <w:p w14:paraId="511FE063" w14:textId="77777777" w:rsidR="007A5D17" w:rsidRPr="004763B1" w:rsidRDefault="00D824AF" w:rsidP="007A5D1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4763B1">
              <w:rPr>
                <w:rFonts w:ascii="Arial" w:hAnsi="Arial" w:cs="Arial"/>
                <w:sz w:val="20"/>
                <w:szCs w:val="20"/>
              </w:rPr>
              <w:t>31 December 2018</w:t>
            </w:r>
          </w:p>
        </w:tc>
      </w:tr>
      <w:tr w:rsidR="004763B1" w:rsidRPr="004763B1" w14:paraId="323A1422" w14:textId="77777777" w:rsidTr="00892652">
        <w:trPr>
          <w:trHeight w:val="288"/>
        </w:trPr>
        <w:tc>
          <w:tcPr>
            <w:tcW w:w="5310" w:type="dxa"/>
            <w:vAlign w:val="bottom"/>
          </w:tcPr>
          <w:p w14:paraId="6C80F91D" w14:textId="77777777" w:rsidR="007A5D17" w:rsidRPr="004763B1" w:rsidRDefault="007A5D17" w:rsidP="007A5D17">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4763B1">
              <w:rPr>
                <w:rFonts w:ascii="Arial" w:eastAsia="Arial Unicode MS" w:hAnsi="Arial" w:cs="Arial"/>
                <w:b/>
                <w:bCs/>
                <w:sz w:val="20"/>
                <w:szCs w:val="20"/>
              </w:rPr>
              <w:t>Deferred tax assets</w:t>
            </w:r>
            <w:r w:rsidR="00A043E0" w:rsidRPr="004763B1">
              <w:rPr>
                <w:rFonts w:ascii="Arial" w:eastAsia="Arial Unicode MS" w:hAnsi="Arial" w:cs="Arial"/>
                <w:b/>
                <w:bCs/>
                <w:sz w:val="20"/>
                <w:szCs w:val="20"/>
              </w:rPr>
              <w:t xml:space="preserve"> (liabilities) arose from:</w:t>
            </w:r>
          </w:p>
        </w:tc>
        <w:tc>
          <w:tcPr>
            <w:tcW w:w="1980" w:type="dxa"/>
            <w:vAlign w:val="bottom"/>
          </w:tcPr>
          <w:p w14:paraId="2AE1BF5A" w14:textId="77777777" w:rsidR="007A5D17" w:rsidRPr="004763B1" w:rsidRDefault="007A5D17" w:rsidP="007A5D17">
            <w:pPr>
              <w:tabs>
                <w:tab w:val="decimal" w:pos="1602"/>
              </w:tabs>
              <w:spacing w:line="380" w:lineRule="exact"/>
              <w:ind w:right="-18"/>
              <w:rPr>
                <w:rFonts w:ascii="Arial" w:hAnsi="Arial" w:cs="Arial"/>
                <w:sz w:val="20"/>
                <w:szCs w:val="20"/>
              </w:rPr>
            </w:pPr>
          </w:p>
        </w:tc>
        <w:tc>
          <w:tcPr>
            <w:tcW w:w="1980" w:type="dxa"/>
            <w:vAlign w:val="bottom"/>
          </w:tcPr>
          <w:p w14:paraId="3176B63D" w14:textId="77777777" w:rsidR="007A5D17" w:rsidRPr="004763B1" w:rsidRDefault="007A5D17" w:rsidP="007A5D17">
            <w:pPr>
              <w:tabs>
                <w:tab w:val="decimal" w:pos="1602"/>
              </w:tabs>
              <w:spacing w:line="380" w:lineRule="exact"/>
              <w:ind w:right="-18"/>
              <w:rPr>
                <w:rFonts w:ascii="Arial" w:hAnsi="Arial" w:cs="Arial"/>
                <w:sz w:val="20"/>
                <w:szCs w:val="20"/>
              </w:rPr>
            </w:pPr>
          </w:p>
        </w:tc>
      </w:tr>
      <w:tr w:rsidR="004763B1" w:rsidRPr="004763B1" w14:paraId="4B10D4F4" w14:textId="77777777" w:rsidTr="00892652">
        <w:trPr>
          <w:trHeight w:val="288"/>
        </w:trPr>
        <w:tc>
          <w:tcPr>
            <w:tcW w:w="5310" w:type="dxa"/>
            <w:vAlign w:val="bottom"/>
            <w:hideMark/>
          </w:tcPr>
          <w:p w14:paraId="79232B3F"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eastAsia="Arial Unicode MS" w:hAnsi="Arial" w:cs="Arial"/>
                <w:sz w:val="20"/>
                <w:szCs w:val="20"/>
              </w:rPr>
              <w:t>Allowance for doubtful accounts</w:t>
            </w:r>
          </w:p>
        </w:tc>
        <w:tc>
          <w:tcPr>
            <w:tcW w:w="1980" w:type="dxa"/>
            <w:vAlign w:val="bottom"/>
          </w:tcPr>
          <w:p w14:paraId="553F1A5A"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4,098,840</w:t>
            </w:r>
          </w:p>
        </w:tc>
        <w:tc>
          <w:tcPr>
            <w:tcW w:w="1980" w:type="dxa"/>
            <w:vAlign w:val="bottom"/>
          </w:tcPr>
          <w:p w14:paraId="70E2E24F"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4,936,259</w:t>
            </w:r>
          </w:p>
        </w:tc>
      </w:tr>
      <w:tr w:rsidR="004763B1" w:rsidRPr="004763B1" w14:paraId="50B4C00F" w14:textId="77777777" w:rsidTr="00892652">
        <w:trPr>
          <w:trHeight w:val="288"/>
        </w:trPr>
        <w:tc>
          <w:tcPr>
            <w:tcW w:w="5310" w:type="dxa"/>
            <w:vAlign w:val="bottom"/>
          </w:tcPr>
          <w:p w14:paraId="5FC66FFA"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eastAsia="Arial Unicode MS" w:hAnsi="Arial" w:cs="Arial"/>
                <w:sz w:val="20"/>
                <w:szCs w:val="20"/>
              </w:rPr>
            </w:pPr>
            <w:r w:rsidRPr="004763B1">
              <w:rPr>
                <w:rFonts w:ascii="Arial" w:eastAsia="Arial Unicode MS" w:hAnsi="Arial" w:cs="Arial"/>
                <w:sz w:val="20"/>
                <w:szCs w:val="20"/>
              </w:rPr>
              <w:t>Allowance for impairment on investments in securities</w:t>
            </w:r>
          </w:p>
        </w:tc>
        <w:tc>
          <w:tcPr>
            <w:tcW w:w="1980" w:type="dxa"/>
            <w:vAlign w:val="bottom"/>
          </w:tcPr>
          <w:p w14:paraId="5AC2B3C5"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1,272,164</w:t>
            </w:r>
          </w:p>
        </w:tc>
        <w:tc>
          <w:tcPr>
            <w:tcW w:w="1980" w:type="dxa"/>
            <w:vAlign w:val="bottom"/>
          </w:tcPr>
          <w:p w14:paraId="7A776042"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1,299,398</w:t>
            </w:r>
          </w:p>
        </w:tc>
      </w:tr>
      <w:tr w:rsidR="004763B1" w:rsidRPr="004763B1" w14:paraId="3F08B4F5" w14:textId="77777777" w:rsidTr="00892652">
        <w:tc>
          <w:tcPr>
            <w:tcW w:w="5310" w:type="dxa"/>
            <w:vAlign w:val="bottom"/>
            <w:hideMark/>
          </w:tcPr>
          <w:p w14:paraId="4138D17F"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eastAsia="Arial Unicode MS" w:hAnsi="Arial" w:cs="Arial"/>
                <w:sz w:val="20"/>
                <w:szCs w:val="20"/>
              </w:rPr>
              <w:t>Premium reserves</w:t>
            </w:r>
          </w:p>
        </w:tc>
        <w:tc>
          <w:tcPr>
            <w:tcW w:w="1980" w:type="dxa"/>
            <w:vAlign w:val="bottom"/>
          </w:tcPr>
          <w:p w14:paraId="3BC9CB01"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99,234,700</w:t>
            </w:r>
          </w:p>
        </w:tc>
        <w:tc>
          <w:tcPr>
            <w:tcW w:w="1980" w:type="dxa"/>
            <w:vAlign w:val="bottom"/>
          </w:tcPr>
          <w:p w14:paraId="477DC559"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85,701,077</w:t>
            </w:r>
          </w:p>
        </w:tc>
      </w:tr>
      <w:tr w:rsidR="004763B1" w:rsidRPr="004763B1" w14:paraId="3F499679" w14:textId="77777777" w:rsidTr="007C53AF">
        <w:tc>
          <w:tcPr>
            <w:tcW w:w="5310" w:type="dxa"/>
            <w:vAlign w:val="bottom"/>
          </w:tcPr>
          <w:p w14:paraId="4C12FBBC"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eastAsia="Arial Unicode MS" w:hAnsi="Arial" w:cs="Arial"/>
                <w:sz w:val="20"/>
                <w:szCs w:val="20"/>
              </w:rPr>
              <w:t>Loss reserves on claims incurred and reported</w:t>
            </w:r>
          </w:p>
        </w:tc>
        <w:tc>
          <w:tcPr>
            <w:tcW w:w="1980" w:type="dxa"/>
            <w:vAlign w:val="bottom"/>
          </w:tcPr>
          <w:p w14:paraId="0F50483F"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55,916,647</w:t>
            </w:r>
          </w:p>
        </w:tc>
        <w:tc>
          <w:tcPr>
            <w:tcW w:w="1980" w:type="dxa"/>
            <w:vAlign w:val="bottom"/>
          </w:tcPr>
          <w:p w14:paraId="15F05069"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39,490,699</w:t>
            </w:r>
          </w:p>
        </w:tc>
      </w:tr>
      <w:tr w:rsidR="004763B1" w:rsidRPr="004763B1" w14:paraId="6EAF101F" w14:textId="77777777" w:rsidTr="007C53AF">
        <w:tc>
          <w:tcPr>
            <w:tcW w:w="5310" w:type="dxa"/>
            <w:vAlign w:val="bottom"/>
          </w:tcPr>
          <w:p w14:paraId="051E80FE"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eastAsia="Arial Unicode MS" w:hAnsi="Arial" w:cs="Arial"/>
                <w:sz w:val="20"/>
                <w:szCs w:val="20"/>
              </w:rPr>
              <w:t xml:space="preserve">Loss reserves on claims incurred but not yet reported </w:t>
            </w:r>
          </w:p>
        </w:tc>
        <w:tc>
          <w:tcPr>
            <w:tcW w:w="1980" w:type="dxa"/>
            <w:vAlign w:val="bottom"/>
          </w:tcPr>
          <w:p w14:paraId="7E474C5D"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18,208,308</w:t>
            </w:r>
          </w:p>
        </w:tc>
        <w:tc>
          <w:tcPr>
            <w:tcW w:w="1980" w:type="dxa"/>
            <w:vAlign w:val="bottom"/>
          </w:tcPr>
          <w:p w14:paraId="10497F8D"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16,381,176</w:t>
            </w:r>
          </w:p>
        </w:tc>
      </w:tr>
      <w:tr w:rsidR="004763B1" w:rsidRPr="004763B1" w14:paraId="6B87CF20" w14:textId="77777777" w:rsidTr="00892652">
        <w:tc>
          <w:tcPr>
            <w:tcW w:w="5310" w:type="dxa"/>
            <w:vAlign w:val="bottom"/>
            <w:hideMark/>
          </w:tcPr>
          <w:p w14:paraId="4D0A758A"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eastAsia="Arial Unicode MS" w:hAnsi="Arial" w:cs="Arial"/>
                <w:sz w:val="20"/>
                <w:szCs w:val="20"/>
              </w:rPr>
              <w:t>Employee benefits obligations</w:t>
            </w:r>
          </w:p>
        </w:tc>
        <w:tc>
          <w:tcPr>
            <w:tcW w:w="1980" w:type="dxa"/>
            <w:vAlign w:val="bottom"/>
          </w:tcPr>
          <w:p w14:paraId="254C07C6"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11,390,879</w:t>
            </w:r>
          </w:p>
        </w:tc>
        <w:tc>
          <w:tcPr>
            <w:tcW w:w="1980" w:type="dxa"/>
            <w:vAlign w:val="bottom"/>
          </w:tcPr>
          <w:p w14:paraId="70D30C32"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8,073,192</w:t>
            </w:r>
          </w:p>
        </w:tc>
      </w:tr>
      <w:tr w:rsidR="004763B1" w:rsidRPr="004763B1" w14:paraId="6D2DF02F" w14:textId="77777777" w:rsidTr="00892652">
        <w:tc>
          <w:tcPr>
            <w:tcW w:w="5310" w:type="dxa"/>
            <w:vAlign w:val="bottom"/>
          </w:tcPr>
          <w:p w14:paraId="5421ED4B"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proofErr w:type="spellStart"/>
            <w:r w:rsidRPr="004763B1">
              <w:rPr>
                <w:rFonts w:ascii="Arial" w:hAnsi="Arial" w:cs="Arial"/>
                <w:sz w:val="20"/>
                <w:szCs w:val="20"/>
              </w:rPr>
              <w:t>Unrealised</w:t>
            </w:r>
            <w:proofErr w:type="spellEnd"/>
            <w:r w:rsidRPr="004763B1">
              <w:rPr>
                <w:rFonts w:ascii="Arial" w:hAnsi="Arial" w:cs="Arial"/>
                <w:sz w:val="20"/>
                <w:szCs w:val="20"/>
              </w:rPr>
              <w:t xml:space="preserve"> loss</w:t>
            </w:r>
            <w:r w:rsidR="00E8688E" w:rsidRPr="004763B1">
              <w:rPr>
                <w:rFonts w:ascii="Arial" w:hAnsi="Arial" w:cs="Arial"/>
                <w:sz w:val="20"/>
                <w:szCs w:val="25"/>
              </w:rPr>
              <w:t>es</w:t>
            </w:r>
            <w:r w:rsidRPr="004763B1">
              <w:rPr>
                <w:rFonts w:ascii="Arial" w:hAnsi="Arial" w:cs="Arial"/>
                <w:sz w:val="20"/>
                <w:szCs w:val="20"/>
              </w:rPr>
              <w:t xml:space="preserve"> on revaluation of </w:t>
            </w:r>
          </w:p>
        </w:tc>
        <w:tc>
          <w:tcPr>
            <w:tcW w:w="1980" w:type="dxa"/>
            <w:vAlign w:val="bottom"/>
          </w:tcPr>
          <w:p w14:paraId="34993B07" w14:textId="77777777" w:rsidR="00080543" w:rsidRPr="004763B1" w:rsidRDefault="00080543" w:rsidP="00080543">
            <w:pPr>
              <w:tabs>
                <w:tab w:val="decimal" w:pos="1602"/>
              </w:tabs>
              <w:spacing w:line="380" w:lineRule="exact"/>
              <w:ind w:right="-18"/>
              <w:rPr>
                <w:rFonts w:ascii="Arial" w:hAnsi="Arial" w:cs="Arial"/>
                <w:sz w:val="20"/>
                <w:szCs w:val="20"/>
              </w:rPr>
            </w:pPr>
          </w:p>
        </w:tc>
        <w:tc>
          <w:tcPr>
            <w:tcW w:w="1980" w:type="dxa"/>
            <w:vAlign w:val="bottom"/>
          </w:tcPr>
          <w:p w14:paraId="757A3AC8" w14:textId="77777777" w:rsidR="00080543" w:rsidRPr="004763B1" w:rsidRDefault="00080543" w:rsidP="00080543">
            <w:pPr>
              <w:tabs>
                <w:tab w:val="decimal" w:pos="1602"/>
              </w:tabs>
              <w:spacing w:line="380" w:lineRule="exact"/>
              <w:ind w:right="-18"/>
              <w:rPr>
                <w:rFonts w:ascii="Arial" w:hAnsi="Arial" w:cs="Arial"/>
                <w:sz w:val="20"/>
                <w:szCs w:val="20"/>
              </w:rPr>
            </w:pPr>
          </w:p>
        </w:tc>
      </w:tr>
      <w:tr w:rsidR="004763B1" w:rsidRPr="004763B1" w14:paraId="6CB0EB09" w14:textId="77777777" w:rsidTr="00892652">
        <w:tc>
          <w:tcPr>
            <w:tcW w:w="5310" w:type="dxa"/>
            <w:vAlign w:val="bottom"/>
          </w:tcPr>
          <w:p w14:paraId="166419B6"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hAnsi="Arial" w:cs="Arial"/>
                <w:sz w:val="20"/>
                <w:szCs w:val="20"/>
              </w:rPr>
              <w:tab/>
              <w:t>Trading investments</w:t>
            </w:r>
          </w:p>
        </w:tc>
        <w:tc>
          <w:tcPr>
            <w:tcW w:w="1980" w:type="dxa"/>
            <w:vAlign w:val="bottom"/>
          </w:tcPr>
          <w:p w14:paraId="193B1E7B"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1,533,441</w:t>
            </w:r>
          </w:p>
        </w:tc>
        <w:tc>
          <w:tcPr>
            <w:tcW w:w="1980" w:type="dxa"/>
            <w:vAlign w:val="bottom"/>
          </w:tcPr>
          <w:p w14:paraId="0C0D137A"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1,694,232</w:t>
            </w:r>
          </w:p>
        </w:tc>
      </w:tr>
      <w:tr w:rsidR="004763B1" w:rsidRPr="004763B1" w14:paraId="409A15D6" w14:textId="77777777" w:rsidTr="00892652">
        <w:tc>
          <w:tcPr>
            <w:tcW w:w="5310" w:type="dxa"/>
            <w:vAlign w:val="bottom"/>
          </w:tcPr>
          <w:p w14:paraId="5A35AF8E"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eastAsia="Arial Unicode MS" w:hAnsi="Arial" w:cs="Arial"/>
                <w:sz w:val="20"/>
                <w:szCs w:val="20"/>
              </w:rPr>
              <w:tab/>
              <w:t>Available-for-sale investments</w:t>
            </w:r>
          </w:p>
        </w:tc>
        <w:tc>
          <w:tcPr>
            <w:tcW w:w="1980" w:type="dxa"/>
            <w:vAlign w:val="bottom"/>
          </w:tcPr>
          <w:p w14:paraId="589CBB04"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1,394,383</w:t>
            </w:r>
          </w:p>
        </w:tc>
        <w:tc>
          <w:tcPr>
            <w:tcW w:w="1980" w:type="dxa"/>
            <w:vAlign w:val="bottom"/>
          </w:tcPr>
          <w:p w14:paraId="0FBF7FE4" w14:textId="77777777" w:rsidR="00080543" w:rsidRPr="004763B1" w:rsidRDefault="00080543" w:rsidP="00080543">
            <w:pPr>
              <w:tabs>
                <w:tab w:val="decimal" w:pos="1602"/>
              </w:tabs>
              <w:spacing w:line="380" w:lineRule="exact"/>
              <w:ind w:right="-18"/>
              <w:rPr>
                <w:rFonts w:ascii="Arial" w:hAnsi="Arial" w:cs="Arial"/>
                <w:sz w:val="20"/>
                <w:szCs w:val="20"/>
              </w:rPr>
            </w:pPr>
            <w:r w:rsidRPr="004763B1">
              <w:rPr>
                <w:rFonts w:ascii="Arial" w:hAnsi="Arial" w:cs="Arial"/>
                <w:sz w:val="20"/>
                <w:szCs w:val="20"/>
              </w:rPr>
              <w:t>3,924,207</w:t>
            </w:r>
          </w:p>
        </w:tc>
      </w:tr>
      <w:tr w:rsidR="004763B1" w:rsidRPr="004763B1" w14:paraId="0D7F245B" w14:textId="77777777" w:rsidTr="00892652">
        <w:tc>
          <w:tcPr>
            <w:tcW w:w="5310" w:type="dxa"/>
            <w:vAlign w:val="bottom"/>
          </w:tcPr>
          <w:p w14:paraId="72447B92" w14:textId="77777777" w:rsidR="00080543" w:rsidRPr="004763B1" w:rsidRDefault="00080543" w:rsidP="00080543">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4763B1">
              <w:rPr>
                <w:rFonts w:ascii="Arial" w:hAnsi="Arial" w:cs="Arial"/>
                <w:sz w:val="20"/>
                <w:szCs w:val="20"/>
              </w:rPr>
              <w:t>Deferred tax assets</w:t>
            </w:r>
          </w:p>
        </w:tc>
        <w:tc>
          <w:tcPr>
            <w:tcW w:w="1980" w:type="dxa"/>
            <w:vAlign w:val="bottom"/>
          </w:tcPr>
          <w:p w14:paraId="48457F28" w14:textId="77777777" w:rsidR="00080543" w:rsidRPr="004763B1" w:rsidRDefault="00080543" w:rsidP="00080543">
            <w:pPr>
              <w:pBdr>
                <w:top w:val="single" w:sz="4" w:space="1" w:color="auto"/>
                <w:bottom w:val="double" w:sz="4" w:space="1" w:color="auto"/>
              </w:pBdr>
              <w:tabs>
                <w:tab w:val="decimal" w:pos="1602"/>
              </w:tabs>
              <w:spacing w:line="380" w:lineRule="exact"/>
              <w:ind w:right="-18"/>
              <w:rPr>
                <w:rFonts w:ascii="Arial" w:hAnsi="Arial" w:cs="Arial"/>
                <w:sz w:val="20"/>
                <w:szCs w:val="20"/>
              </w:rPr>
            </w:pPr>
            <w:r w:rsidRPr="004763B1">
              <w:rPr>
                <w:rFonts w:ascii="Arial" w:hAnsi="Arial" w:cs="Arial"/>
                <w:sz w:val="20"/>
                <w:szCs w:val="20"/>
              </w:rPr>
              <w:t>193,049,362</w:t>
            </w:r>
          </w:p>
        </w:tc>
        <w:tc>
          <w:tcPr>
            <w:tcW w:w="1980" w:type="dxa"/>
            <w:vAlign w:val="bottom"/>
          </w:tcPr>
          <w:p w14:paraId="2D2C09C2" w14:textId="77777777" w:rsidR="00080543" w:rsidRPr="004763B1" w:rsidRDefault="00080543" w:rsidP="00080543">
            <w:pPr>
              <w:pBdr>
                <w:top w:val="single" w:sz="4" w:space="1" w:color="auto"/>
                <w:bottom w:val="double" w:sz="4" w:space="1" w:color="auto"/>
              </w:pBdr>
              <w:tabs>
                <w:tab w:val="decimal" w:pos="1602"/>
              </w:tabs>
              <w:spacing w:line="380" w:lineRule="exact"/>
              <w:ind w:right="-18"/>
              <w:rPr>
                <w:rFonts w:ascii="Arial" w:hAnsi="Arial" w:cs="Arial"/>
                <w:sz w:val="20"/>
                <w:szCs w:val="20"/>
              </w:rPr>
            </w:pPr>
            <w:r w:rsidRPr="004763B1">
              <w:rPr>
                <w:rFonts w:ascii="Arial" w:hAnsi="Arial" w:cs="Arial"/>
                <w:sz w:val="20"/>
                <w:szCs w:val="20"/>
              </w:rPr>
              <w:t>161,500,240</w:t>
            </w:r>
          </w:p>
        </w:tc>
      </w:tr>
    </w:tbl>
    <w:p w14:paraId="61A27878" w14:textId="77777777" w:rsidR="007C53AF" w:rsidRPr="004763B1" w:rsidRDefault="007C53AF">
      <w:pPr>
        <w:ind w:right="0"/>
        <w:jc w:val="left"/>
        <w:rPr>
          <w:rFonts w:ascii="Arial" w:hAnsi="Arial" w:cs="Arial"/>
          <w:b/>
          <w:bCs/>
          <w:sz w:val="22"/>
          <w:szCs w:val="22"/>
        </w:rPr>
      </w:pPr>
      <w:r w:rsidRPr="004763B1">
        <w:rPr>
          <w:rFonts w:ascii="Arial" w:hAnsi="Arial" w:cs="Arial"/>
          <w:b/>
          <w:bCs/>
          <w:sz w:val="22"/>
          <w:szCs w:val="22"/>
        </w:rPr>
        <w:br w:type="page"/>
      </w:r>
    </w:p>
    <w:p w14:paraId="30F48363" w14:textId="77777777" w:rsidR="0079684E" w:rsidRPr="004763B1" w:rsidRDefault="002B7350" w:rsidP="002F2FB3">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4763B1">
        <w:rPr>
          <w:rFonts w:ascii="Arial" w:hAnsi="Arial" w:cs="Arial"/>
          <w:b/>
          <w:bCs/>
          <w:sz w:val="22"/>
          <w:szCs w:val="22"/>
        </w:rPr>
        <w:lastRenderedPageBreak/>
        <w:t>11</w:t>
      </w:r>
      <w:r w:rsidR="0079684E" w:rsidRPr="004763B1">
        <w:rPr>
          <w:rFonts w:ascii="Arial" w:hAnsi="Arial" w:cs="Arial"/>
          <w:b/>
          <w:bCs/>
          <w:sz w:val="22"/>
          <w:szCs w:val="22"/>
        </w:rPr>
        <w:t>.2</w:t>
      </w:r>
      <w:r w:rsidR="0079684E" w:rsidRPr="004763B1">
        <w:rPr>
          <w:rFonts w:ascii="Arial" w:hAnsi="Arial" w:cs="Arial"/>
          <w:b/>
          <w:bCs/>
          <w:sz w:val="22"/>
          <w:szCs w:val="22"/>
        </w:rPr>
        <w:tab/>
        <w:t xml:space="preserve">Income tax </w:t>
      </w:r>
    </w:p>
    <w:p w14:paraId="2F61471B" w14:textId="77777777" w:rsidR="00986E1D" w:rsidRPr="004763B1" w:rsidRDefault="00986E1D" w:rsidP="00986E1D">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4763B1">
        <w:rPr>
          <w:rFonts w:ascii="Arial" w:hAnsi="Arial" w:cs="Arial"/>
          <w:sz w:val="22"/>
          <w:szCs w:val="22"/>
        </w:rPr>
        <w:tab/>
        <w:t>Income tax expenses for the three-month and nine-month periods ended 30 September 2019 and 2018 were made up as follows:</w:t>
      </w:r>
    </w:p>
    <w:tbl>
      <w:tblPr>
        <w:tblW w:w="9127" w:type="dxa"/>
        <w:tblInd w:w="588" w:type="dxa"/>
        <w:tblLayout w:type="fixed"/>
        <w:tblLook w:val="04A0" w:firstRow="1" w:lastRow="0" w:firstColumn="1" w:lastColumn="0" w:noHBand="0" w:noVBand="1"/>
      </w:tblPr>
      <w:tblGrid>
        <w:gridCol w:w="4020"/>
        <w:gridCol w:w="1276"/>
        <w:gridCol w:w="1277"/>
        <w:gridCol w:w="1277"/>
        <w:gridCol w:w="1277"/>
      </w:tblGrid>
      <w:tr w:rsidR="004763B1" w:rsidRPr="004763B1" w14:paraId="535FCE6F" w14:textId="77777777" w:rsidTr="00B357C6">
        <w:trPr>
          <w:trHeight w:val="277"/>
        </w:trPr>
        <w:tc>
          <w:tcPr>
            <w:tcW w:w="4020" w:type="dxa"/>
          </w:tcPr>
          <w:p w14:paraId="41F19DFE" w14:textId="77777777" w:rsidR="00986E1D" w:rsidRPr="004763B1" w:rsidRDefault="00986E1D" w:rsidP="00B357C6">
            <w:pPr>
              <w:spacing w:line="360" w:lineRule="exact"/>
              <w:ind w:right="-18"/>
              <w:jc w:val="thaiDistribute"/>
              <w:rPr>
                <w:rFonts w:ascii="Arial" w:hAnsi="Arial" w:cs="Arial"/>
                <w:sz w:val="18"/>
                <w:szCs w:val="18"/>
              </w:rPr>
            </w:pPr>
          </w:p>
        </w:tc>
        <w:tc>
          <w:tcPr>
            <w:tcW w:w="5107" w:type="dxa"/>
            <w:gridSpan w:val="4"/>
            <w:hideMark/>
          </w:tcPr>
          <w:p w14:paraId="6D46E22D" w14:textId="77777777" w:rsidR="00986E1D" w:rsidRPr="004763B1" w:rsidRDefault="00986E1D" w:rsidP="00B357C6">
            <w:pPr>
              <w:tabs>
                <w:tab w:val="left" w:pos="600"/>
                <w:tab w:val="left" w:pos="900"/>
                <w:tab w:val="right" w:pos="7280"/>
                <w:tab w:val="right" w:pos="8540"/>
              </w:tabs>
              <w:spacing w:line="360" w:lineRule="exact"/>
              <w:ind w:right="-45"/>
              <w:jc w:val="right"/>
              <w:rPr>
                <w:rFonts w:ascii="Arial" w:hAnsi="Arial" w:cs="Arial"/>
                <w:sz w:val="18"/>
                <w:szCs w:val="18"/>
              </w:rPr>
            </w:pPr>
            <w:r w:rsidRPr="004763B1">
              <w:rPr>
                <w:rFonts w:ascii="Arial" w:hAnsi="Arial" w:cs="Arial"/>
                <w:sz w:val="18"/>
                <w:szCs w:val="18"/>
              </w:rPr>
              <w:t>(Unit: Baht)</w:t>
            </w:r>
          </w:p>
        </w:tc>
      </w:tr>
      <w:tr w:rsidR="004763B1" w:rsidRPr="004763B1" w14:paraId="530341FF" w14:textId="77777777" w:rsidTr="00B357C6">
        <w:tc>
          <w:tcPr>
            <w:tcW w:w="4020" w:type="dxa"/>
          </w:tcPr>
          <w:p w14:paraId="1D7F5C5B" w14:textId="77777777" w:rsidR="00986E1D" w:rsidRPr="004763B1" w:rsidRDefault="00986E1D" w:rsidP="00B357C6">
            <w:pPr>
              <w:spacing w:line="360" w:lineRule="exact"/>
              <w:ind w:right="-18"/>
              <w:jc w:val="thaiDistribute"/>
              <w:rPr>
                <w:rFonts w:ascii="Arial" w:hAnsi="Arial" w:cs="Arial"/>
                <w:b/>
                <w:bCs/>
                <w:sz w:val="18"/>
                <w:szCs w:val="18"/>
                <w:cs/>
              </w:rPr>
            </w:pPr>
          </w:p>
        </w:tc>
        <w:tc>
          <w:tcPr>
            <w:tcW w:w="2553" w:type="dxa"/>
            <w:gridSpan w:val="2"/>
            <w:vAlign w:val="bottom"/>
            <w:hideMark/>
          </w:tcPr>
          <w:p w14:paraId="3A06D558" w14:textId="77777777" w:rsidR="00986E1D" w:rsidRPr="004763B1" w:rsidRDefault="00986E1D" w:rsidP="00B357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4763B1">
              <w:rPr>
                <w:rFonts w:ascii="Arial" w:hAnsi="Arial" w:cs="Arial"/>
                <w:sz w:val="18"/>
                <w:szCs w:val="18"/>
              </w:rPr>
              <w:t>For the three-month periods ended 30 September</w:t>
            </w:r>
          </w:p>
        </w:tc>
        <w:tc>
          <w:tcPr>
            <w:tcW w:w="2554" w:type="dxa"/>
            <w:gridSpan w:val="2"/>
            <w:vAlign w:val="bottom"/>
            <w:hideMark/>
          </w:tcPr>
          <w:p w14:paraId="333352FB" w14:textId="77777777" w:rsidR="00986E1D" w:rsidRPr="004763B1" w:rsidRDefault="00986E1D" w:rsidP="00B357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63B1">
              <w:rPr>
                <w:rFonts w:ascii="Arial" w:hAnsi="Arial" w:cs="Arial"/>
                <w:sz w:val="18"/>
                <w:szCs w:val="18"/>
              </w:rPr>
              <w:t>For the nine-month periods ended 30 September</w:t>
            </w:r>
          </w:p>
        </w:tc>
      </w:tr>
      <w:tr w:rsidR="004763B1" w:rsidRPr="004763B1" w14:paraId="3C2503D7" w14:textId="77777777" w:rsidTr="00B357C6">
        <w:tc>
          <w:tcPr>
            <w:tcW w:w="4020" w:type="dxa"/>
          </w:tcPr>
          <w:p w14:paraId="3F07B32C" w14:textId="77777777" w:rsidR="00986E1D" w:rsidRPr="004763B1" w:rsidRDefault="00986E1D" w:rsidP="00986E1D">
            <w:pPr>
              <w:spacing w:line="360" w:lineRule="exact"/>
              <w:ind w:right="-18"/>
              <w:jc w:val="thaiDistribute"/>
              <w:rPr>
                <w:rFonts w:ascii="Arial" w:hAnsi="Arial" w:cs="Arial"/>
                <w:b/>
                <w:bCs/>
                <w:sz w:val="18"/>
                <w:szCs w:val="18"/>
                <w:u w:val="single"/>
              </w:rPr>
            </w:pPr>
          </w:p>
        </w:tc>
        <w:tc>
          <w:tcPr>
            <w:tcW w:w="1276" w:type="dxa"/>
            <w:vAlign w:val="bottom"/>
          </w:tcPr>
          <w:p w14:paraId="2571692A" w14:textId="77777777" w:rsidR="00986E1D" w:rsidRPr="004763B1" w:rsidRDefault="00986E1D" w:rsidP="00986E1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63B1">
              <w:rPr>
                <w:rFonts w:ascii="Arial" w:hAnsi="Arial" w:cs="Arial"/>
                <w:sz w:val="18"/>
                <w:szCs w:val="18"/>
              </w:rPr>
              <w:t>2019</w:t>
            </w:r>
          </w:p>
        </w:tc>
        <w:tc>
          <w:tcPr>
            <w:tcW w:w="1277" w:type="dxa"/>
            <w:vAlign w:val="bottom"/>
            <w:hideMark/>
          </w:tcPr>
          <w:p w14:paraId="0ADC435B" w14:textId="77777777" w:rsidR="00986E1D" w:rsidRPr="004763B1" w:rsidRDefault="00986E1D" w:rsidP="00986E1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63B1">
              <w:rPr>
                <w:rFonts w:ascii="Arial" w:hAnsi="Arial" w:cs="Arial"/>
                <w:sz w:val="18"/>
                <w:szCs w:val="18"/>
              </w:rPr>
              <w:t>2018</w:t>
            </w:r>
          </w:p>
        </w:tc>
        <w:tc>
          <w:tcPr>
            <w:tcW w:w="1277" w:type="dxa"/>
            <w:vAlign w:val="bottom"/>
          </w:tcPr>
          <w:p w14:paraId="3F10BE65" w14:textId="77777777" w:rsidR="00986E1D" w:rsidRPr="004763B1" w:rsidRDefault="00986E1D" w:rsidP="00986E1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63B1">
              <w:rPr>
                <w:rFonts w:ascii="Arial" w:hAnsi="Arial" w:cs="Arial"/>
                <w:sz w:val="18"/>
                <w:szCs w:val="18"/>
              </w:rPr>
              <w:t>2019</w:t>
            </w:r>
          </w:p>
        </w:tc>
        <w:tc>
          <w:tcPr>
            <w:tcW w:w="1277" w:type="dxa"/>
            <w:vAlign w:val="bottom"/>
            <w:hideMark/>
          </w:tcPr>
          <w:p w14:paraId="0064F559" w14:textId="77777777" w:rsidR="00986E1D" w:rsidRPr="004763B1" w:rsidRDefault="00986E1D" w:rsidP="00986E1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63B1">
              <w:rPr>
                <w:rFonts w:ascii="Arial" w:hAnsi="Arial" w:cs="Arial"/>
                <w:sz w:val="18"/>
                <w:szCs w:val="18"/>
              </w:rPr>
              <w:t>2018</w:t>
            </w:r>
          </w:p>
        </w:tc>
      </w:tr>
      <w:tr w:rsidR="004763B1" w:rsidRPr="004763B1" w14:paraId="662268D5" w14:textId="77777777" w:rsidTr="00B357C6">
        <w:tc>
          <w:tcPr>
            <w:tcW w:w="4020" w:type="dxa"/>
            <w:vAlign w:val="bottom"/>
            <w:hideMark/>
          </w:tcPr>
          <w:p w14:paraId="731124E6" w14:textId="77777777" w:rsidR="00986E1D" w:rsidRPr="004763B1" w:rsidRDefault="00986E1D" w:rsidP="00986E1D">
            <w:pPr>
              <w:tabs>
                <w:tab w:val="left" w:pos="1440"/>
              </w:tabs>
              <w:spacing w:line="360" w:lineRule="exact"/>
              <w:ind w:left="312" w:hanging="270"/>
              <w:rPr>
                <w:rFonts w:ascii="Arial" w:hAnsi="Arial" w:cs="Arial"/>
                <w:b/>
                <w:bCs/>
                <w:sz w:val="18"/>
                <w:szCs w:val="18"/>
              </w:rPr>
            </w:pPr>
            <w:r w:rsidRPr="004763B1">
              <w:rPr>
                <w:rFonts w:ascii="Arial" w:hAnsi="Arial" w:cs="Arial"/>
                <w:b/>
                <w:bCs/>
                <w:sz w:val="18"/>
                <w:szCs w:val="18"/>
              </w:rPr>
              <w:t>Current income taxes:</w:t>
            </w:r>
          </w:p>
        </w:tc>
        <w:tc>
          <w:tcPr>
            <w:tcW w:w="1276" w:type="dxa"/>
            <w:vAlign w:val="bottom"/>
          </w:tcPr>
          <w:p w14:paraId="73C172F4" w14:textId="77777777" w:rsidR="00986E1D" w:rsidRPr="004763B1" w:rsidRDefault="00986E1D" w:rsidP="00986E1D">
            <w:pPr>
              <w:tabs>
                <w:tab w:val="decimal" w:pos="999"/>
              </w:tabs>
              <w:spacing w:line="360" w:lineRule="exact"/>
              <w:ind w:right="-45"/>
              <w:rPr>
                <w:rFonts w:ascii="Arial" w:hAnsi="Arial" w:cs="Arial"/>
                <w:sz w:val="18"/>
                <w:szCs w:val="18"/>
              </w:rPr>
            </w:pPr>
          </w:p>
        </w:tc>
        <w:tc>
          <w:tcPr>
            <w:tcW w:w="1277" w:type="dxa"/>
            <w:vAlign w:val="bottom"/>
          </w:tcPr>
          <w:p w14:paraId="5F63EDF4" w14:textId="77777777" w:rsidR="00986E1D" w:rsidRPr="004763B1" w:rsidRDefault="00986E1D" w:rsidP="00986E1D">
            <w:pPr>
              <w:tabs>
                <w:tab w:val="decimal" w:pos="999"/>
              </w:tabs>
              <w:spacing w:line="360" w:lineRule="exact"/>
              <w:ind w:right="-45"/>
              <w:rPr>
                <w:rFonts w:ascii="Arial" w:hAnsi="Arial" w:cs="Arial"/>
                <w:sz w:val="18"/>
                <w:szCs w:val="18"/>
              </w:rPr>
            </w:pPr>
          </w:p>
        </w:tc>
        <w:tc>
          <w:tcPr>
            <w:tcW w:w="1277" w:type="dxa"/>
          </w:tcPr>
          <w:p w14:paraId="17AC9876" w14:textId="77777777" w:rsidR="00986E1D" w:rsidRPr="004763B1" w:rsidRDefault="00986E1D" w:rsidP="00986E1D">
            <w:pPr>
              <w:tabs>
                <w:tab w:val="decimal" w:pos="999"/>
              </w:tabs>
              <w:spacing w:line="360" w:lineRule="exact"/>
              <w:ind w:right="-45"/>
              <w:rPr>
                <w:rFonts w:ascii="Arial" w:hAnsi="Arial" w:cs="Arial"/>
                <w:sz w:val="18"/>
                <w:szCs w:val="18"/>
              </w:rPr>
            </w:pPr>
          </w:p>
        </w:tc>
        <w:tc>
          <w:tcPr>
            <w:tcW w:w="1277" w:type="dxa"/>
          </w:tcPr>
          <w:p w14:paraId="5361B325" w14:textId="77777777" w:rsidR="00986E1D" w:rsidRPr="004763B1" w:rsidRDefault="00986E1D" w:rsidP="00986E1D">
            <w:pPr>
              <w:tabs>
                <w:tab w:val="decimal" w:pos="999"/>
              </w:tabs>
              <w:spacing w:line="360" w:lineRule="exact"/>
              <w:ind w:right="-45"/>
              <w:rPr>
                <w:rFonts w:ascii="Arial" w:hAnsi="Arial" w:cs="Arial"/>
                <w:sz w:val="18"/>
                <w:szCs w:val="18"/>
              </w:rPr>
            </w:pPr>
          </w:p>
        </w:tc>
      </w:tr>
      <w:tr w:rsidR="004763B1" w:rsidRPr="004763B1" w14:paraId="20D7942D" w14:textId="77777777" w:rsidTr="00B357C6">
        <w:tc>
          <w:tcPr>
            <w:tcW w:w="4020" w:type="dxa"/>
            <w:vAlign w:val="bottom"/>
            <w:hideMark/>
          </w:tcPr>
          <w:p w14:paraId="511C9DC7" w14:textId="77777777" w:rsidR="00080543" w:rsidRPr="004763B1" w:rsidRDefault="00080543" w:rsidP="00080543">
            <w:pPr>
              <w:tabs>
                <w:tab w:val="left" w:pos="1440"/>
              </w:tabs>
              <w:spacing w:line="360" w:lineRule="exact"/>
              <w:ind w:left="312" w:hanging="270"/>
              <w:rPr>
                <w:rFonts w:ascii="Arial" w:hAnsi="Arial" w:cs="Arial"/>
                <w:sz w:val="18"/>
                <w:szCs w:val="18"/>
              </w:rPr>
            </w:pPr>
            <w:r w:rsidRPr="004763B1">
              <w:rPr>
                <w:rFonts w:ascii="Arial" w:hAnsi="Arial" w:cs="Arial"/>
                <w:sz w:val="18"/>
                <w:szCs w:val="18"/>
              </w:rPr>
              <w:t xml:space="preserve">Interim corporate income tax charge </w:t>
            </w:r>
          </w:p>
        </w:tc>
        <w:tc>
          <w:tcPr>
            <w:tcW w:w="1276" w:type="dxa"/>
            <w:vAlign w:val="bottom"/>
          </w:tcPr>
          <w:p w14:paraId="51DDB26F" w14:textId="77777777" w:rsidR="00080543" w:rsidRPr="004763B1" w:rsidRDefault="00080543" w:rsidP="00080543">
            <w:pPr>
              <w:tabs>
                <w:tab w:val="decimal" w:pos="999"/>
              </w:tabs>
              <w:spacing w:line="360" w:lineRule="exact"/>
              <w:ind w:right="-45"/>
              <w:rPr>
                <w:rFonts w:ascii="Arial" w:hAnsi="Arial" w:cs="Arial"/>
                <w:sz w:val="18"/>
                <w:szCs w:val="18"/>
                <w:cs/>
              </w:rPr>
            </w:pPr>
            <w:r w:rsidRPr="004763B1">
              <w:rPr>
                <w:rFonts w:ascii="Arial" w:hAnsi="Arial" w:cs="Arial"/>
                <w:sz w:val="18"/>
                <w:szCs w:val="18"/>
              </w:rPr>
              <w:t>(17,199,626)</w:t>
            </w:r>
          </w:p>
        </w:tc>
        <w:tc>
          <w:tcPr>
            <w:tcW w:w="1277" w:type="dxa"/>
            <w:vAlign w:val="bottom"/>
            <w:hideMark/>
          </w:tcPr>
          <w:p w14:paraId="41132FAE" w14:textId="77777777" w:rsidR="00080543" w:rsidRPr="004763B1" w:rsidRDefault="00080543" w:rsidP="00080543">
            <w:pPr>
              <w:tabs>
                <w:tab w:val="decimal" w:pos="999"/>
              </w:tabs>
              <w:spacing w:line="360" w:lineRule="exact"/>
              <w:ind w:right="-45"/>
              <w:rPr>
                <w:rFonts w:ascii="Arial" w:hAnsi="Arial" w:cs="Arial"/>
                <w:sz w:val="18"/>
                <w:szCs w:val="18"/>
              </w:rPr>
            </w:pPr>
            <w:r w:rsidRPr="004763B1">
              <w:rPr>
                <w:rFonts w:ascii="Arial" w:hAnsi="Arial" w:cs="Arial"/>
                <w:sz w:val="18"/>
                <w:szCs w:val="18"/>
              </w:rPr>
              <w:t>(6,920,624)</w:t>
            </w:r>
          </w:p>
        </w:tc>
        <w:tc>
          <w:tcPr>
            <w:tcW w:w="1277" w:type="dxa"/>
            <w:vAlign w:val="bottom"/>
          </w:tcPr>
          <w:p w14:paraId="1818FA82" w14:textId="77777777" w:rsidR="00080543" w:rsidRPr="004763B1" w:rsidRDefault="00080543" w:rsidP="00080543">
            <w:pPr>
              <w:tabs>
                <w:tab w:val="decimal" w:pos="999"/>
              </w:tabs>
              <w:spacing w:line="360" w:lineRule="exact"/>
              <w:ind w:left="29" w:right="-45"/>
              <w:rPr>
                <w:rFonts w:ascii="Arial" w:hAnsi="Arial" w:cs="Arial"/>
                <w:sz w:val="18"/>
                <w:szCs w:val="18"/>
              </w:rPr>
            </w:pPr>
            <w:r w:rsidRPr="004763B1">
              <w:rPr>
                <w:rFonts w:ascii="Arial" w:hAnsi="Arial" w:cs="Arial"/>
                <w:sz w:val="18"/>
                <w:szCs w:val="18"/>
              </w:rPr>
              <w:t>(48,155,997)</w:t>
            </w:r>
          </w:p>
        </w:tc>
        <w:tc>
          <w:tcPr>
            <w:tcW w:w="1277" w:type="dxa"/>
            <w:vAlign w:val="bottom"/>
            <w:hideMark/>
          </w:tcPr>
          <w:p w14:paraId="114F0DF8" w14:textId="77777777" w:rsidR="00080543" w:rsidRPr="004763B1" w:rsidRDefault="00080543" w:rsidP="00080543">
            <w:pPr>
              <w:tabs>
                <w:tab w:val="decimal" w:pos="999"/>
              </w:tabs>
              <w:spacing w:line="360" w:lineRule="exact"/>
              <w:ind w:left="29" w:right="-45"/>
              <w:rPr>
                <w:rFonts w:ascii="Arial" w:hAnsi="Arial" w:cs="Arial"/>
                <w:sz w:val="18"/>
                <w:szCs w:val="18"/>
                <w:cs/>
              </w:rPr>
            </w:pPr>
            <w:r w:rsidRPr="004763B1">
              <w:rPr>
                <w:rFonts w:ascii="Arial" w:hAnsi="Arial" w:cs="Arial"/>
                <w:sz w:val="18"/>
                <w:szCs w:val="18"/>
              </w:rPr>
              <w:t>(16,149,793)</w:t>
            </w:r>
          </w:p>
        </w:tc>
      </w:tr>
      <w:tr w:rsidR="004763B1" w:rsidRPr="004763B1" w14:paraId="3A7C376F" w14:textId="77777777" w:rsidTr="00B357C6">
        <w:tc>
          <w:tcPr>
            <w:tcW w:w="4020" w:type="dxa"/>
            <w:vAlign w:val="bottom"/>
            <w:hideMark/>
          </w:tcPr>
          <w:p w14:paraId="095C34DA" w14:textId="77777777" w:rsidR="00080543" w:rsidRPr="004763B1" w:rsidRDefault="00080543" w:rsidP="00080543">
            <w:pPr>
              <w:tabs>
                <w:tab w:val="left" w:pos="567"/>
                <w:tab w:val="left" w:pos="1134"/>
                <w:tab w:val="left" w:pos="1701"/>
              </w:tabs>
              <w:spacing w:line="360" w:lineRule="exact"/>
              <w:ind w:left="312" w:right="-108" w:hanging="270"/>
              <w:rPr>
                <w:rFonts w:ascii="Arial" w:hAnsi="Arial" w:cs="Arial"/>
                <w:b/>
                <w:bCs/>
                <w:sz w:val="18"/>
                <w:szCs w:val="18"/>
              </w:rPr>
            </w:pPr>
            <w:r w:rsidRPr="004763B1">
              <w:rPr>
                <w:rFonts w:ascii="Arial" w:hAnsi="Arial" w:cs="Arial"/>
                <w:b/>
                <w:bCs/>
                <w:sz w:val="18"/>
                <w:szCs w:val="18"/>
              </w:rPr>
              <w:t>Deferred tax:</w:t>
            </w:r>
          </w:p>
        </w:tc>
        <w:tc>
          <w:tcPr>
            <w:tcW w:w="1276" w:type="dxa"/>
            <w:vAlign w:val="bottom"/>
          </w:tcPr>
          <w:p w14:paraId="31645302" w14:textId="77777777" w:rsidR="00080543" w:rsidRPr="004763B1" w:rsidRDefault="00080543" w:rsidP="00080543">
            <w:pPr>
              <w:tabs>
                <w:tab w:val="decimal" w:pos="999"/>
              </w:tabs>
              <w:spacing w:line="360" w:lineRule="exact"/>
              <w:ind w:right="-45"/>
              <w:rPr>
                <w:rFonts w:ascii="Arial" w:hAnsi="Arial" w:cs="Arial"/>
                <w:sz w:val="18"/>
                <w:szCs w:val="18"/>
              </w:rPr>
            </w:pPr>
          </w:p>
        </w:tc>
        <w:tc>
          <w:tcPr>
            <w:tcW w:w="1277" w:type="dxa"/>
            <w:vAlign w:val="bottom"/>
          </w:tcPr>
          <w:p w14:paraId="70D135F6" w14:textId="77777777" w:rsidR="00080543" w:rsidRPr="004763B1" w:rsidRDefault="00080543" w:rsidP="00080543">
            <w:pPr>
              <w:tabs>
                <w:tab w:val="decimal" w:pos="999"/>
              </w:tabs>
              <w:spacing w:line="360" w:lineRule="exact"/>
              <w:ind w:right="-45"/>
              <w:rPr>
                <w:rFonts w:ascii="Arial" w:hAnsi="Arial" w:cs="Arial"/>
                <w:sz w:val="18"/>
                <w:szCs w:val="18"/>
              </w:rPr>
            </w:pPr>
          </w:p>
        </w:tc>
        <w:tc>
          <w:tcPr>
            <w:tcW w:w="1277" w:type="dxa"/>
            <w:vAlign w:val="bottom"/>
          </w:tcPr>
          <w:p w14:paraId="25100E16" w14:textId="77777777" w:rsidR="00080543" w:rsidRPr="004763B1" w:rsidRDefault="00080543" w:rsidP="00080543">
            <w:pPr>
              <w:tabs>
                <w:tab w:val="decimal" w:pos="999"/>
              </w:tabs>
              <w:spacing w:line="360" w:lineRule="exact"/>
              <w:ind w:left="29" w:right="-45"/>
              <w:rPr>
                <w:rFonts w:ascii="Arial" w:hAnsi="Arial" w:cs="Arial"/>
                <w:sz w:val="18"/>
                <w:szCs w:val="18"/>
              </w:rPr>
            </w:pPr>
          </w:p>
        </w:tc>
        <w:tc>
          <w:tcPr>
            <w:tcW w:w="1277" w:type="dxa"/>
            <w:vAlign w:val="bottom"/>
          </w:tcPr>
          <w:p w14:paraId="73F9353C" w14:textId="77777777" w:rsidR="00080543" w:rsidRPr="004763B1" w:rsidRDefault="00080543" w:rsidP="00080543">
            <w:pPr>
              <w:tabs>
                <w:tab w:val="decimal" w:pos="999"/>
              </w:tabs>
              <w:spacing w:line="360" w:lineRule="exact"/>
              <w:ind w:left="29" w:right="-45"/>
              <w:rPr>
                <w:rFonts w:ascii="Arial" w:hAnsi="Arial" w:cs="Arial"/>
                <w:sz w:val="18"/>
                <w:szCs w:val="18"/>
              </w:rPr>
            </w:pPr>
          </w:p>
        </w:tc>
      </w:tr>
      <w:tr w:rsidR="004763B1" w:rsidRPr="004763B1" w14:paraId="00084F5A" w14:textId="77777777" w:rsidTr="00B357C6">
        <w:tc>
          <w:tcPr>
            <w:tcW w:w="4020" w:type="dxa"/>
            <w:vAlign w:val="bottom"/>
            <w:hideMark/>
          </w:tcPr>
          <w:p w14:paraId="4A6761E2" w14:textId="77777777" w:rsidR="00080543" w:rsidRPr="004763B1" w:rsidRDefault="00080543" w:rsidP="00080543">
            <w:pPr>
              <w:tabs>
                <w:tab w:val="left" w:pos="567"/>
                <w:tab w:val="left" w:pos="1134"/>
                <w:tab w:val="left" w:pos="1701"/>
              </w:tabs>
              <w:spacing w:line="360" w:lineRule="exact"/>
              <w:ind w:left="312" w:right="-108" w:hanging="270"/>
              <w:jc w:val="left"/>
              <w:rPr>
                <w:rFonts w:ascii="Arial" w:hAnsi="Arial" w:cs="Arial"/>
                <w:sz w:val="18"/>
                <w:szCs w:val="18"/>
              </w:rPr>
            </w:pPr>
            <w:r w:rsidRPr="004763B1">
              <w:rPr>
                <w:rFonts w:ascii="Arial" w:hAnsi="Arial" w:cs="Arial"/>
                <w:sz w:val="18"/>
                <w:szCs w:val="18"/>
              </w:rPr>
              <w:t xml:space="preserve">Relating to origination and reversal </w:t>
            </w:r>
            <w:proofErr w:type="gramStart"/>
            <w:r w:rsidRPr="004763B1">
              <w:rPr>
                <w:rFonts w:ascii="Arial" w:hAnsi="Arial" w:cs="Arial"/>
                <w:sz w:val="18"/>
                <w:szCs w:val="18"/>
              </w:rPr>
              <w:t>of  temporary</w:t>
            </w:r>
            <w:proofErr w:type="gramEnd"/>
            <w:r w:rsidRPr="004763B1">
              <w:rPr>
                <w:rFonts w:ascii="Arial" w:hAnsi="Arial" w:cs="Arial"/>
                <w:sz w:val="18"/>
                <w:szCs w:val="18"/>
              </w:rPr>
              <w:t xml:space="preserve"> differences  </w:t>
            </w:r>
          </w:p>
        </w:tc>
        <w:tc>
          <w:tcPr>
            <w:tcW w:w="1276" w:type="dxa"/>
            <w:vAlign w:val="bottom"/>
          </w:tcPr>
          <w:p w14:paraId="7B22FCA8" w14:textId="77777777" w:rsidR="00080543" w:rsidRPr="004763B1" w:rsidRDefault="00080543" w:rsidP="00080543">
            <w:pPr>
              <w:pBdr>
                <w:bottom w:val="single" w:sz="4" w:space="1" w:color="000000"/>
              </w:pBdr>
              <w:tabs>
                <w:tab w:val="decimal" w:pos="999"/>
              </w:tabs>
              <w:spacing w:line="360" w:lineRule="exact"/>
              <w:ind w:right="-45"/>
              <w:rPr>
                <w:rFonts w:ascii="Arial" w:hAnsi="Arial" w:cs="Arial"/>
                <w:sz w:val="18"/>
                <w:szCs w:val="18"/>
              </w:rPr>
            </w:pPr>
            <w:r w:rsidRPr="004763B1">
              <w:rPr>
                <w:rFonts w:ascii="Arial" w:hAnsi="Arial" w:cs="Arial"/>
                <w:sz w:val="18"/>
                <w:szCs w:val="18"/>
              </w:rPr>
              <w:t>4,635,153</w:t>
            </w:r>
          </w:p>
        </w:tc>
        <w:tc>
          <w:tcPr>
            <w:tcW w:w="1277" w:type="dxa"/>
            <w:vAlign w:val="bottom"/>
            <w:hideMark/>
          </w:tcPr>
          <w:p w14:paraId="0843A5E8" w14:textId="77777777" w:rsidR="00080543" w:rsidRPr="004763B1" w:rsidRDefault="00080543" w:rsidP="00080543">
            <w:pPr>
              <w:pBdr>
                <w:bottom w:val="single" w:sz="4" w:space="1" w:color="000000"/>
              </w:pBdr>
              <w:tabs>
                <w:tab w:val="decimal" w:pos="999"/>
              </w:tabs>
              <w:spacing w:line="360" w:lineRule="exact"/>
              <w:ind w:right="-45"/>
              <w:rPr>
                <w:rFonts w:ascii="Arial" w:hAnsi="Arial" w:cs="Arial"/>
                <w:sz w:val="18"/>
                <w:szCs w:val="18"/>
              </w:rPr>
            </w:pPr>
            <w:r w:rsidRPr="004763B1">
              <w:rPr>
                <w:rFonts w:ascii="Arial" w:hAnsi="Arial" w:cs="Arial"/>
                <w:sz w:val="18"/>
                <w:szCs w:val="18"/>
              </w:rPr>
              <w:t>546,960</w:t>
            </w:r>
          </w:p>
        </w:tc>
        <w:tc>
          <w:tcPr>
            <w:tcW w:w="1277" w:type="dxa"/>
            <w:vAlign w:val="bottom"/>
          </w:tcPr>
          <w:p w14:paraId="264065E9" w14:textId="77777777" w:rsidR="00080543" w:rsidRPr="004763B1" w:rsidRDefault="00080543" w:rsidP="00080543">
            <w:pPr>
              <w:pBdr>
                <w:bottom w:val="single" w:sz="4" w:space="1" w:color="000000"/>
              </w:pBdr>
              <w:tabs>
                <w:tab w:val="decimal" w:pos="999"/>
              </w:tabs>
              <w:spacing w:line="360" w:lineRule="exact"/>
              <w:ind w:left="29" w:right="-45"/>
              <w:rPr>
                <w:rFonts w:ascii="Arial" w:hAnsi="Arial" w:cs="Arial"/>
                <w:sz w:val="18"/>
                <w:szCs w:val="18"/>
              </w:rPr>
            </w:pPr>
            <w:r w:rsidRPr="004763B1">
              <w:rPr>
                <w:rFonts w:ascii="Arial" w:hAnsi="Arial" w:cs="Arial"/>
                <w:sz w:val="18"/>
                <w:szCs w:val="18"/>
              </w:rPr>
              <w:t>34,078,947</w:t>
            </w:r>
          </w:p>
        </w:tc>
        <w:tc>
          <w:tcPr>
            <w:tcW w:w="1277" w:type="dxa"/>
            <w:vAlign w:val="bottom"/>
            <w:hideMark/>
          </w:tcPr>
          <w:p w14:paraId="0F927111" w14:textId="77777777" w:rsidR="00080543" w:rsidRPr="004763B1" w:rsidRDefault="00080543" w:rsidP="00080543">
            <w:pPr>
              <w:pBdr>
                <w:bottom w:val="single" w:sz="4" w:space="1" w:color="000000"/>
              </w:pBdr>
              <w:tabs>
                <w:tab w:val="decimal" w:pos="999"/>
              </w:tabs>
              <w:spacing w:line="360" w:lineRule="exact"/>
              <w:ind w:left="29" w:right="-45"/>
              <w:rPr>
                <w:rFonts w:ascii="Arial" w:hAnsi="Arial" w:cs="Arial"/>
                <w:sz w:val="18"/>
                <w:szCs w:val="18"/>
              </w:rPr>
            </w:pPr>
            <w:r w:rsidRPr="004763B1">
              <w:rPr>
                <w:rFonts w:ascii="Arial" w:hAnsi="Arial" w:cs="Arial"/>
                <w:sz w:val="18"/>
                <w:szCs w:val="18"/>
              </w:rPr>
              <w:t>441,385</w:t>
            </w:r>
          </w:p>
        </w:tc>
      </w:tr>
      <w:tr w:rsidR="004763B1" w:rsidRPr="004763B1" w14:paraId="556612F3" w14:textId="77777777" w:rsidTr="00B357C6">
        <w:tc>
          <w:tcPr>
            <w:tcW w:w="4020" w:type="dxa"/>
            <w:vAlign w:val="bottom"/>
            <w:hideMark/>
          </w:tcPr>
          <w:p w14:paraId="59D8EFAF" w14:textId="77777777" w:rsidR="00080543" w:rsidRPr="004763B1" w:rsidRDefault="00E8688E" w:rsidP="00080543">
            <w:pPr>
              <w:tabs>
                <w:tab w:val="left" w:pos="567"/>
                <w:tab w:val="left" w:pos="1134"/>
                <w:tab w:val="left" w:pos="1701"/>
              </w:tabs>
              <w:spacing w:line="360" w:lineRule="exact"/>
              <w:ind w:left="312" w:right="-108" w:hanging="270"/>
              <w:jc w:val="left"/>
              <w:rPr>
                <w:rFonts w:ascii="Arial" w:hAnsi="Arial" w:cs="Arial"/>
                <w:sz w:val="18"/>
                <w:szCs w:val="18"/>
              </w:rPr>
            </w:pPr>
            <w:r w:rsidRPr="004763B1">
              <w:rPr>
                <w:rFonts w:ascii="Arial" w:hAnsi="Arial" w:cs="Arial"/>
                <w:sz w:val="18"/>
                <w:szCs w:val="18"/>
              </w:rPr>
              <w:t>Income</w:t>
            </w:r>
            <w:r w:rsidR="00080543" w:rsidRPr="004763B1">
              <w:rPr>
                <w:rFonts w:ascii="Arial" w:hAnsi="Arial" w:cs="Arial"/>
                <w:sz w:val="18"/>
                <w:szCs w:val="18"/>
              </w:rPr>
              <w:t xml:space="preserve"> </w:t>
            </w:r>
            <w:r w:rsidRPr="004763B1">
              <w:rPr>
                <w:rFonts w:ascii="Arial" w:hAnsi="Arial" w:cs="Arial"/>
                <w:sz w:val="18"/>
                <w:szCs w:val="18"/>
              </w:rPr>
              <w:t>tax expenses</w:t>
            </w:r>
            <w:r w:rsidR="0046687B" w:rsidRPr="004763B1">
              <w:rPr>
                <w:rFonts w:ascii="Arial" w:hAnsi="Arial" w:cs="Arial"/>
                <w:sz w:val="18"/>
                <w:szCs w:val="18"/>
              </w:rPr>
              <w:t xml:space="preserve"> reported in profit or loss</w:t>
            </w:r>
          </w:p>
        </w:tc>
        <w:tc>
          <w:tcPr>
            <w:tcW w:w="1276" w:type="dxa"/>
            <w:vAlign w:val="bottom"/>
          </w:tcPr>
          <w:p w14:paraId="726FEB0F" w14:textId="77777777" w:rsidR="00080543" w:rsidRPr="004763B1" w:rsidRDefault="00080543" w:rsidP="00080543">
            <w:pPr>
              <w:pBdr>
                <w:bottom w:val="double" w:sz="4" w:space="1" w:color="auto"/>
              </w:pBdr>
              <w:tabs>
                <w:tab w:val="decimal" w:pos="999"/>
              </w:tabs>
              <w:spacing w:line="360" w:lineRule="exact"/>
              <w:ind w:right="-45"/>
              <w:rPr>
                <w:rFonts w:ascii="Arial" w:hAnsi="Arial" w:cs="Arial"/>
                <w:sz w:val="18"/>
                <w:szCs w:val="18"/>
              </w:rPr>
            </w:pPr>
            <w:r w:rsidRPr="004763B1">
              <w:rPr>
                <w:rFonts w:ascii="Arial" w:hAnsi="Arial" w:cs="Arial"/>
                <w:sz w:val="18"/>
                <w:szCs w:val="18"/>
              </w:rPr>
              <w:t>(12,564,473)</w:t>
            </w:r>
          </w:p>
        </w:tc>
        <w:tc>
          <w:tcPr>
            <w:tcW w:w="1277" w:type="dxa"/>
            <w:vAlign w:val="bottom"/>
            <w:hideMark/>
          </w:tcPr>
          <w:p w14:paraId="4A9987CC" w14:textId="77777777" w:rsidR="00080543" w:rsidRPr="004763B1" w:rsidRDefault="00080543" w:rsidP="00080543">
            <w:pPr>
              <w:pBdr>
                <w:bottom w:val="double" w:sz="4" w:space="1" w:color="auto"/>
              </w:pBdr>
              <w:tabs>
                <w:tab w:val="decimal" w:pos="999"/>
              </w:tabs>
              <w:spacing w:line="360" w:lineRule="exact"/>
              <w:ind w:right="-45"/>
              <w:rPr>
                <w:rFonts w:ascii="Arial" w:hAnsi="Arial" w:cs="Arial"/>
                <w:sz w:val="18"/>
                <w:szCs w:val="18"/>
              </w:rPr>
            </w:pPr>
            <w:r w:rsidRPr="004763B1">
              <w:rPr>
                <w:rFonts w:ascii="Arial" w:hAnsi="Arial" w:cs="Arial"/>
                <w:sz w:val="18"/>
                <w:szCs w:val="18"/>
              </w:rPr>
              <w:t>(6,373,664)</w:t>
            </w:r>
          </w:p>
        </w:tc>
        <w:tc>
          <w:tcPr>
            <w:tcW w:w="1277" w:type="dxa"/>
            <w:vAlign w:val="bottom"/>
          </w:tcPr>
          <w:p w14:paraId="7EFB85EE" w14:textId="77777777" w:rsidR="00080543" w:rsidRPr="004763B1" w:rsidRDefault="00080543" w:rsidP="00080543">
            <w:pPr>
              <w:pBdr>
                <w:bottom w:val="double" w:sz="4" w:space="1" w:color="auto"/>
              </w:pBdr>
              <w:tabs>
                <w:tab w:val="decimal" w:pos="999"/>
              </w:tabs>
              <w:spacing w:line="360" w:lineRule="exact"/>
              <w:ind w:left="29" w:right="-45"/>
              <w:rPr>
                <w:rFonts w:ascii="Arial" w:hAnsi="Arial" w:cs="Arial"/>
                <w:sz w:val="18"/>
                <w:szCs w:val="18"/>
              </w:rPr>
            </w:pPr>
            <w:r w:rsidRPr="004763B1">
              <w:rPr>
                <w:rFonts w:ascii="Arial" w:hAnsi="Arial" w:cs="Arial"/>
                <w:sz w:val="18"/>
                <w:szCs w:val="18"/>
              </w:rPr>
              <w:t>(14,077,050)</w:t>
            </w:r>
          </w:p>
        </w:tc>
        <w:tc>
          <w:tcPr>
            <w:tcW w:w="1277" w:type="dxa"/>
            <w:vAlign w:val="bottom"/>
            <w:hideMark/>
          </w:tcPr>
          <w:p w14:paraId="124E0016" w14:textId="77777777" w:rsidR="00080543" w:rsidRPr="004763B1" w:rsidRDefault="00080543" w:rsidP="00080543">
            <w:pPr>
              <w:pBdr>
                <w:bottom w:val="double" w:sz="4" w:space="1" w:color="auto"/>
              </w:pBdr>
              <w:tabs>
                <w:tab w:val="decimal" w:pos="999"/>
              </w:tabs>
              <w:spacing w:line="360" w:lineRule="exact"/>
              <w:ind w:left="29" w:right="-45"/>
              <w:rPr>
                <w:rFonts w:ascii="Arial" w:hAnsi="Arial" w:cs="Arial"/>
                <w:sz w:val="18"/>
                <w:szCs w:val="18"/>
              </w:rPr>
            </w:pPr>
            <w:r w:rsidRPr="004763B1">
              <w:rPr>
                <w:rFonts w:ascii="Arial" w:hAnsi="Arial" w:cs="Arial"/>
                <w:sz w:val="18"/>
                <w:szCs w:val="18"/>
              </w:rPr>
              <w:t>(15,708,408)</w:t>
            </w:r>
          </w:p>
        </w:tc>
      </w:tr>
    </w:tbl>
    <w:p w14:paraId="47F1CEA4" w14:textId="77777777" w:rsidR="00986E1D" w:rsidRPr="004763B1" w:rsidRDefault="00986E1D" w:rsidP="00986E1D">
      <w:pPr>
        <w:spacing w:before="240" w:after="120" w:line="380" w:lineRule="exact"/>
        <w:ind w:left="605" w:right="29"/>
        <w:jc w:val="thaiDistribute"/>
        <w:rPr>
          <w:rFonts w:ascii="Arial" w:hAnsi="Arial" w:cs="Arial"/>
          <w:sz w:val="22"/>
          <w:szCs w:val="22"/>
        </w:rPr>
      </w:pPr>
      <w:r w:rsidRPr="004763B1">
        <w:rPr>
          <w:rFonts w:ascii="Arial" w:hAnsi="Arial" w:cs="Arial"/>
          <w:sz w:val="22"/>
          <w:szCs w:val="22"/>
        </w:rPr>
        <w:t xml:space="preserve">Reconciliations between income tax expenses and the product of accounting profits for the three-month and nine-month periods ended 30 September 2019 and 2018 </w:t>
      </w:r>
      <w:r w:rsidR="00B357C6" w:rsidRPr="004763B1">
        <w:rPr>
          <w:rFonts w:ascii="Arial" w:hAnsi="Arial" w:cs="Arial"/>
          <w:sz w:val="22"/>
          <w:szCs w:val="22"/>
        </w:rPr>
        <w:t xml:space="preserve">and the applicable tax rate </w:t>
      </w:r>
      <w:r w:rsidRPr="004763B1">
        <w:rPr>
          <w:rFonts w:ascii="Arial" w:hAnsi="Arial" w:cs="Arial"/>
          <w:sz w:val="22"/>
          <w:szCs w:val="22"/>
        </w:rPr>
        <w:t>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4763B1" w:rsidRPr="004763B1" w14:paraId="3A2A6DAA" w14:textId="77777777" w:rsidTr="00B357C6">
        <w:tc>
          <w:tcPr>
            <w:tcW w:w="9150" w:type="dxa"/>
            <w:gridSpan w:val="5"/>
            <w:vAlign w:val="bottom"/>
            <w:hideMark/>
          </w:tcPr>
          <w:p w14:paraId="229145AB" w14:textId="77777777" w:rsidR="00986E1D" w:rsidRPr="004763B1" w:rsidRDefault="00986E1D" w:rsidP="00B357C6">
            <w:pPr>
              <w:overflowPunct w:val="0"/>
              <w:autoSpaceDE w:val="0"/>
              <w:autoSpaceDN w:val="0"/>
              <w:adjustRightInd w:val="0"/>
              <w:spacing w:line="360" w:lineRule="exact"/>
              <w:ind w:left="42" w:right="-18"/>
              <w:jc w:val="right"/>
              <w:textAlignment w:val="baseline"/>
              <w:rPr>
                <w:rFonts w:ascii="Arial" w:hAnsi="Arial" w:cs="Arial"/>
                <w:sz w:val="18"/>
                <w:szCs w:val="18"/>
              </w:rPr>
            </w:pPr>
            <w:r w:rsidRPr="004763B1">
              <w:rPr>
                <w:rFonts w:ascii="Arial" w:hAnsi="Arial" w:cs="Arial"/>
                <w:sz w:val="18"/>
                <w:szCs w:val="18"/>
              </w:rPr>
              <w:t>(Unit: Baht)</w:t>
            </w:r>
          </w:p>
        </w:tc>
      </w:tr>
      <w:tr w:rsidR="004763B1" w:rsidRPr="004763B1" w14:paraId="050FCA56" w14:textId="77777777" w:rsidTr="00B357C6">
        <w:tc>
          <w:tcPr>
            <w:tcW w:w="4020" w:type="dxa"/>
            <w:vAlign w:val="bottom"/>
          </w:tcPr>
          <w:p w14:paraId="08BDE39C" w14:textId="77777777" w:rsidR="00986E1D" w:rsidRPr="004763B1" w:rsidRDefault="00986E1D" w:rsidP="00B357C6">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hideMark/>
          </w:tcPr>
          <w:p w14:paraId="77D18AC5" w14:textId="77777777" w:rsidR="00986E1D" w:rsidRPr="004763B1" w:rsidRDefault="00986E1D" w:rsidP="00B357C6">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4763B1">
              <w:rPr>
                <w:rFonts w:ascii="Arial" w:hAnsi="Arial" w:cs="Arial"/>
                <w:sz w:val="18"/>
                <w:szCs w:val="18"/>
              </w:rPr>
              <w:t>For the three-month periods ended 30 September</w:t>
            </w:r>
          </w:p>
        </w:tc>
        <w:tc>
          <w:tcPr>
            <w:tcW w:w="2565" w:type="dxa"/>
            <w:gridSpan w:val="2"/>
            <w:vAlign w:val="bottom"/>
            <w:hideMark/>
          </w:tcPr>
          <w:p w14:paraId="3CC5A320" w14:textId="77777777" w:rsidR="00986E1D" w:rsidRPr="004763B1" w:rsidRDefault="00986E1D" w:rsidP="00B357C6">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4763B1">
              <w:rPr>
                <w:rFonts w:ascii="Arial" w:hAnsi="Arial" w:cs="Arial"/>
                <w:sz w:val="18"/>
                <w:szCs w:val="18"/>
              </w:rPr>
              <w:t>For the nine-month periods ended 30 September</w:t>
            </w:r>
          </w:p>
        </w:tc>
      </w:tr>
      <w:tr w:rsidR="004763B1" w:rsidRPr="004763B1" w14:paraId="11B87A5D" w14:textId="77777777" w:rsidTr="00B357C6">
        <w:tc>
          <w:tcPr>
            <w:tcW w:w="4020" w:type="dxa"/>
            <w:vAlign w:val="bottom"/>
          </w:tcPr>
          <w:p w14:paraId="49D1F233" w14:textId="77777777" w:rsidR="00986E1D" w:rsidRPr="004763B1" w:rsidRDefault="00986E1D" w:rsidP="00986E1D">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14:paraId="164567C5" w14:textId="77777777" w:rsidR="00986E1D" w:rsidRPr="004763B1" w:rsidRDefault="00986E1D" w:rsidP="00986E1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4763B1">
              <w:rPr>
                <w:rFonts w:ascii="Arial" w:hAnsi="Arial" w:cs="Arial"/>
                <w:kern w:val="28"/>
                <w:sz w:val="18"/>
                <w:szCs w:val="18"/>
              </w:rPr>
              <w:t>2019</w:t>
            </w:r>
          </w:p>
        </w:tc>
        <w:tc>
          <w:tcPr>
            <w:tcW w:w="1283" w:type="dxa"/>
            <w:vAlign w:val="bottom"/>
            <w:hideMark/>
          </w:tcPr>
          <w:p w14:paraId="7FAAB0DA" w14:textId="77777777" w:rsidR="00986E1D" w:rsidRPr="004763B1" w:rsidRDefault="00986E1D" w:rsidP="00986E1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4763B1">
              <w:rPr>
                <w:rFonts w:ascii="Arial" w:hAnsi="Arial" w:cs="Arial"/>
                <w:kern w:val="28"/>
                <w:sz w:val="18"/>
                <w:szCs w:val="18"/>
              </w:rPr>
              <w:t>2018</w:t>
            </w:r>
          </w:p>
        </w:tc>
        <w:tc>
          <w:tcPr>
            <w:tcW w:w="1282" w:type="dxa"/>
            <w:vAlign w:val="bottom"/>
          </w:tcPr>
          <w:p w14:paraId="524F958D" w14:textId="77777777" w:rsidR="00986E1D" w:rsidRPr="004763B1" w:rsidRDefault="00986E1D" w:rsidP="00986E1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4763B1">
              <w:rPr>
                <w:rFonts w:ascii="Arial" w:hAnsi="Arial" w:cs="Arial"/>
                <w:kern w:val="28"/>
                <w:sz w:val="18"/>
                <w:szCs w:val="18"/>
              </w:rPr>
              <w:t>2019</w:t>
            </w:r>
          </w:p>
        </w:tc>
        <w:tc>
          <w:tcPr>
            <w:tcW w:w="1283" w:type="dxa"/>
            <w:vAlign w:val="bottom"/>
            <w:hideMark/>
          </w:tcPr>
          <w:p w14:paraId="522933E3" w14:textId="77777777" w:rsidR="00986E1D" w:rsidRPr="004763B1" w:rsidRDefault="00986E1D" w:rsidP="00986E1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4763B1">
              <w:rPr>
                <w:rFonts w:ascii="Arial" w:hAnsi="Arial" w:cs="Arial"/>
                <w:kern w:val="28"/>
                <w:sz w:val="18"/>
                <w:szCs w:val="18"/>
              </w:rPr>
              <w:t>2018</w:t>
            </w:r>
          </w:p>
        </w:tc>
      </w:tr>
      <w:tr w:rsidR="004763B1" w:rsidRPr="004763B1" w14:paraId="2309D8AC" w14:textId="77777777" w:rsidTr="00B357C6">
        <w:tc>
          <w:tcPr>
            <w:tcW w:w="4020" w:type="dxa"/>
            <w:vAlign w:val="bottom"/>
          </w:tcPr>
          <w:p w14:paraId="6D3AEEAA" w14:textId="77777777" w:rsidR="00986E1D" w:rsidRPr="004763B1" w:rsidRDefault="00986E1D" w:rsidP="00986E1D">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14:paraId="08E2E865" w14:textId="77777777" w:rsidR="00986E1D" w:rsidRPr="004763B1" w:rsidRDefault="00986E1D" w:rsidP="00986E1D">
            <w:pPr>
              <w:tabs>
                <w:tab w:val="decimal" w:pos="972"/>
              </w:tabs>
              <w:spacing w:line="360" w:lineRule="exact"/>
              <w:ind w:right="4" w:hanging="29"/>
              <w:jc w:val="left"/>
              <w:rPr>
                <w:rFonts w:ascii="Arial" w:hAnsi="Arial" w:cs="Arial"/>
                <w:sz w:val="18"/>
                <w:szCs w:val="18"/>
              </w:rPr>
            </w:pPr>
          </w:p>
        </w:tc>
        <w:tc>
          <w:tcPr>
            <w:tcW w:w="1283" w:type="dxa"/>
            <w:vAlign w:val="bottom"/>
          </w:tcPr>
          <w:p w14:paraId="03FA2F41" w14:textId="77777777" w:rsidR="00986E1D" w:rsidRPr="004763B1" w:rsidRDefault="00986E1D" w:rsidP="00986E1D">
            <w:pPr>
              <w:tabs>
                <w:tab w:val="decimal" w:pos="972"/>
              </w:tabs>
              <w:spacing w:line="360" w:lineRule="exact"/>
              <w:ind w:right="4" w:hanging="29"/>
              <w:jc w:val="left"/>
              <w:rPr>
                <w:rFonts w:ascii="Arial" w:hAnsi="Arial" w:cs="Arial"/>
                <w:sz w:val="18"/>
                <w:szCs w:val="18"/>
              </w:rPr>
            </w:pPr>
          </w:p>
        </w:tc>
        <w:tc>
          <w:tcPr>
            <w:tcW w:w="1282" w:type="dxa"/>
            <w:vAlign w:val="bottom"/>
          </w:tcPr>
          <w:p w14:paraId="2FF38BCF" w14:textId="77777777" w:rsidR="00986E1D" w:rsidRPr="004763B1" w:rsidRDefault="00986E1D" w:rsidP="00986E1D">
            <w:pPr>
              <w:tabs>
                <w:tab w:val="decimal" w:pos="972"/>
              </w:tabs>
              <w:spacing w:line="360" w:lineRule="exact"/>
              <w:ind w:right="4" w:hanging="29"/>
              <w:jc w:val="left"/>
              <w:rPr>
                <w:rFonts w:ascii="Arial" w:hAnsi="Arial" w:cs="Arial"/>
                <w:sz w:val="18"/>
                <w:szCs w:val="18"/>
              </w:rPr>
            </w:pPr>
          </w:p>
        </w:tc>
        <w:tc>
          <w:tcPr>
            <w:tcW w:w="1283" w:type="dxa"/>
            <w:vAlign w:val="bottom"/>
          </w:tcPr>
          <w:p w14:paraId="2D474AB5" w14:textId="77777777" w:rsidR="00986E1D" w:rsidRPr="004763B1" w:rsidRDefault="00986E1D" w:rsidP="00986E1D">
            <w:pPr>
              <w:tabs>
                <w:tab w:val="decimal" w:pos="972"/>
              </w:tabs>
              <w:spacing w:line="360" w:lineRule="exact"/>
              <w:ind w:right="4" w:hanging="29"/>
              <w:jc w:val="left"/>
              <w:rPr>
                <w:rFonts w:ascii="Arial" w:hAnsi="Arial" w:cs="Arial"/>
                <w:sz w:val="18"/>
                <w:szCs w:val="18"/>
              </w:rPr>
            </w:pPr>
          </w:p>
        </w:tc>
      </w:tr>
      <w:tr w:rsidR="004763B1" w:rsidRPr="004763B1" w14:paraId="1003B412" w14:textId="77777777" w:rsidTr="00B357C6">
        <w:tc>
          <w:tcPr>
            <w:tcW w:w="4020" w:type="dxa"/>
            <w:vAlign w:val="bottom"/>
            <w:hideMark/>
          </w:tcPr>
          <w:p w14:paraId="4BCA0CEF" w14:textId="77777777" w:rsidR="00080543" w:rsidRPr="004763B1" w:rsidRDefault="00080543" w:rsidP="00080543">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4763B1">
              <w:rPr>
                <w:rFonts w:ascii="Arial" w:hAnsi="Arial" w:cs="Arial"/>
                <w:sz w:val="18"/>
                <w:szCs w:val="18"/>
              </w:rPr>
              <w:t>Accounting profits before income tax expenses</w:t>
            </w:r>
          </w:p>
        </w:tc>
        <w:tc>
          <w:tcPr>
            <w:tcW w:w="1282" w:type="dxa"/>
            <w:vAlign w:val="bottom"/>
          </w:tcPr>
          <w:p w14:paraId="215F0D7C"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71,471,991</w:t>
            </w:r>
          </w:p>
        </w:tc>
        <w:tc>
          <w:tcPr>
            <w:tcW w:w="1283" w:type="dxa"/>
            <w:vAlign w:val="bottom"/>
            <w:hideMark/>
          </w:tcPr>
          <w:p w14:paraId="56950DA9"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34,095,429</w:t>
            </w:r>
          </w:p>
        </w:tc>
        <w:tc>
          <w:tcPr>
            <w:tcW w:w="1282" w:type="dxa"/>
            <w:vAlign w:val="bottom"/>
          </w:tcPr>
          <w:p w14:paraId="2F39EE67"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89,368,023</w:t>
            </w:r>
          </w:p>
        </w:tc>
        <w:tc>
          <w:tcPr>
            <w:tcW w:w="1283" w:type="dxa"/>
            <w:vAlign w:val="bottom"/>
            <w:hideMark/>
          </w:tcPr>
          <w:p w14:paraId="5C7BAF5F"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97,317,097</w:t>
            </w:r>
          </w:p>
        </w:tc>
      </w:tr>
      <w:tr w:rsidR="004763B1" w:rsidRPr="004763B1" w14:paraId="2A210820" w14:textId="77777777" w:rsidTr="00B357C6">
        <w:tc>
          <w:tcPr>
            <w:tcW w:w="4020" w:type="dxa"/>
            <w:vAlign w:val="bottom"/>
            <w:hideMark/>
          </w:tcPr>
          <w:p w14:paraId="791FC0DF" w14:textId="77777777" w:rsidR="00080543" w:rsidRPr="004763B1" w:rsidRDefault="00080543" w:rsidP="00080543">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4763B1">
              <w:rPr>
                <w:rFonts w:ascii="Arial" w:hAnsi="Arial" w:cs="Arial"/>
                <w:sz w:val="18"/>
                <w:szCs w:val="18"/>
              </w:rPr>
              <w:t>Applicable tax rate</w:t>
            </w:r>
          </w:p>
        </w:tc>
        <w:tc>
          <w:tcPr>
            <w:tcW w:w="1282" w:type="dxa"/>
            <w:vAlign w:val="bottom"/>
          </w:tcPr>
          <w:p w14:paraId="52371CE7" w14:textId="77777777" w:rsidR="00080543" w:rsidRPr="004763B1" w:rsidRDefault="00080543" w:rsidP="00080543">
            <w:pPr>
              <w:spacing w:line="360" w:lineRule="exact"/>
              <w:ind w:right="117" w:hanging="29"/>
              <w:jc w:val="right"/>
              <w:rPr>
                <w:rFonts w:ascii="Arial" w:hAnsi="Arial" w:cs="Arial"/>
                <w:sz w:val="18"/>
                <w:szCs w:val="18"/>
              </w:rPr>
            </w:pPr>
            <w:r w:rsidRPr="004763B1">
              <w:rPr>
                <w:rFonts w:ascii="Arial" w:hAnsi="Arial" w:cs="Arial"/>
                <w:sz w:val="18"/>
                <w:szCs w:val="18"/>
              </w:rPr>
              <w:t>20%</w:t>
            </w:r>
          </w:p>
        </w:tc>
        <w:tc>
          <w:tcPr>
            <w:tcW w:w="1283" w:type="dxa"/>
            <w:vAlign w:val="bottom"/>
            <w:hideMark/>
          </w:tcPr>
          <w:p w14:paraId="275CA75B" w14:textId="77777777" w:rsidR="00080543" w:rsidRPr="004763B1" w:rsidRDefault="00080543" w:rsidP="00080543">
            <w:pPr>
              <w:spacing w:line="360" w:lineRule="exact"/>
              <w:ind w:right="117" w:hanging="29"/>
              <w:jc w:val="right"/>
              <w:rPr>
                <w:rFonts w:ascii="Arial" w:hAnsi="Arial" w:cs="Arial"/>
                <w:sz w:val="18"/>
                <w:szCs w:val="18"/>
              </w:rPr>
            </w:pPr>
            <w:r w:rsidRPr="004763B1">
              <w:rPr>
                <w:rFonts w:ascii="Arial" w:hAnsi="Arial" w:cs="Arial"/>
                <w:sz w:val="18"/>
                <w:szCs w:val="18"/>
              </w:rPr>
              <w:t>20%</w:t>
            </w:r>
          </w:p>
        </w:tc>
        <w:tc>
          <w:tcPr>
            <w:tcW w:w="1282" w:type="dxa"/>
            <w:vAlign w:val="bottom"/>
          </w:tcPr>
          <w:p w14:paraId="288D14F1" w14:textId="77777777" w:rsidR="00080543" w:rsidRPr="004763B1" w:rsidRDefault="00080543" w:rsidP="00080543">
            <w:pPr>
              <w:spacing w:line="360" w:lineRule="exact"/>
              <w:ind w:right="117" w:hanging="29"/>
              <w:jc w:val="right"/>
              <w:rPr>
                <w:rFonts w:ascii="Arial" w:hAnsi="Arial" w:cs="Arial"/>
                <w:sz w:val="18"/>
                <w:szCs w:val="18"/>
              </w:rPr>
            </w:pPr>
            <w:r w:rsidRPr="004763B1">
              <w:rPr>
                <w:rFonts w:ascii="Arial" w:hAnsi="Arial" w:cs="Arial"/>
                <w:sz w:val="18"/>
                <w:szCs w:val="18"/>
              </w:rPr>
              <w:t>20%</w:t>
            </w:r>
          </w:p>
        </w:tc>
        <w:tc>
          <w:tcPr>
            <w:tcW w:w="1283" w:type="dxa"/>
            <w:vAlign w:val="bottom"/>
            <w:hideMark/>
          </w:tcPr>
          <w:p w14:paraId="476934F2" w14:textId="77777777" w:rsidR="00080543" w:rsidRPr="004763B1" w:rsidRDefault="00080543" w:rsidP="00080543">
            <w:pPr>
              <w:spacing w:line="360" w:lineRule="exact"/>
              <w:ind w:right="117" w:hanging="29"/>
              <w:jc w:val="right"/>
              <w:rPr>
                <w:rFonts w:ascii="Arial" w:hAnsi="Arial" w:cs="Arial"/>
                <w:sz w:val="18"/>
                <w:szCs w:val="18"/>
              </w:rPr>
            </w:pPr>
            <w:r w:rsidRPr="004763B1">
              <w:rPr>
                <w:rFonts w:ascii="Arial" w:hAnsi="Arial" w:cs="Arial"/>
                <w:sz w:val="18"/>
                <w:szCs w:val="18"/>
              </w:rPr>
              <w:t>20%</w:t>
            </w:r>
          </w:p>
        </w:tc>
      </w:tr>
      <w:tr w:rsidR="004763B1" w:rsidRPr="004763B1" w14:paraId="1BE83B1E" w14:textId="77777777" w:rsidTr="00B357C6">
        <w:trPr>
          <w:trHeight w:val="340"/>
        </w:trPr>
        <w:tc>
          <w:tcPr>
            <w:tcW w:w="4020" w:type="dxa"/>
            <w:vAlign w:val="bottom"/>
            <w:hideMark/>
          </w:tcPr>
          <w:p w14:paraId="50416FCB" w14:textId="77777777" w:rsidR="00080543" w:rsidRPr="004763B1" w:rsidRDefault="00080543" w:rsidP="00080543">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4763B1">
              <w:rPr>
                <w:rFonts w:ascii="Arial" w:hAnsi="Arial" w:cs="Arial"/>
                <w:sz w:val="18"/>
                <w:szCs w:val="18"/>
              </w:rPr>
              <w:t>Accounting profits before income tax expenses multiplied by the applicable tax rate</w:t>
            </w:r>
          </w:p>
        </w:tc>
        <w:tc>
          <w:tcPr>
            <w:tcW w:w="1282" w:type="dxa"/>
            <w:vAlign w:val="bottom"/>
          </w:tcPr>
          <w:p w14:paraId="796A931D" w14:textId="77777777" w:rsidR="00080543" w:rsidRPr="004763B1" w:rsidRDefault="00080543" w:rsidP="00080543">
            <w:pP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(14,294,397)</w:t>
            </w:r>
          </w:p>
        </w:tc>
        <w:tc>
          <w:tcPr>
            <w:tcW w:w="1283" w:type="dxa"/>
            <w:vAlign w:val="bottom"/>
            <w:hideMark/>
          </w:tcPr>
          <w:p w14:paraId="089AAD9C" w14:textId="77777777" w:rsidR="00080543" w:rsidRPr="004763B1" w:rsidRDefault="00080543" w:rsidP="00080543">
            <w:pP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(6,819,085)</w:t>
            </w:r>
          </w:p>
        </w:tc>
        <w:tc>
          <w:tcPr>
            <w:tcW w:w="1282" w:type="dxa"/>
            <w:vAlign w:val="bottom"/>
          </w:tcPr>
          <w:p w14:paraId="3102E6B4" w14:textId="77777777" w:rsidR="00080543" w:rsidRPr="004763B1" w:rsidRDefault="00080543" w:rsidP="00080543">
            <w:pP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(17,873,604)</w:t>
            </w:r>
          </w:p>
        </w:tc>
        <w:tc>
          <w:tcPr>
            <w:tcW w:w="1283" w:type="dxa"/>
            <w:vAlign w:val="bottom"/>
            <w:hideMark/>
          </w:tcPr>
          <w:p w14:paraId="57596799" w14:textId="77777777" w:rsidR="00080543" w:rsidRPr="004763B1" w:rsidRDefault="00080543" w:rsidP="00080543">
            <w:pP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(19,463,419)</w:t>
            </w:r>
          </w:p>
        </w:tc>
      </w:tr>
      <w:tr w:rsidR="004763B1" w:rsidRPr="004763B1" w14:paraId="15FAC6DD" w14:textId="77777777" w:rsidTr="00B357C6">
        <w:tc>
          <w:tcPr>
            <w:tcW w:w="4020" w:type="dxa"/>
            <w:vAlign w:val="bottom"/>
            <w:hideMark/>
          </w:tcPr>
          <w:p w14:paraId="37309BE8" w14:textId="77777777" w:rsidR="00080543" w:rsidRPr="004763B1" w:rsidRDefault="00080543" w:rsidP="00080543">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4763B1">
              <w:rPr>
                <w:rFonts w:ascii="Arial" w:hAnsi="Arial" w:cs="Arial"/>
                <w:sz w:val="18"/>
                <w:szCs w:val="18"/>
              </w:rPr>
              <w:t xml:space="preserve">Net tax effect on revenues or expenses that are not taxable or not deductible in determining taxable profits </w:t>
            </w:r>
          </w:p>
        </w:tc>
        <w:tc>
          <w:tcPr>
            <w:tcW w:w="1282" w:type="dxa"/>
            <w:vAlign w:val="bottom"/>
          </w:tcPr>
          <w:p w14:paraId="5ED9DAFC" w14:textId="77777777" w:rsidR="00080543" w:rsidRPr="004763B1" w:rsidRDefault="00080543" w:rsidP="00080543">
            <w:pPr>
              <w:pBdr>
                <w:bottom w:val="single" w:sz="4" w:space="1" w:color="000000"/>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1,729,924</w:t>
            </w:r>
          </w:p>
        </w:tc>
        <w:tc>
          <w:tcPr>
            <w:tcW w:w="1283" w:type="dxa"/>
            <w:vAlign w:val="bottom"/>
            <w:hideMark/>
          </w:tcPr>
          <w:p w14:paraId="66B2EF3A" w14:textId="77777777" w:rsidR="00080543" w:rsidRPr="004763B1" w:rsidRDefault="00080543" w:rsidP="00080543">
            <w:pPr>
              <w:pBdr>
                <w:bottom w:val="single" w:sz="4" w:space="1" w:color="000000"/>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445,421</w:t>
            </w:r>
          </w:p>
        </w:tc>
        <w:tc>
          <w:tcPr>
            <w:tcW w:w="1282" w:type="dxa"/>
            <w:vAlign w:val="bottom"/>
          </w:tcPr>
          <w:p w14:paraId="799083AC" w14:textId="77777777" w:rsidR="00080543" w:rsidRPr="004763B1" w:rsidRDefault="00080543" w:rsidP="00080543">
            <w:pPr>
              <w:pBdr>
                <w:bottom w:val="single" w:sz="4" w:space="1" w:color="000000"/>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3,796,554</w:t>
            </w:r>
          </w:p>
        </w:tc>
        <w:tc>
          <w:tcPr>
            <w:tcW w:w="1283" w:type="dxa"/>
            <w:vAlign w:val="bottom"/>
            <w:hideMark/>
          </w:tcPr>
          <w:p w14:paraId="38184423" w14:textId="77777777" w:rsidR="00080543" w:rsidRPr="004763B1" w:rsidRDefault="00080543" w:rsidP="00080543">
            <w:pPr>
              <w:pBdr>
                <w:bottom w:val="single" w:sz="4" w:space="1" w:color="000000"/>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3,755,011</w:t>
            </w:r>
          </w:p>
        </w:tc>
      </w:tr>
      <w:tr w:rsidR="00080543" w:rsidRPr="004763B1" w14:paraId="7B24363E" w14:textId="77777777" w:rsidTr="00B357C6">
        <w:tc>
          <w:tcPr>
            <w:tcW w:w="4020" w:type="dxa"/>
            <w:vAlign w:val="bottom"/>
            <w:hideMark/>
          </w:tcPr>
          <w:p w14:paraId="50ABBF16" w14:textId="77777777" w:rsidR="00080543" w:rsidRPr="004763B1" w:rsidRDefault="00E8688E" w:rsidP="00080543">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4763B1">
              <w:rPr>
                <w:rFonts w:ascii="Arial" w:hAnsi="Arial" w:cs="Arial"/>
                <w:sz w:val="18"/>
                <w:szCs w:val="18"/>
              </w:rPr>
              <w:t>Income tax expenses</w:t>
            </w:r>
            <w:r w:rsidR="0046687B" w:rsidRPr="004763B1">
              <w:rPr>
                <w:rFonts w:ascii="Arial" w:hAnsi="Arial" w:cs="Arial"/>
                <w:sz w:val="18"/>
                <w:szCs w:val="18"/>
              </w:rPr>
              <w:t xml:space="preserve"> reported in profit or loss</w:t>
            </w:r>
          </w:p>
        </w:tc>
        <w:tc>
          <w:tcPr>
            <w:tcW w:w="1282" w:type="dxa"/>
            <w:vAlign w:val="bottom"/>
          </w:tcPr>
          <w:p w14:paraId="67CE8EAC"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(12,564,473)</w:t>
            </w:r>
          </w:p>
        </w:tc>
        <w:tc>
          <w:tcPr>
            <w:tcW w:w="1283" w:type="dxa"/>
            <w:vAlign w:val="bottom"/>
            <w:hideMark/>
          </w:tcPr>
          <w:p w14:paraId="7A445AF6"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(6,373,664)</w:t>
            </w:r>
          </w:p>
        </w:tc>
        <w:tc>
          <w:tcPr>
            <w:tcW w:w="1282" w:type="dxa"/>
            <w:vAlign w:val="bottom"/>
          </w:tcPr>
          <w:p w14:paraId="2B628096"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(14,077,050)</w:t>
            </w:r>
          </w:p>
        </w:tc>
        <w:tc>
          <w:tcPr>
            <w:tcW w:w="1283" w:type="dxa"/>
            <w:vAlign w:val="bottom"/>
            <w:hideMark/>
          </w:tcPr>
          <w:p w14:paraId="7CEBBFA6" w14:textId="77777777" w:rsidR="00080543" w:rsidRPr="004763B1" w:rsidRDefault="00080543" w:rsidP="00080543">
            <w:pPr>
              <w:pBdr>
                <w:bottom w:val="double" w:sz="4" w:space="1" w:color="auto"/>
              </w:pBdr>
              <w:tabs>
                <w:tab w:val="decimal" w:pos="972"/>
              </w:tabs>
              <w:spacing w:line="360" w:lineRule="exact"/>
              <w:ind w:right="4" w:hanging="29"/>
              <w:jc w:val="left"/>
              <w:rPr>
                <w:rFonts w:ascii="Arial" w:hAnsi="Arial" w:cs="Arial"/>
                <w:sz w:val="18"/>
                <w:szCs w:val="18"/>
              </w:rPr>
            </w:pPr>
            <w:r w:rsidRPr="004763B1">
              <w:rPr>
                <w:rFonts w:ascii="Arial" w:hAnsi="Arial" w:cs="Arial"/>
                <w:sz w:val="18"/>
                <w:szCs w:val="18"/>
              </w:rPr>
              <w:t>(15,708,408)</w:t>
            </w:r>
          </w:p>
        </w:tc>
      </w:tr>
    </w:tbl>
    <w:p w14:paraId="3741DAF1" w14:textId="77777777" w:rsidR="00986E1D" w:rsidRPr="004763B1" w:rsidRDefault="00986E1D" w:rsidP="00986E1D">
      <w:pPr>
        <w:tabs>
          <w:tab w:val="left" w:pos="1447"/>
          <w:tab w:val="left" w:pos="6667"/>
          <w:tab w:val="left" w:pos="7027"/>
        </w:tabs>
        <w:spacing w:before="120" w:after="120" w:line="380" w:lineRule="exact"/>
        <w:ind w:left="547" w:right="0" w:hanging="547"/>
        <w:jc w:val="thaiDistribute"/>
        <w:rPr>
          <w:rFonts w:ascii="Arial" w:hAnsi="Arial" w:cs="Arial"/>
          <w:sz w:val="22"/>
        </w:rPr>
      </w:pPr>
    </w:p>
    <w:p w14:paraId="7479111C" w14:textId="77777777" w:rsidR="00986E1D" w:rsidRPr="004763B1" w:rsidRDefault="00986E1D" w:rsidP="00986E1D">
      <w:pPr>
        <w:ind w:right="0"/>
        <w:jc w:val="left"/>
        <w:rPr>
          <w:rFonts w:ascii="Arial" w:hAnsi="Arial" w:cs="Arial"/>
          <w:sz w:val="22"/>
        </w:rPr>
      </w:pPr>
      <w:r w:rsidRPr="004763B1">
        <w:rPr>
          <w:rFonts w:ascii="Arial" w:hAnsi="Arial" w:cs="Arial"/>
          <w:sz w:val="22"/>
        </w:rPr>
        <w:br w:type="page"/>
      </w:r>
    </w:p>
    <w:p w14:paraId="63925CE6" w14:textId="77777777" w:rsidR="00986E1D" w:rsidRPr="004763B1" w:rsidRDefault="00986E1D" w:rsidP="00986E1D">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4763B1">
        <w:rPr>
          <w:rFonts w:ascii="Arial" w:hAnsi="Arial" w:cs="Arial"/>
          <w:sz w:val="22"/>
        </w:rPr>
        <w:lastRenderedPageBreak/>
        <w:tab/>
        <w:t xml:space="preserve">The amounts of income taxes relating to </w:t>
      </w:r>
      <w:r w:rsidRPr="004763B1">
        <w:rPr>
          <w:rFonts w:ascii="Arial" w:hAnsi="Arial" w:cs="Arial"/>
          <w:sz w:val="22"/>
          <w:szCs w:val="22"/>
        </w:rPr>
        <w:t>each</w:t>
      </w:r>
      <w:r w:rsidRPr="004763B1">
        <w:rPr>
          <w:rFonts w:ascii="Arial" w:hAnsi="Arial" w:cs="Arial"/>
          <w:sz w:val="22"/>
        </w:rPr>
        <w:t xml:space="preserve"> component of </w:t>
      </w:r>
      <w:r w:rsidRPr="004763B1">
        <w:rPr>
          <w:rFonts w:ascii="Arial" w:hAnsi="Arial" w:cs="Arial"/>
          <w:sz w:val="22"/>
          <w:szCs w:val="22"/>
        </w:rPr>
        <w:t>other comprehensive income for the three-month and nine-month periods ended 30 September 2019 and 2018 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4763B1" w:rsidRPr="004763B1" w14:paraId="2E629591" w14:textId="77777777" w:rsidTr="00B357C6">
        <w:tc>
          <w:tcPr>
            <w:tcW w:w="4020" w:type="dxa"/>
          </w:tcPr>
          <w:p w14:paraId="0102DBF8" w14:textId="77777777" w:rsidR="00986E1D" w:rsidRPr="004763B1" w:rsidRDefault="00986E1D" w:rsidP="00B357C6">
            <w:pPr>
              <w:spacing w:line="340" w:lineRule="exact"/>
              <w:ind w:right="-18"/>
              <w:jc w:val="thaiDistribute"/>
              <w:rPr>
                <w:rFonts w:ascii="Arial" w:hAnsi="Arial" w:cs="Arial"/>
                <w:sz w:val="18"/>
                <w:szCs w:val="18"/>
              </w:rPr>
            </w:pPr>
          </w:p>
        </w:tc>
        <w:tc>
          <w:tcPr>
            <w:tcW w:w="5130" w:type="dxa"/>
            <w:gridSpan w:val="4"/>
            <w:hideMark/>
          </w:tcPr>
          <w:p w14:paraId="65BD6899" w14:textId="77777777" w:rsidR="00986E1D" w:rsidRPr="004763B1" w:rsidRDefault="00986E1D" w:rsidP="00B357C6">
            <w:pPr>
              <w:tabs>
                <w:tab w:val="left" w:pos="600"/>
                <w:tab w:val="left" w:pos="900"/>
                <w:tab w:val="right" w:pos="7280"/>
                <w:tab w:val="right" w:pos="8540"/>
              </w:tabs>
              <w:spacing w:line="340" w:lineRule="exact"/>
              <w:ind w:right="4"/>
              <w:jc w:val="right"/>
              <w:rPr>
                <w:rFonts w:ascii="Arial" w:hAnsi="Arial" w:cs="Arial"/>
                <w:sz w:val="18"/>
                <w:szCs w:val="18"/>
              </w:rPr>
            </w:pPr>
            <w:r w:rsidRPr="004763B1">
              <w:rPr>
                <w:rFonts w:ascii="Arial" w:hAnsi="Arial" w:cs="Arial"/>
                <w:sz w:val="18"/>
                <w:szCs w:val="18"/>
              </w:rPr>
              <w:t>(Unit: Baht)</w:t>
            </w:r>
          </w:p>
        </w:tc>
      </w:tr>
      <w:tr w:rsidR="004763B1" w:rsidRPr="004763B1" w14:paraId="0220C53B" w14:textId="77777777" w:rsidTr="00B357C6">
        <w:tc>
          <w:tcPr>
            <w:tcW w:w="4020" w:type="dxa"/>
          </w:tcPr>
          <w:p w14:paraId="1710B4C5" w14:textId="77777777" w:rsidR="00986E1D" w:rsidRPr="004763B1" w:rsidRDefault="00986E1D" w:rsidP="00B357C6">
            <w:pPr>
              <w:spacing w:line="340" w:lineRule="exact"/>
              <w:ind w:right="-18"/>
              <w:jc w:val="thaiDistribute"/>
              <w:rPr>
                <w:rFonts w:ascii="Arial" w:hAnsi="Arial" w:cs="Arial"/>
                <w:b/>
                <w:bCs/>
                <w:sz w:val="18"/>
                <w:szCs w:val="18"/>
                <w:u w:val="single"/>
                <w:cs/>
              </w:rPr>
            </w:pPr>
          </w:p>
        </w:tc>
        <w:tc>
          <w:tcPr>
            <w:tcW w:w="2565" w:type="dxa"/>
            <w:gridSpan w:val="2"/>
            <w:vAlign w:val="bottom"/>
            <w:hideMark/>
          </w:tcPr>
          <w:p w14:paraId="76F39BEA" w14:textId="77777777" w:rsidR="00986E1D" w:rsidRPr="004763B1" w:rsidRDefault="00986E1D" w:rsidP="00B357C6">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4763B1">
              <w:rPr>
                <w:rFonts w:ascii="Arial" w:hAnsi="Arial" w:cs="Arial"/>
                <w:sz w:val="18"/>
                <w:szCs w:val="18"/>
              </w:rPr>
              <w:t>For the three-month periods ended 30 September</w:t>
            </w:r>
          </w:p>
        </w:tc>
        <w:tc>
          <w:tcPr>
            <w:tcW w:w="2565" w:type="dxa"/>
            <w:gridSpan w:val="2"/>
            <w:vAlign w:val="bottom"/>
            <w:hideMark/>
          </w:tcPr>
          <w:p w14:paraId="7AB1629B" w14:textId="77777777" w:rsidR="00986E1D" w:rsidRPr="004763B1" w:rsidRDefault="00986E1D" w:rsidP="00B357C6">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4763B1">
              <w:rPr>
                <w:rFonts w:ascii="Arial" w:hAnsi="Arial" w:cs="Arial"/>
                <w:sz w:val="18"/>
                <w:szCs w:val="18"/>
              </w:rPr>
              <w:t>For the nine-month periods ended 30 September</w:t>
            </w:r>
          </w:p>
        </w:tc>
      </w:tr>
      <w:tr w:rsidR="004763B1" w:rsidRPr="004763B1" w14:paraId="02228AD7" w14:textId="77777777" w:rsidTr="00B357C6">
        <w:tc>
          <w:tcPr>
            <w:tcW w:w="4020" w:type="dxa"/>
          </w:tcPr>
          <w:p w14:paraId="3E3B11B8" w14:textId="77777777" w:rsidR="00986E1D" w:rsidRPr="004763B1" w:rsidRDefault="00986E1D" w:rsidP="00986E1D">
            <w:pPr>
              <w:spacing w:line="340" w:lineRule="exact"/>
              <w:ind w:right="-18"/>
              <w:jc w:val="thaiDistribute"/>
              <w:rPr>
                <w:rFonts w:ascii="Arial" w:hAnsi="Arial" w:cs="Arial"/>
                <w:b/>
                <w:bCs/>
                <w:sz w:val="18"/>
                <w:szCs w:val="18"/>
                <w:u w:val="single"/>
              </w:rPr>
            </w:pPr>
          </w:p>
        </w:tc>
        <w:tc>
          <w:tcPr>
            <w:tcW w:w="1282" w:type="dxa"/>
            <w:vAlign w:val="bottom"/>
          </w:tcPr>
          <w:p w14:paraId="7B239CE7" w14:textId="77777777" w:rsidR="00986E1D" w:rsidRPr="004763B1" w:rsidRDefault="00986E1D" w:rsidP="00986E1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4763B1">
              <w:rPr>
                <w:rFonts w:ascii="Arial" w:hAnsi="Arial" w:cs="Arial"/>
                <w:sz w:val="18"/>
                <w:szCs w:val="18"/>
              </w:rPr>
              <w:t>2019</w:t>
            </w:r>
          </w:p>
        </w:tc>
        <w:tc>
          <w:tcPr>
            <w:tcW w:w="1283" w:type="dxa"/>
            <w:vAlign w:val="bottom"/>
            <w:hideMark/>
          </w:tcPr>
          <w:p w14:paraId="204751B1" w14:textId="77777777" w:rsidR="00986E1D" w:rsidRPr="004763B1" w:rsidRDefault="00986E1D" w:rsidP="00986E1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4763B1">
              <w:rPr>
                <w:rFonts w:ascii="Arial" w:hAnsi="Arial" w:cs="Arial"/>
                <w:sz w:val="18"/>
                <w:szCs w:val="18"/>
              </w:rPr>
              <w:t>2018</w:t>
            </w:r>
          </w:p>
        </w:tc>
        <w:tc>
          <w:tcPr>
            <w:tcW w:w="1282" w:type="dxa"/>
            <w:vAlign w:val="bottom"/>
          </w:tcPr>
          <w:p w14:paraId="6B15ABDF" w14:textId="77777777" w:rsidR="00986E1D" w:rsidRPr="004763B1" w:rsidRDefault="00986E1D" w:rsidP="00986E1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4763B1">
              <w:rPr>
                <w:rFonts w:ascii="Arial" w:hAnsi="Arial" w:cs="Arial"/>
                <w:sz w:val="18"/>
                <w:szCs w:val="18"/>
              </w:rPr>
              <w:t>2019</w:t>
            </w:r>
          </w:p>
        </w:tc>
        <w:tc>
          <w:tcPr>
            <w:tcW w:w="1283" w:type="dxa"/>
            <w:vAlign w:val="bottom"/>
            <w:hideMark/>
          </w:tcPr>
          <w:p w14:paraId="396F692C" w14:textId="77777777" w:rsidR="00986E1D" w:rsidRPr="004763B1" w:rsidRDefault="00986E1D" w:rsidP="00986E1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4763B1">
              <w:rPr>
                <w:rFonts w:ascii="Arial" w:hAnsi="Arial" w:cs="Arial"/>
                <w:sz w:val="18"/>
                <w:szCs w:val="18"/>
              </w:rPr>
              <w:t>2018</w:t>
            </w:r>
          </w:p>
        </w:tc>
      </w:tr>
      <w:tr w:rsidR="004763B1" w:rsidRPr="004763B1" w14:paraId="06084F86" w14:textId="77777777" w:rsidTr="00B357C6">
        <w:tc>
          <w:tcPr>
            <w:tcW w:w="4020" w:type="dxa"/>
            <w:vAlign w:val="bottom"/>
            <w:hideMark/>
          </w:tcPr>
          <w:p w14:paraId="02350305" w14:textId="77777777" w:rsidR="00986E1D" w:rsidRPr="004763B1" w:rsidRDefault="00986E1D" w:rsidP="00986E1D">
            <w:pPr>
              <w:spacing w:line="380" w:lineRule="exact"/>
              <w:ind w:right="-18"/>
              <w:jc w:val="thaiDistribute"/>
              <w:rPr>
                <w:rFonts w:ascii="Arial" w:hAnsi="Arial" w:cs="Arial"/>
                <w:sz w:val="18"/>
                <w:szCs w:val="18"/>
              </w:rPr>
            </w:pPr>
            <w:r w:rsidRPr="004763B1">
              <w:rPr>
                <w:rFonts w:ascii="Arial" w:hAnsi="Arial" w:cs="Arial"/>
                <w:sz w:val="18"/>
                <w:szCs w:val="18"/>
              </w:rPr>
              <w:t>Deferred income taxes relating to:</w:t>
            </w:r>
          </w:p>
        </w:tc>
        <w:tc>
          <w:tcPr>
            <w:tcW w:w="1282" w:type="dxa"/>
            <w:vAlign w:val="bottom"/>
          </w:tcPr>
          <w:p w14:paraId="46C1910A" w14:textId="77777777" w:rsidR="00986E1D" w:rsidRPr="004763B1" w:rsidRDefault="00986E1D" w:rsidP="00986E1D">
            <w:pPr>
              <w:tabs>
                <w:tab w:val="decimal" w:pos="972"/>
              </w:tabs>
              <w:spacing w:line="340" w:lineRule="exact"/>
              <w:ind w:right="4" w:hanging="29"/>
              <w:jc w:val="left"/>
              <w:rPr>
                <w:rFonts w:ascii="Arial" w:hAnsi="Arial" w:cs="Arial"/>
                <w:sz w:val="18"/>
                <w:szCs w:val="18"/>
              </w:rPr>
            </w:pPr>
          </w:p>
        </w:tc>
        <w:tc>
          <w:tcPr>
            <w:tcW w:w="1283" w:type="dxa"/>
            <w:vAlign w:val="bottom"/>
          </w:tcPr>
          <w:p w14:paraId="0AE5FC48" w14:textId="77777777" w:rsidR="00986E1D" w:rsidRPr="004763B1" w:rsidRDefault="00986E1D" w:rsidP="00986E1D">
            <w:pPr>
              <w:tabs>
                <w:tab w:val="decimal" w:pos="972"/>
              </w:tabs>
              <w:spacing w:line="340" w:lineRule="exact"/>
              <w:ind w:right="4" w:hanging="29"/>
              <w:jc w:val="left"/>
              <w:rPr>
                <w:rFonts w:ascii="Arial" w:hAnsi="Arial" w:cs="Arial"/>
                <w:sz w:val="18"/>
                <w:szCs w:val="18"/>
              </w:rPr>
            </w:pPr>
          </w:p>
        </w:tc>
        <w:tc>
          <w:tcPr>
            <w:tcW w:w="1282" w:type="dxa"/>
            <w:vAlign w:val="bottom"/>
          </w:tcPr>
          <w:p w14:paraId="340C0536" w14:textId="77777777" w:rsidR="00986E1D" w:rsidRPr="004763B1" w:rsidRDefault="00986E1D" w:rsidP="00986E1D">
            <w:pPr>
              <w:tabs>
                <w:tab w:val="decimal" w:pos="972"/>
              </w:tabs>
              <w:spacing w:line="340" w:lineRule="exact"/>
              <w:ind w:right="4" w:hanging="29"/>
              <w:jc w:val="left"/>
              <w:rPr>
                <w:rFonts w:ascii="Arial" w:hAnsi="Arial" w:cs="Arial"/>
                <w:sz w:val="18"/>
                <w:szCs w:val="18"/>
              </w:rPr>
            </w:pPr>
          </w:p>
        </w:tc>
        <w:tc>
          <w:tcPr>
            <w:tcW w:w="1283" w:type="dxa"/>
            <w:vAlign w:val="bottom"/>
          </w:tcPr>
          <w:p w14:paraId="4C30C527" w14:textId="77777777" w:rsidR="00986E1D" w:rsidRPr="004763B1" w:rsidRDefault="00986E1D" w:rsidP="00986E1D">
            <w:pPr>
              <w:tabs>
                <w:tab w:val="decimal" w:pos="972"/>
              </w:tabs>
              <w:spacing w:line="340" w:lineRule="exact"/>
              <w:ind w:right="4" w:hanging="29"/>
              <w:jc w:val="left"/>
              <w:rPr>
                <w:rFonts w:ascii="Arial" w:hAnsi="Arial" w:cs="Arial"/>
                <w:sz w:val="18"/>
                <w:szCs w:val="18"/>
              </w:rPr>
            </w:pPr>
          </w:p>
        </w:tc>
      </w:tr>
      <w:tr w:rsidR="004763B1" w:rsidRPr="004763B1" w14:paraId="2BA68D3D" w14:textId="77777777" w:rsidTr="00B357C6">
        <w:tc>
          <w:tcPr>
            <w:tcW w:w="4020" w:type="dxa"/>
            <w:vAlign w:val="bottom"/>
            <w:hideMark/>
          </w:tcPr>
          <w:p w14:paraId="07DF7FCE" w14:textId="77777777" w:rsidR="00080543" w:rsidRPr="004763B1" w:rsidRDefault="00080543" w:rsidP="00080543">
            <w:pPr>
              <w:spacing w:line="380" w:lineRule="exact"/>
              <w:ind w:left="132" w:right="-108" w:hanging="132"/>
              <w:jc w:val="left"/>
              <w:rPr>
                <w:rFonts w:ascii="Arial" w:hAnsi="Arial" w:cs="Arial"/>
                <w:sz w:val="18"/>
                <w:szCs w:val="18"/>
              </w:rPr>
            </w:pPr>
            <w:r w:rsidRPr="004763B1">
              <w:rPr>
                <w:rFonts w:ascii="Arial" w:hAnsi="Arial" w:cs="Arial"/>
                <w:sz w:val="18"/>
                <w:szCs w:val="18"/>
              </w:rPr>
              <w:t>Revaluation (increase) decrease during                    the period</w:t>
            </w:r>
          </w:p>
        </w:tc>
        <w:tc>
          <w:tcPr>
            <w:tcW w:w="1282" w:type="dxa"/>
            <w:vAlign w:val="bottom"/>
          </w:tcPr>
          <w:p w14:paraId="2436B730" w14:textId="77777777" w:rsidR="00080543" w:rsidRPr="004763B1" w:rsidRDefault="00080543" w:rsidP="00080543">
            <w:pPr>
              <w:tabs>
                <w:tab w:val="decimal" w:pos="972"/>
              </w:tabs>
              <w:spacing w:line="340" w:lineRule="exact"/>
              <w:ind w:right="4" w:hanging="29"/>
              <w:jc w:val="left"/>
              <w:rPr>
                <w:rFonts w:ascii="Arial" w:hAnsi="Arial" w:cs="Arial"/>
                <w:sz w:val="18"/>
                <w:szCs w:val="18"/>
                <w:cs/>
              </w:rPr>
            </w:pPr>
            <w:r w:rsidRPr="004763B1">
              <w:rPr>
                <w:rFonts w:ascii="Arial" w:hAnsi="Arial" w:cs="Arial"/>
                <w:sz w:val="18"/>
                <w:szCs w:val="18"/>
              </w:rPr>
              <w:t>4,985,127</w:t>
            </w:r>
          </w:p>
        </w:tc>
        <w:tc>
          <w:tcPr>
            <w:tcW w:w="1283" w:type="dxa"/>
            <w:vAlign w:val="bottom"/>
            <w:hideMark/>
          </w:tcPr>
          <w:p w14:paraId="621E6C80" w14:textId="77777777" w:rsidR="00080543" w:rsidRPr="004763B1" w:rsidRDefault="00080543" w:rsidP="00080543">
            <w:pPr>
              <w:tabs>
                <w:tab w:val="decimal" w:pos="972"/>
              </w:tabs>
              <w:spacing w:line="340" w:lineRule="exact"/>
              <w:ind w:right="4" w:hanging="29"/>
              <w:jc w:val="left"/>
              <w:rPr>
                <w:rFonts w:ascii="Arial" w:hAnsi="Arial" w:cs="Arial"/>
                <w:sz w:val="18"/>
                <w:szCs w:val="18"/>
              </w:rPr>
            </w:pPr>
            <w:r w:rsidRPr="004763B1">
              <w:rPr>
                <w:rFonts w:ascii="Arial" w:hAnsi="Arial" w:cs="Arial"/>
                <w:sz w:val="18"/>
                <w:szCs w:val="18"/>
              </w:rPr>
              <w:t>(5,578,119)</w:t>
            </w:r>
          </w:p>
        </w:tc>
        <w:tc>
          <w:tcPr>
            <w:tcW w:w="1282" w:type="dxa"/>
            <w:vAlign w:val="bottom"/>
          </w:tcPr>
          <w:p w14:paraId="44354FF4" w14:textId="77777777" w:rsidR="00080543" w:rsidRPr="004763B1" w:rsidRDefault="00080543" w:rsidP="00080543">
            <w:pPr>
              <w:tabs>
                <w:tab w:val="decimal" w:pos="1017"/>
              </w:tabs>
              <w:spacing w:line="340" w:lineRule="exact"/>
              <w:ind w:right="4" w:hanging="29"/>
              <w:jc w:val="left"/>
              <w:rPr>
                <w:rFonts w:ascii="Arial" w:hAnsi="Arial" w:cs="Arial"/>
                <w:sz w:val="18"/>
                <w:szCs w:val="18"/>
              </w:rPr>
            </w:pPr>
            <w:r w:rsidRPr="004763B1">
              <w:rPr>
                <w:rFonts w:ascii="Arial" w:hAnsi="Arial" w:cs="Arial"/>
                <w:sz w:val="18"/>
                <w:szCs w:val="18"/>
              </w:rPr>
              <w:t>(3,362,918)</w:t>
            </w:r>
          </w:p>
        </w:tc>
        <w:tc>
          <w:tcPr>
            <w:tcW w:w="1283" w:type="dxa"/>
            <w:vAlign w:val="bottom"/>
            <w:hideMark/>
          </w:tcPr>
          <w:p w14:paraId="4C491B3B" w14:textId="77777777" w:rsidR="00080543" w:rsidRPr="004763B1" w:rsidRDefault="00080543" w:rsidP="00080543">
            <w:pPr>
              <w:tabs>
                <w:tab w:val="decimal" w:pos="1017"/>
              </w:tabs>
              <w:spacing w:line="340" w:lineRule="exact"/>
              <w:ind w:right="4" w:hanging="29"/>
              <w:jc w:val="left"/>
              <w:rPr>
                <w:rFonts w:ascii="Arial" w:hAnsi="Arial" w:cs="Arial"/>
                <w:sz w:val="18"/>
                <w:szCs w:val="18"/>
                <w:cs/>
              </w:rPr>
            </w:pPr>
            <w:r w:rsidRPr="004763B1">
              <w:rPr>
                <w:rFonts w:ascii="Arial" w:hAnsi="Arial" w:cs="Arial"/>
                <w:sz w:val="18"/>
                <w:szCs w:val="18"/>
              </w:rPr>
              <w:t>2,803,377</w:t>
            </w:r>
          </w:p>
        </w:tc>
      </w:tr>
      <w:tr w:rsidR="004763B1" w:rsidRPr="004763B1" w14:paraId="50B2556A" w14:textId="77777777" w:rsidTr="00B357C6">
        <w:tc>
          <w:tcPr>
            <w:tcW w:w="4020" w:type="dxa"/>
            <w:vAlign w:val="bottom"/>
            <w:hideMark/>
          </w:tcPr>
          <w:p w14:paraId="2F8518BB" w14:textId="77777777" w:rsidR="00080543" w:rsidRPr="004763B1" w:rsidRDefault="00080543" w:rsidP="00080543">
            <w:pPr>
              <w:spacing w:line="380" w:lineRule="exact"/>
              <w:ind w:left="132" w:right="-18" w:hanging="132"/>
              <w:jc w:val="left"/>
              <w:rPr>
                <w:rFonts w:ascii="Arial" w:hAnsi="Arial" w:cs="Arial"/>
                <w:b/>
                <w:bCs/>
                <w:sz w:val="18"/>
                <w:szCs w:val="18"/>
                <w:u w:val="single"/>
              </w:rPr>
            </w:pPr>
            <w:r w:rsidRPr="004763B1">
              <w:rPr>
                <w:rFonts w:ascii="Arial" w:hAnsi="Arial" w:cs="Arial"/>
                <w:sz w:val="18"/>
                <w:szCs w:val="18"/>
              </w:rPr>
              <w:t xml:space="preserve">(Gain) loss on sales of available-for-sale investments during the periods transferred to be </w:t>
            </w:r>
            <w:proofErr w:type="spellStart"/>
            <w:r w:rsidRPr="004763B1">
              <w:rPr>
                <w:rFonts w:ascii="Arial" w:hAnsi="Arial" w:cs="Arial"/>
                <w:sz w:val="18"/>
                <w:szCs w:val="18"/>
              </w:rPr>
              <w:t>recognised</w:t>
            </w:r>
            <w:proofErr w:type="spellEnd"/>
            <w:r w:rsidRPr="004763B1">
              <w:rPr>
                <w:rFonts w:ascii="Arial" w:hAnsi="Arial" w:cs="Arial"/>
                <w:sz w:val="18"/>
                <w:szCs w:val="18"/>
              </w:rPr>
              <w:t xml:space="preserve"> in profit or loss  </w:t>
            </w:r>
          </w:p>
        </w:tc>
        <w:tc>
          <w:tcPr>
            <w:tcW w:w="1282" w:type="dxa"/>
            <w:vAlign w:val="bottom"/>
          </w:tcPr>
          <w:p w14:paraId="201280EC" w14:textId="77777777" w:rsidR="00080543" w:rsidRPr="004763B1" w:rsidRDefault="00080543" w:rsidP="00080543">
            <w:pPr>
              <w:pBdr>
                <w:bottom w:val="single" w:sz="4" w:space="1" w:color="000000"/>
              </w:pBdr>
              <w:tabs>
                <w:tab w:val="decimal" w:pos="972"/>
              </w:tabs>
              <w:spacing w:line="340" w:lineRule="exact"/>
              <w:ind w:right="4" w:hanging="29"/>
              <w:jc w:val="left"/>
              <w:rPr>
                <w:rFonts w:ascii="Arial" w:hAnsi="Arial" w:cs="Arial"/>
                <w:sz w:val="18"/>
                <w:szCs w:val="18"/>
                <w:cs/>
              </w:rPr>
            </w:pPr>
            <w:r w:rsidRPr="004763B1">
              <w:rPr>
                <w:rFonts w:ascii="Arial" w:hAnsi="Arial" w:cs="Arial"/>
                <w:sz w:val="18"/>
                <w:szCs w:val="18"/>
              </w:rPr>
              <w:t>901,649</w:t>
            </w:r>
          </w:p>
        </w:tc>
        <w:tc>
          <w:tcPr>
            <w:tcW w:w="1283" w:type="dxa"/>
            <w:vAlign w:val="bottom"/>
            <w:hideMark/>
          </w:tcPr>
          <w:p w14:paraId="00E8A00D" w14:textId="77777777" w:rsidR="00080543" w:rsidRPr="004763B1" w:rsidRDefault="00080543" w:rsidP="00080543">
            <w:pPr>
              <w:pBdr>
                <w:bottom w:val="single" w:sz="4" w:space="1" w:color="000000"/>
              </w:pBdr>
              <w:tabs>
                <w:tab w:val="decimal" w:pos="972"/>
              </w:tabs>
              <w:spacing w:line="340" w:lineRule="exact"/>
              <w:ind w:right="4" w:hanging="29"/>
              <w:jc w:val="left"/>
              <w:rPr>
                <w:rFonts w:ascii="Arial" w:hAnsi="Arial" w:cs="Arial"/>
                <w:sz w:val="18"/>
                <w:szCs w:val="18"/>
              </w:rPr>
            </w:pPr>
            <w:r w:rsidRPr="004763B1">
              <w:rPr>
                <w:rFonts w:ascii="Arial" w:hAnsi="Arial" w:cs="Arial"/>
                <w:sz w:val="18"/>
                <w:szCs w:val="18"/>
              </w:rPr>
              <w:t>1,335,920</w:t>
            </w:r>
          </w:p>
        </w:tc>
        <w:tc>
          <w:tcPr>
            <w:tcW w:w="1282" w:type="dxa"/>
            <w:vAlign w:val="bottom"/>
          </w:tcPr>
          <w:p w14:paraId="7750BCAE" w14:textId="77777777" w:rsidR="00080543" w:rsidRPr="004763B1" w:rsidRDefault="00080543" w:rsidP="00080543">
            <w:pPr>
              <w:pBdr>
                <w:bottom w:val="single" w:sz="4" w:space="1" w:color="000000"/>
              </w:pBdr>
              <w:tabs>
                <w:tab w:val="decimal" w:pos="1017"/>
              </w:tabs>
              <w:spacing w:line="340" w:lineRule="exact"/>
              <w:ind w:right="4" w:hanging="29"/>
              <w:jc w:val="left"/>
              <w:rPr>
                <w:rFonts w:ascii="Arial" w:hAnsi="Arial" w:cs="Arial"/>
                <w:sz w:val="18"/>
                <w:szCs w:val="18"/>
              </w:rPr>
            </w:pPr>
            <w:r w:rsidRPr="004763B1">
              <w:rPr>
                <w:rFonts w:ascii="Arial" w:hAnsi="Arial" w:cs="Arial"/>
                <w:sz w:val="18"/>
                <w:szCs w:val="18"/>
              </w:rPr>
              <w:t>833,094</w:t>
            </w:r>
          </w:p>
        </w:tc>
        <w:tc>
          <w:tcPr>
            <w:tcW w:w="1283" w:type="dxa"/>
            <w:vAlign w:val="bottom"/>
            <w:hideMark/>
          </w:tcPr>
          <w:p w14:paraId="6F63549F" w14:textId="77777777" w:rsidR="00080543" w:rsidRPr="004763B1" w:rsidRDefault="00080543" w:rsidP="00080543">
            <w:pPr>
              <w:pBdr>
                <w:bottom w:val="single" w:sz="4" w:space="1" w:color="000000"/>
              </w:pBdr>
              <w:tabs>
                <w:tab w:val="decimal" w:pos="1017"/>
              </w:tabs>
              <w:spacing w:line="340" w:lineRule="exact"/>
              <w:ind w:right="4" w:hanging="29"/>
              <w:jc w:val="left"/>
              <w:rPr>
                <w:rFonts w:ascii="Arial" w:hAnsi="Arial" w:cs="Arial"/>
                <w:sz w:val="18"/>
                <w:szCs w:val="18"/>
                <w:cs/>
              </w:rPr>
            </w:pPr>
            <w:r w:rsidRPr="004763B1">
              <w:rPr>
                <w:rFonts w:ascii="Arial" w:hAnsi="Arial" w:cs="Arial"/>
                <w:sz w:val="18"/>
                <w:szCs w:val="18"/>
              </w:rPr>
              <w:t>1,855,034</w:t>
            </w:r>
          </w:p>
        </w:tc>
      </w:tr>
      <w:tr w:rsidR="004763B1" w:rsidRPr="004763B1" w14:paraId="6BAE0D05" w14:textId="77777777" w:rsidTr="00B357C6">
        <w:tc>
          <w:tcPr>
            <w:tcW w:w="4020" w:type="dxa"/>
            <w:vAlign w:val="bottom"/>
            <w:hideMark/>
          </w:tcPr>
          <w:p w14:paraId="6483B4DF" w14:textId="77777777" w:rsidR="00080543" w:rsidRPr="004763B1" w:rsidRDefault="00080543" w:rsidP="00080543">
            <w:pPr>
              <w:tabs>
                <w:tab w:val="left" w:pos="567"/>
                <w:tab w:val="left" w:pos="1134"/>
                <w:tab w:val="left" w:pos="1701"/>
              </w:tabs>
              <w:spacing w:line="380" w:lineRule="exact"/>
              <w:ind w:left="132" w:right="-108" w:hanging="132"/>
              <w:jc w:val="left"/>
              <w:rPr>
                <w:rFonts w:ascii="Arial" w:hAnsi="Arial" w:cs="Arial"/>
                <w:sz w:val="18"/>
                <w:szCs w:val="18"/>
              </w:rPr>
            </w:pPr>
            <w:r w:rsidRPr="004763B1">
              <w:rPr>
                <w:rFonts w:ascii="Arial" w:hAnsi="Arial" w:cs="Arial"/>
                <w:sz w:val="18"/>
                <w:szCs w:val="18"/>
              </w:rPr>
              <w:t xml:space="preserve">Income taxes reported in other comprehensive income </w:t>
            </w:r>
          </w:p>
        </w:tc>
        <w:tc>
          <w:tcPr>
            <w:tcW w:w="1282" w:type="dxa"/>
            <w:vAlign w:val="bottom"/>
          </w:tcPr>
          <w:p w14:paraId="2BBEC866" w14:textId="77777777" w:rsidR="00080543" w:rsidRPr="004763B1" w:rsidRDefault="00080543" w:rsidP="00080543">
            <w:pPr>
              <w:pBdr>
                <w:bottom w:val="double" w:sz="4" w:space="1" w:color="auto"/>
              </w:pBdr>
              <w:tabs>
                <w:tab w:val="decimal" w:pos="972"/>
              </w:tabs>
              <w:spacing w:line="340" w:lineRule="exact"/>
              <w:ind w:right="4" w:hanging="29"/>
              <w:jc w:val="left"/>
              <w:rPr>
                <w:rFonts w:ascii="Arial" w:hAnsi="Arial" w:cs="Arial"/>
                <w:sz w:val="18"/>
                <w:szCs w:val="18"/>
              </w:rPr>
            </w:pPr>
            <w:r w:rsidRPr="004763B1">
              <w:rPr>
                <w:rFonts w:ascii="Arial" w:hAnsi="Arial" w:cs="Arial"/>
                <w:sz w:val="18"/>
                <w:szCs w:val="18"/>
              </w:rPr>
              <w:t>5,886,776</w:t>
            </w:r>
          </w:p>
        </w:tc>
        <w:tc>
          <w:tcPr>
            <w:tcW w:w="1283" w:type="dxa"/>
            <w:vAlign w:val="bottom"/>
            <w:hideMark/>
          </w:tcPr>
          <w:p w14:paraId="511AAE6C" w14:textId="77777777" w:rsidR="00080543" w:rsidRPr="004763B1" w:rsidRDefault="00080543" w:rsidP="00080543">
            <w:pPr>
              <w:pBdr>
                <w:bottom w:val="double" w:sz="4" w:space="1" w:color="auto"/>
              </w:pBdr>
              <w:tabs>
                <w:tab w:val="decimal" w:pos="972"/>
              </w:tabs>
              <w:spacing w:line="340" w:lineRule="exact"/>
              <w:ind w:right="4" w:hanging="29"/>
              <w:jc w:val="left"/>
              <w:rPr>
                <w:rFonts w:ascii="Arial" w:hAnsi="Arial" w:cs="Arial"/>
                <w:sz w:val="18"/>
                <w:szCs w:val="18"/>
              </w:rPr>
            </w:pPr>
            <w:r w:rsidRPr="004763B1">
              <w:rPr>
                <w:rFonts w:ascii="Arial" w:hAnsi="Arial" w:cs="Arial"/>
                <w:sz w:val="18"/>
                <w:szCs w:val="18"/>
              </w:rPr>
              <w:t>(4,242,199)</w:t>
            </w:r>
          </w:p>
        </w:tc>
        <w:tc>
          <w:tcPr>
            <w:tcW w:w="1282" w:type="dxa"/>
            <w:vAlign w:val="bottom"/>
          </w:tcPr>
          <w:p w14:paraId="07A23603" w14:textId="77777777" w:rsidR="00080543" w:rsidRPr="004763B1" w:rsidRDefault="00080543" w:rsidP="00080543">
            <w:pPr>
              <w:pBdr>
                <w:bottom w:val="double" w:sz="4" w:space="1" w:color="auto"/>
              </w:pBdr>
              <w:tabs>
                <w:tab w:val="decimal" w:pos="1017"/>
              </w:tabs>
              <w:spacing w:line="340" w:lineRule="exact"/>
              <w:ind w:right="4" w:hanging="29"/>
              <w:jc w:val="left"/>
              <w:rPr>
                <w:rFonts w:ascii="Arial" w:hAnsi="Arial" w:cs="Arial"/>
                <w:sz w:val="18"/>
                <w:szCs w:val="18"/>
              </w:rPr>
            </w:pPr>
            <w:r w:rsidRPr="004763B1">
              <w:rPr>
                <w:rFonts w:ascii="Arial" w:hAnsi="Arial" w:cs="Arial"/>
                <w:sz w:val="18"/>
                <w:szCs w:val="18"/>
              </w:rPr>
              <w:t>(2,529,824)</w:t>
            </w:r>
          </w:p>
        </w:tc>
        <w:tc>
          <w:tcPr>
            <w:tcW w:w="1283" w:type="dxa"/>
            <w:vAlign w:val="bottom"/>
            <w:hideMark/>
          </w:tcPr>
          <w:p w14:paraId="74FEBD38" w14:textId="77777777" w:rsidR="00080543" w:rsidRPr="004763B1" w:rsidRDefault="00080543" w:rsidP="00080543">
            <w:pPr>
              <w:pBdr>
                <w:bottom w:val="double" w:sz="4" w:space="1" w:color="auto"/>
              </w:pBdr>
              <w:tabs>
                <w:tab w:val="decimal" w:pos="1017"/>
              </w:tabs>
              <w:spacing w:line="340" w:lineRule="exact"/>
              <w:ind w:right="4" w:hanging="29"/>
              <w:jc w:val="left"/>
              <w:rPr>
                <w:rFonts w:ascii="Arial" w:hAnsi="Arial" w:cs="Arial"/>
                <w:sz w:val="18"/>
                <w:szCs w:val="18"/>
              </w:rPr>
            </w:pPr>
            <w:r w:rsidRPr="004763B1">
              <w:rPr>
                <w:rFonts w:ascii="Arial" w:hAnsi="Arial" w:cs="Arial"/>
                <w:sz w:val="18"/>
                <w:szCs w:val="18"/>
              </w:rPr>
              <w:t>4,658,411</w:t>
            </w:r>
          </w:p>
        </w:tc>
      </w:tr>
    </w:tbl>
    <w:p w14:paraId="0F366671" w14:textId="77777777" w:rsidR="00BC2B3E" w:rsidRPr="004763B1" w:rsidRDefault="000E12A2" w:rsidP="002F2FB3">
      <w:pPr>
        <w:pStyle w:val="Heading1"/>
        <w:spacing w:before="240" w:after="120" w:line="380" w:lineRule="exact"/>
        <w:ind w:left="547" w:hanging="547"/>
        <w:jc w:val="left"/>
        <w:rPr>
          <w:rFonts w:ascii="Arial" w:hAnsi="Arial" w:cs="Arial"/>
          <w:b/>
          <w:bCs/>
          <w:spacing w:val="0"/>
          <w:sz w:val="22"/>
          <w:szCs w:val="22"/>
          <w:u w:val="none"/>
        </w:rPr>
      </w:pPr>
      <w:bookmarkStart w:id="14" w:name="_Toc23757803"/>
      <w:r w:rsidRPr="004763B1">
        <w:rPr>
          <w:rFonts w:ascii="Arial" w:hAnsi="Arial" w:cs="Arial"/>
          <w:b/>
          <w:bCs/>
          <w:spacing w:val="0"/>
          <w:sz w:val="22"/>
          <w:szCs w:val="22"/>
          <w:u w:val="none"/>
        </w:rPr>
        <w:t>1</w:t>
      </w:r>
      <w:r w:rsidR="002B7350" w:rsidRPr="004763B1">
        <w:rPr>
          <w:rFonts w:ascii="Arial" w:hAnsi="Arial" w:cs="Arial"/>
          <w:b/>
          <w:bCs/>
          <w:spacing w:val="0"/>
          <w:sz w:val="22"/>
          <w:szCs w:val="22"/>
          <w:u w:val="none"/>
        </w:rPr>
        <w:t>2</w:t>
      </w:r>
      <w:r w:rsidR="00BC2B3E" w:rsidRPr="004763B1">
        <w:rPr>
          <w:rFonts w:ascii="Arial" w:hAnsi="Arial" w:cs="Arial"/>
          <w:b/>
          <w:bCs/>
          <w:spacing w:val="0"/>
          <w:sz w:val="22"/>
          <w:szCs w:val="22"/>
          <w:u w:val="none"/>
        </w:rPr>
        <w:t xml:space="preserve">. </w:t>
      </w:r>
      <w:r w:rsidR="00BC2B3E" w:rsidRPr="004763B1">
        <w:rPr>
          <w:rFonts w:ascii="Arial" w:hAnsi="Arial" w:cs="Arial"/>
          <w:b/>
          <w:bCs/>
          <w:spacing w:val="0"/>
          <w:sz w:val="22"/>
          <w:szCs w:val="22"/>
          <w:u w:val="none"/>
        </w:rPr>
        <w:tab/>
        <w:t>Other assets</w:t>
      </w:r>
      <w:bookmarkEnd w:id="14"/>
    </w:p>
    <w:p w14:paraId="3504A6A3" w14:textId="77777777" w:rsidR="000F5CE1" w:rsidRPr="004763B1" w:rsidRDefault="000F5CE1" w:rsidP="002F2FB3">
      <w:pPr>
        <w:spacing w:line="380" w:lineRule="exact"/>
        <w:ind w:right="-97"/>
        <w:jc w:val="right"/>
        <w:rPr>
          <w:rFonts w:ascii="Arial" w:hAnsi="Arial" w:cs="Arial"/>
          <w:sz w:val="20"/>
          <w:szCs w:val="20"/>
        </w:rPr>
      </w:pPr>
      <w:r w:rsidRPr="004763B1">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400"/>
        <w:gridCol w:w="1890"/>
        <w:gridCol w:w="1890"/>
      </w:tblGrid>
      <w:tr w:rsidR="004763B1" w:rsidRPr="004763B1" w14:paraId="5D9FB134" w14:textId="77777777" w:rsidTr="00986E1D">
        <w:trPr>
          <w:trHeight w:val="300"/>
        </w:trPr>
        <w:tc>
          <w:tcPr>
            <w:tcW w:w="5400" w:type="dxa"/>
          </w:tcPr>
          <w:p w14:paraId="0E798DCA" w14:textId="77777777" w:rsidR="000F5CE1" w:rsidRPr="004763B1" w:rsidRDefault="000F5CE1" w:rsidP="002F2FB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90" w:type="dxa"/>
            <w:vAlign w:val="bottom"/>
          </w:tcPr>
          <w:p w14:paraId="6841384D" w14:textId="77777777" w:rsidR="000F5CE1" w:rsidRPr="004763B1" w:rsidRDefault="00986E1D"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30 September 2019</w:t>
            </w:r>
          </w:p>
        </w:tc>
        <w:tc>
          <w:tcPr>
            <w:tcW w:w="1890" w:type="dxa"/>
            <w:vAlign w:val="bottom"/>
          </w:tcPr>
          <w:p w14:paraId="2919CB79" w14:textId="77777777" w:rsidR="000F5CE1" w:rsidRPr="004763B1" w:rsidRDefault="00D824AF"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31 December 2018</w:t>
            </w:r>
          </w:p>
        </w:tc>
      </w:tr>
      <w:tr w:rsidR="004763B1" w:rsidRPr="004763B1" w14:paraId="62F83403" w14:textId="77777777" w:rsidTr="00986E1D">
        <w:trPr>
          <w:trHeight w:val="300"/>
        </w:trPr>
        <w:tc>
          <w:tcPr>
            <w:tcW w:w="5400" w:type="dxa"/>
            <w:vAlign w:val="center"/>
          </w:tcPr>
          <w:p w14:paraId="525E0656" w14:textId="77777777" w:rsidR="002B7350" w:rsidRPr="004763B1" w:rsidRDefault="002B7350" w:rsidP="002F2FB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p>
        </w:tc>
        <w:tc>
          <w:tcPr>
            <w:tcW w:w="1890" w:type="dxa"/>
            <w:vAlign w:val="bottom"/>
          </w:tcPr>
          <w:p w14:paraId="7C25E10A" w14:textId="77777777" w:rsidR="002B7350" w:rsidRPr="004763B1"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c>
          <w:tcPr>
            <w:tcW w:w="1890" w:type="dxa"/>
            <w:vAlign w:val="bottom"/>
          </w:tcPr>
          <w:p w14:paraId="543727A1" w14:textId="77777777" w:rsidR="002B7350" w:rsidRPr="004763B1"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r>
      <w:tr w:rsidR="004763B1" w:rsidRPr="004763B1" w14:paraId="0B94789A" w14:textId="77777777" w:rsidTr="00986E1D">
        <w:trPr>
          <w:trHeight w:val="300"/>
        </w:trPr>
        <w:tc>
          <w:tcPr>
            <w:tcW w:w="5400" w:type="dxa"/>
            <w:vAlign w:val="center"/>
          </w:tcPr>
          <w:p w14:paraId="66F03FD6"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Advances payment</w:t>
            </w:r>
          </w:p>
        </w:tc>
        <w:tc>
          <w:tcPr>
            <w:tcW w:w="1890" w:type="dxa"/>
            <w:vAlign w:val="bottom"/>
          </w:tcPr>
          <w:p w14:paraId="29CDF266"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8,490,650</w:t>
            </w:r>
          </w:p>
        </w:tc>
        <w:tc>
          <w:tcPr>
            <w:tcW w:w="1890" w:type="dxa"/>
            <w:vAlign w:val="bottom"/>
          </w:tcPr>
          <w:p w14:paraId="5CD8FDFB"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7,852,504</w:t>
            </w:r>
          </w:p>
        </w:tc>
      </w:tr>
      <w:tr w:rsidR="004763B1" w:rsidRPr="004763B1" w14:paraId="58ED0EA0" w14:textId="77777777" w:rsidTr="00986E1D">
        <w:trPr>
          <w:trHeight w:val="300"/>
        </w:trPr>
        <w:tc>
          <w:tcPr>
            <w:tcW w:w="5400" w:type="dxa"/>
            <w:vAlign w:val="center"/>
          </w:tcPr>
          <w:p w14:paraId="59E36D6E"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Deposits on rice field insurance scheme</w:t>
            </w:r>
          </w:p>
        </w:tc>
        <w:tc>
          <w:tcPr>
            <w:tcW w:w="1890" w:type="dxa"/>
            <w:vAlign w:val="bottom"/>
          </w:tcPr>
          <w:p w14:paraId="04EA0BBA"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64,732,199</w:t>
            </w:r>
          </w:p>
        </w:tc>
        <w:tc>
          <w:tcPr>
            <w:tcW w:w="1890" w:type="dxa"/>
            <w:vAlign w:val="bottom"/>
          </w:tcPr>
          <w:p w14:paraId="21D08E3A"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17,853,071</w:t>
            </w:r>
          </w:p>
        </w:tc>
      </w:tr>
      <w:tr w:rsidR="004763B1" w:rsidRPr="004763B1" w14:paraId="3A7CA5E3" w14:textId="77777777" w:rsidTr="00986E1D">
        <w:trPr>
          <w:trHeight w:val="300"/>
        </w:trPr>
        <w:tc>
          <w:tcPr>
            <w:tcW w:w="5400" w:type="dxa"/>
            <w:vAlign w:val="center"/>
          </w:tcPr>
          <w:p w14:paraId="1956FBE0"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Prepaid expenses</w:t>
            </w:r>
          </w:p>
        </w:tc>
        <w:tc>
          <w:tcPr>
            <w:tcW w:w="1890" w:type="dxa"/>
            <w:vAlign w:val="bottom"/>
          </w:tcPr>
          <w:p w14:paraId="39097B7F"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293,202</w:t>
            </w:r>
          </w:p>
        </w:tc>
        <w:tc>
          <w:tcPr>
            <w:tcW w:w="1890" w:type="dxa"/>
            <w:vAlign w:val="bottom"/>
          </w:tcPr>
          <w:p w14:paraId="3BD376AD"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1,068,702</w:t>
            </w:r>
          </w:p>
        </w:tc>
      </w:tr>
      <w:tr w:rsidR="004763B1" w:rsidRPr="004763B1" w14:paraId="5E67084A" w14:textId="77777777" w:rsidTr="00986E1D">
        <w:trPr>
          <w:trHeight w:val="300"/>
        </w:trPr>
        <w:tc>
          <w:tcPr>
            <w:tcW w:w="5400" w:type="dxa"/>
            <w:vAlign w:val="center"/>
          </w:tcPr>
          <w:p w14:paraId="5AF4C38A"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Undue input value added taxes</w:t>
            </w:r>
          </w:p>
        </w:tc>
        <w:tc>
          <w:tcPr>
            <w:tcW w:w="1890" w:type="dxa"/>
            <w:vAlign w:val="bottom"/>
          </w:tcPr>
          <w:p w14:paraId="7AFE694F"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5,820,695</w:t>
            </w:r>
          </w:p>
        </w:tc>
        <w:tc>
          <w:tcPr>
            <w:tcW w:w="1890" w:type="dxa"/>
            <w:vAlign w:val="bottom"/>
          </w:tcPr>
          <w:p w14:paraId="0D1AF649"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2,069,851</w:t>
            </w:r>
          </w:p>
        </w:tc>
      </w:tr>
      <w:tr w:rsidR="004763B1" w:rsidRPr="004763B1" w14:paraId="786133E0" w14:textId="77777777" w:rsidTr="00986E1D">
        <w:tc>
          <w:tcPr>
            <w:tcW w:w="5400" w:type="dxa"/>
            <w:vAlign w:val="center"/>
          </w:tcPr>
          <w:p w14:paraId="31B5DA72"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Claim receivables from litigants</w:t>
            </w:r>
          </w:p>
        </w:tc>
        <w:tc>
          <w:tcPr>
            <w:tcW w:w="1890" w:type="dxa"/>
            <w:vAlign w:val="bottom"/>
          </w:tcPr>
          <w:p w14:paraId="288A1FE8"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1,593,727</w:t>
            </w:r>
          </w:p>
        </w:tc>
        <w:tc>
          <w:tcPr>
            <w:tcW w:w="1890" w:type="dxa"/>
            <w:vAlign w:val="bottom"/>
          </w:tcPr>
          <w:p w14:paraId="55F6CE9D"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2,059,913</w:t>
            </w:r>
          </w:p>
        </w:tc>
      </w:tr>
      <w:tr w:rsidR="004763B1" w:rsidRPr="004763B1" w14:paraId="24316899" w14:textId="77777777" w:rsidTr="00986E1D">
        <w:tc>
          <w:tcPr>
            <w:tcW w:w="5400" w:type="dxa"/>
            <w:vAlign w:val="center"/>
          </w:tcPr>
          <w:p w14:paraId="44100638"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Postdated cheques received</w:t>
            </w:r>
          </w:p>
        </w:tc>
        <w:tc>
          <w:tcPr>
            <w:tcW w:w="1890" w:type="dxa"/>
            <w:vAlign w:val="bottom"/>
          </w:tcPr>
          <w:p w14:paraId="35CB7746"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9,586,116</w:t>
            </w:r>
          </w:p>
        </w:tc>
        <w:tc>
          <w:tcPr>
            <w:tcW w:w="1890" w:type="dxa"/>
            <w:vAlign w:val="bottom"/>
          </w:tcPr>
          <w:p w14:paraId="59AB859B"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6,511,703</w:t>
            </w:r>
          </w:p>
        </w:tc>
      </w:tr>
      <w:tr w:rsidR="004763B1" w:rsidRPr="004763B1" w14:paraId="0500DFB3" w14:textId="77777777" w:rsidTr="00986E1D">
        <w:tc>
          <w:tcPr>
            <w:tcW w:w="5400" w:type="dxa"/>
            <w:vAlign w:val="center"/>
          </w:tcPr>
          <w:p w14:paraId="16866E88"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Receivable from sales of securities</w:t>
            </w:r>
          </w:p>
        </w:tc>
        <w:tc>
          <w:tcPr>
            <w:tcW w:w="1890" w:type="dxa"/>
            <w:vAlign w:val="bottom"/>
          </w:tcPr>
          <w:p w14:paraId="3E4B0CAE"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250,020</w:t>
            </w:r>
          </w:p>
        </w:tc>
        <w:tc>
          <w:tcPr>
            <w:tcW w:w="1890" w:type="dxa"/>
            <w:vAlign w:val="bottom"/>
          </w:tcPr>
          <w:p w14:paraId="60324EAB"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1,264,235</w:t>
            </w:r>
          </w:p>
        </w:tc>
      </w:tr>
      <w:tr w:rsidR="004763B1" w:rsidRPr="004763B1" w14:paraId="035ABC07" w14:textId="77777777" w:rsidTr="00986E1D">
        <w:tc>
          <w:tcPr>
            <w:tcW w:w="5400" w:type="dxa"/>
            <w:vAlign w:val="center"/>
          </w:tcPr>
          <w:p w14:paraId="0D9286E2"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Accrued income</w:t>
            </w:r>
          </w:p>
        </w:tc>
        <w:tc>
          <w:tcPr>
            <w:tcW w:w="1890" w:type="dxa"/>
            <w:vAlign w:val="bottom"/>
          </w:tcPr>
          <w:p w14:paraId="494D5010"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3,402,290</w:t>
            </w:r>
          </w:p>
        </w:tc>
        <w:tc>
          <w:tcPr>
            <w:tcW w:w="1890" w:type="dxa"/>
            <w:vAlign w:val="bottom"/>
          </w:tcPr>
          <w:p w14:paraId="360545FD"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1,841,190</w:t>
            </w:r>
          </w:p>
        </w:tc>
      </w:tr>
      <w:tr w:rsidR="004763B1" w:rsidRPr="004763B1" w14:paraId="55BF9FAE" w14:textId="77777777" w:rsidTr="00986E1D">
        <w:tc>
          <w:tcPr>
            <w:tcW w:w="5400" w:type="dxa"/>
            <w:vAlign w:val="center"/>
          </w:tcPr>
          <w:p w14:paraId="4AEC0619" w14:textId="77777777" w:rsidR="00080543" w:rsidRPr="004763B1" w:rsidRDefault="00080543" w:rsidP="0008054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Others</w:t>
            </w:r>
          </w:p>
        </w:tc>
        <w:tc>
          <w:tcPr>
            <w:tcW w:w="1890" w:type="dxa"/>
            <w:vAlign w:val="bottom"/>
          </w:tcPr>
          <w:p w14:paraId="5BB2D7B4"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11,751,300</w:t>
            </w:r>
          </w:p>
        </w:tc>
        <w:tc>
          <w:tcPr>
            <w:tcW w:w="1890" w:type="dxa"/>
            <w:vAlign w:val="bottom"/>
          </w:tcPr>
          <w:p w14:paraId="770A006F" w14:textId="77777777" w:rsidR="00080543" w:rsidRPr="004763B1" w:rsidRDefault="00080543" w:rsidP="00080543">
            <w:pP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10,021,416</w:t>
            </w:r>
          </w:p>
        </w:tc>
      </w:tr>
      <w:tr w:rsidR="004763B1" w:rsidRPr="004763B1" w14:paraId="7FF8A817" w14:textId="77777777" w:rsidTr="00986E1D">
        <w:tc>
          <w:tcPr>
            <w:tcW w:w="5400" w:type="dxa"/>
            <w:vAlign w:val="center"/>
          </w:tcPr>
          <w:p w14:paraId="335DABB5" w14:textId="77777777" w:rsidR="00080543" w:rsidRPr="004763B1" w:rsidRDefault="00080543" w:rsidP="00080543">
            <w:pPr>
              <w:spacing w:line="380" w:lineRule="exact"/>
              <w:ind w:left="317" w:hanging="257"/>
              <w:rPr>
                <w:rFonts w:ascii="Arial" w:eastAsia="Arial Unicode MS" w:hAnsi="Arial" w:cs="Arial"/>
                <w:sz w:val="20"/>
                <w:szCs w:val="20"/>
              </w:rPr>
            </w:pPr>
            <w:r w:rsidRPr="004763B1">
              <w:rPr>
                <w:rFonts w:ascii="Arial" w:eastAsia="Arial Unicode MS" w:hAnsi="Arial" w:cs="Arial"/>
                <w:sz w:val="20"/>
                <w:szCs w:val="20"/>
              </w:rPr>
              <w:t>Total other assets</w:t>
            </w:r>
          </w:p>
        </w:tc>
        <w:tc>
          <w:tcPr>
            <w:tcW w:w="1890" w:type="dxa"/>
            <w:vAlign w:val="bottom"/>
          </w:tcPr>
          <w:p w14:paraId="2B90FBE6" w14:textId="77777777" w:rsidR="00080543" w:rsidRPr="004763B1" w:rsidRDefault="00080543" w:rsidP="00080543">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105,920,199</w:t>
            </w:r>
          </w:p>
        </w:tc>
        <w:tc>
          <w:tcPr>
            <w:tcW w:w="1890" w:type="dxa"/>
            <w:vAlign w:val="bottom"/>
          </w:tcPr>
          <w:p w14:paraId="741C626B" w14:textId="77777777" w:rsidR="00080543" w:rsidRPr="004763B1" w:rsidRDefault="00080543" w:rsidP="00080543">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4763B1">
              <w:rPr>
                <w:rFonts w:ascii="Arial" w:hAnsi="Arial" w:cs="Arial"/>
                <w:sz w:val="20"/>
                <w:szCs w:val="20"/>
              </w:rPr>
              <w:t>50,542,585</w:t>
            </w:r>
          </w:p>
        </w:tc>
      </w:tr>
    </w:tbl>
    <w:p w14:paraId="01557910" w14:textId="77777777" w:rsidR="002F2FB3" w:rsidRPr="004763B1" w:rsidRDefault="002F2FB3">
      <w:pPr>
        <w:ind w:right="0"/>
        <w:jc w:val="left"/>
        <w:rPr>
          <w:rFonts w:ascii="Arial" w:hAnsi="Arial" w:cs="Arial"/>
          <w:b/>
          <w:bCs/>
          <w:sz w:val="22"/>
          <w:szCs w:val="22"/>
        </w:rPr>
      </w:pPr>
      <w:r w:rsidRPr="004763B1">
        <w:rPr>
          <w:rFonts w:ascii="Arial" w:hAnsi="Arial" w:cs="Arial"/>
          <w:b/>
          <w:bCs/>
          <w:sz w:val="22"/>
          <w:szCs w:val="22"/>
        </w:rPr>
        <w:br w:type="page"/>
      </w:r>
    </w:p>
    <w:p w14:paraId="47121448" w14:textId="77777777" w:rsidR="008C3DBA" w:rsidRPr="004763B1"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15" w:name="_Toc23757804"/>
      <w:r w:rsidRPr="004763B1">
        <w:rPr>
          <w:rFonts w:ascii="Arial" w:hAnsi="Arial" w:cs="Arial"/>
          <w:b/>
          <w:bCs/>
          <w:spacing w:val="0"/>
          <w:sz w:val="22"/>
          <w:szCs w:val="22"/>
          <w:u w:val="none"/>
        </w:rPr>
        <w:lastRenderedPageBreak/>
        <w:t>13.</w:t>
      </w:r>
      <w:r w:rsidR="008C3DBA" w:rsidRPr="004763B1">
        <w:rPr>
          <w:rFonts w:ascii="Arial" w:hAnsi="Arial" w:cs="Arial"/>
          <w:b/>
          <w:bCs/>
          <w:spacing w:val="0"/>
          <w:sz w:val="22"/>
          <w:szCs w:val="22"/>
          <w:u w:val="none"/>
        </w:rPr>
        <w:tab/>
      </w:r>
      <w:r w:rsidR="00B048F5" w:rsidRPr="004763B1">
        <w:rPr>
          <w:rFonts w:ascii="Arial" w:hAnsi="Arial" w:cs="Arial"/>
          <w:b/>
          <w:bCs/>
          <w:spacing w:val="0"/>
          <w:sz w:val="22"/>
          <w:szCs w:val="22"/>
          <w:u w:val="none"/>
        </w:rPr>
        <w:t>Insurance contract liabilities</w:t>
      </w:r>
      <w:bookmarkEnd w:id="15"/>
    </w:p>
    <w:tbl>
      <w:tblPr>
        <w:tblW w:w="9180" w:type="dxa"/>
        <w:tblInd w:w="558" w:type="dxa"/>
        <w:tblLayout w:type="fixed"/>
        <w:tblLook w:val="04A0" w:firstRow="1" w:lastRow="0" w:firstColumn="1" w:lastColumn="0" w:noHBand="0" w:noVBand="1"/>
      </w:tblPr>
      <w:tblGrid>
        <w:gridCol w:w="3780"/>
        <w:gridCol w:w="1800"/>
        <w:gridCol w:w="1800"/>
        <w:gridCol w:w="1800"/>
      </w:tblGrid>
      <w:tr w:rsidR="004763B1" w:rsidRPr="004763B1" w14:paraId="08C589B2" w14:textId="77777777" w:rsidTr="00B048F5">
        <w:tc>
          <w:tcPr>
            <w:tcW w:w="9180" w:type="dxa"/>
            <w:gridSpan w:val="4"/>
            <w:vAlign w:val="bottom"/>
            <w:hideMark/>
          </w:tcPr>
          <w:p w14:paraId="1BA0F436" w14:textId="77777777" w:rsidR="00B048F5" w:rsidRPr="004763B1" w:rsidRDefault="00B048F5" w:rsidP="002F2FB3">
            <w:pPr>
              <w:overflowPunct w:val="0"/>
              <w:autoSpaceDE w:val="0"/>
              <w:autoSpaceDN w:val="0"/>
              <w:adjustRightInd w:val="0"/>
              <w:spacing w:line="380" w:lineRule="exact"/>
              <w:ind w:right="-2"/>
              <w:jc w:val="right"/>
              <w:rPr>
                <w:rFonts w:ascii="Arial" w:hAnsi="Arial" w:cs="Arial"/>
                <w:sz w:val="20"/>
                <w:szCs w:val="20"/>
              </w:rPr>
            </w:pPr>
            <w:r w:rsidRPr="004763B1">
              <w:rPr>
                <w:rFonts w:ascii="Arial" w:hAnsi="Arial" w:cs="Arial"/>
                <w:sz w:val="20"/>
                <w:szCs w:val="20"/>
              </w:rPr>
              <w:t>(Unit: Baht)</w:t>
            </w:r>
          </w:p>
        </w:tc>
      </w:tr>
      <w:tr w:rsidR="004763B1" w:rsidRPr="004763B1" w14:paraId="046E5F0E" w14:textId="77777777" w:rsidTr="00B048F5">
        <w:tc>
          <w:tcPr>
            <w:tcW w:w="3780" w:type="dxa"/>
            <w:vAlign w:val="bottom"/>
          </w:tcPr>
          <w:p w14:paraId="1D402F7B" w14:textId="77777777" w:rsidR="00B048F5" w:rsidRPr="004763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426A55E7" w14:textId="77777777" w:rsidR="00B048F5" w:rsidRPr="004763B1" w:rsidRDefault="00986E1D"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30 September 2019</w:t>
            </w:r>
          </w:p>
        </w:tc>
      </w:tr>
      <w:tr w:rsidR="004763B1" w:rsidRPr="004763B1" w14:paraId="581C8CD2" w14:textId="77777777" w:rsidTr="00B048F5">
        <w:tc>
          <w:tcPr>
            <w:tcW w:w="3780" w:type="dxa"/>
            <w:vAlign w:val="bottom"/>
          </w:tcPr>
          <w:p w14:paraId="1941514A" w14:textId="77777777" w:rsidR="00B048F5" w:rsidRPr="004763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79D83602" w14:textId="77777777" w:rsidR="00B048F5" w:rsidRPr="004763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Insurance contract liabilities</w:t>
            </w:r>
          </w:p>
        </w:tc>
        <w:tc>
          <w:tcPr>
            <w:tcW w:w="1800" w:type="dxa"/>
            <w:vAlign w:val="bottom"/>
            <w:hideMark/>
          </w:tcPr>
          <w:p w14:paraId="769CD86B" w14:textId="77777777" w:rsidR="00B048F5" w:rsidRPr="004763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 xml:space="preserve">Reinsurance </w:t>
            </w:r>
            <w:r w:rsidR="007817D9" w:rsidRPr="004763B1">
              <w:rPr>
                <w:rFonts w:ascii="Arial" w:hAnsi="Arial" w:cs="Arial"/>
                <w:sz w:val="20"/>
                <w:szCs w:val="20"/>
              </w:rPr>
              <w:t xml:space="preserve">             </w:t>
            </w:r>
            <w:r w:rsidRPr="004763B1">
              <w:rPr>
                <w:rFonts w:ascii="Arial" w:hAnsi="Arial" w:cs="Arial"/>
                <w:sz w:val="20"/>
                <w:szCs w:val="20"/>
              </w:rPr>
              <w:t>on liabilities</w:t>
            </w:r>
          </w:p>
        </w:tc>
        <w:tc>
          <w:tcPr>
            <w:tcW w:w="1800" w:type="dxa"/>
            <w:vAlign w:val="bottom"/>
            <w:hideMark/>
          </w:tcPr>
          <w:p w14:paraId="7A277E13" w14:textId="77777777" w:rsidR="00B048F5" w:rsidRPr="004763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Net</w:t>
            </w:r>
          </w:p>
        </w:tc>
      </w:tr>
      <w:tr w:rsidR="004763B1" w:rsidRPr="004763B1" w14:paraId="79362732" w14:textId="77777777" w:rsidTr="00B048F5">
        <w:tc>
          <w:tcPr>
            <w:tcW w:w="3780" w:type="dxa"/>
            <w:vAlign w:val="bottom"/>
          </w:tcPr>
          <w:p w14:paraId="5A53401C" w14:textId="77777777" w:rsidR="00400406" w:rsidRPr="004763B1" w:rsidRDefault="00400406" w:rsidP="00366F63">
            <w:pPr>
              <w:overflowPunct w:val="0"/>
              <w:autoSpaceDE w:val="0"/>
              <w:autoSpaceDN w:val="0"/>
              <w:adjustRightInd w:val="0"/>
              <w:spacing w:line="380" w:lineRule="exact"/>
              <w:ind w:right="-346"/>
              <w:jc w:val="left"/>
              <w:rPr>
                <w:rFonts w:ascii="Arial" w:hAnsi="Arial" w:cs="Arial"/>
                <w:sz w:val="20"/>
                <w:szCs w:val="20"/>
              </w:rPr>
            </w:pPr>
          </w:p>
        </w:tc>
        <w:tc>
          <w:tcPr>
            <w:tcW w:w="1800" w:type="dxa"/>
            <w:vAlign w:val="bottom"/>
          </w:tcPr>
          <w:p w14:paraId="46CF5A9F" w14:textId="77777777" w:rsidR="00400406" w:rsidRPr="004763B1"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1BD4678C" w14:textId="77777777" w:rsidR="00400406" w:rsidRPr="004763B1"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14:paraId="3E951AE9" w14:textId="77777777" w:rsidR="00400406" w:rsidRPr="004763B1"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4763B1" w:rsidRPr="004763B1" w14:paraId="3DF2C54B" w14:textId="77777777" w:rsidTr="00080543">
        <w:tc>
          <w:tcPr>
            <w:tcW w:w="3780" w:type="dxa"/>
            <w:vAlign w:val="bottom"/>
          </w:tcPr>
          <w:p w14:paraId="2D8A9F1A" w14:textId="77777777" w:rsidR="00080543" w:rsidRPr="004763B1" w:rsidRDefault="00080543" w:rsidP="00080543">
            <w:pPr>
              <w:overflowPunct w:val="0"/>
              <w:autoSpaceDE w:val="0"/>
              <w:autoSpaceDN w:val="0"/>
              <w:adjustRightInd w:val="0"/>
              <w:spacing w:line="380" w:lineRule="exact"/>
              <w:ind w:right="-346"/>
              <w:jc w:val="left"/>
              <w:rPr>
                <w:rFonts w:ascii="Arial" w:hAnsi="Arial" w:cs="Arial"/>
                <w:sz w:val="20"/>
                <w:szCs w:val="20"/>
              </w:rPr>
            </w:pPr>
            <w:r w:rsidRPr="004763B1">
              <w:rPr>
                <w:rFonts w:ascii="Arial" w:hAnsi="Arial" w:cs="Arial"/>
                <w:sz w:val="20"/>
                <w:szCs w:val="20"/>
              </w:rPr>
              <w:t>Long-term insurance policy reserves</w:t>
            </w:r>
          </w:p>
        </w:tc>
        <w:tc>
          <w:tcPr>
            <w:tcW w:w="1800" w:type="dxa"/>
            <w:tcBorders>
              <w:top w:val="nil"/>
              <w:left w:val="nil"/>
              <w:bottom w:val="nil"/>
              <w:right w:val="nil"/>
            </w:tcBorders>
            <w:vAlign w:val="bottom"/>
          </w:tcPr>
          <w:p w14:paraId="3A067EB0"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396,423,029</w:t>
            </w:r>
          </w:p>
        </w:tc>
        <w:tc>
          <w:tcPr>
            <w:tcW w:w="1800" w:type="dxa"/>
            <w:tcBorders>
              <w:top w:val="nil"/>
              <w:left w:val="nil"/>
              <w:bottom w:val="nil"/>
              <w:right w:val="nil"/>
            </w:tcBorders>
            <w:vAlign w:val="bottom"/>
          </w:tcPr>
          <w:p w14:paraId="26370267"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(13,051,291)</w:t>
            </w:r>
          </w:p>
        </w:tc>
        <w:tc>
          <w:tcPr>
            <w:tcW w:w="1800" w:type="dxa"/>
            <w:tcBorders>
              <w:top w:val="nil"/>
              <w:left w:val="nil"/>
              <w:bottom w:val="nil"/>
              <w:right w:val="nil"/>
            </w:tcBorders>
          </w:tcPr>
          <w:p w14:paraId="2763E271"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383,371,738</w:t>
            </w:r>
          </w:p>
        </w:tc>
      </w:tr>
      <w:tr w:rsidR="004763B1" w:rsidRPr="004763B1" w14:paraId="7B063609" w14:textId="77777777" w:rsidTr="00080543">
        <w:tc>
          <w:tcPr>
            <w:tcW w:w="3780" w:type="dxa"/>
            <w:vAlign w:val="bottom"/>
            <w:hideMark/>
          </w:tcPr>
          <w:p w14:paraId="2587A996" w14:textId="77777777" w:rsidR="00080543" w:rsidRPr="004763B1" w:rsidRDefault="00080543" w:rsidP="00080543">
            <w:pPr>
              <w:overflowPunct w:val="0"/>
              <w:autoSpaceDE w:val="0"/>
              <w:autoSpaceDN w:val="0"/>
              <w:adjustRightInd w:val="0"/>
              <w:spacing w:line="380" w:lineRule="exact"/>
              <w:ind w:right="-346"/>
              <w:jc w:val="left"/>
              <w:rPr>
                <w:rFonts w:ascii="Arial" w:hAnsi="Arial" w:cs="Arial"/>
                <w:sz w:val="20"/>
                <w:szCs w:val="20"/>
              </w:rPr>
            </w:pPr>
            <w:r w:rsidRPr="004763B1">
              <w:rPr>
                <w:rFonts w:ascii="Arial" w:hAnsi="Arial" w:cs="Arial"/>
                <w:sz w:val="20"/>
                <w:szCs w:val="20"/>
              </w:rPr>
              <w:t xml:space="preserve">Loss reserves </w:t>
            </w:r>
          </w:p>
        </w:tc>
        <w:tc>
          <w:tcPr>
            <w:tcW w:w="1800" w:type="dxa"/>
            <w:tcBorders>
              <w:top w:val="nil"/>
              <w:left w:val="nil"/>
              <w:bottom w:val="nil"/>
              <w:right w:val="nil"/>
            </w:tcBorders>
            <w:vAlign w:val="bottom"/>
          </w:tcPr>
          <w:p w14:paraId="6081A313"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p>
        </w:tc>
        <w:tc>
          <w:tcPr>
            <w:tcW w:w="1800" w:type="dxa"/>
            <w:tcBorders>
              <w:top w:val="nil"/>
              <w:left w:val="nil"/>
              <w:bottom w:val="nil"/>
              <w:right w:val="nil"/>
            </w:tcBorders>
            <w:vAlign w:val="bottom"/>
          </w:tcPr>
          <w:p w14:paraId="685A09F5"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p>
        </w:tc>
        <w:tc>
          <w:tcPr>
            <w:tcW w:w="1800" w:type="dxa"/>
            <w:tcBorders>
              <w:top w:val="nil"/>
              <w:left w:val="nil"/>
              <w:bottom w:val="nil"/>
              <w:right w:val="nil"/>
            </w:tcBorders>
          </w:tcPr>
          <w:p w14:paraId="613CF815"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p>
        </w:tc>
      </w:tr>
      <w:tr w:rsidR="004763B1" w:rsidRPr="004763B1" w14:paraId="105F1156" w14:textId="77777777" w:rsidTr="00080543">
        <w:tc>
          <w:tcPr>
            <w:tcW w:w="3780" w:type="dxa"/>
            <w:vAlign w:val="bottom"/>
            <w:hideMark/>
          </w:tcPr>
          <w:p w14:paraId="3853F380" w14:textId="77777777" w:rsidR="00080543" w:rsidRPr="004763B1" w:rsidRDefault="00080543" w:rsidP="00080543">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4763B1">
              <w:rPr>
                <w:rFonts w:ascii="Arial" w:hAnsi="Arial" w:cs="Arial"/>
                <w:sz w:val="20"/>
                <w:szCs w:val="20"/>
              </w:rPr>
              <w:t>-</w:t>
            </w:r>
            <w:r w:rsidRPr="004763B1">
              <w:rPr>
                <w:rFonts w:ascii="Arial" w:hAnsi="Arial" w:cs="Arial"/>
                <w:sz w:val="20"/>
                <w:szCs w:val="20"/>
              </w:rPr>
              <w:tab/>
              <w:t>Claims incurred and reported</w:t>
            </w:r>
          </w:p>
        </w:tc>
        <w:tc>
          <w:tcPr>
            <w:tcW w:w="1800" w:type="dxa"/>
            <w:shd w:val="clear" w:color="auto" w:fill="auto"/>
            <w:vAlign w:val="bottom"/>
          </w:tcPr>
          <w:p w14:paraId="07B155A3"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443,100,918</w:t>
            </w:r>
          </w:p>
        </w:tc>
        <w:tc>
          <w:tcPr>
            <w:tcW w:w="1800" w:type="dxa"/>
            <w:shd w:val="clear" w:color="auto" w:fill="auto"/>
            <w:vAlign w:val="bottom"/>
          </w:tcPr>
          <w:p w14:paraId="392F036A"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(8,932,141)</w:t>
            </w:r>
          </w:p>
        </w:tc>
        <w:tc>
          <w:tcPr>
            <w:tcW w:w="1800" w:type="dxa"/>
            <w:shd w:val="clear" w:color="auto" w:fill="auto"/>
            <w:vAlign w:val="bottom"/>
          </w:tcPr>
          <w:p w14:paraId="5BA2D1FF"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434,168,777</w:t>
            </w:r>
          </w:p>
        </w:tc>
      </w:tr>
      <w:tr w:rsidR="004763B1" w:rsidRPr="004763B1" w14:paraId="7C3C5919" w14:textId="77777777" w:rsidTr="00080543">
        <w:tc>
          <w:tcPr>
            <w:tcW w:w="3780" w:type="dxa"/>
            <w:vAlign w:val="bottom"/>
            <w:hideMark/>
          </w:tcPr>
          <w:p w14:paraId="2A28C0B9" w14:textId="77777777" w:rsidR="00080543" w:rsidRPr="004763B1" w:rsidRDefault="00080543" w:rsidP="00080543">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4763B1">
              <w:rPr>
                <w:rFonts w:ascii="Arial" w:hAnsi="Arial" w:cs="Arial"/>
                <w:sz w:val="20"/>
                <w:szCs w:val="20"/>
              </w:rPr>
              <w:t>-</w:t>
            </w:r>
            <w:r w:rsidRPr="004763B1">
              <w:rPr>
                <w:rFonts w:ascii="Arial" w:hAnsi="Arial" w:cs="Arial"/>
                <w:sz w:val="20"/>
                <w:szCs w:val="20"/>
              </w:rPr>
              <w:tab/>
              <w:t xml:space="preserve">Claims incurred but not yet reported </w:t>
            </w:r>
          </w:p>
        </w:tc>
        <w:tc>
          <w:tcPr>
            <w:tcW w:w="1800" w:type="dxa"/>
            <w:shd w:val="clear" w:color="auto" w:fill="auto"/>
            <w:vAlign w:val="bottom"/>
          </w:tcPr>
          <w:p w14:paraId="787640AF"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151,650,198</w:t>
            </w:r>
          </w:p>
        </w:tc>
        <w:tc>
          <w:tcPr>
            <w:tcW w:w="1800" w:type="dxa"/>
            <w:shd w:val="clear" w:color="auto" w:fill="auto"/>
            <w:vAlign w:val="bottom"/>
          </w:tcPr>
          <w:p w14:paraId="6B9C84B7"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(60,608,656)</w:t>
            </w:r>
          </w:p>
        </w:tc>
        <w:tc>
          <w:tcPr>
            <w:tcW w:w="1800" w:type="dxa"/>
            <w:shd w:val="clear" w:color="auto" w:fill="auto"/>
            <w:vAlign w:val="bottom"/>
          </w:tcPr>
          <w:p w14:paraId="6E9C4628"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91,041,542</w:t>
            </w:r>
          </w:p>
        </w:tc>
      </w:tr>
      <w:tr w:rsidR="004763B1" w:rsidRPr="004763B1" w14:paraId="56335D36" w14:textId="77777777" w:rsidTr="00080543">
        <w:trPr>
          <w:trHeight w:val="207"/>
        </w:trPr>
        <w:tc>
          <w:tcPr>
            <w:tcW w:w="3780" w:type="dxa"/>
            <w:vAlign w:val="bottom"/>
            <w:hideMark/>
          </w:tcPr>
          <w:p w14:paraId="32331BEE" w14:textId="77777777" w:rsidR="00080543" w:rsidRPr="004763B1" w:rsidRDefault="00080543" w:rsidP="00080543">
            <w:pPr>
              <w:overflowPunct w:val="0"/>
              <w:autoSpaceDE w:val="0"/>
              <w:autoSpaceDN w:val="0"/>
              <w:adjustRightInd w:val="0"/>
              <w:spacing w:line="380" w:lineRule="exact"/>
              <w:jc w:val="left"/>
              <w:rPr>
                <w:rFonts w:ascii="Arial" w:hAnsi="Arial" w:cs="Arial"/>
                <w:sz w:val="20"/>
                <w:szCs w:val="20"/>
              </w:rPr>
            </w:pPr>
            <w:r w:rsidRPr="004763B1">
              <w:rPr>
                <w:rFonts w:ascii="Arial" w:hAnsi="Arial" w:cs="Arial"/>
                <w:sz w:val="20"/>
                <w:szCs w:val="20"/>
              </w:rPr>
              <w:t>Unearned premium reserves</w:t>
            </w:r>
          </w:p>
        </w:tc>
        <w:tc>
          <w:tcPr>
            <w:tcW w:w="1800" w:type="dxa"/>
            <w:shd w:val="clear" w:color="auto" w:fill="auto"/>
            <w:vAlign w:val="bottom"/>
          </w:tcPr>
          <w:p w14:paraId="6DC33913"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1,071,585,372</w:t>
            </w:r>
          </w:p>
        </w:tc>
        <w:tc>
          <w:tcPr>
            <w:tcW w:w="1800" w:type="dxa"/>
            <w:shd w:val="clear" w:color="auto" w:fill="auto"/>
            <w:vAlign w:val="bottom"/>
          </w:tcPr>
          <w:p w14:paraId="75716FE8"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(131,063,344)</w:t>
            </w:r>
          </w:p>
        </w:tc>
        <w:tc>
          <w:tcPr>
            <w:tcW w:w="1800" w:type="dxa"/>
            <w:shd w:val="clear" w:color="auto" w:fill="auto"/>
            <w:vAlign w:val="bottom"/>
          </w:tcPr>
          <w:p w14:paraId="1BDF079A" w14:textId="77777777" w:rsidR="00080543" w:rsidRPr="004763B1" w:rsidRDefault="00080543" w:rsidP="00080543">
            <w:pPr>
              <w:tabs>
                <w:tab w:val="decimal" w:pos="1512"/>
              </w:tabs>
              <w:overflowPunct w:val="0"/>
              <w:autoSpaceDE w:val="0"/>
              <w:autoSpaceDN w:val="0"/>
              <w:adjustRightInd w:val="0"/>
              <w:spacing w:line="380" w:lineRule="exact"/>
              <w:rPr>
                <w:rFonts w:ascii="Arial" w:hAnsi="Arial" w:cs="Arial"/>
                <w:sz w:val="20"/>
                <w:szCs w:val="20"/>
                <w:cs/>
              </w:rPr>
            </w:pPr>
            <w:r w:rsidRPr="004763B1">
              <w:rPr>
                <w:rFonts w:ascii="Arial" w:hAnsi="Arial" w:cs="Arial"/>
                <w:sz w:val="20"/>
                <w:szCs w:val="20"/>
              </w:rPr>
              <w:t>940,522,028</w:t>
            </w:r>
          </w:p>
        </w:tc>
      </w:tr>
      <w:tr w:rsidR="00080543" w:rsidRPr="004763B1" w14:paraId="06543598" w14:textId="77777777" w:rsidTr="00080543">
        <w:tc>
          <w:tcPr>
            <w:tcW w:w="3780" w:type="dxa"/>
            <w:vAlign w:val="bottom"/>
            <w:hideMark/>
          </w:tcPr>
          <w:p w14:paraId="0B8BB849" w14:textId="77777777" w:rsidR="00080543" w:rsidRPr="004763B1" w:rsidRDefault="00080543" w:rsidP="00080543">
            <w:pPr>
              <w:overflowPunct w:val="0"/>
              <w:autoSpaceDE w:val="0"/>
              <w:autoSpaceDN w:val="0"/>
              <w:adjustRightInd w:val="0"/>
              <w:spacing w:line="380" w:lineRule="exact"/>
              <w:ind w:left="162" w:right="-29" w:hanging="162"/>
              <w:jc w:val="left"/>
              <w:rPr>
                <w:rFonts w:ascii="Arial" w:hAnsi="Arial" w:cs="Arial"/>
                <w:sz w:val="20"/>
                <w:szCs w:val="20"/>
              </w:rPr>
            </w:pPr>
            <w:r w:rsidRPr="004763B1">
              <w:rPr>
                <w:rFonts w:ascii="Arial" w:hAnsi="Arial" w:cs="Arial"/>
                <w:sz w:val="20"/>
                <w:szCs w:val="20"/>
              </w:rPr>
              <w:t>Total</w:t>
            </w:r>
          </w:p>
        </w:tc>
        <w:tc>
          <w:tcPr>
            <w:tcW w:w="1800" w:type="dxa"/>
            <w:shd w:val="clear" w:color="auto" w:fill="auto"/>
            <w:vAlign w:val="bottom"/>
          </w:tcPr>
          <w:p w14:paraId="0A298FEE" w14:textId="77777777" w:rsidR="00080543" w:rsidRPr="004763B1" w:rsidRDefault="00080543" w:rsidP="00080543">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2,062,759,517</w:t>
            </w:r>
          </w:p>
        </w:tc>
        <w:tc>
          <w:tcPr>
            <w:tcW w:w="1800" w:type="dxa"/>
            <w:shd w:val="clear" w:color="auto" w:fill="auto"/>
            <w:vAlign w:val="bottom"/>
          </w:tcPr>
          <w:p w14:paraId="778354E8" w14:textId="77777777" w:rsidR="00080543" w:rsidRPr="004763B1" w:rsidRDefault="00080543" w:rsidP="00080543">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(213,655,432)</w:t>
            </w:r>
          </w:p>
        </w:tc>
        <w:tc>
          <w:tcPr>
            <w:tcW w:w="1800" w:type="dxa"/>
            <w:shd w:val="clear" w:color="auto" w:fill="auto"/>
            <w:vAlign w:val="bottom"/>
          </w:tcPr>
          <w:p w14:paraId="045D3202" w14:textId="77777777" w:rsidR="00080543" w:rsidRPr="004763B1" w:rsidRDefault="00080543" w:rsidP="00080543">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1,849,104,085</w:t>
            </w:r>
          </w:p>
        </w:tc>
      </w:tr>
    </w:tbl>
    <w:p w14:paraId="6798CAE7" w14:textId="77777777" w:rsidR="00914916" w:rsidRPr="004763B1" w:rsidRDefault="00914916" w:rsidP="002F2FB3">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4763B1" w:rsidRPr="004763B1" w14:paraId="64F64D6F" w14:textId="77777777" w:rsidTr="00B048F5">
        <w:tc>
          <w:tcPr>
            <w:tcW w:w="9180" w:type="dxa"/>
            <w:gridSpan w:val="4"/>
            <w:vAlign w:val="bottom"/>
            <w:hideMark/>
          </w:tcPr>
          <w:p w14:paraId="6BACF315" w14:textId="77777777" w:rsidR="00B048F5" w:rsidRPr="004763B1" w:rsidRDefault="00B048F5" w:rsidP="002F2FB3">
            <w:pPr>
              <w:overflowPunct w:val="0"/>
              <w:autoSpaceDE w:val="0"/>
              <w:autoSpaceDN w:val="0"/>
              <w:adjustRightInd w:val="0"/>
              <w:spacing w:line="380" w:lineRule="exact"/>
              <w:ind w:right="0"/>
              <w:jc w:val="right"/>
              <w:rPr>
                <w:rFonts w:ascii="Arial" w:hAnsi="Arial" w:cs="Arial"/>
                <w:sz w:val="20"/>
                <w:szCs w:val="20"/>
              </w:rPr>
            </w:pPr>
            <w:r w:rsidRPr="004763B1">
              <w:rPr>
                <w:rFonts w:ascii="Arial" w:hAnsi="Arial" w:cs="Arial"/>
                <w:sz w:val="20"/>
                <w:szCs w:val="20"/>
              </w:rPr>
              <w:t>(Unit: Baht)</w:t>
            </w:r>
          </w:p>
        </w:tc>
      </w:tr>
      <w:tr w:rsidR="004763B1" w:rsidRPr="004763B1" w14:paraId="1DAB7ECE" w14:textId="77777777" w:rsidTr="00B048F5">
        <w:tc>
          <w:tcPr>
            <w:tcW w:w="3780" w:type="dxa"/>
            <w:vAlign w:val="bottom"/>
          </w:tcPr>
          <w:p w14:paraId="58058F3D" w14:textId="77777777" w:rsidR="00B048F5" w:rsidRPr="004763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6854F0EC" w14:textId="77777777" w:rsidR="00B048F5" w:rsidRPr="004763B1" w:rsidRDefault="00D824AF"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31 December 2018</w:t>
            </w:r>
          </w:p>
        </w:tc>
      </w:tr>
      <w:tr w:rsidR="004763B1" w:rsidRPr="004763B1" w14:paraId="19D9D118" w14:textId="77777777" w:rsidTr="00B048F5">
        <w:tc>
          <w:tcPr>
            <w:tcW w:w="3780" w:type="dxa"/>
            <w:vAlign w:val="bottom"/>
          </w:tcPr>
          <w:p w14:paraId="572C5BFB" w14:textId="77777777" w:rsidR="00B048F5" w:rsidRPr="004763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5BD1A065" w14:textId="77777777" w:rsidR="00B048F5" w:rsidRPr="004763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Insurance contract liabilities</w:t>
            </w:r>
          </w:p>
        </w:tc>
        <w:tc>
          <w:tcPr>
            <w:tcW w:w="1800" w:type="dxa"/>
            <w:vAlign w:val="bottom"/>
            <w:hideMark/>
          </w:tcPr>
          <w:p w14:paraId="14033855" w14:textId="77777777" w:rsidR="00B048F5" w:rsidRPr="004763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 xml:space="preserve">Reinsurance </w:t>
            </w:r>
            <w:r w:rsidR="007817D9" w:rsidRPr="004763B1">
              <w:rPr>
                <w:rFonts w:ascii="Arial" w:hAnsi="Arial" w:cs="Arial"/>
                <w:sz w:val="20"/>
                <w:szCs w:val="20"/>
              </w:rPr>
              <w:t xml:space="preserve">              </w:t>
            </w:r>
            <w:r w:rsidRPr="004763B1">
              <w:rPr>
                <w:rFonts w:ascii="Arial" w:hAnsi="Arial" w:cs="Arial"/>
                <w:sz w:val="20"/>
                <w:szCs w:val="20"/>
              </w:rPr>
              <w:t>on liabilities</w:t>
            </w:r>
          </w:p>
        </w:tc>
        <w:tc>
          <w:tcPr>
            <w:tcW w:w="1800" w:type="dxa"/>
            <w:vAlign w:val="bottom"/>
            <w:hideMark/>
          </w:tcPr>
          <w:p w14:paraId="5A94CF19" w14:textId="77777777" w:rsidR="00B048F5" w:rsidRPr="004763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4763B1">
              <w:rPr>
                <w:rFonts w:ascii="Arial" w:hAnsi="Arial" w:cs="Arial"/>
                <w:sz w:val="20"/>
                <w:szCs w:val="20"/>
              </w:rPr>
              <w:t>Net</w:t>
            </w:r>
          </w:p>
        </w:tc>
      </w:tr>
      <w:tr w:rsidR="004763B1" w:rsidRPr="004763B1" w14:paraId="47B71709" w14:textId="77777777" w:rsidTr="00B048F5">
        <w:tc>
          <w:tcPr>
            <w:tcW w:w="3780" w:type="dxa"/>
            <w:vAlign w:val="bottom"/>
          </w:tcPr>
          <w:p w14:paraId="5437457B" w14:textId="77777777" w:rsidR="005009AA" w:rsidRPr="004763B1" w:rsidRDefault="005009AA" w:rsidP="00FD5B2C">
            <w:pPr>
              <w:overflowPunct w:val="0"/>
              <w:autoSpaceDE w:val="0"/>
              <w:autoSpaceDN w:val="0"/>
              <w:adjustRightInd w:val="0"/>
              <w:spacing w:line="380" w:lineRule="exact"/>
              <w:ind w:right="-346"/>
              <w:rPr>
                <w:rFonts w:ascii="Arial" w:hAnsi="Arial" w:cs="Arial"/>
                <w:sz w:val="20"/>
                <w:szCs w:val="20"/>
              </w:rPr>
            </w:pPr>
          </w:p>
        </w:tc>
        <w:tc>
          <w:tcPr>
            <w:tcW w:w="1800" w:type="dxa"/>
            <w:vAlign w:val="bottom"/>
          </w:tcPr>
          <w:p w14:paraId="67716FA0" w14:textId="77777777" w:rsidR="005009AA" w:rsidRPr="004763B1"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14:paraId="05D43534" w14:textId="77777777" w:rsidR="005009AA" w:rsidRPr="004763B1"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14:paraId="3909CAD5" w14:textId="77777777" w:rsidR="005009AA" w:rsidRPr="004763B1"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r>
      <w:tr w:rsidR="004763B1" w:rsidRPr="004763B1" w14:paraId="0C7FF023" w14:textId="77777777" w:rsidTr="0096700C">
        <w:tc>
          <w:tcPr>
            <w:tcW w:w="3780" w:type="dxa"/>
            <w:vAlign w:val="bottom"/>
          </w:tcPr>
          <w:p w14:paraId="55FB7CF3" w14:textId="77777777" w:rsidR="0096700C" w:rsidRPr="004763B1" w:rsidRDefault="0096700C" w:rsidP="0096700C">
            <w:pPr>
              <w:overflowPunct w:val="0"/>
              <w:autoSpaceDE w:val="0"/>
              <w:autoSpaceDN w:val="0"/>
              <w:adjustRightInd w:val="0"/>
              <w:spacing w:line="380" w:lineRule="exact"/>
              <w:ind w:right="-346"/>
              <w:rPr>
                <w:rFonts w:ascii="Arial" w:hAnsi="Arial" w:cs="Arial"/>
                <w:sz w:val="20"/>
                <w:szCs w:val="20"/>
              </w:rPr>
            </w:pPr>
            <w:r w:rsidRPr="004763B1">
              <w:rPr>
                <w:rFonts w:ascii="Arial" w:hAnsi="Arial" w:cs="Arial"/>
                <w:sz w:val="20"/>
                <w:szCs w:val="20"/>
              </w:rPr>
              <w:t>Long-term insurance policy reserves</w:t>
            </w:r>
          </w:p>
        </w:tc>
        <w:tc>
          <w:tcPr>
            <w:tcW w:w="1800" w:type="dxa"/>
            <w:vAlign w:val="bottom"/>
          </w:tcPr>
          <w:p w14:paraId="2BF55776"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326,378,163</w:t>
            </w:r>
          </w:p>
        </w:tc>
        <w:tc>
          <w:tcPr>
            <w:tcW w:w="1800" w:type="dxa"/>
            <w:vAlign w:val="bottom"/>
          </w:tcPr>
          <w:p w14:paraId="7E2913E5"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(19,539,668)</w:t>
            </w:r>
          </w:p>
        </w:tc>
        <w:tc>
          <w:tcPr>
            <w:tcW w:w="1800" w:type="dxa"/>
          </w:tcPr>
          <w:p w14:paraId="08ED23B8"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306,838,495</w:t>
            </w:r>
          </w:p>
        </w:tc>
      </w:tr>
      <w:tr w:rsidR="004763B1" w:rsidRPr="004763B1" w14:paraId="274FB276" w14:textId="77777777" w:rsidTr="0096700C">
        <w:tc>
          <w:tcPr>
            <w:tcW w:w="3780" w:type="dxa"/>
            <w:vAlign w:val="bottom"/>
            <w:hideMark/>
          </w:tcPr>
          <w:p w14:paraId="232C1B39" w14:textId="77777777" w:rsidR="0096700C" w:rsidRPr="004763B1" w:rsidRDefault="0096700C" w:rsidP="0096700C">
            <w:pPr>
              <w:overflowPunct w:val="0"/>
              <w:autoSpaceDE w:val="0"/>
              <w:autoSpaceDN w:val="0"/>
              <w:adjustRightInd w:val="0"/>
              <w:spacing w:line="380" w:lineRule="exact"/>
              <w:ind w:right="-346"/>
              <w:rPr>
                <w:rFonts w:ascii="Arial" w:hAnsi="Arial" w:cs="Arial"/>
                <w:sz w:val="20"/>
                <w:szCs w:val="20"/>
              </w:rPr>
            </w:pPr>
            <w:r w:rsidRPr="004763B1">
              <w:rPr>
                <w:rFonts w:ascii="Arial" w:hAnsi="Arial" w:cs="Arial"/>
                <w:sz w:val="20"/>
                <w:szCs w:val="20"/>
              </w:rPr>
              <w:t xml:space="preserve">Loss reserves </w:t>
            </w:r>
          </w:p>
        </w:tc>
        <w:tc>
          <w:tcPr>
            <w:tcW w:w="1800" w:type="dxa"/>
            <w:vAlign w:val="bottom"/>
          </w:tcPr>
          <w:p w14:paraId="6E1D2F7F"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14:paraId="70B41A83"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p>
        </w:tc>
        <w:tc>
          <w:tcPr>
            <w:tcW w:w="1800" w:type="dxa"/>
          </w:tcPr>
          <w:p w14:paraId="486A0BB3"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p>
        </w:tc>
      </w:tr>
      <w:tr w:rsidR="004763B1" w:rsidRPr="004763B1" w14:paraId="5660194B" w14:textId="77777777" w:rsidTr="007A5D17">
        <w:tc>
          <w:tcPr>
            <w:tcW w:w="3780" w:type="dxa"/>
            <w:vAlign w:val="bottom"/>
            <w:hideMark/>
          </w:tcPr>
          <w:p w14:paraId="377E29F1" w14:textId="77777777" w:rsidR="0096700C" w:rsidRPr="004763B1" w:rsidRDefault="0096700C" w:rsidP="0096700C">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4763B1">
              <w:rPr>
                <w:rFonts w:ascii="Arial" w:hAnsi="Arial" w:cs="Arial"/>
                <w:sz w:val="20"/>
                <w:szCs w:val="20"/>
              </w:rPr>
              <w:t>-</w:t>
            </w:r>
            <w:r w:rsidRPr="004763B1">
              <w:rPr>
                <w:rFonts w:ascii="Arial" w:hAnsi="Arial" w:cs="Arial"/>
                <w:sz w:val="20"/>
                <w:szCs w:val="20"/>
              </w:rPr>
              <w:tab/>
              <w:t>Claims incurred and reported</w:t>
            </w:r>
          </w:p>
        </w:tc>
        <w:tc>
          <w:tcPr>
            <w:tcW w:w="1800" w:type="dxa"/>
            <w:vAlign w:val="bottom"/>
          </w:tcPr>
          <w:p w14:paraId="7E1BCA8E"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417,606,841</w:t>
            </w:r>
          </w:p>
        </w:tc>
        <w:tc>
          <w:tcPr>
            <w:tcW w:w="1800" w:type="dxa"/>
            <w:vAlign w:val="bottom"/>
          </w:tcPr>
          <w:p w14:paraId="0B3698C8"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(25,830,227)</w:t>
            </w:r>
          </w:p>
        </w:tc>
        <w:tc>
          <w:tcPr>
            <w:tcW w:w="1800" w:type="dxa"/>
            <w:vAlign w:val="bottom"/>
          </w:tcPr>
          <w:p w14:paraId="488FF969"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391,776,614</w:t>
            </w:r>
          </w:p>
        </w:tc>
      </w:tr>
      <w:tr w:rsidR="004763B1" w:rsidRPr="004763B1" w14:paraId="53EDFB4D" w14:textId="77777777" w:rsidTr="007A5D17">
        <w:tc>
          <w:tcPr>
            <w:tcW w:w="3780" w:type="dxa"/>
            <w:vAlign w:val="bottom"/>
            <w:hideMark/>
          </w:tcPr>
          <w:p w14:paraId="3FB73E85" w14:textId="77777777" w:rsidR="0096700C" w:rsidRPr="004763B1" w:rsidRDefault="0096700C" w:rsidP="0096700C">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4763B1">
              <w:rPr>
                <w:rFonts w:ascii="Arial" w:hAnsi="Arial" w:cs="Arial"/>
                <w:sz w:val="20"/>
                <w:szCs w:val="20"/>
              </w:rPr>
              <w:t>-</w:t>
            </w:r>
            <w:r w:rsidRPr="004763B1">
              <w:rPr>
                <w:rFonts w:ascii="Arial" w:hAnsi="Arial" w:cs="Arial"/>
                <w:sz w:val="20"/>
                <w:szCs w:val="20"/>
              </w:rPr>
              <w:tab/>
              <w:t xml:space="preserve">Claims incurred but not yet reported </w:t>
            </w:r>
          </w:p>
        </w:tc>
        <w:tc>
          <w:tcPr>
            <w:tcW w:w="1800" w:type="dxa"/>
            <w:vAlign w:val="bottom"/>
          </w:tcPr>
          <w:p w14:paraId="73E639D9"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91,458,063</w:t>
            </w:r>
          </w:p>
        </w:tc>
        <w:tc>
          <w:tcPr>
            <w:tcW w:w="1800" w:type="dxa"/>
            <w:vAlign w:val="bottom"/>
          </w:tcPr>
          <w:p w14:paraId="62462940"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(9,552,182)</w:t>
            </w:r>
          </w:p>
        </w:tc>
        <w:tc>
          <w:tcPr>
            <w:tcW w:w="1800" w:type="dxa"/>
            <w:vAlign w:val="bottom"/>
          </w:tcPr>
          <w:p w14:paraId="38A959FC"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81,905,881</w:t>
            </w:r>
          </w:p>
        </w:tc>
      </w:tr>
      <w:tr w:rsidR="004763B1" w:rsidRPr="004763B1" w14:paraId="587C0865" w14:textId="77777777" w:rsidTr="007A5D17">
        <w:trPr>
          <w:trHeight w:val="207"/>
        </w:trPr>
        <w:tc>
          <w:tcPr>
            <w:tcW w:w="3780" w:type="dxa"/>
            <w:vAlign w:val="bottom"/>
            <w:hideMark/>
          </w:tcPr>
          <w:p w14:paraId="6BCEA23F" w14:textId="77777777" w:rsidR="0096700C" w:rsidRPr="004763B1" w:rsidRDefault="0096700C" w:rsidP="0096700C">
            <w:pPr>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Unearned premium reserves</w:t>
            </w:r>
          </w:p>
        </w:tc>
        <w:tc>
          <w:tcPr>
            <w:tcW w:w="1800" w:type="dxa"/>
            <w:vAlign w:val="bottom"/>
          </w:tcPr>
          <w:p w14:paraId="71332C97"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947,683,167</w:t>
            </w:r>
          </w:p>
        </w:tc>
        <w:tc>
          <w:tcPr>
            <w:tcW w:w="1800" w:type="dxa"/>
            <w:vAlign w:val="bottom"/>
          </w:tcPr>
          <w:p w14:paraId="534297A9"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(101,948,726)</w:t>
            </w:r>
          </w:p>
        </w:tc>
        <w:tc>
          <w:tcPr>
            <w:tcW w:w="1800" w:type="dxa"/>
            <w:vAlign w:val="bottom"/>
          </w:tcPr>
          <w:p w14:paraId="3CC12382" w14:textId="77777777" w:rsidR="0096700C" w:rsidRPr="004763B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845,734,441</w:t>
            </w:r>
          </w:p>
        </w:tc>
      </w:tr>
      <w:tr w:rsidR="0096700C" w:rsidRPr="004763B1" w14:paraId="0A0ACE55" w14:textId="77777777" w:rsidTr="007A5D17">
        <w:tc>
          <w:tcPr>
            <w:tcW w:w="3780" w:type="dxa"/>
            <w:vAlign w:val="bottom"/>
            <w:hideMark/>
          </w:tcPr>
          <w:p w14:paraId="295AE030" w14:textId="77777777" w:rsidR="0096700C" w:rsidRPr="004763B1" w:rsidRDefault="0096700C" w:rsidP="0096700C">
            <w:pPr>
              <w:overflowPunct w:val="0"/>
              <w:autoSpaceDE w:val="0"/>
              <w:autoSpaceDN w:val="0"/>
              <w:adjustRightInd w:val="0"/>
              <w:spacing w:line="380" w:lineRule="exact"/>
              <w:ind w:left="162" w:right="-29" w:hanging="162"/>
              <w:rPr>
                <w:rFonts w:ascii="Arial" w:hAnsi="Arial" w:cs="Arial"/>
                <w:sz w:val="20"/>
                <w:szCs w:val="20"/>
              </w:rPr>
            </w:pPr>
            <w:r w:rsidRPr="004763B1">
              <w:rPr>
                <w:rFonts w:ascii="Arial" w:hAnsi="Arial" w:cs="Arial"/>
                <w:sz w:val="20"/>
                <w:szCs w:val="20"/>
              </w:rPr>
              <w:t>Total</w:t>
            </w:r>
          </w:p>
        </w:tc>
        <w:tc>
          <w:tcPr>
            <w:tcW w:w="1800" w:type="dxa"/>
            <w:vAlign w:val="bottom"/>
          </w:tcPr>
          <w:p w14:paraId="1E574E95" w14:textId="77777777" w:rsidR="0096700C" w:rsidRPr="004763B1" w:rsidRDefault="0096700C" w:rsidP="0096700C">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1,783,126,234</w:t>
            </w:r>
          </w:p>
        </w:tc>
        <w:tc>
          <w:tcPr>
            <w:tcW w:w="1800" w:type="dxa"/>
            <w:vAlign w:val="bottom"/>
          </w:tcPr>
          <w:p w14:paraId="166E6600" w14:textId="77777777" w:rsidR="0096700C" w:rsidRPr="004763B1" w:rsidRDefault="0096700C" w:rsidP="0096700C">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(156,870,803)</w:t>
            </w:r>
          </w:p>
        </w:tc>
        <w:tc>
          <w:tcPr>
            <w:tcW w:w="1800" w:type="dxa"/>
            <w:vAlign w:val="bottom"/>
          </w:tcPr>
          <w:p w14:paraId="244BC67F" w14:textId="77777777" w:rsidR="0096700C" w:rsidRPr="004763B1" w:rsidRDefault="0096700C" w:rsidP="0096700C">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4763B1">
              <w:rPr>
                <w:rFonts w:ascii="Arial" w:hAnsi="Arial" w:cs="Arial"/>
                <w:sz w:val="20"/>
                <w:szCs w:val="20"/>
              </w:rPr>
              <w:t>1,626,255,431</w:t>
            </w:r>
          </w:p>
        </w:tc>
      </w:tr>
    </w:tbl>
    <w:p w14:paraId="5B9A3E56" w14:textId="77777777" w:rsidR="00BE0C8D" w:rsidRPr="004763B1" w:rsidRDefault="00BE0C8D" w:rsidP="00BE0C8D">
      <w:pPr>
        <w:tabs>
          <w:tab w:val="left" w:pos="540"/>
          <w:tab w:val="left" w:pos="1418"/>
          <w:tab w:val="left" w:pos="1985"/>
        </w:tabs>
        <w:spacing w:before="240" w:after="120" w:line="380" w:lineRule="exact"/>
        <w:ind w:left="547" w:right="-86" w:hanging="547"/>
        <w:rPr>
          <w:rFonts w:ascii="Arial" w:hAnsi="Arial" w:cs="Arial"/>
          <w:b/>
          <w:bCs/>
          <w:sz w:val="22"/>
          <w:szCs w:val="22"/>
        </w:rPr>
      </w:pPr>
    </w:p>
    <w:p w14:paraId="47565091" w14:textId="77777777" w:rsidR="00BE0C8D" w:rsidRPr="004763B1" w:rsidRDefault="00BE0C8D">
      <w:pPr>
        <w:ind w:right="0"/>
        <w:jc w:val="left"/>
        <w:rPr>
          <w:rFonts w:ascii="Arial" w:hAnsi="Arial" w:cs="Arial"/>
          <w:b/>
          <w:bCs/>
          <w:sz w:val="22"/>
          <w:szCs w:val="22"/>
        </w:rPr>
      </w:pPr>
      <w:r w:rsidRPr="004763B1">
        <w:rPr>
          <w:rFonts w:ascii="Arial" w:hAnsi="Arial" w:cs="Arial"/>
          <w:b/>
          <w:bCs/>
          <w:sz w:val="22"/>
          <w:szCs w:val="22"/>
        </w:rPr>
        <w:br w:type="page"/>
      </w:r>
    </w:p>
    <w:p w14:paraId="555DB705" w14:textId="77777777" w:rsidR="00BE0C8D" w:rsidRPr="004763B1" w:rsidRDefault="002B7350" w:rsidP="00BE0C8D">
      <w:pPr>
        <w:tabs>
          <w:tab w:val="left" w:pos="540"/>
          <w:tab w:val="left" w:pos="1418"/>
          <w:tab w:val="left" w:pos="1985"/>
        </w:tabs>
        <w:spacing w:before="240" w:after="120" w:line="380" w:lineRule="exact"/>
        <w:ind w:left="547" w:right="-86" w:hanging="547"/>
        <w:rPr>
          <w:rFonts w:ascii="Arial" w:hAnsi="Arial" w:cs="Arial"/>
          <w:b/>
          <w:bCs/>
          <w:sz w:val="22"/>
          <w:szCs w:val="22"/>
        </w:rPr>
      </w:pPr>
      <w:r w:rsidRPr="004763B1">
        <w:rPr>
          <w:rFonts w:ascii="Arial" w:hAnsi="Arial" w:cs="Arial"/>
          <w:b/>
          <w:bCs/>
          <w:sz w:val="22"/>
          <w:szCs w:val="22"/>
        </w:rPr>
        <w:lastRenderedPageBreak/>
        <w:t>13</w:t>
      </w:r>
      <w:r w:rsidR="008C3DBA" w:rsidRPr="004763B1">
        <w:rPr>
          <w:rFonts w:ascii="Arial" w:hAnsi="Arial" w:cs="Arial"/>
          <w:b/>
          <w:bCs/>
          <w:sz w:val="22"/>
          <w:szCs w:val="22"/>
          <w:cs/>
        </w:rPr>
        <w:t>.</w:t>
      </w:r>
      <w:r w:rsidR="007528D8" w:rsidRPr="004763B1">
        <w:rPr>
          <w:rFonts w:ascii="Arial" w:hAnsi="Arial" w:cs="Arial"/>
          <w:b/>
          <w:bCs/>
          <w:sz w:val="22"/>
          <w:szCs w:val="22"/>
        </w:rPr>
        <w:t>1</w:t>
      </w:r>
      <w:r w:rsidR="008C3DBA" w:rsidRPr="004763B1">
        <w:rPr>
          <w:rFonts w:ascii="Arial" w:hAnsi="Arial" w:cs="Arial"/>
          <w:b/>
          <w:bCs/>
          <w:sz w:val="22"/>
          <w:szCs w:val="22"/>
        </w:rPr>
        <w:tab/>
      </w:r>
      <w:r w:rsidR="00BE0C8D" w:rsidRPr="004763B1">
        <w:rPr>
          <w:rFonts w:ascii="Arial" w:hAnsi="Arial" w:cs="Arial"/>
          <w:b/>
          <w:bCs/>
          <w:sz w:val="22"/>
          <w:szCs w:val="22"/>
        </w:rPr>
        <w:t xml:space="preserve">Long-term insurance policy reserves </w:t>
      </w:r>
    </w:p>
    <w:p w14:paraId="07432DAF" w14:textId="77777777" w:rsidR="00BE0C8D" w:rsidRPr="004763B1"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4763B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4763B1" w:rsidRPr="004763B1" w14:paraId="5A40C119" w14:textId="77777777" w:rsidTr="00400406">
        <w:tc>
          <w:tcPr>
            <w:tcW w:w="5130" w:type="dxa"/>
          </w:tcPr>
          <w:p w14:paraId="373C5782" w14:textId="77777777" w:rsidR="00BE0C8D" w:rsidRPr="004763B1" w:rsidRDefault="00BE0C8D" w:rsidP="00BE0C8D">
            <w:pPr>
              <w:spacing w:line="380" w:lineRule="exact"/>
              <w:ind w:right="-43"/>
              <w:rPr>
                <w:rFonts w:ascii="Arial" w:hAnsi="Arial" w:cs="Arial"/>
                <w:sz w:val="20"/>
                <w:szCs w:val="20"/>
              </w:rPr>
            </w:pPr>
          </w:p>
        </w:tc>
        <w:tc>
          <w:tcPr>
            <w:tcW w:w="2025" w:type="dxa"/>
            <w:vAlign w:val="bottom"/>
            <w:hideMark/>
          </w:tcPr>
          <w:p w14:paraId="20F5F444" w14:textId="77777777" w:rsidR="00BE0C8D" w:rsidRPr="004763B1" w:rsidRDefault="00BE0C8D" w:rsidP="00BE0C8D">
            <w:pPr>
              <w:pBdr>
                <w:bottom w:val="single" w:sz="4" w:space="1" w:color="auto"/>
              </w:pBdr>
              <w:spacing w:line="380" w:lineRule="exact"/>
              <w:ind w:right="-36"/>
              <w:jc w:val="center"/>
              <w:rPr>
                <w:rFonts w:ascii="Arial" w:hAnsi="Arial" w:cs="Arial"/>
                <w:sz w:val="20"/>
                <w:szCs w:val="20"/>
              </w:rPr>
            </w:pPr>
            <w:r w:rsidRPr="004763B1">
              <w:rPr>
                <w:rFonts w:ascii="Arial" w:hAnsi="Arial" w:cs="Arial"/>
                <w:sz w:val="20"/>
                <w:szCs w:val="20"/>
              </w:rPr>
              <w:t xml:space="preserve">For the </w:t>
            </w:r>
            <w:r w:rsidR="00986E1D" w:rsidRPr="004763B1">
              <w:rPr>
                <w:rFonts w:ascii="Arial" w:hAnsi="Arial" w:cs="Arial"/>
                <w:sz w:val="20"/>
                <w:szCs w:val="20"/>
              </w:rPr>
              <w:t>nine-month</w:t>
            </w:r>
            <w:r w:rsidR="00FA4434" w:rsidRPr="004763B1">
              <w:rPr>
                <w:rFonts w:ascii="Arial" w:hAnsi="Arial" w:cs="Arial"/>
                <w:sz w:val="20"/>
                <w:szCs w:val="20"/>
              </w:rPr>
              <w:t xml:space="preserve"> period</w:t>
            </w:r>
            <w:r w:rsidRPr="004763B1">
              <w:rPr>
                <w:rFonts w:ascii="Arial" w:hAnsi="Arial" w:cs="Arial"/>
                <w:sz w:val="20"/>
                <w:szCs w:val="20"/>
              </w:rPr>
              <w:t xml:space="preserve"> ended                  </w:t>
            </w:r>
            <w:r w:rsidR="00986E1D" w:rsidRPr="004763B1">
              <w:rPr>
                <w:rFonts w:ascii="Arial" w:hAnsi="Arial" w:cs="Arial"/>
                <w:sz w:val="20"/>
                <w:szCs w:val="20"/>
              </w:rPr>
              <w:t>30 September 2019</w:t>
            </w:r>
          </w:p>
        </w:tc>
        <w:tc>
          <w:tcPr>
            <w:tcW w:w="2025" w:type="dxa"/>
            <w:vAlign w:val="bottom"/>
            <w:hideMark/>
          </w:tcPr>
          <w:p w14:paraId="16A8869C" w14:textId="77777777" w:rsidR="00BE0C8D" w:rsidRPr="004763B1" w:rsidRDefault="00BE0C8D" w:rsidP="00BE0C8D">
            <w:pPr>
              <w:pBdr>
                <w:bottom w:val="single" w:sz="4" w:space="1" w:color="auto"/>
              </w:pBdr>
              <w:spacing w:line="380" w:lineRule="exact"/>
              <w:ind w:right="-36"/>
              <w:jc w:val="center"/>
              <w:rPr>
                <w:rFonts w:ascii="Arial" w:hAnsi="Arial" w:cs="Arial"/>
                <w:sz w:val="20"/>
                <w:szCs w:val="20"/>
              </w:rPr>
            </w:pPr>
            <w:r w:rsidRPr="004763B1">
              <w:rPr>
                <w:rFonts w:ascii="Arial" w:hAnsi="Arial" w:cs="Arial"/>
                <w:sz w:val="20"/>
                <w:szCs w:val="20"/>
              </w:rPr>
              <w:t xml:space="preserve">For the year ended    </w:t>
            </w:r>
            <w:r w:rsidR="00D824AF" w:rsidRPr="004763B1">
              <w:rPr>
                <w:rFonts w:ascii="Arial" w:hAnsi="Arial" w:cs="Arial"/>
                <w:sz w:val="20"/>
                <w:szCs w:val="20"/>
              </w:rPr>
              <w:t>31 December 2018</w:t>
            </w:r>
          </w:p>
        </w:tc>
      </w:tr>
      <w:tr w:rsidR="004763B1" w:rsidRPr="004763B1" w14:paraId="68445E0E" w14:textId="77777777" w:rsidTr="00400406">
        <w:tc>
          <w:tcPr>
            <w:tcW w:w="5130" w:type="dxa"/>
          </w:tcPr>
          <w:p w14:paraId="013CBF4B" w14:textId="77777777" w:rsidR="0014078E" w:rsidRPr="004763B1" w:rsidRDefault="0014078E" w:rsidP="0014078E">
            <w:pPr>
              <w:spacing w:line="380" w:lineRule="exact"/>
              <w:ind w:right="-43"/>
              <w:rPr>
                <w:rFonts w:ascii="Arial" w:hAnsi="Arial" w:cs="Arial"/>
                <w:sz w:val="20"/>
                <w:szCs w:val="20"/>
              </w:rPr>
            </w:pPr>
          </w:p>
        </w:tc>
        <w:tc>
          <w:tcPr>
            <w:tcW w:w="2025" w:type="dxa"/>
            <w:vAlign w:val="bottom"/>
          </w:tcPr>
          <w:p w14:paraId="1283403E" w14:textId="77777777" w:rsidR="0014078E" w:rsidRPr="004763B1" w:rsidRDefault="0014078E" w:rsidP="0014078E">
            <w:pPr>
              <w:spacing w:line="380" w:lineRule="exact"/>
              <w:ind w:right="-36"/>
              <w:jc w:val="center"/>
              <w:rPr>
                <w:rFonts w:ascii="Arial" w:hAnsi="Arial" w:cs="Arial"/>
                <w:sz w:val="20"/>
                <w:szCs w:val="20"/>
              </w:rPr>
            </w:pPr>
          </w:p>
        </w:tc>
        <w:tc>
          <w:tcPr>
            <w:tcW w:w="2025" w:type="dxa"/>
            <w:vAlign w:val="bottom"/>
          </w:tcPr>
          <w:p w14:paraId="50445381" w14:textId="77777777" w:rsidR="0014078E" w:rsidRPr="004763B1" w:rsidRDefault="0014078E" w:rsidP="0014078E">
            <w:pPr>
              <w:spacing w:line="380" w:lineRule="exact"/>
              <w:ind w:right="-36"/>
              <w:jc w:val="center"/>
              <w:rPr>
                <w:rFonts w:ascii="Arial" w:hAnsi="Arial" w:cs="Arial"/>
                <w:sz w:val="20"/>
                <w:szCs w:val="20"/>
              </w:rPr>
            </w:pPr>
          </w:p>
        </w:tc>
      </w:tr>
      <w:tr w:rsidR="004763B1" w:rsidRPr="004763B1" w14:paraId="53CDA865" w14:textId="77777777" w:rsidTr="00400406">
        <w:tc>
          <w:tcPr>
            <w:tcW w:w="5130" w:type="dxa"/>
          </w:tcPr>
          <w:p w14:paraId="21D92DAF" w14:textId="77777777" w:rsidR="00080543" w:rsidRPr="004763B1" w:rsidRDefault="00080543" w:rsidP="00080543">
            <w:pPr>
              <w:spacing w:line="380" w:lineRule="exact"/>
              <w:ind w:left="252" w:right="-43" w:hanging="252"/>
              <w:jc w:val="left"/>
              <w:rPr>
                <w:rFonts w:ascii="Arial" w:hAnsi="Arial" w:cs="Arial"/>
                <w:sz w:val="20"/>
                <w:szCs w:val="20"/>
              </w:rPr>
            </w:pPr>
            <w:r w:rsidRPr="004763B1">
              <w:rPr>
                <w:rFonts w:ascii="Arial" w:hAnsi="Arial" w:cs="Arial"/>
                <w:sz w:val="20"/>
                <w:szCs w:val="20"/>
              </w:rPr>
              <w:t>Balances - beginning of the period</w:t>
            </w:r>
          </w:p>
        </w:tc>
        <w:tc>
          <w:tcPr>
            <w:tcW w:w="2025" w:type="dxa"/>
            <w:vAlign w:val="bottom"/>
          </w:tcPr>
          <w:p w14:paraId="23BA49F3" w14:textId="77777777" w:rsidR="00080543" w:rsidRPr="004763B1" w:rsidRDefault="00080543" w:rsidP="00080543">
            <w:pP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326,378,163</w:t>
            </w:r>
          </w:p>
        </w:tc>
        <w:tc>
          <w:tcPr>
            <w:tcW w:w="2025" w:type="dxa"/>
            <w:vAlign w:val="bottom"/>
          </w:tcPr>
          <w:p w14:paraId="3CB3ABAC" w14:textId="77777777" w:rsidR="00080543" w:rsidRPr="004763B1" w:rsidRDefault="00080543" w:rsidP="00080543">
            <w:pP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242,704,899</w:t>
            </w:r>
          </w:p>
        </w:tc>
      </w:tr>
      <w:tr w:rsidR="004763B1" w:rsidRPr="004763B1" w14:paraId="42E6778C" w14:textId="77777777" w:rsidTr="00400406">
        <w:tc>
          <w:tcPr>
            <w:tcW w:w="5130" w:type="dxa"/>
            <w:hideMark/>
          </w:tcPr>
          <w:p w14:paraId="13C20C67" w14:textId="77777777" w:rsidR="00080543" w:rsidRPr="004763B1" w:rsidRDefault="00080543" w:rsidP="00080543">
            <w:pPr>
              <w:spacing w:line="380" w:lineRule="exact"/>
              <w:ind w:left="252" w:right="-43" w:hanging="252"/>
              <w:jc w:val="left"/>
              <w:rPr>
                <w:rFonts w:ascii="Arial" w:hAnsi="Arial" w:cs="Arial"/>
                <w:sz w:val="20"/>
                <w:szCs w:val="20"/>
              </w:rPr>
            </w:pPr>
            <w:r w:rsidRPr="004763B1">
              <w:rPr>
                <w:rFonts w:ascii="Arial" w:hAnsi="Arial" w:cs="Arial"/>
                <w:sz w:val="20"/>
                <w:szCs w:val="20"/>
              </w:rPr>
              <w:t>Reserves increased from net of new policies and enforced policies</w:t>
            </w:r>
          </w:p>
        </w:tc>
        <w:tc>
          <w:tcPr>
            <w:tcW w:w="2025" w:type="dxa"/>
            <w:vAlign w:val="bottom"/>
          </w:tcPr>
          <w:p w14:paraId="16627980" w14:textId="77777777" w:rsidR="00080543" w:rsidRPr="004763B1" w:rsidRDefault="00080543" w:rsidP="00080543">
            <w:pP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74,761,501</w:t>
            </w:r>
          </w:p>
        </w:tc>
        <w:tc>
          <w:tcPr>
            <w:tcW w:w="2025" w:type="dxa"/>
            <w:vAlign w:val="bottom"/>
          </w:tcPr>
          <w:p w14:paraId="5ADBF22C" w14:textId="77777777" w:rsidR="00080543" w:rsidRPr="004763B1" w:rsidRDefault="00080543" w:rsidP="00080543">
            <w:pP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91,269,199</w:t>
            </w:r>
          </w:p>
        </w:tc>
      </w:tr>
      <w:tr w:rsidR="004763B1" w:rsidRPr="004763B1" w14:paraId="2DAE71A4" w14:textId="77777777" w:rsidTr="00400406">
        <w:tc>
          <w:tcPr>
            <w:tcW w:w="5130" w:type="dxa"/>
          </w:tcPr>
          <w:p w14:paraId="1E850F7A" w14:textId="77777777" w:rsidR="00080543" w:rsidRPr="004763B1" w:rsidRDefault="00080543" w:rsidP="00080543">
            <w:pPr>
              <w:spacing w:line="380" w:lineRule="exact"/>
              <w:ind w:left="252" w:right="-43" w:hanging="252"/>
              <w:jc w:val="left"/>
              <w:rPr>
                <w:rFonts w:ascii="Arial" w:hAnsi="Arial" w:cs="Arial"/>
                <w:sz w:val="20"/>
                <w:szCs w:val="20"/>
              </w:rPr>
            </w:pPr>
            <w:r w:rsidRPr="004763B1">
              <w:rPr>
                <w:rFonts w:ascii="Arial" w:hAnsi="Arial" w:cs="Arial"/>
                <w:sz w:val="20"/>
                <w:szCs w:val="20"/>
              </w:rPr>
              <w:t>Reserves decreased from insurance policies</w:t>
            </w:r>
          </w:p>
        </w:tc>
        <w:tc>
          <w:tcPr>
            <w:tcW w:w="2025" w:type="dxa"/>
            <w:vAlign w:val="bottom"/>
          </w:tcPr>
          <w:p w14:paraId="71AF7816" w14:textId="77777777" w:rsidR="00080543" w:rsidRPr="004763B1" w:rsidRDefault="00080543" w:rsidP="00080543">
            <w:pP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(4,716,635)</w:t>
            </w:r>
          </w:p>
        </w:tc>
        <w:tc>
          <w:tcPr>
            <w:tcW w:w="2025" w:type="dxa"/>
            <w:vAlign w:val="bottom"/>
          </w:tcPr>
          <w:p w14:paraId="739EC9BE" w14:textId="77777777" w:rsidR="00080543" w:rsidRPr="004763B1" w:rsidRDefault="00080543" w:rsidP="00080543">
            <w:pP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(7,595,935)</w:t>
            </w:r>
          </w:p>
        </w:tc>
      </w:tr>
      <w:tr w:rsidR="004763B1" w:rsidRPr="004763B1" w14:paraId="1E91AC57" w14:textId="77777777" w:rsidTr="00400406">
        <w:tc>
          <w:tcPr>
            <w:tcW w:w="5130" w:type="dxa"/>
            <w:hideMark/>
          </w:tcPr>
          <w:p w14:paraId="184A5E8C" w14:textId="77777777" w:rsidR="00080543" w:rsidRPr="004763B1" w:rsidRDefault="00080543" w:rsidP="00080543">
            <w:pPr>
              <w:spacing w:line="380" w:lineRule="exact"/>
              <w:ind w:right="-43"/>
              <w:rPr>
                <w:rFonts w:ascii="Arial" w:hAnsi="Arial" w:cs="Arial"/>
                <w:sz w:val="20"/>
                <w:szCs w:val="20"/>
              </w:rPr>
            </w:pPr>
            <w:r w:rsidRPr="004763B1">
              <w:rPr>
                <w:rFonts w:ascii="Arial" w:hAnsi="Arial" w:cs="Arial"/>
                <w:sz w:val="20"/>
                <w:szCs w:val="20"/>
              </w:rPr>
              <w:t>Balance - end of the period</w:t>
            </w:r>
          </w:p>
        </w:tc>
        <w:tc>
          <w:tcPr>
            <w:tcW w:w="2025" w:type="dxa"/>
            <w:vAlign w:val="bottom"/>
          </w:tcPr>
          <w:p w14:paraId="7819DCA6" w14:textId="77777777" w:rsidR="00080543" w:rsidRPr="004763B1" w:rsidRDefault="00080543" w:rsidP="00080543">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396,423,029</w:t>
            </w:r>
          </w:p>
        </w:tc>
        <w:tc>
          <w:tcPr>
            <w:tcW w:w="2025" w:type="dxa"/>
            <w:vAlign w:val="bottom"/>
          </w:tcPr>
          <w:p w14:paraId="1332CA90" w14:textId="77777777" w:rsidR="00080543" w:rsidRPr="004763B1" w:rsidRDefault="00080543" w:rsidP="00080543">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4763B1">
              <w:rPr>
                <w:rFonts w:ascii="Arial" w:hAnsi="Arial" w:cs="Arial"/>
                <w:sz w:val="20"/>
                <w:szCs w:val="20"/>
              </w:rPr>
              <w:t>326,378,163</w:t>
            </w:r>
          </w:p>
        </w:tc>
      </w:tr>
    </w:tbl>
    <w:p w14:paraId="558D37A8" w14:textId="77777777" w:rsidR="008C3DBA" w:rsidRPr="004763B1"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4763B1">
        <w:rPr>
          <w:rFonts w:ascii="Arial" w:hAnsi="Arial" w:cs="Arial"/>
          <w:b/>
          <w:bCs/>
          <w:sz w:val="22"/>
          <w:szCs w:val="22"/>
        </w:rPr>
        <w:t>13.2</w:t>
      </w:r>
      <w:r w:rsidRPr="004763B1">
        <w:rPr>
          <w:rFonts w:ascii="Arial" w:hAnsi="Arial" w:cs="Arial"/>
          <w:b/>
          <w:bCs/>
          <w:sz w:val="22"/>
          <w:szCs w:val="22"/>
        </w:rPr>
        <w:tab/>
      </w:r>
      <w:r w:rsidR="009C4FFA" w:rsidRPr="004763B1">
        <w:rPr>
          <w:rFonts w:ascii="Arial" w:hAnsi="Arial" w:cs="Arial"/>
          <w:b/>
          <w:bCs/>
          <w:sz w:val="22"/>
          <w:szCs w:val="22"/>
        </w:rPr>
        <w:t xml:space="preserve">Loss reserves </w:t>
      </w:r>
    </w:p>
    <w:p w14:paraId="259D0EC3" w14:textId="77777777" w:rsidR="000F5CE1" w:rsidRPr="004763B1" w:rsidRDefault="000F5CE1" w:rsidP="000F5CE1">
      <w:pPr>
        <w:spacing w:line="380" w:lineRule="exact"/>
        <w:ind w:right="29"/>
        <w:jc w:val="right"/>
        <w:rPr>
          <w:rFonts w:ascii="Arial" w:hAnsi="Arial" w:cs="Arial"/>
          <w:sz w:val="20"/>
          <w:szCs w:val="20"/>
        </w:rPr>
      </w:pPr>
      <w:r w:rsidRPr="004763B1">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4763B1" w:rsidRPr="004763B1" w14:paraId="08B4423A" w14:textId="77777777" w:rsidTr="004D404D">
        <w:trPr>
          <w:trHeight w:val="300"/>
        </w:trPr>
        <w:tc>
          <w:tcPr>
            <w:tcW w:w="5130" w:type="dxa"/>
          </w:tcPr>
          <w:p w14:paraId="154C0371" w14:textId="77777777" w:rsidR="007528D8" w:rsidRPr="004763B1" w:rsidRDefault="007528D8"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14:paraId="202CCD29" w14:textId="77777777" w:rsidR="007528D8" w:rsidRPr="004763B1" w:rsidRDefault="007528D8"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4763B1">
              <w:rPr>
                <w:rFonts w:ascii="Arial" w:eastAsia="Arial Unicode MS" w:hAnsi="Arial" w:cs="Arial"/>
                <w:sz w:val="20"/>
                <w:szCs w:val="20"/>
              </w:rPr>
              <w:t xml:space="preserve">For the </w:t>
            </w:r>
            <w:r w:rsidR="00986E1D" w:rsidRPr="004763B1">
              <w:rPr>
                <w:rFonts w:ascii="Arial" w:eastAsia="Arial Unicode MS" w:hAnsi="Arial" w:cs="Arial"/>
                <w:sz w:val="20"/>
                <w:szCs w:val="20"/>
              </w:rPr>
              <w:t>nine-month</w:t>
            </w:r>
            <w:r w:rsidR="00FA4434" w:rsidRPr="004763B1">
              <w:rPr>
                <w:rFonts w:ascii="Arial" w:eastAsia="Arial Unicode MS" w:hAnsi="Arial" w:cs="Arial"/>
                <w:sz w:val="20"/>
                <w:szCs w:val="20"/>
              </w:rPr>
              <w:t xml:space="preserve"> period</w:t>
            </w:r>
            <w:r w:rsidRPr="004763B1">
              <w:rPr>
                <w:rFonts w:ascii="Arial" w:eastAsia="Arial Unicode MS" w:hAnsi="Arial" w:cs="Arial"/>
                <w:sz w:val="20"/>
                <w:szCs w:val="20"/>
              </w:rPr>
              <w:t xml:space="preserve"> ended        </w:t>
            </w:r>
            <w:r w:rsidR="00D66272" w:rsidRPr="004763B1">
              <w:rPr>
                <w:rFonts w:ascii="Arial" w:eastAsia="Arial Unicode MS" w:hAnsi="Arial" w:cs="Arial"/>
                <w:sz w:val="20"/>
                <w:szCs w:val="20"/>
              </w:rPr>
              <w:t xml:space="preserve">            </w:t>
            </w:r>
            <w:r w:rsidR="00986E1D" w:rsidRPr="004763B1">
              <w:rPr>
                <w:rFonts w:ascii="Arial" w:eastAsia="Arial Unicode MS" w:hAnsi="Arial" w:cs="Arial"/>
                <w:sz w:val="20"/>
                <w:szCs w:val="20"/>
              </w:rPr>
              <w:t>30 September 2019</w:t>
            </w:r>
          </w:p>
        </w:tc>
        <w:tc>
          <w:tcPr>
            <w:tcW w:w="2030" w:type="dxa"/>
            <w:vAlign w:val="bottom"/>
          </w:tcPr>
          <w:p w14:paraId="71C75FD4" w14:textId="77777777" w:rsidR="007528D8" w:rsidRPr="004763B1" w:rsidRDefault="007528D8"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4763B1">
              <w:rPr>
                <w:rFonts w:ascii="Arial" w:eastAsia="Arial Unicode MS" w:hAnsi="Arial" w:cs="Arial"/>
                <w:sz w:val="20"/>
                <w:szCs w:val="20"/>
              </w:rPr>
              <w:t xml:space="preserve">For the year ended </w:t>
            </w:r>
            <w:r w:rsidR="00D824AF" w:rsidRPr="004763B1">
              <w:rPr>
                <w:rFonts w:ascii="Arial" w:eastAsia="Arial Unicode MS" w:hAnsi="Arial" w:cs="Arial"/>
                <w:sz w:val="20"/>
                <w:szCs w:val="20"/>
              </w:rPr>
              <w:t>31 December 2018</w:t>
            </w:r>
          </w:p>
        </w:tc>
      </w:tr>
      <w:tr w:rsidR="004763B1" w:rsidRPr="004763B1" w14:paraId="189ACF1A" w14:textId="77777777" w:rsidTr="004D404D">
        <w:trPr>
          <w:trHeight w:val="300"/>
        </w:trPr>
        <w:tc>
          <w:tcPr>
            <w:tcW w:w="5130" w:type="dxa"/>
            <w:vAlign w:val="bottom"/>
          </w:tcPr>
          <w:p w14:paraId="065D6871" w14:textId="77777777" w:rsidR="002B7350" w:rsidRPr="004763B1" w:rsidRDefault="002B7350" w:rsidP="007A5D17">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30" w:type="dxa"/>
            <w:vAlign w:val="bottom"/>
          </w:tcPr>
          <w:p w14:paraId="487C6176" w14:textId="77777777" w:rsidR="002B7350" w:rsidRPr="004763B1"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c>
          <w:tcPr>
            <w:tcW w:w="2030" w:type="dxa"/>
            <w:vAlign w:val="bottom"/>
          </w:tcPr>
          <w:p w14:paraId="66B3BE5C" w14:textId="77777777" w:rsidR="002B7350" w:rsidRPr="004763B1"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r>
      <w:tr w:rsidR="004763B1" w:rsidRPr="004763B1" w14:paraId="15DB4CD1" w14:textId="77777777" w:rsidTr="004D404D">
        <w:trPr>
          <w:trHeight w:val="300"/>
        </w:trPr>
        <w:tc>
          <w:tcPr>
            <w:tcW w:w="5130" w:type="dxa"/>
            <w:vAlign w:val="bottom"/>
          </w:tcPr>
          <w:p w14:paraId="0607DFB5" w14:textId="77777777" w:rsidR="00080543" w:rsidRPr="004763B1" w:rsidRDefault="00080543" w:rsidP="0008054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4763B1">
              <w:rPr>
                <w:rFonts w:ascii="Arial" w:hAnsi="Arial" w:cs="Arial"/>
                <w:sz w:val="20"/>
                <w:szCs w:val="20"/>
              </w:rPr>
              <w:t>Balances - beginning of the period</w:t>
            </w:r>
          </w:p>
        </w:tc>
        <w:tc>
          <w:tcPr>
            <w:tcW w:w="2030" w:type="dxa"/>
            <w:vAlign w:val="bottom"/>
          </w:tcPr>
          <w:p w14:paraId="771DCC43"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509,064,904</w:t>
            </w:r>
          </w:p>
        </w:tc>
        <w:tc>
          <w:tcPr>
            <w:tcW w:w="2030" w:type="dxa"/>
            <w:vAlign w:val="bottom"/>
          </w:tcPr>
          <w:p w14:paraId="4D32184E"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719,345,081</w:t>
            </w:r>
          </w:p>
        </w:tc>
      </w:tr>
      <w:tr w:rsidR="004763B1" w:rsidRPr="004763B1" w14:paraId="714CE6D5" w14:textId="77777777" w:rsidTr="004D404D">
        <w:trPr>
          <w:trHeight w:val="300"/>
        </w:trPr>
        <w:tc>
          <w:tcPr>
            <w:tcW w:w="5130" w:type="dxa"/>
            <w:vAlign w:val="bottom"/>
          </w:tcPr>
          <w:p w14:paraId="191EB7A8" w14:textId="77777777" w:rsidR="00080543" w:rsidRPr="004763B1" w:rsidRDefault="00080543" w:rsidP="0008054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4763B1">
              <w:rPr>
                <w:rFonts w:ascii="Arial" w:hAnsi="Arial" w:cs="Arial"/>
                <w:sz w:val="20"/>
                <w:szCs w:val="20"/>
              </w:rPr>
              <w:t>Claims incurred during the period</w:t>
            </w:r>
          </w:p>
        </w:tc>
        <w:tc>
          <w:tcPr>
            <w:tcW w:w="2030" w:type="dxa"/>
            <w:vAlign w:val="bottom"/>
          </w:tcPr>
          <w:p w14:paraId="4A7877AE"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924,347,179</w:t>
            </w:r>
          </w:p>
        </w:tc>
        <w:tc>
          <w:tcPr>
            <w:tcW w:w="2030" w:type="dxa"/>
            <w:vAlign w:val="bottom"/>
          </w:tcPr>
          <w:p w14:paraId="0A942B47"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1,159,911,822</w:t>
            </w:r>
          </w:p>
        </w:tc>
      </w:tr>
      <w:tr w:rsidR="004763B1" w:rsidRPr="004763B1" w14:paraId="24F1D22B" w14:textId="77777777" w:rsidTr="004D404D">
        <w:tc>
          <w:tcPr>
            <w:tcW w:w="5130" w:type="dxa"/>
            <w:vAlign w:val="bottom"/>
          </w:tcPr>
          <w:p w14:paraId="2E406161" w14:textId="77777777" w:rsidR="00080543" w:rsidRPr="004763B1" w:rsidRDefault="00080543" w:rsidP="0008054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4763B1">
              <w:rPr>
                <w:rFonts w:ascii="Arial" w:hAnsi="Arial" w:cs="Arial"/>
                <w:sz w:val="20"/>
                <w:szCs w:val="20"/>
              </w:rPr>
              <w:t>Changes in loss reserves of prior periods’ claims</w:t>
            </w:r>
          </w:p>
        </w:tc>
        <w:tc>
          <w:tcPr>
            <w:tcW w:w="2030" w:type="dxa"/>
            <w:vAlign w:val="bottom"/>
          </w:tcPr>
          <w:p w14:paraId="76E4A492"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(50,867,686)</w:t>
            </w:r>
          </w:p>
        </w:tc>
        <w:tc>
          <w:tcPr>
            <w:tcW w:w="2030" w:type="dxa"/>
            <w:vAlign w:val="bottom"/>
          </w:tcPr>
          <w:p w14:paraId="3C8A692E"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(29,281,319)</w:t>
            </w:r>
          </w:p>
        </w:tc>
      </w:tr>
      <w:tr w:rsidR="004763B1" w:rsidRPr="004763B1" w14:paraId="0ABC8214" w14:textId="77777777" w:rsidTr="004D404D">
        <w:tc>
          <w:tcPr>
            <w:tcW w:w="5130" w:type="dxa"/>
            <w:vAlign w:val="bottom"/>
          </w:tcPr>
          <w:p w14:paraId="6C1887E5" w14:textId="77777777" w:rsidR="00080543" w:rsidRPr="004763B1" w:rsidRDefault="00080543" w:rsidP="0008054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4763B1">
              <w:rPr>
                <w:rFonts w:ascii="Arial" w:hAnsi="Arial" w:cs="Arial"/>
                <w:sz w:val="20"/>
                <w:szCs w:val="20"/>
              </w:rPr>
              <w:t>Changes in assumptions in calculation of loss reserves</w:t>
            </w:r>
          </w:p>
        </w:tc>
        <w:tc>
          <w:tcPr>
            <w:tcW w:w="2030" w:type="dxa"/>
            <w:vAlign w:val="bottom"/>
          </w:tcPr>
          <w:p w14:paraId="042258F3"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60,192,136</w:t>
            </w:r>
          </w:p>
        </w:tc>
        <w:tc>
          <w:tcPr>
            <w:tcW w:w="2030" w:type="dxa"/>
            <w:vAlign w:val="bottom"/>
          </w:tcPr>
          <w:p w14:paraId="34BB2663"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(32,989,226)</w:t>
            </w:r>
          </w:p>
        </w:tc>
      </w:tr>
      <w:tr w:rsidR="004763B1" w:rsidRPr="004763B1" w14:paraId="256A99A7" w14:textId="77777777" w:rsidTr="004D404D">
        <w:tc>
          <w:tcPr>
            <w:tcW w:w="5130" w:type="dxa"/>
            <w:vAlign w:val="bottom"/>
          </w:tcPr>
          <w:p w14:paraId="7CD6F222" w14:textId="77777777" w:rsidR="00080543" w:rsidRPr="004763B1" w:rsidRDefault="00080543" w:rsidP="00080543">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4763B1">
              <w:rPr>
                <w:rFonts w:ascii="Arial" w:hAnsi="Arial" w:cs="Arial"/>
                <w:sz w:val="20"/>
                <w:szCs w:val="20"/>
              </w:rPr>
              <w:t>Claims paid during the period</w:t>
            </w:r>
          </w:p>
        </w:tc>
        <w:tc>
          <w:tcPr>
            <w:tcW w:w="2030" w:type="dxa"/>
            <w:vAlign w:val="bottom"/>
          </w:tcPr>
          <w:p w14:paraId="5D13FD62"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(847,985,417)</w:t>
            </w:r>
          </w:p>
        </w:tc>
        <w:tc>
          <w:tcPr>
            <w:tcW w:w="2030" w:type="dxa"/>
            <w:vAlign w:val="bottom"/>
          </w:tcPr>
          <w:p w14:paraId="62EC7C54" w14:textId="77777777" w:rsidR="00080543" w:rsidRPr="004763B1" w:rsidRDefault="00080543" w:rsidP="0008054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(1,307,921,454)</w:t>
            </w:r>
          </w:p>
        </w:tc>
      </w:tr>
      <w:tr w:rsidR="00080543" w:rsidRPr="004763B1" w14:paraId="64D56344" w14:textId="77777777" w:rsidTr="004D404D">
        <w:tc>
          <w:tcPr>
            <w:tcW w:w="5130" w:type="dxa"/>
            <w:vAlign w:val="bottom"/>
          </w:tcPr>
          <w:p w14:paraId="05956E2B" w14:textId="77777777" w:rsidR="00080543" w:rsidRPr="004763B1" w:rsidRDefault="00080543" w:rsidP="00080543">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4763B1">
              <w:rPr>
                <w:rFonts w:ascii="Arial" w:hAnsi="Arial" w:cs="Arial"/>
                <w:sz w:val="20"/>
                <w:szCs w:val="20"/>
              </w:rPr>
              <w:t>Balances - end of the period</w:t>
            </w:r>
          </w:p>
        </w:tc>
        <w:tc>
          <w:tcPr>
            <w:tcW w:w="2030" w:type="dxa"/>
            <w:vAlign w:val="bottom"/>
          </w:tcPr>
          <w:p w14:paraId="50B01A92" w14:textId="77777777" w:rsidR="00080543" w:rsidRPr="004763B1" w:rsidRDefault="00080543" w:rsidP="00080543">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594,751,116</w:t>
            </w:r>
          </w:p>
        </w:tc>
        <w:tc>
          <w:tcPr>
            <w:tcW w:w="2030" w:type="dxa"/>
            <w:vAlign w:val="bottom"/>
          </w:tcPr>
          <w:p w14:paraId="0EF840AA" w14:textId="77777777" w:rsidR="00080543" w:rsidRPr="004763B1" w:rsidRDefault="00080543" w:rsidP="00080543">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4763B1">
              <w:rPr>
                <w:rFonts w:ascii="Arial" w:eastAsia="Arial Unicode MS" w:hAnsi="Arial" w:cs="Arial"/>
                <w:sz w:val="20"/>
                <w:szCs w:val="20"/>
              </w:rPr>
              <w:t>509,064,904</w:t>
            </w:r>
          </w:p>
        </w:tc>
      </w:tr>
    </w:tbl>
    <w:p w14:paraId="694E19AB" w14:textId="77777777" w:rsidR="0014078E" w:rsidRPr="004763B1" w:rsidRDefault="0014078E" w:rsidP="002F2FB3">
      <w:pPr>
        <w:tabs>
          <w:tab w:val="left" w:pos="540"/>
          <w:tab w:val="left" w:pos="1418"/>
          <w:tab w:val="left" w:pos="1985"/>
        </w:tabs>
        <w:spacing w:before="240" w:after="120" w:line="380" w:lineRule="exact"/>
        <w:ind w:left="547" w:right="-86" w:hanging="547"/>
        <w:rPr>
          <w:rFonts w:ascii="Arial" w:hAnsi="Arial" w:cs="Arial"/>
          <w:b/>
          <w:bCs/>
          <w:sz w:val="22"/>
          <w:szCs w:val="22"/>
        </w:rPr>
      </w:pPr>
    </w:p>
    <w:p w14:paraId="743B9986" w14:textId="77777777" w:rsidR="0014078E" w:rsidRPr="004763B1" w:rsidRDefault="0014078E">
      <w:pPr>
        <w:ind w:right="0"/>
        <w:jc w:val="left"/>
        <w:rPr>
          <w:rFonts w:ascii="Arial" w:hAnsi="Arial" w:cs="Arial"/>
          <w:b/>
          <w:bCs/>
          <w:sz w:val="22"/>
          <w:szCs w:val="22"/>
        </w:rPr>
      </w:pPr>
      <w:r w:rsidRPr="004763B1">
        <w:rPr>
          <w:rFonts w:ascii="Arial" w:hAnsi="Arial" w:cs="Arial"/>
          <w:b/>
          <w:bCs/>
          <w:sz w:val="22"/>
          <w:szCs w:val="22"/>
        </w:rPr>
        <w:br w:type="page"/>
      </w:r>
    </w:p>
    <w:p w14:paraId="2D7D92CE" w14:textId="77777777" w:rsidR="008C3DBA" w:rsidRPr="004763B1"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4763B1">
        <w:rPr>
          <w:rFonts w:ascii="Arial" w:hAnsi="Arial" w:cs="Arial"/>
          <w:b/>
          <w:bCs/>
          <w:sz w:val="22"/>
          <w:szCs w:val="22"/>
        </w:rPr>
        <w:lastRenderedPageBreak/>
        <w:t>13</w:t>
      </w:r>
      <w:r w:rsidR="00BE0C8D" w:rsidRPr="004763B1">
        <w:rPr>
          <w:rFonts w:ascii="Arial" w:hAnsi="Arial" w:cs="Arial"/>
          <w:b/>
          <w:bCs/>
          <w:sz w:val="22"/>
          <w:szCs w:val="22"/>
        </w:rPr>
        <w:t>.3</w:t>
      </w:r>
      <w:r w:rsidR="002E2247" w:rsidRPr="004763B1">
        <w:rPr>
          <w:rFonts w:ascii="Arial" w:hAnsi="Arial" w:cs="Arial"/>
          <w:b/>
          <w:bCs/>
          <w:sz w:val="22"/>
          <w:szCs w:val="22"/>
        </w:rPr>
        <w:tab/>
      </w:r>
      <w:r w:rsidR="008C3DBA" w:rsidRPr="004763B1">
        <w:rPr>
          <w:rFonts w:ascii="Arial" w:hAnsi="Arial" w:cs="Arial"/>
          <w:b/>
          <w:bCs/>
          <w:sz w:val="22"/>
          <w:szCs w:val="22"/>
        </w:rPr>
        <w:t>Unearned premium reserves</w:t>
      </w:r>
    </w:p>
    <w:p w14:paraId="4575BCAE" w14:textId="77777777" w:rsidR="000F5CE1" w:rsidRPr="004763B1" w:rsidRDefault="000F5CE1" w:rsidP="000F5CE1">
      <w:pPr>
        <w:spacing w:line="380" w:lineRule="exact"/>
        <w:ind w:right="29"/>
        <w:jc w:val="right"/>
        <w:rPr>
          <w:rFonts w:ascii="Arial" w:hAnsi="Arial" w:cs="Arial"/>
          <w:sz w:val="20"/>
          <w:szCs w:val="20"/>
        </w:rPr>
      </w:pPr>
      <w:r w:rsidRPr="004763B1">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4763B1" w:rsidRPr="004763B1" w14:paraId="08A88B6C" w14:textId="77777777" w:rsidTr="00224B67">
        <w:trPr>
          <w:trHeight w:val="300"/>
        </w:trPr>
        <w:tc>
          <w:tcPr>
            <w:tcW w:w="5040" w:type="dxa"/>
          </w:tcPr>
          <w:p w14:paraId="50D442DD" w14:textId="77777777" w:rsidR="00E87BE3" w:rsidRPr="004763B1"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7A160873" w14:textId="77777777" w:rsidR="00E87BE3" w:rsidRPr="004763B1"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4763B1">
              <w:rPr>
                <w:rFonts w:ascii="Arial" w:eastAsia="Arial Unicode MS" w:hAnsi="Arial" w:cs="Arial"/>
                <w:sz w:val="20"/>
                <w:szCs w:val="20"/>
              </w:rPr>
              <w:t xml:space="preserve">For the </w:t>
            </w:r>
            <w:r w:rsidR="00986E1D" w:rsidRPr="004763B1">
              <w:rPr>
                <w:rFonts w:ascii="Arial" w:eastAsia="Arial Unicode MS" w:hAnsi="Arial" w:cs="Arial"/>
                <w:sz w:val="20"/>
                <w:szCs w:val="20"/>
              </w:rPr>
              <w:t>nine-month</w:t>
            </w:r>
            <w:r w:rsidR="00FA4434" w:rsidRPr="004763B1">
              <w:rPr>
                <w:rFonts w:ascii="Arial" w:eastAsia="Arial Unicode MS" w:hAnsi="Arial" w:cs="Arial"/>
                <w:sz w:val="20"/>
                <w:szCs w:val="20"/>
              </w:rPr>
              <w:t xml:space="preserve"> period</w:t>
            </w:r>
            <w:r w:rsidRPr="004763B1">
              <w:rPr>
                <w:rFonts w:ascii="Arial" w:eastAsia="Arial Unicode MS" w:hAnsi="Arial" w:cs="Arial"/>
                <w:sz w:val="20"/>
                <w:szCs w:val="20"/>
              </w:rPr>
              <w:t xml:space="preserve"> ended          </w:t>
            </w:r>
            <w:r w:rsidR="00986E1D" w:rsidRPr="004763B1">
              <w:rPr>
                <w:rFonts w:ascii="Arial" w:eastAsia="Arial Unicode MS" w:hAnsi="Arial" w:cs="Arial"/>
                <w:sz w:val="20"/>
                <w:szCs w:val="20"/>
              </w:rPr>
              <w:t>30 September 2019</w:t>
            </w:r>
          </w:p>
        </w:tc>
        <w:tc>
          <w:tcPr>
            <w:tcW w:w="2075" w:type="dxa"/>
            <w:vAlign w:val="bottom"/>
          </w:tcPr>
          <w:p w14:paraId="3A4F20C2" w14:textId="77777777" w:rsidR="00E87BE3" w:rsidRPr="004763B1"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4763B1">
              <w:rPr>
                <w:rFonts w:ascii="Arial" w:eastAsia="Arial Unicode MS" w:hAnsi="Arial" w:cs="Arial"/>
                <w:sz w:val="20"/>
                <w:szCs w:val="20"/>
              </w:rPr>
              <w:t xml:space="preserve">For the year ended </w:t>
            </w:r>
            <w:r w:rsidR="00D824AF" w:rsidRPr="004763B1">
              <w:rPr>
                <w:rFonts w:ascii="Arial" w:eastAsia="Arial Unicode MS" w:hAnsi="Arial" w:cs="Arial"/>
                <w:sz w:val="20"/>
                <w:szCs w:val="20"/>
              </w:rPr>
              <w:t>31 December 2018</w:t>
            </w:r>
          </w:p>
        </w:tc>
      </w:tr>
      <w:tr w:rsidR="004763B1" w:rsidRPr="004763B1" w14:paraId="7D795B65" w14:textId="77777777" w:rsidTr="00224B67">
        <w:trPr>
          <w:trHeight w:val="300"/>
        </w:trPr>
        <w:tc>
          <w:tcPr>
            <w:tcW w:w="5040" w:type="dxa"/>
          </w:tcPr>
          <w:p w14:paraId="44F952A6" w14:textId="77777777" w:rsidR="0014078E" w:rsidRPr="004763B1" w:rsidRDefault="0014078E"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2BE48EC9" w14:textId="77777777" w:rsidR="0014078E" w:rsidRPr="004763B1" w:rsidRDefault="0014078E" w:rsidP="004D404D">
            <w:pP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p>
        </w:tc>
        <w:tc>
          <w:tcPr>
            <w:tcW w:w="2075" w:type="dxa"/>
            <w:vAlign w:val="bottom"/>
          </w:tcPr>
          <w:p w14:paraId="7A467EBF" w14:textId="77777777" w:rsidR="0014078E" w:rsidRPr="004763B1" w:rsidRDefault="0014078E" w:rsidP="004D404D">
            <w:pP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p>
        </w:tc>
      </w:tr>
      <w:tr w:rsidR="004763B1" w:rsidRPr="004763B1" w14:paraId="7AD04FE2" w14:textId="77777777" w:rsidTr="00224B67">
        <w:trPr>
          <w:trHeight w:val="300"/>
        </w:trPr>
        <w:tc>
          <w:tcPr>
            <w:tcW w:w="5040" w:type="dxa"/>
          </w:tcPr>
          <w:p w14:paraId="33B43531" w14:textId="77777777" w:rsidR="00080543" w:rsidRPr="004763B1" w:rsidRDefault="00080543" w:rsidP="00080543">
            <w:pPr>
              <w:tabs>
                <w:tab w:val="left" w:pos="1877"/>
                <w:tab w:val="left" w:pos="2138"/>
              </w:tabs>
              <w:spacing w:line="380" w:lineRule="exact"/>
              <w:ind w:left="213" w:hanging="180"/>
              <w:jc w:val="left"/>
              <w:rPr>
                <w:rFonts w:ascii="Arial" w:hAnsi="Arial" w:cs="Arial"/>
                <w:sz w:val="20"/>
                <w:szCs w:val="20"/>
                <w:cs/>
              </w:rPr>
            </w:pPr>
            <w:r w:rsidRPr="004763B1">
              <w:rPr>
                <w:rFonts w:ascii="Arial" w:hAnsi="Arial" w:cs="Arial"/>
                <w:sz w:val="20"/>
                <w:szCs w:val="20"/>
              </w:rPr>
              <w:t>Balances - beginning of the period</w:t>
            </w:r>
          </w:p>
        </w:tc>
        <w:tc>
          <w:tcPr>
            <w:tcW w:w="2074" w:type="dxa"/>
            <w:vAlign w:val="bottom"/>
          </w:tcPr>
          <w:p w14:paraId="23696A40" w14:textId="77777777" w:rsidR="00080543" w:rsidRPr="004763B1" w:rsidRDefault="00080543" w:rsidP="00080543">
            <w:pP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947,683,167</w:t>
            </w:r>
          </w:p>
        </w:tc>
        <w:tc>
          <w:tcPr>
            <w:tcW w:w="2075" w:type="dxa"/>
            <w:vAlign w:val="bottom"/>
          </w:tcPr>
          <w:p w14:paraId="1E1DDDBD" w14:textId="77777777" w:rsidR="00080543" w:rsidRPr="004763B1" w:rsidRDefault="00080543" w:rsidP="00080543">
            <w:pP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976,234,697</w:t>
            </w:r>
          </w:p>
        </w:tc>
      </w:tr>
      <w:tr w:rsidR="004763B1" w:rsidRPr="004763B1" w14:paraId="346468F7" w14:textId="77777777" w:rsidTr="00224B67">
        <w:tc>
          <w:tcPr>
            <w:tcW w:w="5040" w:type="dxa"/>
          </w:tcPr>
          <w:p w14:paraId="24958218" w14:textId="77777777" w:rsidR="00080543" w:rsidRPr="004763B1" w:rsidRDefault="00080543" w:rsidP="00080543">
            <w:pPr>
              <w:tabs>
                <w:tab w:val="left" w:pos="1877"/>
                <w:tab w:val="left" w:pos="2138"/>
              </w:tabs>
              <w:spacing w:line="380" w:lineRule="exact"/>
              <w:ind w:left="213" w:hanging="180"/>
              <w:jc w:val="left"/>
              <w:rPr>
                <w:rFonts w:ascii="Arial" w:hAnsi="Arial" w:cs="Arial"/>
                <w:sz w:val="20"/>
                <w:szCs w:val="20"/>
              </w:rPr>
            </w:pPr>
            <w:r w:rsidRPr="004763B1">
              <w:rPr>
                <w:rFonts w:ascii="Arial" w:hAnsi="Arial" w:cs="Arial"/>
                <w:sz w:val="20"/>
                <w:szCs w:val="20"/>
              </w:rPr>
              <w:t>Premium written for the period</w:t>
            </w:r>
          </w:p>
        </w:tc>
        <w:tc>
          <w:tcPr>
            <w:tcW w:w="2074" w:type="dxa"/>
            <w:vAlign w:val="bottom"/>
          </w:tcPr>
          <w:p w14:paraId="16ACA944" w14:textId="77777777" w:rsidR="00080543" w:rsidRPr="004763B1" w:rsidRDefault="00080543" w:rsidP="00080543">
            <w:pP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1,665,658,181</w:t>
            </w:r>
          </w:p>
        </w:tc>
        <w:tc>
          <w:tcPr>
            <w:tcW w:w="2075" w:type="dxa"/>
            <w:vAlign w:val="bottom"/>
          </w:tcPr>
          <w:p w14:paraId="78E6414F" w14:textId="77777777" w:rsidR="00080543" w:rsidRPr="004763B1" w:rsidRDefault="00080543" w:rsidP="00080543">
            <w:pP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1,856,726,049</w:t>
            </w:r>
          </w:p>
        </w:tc>
      </w:tr>
      <w:tr w:rsidR="004763B1" w:rsidRPr="004763B1" w14:paraId="24EA5B9E" w14:textId="77777777" w:rsidTr="00224B67">
        <w:tc>
          <w:tcPr>
            <w:tcW w:w="5040" w:type="dxa"/>
          </w:tcPr>
          <w:p w14:paraId="0B1B898D" w14:textId="77777777" w:rsidR="00080543" w:rsidRPr="004763B1" w:rsidRDefault="00080543" w:rsidP="00080543">
            <w:pPr>
              <w:tabs>
                <w:tab w:val="left" w:pos="1877"/>
                <w:tab w:val="left" w:pos="2138"/>
              </w:tabs>
              <w:spacing w:line="380" w:lineRule="exact"/>
              <w:ind w:left="213" w:hanging="180"/>
              <w:jc w:val="left"/>
              <w:rPr>
                <w:rFonts w:ascii="Arial" w:hAnsi="Arial" w:cs="Arial"/>
                <w:sz w:val="20"/>
                <w:szCs w:val="20"/>
              </w:rPr>
            </w:pPr>
            <w:r w:rsidRPr="004763B1">
              <w:rPr>
                <w:rFonts w:ascii="Arial" w:hAnsi="Arial" w:cs="Arial"/>
                <w:sz w:val="20"/>
                <w:szCs w:val="20"/>
              </w:rPr>
              <w:t>Decrease in policy reserves</w:t>
            </w:r>
          </w:p>
        </w:tc>
        <w:tc>
          <w:tcPr>
            <w:tcW w:w="2074" w:type="dxa"/>
            <w:vAlign w:val="bottom"/>
          </w:tcPr>
          <w:p w14:paraId="3A789414" w14:textId="77777777" w:rsidR="00080543" w:rsidRPr="004763B1" w:rsidRDefault="00080543" w:rsidP="00080543">
            <w:pP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(1,541,755,976)</w:t>
            </w:r>
          </w:p>
        </w:tc>
        <w:tc>
          <w:tcPr>
            <w:tcW w:w="2075" w:type="dxa"/>
            <w:vAlign w:val="bottom"/>
          </w:tcPr>
          <w:p w14:paraId="3ED5A366" w14:textId="77777777" w:rsidR="00080543" w:rsidRPr="004763B1" w:rsidRDefault="00080543" w:rsidP="00080543">
            <w:pP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(1,885,277,579)</w:t>
            </w:r>
          </w:p>
        </w:tc>
      </w:tr>
      <w:tr w:rsidR="004763B1" w:rsidRPr="004763B1" w14:paraId="4D662F24" w14:textId="77777777" w:rsidTr="00224B67">
        <w:tc>
          <w:tcPr>
            <w:tcW w:w="5040" w:type="dxa"/>
          </w:tcPr>
          <w:p w14:paraId="4DC994E3" w14:textId="77777777" w:rsidR="00080543" w:rsidRPr="004763B1" w:rsidRDefault="00080543" w:rsidP="00080543">
            <w:pPr>
              <w:tabs>
                <w:tab w:val="left" w:pos="1877"/>
                <w:tab w:val="left" w:pos="2138"/>
              </w:tabs>
              <w:spacing w:line="380" w:lineRule="exact"/>
              <w:ind w:left="213" w:hanging="180"/>
              <w:jc w:val="left"/>
              <w:rPr>
                <w:rFonts w:ascii="Arial" w:hAnsi="Arial" w:cs="Arial"/>
                <w:sz w:val="20"/>
                <w:szCs w:val="20"/>
              </w:rPr>
            </w:pPr>
            <w:r w:rsidRPr="004763B1">
              <w:rPr>
                <w:rFonts w:ascii="Arial" w:hAnsi="Arial" w:cs="Arial"/>
                <w:sz w:val="20"/>
                <w:szCs w:val="20"/>
              </w:rPr>
              <w:t>Balances - end of the period</w:t>
            </w:r>
          </w:p>
        </w:tc>
        <w:tc>
          <w:tcPr>
            <w:tcW w:w="2074" w:type="dxa"/>
            <w:vAlign w:val="bottom"/>
          </w:tcPr>
          <w:p w14:paraId="4961B629" w14:textId="77777777" w:rsidR="00080543" w:rsidRPr="004763B1" w:rsidRDefault="00080543" w:rsidP="00080543">
            <w:pPr>
              <w:pBdr>
                <w:top w:val="single" w:sz="4" w:space="1" w:color="auto"/>
                <w:bottom w:val="double" w:sz="4" w:space="1" w:color="auto"/>
              </w:pBd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1,071,585,372</w:t>
            </w:r>
          </w:p>
        </w:tc>
        <w:tc>
          <w:tcPr>
            <w:tcW w:w="2075" w:type="dxa"/>
            <w:vAlign w:val="bottom"/>
          </w:tcPr>
          <w:p w14:paraId="449619BD" w14:textId="77777777" w:rsidR="00080543" w:rsidRPr="004763B1" w:rsidRDefault="00080543" w:rsidP="00080543">
            <w:pPr>
              <w:pBdr>
                <w:top w:val="single" w:sz="4" w:space="1" w:color="auto"/>
                <w:bottom w:val="double" w:sz="4" w:space="1" w:color="auto"/>
              </w:pBdr>
              <w:tabs>
                <w:tab w:val="decimal" w:pos="1743"/>
              </w:tabs>
              <w:overflowPunct w:val="0"/>
              <w:autoSpaceDE w:val="0"/>
              <w:autoSpaceDN w:val="0"/>
              <w:adjustRightInd w:val="0"/>
              <w:spacing w:line="380" w:lineRule="exact"/>
              <w:ind w:left="34" w:right="19"/>
              <w:jc w:val="left"/>
              <w:rPr>
                <w:rFonts w:ascii="Arial" w:eastAsia="Arial Unicode MS" w:hAnsi="Arial" w:cs="Arial"/>
                <w:sz w:val="20"/>
                <w:szCs w:val="20"/>
              </w:rPr>
            </w:pPr>
            <w:r w:rsidRPr="004763B1">
              <w:rPr>
                <w:rFonts w:ascii="Arial" w:eastAsia="Arial Unicode MS" w:hAnsi="Arial" w:cs="Arial"/>
                <w:sz w:val="20"/>
                <w:szCs w:val="20"/>
              </w:rPr>
              <w:t>947,683,167</w:t>
            </w:r>
          </w:p>
        </w:tc>
      </w:tr>
    </w:tbl>
    <w:p w14:paraId="642B5CDB" w14:textId="77777777" w:rsidR="00E87BE3" w:rsidRPr="004763B1"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6" w:name="_Toc450553818"/>
      <w:bookmarkStart w:id="17" w:name="_Toc23757805"/>
      <w:r w:rsidRPr="004763B1">
        <w:rPr>
          <w:rFonts w:ascii="Arial" w:hAnsi="Arial" w:cs="Arial"/>
          <w:b/>
          <w:bCs/>
          <w:spacing w:val="0"/>
          <w:sz w:val="22"/>
          <w:szCs w:val="22"/>
          <w:u w:val="none"/>
        </w:rPr>
        <w:t>14</w:t>
      </w:r>
      <w:r w:rsidR="00E87BE3" w:rsidRPr="004763B1">
        <w:rPr>
          <w:rFonts w:ascii="Arial" w:hAnsi="Arial" w:cs="Arial"/>
          <w:b/>
          <w:bCs/>
          <w:spacing w:val="0"/>
          <w:sz w:val="22"/>
          <w:szCs w:val="22"/>
          <w:u w:val="none"/>
        </w:rPr>
        <w:t>.</w:t>
      </w:r>
      <w:r w:rsidR="00E87BE3" w:rsidRPr="004763B1">
        <w:rPr>
          <w:rFonts w:ascii="Arial" w:hAnsi="Arial" w:cs="Arial"/>
          <w:b/>
          <w:bCs/>
          <w:spacing w:val="0"/>
          <w:sz w:val="22"/>
          <w:szCs w:val="22"/>
          <w:u w:val="none"/>
        </w:rPr>
        <w:tab/>
      </w:r>
      <w:bookmarkEnd w:id="16"/>
      <w:r w:rsidR="002F2FB3" w:rsidRPr="004763B1">
        <w:rPr>
          <w:rFonts w:ascii="Arial" w:hAnsi="Arial" w:cs="Arial"/>
          <w:b/>
          <w:bCs/>
          <w:spacing w:val="0"/>
          <w:sz w:val="22"/>
          <w:szCs w:val="22"/>
          <w:u w:val="none"/>
        </w:rPr>
        <w:t>Amounts due to reinsurers</w:t>
      </w:r>
      <w:bookmarkEnd w:id="17"/>
    </w:p>
    <w:tbl>
      <w:tblPr>
        <w:tblW w:w="9162" w:type="dxa"/>
        <w:tblInd w:w="558" w:type="dxa"/>
        <w:tblLayout w:type="fixed"/>
        <w:tblLook w:val="04A0" w:firstRow="1" w:lastRow="0" w:firstColumn="1" w:lastColumn="0" w:noHBand="0" w:noVBand="1"/>
      </w:tblPr>
      <w:tblGrid>
        <w:gridCol w:w="5022"/>
        <w:gridCol w:w="2070"/>
        <w:gridCol w:w="2070"/>
      </w:tblGrid>
      <w:tr w:rsidR="004763B1" w:rsidRPr="004763B1" w14:paraId="5845704C" w14:textId="77777777" w:rsidTr="00290332">
        <w:tc>
          <w:tcPr>
            <w:tcW w:w="5022" w:type="dxa"/>
          </w:tcPr>
          <w:p w14:paraId="6E962329" w14:textId="77777777" w:rsidR="00E87BE3" w:rsidRPr="004763B1"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14:paraId="10CFC16D" w14:textId="77777777" w:rsidR="00E87BE3" w:rsidRPr="004763B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14:paraId="0D3C2ADF" w14:textId="77777777" w:rsidR="00E87BE3" w:rsidRPr="004763B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4763B1">
              <w:rPr>
                <w:rFonts w:ascii="Arial" w:hAnsi="Arial" w:cs="Arial"/>
                <w:sz w:val="20"/>
                <w:szCs w:val="20"/>
              </w:rPr>
              <w:t>(Unit: Baht)</w:t>
            </w:r>
          </w:p>
        </w:tc>
      </w:tr>
      <w:tr w:rsidR="004763B1" w:rsidRPr="004763B1" w14:paraId="177BE29C" w14:textId="77777777" w:rsidTr="00290332">
        <w:tc>
          <w:tcPr>
            <w:tcW w:w="5022" w:type="dxa"/>
          </w:tcPr>
          <w:p w14:paraId="7AF1F1CA" w14:textId="77777777" w:rsidR="00E87BE3" w:rsidRPr="004763B1"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14:paraId="2ED5DEF3" w14:textId="77777777" w:rsidR="00E87BE3" w:rsidRPr="004763B1" w:rsidRDefault="00986E1D"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4763B1">
              <w:rPr>
                <w:rFonts w:ascii="Arial" w:eastAsia="Arial Unicode MS" w:hAnsi="Arial" w:cs="Arial"/>
                <w:sz w:val="20"/>
                <w:szCs w:val="20"/>
              </w:rPr>
              <w:t>30 September 2019</w:t>
            </w:r>
          </w:p>
        </w:tc>
        <w:tc>
          <w:tcPr>
            <w:tcW w:w="2070" w:type="dxa"/>
            <w:vAlign w:val="bottom"/>
            <w:hideMark/>
          </w:tcPr>
          <w:p w14:paraId="5DD6E0D3" w14:textId="77777777" w:rsidR="00E87BE3" w:rsidRPr="004763B1" w:rsidRDefault="00D824AF"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4763B1">
              <w:rPr>
                <w:rFonts w:ascii="Arial" w:eastAsia="Arial Unicode MS" w:hAnsi="Arial" w:cs="Arial"/>
                <w:sz w:val="20"/>
                <w:szCs w:val="20"/>
              </w:rPr>
              <w:t>31 December 2018</w:t>
            </w:r>
          </w:p>
        </w:tc>
      </w:tr>
      <w:tr w:rsidR="004763B1" w:rsidRPr="004763B1" w14:paraId="3E1C5261" w14:textId="77777777" w:rsidTr="007A5D17">
        <w:tc>
          <w:tcPr>
            <w:tcW w:w="5022" w:type="dxa"/>
          </w:tcPr>
          <w:p w14:paraId="06B139FD" w14:textId="77777777" w:rsidR="002B7350" w:rsidRPr="004763B1" w:rsidRDefault="002B7350" w:rsidP="007F60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tcPr>
          <w:p w14:paraId="580A650B" w14:textId="77777777" w:rsidR="002B7350" w:rsidRPr="004763B1" w:rsidRDefault="002B7350" w:rsidP="004D404D">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70" w:type="dxa"/>
            <w:vAlign w:val="bottom"/>
          </w:tcPr>
          <w:p w14:paraId="21D33170" w14:textId="77777777" w:rsidR="002B7350" w:rsidRPr="004763B1" w:rsidRDefault="002B7350" w:rsidP="004D404D">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4763B1" w:rsidRPr="004763B1" w14:paraId="10636A60" w14:textId="77777777" w:rsidTr="007A5D17">
        <w:tc>
          <w:tcPr>
            <w:tcW w:w="5022" w:type="dxa"/>
            <w:hideMark/>
          </w:tcPr>
          <w:p w14:paraId="5F913205" w14:textId="77777777" w:rsidR="00080543" w:rsidRPr="004763B1" w:rsidRDefault="00080543" w:rsidP="0008054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4763B1">
              <w:rPr>
                <w:rFonts w:ascii="Arial" w:hAnsi="Arial" w:cs="Arial"/>
                <w:sz w:val="20"/>
                <w:szCs w:val="20"/>
              </w:rPr>
              <w:t xml:space="preserve">Amounts withheld on reinsurance </w:t>
            </w:r>
          </w:p>
        </w:tc>
        <w:tc>
          <w:tcPr>
            <w:tcW w:w="2070" w:type="dxa"/>
            <w:vAlign w:val="bottom"/>
          </w:tcPr>
          <w:p w14:paraId="6038E166" w14:textId="77777777" w:rsidR="00080543" w:rsidRPr="004763B1" w:rsidRDefault="00080543" w:rsidP="00080543">
            <w:pPr>
              <w:tabs>
                <w:tab w:val="decimal" w:pos="1743"/>
              </w:tabs>
              <w:overflowPunct w:val="0"/>
              <w:autoSpaceDE w:val="0"/>
              <w:autoSpaceDN w:val="0"/>
              <w:adjustRightInd w:val="0"/>
              <w:spacing w:line="380" w:lineRule="exact"/>
              <w:ind w:right="-36"/>
              <w:jc w:val="left"/>
              <w:rPr>
                <w:rFonts w:ascii="Arial" w:eastAsia="Arial Unicode MS" w:hAnsi="Arial" w:cs="Arial"/>
                <w:sz w:val="20"/>
                <w:szCs w:val="20"/>
              </w:rPr>
            </w:pPr>
            <w:r w:rsidRPr="004763B1">
              <w:rPr>
                <w:rFonts w:ascii="Arial" w:eastAsia="Arial Unicode MS" w:hAnsi="Arial" w:cs="Arial"/>
                <w:sz w:val="20"/>
                <w:szCs w:val="20"/>
              </w:rPr>
              <w:t>211,890,231</w:t>
            </w:r>
          </w:p>
        </w:tc>
        <w:tc>
          <w:tcPr>
            <w:tcW w:w="2070" w:type="dxa"/>
            <w:vAlign w:val="bottom"/>
          </w:tcPr>
          <w:p w14:paraId="012C025D" w14:textId="77777777" w:rsidR="00080543" w:rsidRPr="004763B1" w:rsidRDefault="00080543" w:rsidP="00080543">
            <w:pPr>
              <w:tabs>
                <w:tab w:val="decimal" w:pos="1743"/>
              </w:tabs>
              <w:overflowPunct w:val="0"/>
              <w:autoSpaceDE w:val="0"/>
              <w:autoSpaceDN w:val="0"/>
              <w:adjustRightInd w:val="0"/>
              <w:spacing w:line="380" w:lineRule="exact"/>
              <w:ind w:right="-36"/>
              <w:jc w:val="left"/>
              <w:rPr>
                <w:rFonts w:ascii="Arial" w:eastAsia="Arial Unicode MS" w:hAnsi="Arial" w:cs="Arial"/>
                <w:sz w:val="20"/>
                <w:szCs w:val="20"/>
              </w:rPr>
            </w:pPr>
            <w:r w:rsidRPr="004763B1">
              <w:rPr>
                <w:rFonts w:ascii="Arial" w:eastAsia="Arial Unicode MS" w:hAnsi="Arial" w:cs="Arial"/>
                <w:sz w:val="20"/>
                <w:szCs w:val="20"/>
              </w:rPr>
              <w:t>205,943,223</w:t>
            </w:r>
          </w:p>
        </w:tc>
      </w:tr>
      <w:tr w:rsidR="004763B1" w:rsidRPr="004763B1" w14:paraId="3503AF41" w14:textId="77777777" w:rsidTr="007A5D17">
        <w:tc>
          <w:tcPr>
            <w:tcW w:w="5022" w:type="dxa"/>
            <w:hideMark/>
          </w:tcPr>
          <w:p w14:paraId="50F4AE61" w14:textId="77777777" w:rsidR="00080543" w:rsidRPr="004763B1" w:rsidRDefault="00080543" w:rsidP="00080543">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4763B1">
              <w:rPr>
                <w:rFonts w:ascii="Arial" w:hAnsi="Arial" w:cs="Arial"/>
                <w:sz w:val="20"/>
                <w:szCs w:val="20"/>
              </w:rPr>
              <w:t>Other reinsurance payables</w:t>
            </w:r>
          </w:p>
        </w:tc>
        <w:tc>
          <w:tcPr>
            <w:tcW w:w="2070" w:type="dxa"/>
            <w:vAlign w:val="bottom"/>
          </w:tcPr>
          <w:p w14:paraId="55D2ABD9" w14:textId="77777777" w:rsidR="00080543" w:rsidRPr="004763B1" w:rsidRDefault="00080543" w:rsidP="00080543">
            <w:pPr>
              <w:tabs>
                <w:tab w:val="decimal" w:pos="1743"/>
              </w:tabs>
              <w:overflowPunct w:val="0"/>
              <w:autoSpaceDE w:val="0"/>
              <w:autoSpaceDN w:val="0"/>
              <w:adjustRightInd w:val="0"/>
              <w:spacing w:line="380" w:lineRule="exact"/>
              <w:ind w:right="-36"/>
              <w:jc w:val="left"/>
              <w:rPr>
                <w:rFonts w:ascii="Arial" w:eastAsia="Arial Unicode MS" w:hAnsi="Arial" w:cs="Arial"/>
                <w:sz w:val="20"/>
                <w:szCs w:val="20"/>
              </w:rPr>
            </w:pPr>
            <w:r w:rsidRPr="004763B1">
              <w:rPr>
                <w:rFonts w:ascii="Arial" w:eastAsia="Arial Unicode MS" w:hAnsi="Arial" w:cs="Arial"/>
                <w:sz w:val="20"/>
                <w:szCs w:val="20"/>
              </w:rPr>
              <w:t>96,237,547</w:t>
            </w:r>
          </w:p>
        </w:tc>
        <w:tc>
          <w:tcPr>
            <w:tcW w:w="2070" w:type="dxa"/>
            <w:vAlign w:val="bottom"/>
          </w:tcPr>
          <w:p w14:paraId="0E177582" w14:textId="77777777" w:rsidR="00080543" w:rsidRPr="004763B1" w:rsidRDefault="00080543" w:rsidP="00080543">
            <w:pPr>
              <w:tabs>
                <w:tab w:val="decimal" w:pos="1743"/>
              </w:tabs>
              <w:overflowPunct w:val="0"/>
              <w:autoSpaceDE w:val="0"/>
              <w:autoSpaceDN w:val="0"/>
              <w:adjustRightInd w:val="0"/>
              <w:spacing w:line="380" w:lineRule="exact"/>
              <w:ind w:right="-36"/>
              <w:jc w:val="left"/>
              <w:rPr>
                <w:rFonts w:ascii="Arial" w:eastAsia="Arial Unicode MS" w:hAnsi="Arial" w:cs="Arial"/>
                <w:sz w:val="20"/>
                <w:szCs w:val="20"/>
              </w:rPr>
            </w:pPr>
            <w:r w:rsidRPr="004763B1">
              <w:rPr>
                <w:rFonts w:ascii="Arial" w:eastAsia="Arial Unicode MS" w:hAnsi="Arial" w:cs="Arial"/>
                <w:sz w:val="20"/>
                <w:szCs w:val="20"/>
              </w:rPr>
              <w:t>54,260,005</w:t>
            </w:r>
          </w:p>
        </w:tc>
      </w:tr>
      <w:tr w:rsidR="004763B1" w:rsidRPr="004763B1" w14:paraId="6CC3206F" w14:textId="77777777" w:rsidTr="007A5D17">
        <w:tc>
          <w:tcPr>
            <w:tcW w:w="5022" w:type="dxa"/>
            <w:hideMark/>
          </w:tcPr>
          <w:p w14:paraId="69671ED6" w14:textId="77777777" w:rsidR="00080543" w:rsidRPr="004763B1" w:rsidRDefault="00080543" w:rsidP="00080543">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4763B1">
              <w:rPr>
                <w:rFonts w:ascii="Arial" w:hAnsi="Arial" w:cs="Arial"/>
                <w:sz w:val="20"/>
                <w:szCs w:val="20"/>
              </w:rPr>
              <w:t>Total amounts due to reinsurers</w:t>
            </w:r>
          </w:p>
        </w:tc>
        <w:tc>
          <w:tcPr>
            <w:tcW w:w="2070" w:type="dxa"/>
            <w:vAlign w:val="bottom"/>
          </w:tcPr>
          <w:p w14:paraId="3416E9DC" w14:textId="77777777" w:rsidR="00080543" w:rsidRPr="004763B1" w:rsidRDefault="00080543" w:rsidP="00080543">
            <w:pPr>
              <w:pBdr>
                <w:top w:val="single" w:sz="4" w:space="1" w:color="auto"/>
                <w:bottom w:val="double" w:sz="4" w:space="1" w:color="auto"/>
              </w:pBdr>
              <w:tabs>
                <w:tab w:val="decimal" w:pos="1743"/>
              </w:tabs>
              <w:overflowPunct w:val="0"/>
              <w:autoSpaceDE w:val="0"/>
              <w:autoSpaceDN w:val="0"/>
              <w:adjustRightInd w:val="0"/>
              <w:spacing w:line="380" w:lineRule="exact"/>
              <w:ind w:right="-36"/>
              <w:jc w:val="left"/>
              <w:rPr>
                <w:rFonts w:ascii="Arial" w:eastAsia="Arial Unicode MS" w:hAnsi="Arial" w:cs="Arial"/>
                <w:sz w:val="20"/>
                <w:szCs w:val="20"/>
              </w:rPr>
            </w:pPr>
            <w:r w:rsidRPr="004763B1">
              <w:rPr>
                <w:rFonts w:ascii="Arial" w:eastAsia="Arial Unicode MS" w:hAnsi="Arial" w:cs="Arial"/>
                <w:sz w:val="20"/>
                <w:szCs w:val="20"/>
              </w:rPr>
              <w:t>308,127,778</w:t>
            </w:r>
          </w:p>
        </w:tc>
        <w:tc>
          <w:tcPr>
            <w:tcW w:w="2070" w:type="dxa"/>
            <w:vAlign w:val="bottom"/>
          </w:tcPr>
          <w:p w14:paraId="6E1668E6" w14:textId="77777777" w:rsidR="00080543" w:rsidRPr="004763B1" w:rsidRDefault="00080543" w:rsidP="00080543">
            <w:pPr>
              <w:pBdr>
                <w:top w:val="single" w:sz="4" w:space="1" w:color="auto"/>
                <w:bottom w:val="double" w:sz="4" w:space="1" w:color="auto"/>
              </w:pBdr>
              <w:tabs>
                <w:tab w:val="decimal" w:pos="1743"/>
              </w:tabs>
              <w:overflowPunct w:val="0"/>
              <w:autoSpaceDE w:val="0"/>
              <w:autoSpaceDN w:val="0"/>
              <w:adjustRightInd w:val="0"/>
              <w:spacing w:line="380" w:lineRule="exact"/>
              <w:ind w:right="-36"/>
              <w:jc w:val="left"/>
              <w:rPr>
                <w:rFonts w:ascii="Arial" w:eastAsia="Arial Unicode MS" w:hAnsi="Arial" w:cs="Arial"/>
                <w:sz w:val="20"/>
                <w:szCs w:val="20"/>
              </w:rPr>
            </w:pPr>
            <w:r w:rsidRPr="004763B1">
              <w:rPr>
                <w:rFonts w:ascii="Arial" w:eastAsia="Arial Unicode MS" w:hAnsi="Arial" w:cs="Arial"/>
                <w:sz w:val="20"/>
                <w:szCs w:val="20"/>
              </w:rPr>
              <w:t>260,203,228</w:t>
            </w:r>
          </w:p>
        </w:tc>
      </w:tr>
    </w:tbl>
    <w:p w14:paraId="14C03D49" w14:textId="77777777" w:rsidR="00910F37" w:rsidRPr="004763B1" w:rsidRDefault="00910F37" w:rsidP="00910F37">
      <w:pPr>
        <w:pStyle w:val="Heading1"/>
        <w:spacing w:before="240" w:after="120" w:line="380" w:lineRule="exact"/>
        <w:ind w:left="547" w:hanging="547"/>
        <w:jc w:val="left"/>
        <w:rPr>
          <w:rFonts w:ascii="Arial" w:hAnsi="Arial" w:cs="Arial"/>
          <w:b/>
          <w:bCs/>
          <w:spacing w:val="0"/>
          <w:sz w:val="22"/>
          <w:szCs w:val="22"/>
          <w:u w:val="none"/>
        </w:rPr>
      </w:pPr>
      <w:bookmarkStart w:id="18" w:name="_Toc23757806"/>
      <w:bookmarkStart w:id="19" w:name="_Hlk14873436"/>
      <w:r w:rsidRPr="004763B1">
        <w:rPr>
          <w:rFonts w:ascii="Arial" w:hAnsi="Arial" w:cs="Arial"/>
          <w:b/>
          <w:bCs/>
          <w:spacing w:val="0"/>
          <w:sz w:val="22"/>
          <w:szCs w:val="22"/>
          <w:u w:val="none"/>
        </w:rPr>
        <w:t>15.</w:t>
      </w:r>
      <w:r w:rsidRPr="004763B1">
        <w:rPr>
          <w:rFonts w:ascii="Arial" w:hAnsi="Arial" w:cs="Arial"/>
          <w:b/>
          <w:bCs/>
          <w:spacing w:val="0"/>
          <w:sz w:val="22"/>
          <w:szCs w:val="22"/>
          <w:u w:val="none"/>
        </w:rPr>
        <w:tab/>
        <w:t>Employee benefit obligations</w:t>
      </w:r>
      <w:bookmarkEnd w:id="18"/>
    </w:p>
    <w:p w14:paraId="2DFBCFD8" w14:textId="77777777" w:rsidR="00910F37" w:rsidRPr="004763B1" w:rsidRDefault="00910F37" w:rsidP="00910F37">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547" w:right="0" w:hanging="547"/>
        <w:jc w:val="thaiDistribute"/>
        <w:textAlignment w:val="baseline"/>
        <w:rPr>
          <w:rFonts w:ascii="Arial" w:hAnsi="Arial" w:cs="Arial"/>
          <w:sz w:val="22"/>
          <w:szCs w:val="22"/>
        </w:rPr>
      </w:pPr>
      <w:r w:rsidRPr="004763B1">
        <w:rPr>
          <w:rFonts w:ascii="Arial" w:hAnsi="Arial" w:cs="Arial"/>
          <w:b/>
          <w:bCs/>
          <w:sz w:val="22"/>
          <w:szCs w:val="22"/>
        </w:rPr>
        <w:tab/>
      </w:r>
      <w:r w:rsidRPr="004763B1">
        <w:rPr>
          <w:rFonts w:ascii="Arial" w:hAnsi="Arial" w:cs="Arial"/>
          <w:sz w:val="22"/>
          <w:szCs w:val="22"/>
        </w:rPr>
        <w:t xml:space="preserve">Provision for long-term employee benefits, which represents compensation payable to employee after they retire, for the periods ended </w:t>
      </w:r>
      <w:r w:rsidR="00986E1D" w:rsidRPr="004763B1">
        <w:rPr>
          <w:rFonts w:ascii="Arial" w:hAnsi="Arial" w:cs="Arial"/>
          <w:sz w:val="22"/>
          <w:szCs w:val="22"/>
        </w:rPr>
        <w:t>30 September 2019</w:t>
      </w:r>
      <w:r w:rsidRPr="004763B1">
        <w:rPr>
          <w:rFonts w:ascii="Arial" w:hAnsi="Arial" w:cs="Arial"/>
          <w:sz w:val="22"/>
          <w:szCs w:val="22"/>
        </w:rPr>
        <w:t xml:space="preserve"> and 31 December 2018 was as follows:</w:t>
      </w:r>
    </w:p>
    <w:p w14:paraId="30615F65" w14:textId="77777777" w:rsidR="00910F37" w:rsidRPr="004763B1" w:rsidRDefault="00910F37" w:rsidP="00910F37">
      <w:pPr>
        <w:tabs>
          <w:tab w:val="right" w:pos="7280"/>
        </w:tabs>
        <w:overflowPunct w:val="0"/>
        <w:autoSpaceDE w:val="0"/>
        <w:autoSpaceDN w:val="0"/>
        <w:adjustRightInd w:val="0"/>
        <w:spacing w:line="360" w:lineRule="exact"/>
        <w:ind w:left="607" w:right="36" w:hanging="607"/>
        <w:jc w:val="right"/>
        <w:textAlignment w:val="baseline"/>
        <w:rPr>
          <w:rFonts w:ascii="Arial" w:hAnsi="Arial" w:cs="Arial"/>
          <w:sz w:val="20"/>
          <w:szCs w:val="20"/>
        </w:rPr>
      </w:pPr>
      <w:r w:rsidRPr="004763B1">
        <w:rPr>
          <w:rFonts w:ascii="Arial" w:hAnsi="Arial" w:cs="Arial"/>
          <w:sz w:val="20"/>
          <w:szCs w:val="20"/>
        </w:rPr>
        <w:t xml:space="preserve"> (Unit: Baht)</w:t>
      </w:r>
    </w:p>
    <w:tbl>
      <w:tblPr>
        <w:tblW w:w="9180" w:type="dxa"/>
        <w:tblInd w:w="558" w:type="dxa"/>
        <w:tblLayout w:type="fixed"/>
        <w:tblLook w:val="01E0" w:firstRow="1" w:lastRow="1" w:firstColumn="1" w:lastColumn="1" w:noHBand="0" w:noVBand="0"/>
      </w:tblPr>
      <w:tblGrid>
        <w:gridCol w:w="5040"/>
        <w:gridCol w:w="2070"/>
        <w:gridCol w:w="2070"/>
      </w:tblGrid>
      <w:tr w:rsidR="004763B1" w:rsidRPr="004763B1" w14:paraId="2D83EF86" w14:textId="77777777" w:rsidTr="00910F37">
        <w:tc>
          <w:tcPr>
            <w:tcW w:w="5040" w:type="dxa"/>
            <w:vAlign w:val="bottom"/>
          </w:tcPr>
          <w:p w14:paraId="22957BF0" w14:textId="77777777" w:rsidR="00910F37" w:rsidRPr="004763B1" w:rsidRDefault="00910F37" w:rsidP="00910F37">
            <w:pPr>
              <w:overflowPunct w:val="0"/>
              <w:autoSpaceDE w:val="0"/>
              <w:autoSpaceDN w:val="0"/>
              <w:adjustRightInd w:val="0"/>
              <w:spacing w:line="360" w:lineRule="exact"/>
              <w:ind w:left="156" w:right="0" w:hanging="180"/>
              <w:jc w:val="center"/>
              <w:textAlignment w:val="baseline"/>
              <w:rPr>
                <w:rFonts w:ascii="Arial" w:hAnsi="Arial" w:cs="Arial"/>
                <w:sz w:val="20"/>
                <w:szCs w:val="20"/>
              </w:rPr>
            </w:pPr>
          </w:p>
        </w:tc>
        <w:tc>
          <w:tcPr>
            <w:tcW w:w="2070" w:type="dxa"/>
            <w:vAlign w:val="bottom"/>
          </w:tcPr>
          <w:p w14:paraId="5BC05C49" w14:textId="77777777" w:rsidR="00910F37" w:rsidRPr="004763B1" w:rsidRDefault="00910F37" w:rsidP="004D404D">
            <w:pPr>
              <w:pBdr>
                <w:bottom w:val="single" w:sz="6" w:space="1" w:color="auto"/>
              </w:pBdr>
              <w:overflowPunct w:val="0"/>
              <w:autoSpaceDE w:val="0"/>
              <w:autoSpaceDN w:val="0"/>
              <w:adjustRightInd w:val="0"/>
              <w:spacing w:line="360" w:lineRule="exact"/>
              <w:ind w:right="-20"/>
              <w:jc w:val="center"/>
              <w:textAlignment w:val="baseline"/>
              <w:rPr>
                <w:rFonts w:ascii="Arial" w:hAnsi="Arial" w:cs="Arial"/>
                <w:sz w:val="20"/>
                <w:szCs w:val="20"/>
              </w:rPr>
            </w:pPr>
            <w:r w:rsidRPr="004763B1">
              <w:rPr>
                <w:rFonts w:ascii="Arial" w:eastAsia="Arial Unicode MS" w:hAnsi="Arial" w:cs="Arial"/>
                <w:sz w:val="20"/>
                <w:szCs w:val="20"/>
              </w:rPr>
              <w:t xml:space="preserve">For the </w:t>
            </w:r>
            <w:r w:rsidR="00986E1D" w:rsidRPr="004763B1">
              <w:rPr>
                <w:rFonts w:ascii="Arial" w:eastAsia="Arial Unicode MS" w:hAnsi="Arial" w:cs="Arial"/>
                <w:sz w:val="20"/>
                <w:szCs w:val="20"/>
              </w:rPr>
              <w:t>nine-month</w:t>
            </w:r>
            <w:r w:rsidRPr="004763B1">
              <w:rPr>
                <w:rFonts w:ascii="Arial" w:eastAsia="Arial Unicode MS" w:hAnsi="Arial" w:cs="Arial"/>
                <w:sz w:val="20"/>
                <w:szCs w:val="20"/>
              </w:rPr>
              <w:t xml:space="preserve"> period ended           </w:t>
            </w:r>
            <w:r w:rsidR="00986E1D" w:rsidRPr="004763B1">
              <w:rPr>
                <w:rFonts w:ascii="Arial" w:eastAsia="Arial Unicode MS" w:hAnsi="Arial" w:cs="Arial"/>
                <w:sz w:val="20"/>
                <w:szCs w:val="20"/>
              </w:rPr>
              <w:t>30 September 2019</w:t>
            </w:r>
          </w:p>
        </w:tc>
        <w:tc>
          <w:tcPr>
            <w:tcW w:w="2070" w:type="dxa"/>
            <w:vAlign w:val="bottom"/>
          </w:tcPr>
          <w:p w14:paraId="7DA13BE6" w14:textId="77777777" w:rsidR="00910F37" w:rsidRPr="004763B1" w:rsidRDefault="00910F37" w:rsidP="004D404D">
            <w:pPr>
              <w:pBdr>
                <w:bottom w:val="single" w:sz="6" w:space="1" w:color="auto"/>
              </w:pBdr>
              <w:overflowPunct w:val="0"/>
              <w:autoSpaceDE w:val="0"/>
              <w:autoSpaceDN w:val="0"/>
              <w:adjustRightInd w:val="0"/>
              <w:spacing w:line="360" w:lineRule="exact"/>
              <w:ind w:right="-20"/>
              <w:jc w:val="center"/>
              <w:textAlignment w:val="baseline"/>
              <w:rPr>
                <w:rFonts w:ascii="Arial" w:hAnsi="Arial" w:cs="Arial"/>
                <w:sz w:val="20"/>
                <w:szCs w:val="20"/>
              </w:rPr>
            </w:pPr>
            <w:r w:rsidRPr="004763B1">
              <w:rPr>
                <w:rFonts w:ascii="Arial" w:eastAsia="Arial Unicode MS" w:hAnsi="Arial" w:cs="Arial"/>
                <w:sz w:val="20"/>
                <w:szCs w:val="20"/>
              </w:rPr>
              <w:t>For the                 year ended                     31 December 2018</w:t>
            </w:r>
          </w:p>
        </w:tc>
      </w:tr>
      <w:tr w:rsidR="004763B1" w:rsidRPr="004763B1" w14:paraId="0E87A2AA" w14:textId="77777777" w:rsidTr="00910F37">
        <w:tc>
          <w:tcPr>
            <w:tcW w:w="5040" w:type="dxa"/>
            <w:vAlign w:val="bottom"/>
          </w:tcPr>
          <w:p w14:paraId="3988C305" w14:textId="77777777" w:rsidR="00080543" w:rsidRPr="004763B1" w:rsidRDefault="00080543" w:rsidP="00080543">
            <w:pPr>
              <w:overflowPunct w:val="0"/>
              <w:autoSpaceDE w:val="0"/>
              <w:autoSpaceDN w:val="0"/>
              <w:adjustRightInd w:val="0"/>
              <w:spacing w:line="360" w:lineRule="exact"/>
              <w:ind w:left="156" w:right="0" w:hanging="180"/>
              <w:jc w:val="left"/>
              <w:textAlignment w:val="baseline"/>
              <w:rPr>
                <w:rFonts w:ascii="Arial" w:hAnsi="Arial" w:cs="Arial"/>
                <w:b/>
                <w:bCs/>
                <w:sz w:val="20"/>
                <w:szCs w:val="20"/>
              </w:rPr>
            </w:pPr>
            <w:r w:rsidRPr="004763B1">
              <w:rPr>
                <w:rFonts w:ascii="Arial" w:hAnsi="Arial" w:cs="Arial"/>
                <w:b/>
                <w:bCs/>
                <w:sz w:val="20"/>
                <w:szCs w:val="20"/>
              </w:rPr>
              <w:t xml:space="preserve">Provision for employee benefits at beginning </w:t>
            </w:r>
          </w:p>
          <w:p w14:paraId="4EAE5A67" w14:textId="77777777" w:rsidR="00080543" w:rsidRPr="004763B1" w:rsidRDefault="00080543" w:rsidP="00080543">
            <w:pPr>
              <w:overflowPunct w:val="0"/>
              <w:autoSpaceDE w:val="0"/>
              <w:autoSpaceDN w:val="0"/>
              <w:adjustRightInd w:val="0"/>
              <w:spacing w:line="360" w:lineRule="exact"/>
              <w:ind w:left="156" w:right="0" w:hanging="180"/>
              <w:jc w:val="left"/>
              <w:textAlignment w:val="baseline"/>
              <w:rPr>
                <w:rFonts w:ascii="Arial" w:hAnsi="Arial" w:cs="Arial"/>
                <w:b/>
                <w:bCs/>
                <w:sz w:val="20"/>
                <w:szCs w:val="20"/>
              </w:rPr>
            </w:pPr>
            <w:r w:rsidRPr="004763B1">
              <w:rPr>
                <w:rFonts w:ascii="Arial" w:hAnsi="Arial" w:cs="Arial"/>
                <w:b/>
                <w:bCs/>
                <w:sz w:val="20"/>
                <w:szCs w:val="20"/>
              </w:rPr>
              <w:tab/>
              <w:t>of the period</w:t>
            </w:r>
          </w:p>
        </w:tc>
        <w:tc>
          <w:tcPr>
            <w:tcW w:w="2070" w:type="dxa"/>
            <w:vAlign w:val="bottom"/>
          </w:tcPr>
          <w:p w14:paraId="11CEF51E"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40,365,959</w:t>
            </w:r>
          </w:p>
        </w:tc>
        <w:tc>
          <w:tcPr>
            <w:tcW w:w="2070" w:type="dxa"/>
            <w:vAlign w:val="bottom"/>
          </w:tcPr>
          <w:p w14:paraId="4B9E2F41"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39,704,301</w:t>
            </w:r>
          </w:p>
        </w:tc>
      </w:tr>
      <w:tr w:rsidR="004763B1" w:rsidRPr="004763B1" w14:paraId="49D3A506" w14:textId="77777777" w:rsidTr="00910F37">
        <w:tc>
          <w:tcPr>
            <w:tcW w:w="5040" w:type="dxa"/>
            <w:vAlign w:val="bottom"/>
          </w:tcPr>
          <w:p w14:paraId="04780344" w14:textId="77777777" w:rsidR="00080543" w:rsidRPr="004763B1" w:rsidRDefault="00080543" w:rsidP="00080543">
            <w:pPr>
              <w:overflowPunct w:val="0"/>
              <w:autoSpaceDE w:val="0"/>
              <w:autoSpaceDN w:val="0"/>
              <w:adjustRightInd w:val="0"/>
              <w:spacing w:line="360" w:lineRule="exact"/>
              <w:ind w:left="156" w:right="0" w:hanging="180"/>
              <w:jc w:val="left"/>
              <w:textAlignment w:val="baseline"/>
              <w:rPr>
                <w:rFonts w:ascii="Arial" w:hAnsi="Arial" w:cs="Arial"/>
                <w:sz w:val="20"/>
                <w:szCs w:val="20"/>
                <w:cs/>
              </w:rPr>
            </w:pPr>
            <w:r w:rsidRPr="004763B1">
              <w:rPr>
                <w:rFonts w:ascii="Arial" w:hAnsi="Arial" w:cs="Arial"/>
                <w:sz w:val="20"/>
                <w:szCs w:val="20"/>
              </w:rPr>
              <w:t xml:space="preserve">Current service cost </w:t>
            </w:r>
          </w:p>
        </w:tc>
        <w:tc>
          <w:tcPr>
            <w:tcW w:w="2070" w:type="dxa"/>
            <w:vAlign w:val="bottom"/>
          </w:tcPr>
          <w:p w14:paraId="0B220154"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6,082,462</w:t>
            </w:r>
          </w:p>
        </w:tc>
        <w:tc>
          <w:tcPr>
            <w:tcW w:w="2070" w:type="dxa"/>
            <w:vAlign w:val="bottom"/>
          </w:tcPr>
          <w:p w14:paraId="32999AC7"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4,731,147</w:t>
            </w:r>
          </w:p>
        </w:tc>
      </w:tr>
      <w:tr w:rsidR="004763B1" w:rsidRPr="004763B1" w14:paraId="71C57C67" w14:textId="77777777" w:rsidTr="00910F37">
        <w:tc>
          <w:tcPr>
            <w:tcW w:w="5040" w:type="dxa"/>
            <w:vAlign w:val="bottom"/>
          </w:tcPr>
          <w:p w14:paraId="576EC420" w14:textId="77777777" w:rsidR="00080543" w:rsidRPr="004763B1" w:rsidRDefault="00080543" w:rsidP="00080543">
            <w:pPr>
              <w:overflowPunct w:val="0"/>
              <w:autoSpaceDE w:val="0"/>
              <w:autoSpaceDN w:val="0"/>
              <w:adjustRightInd w:val="0"/>
              <w:spacing w:line="360" w:lineRule="exact"/>
              <w:ind w:left="156" w:right="0" w:hanging="180"/>
              <w:jc w:val="left"/>
              <w:textAlignment w:val="baseline"/>
              <w:rPr>
                <w:rFonts w:ascii="Arial" w:hAnsi="Arial" w:cs="Arial"/>
                <w:sz w:val="20"/>
                <w:szCs w:val="20"/>
              </w:rPr>
            </w:pPr>
            <w:r w:rsidRPr="004763B1">
              <w:rPr>
                <w:rFonts w:ascii="Arial" w:hAnsi="Arial" w:cs="Arial"/>
                <w:sz w:val="20"/>
                <w:szCs w:val="20"/>
              </w:rPr>
              <w:t xml:space="preserve">Interest cost </w:t>
            </w:r>
          </w:p>
        </w:tc>
        <w:tc>
          <w:tcPr>
            <w:tcW w:w="2070" w:type="dxa"/>
            <w:vAlign w:val="bottom"/>
          </w:tcPr>
          <w:p w14:paraId="4F66DD82"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1,056,801</w:t>
            </w:r>
          </w:p>
        </w:tc>
        <w:tc>
          <w:tcPr>
            <w:tcW w:w="2070" w:type="dxa"/>
            <w:vAlign w:val="bottom"/>
          </w:tcPr>
          <w:p w14:paraId="384CB4EB"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1,013,470</w:t>
            </w:r>
          </w:p>
        </w:tc>
      </w:tr>
      <w:tr w:rsidR="004763B1" w:rsidRPr="004763B1" w14:paraId="1F4F50FE" w14:textId="77777777" w:rsidTr="00910F37">
        <w:tc>
          <w:tcPr>
            <w:tcW w:w="5040" w:type="dxa"/>
            <w:vAlign w:val="bottom"/>
          </w:tcPr>
          <w:p w14:paraId="40425DE0" w14:textId="77777777" w:rsidR="00080543" w:rsidRPr="004763B1" w:rsidRDefault="00080543" w:rsidP="00080543">
            <w:pPr>
              <w:overflowPunct w:val="0"/>
              <w:autoSpaceDE w:val="0"/>
              <w:autoSpaceDN w:val="0"/>
              <w:adjustRightInd w:val="0"/>
              <w:spacing w:line="360" w:lineRule="exact"/>
              <w:ind w:left="156" w:right="0" w:hanging="180"/>
              <w:jc w:val="left"/>
              <w:textAlignment w:val="baseline"/>
              <w:rPr>
                <w:rFonts w:ascii="Arial" w:hAnsi="Arial" w:cs="Arial"/>
                <w:sz w:val="20"/>
                <w:szCs w:val="20"/>
              </w:rPr>
            </w:pPr>
            <w:r w:rsidRPr="004763B1">
              <w:rPr>
                <w:rFonts w:ascii="Arial" w:hAnsi="Arial" w:cs="Arial"/>
                <w:sz w:val="20"/>
                <w:szCs w:val="20"/>
              </w:rPr>
              <w:t>Past service cost</w:t>
            </w:r>
          </w:p>
        </w:tc>
        <w:tc>
          <w:tcPr>
            <w:tcW w:w="2070" w:type="dxa"/>
            <w:vAlign w:val="bottom"/>
          </w:tcPr>
          <w:p w14:paraId="4D1827ED"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10,548,510</w:t>
            </w:r>
          </w:p>
        </w:tc>
        <w:tc>
          <w:tcPr>
            <w:tcW w:w="2070" w:type="dxa"/>
            <w:vAlign w:val="bottom"/>
          </w:tcPr>
          <w:p w14:paraId="32C088DD"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w:t>
            </w:r>
          </w:p>
        </w:tc>
      </w:tr>
      <w:tr w:rsidR="004763B1" w:rsidRPr="004763B1" w14:paraId="78E4B848" w14:textId="77777777" w:rsidTr="00910F37">
        <w:tc>
          <w:tcPr>
            <w:tcW w:w="5040" w:type="dxa"/>
            <w:vAlign w:val="bottom"/>
          </w:tcPr>
          <w:p w14:paraId="40E2D76C" w14:textId="77777777" w:rsidR="00080543" w:rsidRPr="004763B1" w:rsidRDefault="00080543" w:rsidP="00080543">
            <w:pPr>
              <w:overflowPunct w:val="0"/>
              <w:autoSpaceDE w:val="0"/>
              <w:autoSpaceDN w:val="0"/>
              <w:adjustRightInd w:val="0"/>
              <w:spacing w:line="360" w:lineRule="exact"/>
              <w:ind w:left="156" w:right="0" w:hanging="180"/>
              <w:jc w:val="left"/>
              <w:textAlignment w:val="baseline"/>
              <w:rPr>
                <w:rFonts w:ascii="Arial" w:hAnsi="Arial" w:cs="Arial"/>
                <w:sz w:val="20"/>
                <w:szCs w:val="20"/>
              </w:rPr>
            </w:pPr>
            <w:r w:rsidRPr="004763B1">
              <w:rPr>
                <w:rFonts w:ascii="Arial" w:hAnsi="Arial" w:cs="Arial"/>
                <w:sz w:val="20"/>
                <w:szCs w:val="20"/>
              </w:rPr>
              <w:t xml:space="preserve">Actuarial loss  </w:t>
            </w:r>
          </w:p>
        </w:tc>
        <w:tc>
          <w:tcPr>
            <w:tcW w:w="2070" w:type="dxa"/>
            <w:vAlign w:val="bottom"/>
          </w:tcPr>
          <w:p w14:paraId="596F1815"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w:t>
            </w:r>
          </w:p>
        </w:tc>
        <w:tc>
          <w:tcPr>
            <w:tcW w:w="2070" w:type="dxa"/>
            <w:vAlign w:val="bottom"/>
          </w:tcPr>
          <w:p w14:paraId="15FBD345" w14:textId="77777777" w:rsidR="00080543" w:rsidRPr="004763B1" w:rsidRDefault="00080543" w:rsidP="00080543">
            <w:pP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666,045</w:t>
            </w:r>
          </w:p>
        </w:tc>
      </w:tr>
      <w:tr w:rsidR="004763B1" w:rsidRPr="004763B1" w14:paraId="29E6C543" w14:textId="77777777" w:rsidTr="00910F37">
        <w:tc>
          <w:tcPr>
            <w:tcW w:w="5040" w:type="dxa"/>
            <w:vAlign w:val="bottom"/>
          </w:tcPr>
          <w:p w14:paraId="797EA787" w14:textId="77777777" w:rsidR="00080543" w:rsidRPr="004763B1" w:rsidRDefault="00080543" w:rsidP="00080543">
            <w:pPr>
              <w:overflowPunct w:val="0"/>
              <w:autoSpaceDE w:val="0"/>
              <w:autoSpaceDN w:val="0"/>
              <w:adjustRightInd w:val="0"/>
              <w:spacing w:line="360" w:lineRule="exact"/>
              <w:ind w:left="156" w:right="0" w:hanging="180"/>
              <w:jc w:val="left"/>
              <w:textAlignment w:val="baseline"/>
              <w:rPr>
                <w:rFonts w:ascii="Arial" w:hAnsi="Arial" w:cs="Arial"/>
                <w:sz w:val="20"/>
                <w:szCs w:val="20"/>
              </w:rPr>
            </w:pPr>
            <w:r w:rsidRPr="004763B1">
              <w:rPr>
                <w:rFonts w:ascii="Arial" w:hAnsi="Arial" w:cs="Arial"/>
                <w:sz w:val="20"/>
                <w:szCs w:val="20"/>
              </w:rPr>
              <w:t>Benefits paid during the period</w:t>
            </w:r>
          </w:p>
        </w:tc>
        <w:tc>
          <w:tcPr>
            <w:tcW w:w="2070" w:type="dxa"/>
            <w:vAlign w:val="bottom"/>
          </w:tcPr>
          <w:p w14:paraId="0AEDCC2C" w14:textId="77777777" w:rsidR="00080543" w:rsidRPr="004763B1" w:rsidRDefault="00080543" w:rsidP="00080543">
            <w:pPr>
              <w:pBdr>
                <w:bottom w:val="single" w:sz="4" w:space="1" w:color="auto"/>
              </w:pBd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(1,099,336)</w:t>
            </w:r>
          </w:p>
        </w:tc>
        <w:tc>
          <w:tcPr>
            <w:tcW w:w="2070" w:type="dxa"/>
            <w:vAlign w:val="bottom"/>
          </w:tcPr>
          <w:p w14:paraId="5FBE7DA3" w14:textId="77777777" w:rsidR="00080543" w:rsidRPr="004763B1" w:rsidRDefault="00080543" w:rsidP="00080543">
            <w:pPr>
              <w:pBdr>
                <w:bottom w:val="single" w:sz="4" w:space="1" w:color="auto"/>
              </w:pBd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(5,749,004)</w:t>
            </w:r>
          </w:p>
        </w:tc>
      </w:tr>
      <w:tr w:rsidR="004763B1" w:rsidRPr="004763B1" w14:paraId="51C7307D" w14:textId="77777777" w:rsidTr="00910F37">
        <w:tc>
          <w:tcPr>
            <w:tcW w:w="5040" w:type="dxa"/>
            <w:vAlign w:val="bottom"/>
          </w:tcPr>
          <w:p w14:paraId="152A5629" w14:textId="77777777" w:rsidR="00080543" w:rsidRPr="004763B1" w:rsidRDefault="00080543" w:rsidP="00080543">
            <w:pPr>
              <w:overflowPunct w:val="0"/>
              <w:autoSpaceDE w:val="0"/>
              <w:autoSpaceDN w:val="0"/>
              <w:adjustRightInd w:val="0"/>
              <w:spacing w:line="360" w:lineRule="exact"/>
              <w:ind w:left="156" w:right="-85" w:hanging="180"/>
              <w:jc w:val="left"/>
              <w:textAlignment w:val="baseline"/>
              <w:rPr>
                <w:rFonts w:ascii="Arial" w:hAnsi="Arial" w:cs="Arial"/>
                <w:b/>
                <w:bCs/>
                <w:sz w:val="20"/>
                <w:szCs w:val="20"/>
              </w:rPr>
            </w:pPr>
            <w:r w:rsidRPr="004763B1">
              <w:rPr>
                <w:rFonts w:ascii="Arial" w:hAnsi="Arial" w:cs="Arial"/>
                <w:b/>
                <w:bCs/>
                <w:sz w:val="20"/>
                <w:szCs w:val="20"/>
              </w:rPr>
              <w:t xml:space="preserve">Provision for employee benefits at end </w:t>
            </w:r>
          </w:p>
          <w:p w14:paraId="14382CED" w14:textId="77777777" w:rsidR="00080543" w:rsidRPr="004763B1" w:rsidRDefault="00080543" w:rsidP="00080543">
            <w:pPr>
              <w:overflowPunct w:val="0"/>
              <w:autoSpaceDE w:val="0"/>
              <w:autoSpaceDN w:val="0"/>
              <w:adjustRightInd w:val="0"/>
              <w:spacing w:line="360" w:lineRule="exact"/>
              <w:ind w:left="156" w:right="-85" w:hanging="180"/>
              <w:jc w:val="left"/>
              <w:textAlignment w:val="baseline"/>
              <w:rPr>
                <w:rFonts w:ascii="Arial" w:hAnsi="Arial" w:cs="Arial"/>
                <w:sz w:val="20"/>
                <w:szCs w:val="20"/>
              </w:rPr>
            </w:pPr>
            <w:r w:rsidRPr="004763B1">
              <w:rPr>
                <w:rFonts w:ascii="Arial" w:hAnsi="Arial" w:cs="Arial"/>
                <w:b/>
                <w:bCs/>
                <w:sz w:val="20"/>
                <w:szCs w:val="20"/>
              </w:rPr>
              <w:tab/>
              <w:t>of the period</w:t>
            </w:r>
          </w:p>
        </w:tc>
        <w:tc>
          <w:tcPr>
            <w:tcW w:w="2070" w:type="dxa"/>
            <w:vAlign w:val="bottom"/>
          </w:tcPr>
          <w:p w14:paraId="4A204542" w14:textId="77777777" w:rsidR="00080543" w:rsidRPr="004763B1" w:rsidRDefault="00080543" w:rsidP="00080543">
            <w:pPr>
              <w:pBdr>
                <w:bottom w:val="double" w:sz="4" w:space="1" w:color="auto"/>
              </w:pBd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56,954,396</w:t>
            </w:r>
          </w:p>
        </w:tc>
        <w:tc>
          <w:tcPr>
            <w:tcW w:w="2070" w:type="dxa"/>
            <w:vAlign w:val="bottom"/>
          </w:tcPr>
          <w:p w14:paraId="530DC18D" w14:textId="77777777" w:rsidR="00080543" w:rsidRPr="004763B1" w:rsidRDefault="00080543" w:rsidP="00080543">
            <w:pPr>
              <w:pBdr>
                <w:bottom w:val="double" w:sz="4" w:space="1" w:color="auto"/>
              </w:pBdr>
              <w:tabs>
                <w:tab w:val="decimal" w:pos="1743"/>
              </w:tabs>
              <w:overflowPunct w:val="0"/>
              <w:autoSpaceDE w:val="0"/>
              <w:autoSpaceDN w:val="0"/>
              <w:adjustRightInd w:val="0"/>
              <w:spacing w:line="380" w:lineRule="exact"/>
              <w:ind w:right="-20"/>
              <w:jc w:val="left"/>
              <w:rPr>
                <w:rFonts w:ascii="Arial" w:eastAsia="Arial Unicode MS" w:hAnsi="Arial" w:cs="Arial"/>
                <w:sz w:val="20"/>
                <w:szCs w:val="20"/>
              </w:rPr>
            </w:pPr>
            <w:r w:rsidRPr="004763B1">
              <w:rPr>
                <w:rFonts w:ascii="Arial" w:eastAsia="Arial Unicode MS" w:hAnsi="Arial" w:cs="Arial"/>
                <w:sz w:val="20"/>
                <w:szCs w:val="20"/>
              </w:rPr>
              <w:t>40,365,959</w:t>
            </w:r>
          </w:p>
        </w:tc>
      </w:tr>
    </w:tbl>
    <w:p w14:paraId="619C0553" w14:textId="77777777" w:rsidR="00910F37" w:rsidRPr="004763B1" w:rsidRDefault="00910F37" w:rsidP="00910F37">
      <w:pPr>
        <w:tabs>
          <w:tab w:val="left" w:pos="720"/>
        </w:tabs>
        <w:overflowPunct w:val="0"/>
        <w:autoSpaceDE w:val="0"/>
        <w:autoSpaceDN w:val="0"/>
        <w:adjustRightInd w:val="0"/>
        <w:spacing w:before="240" w:after="120" w:line="380" w:lineRule="exact"/>
        <w:ind w:left="547" w:right="0" w:hanging="547"/>
        <w:jc w:val="thaiDistribute"/>
        <w:textAlignment w:val="baseline"/>
        <w:rPr>
          <w:rFonts w:ascii="Arial" w:hAnsi="Arial" w:cs="Arial"/>
          <w:sz w:val="22"/>
          <w:szCs w:val="22"/>
        </w:rPr>
      </w:pPr>
      <w:r w:rsidRPr="004763B1">
        <w:rPr>
          <w:rFonts w:ascii="Arial" w:hAnsi="Arial" w:cs="Arial"/>
          <w:sz w:val="22"/>
          <w:szCs w:val="22"/>
        </w:rPr>
        <w:lastRenderedPageBreak/>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4763B1">
        <w:rPr>
          <w:rFonts w:ascii="Arial" w:hAnsi="Arial" w:cs="Arial"/>
          <w:sz w:val="22"/>
          <w:szCs w:val="22"/>
          <w:cs/>
        </w:rPr>
        <w:t xml:space="preserve"> </w:t>
      </w:r>
      <w:r w:rsidRPr="004763B1">
        <w:rPr>
          <w:rFonts w:ascii="Arial" w:hAnsi="Arial" w:cs="Arial"/>
          <w:sz w:val="22"/>
          <w:szCs w:val="22"/>
        </w:rPr>
        <w:t>This change is considered a post-employment benefits plan amendment</w:t>
      </w:r>
      <w:r w:rsidRPr="004763B1">
        <w:rPr>
          <w:rFonts w:ascii="Arial" w:hAnsi="Arial" w:cs="Arial"/>
          <w:sz w:val="22"/>
          <w:szCs w:val="22"/>
          <w:cs/>
        </w:rPr>
        <w:t>.</w:t>
      </w:r>
      <w:r w:rsidRPr="004763B1">
        <w:rPr>
          <w:rFonts w:ascii="Arial" w:hAnsi="Arial" w:cs="Arial"/>
          <w:sz w:val="22"/>
          <w:szCs w:val="22"/>
        </w:rPr>
        <w:t xml:space="preserve"> The Company’s management, therefore determines to revise employee benefit plan to comply with the new law</w:t>
      </w:r>
      <w:r w:rsidRPr="004763B1">
        <w:rPr>
          <w:rFonts w:ascii="Arial" w:hAnsi="Arial" w:cs="Arial"/>
          <w:sz w:val="22"/>
          <w:szCs w:val="22"/>
          <w:cs/>
        </w:rPr>
        <w:t xml:space="preserve">. </w:t>
      </w:r>
      <w:r w:rsidRPr="004763B1">
        <w:rPr>
          <w:rFonts w:ascii="Arial" w:hAnsi="Arial" w:cs="Arial"/>
          <w:sz w:val="22"/>
          <w:szCs w:val="22"/>
        </w:rPr>
        <w:t>The Company have additional long-term employee benefit liabilities of Baht</w:t>
      </w:r>
      <w:r w:rsidR="0006030B" w:rsidRPr="004763B1">
        <w:rPr>
          <w:rFonts w:ascii="Arial" w:hAnsi="Arial" w:cs="Arial"/>
          <w:sz w:val="22"/>
          <w:szCs w:val="22"/>
        </w:rPr>
        <w:t xml:space="preserve"> </w:t>
      </w:r>
      <w:r w:rsidR="00080543" w:rsidRPr="004763B1">
        <w:rPr>
          <w:rFonts w:ascii="Arial" w:hAnsi="Arial" w:cs="Arial"/>
          <w:sz w:val="22"/>
          <w:szCs w:val="22"/>
        </w:rPr>
        <w:t>10.5</w:t>
      </w:r>
      <w:r w:rsidR="0006030B" w:rsidRPr="004763B1">
        <w:rPr>
          <w:rFonts w:ascii="Arial" w:hAnsi="Arial" w:cs="Arial"/>
          <w:sz w:val="22"/>
          <w:szCs w:val="22"/>
        </w:rPr>
        <w:t xml:space="preserve"> </w:t>
      </w:r>
      <w:r w:rsidRPr="004763B1">
        <w:rPr>
          <w:rFonts w:ascii="Arial" w:hAnsi="Arial" w:cs="Arial"/>
          <w:sz w:val="22"/>
          <w:szCs w:val="22"/>
        </w:rPr>
        <w:t xml:space="preserve">million as a result. The Company has reflected the effect of the change by </w:t>
      </w:r>
      <w:proofErr w:type="spellStart"/>
      <w:r w:rsidRPr="004763B1">
        <w:rPr>
          <w:rFonts w:ascii="Arial" w:hAnsi="Arial" w:cs="Arial"/>
          <w:sz w:val="22"/>
          <w:szCs w:val="22"/>
        </w:rPr>
        <w:t>recognising</w:t>
      </w:r>
      <w:proofErr w:type="spellEnd"/>
      <w:r w:rsidRPr="004763B1">
        <w:rPr>
          <w:rFonts w:ascii="Arial" w:hAnsi="Arial" w:cs="Arial"/>
          <w:sz w:val="22"/>
          <w:szCs w:val="22"/>
        </w:rPr>
        <w:t xml:space="preserve"> past service costs as expense in the statement </w:t>
      </w:r>
      <w:r w:rsidR="00C27457" w:rsidRPr="004763B1">
        <w:rPr>
          <w:rFonts w:ascii="Arial" w:hAnsi="Arial" w:cs="Arial"/>
          <w:sz w:val="22"/>
          <w:szCs w:val="22"/>
        </w:rPr>
        <w:t xml:space="preserve">of comprehensive income </w:t>
      </w:r>
      <w:r w:rsidRPr="004763B1">
        <w:rPr>
          <w:rFonts w:ascii="Arial" w:hAnsi="Arial" w:cs="Arial"/>
          <w:sz w:val="22"/>
          <w:szCs w:val="22"/>
        </w:rPr>
        <w:t>in this period.</w:t>
      </w:r>
    </w:p>
    <w:p w14:paraId="398519CB" w14:textId="77777777" w:rsidR="00A4278B" w:rsidRPr="004763B1"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20" w:name="_Toc23757807"/>
      <w:bookmarkEnd w:id="19"/>
      <w:r w:rsidRPr="004763B1">
        <w:rPr>
          <w:rFonts w:ascii="Arial" w:hAnsi="Arial" w:cs="Arial"/>
          <w:b/>
          <w:bCs/>
          <w:spacing w:val="0"/>
          <w:sz w:val="22"/>
          <w:szCs w:val="22"/>
          <w:u w:val="none"/>
        </w:rPr>
        <w:t>1</w:t>
      </w:r>
      <w:r w:rsidR="00910F37" w:rsidRPr="004763B1">
        <w:rPr>
          <w:rFonts w:ascii="Arial" w:hAnsi="Arial" w:cs="Arial"/>
          <w:b/>
          <w:bCs/>
          <w:spacing w:val="0"/>
          <w:sz w:val="22"/>
          <w:szCs w:val="22"/>
          <w:u w:val="none"/>
        </w:rPr>
        <w:t>6</w:t>
      </w:r>
      <w:r w:rsidR="00A4278B" w:rsidRPr="004763B1">
        <w:rPr>
          <w:rFonts w:ascii="Arial" w:hAnsi="Arial" w:cs="Arial"/>
          <w:b/>
          <w:bCs/>
          <w:spacing w:val="0"/>
          <w:sz w:val="22"/>
          <w:szCs w:val="22"/>
          <w:u w:val="none"/>
        </w:rPr>
        <w:t>.</w:t>
      </w:r>
      <w:r w:rsidR="00A4278B" w:rsidRPr="004763B1">
        <w:rPr>
          <w:rFonts w:ascii="Arial" w:hAnsi="Arial" w:cs="Arial"/>
          <w:b/>
          <w:bCs/>
          <w:spacing w:val="0"/>
          <w:sz w:val="22"/>
          <w:szCs w:val="22"/>
          <w:u w:val="none"/>
        </w:rPr>
        <w:tab/>
        <w:t>Other liabilities</w:t>
      </w:r>
      <w:bookmarkEnd w:id="20"/>
    </w:p>
    <w:p w14:paraId="423B5604" w14:textId="77777777" w:rsidR="000F5CE1" w:rsidRPr="004763B1" w:rsidRDefault="000F5CE1" w:rsidP="000F5CE1">
      <w:pPr>
        <w:spacing w:line="380" w:lineRule="exact"/>
        <w:ind w:right="-96"/>
        <w:jc w:val="right"/>
        <w:rPr>
          <w:rFonts w:ascii="Arial" w:hAnsi="Arial" w:cs="Arial"/>
          <w:sz w:val="20"/>
          <w:szCs w:val="20"/>
        </w:rPr>
      </w:pPr>
      <w:r w:rsidRPr="004763B1">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4763B1" w:rsidRPr="004763B1" w14:paraId="2DA84BA7" w14:textId="77777777" w:rsidTr="00290332">
        <w:trPr>
          <w:trHeight w:val="300"/>
        </w:trPr>
        <w:tc>
          <w:tcPr>
            <w:tcW w:w="5073" w:type="dxa"/>
          </w:tcPr>
          <w:p w14:paraId="795FA60D" w14:textId="77777777" w:rsidR="00E87BE3" w:rsidRPr="004763B1"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14:paraId="65722F51" w14:textId="77777777" w:rsidR="00E87BE3" w:rsidRPr="004763B1" w:rsidRDefault="00986E1D"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4763B1">
              <w:rPr>
                <w:rFonts w:ascii="Arial" w:eastAsia="Arial Unicode MS" w:hAnsi="Arial" w:cs="Arial"/>
                <w:sz w:val="20"/>
                <w:szCs w:val="20"/>
              </w:rPr>
              <w:t>30 September 2019</w:t>
            </w:r>
          </w:p>
        </w:tc>
        <w:tc>
          <w:tcPr>
            <w:tcW w:w="2055" w:type="dxa"/>
            <w:vAlign w:val="bottom"/>
          </w:tcPr>
          <w:p w14:paraId="688E1429" w14:textId="77777777" w:rsidR="00E87BE3" w:rsidRPr="004763B1" w:rsidRDefault="00D824AF"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4763B1">
              <w:rPr>
                <w:rFonts w:ascii="Arial" w:eastAsia="Arial Unicode MS" w:hAnsi="Arial" w:cs="Arial"/>
                <w:sz w:val="20"/>
                <w:szCs w:val="20"/>
              </w:rPr>
              <w:t>31 December 2018</w:t>
            </w:r>
          </w:p>
        </w:tc>
      </w:tr>
      <w:tr w:rsidR="004763B1" w:rsidRPr="004763B1" w14:paraId="03D08B19" w14:textId="77777777" w:rsidTr="00290332">
        <w:tc>
          <w:tcPr>
            <w:tcW w:w="5073" w:type="dxa"/>
          </w:tcPr>
          <w:p w14:paraId="2C6B0895" w14:textId="77777777" w:rsidR="002B7350" w:rsidRPr="004763B1" w:rsidRDefault="002B7350" w:rsidP="007A5D17">
            <w:pPr>
              <w:tabs>
                <w:tab w:val="left" w:pos="1877"/>
                <w:tab w:val="left" w:pos="2138"/>
              </w:tabs>
              <w:spacing w:line="380" w:lineRule="exact"/>
              <w:ind w:left="33"/>
              <w:rPr>
                <w:rFonts w:ascii="Arial" w:hAnsi="Arial" w:cs="Arial"/>
                <w:sz w:val="20"/>
                <w:szCs w:val="20"/>
              </w:rPr>
            </w:pPr>
          </w:p>
        </w:tc>
        <w:tc>
          <w:tcPr>
            <w:tcW w:w="2055" w:type="dxa"/>
            <w:vAlign w:val="bottom"/>
          </w:tcPr>
          <w:p w14:paraId="2134F779" w14:textId="77777777" w:rsidR="002B7350" w:rsidRPr="004763B1"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55" w:type="dxa"/>
            <w:vAlign w:val="bottom"/>
          </w:tcPr>
          <w:p w14:paraId="0806B168" w14:textId="77777777" w:rsidR="002B7350" w:rsidRPr="004763B1"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4763B1" w:rsidRPr="004763B1" w14:paraId="67B62E99" w14:textId="77777777" w:rsidTr="00080543">
        <w:tc>
          <w:tcPr>
            <w:tcW w:w="5073" w:type="dxa"/>
          </w:tcPr>
          <w:p w14:paraId="7274E6EA"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Account payable - Revenue Department</w:t>
            </w:r>
          </w:p>
        </w:tc>
        <w:tc>
          <w:tcPr>
            <w:tcW w:w="2055" w:type="dxa"/>
            <w:shd w:val="clear" w:color="auto" w:fill="auto"/>
            <w:vAlign w:val="bottom"/>
          </w:tcPr>
          <w:p w14:paraId="09CB9EFD"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14,258,837</w:t>
            </w:r>
          </w:p>
        </w:tc>
        <w:tc>
          <w:tcPr>
            <w:tcW w:w="2055" w:type="dxa"/>
            <w:vAlign w:val="bottom"/>
          </w:tcPr>
          <w:p w14:paraId="639F0CAD"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3,634,397</w:t>
            </w:r>
          </w:p>
        </w:tc>
      </w:tr>
      <w:tr w:rsidR="004763B1" w:rsidRPr="004763B1" w14:paraId="5FE1340E" w14:textId="77777777" w:rsidTr="00080543">
        <w:tc>
          <w:tcPr>
            <w:tcW w:w="5073" w:type="dxa"/>
          </w:tcPr>
          <w:p w14:paraId="5326970C"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Withholding income tax payable</w:t>
            </w:r>
          </w:p>
        </w:tc>
        <w:tc>
          <w:tcPr>
            <w:tcW w:w="2055" w:type="dxa"/>
            <w:shd w:val="clear" w:color="auto" w:fill="auto"/>
            <w:vAlign w:val="bottom"/>
          </w:tcPr>
          <w:p w14:paraId="0A7D7DAE"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4,110,540</w:t>
            </w:r>
          </w:p>
        </w:tc>
        <w:tc>
          <w:tcPr>
            <w:tcW w:w="2055" w:type="dxa"/>
            <w:vAlign w:val="bottom"/>
          </w:tcPr>
          <w:p w14:paraId="0B4B3948"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2,425,518</w:t>
            </w:r>
          </w:p>
        </w:tc>
      </w:tr>
      <w:tr w:rsidR="004763B1" w:rsidRPr="004763B1" w14:paraId="55BDCEF8" w14:textId="77777777" w:rsidTr="00080543">
        <w:tc>
          <w:tcPr>
            <w:tcW w:w="5073" w:type="dxa"/>
          </w:tcPr>
          <w:p w14:paraId="5D96E011"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Undue output value added taxes</w:t>
            </w:r>
          </w:p>
        </w:tc>
        <w:tc>
          <w:tcPr>
            <w:tcW w:w="2055" w:type="dxa"/>
            <w:shd w:val="clear" w:color="auto" w:fill="auto"/>
            <w:vAlign w:val="bottom"/>
          </w:tcPr>
          <w:p w14:paraId="001EC3FF"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9,720,169</w:t>
            </w:r>
          </w:p>
        </w:tc>
        <w:tc>
          <w:tcPr>
            <w:tcW w:w="2055" w:type="dxa"/>
            <w:vAlign w:val="bottom"/>
          </w:tcPr>
          <w:p w14:paraId="3751BC9E"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10,595,206</w:t>
            </w:r>
          </w:p>
        </w:tc>
      </w:tr>
      <w:tr w:rsidR="004763B1" w:rsidRPr="004763B1" w14:paraId="3DD78166" w14:textId="77777777" w:rsidTr="00080543">
        <w:tc>
          <w:tcPr>
            <w:tcW w:w="5073" w:type="dxa"/>
          </w:tcPr>
          <w:p w14:paraId="6DB9D296"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Short-term employee benefit payable</w:t>
            </w:r>
          </w:p>
        </w:tc>
        <w:tc>
          <w:tcPr>
            <w:tcW w:w="2055" w:type="dxa"/>
            <w:shd w:val="clear" w:color="auto" w:fill="auto"/>
            <w:vAlign w:val="bottom"/>
          </w:tcPr>
          <w:p w14:paraId="0CD0C42C"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21,455,814</w:t>
            </w:r>
          </w:p>
        </w:tc>
        <w:tc>
          <w:tcPr>
            <w:tcW w:w="2055" w:type="dxa"/>
            <w:vAlign w:val="bottom"/>
          </w:tcPr>
          <w:p w14:paraId="4002933E"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28,246,693</w:t>
            </w:r>
          </w:p>
        </w:tc>
      </w:tr>
      <w:tr w:rsidR="004763B1" w:rsidRPr="004763B1" w14:paraId="36EF9C8C" w14:textId="77777777" w:rsidTr="00080543">
        <w:tc>
          <w:tcPr>
            <w:tcW w:w="5073" w:type="dxa"/>
          </w:tcPr>
          <w:p w14:paraId="0F8BF1A9"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Accrued expenses</w:t>
            </w:r>
          </w:p>
        </w:tc>
        <w:tc>
          <w:tcPr>
            <w:tcW w:w="2055" w:type="dxa"/>
            <w:shd w:val="clear" w:color="auto" w:fill="auto"/>
            <w:vAlign w:val="bottom"/>
          </w:tcPr>
          <w:p w14:paraId="06C29E70"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13,506,387</w:t>
            </w:r>
          </w:p>
        </w:tc>
        <w:tc>
          <w:tcPr>
            <w:tcW w:w="2055" w:type="dxa"/>
            <w:vAlign w:val="bottom"/>
          </w:tcPr>
          <w:p w14:paraId="7344F172"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14,078,741</w:t>
            </w:r>
          </w:p>
        </w:tc>
      </w:tr>
      <w:tr w:rsidR="004763B1" w:rsidRPr="004763B1" w14:paraId="44DA1F35" w14:textId="77777777" w:rsidTr="00080543">
        <w:tc>
          <w:tcPr>
            <w:tcW w:w="5073" w:type="dxa"/>
          </w:tcPr>
          <w:p w14:paraId="215583B3"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Deposits from brokers</w:t>
            </w:r>
          </w:p>
        </w:tc>
        <w:tc>
          <w:tcPr>
            <w:tcW w:w="2055" w:type="dxa"/>
            <w:shd w:val="clear" w:color="auto" w:fill="auto"/>
            <w:vAlign w:val="bottom"/>
          </w:tcPr>
          <w:p w14:paraId="68AA1F86"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24,783,170</w:t>
            </w:r>
          </w:p>
        </w:tc>
        <w:tc>
          <w:tcPr>
            <w:tcW w:w="2055" w:type="dxa"/>
            <w:vAlign w:val="bottom"/>
          </w:tcPr>
          <w:p w14:paraId="61884C0B"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63,440,068</w:t>
            </w:r>
          </w:p>
        </w:tc>
      </w:tr>
      <w:tr w:rsidR="004763B1" w:rsidRPr="004763B1" w14:paraId="37A3BDC1" w14:textId="77777777" w:rsidTr="00080543">
        <w:tc>
          <w:tcPr>
            <w:tcW w:w="5073" w:type="dxa"/>
          </w:tcPr>
          <w:p w14:paraId="7EEC0C97"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Payable from purchase of securities</w:t>
            </w:r>
          </w:p>
        </w:tc>
        <w:tc>
          <w:tcPr>
            <w:tcW w:w="2055" w:type="dxa"/>
            <w:shd w:val="clear" w:color="auto" w:fill="auto"/>
            <w:vAlign w:val="bottom"/>
          </w:tcPr>
          <w:p w14:paraId="40AC02FA"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1,210,200</w:t>
            </w:r>
          </w:p>
        </w:tc>
        <w:tc>
          <w:tcPr>
            <w:tcW w:w="2055" w:type="dxa"/>
            <w:vAlign w:val="bottom"/>
          </w:tcPr>
          <w:p w14:paraId="21FB100E"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w:t>
            </w:r>
          </w:p>
        </w:tc>
      </w:tr>
      <w:tr w:rsidR="004763B1" w:rsidRPr="004763B1" w14:paraId="3339C0BA" w14:textId="77777777" w:rsidTr="00080543">
        <w:tc>
          <w:tcPr>
            <w:tcW w:w="5073" w:type="dxa"/>
          </w:tcPr>
          <w:p w14:paraId="1FB378B2"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Others</w:t>
            </w:r>
          </w:p>
        </w:tc>
        <w:tc>
          <w:tcPr>
            <w:tcW w:w="2055" w:type="dxa"/>
            <w:shd w:val="clear" w:color="auto" w:fill="auto"/>
            <w:vAlign w:val="bottom"/>
          </w:tcPr>
          <w:p w14:paraId="432A0780"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21,454,305</w:t>
            </w:r>
          </w:p>
        </w:tc>
        <w:tc>
          <w:tcPr>
            <w:tcW w:w="2055" w:type="dxa"/>
            <w:vAlign w:val="bottom"/>
          </w:tcPr>
          <w:p w14:paraId="3E6E943D" w14:textId="77777777" w:rsidR="00080543" w:rsidRPr="004763B1" w:rsidRDefault="00080543" w:rsidP="00080543">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20,316,454</w:t>
            </w:r>
          </w:p>
        </w:tc>
      </w:tr>
      <w:tr w:rsidR="004763B1" w:rsidRPr="004763B1" w14:paraId="7EDB636C" w14:textId="77777777" w:rsidTr="00080543">
        <w:tc>
          <w:tcPr>
            <w:tcW w:w="5073" w:type="dxa"/>
          </w:tcPr>
          <w:p w14:paraId="49A36DDF" w14:textId="77777777" w:rsidR="00080543" w:rsidRPr="004763B1" w:rsidRDefault="00080543" w:rsidP="00080543">
            <w:pPr>
              <w:tabs>
                <w:tab w:val="left" w:pos="1877"/>
                <w:tab w:val="left" w:pos="2138"/>
              </w:tabs>
              <w:spacing w:line="380" w:lineRule="exact"/>
              <w:ind w:left="33"/>
              <w:rPr>
                <w:rFonts w:ascii="Arial" w:hAnsi="Arial" w:cs="Arial"/>
                <w:sz w:val="20"/>
                <w:szCs w:val="20"/>
              </w:rPr>
            </w:pPr>
            <w:r w:rsidRPr="004763B1">
              <w:rPr>
                <w:rFonts w:ascii="Arial" w:hAnsi="Arial" w:cs="Arial"/>
                <w:sz w:val="20"/>
                <w:szCs w:val="20"/>
              </w:rPr>
              <w:t>Total other liabilities</w:t>
            </w:r>
          </w:p>
        </w:tc>
        <w:tc>
          <w:tcPr>
            <w:tcW w:w="2055" w:type="dxa"/>
            <w:shd w:val="clear" w:color="auto" w:fill="auto"/>
            <w:vAlign w:val="bottom"/>
          </w:tcPr>
          <w:p w14:paraId="1DBAD6BC" w14:textId="77777777" w:rsidR="00080543" w:rsidRPr="004763B1" w:rsidRDefault="00080543" w:rsidP="00080543">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110,499,422</w:t>
            </w:r>
          </w:p>
        </w:tc>
        <w:tc>
          <w:tcPr>
            <w:tcW w:w="2055" w:type="dxa"/>
            <w:vAlign w:val="bottom"/>
          </w:tcPr>
          <w:p w14:paraId="23CCB228" w14:textId="77777777" w:rsidR="00080543" w:rsidRPr="004763B1" w:rsidRDefault="00080543" w:rsidP="00080543">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4763B1">
              <w:rPr>
                <w:rFonts w:ascii="Arial" w:eastAsia="Arial Unicode MS" w:hAnsi="Arial" w:cs="Arial"/>
                <w:sz w:val="20"/>
                <w:szCs w:val="20"/>
              </w:rPr>
              <w:t>142,737,077</w:t>
            </w:r>
          </w:p>
        </w:tc>
      </w:tr>
    </w:tbl>
    <w:p w14:paraId="41821D98" w14:textId="77777777" w:rsidR="002F2FB3" w:rsidRPr="004763B1" w:rsidRDefault="002F2FB3">
      <w:pPr>
        <w:ind w:right="0"/>
        <w:jc w:val="left"/>
        <w:rPr>
          <w:rFonts w:ascii="Arial" w:hAnsi="Arial" w:cs="Arial"/>
          <w:b/>
          <w:bCs/>
          <w:sz w:val="22"/>
          <w:szCs w:val="22"/>
        </w:rPr>
      </w:pPr>
      <w:r w:rsidRPr="004763B1">
        <w:rPr>
          <w:rFonts w:ascii="Arial" w:hAnsi="Arial" w:cs="Arial"/>
          <w:b/>
          <w:bCs/>
          <w:sz w:val="22"/>
          <w:szCs w:val="22"/>
        </w:rPr>
        <w:br w:type="page"/>
      </w:r>
    </w:p>
    <w:p w14:paraId="37B637B2" w14:textId="77777777" w:rsidR="00E87BE3" w:rsidRPr="004763B1"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21" w:name="_Toc23757808"/>
      <w:r w:rsidRPr="004763B1">
        <w:rPr>
          <w:rFonts w:ascii="Arial" w:hAnsi="Arial" w:cs="Arial"/>
          <w:b/>
          <w:bCs/>
          <w:spacing w:val="0"/>
          <w:sz w:val="22"/>
          <w:szCs w:val="22"/>
          <w:u w:val="none"/>
        </w:rPr>
        <w:lastRenderedPageBreak/>
        <w:t>17</w:t>
      </w:r>
      <w:r w:rsidR="00E87BE3" w:rsidRPr="004763B1">
        <w:rPr>
          <w:rFonts w:ascii="Arial" w:hAnsi="Arial" w:cs="Arial"/>
          <w:b/>
          <w:bCs/>
          <w:spacing w:val="0"/>
          <w:sz w:val="22"/>
          <w:szCs w:val="22"/>
          <w:u w:val="none"/>
        </w:rPr>
        <w:t xml:space="preserve">. </w:t>
      </w:r>
      <w:r w:rsidR="00E87BE3" w:rsidRPr="004763B1">
        <w:rPr>
          <w:rFonts w:ascii="Arial" w:hAnsi="Arial" w:cs="Arial"/>
          <w:b/>
          <w:bCs/>
          <w:spacing w:val="0"/>
          <w:sz w:val="22"/>
          <w:szCs w:val="22"/>
          <w:u w:val="none"/>
        </w:rPr>
        <w:tab/>
      </w:r>
      <w:r w:rsidR="002F2FB3" w:rsidRPr="004763B1">
        <w:rPr>
          <w:rFonts w:ascii="Arial" w:hAnsi="Arial" w:cs="Arial"/>
          <w:b/>
          <w:bCs/>
          <w:spacing w:val="0"/>
          <w:sz w:val="22"/>
          <w:szCs w:val="22"/>
          <w:u w:val="none"/>
        </w:rPr>
        <w:t>Operating segment</w:t>
      </w:r>
      <w:r w:rsidR="00E87BE3" w:rsidRPr="004763B1">
        <w:rPr>
          <w:rFonts w:ascii="Arial" w:hAnsi="Arial" w:cs="Arial"/>
          <w:b/>
          <w:bCs/>
          <w:spacing w:val="0"/>
          <w:sz w:val="22"/>
          <w:szCs w:val="22"/>
          <w:u w:val="none"/>
        </w:rPr>
        <w:t xml:space="preserve"> information</w:t>
      </w:r>
      <w:bookmarkEnd w:id="21"/>
    </w:p>
    <w:p w14:paraId="64837B95" w14:textId="77777777" w:rsidR="00FA4434" w:rsidRPr="004763B1" w:rsidRDefault="00FA4434" w:rsidP="00FA4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4763B1">
        <w:rPr>
          <w:rFonts w:ascii="Arial" w:hAnsi="Arial" w:cs="Arial"/>
          <w:sz w:val="22"/>
          <w:szCs w:val="22"/>
        </w:rPr>
        <w:tab/>
        <w:t xml:space="preserve">The Company is </w:t>
      </w:r>
      <w:proofErr w:type="spellStart"/>
      <w:r w:rsidRPr="004763B1">
        <w:rPr>
          <w:rFonts w:ascii="Arial" w:hAnsi="Arial" w:cs="Arial"/>
          <w:sz w:val="22"/>
          <w:szCs w:val="22"/>
        </w:rPr>
        <w:t>organised</w:t>
      </w:r>
      <w:proofErr w:type="spellEnd"/>
      <w:r w:rsidRPr="004763B1">
        <w:rPr>
          <w:rFonts w:ascii="Arial" w:hAnsi="Arial" w:cs="Arial"/>
          <w:sz w:val="22"/>
          <w:szCs w:val="22"/>
        </w:rPr>
        <w:t xml:space="preserve"> into two non-life insurance business segments, which are motor insurance and other insurance whereby the segmental profit or loss for the three-month and </w:t>
      </w:r>
      <w:r w:rsidR="00986E1D" w:rsidRPr="004763B1">
        <w:rPr>
          <w:rFonts w:ascii="Arial" w:hAnsi="Arial" w:cs="Arial"/>
          <w:sz w:val="22"/>
          <w:szCs w:val="22"/>
        </w:rPr>
        <w:t>nine-month</w:t>
      </w:r>
      <w:r w:rsidRPr="004763B1">
        <w:rPr>
          <w:rFonts w:ascii="Arial" w:hAnsi="Arial" w:cs="Arial"/>
          <w:sz w:val="22"/>
          <w:szCs w:val="22"/>
        </w:rPr>
        <w:t xml:space="preserve"> periods ended </w:t>
      </w:r>
      <w:r w:rsidR="00986E1D" w:rsidRPr="004763B1">
        <w:rPr>
          <w:rFonts w:ascii="Arial" w:hAnsi="Arial" w:cs="Arial"/>
          <w:sz w:val="22"/>
          <w:szCs w:val="22"/>
        </w:rPr>
        <w:t>30 September 2019</w:t>
      </w:r>
      <w:r w:rsidRPr="004763B1">
        <w:rPr>
          <w:rFonts w:ascii="Arial" w:hAnsi="Arial" w:cs="Arial"/>
          <w:sz w:val="22"/>
          <w:szCs w:val="22"/>
        </w:rPr>
        <w:t xml:space="preserve"> and 2018 were presented as follows: </w:t>
      </w:r>
    </w:p>
    <w:p w14:paraId="2328EDC1" w14:textId="77777777" w:rsidR="00986E1D" w:rsidRPr="004763B1" w:rsidRDefault="00986E1D" w:rsidP="00986E1D">
      <w:pPr>
        <w:tabs>
          <w:tab w:val="left" w:pos="2160"/>
          <w:tab w:val="right" w:pos="7200"/>
          <w:tab w:val="right" w:pos="9000"/>
        </w:tabs>
        <w:spacing w:line="300" w:lineRule="exact"/>
        <w:ind w:left="547" w:right="-187" w:hanging="547"/>
        <w:jc w:val="right"/>
        <w:rPr>
          <w:rFonts w:ascii="Arial" w:hAnsi="Arial" w:cs="Arial"/>
          <w:sz w:val="15"/>
          <w:szCs w:val="15"/>
        </w:rPr>
      </w:pPr>
      <w:r w:rsidRPr="004763B1">
        <w:rPr>
          <w:rFonts w:ascii="Arial" w:hAnsi="Arial" w:cs="Arial"/>
          <w:sz w:val="15"/>
          <w:szCs w:val="15"/>
          <w:cs/>
        </w:rPr>
        <w:t>(</w:t>
      </w:r>
      <w:r w:rsidRPr="004763B1">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4763B1" w:rsidRPr="004763B1" w14:paraId="5CC79B88" w14:textId="77777777" w:rsidTr="00B357C6">
        <w:trPr>
          <w:trHeight w:val="242"/>
        </w:trPr>
        <w:tc>
          <w:tcPr>
            <w:tcW w:w="3348" w:type="dxa"/>
          </w:tcPr>
          <w:p w14:paraId="7435CACB" w14:textId="77777777" w:rsidR="00986E1D" w:rsidRPr="004763B1" w:rsidRDefault="00986E1D" w:rsidP="00080543">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4EB1CB1A"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Motor insurance</w:t>
            </w:r>
          </w:p>
        </w:tc>
        <w:tc>
          <w:tcPr>
            <w:tcW w:w="2250" w:type="dxa"/>
            <w:gridSpan w:val="2"/>
            <w:vAlign w:val="bottom"/>
            <w:hideMark/>
          </w:tcPr>
          <w:p w14:paraId="15C979F1"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Others insurance</w:t>
            </w:r>
          </w:p>
        </w:tc>
        <w:tc>
          <w:tcPr>
            <w:tcW w:w="2250" w:type="dxa"/>
            <w:gridSpan w:val="2"/>
            <w:vAlign w:val="bottom"/>
            <w:hideMark/>
          </w:tcPr>
          <w:p w14:paraId="6D57CFB1"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Total</w:t>
            </w:r>
          </w:p>
        </w:tc>
      </w:tr>
      <w:tr w:rsidR="004763B1" w:rsidRPr="004763B1" w14:paraId="08908E02" w14:textId="77777777" w:rsidTr="00B357C6">
        <w:trPr>
          <w:trHeight w:val="242"/>
        </w:trPr>
        <w:tc>
          <w:tcPr>
            <w:tcW w:w="3348" w:type="dxa"/>
          </w:tcPr>
          <w:p w14:paraId="70A68F56" w14:textId="77777777" w:rsidR="00986E1D" w:rsidRPr="004763B1" w:rsidRDefault="00986E1D" w:rsidP="00080543">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40D5DBC4"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For the three-month periods ended 30 September</w:t>
            </w:r>
          </w:p>
        </w:tc>
        <w:tc>
          <w:tcPr>
            <w:tcW w:w="2250" w:type="dxa"/>
            <w:gridSpan w:val="2"/>
            <w:vAlign w:val="bottom"/>
            <w:hideMark/>
          </w:tcPr>
          <w:p w14:paraId="675CBC0D"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For the three-month periods ended 30 September</w:t>
            </w:r>
          </w:p>
        </w:tc>
        <w:tc>
          <w:tcPr>
            <w:tcW w:w="2250" w:type="dxa"/>
            <w:gridSpan w:val="2"/>
            <w:vAlign w:val="bottom"/>
            <w:hideMark/>
          </w:tcPr>
          <w:p w14:paraId="6BA7345C"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For the three-month periods ended 30 September</w:t>
            </w:r>
          </w:p>
        </w:tc>
      </w:tr>
      <w:tr w:rsidR="004763B1" w:rsidRPr="004763B1" w14:paraId="305A3E2E" w14:textId="77777777" w:rsidTr="00986E1D">
        <w:trPr>
          <w:trHeight w:val="183"/>
        </w:trPr>
        <w:tc>
          <w:tcPr>
            <w:tcW w:w="3348" w:type="dxa"/>
          </w:tcPr>
          <w:p w14:paraId="2CA49B73" w14:textId="77777777" w:rsidR="00986E1D" w:rsidRPr="004763B1" w:rsidRDefault="00986E1D" w:rsidP="00080543">
            <w:pPr>
              <w:tabs>
                <w:tab w:val="left" w:pos="900"/>
                <w:tab w:val="left" w:pos="2880"/>
              </w:tabs>
              <w:spacing w:line="300" w:lineRule="exact"/>
              <w:rPr>
                <w:rFonts w:ascii="Arial" w:hAnsi="Arial" w:cs="Arial"/>
                <w:b/>
                <w:bCs/>
                <w:sz w:val="15"/>
                <w:szCs w:val="15"/>
              </w:rPr>
            </w:pPr>
          </w:p>
        </w:tc>
        <w:tc>
          <w:tcPr>
            <w:tcW w:w="1125" w:type="dxa"/>
            <w:vAlign w:val="bottom"/>
          </w:tcPr>
          <w:p w14:paraId="41EC5183"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2019</w:t>
            </w:r>
          </w:p>
        </w:tc>
        <w:tc>
          <w:tcPr>
            <w:tcW w:w="1125" w:type="dxa"/>
            <w:vAlign w:val="bottom"/>
          </w:tcPr>
          <w:p w14:paraId="21FFD40D"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2018</w:t>
            </w:r>
          </w:p>
        </w:tc>
        <w:tc>
          <w:tcPr>
            <w:tcW w:w="1125" w:type="dxa"/>
            <w:vAlign w:val="bottom"/>
          </w:tcPr>
          <w:p w14:paraId="6E76B8CF"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2019</w:t>
            </w:r>
          </w:p>
        </w:tc>
        <w:tc>
          <w:tcPr>
            <w:tcW w:w="1125" w:type="dxa"/>
            <w:vAlign w:val="bottom"/>
            <w:hideMark/>
          </w:tcPr>
          <w:p w14:paraId="5B9CBEFB"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2018</w:t>
            </w:r>
          </w:p>
        </w:tc>
        <w:tc>
          <w:tcPr>
            <w:tcW w:w="1125" w:type="dxa"/>
            <w:vAlign w:val="bottom"/>
          </w:tcPr>
          <w:p w14:paraId="27577EAC"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2019</w:t>
            </w:r>
          </w:p>
        </w:tc>
        <w:tc>
          <w:tcPr>
            <w:tcW w:w="1125" w:type="dxa"/>
            <w:vAlign w:val="bottom"/>
            <w:hideMark/>
          </w:tcPr>
          <w:p w14:paraId="62A35E01"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2018</w:t>
            </w:r>
          </w:p>
        </w:tc>
      </w:tr>
      <w:tr w:rsidR="004763B1" w:rsidRPr="004763B1" w14:paraId="6F2BF811" w14:textId="77777777" w:rsidTr="00B357C6">
        <w:trPr>
          <w:trHeight w:val="208"/>
        </w:trPr>
        <w:tc>
          <w:tcPr>
            <w:tcW w:w="3348" w:type="dxa"/>
            <w:vAlign w:val="bottom"/>
            <w:hideMark/>
          </w:tcPr>
          <w:p w14:paraId="1110412E" w14:textId="77777777" w:rsidR="00986E1D" w:rsidRPr="004763B1" w:rsidRDefault="00986E1D" w:rsidP="00080543">
            <w:pPr>
              <w:tabs>
                <w:tab w:val="left" w:pos="90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Underwriting revenues</w:t>
            </w:r>
          </w:p>
        </w:tc>
        <w:tc>
          <w:tcPr>
            <w:tcW w:w="1125" w:type="dxa"/>
          </w:tcPr>
          <w:p w14:paraId="37A14CB7" w14:textId="77777777" w:rsidR="00986E1D" w:rsidRPr="004763B1" w:rsidRDefault="00986E1D" w:rsidP="00080543">
            <w:pPr>
              <w:tabs>
                <w:tab w:val="decimal" w:pos="882"/>
              </w:tabs>
              <w:spacing w:line="300" w:lineRule="exact"/>
              <w:ind w:right="-43"/>
              <w:rPr>
                <w:rFonts w:ascii="Arial" w:hAnsi="Arial" w:cs="Arial"/>
                <w:sz w:val="15"/>
                <w:szCs w:val="15"/>
              </w:rPr>
            </w:pPr>
          </w:p>
        </w:tc>
        <w:tc>
          <w:tcPr>
            <w:tcW w:w="1125" w:type="dxa"/>
          </w:tcPr>
          <w:p w14:paraId="4208DB80" w14:textId="77777777" w:rsidR="00986E1D" w:rsidRPr="004763B1" w:rsidRDefault="00986E1D" w:rsidP="00080543">
            <w:pPr>
              <w:tabs>
                <w:tab w:val="decimal" w:pos="882"/>
              </w:tabs>
              <w:spacing w:line="300" w:lineRule="exact"/>
              <w:ind w:right="-43"/>
              <w:rPr>
                <w:rFonts w:ascii="Arial" w:hAnsi="Arial" w:cs="Arial"/>
                <w:sz w:val="15"/>
                <w:szCs w:val="15"/>
              </w:rPr>
            </w:pPr>
          </w:p>
        </w:tc>
        <w:tc>
          <w:tcPr>
            <w:tcW w:w="1125" w:type="dxa"/>
          </w:tcPr>
          <w:p w14:paraId="68D9A13A" w14:textId="77777777" w:rsidR="00986E1D" w:rsidRPr="004763B1" w:rsidRDefault="00986E1D" w:rsidP="00080543">
            <w:pPr>
              <w:tabs>
                <w:tab w:val="decimal" w:pos="882"/>
              </w:tabs>
              <w:spacing w:line="300" w:lineRule="exact"/>
              <w:ind w:right="-43"/>
              <w:rPr>
                <w:rFonts w:ascii="Arial" w:hAnsi="Arial" w:cs="Arial"/>
                <w:sz w:val="15"/>
                <w:szCs w:val="15"/>
              </w:rPr>
            </w:pPr>
          </w:p>
        </w:tc>
        <w:tc>
          <w:tcPr>
            <w:tcW w:w="1125" w:type="dxa"/>
          </w:tcPr>
          <w:p w14:paraId="000B2536" w14:textId="77777777" w:rsidR="00986E1D" w:rsidRPr="004763B1" w:rsidRDefault="00986E1D" w:rsidP="00080543">
            <w:pPr>
              <w:tabs>
                <w:tab w:val="decimal" w:pos="882"/>
              </w:tabs>
              <w:spacing w:line="300" w:lineRule="exact"/>
              <w:ind w:right="-43"/>
              <w:rPr>
                <w:rFonts w:ascii="Arial" w:hAnsi="Arial" w:cs="Arial"/>
                <w:sz w:val="15"/>
                <w:szCs w:val="15"/>
              </w:rPr>
            </w:pPr>
          </w:p>
        </w:tc>
        <w:tc>
          <w:tcPr>
            <w:tcW w:w="1125" w:type="dxa"/>
          </w:tcPr>
          <w:p w14:paraId="469F34C0" w14:textId="77777777" w:rsidR="00986E1D" w:rsidRPr="004763B1" w:rsidRDefault="00986E1D" w:rsidP="00080543">
            <w:pPr>
              <w:tabs>
                <w:tab w:val="decimal" w:pos="882"/>
              </w:tabs>
              <w:spacing w:line="300" w:lineRule="exact"/>
              <w:ind w:right="-43"/>
              <w:rPr>
                <w:rFonts w:ascii="Arial" w:hAnsi="Arial" w:cs="Arial"/>
                <w:sz w:val="15"/>
                <w:szCs w:val="15"/>
              </w:rPr>
            </w:pPr>
          </w:p>
        </w:tc>
        <w:tc>
          <w:tcPr>
            <w:tcW w:w="1125" w:type="dxa"/>
          </w:tcPr>
          <w:p w14:paraId="64B78310" w14:textId="77777777" w:rsidR="00986E1D" w:rsidRPr="004763B1" w:rsidRDefault="00986E1D" w:rsidP="00080543">
            <w:pPr>
              <w:tabs>
                <w:tab w:val="decimal" w:pos="882"/>
              </w:tabs>
              <w:spacing w:line="300" w:lineRule="exact"/>
              <w:ind w:right="-43"/>
              <w:rPr>
                <w:rFonts w:ascii="Arial" w:hAnsi="Arial" w:cs="Arial"/>
                <w:sz w:val="15"/>
                <w:szCs w:val="15"/>
              </w:rPr>
            </w:pPr>
          </w:p>
        </w:tc>
      </w:tr>
      <w:tr w:rsidR="004763B1" w:rsidRPr="004763B1" w14:paraId="20A10549" w14:textId="77777777" w:rsidTr="00B357C6">
        <w:trPr>
          <w:trHeight w:val="219"/>
        </w:trPr>
        <w:tc>
          <w:tcPr>
            <w:tcW w:w="3348" w:type="dxa"/>
            <w:vAlign w:val="bottom"/>
            <w:hideMark/>
          </w:tcPr>
          <w:p w14:paraId="04D89CAA" w14:textId="77777777" w:rsidR="00080543" w:rsidRPr="004763B1" w:rsidRDefault="00080543" w:rsidP="00080543">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4763B1">
              <w:rPr>
                <w:rFonts w:ascii="Arial" w:hAnsi="Arial" w:cs="Arial"/>
                <w:sz w:val="15"/>
                <w:szCs w:val="15"/>
              </w:rPr>
              <w:t>Gross premium written</w:t>
            </w:r>
          </w:p>
        </w:tc>
        <w:tc>
          <w:tcPr>
            <w:tcW w:w="1125" w:type="dxa"/>
            <w:vAlign w:val="bottom"/>
          </w:tcPr>
          <w:p w14:paraId="04FEDC3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400,895,859</w:t>
            </w:r>
          </w:p>
        </w:tc>
        <w:tc>
          <w:tcPr>
            <w:tcW w:w="1125" w:type="dxa"/>
            <w:vAlign w:val="bottom"/>
            <w:hideMark/>
          </w:tcPr>
          <w:p w14:paraId="40539F4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350,195,188</w:t>
            </w:r>
          </w:p>
        </w:tc>
        <w:tc>
          <w:tcPr>
            <w:tcW w:w="1125" w:type="dxa"/>
            <w:vAlign w:val="bottom"/>
          </w:tcPr>
          <w:p w14:paraId="6312F49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278,309,581</w:t>
            </w:r>
          </w:p>
        </w:tc>
        <w:tc>
          <w:tcPr>
            <w:tcW w:w="1125" w:type="dxa"/>
            <w:vAlign w:val="bottom"/>
            <w:hideMark/>
          </w:tcPr>
          <w:p w14:paraId="693EE1E1"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236,890,989</w:t>
            </w:r>
          </w:p>
        </w:tc>
        <w:tc>
          <w:tcPr>
            <w:tcW w:w="1125" w:type="dxa"/>
            <w:vAlign w:val="bottom"/>
          </w:tcPr>
          <w:p w14:paraId="2C6C737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679,205,440</w:t>
            </w:r>
          </w:p>
        </w:tc>
        <w:tc>
          <w:tcPr>
            <w:tcW w:w="1125" w:type="dxa"/>
            <w:vAlign w:val="bottom"/>
            <w:hideMark/>
          </w:tcPr>
          <w:p w14:paraId="579595C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587,086,177</w:t>
            </w:r>
          </w:p>
        </w:tc>
      </w:tr>
      <w:tr w:rsidR="004763B1" w:rsidRPr="004763B1" w14:paraId="2E351090" w14:textId="77777777" w:rsidTr="00B357C6">
        <w:trPr>
          <w:trHeight w:val="208"/>
        </w:trPr>
        <w:tc>
          <w:tcPr>
            <w:tcW w:w="3348" w:type="dxa"/>
            <w:vAlign w:val="bottom"/>
            <w:hideMark/>
          </w:tcPr>
          <w:p w14:paraId="5C548840" w14:textId="77777777" w:rsidR="00080543" w:rsidRPr="004763B1" w:rsidRDefault="00080543" w:rsidP="00080543">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4763B1">
              <w:rPr>
                <w:rFonts w:ascii="Arial" w:hAnsi="Arial" w:cs="Arial"/>
                <w:sz w:val="15"/>
                <w:szCs w:val="15"/>
              </w:rPr>
              <w:t>Less: Premium ceded to reinsurers</w:t>
            </w:r>
          </w:p>
        </w:tc>
        <w:tc>
          <w:tcPr>
            <w:tcW w:w="1125" w:type="dxa"/>
            <w:vAlign w:val="bottom"/>
          </w:tcPr>
          <w:p w14:paraId="31FBEB13"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(1,213,452)</w:t>
            </w:r>
          </w:p>
        </w:tc>
        <w:tc>
          <w:tcPr>
            <w:tcW w:w="1125" w:type="dxa"/>
            <w:vAlign w:val="bottom"/>
            <w:hideMark/>
          </w:tcPr>
          <w:p w14:paraId="2875F9FE"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(3,609,640)</w:t>
            </w:r>
          </w:p>
        </w:tc>
        <w:tc>
          <w:tcPr>
            <w:tcW w:w="1125" w:type="dxa"/>
            <w:vAlign w:val="bottom"/>
          </w:tcPr>
          <w:p w14:paraId="510440B1"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(147,127,512)</w:t>
            </w:r>
          </w:p>
        </w:tc>
        <w:tc>
          <w:tcPr>
            <w:tcW w:w="1125" w:type="dxa"/>
            <w:vAlign w:val="bottom"/>
            <w:hideMark/>
          </w:tcPr>
          <w:p w14:paraId="2B32A1B7"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(128,478,708)</w:t>
            </w:r>
          </w:p>
        </w:tc>
        <w:tc>
          <w:tcPr>
            <w:tcW w:w="1125" w:type="dxa"/>
            <w:vAlign w:val="bottom"/>
          </w:tcPr>
          <w:p w14:paraId="5072B409"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(148,340,964)</w:t>
            </w:r>
          </w:p>
        </w:tc>
        <w:tc>
          <w:tcPr>
            <w:tcW w:w="1125" w:type="dxa"/>
            <w:vAlign w:val="bottom"/>
            <w:hideMark/>
          </w:tcPr>
          <w:p w14:paraId="5B718CD8"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(132,088,348)</w:t>
            </w:r>
          </w:p>
        </w:tc>
      </w:tr>
      <w:tr w:rsidR="004763B1" w:rsidRPr="004763B1" w14:paraId="4DEA74CF" w14:textId="77777777" w:rsidTr="00B357C6">
        <w:trPr>
          <w:trHeight w:val="242"/>
        </w:trPr>
        <w:tc>
          <w:tcPr>
            <w:tcW w:w="3348" w:type="dxa"/>
            <w:vAlign w:val="bottom"/>
            <w:hideMark/>
          </w:tcPr>
          <w:p w14:paraId="44C932D6" w14:textId="77777777" w:rsidR="00080543" w:rsidRPr="004763B1" w:rsidRDefault="00080543" w:rsidP="00080543">
            <w:pPr>
              <w:tabs>
                <w:tab w:val="left" w:pos="450"/>
                <w:tab w:val="left" w:pos="2880"/>
              </w:tabs>
              <w:spacing w:line="300" w:lineRule="exact"/>
              <w:ind w:left="432" w:right="-14" w:hanging="274"/>
              <w:jc w:val="left"/>
              <w:rPr>
                <w:rFonts w:ascii="Arial" w:hAnsi="Arial" w:cs="Arial"/>
                <w:sz w:val="15"/>
                <w:szCs w:val="15"/>
              </w:rPr>
            </w:pPr>
            <w:r w:rsidRPr="004763B1">
              <w:rPr>
                <w:rFonts w:ascii="Arial" w:hAnsi="Arial" w:cs="Arial"/>
                <w:sz w:val="15"/>
                <w:szCs w:val="15"/>
              </w:rPr>
              <w:t>Net premium written</w:t>
            </w:r>
          </w:p>
        </w:tc>
        <w:tc>
          <w:tcPr>
            <w:tcW w:w="1125" w:type="dxa"/>
            <w:vAlign w:val="bottom"/>
          </w:tcPr>
          <w:p w14:paraId="75B0235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399,682,407</w:t>
            </w:r>
          </w:p>
        </w:tc>
        <w:tc>
          <w:tcPr>
            <w:tcW w:w="1125" w:type="dxa"/>
            <w:vAlign w:val="bottom"/>
            <w:hideMark/>
          </w:tcPr>
          <w:p w14:paraId="0149AF0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346,585,548</w:t>
            </w:r>
          </w:p>
        </w:tc>
        <w:tc>
          <w:tcPr>
            <w:tcW w:w="1125" w:type="dxa"/>
            <w:vAlign w:val="bottom"/>
          </w:tcPr>
          <w:p w14:paraId="02CB9BE6"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131,182,069</w:t>
            </w:r>
          </w:p>
        </w:tc>
        <w:tc>
          <w:tcPr>
            <w:tcW w:w="1125" w:type="dxa"/>
            <w:vAlign w:val="bottom"/>
            <w:hideMark/>
          </w:tcPr>
          <w:p w14:paraId="58287490"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108,412,281</w:t>
            </w:r>
          </w:p>
        </w:tc>
        <w:tc>
          <w:tcPr>
            <w:tcW w:w="1125" w:type="dxa"/>
            <w:vAlign w:val="bottom"/>
          </w:tcPr>
          <w:p w14:paraId="230C8B85"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530,864,476</w:t>
            </w:r>
          </w:p>
        </w:tc>
        <w:tc>
          <w:tcPr>
            <w:tcW w:w="1125" w:type="dxa"/>
            <w:vAlign w:val="bottom"/>
            <w:hideMark/>
          </w:tcPr>
          <w:p w14:paraId="3351385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454,997,829</w:t>
            </w:r>
          </w:p>
        </w:tc>
      </w:tr>
      <w:tr w:rsidR="004763B1" w:rsidRPr="004763B1" w14:paraId="17C5AD14" w14:textId="77777777" w:rsidTr="00B357C6">
        <w:trPr>
          <w:trHeight w:val="242"/>
        </w:trPr>
        <w:tc>
          <w:tcPr>
            <w:tcW w:w="3348" w:type="dxa"/>
            <w:vAlign w:val="bottom"/>
            <w:hideMark/>
          </w:tcPr>
          <w:p w14:paraId="36900CEE" w14:textId="77777777" w:rsidR="00080543" w:rsidRPr="004763B1" w:rsidRDefault="00E8688E" w:rsidP="00080543">
            <w:pPr>
              <w:tabs>
                <w:tab w:val="left" w:pos="450"/>
                <w:tab w:val="left" w:pos="2880"/>
              </w:tabs>
              <w:spacing w:line="300" w:lineRule="exact"/>
              <w:ind w:left="432" w:right="-126" w:hanging="274"/>
              <w:jc w:val="left"/>
              <w:rPr>
                <w:rFonts w:ascii="Arial" w:hAnsi="Arial" w:cs="Arial"/>
                <w:sz w:val="15"/>
                <w:szCs w:val="15"/>
              </w:rPr>
            </w:pPr>
            <w:r w:rsidRPr="004763B1">
              <w:rPr>
                <w:rFonts w:ascii="Arial" w:hAnsi="Arial" w:cs="Arial"/>
                <w:sz w:val="15"/>
                <w:szCs w:val="15"/>
              </w:rPr>
              <w:t>L</w:t>
            </w:r>
            <w:r w:rsidR="00080543" w:rsidRPr="004763B1">
              <w:rPr>
                <w:rFonts w:ascii="Arial" w:hAnsi="Arial" w:cs="Arial"/>
                <w:sz w:val="15"/>
                <w:szCs w:val="15"/>
              </w:rPr>
              <w:t>ess: Unearned premium reserves increased from prior period</w:t>
            </w:r>
          </w:p>
        </w:tc>
        <w:tc>
          <w:tcPr>
            <w:tcW w:w="1125" w:type="dxa"/>
            <w:vAlign w:val="bottom"/>
          </w:tcPr>
          <w:p w14:paraId="4F4CD73C"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(10,001,666)</w:t>
            </w:r>
          </w:p>
        </w:tc>
        <w:tc>
          <w:tcPr>
            <w:tcW w:w="1125" w:type="dxa"/>
            <w:vAlign w:val="bottom"/>
            <w:hideMark/>
          </w:tcPr>
          <w:p w14:paraId="51E9EB4B"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(11,949,883)</w:t>
            </w:r>
          </w:p>
        </w:tc>
        <w:tc>
          <w:tcPr>
            <w:tcW w:w="1125" w:type="dxa"/>
            <w:vAlign w:val="bottom"/>
          </w:tcPr>
          <w:p w14:paraId="15F47590"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(10,724,661)</w:t>
            </w:r>
          </w:p>
        </w:tc>
        <w:tc>
          <w:tcPr>
            <w:tcW w:w="1125" w:type="dxa"/>
            <w:vAlign w:val="bottom"/>
            <w:hideMark/>
          </w:tcPr>
          <w:p w14:paraId="5E4EDC91"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(6,711,143)</w:t>
            </w:r>
          </w:p>
        </w:tc>
        <w:tc>
          <w:tcPr>
            <w:tcW w:w="1125" w:type="dxa"/>
            <w:vAlign w:val="bottom"/>
          </w:tcPr>
          <w:p w14:paraId="12709CEA"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(20,726,327)</w:t>
            </w:r>
          </w:p>
        </w:tc>
        <w:tc>
          <w:tcPr>
            <w:tcW w:w="1125" w:type="dxa"/>
            <w:vAlign w:val="bottom"/>
            <w:hideMark/>
          </w:tcPr>
          <w:p w14:paraId="0540889D"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(18,661,026)</w:t>
            </w:r>
          </w:p>
        </w:tc>
      </w:tr>
      <w:tr w:rsidR="004763B1" w:rsidRPr="004763B1" w14:paraId="70CAE9AC" w14:textId="77777777" w:rsidTr="00B357C6">
        <w:trPr>
          <w:trHeight w:val="219"/>
        </w:trPr>
        <w:tc>
          <w:tcPr>
            <w:tcW w:w="3348" w:type="dxa"/>
            <w:vAlign w:val="bottom"/>
            <w:hideMark/>
          </w:tcPr>
          <w:p w14:paraId="158D9B08" w14:textId="77777777" w:rsidR="00080543" w:rsidRPr="004763B1" w:rsidRDefault="00080543" w:rsidP="00080543">
            <w:pPr>
              <w:tabs>
                <w:tab w:val="left" w:pos="408"/>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Net earned premium</w:t>
            </w:r>
          </w:p>
        </w:tc>
        <w:tc>
          <w:tcPr>
            <w:tcW w:w="1125" w:type="dxa"/>
            <w:vAlign w:val="bottom"/>
          </w:tcPr>
          <w:p w14:paraId="74812F4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389,680,741</w:t>
            </w:r>
          </w:p>
        </w:tc>
        <w:tc>
          <w:tcPr>
            <w:tcW w:w="1125" w:type="dxa"/>
            <w:vAlign w:val="bottom"/>
            <w:hideMark/>
          </w:tcPr>
          <w:p w14:paraId="1B00ECC0"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334,635,665</w:t>
            </w:r>
          </w:p>
        </w:tc>
        <w:tc>
          <w:tcPr>
            <w:tcW w:w="1125" w:type="dxa"/>
            <w:vAlign w:val="bottom"/>
          </w:tcPr>
          <w:p w14:paraId="0D874FC1"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120,457,408</w:t>
            </w:r>
          </w:p>
        </w:tc>
        <w:tc>
          <w:tcPr>
            <w:tcW w:w="1125" w:type="dxa"/>
            <w:vAlign w:val="bottom"/>
            <w:hideMark/>
          </w:tcPr>
          <w:p w14:paraId="1B0B55F7"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101,701,138</w:t>
            </w:r>
          </w:p>
        </w:tc>
        <w:tc>
          <w:tcPr>
            <w:tcW w:w="1125" w:type="dxa"/>
            <w:vAlign w:val="bottom"/>
          </w:tcPr>
          <w:p w14:paraId="1CED96B6"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510,138,149</w:t>
            </w:r>
          </w:p>
        </w:tc>
        <w:tc>
          <w:tcPr>
            <w:tcW w:w="1125" w:type="dxa"/>
            <w:vAlign w:val="bottom"/>
            <w:hideMark/>
          </w:tcPr>
          <w:p w14:paraId="61BB7D83"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436,336,803</w:t>
            </w:r>
          </w:p>
        </w:tc>
      </w:tr>
      <w:tr w:rsidR="004763B1" w:rsidRPr="004763B1" w14:paraId="0147C232" w14:textId="77777777" w:rsidTr="00B357C6">
        <w:trPr>
          <w:trHeight w:val="208"/>
        </w:trPr>
        <w:tc>
          <w:tcPr>
            <w:tcW w:w="3348" w:type="dxa"/>
            <w:vAlign w:val="bottom"/>
            <w:hideMark/>
          </w:tcPr>
          <w:p w14:paraId="33735895" w14:textId="77777777" w:rsidR="00080543" w:rsidRPr="004763B1" w:rsidRDefault="00080543" w:rsidP="00080543">
            <w:pPr>
              <w:tabs>
                <w:tab w:val="left" w:pos="408"/>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Commission and brokerage income from reinsurers</w:t>
            </w:r>
          </w:p>
        </w:tc>
        <w:tc>
          <w:tcPr>
            <w:tcW w:w="1125" w:type="dxa"/>
            <w:vAlign w:val="bottom"/>
          </w:tcPr>
          <w:p w14:paraId="6B1A1196"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w:t>
            </w:r>
          </w:p>
        </w:tc>
        <w:tc>
          <w:tcPr>
            <w:tcW w:w="1125" w:type="dxa"/>
            <w:vAlign w:val="bottom"/>
            <w:hideMark/>
          </w:tcPr>
          <w:p w14:paraId="62218FF1"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w:t>
            </w:r>
          </w:p>
        </w:tc>
        <w:tc>
          <w:tcPr>
            <w:tcW w:w="1125" w:type="dxa"/>
            <w:vAlign w:val="bottom"/>
          </w:tcPr>
          <w:p w14:paraId="3C9BF27C"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24,388,029</w:t>
            </w:r>
          </w:p>
        </w:tc>
        <w:tc>
          <w:tcPr>
            <w:tcW w:w="1125" w:type="dxa"/>
            <w:vAlign w:val="bottom"/>
            <w:hideMark/>
          </w:tcPr>
          <w:p w14:paraId="45B24208"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22,030,294</w:t>
            </w:r>
          </w:p>
        </w:tc>
        <w:tc>
          <w:tcPr>
            <w:tcW w:w="1125" w:type="dxa"/>
            <w:vAlign w:val="bottom"/>
          </w:tcPr>
          <w:p w14:paraId="629C1594"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24,388,029</w:t>
            </w:r>
          </w:p>
        </w:tc>
        <w:tc>
          <w:tcPr>
            <w:tcW w:w="1125" w:type="dxa"/>
            <w:vAlign w:val="bottom"/>
            <w:hideMark/>
          </w:tcPr>
          <w:p w14:paraId="18F4C574"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22,030,294</w:t>
            </w:r>
          </w:p>
        </w:tc>
      </w:tr>
      <w:tr w:rsidR="004763B1" w:rsidRPr="004763B1" w14:paraId="788C99F7" w14:textId="77777777" w:rsidTr="00B357C6">
        <w:trPr>
          <w:trHeight w:val="277"/>
        </w:trPr>
        <w:tc>
          <w:tcPr>
            <w:tcW w:w="3348" w:type="dxa"/>
            <w:vAlign w:val="bottom"/>
            <w:hideMark/>
          </w:tcPr>
          <w:p w14:paraId="38F19D7B" w14:textId="77777777" w:rsidR="00080543" w:rsidRPr="004763B1" w:rsidRDefault="00080543" w:rsidP="00080543">
            <w:pPr>
              <w:tabs>
                <w:tab w:val="left" w:pos="900"/>
                <w:tab w:val="left" w:pos="2880"/>
              </w:tabs>
              <w:spacing w:line="300" w:lineRule="exact"/>
              <w:ind w:left="432" w:right="-18" w:hanging="270"/>
              <w:jc w:val="left"/>
              <w:rPr>
                <w:rFonts w:ascii="Arial" w:hAnsi="Arial" w:cs="Arial"/>
                <w:sz w:val="15"/>
                <w:szCs w:val="15"/>
              </w:rPr>
            </w:pPr>
            <w:r w:rsidRPr="004763B1">
              <w:rPr>
                <w:rFonts w:ascii="Arial" w:hAnsi="Arial" w:cs="Arial"/>
                <w:b/>
                <w:bCs/>
                <w:sz w:val="15"/>
                <w:szCs w:val="15"/>
              </w:rPr>
              <w:t>Total underwriting revenues</w:t>
            </w:r>
          </w:p>
        </w:tc>
        <w:tc>
          <w:tcPr>
            <w:tcW w:w="1125" w:type="dxa"/>
            <w:vAlign w:val="bottom"/>
          </w:tcPr>
          <w:p w14:paraId="28333CB2"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389,680,741</w:t>
            </w:r>
          </w:p>
        </w:tc>
        <w:tc>
          <w:tcPr>
            <w:tcW w:w="1125" w:type="dxa"/>
            <w:vAlign w:val="bottom"/>
            <w:hideMark/>
          </w:tcPr>
          <w:p w14:paraId="50AC42C4"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334,635,665</w:t>
            </w:r>
          </w:p>
        </w:tc>
        <w:tc>
          <w:tcPr>
            <w:tcW w:w="1125" w:type="dxa"/>
            <w:vAlign w:val="bottom"/>
          </w:tcPr>
          <w:p w14:paraId="7B8A4BB1"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144,845,437</w:t>
            </w:r>
          </w:p>
        </w:tc>
        <w:tc>
          <w:tcPr>
            <w:tcW w:w="1125" w:type="dxa"/>
            <w:vAlign w:val="bottom"/>
            <w:hideMark/>
          </w:tcPr>
          <w:p w14:paraId="0386B420"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123,731,432</w:t>
            </w:r>
          </w:p>
        </w:tc>
        <w:tc>
          <w:tcPr>
            <w:tcW w:w="1125" w:type="dxa"/>
            <w:vAlign w:val="bottom"/>
          </w:tcPr>
          <w:p w14:paraId="61B8D59D"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534,526,178</w:t>
            </w:r>
          </w:p>
        </w:tc>
        <w:tc>
          <w:tcPr>
            <w:tcW w:w="1125" w:type="dxa"/>
            <w:vAlign w:val="bottom"/>
            <w:hideMark/>
          </w:tcPr>
          <w:p w14:paraId="0AE7C566"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458,367,097</w:t>
            </w:r>
          </w:p>
        </w:tc>
      </w:tr>
      <w:tr w:rsidR="004763B1" w:rsidRPr="004763B1" w14:paraId="42E3B7A5" w14:textId="77777777" w:rsidTr="00B357C6">
        <w:trPr>
          <w:trHeight w:val="208"/>
        </w:trPr>
        <w:tc>
          <w:tcPr>
            <w:tcW w:w="3348" w:type="dxa"/>
            <w:vAlign w:val="bottom"/>
            <w:hideMark/>
          </w:tcPr>
          <w:p w14:paraId="44FB969C"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Underwriting expenses</w:t>
            </w:r>
          </w:p>
        </w:tc>
        <w:tc>
          <w:tcPr>
            <w:tcW w:w="1125" w:type="dxa"/>
            <w:vAlign w:val="bottom"/>
          </w:tcPr>
          <w:p w14:paraId="02CDBE8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2A1240EB"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95139F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5C2A556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5F1A6C76"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3BFDF3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r>
      <w:tr w:rsidR="004763B1" w:rsidRPr="004763B1" w14:paraId="0E04995A" w14:textId="77777777" w:rsidTr="00B357C6">
        <w:trPr>
          <w:trHeight w:val="208"/>
        </w:trPr>
        <w:tc>
          <w:tcPr>
            <w:tcW w:w="3348" w:type="dxa"/>
            <w:vAlign w:val="bottom"/>
          </w:tcPr>
          <w:p w14:paraId="35090D48" w14:textId="77777777" w:rsidR="00080543" w:rsidRPr="004763B1" w:rsidRDefault="00080543" w:rsidP="00080543">
            <w:pPr>
              <w:tabs>
                <w:tab w:val="left" w:pos="450"/>
                <w:tab w:val="left" w:pos="2880"/>
              </w:tabs>
              <w:spacing w:line="300" w:lineRule="exact"/>
              <w:ind w:left="432" w:right="-108" w:hanging="274"/>
              <w:jc w:val="left"/>
              <w:rPr>
                <w:rFonts w:ascii="Arial" w:hAnsi="Arial" w:cs="Arial"/>
                <w:sz w:val="15"/>
                <w:szCs w:val="15"/>
              </w:rPr>
            </w:pPr>
            <w:r w:rsidRPr="004763B1">
              <w:rPr>
                <w:rFonts w:ascii="Arial" w:hAnsi="Arial" w:cs="Arial"/>
                <w:sz w:val="15"/>
                <w:szCs w:val="15"/>
              </w:rPr>
              <w:t>Long-term insurance policy reserve increased</w:t>
            </w:r>
          </w:p>
        </w:tc>
        <w:tc>
          <w:tcPr>
            <w:tcW w:w="1125" w:type="dxa"/>
            <w:vAlign w:val="bottom"/>
          </w:tcPr>
          <w:p w14:paraId="374F62EA"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cs/>
              </w:rPr>
              <w:t>-</w:t>
            </w:r>
          </w:p>
        </w:tc>
        <w:tc>
          <w:tcPr>
            <w:tcW w:w="1125" w:type="dxa"/>
            <w:vAlign w:val="bottom"/>
          </w:tcPr>
          <w:p w14:paraId="7B928A17"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w:t>
            </w:r>
          </w:p>
        </w:tc>
        <w:tc>
          <w:tcPr>
            <w:tcW w:w="1125" w:type="dxa"/>
            <w:vAlign w:val="bottom"/>
          </w:tcPr>
          <w:p w14:paraId="3FC88174"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25,103,269</w:t>
            </w:r>
          </w:p>
        </w:tc>
        <w:tc>
          <w:tcPr>
            <w:tcW w:w="1125" w:type="dxa"/>
            <w:vAlign w:val="bottom"/>
          </w:tcPr>
          <w:p w14:paraId="0A1B049A"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21,487,131</w:t>
            </w:r>
          </w:p>
        </w:tc>
        <w:tc>
          <w:tcPr>
            <w:tcW w:w="1125" w:type="dxa"/>
            <w:vAlign w:val="bottom"/>
          </w:tcPr>
          <w:p w14:paraId="498C4A08"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25,103,269</w:t>
            </w:r>
          </w:p>
        </w:tc>
        <w:tc>
          <w:tcPr>
            <w:tcW w:w="1125" w:type="dxa"/>
            <w:vAlign w:val="bottom"/>
          </w:tcPr>
          <w:p w14:paraId="2600F6B1"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21,487,131</w:t>
            </w:r>
          </w:p>
        </w:tc>
      </w:tr>
      <w:tr w:rsidR="004763B1" w:rsidRPr="004763B1" w14:paraId="6A126438" w14:textId="77777777" w:rsidTr="00B357C6">
        <w:trPr>
          <w:trHeight w:val="208"/>
        </w:trPr>
        <w:tc>
          <w:tcPr>
            <w:tcW w:w="3348" w:type="dxa"/>
            <w:vAlign w:val="bottom"/>
            <w:hideMark/>
          </w:tcPr>
          <w:p w14:paraId="617BDC3F" w14:textId="77777777" w:rsidR="00080543" w:rsidRPr="004763B1" w:rsidRDefault="00080543" w:rsidP="00080543">
            <w:pPr>
              <w:tabs>
                <w:tab w:val="left" w:pos="450"/>
                <w:tab w:val="left" w:pos="2880"/>
              </w:tabs>
              <w:spacing w:line="300" w:lineRule="exact"/>
              <w:ind w:left="432" w:right="-14" w:hanging="274"/>
              <w:jc w:val="left"/>
              <w:rPr>
                <w:rFonts w:ascii="Arial" w:hAnsi="Arial" w:cs="Arial"/>
                <w:sz w:val="15"/>
                <w:szCs w:val="15"/>
              </w:rPr>
            </w:pPr>
            <w:r w:rsidRPr="004763B1">
              <w:rPr>
                <w:rFonts w:ascii="Arial" w:hAnsi="Arial" w:cs="Arial"/>
                <w:sz w:val="15"/>
                <w:szCs w:val="15"/>
              </w:rPr>
              <w:t>Gross claims</w:t>
            </w:r>
          </w:p>
        </w:tc>
        <w:tc>
          <w:tcPr>
            <w:tcW w:w="1125" w:type="dxa"/>
            <w:vAlign w:val="bottom"/>
          </w:tcPr>
          <w:p w14:paraId="67BD52D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cs/>
              </w:rPr>
              <w:t>230</w:t>
            </w:r>
            <w:r w:rsidRPr="004763B1">
              <w:rPr>
                <w:rFonts w:ascii="Arial" w:hAnsi="Arial" w:cs="Arial"/>
                <w:kern w:val="2"/>
                <w:sz w:val="15"/>
                <w:szCs w:val="15"/>
              </w:rPr>
              <w:t>,798,225</w:t>
            </w:r>
          </w:p>
        </w:tc>
        <w:tc>
          <w:tcPr>
            <w:tcW w:w="1125" w:type="dxa"/>
            <w:vAlign w:val="bottom"/>
            <w:hideMark/>
          </w:tcPr>
          <w:p w14:paraId="651F3EBE"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227,112,860</w:t>
            </w:r>
          </w:p>
        </w:tc>
        <w:tc>
          <w:tcPr>
            <w:tcW w:w="1125" w:type="dxa"/>
            <w:vAlign w:val="bottom"/>
          </w:tcPr>
          <w:p w14:paraId="7AB6F3E9"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113,859,148</w:t>
            </w:r>
          </w:p>
        </w:tc>
        <w:tc>
          <w:tcPr>
            <w:tcW w:w="1125" w:type="dxa"/>
            <w:vAlign w:val="bottom"/>
            <w:hideMark/>
          </w:tcPr>
          <w:p w14:paraId="57B81945"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65,561,069</w:t>
            </w:r>
          </w:p>
        </w:tc>
        <w:tc>
          <w:tcPr>
            <w:tcW w:w="1125" w:type="dxa"/>
            <w:vAlign w:val="bottom"/>
          </w:tcPr>
          <w:p w14:paraId="4CAE4DF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344,657,373</w:t>
            </w:r>
          </w:p>
        </w:tc>
        <w:tc>
          <w:tcPr>
            <w:tcW w:w="1125" w:type="dxa"/>
            <w:vAlign w:val="bottom"/>
            <w:hideMark/>
          </w:tcPr>
          <w:p w14:paraId="55F318F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292,673,929</w:t>
            </w:r>
          </w:p>
        </w:tc>
      </w:tr>
      <w:tr w:rsidR="004763B1" w:rsidRPr="004763B1" w14:paraId="1FE2BBA9" w14:textId="77777777" w:rsidTr="00B357C6">
        <w:trPr>
          <w:trHeight w:val="208"/>
        </w:trPr>
        <w:tc>
          <w:tcPr>
            <w:tcW w:w="3348" w:type="dxa"/>
            <w:vAlign w:val="bottom"/>
            <w:hideMark/>
          </w:tcPr>
          <w:p w14:paraId="5E9BAF07"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Less: Claim recovery from reinsurers</w:t>
            </w:r>
          </w:p>
        </w:tc>
        <w:tc>
          <w:tcPr>
            <w:tcW w:w="1125" w:type="dxa"/>
            <w:vAlign w:val="bottom"/>
          </w:tcPr>
          <w:p w14:paraId="159694F5"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w:t>
            </w:r>
          </w:p>
        </w:tc>
        <w:tc>
          <w:tcPr>
            <w:tcW w:w="1125" w:type="dxa"/>
            <w:vAlign w:val="bottom"/>
            <w:hideMark/>
          </w:tcPr>
          <w:p w14:paraId="4CDD46AE"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w:t>
            </w:r>
          </w:p>
        </w:tc>
        <w:tc>
          <w:tcPr>
            <w:tcW w:w="1125" w:type="dxa"/>
            <w:vAlign w:val="bottom"/>
          </w:tcPr>
          <w:p w14:paraId="5FED6C95"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(74,692,220)</w:t>
            </w:r>
          </w:p>
        </w:tc>
        <w:tc>
          <w:tcPr>
            <w:tcW w:w="1125" w:type="dxa"/>
            <w:vAlign w:val="bottom"/>
            <w:hideMark/>
          </w:tcPr>
          <w:p w14:paraId="326B752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(45,638,784)</w:t>
            </w:r>
          </w:p>
        </w:tc>
        <w:tc>
          <w:tcPr>
            <w:tcW w:w="1125" w:type="dxa"/>
            <w:vAlign w:val="bottom"/>
          </w:tcPr>
          <w:p w14:paraId="5F796D7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(74,692,220)</w:t>
            </w:r>
          </w:p>
        </w:tc>
        <w:tc>
          <w:tcPr>
            <w:tcW w:w="1125" w:type="dxa"/>
            <w:vAlign w:val="bottom"/>
            <w:hideMark/>
          </w:tcPr>
          <w:p w14:paraId="506A7A4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(45,638,784)</w:t>
            </w:r>
          </w:p>
        </w:tc>
      </w:tr>
      <w:tr w:rsidR="004763B1" w:rsidRPr="004763B1" w14:paraId="16A4A078" w14:textId="77777777" w:rsidTr="00B357C6">
        <w:trPr>
          <w:trHeight w:val="208"/>
        </w:trPr>
        <w:tc>
          <w:tcPr>
            <w:tcW w:w="3348" w:type="dxa"/>
            <w:vAlign w:val="bottom"/>
            <w:hideMark/>
          </w:tcPr>
          <w:p w14:paraId="5845F425"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Commission and brokerage expenses</w:t>
            </w:r>
          </w:p>
        </w:tc>
        <w:tc>
          <w:tcPr>
            <w:tcW w:w="1125" w:type="dxa"/>
            <w:vAlign w:val="bottom"/>
          </w:tcPr>
          <w:p w14:paraId="0EB420A9"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68,685,367</w:t>
            </w:r>
          </w:p>
        </w:tc>
        <w:tc>
          <w:tcPr>
            <w:tcW w:w="1125" w:type="dxa"/>
            <w:vAlign w:val="bottom"/>
            <w:hideMark/>
          </w:tcPr>
          <w:p w14:paraId="2F55B87B"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59,403,212</w:t>
            </w:r>
          </w:p>
        </w:tc>
        <w:tc>
          <w:tcPr>
            <w:tcW w:w="1125" w:type="dxa"/>
            <w:vAlign w:val="bottom"/>
          </w:tcPr>
          <w:p w14:paraId="06930C4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29,133,368</w:t>
            </w:r>
          </w:p>
        </w:tc>
        <w:tc>
          <w:tcPr>
            <w:tcW w:w="1125" w:type="dxa"/>
            <w:vAlign w:val="bottom"/>
            <w:hideMark/>
          </w:tcPr>
          <w:p w14:paraId="524B6945"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11,084,542</w:t>
            </w:r>
          </w:p>
        </w:tc>
        <w:tc>
          <w:tcPr>
            <w:tcW w:w="1125" w:type="dxa"/>
            <w:vAlign w:val="bottom"/>
          </w:tcPr>
          <w:p w14:paraId="3212559B"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97,818,735</w:t>
            </w:r>
          </w:p>
        </w:tc>
        <w:tc>
          <w:tcPr>
            <w:tcW w:w="1125" w:type="dxa"/>
            <w:vAlign w:val="bottom"/>
            <w:hideMark/>
          </w:tcPr>
          <w:p w14:paraId="046AF779"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70,487,754</w:t>
            </w:r>
          </w:p>
        </w:tc>
      </w:tr>
      <w:tr w:rsidR="004763B1" w:rsidRPr="004763B1" w14:paraId="0AA65B1F" w14:textId="77777777" w:rsidTr="00B357C6">
        <w:trPr>
          <w:trHeight w:val="208"/>
        </w:trPr>
        <w:tc>
          <w:tcPr>
            <w:tcW w:w="3348" w:type="dxa"/>
            <w:vAlign w:val="bottom"/>
            <w:hideMark/>
          </w:tcPr>
          <w:p w14:paraId="44ACE852"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Other underwriting expenses</w:t>
            </w:r>
          </w:p>
        </w:tc>
        <w:tc>
          <w:tcPr>
            <w:tcW w:w="1125" w:type="dxa"/>
            <w:vAlign w:val="bottom"/>
          </w:tcPr>
          <w:p w14:paraId="38596BA1"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24,096,214</w:t>
            </w:r>
          </w:p>
        </w:tc>
        <w:tc>
          <w:tcPr>
            <w:tcW w:w="1125" w:type="dxa"/>
            <w:vAlign w:val="bottom"/>
          </w:tcPr>
          <w:p w14:paraId="5982D129"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21,142,944</w:t>
            </w:r>
          </w:p>
        </w:tc>
        <w:tc>
          <w:tcPr>
            <w:tcW w:w="1125" w:type="dxa"/>
            <w:vAlign w:val="bottom"/>
          </w:tcPr>
          <w:p w14:paraId="0A9EEB4A"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19,442,094</w:t>
            </w:r>
          </w:p>
        </w:tc>
        <w:tc>
          <w:tcPr>
            <w:tcW w:w="1125" w:type="dxa"/>
            <w:vAlign w:val="bottom"/>
            <w:hideMark/>
          </w:tcPr>
          <w:p w14:paraId="0DB51DC0"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28,418,215</w:t>
            </w:r>
          </w:p>
        </w:tc>
        <w:tc>
          <w:tcPr>
            <w:tcW w:w="1125" w:type="dxa"/>
            <w:vAlign w:val="bottom"/>
          </w:tcPr>
          <w:p w14:paraId="7842F423"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43,538,308</w:t>
            </w:r>
          </w:p>
        </w:tc>
        <w:tc>
          <w:tcPr>
            <w:tcW w:w="1125" w:type="dxa"/>
            <w:vAlign w:val="bottom"/>
          </w:tcPr>
          <w:p w14:paraId="3B9CD50E"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49,561,159</w:t>
            </w:r>
          </w:p>
        </w:tc>
      </w:tr>
      <w:tr w:rsidR="004763B1" w:rsidRPr="004763B1" w14:paraId="3921AD93" w14:textId="77777777" w:rsidTr="00B357C6">
        <w:trPr>
          <w:trHeight w:val="253"/>
        </w:trPr>
        <w:tc>
          <w:tcPr>
            <w:tcW w:w="3348" w:type="dxa"/>
            <w:vAlign w:val="bottom"/>
            <w:hideMark/>
          </w:tcPr>
          <w:p w14:paraId="2B02705B"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Total underwriting expenses before operating expenses</w:t>
            </w:r>
          </w:p>
        </w:tc>
        <w:tc>
          <w:tcPr>
            <w:tcW w:w="1125" w:type="dxa"/>
            <w:vAlign w:val="bottom"/>
          </w:tcPr>
          <w:p w14:paraId="179D2076"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323,579,806</w:t>
            </w:r>
          </w:p>
        </w:tc>
        <w:tc>
          <w:tcPr>
            <w:tcW w:w="1125" w:type="dxa"/>
            <w:vAlign w:val="bottom"/>
          </w:tcPr>
          <w:p w14:paraId="01F31AB3"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307,659,016</w:t>
            </w:r>
          </w:p>
        </w:tc>
        <w:tc>
          <w:tcPr>
            <w:tcW w:w="1125" w:type="dxa"/>
            <w:vAlign w:val="bottom"/>
          </w:tcPr>
          <w:p w14:paraId="6653F19C"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112,845,659</w:t>
            </w:r>
          </w:p>
        </w:tc>
        <w:tc>
          <w:tcPr>
            <w:tcW w:w="1125" w:type="dxa"/>
            <w:vAlign w:val="bottom"/>
            <w:hideMark/>
          </w:tcPr>
          <w:p w14:paraId="3D68CA70"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80,912,173</w:t>
            </w:r>
          </w:p>
        </w:tc>
        <w:tc>
          <w:tcPr>
            <w:tcW w:w="1125" w:type="dxa"/>
            <w:vAlign w:val="bottom"/>
          </w:tcPr>
          <w:p w14:paraId="782AF038"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436,425,465</w:t>
            </w:r>
          </w:p>
        </w:tc>
        <w:tc>
          <w:tcPr>
            <w:tcW w:w="1125" w:type="dxa"/>
            <w:vAlign w:val="bottom"/>
          </w:tcPr>
          <w:p w14:paraId="224E83C4"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388,571,189</w:t>
            </w:r>
          </w:p>
        </w:tc>
      </w:tr>
      <w:tr w:rsidR="004763B1" w:rsidRPr="004763B1" w14:paraId="490A488B" w14:textId="77777777" w:rsidTr="00B357C6">
        <w:trPr>
          <w:trHeight w:val="208"/>
        </w:trPr>
        <w:tc>
          <w:tcPr>
            <w:tcW w:w="3348" w:type="dxa"/>
            <w:vAlign w:val="bottom"/>
            <w:hideMark/>
          </w:tcPr>
          <w:p w14:paraId="5C0CC328"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 xml:space="preserve">Gross profits from underwriting </w:t>
            </w:r>
          </w:p>
        </w:tc>
        <w:tc>
          <w:tcPr>
            <w:tcW w:w="1125" w:type="dxa"/>
            <w:vAlign w:val="bottom"/>
          </w:tcPr>
          <w:p w14:paraId="70A7BECE"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66,100,935</w:t>
            </w:r>
          </w:p>
        </w:tc>
        <w:tc>
          <w:tcPr>
            <w:tcW w:w="1125" w:type="dxa"/>
            <w:vAlign w:val="bottom"/>
          </w:tcPr>
          <w:p w14:paraId="6E4FC68A"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26,976,649</w:t>
            </w:r>
          </w:p>
        </w:tc>
        <w:tc>
          <w:tcPr>
            <w:tcW w:w="1125" w:type="dxa"/>
            <w:vAlign w:val="bottom"/>
          </w:tcPr>
          <w:p w14:paraId="058096F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31,999,778</w:t>
            </w:r>
          </w:p>
        </w:tc>
        <w:tc>
          <w:tcPr>
            <w:tcW w:w="1125" w:type="dxa"/>
            <w:vAlign w:val="bottom"/>
            <w:hideMark/>
          </w:tcPr>
          <w:p w14:paraId="312B6A4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42,819,259</w:t>
            </w:r>
          </w:p>
        </w:tc>
        <w:tc>
          <w:tcPr>
            <w:tcW w:w="1125" w:type="dxa"/>
            <w:vAlign w:val="bottom"/>
          </w:tcPr>
          <w:p w14:paraId="6999E223"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98,100,713</w:t>
            </w:r>
          </w:p>
        </w:tc>
        <w:tc>
          <w:tcPr>
            <w:tcW w:w="1125" w:type="dxa"/>
            <w:vAlign w:val="bottom"/>
          </w:tcPr>
          <w:p w14:paraId="4F85549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69,795,908</w:t>
            </w:r>
          </w:p>
        </w:tc>
      </w:tr>
      <w:tr w:rsidR="004763B1" w:rsidRPr="004763B1" w14:paraId="6492F3D9" w14:textId="77777777" w:rsidTr="00B357C6">
        <w:trPr>
          <w:trHeight w:val="219"/>
        </w:trPr>
        <w:tc>
          <w:tcPr>
            <w:tcW w:w="3348" w:type="dxa"/>
            <w:vAlign w:val="bottom"/>
            <w:hideMark/>
          </w:tcPr>
          <w:p w14:paraId="2A8DDEBB"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Operating expenses</w:t>
            </w:r>
          </w:p>
        </w:tc>
        <w:tc>
          <w:tcPr>
            <w:tcW w:w="1125" w:type="dxa"/>
            <w:vAlign w:val="bottom"/>
          </w:tcPr>
          <w:p w14:paraId="1FA6646F" w14:textId="77777777" w:rsidR="00080543" w:rsidRPr="004763B1" w:rsidRDefault="00080543" w:rsidP="00080543">
            <w:pPr>
              <w:pBdr>
                <w:top w:val="double" w:sz="4" w:space="1" w:color="auto"/>
              </w:pBd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4D67A827" w14:textId="77777777" w:rsidR="00080543" w:rsidRPr="004763B1" w:rsidRDefault="00080543" w:rsidP="00080543">
            <w:pPr>
              <w:pBdr>
                <w:top w:val="double" w:sz="4" w:space="1" w:color="auto"/>
              </w:pBd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CAAB1FE" w14:textId="77777777" w:rsidR="00080543" w:rsidRPr="004763B1" w:rsidRDefault="00080543" w:rsidP="00080543">
            <w:pPr>
              <w:pBdr>
                <w:top w:val="double" w:sz="4" w:space="1" w:color="auto"/>
              </w:pBd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5B7B1E3C" w14:textId="77777777" w:rsidR="00080543" w:rsidRPr="004763B1" w:rsidRDefault="00080543" w:rsidP="00080543">
            <w:pPr>
              <w:pBdr>
                <w:top w:val="double" w:sz="4" w:space="1" w:color="auto"/>
              </w:pBd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D43D025"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(67,692,149)</w:t>
            </w:r>
          </w:p>
        </w:tc>
        <w:tc>
          <w:tcPr>
            <w:tcW w:w="1125" w:type="dxa"/>
            <w:vAlign w:val="bottom"/>
          </w:tcPr>
          <w:p w14:paraId="4D94E7F1"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(69,030,929)</w:t>
            </w:r>
          </w:p>
        </w:tc>
      </w:tr>
      <w:tr w:rsidR="004763B1" w:rsidRPr="004763B1" w14:paraId="322E0964" w14:textId="77777777" w:rsidTr="00B357C6">
        <w:trPr>
          <w:trHeight w:val="219"/>
        </w:trPr>
        <w:tc>
          <w:tcPr>
            <w:tcW w:w="3348" w:type="dxa"/>
            <w:vAlign w:val="bottom"/>
            <w:hideMark/>
          </w:tcPr>
          <w:p w14:paraId="74A1A9DD"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 xml:space="preserve">Profits from underwriting </w:t>
            </w:r>
          </w:p>
        </w:tc>
        <w:tc>
          <w:tcPr>
            <w:tcW w:w="1125" w:type="dxa"/>
            <w:vAlign w:val="bottom"/>
          </w:tcPr>
          <w:p w14:paraId="78FE81E9"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cs/>
              </w:rPr>
            </w:pPr>
          </w:p>
        </w:tc>
        <w:tc>
          <w:tcPr>
            <w:tcW w:w="1125" w:type="dxa"/>
            <w:vAlign w:val="bottom"/>
          </w:tcPr>
          <w:p w14:paraId="56CAC6F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3C3F232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5D33946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ED2524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30,408,564</w:t>
            </w:r>
          </w:p>
        </w:tc>
        <w:tc>
          <w:tcPr>
            <w:tcW w:w="1125" w:type="dxa"/>
            <w:vAlign w:val="bottom"/>
            <w:hideMark/>
          </w:tcPr>
          <w:p w14:paraId="05ABFDA3"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764,979</w:t>
            </w:r>
          </w:p>
        </w:tc>
      </w:tr>
      <w:tr w:rsidR="004763B1" w:rsidRPr="004763B1" w14:paraId="41419D8D" w14:textId="77777777" w:rsidTr="00B357C6">
        <w:trPr>
          <w:trHeight w:val="219"/>
        </w:trPr>
        <w:tc>
          <w:tcPr>
            <w:tcW w:w="3348" w:type="dxa"/>
            <w:vAlign w:val="bottom"/>
            <w:hideMark/>
          </w:tcPr>
          <w:p w14:paraId="2B2B1D7E"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Net investment revenues</w:t>
            </w:r>
          </w:p>
        </w:tc>
        <w:tc>
          <w:tcPr>
            <w:tcW w:w="1125" w:type="dxa"/>
            <w:vAlign w:val="bottom"/>
          </w:tcPr>
          <w:p w14:paraId="30172E49"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cs/>
              </w:rPr>
            </w:pPr>
          </w:p>
        </w:tc>
        <w:tc>
          <w:tcPr>
            <w:tcW w:w="1125" w:type="dxa"/>
            <w:vAlign w:val="bottom"/>
          </w:tcPr>
          <w:p w14:paraId="04577340"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29ED11BA"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06CDDE3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22D3C9EA"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cs/>
              </w:rPr>
              <w:t>24</w:t>
            </w:r>
            <w:r w:rsidRPr="004763B1">
              <w:rPr>
                <w:rFonts w:ascii="Arial" w:hAnsi="Arial" w:cs="Arial"/>
                <w:kern w:val="2"/>
                <w:sz w:val="15"/>
                <w:szCs w:val="15"/>
              </w:rPr>
              <w:t>,189,900</w:t>
            </w:r>
          </w:p>
        </w:tc>
        <w:tc>
          <w:tcPr>
            <w:tcW w:w="1125" w:type="dxa"/>
            <w:vAlign w:val="bottom"/>
            <w:hideMark/>
          </w:tcPr>
          <w:p w14:paraId="31F5E43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18,368,621</w:t>
            </w:r>
          </w:p>
        </w:tc>
      </w:tr>
      <w:tr w:rsidR="004763B1" w:rsidRPr="004763B1" w14:paraId="690DF43D" w14:textId="77777777" w:rsidTr="00B357C6">
        <w:trPr>
          <w:trHeight w:val="208"/>
        </w:trPr>
        <w:tc>
          <w:tcPr>
            <w:tcW w:w="3348" w:type="dxa"/>
            <w:vAlign w:val="bottom"/>
            <w:hideMark/>
          </w:tcPr>
          <w:p w14:paraId="0D45F634"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Gains on investments</w:t>
            </w:r>
          </w:p>
        </w:tc>
        <w:tc>
          <w:tcPr>
            <w:tcW w:w="1125" w:type="dxa"/>
            <w:vAlign w:val="bottom"/>
          </w:tcPr>
          <w:p w14:paraId="5002E369"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9DB07AB"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02C1DA68"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61E46C7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3231E2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18,075,196</w:t>
            </w:r>
          </w:p>
        </w:tc>
        <w:tc>
          <w:tcPr>
            <w:tcW w:w="1125" w:type="dxa"/>
            <w:vAlign w:val="bottom"/>
            <w:hideMark/>
          </w:tcPr>
          <w:p w14:paraId="4547A83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7,091,188</w:t>
            </w:r>
          </w:p>
        </w:tc>
      </w:tr>
      <w:tr w:rsidR="004763B1" w:rsidRPr="004763B1" w14:paraId="5CEBCC6A" w14:textId="77777777" w:rsidTr="00B357C6">
        <w:trPr>
          <w:trHeight w:val="242"/>
        </w:trPr>
        <w:tc>
          <w:tcPr>
            <w:tcW w:w="3348" w:type="dxa"/>
            <w:vAlign w:val="bottom"/>
            <w:hideMark/>
          </w:tcPr>
          <w:p w14:paraId="575FBE52"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Fair value gain (loss)</w:t>
            </w:r>
          </w:p>
        </w:tc>
        <w:tc>
          <w:tcPr>
            <w:tcW w:w="1125" w:type="dxa"/>
            <w:vAlign w:val="bottom"/>
          </w:tcPr>
          <w:p w14:paraId="0F153ACA"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3C7D198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2649D23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7913922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7EDBB9A3"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(5,681,640)</w:t>
            </w:r>
          </w:p>
        </w:tc>
        <w:tc>
          <w:tcPr>
            <w:tcW w:w="1125" w:type="dxa"/>
            <w:vAlign w:val="bottom"/>
            <w:hideMark/>
          </w:tcPr>
          <w:p w14:paraId="4E6D94A1"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3,166,285</w:t>
            </w:r>
          </w:p>
        </w:tc>
      </w:tr>
      <w:tr w:rsidR="004763B1" w:rsidRPr="004763B1" w14:paraId="02511940" w14:textId="77777777" w:rsidTr="00B357C6">
        <w:trPr>
          <w:trHeight w:val="242"/>
        </w:trPr>
        <w:tc>
          <w:tcPr>
            <w:tcW w:w="3348" w:type="dxa"/>
            <w:vAlign w:val="bottom"/>
            <w:hideMark/>
          </w:tcPr>
          <w:p w14:paraId="5D0DD5DF"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Other income</w:t>
            </w:r>
          </w:p>
        </w:tc>
        <w:tc>
          <w:tcPr>
            <w:tcW w:w="1125" w:type="dxa"/>
            <w:vAlign w:val="bottom"/>
          </w:tcPr>
          <w:p w14:paraId="76D2C445"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0EC0795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08FCA6A7"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5F91FB2E"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7E5DFB7C"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4,479,971</w:t>
            </w:r>
          </w:p>
        </w:tc>
        <w:tc>
          <w:tcPr>
            <w:tcW w:w="1125" w:type="dxa"/>
            <w:vAlign w:val="bottom"/>
            <w:hideMark/>
          </w:tcPr>
          <w:p w14:paraId="7685B3D6" w14:textId="77777777" w:rsidR="00080543" w:rsidRPr="004763B1" w:rsidRDefault="00080543" w:rsidP="00080543">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4,704,356</w:t>
            </w:r>
          </w:p>
        </w:tc>
      </w:tr>
      <w:tr w:rsidR="004763B1" w:rsidRPr="004763B1" w14:paraId="11C567EC" w14:textId="77777777" w:rsidTr="00B357C6">
        <w:trPr>
          <w:trHeight w:val="242"/>
        </w:trPr>
        <w:tc>
          <w:tcPr>
            <w:tcW w:w="3348" w:type="dxa"/>
            <w:hideMark/>
          </w:tcPr>
          <w:p w14:paraId="7C424D24"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b/>
                <w:bCs/>
                <w:sz w:val="15"/>
                <w:szCs w:val="15"/>
              </w:rPr>
              <w:t>Profits before income tax expenses</w:t>
            </w:r>
          </w:p>
        </w:tc>
        <w:tc>
          <w:tcPr>
            <w:tcW w:w="1125" w:type="dxa"/>
            <w:vAlign w:val="bottom"/>
          </w:tcPr>
          <w:p w14:paraId="16965452"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202D8A1C"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0E18101E"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4C2F0E5D"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4446D9DB"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71,471,991</w:t>
            </w:r>
          </w:p>
        </w:tc>
        <w:tc>
          <w:tcPr>
            <w:tcW w:w="1125" w:type="dxa"/>
            <w:vAlign w:val="bottom"/>
            <w:hideMark/>
          </w:tcPr>
          <w:p w14:paraId="6D2078C1"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34,095,429</w:t>
            </w:r>
          </w:p>
        </w:tc>
      </w:tr>
      <w:tr w:rsidR="004763B1" w:rsidRPr="004763B1" w14:paraId="00881E11" w14:textId="77777777" w:rsidTr="00B357C6">
        <w:trPr>
          <w:trHeight w:val="242"/>
        </w:trPr>
        <w:tc>
          <w:tcPr>
            <w:tcW w:w="3348" w:type="dxa"/>
            <w:hideMark/>
          </w:tcPr>
          <w:p w14:paraId="5D307A1C" w14:textId="77777777" w:rsidR="00080543" w:rsidRPr="004763B1" w:rsidRDefault="00E8688E"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Income tax expenses</w:t>
            </w:r>
          </w:p>
        </w:tc>
        <w:tc>
          <w:tcPr>
            <w:tcW w:w="1125" w:type="dxa"/>
            <w:vAlign w:val="bottom"/>
          </w:tcPr>
          <w:p w14:paraId="27C978E9"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77305C55"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155312FB"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2F0BE274"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75FB499D"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(12,564,473)</w:t>
            </w:r>
          </w:p>
        </w:tc>
        <w:tc>
          <w:tcPr>
            <w:tcW w:w="1125" w:type="dxa"/>
            <w:vAlign w:val="bottom"/>
            <w:hideMark/>
          </w:tcPr>
          <w:p w14:paraId="44440532" w14:textId="77777777" w:rsidR="00080543" w:rsidRPr="004763B1" w:rsidRDefault="00080543" w:rsidP="00080543">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(6,373,664)</w:t>
            </w:r>
          </w:p>
        </w:tc>
      </w:tr>
      <w:tr w:rsidR="004763B1" w:rsidRPr="004763B1" w14:paraId="2203727C" w14:textId="77777777" w:rsidTr="00B357C6">
        <w:trPr>
          <w:trHeight w:val="265"/>
        </w:trPr>
        <w:tc>
          <w:tcPr>
            <w:tcW w:w="3348" w:type="dxa"/>
            <w:hideMark/>
          </w:tcPr>
          <w:p w14:paraId="00F62FEC"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Profits for the period</w:t>
            </w:r>
          </w:p>
        </w:tc>
        <w:tc>
          <w:tcPr>
            <w:tcW w:w="1125" w:type="dxa"/>
            <w:vAlign w:val="bottom"/>
          </w:tcPr>
          <w:p w14:paraId="7F99179F"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2F2C1E84"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4A9B80E6"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4AACD451" w14:textId="77777777" w:rsidR="00080543" w:rsidRPr="004763B1" w:rsidRDefault="00080543" w:rsidP="00080543">
            <w:pPr>
              <w:tabs>
                <w:tab w:val="decimal" w:pos="880"/>
              </w:tabs>
              <w:snapToGrid w:val="0"/>
              <w:spacing w:line="300" w:lineRule="exact"/>
              <w:ind w:right="-43"/>
              <w:jc w:val="left"/>
              <w:rPr>
                <w:rFonts w:ascii="Arial" w:hAnsi="Arial" w:cs="Arial"/>
                <w:kern w:val="2"/>
                <w:sz w:val="15"/>
                <w:szCs w:val="15"/>
              </w:rPr>
            </w:pPr>
          </w:p>
        </w:tc>
        <w:tc>
          <w:tcPr>
            <w:tcW w:w="1125" w:type="dxa"/>
            <w:vAlign w:val="bottom"/>
          </w:tcPr>
          <w:p w14:paraId="6359FC51" w14:textId="77777777" w:rsidR="00080543" w:rsidRPr="004763B1" w:rsidRDefault="00080543" w:rsidP="00080543">
            <w:pPr>
              <w:pBdr>
                <w:bottom w:val="doub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58,907,518</w:t>
            </w:r>
          </w:p>
        </w:tc>
        <w:tc>
          <w:tcPr>
            <w:tcW w:w="1125" w:type="dxa"/>
            <w:vAlign w:val="bottom"/>
            <w:hideMark/>
          </w:tcPr>
          <w:p w14:paraId="0E31A7EA" w14:textId="77777777" w:rsidR="00080543" w:rsidRPr="004763B1" w:rsidRDefault="00080543" w:rsidP="00080543">
            <w:pPr>
              <w:pBdr>
                <w:bottom w:val="double" w:sz="4" w:space="1" w:color="auto"/>
              </w:pBdr>
              <w:tabs>
                <w:tab w:val="decimal" w:pos="880"/>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27,721,765</w:t>
            </w:r>
          </w:p>
        </w:tc>
      </w:tr>
    </w:tbl>
    <w:p w14:paraId="794BB48B" w14:textId="77777777" w:rsidR="00986E1D" w:rsidRPr="004763B1" w:rsidRDefault="00986E1D" w:rsidP="00986E1D">
      <w:pPr>
        <w:tabs>
          <w:tab w:val="left" w:pos="2160"/>
          <w:tab w:val="right" w:pos="7200"/>
          <w:tab w:val="right" w:pos="9000"/>
        </w:tabs>
        <w:spacing w:line="300" w:lineRule="exact"/>
        <w:ind w:left="547" w:right="-6" w:hanging="547"/>
        <w:jc w:val="right"/>
        <w:rPr>
          <w:rFonts w:ascii="Arial" w:hAnsi="Arial" w:cs="Arial"/>
          <w:sz w:val="15"/>
          <w:szCs w:val="15"/>
        </w:rPr>
      </w:pPr>
    </w:p>
    <w:p w14:paraId="685A2CDC" w14:textId="77777777" w:rsidR="00986E1D" w:rsidRPr="004763B1" w:rsidRDefault="00986E1D" w:rsidP="00986E1D">
      <w:pPr>
        <w:ind w:right="0"/>
        <w:jc w:val="left"/>
        <w:rPr>
          <w:rFonts w:ascii="Arial" w:hAnsi="Arial" w:cs="Arial"/>
          <w:sz w:val="15"/>
          <w:szCs w:val="15"/>
          <w:cs/>
        </w:rPr>
      </w:pPr>
      <w:r w:rsidRPr="004763B1">
        <w:rPr>
          <w:rFonts w:ascii="Arial" w:hAnsi="Arial" w:cs="Arial"/>
          <w:sz w:val="15"/>
          <w:szCs w:val="15"/>
          <w:cs/>
        </w:rPr>
        <w:br w:type="page"/>
      </w:r>
    </w:p>
    <w:p w14:paraId="6677D135" w14:textId="77777777" w:rsidR="00986E1D" w:rsidRPr="004763B1" w:rsidRDefault="00986E1D" w:rsidP="00986E1D">
      <w:pPr>
        <w:tabs>
          <w:tab w:val="left" w:pos="2160"/>
          <w:tab w:val="right" w:pos="7200"/>
          <w:tab w:val="right" w:pos="9000"/>
        </w:tabs>
        <w:spacing w:line="300" w:lineRule="exact"/>
        <w:ind w:left="547" w:right="-367" w:hanging="547"/>
        <w:jc w:val="right"/>
        <w:rPr>
          <w:rFonts w:ascii="Arial" w:hAnsi="Arial" w:cs="Arial"/>
          <w:sz w:val="15"/>
          <w:szCs w:val="15"/>
          <w:cs/>
        </w:rPr>
      </w:pPr>
      <w:r w:rsidRPr="004763B1">
        <w:rPr>
          <w:rFonts w:ascii="Arial" w:hAnsi="Arial" w:cs="Arial"/>
          <w:sz w:val="15"/>
          <w:szCs w:val="15"/>
          <w:cs/>
        </w:rPr>
        <w:lastRenderedPageBreak/>
        <w:t>(</w:t>
      </w:r>
      <w:r w:rsidRPr="004763B1">
        <w:rPr>
          <w:rFonts w:ascii="Arial" w:hAnsi="Arial" w:cs="Arial"/>
          <w:sz w:val="15"/>
          <w:szCs w:val="15"/>
        </w:rPr>
        <w:t>Unit: Baht)</w:t>
      </w:r>
    </w:p>
    <w:tbl>
      <w:tblPr>
        <w:tblW w:w="10368" w:type="dxa"/>
        <w:tblInd w:w="-180" w:type="dxa"/>
        <w:tblLayout w:type="fixed"/>
        <w:tblLook w:val="04A0" w:firstRow="1" w:lastRow="0" w:firstColumn="1" w:lastColumn="0" w:noHBand="0" w:noVBand="1"/>
      </w:tblPr>
      <w:tblGrid>
        <w:gridCol w:w="3348"/>
        <w:gridCol w:w="1170"/>
        <w:gridCol w:w="1170"/>
        <w:gridCol w:w="1170"/>
        <w:gridCol w:w="1170"/>
        <w:gridCol w:w="1170"/>
        <w:gridCol w:w="1170"/>
      </w:tblGrid>
      <w:tr w:rsidR="004763B1" w:rsidRPr="004763B1" w14:paraId="154AAC3B" w14:textId="77777777" w:rsidTr="00B357C6">
        <w:trPr>
          <w:trHeight w:val="242"/>
        </w:trPr>
        <w:tc>
          <w:tcPr>
            <w:tcW w:w="3348" w:type="dxa"/>
          </w:tcPr>
          <w:p w14:paraId="1DA1BD91" w14:textId="77777777" w:rsidR="00986E1D" w:rsidRPr="004763B1" w:rsidRDefault="00986E1D" w:rsidP="00080543">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14:paraId="60F218F3"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Motor insurance</w:t>
            </w:r>
          </w:p>
        </w:tc>
        <w:tc>
          <w:tcPr>
            <w:tcW w:w="2340" w:type="dxa"/>
            <w:gridSpan w:val="2"/>
            <w:vAlign w:val="bottom"/>
            <w:hideMark/>
          </w:tcPr>
          <w:p w14:paraId="42B401BC"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Others insurance</w:t>
            </w:r>
          </w:p>
        </w:tc>
        <w:tc>
          <w:tcPr>
            <w:tcW w:w="2340" w:type="dxa"/>
            <w:gridSpan w:val="2"/>
            <w:vAlign w:val="bottom"/>
            <w:hideMark/>
          </w:tcPr>
          <w:p w14:paraId="0EB372E0"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Total</w:t>
            </w:r>
          </w:p>
        </w:tc>
      </w:tr>
      <w:tr w:rsidR="004763B1" w:rsidRPr="004763B1" w14:paraId="14A59B09" w14:textId="77777777" w:rsidTr="00B357C6">
        <w:trPr>
          <w:trHeight w:val="242"/>
        </w:trPr>
        <w:tc>
          <w:tcPr>
            <w:tcW w:w="3348" w:type="dxa"/>
          </w:tcPr>
          <w:p w14:paraId="6CBE1764" w14:textId="77777777" w:rsidR="00986E1D" w:rsidRPr="004763B1" w:rsidRDefault="00986E1D" w:rsidP="00080543">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14:paraId="53944DDD"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For the nine-month periods ended 30 September</w:t>
            </w:r>
          </w:p>
        </w:tc>
        <w:tc>
          <w:tcPr>
            <w:tcW w:w="2340" w:type="dxa"/>
            <w:gridSpan w:val="2"/>
            <w:vAlign w:val="bottom"/>
            <w:hideMark/>
          </w:tcPr>
          <w:p w14:paraId="7B7BFEE8"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For the nine-month periods ended 30 September</w:t>
            </w:r>
          </w:p>
        </w:tc>
        <w:tc>
          <w:tcPr>
            <w:tcW w:w="2340" w:type="dxa"/>
            <w:gridSpan w:val="2"/>
            <w:vAlign w:val="bottom"/>
            <w:hideMark/>
          </w:tcPr>
          <w:p w14:paraId="5EEF1280"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For the nine-month periods ended 30 September</w:t>
            </w:r>
          </w:p>
        </w:tc>
      </w:tr>
      <w:tr w:rsidR="004763B1" w:rsidRPr="004763B1" w14:paraId="10FF3590" w14:textId="77777777" w:rsidTr="00986E1D">
        <w:trPr>
          <w:trHeight w:val="183"/>
        </w:trPr>
        <w:tc>
          <w:tcPr>
            <w:tcW w:w="3348" w:type="dxa"/>
          </w:tcPr>
          <w:p w14:paraId="30395647" w14:textId="77777777" w:rsidR="00986E1D" w:rsidRPr="004763B1" w:rsidRDefault="00986E1D" w:rsidP="00080543">
            <w:pPr>
              <w:tabs>
                <w:tab w:val="left" w:pos="900"/>
                <w:tab w:val="left" w:pos="2880"/>
              </w:tabs>
              <w:spacing w:line="300" w:lineRule="exact"/>
              <w:rPr>
                <w:rFonts w:ascii="Arial" w:hAnsi="Arial" w:cs="Arial"/>
                <w:b/>
                <w:bCs/>
                <w:sz w:val="15"/>
                <w:szCs w:val="15"/>
              </w:rPr>
            </w:pPr>
          </w:p>
        </w:tc>
        <w:tc>
          <w:tcPr>
            <w:tcW w:w="1170" w:type="dxa"/>
            <w:vAlign w:val="bottom"/>
          </w:tcPr>
          <w:p w14:paraId="22AFA980"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2019</w:t>
            </w:r>
          </w:p>
        </w:tc>
        <w:tc>
          <w:tcPr>
            <w:tcW w:w="1170" w:type="dxa"/>
            <w:vAlign w:val="bottom"/>
          </w:tcPr>
          <w:p w14:paraId="480666D2"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2018</w:t>
            </w:r>
          </w:p>
        </w:tc>
        <w:tc>
          <w:tcPr>
            <w:tcW w:w="1170" w:type="dxa"/>
            <w:vAlign w:val="bottom"/>
          </w:tcPr>
          <w:p w14:paraId="38A35F88"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2019</w:t>
            </w:r>
          </w:p>
        </w:tc>
        <w:tc>
          <w:tcPr>
            <w:tcW w:w="1170" w:type="dxa"/>
            <w:vAlign w:val="bottom"/>
            <w:hideMark/>
          </w:tcPr>
          <w:p w14:paraId="6E94A4B1"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2018</w:t>
            </w:r>
          </w:p>
        </w:tc>
        <w:tc>
          <w:tcPr>
            <w:tcW w:w="1170" w:type="dxa"/>
            <w:vAlign w:val="bottom"/>
          </w:tcPr>
          <w:p w14:paraId="577F14A8"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2019</w:t>
            </w:r>
          </w:p>
        </w:tc>
        <w:tc>
          <w:tcPr>
            <w:tcW w:w="1170" w:type="dxa"/>
            <w:vAlign w:val="bottom"/>
            <w:hideMark/>
          </w:tcPr>
          <w:p w14:paraId="414862B3" w14:textId="77777777" w:rsidR="00986E1D" w:rsidRPr="004763B1" w:rsidRDefault="00986E1D" w:rsidP="00080543">
            <w:pPr>
              <w:pBdr>
                <w:bottom w:val="single" w:sz="4" w:space="1" w:color="auto"/>
              </w:pBdr>
              <w:spacing w:line="300" w:lineRule="exact"/>
              <w:ind w:right="-43"/>
              <w:jc w:val="center"/>
              <w:rPr>
                <w:rFonts w:ascii="Arial" w:hAnsi="Arial" w:cs="Arial"/>
                <w:sz w:val="15"/>
                <w:szCs w:val="15"/>
              </w:rPr>
            </w:pPr>
            <w:r w:rsidRPr="004763B1">
              <w:rPr>
                <w:rFonts w:ascii="Arial" w:hAnsi="Arial" w:cs="Arial"/>
                <w:sz w:val="15"/>
                <w:szCs w:val="15"/>
              </w:rPr>
              <w:t>2018</w:t>
            </w:r>
          </w:p>
        </w:tc>
      </w:tr>
      <w:tr w:rsidR="004763B1" w:rsidRPr="004763B1" w14:paraId="0BBC4ABF" w14:textId="77777777" w:rsidTr="00B357C6">
        <w:trPr>
          <w:trHeight w:val="208"/>
        </w:trPr>
        <w:tc>
          <w:tcPr>
            <w:tcW w:w="3348" w:type="dxa"/>
            <w:vAlign w:val="bottom"/>
            <w:hideMark/>
          </w:tcPr>
          <w:p w14:paraId="29B68232" w14:textId="77777777" w:rsidR="00986E1D" w:rsidRPr="004763B1" w:rsidRDefault="00986E1D" w:rsidP="00080543">
            <w:pPr>
              <w:tabs>
                <w:tab w:val="left" w:pos="90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Underwriting revenues</w:t>
            </w:r>
          </w:p>
        </w:tc>
        <w:tc>
          <w:tcPr>
            <w:tcW w:w="1170" w:type="dxa"/>
          </w:tcPr>
          <w:p w14:paraId="59AD8A6F" w14:textId="77777777" w:rsidR="00986E1D" w:rsidRPr="004763B1" w:rsidRDefault="00986E1D" w:rsidP="00080543">
            <w:pPr>
              <w:tabs>
                <w:tab w:val="decimal" w:pos="951"/>
              </w:tabs>
              <w:suppressAutoHyphens/>
              <w:snapToGrid w:val="0"/>
              <w:spacing w:line="300" w:lineRule="exact"/>
              <w:ind w:right="-43"/>
              <w:rPr>
                <w:rFonts w:ascii="Arial" w:hAnsi="Arial" w:cs="Arial"/>
                <w:sz w:val="15"/>
                <w:szCs w:val="15"/>
              </w:rPr>
            </w:pPr>
          </w:p>
        </w:tc>
        <w:tc>
          <w:tcPr>
            <w:tcW w:w="1170" w:type="dxa"/>
          </w:tcPr>
          <w:p w14:paraId="71A4AF18" w14:textId="77777777" w:rsidR="00986E1D" w:rsidRPr="004763B1" w:rsidRDefault="00986E1D" w:rsidP="00080543">
            <w:pPr>
              <w:tabs>
                <w:tab w:val="decimal" w:pos="951"/>
              </w:tabs>
              <w:suppressAutoHyphens/>
              <w:snapToGrid w:val="0"/>
              <w:spacing w:line="300" w:lineRule="exact"/>
              <w:ind w:right="-43"/>
              <w:rPr>
                <w:rFonts w:ascii="Arial" w:hAnsi="Arial" w:cs="Arial"/>
                <w:sz w:val="15"/>
                <w:szCs w:val="15"/>
              </w:rPr>
            </w:pPr>
          </w:p>
        </w:tc>
        <w:tc>
          <w:tcPr>
            <w:tcW w:w="1170" w:type="dxa"/>
          </w:tcPr>
          <w:p w14:paraId="55DE25B3" w14:textId="77777777" w:rsidR="00986E1D" w:rsidRPr="004763B1" w:rsidRDefault="00986E1D" w:rsidP="00080543">
            <w:pPr>
              <w:tabs>
                <w:tab w:val="decimal" w:pos="951"/>
              </w:tabs>
              <w:suppressAutoHyphens/>
              <w:snapToGrid w:val="0"/>
              <w:spacing w:line="300" w:lineRule="exact"/>
              <w:ind w:right="-43"/>
              <w:rPr>
                <w:rFonts w:ascii="Arial" w:hAnsi="Arial" w:cs="Arial"/>
                <w:sz w:val="15"/>
                <w:szCs w:val="15"/>
              </w:rPr>
            </w:pPr>
          </w:p>
        </w:tc>
        <w:tc>
          <w:tcPr>
            <w:tcW w:w="1170" w:type="dxa"/>
          </w:tcPr>
          <w:p w14:paraId="46593924" w14:textId="77777777" w:rsidR="00986E1D" w:rsidRPr="004763B1" w:rsidRDefault="00986E1D" w:rsidP="00080543">
            <w:pPr>
              <w:tabs>
                <w:tab w:val="decimal" w:pos="951"/>
              </w:tabs>
              <w:suppressAutoHyphens/>
              <w:snapToGrid w:val="0"/>
              <w:spacing w:line="300" w:lineRule="exact"/>
              <w:ind w:right="-43"/>
              <w:rPr>
                <w:rFonts w:ascii="Arial" w:hAnsi="Arial" w:cs="Arial"/>
                <w:sz w:val="15"/>
                <w:szCs w:val="15"/>
              </w:rPr>
            </w:pPr>
          </w:p>
        </w:tc>
        <w:tc>
          <w:tcPr>
            <w:tcW w:w="1170" w:type="dxa"/>
          </w:tcPr>
          <w:p w14:paraId="67F1F03E" w14:textId="77777777" w:rsidR="00986E1D" w:rsidRPr="004763B1" w:rsidRDefault="00986E1D" w:rsidP="00080543">
            <w:pPr>
              <w:tabs>
                <w:tab w:val="decimal" w:pos="951"/>
              </w:tabs>
              <w:suppressAutoHyphens/>
              <w:snapToGrid w:val="0"/>
              <w:spacing w:line="300" w:lineRule="exact"/>
              <w:ind w:right="-43"/>
              <w:rPr>
                <w:rFonts w:ascii="Arial" w:hAnsi="Arial" w:cs="Arial"/>
                <w:sz w:val="15"/>
                <w:szCs w:val="15"/>
              </w:rPr>
            </w:pPr>
          </w:p>
        </w:tc>
        <w:tc>
          <w:tcPr>
            <w:tcW w:w="1170" w:type="dxa"/>
          </w:tcPr>
          <w:p w14:paraId="479A7661" w14:textId="77777777" w:rsidR="00986E1D" w:rsidRPr="004763B1" w:rsidRDefault="00986E1D" w:rsidP="00080543">
            <w:pPr>
              <w:tabs>
                <w:tab w:val="decimal" w:pos="951"/>
              </w:tabs>
              <w:suppressAutoHyphens/>
              <w:snapToGrid w:val="0"/>
              <w:spacing w:line="300" w:lineRule="exact"/>
              <w:ind w:right="-43"/>
              <w:rPr>
                <w:rFonts w:ascii="Arial" w:hAnsi="Arial" w:cs="Arial"/>
                <w:sz w:val="15"/>
                <w:szCs w:val="15"/>
              </w:rPr>
            </w:pPr>
          </w:p>
        </w:tc>
      </w:tr>
      <w:tr w:rsidR="004763B1" w:rsidRPr="004763B1" w14:paraId="791C5DEB" w14:textId="77777777" w:rsidTr="00B357C6">
        <w:trPr>
          <w:trHeight w:val="189"/>
        </w:trPr>
        <w:tc>
          <w:tcPr>
            <w:tcW w:w="3348" w:type="dxa"/>
            <w:vAlign w:val="bottom"/>
            <w:hideMark/>
          </w:tcPr>
          <w:p w14:paraId="518C3D41" w14:textId="77777777" w:rsidR="00080543" w:rsidRPr="004763B1" w:rsidRDefault="00080543" w:rsidP="00080543">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4763B1">
              <w:rPr>
                <w:rFonts w:ascii="Arial" w:hAnsi="Arial" w:cs="Arial"/>
                <w:sz w:val="15"/>
                <w:szCs w:val="15"/>
              </w:rPr>
              <w:t>Gross premium written</w:t>
            </w:r>
          </w:p>
        </w:tc>
        <w:tc>
          <w:tcPr>
            <w:tcW w:w="1170" w:type="dxa"/>
            <w:vAlign w:val="bottom"/>
          </w:tcPr>
          <w:p w14:paraId="0C16C57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1,209,312,818</w:t>
            </w:r>
          </w:p>
        </w:tc>
        <w:tc>
          <w:tcPr>
            <w:tcW w:w="1170" w:type="dxa"/>
            <w:vAlign w:val="bottom"/>
            <w:hideMark/>
          </w:tcPr>
          <w:p w14:paraId="60A28B25"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1,034,450,913</w:t>
            </w:r>
          </w:p>
        </w:tc>
        <w:tc>
          <w:tcPr>
            <w:tcW w:w="1170" w:type="dxa"/>
            <w:vAlign w:val="bottom"/>
          </w:tcPr>
          <w:p w14:paraId="56C102A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621,818,690</w:t>
            </w:r>
          </w:p>
        </w:tc>
        <w:tc>
          <w:tcPr>
            <w:tcW w:w="1170" w:type="dxa"/>
            <w:vAlign w:val="bottom"/>
            <w:hideMark/>
          </w:tcPr>
          <w:p w14:paraId="458E9B73"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472,601,773</w:t>
            </w:r>
          </w:p>
        </w:tc>
        <w:tc>
          <w:tcPr>
            <w:tcW w:w="1170" w:type="dxa"/>
            <w:vAlign w:val="bottom"/>
          </w:tcPr>
          <w:p w14:paraId="0AEE7721"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cs/>
              </w:rPr>
              <w:t>1</w:t>
            </w:r>
            <w:r w:rsidRPr="004763B1">
              <w:rPr>
                <w:rFonts w:ascii="Arial" w:hAnsi="Arial" w:cs="Arial"/>
                <w:kern w:val="2"/>
                <w:sz w:val="15"/>
                <w:szCs w:val="15"/>
              </w:rPr>
              <w:t>,831,131,508</w:t>
            </w:r>
          </w:p>
        </w:tc>
        <w:tc>
          <w:tcPr>
            <w:tcW w:w="1170" w:type="dxa"/>
            <w:vAlign w:val="bottom"/>
            <w:hideMark/>
          </w:tcPr>
          <w:p w14:paraId="795CD32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1,507,052,686</w:t>
            </w:r>
          </w:p>
        </w:tc>
      </w:tr>
      <w:tr w:rsidR="004763B1" w:rsidRPr="004763B1" w14:paraId="1F5C2A51" w14:textId="77777777" w:rsidTr="00B357C6">
        <w:trPr>
          <w:trHeight w:val="208"/>
        </w:trPr>
        <w:tc>
          <w:tcPr>
            <w:tcW w:w="3348" w:type="dxa"/>
            <w:vAlign w:val="bottom"/>
            <w:hideMark/>
          </w:tcPr>
          <w:p w14:paraId="504C04C5" w14:textId="77777777" w:rsidR="00080543" w:rsidRPr="004763B1" w:rsidRDefault="00080543" w:rsidP="00080543">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4763B1">
              <w:rPr>
                <w:rFonts w:ascii="Arial" w:hAnsi="Arial" w:cs="Arial"/>
                <w:sz w:val="15"/>
                <w:szCs w:val="15"/>
              </w:rPr>
              <w:t>Less: Premium ceded to reinsurers</w:t>
            </w:r>
          </w:p>
        </w:tc>
        <w:tc>
          <w:tcPr>
            <w:tcW w:w="1170" w:type="dxa"/>
            <w:vAlign w:val="bottom"/>
          </w:tcPr>
          <w:p w14:paraId="0F5FD1E9"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(3,640,356)</w:t>
            </w:r>
          </w:p>
        </w:tc>
        <w:tc>
          <w:tcPr>
            <w:tcW w:w="1170" w:type="dxa"/>
            <w:vAlign w:val="bottom"/>
            <w:hideMark/>
          </w:tcPr>
          <w:p w14:paraId="6A04910A"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(7,219,280)</w:t>
            </w:r>
          </w:p>
        </w:tc>
        <w:tc>
          <w:tcPr>
            <w:tcW w:w="1170" w:type="dxa"/>
            <w:vAlign w:val="bottom"/>
          </w:tcPr>
          <w:p w14:paraId="4C3D0BB7"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(263,953,126)</w:t>
            </w:r>
          </w:p>
        </w:tc>
        <w:tc>
          <w:tcPr>
            <w:tcW w:w="1170" w:type="dxa"/>
            <w:vAlign w:val="bottom"/>
            <w:hideMark/>
          </w:tcPr>
          <w:p w14:paraId="5CF75893"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(195,427,160)</w:t>
            </w:r>
          </w:p>
        </w:tc>
        <w:tc>
          <w:tcPr>
            <w:tcW w:w="1170" w:type="dxa"/>
            <w:vAlign w:val="bottom"/>
          </w:tcPr>
          <w:p w14:paraId="180DEB3A"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(267,593,482)</w:t>
            </w:r>
          </w:p>
        </w:tc>
        <w:tc>
          <w:tcPr>
            <w:tcW w:w="1170" w:type="dxa"/>
            <w:vAlign w:val="bottom"/>
            <w:hideMark/>
          </w:tcPr>
          <w:p w14:paraId="6905D228"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(202,646,440)</w:t>
            </w:r>
          </w:p>
        </w:tc>
      </w:tr>
      <w:tr w:rsidR="004763B1" w:rsidRPr="004763B1" w14:paraId="6E7AB0BD" w14:textId="77777777" w:rsidTr="00B357C6">
        <w:trPr>
          <w:trHeight w:val="242"/>
        </w:trPr>
        <w:tc>
          <w:tcPr>
            <w:tcW w:w="3348" w:type="dxa"/>
            <w:vAlign w:val="bottom"/>
            <w:hideMark/>
          </w:tcPr>
          <w:p w14:paraId="2DD01A7A" w14:textId="77777777" w:rsidR="00080543" w:rsidRPr="004763B1" w:rsidRDefault="00080543" w:rsidP="00080543">
            <w:pPr>
              <w:tabs>
                <w:tab w:val="left" w:pos="450"/>
                <w:tab w:val="left" w:pos="2880"/>
              </w:tabs>
              <w:spacing w:line="300" w:lineRule="exact"/>
              <w:ind w:left="432" w:right="-14" w:hanging="274"/>
              <w:jc w:val="left"/>
              <w:rPr>
                <w:rFonts w:ascii="Arial" w:hAnsi="Arial" w:cs="Arial"/>
                <w:sz w:val="15"/>
                <w:szCs w:val="15"/>
              </w:rPr>
            </w:pPr>
            <w:r w:rsidRPr="004763B1">
              <w:rPr>
                <w:rFonts w:ascii="Arial" w:hAnsi="Arial" w:cs="Arial"/>
                <w:sz w:val="15"/>
                <w:szCs w:val="15"/>
              </w:rPr>
              <w:t>Net premium written</w:t>
            </w:r>
          </w:p>
        </w:tc>
        <w:tc>
          <w:tcPr>
            <w:tcW w:w="1170" w:type="dxa"/>
            <w:vAlign w:val="bottom"/>
          </w:tcPr>
          <w:p w14:paraId="239484E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1,205,672,462</w:t>
            </w:r>
          </w:p>
        </w:tc>
        <w:tc>
          <w:tcPr>
            <w:tcW w:w="1170" w:type="dxa"/>
            <w:vAlign w:val="bottom"/>
            <w:hideMark/>
          </w:tcPr>
          <w:p w14:paraId="13BA54F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1,027,231,633</w:t>
            </w:r>
          </w:p>
        </w:tc>
        <w:tc>
          <w:tcPr>
            <w:tcW w:w="1170" w:type="dxa"/>
            <w:vAlign w:val="bottom"/>
          </w:tcPr>
          <w:p w14:paraId="6E59C45E"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357,865,564</w:t>
            </w:r>
          </w:p>
        </w:tc>
        <w:tc>
          <w:tcPr>
            <w:tcW w:w="1170" w:type="dxa"/>
            <w:vAlign w:val="bottom"/>
            <w:hideMark/>
          </w:tcPr>
          <w:p w14:paraId="04CF3F0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277,174,613</w:t>
            </w:r>
          </w:p>
        </w:tc>
        <w:tc>
          <w:tcPr>
            <w:tcW w:w="1170" w:type="dxa"/>
            <w:vAlign w:val="bottom"/>
          </w:tcPr>
          <w:p w14:paraId="1DB223E6"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1,563,538,026</w:t>
            </w:r>
          </w:p>
        </w:tc>
        <w:tc>
          <w:tcPr>
            <w:tcW w:w="1170" w:type="dxa"/>
            <w:vAlign w:val="bottom"/>
            <w:hideMark/>
          </w:tcPr>
          <w:p w14:paraId="5617EA0C"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1,304,406,246</w:t>
            </w:r>
          </w:p>
        </w:tc>
      </w:tr>
      <w:tr w:rsidR="004763B1" w:rsidRPr="004763B1" w14:paraId="2F992C6F" w14:textId="77777777" w:rsidTr="00B357C6">
        <w:trPr>
          <w:trHeight w:val="242"/>
        </w:trPr>
        <w:tc>
          <w:tcPr>
            <w:tcW w:w="3348" w:type="dxa"/>
            <w:vAlign w:val="bottom"/>
            <w:hideMark/>
          </w:tcPr>
          <w:p w14:paraId="73DB2F74" w14:textId="77777777" w:rsidR="00080543" w:rsidRPr="004763B1" w:rsidRDefault="00080543" w:rsidP="00080543">
            <w:pPr>
              <w:tabs>
                <w:tab w:val="left" w:pos="450"/>
                <w:tab w:val="left" w:pos="2880"/>
              </w:tabs>
              <w:spacing w:line="300" w:lineRule="exact"/>
              <w:ind w:left="432" w:right="-108" w:hanging="274"/>
              <w:jc w:val="left"/>
              <w:rPr>
                <w:rFonts w:ascii="Arial" w:hAnsi="Arial" w:cs="Arial"/>
                <w:sz w:val="15"/>
                <w:szCs w:val="15"/>
              </w:rPr>
            </w:pPr>
            <w:r w:rsidRPr="004763B1">
              <w:rPr>
                <w:rFonts w:ascii="Arial" w:hAnsi="Arial" w:cs="Arial"/>
                <w:sz w:val="15"/>
                <w:szCs w:val="15"/>
              </w:rPr>
              <w:t>Add (less): Unearned premium reserves (increase</w:t>
            </w:r>
            <w:r w:rsidR="00E8688E" w:rsidRPr="004763B1">
              <w:rPr>
                <w:rFonts w:ascii="Arial" w:hAnsi="Arial" w:cs="Arial"/>
                <w:sz w:val="15"/>
                <w:szCs w:val="15"/>
              </w:rPr>
              <w:t>d</w:t>
            </w:r>
            <w:r w:rsidRPr="004763B1">
              <w:rPr>
                <w:rFonts w:ascii="Arial" w:hAnsi="Arial" w:cs="Arial"/>
                <w:sz w:val="15"/>
                <w:szCs w:val="15"/>
              </w:rPr>
              <w:t>) decreased from prior period</w:t>
            </w:r>
          </w:p>
        </w:tc>
        <w:tc>
          <w:tcPr>
            <w:tcW w:w="1170" w:type="dxa"/>
            <w:vAlign w:val="bottom"/>
          </w:tcPr>
          <w:p w14:paraId="3AB86B74"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(82,953,627)</w:t>
            </w:r>
          </w:p>
        </w:tc>
        <w:tc>
          <w:tcPr>
            <w:tcW w:w="1170" w:type="dxa"/>
            <w:vAlign w:val="bottom"/>
            <w:hideMark/>
          </w:tcPr>
          <w:p w14:paraId="4FFF13C9"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8,525,719</w:t>
            </w:r>
          </w:p>
        </w:tc>
        <w:tc>
          <w:tcPr>
            <w:tcW w:w="1170" w:type="dxa"/>
            <w:vAlign w:val="bottom"/>
          </w:tcPr>
          <w:p w14:paraId="07A6ED46"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(11,833,960)</w:t>
            </w:r>
          </w:p>
        </w:tc>
        <w:tc>
          <w:tcPr>
            <w:tcW w:w="1170" w:type="dxa"/>
            <w:vAlign w:val="bottom"/>
            <w:hideMark/>
          </w:tcPr>
          <w:p w14:paraId="29E95572"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9,981,146</w:t>
            </w:r>
          </w:p>
        </w:tc>
        <w:tc>
          <w:tcPr>
            <w:tcW w:w="1170" w:type="dxa"/>
            <w:vAlign w:val="bottom"/>
          </w:tcPr>
          <w:p w14:paraId="777FC709"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(94,787,587)</w:t>
            </w:r>
          </w:p>
        </w:tc>
        <w:tc>
          <w:tcPr>
            <w:tcW w:w="1170" w:type="dxa"/>
            <w:vAlign w:val="bottom"/>
            <w:hideMark/>
          </w:tcPr>
          <w:p w14:paraId="7C038F30"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18,506,865</w:t>
            </w:r>
          </w:p>
        </w:tc>
      </w:tr>
      <w:tr w:rsidR="004763B1" w:rsidRPr="004763B1" w14:paraId="5E163776" w14:textId="77777777" w:rsidTr="00B357C6">
        <w:trPr>
          <w:trHeight w:val="219"/>
        </w:trPr>
        <w:tc>
          <w:tcPr>
            <w:tcW w:w="3348" w:type="dxa"/>
            <w:vAlign w:val="bottom"/>
            <w:hideMark/>
          </w:tcPr>
          <w:p w14:paraId="224A6BE1" w14:textId="77777777" w:rsidR="00080543" w:rsidRPr="004763B1" w:rsidRDefault="00080543" w:rsidP="00080543">
            <w:pPr>
              <w:tabs>
                <w:tab w:val="left" w:pos="408"/>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Net earned premium</w:t>
            </w:r>
          </w:p>
        </w:tc>
        <w:tc>
          <w:tcPr>
            <w:tcW w:w="1170" w:type="dxa"/>
            <w:vAlign w:val="bottom"/>
          </w:tcPr>
          <w:p w14:paraId="1C194A2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1,122,718,835</w:t>
            </w:r>
          </w:p>
        </w:tc>
        <w:tc>
          <w:tcPr>
            <w:tcW w:w="1170" w:type="dxa"/>
            <w:vAlign w:val="bottom"/>
            <w:hideMark/>
          </w:tcPr>
          <w:p w14:paraId="113E11C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1,035,757,352</w:t>
            </w:r>
          </w:p>
        </w:tc>
        <w:tc>
          <w:tcPr>
            <w:tcW w:w="1170" w:type="dxa"/>
            <w:vAlign w:val="bottom"/>
          </w:tcPr>
          <w:p w14:paraId="153D032B"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346,031,604</w:t>
            </w:r>
          </w:p>
        </w:tc>
        <w:tc>
          <w:tcPr>
            <w:tcW w:w="1170" w:type="dxa"/>
            <w:vAlign w:val="bottom"/>
            <w:hideMark/>
          </w:tcPr>
          <w:p w14:paraId="60AF567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287,155,759</w:t>
            </w:r>
          </w:p>
        </w:tc>
        <w:tc>
          <w:tcPr>
            <w:tcW w:w="1170" w:type="dxa"/>
            <w:vAlign w:val="bottom"/>
          </w:tcPr>
          <w:p w14:paraId="41952F3B"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1,468,750,439</w:t>
            </w:r>
          </w:p>
        </w:tc>
        <w:tc>
          <w:tcPr>
            <w:tcW w:w="1170" w:type="dxa"/>
            <w:vAlign w:val="bottom"/>
            <w:hideMark/>
          </w:tcPr>
          <w:p w14:paraId="1341CB05"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1,322,913,111</w:t>
            </w:r>
          </w:p>
        </w:tc>
      </w:tr>
      <w:tr w:rsidR="004763B1" w:rsidRPr="004763B1" w14:paraId="768CB4A4" w14:textId="77777777" w:rsidTr="00B357C6">
        <w:trPr>
          <w:trHeight w:val="208"/>
        </w:trPr>
        <w:tc>
          <w:tcPr>
            <w:tcW w:w="3348" w:type="dxa"/>
            <w:vAlign w:val="bottom"/>
            <w:hideMark/>
          </w:tcPr>
          <w:p w14:paraId="155A8FFF" w14:textId="77777777" w:rsidR="00080543" w:rsidRPr="004763B1" w:rsidRDefault="00080543" w:rsidP="00080543">
            <w:pPr>
              <w:tabs>
                <w:tab w:val="left" w:pos="408"/>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Commission and brokerage income            from reinsurers</w:t>
            </w:r>
          </w:p>
        </w:tc>
        <w:tc>
          <w:tcPr>
            <w:tcW w:w="1170" w:type="dxa"/>
            <w:vAlign w:val="bottom"/>
          </w:tcPr>
          <w:p w14:paraId="4E52F337"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w:t>
            </w:r>
          </w:p>
        </w:tc>
        <w:tc>
          <w:tcPr>
            <w:tcW w:w="1170" w:type="dxa"/>
            <w:vAlign w:val="bottom"/>
            <w:hideMark/>
          </w:tcPr>
          <w:p w14:paraId="5F496D0E"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w:t>
            </w:r>
          </w:p>
        </w:tc>
        <w:tc>
          <w:tcPr>
            <w:tcW w:w="1170" w:type="dxa"/>
            <w:vAlign w:val="bottom"/>
          </w:tcPr>
          <w:p w14:paraId="1EE99764"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52,583,661</w:t>
            </w:r>
          </w:p>
        </w:tc>
        <w:tc>
          <w:tcPr>
            <w:tcW w:w="1170" w:type="dxa"/>
            <w:vAlign w:val="bottom"/>
            <w:hideMark/>
          </w:tcPr>
          <w:p w14:paraId="0261A0FD"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46,303,017</w:t>
            </w:r>
          </w:p>
        </w:tc>
        <w:tc>
          <w:tcPr>
            <w:tcW w:w="1170" w:type="dxa"/>
            <w:vAlign w:val="bottom"/>
          </w:tcPr>
          <w:p w14:paraId="7669AC39"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52,583,661</w:t>
            </w:r>
          </w:p>
        </w:tc>
        <w:tc>
          <w:tcPr>
            <w:tcW w:w="1170" w:type="dxa"/>
            <w:vAlign w:val="bottom"/>
            <w:hideMark/>
          </w:tcPr>
          <w:p w14:paraId="4F010E41"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46,303,017</w:t>
            </w:r>
          </w:p>
        </w:tc>
      </w:tr>
      <w:tr w:rsidR="004763B1" w:rsidRPr="004763B1" w14:paraId="21344727" w14:textId="77777777" w:rsidTr="00B357C6">
        <w:trPr>
          <w:trHeight w:val="277"/>
        </w:trPr>
        <w:tc>
          <w:tcPr>
            <w:tcW w:w="3348" w:type="dxa"/>
            <w:vAlign w:val="bottom"/>
            <w:hideMark/>
          </w:tcPr>
          <w:p w14:paraId="0EFB0067" w14:textId="77777777" w:rsidR="00080543" w:rsidRPr="004763B1" w:rsidRDefault="00080543" w:rsidP="00080543">
            <w:pPr>
              <w:tabs>
                <w:tab w:val="left" w:pos="900"/>
                <w:tab w:val="left" w:pos="2880"/>
              </w:tabs>
              <w:spacing w:line="300" w:lineRule="exact"/>
              <w:ind w:left="432" w:right="-18" w:hanging="270"/>
              <w:jc w:val="left"/>
              <w:rPr>
                <w:rFonts w:ascii="Arial" w:hAnsi="Arial" w:cs="Arial"/>
                <w:sz w:val="15"/>
                <w:szCs w:val="15"/>
              </w:rPr>
            </w:pPr>
            <w:r w:rsidRPr="004763B1">
              <w:rPr>
                <w:rFonts w:ascii="Arial" w:hAnsi="Arial" w:cs="Arial"/>
                <w:b/>
                <w:bCs/>
                <w:sz w:val="15"/>
                <w:szCs w:val="15"/>
              </w:rPr>
              <w:t>Total underwriting revenues</w:t>
            </w:r>
          </w:p>
        </w:tc>
        <w:tc>
          <w:tcPr>
            <w:tcW w:w="1170" w:type="dxa"/>
            <w:vAlign w:val="bottom"/>
          </w:tcPr>
          <w:p w14:paraId="4E4B169B"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1,122,718,835</w:t>
            </w:r>
          </w:p>
        </w:tc>
        <w:tc>
          <w:tcPr>
            <w:tcW w:w="1170" w:type="dxa"/>
            <w:vAlign w:val="bottom"/>
            <w:hideMark/>
          </w:tcPr>
          <w:p w14:paraId="31AF1213"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1,035,757,352</w:t>
            </w:r>
          </w:p>
        </w:tc>
        <w:tc>
          <w:tcPr>
            <w:tcW w:w="1170" w:type="dxa"/>
            <w:vAlign w:val="bottom"/>
          </w:tcPr>
          <w:p w14:paraId="24552D9C"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398,615,265</w:t>
            </w:r>
          </w:p>
        </w:tc>
        <w:tc>
          <w:tcPr>
            <w:tcW w:w="1170" w:type="dxa"/>
            <w:vAlign w:val="bottom"/>
            <w:hideMark/>
          </w:tcPr>
          <w:p w14:paraId="72C370D1"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333,458,776</w:t>
            </w:r>
          </w:p>
        </w:tc>
        <w:tc>
          <w:tcPr>
            <w:tcW w:w="1170" w:type="dxa"/>
            <w:vAlign w:val="bottom"/>
          </w:tcPr>
          <w:p w14:paraId="4ECBF624"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1,521,334,100</w:t>
            </w:r>
          </w:p>
        </w:tc>
        <w:tc>
          <w:tcPr>
            <w:tcW w:w="1170" w:type="dxa"/>
            <w:vAlign w:val="bottom"/>
            <w:hideMark/>
          </w:tcPr>
          <w:p w14:paraId="01AE926E"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1,369,216,128</w:t>
            </w:r>
          </w:p>
        </w:tc>
      </w:tr>
      <w:tr w:rsidR="004763B1" w:rsidRPr="004763B1" w14:paraId="34FA5B31" w14:textId="77777777" w:rsidTr="00B357C6">
        <w:trPr>
          <w:trHeight w:val="208"/>
        </w:trPr>
        <w:tc>
          <w:tcPr>
            <w:tcW w:w="3348" w:type="dxa"/>
            <w:vAlign w:val="bottom"/>
            <w:hideMark/>
          </w:tcPr>
          <w:p w14:paraId="6D9A57B1"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Underwriting expenses</w:t>
            </w:r>
          </w:p>
        </w:tc>
        <w:tc>
          <w:tcPr>
            <w:tcW w:w="1170" w:type="dxa"/>
            <w:vAlign w:val="bottom"/>
          </w:tcPr>
          <w:p w14:paraId="55231ECE"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3F61A84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08113F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12E7CDB7"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1CB96EE"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5A6A242B"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r>
      <w:tr w:rsidR="004763B1" w:rsidRPr="004763B1" w14:paraId="13FBDF2E" w14:textId="77777777" w:rsidTr="00B357C6">
        <w:trPr>
          <w:trHeight w:val="208"/>
        </w:trPr>
        <w:tc>
          <w:tcPr>
            <w:tcW w:w="3348" w:type="dxa"/>
            <w:vAlign w:val="bottom"/>
          </w:tcPr>
          <w:p w14:paraId="03892AEA" w14:textId="77777777" w:rsidR="00080543" w:rsidRPr="004763B1" w:rsidRDefault="00080543" w:rsidP="00080543">
            <w:pPr>
              <w:tabs>
                <w:tab w:val="left" w:pos="450"/>
              </w:tabs>
              <w:spacing w:line="300" w:lineRule="exact"/>
              <w:ind w:left="432" w:right="-108" w:hanging="274"/>
              <w:jc w:val="left"/>
              <w:rPr>
                <w:rFonts w:ascii="Arial" w:hAnsi="Arial" w:cs="Arial"/>
                <w:sz w:val="15"/>
                <w:szCs w:val="15"/>
              </w:rPr>
            </w:pPr>
            <w:r w:rsidRPr="004763B1">
              <w:rPr>
                <w:rFonts w:ascii="Arial" w:hAnsi="Arial" w:cs="Arial"/>
                <w:sz w:val="15"/>
                <w:szCs w:val="15"/>
              </w:rPr>
              <w:t>Long-term insurance policy reserve increased</w:t>
            </w:r>
          </w:p>
        </w:tc>
        <w:tc>
          <w:tcPr>
            <w:tcW w:w="1170" w:type="dxa"/>
            <w:vAlign w:val="bottom"/>
          </w:tcPr>
          <w:p w14:paraId="40400AC1"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w:t>
            </w:r>
          </w:p>
        </w:tc>
        <w:tc>
          <w:tcPr>
            <w:tcW w:w="1170" w:type="dxa"/>
            <w:vAlign w:val="bottom"/>
          </w:tcPr>
          <w:p w14:paraId="73E96D5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w:t>
            </w:r>
          </w:p>
        </w:tc>
        <w:tc>
          <w:tcPr>
            <w:tcW w:w="1170" w:type="dxa"/>
            <w:vAlign w:val="bottom"/>
          </w:tcPr>
          <w:p w14:paraId="5D14C40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76,533,243</w:t>
            </w:r>
          </w:p>
        </w:tc>
        <w:tc>
          <w:tcPr>
            <w:tcW w:w="1170" w:type="dxa"/>
            <w:vAlign w:val="bottom"/>
          </w:tcPr>
          <w:p w14:paraId="00B017BC"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55,054,709</w:t>
            </w:r>
          </w:p>
        </w:tc>
        <w:tc>
          <w:tcPr>
            <w:tcW w:w="1170" w:type="dxa"/>
            <w:vAlign w:val="bottom"/>
          </w:tcPr>
          <w:p w14:paraId="7E8B31B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76,533,243</w:t>
            </w:r>
          </w:p>
        </w:tc>
        <w:tc>
          <w:tcPr>
            <w:tcW w:w="1170" w:type="dxa"/>
            <w:vAlign w:val="bottom"/>
          </w:tcPr>
          <w:p w14:paraId="3CFEBF4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55,054,709</w:t>
            </w:r>
          </w:p>
        </w:tc>
      </w:tr>
      <w:tr w:rsidR="004763B1" w:rsidRPr="004763B1" w14:paraId="151268F9" w14:textId="77777777" w:rsidTr="00B357C6">
        <w:trPr>
          <w:trHeight w:val="208"/>
        </w:trPr>
        <w:tc>
          <w:tcPr>
            <w:tcW w:w="3348" w:type="dxa"/>
            <w:vAlign w:val="bottom"/>
            <w:hideMark/>
          </w:tcPr>
          <w:p w14:paraId="40ADB4E3" w14:textId="77777777" w:rsidR="00080543" w:rsidRPr="004763B1" w:rsidRDefault="00080543" w:rsidP="00080543">
            <w:pPr>
              <w:tabs>
                <w:tab w:val="left" w:pos="450"/>
                <w:tab w:val="left" w:pos="2880"/>
              </w:tabs>
              <w:spacing w:line="300" w:lineRule="exact"/>
              <w:ind w:left="432" w:right="-14" w:hanging="274"/>
              <w:jc w:val="left"/>
              <w:rPr>
                <w:rFonts w:ascii="Arial" w:hAnsi="Arial" w:cs="Arial"/>
                <w:sz w:val="15"/>
                <w:szCs w:val="15"/>
              </w:rPr>
            </w:pPr>
            <w:r w:rsidRPr="004763B1">
              <w:rPr>
                <w:rFonts w:ascii="Arial" w:hAnsi="Arial" w:cs="Arial"/>
                <w:sz w:val="15"/>
                <w:szCs w:val="15"/>
              </w:rPr>
              <w:t>Gross claims</w:t>
            </w:r>
          </w:p>
        </w:tc>
        <w:tc>
          <w:tcPr>
            <w:tcW w:w="1170" w:type="dxa"/>
            <w:vAlign w:val="bottom"/>
          </w:tcPr>
          <w:p w14:paraId="630145C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702,468,411</w:t>
            </w:r>
          </w:p>
        </w:tc>
        <w:tc>
          <w:tcPr>
            <w:tcW w:w="1170" w:type="dxa"/>
            <w:vAlign w:val="bottom"/>
            <w:hideMark/>
          </w:tcPr>
          <w:p w14:paraId="42DDB60F"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679,507,017</w:t>
            </w:r>
          </w:p>
        </w:tc>
        <w:tc>
          <w:tcPr>
            <w:tcW w:w="1170" w:type="dxa"/>
            <w:vAlign w:val="bottom"/>
          </w:tcPr>
          <w:p w14:paraId="4E9E3916"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231,203,218</w:t>
            </w:r>
          </w:p>
        </w:tc>
        <w:tc>
          <w:tcPr>
            <w:tcW w:w="1170" w:type="dxa"/>
            <w:vAlign w:val="bottom"/>
            <w:hideMark/>
          </w:tcPr>
          <w:p w14:paraId="2700E07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144,893,370</w:t>
            </w:r>
          </w:p>
        </w:tc>
        <w:tc>
          <w:tcPr>
            <w:tcW w:w="1170" w:type="dxa"/>
            <w:vAlign w:val="bottom"/>
          </w:tcPr>
          <w:p w14:paraId="67AF855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933,671,629</w:t>
            </w:r>
          </w:p>
        </w:tc>
        <w:tc>
          <w:tcPr>
            <w:tcW w:w="1170" w:type="dxa"/>
            <w:vAlign w:val="bottom"/>
            <w:hideMark/>
          </w:tcPr>
          <w:p w14:paraId="539BA4E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824,400,387</w:t>
            </w:r>
          </w:p>
        </w:tc>
      </w:tr>
      <w:tr w:rsidR="004763B1" w:rsidRPr="004763B1" w14:paraId="2894C8D7" w14:textId="77777777" w:rsidTr="00B357C6">
        <w:trPr>
          <w:trHeight w:val="208"/>
        </w:trPr>
        <w:tc>
          <w:tcPr>
            <w:tcW w:w="3348" w:type="dxa"/>
            <w:vAlign w:val="bottom"/>
            <w:hideMark/>
          </w:tcPr>
          <w:p w14:paraId="7E51C243" w14:textId="77777777" w:rsidR="00080543" w:rsidRPr="004763B1" w:rsidRDefault="00080543" w:rsidP="00080543">
            <w:pPr>
              <w:tabs>
                <w:tab w:val="left" w:pos="450"/>
                <w:tab w:val="left" w:pos="2880"/>
              </w:tabs>
              <w:spacing w:line="300" w:lineRule="exact"/>
              <w:ind w:left="432" w:right="-108" w:hanging="270"/>
              <w:jc w:val="left"/>
              <w:rPr>
                <w:rFonts w:ascii="Arial" w:hAnsi="Arial" w:cs="Arial"/>
                <w:sz w:val="15"/>
                <w:szCs w:val="15"/>
              </w:rPr>
            </w:pPr>
            <w:r w:rsidRPr="004763B1">
              <w:rPr>
                <w:rFonts w:ascii="Arial" w:hAnsi="Arial" w:cs="Arial"/>
                <w:sz w:val="15"/>
                <w:szCs w:val="15"/>
              </w:rPr>
              <w:t>Less: Claim recovery from reinsurers</w:t>
            </w:r>
          </w:p>
        </w:tc>
        <w:tc>
          <w:tcPr>
            <w:tcW w:w="1170" w:type="dxa"/>
            <w:vAlign w:val="bottom"/>
          </w:tcPr>
          <w:p w14:paraId="2196922E"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w:t>
            </w:r>
          </w:p>
        </w:tc>
        <w:tc>
          <w:tcPr>
            <w:tcW w:w="1170" w:type="dxa"/>
            <w:vAlign w:val="bottom"/>
            <w:hideMark/>
          </w:tcPr>
          <w:p w14:paraId="2872C2B5"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cs/>
              </w:rPr>
            </w:pPr>
            <w:r w:rsidRPr="004763B1">
              <w:rPr>
                <w:rFonts w:ascii="Arial" w:hAnsi="Arial" w:cs="Arial"/>
                <w:kern w:val="2"/>
                <w:sz w:val="15"/>
                <w:szCs w:val="15"/>
              </w:rPr>
              <w:t>-</w:t>
            </w:r>
          </w:p>
        </w:tc>
        <w:tc>
          <w:tcPr>
            <w:tcW w:w="1170" w:type="dxa"/>
            <w:vAlign w:val="bottom"/>
          </w:tcPr>
          <w:p w14:paraId="55A464FB"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(114,218,854)</w:t>
            </w:r>
          </w:p>
        </w:tc>
        <w:tc>
          <w:tcPr>
            <w:tcW w:w="1170" w:type="dxa"/>
            <w:vAlign w:val="bottom"/>
            <w:hideMark/>
          </w:tcPr>
          <w:p w14:paraId="1EC2D91D"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(73,458,677)</w:t>
            </w:r>
          </w:p>
        </w:tc>
        <w:tc>
          <w:tcPr>
            <w:tcW w:w="1170" w:type="dxa"/>
            <w:vAlign w:val="bottom"/>
          </w:tcPr>
          <w:p w14:paraId="340FDE8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(114,218,854)</w:t>
            </w:r>
          </w:p>
        </w:tc>
        <w:tc>
          <w:tcPr>
            <w:tcW w:w="1170" w:type="dxa"/>
            <w:vAlign w:val="bottom"/>
            <w:hideMark/>
          </w:tcPr>
          <w:p w14:paraId="5FD92607"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(73,458,677)</w:t>
            </w:r>
          </w:p>
        </w:tc>
      </w:tr>
      <w:tr w:rsidR="004763B1" w:rsidRPr="004763B1" w14:paraId="0BB27AAE" w14:textId="77777777" w:rsidTr="00B357C6">
        <w:trPr>
          <w:trHeight w:val="208"/>
        </w:trPr>
        <w:tc>
          <w:tcPr>
            <w:tcW w:w="3348" w:type="dxa"/>
            <w:vAlign w:val="bottom"/>
            <w:hideMark/>
          </w:tcPr>
          <w:p w14:paraId="6EE9A1F7"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Commission and brokerage expenses</w:t>
            </w:r>
          </w:p>
        </w:tc>
        <w:tc>
          <w:tcPr>
            <w:tcW w:w="1170" w:type="dxa"/>
            <w:vAlign w:val="bottom"/>
          </w:tcPr>
          <w:p w14:paraId="13F773F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204,703,338</w:t>
            </w:r>
          </w:p>
        </w:tc>
        <w:tc>
          <w:tcPr>
            <w:tcW w:w="1170" w:type="dxa"/>
            <w:vAlign w:val="bottom"/>
            <w:hideMark/>
          </w:tcPr>
          <w:p w14:paraId="1728D906"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174,283,626</w:t>
            </w:r>
          </w:p>
        </w:tc>
        <w:tc>
          <w:tcPr>
            <w:tcW w:w="1170" w:type="dxa"/>
            <w:vAlign w:val="bottom"/>
          </w:tcPr>
          <w:p w14:paraId="151A6C3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71,687,068</w:t>
            </w:r>
          </w:p>
        </w:tc>
        <w:tc>
          <w:tcPr>
            <w:tcW w:w="1170" w:type="dxa"/>
            <w:vAlign w:val="bottom"/>
            <w:hideMark/>
          </w:tcPr>
          <w:p w14:paraId="31B518F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32,389,524</w:t>
            </w:r>
          </w:p>
        </w:tc>
        <w:tc>
          <w:tcPr>
            <w:tcW w:w="1170" w:type="dxa"/>
            <w:vAlign w:val="bottom"/>
          </w:tcPr>
          <w:p w14:paraId="0B8BD06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276,390,406</w:t>
            </w:r>
          </w:p>
        </w:tc>
        <w:tc>
          <w:tcPr>
            <w:tcW w:w="1170" w:type="dxa"/>
            <w:vAlign w:val="bottom"/>
            <w:hideMark/>
          </w:tcPr>
          <w:p w14:paraId="0DC64E32"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206,673,150</w:t>
            </w:r>
          </w:p>
        </w:tc>
      </w:tr>
      <w:tr w:rsidR="004763B1" w:rsidRPr="004763B1" w14:paraId="7901278A" w14:textId="77777777" w:rsidTr="00B357C6">
        <w:trPr>
          <w:trHeight w:val="208"/>
        </w:trPr>
        <w:tc>
          <w:tcPr>
            <w:tcW w:w="3348" w:type="dxa"/>
            <w:vAlign w:val="bottom"/>
            <w:hideMark/>
          </w:tcPr>
          <w:p w14:paraId="5919269F"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Other underwriting expenses</w:t>
            </w:r>
          </w:p>
        </w:tc>
        <w:tc>
          <w:tcPr>
            <w:tcW w:w="1170" w:type="dxa"/>
            <w:vAlign w:val="bottom"/>
          </w:tcPr>
          <w:p w14:paraId="34EB918E"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77,544,761</w:t>
            </w:r>
          </w:p>
        </w:tc>
        <w:tc>
          <w:tcPr>
            <w:tcW w:w="1170" w:type="dxa"/>
            <w:vAlign w:val="bottom"/>
          </w:tcPr>
          <w:p w14:paraId="4C3BCEB9"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68,267,971</w:t>
            </w:r>
          </w:p>
        </w:tc>
        <w:tc>
          <w:tcPr>
            <w:tcW w:w="1170" w:type="dxa"/>
            <w:vAlign w:val="bottom"/>
          </w:tcPr>
          <w:p w14:paraId="2D767CC1"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64,118,790</w:t>
            </w:r>
          </w:p>
        </w:tc>
        <w:tc>
          <w:tcPr>
            <w:tcW w:w="1170" w:type="dxa"/>
            <w:vAlign w:val="bottom"/>
            <w:hideMark/>
          </w:tcPr>
          <w:p w14:paraId="359CC105"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73,147,079</w:t>
            </w:r>
          </w:p>
        </w:tc>
        <w:tc>
          <w:tcPr>
            <w:tcW w:w="1170" w:type="dxa"/>
            <w:vAlign w:val="bottom"/>
          </w:tcPr>
          <w:p w14:paraId="59A5AC8A"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141,663,551</w:t>
            </w:r>
          </w:p>
        </w:tc>
        <w:tc>
          <w:tcPr>
            <w:tcW w:w="1170" w:type="dxa"/>
            <w:vAlign w:val="bottom"/>
          </w:tcPr>
          <w:p w14:paraId="43D90E2A"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141,415,050</w:t>
            </w:r>
          </w:p>
        </w:tc>
      </w:tr>
      <w:tr w:rsidR="004763B1" w:rsidRPr="004763B1" w14:paraId="48BD9512" w14:textId="77777777" w:rsidTr="00B357C6">
        <w:trPr>
          <w:trHeight w:val="253"/>
        </w:trPr>
        <w:tc>
          <w:tcPr>
            <w:tcW w:w="3348" w:type="dxa"/>
            <w:vAlign w:val="bottom"/>
            <w:hideMark/>
          </w:tcPr>
          <w:p w14:paraId="3C56C182"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Total underwriting expenses before operating expenses</w:t>
            </w:r>
          </w:p>
        </w:tc>
        <w:tc>
          <w:tcPr>
            <w:tcW w:w="1170" w:type="dxa"/>
            <w:vAlign w:val="bottom"/>
          </w:tcPr>
          <w:p w14:paraId="674A731D"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984,716,510</w:t>
            </w:r>
          </w:p>
        </w:tc>
        <w:tc>
          <w:tcPr>
            <w:tcW w:w="1170" w:type="dxa"/>
            <w:vAlign w:val="bottom"/>
          </w:tcPr>
          <w:p w14:paraId="2E2F060A"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922,058,614</w:t>
            </w:r>
          </w:p>
        </w:tc>
        <w:tc>
          <w:tcPr>
            <w:tcW w:w="1170" w:type="dxa"/>
            <w:vAlign w:val="bottom"/>
          </w:tcPr>
          <w:p w14:paraId="5D0773B0"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329,323,465</w:t>
            </w:r>
          </w:p>
        </w:tc>
        <w:tc>
          <w:tcPr>
            <w:tcW w:w="1170" w:type="dxa"/>
            <w:vAlign w:val="bottom"/>
            <w:hideMark/>
          </w:tcPr>
          <w:p w14:paraId="01EE20C6"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232,026,005</w:t>
            </w:r>
          </w:p>
        </w:tc>
        <w:tc>
          <w:tcPr>
            <w:tcW w:w="1170" w:type="dxa"/>
            <w:vAlign w:val="bottom"/>
          </w:tcPr>
          <w:p w14:paraId="276C0CBF"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1,314,039,975</w:t>
            </w:r>
          </w:p>
        </w:tc>
        <w:tc>
          <w:tcPr>
            <w:tcW w:w="1170" w:type="dxa"/>
            <w:vAlign w:val="bottom"/>
          </w:tcPr>
          <w:p w14:paraId="7731B36F"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1,154,084,619</w:t>
            </w:r>
          </w:p>
        </w:tc>
      </w:tr>
      <w:tr w:rsidR="004763B1" w:rsidRPr="004763B1" w14:paraId="1EFA6CBD" w14:textId="77777777" w:rsidTr="00B357C6">
        <w:trPr>
          <w:trHeight w:val="208"/>
        </w:trPr>
        <w:tc>
          <w:tcPr>
            <w:tcW w:w="3348" w:type="dxa"/>
            <w:vAlign w:val="bottom"/>
            <w:hideMark/>
          </w:tcPr>
          <w:p w14:paraId="2C0CB52C"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 xml:space="preserve">Gross profits from underwriting </w:t>
            </w:r>
          </w:p>
        </w:tc>
        <w:tc>
          <w:tcPr>
            <w:tcW w:w="1170" w:type="dxa"/>
            <w:vAlign w:val="bottom"/>
          </w:tcPr>
          <w:p w14:paraId="7E8F2675"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138,002,325</w:t>
            </w:r>
          </w:p>
        </w:tc>
        <w:tc>
          <w:tcPr>
            <w:tcW w:w="1170" w:type="dxa"/>
            <w:vAlign w:val="bottom"/>
          </w:tcPr>
          <w:p w14:paraId="54C34FA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113,698,738</w:t>
            </w:r>
          </w:p>
        </w:tc>
        <w:tc>
          <w:tcPr>
            <w:tcW w:w="1170" w:type="dxa"/>
            <w:vAlign w:val="bottom"/>
          </w:tcPr>
          <w:p w14:paraId="63D3FBA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69,291,800</w:t>
            </w:r>
          </w:p>
        </w:tc>
        <w:tc>
          <w:tcPr>
            <w:tcW w:w="1170" w:type="dxa"/>
            <w:vAlign w:val="bottom"/>
            <w:hideMark/>
          </w:tcPr>
          <w:p w14:paraId="566A4022"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101,432,771</w:t>
            </w:r>
          </w:p>
        </w:tc>
        <w:tc>
          <w:tcPr>
            <w:tcW w:w="1170" w:type="dxa"/>
            <w:vAlign w:val="bottom"/>
          </w:tcPr>
          <w:p w14:paraId="452B4BF7"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207,294,125</w:t>
            </w:r>
          </w:p>
        </w:tc>
        <w:tc>
          <w:tcPr>
            <w:tcW w:w="1170" w:type="dxa"/>
            <w:vAlign w:val="bottom"/>
          </w:tcPr>
          <w:p w14:paraId="290E26FC"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215,131,509</w:t>
            </w:r>
          </w:p>
        </w:tc>
      </w:tr>
      <w:tr w:rsidR="004763B1" w:rsidRPr="004763B1" w14:paraId="40634E53" w14:textId="77777777" w:rsidTr="00B357C6">
        <w:trPr>
          <w:trHeight w:val="219"/>
        </w:trPr>
        <w:tc>
          <w:tcPr>
            <w:tcW w:w="3348" w:type="dxa"/>
            <w:vAlign w:val="bottom"/>
            <w:hideMark/>
          </w:tcPr>
          <w:p w14:paraId="082A4450"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Operating expenses</w:t>
            </w:r>
          </w:p>
        </w:tc>
        <w:tc>
          <w:tcPr>
            <w:tcW w:w="1170" w:type="dxa"/>
            <w:vAlign w:val="bottom"/>
          </w:tcPr>
          <w:p w14:paraId="588B66A3" w14:textId="77777777" w:rsidR="00080543" w:rsidRPr="004763B1" w:rsidRDefault="00080543" w:rsidP="00080543">
            <w:pPr>
              <w:pBdr>
                <w:top w:val="double" w:sz="4" w:space="1" w:color="auto"/>
              </w:pBdr>
              <w:tabs>
                <w:tab w:val="decimal" w:pos="953"/>
              </w:tabs>
              <w:snapToGrid w:val="0"/>
              <w:spacing w:line="300" w:lineRule="exact"/>
              <w:ind w:right="-43"/>
              <w:jc w:val="left"/>
              <w:rPr>
                <w:rFonts w:ascii="Arial" w:hAnsi="Arial" w:cs="Arial"/>
                <w:kern w:val="2"/>
                <w:sz w:val="15"/>
                <w:szCs w:val="15"/>
                <w:cs/>
              </w:rPr>
            </w:pPr>
          </w:p>
        </w:tc>
        <w:tc>
          <w:tcPr>
            <w:tcW w:w="1170" w:type="dxa"/>
            <w:vAlign w:val="bottom"/>
          </w:tcPr>
          <w:p w14:paraId="76ED502E" w14:textId="77777777" w:rsidR="00080543" w:rsidRPr="004763B1" w:rsidRDefault="00080543" w:rsidP="00080543">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0929F42B" w14:textId="77777777" w:rsidR="00080543" w:rsidRPr="004763B1" w:rsidRDefault="00080543" w:rsidP="00080543">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988C80D" w14:textId="77777777" w:rsidR="00080543" w:rsidRPr="004763B1" w:rsidRDefault="00080543" w:rsidP="00080543">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7F6F5790"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(215,950,265)</w:t>
            </w:r>
          </w:p>
        </w:tc>
        <w:tc>
          <w:tcPr>
            <w:tcW w:w="1170" w:type="dxa"/>
            <w:vAlign w:val="bottom"/>
          </w:tcPr>
          <w:p w14:paraId="6D7F1C08"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(202,176,850)</w:t>
            </w:r>
          </w:p>
        </w:tc>
      </w:tr>
      <w:tr w:rsidR="004763B1" w:rsidRPr="004763B1" w14:paraId="21923923" w14:textId="77777777" w:rsidTr="00B357C6">
        <w:trPr>
          <w:trHeight w:val="219"/>
        </w:trPr>
        <w:tc>
          <w:tcPr>
            <w:tcW w:w="3348" w:type="dxa"/>
            <w:vAlign w:val="bottom"/>
            <w:hideMark/>
          </w:tcPr>
          <w:p w14:paraId="3CC0A3E3"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Profits (loss) from underwriting</w:t>
            </w:r>
          </w:p>
        </w:tc>
        <w:tc>
          <w:tcPr>
            <w:tcW w:w="1170" w:type="dxa"/>
            <w:vAlign w:val="bottom"/>
          </w:tcPr>
          <w:p w14:paraId="455C1E3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cs/>
              </w:rPr>
            </w:pPr>
          </w:p>
        </w:tc>
        <w:tc>
          <w:tcPr>
            <w:tcW w:w="1170" w:type="dxa"/>
            <w:vAlign w:val="bottom"/>
          </w:tcPr>
          <w:p w14:paraId="7A00339D"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74C9161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161DE4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0298325E"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(8,656,140)</w:t>
            </w:r>
          </w:p>
        </w:tc>
        <w:tc>
          <w:tcPr>
            <w:tcW w:w="1170" w:type="dxa"/>
            <w:vAlign w:val="bottom"/>
            <w:hideMark/>
          </w:tcPr>
          <w:p w14:paraId="23D0EFF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12,954,659</w:t>
            </w:r>
          </w:p>
        </w:tc>
      </w:tr>
      <w:tr w:rsidR="004763B1" w:rsidRPr="004763B1" w14:paraId="35C8EC18" w14:textId="77777777" w:rsidTr="00B357C6">
        <w:trPr>
          <w:trHeight w:val="219"/>
        </w:trPr>
        <w:tc>
          <w:tcPr>
            <w:tcW w:w="3348" w:type="dxa"/>
            <w:vAlign w:val="bottom"/>
            <w:hideMark/>
          </w:tcPr>
          <w:p w14:paraId="01A6C7DD"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Net investment revenues</w:t>
            </w:r>
          </w:p>
        </w:tc>
        <w:tc>
          <w:tcPr>
            <w:tcW w:w="1170" w:type="dxa"/>
            <w:vAlign w:val="bottom"/>
          </w:tcPr>
          <w:p w14:paraId="764E1C15"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D9857AE"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8686B9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8F3DD8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E86C9A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64,127,129</w:t>
            </w:r>
          </w:p>
        </w:tc>
        <w:tc>
          <w:tcPr>
            <w:tcW w:w="1170" w:type="dxa"/>
            <w:vAlign w:val="bottom"/>
            <w:hideMark/>
          </w:tcPr>
          <w:p w14:paraId="43F1FECE"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61,731,950</w:t>
            </w:r>
          </w:p>
        </w:tc>
      </w:tr>
      <w:tr w:rsidR="004763B1" w:rsidRPr="004763B1" w14:paraId="03E18C46" w14:textId="77777777" w:rsidTr="00B357C6">
        <w:trPr>
          <w:trHeight w:val="208"/>
        </w:trPr>
        <w:tc>
          <w:tcPr>
            <w:tcW w:w="3348" w:type="dxa"/>
            <w:vAlign w:val="bottom"/>
            <w:hideMark/>
          </w:tcPr>
          <w:p w14:paraId="78162497"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Gains on investments</w:t>
            </w:r>
          </w:p>
        </w:tc>
        <w:tc>
          <w:tcPr>
            <w:tcW w:w="1170" w:type="dxa"/>
            <w:vAlign w:val="bottom"/>
          </w:tcPr>
          <w:p w14:paraId="0486A6D3"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3CBAAAC5"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036114B"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15426043"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E73A10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19,636,336</w:t>
            </w:r>
          </w:p>
        </w:tc>
        <w:tc>
          <w:tcPr>
            <w:tcW w:w="1170" w:type="dxa"/>
            <w:vAlign w:val="bottom"/>
            <w:hideMark/>
          </w:tcPr>
          <w:p w14:paraId="24F5C70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13,308,522</w:t>
            </w:r>
          </w:p>
        </w:tc>
      </w:tr>
      <w:tr w:rsidR="004763B1" w:rsidRPr="004763B1" w14:paraId="6A60E1B5" w14:textId="77777777" w:rsidTr="00B357C6">
        <w:trPr>
          <w:trHeight w:val="242"/>
        </w:trPr>
        <w:tc>
          <w:tcPr>
            <w:tcW w:w="3348" w:type="dxa"/>
            <w:vAlign w:val="bottom"/>
            <w:hideMark/>
          </w:tcPr>
          <w:p w14:paraId="7ECF1166"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Fair value gain (loss)</w:t>
            </w:r>
          </w:p>
        </w:tc>
        <w:tc>
          <w:tcPr>
            <w:tcW w:w="1170" w:type="dxa"/>
            <w:vAlign w:val="bottom"/>
          </w:tcPr>
          <w:p w14:paraId="68DB6A31"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485C89F"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5B6E480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30CE7E07"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7CC59693"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803,955</w:t>
            </w:r>
          </w:p>
        </w:tc>
        <w:tc>
          <w:tcPr>
            <w:tcW w:w="1170" w:type="dxa"/>
            <w:vAlign w:val="bottom"/>
            <w:hideMark/>
          </w:tcPr>
          <w:p w14:paraId="432E82E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(4,816,945)</w:t>
            </w:r>
          </w:p>
        </w:tc>
      </w:tr>
      <w:tr w:rsidR="004763B1" w:rsidRPr="004763B1" w14:paraId="1D899DEA" w14:textId="77777777" w:rsidTr="00B357C6">
        <w:trPr>
          <w:trHeight w:val="242"/>
        </w:trPr>
        <w:tc>
          <w:tcPr>
            <w:tcW w:w="3348" w:type="dxa"/>
            <w:vAlign w:val="bottom"/>
            <w:hideMark/>
          </w:tcPr>
          <w:p w14:paraId="21BFDE62"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Other income</w:t>
            </w:r>
          </w:p>
        </w:tc>
        <w:tc>
          <w:tcPr>
            <w:tcW w:w="1170" w:type="dxa"/>
            <w:vAlign w:val="bottom"/>
          </w:tcPr>
          <w:p w14:paraId="58C3123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E9EC62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3C24E83D"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EEE41BA"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55C670B"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13,456,743</w:t>
            </w:r>
          </w:p>
        </w:tc>
        <w:tc>
          <w:tcPr>
            <w:tcW w:w="1170" w:type="dxa"/>
            <w:vAlign w:val="bottom"/>
            <w:hideMark/>
          </w:tcPr>
          <w:p w14:paraId="04E9EF2F" w14:textId="77777777" w:rsidR="00080543" w:rsidRPr="004763B1" w:rsidRDefault="00080543" w:rsidP="00080543">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14,138,911</w:t>
            </w:r>
          </w:p>
        </w:tc>
      </w:tr>
      <w:tr w:rsidR="004763B1" w:rsidRPr="004763B1" w14:paraId="754362BD" w14:textId="77777777" w:rsidTr="00B357C6">
        <w:trPr>
          <w:trHeight w:val="219"/>
        </w:trPr>
        <w:tc>
          <w:tcPr>
            <w:tcW w:w="3348" w:type="dxa"/>
            <w:hideMark/>
          </w:tcPr>
          <w:p w14:paraId="437BEA8E" w14:textId="77777777" w:rsidR="00080543" w:rsidRPr="004763B1" w:rsidRDefault="00080543"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b/>
                <w:bCs/>
                <w:sz w:val="15"/>
                <w:szCs w:val="15"/>
              </w:rPr>
              <w:t>Profits before income tax expenses</w:t>
            </w:r>
          </w:p>
        </w:tc>
        <w:tc>
          <w:tcPr>
            <w:tcW w:w="1170" w:type="dxa"/>
            <w:vAlign w:val="bottom"/>
          </w:tcPr>
          <w:p w14:paraId="03E22D8B"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16F9ECD0"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0CFEADB3"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15A601B"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325A881"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89,368,023</w:t>
            </w:r>
          </w:p>
        </w:tc>
        <w:tc>
          <w:tcPr>
            <w:tcW w:w="1170" w:type="dxa"/>
            <w:vAlign w:val="bottom"/>
            <w:hideMark/>
          </w:tcPr>
          <w:p w14:paraId="76BE1548"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97,317,097</w:t>
            </w:r>
          </w:p>
        </w:tc>
      </w:tr>
      <w:tr w:rsidR="004763B1" w:rsidRPr="004763B1" w14:paraId="105C6EB1" w14:textId="77777777" w:rsidTr="00B357C6">
        <w:trPr>
          <w:trHeight w:val="242"/>
        </w:trPr>
        <w:tc>
          <w:tcPr>
            <w:tcW w:w="3348" w:type="dxa"/>
            <w:hideMark/>
          </w:tcPr>
          <w:p w14:paraId="352FE8F8" w14:textId="77777777" w:rsidR="00080543" w:rsidRPr="004763B1" w:rsidRDefault="00E8688E" w:rsidP="00080543">
            <w:pPr>
              <w:tabs>
                <w:tab w:val="left" w:pos="450"/>
                <w:tab w:val="left" w:pos="2880"/>
              </w:tabs>
              <w:spacing w:line="300" w:lineRule="exact"/>
              <w:ind w:left="432" w:right="-18" w:hanging="270"/>
              <w:jc w:val="left"/>
              <w:rPr>
                <w:rFonts w:ascii="Arial" w:hAnsi="Arial" w:cs="Arial"/>
                <w:sz w:val="15"/>
                <w:szCs w:val="15"/>
              </w:rPr>
            </w:pPr>
            <w:r w:rsidRPr="004763B1">
              <w:rPr>
                <w:rFonts w:ascii="Arial" w:hAnsi="Arial" w:cs="Arial"/>
                <w:sz w:val="15"/>
                <w:szCs w:val="15"/>
              </w:rPr>
              <w:t>Income tax expenses</w:t>
            </w:r>
          </w:p>
        </w:tc>
        <w:tc>
          <w:tcPr>
            <w:tcW w:w="1170" w:type="dxa"/>
            <w:vAlign w:val="bottom"/>
          </w:tcPr>
          <w:p w14:paraId="0A0932C3"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1DED0CF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A16A34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1822B24"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39BDC9D6"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(14,077,050)</w:t>
            </w:r>
          </w:p>
        </w:tc>
        <w:tc>
          <w:tcPr>
            <w:tcW w:w="1170" w:type="dxa"/>
            <w:vAlign w:val="bottom"/>
            <w:hideMark/>
          </w:tcPr>
          <w:p w14:paraId="40F4F4B4" w14:textId="77777777" w:rsidR="00080543" w:rsidRPr="004763B1" w:rsidRDefault="00080543" w:rsidP="00080543">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(15,708,408)</w:t>
            </w:r>
          </w:p>
        </w:tc>
      </w:tr>
      <w:tr w:rsidR="004763B1" w:rsidRPr="004763B1" w14:paraId="0C7E3286" w14:textId="77777777" w:rsidTr="00B357C6">
        <w:trPr>
          <w:trHeight w:val="265"/>
        </w:trPr>
        <w:tc>
          <w:tcPr>
            <w:tcW w:w="3348" w:type="dxa"/>
            <w:hideMark/>
          </w:tcPr>
          <w:p w14:paraId="450F32D9" w14:textId="77777777" w:rsidR="00080543" w:rsidRPr="004763B1" w:rsidRDefault="00080543" w:rsidP="00080543">
            <w:pPr>
              <w:tabs>
                <w:tab w:val="left" w:pos="450"/>
                <w:tab w:val="left" w:pos="2880"/>
              </w:tabs>
              <w:spacing w:line="300" w:lineRule="exact"/>
              <w:ind w:left="432" w:right="-18" w:hanging="270"/>
              <w:jc w:val="left"/>
              <w:rPr>
                <w:rFonts w:ascii="Arial" w:hAnsi="Arial" w:cs="Arial"/>
                <w:b/>
                <w:bCs/>
                <w:sz w:val="15"/>
                <w:szCs w:val="15"/>
              </w:rPr>
            </w:pPr>
            <w:r w:rsidRPr="004763B1">
              <w:rPr>
                <w:rFonts w:ascii="Arial" w:hAnsi="Arial" w:cs="Arial"/>
                <w:b/>
                <w:bCs/>
                <w:sz w:val="15"/>
                <w:szCs w:val="15"/>
              </w:rPr>
              <w:t>Profits for the period</w:t>
            </w:r>
          </w:p>
        </w:tc>
        <w:tc>
          <w:tcPr>
            <w:tcW w:w="1170" w:type="dxa"/>
            <w:vAlign w:val="bottom"/>
          </w:tcPr>
          <w:p w14:paraId="731E91A9"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76C6F0A2"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90A7AF3"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321B9F1C" w14:textId="77777777" w:rsidR="00080543" w:rsidRPr="004763B1" w:rsidRDefault="00080543" w:rsidP="00080543">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8B3BF0D" w14:textId="77777777" w:rsidR="00080543" w:rsidRPr="004763B1" w:rsidRDefault="00080543" w:rsidP="00080543">
            <w:pPr>
              <w:pBdr>
                <w:bottom w:val="doub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75,290,973</w:t>
            </w:r>
          </w:p>
        </w:tc>
        <w:tc>
          <w:tcPr>
            <w:tcW w:w="1170" w:type="dxa"/>
            <w:vAlign w:val="bottom"/>
            <w:hideMark/>
          </w:tcPr>
          <w:p w14:paraId="52B5334F" w14:textId="77777777" w:rsidR="00080543" w:rsidRPr="004763B1" w:rsidRDefault="00080543" w:rsidP="00080543">
            <w:pPr>
              <w:pBdr>
                <w:bottom w:val="double" w:sz="4" w:space="1" w:color="auto"/>
              </w:pBdr>
              <w:tabs>
                <w:tab w:val="decimal" w:pos="953"/>
              </w:tabs>
              <w:snapToGrid w:val="0"/>
              <w:spacing w:line="300" w:lineRule="exact"/>
              <w:ind w:right="-43"/>
              <w:jc w:val="left"/>
              <w:rPr>
                <w:rFonts w:ascii="Arial" w:hAnsi="Arial" w:cs="Arial"/>
                <w:kern w:val="2"/>
                <w:sz w:val="15"/>
                <w:szCs w:val="15"/>
              </w:rPr>
            </w:pPr>
            <w:r w:rsidRPr="004763B1">
              <w:rPr>
                <w:rFonts w:ascii="Arial" w:hAnsi="Arial" w:cs="Arial"/>
                <w:kern w:val="2"/>
                <w:sz w:val="15"/>
                <w:szCs w:val="15"/>
              </w:rPr>
              <w:t>81,608,689</w:t>
            </w:r>
          </w:p>
        </w:tc>
      </w:tr>
    </w:tbl>
    <w:p w14:paraId="6064E378" w14:textId="77777777" w:rsidR="00986E1D" w:rsidRPr="004763B1" w:rsidRDefault="00986E1D" w:rsidP="00986E1D">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4763B1">
        <w:rPr>
          <w:rFonts w:ascii="Arial" w:hAnsi="Arial" w:cs="Arial"/>
          <w:sz w:val="22"/>
          <w:szCs w:val="22"/>
        </w:rPr>
        <w:t>For the three-month and nine-month periods ended 30 September 201</w:t>
      </w:r>
      <w:r w:rsidR="00E8688E" w:rsidRPr="004763B1">
        <w:rPr>
          <w:rFonts w:ascii="Arial" w:hAnsi="Arial" w:cs="Arial"/>
          <w:sz w:val="22"/>
          <w:szCs w:val="22"/>
        </w:rPr>
        <w:t>9</w:t>
      </w:r>
      <w:r w:rsidRPr="004763B1">
        <w:rPr>
          <w:rFonts w:ascii="Arial" w:hAnsi="Arial" w:cs="Arial"/>
          <w:sz w:val="22"/>
          <w:szCs w:val="22"/>
        </w:rPr>
        <w:t xml:space="preserve">, the Company had premium written from a major broker (having gross premium written from the broker more than 10% of total gross premium written in each period), which is its related party, amounting to Baht </w:t>
      </w:r>
      <w:r w:rsidR="00080543" w:rsidRPr="004763B1">
        <w:rPr>
          <w:rFonts w:ascii="Arial" w:hAnsi="Arial" w:cs="Arial"/>
          <w:sz w:val="22"/>
          <w:szCs w:val="22"/>
        </w:rPr>
        <w:t>117.3</w:t>
      </w:r>
      <w:r w:rsidRPr="004763B1">
        <w:rPr>
          <w:rFonts w:ascii="Arial" w:hAnsi="Arial" w:cs="Arial"/>
          <w:sz w:val="22"/>
          <w:szCs w:val="22"/>
        </w:rPr>
        <w:t xml:space="preserve"> million and Baht </w:t>
      </w:r>
      <w:r w:rsidR="00080543" w:rsidRPr="004763B1">
        <w:rPr>
          <w:rFonts w:ascii="Arial" w:hAnsi="Arial" w:cs="Arial"/>
          <w:sz w:val="22"/>
          <w:szCs w:val="22"/>
        </w:rPr>
        <w:t>303.5</w:t>
      </w:r>
      <w:r w:rsidRPr="004763B1">
        <w:rPr>
          <w:rFonts w:ascii="Arial" w:hAnsi="Arial" w:cs="Arial"/>
          <w:sz w:val="22"/>
          <w:szCs w:val="22"/>
        </w:rPr>
        <w:t xml:space="preserve"> million, respectively (2018: Baht 119.5 million and Baht 323.1 million, respectively), from the motor segment, contributing </w:t>
      </w:r>
      <w:r w:rsidR="00080543" w:rsidRPr="004763B1">
        <w:rPr>
          <w:rFonts w:ascii="Arial" w:hAnsi="Arial" w:cs="Arial"/>
          <w:sz w:val="22"/>
          <w:szCs w:val="22"/>
        </w:rPr>
        <w:t>17</w:t>
      </w:r>
      <w:r w:rsidRPr="004763B1">
        <w:rPr>
          <w:rFonts w:ascii="Arial" w:hAnsi="Arial" w:cs="Arial"/>
          <w:sz w:val="22"/>
          <w:szCs w:val="22"/>
        </w:rPr>
        <w:t xml:space="preserve">% and </w:t>
      </w:r>
      <w:r w:rsidR="00080543" w:rsidRPr="004763B1">
        <w:rPr>
          <w:rFonts w:ascii="Arial" w:hAnsi="Arial" w:cs="Arial"/>
          <w:sz w:val="22"/>
          <w:szCs w:val="22"/>
        </w:rPr>
        <w:t>17</w:t>
      </w:r>
      <w:r w:rsidRPr="004763B1">
        <w:rPr>
          <w:rFonts w:ascii="Arial" w:hAnsi="Arial" w:cs="Arial"/>
          <w:sz w:val="22"/>
          <w:szCs w:val="22"/>
        </w:rPr>
        <w:t xml:space="preserve">%, respectively (2018: 20% and 21%, respectively), of total premium written. </w:t>
      </w:r>
    </w:p>
    <w:p w14:paraId="1977538E" w14:textId="77777777" w:rsidR="00FA4434" w:rsidRPr="004763B1" w:rsidRDefault="00FA4434">
      <w:pPr>
        <w:ind w:right="0"/>
        <w:jc w:val="left"/>
        <w:rPr>
          <w:rFonts w:ascii="Arial" w:hAnsi="Arial" w:cs="Arial"/>
          <w:sz w:val="22"/>
          <w:szCs w:val="22"/>
        </w:rPr>
      </w:pPr>
      <w:r w:rsidRPr="004763B1">
        <w:rPr>
          <w:rFonts w:ascii="Arial" w:hAnsi="Arial" w:cs="Arial"/>
          <w:sz w:val="22"/>
          <w:szCs w:val="22"/>
        </w:rPr>
        <w:br w:type="page"/>
      </w:r>
    </w:p>
    <w:p w14:paraId="11CD23B7" w14:textId="77777777" w:rsidR="00E87BE3" w:rsidRPr="004763B1" w:rsidRDefault="00E87BE3" w:rsidP="00F423A2">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4763B1">
        <w:rPr>
          <w:rFonts w:ascii="Arial" w:hAnsi="Arial" w:cs="Arial"/>
          <w:sz w:val="22"/>
          <w:szCs w:val="22"/>
        </w:rPr>
        <w:lastRenderedPageBreak/>
        <w:t xml:space="preserve">Segment assets and liabilities as at </w:t>
      </w:r>
      <w:r w:rsidR="00986E1D" w:rsidRPr="004763B1">
        <w:rPr>
          <w:rFonts w:ascii="Arial" w:hAnsi="Arial" w:cs="Arial"/>
          <w:sz w:val="22"/>
          <w:szCs w:val="22"/>
        </w:rPr>
        <w:t>30 September 2019</w:t>
      </w:r>
      <w:r w:rsidRPr="004763B1">
        <w:rPr>
          <w:rFonts w:ascii="Arial" w:hAnsi="Arial" w:cs="Arial"/>
          <w:sz w:val="22"/>
          <w:szCs w:val="22"/>
        </w:rPr>
        <w:t xml:space="preserve"> and </w:t>
      </w:r>
      <w:r w:rsidR="00D824AF" w:rsidRPr="004763B1">
        <w:rPr>
          <w:rFonts w:ascii="Arial" w:hAnsi="Arial" w:cs="Arial"/>
          <w:sz w:val="22"/>
          <w:szCs w:val="22"/>
        </w:rPr>
        <w:t>31 December 2018</w:t>
      </w:r>
      <w:r w:rsidRPr="004763B1">
        <w:rPr>
          <w:rFonts w:ascii="Arial" w:hAnsi="Arial" w:cs="Arial"/>
          <w:sz w:val="22"/>
          <w:szCs w:val="22"/>
        </w:rPr>
        <w:t xml:space="preserve"> are as follows:</w:t>
      </w:r>
    </w:p>
    <w:p w14:paraId="05DFCEA5" w14:textId="77777777" w:rsidR="00E87BE3" w:rsidRPr="004763B1" w:rsidRDefault="00E87BE3" w:rsidP="00031C7C">
      <w:pPr>
        <w:tabs>
          <w:tab w:val="left" w:pos="2160"/>
          <w:tab w:val="right" w:pos="7200"/>
          <w:tab w:val="right" w:pos="9000"/>
        </w:tabs>
        <w:spacing w:line="380" w:lineRule="exact"/>
        <w:ind w:left="547" w:right="-187" w:hanging="547"/>
        <w:jc w:val="right"/>
        <w:rPr>
          <w:rFonts w:ascii="Arial" w:hAnsi="Arial" w:cs="Arial"/>
          <w:sz w:val="20"/>
          <w:szCs w:val="20"/>
        </w:rPr>
      </w:pPr>
      <w:r w:rsidRPr="004763B1">
        <w:rPr>
          <w:rFonts w:ascii="Arial" w:hAnsi="Arial" w:cs="Arial"/>
          <w:sz w:val="20"/>
          <w:szCs w:val="20"/>
          <w:cs/>
        </w:rPr>
        <w:t>(</w:t>
      </w:r>
      <w:r w:rsidRPr="004763B1">
        <w:rPr>
          <w:rFonts w:ascii="Arial" w:hAnsi="Arial" w:cs="Arial"/>
          <w:sz w:val="20"/>
          <w:szCs w:val="20"/>
        </w:rPr>
        <w:t>Unit: Baht)</w:t>
      </w:r>
    </w:p>
    <w:tbl>
      <w:tblPr>
        <w:tblW w:w="9444" w:type="dxa"/>
        <w:tblInd w:w="378" w:type="dxa"/>
        <w:tblLayout w:type="fixed"/>
        <w:tblLook w:val="0000" w:firstRow="0" w:lastRow="0" w:firstColumn="0" w:lastColumn="0" w:noHBand="0" w:noVBand="0"/>
      </w:tblPr>
      <w:tblGrid>
        <w:gridCol w:w="3132"/>
        <w:gridCol w:w="1578"/>
        <w:gridCol w:w="1578"/>
        <w:gridCol w:w="1578"/>
        <w:gridCol w:w="1578"/>
      </w:tblGrid>
      <w:tr w:rsidR="004763B1" w:rsidRPr="004763B1" w14:paraId="2F386582" w14:textId="77777777" w:rsidTr="002E2247">
        <w:trPr>
          <w:trHeight w:val="609"/>
        </w:trPr>
        <w:tc>
          <w:tcPr>
            <w:tcW w:w="3132" w:type="dxa"/>
            <w:vAlign w:val="bottom"/>
          </w:tcPr>
          <w:p w14:paraId="76073507" w14:textId="77777777" w:rsidR="00E87BE3" w:rsidRPr="004763B1"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14:paraId="0D8A4A60" w14:textId="77777777" w:rsidR="00E87BE3" w:rsidRPr="004763B1" w:rsidRDefault="00E87BE3" w:rsidP="00031C7C">
            <w:pPr>
              <w:pBdr>
                <w:bottom w:val="single" w:sz="4" w:space="1" w:color="auto"/>
              </w:pBdr>
              <w:spacing w:line="380" w:lineRule="exact"/>
              <w:ind w:right="-43"/>
              <w:jc w:val="center"/>
              <w:rPr>
                <w:rFonts w:ascii="Arial" w:hAnsi="Arial" w:cs="Arial"/>
                <w:sz w:val="20"/>
                <w:szCs w:val="20"/>
              </w:rPr>
            </w:pPr>
            <w:r w:rsidRPr="004763B1">
              <w:rPr>
                <w:rFonts w:ascii="Arial" w:hAnsi="Arial" w:cs="Arial"/>
                <w:sz w:val="20"/>
                <w:szCs w:val="20"/>
              </w:rPr>
              <w:t>Motor</w:t>
            </w:r>
          </w:p>
        </w:tc>
        <w:tc>
          <w:tcPr>
            <w:tcW w:w="1578" w:type="dxa"/>
            <w:vAlign w:val="bottom"/>
          </w:tcPr>
          <w:p w14:paraId="0D541008" w14:textId="77777777" w:rsidR="00E87BE3" w:rsidRPr="004763B1" w:rsidRDefault="00E87BE3" w:rsidP="00031C7C">
            <w:pPr>
              <w:pBdr>
                <w:bottom w:val="single" w:sz="4" w:space="1" w:color="auto"/>
              </w:pBdr>
              <w:spacing w:line="380" w:lineRule="exact"/>
              <w:ind w:right="-43"/>
              <w:jc w:val="center"/>
              <w:rPr>
                <w:rFonts w:ascii="Arial" w:hAnsi="Arial" w:cs="Arial"/>
                <w:sz w:val="20"/>
                <w:szCs w:val="20"/>
              </w:rPr>
            </w:pPr>
            <w:r w:rsidRPr="004763B1">
              <w:rPr>
                <w:rFonts w:ascii="Arial" w:hAnsi="Arial" w:cs="Arial"/>
                <w:sz w:val="20"/>
                <w:szCs w:val="20"/>
              </w:rPr>
              <w:t>Others</w:t>
            </w:r>
          </w:p>
        </w:tc>
        <w:tc>
          <w:tcPr>
            <w:tcW w:w="1578" w:type="dxa"/>
            <w:vAlign w:val="bottom"/>
          </w:tcPr>
          <w:p w14:paraId="6CF7BD7F" w14:textId="77777777" w:rsidR="00E87BE3" w:rsidRPr="004763B1" w:rsidRDefault="00E87BE3" w:rsidP="00031C7C">
            <w:pPr>
              <w:pBdr>
                <w:bottom w:val="single" w:sz="4" w:space="1" w:color="auto"/>
              </w:pBdr>
              <w:spacing w:line="380" w:lineRule="exact"/>
              <w:ind w:right="-43"/>
              <w:jc w:val="center"/>
              <w:rPr>
                <w:rFonts w:ascii="Arial" w:hAnsi="Arial" w:cs="Arial"/>
                <w:sz w:val="20"/>
                <w:szCs w:val="20"/>
              </w:rPr>
            </w:pPr>
            <w:r w:rsidRPr="004763B1">
              <w:rPr>
                <w:rFonts w:ascii="Arial" w:hAnsi="Arial" w:cs="Arial"/>
                <w:sz w:val="20"/>
                <w:szCs w:val="20"/>
              </w:rPr>
              <w:t>Unallocated assets/liabilities</w:t>
            </w:r>
          </w:p>
        </w:tc>
        <w:tc>
          <w:tcPr>
            <w:tcW w:w="1578" w:type="dxa"/>
            <w:vAlign w:val="bottom"/>
          </w:tcPr>
          <w:p w14:paraId="772DB2FC" w14:textId="77777777" w:rsidR="00E87BE3" w:rsidRPr="004763B1" w:rsidRDefault="00E87BE3" w:rsidP="00031C7C">
            <w:pPr>
              <w:pBdr>
                <w:bottom w:val="single" w:sz="4" w:space="1" w:color="auto"/>
              </w:pBdr>
              <w:spacing w:line="380" w:lineRule="exact"/>
              <w:ind w:right="-43"/>
              <w:jc w:val="center"/>
              <w:rPr>
                <w:rFonts w:ascii="Arial" w:hAnsi="Arial" w:cs="Arial"/>
                <w:sz w:val="20"/>
                <w:szCs w:val="20"/>
              </w:rPr>
            </w:pPr>
            <w:r w:rsidRPr="004763B1">
              <w:rPr>
                <w:rFonts w:ascii="Arial" w:hAnsi="Arial" w:cs="Arial"/>
                <w:sz w:val="20"/>
                <w:szCs w:val="20"/>
              </w:rPr>
              <w:t>Total</w:t>
            </w:r>
          </w:p>
        </w:tc>
      </w:tr>
      <w:tr w:rsidR="004763B1" w:rsidRPr="004763B1" w14:paraId="0BBD71EA" w14:textId="77777777" w:rsidTr="002E2247">
        <w:trPr>
          <w:trHeight w:val="292"/>
        </w:trPr>
        <w:tc>
          <w:tcPr>
            <w:tcW w:w="3132" w:type="dxa"/>
            <w:vAlign w:val="bottom"/>
          </w:tcPr>
          <w:p w14:paraId="219AFEBA" w14:textId="77777777" w:rsidR="00E87BE3" w:rsidRPr="004763B1" w:rsidRDefault="00E87BE3" w:rsidP="00031C7C">
            <w:pPr>
              <w:tabs>
                <w:tab w:val="left" w:pos="450"/>
                <w:tab w:val="left" w:pos="2880"/>
              </w:tabs>
              <w:spacing w:line="380" w:lineRule="exact"/>
              <w:ind w:left="432" w:hanging="270"/>
              <w:jc w:val="left"/>
              <w:rPr>
                <w:rFonts w:ascii="Arial" w:hAnsi="Arial" w:cs="Arial"/>
                <w:b/>
                <w:bCs/>
                <w:sz w:val="20"/>
                <w:szCs w:val="20"/>
                <w:cs/>
              </w:rPr>
            </w:pPr>
            <w:r w:rsidRPr="004763B1">
              <w:rPr>
                <w:rFonts w:ascii="Arial" w:hAnsi="Arial" w:cs="Arial"/>
                <w:b/>
                <w:bCs/>
                <w:sz w:val="20"/>
                <w:szCs w:val="20"/>
              </w:rPr>
              <w:t>Assets</w:t>
            </w:r>
          </w:p>
        </w:tc>
        <w:tc>
          <w:tcPr>
            <w:tcW w:w="1578" w:type="dxa"/>
            <w:vAlign w:val="bottom"/>
          </w:tcPr>
          <w:p w14:paraId="522AD885" w14:textId="77777777" w:rsidR="00E87BE3" w:rsidRPr="004763B1"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50C153F0" w14:textId="77777777" w:rsidR="00E87BE3" w:rsidRPr="004763B1"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23BDEE10" w14:textId="77777777" w:rsidR="00E87BE3" w:rsidRPr="004763B1"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4862A76A" w14:textId="77777777" w:rsidR="00E87BE3" w:rsidRPr="004763B1" w:rsidRDefault="00E87BE3" w:rsidP="00031C7C">
            <w:pPr>
              <w:tabs>
                <w:tab w:val="decimal" w:pos="1332"/>
              </w:tabs>
              <w:snapToGrid w:val="0"/>
              <w:spacing w:line="380" w:lineRule="exact"/>
              <w:ind w:right="-43"/>
              <w:rPr>
                <w:rFonts w:ascii="Arial" w:hAnsi="Arial" w:cs="Arial"/>
                <w:sz w:val="20"/>
                <w:szCs w:val="20"/>
                <w:lang w:val="en-GB"/>
              </w:rPr>
            </w:pPr>
          </w:p>
        </w:tc>
      </w:tr>
      <w:tr w:rsidR="004763B1" w:rsidRPr="004763B1" w14:paraId="11D45004" w14:textId="77777777" w:rsidTr="00F65CA4">
        <w:trPr>
          <w:trHeight w:val="281"/>
        </w:trPr>
        <w:tc>
          <w:tcPr>
            <w:tcW w:w="3132" w:type="dxa"/>
            <w:vAlign w:val="bottom"/>
          </w:tcPr>
          <w:p w14:paraId="7DC7E0C4" w14:textId="77777777" w:rsidR="00080543" w:rsidRPr="004763B1" w:rsidRDefault="00080543" w:rsidP="00080543">
            <w:pPr>
              <w:tabs>
                <w:tab w:val="left" w:pos="450"/>
                <w:tab w:val="left" w:pos="2880"/>
              </w:tabs>
              <w:spacing w:line="380" w:lineRule="exact"/>
              <w:ind w:left="432" w:hanging="270"/>
              <w:jc w:val="left"/>
              <w:rPr>
                <w:rFonts w:ascii="Arial" w:hAnsi="Arial" w:cs="Arial"/>
                <w:sz w:val="20"/>
                <w:szCs w:val="20"/>
                <w:cs/>
              </w:rPr>
            </w:pPr>
            <w:r w:rsidRPr="004763B1">
              <w:rPr>
                <w:rFonts w:ascii="Arial" w:hAnsi="Arial" w:cs="Arial"/>
                <w:sz w:val="20"/>
                <w:szCs w:val="20"/>
              </w:rPr>
              <w:t>30 September 2019</w:t>
            </w:r>
          </w:p>
        </w:tc>
        <w:tc>
          <w:tcPr>
            <w:tcW w:w="1578" w:type="dxa"/>
            <w:vAlign w:val="bottom"/>
          </w:tcPr>
          <w:p w14:paraId="7806B955"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158,305,299</w:t>
            </w:r>
          </w:p>
        </w:tc>
        <w:tc>
          <w:tcPr>
            <w:tcW w:w="1578" w:type="dxa"/>
            <w:vAlign w:val="bottom"/>
          </w:tcPr>
          <w:p w14:paraId="3500F514"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423,437,206</w:t>
            </w:r>
          </w:p>
        </w:tc>
        <w:tc>
          <w:tcPr>
            <w:tcW w:w="1578" w:type="dxa"/>
            <w:vAlign w:val="bottom"/>
          </w:tcPr>
          <w:p w14:paraId="00C6DC35"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3,380,370,759</w:t>
            </w:r>
          </w:p>
        </w:tc>
        <w:tc>
          <w:tcPr>
            <w:tcW w:w="1578" w:type="dxa"/>
            <w:vAlign w:val="bottom"/>
          </w:tcPr>
          <w:p w14:paraId="67FA8BDB"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3,962,113,264</w:t>
            </w:r>
          </w:p>
        </w:tc>
      </w:tr>
      <w:tr w:rsidR="004763B1" w:rsidRPr="004763B1" w14:paraId="3ACAD66E" w14:textId="77777777" w:rsidTr="002E2247">
        <w:trPr>
          <w:trHeight w:val="63"/>
        </w:trPr>
        <w:tc>
          <w:tcPr>
            <w:tcW w:w="3132" w:type="dxa"/>
            <w:vAlign w:val="bottom"/>
          </w:tcPr>
          <w:p w14:paraId="190E6746" w14:textId="77777777" w:rsidR="00080543" w:rsidRPr="004763B1" w:rsidRDefault="00080543" w:rsidP="00080543">
            <w:pPr>
              <w:tabs>
                <w:tab w:val="left" w:pos="450"/>
                <w:tab w:val="left" w:pos="2880"/>
              </w:tabs>
              <w:spacing w:line="380" w:lineRule="exact"/>
              <w:ind w:left="432" w:hanging="270"/>
              <w:jc w:val="left"/>
              <w:rPr>
                <w:rFonts w:ascii="Arial" w:hAnsi="Arial" w:cs="Arial"/>
                <w:sz w:val="20"/>
                <w:szCs w:val="20"/>
              </w:rPr>
            </w:pPr>
            <w:r w:rsidRPr="004763B1">
              <w:rPr>
                <w:rFonts w:ascii="Arial" w:hAnsi="Arial" w:cs="Arial"/>
                <w:sz w:val="20"/>
                <w:szCs w:val="20"/>
              </w:rPr>
              <w:t xml:space="preserve">31 December 2018 </w:t>
            </w:r>
          </w:p>
        </w:tc>
        <w:tc>
          <w:tcPr>
            <w:tcW w:w="1578" w:type="dxa"/>
            <w:vAlign w:val="bottom"/>
          </w:tcPr>
          <w:p w14:paraId="589C9649"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171,633,186</w:t>
            </w:r>
          </w:p>
        </w:tc>
        <w:tc>
          <w:tcPr>
            <w:tcW w:w="1578" w:type="dxa"/>
            <w:vAlign w:val="bottom"/>
          </w:tcPr>
          <w:p w14:paraId="0A3E4EA8"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39</w:t>
            </w:r>
            <w:r w:rsidRPr="004763B1">
              <w:rPr>
                <w:rFonts w:ascii="Arial" w:hAnsi="Arial" w:cs="Arial"/>
                <w:sz w:val="20"/>
                <w:szCs w:val="20"/>
                <w:cs/>
                <w:lang w:val="en-GB"/>
              </w:rPr>
              <w:t>5</w:t>
            </w:r>
            <w:r w:rsidRPr="004763B1">
              <w:rPr>
                <w:rFonts w:ascii="Arial" w:hAnsi="Arial" w:cs="Arial"/>
                <w:sz w:val="20"/>
                <w:szCs w:val="20"/>
                <w:lang w:val="en-GB"/>
              </w:rPr>
              <w:t>,</w:t>
            </w:r>
            <w:r w:rsidRPr="004763B1">
              <w:rPr>
                <w:rFonts w:ascii="Arial" w:hAnsi="Arial" w:cs="Arial"/>
                <w:sz w:val="20"/>
                <w:szCs w:val="20"/>
                <w:cs/>
                <w:lang w:val="en-GB"/>
              </w:rPr>
              <w:t>062</w:t>
            </w:r>
            <w:r w:rsidRPr="004763B1">
              <w:rPr>
                <w:rFonts w:ascii="Arial" w:hAnsi="Arial" w:cs="Arial"/>
                <w:sz w:val="20"/>
                <w:szCs w:val="20"/>
                <w:lang w:val="en-GB"/>
              </w:rPr>
              <w:t>,</w:t>
            </w:r>
            <w:r w:rsidRPr="004763B1">
              <w:rPr>
                <w:rFonts w:ascii="Arial" w:hAnsi="Arial" w:cs="Arial"/>
                <w:sz w:val="20"/>
                <w:szCs w:val="20"/>
                <w:cs/>
                <w:lang w:val="en-GB"/>
              </w:rPr>
              <w:t>290</w:t>
            </w:r>
          </w:p>
        </w:tc>
        <w:tc>
          <w:tcPr>
            <w:tcW w:w="1578" w:type="dxa"/>
            <w:vAlign w:val="bottom"/>
          </w:tcPr>
          <w:p w14:paraId="135C383C"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3,046,015,945</w:t>
            </w:r>
          </w:p>
        </w:tc>
        <w:tc>
          <w:tcPr>
            <w:tcW w:w="1578" w:type="dxa"/>
            <w:vAlign w:val="bottom"/>
          </w:tcPr>
          <w:p w14:paraId="53E607EC"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3,612,</w:t>
            </w:r>
            <w:r w:rsidRPr="004763B1">
              <w:rPr>
                <w:rFonts w:ascii="Arial" w:hAnsi="Arial" w:cs="Arial"/>
                <w:sz w:val="20"/>
                <w:szCs w:val="20"/>
                <w:cs/>
                <w:lang w:val="en-GB"/>
              </w:rPr>
              <w:t>711</w:t>
            </w:r>
            <w:r w:rsidRPr="004763B1">
              <w:rPr>
                <w:rFonts w:ascii="Arial" w:hAnsi="Arial" w:cs="Arial"/>
                <w:sz w:val="20"/>
                <w:szCs w:val="20"/>
                <w:lang w:val="en-GB"/>
              </w:rPr>
              <w:t>,</w:t>
            </w:r>
            <w:r w:rsidRPr="004763B1">
              <w:rPr>
                <w:rFonts w:ascii="Arial" w:hAnsi="Arial" w:cs="Arial"/>
                <w:sz w:val="20"/>
                <w:szCs w:val="20"/>
                <w:cs/>
                <w:lang w:val="en-GB"/>
              </w:rPr>
              <w:t>421</w:t>
            </w:r>
          </w:p>
        </w:tc>
      </w:tr>
      <w:tr w:rsidR="004763B1" w:rsidRPr="004763B1" w14:paraId="4A91619B" w14:textId="77777777" w:rsidTr="002E2247">
        <w:trPr>
          <w:trHeight w:val="63"/>
        </w:trPr>
        <w:tc>
          <w:tcPr>
            <w:tcW w:w="3132" w:type="dxa"/>
            <w:vAlign w:val="bottom"/>
          </w:tcPr>
          <w:p w14:paraId="129110CE" w14:textId="77777777" w:rsidR="00080543" w:rsidRPr="004763B1" w:rsidRDefault="00080543" w:rsidP="00080543">
            <w:pPr>
              <w:tabs>
                <w:tab w:val="left" w:pos="450"/>
                <w:tab w:val="left" w:pos="2880"/>
              </w:tabs>
              <w:spacing w:line="380" w:lineRule="exact"/>
              <w:ind w:left="432" w:hanging="270"/>
              <w:jc w:val="left"/>
              <w:rPr>
                <w:rFonts w:ascii="Arial" w:hAnsi="Arial" w:cs="Arial"/>
                <w:b/>
                <w:bCs/>
                <w:sz w:val="20"/>
                <w:szCs w:val="20"/>
                <w:cs/>
              </w:rPr>
            </w:pPr>
            <w:r w:rsidRPr="004763B1">
              <w:rPr>
                <w:rFonts w:ascii="Arial" w:hAnsi="Arial" w:cs="Arial"/>
                <w:b/>
                <w:bCs/>
                <w:sz w:val="20"/>
                <w:szCs w:val="20"/>
              </w:rPr>
              <w:t>Liabilities</w:t>
            </w:r>
          </w:p>
        </w:tc>
        <w:tc>
          <w:tcPr>
            <w:tcW w:w="1578" w:type="dxa"/>
            <w:vAlign w:val="bottom"/>
          </w:tcPr>
          <w:p w14:paraId="623E7651"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14DE635"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4853E7E"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p>
        </w:tc>
        <w:tc>
          <w:tcPr>
            <w:tcW w:w="1578" w:type="dxa"/>
            <w:vAlign w:val="bottom"/>
          </w:tcPr>
          <w:p w14:paraId="36BB4D4D"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p>
        </w:tc>
      </w:tr>
      <w:tr w:rsidR="004763B1" w:rsidRPr="004763B1" w14:paraId="4CB10250" w14:textId="77777777" w:rsidTr="002E2247">
        <w:trPr>
          <w:trHeight w:val="216"/>
        </w:trPr>
        <w:tc>
          <w:tcPr>
            <w:tcW w:w="3132" w:type="dxa"/>
            <w:vAlign w:val="bottom"/>
          </w:tcPr>
          <w:p w14:paraId="465A60F5" w14:textId="77777777" w:rsidR="00080543" w:rsidRPr="004763B1" w:rsidRDefault="00080543" w:rsidP="00080543">
            <w:pPr>
              <w:tabs>
                <w:tab w:val="left" w:pos="450"/>
                <w:tab w:val="left" w:pos="2880"/>
              </w:tabs>
              <w:spacing w:line="380" w:lineRule="exact"/>
              <w:ind w:left="432" w:hanging="270"/>
              <w:jc w:val="left"/>
              <w:rPr>
                <w:rFonts w:ascii="Arial" w:hAnsi="Arial" w:cs="Arial"/>
                <w:sz w:val="20"/>
                <w:szCs w:val="20"/>
                <w:cs/>
              </w:rPr>
            </w:pPr>
            <w:r w:rsidRPr="004763B1">
              <w:rPr>
                <w:rFonts w:ascii="Arial" w:hAnsi="Arial" w:cs="Arial"/>
                <w:sz w:val="20"/>
                <w:szCs w:val="20"/>
              </w:rPr>
              <w:t>30 September 2019</w:t>
            </w:r>
          </w:p>
        </w:tc>
        <w:tc>
          <w:tcPr>
            <w:tcW w:w="1578" w:type="dxa"/>
            <w:vAlign w:val="bottom"/>
          </w:tcPr>
          <w:p w14:paraId="14467531"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1,311,539,667</w:t>
            </w:r>
          </w:p>
        </w:tc>
        <w:tc>
          <w:tcPr>
            <w:tcW w:w="1578" w:type="dxa"/>
            <w:vAlign w:val="bottom"/>
          </w:tcPr>
          <w:p w14:paraId="6E0A98A3"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1,125,318,825</w:t>
            </w:r>
          </w:p>
        </w:tc>
        <w:tc>
          <w:tcPr>
            <w:tcW w:w="1578" w:type="dxa"/>
            <w:vAlign w:val="bottom"/>
          </w:tcPr>
          <w:p w14:paraId="278E9C21"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174,580,144</w:t>
            </w:r>
          </w:p>
        </w:tc>
        <w:tc>
          <w:tcPr>
            <w:tcW w:w="1578" w:type="dxa"/>
            <w:vAlign w:val="bottom"/>
          </w:tcPr>
          <w:p w14:paraId="25085BA8"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2,611,438,636</w:t>
            </w:r>
          </w:p>
        </w:tc>
      </w:tr>
      <w:tr w:rsidR="004763B1" w:rsidRPr="004763B1" w14:paraId="1F9672B6" w14:textId="77777777" w:rsidTr="002E2247">
        <w:trPr>
          <w:trHeight w:val="198"/>
        </w:trPr>
        <w:tc>
          <w:tcPr>
            <w:tcW w:w="3132" w:type="dxa"/>
            <w:vAlign w:val="bottom"/>
          </w:tcPr>
          <w:p w14:paraId="3DB29F70" w14:textId="77777777" w:rsidR="00080543" w:rsidRPr="004763B1" w:rsidRDefault="00080543" w:rsidP="00080543">
            <w:pPr>
              <w:tabs>
                <w:tab w:val="left" w:pos="450"/>
                <w:tab w:val="left" w:pos="2880"/>
              </w:tabs>
              <w:spacing w:line="380" w:lineRule="exact"/>
              <w:ind w:left="432" w:hanging="270"/>
              <w:jc w:val="left"/>
              <w:rPr>
                <w:rFonts w:ascii="Arial" w:hAnsi="Arial" w:cs="Arial"/>
                <w:sz w:val="20"/>
                <w:szCs w:val="20"/>
              </w:rPr>
            </w:pPr>
            <w:r w:rsidRPr="004763B1">
              <w:rPr>
                <w:rFonts w:ascii="Arial" w:hAnsi="Arial" w:cs="Arial"/>
                <w:sz w:val="20"/>
                <w:szCs w:val="20"/>
              </w:rPr>
              <w:t xml:space="preserve">31 December 2018 </w:t>
            </w:r>
          </w:p>
        </w:tc>
        <w:tc>
          <w:tcPr>
            <w:tcW w:w="1578" w:type="dxa"/>
            <w:vAlign w:val="bottom"/>
          </w:tcPr>
          <w:p w14:paraId="089B6681"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1,184,</w:t>
            </w:r>
            <w:r w:rsidRPr="004763B1">
              <w:rPr>
                <w:rFonts w:ascii="Arial" w:hAnsi="Arial" w:cs="Arial"/>
                <w:sz w:val="20"/>
                <w:szCs w:val="20"/>
                <w:cs/>
                <w:lang w:val="en-GB"/>
              </w:rPr>
              <w:t>572</w:t>
            </w:r>
            <w:r w:rsidRPr="004763B1">
              <w:rPr>
                <w:rFonts w:ascii="Arial" w:hAnsi="Arial" w:cs="Arial"/>
                <w:sz w:val="20"/>
                <w:szCs w:val="20"/>
                <w:lang w:val="en-GB"/>
              </w:rPr>
              <w:t>,</w:t>
            </w:r>
            <w:r w:rsidRPr="004763B1">
              <w:rPr>
                <w:rFonts w:ascii="Arial" w:hAnsi="Arial" w:cs="Arial"/>
                <w:sz w:val="20"/>
                <w:szCs w:val="20"/>
                <w:cs/>
                <w:lang w:val="en-GB"/>
              </w:rPr>
              <w:t>522</w:t>
            </w:r>
          </w:p>
        </w:tc>
        <w:tc>
          <w:tcPr>
            <w:tcW w:w="1578" w:type="dxa"/>
            <w:vAlign w:val="bottom"/>
          </w:tcPr>
          <w:p w14:paraId="4CB81C08"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898,</w:t>
            </w:r>
            <w:r w:rsidRPr="004763B1">
              <w:rPr>
                <w:rFonts w:ascii="Arial" w:hAnsi="Arial" w:cs="Arial"/>
                <w:sz w:val="20"/>
                <w:szCs w:val="20"/>
                <w:cs/>
                <w:lang w:val="en-GB"/>
              </w:rPr>
              <w:t>359</w:t>
            </w:r>
            <w:r w:rsidRPr="004763B1">
              <w:rPr>
                <w:rFonts w:ascii="Arial" w:hAnsi="Arial" w:cs="Arial"/>
                <w:sz w:val="20"/>
                <w:szCs w:val="20"/>
                <w:lang w:val="en-GB"/>
              </w:rPr>
              <w:t>,</w:t>
            </w:r>
            <w:r w:rsidRPr="004763B1">
              <w:rPr>
                <w:rFonts w:ascii="Arial" w:hAnsi="Arial" w:cs="Arial"/>
                <w:sz w:val="20"/>
                <w:szCs w:val="20"/>
                <w:cs/>
                <w:lang w:val="en-GB"/>
              </w:rPr>
              <w:t>202</w:t>
            </w:r>
          </w:p>
        </w:tc>
        <w:tc>
          <w:tcPr>
            <w:tcW w:w="1578" w:type="dxa"/>
            <w:vAlign w:val="bottom"/>
          </w:tcPr>
          <w:p w14:paraId="4E184F73"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209,610,33</w:t>
            </w:r>
            <w:r w:rsidRPr="004763B1">
              <w:rPr>
                <w:rFonts w:ascii="Arial" w:hAnsi="Arial" w:cs="Arial"/>
                <w:sz w:val="20"/>
                <w:szCs w:val="20"/>
                <w:cs/>
                <w:lang w:val="en-GB"/>
              </w:rPr>
              <w:t>7</w:t>
            </w:r>
          </w:p>
        </w:tc>
        <w:tc>
          <w:tcPr>
            <w:tcW w:w="1578" w:type="dxa"/>
            <w:vAlign w:val="bottom"/>
          </w:tcPr>
          <w:p w14:paraId="15ACC1E0" w14:textId="77777777" w:rsidR="00080543" w:rsidRPr="004763B1" w:rsidRDefault="00080543" w:rsidP="00080543">
            <w:pPr>
              <w:tabs>
                <w:tab w:val="decimal" w:pos="1332"/>
              </w:tabs>
              <w:snapToGrid w:val="0"/>
              <w:spacing w:line="380" w:lineRule="exact"/>
              <w:ind w:right="-43"/>
              <w:rPr>
                <w:rFonts w:ascii="Arial" w:hAnsi="Arial" w:cs="Arial"/>
                <w:sz w:val="20"/>
                <w:szCs w:val="20"/>
                <w:lang w:val="en-GB"/>
              </w:rPr>
            </w:pPr>
            <w:r w:rsidRPr="004763B1">
              <w:rPr>
                <w:rFonts w:ascii="Arial" w:hAnsi="Arial" w:cs="Arial"/>
                <w:sz w:val="20"/>
                <w:szCs w:val="20"/>
                <w:lang w:val="en-GB"/>
              </w:rPr>
              <w:t>2,292,</w:t>
            </w:r>
            <w:r w:rsidRPr="004763B1">
              <w:rPr>
                <w:rFonts w:ascii="Arial" w:hAnsi="Arial" w:cs="Arial"/>
                <w:sz w:val="20"/>
                <w:szCs w:val="20"/>
                <w:cs/>
                <w:lang w:val="en-GB"/>
              </w:rPr>
              <w:t>542</w:t>
            </w:r>
            <w:r w:rsidRPr="004763B1">
              <w:rPr>
                <w:rFonts w:ascii="Arial" w:hAnsi="Arial" w:cs="Arial"/>
                <w:sz w:val="20"/>
                <w:szCs w:val="20"/>
                <w:lang w:val="en-GB"/>
              </w:rPr>
              <w:t>,</w:t>
            </w:r>
            <w:r w:rsidRPr="004763B1">
              <w:rPr>
                <w:rFonts w:ascii="Arial" w:hAnsi="Arial" w:cs="Arial"/>
                <w:sz w:val="20"/>
                <w:szCs w:val="20"/>
                <w:cs/>
                <w:lang w:val="en-GB"/>
              </w:rPr>
              <w:t>061</w:t>
            </w:r>
          </w:p>
        </w:tc>
      </w:tr>
    </w:tbl>
    <w:p w14:paraId="69BB7CC4" w14:textId="77777777" w:rsidR="008C3DBA" w:rsidRPr="004763B1" w:rsidRDefault="00910F37" w:rsidP="003E40AA">
      <w:pPr>
        <w:pStyle w:val="Heading1"/>
        <w:spacing w:before="240" w:after="120" w:line="380" w:lineRule="exact"/>
        <w:ind w:left="547" w:hanging="547"/>
        <w:jc w:val="left"/>
        <w:rPr>
          <w:rFonts w:ascii="Arial" w:hAnsi="Arial" w:cs="Arial"/>
          <w:b/>
          <w:bCs/>
          <w:spacing w:val="0"/>
          <w:sz w:val="22"/>
          <w:szCs w:val="22"/>
          <w:u w:val="none"/>
        </w:rPr>
      </w:pPr>
      <w:bookmarkStart w:id="22" w:name="_Toc23757809"/>
      <w:r w:rsidRPr="004763B1">
        <w:rPr>
          <w:rFonts w:ascii="Arial" w:hAnsi="Arial" w:cs="Arial"/>
          <w:b/>
          <w:bCs/>
          <w:spacing w:val="0"/>
          <w:sz w:val="22"/>
          <w:szCs w:val="22"/>
          <w:u w:val="none"/>
        </w:rPr>
        <w:t>18</w:t>
      </w:r>
      <w:r w:rsidR="002B7350" w:rsidRPr="004763B1">
        <w:rPr>
          <w:rFonts w:ascii="Arial" w:hAnsi="Arial" w:cs="Arial"/>
          <w:b/>
          <w:bCs/>
          <w:spacing w:val="0"/>
          <w:sz w:val="22"/>
          <w:szCs w:val="22"/>
          <w:u w:val="none"/>
        </w:rPr>
        <w:t>.</w:t>
      </w:r>
      <w:r w:rsidR="008C3DBA" w:rsidRPr="004763B1">
        <w:rPr>
          <w:rFonts w:ascii="Arial" w:hAnsi="Arial" w:cs="Arial"/>
          <w:b/>
          <w:bCs/>
          <w:spacing w:val="0"/>
          <w:sz w:val="22"/>
          <w:szCs w:val="22"/>
          <w:u w:val="none"/>
          <w:cs/>
        </w:rPr>
        <w:tab/>
      </w:r>
      <w:r w:rsidR="00D966F0" w:rsidRPr="004763B1">
        <w:rPr>
          <w:rFonts w:ascii="Arial" w:hAnsi="Arial" w:cs="Arial"/>
          <w:b/>
          <w:bCs/>
          <w:spacing w:val="0"/>
          <w:sz w:val="22"/>
          <w:szCs w:val="22"/>
          <w:u w:val="none"/>
        </w:rPr>
        <w:t>Operating expense</w:t>
      </w:r>
      <w:r w:rsidR="00762464" w:rsidRPr="004763B1">
        <w:rPr>
          <w:rFonts w:ascii="Arial" w:hAnsi="Arial" w:cs="Arial"/>
          <w:b/>
          <w:bCs/>
          <w:spacing w:val="0"/>
          <w:sz w:val="22"/>
          <w:szCs w:val="22"/>
          <w:u w:val="none"/>
        </w:rPr>
        <w:t>s</w:t>
      </w:r>
      <w:bookmarkEnd w:id="22"/>
      <w:r w:rsidR="00D966F0" w:rsidRPr="004763B1">
        <w:rPr>
          <w:rFonts w:ascii="Arial" w:hAnsi="Arial" w:cs="Arial"/>
          <w:b/>
          <w:bCs/>
          <w:spacing w:val="0"/>
          <w:sz w:val="22"/>
          <w:szCs w:val="22"/>
          <w:u w:val="none"/>
        </w:rPr>
        <w:tab/>
      </w:r>
    </w:p>
    <w:tbl>
      <w:tblPr>
        <w:tblW w:w="9236" w:type="dxa"/>
        <w:tblInd w:w="558" w:type="dxa"/>
        <w:tblLayout w:type="fixed"/>
        <w:tblLook w:val="04A0" w:firstRow="1" w:lastRow="0" w:firstColumn="1" w:lastColumn="0" w:noHBand="0" w:noVBand="1"/>
      </w:tblPr>
      <w:tblGrid>
        <w:gridCol w:w="3600"/>
        <w:gridCol w:w="1409"/>
        <w:gridCol w:w="1409"/>
        <w:gridCol w:w="1409"/>
        <w:gridCol w:w="1409"/>
      </w:tblGrid>
      <w:tr w:rsidR="004763B1" w:rsidRPr="004763B1" w14:paraId="571631B3" w14:textId="77777777" w:rsidTr="00986E1D">
        <w:tc>
          <w:tcPr>
            <w:tcW w:w="3600" w:type="dxa"/>
          </w:tcPr>
          <w:p w14:paraId="58AE6470" w14:textId="77777777" w:rsidR="00986E1D" w:rsidRPr="004763B1" w:rsidRDefault="00986E1D" w:rsidP="00B357C6">
            <w:pPr>
              <w:tabs>
                <w:tab w:val="left" w:pos="284"/>
                <w:tab w:val="left" w:pos="567"/>
                <w:tab w:val="left" w:pos="851"/>
              </w:tabs>
              <w:spacing w:line="380" w:lineRule="exact"/>
              <w:jc w:val="right"/>
              <w:rPr>
                <w:rFonts w:ascii="Arial" w:hAnsi="Arial" w:cs="Arial"/>
                <w:sz w:val="19"/>
                <w:szCs w:val="19"/>
              </w:rPr>
            </w:pPr>
          </w:p>
        </w:tc>
        <w:tc>
          <w:tcPr>
            <w:tcW w:w="5636" w:type="dxa"/>
            <w:gridSpan w:val="4"/>
            <w:hideMark/>
          </w:tcPr>
          <w:p w14:paraId="354FF27B" w14:textId="77777777" w:rsidR="00986E1D" w:rsidRPr="004763B1" w:rsidRDefault="00986E1D" w:rsidP="00B357C6">
            <w:pPr>
              <w:spacing w:line="380" w:lineRule="exact"/>
              <w:ind w:left="-108" w:right="0"/>
              <w:jc w:val="right"/>
              <w:rPr>
                <w:rFonts w:ascii="Arial" w:hAnsi="Arial" w:cs="Arial"/>
                <w:sz w:val="19"/>
                <w:szCs w:val="19"/>
              </w:rPr>
            </w:pPr>
            <w:r w:rsidRPr="004763B1">
              <w:rPr>
                <w:rFonts w:ascii="Arial" w:hAnsi="Arial" w:cs="Arial"/>
                <w:sz w:val="19"/>
                <w:szCs w:val="19"/>
              </w:rPr>
              <w:t>(Unit: Baht)</w:t>
            </w:r>
          </w:p>
        </w:tc>
      </w:tr>
      <w:tr w:rsidR="004763B1" w:rsidRPr="004763B1" w14:paraId="0AB24318" w14:textId="77777777" w:rsidTr="00986E1D">
        <w:tc>
          <w:tcPr>
            <w:tcW w:w="3600" w:type="dxa"/>
          </w:tcPr>
          <w:p w14:paraId="097D71C7" w14:textId="77777777" w:rsidR="00986E1D" w:rsidRPr="004763B1" w:rsidRDefault="00986E1D" w:rsidP="00B357C6">
            <w:pPr>
              <w:tabs>
                <w:tab w:val="left" w:pos="284"/>
                <w:tab w:val="left" w:pos="567"/>
                <w:tab w:val="left" w:pos="851"/>
              </w:tabs>
              <w:spacing w:line="380" w:lineRule="exact"/>
              <w:rPr>
                <w:rFonts w:ascii="Arial" w:hAnsi="Arial" w:cs="Arial"/>
                <w:sz w:val="19"/>
                <w:szCs w:val="19"/>
              </w:rPr>
            </w:pPr>
          </w:p>
          <w:p w14:paraId="2C82994A" w14:textId="77777777" w:rsidR="00986E1D" w:rsidRPr="004763B1" w:rsidRDefault="00986E1D" w:rsidP="00B357C6">
            <w:pPr>
              <w:rPr>
                <w:rFonts w:ascii="Arial" w:hAnsi="Arial" w:cs="Arial"/>
                <w:sz w:val="19"/>
                <w:szCs w:val="19"/>
              </w:rPr>
            </w:pPr>
          </w:p>
        </w:tc>
        <w:tc>
          <w:tcPr>
            <w:tcW w:w="2818" w:type="dxa"/>
            <w:gridSpan w:val="2"/>
            <w:vAlign w:val="bottom"/>
            <w:hideMark/>
          </w:tcPr>
          <w:p w14:paraId="293F75FD" w14:textId="77777777" w:rsidR="00986E1D" w:rsidRPr="004763B1" w:rsidRDefault="00986E1D" w:rsidP="00B357C6">
            <w:pPr>
              <w:pBdr>
                <w:bottom w:val="single" w:sz="4" w:space="1" w:color="auto"/>
              </w:pBdr>
              <w:spacing w:line="380" w:lineRule="exact"/>
              <w:ind w:left="-18" w:right="-18"/>
              <w:jc w:val="center"/>
              <w:rPr>
                <w:rFonts w:ascii="Arial" w:hAnsi="Arial" w:cs="Arial"/>
                <w:sz w:val="19"/>
                <w:szCs w:val="19"/>
              </w:rPr>
            </w:pPr>
            <w:r w:rsidRPr="004763B1">
              <w:rPr>
                <w:rFonts w:ascii="Arial" w:hAnsi="Arial" w:cs="Arial"/>
                <w:sz w:val="19"/>
                <w:szCs w:val="19"/>
              </w:rPr>
              <w:t>For the three-month periods ended 30 September</w:t>
            </w:r>
          </w:p>
        </w:tc>
        <w:tc>
          <w:tcPr>
            <w:tcW w:w="2818" w:type="dxa"/>
            <w:gridSpan w:val="2"/>
            <w:vAlign w:val="bottom"/>
            <w:hideMark/>
          </w:tcPr>
          <w:p w14:paraId="029E370B" w14:textId="77777777" w:rsidR="00986E1D" w:rsidRPr="004763B1" w:rsidRDefault="00986E1D" w:rsidP="00B357C6">
            <w:pPr>
              <w:pBdr>
                <w:bottom w:val="single" w:sz="4" w:space="1" w:color="auto"/>
              </w:pBdr>
              <w:spacing w:line="380" w:lineRule="exact"/>
              <w:ind w:left="-18" w:right="-18"/>
              <w:jc w:val="center"/>
              <w:rPr>
                <w:rFonts w:ascii="Arial" w:hAnsi="Arial" w:cs="Arial"/>
                <w:sz w:val="19"/>
                <w:szCs w:val="19"/>
              </w:rPr>
            </w:pPr>
            <w:r w:rsidRPr="004763B1">
              <w:rPr>
                <w:rFonts w:ascii="Arial" w:hAnsi="Arial" w:cs="Arial"/>
                <w:sz w:val="19"/>
                <w:szCs w:val="19"/>
              </w:rPr>
              <w:t>For the nine-month periods ended 30 September</w:t>
            </w:r>
          </w:p>
        </w:tc>
      </w:tr>
      <w:tr w:rsidR="004763B1" w:rsidRPr="004763B1" w14:paraId="0758A1FF" w14:textId="77777777" w:rsidTr="00986E1D">
        <w:tc>
          <w:tcPr>
            <w:tcW w:w="3600" w:type="dxa"/>
            <w:hideMark/>
          </w:tcPr>
          <w:p w14:paraId="73C495A2" w14:textId="77777777" w:rsidR="00986E1D" w:rsidRPr="004763B1" w:rsidRDefault="00986E1D" w:rsidP="00B357C6">
            <w:pPr>
              <w:tabs>
                <w:tab w:val="left" w:pos="3656"/>
              </w:tabs>
              <w:spacing w:line="380" w:lineRule="exact"/>
              <w:rPr>
                <w:rFonts w:ascii="Arial" w:hAnsi="Arial" w:cs="Arial"/>
                <w:sz w:val="19"/>
                <w:szCs w:val="19"/>
              </w:rPr>
            </w:pPr>
            <w:r w:rsidRPr="004763B1">
              <w:rPr>
                <w:rFonts w:ascii="Arial" w:hAnsi="Arial" w:cs="Arial"/>
                <w:sz w:val="19"/>
                <w:szCs w:val="19"/>
              </w:rPr>
              <w:tab/>
            </w:r>
          </w:p>
        </w:tc>
        <w:tc>
          <w:tcPr>
            <w:tcW w:w="1409" w:type="dxa"/>
            <w:vAlign w:val="bottom"/>
          </w:tcPr>
          <w:p w14:paraId="57AD553D" w14:textId="77777777" w:rsidR="00986E1D" w:rsidRPr="004763B1" w:rsidRDefault="00986E1D" w:rsidP="00B357C6">
            <w:pPr>
              <w:pBdr>
                <w:bottom w:val="single" w:sz="4" w:space="1" w:color="auto"/>
              </w:pBdr>
              <w:spacing w:line="380" w:lineRule="exact"/>
              <w:ind w:left="-18" w:right="-18"/>
              <w:jc w:val="center"/>
              <w:rPr>
                <w:rFonts w:ascii="Arial" w:hAnsi="Arial" w:cs="Arial"/>
                <w:sz w:val="19"/>
                <w:szCs w:val="19"/>
              </w:rPr>
            </w:pPr>
            <w:r w:rsidRPr="004763B1">
              <w:rPr>
                <w:rFonts w:ascii="Arial" w:hAnsi="Arial" w:cs="Arial"/>
                <w:sz w:val="19"/>
                <w:szCs w:val="19"/>
              </w:rPr>
              <w:t>2019</w:t>
            </w:r>
          </w:p>
        </w:tc>
        <w:tc>
          <w:tcPr>
            <w:tcW w:w="1409" w:type="dxa"/>
            <w:vAlign w:val="bottom"/>
          </w:tcPr>
          <w:p w14:paraId="2FABD75C" w14:textId="77777777" w:rsidR="00986E1D" w:rsidRPr="004763B1" w:rsidRDefault="00986E1D" w:rsidP="00B357C6">
            <w:pPr>
              <w:pBdr>
                <w:bottom w:val="single" w:sz="4" w:space="1" w:color="auto"/>
              </w:pBdr>
              <w:spacing w:line="380" w:lineRule="exact"/>
              <w:ind w:left="-18" w:right="-18"/>
              <w:jc w:val="center"/>
              <w:rPr>
                <w:rFonts w:ascii="Arial" w:hAnsi="Arial" w:cs="Arial"/>
                <w:sz w:val="19"/>
                <w:szCs w:val="19"/>
              </w:rPr>
            </w:pPr>
            <w:r w:rsidRPr="004763B1">
              <w:rPr>
                <w:rFonts w:ascii="Arial" w:hAnsi="Arial" w:cs="Arial"/>
                <w:sz w:val="19"/>
                <w:szCs w:val="19"/>
              </w:rPr>
              <w:t>2018</w:t>
            </w:r>
          </w:p>
        </w:tc>
        <w:tc>
          <w:tcPr>
            <w:tcW w:w="1409" w:type="dxa"/>
            <w:vAlign w:val="bottom"/>
          </w:tcPr>
          <w:p w14:paraId="6E71A1DC" w14:textId="77777777" w:rsidR="00986E1D" w:rsidRPr="004763B1" w:rsidRDefault="00986E1D" w:rsidP="00B357C6">
            <w:pPr>
              <w:pBdr>
                <w:bottom w:val="single" w:sz="4" w:space="1" w:color="auto"/>
              </w:pBdr>
              <w:spacing w:line="380" w:lineRule="exact"/>
              <w:ind w:left="-18" w:right="-18"/>
              <w:jc w:val="center"/>
              <w:rPr>
                <w:rFonts w:ascii="Arial" w:hAnsi="Arial" w:cs="Arial"/>
                <w:sz w:val="19"/>
                <w:szCs w:val="19"/>
              </w:rPr>
            </w:pPr>
            <w:r w:rsidRPr="004763B1">
              <w:rPr>
                <w:rFonts w:ascii="Arial" w:hAnsi="Arial" w:cs="Arial"/>
                <w:sz w:val="19"/>
                <w:szCs w:val="19"/>
              </w:rPr>
              <w:t>2019</w:t>
            </w:r>
          </w:p>
        </w:tc>
        <w:tc>
          <w:tcPr>
            <w:tcW w:w="1409" w:type="dxa"/>
            <w:vAlign w:val="bottom"/>
            <w:hideMark/>
          </w:tcPr>
          <w:p w14:paraId="185B7307" w14:textId="77777777" w:rsidR="00986E1D" w:rsidRPr="004763B1" w:rsidRDefault="00986E1D" w:rsidP="00B357C6">
            <w:pPr>
              <w:pBdr>
                <w:bottom w:val="single" w:sz="4" w:space="1" w:color="auto"/>
              </w:pBdr>
              <w:spacing w:line="380" w:lineRule="exact"/>
              <w:ind w:left="-18" w:right="-18"/>
              <w:jc w:val="center"/>
              <w:rPr>
                <w:rFonts w:ascii="Arial" w:hAnsi="Arial" w:cs="Arial"/>
                <w:sz w:val="19"/>
                <w:szCs w:val="19"/>
              </w:rPr>
            </w:pPr>
            <w:r w:rsidRPr="004763B1">
              <w:rPr>
                <w:rFonts w:ascii="Arial" w:hAnsi="Arial" w:cs="Arial"/>
                <w:sz w:val="19"/>
                <w:szCs w:val="19"/>
              </w:rPr>
              <w:t>2018</w:t>
            </w:r>
          </w:p>
        </w:tc>
      </w:tr>
      <w:tr w:rsidR="004763B1" w:rsidRPr="004763B1" w14:paraId="0B3FCF9F" w14:textId="77777777" w:rsidTr="00986E1D">
        <w:tc>
          <w:tcPr>
            <w:tcW w:w="3600" w:type="dxa"/>
          </w:tcPr>
          <w:p w14:paraId="6E4B6DEE" w14:textId="77777777" w:rsidR="00E8688E" w:rsidRPr="004763B1" w:rsidRDefault="00E8688E" w:rsidP="00080543">
            <w:pPr>
              <w:tabs>
                <w:tab w:val="left" w:pos="284"/>
                <w:tab w:val="left" w:pos="567"/>
                <w:tab w:val="left" w:pos="851"/>
              </w:tabs>
              <w:spacing w:line="380" w:lineRule="exact"/>
              <w:ind w:left="175" w:right="-107" w:hanging="142"/>
              <w:jc w:val="left"/>
              <w:rPr>
                <w:rFonts w:ascii="Arial" w:hAnsi="Arial" w:cs="Arial"/>
                <w:sz w:val="19"/>
                <w:szCs w:val="19"/>
              </w:rPr>
            </w:pPr>
          </w:p>
        </w:tc>
        <w:tc>
          <w:tcPr>
            <w:tcW w:w="1409" w:type="dxa"/>
            <w:vAlign w:val="bottom"/>
          </w:tcPr>
          <w:p w14:paraId="5EC52970" w14:textId="77777777" w:rsidR="00E8688E" w:rsidRPr="004763B1" w:rsidRDefault="00E8688E" w:rsidP="00080543">
            <w:pPr>
              <w:tabs>
                <w:tab w:val="decimal" w:pos="1096"/>
              </w:tabs>
              <w:spacing w:line="380" w:lineRule="exact"/>
              <w:ind w:right="0"/>
              <w:jc w:val="left"/>
              <w:rPr>
                <w:rFonts w:ascii="Arial" w:hAnsi="Arial" w:cs="Arial"/>
                <w:sz w:val="19"/>
                <w:szCs w:val="19"/>
              </w:rPr>
            </w:pPr>
          </w:p>
        </w:tc>
        <w:tc>
          <w:tcPr>
            <w:tcW w:w="1409" w:type="dxa"/>
            <w:vAlign w:val="bottom"/>
          </w:tcPr>
          <w:p w14:paraId="4CD38FC5" w14:textId="77777777" w:rsidR="00E8688E" w:rsidRPr="004763B1" w:rsidRDefault="00E8688E" w:rsidP="00080543">
            <w:pPr>
              <w:tabs>
                <w:tab w:val="decimal" w:pos="1096"/>
              </w:tabs>
              <w:spacing w:line="380" w:lineRule="exact"/>
              <w:ind w:right="0"/>
              <w:jc w:val="left"/>
              <w:rPr>
                <w:rFonts w:ascii="Arial" w:hAnsi="Arial" w:cs="Arial"/>
                <w:sz w:val="19"/>
                <w:szCs w:val="19"/>
              </w:rPr>
            </w:pPr>
          </w:p>
        </w:tc>
        <w:tc>
          <w:tcPr>
            <w:tcW w:w="1409" w:type="dxa"/>
            <w:vAlign w:val="bottom"/>
          </w:tcPr>
          <w:p w14:paraId="6B3F497D" w14:textId="77777777" w:rsidR="00E8688E" w:rsidRPr="004763B1" w:rsidRDefault="00E8688E" w:rsidP="00080543">
            <w:pPr>
              <w:tabs>
                <w:tab w:val="decimal" w:pos="1096"/>
              </w:tabs>
              <w:spacing w:line="380" w:lineRule="exact"/>
              <w:ind w:right="0"/>
              <w:jc w:val="left"/>
              <w:rPr>
                <w:rFonts w:ascii="Arial" w:hAnsi="Arial" w:cs="Arial"/>
                <w:sz w:val="19"/>
                <w:szCs w:val="19"/>
              </w:rPr>
            </w:pPr>
          </w:p>
        </w:tc>
        <w:tc>
          <w:tcPr>
            <w:tcW w:w="1409" w:type="dxa"/>
            <w:vAlign w:val="bottom"/>
          </w:tcPr>
          <w:p w14:paraId="75F320D7" w14:textId="77777777" w:rsidR="00E8688E" w:rsidRPr="004763B1" w:rsidRDefault="00E8688E" w:rsidP="00080543">
            <w:pPr>
              <w:tabs>
                <w:tab w:val="decimal" w:pos="1096"/>
              </w:tabs>
              <w:spacing w:line="380" w:lineRule="exact"/>
              <w:ind w:right="0"/>
              <w:jc w:val="left"/>
              <w:rPr>
                <w:rFonts w:ascii="Arial" w:hAnsi="Arial" w:cs="Arial"/>
                <w:sz w:val="19"/>
                <w:szCs w:val="19"/>
              </w:rPr>
            </w:pPr>
          </w:p>
        </w:tc>
      </w:tr>
      <w:tr w:rsidR="004763B1" w:rsidRPr="004763B1" w14:paraId="7CD988F2" w14:textId="77777777" w:rsidTr="00986E1D">
        <w:tc>
          <w:tcPr>
            <w:tcW w:w="3600" w:type="dxa"/>
            <w:hideMark/>
          </w:tcPr>
          <w:p w14:paraId="2A0CAF73" w14:textId="77777777" w:rsidR="00080543" w:rsidRPr="004763B1" w:rsidRDefault="00080543" w:rsidP="00080543">
            <w:pPr>
              <w:tabs>
                <w:tab w:val="left" w:pos="284"/>
                <w:tab w:val="left" w:pos="567"/>
                <w:tab w:val="left" w:pos="851"/>
              </w:tabs>
              <w:spacing w:line="380" w:lineRule="exact"/>
              <w:ind w:left="175" w:right="-107" w:hanging="142"/>
              <w:jc w:val="left"/>
              <w:rPr>
                <w:rFonts w:ascii="Arial" w:hAnsi="Arial" w:cs="Arial"/>
                <w:sz w:val="19"/>
                <w:szCs w:val="19"/>
              </w:rPr>
            </w:pPr>
            <w:r w:rsidRPr="004763B1">
              <w:rPr>
                <w:rFonts w:ascii="Arial" w:hAnsi="Arial" w:cs="Arial"/>
                <w:sz w:val="19"/>
                <w:szCs w:val="19"/>
              </w:rPr>
              <w:t xml:space="preserve">Personnel expenses </w:t>
            </w:r>
          </w:p>
        </w:tc>
        <w:tc>
          <w:tcPr>
            <w:tcW w:w="1409" w:type="dxa"/>
            <w:vAlign w:val="bottom"/>
          </w:tcPr>
          <w:p w14:paraId="43B39A74"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24,911,022</w:t>
            </w:r>
          </w:p>
        </w:tc>
        <w:tc>
          <w:tcPr>
            <w:tcW w:w="1409" w:type="dxa"/>
            <w:vAlign w:val="bottom"/>
            <w:hideMark/>
          </w:tcPr>
          <w:p w14:paraId="5C393F83"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24,847,081</w:t>
            </w:r>
          </w:p>
        </w:tc>
        <w:tc>
          <w:tcPr>
            <w:tcW w:w="1409" w:type="dxa"/>
            <w:vAlign w:val="bottom"/>
          </w:tcPr>
          <w:p w14:paraId="1B466999"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85,828,853</w:t>
            </w:r>
          </w:p>
        </w:tc>
        <w:tc>
          <w:tcPr>
            <w:tcW w:w="1409" w:type="dxa"/>
            <w:vAlign w:val="bottom"/>
            <w:hideMark/>
          </w:tcPr>
          <w:p w14:paraId="774DC05C"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75,447,426</w:t>
            </w:r>
          </w:p>
        </w:tc>
      </w:tr>
      <w:tr w:rsidR="004763B1" w:rsidRPr="004763B1" w14:paraId="60B614A9" w14:textId="77777777" w:rsidTr="00986E1D">
        <w:tc>
          <w:tcPr>
            <w:tcW w:w="3600" w:type="dxa"/>
            <w:vAlign w:val="bottom"/>
            <w:hideMark/>
          </w:tcPr>
          <w:p w14:paraId="4067B21C" w14:textId="77777777" w:rsidR="00080543" w:rsidRPr="004763B1" w:rsidRDefault="00080543" w:rsidP="00080543">
            <w:pPr>
              <w:tabs>
                <w:tab w:val="left" w:pos="284"/>
                <w:tab w:val="left" w:pos="567"/>
                <w:tab w:val="left" w:pos="851"/>
              </w:tabs>
              <w:spacing w:line="380" w:lineRule="exact"/>
              <w:ind w:left="175" w:right="-107" w:hanging="142"/>
              <w:jc w:val="left"/>
              <w:rPr>
                <w:rFonts w:ascii="Arial" w:hAnsi="Arial" w:cs="Arial"/>
                <w:sz w:val="19"/>
                <w:szCs w:val="19"/>
              </w:rPr>
            </w:pPr>
            <w:r w:rsidRPr="004763B1">
              <w:rPr>
                <w:rFonts w:ascii="Arial" w:hAnsi="Arial" w:cs="Arial"/>
                <w:sz w:val="19"/>
                <w:szCs w:val="19"/>
              </w:rPr>
              <w:t xml:space="preserve">Premise and equipment expenses </w:t>
            </w:r>
          </w:p>
        </w:tc>
        <w:tc>
          <w:tcPr>
            <w:tcW w:w="1409" w:type="dxa"/>
            <w:vAlign w:val="bottom"/>
          </w:tcPr>
          <w:p w14:paraId="6528C24C"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15,068,894</w:t>
            </w:r>
          </w:p>
        </w:tc>
        <w:tc>
          <w:tcPr>
            <w:tcW w:w="1409" w:type="dxa"/>
            <w:vAlign w:val="bottom"/>
            <w:hideMark/>
          </w:tcPr>
          <w:p w14:paraId="67B2CD8D"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14,705,288</w:t>
            </w:r>
          </w:p>
        </w:tc>
        <w:tc>
          <w:tcPr>
            <w:tcW w:w="1409" w:type="dxa"/>
            <w:vAlign w:val="bottom"/>
          </w:tcPr>
          <w:p w14:paraId="5184824C"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45,881,272</w:t>
            </w:r>
          </w:p>
        </w:tc>
        <w:tc>
          <w:tcPr>
            <w:tcW w:w="1409" w:type="dxa"/>
            <w:vAlign w:val="bottom"/>
            <w:hideMark/>
          </w:tcPr>
          <w:p w14:paraId="638782E9"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45,217,217</w:t>
            </w:r>
          </w:p>
        </w:tc>
      </w:tr>
      <w:tr w:rsidR="004763B1" w:rsidRPr="004763B1" w14:paraId="52C7D013" w14:textId="77777777" w:rsidTr="00986E1D">
        <w:tc>
          <w:tcPr>
            <w:tcW w:w="3600" w:type="dxa"/>
            <w:hideMark/>
          </w:tcPr>
          <w:p w14:paraId="44438670" w14:textId="77777777" w:rsidR="00080543" w:rsidRPr="004763B1" w:rsidRDefault="00080543" w:rsidP="00080543">
            <w:pPr>
              <w:tabs>
                <w:tab w:val="left" w:pos="284"/>
                <w:tab w:val="left" w:pos="567"/>
                <w:tab w:val="left" w:pos="851"/>
              </w:tabs>
              <w:spacing w:line="380" w:lineRule="exact"/>
              <w:ind w:left="33" w:right="-107"/>
              <w:jc w:val="left"/>
              <w:rPr>
                <w:rFonts w:ascii="Arial" w:hAnsi="Arial" w:cs="Arial"/>
                <w:sz w:val="19"/>
                <w:szCs w:val="19"/>
              </w:rPr>
            </w:pPr>
            <w:r w:rsidRPr="004763B1">
              <w:rPr>
                <w:rFonts w:ascii="Arial" w:hAnsi="Arial" w:cs="Arial"/>
                <w:sz w:val="19"/>
                <w:szCs w:val="19"/>
              </w:rPr>
              <w:t>Taxes and duties</w:t>
            </w:r>
          </w:p>
        </w:tc>
        <w:tc>
          <w:tcPr>
            <w:tcW w:w="1409" w:type="dxa"/>
            <w:vAlign w:val="bottom"/>
          </w:tcPr>
          <w:p w14:paraId="6D8957DE"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291,948</w:t>
            </w:r>
          </w:p>
        </w:tc>
        <w:tc>
          <w:tcPr>
            <w:tcW w:w="1409" w:type="dxa"/>
            <w:vAlign w:val="bottom"/>
            <w:hideMark/>
          </w:tcPr>
          <w:p w14:paraId="48FCD00A"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197,699</w:t>
            </w:r>
          </w:p>
        </w:tc>
        <w:tc>
          <w:tcPr>
            <w:tcW w:w="1409" w:type="dxa"/>
            <w:vAlign w:val="bottom"/>
          </w:tcPr>
          <w:p w14:paraId="25C5FB28"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1,530,940</w:t>
            </w:r>
          </w:p>
        </w:tc>
        <w:tc>
          <w:tcPr>
            <w:tcW w:w="1409" w:type="dxa"/>
            <w:vAlign w:val="bottom"/>
            <w:hideMark/>
          </w:tcPr>
          <w:p w14:paraId="3740FA1C"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1,349,952</w:t>
            </w:r>
          </w:p>
        </w:tc>
      </w:tr>
      <w:tr w:rsidR="004763B1" w:rsidRPr="004763B1" w14:paraId="50C25D97" w14:textId="77777777" w:rsidTr="00986E1D">
        <w:tc>
          <w:tcPr>
            <w:tcW w:w="3600" w:type="dxa"/>
            <w:hideMark/>
          </w:tcPr>
          <w:p w14:paraId="568642D1" w14:textId="77777777" w:rsidR="00080543" w:rsidRPr="004763B1" w:rsidRDefault="00E8688E" w:rsidP="00080543">
            <w:pPr>
              <w:tabs>
                <w:tab w:val="left" w:pos="284"/>
                <w:tab w:val="left" w:pos="567"/>
                <w:tab w:val="left" w:pos="851"/>
              </w:tabs>
              <w:spacing w:line="380" w:lineRule="exact"/>
              <w:ind w:left="175" w:right="-107" w:hanging="142"/>
              <w:jc w:val="left"/>
              <w:rPr>
                <w:rFonts w:ascii="Arial" w:hAnsi="Arial" w:cs="Arial"/>
                <w:sz w:val="19"/>
                <w:szCs w:val="19"/>
              </w:rPr>
            </w:pPr>
            <w:r w:rsidRPr="004763B1">
              <w:rPr>
                <w:rFonts w:ascii="Arial" w:hAnsi="Arial" w:cs="Arial"/>
                <w:sz w:val="19"/>
                <w:szCs w:val="24"/>
              </w:rPr>
              <w:t>Reversal of b</w:t>
            </w:r>
            <w:r w:rsidR="00080543" w:rsidRPr="004763B1">
              <w:rPr>
                <w:rFonts w:ascii="Arial" w:hAnsi="Arial" w:cs="Arial"/>
                <w:sz w:val="19"/>
                <w:szCs w:val="19"/>
              </w:rPr>
              <w:t xml:space="preserve">ad debts and doubtful accounts </w:t>
            </w:r>
          </w:p>
        </w:tc>
        <w:tc>
          <w:tcPr>
            <w:tcW w:w="1409" w:type="dxa"/>
            <w:vAlign w:val="bottom"/>
          </w:tcPr>
          <w:p w14:paraId="77BE2490"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(4,713,771)</w:t>
            </w:r>
          </w:p>
        </w:tc>
        <w:tc>
          <w:tcPr>
            <w:tcW w:w="1409" w:type="dxa"/>
            <w:vAlign w:val="bottom"/>
            <w:hideMark/>
          </w:tcPr>
          <w:p w14:paraId="548DA3F1"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(2,777,040)</w:t>
            </w:r>
          </w:p>
        </w:tc>
        <w:tc>
          <w:tcPr>
            <w:tcW w:w="1409" w:type="dxa"/>
            <w:vAlign w:val="bottom"/>
          </w:tcPr>
          <w:p w14:paraId="58D749AA"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(4,187,096)</w:t>
            </w:r>
          </w:p>
        </w:tc>
        <w:tc>
          <w:tcPr>
            <w:tcW w:w="1409" w:type="dxa"/>
            <w:vAlign w:val="bottom"/>
            <w:hideMark/>
          </w:tcPr>
          <w:p w14:paraId="5631D4ED" w14:textId="77777777" w:rsidR="00080543" w:rsidRPr="004763B1" w:rsidRDefault="00080543" w:rsidP="00080543">
            <w:pPr>
              <w:tabs>
                <w:tab w:val="decimal" w:pos="1096"/>
              </w:tabs>
              <w:spacing w:line="380" w:lineRule="exact"/>
              <w:ind w:right="0"/>
              <w:jc w:val="left"/>
              <w:rPr>
                <w:rFonts w:ascii="Arial" w:hAnsi="Arial" w:cs="Arial"/>
                <w:sz w:val="19"/>
                <w:szCs w:val="19"/>
              </w:rPr>
            </w:pPr>
            <w:r w:rsidRPr="004763B1">
              <w:rPr>
                <w:rFonts w:ascii="Arial" w:hAnsi="Arial" w:cs="Arial"/>
                <w:sz w:val="19"/>
                <w:szCs w:val="19"/>
              </w:rPr>
              <w:t>(6,144,555)</w:t>
            </w:r>
          </w:p>
        </w:tc>
      </w:tr>
      <w:tr w:rsidR="004763B1" w:rsidRPr="004763B1" w14:paraId="3D5E1DA9" w14:textId="77777777" w:rsidTr="00986E1D">
        <w:trPr>
          <w:trHeight w:val="74"/>
        </w:trPr>
        <w:tc>
          <w:tcPr>
            <w:tcW w:w="3600" w:type="dxa"/>
            <w:hideMark/>
          </w:tcPr>
          <w:p w14:paraId="4B8D4D5C" w14:textId="77777777" w:rsidR="00080543" w:rsidRPr="004763B1" w:rsidRDefault="00080543" w:rsidP="00080543">
            <w:pPr>
              <w:tabs>
                <w:tab w:val="left" w:pos="284"/>
                <w:tab w:val="left" w:pos="567"/>
                <w:tab w:val="left" w:pos="851"/>
              </w:tabs>
              <w:spacing w:line="380" w:lineRule="exact"/>
              <w:ind w:left="33" w:right="-107"/>
              <w:jc w:val="left"/>
              <w:rPr>
                <w:rFonts w:ascii="Arial" w:hAnsi="Arial" w:cs="Arial"/>
                <w:sz w:val="19"/>
                <w:szCs w:val="19"/>
              </w:rPr>
            </w:pPr>
            <w:r w:rsidRPr="004763B1">
              <w:rPr>
                <w:rFonts w:ascii="Arial" w:hAnsi="Arial" w:cs="Arial"/>
                <w:sz w:val="19"/>
                <w:szCs w:val="19"/>
              </w:rPr>
              <w:t>Other operating expenses</w:t>
            </w:r>
          </w:p>
        </w:tc>
        <w:tc>
          <w:tcPr>
            <w:tcW w:w="1409" w:type="dxa"/>
            <w:vAlign w:val="bottom"/>
          </w:tcPr>
          <w:p w14:paraId="06DDA4A8" w14:textId="77777777" w:rsidR="00080543" w:rsidRPr="004763B1" w:rsidRDefault="00080543" w:rsidP="00080543">
            <w:pPr>
              <w:pBdr>
                <w:bottom w:val="single" w:sz="4" w:space="1" w:color="000000"/>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32,134,056</w:t>
            </w:r>
          </w:p>
        </w:tc>
        <w:tc>
          <w:tcPr>
            <w:tcW w:w="1409" w:type="dxa"/>
            <w:vAlign w:val="bottom"/>
          </w:tcPr>
          <w:p w14:paraId="00027988" w14:textId="77777777" w:rsidR="00080543" w:rsidRPr="004763B1" w:rsidRDefault="00080543" w:rsidP="00080543">
            <w:pPr>
              <w:pBdr>
                <w:bottom w:val="single" w:sz="4" w:space="1" w:color="000000"/>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32,057,901</w:t>
            </w:r>
          </w:p>
        </w:tc>
        <w:tc>
          <w:tcPr>
            <w:tcW w:w="1409" w:type="dxa"/>
            <w:vAlign w:val="bottom"/>
          </w:tcPr>
          <w:p w14:paraId="79FD083B" w14:textId="77777777" w:rsidR="00080543" w:rsidRPr="004763B1" w:rsidRDefault="00080543" w:rsidP="00080543">
            <w:pPr>
              <w:pBdr>
                <w:bottom w:val="single" w:sz="4" w:space="1" w:color="000000"/>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86,896,296</w:t>
            </w:r>
          </w:p>
        </w:tc>
        <w:tc>
          <w:tcPr>
            <w:tcW w:w="1409" w:type="dxa"/>
            <w:vAlign w:val="bottom"/>
          </w:tcPr>
          <w:p w14:paraId="7B31B79E" w14:textId="77777777" w:rsidR="00080543" w:rsidRPr="004763B1" w:rsidRDefault="00080543" w:rsidP="00080543">
            <w:pPr>
              <w:pBdr>
                <w:bottom w:val="single" w:sz="4" w:space="1" w:color="000000"/>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86,306,810</w:t>
            </w:r>
          </w:p>
        </w:tc>
      </w:tr>
      <w:tr w:rsidR="004763B1" w:rsidRPr="004763B1" w14:paraId="7FDB3587" w14:textId="77777777" w:rsidTr="00986E1D">
        <w:tc>
          <w:tcPr>
            <w:tcW w:w="3600" w:type="dxa"/>
            <w:hideMark/>
          </w:tcPr>
          <w:p w14:paraId="5EA4C092" w14:textId="77777777" w:rsidR="00080543" w:rsidRPr="004763B1" w:rsidRDefault="00080543" w:rsidP="00080543">
            <w:pPr>
              <w:pStyle w:val="Footer"/>
              <w:tabs>
                <w:tab w:val="left" w:pos="720"/>
              </w:tabs>
              <w:spacing w:line="380" w:lineRule="exact"/>
              <w:ind w:left="33" w:right="-107"/>
              <w:jc w:val="left"/>
              <w:rPr>
                <w:rFonts w:ascii="Arial" w:hAnsi="Arial" w:cs="Arial"/>
                <w:sz w:val="19"/>
                <w:szCs w:val="19"/>
              </w:rPr>
            </w:pPr>
            <w:r w:rsidRPr="004763B1">
              <w:rPr>
                <w:rFonts w:ascii="Arial" w:hAnsi="Arial" w:cs="Arial"/>
                <w:sz w:val="19"/>
                <w:szCs w:val="19"/>
              </w:rPr>
              <w:t>Total operating expenses</w:t>
            </w:r>
          </w:p>
        </w:tc>
        <w:tc>
          <w:tcPr>
            <w:tcW w:w="1409" w:type="dxa"/>
            <w:vAlign w:val="bottom"/>
          </w:tcPr>
          <w:p w14:paraId="717C9B9E" w14:textId="77777777" w:rsidR="00080543" w:rsidRPr="004763B1" w:rsidRDefault="00080543" w:rsidP="00080543">
            <w:pPr>
              <w:pBdr>
                <w:bottom w:val="double" w:sz="4" w:space="1" w:color="auto"/>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67,692,149</w:t>
            </w:r>
          </w:p>
        </w:tc>
        <w:tc>
          <w:tcPr>
            <w:tcW w:w="1409" w:type="dxa"/>
            <w:vAlign w:val="bottom"/>
          </w:tcPr>
          <w:p w14:paraId="546B02E5" w14:textId="77777777" w:rsidR="00080543" w:rsidRPr="004763B1" w:rsidRDefault="00080543" w:rsidP="00080543">
            <w:pPr>
              <w:pBdr>
                <w:bottom w:val="double" w:sz="4" w:space="1" w:color="auto"/>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69,030,929</w:t>
            </w:r>
          </w:p>
        </w:tc>
        <w:tc>
          <w:tcPr>
            <w:tcW w:w="1409" w:type="dxa"/>
            <w:vAlign w:val="bottom"/>
          </w:tcPr>
          <w:p w14:paraId="285AE6D5" w14:textId="77777777" w:rsidR="00080543" w:rsidRPr="004763B1" w:rsidRDefault="00080543" w:rsidP="00080543">
            <w:pPr>
              <w:pBdr>
                <w:bottom w:val="double" w:sz="4" w:space="1" w:color="auto"/>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215,950,265</w:t>
            </w:r>
          </w:p>
        </w:tc>
        <w:tc>
          <w:tcPr>
            <w:tcW w:w="1409" w:type="dxa"/>
            <w:vAlign w:val="bottom"/>
          </w:tcPr>
          <w:p w14:paraId="42563279" w14:textId="77777777" w:rsidR="00080543" w:rsidRPr="004763B1" w:rsidRDefault="00080543" w:rsidP="00080543">
            <w:pPr>
              <w:pBdr>
                <w:bottom w:val="double" w:sz="4" w:space="1" w:color="auto"/>
              </w:pBdr>
              <w:tabs>
                <w:tab w:val="decimal" w:pos="1096"/>
              </w:tabs>
              <w:spacing w:line="380" w:lineRule="exact"/>
              <w:ind w:right="0"/>
              <w:jc w:val="left"/>
              <w:rPr>
                <w:rFonts w:ascii="Arial" w:hAnsi="Arial" w:cs="Arial"/>
                <w:sz w:val="19"/>
                <w:szCs w:val="19"/>
              </w:rPr>
            </w:pPr>
            <w:r w:rsidRPr="004763B1">
              <w:rPr>
                <w:rFonts w:ascii="Arial" w:hAnsi="Arial" w:cs="Arial"/>
                <w:sz w:val="19"/>
                <w:szCs w:val="19"/>
              </w:rPr>
              <w:t>202,176,850</w:t>
            </w:r>
          </w:p>
        </w:tc>
      </w:tr>
    </w:tbl>
    <w:p w14:paraId="17A179A0" w14:textId="77777777" w:rsidR="000E4CC3" w:rsidRPr="004763B1" w:rsidRDefault="002B7350" w:rsidP="00F423A2">
      <w:pPr>
        <w:pStyle w:val="Heading1"/>
        <w:spacing w:before="240" w:after="120" w:line="380" w:lineRule="exact"/>
        <w:ind w:left="547" w:hanging="547"/>
        <w:jc w:val="left"/>
        <w:rPr>
          <w:rFonts w:ascii="Arial" w:hAnsi="Arial" w:cs="Arial"/>
          <w:b/>
          <w:bCs/>
          <w:spacing w:val="0"/>
          <w:sz w:val="22"/>
          <w:szCs w:val="22"/>
          <w:u w:val="none"/>
        </w:rPr>
      </w:pPr>
      <w:bookmarkStart w:id="23" w:name="_Toc23757810"/>
      <w:r w:rsidRPr="004763B1">
        <w:rPr>
          <w:rFonts w:ascii="Arial" w:hAnsi="Arial" w:cs="Arial"/>
          <w:b/>
          <w:bCs/>
          <w:spacing w:val="0"/>
          <w:sz w:val="22"/>
          <w:szCs w:val="22"/>
          <w:u w:val="none"/>
        </w:rPr>
        <w:t>1</w:t>
      </w:r>
      <w:r w:rsidR="00910F37" w:rsidRPr="004763B1">
        <w:rPr>
          <w:rFonts w:ascii="Arial" w:hAnsi="Arial" w:cs="Arial"/>
          <w:b/>
          <w:bCs/>
          <w:spacing w:val="0"/>
          <w:sz w:val="22"/>
          <w:szCs w:val="22"/>
          <w:u w:val="none"/>
        </w:rPr>
        <w:t>9</w:t>
      </w:r>
      <w:r w:rsidRPr="004763B1">
        <w:rPr>
          <w:rFonts w:ascii="Arial" w:hAnsi="Arial" w:cs="Arial"/>
          <w:b/>
          <w:bCs/>
          <w:spacing w:val="0"/>
          <w:sz w:val="22"/>
          <w:szCs w:val="22"/>
          <w:u w:val="none"/>
        </w:rPr>
        <w:t>.</w:t>
      </w:r>
      <w:r w:rsidR="000E4CC3" w:rsidRPr="004763B1">
        <w:rPr>
          <w:rFonts w:ascii="Arial" w:hAnsi="Arial" w:cs="Arial"/>
          <w:b/>
          <w:bCs/>
          <w:spacing w:val="0"/>
          <w:sz w:val="22"/>
          <w:szCs w:val="22"/>
          <w:u w:val="none"/>
          <w:cs/>
        </w:rPr>
        <w:tab/>
      </w:r>
      <w:r w:rsidR="000E4CC3" w:rsidRPr="004763B1">
        <w:rPr>
          <w:rFonts w:ascii="Arial" w:hAnsi="Arial" w:cs="Arial"/>
          <w:b/>
          <w:bCs/>
          <w:spacing w:val="0"/>
          <w:sz w:val="22"/>
          <w:szCs w:val="22"/>
          <w:u w:val="none"/>
        </w:rPr>
        <w:t>Earning per shares</w:t>
      </w:r>
      <w:bookmarkEnd w:id="23"/>
    </w:p>
    <w:p w14:paraId="28C3B316" w14:textId="77777777" w:rsidR="000E4CC3" w:rsidRPr="004763B1"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4763B1">
        <w:rPr>
          <w:rFonts w:ascii="Arial" w:hAnsi="Arial" w:cs="Arial"/>
          <w:sz w:val="22"/>
          <w:szCs w:val="22"/>
        </w:rPr>
        <w:t xml:space="preserve">Basic earnings per share is calculated by dividing profit for the </w:t>
      </w:r>
      <w:r w:rsidR="0047205B" w:rsidRPr="004763B1">
        <w:rPr>
          <w:rFonts w:ascii="Arial" w:hAnsi="Arial" w:cs="Arial"/>
          <w:sz w:val="22"/>
          <w:szCs w:val="22"/>
        </w:rPr>
        <w:t>period</w:t>
      </w:r>
      <w:r w:rsidRPr="004763B1">
        <w:rPr>
          <w:rFonts w:ascii="Arial" w:hAnsi="Arial" w:cs="Arial"/>
          <w:sz w:val="22"/>
          <w:szCs w:val="22"/>
        </w:rPr>
        <w:t xml:space="preserve"> (excluding other comprehensive income</w:t>
      </w:r>
      <w:r w:rsidR="00B86014" w:rsidRPr="004763B1">
        <w:rPr>
          <w:rFonts w:ascii="Arial" w:hAnsi="Arial" w:cs="Arial"/>
          <w:sz w:val="22"/>
          <w:szCs w:val="22"/>
        </w:rPr>
        <w:t xml:space="preserve"> or loss</w:t>
      </w:r>
      <w:r w:rsidRPr="004763B1">
        <w:rPr>
          <w:rFonts w:ascii="Arial" w:hAnsi="Arial" w:cs="Arial"/>
          <w:sz w:val="22"/>
          <w:szCs w:val="22"/>
        </w:rPr>
        <w:t>) by the weighted average number of ordinary</w:t>
      </w:r>
      <w:r w:rsidR="00900ABC" w:rsidRPr="004763B1">
        <w:rPr>
          <w:rFonts w:ascii="Arial" w:hAnsi="Arial" w:cs="Arial"/>
          <w:sz w:val="22"/>
          <w:szCs w:val="22"/>
        </w:rPr>
        <w:t xml:space="preserve"> shares in issue during the period</w:t>
      </w:r>
      <w:r w:rsidRPr="004763B1">
        <w:rPr>
          <w:rFonts w:ascii="Arial" w:hAnsi="Arial" w:cs="Arial"/>
          <w:sz w:val="22"/>
          <w:szCs w:val="22"/>
        </w:rPr>
        <w:t>.</w:t>
      </w:r>
    </w:p>
    <w:p w14:paraId="76BA232A" w14:textId="77777777" w:rsidR="007A5D17" w:rsidRPr="004763B1" w:rsidRDefault="007A5D17">
      <w:pPr>
        <w:ind w:right="0"/>
        <w:jc w:val="left"/>
        <w:rPr>
          <w:rFonts w:ascii="Arial" w:hAnsi="Arial" w:cs="Arial"/>
          <w:b/>
          <w:bCs/>
          <w:sz w:val="22"/>
          <w:szCs w:val="22"/>
        </w:rPr>
      </w:pPr>
      <w:r w:rsidRPr="004763B1">
        <w:rPr>
          <w:rFonts w:ascii="Arial" w:hAnsi="Arial" w:cs="Arial"/>
          <w:b/>
          <w:bCs/>
          <w:sz w:val="22"/>
          <w:szCs w:val="22"/>
        </w:rPr>
        <w:br w:type="page"/>
      </w:r>
    </w:p>
    <w:p w14:paraId="5DE3E9BB" w14:textId="77777777" w:rsidR="00124261" w:rsidRPr="004763B1" w:rsidRDefault="00910F37" w:rsidP="00046DEE">
      <w:pPr>
        <w:pStyle w:val="Heading1"/>
        <w:spacing w:before="120" w:after="120" w:line="380" w:lineRule="exact"/>
        <w:ind w:left="547" w:hanging="547"/>
        <w:jc w:val="left"/>
        <w:rPr>
          <w:rFonts w:ascii="Arial" w:hAnsi="Arial" w:cs="Arial"/>
          <w:b/>
          <w:bCs/>
          <w:spacing w:val="0"/>
          <w:sz w:val="22"/>
          <w:szCs w:val="22"/>
          <w:u w:val="none"/>
        </w:rPr>
      </w:pPr>
      <w:bookmarkStart w:id="24" w:name="_Toc23757811"/>
      <w:r w:rsidRPr="004763B1">
        <w:rPr>
          <w:rFonts w:ascii="Arial" w:hAnsi="Arial" w:cs="Arial"/>
          <w:b/>
          <w:bCs/>
          <w:spacing w:val="0"/>
          <w:sz w:val="22"/>
          <w:szCs w:val="22"/>
          <w:u w:val="none"/>
        </w:rPr>
        <w:lastRenderedPageBreak/>
        <w:t>20</w:t>
      </w:r>
      <w:r w:rsidR="00124261" w:rsidRPr="004763B1">
        <w:rPr>
          <w:rFonts w:ascii="Arial" w:hAnsi="Arial" w:cs="Arial"/>
          <w:b/>
          <w:bCs/>
          <w:spacing w:val="0"/>
          <w:sz w:val="22"/>
          <w:szCs w:val="22"/>
          <w:u w:val="none"/>
        </w:rPr>
        <w:t>.</w:t>
      </w:r>
      <w:r w:rsidR="00124261" w:rsidRPr="004763B1">
        <w:rPr>
          <w:rFonts w:ascii="Arial" w:hAnsi="Arial" w:cs="Arial"/>
          <w:b/>
          <w:bCs/>
          <w:spacing w:val="0"/>
          <w:sz w:val="22"/>
          <w:szCs w:val="22"/>
          <w:u w:val="none"/>
        </w:rPr>
        <w:tab/>
      </w:r>
      <w:r w:rsidR="00D966F0" w:rsidRPr="004763B1">
        <w:rPr>
          <w:rFonts w:ascii="Arial" w:hAnsi="Arial" w:cs="Arial"/>
          <w:b/>
          <w:bCs/>
          <w:spacing w:val="0"/>
          <w:sz w:val="22"/>
          <w:szCs w:val="22"/>
          <w:u w:val="none"/>
        </w:rPr>
        <w:t>Related party transactions</w:t>
      </w:r>
      <w:bookmarkEnd w:id="24"/>
    </w:p>
    <w:p w14:paraId="0B8AA54C" w14:textId="77777777" w:rsidR="004D0B46" w:rsidRPr="004763B1" w:rsidRDefault="00910F37"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4763B1">
        <w:rPr>
          <w:rFonts w:ascii="Arial" w:hAnsi="Arial" w:cs="Arial"/>
          <w:b/>
          <w:bCs/>
          <w:sz w:val="22"/>
          <w:szCs w:val="22"/>
        </w:rPr>
        <w:t>20</w:t>
      </w:r>
      <w:r w:rsidR="004D0B46" w:rsidRPr="004763B1">
        <w:rPr>
          <w:rFonts w:ascii="Arial" w:hAnsi="Arial" w:cs="Arial"/>
          <w:b/>
          <w:bCs/>
          <w:sz w:val="22"/>
          <w:szCs w:val="22"/>
        </w:rPr>
        <w:t>.1</w:t>
      </w:r>
      <w:r w:rsidR="004D0B46" w:rsidRPr="004763B1">
        <w:rPr>
          <w:rFonts w:ascii="Arial" w:hAnsi="Arial" w:cs="Arial"/>
          <w:b/>
          <w:bCs/>
          <w:sz w:val="22"/>
          <w:szCs w:val="22"/>
        </w:rPr>
        <w:tab/>
        <w:t>Nature of relationship</w:t>
      </w:r>
    </w:p>
    <w:p w14:paraId="60F3F979" w14:textId="77777777" w:rsidR="00787025" w:rsidRPr="004763B1" w:rsidRDefault="00787025" w:rsidP="00910F37">
      <w:pPr>
        <w:tabs>
          <w:tab w:val="left" w:pos="2160"/>
          <w:tab w:val="left" w:pos="2520"/>
          <w:tab w:val="left" w:pos="5760"/>
          <w:tab w:val="right" w:pos="6480"/>
          <w:tab w:val="left" w:pos="7380"/>
          <w:tab w:val="right" w:pos="8100"/>
        </w:tabs>
        <w:spacing w:before="120" w:after="240" w:line="380" w:lineRule="exact"/>
        <w:ind w:left="547" w:right="-43" w:hanging="547"/>
        <w:rPr>
          <w:rFonts w:ascii="Arial" w:eastAsia="Arial Unicode MS" w:hAnsi="Arial" w:cs="Arial"/>
          <w:sz w:val="22"/>
          <w:szCs w:val="22"/>
        </w:rPr>
      </w:pPr>
      <w:r w:rsidRPr="004763B1">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4763B1">
        <w:rPr>
          <w:rFonts w:ascii="Arial" w:eastAsia="Arial Unicode MS" w:hAnsi="Arial" w:cs="Arial"/>
          <w:sz w:val="22"/>
          <w:szCs w:val="22"/>
        </w:rPr>
        <w:t xml:space="preserve"> </w:t>
      </w:r>
      <w:r w:rsidRPr="004763B1">
        <w:rPr>
          <w:rFonts w:ascii="Arial" w:eastAsia="Arial Unicode MS" w:hAnsi="Arial" w:cs="Arial"/>
          <w:sz w:val="22"/>
          <w:szCs w:val="22"/>
        </w:rPr>
        <w:t xml:space="preserve">The relationships between the Company and its related parties are </w:t>
      </w:r>
      <w:proofErr w:type="spellStart"/>
      <w:r w:rsidRPr="004763B1">
        <w:rPr>
          <w:rFonts w:ascii="Arial" w:eastAsia="Arial Unicode MS" w:hAnsi="Arial" w:cs="Arial"/>
          <w:sz w:val="22"/>
          <w:szCs w:val="22"/>
        </w:rPr>
        <w:t>summarised</w:t>
      </w:r>
      <w:proofErr w:type="spellEnd"/>
      <w:r w:rsidRPr="004763B1">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4763B1" w:rsidRPr="004763B1" w14:paraId="10437C7E" w14:textId="77777777" w:rsidTr="00A03F29">
        <w:tc>
          <w:tcPr>
            <w:tcW w:w="4230" w:type="dxa"/>
            <w:vAlign w:val="bottom"/>
          </w:tcPr>
          <w:p w14:paraId="0AB67EE3" w14:textId="77777777" w:rsidR="007127DC" w:rsidRPr="004763B1"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4763B1">
              <w:rPr>
                <w:rFonts w:ascii="Arial" w:eastAsia="Arial Unicode MS" w:hAnsi="Arial" w:cs="Arial"/>
                <w:sz w:val="20"/>
                <w:szCs w:val="20"/>
              </w:rPr>
              <w:t>Name of related parties</w:t>
            </w:r>
          </w:p>
        </w:tc>
        <w:tc>
          <w:tcPr>
            <w:tcW w:w="4950" w:type="dxa"/>
            <w:vAlign w:val="bottom"/>
          </w:tcPr>
          <w:p w14:paraId="162E7B79" w14:textId="77777777" w:rsidR="007127DC" w:rsidRPr="004763B1" w:rsidRDefault="007127DC" w:rsidP="00A03F29">
            <w:pPr>
              <w:pBdr>
                <w:bottom w:val="single" w:sz="4" w:space="1" w:color="auto"/>
              </w:pBdr>
              <w:spacing w:line="380" w:lineRule="exact"/>
              <w:ind w:right="-18"/>
              <w:jc w:val="center"/>
              <w:rPr>
                <w:rFonts w:ascii="Arial" w:eastAsia="Arial Unicode MS" w:hAnsi="Arial" w:cs="Arial"/>
                <w:sz w:val="20"/>
                <w:szCs w:val="20"/>
              </w:rPr>
            </w:pPr>
            <w:r w:rsidRPr="004763B1">
              <w:rPr>
                <w:rFonts w:ascii="Arial" w:eastAsia="Arial Unicode MS" w:hAnsi="Arial" w:cs="Arial"/>
                <w:sz w:val="20"/>
                <w:szCs w:val="20"/>
              </w:rPr>
              <w:t>Relationship with the Company</w:t>
            </w:r>
          </w:p>
        </w:tc>
      </w:tr>
      <w:tr w:rsidR="004763B1" w:rsidRPr="004763B1" w14:paraId="64D95446" w14:textId="77777777" w:rsidTr="00A03F29">
        <w:tc>
          <w:tcPr>
            <w:tcW w:w="4230" w:type="dxa"/>
          </w:tcPr>
          <w:p w14:paraId="080BB5B5" w14:textId="77777777" w:rsidR="004D0B46" w:rsidRPr="004763B1" w:rsidRDefault="004D0B46" w:rsidP="00F66F48">
            <w:pPr>
              <w:spacing w:line="380" w:lineRule="exact"/>
              <w:ind w:left="162" w:right="-108" w:hanging="162"/>
              <w:rPr>
                <w:rFonts w:ascii="Arial" w:eastAsia="Arial Unicode MS" w:hAnsi="Arial" w:cs="Arial"/>
                <w:sz w:val="20"/>
                <w:szCs w:val="20"/>
                <w:cs/>
              </w:rPr>
            </w:pPr>
            <w:r w:rsidRPr="004763B1">
              <w:rPr>
                <w:rFonts w:ascii="Arial" w:eastAsia="Arial Unicode MS" w:hAnsi="Arial" w:cs="Arial"/>
                <w:sz w:val="20"/>
                <w:szCs w:val="20"/>
              </w:rPr>
              <w:t>Dung Seng Insurance Broker Co., Ltd.</w:t>
            </w:r>
          </w:p>
        </w:tc>
        <w:tc>
          <w:tcPr>
            <w:tcW w:w="4950" w:type="dxa"/>
          </w:tcPr>
          <w:p w14:paraId="4446A29E" w14:textId="77777777" w:rsidR="004D0B46" w:rsidRPr="004763B1" w:rsidRDefault="004D0B46" w:rsidP="00F66F48">
            <w:pPr>
              <w:spacing w:line="380" w:lineRule="exact"/>
              <w:rPr>
                <w:rFonts w:ascii="Arial" w:eastAsia="Arial Unicode MS" w:hAnsi="Arial" w:cs="Arial"/>
                <w:sz w:val="20"/>
                <w:szCs w:val="20"/>
              </w:rPr>
            </w:pPr>
            <w:r w:rsidRPr="004763B1">
              <w:rPr>
                <w:rFonts w:ascii="Arial" w:eastAsia="Arial Unicode MS" w:hAnsi="Arial" w:cs="Arial"/>
                <w:sz w:val="20"/>
                <w:szCs w:val="20"/>
              </w:rPr>
              <w:t>Related by way of common shareholder</w:t>
            </w:r>
          </w:p>
        </w:tc>
      </w:tr>
      <w:tr w:rsidR="004763B1" w:rsidRPr="004763B1" w14:paraId="691896B6" w14:textId="77777777" w:rsidTr="00A03F29">
        <w:tc>
          <w:tcPr>
            <w:tcW w:w="4230" w:type="dxa"/>
          </w:tcPr>
          <w:p w14:paraId="0082E936" w14:textId="77777777" w:rsidR="004D0B46" w:rsidRPr="004763B1" w:rsidRDefault="004D0B46" w:rsidP="00F66F48">
            <w:pPr>
              <w:spacing w:line="380" w:lineRule="exact"/>
              <w:ind w:left="9" w:right="-198" w:hanging="9"/>
              <w:rPr>
                <w:rFonts w:ascii="Arial" w:eastAsia="Arial Unicode MS" w:hAnsi="Arial" w:cs="Arial"/>
                <w:sz w:val="20"/>
                <w:szCs w:val="20"/>
                <w:cs/>
              </w:rPr>
            </w:pPr>
            <w:r w:rsidRPr="004763B1">
              <w:rPr>
                <w:rFonts w:ascii="Arial" w:eastAsia="Arial Unicode MS" w:hAnsi="Arial" w:cs="Arial"/>
                <w:sz w:val="20"/>
                <w:szCs w:val="20"/>
              </w:rPr>
              <w:t>Asia Hotel Plc.</w:t>
            </w:r>
          </w:p>
        </w:tc>
        <w:tc>
          <w:tcPr>
            <w:tcW w:w="4950" w:type="dxa"/>
          </w:tcPr>
          <w:p w14:paraId="39395FAF" w14:textId="77777777" w:rsidR="004D0B46" w:rsidRPr="004763B1" w:rsidRDefault="004D0B46" w:rsidP="00F66F48">
            <w:pPr>
              <w:spacing w:line="380" w:lineRule="exact"/>
              <w:ind w:left="162" w:hanging="162"/>
              <w:rPr>
                <w:rFonts w:ascii="Arial" w:eastAsia="Arial Unicode MS" w:hAnsi="Arial" w:cs="Arial"/>
                <w:sz w:val="20"/>
                <w:szCs w:val="20"/>
              </w:rPr>
            </w:pPr>
            <w:r w:rsidRPr="004763B1">
              <w:rPr>
                <w:rFonts w:ascii="Arial" w:eastAsia="Arial Unicode MS" w:hAnsi="Arial" w:cs="Arial"/>
                <w:sz w:val="20"/>
                <w:szCs w:val="20"/>
              </w:rPr>
              <w:t>Related by way of common directors</w:t>
            </w:r>
          </w:p>
        </w:tc>
      </w:tr>
      <w:tr w:rsidR="004763B1" w:rsidRPr="004763B1" w14:paraId="7FCF85E6" w14:textId="77777777" w:rsidTr="00A03F29">
        <w:tc>
          <w:tcPr>
            <w:tcW w:w="4230" w:type="dxa"/>
          </w:tcPr>
          <w:p w14:paraId="6F5ABD20" w14:textId="77777777" w:rsidR="004D0B46" w:rsidRPr="004763B1" w:rsidRDefault="004D0B46" w:rsidP="00F66F48">
            <w:pPr>
              <w:spacing w:line="380" w:lineRule="exact"/>
              <w:ind w:left="162" w:right="-108" w:hanging="162"/>
              <w:rPr>
                <w:rFonts w:ascii="Arial" w:eastAsia="Arial Unicode MS" w:hAnsi="Arial" w:cs="Arial"/>
                <w:sz w:val="20"/>
                <w:szCs w:val="20"/>
                <w:cs/>
              </w:rPr>
            </w:pPr>
            <w:r w:rsidRPr="004763B1">
              <w:rPr>
                <w:rFonts w:ascii="Arial" w:eastAsia="Arial Unicode MS" w:hAnsi="Arial" w:cs="Arial"/>
                <w:sz w:val="20"/>
                <w:szCs w:val="20"/>
              </w:rPr>
              <w:t>Asia Pattaya Hotel Co., Ltd.</w:t>
            </w:r>
          </w:p>
        </w:tc>
        <w:tc>
          <w:tcPr>
            <w:tcW w:w="4950" w:type="dxa"/>
          </w:tcPr>
          <w:p w14:paraId="07165BE1" w14:textId="77777777" w:rsidR="004D0B46" w:rsidRPr="004763B1" w:rsidRDefault="004D0B46" w:rsidP="00F66F48">
            <w:pPr>
              <w:spacing w:line="380" w:lineRule="exact"/>
              <w:ind w:left="162" w:hanging="162"/>
              <w:rPr>
                <w:rFonts w:ascii="Arial" w:eastAsia="Arial Unicode MS" w:hAnsi="Arial" w:cs="Arial"/>
                <w:sz w:val="20"/>
                <w:szCs w:val="20"/>
              </w:rPr>
            </w:pPr>
            <w:r w:rsidRPr="004763B1">
              <w:rPr>
                <w:rFonts w:ascii="Arial" w:eastAsia="Arial Unicode MS" w:hAnsi="Arial" w:cs="Arial"/>
                <w:sz w:val="20"/>
                <w:szCs w:val="20"/>
              </w:rPr>
              <w:t>Related by way of common directors</w:t>
            </w:r>
          </w:p>
        </w:tc>
      </w:tr>
      <w:tr w:rsidR="004763B1" w:rsidRPr="004763B1" w14:paraId="3E91360C" w14:textId="77777777" w:rsidTr="00A03F29">
        <w:tc>
          <w:tcPr>
            <w:tcW w:w="4230" w:type="dxa"/>
          </w:tcPr>
          <w:p w14:paraId="5750CD7A" w14:textId="77777777" w:rsidR="004D0B46" w:rsidRPr="004763B1" w:rsidRDefault="004D0B46" w:rsidP="00F66F48">
            <w:pPr>
              <w:spacing w:line="380" w:lineRule="exact"/>
              <w:ind w:left="162" w:right="-108" w:hanging="162"/>
              <w:rPr>
                <w:rFonts w:ascii="Arial" w:eastAsia="Arial Unicode MS" w:hAnsi="Arial" w:cs="Arial"/>
                <w:sz w:val="20"/>
                <w:szCs w:val="20"/>
              </w:rPr>
            </w:pPr>
            <w:proofErr w:type="spellStart"/>
            <w:r w:rsidRPr="004763B1">
              <w:rPr>
                <w:rFonts w:ascii="Arial" w:eastAsia="Arial Unicode MS" w:hAnsi="Arial" w:cs="Arial"/>
                <w:sz w:val="20"/>
                <w:szCs w:val="20"/>
              </w:rPr>
              <w:t>Zeer</w:t>
            </w:r>
            <w:proofErr w:type="spellEnd"/>
            <w:r w:rsidRPr="004763B1">
              <w:rPr>
                <w:rFonts w:ascii="Arial" w:eastAsia="Arial Unicode MS" w:hAnsi="Arial" w:cs="Arial"/>
                <w:sz w:val="20"/>
                <w:szCs w:val="20"/>
              </w:rPr>
              <w:t xml:space="preserve"> Property Plc.</w:t>
            </w:r>
          </w:p>
        </w:tc>
        <w:tc>
          <w:tcPr>
            <w:tcW w:w="4950" w:type="dxa"/>
          </w:tcPr>
          <w:p w14:paraId="51E7A426" w14:textId="77777777" w:rsidR="004D0B46" w:rsidRPr="004763B1" w:rsidRDefault="004D0B46" w:rsidP="00F66F48">
            <w:pPr>
              <w:spacing w:line="380" w:lineRule="exact"/>
              <w:ind w:left="162" w:hanging="162"/>
              <w:rPr>
                <w:rFonts w:ascii="Arial" w:eastAsia="Arial Unicode MS" w:hAnsi="Arial" w:cs="Arial"/>
                <w:sz w:val="20"/>
                <w:szCs w:val="20"/>
              </w:rPr>
            </w:pPr>
            <w:r w:rsidRPr="004763B1">
              <w:rPr>
                <w:rFonts w:ascii="Arial" w:eastAsia="Arial Unicode MS" w:hAnsi="Arial" w:cs="Arial"/>
                <w:sz w:val="20"/>
                <w:szCs w:val="20"/>
              </w:rPr>
              <w:t>Related by way of common directors</w:t>
            </w:r>
          </w:p>
        </w:tc>
      </w:tr>
      <w:tr w:rsidR="004763B1" w:rsidRPr="004763B1" w14:paraId="1ADC6E74" w14:textId="77777777" w:rsidTr="00A03F29">
        <w:tc>
          <w:tcPr>
            <w:tcW w:w="4230" w:type="dxa"/>
          </w:tcPr>
          <w:p w14:paraId="63D347F1" w14:textId="77777777" w:rsidR="004D0B46" w:rsidRPr="004763B1" w:rsidRDefault="004D0B46" w:rsidP="00F66F48">
            <w:pPr>
              <w:spacing w:line="380" w:lineRule="exact"/>
              <w:ind w:left="162" w:right="-108" w:hanging="162"/>
              <w:rPr>
                <w:rFonts w:ascii="Arial" w:eastAsia="Arial Unicode MS" w:hAnsi="Arial" w:cs="Arial"/>
                <w:sz w:val="20"/>
                <w:szCs w:val="20"/>
              </w:rPr>
            </w:pPr>
            <w:r w:rsidRPr="004763B1">
              <w:rPr>
                <w:rFonts w:ascii="Arial" w:eastAsia="Arial Unicode MS" w:hAnsi="Arial" w:cs="Arial"/>
                <w:sz w:val="20"/>
                <w:szCs w:val="20"/>
              </w:rPr>
              <w:t>Asia Airport Hotel Co., Ltd.</w:t>
            </w:r>
          </w:p>
        </w:tc>
        <w:tc>
          <w:tcPr>
            <w:tcW w:w="4950" w:type="dxa"/>
          </w:tcPr>
          <w:p w14:paraId="3B7BE3BC" w14:textId="77777777" w:rsidR="004D0B46" w:rsidRPr="004763B1" w:rsidRDefault="004D0B46" w:rsidP="00F66F48">
            <w:pPr>
              <w:spacing w:line="380" w:lineRule="exact"/>
              <w:ind w:left="162" w:hanging="162"/>
              <w:rPr>
                <w:rFonts w:ascii="Arial" w:eastAsia="Arial Unicode MS" w:hAnsi="Arial" w:cs="Arial"/>
                <w:sz w:val="20"/>
                <w:szCs w:val="20"/>
              </w:rPr>
            </w:pPr>
            <w:r w:rsidRPr="004763B1">
              <w:rPr>
                <w:rFonts w:ascii="Arial" w:eastAsia="Arial Unicode MS" w:hAnsi="Arial" w:cs="Arial"/>
                <w:sz w:val="20"/>
                <w:szCs w:val="20"/>
              </w:rPr>
              <w:t>Related by way of common directors</w:t>
            </w:r>
          </w:p>
        </w:tc>
      </w:tr>
      <w:tr w:rsidR="004763B1" w:rsidRPr="004763B1" w14:paraId="5FAA9D8A" w14:textId="77777777" w:rsidTr="00A03F29">
        <w:tc>
          <w:tcPr>
            <w:tcW w:w="4230" w:type="dxa"/>
          </w:tcPr>
          <w:p w14:paraId="158612BD" w14:textId="77777777" w:rsidR="004D0B46" w:rsidRPr="004763B1" w:rsidRDefault="004D0B46" w:rsidP="00F66F48">
            <w:pPr>
              <w:spacing w:line="380" w:lineRule="exact"/>
              <w:ind w:left="162" w:right="-108" w:hanging="162"/>
              <w:rPr>
                <w:rFonts w:ascii="Arial" w:eastAsia="Arial Unicode MS" w:hAnsi="Arial" w:cs="Arial"/>
                <w:sz w:val="20"/>
                <w:szCs w:val="20"/>
              </w:rPr>
            </w:pPr>
            <w:r w:rsidRPr="004763B1">
              <w:rPr>
                <w:rFonts w:ascii="Arial" w:eastAsia="Arial Unicode MS" w:hAnsi="Arial" w:cs="Arial"/>
                <w:sz w:val="20"/>
                <w:szCs w:val="20"/>
              </w:rPr>
              <w:t>N.S.B. Co., Ltd.</w:t>
            </w:r>
          </w:p>
        </w:tc>
        <w:tc>
          <w:tcPr>
            <w:tcW w:w="4950" w:type="dxa"/>
          </w:tcPr>
          <w:p w14:paraId="538991C9" w14:textId="77777777" w:rsidR="004D0B46" w:rsidRPr="004763B1" w:rsidRDefault="004D0B46" w:rsidP="00F66F48">
            <w:pPr>
              <w:spacing w:line="380" w:lineRule="exact"/>
              <w:ind w:left="162" w:hanging="162"/>
              <w:rPr>
                <w:rFonts w:ascii="Arial" w:eastAsia="Arial Unicode MS" w:hAnsi="Arial" w:cs="Arial"/>
                <w:sz w:val="20"/>
                <w:szCs w:val="20"/>
              </w:rPr>
            </w:pPr>
            <w:r w:rsidRPr="004763B1">
              <w:rPr>
                <w:rFonts w:ascii="Arial" w:eastAsia="Arial Unicode MS" w:hAnsi="Arial" w:cs="Arial"/>
                <w:sz w:val="20"/>
                <w:szCs w:val="20"/>
              </w:rPr>
              <w:t xml:space="preserve">Related by way of common directors </w:t>
            </w:r>
          </w:p>
        </w:tc>
      </w:tr>
    </w:tbl>
    <w:p w14:paraId="2F6AA8F3" w14:textId="77777777" w:rsidR="004D0B46" w:rsidRPr="004763B1" w:rsidRDefault="00910F37"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4763B1">
        <w:rPr>
          <w:rFonts w:ascii="Arial" w:hAnsi="Arial" w:cs="Arial"/>
          <w:b/>
          <w:bCs/>
          <w:sz w:val="22"/>
          <w:szCs w:val="22"/>
        </w:rPr>
        <w:t>20</w:t>
      </w:r>
      <w:r w:rsidR="004D0B46" w:rsidRPr="004763B1">
        <w:rPr>
          <w:rFonts w:ascii="Arial" w:hAnsi="Arial" w:cs="Arial"/>
          <w:b/>
          <w:bCs/>
          <w:sz w:val="22"/>
          <w:szCs w:val="22"/>
        </w:rPr>
        <w:t>.2</w:t>
      </w:r>
      <w:r w:rsidR="004D0B46" w:rsidRPr="004763B1">
        <w:rPr>
          <w:rFonts w:ascii="Arial" w:hAnsi="Arial" w:cs="Arial"/>
          <w:b/>
          <w:bCs/>
          <w:sz w:val="22"/>
          <w:szCs w:val="22"/>
        </w:rPr>
        <w:tab/>
        <w:t>Related party transactions</w:t>
      </w:r>
    </w:p>
    <w:p w14:paraId="29E048BF" w14:textId="77777777" w:rsidR="00280E9B" w:rsidRPr="004763B1" w:rsidRDefault="00280E9B" w:rsidP="00382392">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4763B1">
        <w:rPr>
          <w:rFonts w:ascii="Arial" w:eastAsia="Arial Unicode MS" w:hAnsi="Arial" w:cs="Arial"/>
          <w:sz w:val="22"/>
          <w:szCs w:val="22"/>
        </w:rPr>
        <w:tab/>
        <w:t xml:space="preserve">During the periods, the Company had significant business transactions with related parties. Such transactions, which are </w:t>
      </w:r>
      <w:proofErr w:type="spellStart"/>
      <w:r w:rsidRPr="004763B1">
        <w:rPr>
          <w:rFonts w:ascii="Arial" w:eastAsia="Arial Unicode MS" w:hAnsi="Arial" w:cs="Arial"/>
          <w:sz w:val="22"/>
          <w:szCs w:val="22"/>
        </w:rPr>
        <w:t>summarised</w:t>
      </w:r>
      <w:proofErr w:type="spellEnd"/>
      <w:r w:rsidRPr="004763B1">
        <w:rPr>
          <w:rFonts w:ascii="Arial" w:eastAsia="Arial Unicode MS" w:hAnsi="Arial" w:cs="Arial"/>
          <w:sz w:val="22"/>
          <w:szCs w:val="22"/>
        </w:rPr>
        <w:t xml:space="preserve"> below, arose in the ordinary course of business and were concluded on commercial terms and bases agreed upon between the Company and those related parties.</w:t>
      </w:r>
      <w:r w:rsidRPr="004763B1">
        <w:rPr>
          <w:rFonts w:ascii="Arial" w:eastAsia="Arial Unicode MS" w:hAnsi="Arial" w:cs="Arial"/>
          <w:sz w:val="22"/>
          <w:szCs w:val="22"/>
          <w:cs/>
        </w:rPr>
        <w:t xml:space="preserve"> </w:t>
      </w:r>
    </w:p>
    <w:p w14:paraId="1C539264" w14:textId="77777777" w:rsidR="00986E1D" w:rsidRPr="004763B1" w:rsidRDefault="00986E1D" w:rsidP="00080543">
      <w:pPr>
        <w:tabs>
          <w:tab w:val="left" w:pos="900"/>
        </w:tabs>
        <w:spacing w:line="360" w:lineRule="exact"/>
        <w:ind w:left="547" w:right="98" w:hanging="547"/>
        <w:jc w:val="right"/>
        <w:rPr>
          <w:rFonts w:ascii="Arial" w:hAnsi="Arial" w:cs="Arial"/>
          <w:sz w:val="18"/>
          <w:szCs w:val="18"/>
        </w:rPr>
      </w:pPr>
      <w:r w:rsidRPr="004763B1">
        <w:rPr>
          <w:rFonts w:ascii="Arial" w:hAnsi="Arial" w:cs="Arial"/>
          <w:sz w:val="18"/>
          <w:szCs w:val="18"/>
        </w:rPr>
        <w:t>(Unit: Million Baht)</w:t>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4763B1" w:rsidRPr="004763B1" w14:paraId="7A52B223" w14:textId="77777777" w:rsidTr="00B357C6">
        <w:tc>
          <w:tcPr>
            <w:tcW w:w="3870" w:type="dxa"/>
          </w:tcPr>
          <w:p w14:paraId="4D23D959" w14:textId="77777777" w:rsidR="00986E1D" w:rsidRPr="004763B1" w:rsidRDefault="00986E1D" w:rsidP="00080543">
            <w:pPr>
              <w:spacing w:line="360" w:lineRule="exact"/>
              <w:ind w:left="162" w:hanging="162"/>
              <w:rPr>
                <w:rFonts w:ascii="Arial" w:hAnsi="Arial" w:cs="Arial"/>
                <w:sz w:val="18"/>
                <w:szCs w:val="18"/>
              </w:rPr>
            </w:pPr>
          </w:p>
        </w:tc>
        <w:tc>
          <w:tcPr>
            <w:tcW w:w="2655" w:type="dxa"/>
            <w:gridSpan w:val="2"/>
            <w:vAlign w:val="bottom"/>
            <w:hideMark/>
          </w:tcPr>
          <w:p w14:paraId="73560F0F" w14:textId="77777777" w:rsidR="00986E1D" w:rsidRPr="004763B1" w:rsidRDefault="00986E1D" w:rsidP="00080543">
            <w:pPr>
              <w:pBdr>
                <w:bottom w:val="single" w:sz="4" w:space="1" w:color="auto"/>
              </w:pBdr>
              <w:spacing w:line="360" w:lineRule="exact"/>
              <w:ind w:right="-35"/>
              <w:jc w:val="center"/>
              <w:rPr>
                <w:rFonts w:ascii="Arial" w:hAnsi="Arial" w:cs="Arial"/>
                <w:sz w:val="18"/>
                <w:szCs w:val="18"/>
              </w:rPr>
            </w:pPr>
            <w:r w:rsidRPr="004763B1">
              <w:rPr>
                <w:rFonts w:ascii="Arial" w:hAnsi="Arial" w:cs="Arial"/>
                <w:sz w:val="18"/>
                <w:szCs w:val="18"/>
              </w:rPr>
              <w:t>For the three-month periods ended 30 September</w:t>
            </w:r>
          </w:p>
        </w:tc>
        <w:tc>
          <w:tcPr>
            <w:tcW w:w="2655" w:type="dxa"/>
            <w:gridSpan w:val="2"/>
            <w:vAlign w:val="bottom"/>
            <w:hideMark/>
          </w:tcPr>
          <w:p w14:paraId="478CA996" w14:textId="77777777" w:rsidR="00986E1D" w:rsidRPr="004763B1" w:rsidRDefault="00986E1D" w:rsidP="00080543">
            <w:pPr>
              <w:pBdr>
                <w:bottom w:val="single" w:sz="4" w:space="1" w:color="auto"/>
              </w:pBdr>
              <w:spacing w:line="360" w:lineRule="exact"/>
              <w:ind w:right="-35"/>
              <w:jc w:val="center"/>
              <w:rPr>
                <w:rFonts w:ascii="Arial" w:hAnsi="Arial" w:cs="Arial"/>
                <w:sz w:val="18"/>
                <w:szCs w:val="18"/>
              </w:rPr>
            </w:pPr>
            <w:r w:rsidRPr="004763B1">
              <w:rPr>
                <w:rFonts w:ascii="Arial" w:hAnsi="Arial" w:cs="Arial"/>
                <w:sz w:val="18"/>
                <w:szCs w:val="18"/>
              </w:rPr>
              <w:t>For the nine-month periods ended 30 September</w:t>
            </w:r>
          </w:p>
        </w:tc>
      </w:tr>
      <w:tr w:rsidR="004763B1" w:rsidRPr="004763B1" w14:paraId="3F1ED175" w14:textId="77777777" w:rsidTr="00B357C6">
        <w:tc>
          <w:tcPr>
            <w:tcW w:w="3870" w:type="dxa"/>
          </w:tcPr>
          <w:p w14:paraId="5188CFF7" w14:textId="77777777" w:rsidR="00986E1D" w:rsidRPr="004763B1" w:rsidRDefault="00986E1D" w:rsidP="00080543">
            <w:pPr>
              <w:spacing w:line="360" w:lineRule="exact"/>
              <w:ind w:left="162" w:hanging="162"/>
              <w:rPr>
                <w:rFonts w:ascii="Arial" w:hAnsi="Arial" w:cs="Arial"/>
                <w:sz w:val="18"/>
                <w:szCs w:val="18"/>
              </w:rPr>
            </w:pPr>
          </w:p>
        </w:tc>
        <w:tc>
          <w:tcPr>
            <w:tcW w:w="1327" w:type="dxa"/>
            <w:vAlign w:val="bottom"/>
          </w:tcPr>
          <w:p w14:paraId="089F1C43" w14:textId="77777777" w:rsidR="00986E1D" w:rsidRPr="004763B1" w:rsidRDefault="00986E1D" w:rsidP="00080543">
            <w:pPr>
              <w:pBdr>
                <w:bottom w:val="single" w:sz="4" w:space="1" w:color="auto"/>
              </w:pBdr>
              <w:spacing w:line="360" w:lineRule="exact"/>
              <w:ind w:right="-1"/>
              <w:jc w:val="center"/>
              <w:rPr>
                <w:rFonts w:ascii="Arial" w:hAnsi="Arial" w:cs="Arial"/>
                <w:sz w:val="18"/>
                <w:szCs w:val="18"/>
              </w:rPr>
            </w:pPr>
            <w:r w:rsidRPr="004763B1">
              <w:rPr>
                <w:rFonts w:ascii="Arial" w:hAnsi="Arial" w:cs="Arial"/>
                <w:sz w:val="18"/>
                <w:szCs w:val="18"/>
              </w:rPr>
              <w:t>2019</w:t>
            </w:r>
          </w:p>
        </w:tc>
        <w:tc>
          <w:tcPr>
            <w:tcW w:w="1328" w:type="dxa"/>
            <w:vAlign w:val="bottom"/>
            <w:hideMark/>
          </w:tcPr>
          <w:p w14:paraId="5B0BEE89" w14:textId="77777777" w:rsidR="00986E1D" w:rsidRPr="004763B1" w:rsidRDefault="00986E1D" w:rsidP="00080543">
            <w:pPr>
              <w:pBdr>
                <w:bottom w:val="single" w:sz="4" w:space="1" w:color="auto"/>
              </w:pBdr>
              <w:spacing w:line="360" w:lineRule="exact"/>
              <w:ind w:right="-1"/>
              <w:jc w:val="center"/>
              <w:rPr>
                <w:rFonts w:ascii="Arial" w:hAnsi="Arial" w:cs="Arial"/>
                <w:sz w:val="18"/>
                <w:szCs w:val="18"/>
              </w:rPr>
            </w:pPr>
            <w:r w:rsidRPr="004763B1">
              <w:rPr>
                <w:rFonts w:ascii="Arial" w:hAnsi="Arial" w:cs="Arial"/>
                <w:sz w:val="18"/>
                <w:szCs w:val="18"/>
              </w:rPr>
              <w:t>2018</w:t>
            </w:r>
          </w:p>
        </w:tc>
        <w:tc>
          <w:tcPr>
            <w:tcW w:w="1327" w:type="dxa"/>
            <w:vAlign w:val="bottom"/>
          </w:tcPr>
          <w:p w14:paraId="73CAE072" w14:textId="77777777" w:rsidR="00986E1D" w:rsidRPr="004763B1" w:rsidRDefault="00986E1D" w:rsidP="00080543">
            <w:pPr>
              <w:pBdr>
                <w:bottom w:val="single" w:sz="4" w:space="1" w:color="auto"/>
              </w:pBdr>
              <w:spacing w:line="360" w:lineRule="exact"/>
              <w:ind w:right="-1"/>
              <w:jc w:val="center"/>
              <w:rPr>
                <w:rFonts w:ascii="Arial" w:hAnsi="Arial" w:cs="Arial"/>
                <w:sz w:val="18"/>
                <w:szCs w:val="18"/>
              </w:rPr>
            </w:pPr>
            <w:r w:rsidRPr="004763B1">
              <w:rPr>
                <w:rFonts w:ascii="Arial" w:hAnsi="Arial" w:cs="Arial"/>
                <w:sz w:val="18"/>
                <w:szCs w:val="18"/>
              </w:rPr>
              <w:t>2019</w:t>
            </w:r>
          </w:p>
        </w:tc>
        <w:tc>
          <w:tcPr>
            <w:tcW w:w="1328" w:type="dxa"/>
            <w:vAlign w:val="bottom"/>
            <w:hideMark/>
          </w:tcPr>
          <w:p w14:paraId="49117E15" w14:textId="77777777" w:rsidR="00986E1D" w:rsidRPr="004763B1" w:rsidRDefault="00986E1D" w:rsidP="00080543">
            <w:pPr>
              <w:pBdr>
                <w:bottom w:val="single" w:sz="4" w:space="1" w:color="auto"/>
              </w:pBdr>
              <w:spacing w:line="360" w:lineRule="exact"/>
              <w:ind w:right="-1"/>
              <w:jc w:val="center"/>
              <w:rPr>
                <w:rFonts w:ascii="Arial" w:hAnsi="Arial" w:cs="Arial"/>
                <w:sz w:val="18"/>
                <w:szCs w:val="18"/>
              </w:rPr>
            </w:pPr>
            <w:r w:rsidRPr="004763B1">
              <w:rPr>
                <w:rFonts w:ascii="Arial" w:hAnsi="Arial" w:cs="Arial"/>
                <w:sz w:val="18"/>
                <w:szCs w:val="18"/>
              </w:rPr>
              <w:t>2018</w:t>
            </w:r>
          </w:p>
        </w:tc>
      </w:tr>
      <w:tr w:rsidR="004763B1" w:rsidRPr="004763B1" w14:paraId="7A95E9AD" w14:textId="77777777" w:rsidTr="00B357C6">
        <w:tc>
          <w:tcPr>
            <w:tcW w:w="3870" w:type="dxa"/>
            <w:hideMark/>
          </w:tcPr>
          <w:p w14:paraId="1C564993" w14:textId="77777777" w:rsidR="00986E1D" w:rsidRPr="004763B1" w:rsidRDefault="00986E1D" w:rsidP="00080543">
            <w:pPr>
              <w:spacing w:line="360" w:lineRule="exact"/>
              <w:ind w:left="162" w:hanging="162"/>
              <w:rPr>
                <w:rFonts w:ascii="Arial" w:hAnsi="Arial" w:cs="Arial"/>
                <w:b/>
                <w:bCs/>
                <w:sz w:val="18"/>
                <w:szCs w:val="18"/>
              </w:rPr>
            </w:pPr>
            <w:r w:rsidRPr="004763B1">
              <w:rPr>
                <w:rFonts w:ascii="Arial" w:hAnsi="Arial" w:cs="Arial"/>
                <w:b/>
                <w:bCs/>
                <w:sz w:val="18"/>
                <w:szCs w:val="18"/>
              </w:rPr>
              <w:t>Gross premium written</w:t>
            </w:r>
          </w:p>
        </w:tc>
        <w:tc>
          <w:tcPr>
            <w:tcW w:w="1327" w:type="dxa"/>
          </w:tcPr>
          <w:p w14:paraId="35515E9A" w14:textId="77777777" w:rsidR="00986E1D" w:rsidRPr="004763B1" w:rsidRDefault="00986E1D" w:rsidP="00080543">
            <w:pPr>
              <w:pStyle w:val="Standard"/>
              <w:tabs>
                <w:tab w:val="decimal" w:pos="972"/>
              </w:tabs>
              <w:spacing w:line="360" w:lineRule="exact"/>
              <w:ind w:left="-29"/>
              <w:rPr>
                <w:rFonts w:ascii="Arial" w:hAnsi="Arial" w:cs="Arial"/>
                <w:sz w:val="18"/>
                <w:szCs w:val="18"/>
              </w:rPr>
            </w:pPr>
          </w:p>
        </w:tc>
        <w:tc>
          <w:tcPr>
            <w:tcW w:w="1328" w:type="dxa"/>
          </w:tcPr>
          <w:p w14:paraId="0DA6F764" w14:textId="77777777" w:rsidR="00986E1D" w:rsidRPr="004763B1" w:rsidRDefault="00986E1D" w:rsidP="00080543">
            <w:pPr>
              <w:pStyle w:val="Standard"/>
              <w:tabs>
                <w:tab w:val="decimal" w:pos="972"/>
              </w:tabs>
              <w:spacing w:line="360" w:lineRule="exact"/>
              <w:ind w:left="-29"/>
              <w:rPr>
                <w:rFonts w:ascii="Arial" w:hAnsi="Arial" w:cs="Arial"/>
                <w:sz w:val="18"/>
                <w:szCs w:val="18"/>
              </w:rPr>
            </w:pPr>
          </w:p>
        </w:tc>
        <w:tc>
          <w:tcPr>
            <w:tcW w:w="1327" w:type="dxa"/>
          </w:tcPr>
          <w:p w14:paraId="596D68B4" w14:textId="77777777" w:rsidR="00986E1D" w:rsidRPr="004763B1" w:rsidRDefault="00986E1D" w:rsidP="00080543">
            <w:pPr>
              <w:pStyle w:val="Standard"/>
              <w:tabs>
                <w:tab w:val="decimal" w:pos="972"/>
              </w:tabs>
              <w:spacing w:line="360" w:lineRule="exact"/>
              <w:ind w:left="-29"/>
              <w:rPr>
                <w:rFonts w:ascii="Arial" w:hAnsi="Arial" w:cs="Arial"/>
                <w:sz w:val="18"/>
                <w:szCs w:val="18"/>
              </w:rPr>
            </w:pPr>
          </w:p>
        </w:tc>
        <w:tc>
          <w:tcPr>
            <w:tcW w:w="1328" w:type="dxa"/>
          </w:tcPr>
          <w:p w14:paraId="5556B621" w14:textId="77777777" w:rsidR="00986E1D" w:rsidRPr="004763B1" w:rsidRDefault="00986E1D" w:rsidP="00080543">
            <w:pPr>
              <w:pStyle w:val="Standard"/>
              <w:tabs>
                <w:tab w:val="decimal" w:pos="972"/>
              </w:tabs>
              <w:spacing w:line="360" w:lineRule="exact"/>
              <w:ind w:left="-29"/>
              <w:rPr>
                <w:rFonts w:ascii="Arial" w:hAnsi="Arial" w:cs="Arial"/>
                <w:sz w:val="18"/>
                <w:szCs w:val="18"/>
              </w:rPr>
            </w:pPr>
          </w:p>
        </w:tc>
      </w:tr>
      <w:tr w:rsidR="004763B1" w:rsidRPr="004763B1" w14:paraId="43FD515E" w14:textId="77777777" w:rsidTr="00B357C6">
        <w:tc>
          <w:tcPr>
            <w:tcW w:w="3870" w:type="dxa"/>
            <w:hideMark/>
          </w:tcPr>
          <w:p w14:paraId="64327BF2" w14:textId="77777777" w:rsidR="00080543" w:rsidRPr="004763B1" w:rsidRDefault="00E8688E" w:rsidP="00080543">
            <w:pPr>
              <w:spacing w:line="360" w:lineRule="exact"/>
              <w:ind w:left="162" w:hanging="162"/>
              <w:rPr>
                <w:rFonts w:ascii="Arial" w:hAnsi="Arial" w:cs="Arial"/>
                <w:sz w:val="18"/>
                <w:szCs w:val="18"/>
              </w:rPr>
            </w:pPr>
            <w:r w:rsidRPr="004763B1">
              <w:rPr>
                <w:rFonts w:ascii="Arial" w:eastAsia="Arial Unicode MS" w:hAnsi="Arial" w:cs="Arial"/>
                <w:sz w:val="18"/>
                <w:szCs w:val="18"/>
              </w:rPr>
              <w:tab/>
            </w:r>
            <w:r w:rsidR="00080543" w:rsidRPr="004763B1">
              <w:rPr>
                <w:rFonts w:ascii="Arial" w:eastAsia="Arial Unicode MS" w:hAnsi="Arial" w:cs="Arial"/>
                <w:sz w:val="18"/>
                <w:szCs w:val="18"/>
              </w:rPr>
              <w:t xml:space="preserve">Dung Seng Insurance Broker Co., </w:t>
            </w:r>
            <w:proofErr w:type="gramStart"/>
            <w:r w:rsidR="00080543" w:rsidRPr="004763B1">
              <w:rPr>
                <w:rFonts w:ascii="Arial" w:eastAsia="Arial Unicode MS" w:hAnsi="Arial" w:cs="Arial"/>
                <w:sz w:val="18"/>
                <w:szCs w:val="18"/>
              </w:rPr>
              <w:t>Ltd.</w:t>
            </w:r>
            <w:r w:rsidR="00080543" w:rsidRPr="004763B1">
              <w:rPr>
                <w:rFonts w:ascii="Arial" w:eastAsia="Arial Unicode MS" w:hAnsi="Arial" w:cs="Arial"/>
                <w:sz w:val="18"/>
                <w:szCs w:val="18"/>
                <w:vertAlign w:val="superscript"/>
              </w:rPr>
              <w:t>(</w:t>
            </w:r>
            <w:proofErr w:type="gramEnd"/>
            <w:r w:rsidR="00080543" w:rsidRPr="004763B1">
              <w:rPr>
                <w:rFonts w:ascii="Arial" w:eastAsia="Arial Unicode MS" w:hAnsi="Arial" w:cs="Arial"/>
                <w:sz w:val="18"/>
                <w:szCs w:val="18"/>
                <w:vertAlign w:val="superscript"/>
              </w:rPr>
              <w:t>1)</w:t>
            </w:r>
          </w:p>
        </w:tc>
        <w:tc>
          <w:tcPr>
            <w:tcW w:w="1327" w:type="dxa"/>
          </w:tcPr>
          <w:p w14:paraId="7FC9D48B"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117.3</w:t>
            </w:r>
          </w:p>
        </w:tc>
        <w:tc>
          <w:tcPr>
            <w:tcW w:w="1328" w:type="dxa"/>
            <w:hideMark/>
          </w:tcPr>
          <w:p w14:paraId="7CEBCC55"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119.5</w:t>
            </w:r>
          </w:p>
        </w:tc>
        <w:tc>
          <w:tcPr>
            <w:tcW w:w="1327" w:type="dxa"/>
          </w:tcPr>
          <w:p w14:paraId="7D0AD22F"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303.5</w:t>
            </w:r>
          </w:p>
        </w:tc>
        <w:tc>
          <w:tcPr>
            <w:tcW w:w="1328" w:type="dxa"/>
            <w:hideMark/>
          </w:tcPr>
          <w:p w14:paraId="232E5847"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323.1</w:t>
            </w:r>
          </w:p>
        </w:tc>
      </w:tr>
      <w:tr w:rsidR="004763B1" w:rsidRPr="004763B1" w14:paraId="4118BA2E" w14:textId="77777777" w:rsidTr="00B357C6">
        <w:tc>
          <w:tcPr>
            <w:tcW w:w="3870" w:type="dxa"/>
          </w:tcPr>
          <w:p w14:paraId="6827581D" w14:textId="77777777" w:rsidR="00080543" w:rsidRPr="004763B1" w:rsidRDefault="00E8688E" w:rsidP="00080543">
            <w:pPr>
              <w:spacing w:line="360" w:lineRule="exact"/>
              <w:ind w:left="162" w:hanging="162"/>
              <w:rPr>
                <w:rFonts w:ascii="Arial" w:hAnsi="Arial" w:cs="Arial"/>
                <w:sz w:val="18"/>
                <w:szCs w:val="18"/>
              </w:rPr>
            </w:pPr>
            <w:r w:rsidRPr="004763B1">
              <w:rPr>
                <w:rFonts w:ascii="Arial" w:hAnsi="Arial" w:cs="Arial"/>
                <w:sz w:val="18"/>
                <w:szCs w:val="18"/>
              </w:rPr>
              <w:tab/>
              <w:t>Asia Hotel Plc.</w:t>
            </w:r>
          </w:p>
        </w:tc>
        <w:tc>
          <w:tcPr>
            <w:tcW w:w="1327" w:type="dxa"/>
          </w:tcPr>
          <w:p w14:paraId="486C4FFD"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0.7</w:t>
            </w:r>
          </w:p>
        </w:tc>
        <w:tc>
          <w:tcPr>
            <w:tcW w:w="1328" w:type="dxa"/>
          </w:tcPr>
          <w:p w14:paraId="7E45759F"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0.9</w:t>
            </w:r>
          </w:p>
        </w:tc>
        <w:tc>
          <w:tcPr>
            <w:tcW w:w="1327" w:type="dxa"/>
          </w:tcPr>
          <w:p w14:paraId="49BE575D"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0.7</w:t>
            </w:r>
          </w:p>
        </w:tc>
        <w:tc>
          <w:tcPr>
            <w:tcW w:w="1328" w:type="dxa"/>
          </w:tcPr>
          <w:p w14:paraId="262A5557"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0.9</w:t>
            </w:r>
          </w:p>
        </w:tc>
      </w:tr>
      <w:tr w:rsidR="004763B1" w:rsidRPr="004763B1" w14:paraId="336F5A63" w14:textId="77777777" w:rsidTr="00B357C6">
        <w:tc>
          <w:tcPr>
            <w:tcW w:w="3870" w:type="dxa"/>
          </w:tcPr>
          <w:p w14:paraId="6CAB4CCD" w14:textId="77777777" w:rsidR="00080543" w:rsidRPr="004763B1" w:rsidRDefault="00E8688E" w:rsidP="00080543">
            <w:pPr>
              <w:spacing w:line="360" w:lineRule="exact"/>
              <w:ind w:left="162" w:hanging="162"/>
              <w:rPr>
                <w:rFonts w:ascii="Arial" w:hAnsi="Arial" w:cs="Arial"/>
                <w:sz w:val="18"/>
                <w:szCs w:val="18"/>
              </w:rPr>
            </w:pPr>
            <w:r w:rsidRPr="004763B1">
              <w:rPr>
                <w:rFonts w:ascii="Arial" w:hAnsi="Arial" w:cs="Arial"/>
                <w:sz w:val="18"/>
                <w:szCs w:val="18"/>
              </w:rPr>
              <w:tab/>
              <w:t>Asia Pattaya Hotel Co., Ltd.</w:t>
            </w:r>
          </w:p>
        </w:tc>
        <w:tc>
          <w:tcPr>
            <w:tcW w:w="1327" w:type="dxa"/>
          </w:tcPr>
          <w:p w14:paraId="02AE495D"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0.3</w:t>
            </w:r>
          </w:p>
        </w:tc>
        <w:tc>
          <w:tcPr>
            <w:tcW w:w="1328" w:type="dxa"/>
          </w:tcPr>
          <w:p w14:paraId="7341360B"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0.4</w:t>
            </w:r>
          </w:p>
        </w:tc>
        <w:tc>
          <w:tcPr>
            <w:tcW w:w="1327" w:type="dxa"/>
          </w:tcPr>
          <w:p w14:paraId="27C34C38"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0.3</w:t>
            </w:r>
          </w:p>
        </w:tc>
        <w:tc>
          <w:tcPr>
            <w:tcW w:w="1328" w:type="dxa"/>
          </w:tcPr>
          <w:p w14:paraId="0A4FD371"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0.4</w:t>
            </w:r>
          </w:p>
        </w:tc>
      </w:tr>
      <w:tr w:rsidR="004763B1" w:rsidRPr="004763B1" w14:paraId="11CEC92F" w14:textId="77777777" w:rsidTr="00B357C6">
        <w:tc>
          <w:tcPr>
            <w:tcW w:w="3870" w:type="dxa"/>
          </w:tcPr>
          <w:p w14:paraId="51EB549E" w14:textId="77777777" w:rsidR="00080543" w:rsidRPr="004763B1" w:rsidRDefault="00E8688E" w:rsidP="00080543">
            <w:pPr>
              <w:spacing w:line="360" w:lineRule="exact"/>
              <w:ind w:left="162" w:hanging="162"/>
              <w:rPr>
                <w:rFonts w:ascii="Arial" w:hAnsi="Arial" w:cs="Arial"/>
                <w:sz w:val="18"/>
                <w:szCs w:val="18"/>
              </w:rPr>
            </w:pPr>
            <w:r w:rsidRPr="004763B1">
              <w:rPr>
                <w:rFonts w:ascii="Arial" w:hAnsi="Arial" w:cs="Arial"/>
                <w:sz w:val="18"/>
                <w:szCs w:val="18"/>
              </w:rPr>
              <w:tab/>
            </w:r>
            <w:proofErr w:type="spellStart"/>
            <w:r w:rsidRPr="004763B1">
              <w:rPr>
                <w:rFonts w:ascii="Arial" w:hAnsi="Arial" w:cs="Arial"/>
                <w:sz w:val="18"/>
                <w:szCs w:val="18"/>
              </w:rPr>
              <w:t>Zeer</w:t>
            </w:r>
            <w:proofErr w:type="spellEnd"/>
            <w:r w:rsidRPr="004763B1">
              <w:rPr>
                <w:rFonts w:ascii="Arial" w:hAnsi="Arial" w:cs="Arial"/>
                <w:sz w:val="18"/>
                <w:szCs w:val="18"/>
              </w:rPr>
              <w:t xml:space="preserve"> Property Plc.</w:t>
            </w:r>
          </w:p>
        </w:tc>
        <w:tc>
          <w:tcPr>
            <w:tcW w:w="1327" w:type="dxa"/>
          </w:tcPr>
          <w:p w14:paraId="4C1A0445"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3.8</w:t>
            </w:r>
          </w:p>
        </w:tc>
        <w:tc>
          <w:tcPr>
            <w:tcW w:w="1328" w:type="dxa"/>
          </w:tcPr>
          <w:p w14:paraId="1D22A0DD"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4.6</w:t>
            </w:r>
          </w:p>
        </w:tc>
        <w:tc>
          <w:tcPr>
            <w:tcW w:w="1327" w:type="dxa"/>
          </w:tcPr>
          <w:p w14:paraId="5481F0F0"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3.8</w:t>
            </w:r>
          </w:p>
        </w:tc>
        <w:tc>
          <w:tcPr>
            <w:tcW w:w="1328" w:type="dxa"/>
          </w:tcPr>
          <w:p w14:paraId="1804F8F0"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4.6</w:t>
            </w:r>
          </w:p>
        </w:tc>
      </w:tr>
      <w:tr w:rsidR="004763B1" w:rsidRPr="004763B1" w14:paraId="43D3E22D" w14:textId="77777777" w:rsidTr="00B357C6">
        <w:tc>
          <w:tcPr>
            <w:tcW w:w="3870" w:type="dxa"/>
          </w:tcPr>
          <w:p w14:paraId="4508DA2E" w14:textId="77777777" w:rsidR="00080543" w:rsidRPr="004763B1" w:rsidRDefault="00E8688E" w:rsidP="00080543">
            <w:pPr>
              <w:spacing w:line="360" w:lineRule="exact"/>
              <w:ind w:left="162" w:hanging="162"/>
              <w:rPr>
                <w:rFonts w:ascii="Arial" w:hAnsi="Arial" w:cs="Arial"/>
                <w:sz w:val="18"/>
                <w:szCs w:val="18"/>
              </w:rPr>
            </w:pPr>
            <w:r w:rsidRPr="004763B1">
              <w:rPr>
                <w:rFonts w:ascii="Arial" w:hAnsi="Arial" w:cs="Arial"/>
                <w:sz w:val="18"/>
                <w:szCs w:val="18"/>
              </w:rPr>
              <w:tab/>
              <w:t>Asia Airport H</w:t>
            </w:r>
            <w:r w:rsidR="0046687B" w:rsidRPr="004763B1">
              <w:rPr>
                <w:rFonts w:ascii="Arial" w:hAnsi="Arial" w:cs="Arial"/>
                <w:sz w:val="18"/>
                <w:szCs w:val="18"/>
              </w:rPr>
              <w:t>o</w:t>
            </w:r>
            <w:r w:rsidRPr="004763B1">
              <w:rPr>
                <w:rFonts w:ascii="Arial" w:hAnsi="Arial" w:cs="Arial"/>
                <w:sz w:val="18"/>
                <w:szCs w:val="18"/>
              </w:rPr>
              <w:t>tel Co., Ltd.</w:t>
            </w:r>
          </w:p>
        </w:tc>
        <w:tc>
          <w:tcPr>
            <w:tcW w:w="1327" w:type="dxa"/>
          </w:tcPr>
          <w:p w14:paraId="7FA6E2D6"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0.5</w:t>
            </w:r>
          </w:p>
        </w:tc>
        <w:tc>
          <w:tcPr>
            <w:tcW w:w="1328" w:type="dxa"/>
          </w:tcPr>
          <w:p w14:paraId="40591A90"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0.6</w:t>
            </w:r>
          </w:p>
        </w:tc>
        <w:tc>
          <w:tcPr>
            <w:tcW w:w="1327" w:type="dxa"/>
          </w:tcPr>
          <w:p w14:paraId="355CD2AA"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0.5</w:t>
            </w:r>
          </w:p>
        </w:tc>
        <w:tc>
          <w:tcPr>
            <w:tcW w:w="1328" w:type="dxa"/>
          </w:tcPr>
          <w:p w14:paraId="450AA11E"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rPr>
              <w:t>0.6</w:t>
            </w:r>
          </w:p>
        </w:tc>
      </w:tr>
      <w:tr w:rsidR="004763B1" w:rsidRPr="004763B1" w14:paraId="5FD21157" w14:textId="77777777" w:rsidTr="00B357C6">
        <w:tc>
          <w:tcPr>
            <w:tcW w:w="3870" w:type="dxa"/>
            <w:hideMark/>
          </w:tcPr>
          <w:p w14:paraId="3298AFDD" w14:textId="77777777" w:rsidR="00080543" w:rsidRPr="004763B1" w:rsidRDefault="00080543" w:rsidP="00080543">
            <w:pPr>
              <w:spacing w:line="360" w:lineRule="exact"/>
              <w:ind w:left="162" w:hanging="162"/>
              <w:rPr>
                <w:rFonts w:ascii="Arial" w:hAnsi="Arial" w:cs="Arial"/>
                <w:b/>
                <w:bCs/>
                <w:sz w:val="18"/>
                <w:szCs w:val="18"/>
              </w:rPr>
            </w:pPr>
            <w:r w:rsidRPr="004763B1">
              <w:rPr>
                <w:rFonts w:ascii="Arial" w:hAnsi="Arial" w:cs="Arial"/>
                <w:b/>
                <w:bCs/>
                <w:sz w:val="18"/>
                <w:szCs w:val="18"/>
              </w:rPr>
              <w:t>Commission and brokerage expenses</w:t>
            </w:r>
          </w:p>
        </w:tc>
        <w:tc>
          <w:tcPr>
            <w:tcW w:w="1327" w:type="dxa"/>
          </w:tcPr>
          <w:p w14:paraId="269F911F"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p>
        </w:tc>
        <w:tc>
          <w:tcPr>
            <w:tcW w:w="1328" w:type="dxa"/>
          </w:tcPr>
          <w:p w14:paraId="528F11F3"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p>
        </w:tc>
        <w:tc>
          <w:tcPr>
            <w:tcW w:w="1327" w:type="dxa"/>
          </w:tcPr>
          <w:p w14:paraId="55B08040"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p>
        </w:tc>
        <w:tc>
          <w:tcPr>
            <w:tcW w:w="1328" w:type="dxa"/>
          </w:tcPr>
          <w:p w14:paraId="6F350372"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p>
        </w:tc>
      </w:tr>
      <w:tr w:rsidR="004763B1" w:rsidRPr="004763B1" w14:paraId="2894CE5C" w14:textId="77777777" w:rsidTr="00B357C6">
        <w:tc>
          <w:tcPr>
            <w:tcW w:w="3870" w:type="dxa"/>
            <w:hideMark/>
          </w:tcPr>
          <w:p w14:paraId="18F02A39" w14:textId="77777777" w:rsidR="00080543" w:rsidRPr="004763B1" w:rsidRDefault="00080543" w:rsidP="00080543">
            <w:pPr>
              <w:spacing w:line="360" w:lineRule="exact"/>
              <w:ind w:left="162" w:hanging="162"/>
              <w:rPr>
                <w:rFonts w:ascii="Arial" w:hAnsi="Arial" w:cs="Arial"/>
                <w:sz w:val="18"/>
                <w:szCs w:val="18"/>
              </w:rPr>
            </w:pPr>
            <w:r w:rsidRPr="004763B1">
              <w:rPr>
                <w:rFonts w:ascii="Arial" w:hAnsi="Arial" w:cs="Arial"/>
                <w:sz w:val="18"/>
                <w:szCs w:val="18"/>
              </w:rPr>
              <w:t xml:space="preserve">   </w:t>
            </w:r>
            <w:r w:rsidRPr="004763B1">
              <w:rPr>
                <w:rFonts w:ascii="Arial" w:eastAsia="Arial Unicode MS" w:hAnsi="Arial" w:cs="Arial"/>
                <w:sz w:val="18"/>
                <w:szCs w:val="18"/>
              </w:rPr>
              <w:t>Dung Seng Insurance Broker Co., Ltd.</w:t>
            </w:r>
          </w:p>
        </w:tc>
        <w:tc>
          <w:tcPr>
            <w:tcW w:w="1327" w:type="dxa"/>
          </w:tcPr>
          <w:p w14:paraId="50908A99"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20.5</w:t>
            </w:r>
          </w:p>
        </w:tc>
        <w:tc>
          <w:tcPr>
            <w:tcW w:w="1328" w:type="dxa"/>
            <w:hideMark/>
          </w:tcPr>
          <w:p w14:paraId="5421EAC5"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20.5</w:t>
            </w:r>
          </w:p>
        </w:tc>
        <w:tc>
          <w:tcPr>
            <w:tcW w:w="1327" w:type="dxa"/>
          </w:tcPr>
          <w:p w14:paraId="34386394"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52.7</w:t>
            </w:r>
          </w:p>
        </w:tc>
        <w:tc>
          <w:tcPr>
            <w:tcW w:w="1328" w:type="dxa"/>
            <w:hideMark/>
          </w:tcPr>
          <w:p w14:paraId="725100B3" w14:textId="77777777" w:rsidR="00080543" w:rsidRPr="004763B1" w:rsidRDefault="00080543" w:rsidP="00080543">
            <w:pPr>
              <w:tabs>
                <w:tab w:val="decimal" w:pos="788"/>
              </w:tabs>
              <w:autoSpaceDN w:val="0"/>
              <w:spacing w:line="360" w:lineRule="exact"/>
              <w:ind w:left="-29" w:right="-691"/>
              <w:jc w:val="left"/>
              <w:rPr>
                <w:rFonts w:ascii="Arial" w:hAnsi="Arial" w:cs="Arial"/>
                <w:kern w:val="3"/>
                <w:sz w:val="18"/>
                <w:szCs w:val="18"/>
              </w:rPr>
            </w:pPr>
            <w:r w:rsidRPr="004763B1">
              <w:rPr>
                <w:rFonts w:ascii="Arial" w:hAnsi="Arial" w:cs="Arial"/>
                <w:kern w:val="3"/>
                <w:sz w:val="18"/>
                <w:szCs w:val="18"/>
                <w:cs/>
              </w:rPr>
              <w:t>55.0</w:t>
            </w:r>
          </w:p>
        </w:tc>
      </w:tr>
    </w:tbl>
    <w:p w14:paraId="6FBD78A9" w14:textId="77777777" w:rsidR="00986E1D" w:rsidRPr="004763B1" w:rsidRDefault="00986E1D" w:rsidP="00986E1D">
      <w:pPr>
        <w:tabs>
          <w:tab w:val="left" w:pos="851"/>
          <w:tab w:val="left" w:pos="1418"/>
          <w:tab w:val="left" w:pos="1985"/>
        </w:tabs>
        <w:spacing w:before="120" w:after="120" w:line="380" w:lineRule="exact"/>
        <w:ind w:left="547" w:right="29"/>
        <w:jc w:val="thaiDistribute"/>
        <w:rPr>
          <w:rFonts w:ascii="Arial" w:eastAsia="Arial Unicode MS" w:hAnsi="Arial" w:cs="Arial"/>
          <w:sz w:val="16"/>
          <w:szCs w:val="16"/>
        </w:rPr>
      </w:pPr>
      <w:r w:rsidRPr="004763B1">
        <w:rPr>
          <w:rFonts w:ascii="Arial" w:eastAsia="Arial Unicode MS" w:hAnsi="Arial" w:cs="Arial"/>
          <w:sz w:val="16"/>
          <w:szCs w:val="16"/>
          <w:vertAlign w:val="superscript"/>
        </w:rPr>
        <w:t>(1)</w:t>
      </w:r>
      <w:r w:rsidRPr="004763B1">
        <w:rPr>
          <w:rFonts w:ascii="Arial" w:eastAsia="Arial Unicode MS" w:hAnsi="Arial" w:cs="Arial"/>
          <w:sz w:val="16"/>
          <w:szCs w:val="16"/>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4763B1" w:rsidRPr="004763B1" w14:paraId="07793008" w14:textId="77777777" w:rsidTr="00AD7762">
        <w:tc>
          <w:tcPr>
            <w:tcW w:w="3870" w:type="dxa"/>
            <w:tcBorders>
              <w:top w:val="nil"/>
              <w:left w:val="nil"/>
              <w:bottom w:val="nil"/>
              <w:right w:val="nil"/>
            </w:tcBorders>
            <w:vAlign w:val="bottom"/>
          </w:tcPr>
          <w:p w14:paraId="52CAD20C" w14:textId="77777777" w:rsidR="00384372" w:rsidRPr="004763B1"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4763B1">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14:paraId="49E8EA81" w14:textId="77777777" w:rsidR="00384372" w:rsidRPr="004763B1" w:rsidRDefault="00384372" w:rsidP="00384372">
            <w:pPr>
              <w:pBdr>
                <w:bottom w:val="single" w:sz="4" w:space="1" w:color="auto"/>
              </w:pBdr>
              <w:spacing w:line="380" w:lineRule="exact"/>
              <w:ind w:right="43"/>
              <w:jc w:val="center"/>
              <w:rPr>
                <w:rFonts w:ascii="Arial" w:eastAsia="Arial Unicode MS" w:hAnsi="Arial" w:cs="Arial"/>
                <w:sz w:val="20"/>
                <w:szCs w:val="20"/>
              </w:rPr>
            </w:pPr>
            <w:r w:rsidRPr="004763B1">
              <w:rPr>
                <w:rFonts w:ascii="Arial" w:eastAsia="Arial Unicode MS" w:hAnsi="Arial" w:cs="Arial"/>
                <w:sz w:val="20"/>
                <w:szCs w:val="20"/>
              </w:rPr>
              <w:t>Transfer pricing policy</w:t>
            </w:r>
          </w:p>
        </w:tc>
      </w:tr>
      <w:tr w:rsidR="004763B1" w:rsidRPr="004763B1" w14:paraId="2044FD4B" w14:textId="77777777" w:rsidTr="00AD7762">
        <w:tc>
          <w:tcPr>
            <w:tcW w:w="3870" w:type="dxa"/>
            <w:tcBorders>
              <w:top w:val="nil"/>
              <w:left w:val="nil"/>
              <w:bottom w:val="nil"/>
              <w:right w:val="nil"/>
            </w:tcBorders>
          </w:tcPr>
          <w:p w14:paraId="4F345C3A" w14:textId="77777777" w:rsidR="004641AC" w:rsidRPr="004763B1" w:rsidRDefault="002F2FB3" w:rsidP="00910F37">
            <w:pPr>
              <w:spacing w:line="380" w:lineRule="exact"/>
              <w:rPr>
                <w:rFonts w:ascii="Arial" w:eastAsia="Arial Unicode MS" w:hAnsi="Arial" w:cs="Arial"/>
                <w:sz w:val="20"/>
                <w:szCs w:val="20"/>
                <w:cs/>
              </w:rPr>
            </w:pPr>
            <w:r w:rsidRPr="004763B1">
              <w:rPr>
                <w:rFonts w:ascii="Arial" w:eastAsia="Arial Unicode MS" w:hAnsi="Arial" w:cs="Arial"/>
                <w:sz w:val="20"/>
                <w:szCs w:val="20"/>
              </w:rPr>
              <w:t>Gross premium written</w:t>
            </w:r>
          </w:p>
        </w:tc>
        <w:tc>
          <w:tcPr>
            <w:tcW w:w="5310" w:type="dxa"/>
            <w:tcBorders>
              <w:top w:val="nil"/>
              <w:left w:val="nil"/>
              <w:bottom w:val="nil"/>
              <w:right w:val="nil"/>
            </w:tcBorders>
          </w:tcPr>
          <w:p w14:paraId="26C2F530" w14:textId="77777777" w:rsidR="004641AC" w:rsidRPr="004763B1" w:rsidRDefault="00E9345D" w:rsidP="00F66F48">
            <w:pPr>
              <w:spacing w:line="380" w:lineRule="exact"/>
              <w:ind w:left="169" w:right="36" w:hanging="169"/>
              <w:rPr>
                <w:rFonts w:ascii="Arial" w:eastAsia="Arial Unicode MS" w:hAnsi="Arial" w:cs="Arial"/>
                <w:sz w:val="20"/>
                <w:szCs w:val="20"/>
              </w:rPr>
            </w:pPr>
            <w:r w:rsidRPr="004763B1">
              <w:rPr>
                <w:rFonts w:ascii="Arial" w:eastAsia="Arial Unicode MS" w:hAnsi="Arial" w:cs="Arial"/>
                <w:sz w:val="20"/>
                <w:szCs w:val="20"/>
              </w:rPr>
              <w:t>Normal commercial terms for underwriting</w:t>
            </w:r>
          </w:p>
        </w:tc>
      </w:tr>
      <w:tr w:rsidR="004763B1" w:rsidRPr="004763B1" w14:paraId="4804486F" w14:textId="77777777" w:rsidTr="00AD7762">
        <w:tc>
          <w:tcPr>
            <w:tcW w:w="3870" w:type="dxa"/>
            <w:tcBorders>
              <w:top w:val="nil"/>
              <w:left w:val="nil"/>
              <w:bottom w:val="nil"/>
              <w:right w:val="nil"/>
            </w:tcBorders>
          </w:tcPr>
          <w:p w14:paraId="11B5EB55" w14:textId="77777777" w:rsidR="004641AC" w:rsidRPr="004763B1" w:rsidRDefault="00797EE2" w:rsidP="00910F37">
            <w:pPr>
              <w:spacing w:line="380" w:lineRule="exact"/>
              <w:rPr>
                <w:rFonts w:ascii="Arial" w:eastAsia="Arial Unicode MS" w:hAnsi="Arial" w:cs="Arial"/>
                <w:sz w:val="20"/>
                <w:szCs w:val="20"/>
              </w:rPr>
            </w:pPr>
            <w:r w:rsidRPr="004763B1">
              <w:rPr>
                <w:rFonts w:ascii="Arial" w:eastAsia="Arial Unicode MS" w:hAnsi="Arial" w:cs="Arial"/>
                <w:sz w:val="20"/>
                <w:szCs w:val="20"/>
              </w:rPr>
              <w:t>Commission and brokerage expenses</w:t>
            </w:r>
          </w:p>
        </w:tc>
        <w:tc>
          <w:tcPr>
            <w:tcW w:w="5310" w:type="dxa"/>
            <w:tcBorders>
              <w:top w:val="nil"/>
              <w:left w:val="nil"/>
              <w:bottom w:val="nil"/>
              <w:right w:val="nil"/>
            </w:tcBorders>
          </w:tcPr>
          <w:p w14:paraId="0B11E17E" w14:textId="77777777" w:rsidR="004641AC" w:rsidRPr="004763B1" w:rsidRDefault="005B260D" w:rsidP="002F2FB3">
            <w:pPr>
              <w:spacing w:line="380" w:lineRule="exact"/>
              <w:ind w:left="169" w:right="36" w:hanging="169"/>
              <w:jc w:val="left"/>
              <w:rPr>
                <w:rFonts w:ascii="Arial" w:eastAsia="Arial Unicode MS" w:hAnsi="Arial" w:cs="Arial"/>
                <w:sz w:val="20"/>
                <w:szCs w:val="20"/>
              </w:rPr>
            </w:pPr>
            <w:r w:rsidRPr="004763B1">
              <w:rPr>
                <w:rFonts w:ascii="Arial" w:eastAsia="Arial Unicode MS" w:hAnsi="Arial" w:cs="Arial"/>
                <w:sz w:val="20"/>
                <w:szCs w:val="20"/>
              </w:rPr>
              <w:t xml:space="preserve">Normal commercial terms for </w:t>
            </w:r>
            <w:r w:rsidR="002F2FB3" w:rsidRPr="004763B1">
              <w:rPr>
                <w:rFonts w:ascii="Arial" w:eastAsia="Arial Unicode MS" w:hAnsi="Arial" w:cs="Arial"/>
                <w:sz w:val="20"/>
                <w:szCs w:val="20"/>
              </w:rPr>
              <w:t>non-life insurance broker</w:t>
            </w:r>
          </w:p>
        </w:tc>
      </w:tr>
    </w:tbl>
    <w:p w14:paraId="675BA3DD" w14:textId="77777777" w:rsidR="00AD7762" w:rsidRPr="004763B1" w:rsidRDefault="00AD7762">
      <w:pPr>
        <w:ind w:right="0"/>
        <w:jc w:val="left"/>
        <w:rPr>
          <w:rFonts w:ascii="Arial" w:hAnsi="Arial" w:cs="Arial"/>
          <w:b/>
          <w:bCs/>
          <w:sz w:val="22"/>
          <w:szCs w:val="22"/>
        </w:rPr>
      </w:pPr>
      <w:r w:rsidRPr="004763B1">
        <w:rPr>
          <w:rFonts w:ascii="Arial" w:hAnsi="Arial" w:cs="Arial"/>
          <w:b/>
          <w:bCs/>
          <w:sz w:val="22"/>
          <w:szCs w:val="22"/>
        </w:rPr>
        <w:br w:type="page"/>
      </w:r>
    </w:p>
    <w:p w14:paraId="41AA3172" w14:textId="77777777" w:rsidR="004D0B46" w:rsidRPr="004763B1" w:rsidRDefault="00910F37" w:rsidP="00080543">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4763B1">
        <w:rPr>
          <w:rFonts w:ascii="Arial" w:hAnsi="Arial" w:cs="Arial"/>
          <w:b/>
          <w:bCs/>
          <w:sz w:val="22"/>
          <w:szCs w:val="22"/>
        </w:rPr>
        <w:lastRenderedPageBreak/>
        <w:t>20</w:t>
      </w:r>
      <w:r w:rsidR="004D0B46" w:rsidRPr="004763B1">
        <w:rPr>
          <w:rFonts w:ascii="Arial" w:hAnsi="Arial" w:cs="Arial"/>
          <w:b/>
          <w:bCs/>
          <w:sz w:val="22"/>
          <w:szCs w:val="22"/>
        </w:rPr>
        <w:t>.3</w:t>
      </w:r>
      <w:r w:rsidR="004D0B46" w:rsidRPr="004763B1">
        <w:rPr>
          <w:rFonts w:ascii="Arial" w:hAnsi="Arial" w:cs="Arial"/>
          <w:b/>
          <w:bCs/>
          <w:sz w:val="22"/>
          <w:szCs w:val="22"/>
        </w:rPr>
        <w:tab/>
        <w:t>Outstanding balances</w:t>
      </w:r>
    </w:p>
    <w:p w14:paraId="3937CC4A" w14:textId="77777777" w:rsidR="00721B63" w:rsidRPr="004763B1" w:rsidRDefault="00721B63" w:rsidP="0008054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4763B1">
        <w:rPr>
          <w:rFonts w:ascii="Arial" w:hAnsi="Arial" w:cs="Arial"/>
          <w:sz w:val="22"/>
          <w:szCs w:val="22"/>
        </w:rPr>
        <w:t xml:space="preserve">As </w:t>
      </w:r>
      <w:r w:rsidR="0015646B" w:rsidRPr="004763B1">
        <w:rPr>
          <w:rFonts w:ascii="Arial" w:hAnsi="Arial" w:cs="Arial"/>
          <w:sz w:val="22"/>
          <w:szCs w:val="22"/>
        </w:rPr>
        <w:t xml:space="preserve">at </w:t>
      </w:r>
      <w:r w:rsidR="00986E1D" w:rsidRPr="004763B1">
        <w:rPr>
          <w:rFonts w:ascii="Arial" w:hAnsi="Arial" w:cs="Arial"/>
          <w:sz w:val="22"/>
          <w:szCs w:val="22"/>
        </w:rPr>
        <w:t>30 September 2019</w:t>
      </w:r>
      <w:r w:rsidR="0015646B" w:rsidRPr="004763B1">
        <w:rPr>
          <w:rFonts w:ascii="Arial" w:hAnsi="Arial" w:cs="Arial"/>
          <w:sz w:val="22"/>
          <w:szCs w:val="22"/>
        </w:rPr>
        <w:t xml:space="preserve"> and </w:t>
      </w:r>
      <w:r w:rsidR="00D824AF" w:rsidRPr="004763B1">
        <w:rPr>
          <w:rFonts w:ascii="Arial" w:hAnsi="Arial" w:cs="Arial"/>
          <w:sz w:val="22"/>
          <w:szCs w:val="22"/>
        </w:rPr>
        <w:t>31 December 2018</w:t>
      </w:r>
      <w:r w:rsidRPr="004763B1">
        <w:rPr>
          <w:rFonts w:ascii="Arial" w:hAnsi="Arial" w:cs="Arial"/>
          <w:sz w:val="22"/>
          <w:szCs w:val="22"/>
        </w:rPr>
        <w:t>, the</w:t>
      </w:r>
      <w:r w:rsidR="00B86014" w:rsidRPr="004763B1">
        <w:rPr>
          <w:rFonts w:ascii="Arial" w:hAnsi="Arial" w:cs="Arial"/>
          <w:sz w:val="22"/>
          <w:szCs w:val="22"/>
        </w:rPr>
        <w:t xml:space="preserve"> outstanding </w:t>
      </w:r>
      <w:r w:rsidRPr="004763B1">
        <w:rPr>
          <w:rFonts w:ascii="Arial" w:hAnsi="Arial" w:cs="Arial"/>
          <w:sz w:val="22"/>
          <w:szCs w:val="22"/>
        </w:rPr>
        <w:t xml:space="preserve">balances of </w:t>
      </w:r>
      <w:r w:rsidR="00B86014" w:rsidRPr="004763B1">
        <w:rPr>
          <w:rFonts w:ascii="Arial" w:hAnsi="Arial" w:cs="Arial"/>
          <w:sz w:val="22"/>
          <w:szCs w:val="22"/>
        </w:rPr>
        <w:t>transactions</w:t>
      </w:r>
      <w:r w:rsidRPr="004763B1">
        <w:rPr>
          <w:rFonts w:ascii="Arial" w:hAnsi="Arial" w:cs="Arial"/>
          <w:sz w:val="22"/>
          <w:szCs w:val="22"/>
        </w:rPr>
        <w:t xml:space="preserve"> between the Company and those related </w:t>
      </w:r>
      <w:r w:rsidR="00B86014" w:rsidRPr="004763B1">
        <w:rPr>
          <w:rFonts w:ascii="Arial" w:hAnsi="Arial" w:cs="Arial"/>
          <w:sz w:val="22"/>
          <w:szCs w:val="22"/>
        </w:rPr>
        <w:t>parties</w:t>
      </w:r>
      <w:r w:rsidRPr="004763B1">
        <w:rPr>
          <w:rFonts w:ascii="Arial" w:hAnsi="Arial" w:cs="Arial"/>
          <w:sz w:val="22"/>
          <w:szCs w:val="22"/>
        </w:rPr>
        <w:t xml:space="preserve"> are as follows:</w:t>
      </w:r>
    </w:p>
    <w:p w14:paraId="2CA4FF9C" w14:textId="77777777" w:rsidR="00236C4B" w:rsidRPr="004763B1" w:rsidRDefault="00236C4B" w:rsidP="00910F37">
      <w:pPr>
        <w:tabs>
          <w:tab w:val="left" w:pos="900"/>
        </w:tabs>
        <w:spacing w:line="380" w:lineRule="exact"/>
        <w:ind w:left="547" w:right="29" w:hanging="547"/>
        <w:jc w:val="right"/>
        <w:rPr>
          <w:rFonts w:ascii="Arial" w:hAnsi="Arial" w:cs="Arial"/>
          <w:sz w:val="20"/>
          <w:szCs w:val="20"/>
        </w:rPr>
      </w:pPr>
      <w:r w:rsidRPr="004763B1">
        <w:rPr>
          <w:rFonts w:ascii="Arial" w:hAnsi="Arial" w:cs="Arial"/>
          <w:sz w:val="20"/>
          <w:szCs w:val="20"/>
        </w:rPr>
        <w:t xml:space="preserve">(Unit: </w:t>
      </w:r>
      <w:r w:rsidR="002B7350" w:rsidRPr="004763B1">
        <w:rPr>
          <w:rFonts w:ascii="Arial" w:hAnsi="Arial" w:cs="Arial"/>
          <w:sz w:val="20"/>
          <w:szCs w:val="20"/>
        </w:rPr>
        <w:t xml:space="preserve">Million </w:t>
      </w:r>
      <w:r w:rsidRPr="004763B1">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4590"/>
        <w:gridCol w:w="2250"/>
        <w:gridCol w:w="2250"/>
      </w:tblGrid>
      <w:tr w:rsidR="004763B1" w:rsidRPr="004763B1" w14:paraId="3EDEE73C" w14:textId="77777777" w:rsidTr="004B489E">
        <w:tc>
          <w:tcPr>
            <w:tcW w:w="4590" w:type="dxa"/>
          </w:tcPr>
          <w:p w14:paraId="50EEDD83" w14:textId="77777777" w:rsidR="00236C4B" w:rsidRPr="004763B1" w:rsidRDefault="00236C4B" w:rsidP="007C0C28">
            <w:pPr>
              <w:spacing w:line="380" w:lineRule="exact"/>
              <w:ind w:left="162" w:hanging="162"/>
              <w:rPr>
                <w:rFonts w:ascii="Arial" w:hAnsi="Arial" w:cs="Arial"/>
                <w:sz w:val="20"/>
                <w:szCs w:val="20"/>
              </w:rPr>
            </w:pPr>
          </w:p>
        </w:tc>
        <w:tc>
          <w:tcPr>
            <w:tcW w:w="2250" w:type="dxa"/>
            <w:vAlign w:val="bottom"/>
          </w:tcPr>
          <w:p w14:paraId="76B4BC42" w14:textId="77777777" w:rsidR="00236C4B" w:rsidRPr="004763B1" w:rsidRDefault="00986E1D" w:rsidP="00A03F29">
            <w:pPr>
              <w:pBdr>
                <w:bottom w:val="single" w:sz="4" w:space="1" w:color="auto"/>
              </w:pBdr>
              <w:spacing w:line="380" w:lineRule="exact"/>
              <w:ind w:right="-18"/>
              <w:jc w:val="center"/>
              <w:rPr>
                <w:rFonts w:ascii="Arial" w:hAnsi="Arial" w:cs="Arial"/>
                <w:sz w:val="20"/>
                <w:szCs w:val="20"/>
              </w:rPr>
            </w:pPr>
            <w:r w:rsidRPr="004763B1">
              <w:rPr>
                <w:rFonts w:ascii="Arial" w:hAnsi="Arial" w:cs="Arial"/>
                <w:sz w:val="20"/>
                <w:szCs w:val="20"/>
              </w:rPr>
              <w:t>30 September 2019</w:t>
            </w:r>
          </w:p>
        </w:tc>
        <w:tc>
          <w:tcPr>
            <w:tcW w:w="2250" w:type="dxa"/>
            <w:vAlign w:val="bottom"/>
          </w:tcPr>
          <w:p w14:paraId="0EA72FBC" w14:textId="77777777" w:rsidR="00236C4B" w:rsidRPr="004763B1" w:rsidRDefault="00D824AF" w:rsidP="00A03F29">
            <w:pPr>
              <w:pBdr>
                <w:bottom w:val="single" w:sz="4" w:space="1" w:color="auto"/>
              </w:pBdr>
              <w:spacing w:line="380" w:lineRule="exact"/>
              <w:ind w:right="-18"/>
              <w:jc w:val="center"/>
              <w:rPr>
                <w:rFonts w:ascii="Arial" w:hAnsi="Arial" w:cs="Arial"/>
                <w:sz w:val="20"/>
                <w:szCs w:val="20"/>
              </w:rPr>
            </w:pPr>
            <w:r w:rsidRPr="004763B1">
              <w:rPr>
                <w:rFonts w:ascii="Arial" w:hAnsi="Arial" w:cs="Arial"/>
                <w:sz w:val="20"/>
                <w:szCs w:val="20"/>
              </w:rPr>
              <w:t>31 December 2018</w:t>
            </w:r>
          </w:p>
        </w:tc>
      </w:tr>
      <w:tr w:rsidR="004763B1" w:rsidRPr="004763B1" w14:paraId="77049DAB" w14:textId="77777777" w:rsidTr="004B489E">
        <w:tc>
          <w:tcPr>
            <w:tcW w:w="4590" w:type="dxa"/>
          </w:tcPr>
          <w:p w14:paraId="0859BB85" w14:textId="77777777" w:rsidR="00236C4B" w:rsidRPr="004763B1" w:rsidRDefault="00236C4B" w:rsidP="007C0C28">
            <w:pPr>
              <w:spacing w:line="380" w:lineRule="exact"/>
              <w:ind w:left="162" w:right="-108" w:hanging="162"/>
              <w:jc w:val="left"/>
              <w:rPr>
                <w:rFonts w:ascii="Arial" w:hAnsi="Arial" w:cs="Arial"/>
                <w:b/>
                <w:bCs/>
                <w:sz w:val="20"/>
                <w:szCs w:val="20"/>
              </w:rPr>
            </w:pPr>
            <w:r w:rsidRPr="004763B1">
              <w:rPr>
                <w:rFonts w:ascii="Arial" w:hAnsi="Arial" w:cs="Arial"/>
                <w:b/>
                <w:bCs/>
                <w:sz w:val="20"/>
                <w:szCs w:val="20"/>
              </w:rPr>
              <w:t xml:space="preserve">Premium receivables </w:t>
            </w:r>
          </w:p>
        </w:tc>
        <w:tc>
          <w:tcPr>
            <w:tcW w:w="2250" w:type="dxa"/>
          </w:tcPr>
          <w:p w14:paraId="757BA52B" w14:textId="77777777" w:rsidR="00236C4B" w:rsidRPr="004763B1" w:rsidRDefault="00236C4B" w:rsidP="00E74984">
            <w:pPr>
              <w:tabs>
                <w:tab w:val="decimal" w:pos="1692"/>
              </w:tabs>
              <w:spacing w:line="380" w:lineRule="exact"/>
              <w:ind w:left="-79" w:right="0"/>
              <w:jc w:val="left"/>
              <w:rPr>
                <w:rFonts w:ascii="Arial" w:hAnsi="Arial" w:cs="Arial"/>
                <w:sz w:val="20"/>
                <w:szCs w:val="20"/>
              </w:rPr>
            </w:pPr>
          </w:p>
        </w:tc>
        <w:tc>
          <w:tcPr>
            <w:tcW w:w="2250" w:type="dxa"/>
          </w:tcPr>
          <w:p w14:paraId="237C6A3E" w14:textId="77777777" w:rsidR="00236C4B" w:rsidRPr="004763B1" w:rsidRDefault="00236C4B" w:rsidP="007C0C28">
            <w:pPr>
              <w:tabs>
                <w:tab w:val="decimal" w:pos="1629"/>
              </w:tabs>
              <w:spacing w:line="380" w:lineRule="exact"/>
              <w:ind w:left="-79" w:right="0"/>
              <w:jc w:val="left"/>
              <w:rPr>
                <w:rFonts w:ascii="Arial" w:hAnsi="Arial" w:cs="Arial"/>
                <w:sz w:val="20"/>
                <w:szCs w:val="20"/>
              </w:rPr>
            </w:pPr>
          </w:p>
        </w:tc>
      </w:tr>
      <w:tr w:rsidR="004763B1" w:rsidRPr="004763B1" w14:paraId="37DAC89A" w14:textId="77777777" w:rsidTr="004B489E">
        <w:tc>
          <w:tcPr>
            <w:tcW w:w="4590" w:type="dxa"/>
          </w:tcPr>
          <w:p w14:paraId="07219E76" w14:textId="77777777" w:rsidR="00080543" w:rsidRPr="004763B1" w:rsidRDefault="00080543" w:rsidP="00080543">
            <w:pPr>
              <w:spacing w:line="380" w:lineRule="exact"/>
              <w:ind w:left="162" w:right="-108" w:hanging="162"/>
              <w:rPr>
                <w:rFonts w:ascii="Arial" w:hAnsi="Arial" w:cs="Arial"/>
                <w:sz w:val="20"/>
                <w:szCs w:val="20"/>
              </w:rPr>
            </w:pPr>
            <w:r w:rsidRPr="004763B1">
              <w:rPr>
                <w:rFonts w:ascii="Arial" w:eastAsia="Arial Unicode MS" w:hAnsi="Arial" w:cs="Arial"/>
                <w:sz w:val="20"/>
                <w:szCs w:val="20"/>
              </w:rPr>
              <w:t>Dung Seng Insurance Broker Co., Ltd.</w:t>
            </w:r>
          </w:p>
        </w:tc>
        <w:tc>
          <w:tcPr>
            <w:tcW w:w="2250" w:type="dxa"/>
            <w:vAlign w:val="bottom"/>
          </w:tcPr>
          <w:p w14:paraId="2FC8D9BA" w14:textId="77777777" w:rsidR="00080543" w:rsidRPr="004763B1" w:rsidRDefault="00080543" w:rsidP="00080543">
            <w:pPr>
              <w:tabs>
                <w:tab w:val="decimal" w:pos="1417"/>
              </w:tabs>
              <w:spacing w:line="380" w:lineRule="exact"/>
              <w:ind w:left="-79" w:right="0"/>
              <w:jc w:val="left"/>
              <w:rPr>
                <w:rFonts w:ascii="Arial" w:hAnsi="Arial" w:cs="Arial"/>
                <w:sz w:val="20"/>
                <w:szCs w:val="20"/>
              </w:rPr>
            </w:pPr>
            <w:r w:rsidRPr="004763B1">
              <w:rPr>
                <w:rFonts w:ascii="Arial" w:hAnsi="Arial" w:cs="Arial"/>
                <w:sz w:val="20"/>
                <w:szCs w:val="20"/>
                <w:cs/>
              </w:rPr>
              <w:t>75.0</w:t>
            </w:r>
          </w:p>
        </w:tc>
        <w:tc>
          <w:tcPr>
            <w:tcW w:w="2250" w:type="dxa"/>
            <w:vAlign w:val="bottom"/>
          </w:tcPr>
          <w:p w14:paraId="47558BA3" w14:textId="77777777" w:rsidR="00080543" w:rsidRPr="004763B1" w:rsidRDefault="00080543" w:rsidP="00080543">
            <w:pPr>
              <w:tabs>
                <w:tab w:val="decimal" w:pos="1417"/>
              </w:tabs>
              <w:spacing w:line="380" w:lineRule="exact"/>
              <w:ind w:left="-79" w:right="0"/>
              <w:jc w:val="left"/>
              <w:rPr>
                <w:rFonts w:ascii="Arial" w:hAnsi="Arial" w:cs="Arial"/>
                <w:sz w:val="20"/>
                <w:szCs w:val="20"/>
              </w:rPr>
            </w:pPr>
            <w:r w:rsidRPr="004763B1">
              <w:rPr>
                <w:rFonts w:ascii="Arial" w:hAnsi="Arial" w:cs="Arial"/>
                <w:sz w:val="20"/>
                <w:szCs w:val="20"/>
              </w:rPr>
              <w:t>136.0</w:t>
            </w:r>
          </w:p>
        </w:tc>
      </w:tr>
      <w:tr w:rsidR="004763B1" w:rsidRPr="004763B1" w14:paraId="39BC3CAD" w14:textId="77777777" w:rsidTr="004B489E">
        <w:tc>
          <w:tcPr>
            <w:tcW w:w="4590" w:type="dxa"/>
            <w:vAlign w:val="bottom"/>
          </w:tcPr>
          <w:p w14:paraId="5F4E945C" w14:textId="77777777" w:rsidR="00080543" w:rsidRPr="004763B1" w:rsidRDefault="00080543" w:rsidP="00080543">
            <w:pPr>
              <w:spacing w:line="380" w:lineRule="exact"/>
              <w:ind w:left="162" w:right="-108" w:hanging="162"/>
              <w:rPr>
                <w:rFonts w:ascii="Arial" w:eastAsia="Arial Unicode MS" w:hAnsi="Arial" w:cs="Arial"/>
                <w:b/>
                <w:bCs/>
                <w:sz w:val="20"/>
                <w:szCs w:val="20"/>
              </w:rPr>
            </w:pPr>
            <w:r w:rsidRPr="004763B1">
              <w:rPr>
                <w:rFonts w:ascii="Arial" w:eastAsia="Arial Unicode MS" w:hAnsi="Arial" w:cs="Arial"/>
                <w:b/>
                <w:bCs/>
                <w:sz w:val="20"/>
                <w:szCs w:val="20"/>
              </w:rPr>
              <w:t>Accrued commission expenses</w:t>
            </w:r>
          </w:p>
        </w:tc>
        <w:tc>
          <w:tcPr>
            <w:tcW w:w="2250" w:type="dxa"/>
            <w:vAlign w:val="bottom"/>
          </w:tcPr>
          <w:p w14:paraId="649E7426" w14:textId="77777777" w:rsidR="00080543" w:rsidRPr="004763B1" w:rsidRDefault="00080543" w:rsidP="00080543">
            <w:pPr>
              <w:tabs>
                <w:tab w:val="decimal" w:pos="1417"/>
              </w:tabs>
              <w:spacing w:line="380" w:lineRule="exact"/>
              <w:ind w:left="-79" w:right="0"/>
              <w:jc w:val="left"/>
              <w:rPr>
                <w:rFonts w:ascii="Arial" w:hAnsi="Arial" w:cs="Arial"/>
                <w:sz w:val="20"/>
                <w:szCs w:val="20"/>
              </w:rPr>
            </w:pPr>
          </w:p>
        </w:tc>
        <w:tc>
          <w:tcPr>
            <w:tcW w:w="2250" w:type="dxa"/>
            <w:vAlign w:val="bottom"/>
          </w:tcPr>
          <w:p w14:paraId="2DDAB0C5" w14:textId="77777777" w:rsidR="00080543" w:rsidRPr="004763B1" w:rsidRDefault="00080543" w:rsidP="00080543">
            <w:pPr>
              <w:tabs>
                <w:tab w:val="decimal" w:pos="1417"/>
              </w:tabs>
              <w:spacing w:line="380" w:lineRule="exact"/>
              <w:ind w:left="-79" w:right="0"/>
              <w:jc w:val="left"/>
              <w:rPr>
                <w:rFonts w:ascii="Arial" w:hAnsi="Arial" w:cs="Arial"/>
                <w:sz w:val="20"/>
                <w:szCs w:val="20"/>
              </w:rPr>
            </w:pPr>
          </w:p>
        </w:tc>
      </w:tr>
      <w:tr w:rsidR="004763B1" w:rsidRPr="004763B1" w14:paraId="6EF1A85A" w14:textId="77777777" w:rsidTr="004B489E">
        <w:tc>
          <w:tcPr>
            <w:tcW w:w="4590" w:type="dxa"/>
            <w:vAlign w:val="bottom"/>
          </w:tcPr>
          <w:p w14:paraId="05707ACA" w14:textId="77777777" w:rsidR="00080543" w:rsidRPr="004763B1" w:rsidRDefault="00080543" w:rsidP="00080543">
            <w:pPr>
              <w:spacing w:line="380" w:lineRule="exact"/>
              <w:ind w:left="162" w:right="-108" w:hanging="162"/>
              <w:rPr>
                <w:rFonts w:ascii="Arial" w:hAnsi="Arial" w:cs="Arial"/>
                <w:sz w:val="20"/>
                <w:szCs w:val="20"/>
              </w:rPr>
            </w:pPr>
            <w:r w:rsidRPr="004763B1">
              <w:rPr>
                <w:rFonts w:ascii="Arial" w:eastAsia="Arial Unicode MS" w:hAnsi="Arial" w:cs="Arial"/>
                <w:sz w:val="20"/>
                <w:szCs w:val="20"/>
              </w:rPr>
              <w:t>Dung Seng Insurance Broker Co., Ltd.</w:t>
            </w:r>
          </w:p>
        </w:tc>
        <w:tc>
          <w:tcPr>
            <w:tcW w:w="2250" w:type="dxa"/>
            <w:vAlign w:val="bottom"/>
          </w:tcPr>
          <w:p w14:paraId="472344DD" w14:textId="77777777" w:rsidR="00080543" w:rsidRPr="004763B1" w:rsidRDefault="00080543" w:rsidP="00080543">
            <w:pPr>
              <w:tabs>
                <w:tab w:val="decimal" w:pos="1417"/>
              </w:tabs>
              <w:spacing w:line="380" w:lineRule="exact"/>
              <w:ind w:left="-79" w:right="0"/>
              <w:jc w:val="left"/>
              <w:rPr>
                <w:rFonts w:ascii="Arial" w:hAnsi="Arial" w:cs="Arial"/>
                <w:sz w:val="20"/>
                <w:szCs w:val="20"/>
              </w:rPr>
            </w:pPr>
            <w:r w:rsidRPr="004763B1">
              <w:rPr>
                <w:rFonts w:ascii="Arial" w:hAnsi="Arial" w:cs="Arial"/>
                <w:sz w:val="20"/>
                <w:szCs w:val="20"/>
                <w:cs/>
              </w:rPr>
              <w:t>13.0</w:t>
            </w:r>
          </w:p>
        </w:tc>
        <w:tc>
          <w:tcPr>
            <w:tcW w:w="2250" w:type="dxa"/>
            <w:vAlign w:val="bottom"/>
          </w:tcPr>
          <w:p w14:paraId="2F15B5F1" w14:textId="77777777" w:rsidR="00080543" w:rsidRPr="004763B1" w:rsidRDefault="00080543" w:rsidP="00080543">
            <w:pPr>
              <w:tabs>
                <w:tab w:val="decimal" w:pos="1417"/>
              </w:tabs>
              <w:spacing w:line="380" w:lineRule="exact"/>
              <w:ind w:left="-79" w:right="0"/>
              <w:jc w:val="left"/>
              <w:rPr>
                <w:rFonts w:ascii="Arial" w:hAnsi="Arial" w:cs="Arial"/>
                <w:sz w:val="20"/>
                <w:szCs w:val="20"/>
              </w:rPr>
            </w:pPr>
            <w:r w:rsidRPr="004763B1">
              <w:rPr>
                <w:rFonts w:ascii="Arial" w:hAnsi="Arial" w:cs="Arial"/>
                <w:sz w:val="20"/>
                <w:szCs w:val="20"/>
              </w:rPr>
              <w:t>23.7</w:t>
            </w:r>
          </w:p>
        </w:tc>
      </w:tr>
    </w:tbl>
    <w:p w14:paraId="47D481AD" w14:textId="77777777" w:rsidR="00CE062D" w:rsidRPr="004763B1" w:rsidRDefault="00910F37"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4763B1">
        <w:rPr>
          <w:rFonts w:ascii="Arial" w:hAnsi="Arial" w:cs="Arial"/>
          <w:b/>
          <w:bCs/>
          <w:sz w:val="22"/>
          <w:szCs w:val="22"/>
        </w:rPr>
        <w:t>20</w:t>
      </w:r>
      <w:r w:rsidR="00CE062D" w:rsidRPr="004763B1">
        <w:rPr>
          <w:rFonts w:ascii="Arial" w:hAnsi="Arial" w:cs="Arial"/>
          <w:b/>
          <w:bCs/>
          <w:sz w:val="22"/>
          <w:szCs w:val="22"/>
        </w:rPr>
        <w:t>.4</w:t>
      </w:r>
      <w:r w:rsidR="00CE062D" w:rsidRPr="004763B1">
        <w:rPr>
          <w:rFonts w:ascii="Arial" w:hAnsi="Arial" w:cs="Arial"/>
          <w:b/>
          <w:bCs/>
          <w:sz w:val="22"/>
          <w:szCs w:val="22"/>
        </w:rPr>
        <w:tab/>
        <w:t xml:space="preserve">Directors’ and </w:t>
      </w:r>
      <w:r w:rsidR="003E40AA" w:rsidRPr="004763B1">
        <w:rPr>
          <w:rFonts w:ascii="Arial" w:hAnsi="Arial" w:cs="Arial"/>
          <w:b/>
          <w:bCs/>
          <w:sz w:val="22"/>
          <w:szCs w:val="22"/>
        </w:rPr>
        <w:t xml:space="preserve">key </w:t>
      </w:r>
      <w:r w:rsidR="00CE062D" w:rsidRPr="004763B1">
        <w:rPr>
          <w:rFonts w:ascii="Arial" w:hAnsi="Arial" w:cs="Arial"/>
          <w:b/>
          <w:bCs/>
          <w:sz w:val="22"/>
          <w:szCs w:val="22"/>
        </w:rPr>
        <w:t>management’s benefits</w:t>
      </w:r>
    </w:p>
    <w:p w14:paraId="3E7FA2CA" w14:textId="77777777" w:rsidR="00FA4434" w:rsidRPr="004763B1" w:rsidRDefault="00FA4434" w:rsidP="00FA4434">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4763B1">
        <w:rPr>
          <w:rFonts w:ascii="Arial" w:hAnsi="Arial" w:cs="Arial"/>
          <w:sz w:val="22"/>
          <w:szCs w:val="22"/>
        </w:rPr>
        <w:tab/>
        <w:t xml:space="preserve">During the three-month and </w:t>
      </w:r>
      <w:r w:rsidR="00986E1D" w:rsidRPr="004763B1">
        <w:rPr>
          <w:rFonts w:ascii="Arial" w:hAnsi="Arial" w:cs="Arial"/>
          <w:sz w:val="22"/>
          <w:szCs w:val="22"/>
        </w:rPr>
        <w:t>nine-month</w:t>
      </w:r>
      <w:r w:rsidRPr="004763B1">
        <w:rPr>
          <w:rFonts w:ascii="Arial" w:hAnsi="Arial" w:cs="Arial"/>
          <w:sz w:val="22"/>
          <w:szCs w:val="22"/>
        </w:rPr>
        <w:t xml:space="preserve"> periods ended </w:t>
      </w:r>
      <w:r w:rsidR="00986E1D" w:rsidRPr="004763B1">
        <w:rPr>
          <w:rFonts w:ascii="Arial" w:hAnsi="Arial" w:cs="Arial"/>
          <w:sz w:val="22"/>
          <w:szCs w:val="22"/>
        </w:rPr>
        <w:t>30 September 2019</w:t>
      </w:r>
      <w:r w:rsidRPr="004763B1">
        <w:rPr>
          <w:rFonts w:ascii="Arial" w:hAnsi="Arial" w:cs="Arial"/>
          <w:sz w:val="22"/>
          <w:szCs w:val="22"/>
        </w:rPr>
        <w:t xml:space="preserve"> and 2018, the Company had employee benefit expenses incurred on directors and key management as below.</w:t>
      </w:r>
    </w:p>
    <w:tbl>
      <w:tblPr>
        <w:tblW w:w="9114" w:type="dxa"/>
        <w:tblInd w:w="534" w:type="dxa"/>
        <w:tblLayout w:type="fixed"/>
        <w:tblLook w:val="04A0" w:firstRow="1" w:lastRow="0" w:firstColumn="1" w:lastColumn="0" w:noHBand="0" w:noVBand="1"/>
      </w:tblPr>
      <w:tblGrid>
        <w:gridCol w:w="2994"/>
        <w:gridCol w:w="1530"/>
        <w:gridCol w:w="1530"/>
        <w:gridCol w:w="1530"/>
        <w:gridCol w:w="1530"/>
      </w:tblGrid>
      <w:tr w:rsidR="004763B1" w:rsidRPr="004763B1" w14:paraId="08E80B61" w14:textId="77777777" w:rsidTr="00B357C6">
        <w:tc>
          <w:tcPr>
            <w:tcW w:w="9114" w:type="dxa"/>
            <w:gridSpan w:val="5"/>
            <w:hideMark/>
          </w:tcPr>
          <w:p w14:paraId="4194EA29" w14:textId="77777777" w:rsidR="00986E1D" w:rsidRPr="004763B1" w:rsidRDefault="00986E1D" w:rsidP="00B357C6">
            <w:pPr>
              <w:tabs>
                <w:tab w:val="left" w:pos="600"/>
                <w:tab w:val="left" w:pos="900"/>
                <w:tab w:val="right" w:pos="7280"/>
                <w:tab w:val="right" w:pos="8540"/>
              </w:tabs>
              <w:spacing w:line="380" w:lineRule="exact"/>
              <w:ind w:right="-45"/>
              <w:jc w:val="right"/>
              <w:rPr>
                <w:rFonts w:ascii="Arial" w:hAnsi="Arial" w:cs="Arial"/>
                <w:sz w:val="20"/>
                <w:szCs w:val="20"/>
              </w:rPr>
            </w:pPr>
            <w:r w:rsidRPr="004763B1">
              <w:rPr>
                <w:rFonts w:ascii="Arial" w:hAnsi="Arial" w:cs="Arial"/>
                <w:sz w:val="20"/>
                <w:szCs w:val="20"/>
              </w:rPr>
              <w:t>(Unit: Million Baht)</w:t>
            </w:r>
          </w:p>
        </w:tc>
      </w:tr>
      <w:tr w:rsidR="004763B1" w:rsidRPr="004763B1" w14:paraId="00C002BC" w14:textId="77777777" w:rsidTr="00B357C6">
        <w:tc>
          <w:tcPr>
            <w:tcW w:w="2994" w:type="dxa"/>
          </w:tcPr>
          <w:p w14:paraId="49092B9B" w14:textId="77777777" w:rsidR="00986E1D" w:rsidRPr="004763B1" w:rsidRDefault="00986E1D" w:rsidP="00B357C6">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060" w:type="dxa"/>
            <w:gridSpan w:val="2"/>
            <w:vAlign w:val="bottom"/>
            <w:hideMark/>
          </w:tcPr>
          <w:p w14:paraId="7FDAA8F4" w14:textId="77777777" w:rsidR="00986E1D" w:rsidRPr="004763B1" w:rsidRDefault="00986E1D" w:rsidP="00B357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763B1">
              <w:rPr>
                <w:rFonts w:ascii="Arial" w:eastAsia="Arial Unicode MS" w:hAnsi="Arial" w:cs="Arial"/>
                <w:sz w:val="20"/>
                <w:szCs w:val="20"/>
              </w:rPr>
              <w:t>For the three-month periods ended 30 September</w:t>
            </w:r>
          </w:p>
        </w:tc>
        <w:tc>
          <w:tcPr>
            <w:tcW w:w="3060" w:type="dxa"/>
            <w:gridSpan w:val="2"/>
            <w:vAlign w:val="bottom"/>
            <w:hideMark/>
          </w:tcPr>
          <w:p w14:paraId="02909C12" w14:textId="77777777" w:rsidR="00986E1D" w:rsidRPr="004763B1" w:rsidRDefault="00986E1D" w:rsidP="00B357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763B1">
              <w:rPr>
                <w:rFonts w:ascii="Arial" w:eastAsia="Arial Unicode MS" w:hAnsi="Arial" w:cs="Arial"/>
                <w:sz w:val="20"/>
                <w:szCs w:val="20"/>
              </w:rPr>
              <w:t xml:space="preserve">For the nine-month </w:t>
            </w:r>
            <w:proofErr w:type="gramStart"/>
            <w:r w:rsidRPr="004763B1">
              <w:rPr>
                <w:rFonts w:ascii="Arial" w:eastAsia="Arial Unicode MS" w:hAnsi="Arial" w:cs="Arial"/>
                <w:sz w:val="20"/>
                <w:szCs w:val="20"/>
              </w:rPr>
              <w:t>periods  ended</w:t>
            </w:r>
            <w:proofErr w:type="gramEnd"/>
            <w:r w:rsidRPr="004763B1">
              <w:rPr>
                <w:rFonts w:ascii="Arial" w:eastAsia="Arial Unicode MS" w:hAnsi="Arial" w:cs="Arial"/>
                <w:sz w:val="20"/>
                <w:szCs w:val="20"/>
              </w:rPr>
              <w:t xml:space="preserve"> 30 September</w:t>
            </w:r>
          </w:p>
        </w:tc>
      </w:tr>
      <w:tr w:rsidR="004763B1" w:rsidRPr="004763B1" w14:paraId="5600E5E3" w14:textId="77777777" w:rsidTr="00B357C6">
        <w:tc>
          <w:tcPr>
            <w:tcW w:w="2994" w:type="dxa"/>
          </w:tcPr>
          <w:p w14:paraId="61358F82" w14:textId="77777777" w:rsidR="00986E1D" w:rsidRPr="004763B1" w:rsidRDefault="00986E1D" w:rsidP="00986E1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vAlign w:val="bottom"/>
          </w:tcPr>
          <w:p w14:paraId="5ECF5B51" w14:textId="77777777" w:rsidR="00986E1D" w:rsidRPr="004763B1" w:rsidRDefault="00986E1D" w:rsidP="00986E1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763B1">
              <w:rPr>
                <w:rFonts w:ascii="Arial" w:hAnsi="Arial" w:cs="Arial"/>
                <w:sz w:val="20"/>
                <w:szCs w:val="20"/>
              </w:rPr>
              <w:t>2019</w:t>
            </w:r>
          </w:p>
        </w:tc>
        <w:tc>
          <w:tcPr>
            <w:tcW w:w="1530" w:type="dxa"/>
            <w:vAlign w:val="bottom"/>
            <w:hideMark/>
          </w:tcPr>
          <w:p w14:paraId="53EF0B24" w14:textId="77777777" w:rsidR="00986E1D" w:rsidRPr="004763B1" w:rsidRDefault="00986E1D" w:rsidP="00986E1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763B1">
              <w:rPr>
                <w:rFonts w:ascii="Arial" w:hAnsi="Arial" w:cs="Arial"/>
                <w:sz w:val="20"/>
                <w:szCs w:val="20"/>
              </w:rPr>
              <w:t>2018</w:t>
            </w:r>
          </w:p>
        </w:tc>
        <w:tc>
          <w:tcPr>
            <w:tcW w:w="1530" w:type="dxa"/>
            <w:vAlign w:val="bottom"/>
          </w:tcPr>
          <w:p w14:paraId="148B4051" w14:textId="77777777" w:rsidR="00986E1D" w:rsidRPr="004763B1" w:rsidRDefault="00986E1D" w:rsidP="00986E1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763B1">
              <w:rPr>
                <w:rFonts w:ascii="Arial" w:hAnsi="Arial" w:cs="Arial"/>
                <w:sz w:val="20"/>
                <w:szCs w:val="20"/>
              </w:rPr>
              <w:t>2019</w:t>
            </w:r>
          </w:p>
        </w:tc>
        <w:tc>
          <w:tcPr>
            <w:tcW w:w="1530" w:type="dxa"/>
            <w:vAlign w:val="bottom"/>
            <w:hideMark/>
          </w:tcPr>
          <w:p w14:paraId="3D2F2DE8" w14:textId="77777777" w:rsidR="00986E1D" w:rsidRPr="004763B1" w:rsidRDefault="00986E1D" w:rsidP="00986E1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763B1">
              <w:rPr>
                <w:rFonts w:ascii="Arial" w:hAnsi="Arial" w:cs="Arial"/>
                <w:sz w:val="20"/>
                <w:szCs w:val="20"/>
              </w:rPr>
              <w:t>2018</w:t>
            </w:r>
          </w:p>
        </w:tc>
      </w:tr>
      <w:tr w:rsidR="004763B1" w:rsidRPr="004763B1" w14:paraId="4EC050B6" w14:textId="77777777" w:rsidTr="00B357C6">
        <w:tc>
          <w:tcPr>
            <w:tcW w:w="2994" w:type="dxa"/>
          </w:tcPr>
          <w:p w14:paraId="7B800FAD" w14:textId="77777777" w:rsidR="00986E1D" w:rsidRPr="004763B1" w:rsidRDefault="00986E1D" w:rsidP="00986E1D">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530" w:type="dxa"/>
            <w:vAlign w:val="bottom"/>
          </w:tcPr>
          <w:p w14:paraId="7AE6545C" w14:textId="77777777" w:rsidR="00986E1D" w:rsidRPr="004763B1" w:rsidRDefault="00986E1D" w:rsidP="00986E1D">
            <w:pPr>
              <w:tabs>
                <w:tab w:val="decimal" w:pos="882"/>
              </w:tabs>
              <w:spacing w:line="380" w:lineRule="exact"/>
              <w:ind w:right="-43"/>
              <w:jc w:val="left"/>
              <w:rPr>
                <w:rFonts w:ascii="Arial" w:hAnsi="Arial" w:cs="Arial"/>
                <w:sz w:val="20"/>
                <w:szCs w:val="20"/>
              </w:rPr>
            </w:pPr>
          </w:p>
        </w:tc>
        <w:tc>
          <w:tcPr>
            <w:tcW w:w="1530" w:type="dxa"/>
            <w:vAlign w:val="bottom"/>
          </w:tcPr>
          <w:p w14:paraId="713F38A4" w14:textId="77777777" w:rsidR="00986E1D" w:rsidRPr="004763B1" w:rsidRDefault="00986E1D" w:rsidP="00986E1D">
            <w:pPr>
              <w:tabs>
                <w:tab w:val="decimal" w:pos="882"/>
              </w:tabs>
              <w:spacing w:line="380" w:lineRule="exact"/>
              <w:ind w:right="-43"/>
              <w:jc w:val="left"/>
              <w:rPr>
                <w:rFonts w:ascii="Arial" w:hAnsi="Arial" w:cs="Arial"/>
                <w:sz w:val="20"/>
                <w:szCs w:val="20"/>
              </w:rPr>
            </w:pPr>
          </w:p>
        </w:tc>
        <w:tc>
          <w:tcPr>
            <w:tcW w:w="1530" w:type="dxa"/>
            <w:vAlign w:val="bottom"/>
          </w:tcPr>
          <w:p w14:paraId="216CE916" w14:textId="77777777" w:rsidR="00986E1D" w:rsidRPr="004763B1" w:rsidRDefault="00986E1D" w:rsidP="00986E1D">
            <w:pPr>
              <w:tabs>
                <w:tab w:val="decimal" w:pos="882"/>
              </w:tabs>
              <w:spacing w:line="380" w:lineRule="exact"/>
              <w:ind w:right="-43"/>
              <w:jc w:val="left"/>
              <w:rPr>
                <w:rFonts w:ascii="Arial" w:hAnsi="Arial" w:cs="Arial"/>
                <w:sz w:val="20"/>
                <w:szCs w:val="20"/>
              </w:rPr>
            </w:pPr>
          </w:p>
        </w:tc>
        <w:tc>
          <w:tcPr>
            <w:tcW w:w="1530" w:type="dxa"/>
            <w:vAlign w:val="bottom"/>
          </w:tcPr>
          <w:p w14:paraId="6A36AE0E" w14:textId="77777777" w:rsidR="00986E1D" w:rsidRPr="004763B1" w:rsidRDefault="00986E1D" w:rsidP="00986E1D">
            <w:pPr>
              <w:tabs>
                <w:tab w:val="decimal" w:pos="882"/>
              </w:tabs>
              <w:spacing w:line="380" w:lineRule="exact"/>
              <w:ind w:right="-43"/>
              <w:jc w:val="left"/>
              <w:rPr>
                <w:rFonts w:ascii="Arial" w:hAnsi="Arial" w:cs="Arial"/>
                <w:sz w:val="20"/>
                <w:szCs w:val="20"/>
              </w:rPr>
            </w:pPr>
          </w:p>
        </w:tc>
      </w:tr>
      <w:tr w:rsidR="004763B1" w:rsidRPr="004763B1" w14:paraId="5749934C" w14:textId="77777777" w:rsidTr="00B357C6">
        <w:tc>
          <w:tcPr>
            <w:tcW w:w="2994" w:type="dxa"/>
            <w:hideMark/>
          </w:tcPr>
          <w:p w14:paraId="42E53919" w14:textId="77777777" w:rsidR="00080543" w:rsidRPr="004763B1" w:rsidRDefault="00080543" w:rsidP="0008054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763B1">
              <w:rPr>
                <w:rFonts w:ascii="Arial" w:hAnsi="Arial" w:cs="Arial"/>
                <w:sz w:val="20"/>
                <w:szCs w:val="20"/>
              </w:rPr>
              <w:t>Short-term employee benefits</w:t>
            </w:r>
          </w:p>
        </w:tc>
        <w:tc>
          <w:tcPr>
            <w:tcW w:w="1530" w:type="dxa"/>
            <w:vAlign w:val="bottom"/>
          </w:tcPr>
          <w:p w14:paraId="6ECC4BE5" w14:textId="77777777" w:rsidR="00080543" w:rsidRPr="004763B1" w:rsidRDefault="00080543" w:rsidP="00080543">
            <w:pPr>
              <w:tabs>
                <w:tab w:val="decimal" w:pos="933"/>
              </w:tabs>
              <w:spacing w:line="380" w:lineRule="exact"/>
              <w:rPr>
                <w:rFonts w:ascii="Arial" w:hAnsi="Arial" w:cs="Arial"/>
                <w:sz w:val="20"/>
                <w:szCs w:val="20"/>
                <w:cs/>
              </w:rPr>
            </w:pPr>
            <w:r w:rsidRPr="004763B1">
              <w:rPr>
                <w:rFonts w:ascii="Arial" w:hAnsi="Arial" w:cs="Arial"/>
                <w:sz w:val="20"/>
                <w:szCs w:val="20"/>
                <w:cs/>
              </w:rPr>
              <w:t>4.9</w:t>
            </w:r>
          </w:p>
        </w:tc>
        <w:tc>
          <w:tcPr>
            <w:tcW w:w="1530" w:type="dxa"/>
            <w:vAlign w:val="bottom"/>
            <w:hideMark/>
          </w:tcPr>
          <w:p w14:paraId="2E888BE6" w14:textId="77777777" w:rsidR="00080543" w:rsidRPr="004763B1" w:rsidRDefault="00080543" w:rsidP="00080543">
            <w:pPr>
              <w:tabs>
                <w:tab w:val="decimal" w:pos="933"/>
              </w:tabs>
              <w:spacing w:line="380" w:lineRule="exact"/>
              <w:rPr>
                <w:rFonts w:ascii="Arial" w:hAnsi="Arial" w:cs="Arial"/>
                <w:sz w:val="20"/>
                <w:szCs w:val="20"/>
              </w:rPr>
            </w:pPr>
            <w:r w:rsidRPr="004763B1">
              <w:rPr>
                <w:rFonts w:ascii="Arial" w:hAnsi="Arial" w:cs="Arial"/>
                <w:sz w:val="20"/>
                <w:szCs w:val="20"/>
              </w:rPr>
              <w:t>4.7</w:t>
            </w:r>
          </w:p>
        </w:tc>
        <w:tc>
          <w:tcPr>
            <w:tcW w:w="1530" w:type="dxa"/>
            <w:vAlign w:val="bottom"/>
          </w:tcPr>
          <w:p w14:paraId="476BCC33" w14:textId="77777777" w:rsidR="00080543" w:rsidRPr="004763B1" w:rsidRDefault="00080543" w:rsidP="00080543">
            <w:pPr>
              <w:tabs>
                <w:tab w:val="decimal" w:pos="933"/>
              </w:tabs>
              <w:spacing w:line="380" w:lineRule="exact"/>
              <w:rPr>
                <w:rFonts w:ascii="Arial" w:hAnsi="Arial" w:cs="Arial"/>
                <w:sz w:val="20"/>
                <w:szCs w:val="20"/>
              </w:rPr>
            </w:pPr>
            <w:r w:rsidRPr="004763B1">
              <w:rPr>
                <w:rFonts w:ascii="Arial" w:hAnsi="Arial" w:cs="Arial"/>
                <w:sz w:val="20"/>
                <w:szCs w:val="20"/>
                <w:cs/>
              </w:rPr>
              <w:t>14.7</w:t>
            </w:r>
          </w:p>
        </w:tc>
        <w:tc>
          <w:tcPr>
            <w:tcW w:w="1530" w:type="dxa"/>
            <w:vAlign w:val="bottom"/>
            <w:hideMark/>
          </w:tcPr>
          <w:p w14:paraId="0D858B9C" w14:textId="77777777" w:rsidR="00080543" w:rsidRPr="004763B1" w:rsidRDefault="00080543" w:rsidP="00080543">
            <w:pPr>
              <w:tabs>
                <w:tab w:val="decimal" w:pos="933"/>
              </w:tabs>
              <w:spacing w:line="380" w:lineRule="exact"/>
              <w:rPr>
                <w:rFonts w:ascii="Arial" w:hAnsi="Arial" w:cs="Arial"/>
                <w:sz w:val="20"/>
                <w:szCs w:val="20"/>
                <w:cs/>
              </w:rPr>
            </w:pPr>
            <w:r w:rsidRPr="004763B1">
              <w:rPr>
                <w:rFonts w:ascii="Arial" w:hAnsi="Arial" w:cs="Arial"/>
                <w:sz w:val="20"/>
                <w:szCs w:val="20"/>
              </w:rPr>
              <w:t>15.5</w:t>
            </w:r>
          </w:p>
        </w:tc>
      </w:tr>
      <w:tr w:rsidR="004763B1" w:rsidRPr="004763B1" w14:paraId="2A78C744" w14:textId="77777777" w:rsidTr="00B357C6">
        <w:tc>
          <w:tcPr>
            <w:tcW w:w="2994" w:type="dxa"/>
            <w:hideMark/>
          </w:tcPr>
          <w:p w14:paraId="3CA4AA38" w14:textId="77777777" w:rsidR="00080543" w:rsidRPr="004763B1" w:rsidRDefault="00080543" w:rsidP="0008054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763B1">
              <w:rPr>
                <w:rFonts w:ascii="Arial" w:hAnsi="Arial" w:cs="Arial"/>
                <w:sz w:val="20"/>
                <w:szCs w:val="20"/>
              </w:rPr>
              <w:t>Long-term employee benefits</w:t>
            </w:r>
          </w:p>
        </w:tc>
        <w:tc>
          <w:tcPr>
            <w:tcW w:w="1530" w:type="dxa"/>
            <w:vAlign w:val="bottom"/>
          </w:tcPr>
          <w:p w14:paraId="1422F77E" w14:textId="77777777" w:rsidR="00080543" w:rsidRPr="004763B1" w:rsidRDefault="00080543" w:rsidP="00080543">
            <w:pPr>
              <w:pBdr>
                <w:bottom w:val="single" w:sz="4" w:space="1" w:color="auto"/>
              </w:pBdr>
              <w:tabs>
                <w:tab w:val="decimal" w:pos="933"/>
              </w:tabs>
              <w:spacing w:line="380" w:lineRule="exact"/>
              <w:rPr>
                <w:rFonts w:ascii="Arial" w:hAnsi="Arial" w:cs="Arial"/>
                <w:sz w:val="20"/>
                <w:szCs w:val="20"/>
              </w:rPr>
            </w:pPr>
            <w:r w:rsidRPr="004763B1">
              <w:rPr>
                <w:rFonts w:ascii="Arial" w:hAnsi="Arial" w:cs="Arial"/>
                <w:sz w:val="20"/>
                <w:szCs w:val="20"/>
                <w:cs/>
              </w:rPr>
              <w:t>0.4</w:t>
            </w:r>
          </w:p>
        </w:tc>
        <w:tc>
          <w:tcPr>
            <w:tcW w:w="1530" w:type="dxa"/>
            <w:vAlign w:val="bottom"/>
            <w:hideMark/>
          </w:tcPr>
          <w:p w14:paraId="1C7D6BC0" w14:textId="77777777" w:rsidR="00080543" w:rsidRPr="004763B1" w:rsidRDefault="00080543" w:rsidP="00080543">
            <w:pPr>
              <w:pBdr>
                <w:bottom w:val="single" w:sz="4" w:space="1" w:color="auto"/>
              </w:pBdr>
              <w:tabs>
                <w:tab w:val="decimal" w:pos="933"/>
              </w:tabs>
              <w:spacing w:line="380" w:lineRule="exact"/>
              <w:rPr>
                <w:rFonts w:ascii="Arial" w:hAnsi="Arial" w:cs="Arial"/>
                <w:sz w:val="20"/>
                <w:szCs w:val="20"/>
              </w:rPr>
            </w:pPr>
            <w:r w:rsidRPr="004763B1">
              <w:rPr>
                <w:rFonts w:ascii="Arial" w:hAnsi="Arial" w:cs="Arial"/>
                <w:sz w:val="20"/>
                <w:szCs w:val="20"/>
              </w:rPr>
              <w:t>0.2</w:t>
            </w:r>
          </w:p>
        </w:tc>
        <w:tc>
          <w:tcPr>
            <w:tcW w:w="1530" w:type="dxa"/>
            <w:vAlign w:val="bottom"/>
          </w:tcPr>
          <w:p w14:paraId="129B6976" w14:textId="77777777" w:rsidR="00080543" w:rsidRPr="004763B1" w:rsidRDefault="00080543" w:rsidP="00080543">
            <w:pPr>
              <w:pBdr>
                <w:bottom w:val="single" w:sz="4" w:space="1" w:color="auto"/>
              </w:pBdr>
              <w:tabs>
                <w:tab w:val="decimal" w:pos="933"/>
              </w:tabs>
              <w:spacing w:line="380" w:lineRule="exact"/>
              <w:rPr>
                <w:rFonts w:ascii="Arial" w:hAnsi="Arial" w:cs="Arial"/>
                <w:sz w:val="20"/>
                <w:szCs w:val="20"/>
              </w:rPr>
            </w:pPr>
            <w:r w:rsidRPr="004763B1">
              <w:rPr>
                <w:rFonts w:ascii="Arial" w:hAnsi="Arial" w:cs="Arial"/>
                <w:sz w:val="20"/>
                <w:szCs w:val="20"/>
                <w:cs/>
              </w:rPr>
              <w:t>2.1</w:t>
            </w:r>
          </w:p>
        </w:tc>
        <w:tc>
          <w:tcPr>
            <w:tcW w:w="1530" w:type="dxa"/>
            <w:vAlign w:val="bottom"/>
            <w:hideMark/>
          </w:tcPr>
          <w:p w14:paraId="6F299CFF" w14:textId="77777777" w:rsidR="00080543" w:rsidRPr="004763B1" w:rsidRDefault="00080543" w:rsidP="00080543">
            <w:pPr>
              <w:pBdr>
                <w:bottom w:val="single" w:sz="4" w:space="1" w:color="auto"/>
              </w:pBdr>
              <w:tabs>
                <w:tab w:val="decimal" w:pos="933"/>
              </w:tabs>
              <w:spacing w:line="380" w:lineRule="exact"/>
              <w:rPr>
                <w:rFonts w:ascii="Arial" w:hAnsi="Arial" w:cs="Arial"/>
                <w:sz w:val="20"/>
                <w:szCs w:val="20"/>
              </w:rPr>
            </w:pPr>
            <w:r w:rsidRPr="004763B1">
              <w:rPr>
                <w:rFonts w:ascii="Arial" w:hAnsi="Arial" w:cs="Arial"/>
                <w:sz w:val="20"/>
                <w:szCs w:val="20"/>
              </w:rPr>
              <w:t>0.5</w:t>
            </w:r>
          </w:p>
        </w:tc>
      </w:tr>
      <w:tr w:rsidR="004763B1" w:rsidRPr="004763B1" w14:paraId="18CD89B7" w14:textId="77777777" w:rsidTr="00B357C6">
        <w:tc>
          <w:tcPr>
            <w:tcW w:w="2994" w:type="dxa"/>
            <w:hideMark/>
          </w:tcPr>
          <w:p w14:paraId="76815371" w14:textId="77777777" w:rsidR="00080543" w:rsidRPr="004763B1" w:rsidRDefault="00080543" w:rsidP="0008054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763B1">
              <w:rPr>
                <w:rFonts w:ascii="Arial" w:hAnsi="Arial" w:cs="Arial"/>
                <w:sz w:val="20"/>
                <w:szCs w:val="20"/>
              </w:rPr>
              <w:t>Total</w:t>
            </w:r>
          </w:p>
        </w:tc>
        <w:tc>
          <w:tcPr>
            <w:tcW w:w="1530" w:type="dxa"/>
            <w:vAlign w:val="bottom"/>
          </w:tcPr>
          <w:p w14:paraId="5A6B0ACA" w14:textId="77777777" w:rsidR="00080543" w:rsidRPr="004763B1" w:rsidRDefault="00080543" w:rsidP="00080543">
            <w:pPr>
              <w:pBdr>
                <w:bottom w:val="double" w:sz="4" w:space="1" w:color="auto"/>
              </w:pBdr>
              <w:tabs>
                <w:tab w:val="decimal" w:pos="933"/>
              </w:tabs>
              <w:spacing w:line="380" w:lineRule="exact"/>
              <w:rPr>
                <w:rFonts w:ascii="Arial" w:hAnsi="Arial" w:cs="Arial"/>
                <w:sz w:val="20"/>
                <w:szCs w:val="20"/>
              </w:rPr>
            </w:pPr>
            <w:r w:rsidRPr="004763B1">
              <w:rPr>
                <w:rFonts w:ascii="Arial" w:hAnsi="Arial" w:cs="Arial"/>
                <w:sz w:val="20"/>
                <w:szCs w:val="20"/>
                <w:cs/>
              </w:rPr>
              <w:t>5.3</w:t>
            </w:r>
          </w:p>
        </w:tc>
        <w:tc>
          <w:tcPr>
            <w:tcW w:w="1530" w:type="dxa"/>
            <w:vAlign w:val="bottom"/>
            <w:hideMark/>
          </w:tcPr>
          <w:p w14:paraId="5789C139" w14:textId="77777777" w:rsidR="00080543" w:rsidRPr="004763B1" w:rsidRDefault="00080543" w:rsidP="00080543">
            <w:pPr>
              <w:pBdr>
                <w:bottom w:val="double" w:sz="4" w:space="1" w:color="auto"/>
              </w:pBdr>
              <w:tabs>
                <w:tab w:val="decimal" w:pos="933"/>
              </w:tabs>
              <w:spacing w:line="380" w:lineRule="exact"/>
              <w:rPr>
                <w:rFonts w:ascii="Arial" w:hAnsi="Arial" w:cs="Arial"/>
                <w:sz w:val="20"/>
                <w:szCs w:val="20"/>
              </w:rPr>
            </w:pPr>
            <w:r w:rsidRPr="004763B1">
              <w:rPr>
                <w:rFonts w:ascii="Arial" w:hAnsi="Arial" w:cs="Arial"/>
                <w:sz w:val="20"/>
                <w:szCs w:val="20"/>
              </w:rPr>
              <w:t>4.9</w:t>
            </w:r>
          </w:p>
        </w:tc>
        <w:tc>
          <w:tcPr>
            <w:tcW w:w="1530" w:type="dxa"/>
            <w:vAlign w:val="bottom"/>
          </w:tcPr>
          <w:p w14:paraId="5AC67961" w14:textId="77777777" w:rsidR="00080543" w:rsidRPr="004763B1" w:rsidRDefault="00080543" w:rsidP="00080543">
            <w:pPr>
              <w:pBdr>
                <w:bottom w:val="double" w:sz="4" w:space="1" w:color="auto"/>
              </w:pBdr>
              <w:tabs>
                <w:tab w:val="decimal" w:pos="933"/>
              </w:tabs>
              <w:spacing w:line="380" w:lineRule="exact"/>
              <w:rPr>
                <w:rFonts w:ascii="Arial" w:hAnsi="Arial" w:cs="Arial"/>
                <w:sz w:val="20"/>
                <w:szCs w:val="20"/>
              </w:rPr>
            </w:pPr>
            <w:r w:rsidRPr="004763B1">
              <w:rPr>
                <w:rFonts w:ascii="Arial" w:hAnsi="Arial" w:cs="Arial"/>
                <w:sz w:val="20"/>
                <w:szCs w:val="20"/>
                <w:cs/>
              </w:rPr>
              <w:t>16.8</w:t>
            </w:r>
          </w:p>
        </w:tc>
        <w:tc>
          <w:tcPr>
            <w:tcW w:w="1530" w:type="dxa"/>
            <w:vAlign w:val="bottom"/>
            <w:hideMark/>
          </w:tcPr>
          <w:p w14:paraId="0B2B57A2" w14:textId="77777777" w:rsidR="00080543" w:rsidRPr="004763B1" w:rsidRDefault="00080543" w:rsidP="00080543">
            <w:pPr>
              <w:pBdr>
                <w:bottom w:val="double" w:sz="4" w:space="1" w:color="auto"/>
              </w:pBdr>
              <w:tabs>
                <w:tab w:val="decimal" w:pos="933"/>
              </w:tabs>
              <w:spacing w:line="380" w:lineRule="exact"/>
              <w:rPr>
                <w:rFonts w:ascii="Arial" w:hAnsi="Arial" w:cs="Arial"/>
                <w:sz w:val="20"/>
                <w:szCs w:val="20"/>
              </w:rPr>
            </w:pPr>
            <w:r w:rsidRPr="004763B1">
              <w:rPr>
                <w:rFonts w:ascii="Arial" w:hAnsi="Arial" w:cs="Arial"/>
                <w:sz w:val="20"/>
                <w:szCs w:val="20"/>
              </w:rPr>
              <w:t>16.0</w:t>
            </w:r>
          </w:p>
        </w:tc>
      </w:tr>
    </w:tbl>
    <w:p w14:paraId="2028FD3C" w14:textId="77777777" w:rsidR="007A5D17" w:rsidRPr="004763B1" w:rsidRDefault="007A5D17">
      <w:pPr>
        <w:ind w:right="0"/>
        <w:jc w:val="left"/>
        <w:rPr>
          <w:rFonts w:ascii="Arial" w:hAnsi="Arial" w:cs="Arial"/>
          <w:b/>
          <w:bCs/>
          <w:sz w:val="22"/>
          <w:szCs w:val="22"/>
        </w:rPr>
      </w:pPr>
      <w:r w:rsidRPr="004763B1">
        <w:rPr>
          <w:rFonts w:ascii="Arial" w:hAnsi="Arial" w:cs="Arial"/>
          <w:b/>
          <w:bCs/>
          <w:sz w:val="22"/>
          <w:szCs w:val="22"/>
        </w:rPr>
        <w:br w:type="page"/>
      </w:r>
    </w:p>
    <w:p w14:paraId="5F87B2C6" w14:textId="77777777" w:rsidR="008C47DD" w:rsidRPr="004763B1" w:rsidRDefault="00900ABC" w:rsidP="00046DEE">
      <w:pPr>
        <w:pStyle w:val="Heading1"/>
        <w:spacing w:before="120" w:after="120" w:line="380" w:lineRule="exact"/>
        <w:ind w:left="547" w:hanging="547"/>
        <w:jc w:val="left"/>
        <w:rPr>
          <w:rFonts w:ascii="Arial" w:hAnsi="Arial" w:cs="Arial"/>
          <w:b/>
          <w:bCs/>
          <w:spacing w:val="0"/>
          <w:sz w:val="22"/>
          <w:szCs w:val="22"/>
          <w:u w:val="none"/>
        </w:rPr>
      </w:pPr>
      <w:bookmarkStart w:id="25" w:name="_Toc23757812"/>
      <w:r w:rsidRPr="004763B1">
        <w:rPr>
          <w:rFonts w:ascii="Arial" w:hAnsi="Arial" w:cs="Arial"/>
          <w:b/>
          <w:bCs/>
          <w:spacing w:val="0"/>
          <w:sz w:val="22"/>
          <w:szCs w:val="22"/>
          <w:u w:val="none"/>
        </w:rPr>
        <w:lastRenderedPageBreak/>
        <w:t>2</w:t>
      </w:r>
      <w:r w:rsidR="00910F37" w:rsidRPr="004763B1">
        <w:rPr>
          <w:rFonts w:ascii="Arial" w:hAnsi="Arial" w:cs="Arial"/>
          <w:b/>
          <w:bCs/>
          <w:spacing w:val="0"/>
          <w:sz w:val="22"/>
          <w:szCs w:val="22"/>
          <w:u w:val="none"/>
        </w:rPr>
        <w:t>1</w:t>
      </w:r>
      <w:r w:rsidR="008C47DD" w:rsidRPr="004763B1">
        <w:rPr>
          <w:rFonts w:ascii="Arial" w:hAnsi="Arial" w:cs="Arial"/>
          <w:b/>
          <w:bCs/>
          <w:spacing w:val="0"/>
          <w:sz w:val="22"/>
          <w:szCs w:val="22"/>
          <w:u w:val="none"/>
        </w:rPr>
        <w:t xml:space="preserve">. </w:t>
      </w:r>
      <w:r w:rsidR="008C47DD" w:rsidRPr="004763B1">
        <w:rPr>
          <w:rFonts w:ascii="Arial" w:hAnsi="Arial" w:cs="Arial"/>
          <w:b/>
          <w:bCs/>
          <w:spacing w:val="0"/>
          <w:sz w:val="22"/>
          <w:szCs w:val="22"/>
          <w:u w:val="none"/>
        </w:rPr>
        <w:tab/>
      </w:r>
      <w:r w:rsidR="00D17CA7" w:rsidRPr="004763B1">
        <w:rPr>
          <w:rFonts w:ascii="Arial" w:hAnsi="Arial" w:cs="Arial"/>
          <w:b/>
          <w:bCs/>
          <w:spacing w:val="0"/>
          <w:sz w:val="22"/>
          <w:szCs w:val="22"/>
          <w:u w:val="none"/>
        </w:rPr>
        <w:t>Assets</w:t>
      </w:r>
      <w:r w:rsidR="00094E5B" w:rsidRPr="004763B1">
        <w:rPr>
          <w:rFonts w:ascii="Arial" w:hAnsi="Arial" w:cs="Arial"/>
          <w:b/>
          <w:bCs/>
          <w:spacing w:val="0"/>
          <w:sz w:val="22"/>
          <w:szCs w:val="22"/>
          <w:u w:val="none"/>
        </w:rPr>
        <w:t xml:space="preserve"> </w:t>
      </w:r>
      <w:r w:rsidR="002F2FB3" w:rsidRPr="004763B1">
        <w:rPr>
          <w:rFonts w:ascii="Arial" w:hAnsi="Arial" w:cs="Arial"/>
          <w:b/>
          <w:bCs/>
          <w:spacing w:val="0"/>
          <w:sz w:val="22"/>
          <w:szCs w:val="22"/>
          <w:u w:val="none"/>
        </w:rPr>
        <w:t>subject to commitments</w:t>
      </w:r>
      <w:bookmarkEnd w:id="25"/>
    </w:p>
    <w:p w14:paraId="73E236CF" w14:textId="77777777" w:rsidR="002F2FB3" w:rsidRPr="004763B1" w:rsidRDefault="002F2FB3" w:rsidP="002F2FB3">
      <w:pPr>
        <w:tabs>
          <w:tab w:val="left" w:pos="284"/>
          <w:tab w:val="left" w:pos="851"/>
          <w:tab w:val="left" w:pos="1418"/>
          <w:tab w:val="left" w:pos="1985"/>
        </w:tabs>
        <w:spacing w:before="120" w:after="120" w:line="380" w:lineRule="exact"/>
        <w:ind w:left="547" w:right="-7"/>
        <w:jc w:val="thaiDistribute"/>
        <w:rPr>
          <w:rFonts w:ascii="Arial" w:hAnsi="Arial" w:cs="Arial"/>
          <w:sz w:val="22"/>
          <w:szCs w:val="22"/>
        </w:rPr>
      </w:pPr>
      <w:r w:rsidRPr="004763B1">
        <w:rPr>
          <w:rFonts w:ascii="Arial" w:hAnsi="Arial" w:cs="Arial"/>
          <w:sz w:val="22"/>
          <w:szCs w:val="22"/>
        </w:rPr>
        <w:t xml:space="preserve">As at </w:t>
      </w:r>
      <w:r w:rsidR="00986E1D" w:rsidRPr="004763B1">
        <w:rPr>
          <w:rFonts w:ascii="Arial" w:hAnsi="Arial" w:cs="Arial"/>
          <w:sz w:val="22"/>
          <w:szCs w:val="22"/>
        </w:rPr>
        <w:t>30 September 2019</w:t>
      </w:r>
      <w:r w:rsidR="00FD5B2C" w:rsidRPr="004763B1">
        <w:rPr>
          <w:rFonts w:ascii="Arial" w:hAnsi="Arial" w:cs="Arial"/>
          <w:sz w:val="22"/>
          <w:szCs w:val="22"/>
        </w:rPr>
        <w:t xml:space="preserve"> and </w:t>
      </w:r>
      <w:r w:rsidR="00D824AF" w:rsidRPr="004763B1">
        <w:rPr>
          <w:rFonts w:ascii="Arial" w:hAnsi="Arial" w:cs="Arial"/>
          <w:sz w:val="22"/>
          <w:szCs w:val="22"/>
        </w:rPr>
        <w:t>31 December 2018</w:t>
      </w:r>
      <w:r w:rsidRPr="004763B1">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p w14:paraId="485D9E15" w14:textId="77777777" w:rsidR="002F2FB3" w:rsidRPr="004763B1" w:rsidRDefault="002F2FB3" w:rsidP="002F2FB3">
      <w:pPr>
        <w:tabs>
          <w:tab w:val="left" w:pos="900"/>
          <w:tab w:val="left" w:pos="2160"/>
          <w:tab w:val="right" w:pos="7200"/>
          <w:tab w:val="right" w:pos="8540"/>
        </w:tabs>
        <w:spacing w:line="380" w:lineRule="exact"/>
        <w:ind w:left="547" w:right="-43" w:hanging="547"/>
        <w:jc w:val="right"/>
        <w:rPr>
          <w:rFonts w:ascii="Arial" w:hAnsi="Arial" w:cs="Arial"/>
          <w:b/>
          <w:bCs/>
          <w:sz w:val="18"/>
          <w:szCs w:val="18"/>
          <w:cs/>
        </w:rPr>
      </w:pPr>
      <w:r w:rsidRPr="004763B1">
        <w:rPr>
          <w:rFonts w:ascii="Arial" w:hAnsi="Arial" w:cs="Arial"/>
          <w:sz w:val="18"/>
          <w:szCs w:val="18"/>
          <w:cs/>
        </w:rPr>
        <w:t>(</w:t>
      </w:r>
      <w:proofErr w:type="spellStart"/>
      <w:r w:rsidRPr="004763B1">
        <w:rPr>
          <w:rFonts w:ascii="Arial" w:hAnsi="Arial" w:cs="Arial"/>
          <w:sz w:val="18"/>
          <w:szCs w:val="18"/>
          <w:cs/>
        </w:rPr>
        <w:t>Unit</w:t>
      </w:r>
      <w:proofErr w:type="spellEnd"/>
      <w:r w:rsidRPr="004763B1">
        <w:rPr>
          <w:rFonts w:ascii="Arial" w:hAnsi="Arial" w:cs="Arial"/>
          <w:sz w:val="18"/>
          <w:szCs w:val="18"/>
          <w:cs/>
        </w:rPr>
        <w:t xml:space="preserve">: </w:t>
      </w:r>
      <w:r w:rsidRPr="004763B1">
        <w:rPr>
          <w:rFonts w:ascii="Arial" w:hAnsi="Arial" w:cs="Arial"/>
          <w:sz w:val="18"/>
          <w:szCs w:val="18"/>
        </w:rPr>
        <w:t xml:space="preserve">Million </w:t>
      </w:r>
      <w:proofErr w:type="spellStart"/>
      <w:r w:rsidRPr="004763B1">
        <w:rPr>
          <w:rFonts w:ascii="Arial" w:hAnsi="Arial" w:cs="Arial"/>
          <w:sz w:val="18"/>
          <w:szCs w:val="18"/>
          <w:cs/>
        </w:rPr>
        <w:t>Baht</w:t>
      </w:r>
      <w:proofErr w:type="spellEnd"/>
      <w:r w:rsidRPr="004763B1">
        <w:rPr>
          <w:rFonts w:ascii="Arial" w:hAnsi="Arial" w:cs="Arial"/>
          <w:sz w:val="18"/>
          <w:szCs w:val="18"/>
          <w:cs/>
        </w:rPr>
        <w:t>)</w:t>
      </w:r>
    </w:p>
    <w:tbl>
      <w:tblPr>
        <w:tblW w:w="9279" w:type="dxa"/>
        <w:tblInd w:w="468" w:type="dxa"/>
        <w:tblLayout w:type="fixed"/>
        <w:tblLook w:val="0000" w:firstRow="0" w:lastRow="0" w:firstColumn="0" w:lastColumn="0" w:noHBand="0" w:noVBand="0"/>
      </w:tblPr>
      <w:tblGrid>
        <w:gridCol w:w="3870"/>
        <w:gridCol w:w="1352"/>
        <w:gridCol w:w="1352"/>
        <w:gridCol w:w="1352"/>
        <w:gridCol w:w="1353"/>
      </w:tblGrid>
      <w:tr w:rsidR="004763B1" w:rsidRPr="004763B1" w14:paraId="53496B97" w14:textId="77777777" w:rsidTr="00301DA1">
        <w:tc>
          <w:tcPr>
            <w:tcW w:w="3870" w:type="dxa"/>
            <w:tcBorders>
              <w:top w:val="nil"/>
              <w:left w:val="nil"/>
              <w:bottom w:val="nil"/>
              <w:right w:val="nil"/>
            </w:tcBorders>
          </w:tcPr>
          <w:p w14:paraId="4A866146" w14:textId="77777777" w:rsidR="002F2FB3" w:rsidRPr="004763B1" w:rsidRDefault="002F2FB3" w:rsidP="00301DA1">
            <w:pPr>
              <w:spacing w:line="380" w:lineRule="exact"/>
              <w:ind w:left="72" w:right="-43"/>
              <w:rPr>
                <w:rFonts w:ascii="Arial" w:hAnsi="Arial" w:cs="Arial"/>
                <w:sz w:val="18"/>
                <w:szCs w:val="18"/>
                <w:cs/>
              </w:rPr>
            </w:pPr>
          </w:p>
        </w:tc>
        <w:tc>
          <w:tcPr>
            <w:tcW w:w="2704" w:type="dxa"/>
            <w:gridSpan w:val="2"/>
            <w:tcBorders>
              <w:top w:val="nil"/>
              <w:left w:val="nil"/>
              <w:bottom w:val="nil"/>
              <w:right w:val="nil"/>
            </w:tcBorders>
            <w:vAlign w:val="bottom"/>
          </w:tcPr>
          <w:p w14:paraId="204E8583" w14:textId="77777777" w:rsidR="002F2FB3" w:rsidRPr="004763B1" w:rsidRDefault="00986E1D" w:rsidP="00301DA1">
            <w:pPr>
              <w:pBdr>
                <w:bottom w:val="single" w:sz="4" w:space="1" w:color="auto"/>
              </w:pBdr>
              <w:spacing w:line="380" w:lineRule="exact"/>
              <w:ind w:right="-9"/>
              <w:jc w:val="center"/>
              <w:rPr>
                <w:rFonts w:ascii="Arial" w:hAnsi="Arial" w:cs="Arial"/>
                <w:sz w:val="18"/>
                <w:szCs w:val="18"/>
                <w:cs/>
              </w:rPr>
            </w:pPr>
            <w:r w:rsidRPr="004763B1">
              <w:rPr>
                <w:rFonts w:ascii="Arial" w:hAnsi="Arial" w:cs="Arial"/>
                <w:sz w:val="18"/>
                <w:szCs w:val="18"/>
              </w:rPr>
              <w:t>30 September 2019</w:t>
            </w:r>
          </w:p>
        </w:tc>
        <w:tc>
          <w:tcPr>
            <w:tcW w:w="2705" w:type="dxa"/>
            <w:gridSpan w:val="2"/>
            <w:tcBorders>
              <w:top w:val="nil"/>
              <w:left w:val="nil"/>
              <w:bottom w:val="nil"/>
              <w:right w:val="nil"/>
            </w:tcBorders>
            <w:vAlign w:val="bottom"/>
          </w:tcPr>
          <w:p w14:paraId="7F64A636" w14:textId="77777777" w:rsidR="002F2FB3" w:rsidRPr="004763B1" w:rsidRDefault="00D824AF" w:rsidP="00301DA1">
            <w:pPr>
              <w:pBdr>
                <w:bottom w:val="single" w:sz="4" w:space="1" w:color="auto"/>
              </w:pBdr>
              <w:spacing w:line="380" w:lineRule="exact"/>
              <w:ind w:right="-9"/>
              <w:jc w:val="center"/>
              <w:rPr>
                <w:rFonts w:ascii="Arial" w:hAnsi="Arial" w:cs="Arial"/>
                <w:sz w:val="18"/>
                <w:szCs w:val="18"/>
                <w:cs/>
              </w:rPr>
            </w:pPr>
            <w:r w:rsidRPr="004763B1">
              <w:rPr>
                <w:rFonts w:ascii="Arial" w:hAnsi="Arial" w:cs="Arial"/>
                <w:sz w:val="18"/>
                <w:szCs w:val="18"/>
              </w:rPr>
              <w:t>31 December 2018</w:t>
            </w:r>
          </w:p>
        </w:tc>
      </w:tr>
      <w:tr w:rsidR="004763B1" w:rsidRPr="004763B1" w14:paraId="341065B9" w14:textId="77777777" w:rsidTr="00301DA1">
        <w:tc>
          <w:tcPr>
            <w:tcW w:w="3870" w:type="dxa"/>
            <w:tcBorders>
              <w:top w:val="nil"/>
              <w:left w:val="nil"/>
              <w:bottom w:val="nil"/>
              <w:right w:val="nil"/>
            </w:tcBorders>
          </w:tcPr>
          <w:p w14:paraId="42B15101" w14:textId="77777777" w:rsidR="002F2FB3" w:rsidRPr="004763B1" w:rsidRDefault="002F2FB3" w:rsidP="002F2FB3">
            <w:pPr>
              <w:spacing w:line="380" w:lineRule="exact"/>
              <w:ind w:left="72" w:right="-43"/>
              <w:rPr>
                <w:rFonts w:ascii="Arial" w:hAnsi="Arial" w:cs="Arial"/>
                <w:sz w:val="18"/>
                <w:szCs w:val="18"/>
                <w:cs/>
              </w:rPr>
            </w:pPr>
          </w:p>
        </w:tc>
        <w:tc>
          <w:tcPr>
            <w:tcW w:w="1352" w:type="dxa"/>
            <w:tcBorders>
              <w:top w:val="nil"/>
              <w:left w:val="nil"/>
              <w:bottom w:val="nil"/>
              <w:right w:val="nil"/>
            </w:tcBorders>
            <w:vAlign w:val="bottom"/>
          </w:tcPr>
          <w:p w14:paraId="277D6257" w14:textId="77777777" w:rsidR="002F2FB3" w:rsidRPr="004763B1" w:rsidRDefault="002F2FB3" w:rsidP="002F2FB3">
            <w:pPr>
              <w:pBdr>
                <w:bottom w:val="single" w:sz="4" w:space="1" w:color="auto"/>
              </w:pBdr>
              <w:spacing w:line="380" w:lineRule="exact"/>
              <w:ind w:right="-43"/>
              <w:jc w:val="center"/>
              <w:rPr>
                <w:rFonts w:ascii="Arial" w:hAnsi="Arial" w:cs="Arial"/>
                <w:sz w:val="18"/>
                <w:szCs w:val="18"/>
                <w:cs/>
              </w:rPr>
            </w:pPr>
            <w:proofErr w:type="spellStart"/>
            <w:r w:rsidRPr="004763B1">
              <w:rPr>
                <w:rFonts w:ascii="Arial" w:hAnsi="Arial" w:cs="Arial"/>
                <w:sz w:val="18"/>
                <w:szCs w:val="18"/>
                <w:cs/>
              </w:rPr>
              <w:t>Cost</w:t>
            </w:r>
            <w:proofErr w:type="spellEnd"/>
          </w:p>
        </w:tc>
        <w:tc>
          <w:tcPr>
            <w:tcW w:w="1352" w:type="dxa"/>
            <w:tcBorders>
              <w:top w:val="nil"/>
              <w:left w:val="nil"/>
              <w:bottom w:val="nil"/>
              <w:right w:val="nil"/>
            </w:tcBorders>
            <w:vAlign w:val="bottom"/>
          </w:tcPr>
          <w:p w14:paraId="10326851" w14:textId="77777777" w:rsidR="002F2FB3" w:rsidRPr="004763B1" w:rsidRDefault="002F2FB3" w:rsidP="002F2FB3">
            <w:pPr>
              <w:pBdr>
                <w:bottom w:val="single" w:sz="4" w:space="1" w:color="auto"/>
              </w:pBdr>
              <w:spacing w:line="380" w:lineRule="exact"/>
              <w:ind w:right="-43"/>
              <w:jc w:val="center"/>
              <w:rPr>
                <w:rFonts w:ascii="Arial" w:hAnsi="Arial" w:cs="Arial"/>
                <w:sz w:val="18"/>
                <w:szCs w:val="18"/>
                <w:cs/>
              </w:rPr>
            </w:pPr>
            <w:proofErr w:type="spellStart"/>
            <w:r w:rsidRPr="004763B1">
              <w:rPr>
                <w:rFonts w:ascii="Arial" w:hAnsi="Arial" w:cs="Arial"/>
                <w:sz w:val="18"/>
                <w:szCs w:val="18"/>
                <w:cs/>
              </w:rPr>
              <w:t>Fair</w:t>
            </w:r>
            <w:proofErr w:type="spellEnd"/>
            <w:r w:rsidRPr="004763B1">
              <w:rPr>
                <w:rFonts w:ascii="Arial" w:hAnsi="Arial" w:cs="Arial"/>
                <w:sz w:val="18"/>
                <w:szCs w:val="18"/>
                <w:cs/>
              </w:rPr>
              <w:t xml:space="preserve"> </w:t>
            </w:r>
            <w:proofErr w:type="spellStart"/>
            <w:r w:rsidRPr="004763B1">
              <w:rPr>
                <w:rFonts w:ascii="Arial" w:hAnsi="Arial" w:cs="Arial"/>
                <w:sz w:val="18"/>
                <w:szCs w:val="18"/>
                <w:cs/>
              </w:rPr>
              <w:t>value</w:t>
            </w:r>
            <w:proofErr w:type="spellEnd"/>
          </w:p>
        </w:tc>
        <w:tc>
          <w:tcPr>
            <w:tcW w:w="1352" w:type="dxa"/>
            <w:tcBorders>
              <w:top w:val="nil"/>
              <w:left w:val="nil"/>
              <w:bottom w:val="nil"/>
              <w:right w:val="nil"/>
            </w:tcBorders>
            <w:vAlign w:val="bottom"/>
          </w:tcPr>
          <w:p w14:paraId="78D8B48D" w14:textId="77777777" w:rsidR="002F2FB3" w:rsidRPr="004763B1" w:rsidRDefault="002F2FB3" w:rsidP="002F2FB3">
            <w:pPr>
              <w:pBdr>
                <w:bottom w:val="single" w:sz="4" w:space="1" w:color="auto"/>
              </w:pBdr>
              <w:spacing w:line="380" w:lineRule="exact"/>
              <w:ind w:right="-43"/>
              <w:jc w:val="center"/>
              <w:rPr>
                <w:rFonts w:ascii="Arial" w:hAnsi="Arial" w:cs="Arial"/>
                <w:sz w:val="18"/>
                <w:szCs w:val="18"/>
                <w:cs/>
              </w:rPr>
            </w:pPr>
            <w:proofErr w:type="spellStart"/>
            <w:r w:rsidRPr="004763B1">
              <w:rPr>
                <w:rFonts w:ascii="Arial" w:hAnsi="Arial" w:cs="Arial"/>
                <w:sz w:val="18"/>
                <w:szCs w:val="18"/>
                <w:cs/>
              </w:rPr>
              <w:t>Cost</w:t>
            </w:r>
            <w:proofErr w:type="spellEnd"/>
          </w:p>
        </w:tc>
        <w:tc>
          <w:tcPr>
            <w:tcW w:w="1353" w:type="dxa"/>
            <w:tcBorders>
              <w:top w:val="nil"/>
              <w:left w:val="nil"/>
              <w:bottom w:val="nil"/>
              <w:right w:val="nil"/>
            </w:tcBorders>
            <w:vAlign w:val="bottom"/>
          </w:tcPr>
          <w:p w14:paraId="2C939037" w14:textId="77777777" w:rsidR="002F2FB3" w:rsidRPr="004763B1" w:rsidRDefault="002F2FB3" w:rsidP="002F2FB3">
            <w:pPr>
              <w:pBdr>
                <w:bottom w:val="single" w:sz="4" w:space="1" w:color="auto"/>
              </w:pBdr>
              <w:spacing w:line="380" w:lineRule="exact"/>
              <w:ind w:right="-43"/>
              <w:jc w:val="center"/>
              <w:rPr>
                <w:rFonts w:ascii="Arial" w:hAnsi="Arial" w:cs="Arial"/>
                <w:sz w:val="18"/>
                <w:szCs w:val="18"/>
                <w:cs/>
              </w:rPr>
            </w:pPr>
            <w:proofErr w:type="spellStart"/>
            <w:r w:rsidRPr="004763B1">
              <w:rPr>
                <w:rFonts w:ascii="Arial" w:hAnsi="Arial" w:cs="Arial"/>
                <w:sz w:val="18"/>
                <w:szCs w:val="18"/>
                <w:cs/>
              </w:rPr>
              <w:t>Fair</w:t>
            </w:r>
            <w:proofErr w:type="spellEnd"/>
            <w:r w:rsidRPr="004763B1">
              <w:rPr>
                <w:rFonts w:ascii="Arial" w:hAnsi="Arial" w:cs="Arial"/>
                <w:sz w:val="18"/>
                <w:szCs w:val="18"/>
                <w:cs/>
              </w:rPr>
              <w:t xml:space="preserve"> </w:t>
            </w:r>
            <w:proofErr w:type="spellStart"/>
            <w:r w:rsidRPr="004763B1">
              <w:rPr>
                <w:rFonts w:ascii="Arial" w:hAnsi="Arial" w:cs="Arial"/>
                <w:sz w:val="18"/>
                <w:szCs w:val="18"/>
                <w:cs/>
              </w:rPr>
              <w:t>value</w:t>
            </w:r>
            <w:proofErr w:type="spellEnd"/>
          </w:p>
        </w:tc>
      </w:tr>
      <w:tr w:rsidR="004763B1" w:rsidRPr="004763B1" w14:paraId="6AE917A1" w14:textId="77777777" w:rsidTr="00782FC7">
        <w:tc>
          <w:tcPr>
            <w:tcW w:w="3870" w:type="dxa"/>
            <w:tcBorders>
              <w:top w:val="nil"/>
              <w:left w:val="nil"/>
              <w:bottom w:val="nil"/>
              <w:right w:val="nil"/>
            </w:tcBorders>
          </w:tcPr>
          <w:p w14:paraId="741B3894" w14:textId="77777777" w:rsidR="002F2FB3" w:rsidRPr="004763B1" w:rsidRDefault="002F2FB3" w:rsidP="002F2FB3">
            <w:pPr>
              <w:spacing w:line="380" w:lineRule="exact"/>
              <w:ind w:left="252" w:right="-108" w:hanging="180"/>
              <w:jc w:val="left"/>
              <w:rPr>
                <w:rFonts w:ascii="Arial" w:hAnsi="Arial" w:cs="Arial"/>
                <w:b/>
                <w:bCs/>
                <w:sz w:val="18"/>
                <w:szCs w:val="18"/>
                <w:cs/>
              </w:rPr>
            </w:pPr>
            <w:r w:rsidRPr="004763B1">
              <w:rPr>
                <w:rFonts w:ascii="Arial" w:hAnsi="Arial" w:cs="Arial"/>
                <w:b/>
                <w:bCs/>
                <w:sz w:val="18"/>
                <w:szCs w:val="18"/>
              </w:rPr>
              <w:t>Placed as securities with the Registrar</w:t>
            </w:r>
          </w:p>
        </w:tc>
        <w:tc>
          <w:tcPr>
            <w:tcW w:w="1352" w:type="dxa"/>
            <w:tcBorders>
              <w:top w:val="nil"/>
              <w:left w:val="nil"/>
              <w:bottom w:val="nil"/>
              <w:right w:val="nil"/>
            </w:tcBorders>
            <w:vAlign w:val="bottom"/>
          </w:tcPr>
          <w:p w14:paraId="535685D1" w14:textId="77777777" w:rsidR="002F2FB3" w:rsidRPr="004763B1"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39588D1A" w14:textId="77777777" w:rsidR="002F2FB3" w:rsidRPr="004763B1"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1529E0AF" w14:textId="77777777" w:rsidR="002F2FB3" w:rsidRPr="004763B1" w:rsidRDefault="002F2FB3" w:rsidP="00782FC7">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14:paraId="029D62EF" w14:textId="77777777" w:rsidR="002F2FB3" w:rsidRPr="004763B1" w:rsidRDefault="002F2FB3" w:rsidP="00782FC7">
            <w:pPr>
              <w:tabs>
                <w:tab w:val="decimal" w:pos="792"/>
              </w:tabs>
              <w:spacing w:line="380" w:lineRule="exact"/>
              <w:ind w:right="-9"/>
              <w:jc w:val="left"/>
              <w:rPr>
                <w:rFonts w:ascii="Arial" w:hAnsi="Arial" w:cs="Arial"/>
                <w:sz w:val="18"/>
                <w:szCs w:val="18"/>
                <w:cs/>
              </w:rPr>
            </w:pPr>
          </w:p>
        </w:tc>
      </w:tr>
      <w:tr w:rsidR="004763B1" w:rsidRPr="004763B1" w14:paraId="47E4E62C" w14:textId="77777777" w:rsidTr="00382392">
        <w:tc>
          <w:tcPr>
            <w:tcW w:w="3870" w:type="dxa"/>
            <w:tcBorders>
              <w:top w:val="nil"/>
              <w:left w:val="nil"/>
              <w:bottom w:val="nil"/>
              <w:right w:val="nil"/>
            </w:tcBorders>
          </w:tcPr>
          <w:p w14:paraId="0B3C6D29" w14:textId="77777777" w:rsidR="00080543" w:rsidRPr="004763B1" w:rsidRDefault="00080543" w:rsidP="00080543">
            <w:pPr>
              <w:spacing w:line="380" w:lineRule="exact"/>
              <w:ind w:left="252" w:right="-43" w:hanging="180"/>
              <w:jc w:val="left"/>
              <w:rPr>
                <w:rFonts w:ascii="Arial" w:hAnsi="Arial" w:cs="Arial"/>
                <w:sz w:val="18"/>
                <w:szCs w:val="18"/>
                <w:cs/>
              </w:rPr>
            </w:pPr>
            <w:r w:rsidRPr="004763B1">
              <w:rPr>
                <w:rFonts w:ascii="Arial" w:hAnsi="Arial" w:cs="Arial"/>
                <w:sz w:val="18"/>
                <w:szCs w:val="18"/>
              </w:rPr>
              <w:t>Stated enterprise bonds</w:t>
            </w:r>
          </w:p>
        </w:tc>
        <w:tc>
          <w:tcPr>
            <w:tcW w:w="1352" w:type="dxa"/>
            <w:vAlign w:val="bottom"/>
          </w:tcPr>
          <w:p w14:paraId="28347711"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14.0</w:t>
            </w:r>
          </w:p>
        </w:tc>
        <w:tc>
          <w:tcPr>
            <w:tcW w:w="1352" w:type="dxa"/>
            <w:vAlign w:val="bottom"/>
          </w:tcPr>
          <w:p w14:paraId="7FC8915A"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14.5</w:t>
            </w:r>
          </w:p>
        </w:tc>
        <w:tc>
          <w:tcPr>
            <w:tcW w:w="1352" w:type="dxa"/>
            <w:vAlign w:val="bottom"/>
          </w:tcPr>
          <w:p w14:paraId="4C7D2327"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14.0</w:t>
            </w:r>
          </w:p>
        </w:tc>
        <w:tc>
          <w:tcPr>
            <w:tcW w:w="1353" w:type="dxa"/>
            <w:vAlign w:val="bottom"/>
          </w:tcPr>
          <w:p w14:paraId="77BA79F0"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14.4</w:t>
            </w:r>
          </w:p>
        </w:tc>
      </w:tr>
      <w:tr w:rsidR="004763B1" w:rsidRPr="004763B1" w14:paraId="49791131" w14:textId="77777777" w:rsidTr="00382392">
        <w:tc>
          <w:tcPr>
            <w:tcW w:w="3870" w:type="dxa"/>
            <w:tcBorders>
              <w:top w:val="nil"/>
              <w:left w:val="nil"/>
              <w:bottom w:val="nil"/>
              <w:right w:val="nil"/>
            </w:tcBorders>
          </w:tcPr>
          <w:p w14:paraId="335EF4BC" w14:textId="77777777" w:rsidR="00080543" w:rsidRPr="004763B1" w:rsidRDefault="00080543" w:rsidP="00080543">
            <w:pPr>
              <w:spacing w:line="380" w:lineRule="exact"/>
              <w:ind w:left="252" w:right="-108" w:hanging="180"/>
              <w:jc w:val="left"/>
              <w:rPr>
                <w:rFonts w:ascii="Arial" w:hAnsi="Arial" w:cs="Arial"/>
                <w:sz w:val="18"/>
                <w:szCs w:val="18"/>
              </w:rPr>
            </w:pPr>
            <w:r w:rsidRPr="004763B1">
              <w:rPr>
                <w:rFonts w:ascii="Arial" w:hAnsi="Arial" w:cs="Arial"/>
                <w:b/>
                <w:bCs/>
                <w:sz w:val="18"/>
                <w:szCs w:val="18"/>
              </w:rPr>
              <w:t xml:space="preserve">Placed as insurance reserves with the Registrar </w:t>
            </w:r>
          </w:p>
        </w:tc>
        <w:tc>
          <w:tcPr>
            <w:tcW w:w="1352" w:type="dxa"/>
            <w:vAlign w:val="bottom"/>
          </w:tcPr>
          <w:p w14:paraId="5CDFA677" w14:textId="77777777" w:rsidR="00080543" w:rsidRPr="004763B1" w:rsidRDefault="00080543" w:rsidP="00080543">
            <w:pPr>
              <w:tabs>
                <w:tab w:val="decimal" w:pos="792"/>
              </w:tabs>
              <w:spacing w:line="380" w:lineRule="exact"/>
              <w:ind w:right="-9"/>
              <w:jc w:val="left"/>
              <w:rPr>
                <w:rFonts w:ascii="Arial" w:hAnsi="Arial" w:cs="Arial"/>
                <w:sz w:val="18"/>
                <w:szCs w:val="18"/>
              </w:rPr>
            </w:pPr>
          </w:p>
        </w:tc>
        <w:tc>
          <w:tcPr>
            <w:tcW w:w="1352" w:type="dxa"/>
            <w:vAlign w:val="bottom"/>
          </w:tcPr>
          <w:p w14:paraId="0B01F8BA" w14:textId="77777777" w:rsidR="00080543" w:rsidRPr="004763B1" w:rsidRDefault="00080543" w:rsidP="00080543">
            <w:pPr>
              <w:tabs>
                <w:tab w:val="decimal" w:pos="792"/>
              </w:tabs>
              <w:spacing w:line="380" w:lineRule="exact"/>
              <w:ind w:right="-9"/>
              <w:jc w:val="left"/>
              <w:rPr>
                <w:rFonts w:ascii="Arial" w:hAnsi="Arial" w:cs="Arial"/>
                <w:sz w:val="18"/>
                <w:szCs w:val="18"/>
              </w:rPr>
            </w:pPr>
          </w:p>
        </w:tc>
        <w:tc>
          <w:tcPr>
            <w:tcW w:w="1352" w:type="dxa"/>
            <w:vAlign w:val="bottom"/>
          </w:tcPr>
          <w:p w14:paraId="65AFB4B6" w14:textId="77777777" w:rsidR="00080543" w:rsidRPr="004763B1" w:rsidRDefault="00080543" w:rsidP="00080543">
            <w:pPr>
              <w:tabs>
                <w:tab w:val="decimal" w:pos="792"/>
              </w:tabs>
              <w:spacing w:line="380" w:lineRule="exact"/>
              <w:ind w:right="-9"/>
              <w:jc w:val="left"/>
              <w:rPr>
                <w:rFonts w:ascii="Arial" w:hAnsi="Arial" w:cs="Arial"/>
                <w:sz w:val="18"/>
                <w:szCs w:val="18"/>
              </w:rPr>
            </w:pPr>
          </w:p>
        </w:tc>
        <w:tc>
          <w:tcPr>
            <w:tcW w:w="1353" w:type="dxa"/>
            <w:vAlign w:val="bottom"/>
          </w:tcPr>
          <w:p w14:paraId="20B48C5A" w14:textId="77777777" w:rsidR="00080543" w:rsidRPr="004763B1" w:rsidRDefault="00080543" w:rsidP="00080543">
            <w:pPr>
              <w:tabs>
                <w:tab w:val="decimal" w:pos="792"/>
              </w:tabs>
              <w:spacing w:line="380" w:lineRule="exact"/>
              <w:ind w:right="-9"/>
              <w:jc w:val="left"/>
              <w:rPr>
                <w:rFonts w:ascii="Arial" w:hAnsi="Arial" w:cs="Arial"/>
                <w:sz w:val="18"/>
                <w:szCs w:val="18"/>
              </w:rPr>
            </w:pPr>
          </w:p>
        </w:tc>
      </w:tr>
      <w:tr w:rsidR="004763B1" w:rsidRPr="004763B1" w14:paraId="4BD342E4" w14:textId="77777777" w:rsidTr="00382392">
        <w:tc>
          <w:tcPr>
            <w:tcW w:w="3870" w:type="dxa"/>
            <w:tcBorders>
              <w:top w:val="nil"/>
              <w:left w:val="nil"/>
              <w:bottom w:val="nil"/>
              <w:right w:val="nil"/>
            </w:tcBorders>
          </w:tcPr>
          <w:p w14:paraId="44955CFE" w14:textId="77777777" w:rsidR="00080543" w:rsidRPr="004763B1" w:rsidRDefault="00080543" w:rsidP="00080543">
            <w:pPr>
              <w:spacing w:line="360" w:lineRule="exact"/>
              <w:ind w:left="252" w:right="-108" w:hanging="180"/>
              <w:jc w:val="left"/>
              <w:rPr>
                <w:rFonts w:ascii="Arial" w:hAnsi="Arial" w:cs="Arial"/>
                <w:sz w:val="18"/>
                <w:szCs w:val="18"/>
                <w:cs/>
              </w:rPr>
            </w:pPr>
            <w:proofErr w:type="spellStart"/>
            <w:r w:rsidRPr="004763B1">
              <w:rPr>
                <w:rFonts w:ascii="Arial" w:hAnsi="Arial" w:cs="Arial"/>
                <w:sz w:val="18"/>
                <w:szCs w:val="18"/>
                <w:cs/>
              </w:rPr>
              <w:t>Government</w:t>
            </w:r>
            <w:proofErr w:type="spellEnd"/>
            <w:r w:rsidRPr="004763B1">
              <w:rPr>
                <w:rFonts w:ascii="Arial" w:hAnsi="Arial" w:cs="Arial"/>
                <w:sz w:val="18"/>
                <w:szCs w:val="18"/>
                <w:cs/>
              </w:rPr>
              <w:t xml:space="preserve"> </w:t>
            </w:r>
            <w:r w:rsidRPr="004763B1">
              <w:rPr>
                <w:rFonts w:ascii="Arial" w:hAnsi="Arial" w:cs="Arial"/>
                <w:sz w:val="18"/>
                <w:szCs w:val="18"/>
              </w:rPr>
              <w:t xml:space="preserve">and state enterprise </w:t>
            </w:r>
            <w:proofErr w:type="spellStart"/>
            <w:r w:rsidRPr="004763B1">
              <w:rPr>
                <w:rFonts w:ascii="Arial" w:hAnsi="Arial" w:cs="Arial"/>
                <w:sz w:val="18"/>
                <w:szCs w:val="18"/>
                <w:cs/>
              </w:rPr>
              <w:t>bonds</w:t>
            </w:r>
            <w:proofErr w:type="spellEnd"/>
          </w:p>
        </w:tc>
        <w:tc>
          <w:tcPr>
            <w:tcW w:w="1352" w:type="dxa"/>
            <w:vAlign w:val="bottom"/>
          </w:tcPr>
          <w:p w14:paraId="311D4E19"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210.0</w:t>
            </w:r>
          </w:p>
        </w:tc>
        <w:tc>
          <w:tcPr>
            <w:tcW w:w="1352" w:type="dxa"/>
            <w:vAlign w:val="bottom"/>
          </w:tcPr>
          <w:p w14:paraId="4C49D60B"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232.4</w:t>
            </w:r>
          </w:p>
        </w:tc>
        <w:tc>
          <w:tcPr>
            <w:tcW w:w="1352" w:type="dxa"/>
            <w:vAlign w:val="bottom"/>
          </w:tcPr>
          <w:p w14:paraId="47A55058"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225.0</w:t>
            </w:r>
          </w:p>
        </w:tc>
        <w:tc>
          <w:tcPr>
            <w:tcW w:w="1353" w:type="dxa"/>
            <w:vAlign w:val="bottom"/>
          </w:tcPr>
          <w:p w14:paraId="2C080C79"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228.4</w:t>
            </w:r>
          </w:p>
        </w:tc>
      </w:tr>
      <w:tr w:rsidR="004763B1" w:rsidRPr="004763B1" w14:paraId="129BEC83" w14:textId="77777777" w:rsidTr="00382392">
        <w:tc>
          <w:tcPr>
            <w:tcW w:w="3870" w:type="dxa"/>
            <w:tcBorders>
              <w:top w:val="nil"/>
              <w:left w:val="nil"/>
              <w:bottom w:val="nil"/>
              <w:right w:val="nil"/>
            </w:tcBorders>
          </w:tcPr>
          <w:p w14:paraId="02BA02DE" w14:textId="77777777" w:rsidR="00080543" w:rsidRPr="004763B1" w:rsidRDefault="00080543" w:rsidP="00080543">
            <w:pPr>
              <w:spacing w:line="360" w:lineRule="exact"/>
              <w:ind w:left="252" w:right="-108" w:hanging="180"/>
              <w:jc w:val="left"/>
              <w:rPr>
                <w:rFonts w:ascii="Arial" w:hAnsi="Arial" w:cs="Arial"/>
                <w:b/>
                <w:bCs/>
                <w:sz w:val="18"/>
                <w:szCs w:val="18"/>
                <w:cs/>
              </w:rPr>
            </w:pPr>
            <w:r w:rsidRPr="004763B1">
              <w:rPr>
                <w:rFonts w:ascii="Arial" w:hAnsi="Arial" w:cs="Arial"/>
                <w:b/>
                <w:bCs/>
                <w:sz w:val="18"/>
                <w:szCs w:val="18"/>
              </w:rPr>
              <w:t>Placed as securities with the Court</w:t>
            </w:r>
          </w:p>
        </w:tc>
        <w:tc>
          <w:tcPr>
            <w:tcW w:w="1352" w:type="dxa"/>
            <w:vAlign w:val="bottom"/>
          </w:tcPr>
          <w:p w14:paraId="350CB08D"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c>
          <w:tcPr>
            <w:tcW w:w="1352" w:type="dxa"/>
            <w:vAlign w:val="bottom"/>
          </w:tcPr>
          <w:p w14:paraId="42DDEA04"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c>
          <w:tcPr>
            <w:tcW w:w="1352" w:type="dxa"/>
            <w:vAlign w:val="bottom"/>
          </w:tcPr>
          <w:p w14:paraId="56676F4C"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c>
          <w:tcPr>
            <w:tcW w:w="1353" w:type="dxa"/>
            <w:vAlign w:val="bottom"/>
          </w:tcPr>
          <w:p w14:paraId="59259A43"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r>
      <w:tr w:rsidR="004763B1" w:rsidRPr="004763B1" w14:paraId="0D8EFD34" w14:textId="77777777" w:rsidTr="00382392">
        <w:tc>
          <w:tcPr>
            <w:tcW w:w="3870" w:type="dxa"/>
            <w:tcBorders>
              <w:top w:val="nil"/>
              <w:left w:val="nil"/>
              <w:bottom w:val="nil"/>
              <w:right w:val="nil"/>
            </w:tcBorders>
          </w:tcPr>
          <w:p w14:paraId="02CD0DD9" w14:textId="77777777" w:rsidR="00080543" w:rsidRPr="004763B1" w:rsidRDefault="00080543" w:rsidP="00080543">
            <w:pPr>
              <w:spacing w:line="360" w:lineRule="exact"/>
              <w:ind w:left="252" w:right="-108" w:hanging="180"/>
              <w:jc w:val="left"/>
              <w:rPr>
                <w:rFonts w:ascii="Arial" w:hAnsi="Arial" w:cs="Arial"/>
                <w:sz w:val="18"/>
                <w:szCs w:val="18"/>
                <w:cs/>
              </w:rPr>
            </w:pPr>
            <w:r w:rsidRPr="004763B1">
              <w:rPr>
                <w:rFonts w:ascii="Arial" w:hAnsi="Arial" w:cs="Arial"/>
                <w:sz w:val="18"/>
                <w:szCs w:val="18"/>
              </w:rPr>
              <w:t>Deposits with financial institutions</w:t>
            </w:r>
          </w:p>
        </w:tc>
        <w:tc>
          <w:tcPr>
            <w:tcW w:w="1352" w:type="dxa"/>
            <w:vAlign w:val="bottom"/>
          </w:tcPr>
          <w:p w14:paraId="0F98F069"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1.8</w:t>
            </w:r>
          </w:p>
        </w:tc>
        <w:tc>
          <w:tcPr>
            <w:tcW w:w="1352" w:type="dxa"/>
            <w:vAlign w:val="bottom"/>
          </w:tcPr>
          <w:p w14:paraId="794BB6EC"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1.8</w:t>
            </w:r>
          </w:p>
        </w:tc>
        <w:tc>
          <w:tcPr>
            <w:tcW w:w="1352" w:type="dxa"/>
            <w:vAlign w:val="bottom"/>
          </w:tcPr>
          <w:p w14:paraId="68B57737"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rPr>
            </w:pPr>
            <w:r w:rsidRPr="004763B1">
              <w:rPr>
                <w:rFonts w:ascii="Arial" w:hAnsi="Arial" w:cs="Arial"/>
                <w:sz w:val="18"/>
                <w:szCs w:val="18"/>
                <w:cs/>
              </w:rPr>
              <w:t>0.6</w:t>
            </w:r>
          </w:p>
        </w:tc>
        <w:tc>
          <w:tcPr>
            <w:tcW w:w="1353" w:type="dxa"/>
            <w:vAlign w:val="bottom"/>
          </w:tcPr>
          <w:p w14:paraId="14AB6003"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0.6</w:t>
            </w:r>
          </w:p>
        </w:tc>
      </w:tr>
      <w:tr w:rsidR="004763B1" w:rsidRPr="004763B1" w14:paraId="7E9CF2DB" w14:textId="77777777" w:rsidTr="00382392">
        <w:tc>
          <w:tcPr>
            <w:tcW w:w="3870" w:type="dxa"/>
            <w:tcBorders>
              <w:top w:val="nil"/>
              <w:left w:val="nil"/>
              <w:bottom w:val="nil"/>
              <w:right w:val="nil"/>
            </w:tcBorders>
          </w:tcPr>
          <w:p w14:paraId="41946A83" w14:textId="77777777" w:rsidR="00080543" w:rsidRPr="004763B1" w:rsidRDefault="00080543" w:rsidP="00080543">
            <w:pPr>
              <w:spacing w:line="360" w:lineRule="exact"/>
              <w:ind w:left="252" w:right="-108" w:hanging="180"/>
              <w:jc w:val="left"/>
              <w:rPr>
                <w:rFonts w:ascii="Arial" w:hAnsi="Arial" w:cs="Arial"/>
                <w:b/>
                <w:bCs/>
                <w:sz w:val="18"/>
                <w:szCs w:val="18"/>
                <w:cs/>
              </w:rPr>
            </w:pPr>
            <w:r w:rsidRPr="004763B1">
              <w:rPr>
                <w:rFonts w:ascii="Arial" w:hAnsi="Arial" w:cs="Arial"/>
                <w:b/>
                <w:bCs/>
                <w:sz w:val="18"/>
                <w:szCs w:val="18"/>
              </w:rPr>
              <w:t xml:space="preserve">Placed to secure against performance obligations </w:t>
            </w:r>
          </w:p>
        </w:tc>
        <w:tc>
          <w:tcPr>
            <w:tcW w:w="1352" w:type="dxa"/>
            <w:vAlign w:val="bottom"/>
          </w:tcPr>
          <w:p w14:paraId="75C70D63"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c>
          <w:tcPr>
            <w:tcW w:w="1352" w:type="dxa"/>
            <w:vAlign w:val="bottom"/>
          </w:tcPr>
          <w:p w14:paraId="70597B15"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c>
          <w:tcPr>
            <w:tcW w:w="1352" w:type="dxa"/>
            <w:vAlign w:val="bottom"/>
          </w:tcPr>
          <w:p w14:paraId="33D3D907"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c>
          <w:tcPr>
            <w:tcW w:w="1353" w:type="dxa"/>
            <w:vAlign w:val="bottom"/>
          </w:tcPr>
          <w:p w14:paraId="6139B9E2" w14:textId="77777777" w:rsidR="00080543" w:rsidRPr="004763B1" w:rsidRDefault="00080543" w:rsidP="00080543">
            <w:pPr>
              <w:tabs>
                <w:tab w:val="decimal" w:pos="792"/>
              </w:tabs>
              <w:spacing w:line="380" w:lineRule="exact"/>
              <w:ind w:right="-9"/>
              <w:jc w:val="left"/>
              <w:rPr>
                <w:rFonts w:ascii="Arial" w:hAnsi="Arial" w:cs="Arial"/>
                <w:sz w:val="18"/>
                <w:szCs w:val="18"/>
                <w:cs/>
              </w:rPr>
            </w:pPr>
          </w:p>
        </w:tc>
      </w:tr>
      <w:tr w:rsidR="004763B1" w:rsidRPr="004763B1" w14:paraId="30E71F5A" w14:textId="77777777" w:rsidTr="00382392">
        <w:tc>
          <w:tcPr>
            <w:tcW w:w="3870" w:type="dxa"/>
            <w:tcBorders>
              <w:top w:val="nil"/>
              <w:left w:val="nil"/>
              <w:bottom w:val="nil"/>
              <w:right w:val="nil"/>
            </w:tcBorders>
          </w:tcPr>
          <w:p w14:paraId="661DC101" w14:textId="77777777" w:rsidR="00080543" w:rsidRPr="004763B1" w:rsidRDefault="00080543" w:rsidP="00080543">
            <w:pPr>
              <w:spacing w:line="360" w:lineRule="exact"/>
              <w:ind w:left="252" w:right="-108" w:hanging="180"/>
              <w:jc w:val="left"/>
              <w:rPr>
                <w:rFonts w:ascii="Arial" w:hAnsi="Arial" w:cs="Arial"/>
                <w:sz w:val="18"/>
                <w:szCs w:val="18"/>
                <w:cs/>
              </w:rPr>
            </w:pPr>
            <w:r w:rsidRPr="004763B1">
              <w:rPr>
                <w:rFonts w:ascii="Arial" w:hAnsi="Arial" w:cs="Arial"/>
                <w:sz w:val="18"/>
                <w:szCs w:val="18"/>
              </w:rPr>
              <w:t>Government and state enterprise bond</w:t>
            </w:r>
          </w:p>
        </w:tc>
        <w:tc>
          <w:tcPr>
            <w:tcW w:w="1352" w:type="dxa"/>
            <w:vAlign w:val="bottom"/>
          </w:tcPr>
          <w:p w14:paraId="1E823089" w14:textId="77777777" w:rsidR="00080543" w:rsidRPr="004763B1" w:rsidRDefault="00080543" w:rsidP="00080543">
            <w:pPr>
              <w:tabs>
                <w:tab w:val="decimal" w:pos="792"/>
              </w:tabs>
              <w:spacing w:line="380" w:lineRule="exact"/>
              <w:ind w:right="-9"/>
              <w:jc w:val="left"/>
              <w:rPr>
                <w:rFonts w:ascii="Arial" w:hAnsi="Arial" w:cs="Arial"/>
                <w:sz w:val="18"/>
                <w:szCs w:val="18"/>
              </w:rPr>
            </w:pPr>
            <w:r w:rsidRPr="004763B1">
              <w:rPr>
                <w:rFonts w:ascii="Arial" w:hAnsi="Arial" w:cs="Arial"/>
                <w:sz w:val="18"/>
                <w:szCs w:val="18"/>
                <w:cs/>
              </w:rPr>
              <w:t>12.1</w:t>
            </w:r>
          </w:p>
        </w:tc>
        <w:tc>
          <w:tcPr>
            <w:tcW w:w="1352" w:type="dxa"/>
            <w:vAlign w:val="bottom"/>
          </w:tcPr>
          <w:p w14:paraId="038CC433" w14:textId="77777777" w:rsidR="00080543" w:rsidRPr="004763B1" w:rsidRDefault="00080543" w:rsidP="00080543">
            <w:pPr>
              <w:tabs>
                <w:tab w:val="decimal" w:pos="792"/>
              </w:tabs>
              <w:spacing w:line="380" w:lineRule="exact"/>
              <w:ind w:right="-9"/>
              <w:jc w:val="left"/>
              <w:rPr>
                <w:rFonts w:ascii="Arial" w:hAnsi="Arial" w:cs="Arial"/>
                <w:sz w:val="18"/>
                <w:szCs w:val="18"/>
                <w:cs/>
              </w:rPr>
            </w:pPr>
            <w:r w:rsidRPr="004763B1">
              <w:rPr>
                <w:rFonts w:ascii="Arial" w:hAnsi="Arial" w:cs="Arial"/>
                <w:sz w:val="18"/>
                <w:szCs w:val="18"/>
              </w:rPr>
              <w:t>12.6</w:t>
            </w:r>
          </w:p>
        </w:tc>
        <w:tc>
          <w:tcPr>
            <w:tcW w:w="1352" w:type="dxa"/>
            <w:vAlign w:val="bottom"/>
          </w:tcPr>
          <w:p w14:paraId="4A4F967E" w14:textId="77777777" w:rsidR="00080543" w:rsidRPr="004763B1" w:rsidRDefault="00080543" w:rsidP="00080543">
            <w:pP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12.1</w:t>
            </w:r>
          </w:p>
        </w:tc>
        <w:tc>
          <w:tcPr>
            <w:tcW w:w="1353" w:type="dxa"/>
            <w:vAlign w:val="bottom"/>
          </w:tcPr>
          <w:p w14:paraId="6A4D41ED" w14:textId="77777777" w:rsidR="00080543" w:rsidRPr="004763B1" w:rsidRDefault="00080543" w:rsidP="00080543">
            <w:pP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12.3</w:t>
            </w:r>
          </w:p>
        </w:tc>
      </w:tr>
      <w:tr w:rsidR="004763B1" w:rsidRPr="004763B1" w14:paraId="665954BF" w14:textId="77777777" w:rsidTr="00382392">
        <w:tc>
          <w:tcPr>
            <w:tcW w:w="3870" w:type="dxa"/>
            <w:tcBorders>
              <w:top w:val="nil"/>
              <w:left w:val="nil"/>
              <w:bottom w:val="nil"/>
              <w:right w:val="nil"/>
            </w:tcBorders>
          </w:tcPr>
          <w:p w14:paraId="2DAA9C02" w14:textId="77777777" w:rsidR="00080543" w:rsidRPr="004763B1" w:rsidRDefault="00080543" w:rsidP="00080543">
            <w:pPr>
              <w:spacing w:line="360" w:lineRule="exact"/>
              <w:ind w:left="252" w:right="-108" w:hanging="180"/>
              <w:jc w:val="left"/>
              <w:rPr>
                <w:rFonts w:ascii="Arial" w:hAnsi="Arial" w:cs="Arial"/>
                <w:sz w:val="18"/>
                <w:szCs w:val="18"/>
                <w:cs/>
              </w:rPr>
            </w:pPr>
            <w:r w:rsidRPr="004763B1">
              <w:rPr>
                <w:rFonts w:ascii="Arial" w:hAnsi="Arial" w:cs="Arial"/>
                <w:sz w:val="18"/>
                <w:szCs w:val="18"/>
              </w:rPr>
              <w:t>Saving lottery</w:t>
            </w:r>
          </w:p>
        </w:tc>
        <w:tc>
          <w:tcPr>
            <w:tcW w:w="1352" w:type="dxa"/>
            <w:vAlign w:val="bottom"/>
          </w:tcPr>
          <w:p w14:paraId="052FCA2D" w14:textId="77777777" w:rsidR="00080543" w:rsidRPr="004763B1" w:rsidRDefault="00080543" w:rsidP="00080543">
            <w:pPr>
              <w:pBdr>
                <w:bottom w:val="sing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2.6</w:t>
            </w:r>
          </w:p>
        </w:tc>
        <w:tc>
          <w:tcPr>
            <w:tcW w:w="1352" w:type="dxa"/>
            <w:vAlign w:val="bottom"/>
          </w:tcPr>
          <w:p w14:paraId="156BE4D6" w14:textId="77777777" w:rsidR="00080543" w:rsidRPr="004763B1" w:rsidRDefault="00080543" w:rsidP="00080543">
            <w:pPr>
              <w:pBdr>
                <w:bottom w:val="sing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2.6</w:t>
            </w:r>
          </w:p>
        </w:tc>
        <w:tc>
          <w:tcPr>
            <w:tcW w:w="1352" w:type="dxa"/>
            <w:vAlign w:val="bottom"/>
          </w:tcPr>
          <w:p w14:paraId="673699F7" w14:textId="77777777" w:rsidR="00080543" w:rsidRPr="004763B1" w:rsidRDefault="00080543" w:rsidP="00080543">
            <w:pPr>
              <w:pBdr>
                <w:bottom w:val="sing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2.6</w:t>
            </w:r>
          </w:p>
        </w:tc>
        <w:tc>
          <w:tcPr>
            <w:tcW w:w="1353" w:type="dxa"/>
            <w:vAlign w:val="bottom"/>
          </w:tcPr>
          <w:p w14:paraId="34BD89B9" w14:textId="77777777" w:rsidR="00080543" w:rsidRPr="004763B1" w:rsidRDefault="00080543" w:rsidP="00080543">
            <w:pPr>
              <w:pBdr>
                <w:bottom w:val="sing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2.6</w:t>
            </w:r>
          </w:p>
        </w:tc>
      </w:tr>
      <w:tr w:rsidR="004763B1" w:rsidRPr="004763B1" w14:paraId="68C15A9F" w14:textId="77777777" w:rsidTr="00382392">
        <w:tc>
          <w:tcPr>
            <w:tcW w:w="3870" w:type="dxa"/>
            <w:tcBorders>
              <w:top w:val="nil"/>
              <w:left w:val="nil"/>
              <w:bottom w:val="nil"/>
              <w:right w:val="nil"/>
            </w:tcBorders>
          </w:tcPr>
          <w:p w14:paraId="0C151BBA" w14:textId="77777777" w:rsidR="00080543" w:rsidRPr="004763B1" w:rsidRDefault="00080543" w:rsidP="00080543">
            <w:pPr>
              <w:spacing w:line="360" w:lineRule="exact"/>
              <w:ind w:left="252" w:right="-108" w:hanging="180"/>
              <w:jc w:val="left"/>
              <w:rPr>
                <w:rFonts w:ascii="Arial" w:hAnsi="Arial" w:cs="Arial"/>
                <w:sz w:val="18"/>
                <w:szCs w:val="18"/>
                <w:cs/>
              </w:rPr>
            </w:pPr>
          </w:p>
        </w:tc>
        <w:tc>
          <w:tcPr>
            <w:tcW w:w="1352" w:type="dxa"/>
            <w:vAlign w:val="bottom"/>
          </w:tcPr>
          <w:p w14:paraId="20D5571C"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14.7</w:t>
            </w:r>
          </w:p>
        </w:tc>
        <w:tc>
          <w:tcPr>
            <w:tcW w:w="1352" w:type="dxa"/>
            <w:vAlign w:val="bottom"/>
          </w:tcPr>
          <w:p w14:paraId="337B8AEA"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rPr>
              <w:t>15.2</w:t>
            </w:r>
          </w:p>
        </w:tc>
        <w:tc>
          <w:tcPr>
            <w:tcW w:w="1352" w:type="dxa"/>
            <w:vAlign w:val="bottom"/>
          </w:tcPr>
          <w:p w14:paraId="258D0043"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14.7</w:t>
            </w:r>
          </w:p>
        </w:tc>
        <w:tc>
          <w:tcPr>
            <w:tcW w:w="1353" w:type="dxa"/>
            <w:vAlign w:val="bottom"/>
          </w:tcPr>
          <w:p w14:paraId="2D4FC83B" w14:textId="77777777" w:rsidR="00080543" w:rsidRPr="004763B1" w:rsidRDefault="00080543" w:rsidP="00080543">
            <w:pPr>
              <w:pBdr>
                <w:bottom w:val="double" w:sz="4" w:space="1" w:color="auto"/>
              </w:pBdr>
              <w:tabs>
                <w:tab w:val="decimal" w:pos="792"/>
              </w:tabs>
              <w:spacing w:line="380" w:lineRule="exact"/>
              <w:ind w:right="-9"/>
              <w:jc w:val="left"/>
              <w:rPr>
                <w:rFonts w:ascii="Arial" w:hAnsi="Arial" w:cs="Arial"/>
                <w:sz w:val="18"/>
                <w:szCs w:val="18"/>
                <w:cs/>
              </w:rPr>
            </w:pPr>
            <w:r w:rsidRPr="004763B1">
              <w:rPr>
                <w:rFonts w:ascii="Arial" w:hAnsi="Arial" w:cs="Arial"/>
                <w:sz w:val="18"/>
                <w:szCs w:val="18"/>
                <w:cs/>
              </w:rPr>
              <w:t>14.9</w:t>
            </w:r>
          </w:p>
        </w:tc>
      </w:tr>
    </w:tbl>
    <w:p w14:paraId="5CBE61C6" w14:textId="77777777" w:rsidR="00900ABC" w:rsidRPr="004763B1" w:rsidRDefault="00047BB4" w:rsidP="00B86014">
      <w:pPr>
        <w:pStyle w:val="Heading1"/>
        <w:spacing w:before="240" w:after="120" w:line="380" w:lineRule="exact"/>
        <w:ind w:left="547" w:hanging="547"/>
        <w:jc w:val="left"/>
        <w:rPr>
          <w:rFonts w:ascii="Arial" w:hAnsi="Arial" w:cs="Arial"/>
          <w:b/>
          <w:bCs/>
          <w:spacing w:val="0"/>
          <w:sz w:val="22"/>
          <w:szCs w:val="22"/>
          <w:u w:val="none"/>
        </w:rPr>
      </w:pPr>
      <w:bookmarkStart w:id="26" w:name="_Toc23757813"/>
      <w:r w:rsidRPr="004763B1">
        <w:rPr>
          <w:rFonts w:ascii="Arial" w:hAnsi="Arial" w:cs="Arial"/>
          <w:b/>
          <w:bCs/>
          <w:spacing w:val="0"/>
          <w:sz w:val="22"/>
          <w:szCs w:val="22"/>
          <w:u w:val="none"/>
        </w:rPr>
        <w:t>2</w:t>
      </w:r>
      <w:r w:rsidR="00910F37" w:rsidRPr="004763B1">
        <w:rPr>
          <w:rFonts w:ascii="Arial" w:hAnsi="Arial" w:cs="Arial"/>
          <w:b/>
          <w:bCs/>
          <w:spacing w:val="0"/>
          <w:sz w:val="22"/>
          <w:szCs w:val="22"/>
          <w:u w:val="none"/>
        </w:rPr>
        <w:t>2</w:t>
      </w:r>
      <w:r w:rsidR="00900ABC" w:rsidRPr="004763B1">
        <w:rPr>
          <w:rFonts w:ascii="Arial" w:hAnsi="Arial" w:cs="Arial"/>
          <w:b/>
          <w:bCs/>
          <w:spacing w:val="0"/>
          <w:sz w:val="22"/>
          <w:szCs w:val="22"/>
          <w:u w:val="none"/>
        </w:rPr>
        <w:t>.</w:t>
      </w:r>
      <w:r w:rsidR="00900ABC" w:rsidRPr="004763B1">
        <w:rPr>
          <w:rFonts w:ascii="Arial" w:hAnsi="Arial" w:cs="Arial"/>
          <w:b/>
          <w:bCs/>
          <w:spacing w:val="0"/>
          <w:sz w:val="22"/>
          <w:szCs w:val="22"/>
          <w:u w:val="none"/>
        </w:rPr>
        <w:tab/>
        <w:t>Commitments and contingent liabilities</w:t>
      </w:r>
      <w:bookmarkEnd w:id="26"/>
    </w:p>
    <w:p w14:paraId="0EB9C4DF" w14:textId="77777777" w:rsidR="00C27457" w:rsidRPr="004763B1" w:rsidRDefault="00C27457"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4763B1">
        <w:rPr>
          <w:rFonts w:ascii="Arial" w:hAnsi="Arial" w:cs="Arial"/>
          <w:b/>
          <w:bCs/>
          <w:sz w:val="22"/>
          <w:szCs w:val="22"/>
        </w:rPr>
        <w:t>22.1</w:t>
      </w:r>
      <w:r w:rsidRPr="004763B1">
        <w:rPr>
          <w:rFonts w:ascii="Arial" w:hAnsi="Arial" w:cs="Arial"/>
          <w:b/>
          <w:bCs/>
          <w:sz w:val="22"/>
          <w:szCs w:val="22"/>
        </w:rPr>
        <w:tab/>
        <w:t>Capital commitment</w:t>
      </w:r>
    </w:p>
    <w:p w14:paraId="07C24D9F" w14:textId="77777777" w:rsidR="00C27457" w:rsidRPr="004763B1" w:rsidRDefault="0006030B"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4763B1">
        <w:rPr>
          <w:rFonts w:ascii="Arial" w:hAnsi="Arial" w:cs="Arial"/>
          <w:sz w:val="22"/>
          <w:szCs w:val="22"/>
        </w:rPr>
        <w:tab/>
        <w:t>As</w:t>
      </w:r>
      <w:r w:rsidR="00095D65" w:rsidRPr="004763B1">
        <w:rPr>
          <w:rFonts w:ascii="Arial" w:hAnsi="Arial" w:cs="Arial"/>
          <w:sz w:val="22"/>
          <w:szCs w:val="22"/>
        </w:rPr>
        <w:t xml:space="preserve"> at </w:t>
      </w:r>
      <w:r w:rsidR="00986E1D" w:rsidRPr="004763B1">
        <w:rPr>
          <w:rFonts w:ascii="Arial" w:hAnsi="Arial" w:cs="Arial"/>
          <w:sz w:val="22"/>
          <w:szCs w:val="22"/>
        </w:rPr>
        <w:t>30 September 2019</w:t>
      </w:r>
      <w:r w:rsidR="00095D65" w:rsidRPr="004763B1">
        <w:rPr>
          <w:rFonts w:ascii="Arial" w:hAnsi="Arial" w:cs="Arial"/>
          <w:sz w:val="22"/>
          <w:szCs w:val="22"/>
        </w:rPr>
        <w:t xml:space="preserve">, the Company had capital commitments contracted for computer program development amounting to Baht </w:t>
      </w:r>
      <w:r w:rsidR="00080543" w:rsidRPr="004763B1">
        <w:rPr>
          <w:rFonts w:ascii="Arial" w:hAnsi="Arial" w:cs="Arial"/>
          <w:sz w:val="22"/>
          <w:szCs w:val="22"/>
        </w:rPr>
        <w:t>1.4</w:t>
      </w:r>
      <w:r w:rsidR="00095D65" w:rsidRPr="004763B1">
        <w:rPr>
          <w:rFonts w:ascii="Arial" w:hAnsi="Arial" w:cs="Arial"/>
          <w:sz w:val="22"/>
          <w:szCs w:val="22"/>
        </w:rPr>
        <w:t xml:space="preserve"> million.</w:t>
      </w:r>
    </w:p>
    <w:p w14:paraId="44287F7D" w14:textId="77777777" w:rsidR="00900ABC" w:rsidRPr="004763B1" w:rsidRDefault="00910F37"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4763B1">
        <w:rPr>
          <w:rFonts w:ascii="Arial" w:hAnsi="Arial" w:cs="Arial"/>
          <w:b/>
          <w:bCs/>
          <w:sz w:val="22"/>
          <w:szCs w:val="22"/>
        </w:rPr>
        <w:t>22</w:t>
      </w:r>
      <w:r w:rsidR="00C27457" w:rsidRPr="004763B1">
        <w:rPr>
          <w:rFonts w:ascii="Arial" w:hAnsi="Arial" w:cs="Arial"/>
          <w:b/>
          <w:bCs/>
          <w:sz w:val="22"/>
          <w:szCs w:val="22"/>
        </w:rPr>
        <w:t>.2</w:t>
      </w:r>
      <w:r w:rsidR="00900ABC" w:rsidRPr="004763B1">
        <w:rPr>
          <w:rFonts w:ascii="Arial" w:hAnsi="Arial" w:cs="Arial"/>
          <w:b/>
          <w:bCs/>
          <w:sz w:val="22"/>
          <w:szCs w:val="22"/>
        </w:rPr>
        <w:tab/>
        <w:t>Operating lease commitments</w:t>
      </w:r>
    </w:p>
    <w:p w14:paraId="60AFB720" w14:textId="77777777" w:rsidR="00900ABC" w:rsidRPr="004763B1" w:rsidRDefault="00900ABC" w:rsidP="00B86014">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4763B1">
        <w:rPr>
          <w:rFonts w:ascii="Arial" w:hAnsi="Arial" w:cs="Arial"/>
          <w:sz w:val="22"/>
          <w:szCs w:val="22"/>
        </w:rPr>
        <w:tab/>
      </w:r>
      <w:r w:rsidRPr="004763B1">
        <w:rPr>
          <w:rFonts w:ascii="Arial" w:hAnsi="Arial" w:cs="Arial"/>
          <w:sz w:val="22"/>
          <w:szCs w:val="22"/>
        </w:rPr>
        <w:tab/>
        <w:t>The Company has entered into several lease agreements in respect of the lease and service fee of office building space. The terms of the agreements are 1</w:t>
      </w:r>
      <w:r w:rsidR="002E4040" w:rsidRPr="004763B1">
        <w:rPr>
          <w:rFonts w:ascii="Arial" w:hAnsi="Arial" w:cs="Arial"/>
          <w:sz w:val="22"/>
          <w:szCs w:val="22"/>
        </w:rPr>
        <w:t xml:space="preserve"> </w:t>
      </w:r>
      <w:r w:rsidRPr="004763B1">
        <w:rPr>
          <w:rFonts w:ascii="Arial" w:hAnsi="Arial" w:cs="Arial"/>
          <w:sz w:val="22"/>
          <w:szCs w:val="22"/>
        </w:rPr>
        <w:t>-</w:t>
      </w:r>
      <w:r w:rsidR="002E4040" w:rsidRPr="004763B1">
        <w:rPr>
          <w:rFonts w:ascii="Arial" w:hAnsi="Arial" w:cs="Arial"/>
          <w:sz w:val="22"/>
          <w:szCs w:val="22"/>
        </w:rPr>
        <w:t xml:space="preserve"> </w:t>
      </w:r>
      <w:r w:rsidRPr="004763B1">
        <w:rPr>
          <w:rFonts w:ascii="Arial" w:hAnsi="Arial" w:cs="Arial"/>
          <w:sz w:val="22"/>
          <w:szCs w:val="22"/>
        </w:rPr>
        <w:t>3 years.</w:t>
      </w:r>
    </w:p>
    <w:p w14:paraId="501122DC" w14:textId="77777777" w:rsidR="00900ABC" w:rsidRPr="004763B1" w:rsidRDefault="00900ABC" w:rsidP="00B8601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4763B1">
        <w:rPr>
          <w:rFonts w:ascii="Arial" w:hAnsi="Arial" w:cs="Arial"/>
          <w:sz w:val="22"/>
          <w:szCs w:val="22"/>
        </w:rPr>
        <w:tab/>
      </w:r>
      <w:r w:rsidRPr="004763B1">
        <w:rPr>
          <w:rFonts w:ascii="Arial" w:hAnsi="Arial" w:cs="Arial"/>
          <w:sz w:val="22"/>
          <w:szCs w:val="22"/>
        </w:rPr>
        <w:tab/>
        <w:t xml:space="preserve">As at </w:t>
      </w:r>
      <w:r w:rsidR="00986E1D" w:rsidRPr="004763B1">
        <w:rPr>
          <w:rFonts w:ascii="Arial" w:hAnsi="Arial" w:cs="Arial"/>
          <w:sz w:val="22"/>
          <w:szCs w:val="22"/>
        </w:rPr>
        <w:t>30 September 2019</w:t>
      </w:r>
      <w:r w:rsidRPr="004763B1">
        <w:rPr>
          <w:rFonts w:ascii="Arial" w:hAnsi="Arial" w:cs="Arial"/>
          <w:sz w:val="22"/>
          <w:szCs w:val="22"/>
        </w:rPr>
        <w:t xml:space="preserve"> and </w:t>
      </w:r>
      <w:r w:rsidR="00D824AF" w:rsidRPr="004763B1">
        <w:rPr>
          <w:rFonts w:ascii="Arial" w:hAnsi="Arial" w:cs="Arial"/>
          <w:sz w:val="22"/>
          <w:szCs w:val="22"/>
        </w:rPr>
        <w:t>31 December 2018</w:t>
      </w:r>
      <w:r w:rsidRPr="004763B1">
        <w:rPr>
          <w:rFonts w:ascii="Arial" w:hAnsi="Arial" w:cs="Arial"/>
          <w:sz w:val="22"/>
          <w:szCs w:val="22"/>
        </w:rPr>
        <w:t>, future minimum lease payments required under these non-cancellable operating lease contracts were as follows:</w:t>
      </w:r>
    </w:p>
    <w:tbl>
      <w:tblPr>
        <w:tblW w:w="9227" w:type="dxa"/>
        <w:tblInd w:w="468" w:type="dxa"/>
        <w:tblLook w:val="01E0" w:firstRow="1" w:lastRow="1" w:firstColumn="1" w:lastColumn="1" w:noHBand="0" w:noVBand="0"/>
      </w:tblPr>
      <w:tblGrid>
        <w:gridCol w:w="5310"/>
        <w:gridCol w:w="1958"/>
        <w:gridCol w:w="1959"/>
      </w:tblGrid>
      <w:tr w:rsidR="004763B1" w:rsidRPr="004763B1" w14:paraId="077EDC6B" w14:textId="77777777" w:rsidTr="000A1AA8">
        <w:tc>
          <w:tcPr>
            <w:tcW w:w="5310" w:type="dxa"/>
          </w:tcPr>
          <w:p w14:paraId="3C7342C4" w14:textId="77777777" w:rsidR="00900ABC" w:rsidRPr="004763B1" w:rsidRDefault="00900ABC" w:rsidP="00C27457">
            <w:pPr>
              <w:tabs>
                <w:tab w:val="left" w:pos="360"/>
                <w:tab w:val="left" w:pos="720"/>
                <w:tab w:val="left" w:pos="2880"/>
                <w:tab w:val="left" w:pos="5760"/>
                <w:tab w:val="decimal" w:pos="6660"/>
                <w:tab w:val="left" w:pos="7110"/>
                <w:tab w:val="decimal" w:pos="7920"/>
              </w:tabs>
              <w:spacing w:line="340" w:lineRule="exact"/>
              <w:ind w:left="374" w:right="-43"/>
              <w:rPr>
                <w:rFonts w:ascii="Arial" w:hAnsi="Arial" w:cs="Arial"/>
                <w:sz w:val="20"/>
                <w:szCs w:val="20"/>
              </w:rPr>
            </w:pPr>
          </w:p>
        </w:tc>
        <w:tc>
          <w:tcPr>
            <w:tcW w:w="3917" w:type="dxa"/>
            <w:gridSpan w:val="2"/>
          </w:tcPr>
          <w:p w14:paraId="2CD521CF" w14:textId="77777777" w:rsidR="00900ABC" w:rsidRPr="004763B1" w:rsidRDefault="00900ABC" w:rsidP="00C27457">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rPr>
            </w:pPr>
            <w:r w:rsidRPr="004763B1">
              <w:rPr>
                <w:rFonts w:ascii="Arial" w:hAnsi="Arial" w:cs="Arial"/>
                <w:sz w:val="20"/>
                <w:szCs w:val="20"/>
              </w:rPr>
              <w:t>(Unit: Million Baht)</w:t>
            </w:r>
          </w:p>
        </w:tc>
      </w:tr>
      <w:tr w:rsidR="004763B1" w:rsidRPr="004763B1" w14:paraId="60D22DB5" w14:textId="77777777" w:rsidTr="000A1AA8">
        <w:tc>
          <w:tcPr>
            <w:tcW w:w="5310" w:type="dxa"/>
          </w:tcPr>
          <w:p w14:paraId="28DA9CA9" w14:textId="77777777" w:rsidR="00900ABC" w:rsidRPr="004763B1" w:rsidRDefault="00B86014" w:rsidP="00C27457">
            <w:pPr>
              <w:pBdr>
                <w:bottom w:val="single" w:sz="4" w:space="1" w:color="auto"/>
              </w:pBdr>
              <w:tabs>
                <w:tab w:val="left" w:pos="360"/>
                <w:tab w:val="left" w:pos="720"/>
                <w:tab w:val="left" w:pos="2880"/>
                <w:tab w:val="left" w:pos="5760"/>
                <w:tab w:val="decimal" w:pos="6660"/>
                <w:tab w:val="left" w:pos="7110"/>
                <w:tab w:val="decimal" w:pos="7920"/>
              </w:tabs>
              <w:spacing w:line="340" w:lineRule="exact"/>
              <w:ind w:left="374" w:right="1782"/>
              <w:jc w:val="center"/>
              <w:rPr>
                <w:rFonts w:ascii="Arial" w:hAnsi="Arial" w:cs="Arial"/>
                <w:sz w:val="20"/>
                <w:szCs w:val="20"/>
              </w:rPr>
            </w:pPr>
            <w:r w:rsidRPr="004763B1">
              <w:rPr>
                <w:rFonts w:ascii="Arial" w:hAnsi="Arial" w:cs="Arial"/>
                <w:sz w:val="20"/>
                <w:szCs w:val="20"/>
              </w:rPr>
              <w:t>Payable within</w:t>
            </w:r>
          </w:p>
        </w:tc>
        <w:tc>
          <w:tcPr>
            <w:tcW w:w="1958" w:type="dxa"/>
            <w:vAlign w:val="bottom"/>
          </w:tcPr>
          <w:p w14:paraId="65B8C42D" w14:textId="77777777" w:rsidR="00900ABC" w:rsidRPr="004763B1" w:rsidRDefault="00986E1D" w:rsidP="00C27457">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0"/>
                <w:szCs w:val="20"/>
              </w:rPr>
            </w:pPr>
            <w:r w:rsidRPr="004763B1">
              <w:rPr>
                <w:rFonts w:ascii="Arial" w:hAnsi="Arial" w:cs="Arial"/>
                <w:sz w:val="20"/>
                <w:szCs w:val="20"/>
              </w:rPr>
              <w:t>30 September 2019</w:t>
            </w:r>
          </w:p>
        </w:tc>
        <w:tc>
          <w:tcPr>
            <w:tcW w:w="1959" w:type="dxa"/>
            <w:vAlign w:val="bottom"/>
          </w:tcPr>
          <w:p w14:paraId="7C4AE8CE" w14:textId="77777777" w:rsidR="00900ABC" w:rsidRPr="004763B1" w:rsidRDefault="00D824AF" w:rsidP="00C27457">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0"/>
                <w:szCs w:val="20"/>
              </w:rPr>
            </w:pPr>
            <w:r w:rsidRPr="004763B1">
              <w:rPr>
                <w:rFonts w:ascii="Arial" w:hAnsi="Arial" w:cs="Arial"/>
                <w:sz w:val="20"/>
                <w:szCs w:val="20"/>
              </w:rPr>
              <w:t>31 December 2018</w:t>
            </w:r>
          </w:p>
        </w:tc>
      </w:tr>
      <w:tr w:rsidR="004763B1" w:rsidRPr="004763B1" w14:paraId="5DCBD371" w14:textId="77777777" w:rsidTr="000A1AA8">
        <w:tc>
          <w:tcPr>
            <w:tcW w:w="5310" w:type="dxa"/>
          </w:tcPr>
          <w:p w14:paraId="7A3050CB" w14:textId="77777777" w:rsidR="00900ABC" w:rsidRPr="004763B1" w:rsidRDefault="00900ABC" w:rsidP="00C27457">
            <w:pPr>
              <w:tabs>
                <w:tab w:val="left" w:pos="360"/>
                <w:tab w:val="left" w:pos="720"/>
                <w:tab w:val="left" w:pos="2880"/>
                <w:tab w:val="left" w:pos="5760"/>
                <w:tab w:val="decimal" w:pos="6660"/>
                <w:tab w:val="left" w:pos="7110"/>
                <w:tab w:val="decimal" w:pos="7920"/>
              </w:tabs>
              <w:spacing w:line="340" w:lineRule="exact"/>
              <w:ind w:left="374" w:right="-43"/>
              <w:rPr>
                <w:rFonts w:ascii="Arial" w:hAnsi="Arial" w:cs="Arial"/>
                <w:sz w:val="20"/>
                <w:szCs w:val="20"/>
              </w:rPr>
            </w:pPr>
          </w:p>
        </w:tc>
        <w:tc>
          <w:tcPr>
            <w:tcW w:w="1958" w:type="dxa"/>
          </w:tcPr>
          <w:p w14:paraId="2A9865FF" w14:textId="77777777" w:rsidR="00900ABC" w:rsidRPr="004763B1" w:rsidRDefault="00900ABC" w:rsidP="00C27457">
            <w:pPr>
              <w:tabs>
                <w:tab w:val="decimal" w:pos="1242"/>
              </w:tabs>
              <w:spacing w:line="340" w:lineRule="exact"/>
              <w:ind w:right="-43"/>
              <w:jc w:val="left"/>
              <w:rPr>
                <w:rFonts w:ascii="Arial" w:hAnsi="Arial" w:cs="Arial"/>
                <w:sz w:val="20"/>
                <w:szCs w:val="20"/>
              </w:rPr>
            </w:pPr>
          </w:p>
        </w:tc>
        <w:tc>
          <w:tcPr>
            <w:tcW w:w="1959" w:type="dxa"/>
          </w:tcPr>
          <w:p w14:paraId="338DB0FE" w14:textId="77777777" w:rsidR="00900ABC" w:rsidRPr="004763B1" w:rsidRDefault="00900ABC" w:rsidP="00C27457">
            <w:pPr>
              <w:tabs>
                <w:tab w:val="decimal" w:pos="1242"/>
              </w:tabs>
              <w:spacing w:line="340" w:lineRule="exact"/>
              <w:ind w:right="-43"/>
              <w:jc w:val="left"/>
              <w:rPr>
                <w:rFonts w:ascii="Arial" w:hAnsi="Arial" w:cs="Arial"/>
                <w:sz w:val="20"/>
                <w:szCs w:val="20"/>
              </w:rPr>
            </w:pPr>
          </w:p>
        </w:tc>
      </w:tr>
      <w:tr w:rsidR="004763B1" w:rsidRPr="004763B1" w14:paraId="74B82B9B" w14:textId="77777777" w:rsidTr="000A1AA8">
        <w:tc>
          <w:tcPr>
            <w:tcW w:w="5310" w:type="dxa"/>
          </w:tcPr>
          <w:p w14:paraId="6F7B87B7" w14:textId="77777777" w:rsidR="004D404D" w:rsidRPr="004763B1" w:rsidRDefault="004D404D" w:rsidP="00C27457">
            <w:pPr>
              <w:tabs>
                <w:tab w:val="left" w:pos="612"/>
                <w:tab w:val="left" w:pos="720"/>
                <w:tab w:val="left" w:pos="2880"/>
                <w:tab w:val="left" w:pos="5760"/>
                <w:tab w:val="decimal" w:pos="6660"/>
                <w:tab w:val="left" w:pos="7110"/>
                <w:tab w:val="decimal" w:pos="7920"/>
              </w:tabs>
              <w:spacing w:line="340" w:lineRule="exact"/>
              <w:ind w:left="612" w:right="-43"/>
              <w:rPr>
                <w:rFonts w:ascii="Arial" w:hAnsi="Arial" w:cs="Arial"/>
                <w:sz w:val="20"/>
                <w:szCs w:val="20"/>
              </w:rPr>
            </w:pPr>
            <w:r w:rsidRPr="004763B1">
              <w:rPr>
                <w:rFonts w:ascii="Arial" w:hAnsi="Arial" w:cs="Arial"/>
                <w:sz w:val="20"/>
                <w:szCs w:val="20"/>
              </w:rPr>
              <w:t>1 year</w:t>
            </w:r>
          </w:p>
        </w:tc>
        <w:tc>
          <w:tcPr>
            <w:tcW w:w="1958" w:type="dxa"/>
          </w:tcPr>
          <w:p w14:paraId="7112665F" w14:textId="77777777" w:rsidR="004D404D" w:rsidRPr="004763B1" w:rsidRDefault="00080543" w:rsidP="00C27457">
            <w:pPr>
              <w:tabs>
                <w:tab w:val="decimal" w:pos="1152"/>
              </w:tabs>
              <w:snapToGrid w:val="0"/>
              <w:spacing w:line="340" w:lineRule="exact"/>
              <w:ind w:right="-14"/>
              <w:rPr>
                <w:rFonts w:ascii="Arial" w:hAnsi="Arial" w:cs="Arial"/>
                <w:sz w:val="20"/>
                <w:szCs w:val="20"/>
              </w:rPr>
            </w:pPr>
            <w:r w:rsidRPr="004763B1">
              <w:rPr>
                <w:rFonts w:ascii="Arial" w:hAnsi="Arial" w:cs="Arial"/>
                <w:sz w:val="20"/>
                <w:szCs w:val="20"/>
              </w:rPr>
              <w:t>4.1</w:t>
            </w:r>
          </w:p>
        </w:tc>
        <w:tc>
          <w:tcPr>
            <w:tcW w:w="1959" w:type="dxa"/>
          </w:tcPr>
          <w:p w14:paraId="69EE441E" w14:textId="77777777" w:rsidR="004D404D" w:rsidRPr="004763B1" w:rsidRDefault="004D404D" w:rsidP="00C27457">
            <w:pPr>
              <w:tabs>
                <w:tab w:val="decimal" w:pos="1152"/>
              </w:tabs>
              <w:snapToGrid w:val="0"/>
              <w:spacing w:line="340" w:lineRule="exact"/>
              <w:ind w:right="-14"/>
              <w:rPr>
                <w:rFonts w:ascii="Arial" w:hAnsi="Arial" w:cs="Arial"/>
                <w:sz w:val="20"/>
                <w:szCs w:val="20"/>
              </w:rPr>
            </w:pPr>
            <w:r w:rsidRPr="004763B1">
              <w:rPr>
                <w:rFonts w:ascii="Arial" w:hAnsi="Arial" w:cs="Arial"/>
                <w:sz w:val="20"/>
                <w:szCs w:val="20"/>
              </w:rPr>
              <w:t>8.4</w:t>
            </w:r>
          </w:p>
        </w:tc>
      </w:tr>
      <w:tr w:rsidR="004763B1" w:rsidRPr="004763B1" w14:paraId="2D3E2FCF" w14:textId="77777777" w:rsidTr="000A1AA8">
        <w:tc>
          <w:tcPr>
            <w:tcW w:w="5310" w:type="dxa"/>
          </w:tcPr>
          <w:p w14:paraId="586DCB0C" w14:textId="77777777" w:rsidR="004D404D" w:rsidRPr="004763B1" w:rsidRDefault="004D404D" w:rsidP="00C27457">
            <w:pPr>
              <w:tabs>
                <w:tab w:val="left" w:pos="612"/>
                <w:tab w:val="left" w:pos="720"/>
                <w:tab w:val="left" w:pos="2880"/>
                <w:tab w:val="left" w:pos="5760"/>
                <w:tab w:val="decimal" w:pos="6660"/>
                <w:tab w:val="left" w:pos="7110"/>
                <w:tab w:val="decimal" w:pos="7920"/>
              </w:tabs>
              <w:spacing w:line="340" w:lineRule="exact"/>
              <w:ind w:left="612" w:right="-43"/>
              <w:rPr>
                <w:rFonts w:ascii="Arial" w:hAnsi="Arial" w:cs="Arial"/>
                <w:sz w:val="20"/>
                <w:szCs w:val="20"/>
              </w:rPr>
            </w:pPr>
            <w:r w:rsidRPr="004763B1">
              <w:rPr>
                <w:rFonts w:ascii="Arial" w:hAnsi="Arial" w:cs="Arial"/>
                <w:sz w:val="20"/>
                <w:szCs w:val="20"/>
              </w:rPr>
              <w:t>1 - 3 years</w:t>
            </w:r>
          </w:p>
        </w:tc>
        <w:tc>
          <w:tcPr>
            <w:tcW w:w="1958" w:type="dxa"/>
          </w:tcPr>
          <w:p w14:paraId="07138160" w14:textId="77777777" w:rsidR="004D404D" w:rsidRPr="004763B1" w:rsidRDefault="00080543" w:rsidP="00C27457">
            <w:pPr>
              <w:tabs>
                <w:tab w:val="decimal" w:pos="1152"/>
              </w:tabs>
              <w:snapToGrid w:val="0"/>
              <w:spacing w:line="340" w:lineRule="exact"/>
              <w:ind w:right="-14"/>
              <w:rPr>
                <w:rFonts w:ascii="Arial" w:hAnsi="Arial" w:cs="Arial"/>
                <w:sz w:val="20"/>
                <w:szCs w:val="20"/>
              </w:rPr>
            </w:pPr>
            <w:r w:rsidRPr="004763B1">
              <w:rPr>
                <w:rFonts w:ascii="Arial" w:hAnsi="Arial" w:cs="Arial"/>
                <w:sz w:val="20"/>
                <w:szCs w:val="20"/>
              </w:rPr>
              <w:t>1.2</w:t>
            </w:r>
          </w:p>
        </w:tc>
        <w:tc>
          <w:tcPr>
            <w:tcW w:w="1959" w:type="dxa"/>
          </w:tcPr>
          <w:p w14:paraId="1256F693" w14:textId="77777777" w:rsidR="004D404D" w:rsidRPr="004763B1" w:rsidRDefault="004D404D" w:rsidP="00C27457">
            <w:pPr>
              <w:tabs>
                <w:tab w:val="decimal" w:pos="1152"/>
              </w:tabs>
              <w:snapToGrid w:val="0"/>
              <w:spacing w:line="340" w:lineRule="exact"/>
              <w:ind w:right="-14"/>
              <w:rPr>
                <w:rFonts w:ascii="Arial" w:hAnsi="Arial" w:cs="Arial"/>
                <w:sz w:val="20"/>
                <w:szCs w:val="20"/>
              </w:rPr>
            </w:pPr>
            <w:r w:rsidRPr="004763B1">
              <w:rPr>
                <w:rFonts w:ascii="Arial" w:hAnsi="Arial" w:cs="Arial"/>
                <w:sz w:val="20"/>
                <w:szCs w:val="20"/>
              </w:rPr>
              <w:t>0.8</w:t>
            </w:r>
          </w:p>
        </w:tc>
      </w:tr>
    </w:tbl>
    <w:p w14:paraId="45BCD9D6" w14:textId="77777777" w:rsidR="00900ABC" w:rsidRPr="004763B1" w:rsidRDefault="00047BB4" w:rsidP="00900ABC">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4763B1">
        <w:rPr>
          <w:rFonts w:ascii="Arial" w:eastAsia="Arial Unicode MS" w:hAnsi="Arial" w:cs="Arial"/>
          <w:b/>
          <w:bCs/>
          <w:sz w:val="22"/>
          <w:szCs w:val="22"/>
        </w:rPr>
        <w:lastRenderedPageBreak/>
        <w:t>2</w:t>
      </w:r>
      <w:r w:rsidR="00910F37" w:rsidRPr="004763B1">
        <w:rPr>
          <w:rFonts w:ascii="Arial" w:eastAsia="Arial Unicode MS" w:hAnsi="Arial" w:cs="Arial"/>
          <w:b/>
          <w:bCs/>
          <w:sz w:val="22"/>
          <w:szCs w:val="22"/>
        </w:rPr>
        <w:t>2</w:t>
      </w:r>
      <w:r w:rsidR="00900ABC" w:rsidRPr="004763B1">
        <w:rPr>
          <w:rFonts w:ascii="Arial" w:eastAsia="Arial Unicode MS" w:hAnsi="Arial" w:cs="Arial"/>
          <w:b/>
          <w:bCs/>
          <w:sz w:val="22"/>
          <w:szCs w:val="22"/>
        </w:rPr>
        <w:t>.</w:t>
      </w:r>
      <w:r w:rsidR="00C27457" w:rsidRPr="004763B1">
        <w:rPr>
          <w:rFonts w:ascii="Arial" w:eastAsia="Arial Unicode MS" w:hAnsi="Arial" w:cs="Arial"/>
          <w:b/>
          <w:bCs/>
          <w:sz w:val="22"/>
          <w:szCs w:val="22"/>
        </w:rPr>
        <w:t>3</w:t>
      </w:r>
      <w:r w:rsidR="00900ABC" w:rsidRPr="004763B1">
        <w:rPr>
          <w:rFonts w:ascii="Arial" w:eastAsia="Arial Unicode MS" w:hAnsi="Arial" w:cs="Arial"/>
          <w:b/>
          <w:bCs/>
          <w:sz w:val="22"/>
          <w:szCs w:val="22"/>
        </w:rPr>
        <w:tab/>
        <w:t>Litigation</w:t>
      </w:r>
    </w:p>
    <w:p w14:paraId="78FDC513" w14:textId="77777777" w:rsidR="00900ABC" w:rsidRPr="004763B1" w:rsidRDefault="00900ABC" w:rsidP="00B8601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4763B1">
        <w:rPr>
          <w:rFonts w:ascii="Arial" w:hAnsi="Arial" w:cs="Arial"/>
          <w:sz w:val="22"/>
          <w:szCs w:val="22"/>
        </w:rPr>
        <w:tab/>
        <w:t xml:space="preserve">As at </w:t>
      </w:r>
      <w:r w:rsidR="00986E1D" w:rsidRPr="004763B1">
        <w:rPr>
          <w:rFonts w:ascii="Arial" w:hAnsi="Arial" w:cs="Arial"/>
          <w:sz w:val="22"/>
          <w:szCs w:val="22"/>
        </w:rPr>
        <w:t>30 September 2019</w:t>
      </w:r>
      <w:r w:rsidR="00047BB4" w:rsidRPr="004763B1">
        <w:rPr>
          <w:rFonts w:ascii="Arial" w:hAnsi="Arial" w:cs="Arial"/>
          <w:sz w:val="22"/>
          <w:szCs w:val="22"/>
        </w:rPr>
        <w:t xml:space="preserve"> and </w:t>
      </w:r>
      <w:r w:rsidR="00D824AF" w:rsidRPr="004763B1">
        <w:rPr>
          <w:rFonts w:ascii="Arial" w:hAnsi="Arial" w:cs="Arial"/>
          <w:sz w:val="22"/>
          <w:szCs w:val="22"/>
        </w:rPr>
        <w:t>31 December 2018</w:t>
      </w:r>
      <w:r w:rsidRPr="004763B1">
        <w:rPr>
          <w:rFonts w:ascii="Arial" w:hAnsi="Arial" w:cs="Arial"/>
          <w:sz w:val="22"/>
          <w:szCs w:val="22"/>
        </w:rPr>
        <w:t xml:space="preserve">, the Company </w:t>
      </w:r>
      <w:r w:rsidR="008D6618" w:rsidRPr="004763B1">
        <w:rPr>
          <w:rFonts w:ascii="Arial" w:hAnsi="Arial" w:cs="Arial"/>
          <w:sz w:val="22"/>
          <w:szCs w:val="22"/>
        </w:rPr>
        <w:t>had been sued as insurer, with the total sum insured per relevant policies</w:t>
      </w:r>
      <w:r w:rsidRPr="004763B1">
        <w:rPr>
          <w:rFonts w:ascii="Arial" w:hAnsi="Arial" w:cs="Arial"/>
          <w:sz w:val="22"/>
          <w:szCs w:val="22"/>
          <w:cs/>
        </w:rPr>
        <w:t xml:space="preserve"> </w:t>
      </w:r>
      <w:r w:rsidR="00047BB4" w:rsidRPr="004763B1">
        <w:rPr>
          <w:rFonts w:ascii="Arial" w:hAnsi="Arial" w:cs="Arial"/>
          <w:sz w:val="22"/>
          <w:szCs w:val="22"/>
        </w:rPr>
        <w:t xml:space="preserve">totaling Baht </w:t>
      </w:r>
      <w:r w:rsidR="00080543" w:rsidRPr="004763B1">
        <w:rPr>
          <w:rFonts w:ascii="Arial" w:hAnsi="Arial" w:cs="Arial"/>
          <w:sz w:val="22"/>
          <w:szCs w:val="22"/>
        </w:rPr>
        <w:t>187.5</w:t>
      </w:r>
      <w:r w:rsidR="00047BB4" w:rsidRPr="004763B1">
        <w:rPr>
          <w:rFonts w:ascii="Arial" w:hAnsi="Arial" w:cs="Arial"/>
          <w:sz w:val="22"/>
          <w:szCs w:val="22"/>
        </w:rPr>
        <w:t xml:space="preserve"> million and Baht </w:t>
      </w:r>
      <w:r w:rsidR="00280E9B" w:rsidRPr="004763B1">
        <w:rPr>
          <w:rFonts w:ascii="Arial" w:hAnsi="Arial" w:cs="Arial"/>
          <w:sz w:val="22"/>
          <w:szCs w:val="22"/>
        </w:rPr>
        <w:t>196.7</w:t>
      </w:r>
      <w:r w:rsidR="008D6618" w:rsidRPr="004763B1">
        <w:rPr>
          <w:rFonts w:ascii="Arial" w:hAnsi="Arial" w:cs="Arial"/>
          <w:sz w:val="22"/>
          <w:szCs w:val="22"/>
        </w:rPr>
        <w:t xml:space="preserve"> million, respectively</w:t>
      </w:r>
      <w:r w:rsidRPr="004763B1">
        <w:rPr>
          <w:rFonts w:ascii="Arial" w:hAnsi="Arial" w:cs="Arial"/>
          <w:sz w:val="22"/>
          <w:szCs w:val="22"/>
          <w:cs/>
        </w:rPr>
        <w:t>.</w:t>
      </w:r>
      <w:r w:rsidR="00870AA1" w:rsidRPr="004763B1">
        <w:rPr>
          <w:rFonts w:ascii="Arial" w:hAnsi="Arial" w:cs="Arial"/>
          <w:sz w:val="22"/>
          <w:szCs w:val="22"/>
        </w:rPr>
        <w:t xml:space="preserve"> The</w:t>
      </w:r>
      <w:r w:rsidRPr="004763B1">
        <w:rPr>
          <w:rFonts w:ascii="Arial" w:hAnsi="Arial" w:cs="Arial"/>
          <w:sz w:val="22"/>
          <w:szCs w:val="22"/>
        </w:rPr>
        <w:t xml:space="preserve"> outcomes of the cases have not yet been </w:t>
      </w:r>
      <w:proofErr w:type="spellStart"/>
      <w:r w:rsidR="00C06E47" w:rsidRPr="004763B1">
        <w:rPr>
          <w:rFonts w:ascii="Arial" w:hAnsi="Arial" w:cs="Arial"/>
          <w:sz w:val="22"/>
          <w:szCs w:val="22"/>
        </w:rPr>
        <w:t>finalis</w:t>
      </w:r>
      <w:r w:rsidR="00B86014" w:rsidRPr="004763B1">
        <w:rPr>
          <w:rFonts w:ascii="Arial" w:hAnsi="Arial" w:cs="Arial"/>
          <w:sz w:val="22"/>
          <w:szCs w:val="22"/>
        </w:rPr>
        <w:t>ed</w:t>
      </w:r>
      <w:proofErr w:type="spellEnd"/>
      <w:r w:rsidR="00B86014" w:rsidRPr="004763B1">
        <w:rPr>
          <w:rFonts w:ascii="Arial" w:hAnsi="Arial" w:cs="Arial"/>
          <w:sz w:val="22"/>
          <w:szCs w:val="22"/>
        </w:rPr>
        <w:t>.</w:t>
      </w:r>
      <w:r w:rsidRPr="004763B1">
        <w:rPr>
          <w:rFonts w:ascii="Arial" w:hAnsi="Arial" w:cs="Arial"/>
          <w:sz w:val="22"/>
          <w:szCs w:val="22"/>
        </w:rPr>
        <w:t xml:space="preserve"> </w:t>
      </w:r>
      <w:r w:rsidR="00C06E47" w:rsidRPr="004763B1">
        <w:rPr>
          <w:rFonts w:ascii="Arial" w:hAnsi="Arial" w:cs="Arial"/>
          <w:sz w:val="22"/>
          <w:szCs w:val="22"/>
        </w:rPr>
        <w:t xml:space="preserve">However, the Company considered the estimated losses that might be incurred and already </w:t>
      </w:r>
      <w:proofErr w:type="spellStart"/>
      <w:r w:rsidR="00C06E47" w:rsidRPr="004763B1">
        <w:rPr>
          <w:rFonts w:ascii="Arial" w:hAnsi="Arial" w:cs="Arial"/>
          <w:sz w:val="22"/>
          <w:szCs w:val="22"/>
        </w:rPr>
        <w:t>recognised</w:t>
      </w:r>
      <w:proofErr w:type="spellEnd"/>
      <w:r w:rsidR="00C06E47" w:rsidRPr="004763B1">
        <w:rPr>
          <w:rFonts w:ascii="Arial" w:hAnsi="Arial" w:cs="Arial"/>
          <w:sz w:val="22"/>
          <w:szCs w:val="22"/>
        </w:rPr>
        <w:t xml:space="preserve"> as loss reserves of </w:t>
      </w:r>
      <w:r w:rsidR="006B474D" w:rsidRPr="004763B1">
        <w:rPr>
          <w:rFonts w:ascii="Arial" w:hAnsi="Arial" w:cs="Arial"/>
          <w:sz w:val="22"/>
          <w:szCs w:val="22"/>
        </w:rPr>
        <w:t xml:space="preserve">Baht </w:t>
      </w:r>
      <w:r w:rsidR="00080543" w:rsidRPr="004763B1">
        <w:rPr>
          <w:rFonts w:ascii="Arial" w:hAnsi="Arial" w:cs="Arial"/>
          <w:sz w:val="22"/>
          <w:szCs w:val="22"/>
        </w:rPr>
        <w:t>31.2</w:t>
      </w:r>
      <w:r w:rsidRPr="004763B1">
        <w:rPr>
          <w:rFonts w:ascii="Arial" w:hAnsi="Arial" w:cs="Arial"/>
          <w:sz w:val="22"/>
          <w:szCs w:val="22"/>
        </w:rPr>
        <w:t xml:space="preserve"> </w:t>
      </w:r>
      <w:r w:rsidR="00047BB4" w:rsidRPr="004763B1">
        <w:rPr>
          <w:rFonts w:ascii="Arial" w:hAnsi="Arial" w:cs="Arial"/>
          <w:sz w:val="22"/>
          <w:szCs w:val="22"/>
        </w:rPr>
        <w:t xml:space="preserve">and </w:t>
      </w:r>
      <w:r w:rsidR="00847B1B" w:rsidRPr="004763B1">
        <w:rPr>
          <w:rFonts w:ascii="Arial" w:hAnsi="Arial" w:cs="Arial"/>
          <w:sz w:val="22"/>
          <w:szCs w:val="22"/>
        </w:rPr>
        <w:t xml:space="preserve">Baht </w:t>
      </w:r>
      <w:r w:rsidR="00280E9B" w:rsidRPr="004763B1">
        <w:rPr>
          <w:rFonts w:ascii="Arial" w:hAnsi="Arial" w:cs="Arial"/>
          <w:sz w:val="22"/>
          <w:szCs w:val="22"/>
        </w:rPr>
        <w:t>37.0</w:t>
      </w:r>
      <w:r w:rsidR="00847B1B" w:rsidRPr="004763B1">
        <w:rPr>
          <w:rFonts w:ascii="Arial" w:hAnsi="Arial" w:cs="Arial"/>
          <w:sz w:val="22"/>
          <w:szCs w:val="22"/>
        </w:rPr>
        <w:t xml:space="preserve"> million</w:t>
      </w:r>
      <w:r w:rsidR="00047BB4" w:rsidRPr="004763B1">
        <w:rPr>
          <w:rFonts w:ascii="Arial" w:hAnsi="Arial" w:cs="Arial"/>
          <w:sz w:val="22"/>
          <w:szCs w:val="22"/>
        </w:rPr>
        <w:t xml:space="preserve">, respectively, </w:t>
      </w:r>
      <w:r w:rsidRPr="004763B1">
        <w:rPr>
          <w:rFonts w:ascii="Arial" w:hAnsi="Arial" w:cs="Arial"/>
          <w:sz w:val="22"/>
          <w:szCs w:val="22"/>
        </w:rPr>
        <w:t xml:space="preserve">in the </w:t>
      </w:r>
      <w:r w:rsidR="00C06E47" w:rsidRPr="004763B1">
        <w:rPr>
          <w:rFonts w:ascii="Arial" w:hAnsi="Arial" w:cs="Arial"/>
          <w:sz w:val="22"/>
          <w:szCs w:val="22"/>
        </w:rPr>
        <w:t xml:space="preserve">financial </w:t>
      </w:r>
      <w:r w:rsidRPr="004763B1">
        <w:rPr>
          <w:rFonts w:ascii="Arial" w:hAnsi="Arial" w:cs="Arial"/>
          <w:sz w:val="22"/>
          <w:szCs w:val="22"/>
        </w:rPr>
        <w:t>statements.</w:t>
      </w:r>
    </w:p>
    <w:p w14:paraId="3A7E5E0B" w14:textId="77777777" w:rsidR="00DD1A9A" w:rsidRPr="004763B1" w:rsidRDefault="00047BB4" w:rsidP="002E4040">
      <w:pPr>
        <w:pStyle w:val="Heading1"/>
        <w:spacing w:before="120" w:after="120" w:line="380" w:lineRule="exact"/>
        <w:ind w:left="547" w:hanging="547"/>
        <w:jc w:val="left"/>
        <w:rPr>
          <w:rFonts w:ascii="Arial" w:hAnsi="Arial" w:cs="Arial"/>
          <w:b/>
          <w:bCs/>
          <w:spacing w:val="0"/>
          <w:sz w:val="22"/>
          <w:szCs w:val="22"/>
          <w:u w:val="none"/>
          <w:cs/>
        </w:rPr>
      </w:pPr>
      <w:bookmarkStart w:id="27" w:name="_Toc23757814"/>
      <w:r w:rsidRPr="004763B1">
        <w:rPr>
          <w:rFonts w:ascii="Arial" w:hAnsi="Arial" w:cs="Arial"/>
          <w:b/>
          <w:bCs/>
          <w:spacing w:val="0"/>
          <w:sz w:val="22"/>
          <w:szCs w:val="22"/>
          <w:u w:val="none"/>
        </w:rPr>
        <w:t>2</w:t>
      </w:r>
      <w:r w:rsidR="00910F37" w:rsidRPr="004763B1">
        <w:rPr>
          <w:rFonts w:ascii="Arial" w:hAnsi="Arial" w:cs="Arial"/>
          <w:b/>
          <w:bCs/>
          <w:spacing w:val="0"/>
          <w:sz w:val="22"/>
          <w:szCs w:val="22"/>
          <w:u w:val="none"/>
        </w:rPr>
        <w:t>3</w:t>
      </w:r>
      <w:r w:rsidR="00DD1A9A" w:rsidRPr="004763B1">
        <w:rPr>
          <w:rFonts w:ascii="Arial" w:hAnsi="Arial" w:cs="Arial"/>
          <w:b/>
          <w:bCs/>
          <w:spacing w:val="0"/>
          <w:sz w:val="22"/>
          <w:szCs w:val="22"/>
          <w:u w:val="none"/>
        </w:rPr>
        <w:t>.</w:t>
      </w:r>
      <w:r w:rsidR="00DD1A9A" w:rsidRPr="004763B1">
        <w:rPr>
          <w:rFonts w:ascii="Arial" w:hAnsi="Arial" w:cs="Arial"/>
          <w:b/>
          <w:bCs/>
          <w:spacing w:val="0"/>
          <w:sz w:val="22"/>
          <w:szCs w:val="22"/>
          <w:u w:val="none"/>
        </w:rPr>
        <w:tab/>
        <w:t>Fair value of financial instruments</w:t>
      </w:r>
      <w:bookmarkEnd w:id="27"/>
      <w:r w:rsidR="00DD1A9A" w:rsidRPr="004763B1">
        <w:rPr>
          <w:rFonts w:ascii="Arial" w:hAnsi="Arial" w:cs="Arial"/>
          <w:b/>
          <w:bCs/>
          <w:spacing w:val="0"/>
          <w:sz w:val="22"/>
          <w:szCs w:val="22"/>
          <w:u w:val="none"/>
        </w:rPr>
        <w:t xml:space="preserve"> </w:t>
      </w:r>
    </w:p>
    <w:p w14:paraId="1CEA9474" w14:textId="77777777" w:rsidR="00DD1A9A" w:rsidRPr="004763B1" w:rsidRDefault="00DD1A9A" w:rsidP="002E4040">
      <w:pPr>
        <w:tabs>
          <w:tab w:val="left" w:pos="2160"/>
        </w:tabs>
        <w:spacing w:before="120" w:after="120" w:line="380" w:lineRule="exact"/>
        <w:ind w:left="547" w:right="-43" w:hanging="547"/>
        <w:rPr>
          <w:rFonts w:ascii="Arial" w:hAnsi="Arial" w:cs="Arial"/>
          <w:i/>
          <w:iCs/>
          <w:sz w:val="22"/>
          <w:szCs w:val="22"/>
        </w:rPr>
      </w:pPr>
      <w:r w:rsidRPr="004763B1">
        <w:rPr>
          <w:rFonts w:ascii="Arial" w:hAnsi="Arial" w:cs="Arial"/>
          <w:sz w:val="22"/>
          <w:szCs w:val="22"/>
        </w:rPr>
        <w:tab/>
        <w:t xml:space="preserve">As of </w:t>
      </w:r>
      <w:proofErr w:type="gramStart"/>
      <w:r w:rsidR="00986E1D" w:rsidRPr="004763B1">
        <w:rPr>
          <w:rFonts w:ascii="Arial" w:hAnsi="Arial" w:cs="Arial"/>
          <w:sz w:val="22"/>
          <w:szCs w:val="22"/>
        </w:rPr>
        <w:t>30 September 2019</w:t>
      </w:r>
      <w:proofErr w:type="gramEnd"/>
      <w:r w:rsidR="002E2247" w:rsidRPr="004763B1">
        <w:rPr>
          <w:rFonts w:ascii="Arial" w:hAnsi="Arial" w:cs="Arial"/>
          <w:sz w:val="22"/>
          <w:szCs w:val="22"/>
        </w:rPr>
        <w:t xml:space="preserve"> and </w:t>
      </w:r>
      <w:r w:rsidR="00D824AF" w:rsidRPr="004763B1">
        <w:rPr>
          <w:rFonts w:ascii="Arial" w:hAnsi="Arial" w:cs="Arial"/>
          <w:sz w:val="22"/>
          <w:szCs w:val="22"/>
        </w:rPr>
        <w:t>31 December 2018</w:t>
      </w:r>
      <w:r w:rsidRPr="004763B1">
        <w:rPr>
          <w:rFonts w:ascii="Arial" w:hAnsi="Arial" w:cs="Arial"/>
          <w:sz w:val="22"/>
          <w:szCs w:val="22"/>
        </w:rPr>
        <w:t>, the Company had the following assets that were measured at fair value using different levels of inputs as follows:</w:t>
      </w:r>
    </w:p>
    <w:tbl>
      <w:tblPr>
        <w:tblW w:w="9180" w:type="dxa"/>
        <w:tblInd w:w="468" w:type="dxa"/>
        <w:tblLayout w:type="fixed"/>
        <w:tblLook w:val="04A0" w:firstRow="1" w:lastRow="0" w:firstColumn="1" w:lastColumn="0" w:noHBand="0" w:noVBand="1"/>
      </w:tblPr>
      <w:tblGrid>
        <w:gridCol w:w="2790"/>
        <w:gridCol w:w="1065"/>
        <w:gridCol w:w="1065"/>
        <w:gridCol w:w="1065"/>
        <w:gridCol w:w="1065"/>
        <w:gridCol w:w="1065"/>
        <w:gridCol w:w="1065"/>
      </w:tblGrid>
      <w:tr w:rsidR="004763B1" w:rsidRPr="004763B1" w14:paraId="3F59C944" w14:textId="77777777" w:rsidTr="00CE4CBE">
        <w:tc>
          <w:tcPr>
            <w:tcW w:w="9180" w:type="dxa"/>
            <w:gridSpan w:val="7"/>
            <w:vAlign w:val="bottom"/>
          </w:tcPr>
          <w:p w14:paraId="6E4DF26A" w14:textId="77777777" w:rsidR="00DD1A9A" w:rsidRPr="004763B1" w:rsidRDefault="00DD1A9A" w:rsidP="00080543">
            <w:pPr>
              <w:spacing w:line="360" w:lineRule="exact"/>
              <w:ind w:right="5"/>
              <w:jc w:val="right"/>
              <w:rPr>
                <w:rFonts w:ascii="Arial" w:hAnsi="Arial" w:cs="Arial"/>
                <w:kern w:val="28"/>
                <w:sz w:val="18"/>
                <w:szCs w:val="18"/>
              </w:rPr>
            </w:pPr>
            <w:r w:rsidRPr="004763B1">
              <w:rPr>
                <w:rFonts w:ascii="Arial" w:hAnsi="Arial" w:cs="Arial"/>
                <w:kern w:val="28"/>
                <w:sz w:val="18"/>
                <w:szCs w:val="18"/>
              </w:rPr>
              <w:t xml:space="preserve">(Unit: </w:t>
            </w:r>
            <w:r w:rsidR="009268FA" w:rsidRPr="004763B1">
              <w:rPr>
                <w:rFonts w:ascii="Arial" w:hAnsi="Arial" w:cs="Arial"/>
                <w:kern w:val="28"/>
                <w:sz w:val="18"/>
                <w:szCs w:val="18"/>
              </w:rPr>
              <w:t xml:space="preserve">Million </w:t>
            </w:r>
            <w:r w:rsidRPr="004763B1">
              <w:rPr>
                <w:rFonts w:ascii="Arial" w:hAnsi="Arial" w:cs="Arial"/>
                <w:kern w:val="28"/>
                <w:sz w:val="18"/>
                <w:szCs w:val="18"/>
              </w:rPr>
              <w:t>Baht)</w:t>
            </w:r>
          </w:p>
        </w:tc>
      </w:tr>
      <w:tr w:rsidR="004763B1" w:rsidRPr="004763B1" w14:paraId="4E274683" w14:textId="77777777" w:rsidTr="002E4040">
        <w:tc>
          <w:tcPr>
            <w:tcW w:w="2790" w:type="dxa"/>
            <w:vAlign w:val="bottom"/>
          </w:tcPr>
          <w:p w14:paraId="728AF9CF" w14:textId="77777777" w:rsidR="000A1AA8" w:rsidRPr="004763B1" w:rsidRDefault="000A1AA8" w:rsidP="00080543">
            <w:pPr>
              <w:spacing w:line="360" w:lineRule="exact"/>
              <w:ind w:left="243" w:hanging="180"/>
              <w:jc w:val="thaiDistribute"/>
              <w:rPr>
                <w:rFonts w:ascii="Arial" w:hAnsi="Arial" w:cs="Arial"/>
                <w:kern w:val="28"/>
                <w:sz w:val="18"/>
                <w:szCs w:val="18"/>
              </w:rPr>
            </w:pPr>
          </w:p>
        </w:tc>
        <w:tc>
          <w:tcPr>
            <w:tcW w:w="3195" w:type="dxa"/>
            <w:gridSpan w:val="3"/>
            <w:vAlign w:val="bottom"/>
          </w:tcPr>
          <w:p w14:paraId="589E7EAC" w14:textId="77777777" w:rsidR="000A1AA8" w:rsidRPr="004763B1" w:rsidRDefault="00986E1D" w:rsidP="00080543">
            <w:pPr>
              <w:pBdr>
                <w:bottom w:val="single" w:sz="4" w:space="1" w:color="auto"/>
              </w:pBdr>
              <w:suppressAutoHyphens/>
              <w:spacing w:line="360" w:lineRule="exact"/>
              <w:ind w:right="-691" w:hanging="14"/>
              <w:jc w:val="center"/>
              <w:rPr>
                <w:rFonts w:ascii="Arial" w:hAnsi="Arial" w:cs="Arial"/>
                <w:kern w:val="28"/>
                <w:sz w:val="18"/>
                <w:szCs w:val="18"/>
              </w:rPr>
            </w:pPr>
            <w:r w:rsidRPr="004763B1">
              <w:rPr>
                <w:rFonts w:ascii="Arial" w:hAnsi="Arial" w:cs="Arial"/>
                <w:kern w:val="28"/>
                <w:sz w:val="18"/>
                <w:szCs w:val="18"/>
              </w:rPr>
              <w:t>30 September 2019</w:t>
            </w:r>
          </w:p>
        </w:tc>
        <w:tc>
          <w:tcPr>
            <w:tcW w:w="3195" w:type="dxa"/>
            <w:gridSpan w:val="3"/>
            <w:vAlign w:val="bottom"/>
          </w:tcPr>
          <w:p w14:paraId="536E6BB8" w14:textId="77777777" w:rsidR="000A1AA8" w:rsidRPr="004763B1" w:rsidRDefault="00D824AF" w:rsidP="00080543">
            <w:pPr>
              <w:pBdr>
                <w:bottom w:val="single" w:sz="4" w:space="1" w:color="auto"/>
              </w:pBdr>
              <w:suppressAutoHyphens/>
              <w:spacing w:line="360" w:lineRule="exact"/>
              <w:ind w:right="-691" w:hanging="14"/>
              <w:jc w:val="center"/>
              <w:rPr>
                <w:rFonts w:ascii="Arial" w:hAnsi="Arial" w:cs="Arial"/>
                <w:kern w:val="28"/>
                <w:sz w:val="18"/>
                <w:szCs w:val="18"/>
              </w:rPr>
            </w:pPr>
            <w:r w:rsidRPr="004763B1">
              <w:rPr>
                <w:rFonts w:ascii="Arial" w:hAnsi="Arial" w:cs="Arial"/>
                <w:kern w:val="28"/>
                <w:sz w:val="18"/>
                <w:szCs w:val="18"/>
              </w:rPr>
              <w:t>31 December 2018</w:t>
            </w:r>
          </w:p>
        </w:tc>
      </w:tr>
      <w:tr w:rsidR="004763B1" w:rsidRPr="004763B1" w14:paraId="2C6A156F" w14:textId="77777777" w:rsidTr="002E4040">
        <w:tc>
          <w:tcPr>
            <w:tcW w:w="2790" w:type="dxa"/>
            <w:vAlign w:val="bottom"/>
          </w:tcPr>
          <w:p w14:paraId="53C8F32B" w14:textId="77777777" w:rsidR="00CE4CBE" w:rsidRPr="004763B1" w:rsidRDefault="00CE4CBE" w:rsidP="00080543">
            <w:pPr>
              <w:spacing w:line="360" w:lineRule="exact"/>
              <w:ind w:left="243" w:hanging="180"/>
              <w:jc w:val="thaiDistribute"/>
              <w:rPr>
                <w:rFonts w:ascii="Arial" w:hAnsi="Arial" w:cs="Arial"/>
                <w:kern w:val="28"/>
                <w:sz w:val="18"/>
                <w:szCs w:val="18"/>
              </w:rPr>
            </w:pPr>
          </w:p>
        </w:tc>
        <w:tc>
          <w:tcPr>
            <w:tcW w:w="1065" w:type="dxa"/>
            <w:vAlign w:val="bottom"/>
          </w:tcPr>
          <w:p w14:paraId="5F25A1D2" w14:textId="77777777" w:rsidR="00CE4CBE" w:rsidRPr="004763B1" w:rsidRDefault="00CE4CBE" w:rsidP="00080543">
            <w:pPr>
              <w:pBdr>
                <w:bottom w:val="single" w:sz="4" w:space="1" w:color="auto"/>
              </w:pBdr>
              <w:suppressAutoHyphens/>
              <w:spacing w:line="360" w:lineRule="exact"/>
              <w:ind w:right="-121" w:hanging="14"/>
              <w:jc w:val="center"/>
              <w:rPr>
                <w:rFonts w:ascii="Arial" w:hAnsi="Arial" w:cs="Arial"/>
                <w:kern w:val="28"/>
                <w:sz w:val="18"/>
                <w:szCs w:val="18"/>
              </w:rPr>
            </w:pPr>
            <w:r w:rsidRPr="004763B1">
              <w:rPr>
                <w:rFonts w:ascii="Arial" w:hAnsi="Arial" w:cs="Arial"/>
                <w:kern w:val="28"/>
                <w:sz w:val="18"/>
                <w:szCs w:val="18"/>
              </w:rPr>
              <w:t>Level</w:t>
            </w:r>
            <w:r w:rsidRPr="004763B1">
              <w:rPr>
                <w:rFonts w:ascii="Arial" w:hAnsi="Arial" w:cs="Arial"/>
                <w:kern w:val="28"/>
                <w:sz w:val="18"/>
                <w:szCs w:val="18"/>
                <w:cs/>
              </w:rPr>
              <w:t xml:space="preserve"> </w:t>
            </w:r>
            <w:r w:rsidRPr="004763B1">
              <w:rPr>
                <w:rFonts w:ascii="Arial" w:hAnsi="Arial" w:cs="Arial"/>
                <w:kern w:val="28"/>
                <w:sz w:val="18"/>
                <w:szCs w:val="18"/>
              </w:rPr>
              <w:t>1</w:t>
            </w:r>
          </w:p>
        </w:tc>
        <w:tc>
          <w:tcPr>
            <w:tcW w:w="1065" w:type="dxa"/>
            <w:vAlign w:val="bottom"/>
          </w:tcPr>
          <w:p w14:paraId="41BDD007" w14:textId="77777777" w:rsidR="00CE4CBE" w:rsidRPr="004763B1" w:rsidRDefault="00CE4CBE" w:rsidP="00080543">
            <w:pPr>
              <w:pBdr>
                <w:bottom w:val="single" w:sz="4" w:space="1" w:color="auto"/>
              </w:pBdr>
              <w:suppressAutoHyphens/>
              <w:spacing w:line="360" w:lineRule="exact"/>
              <w:ind w:right="-121" w:hanging="14"/>
              <w:jc w:val="center"/>
              <w:rPr>
                <w:rFonts w:ascii="Arial" w:hAnsi="Arial" w:cs="Arial"/>
                <w:kern w:val="28"/>
                <w:sz w:val="18"/>
                <w:szCs w:val="18"/>
              </w:rPr>
            </w:pPr>
            <w:r w:rsidRPr="004763B1">
              <w:rPr>
                <w:rFonts w:ascii="Arial" w:hAnsi="Arial" w:cs="Arial"/>
                <w:kern w:val="28"/>
                <w:sz w:val="18"/>
                <w:szCs w:val="18"/>
              </w:rPr>
              <w:t>Level</w:t>
            </w:r>
            <w:r w:rsidRPr="004763B1">
              <w:rPr>
                <w:rFonts w:ascii="Arial" w:hAnsi="Arial" w:cs="Arial"/>
                <w:kern w:val="28"/>
                <w:sz w:val="18"/>
                <w:szCs w:val="18"/>
                <w:cs/>
              </w:rPr>
              <w:t xml:space="preserve"> </w:t>
            </w:r>
            <w:r w:rsidRPr="004763B1">
              <w:rPr>
                <w:rFonts w:ascii="Arial" w:hAnsi="Arial" w:cs="Arial"/>
                <w:kern w:val="28"/>
                <w:sz w:val="18"/>
                <w:szCs w:val="18"/>
              </w:rPr>
              <w:t>2</w:t>
            </w:r>
          </w:p>
        </w:tc>
        <w:tc>
          <w:tcPr>
            <w:tcW w:w="1065" w:type="dxa"/>
            <w:vAlign w:val="bottom"/>
          </w:tcPr>
          <w:p w14:paraId="29E2751C" w14:textId="77777777" w:rsidR="00CE4CBE" w:rsidRPr="004763B1" w:rsidRDefault="00CE4CBE" w:rsidP="00080543">
            <w:pPr>
              <w:pBdr>
                <w:bottom w:val="single" w:sz="4" w:space="1" w:color="auto"/>
              </w:pBdr>
              <w:suppressAutoHyphens/>
              <w:spacing w:line="360" w:lineRule="exact"/>
              <w:ind w:right="-121" w:hanging="14"/>
              <w:jc w:val="center"/>
              <w:rPr>
                <w:rFonts w:ascii="Arial" w:hAnsi="Arial" w:cs="Arial"/>
                <w:kern w:val="28"/>
                <w:sz w:val="18"/>
                <w:szCs w:val="18"/>
                <w:cs/>
              </w:rPr>
            </w:pPr>
            <w:r w:rsidRPr="004763B1">
              <w:rPr>
                <w:rFonts w:ascii="Arial" w:hAnsi="Arial" w:cs="Arial"/>
                <w:kern w:val="28"/>
                <w:sz w:val="18"/>
                <w:szCs w:val="18"/>
              </w:rPr>
              <w:t>Total</w:t>
            </w:r>
          </w:p>
        </w:tc>
        <w:tc>
          <w:tcPr>
            <w:tcW w:w="1065" w:type="dxa"/>
            <w:vAlign w:val="bottom"/>
          </w:tcPr>
          <w:p w14:paraId="6FB38178" w14:textId="77777777" w:rsidR="00CE4CBE" w:rsidRPr="004763B1" w:rsidRDefault="00CE4CBE" w:rsidP="00080543">
            <w:pPr>
              <w:pBdr>
                <w:bottom w:val="single" w:sz="4" w:space="1" w:color="auto"/>
              </w:pBdr>
              <w:suppressAutoHyphens/>
              <w:spacing w:line="360" w:lineRule="exact"/>
              <w:ind w:right="-121" w:hanging="14"/>
              <w:jc w:val="center"/>
              <w:rPr>
                <w:rFonts w:ascii="Arial" w:hAnsi="Arial" w:cs="Arial"/>
                <w:kern w:val="28"/>
                <w:sz w:val="18"/>
                <w:szCs w:val="18"/>
              </w:rPr>
            </w:pPr>
            <w:r w:rsidRPr="004763B1">
              <w:rPr>
                <w:rFonts w:ascii="Arial" w:hAnsi="Arial" w:cs="Arial"/>
                <w:kern w:val="28"/>
                <w:sz w:val="18"/>
                <w:szCs w:val="18"/>
              </w:rPr>
              <w:t>Level</w:t>
            </w:r>
            <w:r w:rsidRPr="004763B1">
              <w:rPr>
                <w:rFonts w:ascii="Arial" w:hAnsi="Arial" w:cs="Arial"/>
                <w:kern w:val="28"/>
                <w:sz w:val="18"/>
                <w:szCs w:val="18"/>
                <w:cs/>
              </w:rPr>
              <w:t xml:space="preserve"> </w:t>
            </w:r>
            <w:r w:rsidRPr="004763B1">
              <w:rPr>
                <w:rFonts w:ascii="Arial" w:hAnsi="Arial" w:cs="Arial"/>
                <w:kern w:val="28"/>
                <w:sz w:val="18"/>
                <w:szCs w:val="18"/>
              </w:rPr>
              <w:t>1</w:t>
            </w:r>
          </w:p>
        </w:tc>
        <w:tc>
          <w:tcPr>
            <w:tcW w:w="1065" w:type="dxa"/>
            <w:vAlign w:val="bottom"/>
          </w:tcPr>
          <w:p w14:paraId="547AD1AD" w14:textId="77777777" w:rsidR="00CE4CBE" w:rsidRPr="004763B1" w:rsidRDefault="00CE4CBE" w:rsidP="00080543">
            <w:pPr>
              <w:pBdr>
                <w:bottom w:val="single" w:sz="4" w:space="1" w:color="auto"/>
              </w:pBdr>
              <w:suppressAutoHyphens/>
              <w:spacing w:line="360" w:lineRule="exact"/>
              <w:ind w:right="-121" w:hanging="14"/>
              <w:jc w:val="center"/>
              <w:rPr>
                <w:rFonts w:ascii="Arial" w:hAnsi="Arial" w:cs="Arial"/>
                <w:kern w:val="28"/>
                <w:sz w:val="18"/>
                <w:szCs w:val="18"/>
              </w:rPr>
            </w:pPr>
            <w:r w:rsidRPr="004763B1">
              <w:rPr>
                <w:rFonts w:ascii="Arial" w:hAnsi="Arial" w:cs="Arial"/>
                <w:kern w:val="28"/>
                <w:sz w:val="18"/>
                <w:szCs w:val="18"/>
              </w:rPr>
              <w:t>Level</w:t>
            </w:r>
            <w:r w:rsidRPr="004763B1">
              <w:rPr>
                <w:rFonts w:ascii="Arial" w:hAnsi="Arial" w:cs="Arial"/>
                <w:kern w:val="28"/>
                <w:sz w:val="18"/>
                <w:szCs w:val="18"/>
                <w:cs/>
              </w:rPr>
              <w:t xml:space="preserve"> </w:t>
            </w:r>
            <w:r w:rsidRPr="004763B1">
              <w:rPr>
                <w:rFonts w:ascii="Arial" w:hAnsi="Arial" w:cs="Arial"/>
                <w:kern w:val="28"/>
                <w:sz w:val="18"/>
                <w:szCs w:val="18"/>
              </w:rPr>
              <w:t>2</w:t>
            </w:r>
          </w:p>
        </w:tc>
        <w:tc>
          <w:tcPr>
            <w:tcW w:w="1065" w:type="dxa"/>
            <w:vAlign w:val="bottom"/>
          </w:tcPr>
          <w:p w14:paraId="06CAC812" w14:textId="77777777" w:rsidR="00CE4CBE" w:rsidRPr="004763B1" w:rsidRDefault="00CE4CBE" w:rsidP="00080543">
            <w:pPr>
              <w:pBdr>
                <w:bottom w:val="single" w:sz="4" w:space="1" w:color="auto"/>
              </w:pBdr>
              <w:suppressAutoHyphens/>
              <w:spacing w:line="360" w:lineRule="exact"/>
              <w:ind w:right="-121" w:hanging="14"/>
              <w:jc w:val="center"/>
              <w:rPr>
                <w:rFonts w:ascii="Arial" w:hAnsi="Arial" w:cs="Arial"/>
                <w:kern w:val="28"/>
                <w:sz w:val="18"/>
                <w:szCs w:val="18"/>
              </w:rPr>
            </w:pPr>
            <w:r w:rsidRPr="004763B1">
              <w:rPr>
                <w:rFonts w:ascii="Arial" w:hAnsi="Arial" w:cs="Arial"/>
                <w:kern w:val="28"/>
                <w:sz w:val="18"/>
                <w:szCs w:val="18"/>
              </w:rPr>
              <w:t>Total</w:t>
            </w:r>
          </w:p>
        </w:tc>
      </w:tr>
      <w:tr w:rsidR="004763B1" w:rsidRPr="004763B1" w14:paraId="1FE1D2ED" w14:textId="77777777" w:rsidTr="002E4040">
        <w:tc>
          <w:tcPr>
            <w:tcW w:w="2790" w:type="dxa"/>
            <w:vAlign w:val="bottom"/>
          </w:tcPr>
          <w:p w14:paraId="7CC51451" w14:textId="77777777" w:rsidR="00CE4CBE" w:rsidRPr="004763B1" w:rsidRDefault="00CE4CBE" w:rsidP="00080543">
            <w:pPr>
              <w:spacing w:line="360" w:lineRule="exact"/>
              <w:ind w:left="243" w:hanging="180"/>
              <w:jc w:val="thaiDistribute"/>
              <w:rPr>
                <w:rFonts w:ascii="Arial" w:hAnsi="Arial" w:cs="Arial"/>
                <w:kern w:val="28"/>
                <w:sz w:val="18"/>
                <w:szCs w:val="18"/>
                <w:cs/>
              </w:rPr>
            </w:pPr>
            <w:r w:rsidRPr="004763B1">
              <w:rPr>
                <w:rFonts w:ascii="Arial" w:hAnsi="Arial" w:cs="Arial"/>
                <w:kern w:val="28"/>
                <w:sz w:val="18"/>
                <w:szCs w:val="18"/>
              </w:rPr>
              <w:t>Trading investments</w:t>
            </w:r>
          </w:p>
        </w:tc>
        <w:tc>
          <w:tcPr>
            <w:tcW w:w="1065" w:type="dxa"/>
            <w:vAlign w:val="bottom"/>
          </w:tcPr>
          <w:p w14:paraId="2FA97531" w14:textId="77777777" w:rsidR="00CE4CBE" w:rsidRPr="004763B1" w:rsidRDefault="00CE4CBE" w:rsidP="00080543">
            <w:pPr>
              <w:suppressAutoHyphens/>
              <w:spacing w:line="360" w:lineRule="exact"/>
              <w:ind w:right="29" w:hanging="14"/>
              <w:jc w:val="right"/>
              <w:rPr>
                <w:rFonts w:ascii="Arial" w:hAnsi="Arial" w:cs="Arial"/>
                <w:kern w:val="28"/>
                <w:sz w:val="18"/>
                <w:szCs w:val="18"/>
              </w:rPr>
            </w:pPr>
          </w:p>
        </w:tc>
        <w:tc>
          <w:tcPr>
            <w:tcW w:w="1065" w:type="dxa"/>
            <w:vAlign w:val="bottom"/>
          </w:tcPr>
          <w:p w14:paraId="1301A5C1" w14:textId="77777777" w:rsidR="00CE4CBE" w:rsidRPr="004763B1" w:rsidRDefault="00CE4CBE" w:rsidP="00080543">
            <w:pPr>
              <w:suppressAutoHyphens/>
              <w:spacing w:line="360" w:lineRule="exact"/>
              <w:ind w:right="29" w:hanging="14"/>
              <w:jc w:val="right"/>
              <w:rPr>
                <w:rFonts w:ascii="Arial" w:hAnsi="Arial" w:cs="Arial"/>
                <w:kern w:val="28"/>
                <w:sz w:val="18"/>
                <w:szCs w:val="18"/>
              </w:rPr>
            </w:pPr>
          </w:p>
        </w:tc>
        <w:tc>
          <w:tcPr>
            <w:tcW w:w="1065" w:type="dxa"/>
            <w:vAlign w:val="bottom"/>
          </w:tcPr>
          <w:p w14:paraId="4140A57F" w14:textId="77777777" w:rsidR="00CE4CBE" w:rsidRPr="004763B1" w:rsidRDefault="00CE4CBE" w:rsidP="00080543">
            <w:pPr>
              <w:suppressAutoHyphens/>
              <w:spacing w:line="360" w:lineRule="exact"/>
              <w:ind w:right="29" w:hanging="14"/>
              <w:jc w:val="right"/>
              <w:rPr>
                <w:rFonts w:ascii="Arial" w:hAnsi="Arial" w:cs="Arial"/>
                <w:kern w:val="28"/>
                <w:sz w:val="18"/>
                <w:szCs w:val="18"/>
              </w:rPr>
            </w:pPr>
          </w:p>
        </w:tc>
        <w:tc>
          <w:tcPr>
            <w:tcW w:w="1065" w:type="dxa"/>
            <w:vAlign w:val="bottom"/>
          </w:tcPr>
          <w:p w14:paraId="6819BE71" w14:textId="77777777" w:rsidR="00CE4CBE" w:rsidRPr="004763B1" w:rsidRDefault="00CE4CBE" w:rsidP="00080543">
            <w:pPr>
              <w:suppressAutoHyphens/>
              <w:spacing w:line="360" w:lineRule="exact"/>
              <w:ind w:right="29" w:hanging="14"/>
              <w:jc w:val="right"/>
              <w:rPr>
                <w:rFonts w:ascii="Arial" w:hAnsi="Arial" w:cs="Arial"/>
                <w:kern w:val="28"/>
                <w:sz w:val="18"/>
                <w:szCs w:val="18"/>
              </w:rPr>
            </w:pPr>
          </w:p>
        </w:tc>
        <w:tc>
          <w:tcPr>
            <w:tcW w:w="1065" w:type="dxa"/>
            <w:vAlign w:val="bottom"/>
          </w:tcPr>
          <w:p w14:paraId="3EABF5EE" w14:textId="77777777" w:rsidR="00CE4CBE" w:rsidRPr="004763B1" w:rsidRDefault="00CE4CBE" w:rsidP="00080543">
            <w:pPr>
              <w:suppressAutoHyphens/>
              <w:spacing w:line="360" w:lineRule="exact"/>
              <w:ind w:right="29" w:hanging="14"/>
              <w:jc w:val="right"/>
              <w:rPr>
                <w:rFonts w:ascii="Arial" w:hAnsi="Arial" w:cs="Arial"/>
                <w:kern w:val="28"/>
                <w:sz w:val="18"/>
                <w:szCs w:val="18"/>
              </w:rPr>
            </w:pPr>
          </w:p>
        </w:tc>
        <w:tc>
          <w:tcPr>
            <w:tcW w:w="1065" w:type="dxa"/>
            <w:vAlign w:val="bottom"/>
          </w:tcPr>
          <w:p w14:paraId="66066F1F" w14:textId="77777777" w:rsidR="00CE4CBE" w:rsidRPr="004763B1" w:rsidRDefault="00CE4CBE" w:rsidP="00080543">
            <w:pPr>
              <w:suppressAutoHyphens/>
              <w:spacing w:line="360" w:lineRule="exact"/>
              <w:ind w:right="29" w:hanging="14"/>
              <w:jc w:val="right"/>
              <w:rPr>
                <w:rFonts w:ascii="Arial" w:hAnsi="Arial" w:cs="Arial"/>
                <w:kern w:val="28"/>
                <w:sz w:val="18"/>
                <w:szCs w:val="18"/>
              </w:rPr>
            </w:pPr>
          </w:p>
        </w:tc>
      </w:tr>
      <w:tr w:rsidR="004763B1" w:rsidRPr="004763B1" w14:paraId="415DB6A1" w14:textId="77777777" w:rsidTr="003062CF">
        <w:tc>
          <w:tcPr>
            <w:tcW w:w="2790" w:type="dxa"/>
            <w:vAlign w:val="bottom"/>
          </w:tcPr>
          <w:p w14:paraId="35659FB2" w14:textId="77777777" w:rsidR="00080543" w:rsidRPr="004763B1" w:rsidRDefault="00080543" w:rsidP="00080543">
            <w:pPr>
              <w:spacing w:line="360" w:lineRule="exact"/>
              <w:ind w:left="342" w:hanging="90"/>
              <w:jc w:val="thaiDistribute"/>
              <w:rPr>
                <w:rFonts w:ascii="Arial" w:hAnsi="Arial" w:cs="Arial"/>
                <w:kern w:val="28"/>
                <w:sz w:val="18"/>
                <w:szCs w:val="18"/>
              </w:rPr>
            </w:pPr>
            <w:r w:rsidRPr="004763B1">
              <w:rPr>
                <w:rFonts w:ascii="Arial" w:hAnsi="Arial" w:cs="Arial"/>
                <w:kern w:val="28"/>
                <w:sz w:val="18"/>
                <w:szCs w:val="18"/>
              </w:rPr>
              <w:t xml:space="preserve">Equity securities </w:t>
            </w:r>
          </w:p>
        </w:tc>
        <w:tc>
          <w:tcPr>
            <w:tcW w:w="1065" w:type="dxa"/>
            <w:vAlign w:val="bottom"/>
          </w:tcPr>
          <w:p w14:paraId="16AC4217"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65.8</w:t>
            </w:r>
          </w:p>
        </w:tc>
        <w:tc>
          <w:tcPr>
            <w:tcW w:w="1065" w:type="dxa"/>
            <w:vAlign w:val="bottom"/>
          </w:tcPr>
          <w:p w14:paraId="69701856"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w:t>
            </w:r>
          </w:p>
        </w:tc>
        <w:tc>
          <w:tcPr>
            <w:tcW w:w="1065" w:type="dxa"/>
            <w:vAlign w:val="bottom"/>
          </w:tcPr>
          <w:p w14:paraId="0C628CFD"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65.8</w:t>
            </w:r>
          </w:p>
        </w:tc>
        <w:tc>
          <w:tcPr>
            <w:tcW w:w="1065" w:type="dxa"/>
            <w:vAlign w:val="bottom"/>
          </w:tcPr>
          <w:p w14:paraId="3BC76F0C"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60.3</w:t>
            </w:r>
          </w:p>
        </w:tc>
        <w:tc>
          <w:tcPr>
            <w:tcW w:w="1065" w:type="dxa"/>
            <w:vAlign w:val="bottom"/>
          </w:tcPr>
          <w:p w14:paraId="6CFBEE7B"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w:t>
            </w:r>
          </w:p>
        </w:tc>
        <w:tc>
          <w:tcPr>
            <w:tcW w:w="1065" w:type="dxa"/>
            <w:vAlign w:val="bottom"/>
          </w:tcPr>
          <w:p w14:paraId="17F8DDB2"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60.3</w:t>
            </w:r>
          </w:p>
        </w:tc>
      </w:tr>
      <w:tr w:rsidR="004763B1" w:rsidRPr="004763B1" w14:paraId="380AEB75" w14:textId="77777777" w:rsidTr="003062CF">
        <w:tc>
          <w:tcPr>
            <w:tcW w:w="2790" w:type="dxa"/>
            <w:vAlign w:val="bottom"/>
          </w:tcPr>
          <w:p w14:paraId="43340479" w14:textId="77777777" w:rsidR="00080543" w:rsidRPr="004763B1" w:rsidRDefault="00080543" w:rsidP="00080543">
            <w:pPr>
              <w:spacing w:line="360" w:lineRule="exact"/>
              <w:ind w:left="342" w:hanging="90"/>
              <w:jc w:val="thaiDistribute"/>
              <w:rPr>
                <w:rFonts w:ascii="Arial" w:hAnsi="Arial" w:cs="Arial"/>
                <w:kern w:val="28"/>
                <w:sz w:val="18"/>
                <w:szCs w:val="18"/>
              </w:rPr>
            </w:pPr>
            <w:r w:rsidRPr="004763B1">
              <w:rPr>
                <w:rFonts w:ascii="Arial" w:hAnsi="Arial" w:cs="Arial"/>
                <w:kern w:val="28"/>
                <w:sz w:val="18"/>
                <w:szCs w:val="18"/>
              </w:rPr>
              <w:t>Unit trusts</w:t>
            </w:r>
          </w:p>
        </w:tc>
        <w:tc>
          <w:tcPr>
            <w:tcW w:w="1065" w:type="dxa"/>
            <w:vAlign w:val="bottom"/>
          </w:tcPr>
          <w:p w14:paraId="3D9C6276"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w:t>
            </w:r>
          </w:p>
        </w:tc>
        <w:tc>
          <w:tcPr>
            <w:tcW w:w="1065" w:type="dxa"/>
            <w:vAlign w:val="bottom"/>
          </w:tcPr>
          <w:p w14:paraId="337A0DCD"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2.9</w:t>
            </w:r>
          </w:p>
        </w:tc>
        <w:tc>
          <w:tcPr>
            <w:tcW w:w="1065" w:type="dxa"/>
            <w:vAlign w:val="bottom"/>
          </w:tcPr>
          <w:p w14:paraId="6C704F81"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2.9</w:t>
            </w:r>
          </w:p>
        </w:tc>
        <w:tc>
          <w:tcPr>
            <w:tcW w:w="1065" w:type="dxa"/>
            <w:vAlign w:val="bottom"/>
          </w:tcPr>
          <w:p w14:paraId="2BA7067E" w14:textId="77777777" w:rsidR="00080543" w:rsidRPr="004763B1" w:rsidRDefault="00080543" w:rsidP="00080543">
            <w:pPr>
              <w:suppressAutoHyphens/>
              <w:snapToGrid w:val="0"/>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w:t>
            </w:r>
          </w:p>
        </w:tc>
        <w:tc>
          <w:tcPr>
            <w:tcW w:w="1065" w:type="dxa"/>
            <w:vAlign w:val="bottom"/>
          </w:tcPr>
          <w:p w14:paraId="41B0E8B7"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5.8</w:t>
            </w:r>
          </w:p>
        </w:tc>
        <w:tc>
          <w:tcPr>
            <w:tcW w:w="1065" w:type="dxa"/>
            <w:vAlign w:val="bottom"/>
          </w:tcPr>
          <w:p w14:paraId="3ADC7F42" w14:textId="77777777" w:rsidR="00080543" w:rsidRPr="004763B1" w:rsidRDefault="00080543" w:rsidP="00080543">
            <w:pPr>
              <w:suppressAutoHyphens/>
              <w:snapToGrid w:val="0"/>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5.8</w:t>
            </w:r>
          </w:p>
        </w:tc>
      </w:tr>
      <w:tr w:rsidR="004763B1" w:rsidRPr="004763B1" w14:paraId="55C2F728" w14:textId="77777777" w:rsidTr="0014078E">
        <w:tc>
          <w:tcPr>
            <w:tcW w:w="2790" w:type="dxa"/>
            <w:vAlign w:val="bottom"/>
          </w:tcPr>
          <w:p w14:paraId="15F7B13C" w14:textId="77777777" w:rsidR="00080543" w:rsidRPr="004763B1" w:rsidRDefault="00080543" w:rsidP="00080543">
            <w:pPr>
              <w:spacing w:line="360" w:lineRule="exact"/>
              <w:ind w:left="245" w:right="-202" w:hanging="187"/>
              <w:jc w:val="thaiDistribute"/>
              <w:rPr>
                <w:rFonts w:ascii="Arial" w:hAnsi="Arial" w:cs="Arial"/>
                <w:kern w:val="28"/>
                <w:sz w:val="18"/>
                <w:szCs w:val="18"/>
              </w:rPr>
            </w:pPr>
            <w:r w:rsidRPr="004763B1">
              <w:rPr>
                <w:rFonts w:ascii="Arial" w:hAnsi="Arial" w:cs="Arial"/>
                <w:kern w:val="28"/>
                <w:sz w:val="18"/>
                <w:szCs w:val="18"/>
              </w:rPr>
              <w:t>Available-for-sale investments</w:t>
            </w:r>
          </w:p>
        </w:tc>
        <w:tc>
          <w:tcPr>
            <w:tcW w:w="1065" w:type="dxa"/>
            <w:vAlign w:val="bottom"/>
          </w:tcPr>
          <w:p w14:paraId="5A571A72"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p>
        </w:tc>
        <w:tc>
          <w:tcPr>
            <w:tcW w:w="1065" w:type="dxa"/>
            <w:vAlign w:val="bottom"/>
          </w:tcPr>
          <w:p w14:paraId="5A9E6479"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p>
        </w:tc>
        <w:tc>
          <w:tcPr>
            <w:tcW w:w="1065" w:type="dxa"/>
            <w:vAlign w:val="bottom"/>
          </w:tcPr>
          <w:p w14:paraId="098166BA"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14:paraId="444EAF35" w14:textId="77777777" w:rsidR="00080543" w:rsidRPr="004763B1" w:rsidRDefault="00080543" w:rsidP="00080543">
            <w:pPr>
              <w:suppressAutoHyphens/>
              <w:snapToGrid w:val="0"/>
              <w:spacing w:line="360" w:lineRule="exact"/>
              <w:ind w:right="29" w:hanging="14"/>
              <w:jc w:val="right"/>
              <w:rPr>
                <w:rFonts w:ascii="Arial" w:hAnsi="Arial" w:cs="Arial"/>
                <w:kern w:val="28"/>
                <w:sz w:val="18"/>
                <w:szCs w:val="18"/>
              </w:rPr>
            </w:pPr>
          </w:p>
        </w:tc>
        <w:tc>
          <w:tcPr>
            <w:tcW w:w="1065" w:type="dxa"/>
            <w:shd w:val="clear" w:color="auto" w:fill="auto"/>
            <w:vAlign w:val="bottom"/>
          </w:tcPr>
          <w:p w14:paraId="19A46297" w14:textId="77777777" w:rsidR="00080543" w:rsidRPr="004763B1" w:rsidRDefault="00080543" w:rsidP="00080543">
            <w:pPr>
              <w:tabs>
                <w:tab w:val="decimal" w:pos="702"/>
              </w:tabs>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14:paraId="526708A1" w14:textId="77777777" w:rsidR="00080543" w:rsidRPr="004763B1" w:rsidRDefault="00080543" w:rsidP="00080543">
            <w:pPr>
              <w:suppressAutoHyphens/>
              <w:snapToGrid w:val="0"/>
              <w:spacing w:line="360" w:lineRule="exact"/>
              <w:ind w:right="29" w:hanging="14"/>
              <w:jc w:val="right"/>
              <w:rPr>
                <w:rFonts w:ascii="Arial" w:hAnsi="Arial" w:cs="Arial"/>
                <w:kern w:val="28"/>
                <w:sz w:val="18"/>
                <w:szCs w:val="18"/>
              </w:rPr>
            </w:pPr>
          </w:p>
        </w:tc>
      </w:tr>
      <w:tr w:rsidR="004763B1" w:rsidRPr="004763B1" w14:paraId="1CA7870D" w14:textId="77777777" w:rsidTr="003062CF">
        <w:tc>
          <w:tcPr>
            <w:tcW w:w="2790" w:type="dxa"/>
            <w:vAlign w:val="bottom"/>
          </w:tcPr>
          <w:p w14:paraId="33909E3C" w14:textId="77777777" w:rsidR="00080543" w:rsidRPr="004763B1" w:rsidRDefault="00080543" w:rsidP="00080543">
            <w:pPr>
              <w:spacing w:line="360" w:lineRule="exact"/>
              <w:ind w:left="342" w:hanging="90"/>
              <w:jc w:val="thaiDistribute"/>
              <w:rPr>
                <w:rFonts w:ascii="Arial" w:hAnsi="Arial" w:cs="Arial"/>
                <w:kern w:val="28"/>
                <w:sz w:val="18"/>
                <w:szCs w:val="18"/>
              </w:rPr>
            </w:pPr>
            <w:r w:rsidRPr="004763B1">
              <w:rPr>
                <w:rFonts w:ascii="Arial" w:hAnsi="Arial" w:cs="Arial"/>
                <w:kern w:val="28"/>
                <w:sz w:val="18"/>
                <w:szCs w:val="18"/>
              </w:rPr>
              <w:t xml:space="preserve">Equity securities </w:t>
            </w:r>
          </w:p>
        </w:tc>
        <w:tc>
          <w:tcPr>
            <w:tcW w:w="1065" w:type="dxa"/>
            <w:vAlign w:val="bottom"/>
          </w:tcPr>
          <w:p w14:paraId="4E13426E"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26.6</w:t>
            </w:r>
          </w:p>
        </w:tc>
        <w:tc>
          <w:tcPr>
            <w:tcW w:w="1065" w:type="dxa"/>
            <w:vAlign w:val="bottom"/>
          </w:tcPr>
          <w:p w14:paraId="53E85F9C"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w:t>
            </w:r>
          </w:p>
        </w:tc>
        <w:tc>
          <w:tcPr>
            <w:tcW w:w="1065" w:type="dxa"/>
            <w:vAlign w:val="bottom"/>
          </w:tcPr>
          <w:p w14:paraId="14A8C1DC"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26.6</w:t>
            </w:r>
          </w:p>
        </w:tc>
        <w:tc>
          <w:tcPr>
            <w:tcW w:w="1065" w:type="dxa"/>
            <w:vAlign w:val="bottom"/>
          </w:tcPr>
          <w:p w14:paraId="2921D4C3"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35.9</w:t>
            </w:r>
          </w:p>
        </w:tc>
        <w:tc>
          <w:tcPr>
            <w:tcW w:w="1065" w:type="dxa"/>
            <w:vAlign w:val="bottom"/>
          </w:tcPr>
          <w:p w14:paraId="11EC0D64"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w:t>
            </w:r>
          </w:p>
        </w:tc>
        <w:tc>
          <w:tcPr>
            <w:tcW w:w="1065" w:type="dxa"/>
            <w:vAlign w:val="bottom"/>
          </w:tcPr>
          <w:p w14:paraId="27CA72EC"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35.9</w:t>
            </w:r>
          </w:p>
        </w:tc>
      </w:tr>
      <w:tr w:rsidR="004763B1" w:rsidRPr="004763B1" w14:paraId="2C70A572" w14:textId="77777777" w:rsidTr="003062CF">
        <w:tc>
          <w:tcPr>
            <w:tcW w:w="2790" w:type="dxa"/>
            <w:vAlign w:val="bottom"/>
          </w:tcPr>
          <w:p w14:paraId="61F4C3DB" w14:textId="77777777" w:rsidR="00080543" w:rsidRPr="004763B1" w:rsidRDefault="00080543" w:rsidP="00080543">
            <w:pPr>
              <w:spacing w:line="360" w:lineRule="exact"/>
              <w:ind w:left="342" w:hanging="90"/>
              <w:jc w:val="thaiDistribute"/>
              <w:rPr>
                <w:rFonts w:ascii="Arial" w:hAnsi="Arial" w:cs="Arial"/>
                <w:kern w:val="28"/>
                <w:sz w:val="18"/>
                <w:szCs w:val="18"/>
              </w:rPr>
            </w:pPr>
            <w:r w:rsidRPr="004763B1">
              <w:rPr>
                <w:rFonts w:ascii="Arial" w:hAnsi="Arial" w:cs="Arial"/>
                <w:kern w:val="28"/>
                <w:sz w:val="18"/>
                <w:szCs w:val="18"/>
              </w:rPr>
              <w:t>Unit trusts</w:t>
            </w:r>
          </w:p>
        </w:tc>
        <w:tc>
          <w:tcPr>
            <w:tcW w:w="1065" w:type="dxa"/>
            <w:vAlign w:val="bottom"/>
          </w:tcPr>
          <w:p w14:paraId="060A8300"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111.9</w:t>
            </w:r>
          </w:p>
        </w:tc>
        <w:tc>
          <w:tcPr>
            <w:tcW w:w="1065" w:type="dxa"/>
            <w:vAlign w:val="bottom"/>
          </w:tcPr>
          <w:p w14:paraId="5C5053B1"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375.7</w:t>
            </w:r>
          </w:p>
        </w:tc>
        <w:tc>
          <w:tcPr>
            <w:tcW w:w="1065" w:type="dxa"/>
            <w:vAlign w:val="bottom"/>
          </w:tcPr>
          <w:p w14:paraId="10A78C17"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487.6</w:t>
            </w:r>
          </w:p>
        </w:tc>
        <w:tc>
          <w:tcPr>
            <w:tcW w:w="1065" w:type="dxa"/>
            <w:vAlign w:val="bottom"/>
          </w:tcPr>
          <w:p w14:paraId="06B5F938"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125.3</w:t>
            </w:r>
          </w:p>
        </w:tc>
        <w:tc>
          <w:tcPr>
            <w:tcW w:w="1065" w:type="dxa"/>
            <w:vAlign w:val="bottom"/>
          </w:tcPr>
          <w:p w14:paraId="0E2688ED"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260.7</w:t>
            </w:r>
          </w:p>
        </w:tc>
        <w:tc>
          <w:tcPr>
            <w:tcW w:w="1065" w:type="dxa"/>
            <w:vAlign w:val="bottom"/>
          </w:tcPr>
          <w:p w14:paraId="775FACAF"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386.0</w:t>
            </w:r>
          </w:p>
        </w:tc>
      </w:tr>
      <w:tr w:rsidR="004763B1" w:rsidRPr="004763B1" w14:paraId="516FFB93" w14:textId="77777777" w:rsidTr="003062CF">
        <w:tc>
          <w:tcPr>
            <w:tcW w:w="2790" w:type="dxa"/>
            <w:vAlign w:val="bottom"/>
          </w:tcPr>
          <w:p w14:paraId="7887C13B" w14:textId="77777777" w:rsidR="00080543" w:rsidRPr="004763B1" w:rsidRDefault="00080543" w:rsidP="00080543">
            <w:pPr>
              <w:spacing w:line="360" w:lineRule="exact"/>
              <w:ind w:left="342" w:hanging="90"/>
              <w:jc w:val="thaiDistribute"/>
              <w:rPr>
                <w:rFonts w:ascii="Arial" w:hAnsi="Arial" w:cs="Arial"/>
                <w:kern w:val="28"/>
                <w:sz w:val="18"/>
                <w:szCs w:val="18"/>
              </w:rPr>
            </w:pPr>
            <w:r w:rsidRPr="004763B1">
              <w:rPr>
                <w:rFonts w:ascii="Arial" w:hAnsi="Arial" w:cs="Arial"/>
                <w:kern w:val="28"/>
                <w:sz w:val="18"/>
                <w:szCs w:val="18"/>
              </w:rPr>
              <w:t>Debentures</w:t>
            </w:r>
          </w:p>
        </w:tc>
        <w:tc>
          <w:tcPr>
            <w:tcW w:w="1065" w:type="dxa"/>
            <w:vAlign w:val="bottom"/>
          </w:tcPr>
          <w:p w14:paraId="0B0CE4D4"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w:t>
            </w:r>
          </w:p>
        </w:tc>
        <w:tc>
          <w:tcPr>
            <w:tcW w:w="1065" w:type="dxa"/>
            <w:vAlign w:val="bottom"/>
          </w:tcPr>
          <w:p w14:paraId="08B35E2E"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112.6</w:t>
            </w:r>
          </w:p>
        </w:tc>
        <w:tc>
          <w:tcPr>
            <w:tcW w:w="1065" w:type="dxa"/>
            <w:vAlign w:val="bottom"/>
          </w:tcPr>
          <w:p w14:paraId="6430B0EC"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rPr>
              <w:t>112.6</w:t>
            </w:r>
          </w:p>
        </w:tc>
        <w:tc>
          <w:tcPr>
            <w:tcW w:w="1065" w:type="dxa"/>
            <w:vAlign w:val="bottom"/>
          </w:tcPr>
          <w:p w14:paraId="3B004000"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w:t>
            </w:r>
          </w:p>
        </w:tc>
        <w:tc>
          <w:tcPr>
            <w:tcW w:w="1065" w:type="dxa"/>
            <w:vAlign w:val="bottom"/>
          </w:tcPr>
          <w:p w14:paraId="13A419EB"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60.7</w:t>
            </w:r>
          </w:p>
        </w:tc>
        <w:tc>
          <w:tcPr>
            <w:tcW w:w="1065" w:type="dxa"/>
            <w:vAlign w:val="bottom"/>
          </w:tcPr>
          <w:p w14:paraId="1982FEA7" w14:textId="77777777" w:rsidR="00080543" w:rsidRPr="004763B1" w:rsidRDefault="00080543" w:rsidP="00080543">
            <w:pPr>
              <w:suppressAutoHyphens/>
              <w:spacing w:line="360" w:lineRule="exact"/>
              <w:ind w:right="29" w:hanging="14"/>
              <w:jc w:val="right"/>
              <w:rPr>
                <w:rFonts w:ascii="Arial" w:hAnsi="Arial" w:cs="Arial"/>
                <w:kern w:val="28"/>
                <w:sz w:val="18"/>
                <w:szCs w:val="18"/>
              </w:rPr>
            </w:pPr>
            <w:r w:rsidRPr="004763B1">
              <w:rPr>
                <w:rFonts w:ascii="Arial" w:hAnsi="Arial" w:cs="Arial"/>
                <w:kern w:val="28"/>
                <w:sz w:val="18"/>
                <w:szCs w:val="18"/>
                <w:cs/>
              </w:rPr>
              <w:t>60.7</w:t>
            </w:r>
          </w:p>
        </w:tc>
      </w:tr>
    </w:tbl>
    <w:p w14:paraId="50130500" w14:textId="77777777" w:rsidR="00B14EAF" w:rsidRPr="004763B1" w:rsidRDefault="00CD6507" w:rsidP="002E4040">
      <w:pPr>
        <w:spacing w:before="240" w:after="120" w:line="380" w:lineRule="exact"/>
        <w:ind w:left="547" w:right="-691"/>
        <w:jc w:val="thaiDistribute"/>
        <w:rPr>
          <w:rFonts w:ascii="Arial" w:hAnsi="Arial" w:cs="Arial"/>
          <w:sz w:val="22"/>
          <w:szCs w:val="22"/>
          <w:cs/>
        </w:rPr>
      </w:pPr>
      <w:r w:rsidRPr="004763B1">
        <w:rPr>
          <w:rFonts w:ascii="Arial" w:hAnsi="Arial" w:cs="Arial"/>
          <w:sz w:val="22"/>
          <w:szCs w:val="22"/>
        </w:rPr>
        <w:t>The Company determined fair values of financial instruments by the following methods:</w:t>
      </w:r>
    </w:p>
    <w:p w14:paraId="04B3BF99" w14:textId="77777777" w:rsidR="00B14EAF" w:rsidRPr="004763B1"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4763B1">
        <w:rPr>
          <w:rFonts w:ascii="Arial" w:hAnsi="Arial" w:cs="Arial"/>
          <w:sz w:val="22"/>
          <w:szCs w:val="22"/>
        </w:rPr>
        <w:t>(a)</w:t>
      </w:r>
      <w:r w:rsidRPr="004763B1">
        <w:rPr>
          <w:rFonts w:ascii="Arial" w:hAnsi="Arial" w:cs="Arial"/>
          <w:sz w:val="22"/>
          <w:szCs w:val="22"/>
        </w:rPr>
        <w:tab/>
        <w:t>The fair value of investments in debt securities is determined by using the yield curve as announced by the Thai Bond Market Associatio</w:t>
      </w:r>
      <w:r w:rsidR="00CD6507" w:rsidRPr="004763B1">
        <w:rPr>
          <w:rFonts w:ascii="Arial" w:hAnsi="Arial" w:cs="Arial"/>
          <w:sz w:val="22"/>
          <w:szCs w:val="22"/>
        </w:rPr>
        <w:t>n</w:t>
      </w:r>
      <w:r w:rsidRPr="004763B1">
        <w:rPr>
          <w:rFonts w:ascii="Arial" w:hAnsi="Arial" w:cs="Arial"/>
          <w:sz w:val="22"/>
          <w:szCs w:val="22"/>
        </w:rPr>
        <w:t>.</w:t>
      </w:r>
    </w:p>
    <w:p w14:paraId="7ECA07F3" w14:textId="77777777" w:rsidR="00B14EAF" w:rsidRPr="004763B1"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4763B1">
        <w:rPr>
          <w:rFonts w:ascii="Arial" w:hAnsi="Arial" w:cs="Arial"/>
          <w:sz w:val="22"/>
          <w:szCs w:val="22"/>
        </w:rPr>
        <w:t>(b)</w:t>
      </w:r>
      <w:r w:rsidRPr="004763B1">
        <w:rPr>
          <w:rFonts w:ascii="Arial" w:hAnsi="Arial" w:cs="Arial"/>
          <w:sz w:val="22"/>
          <w:szCs w:val="22"/>
        </w:rPr>
        <w:tab/>
      </w:r>
      <w:r w:rsidR="00CD6507" w:rsidRPr="004763B1">
        <w:rPr>
          <w:rFonts w:ascii="Arial" w:hAnsi="Arial" w:cs="Arial"/>
          <w:sz w:val="22"/>
          <w:szCs w:val="22"/>
        </w:rPr>
        <w:t xml:space="preserve">The fair value of investment in equity securities which are traded on the Stock Exchange of Thailand presented as market price. </w:t>
      </w:r>
      <w:r w:rsidRPr="004763B1">
        <w:rPr>
          <w:rFonts w:ascii="Arial" w:hAnsi="Arial" w:cs="Arial"/>
          <w:sz w:val="22"/>
          <w:szCs w:val="22"/>
        </w:rPr>
        <w:t>The fair value of investments in investment units</w:t>
      </w:r>
      <w:r w:rsidR="00C06E47" w:rsidRPr="004763B1">
        <w:rPr>
          <w:rFonts w:ascii="Arial" w:hAnsi="Arial" w:cs="Arial"/>
          <w:sz w:val="22"/>
          <w:szCs w:val="22"/>
        </w:rPr>
        <w:t>,</w:t>
      </w:r>
      <w:r w:rsidRPr="004763B1">
        <w:rPr>
          <w:rFonts w:ascii="Arial" w:hAnsi="Arial" w:cs="Arial"/>
          <w:sz w:val="22"/>
          <w:szCs w:val="22"/>
        </w:rPr>
        <w:t xml:space="preserve"> which are not listed on the Stock Exchange of Thailand, is determined by using the net asset value per unit as announced by the fund </w:t>
      </w:r>
      <w:r w:rsidR="00CD6507" w:rsidRPr="004763B1">
        <w:rPr>
          <w:rFonts w:ascii="Arial" w:hAnsi="Arial" w:cs="Arial"/>
          <w:sz w:val="22"/>
          <w:szCs w:val="22"/>
        </w:rPr>
        <w:t>management company</w:t>
      </w:r>
      <w:r w:rsidRPr="004763B1">
        <w:rPr>
          <w:rFonts w:ascii="Arial" w:hAnsi="Arial" w:cs="Arial"/>
          <w:sz w:val="22"/>
          <w:szCs w:val="22"/>
        </w:rPr>
        <w:t>.</w:t>
      </w:r>
    </w:p>
    <w:p w14:paraId="279FFE66" w14:textId="77777777" w:rsidR="00DD1A9A" w:rsidRPr="004763B1" w:rsidRDefault="00DD1A9A" w:rsidP="002E4040">
      <w:pPr>
        <w:spacing w:before="120" w:after="120" w:line="380" w:lineRule="exact"/>
        <w:ind w:left="547" w:right="-691"/>
        <w:jc w:val="thaiDistribute"/>
        <w:rPr>
          <w:rFonts w:ascii="Arial" w:hAnsi="Arial" w:cs="Arial"/>
          <w:sz w:val="22"/>
          <w:szCs w:val="22"/>
        </w:rPr>
      </w:pPr>
      <w:r w:rsidRPr="004763B1">
        <w:rPr>
          <w:rFonts w:ascii="Arial" w:hAnsi="Arial" w:cs="Arial"/>
          <w:sz w:val="22"/>
          <w:szCs w:val="22"/>
        </w:rPr>
        <w:t>During the current period, there were no transfers within the fair value hierarchy</w:t>
      </w:r>
      <w:r w:rsidR="00CE062D" w:rsidRPr="004763B1">
        <w:rPr>
          <w:rFonts w:ascii="Arial" w:hAnsi="Arial" w:cs="Arial"/>
          <w:sz w:val="22"/>
          <w:szCs w:val="22"/>
        </w:rPr>
        <w:t>.</w:t>
      </w:r>
    </w:p>
    <w:p w14:paraId="3FEF521E" w14:textId="77777777" w:rsidR="00782FC7" w:rsidRPr="004763B1" w:rsidRDefault="00782FC7">
      <w:pPr>
        <w:ind w:right="0"/>
        <w:jc w:val="left"/>
        <w:rPr>
          <w:rFonts w:ascii="Arial" w:hAnsi="Arial" w:cs="Arial"/>
          <w:b/>
          <w:bCs/>
          <w:sz w:val="22"/>
          <w:szCs w:val="22"/>
        </w:rPr>
      </w:pPr>
      <w:r w:rsidRPr="004763B1">
        <w:rPr>
          <w:rFonts w:ascii="Arial" w:hAnsi="Arial" w:cs="Arial"/>
          <w:b/>
          <w:bCs/>
          <w:sz w:val="22"/>
          <w:szCs w:val="22"/>
        </w:rPr>
        <w:br w:type="page"/>
      </w:r>
    </w:p>
    <w:p w14:paraId="5B2E122D" w14:textId="77777777" w:rsidR="00527150" w:rsidRPr="004763B1" w:rsidRDefault="00910F37" w:rsidP="00F65BBA">
      <w:pPr>
        <w:pStyle w:val="Heading1"/>
        <w:spacing w:before="120" w:after="120" w:line="380" w:lineRule="exact"/>
        <w:ind w:left="547" w:hanging="547"/>
        <w:jc w:val="left"/>
        <w:rPr>
          <w:rFonts w:ascii="Arial" w:hAnsi="Arial" w:cs="Arial"/>
          <w:b/>
          <w:bCs/>
          <w:spacing w:val="0"/>
          <w:sz w:val="22"/>
          <w:szCs w:val="22"/>
          <w:u w:val="none"/>
        </w:rPr>
      </w:pPr>
      <w:bookmarkStart w:id="28" w:name="_Toc23757815"/>
      <w:r w:rsidRPr="004763B1">
        <w:rPr>
          <w:rFonts w:ascii="Arial" w:hAnsi="Arial" w:cs="Arial"/>
          <w:b/>
          <w:bCs/>
          <w:spacing w:val="0"/>
          <w:sz w:val="22"/>
          <w:szCs w:val="22"/>
          <w:u w:val="none"/>
        </w:rPr>
        <w:lastRenderedPageBreak/>
        <w:t>24</w:t>
      </w:r>
      <w:r w:rsidR="00527150" w:rsidRPr="004763B1">
        <w:rPr>
          <w:rFonts w:ascii="Arial" w:hAnsi="Arial" w:cs="Arial"/>
          <w:b/>
          <w:bCs/>
          <w:spacing w:val="0"/>
          <w:sz w:val="22"/>
          <w:szCs w:val="22"/>
          <w:u w:val="none"/>
        </w:rPr>
        <w:t xml:space="preserve">. </w:t>
      </w:r>
      <w:r w:rsidR="00527150" w:rsidRPr="004763B1">
        <w:rPr>
          <w:rFonts w:ascii="Arial" w:hAnsi="Arial" w:cs="Arial"/>
          <w:b/>
          <w:bCs/>
          <w:spacing w:val="0"/>
          <w:sz w:val="22"/>
          <w:szCs w:val="22"/>
          <w:u w:val="none"/>
        </w:rPr>
        <w:tab/>
        <w:t>Dividend</w:t>
      </w:r>
      <w:r w:rsidR="00C06E47" w:rsidRPr="004763B1">
        <w:rPr>
          <w:rFonts w:ascii="Arial" w:hAnsi="Arial" w:cs="Arial"/>
          <w:b/>
          <w:bCs/>
          <w:spacing w:val="0"/>
          <w:sz w:val="22"/>
          <w:szCs w:val="22"/>
          <w:u w:val="none"/>
        </w:rPr>
        <w:t>s</w:t>
      </w:r>
      <w:r w:rsidR="00527150" w:rsidRPr="004763B1">
        <w:rPr>
          <w:rFonts w:ascii="Arial" w:hAnsi="Arial" w:cs="Arial"/>
          <w:b/>
          <w:bCs/>
          <w:spacing w:val="0"/>
          <w:sz w:val="22"/>
          <w:szCs w:val="22"/>
          <w:u w:val="none"/>
        </w:rPr>
        <w:t xml:space="preserve"> paid</w:t>
      </w:r>
      <w:bookmarkEnd w:id="28"/>
    </w:p>
    <w:p w14:paraId="117C3AEB" w14:textId="77777777" w:rsidR="00D04303" w:rsidRPr="004763B1" w:rsidRDefault="00D04303" w:rsidP="00F65BBA">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4763B1">
        <w:rPr>
          <w:rFonts w:ascii="Arial" w:hAnsi="Arial" w:cs="Arial"/>
          <w:b/>
          <w:bCs/>
          <w:sz w:val="22"/>
          <w:szCs w:val="22"/>
        </w:rPr>
        <w:tab/>
      </w:r>
      <w:r w:rsidRPr="004763B1">
        <w:rPr>
          <w:rFonts w:ascii="Arial" w:hAnsi="Arial" w:cs="Arial"/>
          <w:sz w:val="22"/>
          <w:szCs w:val="22"/>
        </w:rPr>
        <w:t xml:space="preserve">Dividends declared during the </w:t>
      </w:r>
      <w:r w:rsidR="00986E1D" w:rsidRPr="004763B1">
        <w:rPr>
          <w:rFonts w:ascii="Arial" w:hAnsi="Arial" w:cs="Arial"/>
          <w:sz w:val="22"/>
          <w:szCs w:val="22"/>
        </w:rPr>
        <w:t>nine-month</w:t>
      </w:r>
      <w:r w:rsidR="00FA4434" w:rsidRPr="004763B1">
        <w:rPr>
          <w:rFonts w:ascii="Arial" w:hAnsi="Arial" w:cs="Arial"/>
          <w:sz w:val="22"/>
          <w:szCs w:val="22"/>
        </w:rPr>
        <w:t xml:space="preserve"> period</w:t>
      </w:r>
      <w:r w:rsidRPr="004763B1">
        <w:rPr>
          <w:rFonts w:ascii="Arial" w:hAnsi="Arial" w:cs="Arial"/>
          <w:sz w:val="22"/>
          <w:szCs w:val="22"/>
        </w:rPr>
        <w:t xml:space="preserve">s ended </w:t>
      </w:r>
      <w:r w:rsidR="00986E1D" w:rsidRPr="004763B1">
        <w:rPr>
          <w:rFonts w:ascii="Arial" w:hAnsi="Arial" w:cs="Arial"/>
          <w:sz w:val="22"/>
          <w:szCs w:val="22"/>
        </w:rPr>
        <w:t>30 September 2019</w:t>
      </w:r>
      <w:r w:rsidR="00D824AF" w:rsidRPr="004763B1">
        <w:rPr>
          <w:rFonts w:ascii="Arial" w:hAnsi="Arial" w:cs="Arial"/>
          <w:sz w:val="22"/>
          <w:szCs w:val="22"/>
        </w:rPr>
        <w:t xml:space="preserve"> and 2018</w:t>
      </w:r>
      <w:r w:rsidRPr="004763B1">
        <w:rPr>
          <w:rFonts w:ascii="Arial" w:hAnsi="Arial" w:cs="Arial"/>
          <w:sz w:val="22"/>
          <w:szCs w:val="22"/>
        </w:rPr>
        <w:t xml:space="preserve"> were as follows:</w:t>
      </w:r>
    </w:p>
    <w:tbl>
      <w:tblPr>
        <w:tblW w:w="9106" w:type="dxa"/>
        <w:tblInd w:w="558" w:type="dxa"/>
        <w:tblCellMar>
          <w:left w:w="0" w:type="dxa"/>
          <w:right w:w="0" w:type="dxa"/>
        </w:tblCellMar>
        <w:tblLook w:val="04A0" w:firstRow="1" w:lastRow="0" w:firstColumn="1" w:lastColumn="0" w:noHBand="0" w:noVBand="1"/>
      </w:tblPr>
      <w:tblGrid>
        <w:gridCol w:w="2970"/>
        <w:gridCol w:w="3150"/>
        <w:gridCol w:w="1493"/>
        <w:gridCol w:w="1493"/>
      </w:tblGrid>
      <w:tr w:rsidR="004763B1" w:rsidRPr="004763B1" w14:paraId="76D51A91" w14:textId="77777777" w:rsidTr="007B2CB5">
        <w:trPr>
          <w:trHeight w:val="290"/>
        </w:trPr>
        <w:tc>
          <w:tcPr>
            <w:tcW w:w="2970" w:type="dxa"/>
            <w:tcMar>
              <w:top w:w="0" w:type="dxa"/>
              <w:left w:w="108" w:type="dxa"/>
              <w:bottom w:w="0" w:type="dxa"/>
              <w:right w:w="108" w:type="dxa"/>
            </w:tcMar>
          </w:tcPr>
          <w:p w14:paraId="65ECF26E" w14:textId="77777777" w:rsidR="00D04303" w:rsidRPr="004763B1" w:rsidRDefault="00D04303" w:rsidP="00F65BBA">
            <w:pPr>
              <w:spacing w:line="360" w:lineRule="exact"/>
              <w:ind w:left="162" w:right="12" w:hanging="162"/>
              <w:jc w:val="center"/>
              <w:rPr>
                <w:rFonts w:ascii="Arial" w:eastAsia="Calibri" w:hAnsi="Arial" w:cs="Arial"/>
                <w:sz w:val="19"/>
                <w:szCs w:val="19"/>
              </w:rPr>
            </w:pPr>
          </w:p>
        </w:tc>
        <w:tc>
          <w:tcPr>
            <w:tcW w:w="3150" w:type="dxa"/>
            <w:tcMar>
              <w:top w:w="0" w:type="dxa"/>
              <w:left w:w="108" w:type="dxa"/>
              <w:bottom w:w="0" w:type="dxa"/>
              <w:right w:w="108" w:type="dxa"/>
            </w:tcMar>
            <w:vAlign w:val="bottom"/>
            <w:hideMark/>
          </w:tcPr>
          <w:p w14:paraId="4E1D547B" w14:textId="77777777" w:rsidR="00D04303" w:rsidRPr="004763B1" w:rsidRDefault="00D04303" w:rsidP="00F65BBA">
            <w:pPr>
              <w:pBdr>
                <w:bottom w:val="single" w:sz="4" w:space="1" w:color="auto"/>
              </w:pBdr>
              <w:spacing w:line="360" w:lineRule="exact"/>
              <w:ind w:left="162" w:right="0" w:hanging="162"/>
              <w:jc w:val="center"/>
              <w:rPr>
                <w:rFonts w:ascii="Arial" w:eastAsia="Calibri" w:hAnsi="Arial" w:cs="Arial"/>
                <w:sz w:val="19"/>
                <w:szCs w:val="19"/>
              </w:rPr>
            </w:pPr>
            <w:r w:rsidRPr="004763B1">
              <w:rPr>
                <w:rFonts w:ascii="Arial" w:eastAsia="Calibri" w:hAnsi="Arial" w:cs="Arial"/>
                <w:sz w:val="19"/>
                <w:szCs w:val="19"/>
              </w:rPr>
              <w:t>Approved by</w:t>
            </w:r>
          </w:p>
        </w:tc>
        <w:tc>
          <w:tcPr>
            <w:tcW w:w="1493" w:type="dxa"/>
            <w:tcMar>
              <w:top w:w="0" w:type="dxa"/>
              <w:left w:w="108" w:type="dxa"/>
              <w:bottom w:w="0" w:type="dxa"/>
              <w:right w:w="108" w:type="dxa"/>
            </w:tcMar>
            <w:vAlign w:val="bottom"/>
            <w:hideMark/>
          </w:tcPr>
          <w:p w14:paraId="563EC973" w14:textId="77777777" w:rsidR="00D04303" w:rsidRPr="004763B1" w:rsidRDefault="00D04303" w:rsidP="00F65BBA">
            <w:pPr>
              <w:pBdr>
                <w:bottom w:val="single" w:sz="4" w:space="1" w:color="auto"/>
              </w:pBdr>
              <w:spacing w:line="360" w:lineRule="exact"/>
              <w:ind w:right="-99"/>
              <w:jc w:val="center"/>
              <w:rPr>
                <w:rFonts w:ascii="Arial" w:eastAsia="Calibri" w:hAnsi="Arial" w:cs="Arial"/>
                <w:sz w:val="19"/>
                <w:szCs w:val="19"/>
              </w:rPr>
            </w:pPr>
            <w:r w:rsidRPr="004763B1">
              <w:rPr>
                <w:rFonts w:ascii="Arial" w:eastAsia="Calibri" w:hAnsi="Arial" w:cs="Arial"/>
                <w:sz w:val="19"/>
                <w:szCs w:val="19"/>
              </w:rPr>
              <w:t>Total dividends</w:t>
            </w:r>
          </w:p>
        </w:tc>
        <w:tc>
          <w:tcPr>
            <w:tcW w:w="1493" w:type="dxa"/>
            <w:tcMar>
              <w:top w:w="0" w:type="dxa"/>
              <w:left w:w="108" w:type="dxa"/>
              <w:bottom w:w="0" w:type="dxa"/>
              <w:right w:w="108" w:type="dxa"/>
            </w:tcMar>
            <w:vAlign w:val="bottom"/>
            <w:hideMark/>
          </w:tcPr>
          <w:p w14:paraId="41C327A7" w14:textId="77777777" w:rsidR="00D04303" w:rsidRPr="004763B1" w:rsidRDefault="00D04303" w:rsidP="007B2CB5">
            <w:pPr>
              <w:pBdr>
                <w:bottom w:val="single" w:sz="4" w:space="1" w:color="auto"/>
              </w:pBdr>
              <w:spacing w:line="360" w:lineRule="exact"/>
              <w:ind w:right="-63"/>
              <w:jc w:val="center"/>
              <w:rPr>
                <w:rFonts w:ascii="Arial" w:eastAsia="Calibri" w:hAnsi="Arial" w:cs="Arial"/>
                <w:sz w:val="19"/>
                <w:szCs w:val="19"/>
              </w:rPr>
            </w:pPr>
            <w:r w:rsidRPr="004763B1">
              <w:rPr>
                <w:rFonts w:ascii="Arial" w:eastAsia="Calibri" w:hAnsi="Arial" w:cs="Arial"/>
                <w:sz w:val="19"/>
                <w:szCs w:val="19"/>
              </w:rPr>
              <w:t xml:space="preserve">Dividend </w:t>
            </w:r>
            <w:r w:rsidR="00870AA1" w:rsidRPr="004763B1">
              <w:rPr>
                <w:rFonts w:ascii="Arial" w:eastAsia="Calibri" w:hAnsi="Arial" w:cs="Arial"/>
                <w:sz w:val="19"/>
                <w:szCs w:val="19"/>
              </w:rPr>
              <w:t xml:space="preserve">                    </w:t>
            </w:r>
            <w:r w:rsidRPr="004763B1">
              <w:rPr>
                <w:rFonts w:ascii="Arial" w:eastAsia="Calibri" w:hAnsi="Arial" w:cs="Arial"/>
                <w:sz w:val="19"/>
                <w:szCs w:val="19"/>
              </w:rPr>
              <w:t>per share</w:t>
            </w:r>
          </w:p>
        </w:tc>
      </w:tr>
      <w:tr w:rsidR="004763B1" w:rsidRPr="004763B1" w14:paraId="04FDECC2" w14:textId="77777777" w:rsidTr="007B2CB5">
        <w:tc>
          <w:tcPr>
            <w:tcW w:w="2970" w:type="dxa"/>
            <w:tcMar>
              <w:top w:w="0" w:type="dxa"/>
              <w:left w:w="108" w:type="dxa"/>
              <w:bottom w:w="0" w:type="dxa"/>
              <w:right w:w="108" w:type="dxa"/>
            </w:tcMar>
          </w:tcPr>
          <w:p w14:paraId="686911E7" w14:textId="77777777" w:rsidR="00D04303" w:rsidRPr="004763B1" w:rsidRDefault="00D04303" w:rsidP="00F65BBA">
            <w:pPr>
              <w:spacing w:line="360" w:lineRule="exact"/>
              <w:ind w:left="162" w:right="12" w:hanging="162"/>
              <w:jc w:val="left"/>
              <w:rPr>
                <w:rFonts w:ascii="Arial" w:eastAsia="Calibri" w:hAnsi="Arial" w:cs="Arial"/>
                <w:sz w:val="19"/>
                <w:szCs w:val="19"/>
              </w:rPr>
            </w:pPr>
          </w:p>
        </w:tc>
        <w:tc>
          <w:tcPr>
            <w:tcW w:w="3150" w:type="dxa"/>
            <w:tcMar>
              <w:top w:w="0" w:type="dxa"/>
              <w:left w:w="108" w:type="dxa"/>
              <w:bottom w:w="0" w:type="dxa"/>
              <w:right w:w="108" w:type="dxa"/>
            </w:tcMar>
            <w:vAlign w:val="bottom"/>
          </w:tcPr>
          <w:p w14:paraId="21E0B40B" w14:textId="77777777" w:rsidR="00D04303" w:rsidRPr="004763B1" w:rsidRDefault="00D04303" w:rsidP="00F65BBA">
            <w:pPr>
              <w:spacing w:line="360" w:lineRule="exact"/>
              <w:ind w:left="162" w:right="0" w:hanging="162"/>
              <w:jc w:val="center"/>
              <w:rPr>
                <w:rFonts w:ascii="Arial" w:eastAsia="Calibri" w:hAnsi="Arial" w:cs="Arial"/>
                <w:sz w:val="19"/>
                <w:szCs w:val="19"/>
              </w:rPr>
            </w:pPr>
          </w:p>
        </w:tc>
        <w:tc>
          <w:tcPr>
            <w:tcW w:w="1493" w:type="dxa"/>
            <w:tcMar>
              <w:top w:w="0" w:type="dxa"/>
              <w:left w:w="108" w:type="dxa"/>
              <w:bottom w:w="0" w:type="dxa"/>
              <w:right w:w="108" w:type="dxa"/>
            </w:tcMar>
            <w:vAlign w:val="bottom"/>
            <w:hideMark/>
          </w:tcPr>
          <w:p w14:paraId="4467DDC4" w14:textId="77777777" w:rsidR="00D04303" w:rsidRPr="004763B1" w:rsidRDefault="00D04303" w:rsidP="00F65BBA">
            <w:pPr>
              <w:spacing w:line="360" w:lineRule="exact"/>
              <w:ind w:right="-99"/>
              <w:jc w:val="center"/>
              <w:rPr>
                <w:rFonts w:ascii="Arial" w:eastAsia="Calibri" w:hAnsi="Arial" w:cs="Arial"/>
                <w:sz w:val="19"/>
                <w:szCs w:val="19"/>
              </w:rPr>
            </w:pPr>
            <w:r w:rsidRPr="004763B1">
              <w:rPr>
                <w:rFonts w:ascii="Arial" w:eastAsia="Calibri" w:hAnsi="Arial" w:cs="Arial"/>
                <w:sz w:val="19"/>
                <w:szCs w:val="19"/>
              </w:rPr>
              <w:t>(Million Baht)</w:t>
            </w:r>
          </w:p>
        </w:tc>
        <w:tc>
          <w:tcPr>
            <w:tcW w:w="1493" w:type="dxa"/>
            <w:tcMar>
              <w:top w:w="0" w:type="dxa"/>
              <w:left w:w="108" w:type="dxa"/>
              <w:bottom w:w="0" w:type="dxa"/>
              <w:right w:w="108" w:type="dxa"/>
            </w:tcMar>
            <w:vAlign w:val="bottom"/>
            <w:hideMark/>
          </w:tcPr>
          <w:p w14:paraId="5FB384E3" w14:textId="77777777" w:rsidR="00D04303" w:rsidRPr="004763B1" w:rsidRDefault="00D04303" w:rsidP="00F65BBA">
            <w:pPr>
              <w:spacing w:line="360" w:lineRule="exact"/>
              <w:ind w:right="-63"/>
              <w:jc w:val="center"/>
              <w:rPr>
                <w:rFonts w:ascii="Arial" w:eastAsia="Calibri" w:hAnsi="Arial" w:cs="Arial"/>
                <w:sz w:val="19"/>
                <w:szCs w:val="19"/>
              </w:rPr>
            </w:pPr>
            <w:r w:rsidRPr="004763B1">
              <w:rPr>
                <w:rFonts w:ascii="Arial" w:eastAsia="Calibri" w:hAnsi="Arial" w:cs="Arial"/>
                <w:sz w:val="19"/>
                <w:szCs w:val="19"/>
              </w:rPr>
              <w:t>(Baht)</w:t>
            </w:r>
          </w:p>
        </w:tc>
      </w:tr>
      <w:tr w:rsidR="004763B1" w:rsidRPr="004763B1" w14:paraId="76CF3130" w14:textId="77777777" w:rsidTr="007B2CB5">
        <w:tc>
          <w:tcPr>
            <w:tcW w:w="2970" w:type="dxa"/>
            <w:tcMar>
              <w:top w:w="0" w:type="dxa"/>
              <w:left w:w="108" w:type="dxa"/>
              <w:bottom w:w="0" w:type="dxa"/>
              <w:right w:w="108" w:type="dxa"/>
            </w:tcMar>
          </w:tcPr>
          <w:p w14:paraId="1C707E5C" w14:textId="77777777" w:rsidR="00677566" w:rsidRPr="004763B1" w:rsidRDefault="00677566" w:rsidP="00F65BBA">
            <w:pPr>
              <w:spacing w:line="360" w:lineRule="exact"/>
              <w:ind w:left="162" w:right="-109" w:hanging="162"/>
              <w:jc w:val="left"/>
              <w:rPr>
                <w:rFonts w:ascii="Arial" w:eastAsia="Calibri" w:hAnsi="Arial" w:cs="Arial"/>
                <w:sz w:val="19"/>
                <w:szCs w:val="19"/>
              </w:rPr>
            </w:pPr>
            <w:r w:rsidRPr="004763B1">
              <w:rPr>
                <w:rFonts w:ascii="Arial" w:eastAsia="Calibri" w:hAnsi="Arial" w:cs="Arial"/>
                <w:sz w:val="19"/>
                <w:szCs w:val="19"/>
              </w:rPr>
              <w:t>The interim dividends for 2019</w:t>
            </w:r>
          </w:p>
        </w:tc>
        <w:tc>
          <w:tcPr>
            <w:tcW w:w="3150" w:type="dxa"/>
            <w:tcMar>
              <w:top w:w="0" w:type="dxa"/>
              <w:left w:w="108" w:type="dxa"/>
              <w:bottom w:w="0" w:type="dxa"/>
              <w:right w:w="108" w:type="dxa"/>
            </w:tcMar>
          </w:tcPr>
          <w:p w14:paraId="22AC4586" w14:textId="77777777" w:rsidR="00677566" w:rsidRPr="004763B1" w:rsidRDefault="00080543" w:rsidP="00F65BBA">
            <w:pPr>
              <w:spacing w:line="360" w:lineRule="exact"/>
              <w:ind w:left="158" w:right="0" w:hanging="158"/>
              <w:jc w:val="left"/>
              <w:rPr>
                <w:rFonts w:ascii="Arial" w:eastAsia="Calibri" w:hAnsi="Arial" w:cs="Arial"/>
                <w:sz w:val="19"/>
                <w:szCs w:val="19"/>
              </w:rPr>
            </w:pPr>
            <w:r w:rsidRPr="004763B1">
              <w:rPr>
                <w:rFonts w:ascii="Arial" w:eastAsia="Calibri" w:hAnsi="Arial" w:cs="Arial"/>
                <w:sz w:val="19"/>
                <w:szCs w:val="19"/>
              </w:rPr>
              <w:t xml:space="preserve">Meeting of Board of Directors </w:t>
            </w:r>
            <w:r w:rsidR="007B2CB5" w:rsidRPr="004763B1">
              <w:rPr>
                <w:rFonts w:ascii="Arial" w:eastAsia="Calibri" w:hAnsi="Arial" w:cs="Arial"/>
                <w:sz w:val="19"/>
                <w:szCs w:val="19"/>
              </w:rPr>
              <w:t xml:space="preserve">                                </w:t>
            </w:r>
            <w:r w:rsidRPr="004763B1">
              <w:rPr>
                <w:rFonts w:ascii="Arial" w:eastAsia="Calibri" w:hAnsi="Arial" w:cs="Arial"/>
                <w:sz w:val="19"/>
                <w:szCs w:val="19"/>
              </w:rPr>
              <w:t>on 26 August 2019</w:t>
            </w:r>
          </w:p>
        </w:tc>
        <w:tc>
          <w:tcPr>
            <w:tcW w:w="1493" w:type="dxa"/>
            <w:tcMar>
              <w:top w:w="0" w:type="dxa"/>
              <w:left w:w="108" w:type="dxa"/>
              <w:bottom w:w="0" w:type="dxa"/>
              <w:right w:w="108" w:type="dxa"/>
            </w:tcMar>
            <w:vAlign w:val="bottom"/>
          </w:tcPr>
          <w:p w14:paraId="45F3DEB3" w14:textId="77777777" w:rsidR="00677566" w:rsidRPr="004763B1" w:rsidRDefault="00080543" w:rsidP="00F65BBA">
            <w:pPr>
              <w:tabs>
                <w:tab w:val="decimal" w:pos="884"/>
              </w:tabs>
              <w:spacing w:line="360" w:lineRule="exact"/>
              <w:ind w:right="-99"/>
              <w:jc w:val="left"/>
              <w:rPr>
                <w:rFonts w:ascii="Arial" w:eastAsia="Calibri" w:hAnsi="Arial" w:cs="Arial"/>
                <w:sz w:val="19"/>
                <w:szCs w:val="19"/>
              </w:rPr>
            </w:pPr>
            <w:r w:rsidRPr="004763B1">
              <w:rPr>
                <w:rFonts w:ascii="Arial" w:eastAsia="Calibri" w:hAnsi="Arial" w:cs="Arial"/>
                <w:sz w:val="19"/>
                <w:szCs w:val="19"/>
              </w:rPr>
              <w:t>27.80</w:t>
            </w:r>
          </w:p>
        </w:tc>
        <w:tc>
          <w:tcPr>
            <w:tcW w:w="1493" w:type="dxa"/>
            <w:tcMar>
              <w:top w:w="0" w:type="dxa"/>
              <w:left w:w="108" w:type="dxa"/>
              <w:bottom w:w="0" w:type="dxa"/>
              <w:right w:w="108" w:type="dxa"/>
            </w:tcMar>
            <w:vAlign w:val="bottom"/>
          </w:tcPr>
          <w:p w14:paraId="37B35BA2" w14:textId="77777777" w:rsidR="00677566" w:rsidRPr="004763B1" w:rsidRDefault="00080543" w:rsidP="00F65BBA">
            <w:pPr>
              <w:tabs>
                <w:tab w:val="decimal" w:pos="884"/>
              </w:tabs>
              <w:spacing w:line="360" w:lineRule="exact"/>
              <w:ind w:right="-63"/>
              <w:jc w:val="left"/>
              <w:rPr>
                <w:rFonts w:ascii="Arial" w:eastAsia="Calibri" w:hAnsi="Arial" w:cs="Arial"/>
                <w:sz w:val="19"/>
                <w:szCs w:val="19"/>
              </w:rPr>
            </w:pPr>
            <w:r w:rsidRPr="004763B1">
              <w:rPr>
                <w:rFonts w:ascii="Arial" w:eastAsia="Calibri" w:hAnsi="Arial" w:cs="Arial"/>
                <w:sz w:val="19"/>
                <w:szCs w:val="19"/>
              </w:rPr>
              <w:t>2.00</w:t>
            </w:r>
          </w:p>
        </w:tc>
      </w:tr>
      <w:tr w:rsidR="004763B1" w:rsidRPr="004763B1" w14:paraId="0C14F268" w14:textId="77777777" w:rsidTr="007B2CB5">
        <w:tc>
          <w:tcPr>
            <w:tcW w:w="2970" w:type="dxa"/>
            <w:tcMar>
              <w:top w:w="0" w:type="dxa"/>
              <w:left w:w="108" w:type="dxa"/>
              <w:bottom w:w="0" w:type="dxa"/>
              <w:right w:w="108" w:type="dxa"/>
            </w:tcMar>
          </w:tcPr>
          <w:p w14:paraId="059EE864" w14:textId="77777777" w:rsidR="00D04303" w:rsidRPr="004763B1" w:rsidRDefault="00870AA1" w:rsidP="00F65BBA">
            <w:pPr>
              <w:spacing w:line="360" w:lineRule="exact"/>
              <w:ind w:left="162" w:right="-109" w:hanging="162"/>
              <w:jc w:val="left"/>
              <w:rPr>
                <w:rFonts w:ascii="Arial" w:eastAsia="Calibri" w:hAnsi="Arial" w:cs="Arial"/>
                <w:sz w:val="19"/>
                <w:szCs w:val="19"/>
              </w:rPr>
            </w:pPr>
            <w:r w:rsidRPr="004763B1">
              <w:rPr>
                <w:rFonts w:ascii="Arial" w:eastAsia="Calibri" w:hAnsi="Arial" w:cs="Arial"/>
                <w:sz w:val="19"/>
                <w:szCs w:val="19"/>
              </w:rPr>
              <w:t>Final</w:t>
            </w:r>
            <w:r w:rsidR="00D04303" w:rsidRPr="004763B1">
              <w:rPr>
                <w:rFonts w:ascii="Arial" w:eastAsia="Calibri" w:hAnsi="Arial" w:cs="Arial"/>
                <w:sz w:val="19"/>
                <w:szCs w:val="19"/>
              </w:rPr>
              <w:t xml:space="preserve"> dividends for 2018</w:t>
            </w:r>
          </w:p>
        </w:tc>
        <w:tc>
          <w:tcPr>
            <w:tcW w:w="3150" w:type="dxa"/>
            <w:tcMar>
              <w:top w:w="0" w:type="dxa"/>
              <w:left w:w="108" w:type="dxa"/>
              <w:bottom w:w="0" w:type="dxa"/>
              <w:right w:w="108" w:type="dxa"/>
            </w:tcMar>
          </w:tcPr>
          <w:p w14:paraId="3C45F1CF" w14:textId="77777777" w:rsidR="00D04303" w:rsidRPr="004763B1" w:rsidRDefault="00D04303" w:rsidP="00F65BBA">
            <w:pPr>
              <w:spacing w:line="360" w:lineRule="exact"/>
              <w:ind w:left="158" w:right="0" w:hanging="158"/>
              <w:jc w:val="left"/>
              <w:rPr>
                <w:rFonts w:ascii="Arial" w:eastAsia="Calibri" w:hAnsi="Arial" w:cs="Arial"/>
                <w:sz w:val="19"/>
                <w:szCs w:val="19"/>
              </w:rPr>
            </w:pPr>
            <w:r w:rsidRPr="004763B1">
              <w:rPr>
                <w:rFonts w:ascii="Arial" w:eastAsia="Calibri" w:hAnsi="Arial" w:cs="Arial"/>
                <w:sz w:val="19"/>
                <w:szCs w:val="19"/>
              </w:rPr>
              <w:t xml:space="preserve">Meeting of Board of Directors </w:t>
            </w:r>
            <w:r w:rsidR="007B2CB5" w:rsidRPr="004763B1">
              <w:rPr>
                <w:rFonts w:ascii="Arial" w:eastAsia="Calibri" w:hAnsi="Arial" w:cs="Arial"/>
                <w:sz w:val="19"/>
                <w:szCs w:val="19"/>
              </w:rPr>
              <w:t xml:space="preserve">                             on </w:t>
            </w:r>
            <w:r w:rsidR="008578A6" w:rsidRPr="004763B1">
              <w:rPr>
                <w:rFonts w:ascii="Arial" w:eastAsia="Calibri" w:hAnsi="Arial" w:cs="Arial"/>
                <w:sz w:val="19"/>
                <w:szCs w:val="19"/>
              </w:rPr>
              <w:t>29 March 2019</w:t>
            </w:r>
          </w:p>
        </w:tc>
        <w:tc>
          <w:tcPr>
            <w:tcW w:w="1493" w:type="dxa"/>
            <w:tcMar>
              <w:top w:w="0" w:type="dxa"/>
              <w:left w:w="108" w:type="dxa"/>
              <w:bottom w:w="0" w:type="dxa"/>
              <w:right w:w="108" w:type="dxa"/>
            </w:tcMar>
            <w:vAlign w:val="bottom"/>
          </w:tcPr>
          <w:p w14:paraId="625A75DA" w14:textId="77777777" w:rsidR="00D04303" w:rsidRPr="004763B1" w:rsidRDefault="008578A6" w:rsidP="007B2CB5">
            <w:pPr>
              <w:pBdr>
                <w:bottom w:val="single" w:sz="4" w:space="1" w:color="auto"/>
              </w:pBdr>
              <w:tabs>
                <w:tab w:val="decimal" w:pos="884"/>
              </w:tabs>
              <w:spacing w:line="360" w:lineRule="exact"/>
              <w:ind w:right="-99"/>
              <w:jc w:val="left"/>
              <w:rPr>
                <w:rFonts w:ascii="Arial" w:eastAsia="Calibri" w:hAnsi="Arial" w:cs="Arial"/>
                <w:sz w:val="19"/>
                <w:szCs w:val="19"/>
              </w:rPr>
            </w:pPr>
            <w:r w:rsidRPr="004763B1">
              <w:rPr>
                <w:rFonts w:ascii="Arial" w:eastAsia="Calibri" w:hAnsi="Arial" w:cs="Arial"/>
                <w:sz w:val="19"/>
                <w:szCs w:val="19"/>
              </w:rPr>
              <w:t>27.11</w:t>
            </w:r>
          </w:p>
        </w:tc>
        <w:tc>
          <w:tcPr>
            <w:tcW w:w="1493" w:type="dxa"/>
            <w:tcMar>
              <w:top w:w="0" w:type="dxa"/>
              <w:left w:w="108" w:type="dxa"/>
              <w:bottom w:w="0" w:type="dxa"/>
              <w:right w:w="108" w:type="dxa"/>
            </w:tcMar>
            <w:vAlign w:val="bottom"/>
          </w:tcPr>
          <w:p w14:paraId="43681C5D" w14:textId="77777777" w:rsidR="00D04303" w:rsidRPr="004763B1" w:rsidRDefault="008578A6" w:rsidP="007B2CB5">
            <w:pPr>
              <w:pBdr>
                <w:bottom w:val="single" w:sz="4" w:space="1" w:color="auto"/>
              </w:pBdr>
              <w:tabs>
                <w:tab w:val="decimal" w:pos="884"/>
              </w:tabs>
              <w:spacing w:line="360" w:lineRule="exact"/>
              <w:ind w:right="-63"/>
              <w:jc w:val="left"/>
              <w:rPr>
                <w:rFonts w:ascii="Arial" w:eastAsia="Calibri" w:hAnsi="Arial" w:cs="Arial"/>
                <w:sz w:val="19"/>
                <w:szCs w:val="19"/>
              </w:rPr>
            </w:pPr>
            <w:r w:rsidRPr="004763B1">
              <w:rPr>
                <w:rFonts w:ascii="Arial" w:eastAsia="Calibri" w:hAnsi="Arial" w:cs="Arial"/>
                <w:sz w:val="19"/>
                <w:szCs w:val="19"/>
              </w:rPr>
              <w:t>1.95</w:t>
            </w:r>
          </w:p>
        </w:tc>
      </w:tr>
      <w:tr w:rsidR="004763B1" w:rsidRPr="004763B1" w14:paraId="5AB79D27" w14:textId="77777777" w:rsidTr="007B2CB5">
        <w:tc>
          <w:tcPr>
            <w:tcW w:w="2970" w:type="dxa"/>
            <w:tcMar>
              <w:top w:w="0" w:type="dxa"/>
              <w:left w:w="108" w:type="dxa"/>
              <w:bottom w:w="0" w:type="dxa"/>
              <w:right w:w="108" w:type="dxa"/>
            </w:tcMar>
          </w:tcPr>
          <w:p w14:paraId="1AA4325C" w14:textId="77777777" w:rsidR="007B2CB5" w:rsidRPr="004763B1" w:rsidRDefault="007B2CB5" w:rsidP="00F65BBA">
            <w:pPr>
              <w:spacing w:line="360" w:lineRule="exact"/>
              <w:ind w:left="162" w:right="-109" w:hanging="162"/>
              <w:jc w:val="left"/>
              <w:rPr>
                <w:rFonts w:ascii="Arial" w:eastAsia="Calibri" w:hAnsi="Arial" w:cs="Arial"/>
                <w:sz w:val="19"/>
                <w:szCs w:val="19"/>
              </w:rPr>
            </w:pPr>
            <w:r w:rsidRPr="004763B1">
              <w:rPr>
                <w:rFonts w:ascii="Arial" w:eastAsia="Calibri" w:hAnsi="Arial" w:cs="Arial"/>
                <w:sz w:val="19"/>
                <w:szCs w:val="19"/>
              </w:rPr>
              <w:t>Total</w:t>
            </w:r>
          </w:p>
        </w:tc>
        <w:tc>
          <w:tcPr>
            <w:tcW w:w="3150" w:type="dxa"/>
            <w:tcMar>
              <w:top w:w="0" w:type="dxa"/>
              <w:left w:w="108" w:type="dxa"/>
              <w:bottom w:w="0" w:type="dxa"/>
              <w:right w:w="108" w:type="dxa"/>
            </w:tcMar>
          </w:tcPr>
          <w:p w14:paraId="282CBE34" w14:textId="77777777" w:rsidR="007B2CB5" w:rsidRPr="004763B1" w:rsidRDefault="007B2CB5" w:rsidP="00F65BBA">
            <w:pPr>
              <w:spacing w:line="360" w:lineRule="exact"/>
              <w:ind w:left="158" w:right="0" w:hanging="158"/>
              <w:jc w:val="left"/>
              <w:rPr>
                <w:rFonts w:ascii="Arial" w:eastAsia="Calibri" w:hAnsi="Arial" w:cs="Arial"/>
                <w:sz w:val="19"/>
                <w:szCs w:val="19"/>
              </w:rPr>
            </w:pPr>
          </w:p>
        </w:tc>
        <w:tc>
          <w:tcPr>
            <w:tcW w:w="1493" w:type="dxa"/>
            <w:tcMar>
              <w:top w:w="0" w:type="dxa"/>
              <w:left w:w="108" w:type="dxa"/>
              <w:bottom w:w="0" w:type="dxa"/>
              <w:right w:w="108" w:type="dxa"/>
            </w:tcMar>
            <w:vAlign w:val="bottom"/>
          </w:tcPr>
          <w:p w14:paraId="57898F01" w14:textId="77777777" w:rsidR="007B2CB5" w:rsidRPr="004763B1" w:rsidRDefault="007B2CB5" w:rsidP="007B2CB5">
            <w:pPr>
              <w:pBdr>
                <w:bottom w:val="double" w:sz="4" w:space="1" w:color="auto"/>
              </w:pBdr>
              <w:tabs>
                <w:tab w:val="decimal" w:pos="884"/>
              </w:tabs>
              <w:spacing w:line="360" w:lineRule="exact"/>
              <w:ind w:right="-99"/>
              <w:jc w:val="left"/>
              <w:rPr>
                <w:rFonts w:ascii="Arial" w:eastAsia="Calibri" w:hAnsi="Arial" w:cs="Arial"/>
                <w:sz w:val="19"/>
                <w:szCs w:val="19"/>
              </w:rPr>
            </w:pPr>
            <w:r w:rsidRPr="004763B1">
              <w:rPr>
                <w:rFonts w:ascii="Arial" w:eastAsia="Calibri" w:hAnsi="Arial" w:cs="Arial"/>
                <w:sz w:val="19"/>
                <w:szCs w:val="19"/>
              </w:rPr>
              <w:t>54.91</w:t>
            </w:r>
          </w:p>
        </w:tc>
        <w:tc>
          <w:tcPr>
            <w:tcW w:w="1493" w:type="dxa"/>
            <w:tcMar>
              <w:top w:w="0" w:type="dxa"/>
              <w:left w:w="108" w:type="dxa"/>
              <w:bottom w:w="0" w:type="dxa"/>
              <w:right w:w="108" w:type="dxa"/>
            </w:tcMar>
            <w:vAlign w:val="bottom"/>
          </w:tcPr>
          <w:p w14:paraId="53400975" w14:textId="77777777" w:rsidR="007B2CB5" w:rsidRPr="004763B1" w:rsidRDefault="007B2CB5" w:rsidP="007B2CB5">
            <w:pPr>
              <w:pBdr>
                <w:bottom w:val="double" w:sz="4" w:space="1" w:color="auto"/>
              </w:pBdr>
              <w:tabs>
                <w:tab w:val="decimal" w:pos="884"/>
              </w:tabs>
              <w:spacing w:line="360" w:lineRule="exact"/>
              <w:ind w:right="-63"/>
              <w:jc w:val="left"/>
              <w:rPr>
                <w:rFonts w:ascii="Arial" w:eastAsia="Calibri" w:hAnsi="Arial" w:cs="Arial"/>
                <w:sz w:val="19"/>
                <w:szCs w:val="19"/>
              </w:rPr>
            </w:pPr>
            <w:r w:rsidRPr="004763B1">
              <w:rPr>
                <w:rFonts w:ascii="Arial" w:eastAsia="Calibri" w:hAnsi="Arial" w:cs="Arial"/>
                <w:sz w:val="19"/>
                <w:szCs w:val="19"/>
              </w:rPr>
              <w:t>3.95</w:t>
            </w:r>
          </w:p>
        </w:tc>
      </w:tr>
      <w:tr w:rsidR="004763B1" w:rsidRPr="004763B1" w14:paraId="57C2F632" w14:textId="77777777" w:rsidTr="007B2CB5">
        <w:tc>
          <w:tcPr>
            <w:tcW w:w="2970" w:type="dxa"/>
            <w:tcMar>
              <w:top w:w="0" w:type="dxa"/>
              <w:left w:w="108" w:type="dxa"/>
              <w:bottom w:w="0" w:type="dxa"/>
              <w:right w:w="108" w:type="dxa"/>
            </w:tcMar>
          </w:tcPr>
          <w:p w14:paraId="5114BE3A" w14:textId="77777777" w:rsidR="00677566" w:rsidRPr="004763B1" w:rsidRDefault="00677566" w:rsidP="00F65BBA">
            <w:pPr>
              <w:spacing w:line="360" w:lineRule="exact"/>
              <w:ind w:left="162" w:right="-109" w:hanging="162"/>
              <w:jc w:val="left"/>
              <w:rPr>
                <w:rFonts w:ascii="Arial" w:eastAsia="Calibri" w:hAnsi="Arial" w:cs="Arial"/>
                <w:sz w:val="19"/>
                <w:szCs w:val="19"/>
              </w:rPr>
            </w:pPr>
            <w:r w:rsidRPr="004763B1">
              <w:rPr>
                <w:rFonts w:ascii="Arial" w:eastAsia="Calibri" w:hAnsi="Arial" w:cs="Arial"/>
                <w:sz w:val="19"/>
                <w:szCs w:val="19"/>
              </w:rPr>
              <w:t>The interim dividends for 2018</w:t>
            </w:r>
          </w:p>
        </w:tc>
        <w:tc>
          <w:tcPr>
            <w:tcW w:w="3150" w:type="dxa"/>
            <w:tcMar>
              <w:top w:w="0" w:type="dxa"/>
              <w:left w:w="108" w:type="dxa"/>
              <w:bottom w:w="0" w:type="dxa"/>
              <w:right w:w="108" w:type="dxa"/>
            </w:tcMar>
          </w:tcPr>
          <w:p w14:paraId="23D2A7D7" w14:textId="77777777" w:rsidR="00677566" w:rsidRPr="004763B1" w:rsidRDefault="007B2CB5" w:rsidP="00F65BBA">
            <w:pPr>
              <w:spacing w:line="360" w:lineRule="exact"/>
              <w:ind w:left="158" w:right="0" w:hanging="158"/>
              <w:jc w:val="left"/>
              <w:rPr>
                <w:rFonts w:ascii="Arial" w:eastAsia="Calibri" w:hAnsi="Arial" w:cs="Arial"/>
                <w:sz w:val="19"/>
                <w:szCs w:val="19"/>
              </w:rPr>
            </w:pPr>
            <w:r w:rsidRPr="004763B1">
              <w:rPr>
                <w:rFonts w:ascii="Arial" w:eastAsia="Calibri" w:hAnsi="Arial" w:cs="Arial"/>
                <w:sz w:val="19"/>
                <w:szCs w:val="19"/>
              </w:rPr>
              <w:t xml:space="preserve">Annual General Meeting of the shareholders </w:t>
            </w:r>
            <w:r w:rsidR="00677566" w:rsidRPr="004763B1">
              <w:rPr>
                <w:rFonts w:ascii="Arial" w:eastAsia="Calibri" w:hAnsi="Arial" w:cs="Arial"/>
                <w:sz w:val="19"/>
                <w:szCs w:val="19"/>
              </w:rPr>
              <w:t>on 24 August 2018</w:t>
            </w:r>
          </w:p>
        </w:tc>
        <w:tc>
          <w:tcPr>
            <w:tcW w:w="1493" w:type="dxa"/>
            <w:tcMar>
              <w:top w:w="0" w:type="dxa"/>
              <w:left w:w="108" w:type="dxa"/>
              <w:bottom w:w="0" w:type="dxa"/>
              <w:right w:w="108" w:type="dxa"/>
            </w:tcMar>
            <w:vAlign w:val="bottom"/>
          </w:tcPr>
          <w:p w14:paraId="637DA4BE" w14:textId="77777777" w:rsidR="00677566" w:rsidRPr="004763B1" w:rsidRDefault="00677566" w:rsidP="00F65BBA">
            <w:pPr>
              <w:tabs>
                <w:tab w:val="decimal" w:pos="884"/>
              </w:tabs>
              <w:spacing w:line="360" w:lineRule="exact"/>
              <w:ind w:right="-99"/>
              <w:jc w:val="left"/>
              <w:rPr>
                <w:rFonts w:ascii="Arial" w:eastAsia="Calibri" w:hAnsi="Arial" w:cs="Arial"/>
                <w:sz w:val="19"/>
                <w:szCs w:val="19"/>
              </w:rPr>
            </w:pPr>
            <w:r w:rsidRPr="004763B1">
              <w:rPr>
                <w:rFonts w:ascii="Arial" w:eastAsia="Calibri" w:hAnsi="Arial" w:cs="Arial"/>
                <w:sz w:val="19"/>
                <w:szCs w:val="19"/>
              </w:rPr>
              <w:t>31.28</w:t>
            </w:r>
          </w:p>
        </w:tc>
        <w:tc>
          <w:tcPr>
            <w:tcW w:w="1493" w:type="dxa"/>
            <w:tcMar>
              <w:top w:w="0" w:type="dxa"/>
              <w:left w:w="108" w:type="dxa"/>
              <w:bottom w:w="0" w:type="dxa"/>
              <w:right w:w="108" w:type="dxa"/>
            </w:tcMar>
            <w:vAlign w:val="bottom"/>
          </w:tcPr>
          <w:p w14:paraId="6625EB5B" w14:textId="77777777" w:rsidR="00677566" w:rsidRPr="004763B1" w:rsidRDefault="00677566" w:rsidP="00F65BBA">
            <w:pPr>
              <w:tabs>
                <w:tab w:val="decimal" w:pos="884"/>
              </w:tabs>
              <w:spacing w:line="360" w:lineRule="exact"/>
              <w:ind w:right="-63"/>
              <w:jc w:val="left"/>
              <w:rPr>
                <w:rFonts w:ascii="Arial" w:eastAsia="Calibri" w:hAnsi="Arial" w:cs="Arial"/>
                <w:sz w:val="19"/>
                <w:szCs w:val="19"/>
              </w:rPr>
            </w:pPr>
            <w:r w:rsidRPr="004763B1">
              <w:rPr>
                <w:rFonts w:ascii="Arial" w:eastAsia="Calibri" w:hAnsi="Arial" w:cs="Arial"/>
                <w:sz w:val="19"/>
                <w:szCs w:val="19"/>
              </w:rPr>
              <w:t>2.25</w:t>
            </w:r>
          </w:p>
        </w:tc>
      </w:tr>
      <w:tr w:rsidR="004763B1" w:rsidRPr="004763B1" w14:paraId="56C82D18" w14:textId="77777777" w:rsidTr="007B2CB5">
        <w:tc>
          <w:tcPr>
            <w:tcW w:w="2970" w:type="dxa"/>
            <w:tcMar>
              <w:top w:w="0" w:type="dxa"/>
              <w:left w:w="108" w:type="dxa"/>
              <w:bottom w:w="0" w:type="dxa"/>
              <w:right w:w="108" w:type="dxa"/>
            </w:tcMar>
          </w:tcPr>
          <w:p w14:paraId="6D6BCAD5" w14:textId="77777777" w:rsidR="00677566" w:rsidRPr="004763B1" w:rsidRDefault="00677566" w:rsidP="00F65BBA">
            <w:pPr>
              <w:spacing w:line="360" w:lineRule="exact"/>
              <w:ind w:left="162" w:right="-109" w:hanging="162"/>
              <w:jc w:val="left"/>
              <w:rPr>
                <w:rFonts w:ascii="Arial" w:eastAsia="Calibri" w:hAnsi="Arial" w:cs="Arial"/>
                <w:sz w:val="19"/>
                <w:szCs w:val="19"/>
              </w:rPr>
            </w:pPr>
            <w:r w:rsidRPr="004763B1">
              <w:rPr>
                <w:rFonts w:ascii="Arial" w:eastAsia="Calibri" w:hAnsi="Arial" w:cs="Arial"/>
                <w:sz w:val="19"/>
                <w:szCs w:val="19"/>
              </w:rPr>
              <w:t>Final dividends for 2017</w:t>
            </w:r>
          </w:p>
        </w:tc>
        <w:tc>
          <w:tcPr>
            <w:tcW w:w="3150" w:type="dxa"/>
            <w:tcMar>
              <w:top w:w="0" w:type="dxa"/>
              <w:left w:w="108" w:type="dxa"/>
              <w:bottom w:w="0" w:type="dxa"/>
              <w:right w:w="108" w:type="dxa"/>
            </w:tcMar>
          </w:tcPr>
          <w:p w14:paraId="5B513215" w14:textId="77777777" w:rsidR="00677566" w:rsidRPr="004763B1" w:rsidRDefault="00677566" w:rsidP="00F65BBA">
            <w:pPr>
              <w:spacing w:line="360" w:lineRule="exact"/>
              <w:ind w:left="158" w:right="0" w:hanging="158"/>
              <w:jc w:val="left"/>
              <w:rPr>
                <w:rFonts w:ascii="Arial" w:eastAsia="Calibri" w:hAnsi="Arial" w:cs="Arial"/>
                <w:sz w:val="19"/>
                <w:szCs w:val="19"/>
              </w:rPr>
            </w:pPr>
            <w:r w:rsidRPr="004763B1">
              <w:rPr>
                <w:rFonts w:ascii="Arial" w:eastAsia="Calibri" w:hAnsi="Arial" w:cs="Arial"/>
                <w:sz w:val="19"/>
                <w:szCs w:val="19"/>
              </w:rPr>
              <w:t>Annual General Meeting of the shareholders on 30 March 2018</w:t>
            </w:r>
          </w:p>
        </w:tc>
        <w:tc>
          <w:tcPr>
            <w:tcW w:w="1493" w:type="dxa"/>
            <w:tcMar>
              <w:top w:w="0" w:type="dxa"/>
              <w:left w:w="108" w:type="dxa"/>
              <w:bottom w:w="0" w:type="dxa"/>
              <w:right w:w="108" w:type="dxa"/>
            </w:tcMar>
            <w:vAlign w:val="bottom"/>
          </w:tcPr>
          <w:p w14:paraId="54FB2E43" w14:textId="77777777" w:rsidR="00677566" w:rsidRPr="004763B1" w:rsidRDefault="00677566" w:rsidP="007B2CB5">
            <w:pPr>
              <w:pBdr>
                <w:bottom w:val="single" w:sz="4" w:space="1" w:color="auto"/>
              </w:pBdr>
              <w:tabs>
                <w:tab w:val="decimal" w:pos="884"/>
              </w:tabs>
              <w:spacing w:line="360" w:lineRule="exact"/>
              <w:ind w:right="-99"/>
              <w:jc w:val="left"/>
              <w:rPr>
                <w:rFonts w:ascii="Arial" w:eastAsia="Calibri" w:hAnsi="Arial" w:cs="Arial"/>
                <w:sz w:val="19"/>
                <w:szCs w:val="19"/>
              </w:rPr>
            </w:pPr>
            <w:r w:rsidRPr="004763B1">
              <w:rPr>
                <w:rFonts w:ascii="Arial" w:eastAsia="Calibri" w:hAnsi="Arial" w:cs="Arial"/>
                <w:sz w:val="19"/>
                <w:szCs w:val="19"/>
              </w:rPr>
              <w:t>24.3</w:t>
            </w:r>
            <w:r w:rsidR="007B2CB5" w:rsidRPr="004763B1">
              <w:rPr>
                <w:rFonts w:ascii="Arial" w:eastAsia="Calibri" w:hAnsi="Arial" w:cs="Arial"/>
                <w:sz w:val="19"/>
                <w:szCs w:val="19"/>
              </w:rPr>
              <w:t>2</w:t>
            </w:r>
          </w:p>
        </w:tc>
        <w:tc>
          <w:tcPr>
            <w:tcW w:w="1493" w:type="dxa"/>
            <w:tcMar>
              <w:top w:w="0" w:type="dxa"/>
              <w:left w:w="108" w:type="dxa"/>
              <w:bottom w:w="0" w:type="dxa"/>
              <w:right w:w="108" w:type="dxa"/>
            </w:tcMar>
            <w:vAlign w:val="bottom"/>
          </w:tcPr>
          <w:p w14:paraId="432AA9FD" w14:textId="77777777" w:rsidR="00677566" w:rsidRPr="004763B1" w:rsidRDefault="00677566" w:rsidP="007B2CB5">
            <w:pPr>
              <w:pBdr>
                <w:bottom w:val="single" w:sz="4" w:space="1" w:color="auto"/>
              </w:pBdr>
              <w:tabs>
                <w:tab w:val="decimal" w:pos="884"/>
              </w:tabs>
              <w:spacing w:line="360" w:lineRule="exact"/>
              <w:ind w:right="-63"/>
              <w:jc w:val="left"/>
              <w:rPr>
                <w:rFonts w:ascii="Arial" w:eastAsia="Calibri" w:hAnsi="Arial" w:cs="Arial"/>
                <w:sz w:val="19"/>
                <w:szCs w:val="19"/>
              </w:rPr>
            </w:pPr>
            <w:r w:rsidRPr="004763B1">
              <w:rPr>
                <w:rFonts w:ascii="Arial" w:eastAsia="Calibri" w:hAnsi="Arial" w:cs="Arial"/>
                <w:sz w:val="19"/>
                <w:szCs w:val="19"/>
              </w:rPr>
              <w:t>1.75</w:t>
            </w:r>
          </w:p>
        </w:tc>
      </w:tr>
      <w:tr w:rsidR="004763B1" w:rsidRPr="004763B1" w14:paraId="0C41D755" w14:textId="77777777" w:rsidTr="007B2CB5">
        <w:tc>
          <w:tcPr>
            <w:tcW w:w="2970" w:type="dxa"/>
            <w:tcMar>
              <w:top w:w="0" w:type="dxa"/>
              <w:left w:w="108" w:type="dxa"/>
              <w:bottom w:w="0" w:type="dxa"/>
              <w:right w:w="108" w:type="dxa"/>
            </w:tcMar>
          </w:tcPr>
          <w:p w14:paraId="5876D7EB" w14:textId="77777777" w:rsidR="007B2CB5" w:rsidRPr="004763B1" w:rsidRDefault="007B2CB5" w:rsidP="00F65BBA">
            <w:pPr>
              <w:spacing w:line="360" w:lineRule="exact"/>
              <w:ind w:left="162" w:right="-109" w:hanging="162"/>
              <w:jc w:val="left"/>
              <w:rPr>
                <w:rFonts w:ascii="Arial" w:eastAsia="Calibri" w:hAnsi="Arial" w:cs="Arial"/>
                <w:sz w:val="19"/>
                <w:szCs w:val="19"/>
              </w:rPr>
            </w:pPr>
            <w:r w:rsidRPr="004763B1">
              <w:rPr>
                <w:rFonts w:ascii="Arial" w:eastAsia="Calibri" w:hAnsi="Arial" w:cs="Arial"/>
                <w:sz w:val="19"/>
                <w:szCs w:val="19"/>
              </w:rPr>
              <w:t>Total</w:t>
            </w:r>
          </w:p>
        </w:tc>
        <w:tc>
          <w:tcPr>
            <w:tcW w:w="3150" w:type="dxa"/>
            <w:tcMar>
              <w:top w:w="0" w:type="dxa"/>
              <w:left w:w="108" w:type="dxa"/>
              <w:bottom w:w="0" w:type="dxa"/>
              <w:right w:w="108" w:type="dxa"/>
            </w:tcMar>
          </w:tcPr>
          <w:p w14:paraId="62464948" w14:textId="77777777" w:rsidR="007B2CB5" w:rsidRPr="004763B1" w:rsidRDefault="007B2CB5" w:rsidP="00F65BBA">
            <w:pPr>
              <w:spacing w:line="360" w:lineRule="exact"/>
              <w:ind w:left="158" w:right="0" w:hanging="158"/>
              <w:jc w:val="left"/>
              <w:rPr>
                <w:rFonts w:ascii="Arial" w:eastAsia="Calibri" w:hAnsi="Arial" w:cs="Arial"/>
                <w:sz w:val="19"/>
                <w:szCs w:val="19"/>
              </w:rPr>
            </w:pPr>
          </w:p>
        </w:tc>
        <w:tc>
          <w:tcPr>
            <w:tcW w:w="1493" w:type="dxa"/>
            <w:tcMar>
              <w:top w:w="0" w:type="dxa"/>
              <w:left w:w="108" w:type="dxa"/>
              <w:bottom w:w="0" w:type="dxa"/>
              <w:right w:w="108" w:type="dxa"/>
            </w:tcMar>
            <w:vAlign w:val="bottom"/>
          </w:tcPr>
          <w:p w14:paraId="3D76331C" w14:textId="77777777" w:rsidR="007B2CB5" w:rsidRPr="004763B1" w:rsidRDefault="007B2CB5" w:rsidP="007B2CB5">
            <w:pPr>
              <w:pBdr>
                <w:bottom w:val="double" w:sz="4" w:space="1" w:color="auto"/>
              </w:pBdr>
              <w:tabs>
                <w:tab w:val="decimal" w:pos="884"/>
              </w:tabs>
              <w:spacing w:line="360" w:lineRule="exact"/>
              <w:ind w:right="-99"/>
              <w:jc w:val="left"/>
              <w:rPr>
                <w:rFonts w:ascii="Arial" w:eastAsia="Calibri" w:hAnsi="Arial" w:cs="Arial"/>
                <w:sz w:val="19"/>
                <w:szCs w:val="19"/>
              </w:rPr>
            </w:pPr>
            <w:r w:rsidRPr="004763B1">
              <w:rPr>
                <w:rFonts w:ascii="Arial" w:eastAsia="Calibri" w:hAnsi="Arial" w:cs="Arial"/>
                <w:sz w:val="19"/>
                <w:szCs w:val="19"/>
              </w:rPr>
              <w:t>55.60</w:t>
            </w:r>
          </w:p>
        </w:tc>
        <w:tc>
          <w:tcPr>
            <w:tcW w:w="1493" w:type="dxa"/>
            <w:tcMar>
              <w:top w:w="0" w:type="dxa"/>
              <w:left w:w="108" w:type="dxa"/>
              <w:bottom w:w="0" w:type="dxa"/>
              <w:right w:w="108" w:type="dxa"/>
            </w:tcMar>
            <w:vAlign w:val="bottom"/>
          </w:tcPr>
          <w:p w14:paraId="7A939ED9" w14:textId="77777777" w:rsidR="007B2CB5" w:rsidRPr="004763B1" w:rsidRDefault="007B2CB5" w:rsidP="007B2CB5">
            <w:pPr>
              <w:pBdr>
                <w:bottom w:val="double" w:sz="4" w:space="1" w:color="auto"/>
              </w:pBdr>
              <w:tabs>
                <w:tab w:val="decimal" w:pos="884"/>
              </w:tabs>
              <w:spacing w:line="360" w:lineRule="exact"/>
              <w:ind w:right="-63"/>
              <w:jc w:val="left"/>
              <w:rPr>
                <w:rFonts w:ascii="Arial" w:eastAsia="Calibri" w:hAnsi="Arial" w:cs="Arial"/>
                <w:sz w:val="19"/>
                <w:szCs w:val="19"/>
              </w:rPr>
            </w:pPr>
            <w:r w:rsidRPr="004763B1">
              <w:rPr>
                <w:rFonts w:ascii="Arial" w:eastAsia="Calibri" w:hAnsi="Arial" w:cs="Arial"/>
                <w:sz w:val="19"/>
                <w:szCs w:val="19"/>
              </w:rPr>
              <w:t>4.00</w:t>
            </w:r>
          </w:p>
        </w:tc>
      </w:tr>
    </w:tbl>
    <w:p w14:paraId="54EE8BF4" w14:textId="77777777" w:rsidR="00124261" w:rsidRPr="004763B1" w:rsidRDefault="00677566" w:rsidP="00F65BBA">
      <w:pPr>
        <w:pStyle w:val="Heading1"/>
        <w:spacing w:before="240" w:after="120" w:line="380" w:lineRule="exact"/>
        <w:ind w:left="547" w:hanging="547"/>
        <w:jc w:val="left"/>
        <w:rPr>
          <w:rFonts w:ascii="Arial" w:hAnsi="Arial" w:cs="Arial"/>
          <w:b/>
          <w:bCs/>
          <w:spacing w:val="0"/>
          <w:sz w:val="22"/>
          <w:szCs w:val="22"/>
          <w:u w:val="none"/>
        </w:rPr>
      </w:pPr>
      <w:bookmarkStart w:id="29" w:name="_Toc23757816"/>
      <w:r w:rsidRPr="004763B1">
        <w:rPr>
          <w:rFonts w:ascii="Arial" w:hAnsi="Arial" w:cs="Arial"/>
          <w:b/>
          <w:bCs/>
          <w:spacing w:val="0"/>
          <w:sz w:val="22"/>
          <w:szCs w:val="22"/>
          <w:u w:val="none"/>
        </w:rPr>
        <w:t>25</w:t>
      </w:r>
      <w:r w:rsidR="00F61485" w:rsidRPr="004763B1">
        <w:rPr>
          <w:rFonts w:ascii="Arial" w:hAnsi="Arial" w:cs="Arial"/>
          <w:b/>
          <w:bCs/>
          <w:spacing w:val="0"/>
          <w:sz w:val="22"/>
          <w:szCs w:val="22"/>
          <w:u w:val="none"/>
        </w:rPr>
        <w:t>.</w:t>
      </w:r>
      <w:r w:rsidR="00F61485" w:rsidRPr="004763B1">
        <w:rPr>
          <w:rFonts w:ascii="Arial" w:hAnsi="Arial" w:cs="Arial"/>
          <w:b/>
          <w:bCs/>
          <w:spacing w:val="0"/>
          <w:sz w:val="22"/>
          <w:szCs w:val="22"/>
          <w:u w:val="none"/>
        </w:rPr>
        <w:tab/>
      </w:r>
      <w:r w:rsidR="00BB36F5" w:rsidRPr="004763B1">
        <w:rPr>
          <w:rFonts w:ascii="Arial" w:hAnsi="Arial" w:cs="Arial"/>
          <w:b/>
          <w:bCs/>
          <w:spacing w:val="0"/>
          <w:sz w:val="22"/>
          <w:szCs w:val="22"/>
          <w:u w:val="none"/>
        </w:rPr>
        <w:t>Approval of the</w:t>
      </w:r>
      <w:r w:rsidR="007F6E56" w:rsidRPr="004763B1">
        <w:rPr>
          <w:rFonts w:ascii="Arial" w:hAnsi="Arial" w:cs="Arial"/>
          <w:b/>
          <w:bCs/>
          <w:spacing w:val="0"/>
          <w:sz w:val="22"/>
          <w:szCs w:val="22"/>
          <w:u w:val="none"/>
        </w:rPr>
        <w:t xml:space="preserve"> </w:t>
      </w:r>
      <w:r w:rsidR="0064097E" w:rsidRPr="004763B1">
        <w:rPr>
          <w:rFonts w:ascii="Arial" w:hAnsi="Arial" w:cs="Arial"/>
          <w:b/>
          <w:bCs/>
          <w:spacing w:val="0"/>
          <w:sz w:val="22"/>
          <w:szCs w:val="22"/>
          <w:u w:val="none"/>
        </w:rPr>
        <w:t xml:space="preserve">interim </w:t>
      </w:r>
      <w:r w:rsidR="00BB36F5" w:rsidRPr="004763B1">
        <w:rPr>
          <w:rFonts w:ascii="Arial" w:hAnsi="Arial" w:cs="Arial"/>
          <w:b/>
          <w:bCs/>
          <w:spacing w:val="0"/>
          <w:sz w:val="22"/>
          <w:szCs w:val="22"/>
          <w:u w:val="none"/>
        </w:rPr>
        <w:t>financial statements</w:t>
      </w:r>
      <w:bookmarkEnd w:id="29"/>
    </w:p>
    <w:p w14:paraId="5E7BF2B2" w14:textId="77777777" w:rsidR="00BB2A71" w:rsidRPr="004763B1" w:rsidRDefault="00124261" w:rsidP="00F65BBA">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4763B1">
        <w:rPr>
          <w:rFonts w:ascii="Arial" w:hAnsi="Arial" w:cs="Arial"/>
          <w:sz w:val="22"/>
          <w:szCs w:val="22"/>
        </w:rPr>
        <w:tab/>
      </w:r>
      <w:r w:rsidR="00E97947" w:rsidRPr="004763B1">
        <w:rPr>
          <w:rFonts w:ascii="Arial" w:hAnsi="Arial" w:cs="Arial"/>
          <w:sz w:val="22"/>
          <w:szCs w:val="22"/>
        </w:rPr>
        <w:t xml:space="preserve">These </w:t>
      </w:r>
      <w:r w:rsidR="0064097E" w:rsidRPr="004763B1">
        <w:rPr>
          <w:rFonts w:ascii="Arial" w:hAnsi="Arial" w:cs="Arial"/>
          <w:sz w:val="22"/>
          <w:szCs w:val="22"/>
        </w:rPr>
        <w:t xml:space="preserve">interim </w:t>
      </w:r>
      <w:r w:rsidR="00E97947" w:rsidRPr="004763B1">
        <w:rPr>
          <w:rFonts w:ascii="Arial" w:hAnsi="Arial" w:cs="Arial"/>
          <w:sz w:val="22"/>
          <w:szCs w:val="22"/>
        </w:rPr>
        <w:t xml:space="preserve">financial statements were </w:t>
      </w:r>
      <w:proofErr w:type="spellStart"/>
      <w:r w:rsidR="00E97947" w:rsidRPr="004763B1">
        <w:rPr>
          <w:rFonts w:ascii="Arial" w:hAnsi="Arial" w:cs="Arial"/>
          <w:sz w:val="22"/>
          <w:szCs w:val="22"/>
        </w:rPr>
        <w:t>authorised</w:t>
      </w:r>
      <w:proofErr w:type="spellEnd"/>
      <w:r w:rsidR="00E97947" w:rsidRPr="004763B1">
        <w:rPr>
          <w:rFonts w:ascii="Arial" w:hAnsi="Arial" w:cs="Arial"/>
          <w:sz w:val="22"/>
          <w:szCs w:val="22"/>
        </w:rPr>
        <w:t xml:space="preserve"> for issue by the </w:t>
      </w:r>
      <w:r w:rsidR="008B5CF9" w:rsidRPr="004763B1">
        <w:rPr>
          <w:rFonts w:ascii="Arial" w:hAnsi="Arial" w:cs="Arial"/>
          <w:sz w:val="22"/>
          <w:szCs w:val="22"/>
        </w:rPr>
        <w:t>Audit Committee</w:t>
      </w:r>
      <w:r w:rsidR="00E97947" w:rsidRPr="004763B1">
        <w:rPr>
          <w:rFonts w:ascii="Arial" w:hAnsi="Arial" w:cs="Arial"/>
          <w:sz w:val="22"/>
          <w:szCs w:val="22"/>
        </w:rPr>
        <w:t xml:space="preserve"> on</w:t>
      </w:r>
      <w:r w:rsidR="009B0B5B" w:rsidRPr="004763B1">
        <w:rPr>
          <w:rFonts w:ascii="Arial" w:hAnsi="Arial" w:cs="Arial"/>
          <w:sz w:val="22"/>
          <w:szCs w:val="22"/>
        </w:rPr>
        <w:t xml:space="preserve">                  </w:t>
      </w:r>
      <w:r w:rsidR="00E97947" w:rsidRPr="004763B1">
        <w:rPr>
          <w:rFonts w:ascii="Arial" w:hAnsi="Arial" w:cs="Arial"/>
          <w:sz w:val="22"/>
          <w:szCs w:val="22"/>
        </w:rPr>
        <w:t xml:space="preserve"> </w:t>
      </w:r>
      <w:r w:rsidR="00080543" w:rsidRPr="004763B1">
        <w:rPr>
          <w:rFonts w:ascii="Arial" w:hAnsi="Arial" w:cs="Arial"/>
          <w:sz w:val="22"/>
          <w:szCs w:val="22"/>
        </w:rPr>
        <w:t>8 November 2019.</w:t>
      </w:r>
    </w:p>
    <w:sectPr w:rsidR="00BB2A71" w:rsidRPr="004763B1" w:rsidSect="00046DEE">
      <w:headerReference w:type="default" r:id="rId11"/>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7D870" w14:textId="77777777" w:rsidR="00E8688E" w:rsidRDefault="00E8688E">
      <w:r>
        <w:separator/>
      </w:r>
    </w:p>
  </w:endnote>
  <w:endnote w:type="continuationSeparator" w:id="0">
    <w:p w14:paraId="484B0AC8" w14:textId="77777777" w:rsidR="00E8688E" w:rsidRDefault="00E8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C5D59" w14:textId="77777777" w:rsidR="00E8688E" w:rsidRPr="00290332" w:rsidRDefault="00E8688E" w:rsidP="00290332">
    <w:pPr>
      <w:pStyle w:val="Footer"/>
      <w:ind w:right="-7"/>
      <w:jc w:val="right"/>
      <w:rPr>
        <w:rFonts w:ascii="Arial" w:hAnsi="Arial" w:cs="Arial"/>
        <w:sz w:val="22"/>
        <w:szCs w:val="22"/>
      </w:rPr>
    </w:pPr>
    <w:r>
      <w:rPr>
        <w:rFonts w:ascii="Arial" w:hAnsi="Arial" w:cs="Arial"/>
        <w:noProof/>
        <w:sz w:val="22"/>
        <w:szCs w:val="22"/>
      </w:rPr>
      <w:drawing>
        <wp:anchor distT="0" distB="0" distL="114300" distR="114300" simplePos="0" relativeHeight="251662336" behindDoc="0" locked="0" layoutInCell="1" allowOverlap="1" wp14:anchorId="3C5F8029" wp14:editId="36C47AC3">
          <wp:simplePos x="0" y="0"/>
          <wp:positionH relativeFrom="column">
            <wp:posOffset>154940</wp:posOffset>
          </wp:positionH>
          <wp:positionV relativeFrom="paragraph">
            <wp:posOffset>1990090</wp:posOffset>
          </wp:positionV>
          <wp:extent cx="2372360" cy="774700"/>
          <wp:effectExtent l="0" t="0" r="889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7236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0" locked="0" layoutInCell="1" allowOverlap="1" wp14:anchorId="2AA66AD3" wp14:editId="4D5CEE47">
          <wp:simplePos x="0" y="0"/>
          <wp:positionH relativeFrom="column">
            <wp:posOffset>520700</wp:posOffset>
          </wp:positionH>
          <wp:positionV relativeFrom="paragraph">
            <wp:posOffset>1113155</wp:posOffset>
          </wp:positionV>
          <wp:extent cx="1645285" cy="742315"/>
          <wp:effectExtent l="0" t="0" r="0"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285" cy="7423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7216" behindDoc="0" locked="0" layoutInCell="1" allowOverlap="1" wp14:anchorId="012DFA88" wp14:editId="5BF0D3A0">
          <wp:simplePos x="0" y="0"/>
          <wp:positionH relativeFrom="column">
            <wp:posOffset>154940</wp:posOffset>
          </wp:positionH>
          <wp:positionV relativeFrom="paragraph">
            <wp:posOffset>1990090</wp:posOffset>
          </wp:positionV>
          <wp:extent cx="2372360" cy="774700"/>
          <wp:effectExtent l="0" t="0" r="889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7236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3120" behindDoc="0" locked="0" layoutInCell="1" allowOverlap="1" wp14:anchorId="40F37F03" wp14:editId="585C6BE2">
          <wp:simplePos x="0" y="0"/>
          <wp:positionH relativeFrom="column">
            <wp:posOffset>520700</wp:posOffset>
          </wp:positionH>
          <wp:positionV relativeFrom="paragraph">
            <wp:posOffset>1113155</wp:posOffset>
          </wp:positionV>
          <wp:extent cx="1645285" cy="742315"/>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285" cy="742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662692"/>
      <w:docPartObj>
        <w:docPartGallery w:val="Page Numbers (Bottom of Page)"/>
        <w:docPartUnique/>
      </w:docPartObj>
    </w:sdtPr>
    <w:sdtEndPr>
      <w:rPr>
        <w:rFonts w:ascii="Arial" w:hAnsi="Arial" w:cs="Arial"/>
        <w:noProof/>
        <w:sz w:val="22"/>
        <w:szCs w:val="22"/>
      </w:rPr>
    </w:sdtEndPr>
    <w:sdtContent>
      <w:p w14:paraId="61E1FECE" w14:textId="77777777" w:rsidR="00E8688E" w:rsidRPr="00290332" w:rsidRDefault="00E8688E"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1905221"/>
      <w:docPartObj>
        <w:docPartGallery w:val="Page Numbers (Bottom of Page)"/>
        <w:docPartUnique/>
      </w:docPartObj>
    </w:sdtPr>
    <w:sdtEndPr>
      <w:rPr>
        <w:rFonts w:ascii="Arial" w:hAnsi="Arial" w:cs="Arial"/>
        <w:noProof/>
        <w:sz w:val="22"/>
        <w:szCs w:val="22"/>
      </w:rPr>
    </w:sdtEndPr>
    <w:sdtContent>
      <w:p w14:paraId="3EBFE1D9" w14:textId="3EC95CCD" w:rsidR="00E8688E" w:rsidRPr="00290332" w:rsidRDefault="00E8688E"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BAF8F" w14:textId="77777777" w:rsidR="00E8688E" w:rsidRDefault="00E8688E">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14:paraId="539FBE66" w14:textId="77777777" w:rsidR="00E8688E" w:rsidRDefault="00E86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ACC4" w14:textId="77777777" w:rsidR="00E8688E" w:rsidRDefault="00E8688E" w:rsidP="00C90AEE">
    <w:pPr>
      <w:pStyle w:val="Header"/>
      <w:ind w:right="-7"/>
      <w:jc w:val="right"/>
    </w:pPr>
    <w:r w:rsidRPr="003D1533">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4016B" w14:textId="53BAC2A0" w:rsidR="00E8688E" w:rsidRDefault="00E8688E"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7"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6"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1"/>
  </w:num>
  <w:num w:numId="6">
    <w:abstractNumId w:val="13"/>
  </w:num>
  <w:num w:numId="7">
    <w:abstractNumId w:val="4"/>
  </w:num>
  <w:num w:numId="8">
    <w:abstractNumId w:val="3"/>
  </w:num>
  <w:num w:numId="9">
    <w:abstractNumId w:val="15"/>
  </w:num>
  <w:num w:numId="10">
    <w:abstractNumId w:val="8"/>
  </w:num>
  <w:num w:numId="11">
    <w:abstractNumId w:val="17"/>
  </w:num>
  <w:num w:numId="12">
    <w:abstractNumId w:val="16"/>
  </w:num>
  <w:num w:numId="13">
    <w:abstractNumId w:val="12"/>
  </w:num>
  <w:num w:numId="14">
    <w:abstractNumId w:val="11"/>
  </w:num>
  <w:num w:numId="15">
    <w:abstractNumId w:val="2"/>
  </w:num>
  <w:num w:numId="16">
    <w:abstractNumId w:val="14"/>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3133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2132"/>
    <w:rsid w:val="000455F1"/>
    <w:rsid w:val="00045738"/>
    <w:rsid w:val="00046DEE"/>
    <w:rsid w:val="00047BB4"/>
    <w:rsid w:val="00047F03"/>
    <w:rsid w:val="00050B4F"/>
    <w:rsid w:val="00050FD4"/>
    <w:rsid w:val="00051BEF"/>
    <w:rsid w:val="00051EB2"/>
    <w:rsid w:val="00053291"/>
    <w:rsid w:val="00053BAF"/>
    <w:rsid w:val="00053C76"/>
    <w:rsid w:val="000545C2"/>
    <w:rsid w:val="00054950"/>
    <w:rsid w:val="00055522"/>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5D65"/>
    <w:rsid w:val="000964CC"/>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EB"/>
    <w:rsid w:val="000D476A"/>
    <w:rsid w:val="000D5500"/>
    <w:rsid w:val="000D5878"/>
    <w:rsid w:val="000E0F54"/>
    <w:rsid w:val="000E12A2"/>
    <w:rsid w:val="000E3391"/>
    <w:rsid w:val="000E3530"/>
    <w:rsid w:val="000E39C5"/>
    <w:rsid w:val="000E4CC3"/>
    <w:rsid w:val="000E580D"/>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68B3"/>
    <w:rsid w:val="00137706"/>
    <w:rsid w:val="001400BC"/>
    <w:rsid w:val="0014078E"/>
    <w:rsid w:val="00141525"/>
    <w:rsid w:val="00141F53"/>
    <w:rsid w:val="001425E7"/>
    <w:rsid w:val="00143D11"/>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2996"/>
    <w:rsid w:val="001E2FE2"/>
    <w:rsid w:val="001E45E0"/>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57"/>
    <w:rsid w:val="002B249D"/>
    <w:rsid w:val="002B28EB"/>
    <w:rsid w:val="002B4999"/>
    <w:rsid w:val="002B4D0E"/>
    <w:rsid w:val="002B7350"/>
    <w:rsid w:val="002B7537"/>
    <w:rsid w:val="002B7B27"/>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543F"/>
    <w:rsid w:val="002F59C6"/>
    <w:rsid w:val="002F5B3B"/>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26F9"/>
    <w:rsid w:val="00313302"/>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E51"/>
    <w:rsid w:val="00346688"/>
    <w:rsid w:val="00347FD8"/>
    <w:rsid w:val="003517FE"/>
    <w:rsid w:val="00352137"/>
    <w:rsid w:val="0035258C"/>
    <w:rsid w:val="00352D5C"/>
    <w:rsid w:val="00354BD1"/>
    <w:rsid w:val="00354EA7"/>
    <w:rsid w:val="00355930"/>
    <w:rsid w:val="003560FD"/>
    <w:rsid w:val="003562F6"/>
    <w:rsid w:val="0035644E"/>
    <w:rsid w:val="003568E4"/>
    <w:rsid w:val="00357588"/>
    <w:rsid w:val="003600A2"/>
    <w:rsid w:val="003607D1"/>
    <w:rsid w:val="0036087D"/>
    <w:rsid w:val="00360C44"/>
    <w:rsid w:val="00360F71"/>
    <w:rsid w:val="00362D8C"/>
    <w:rsid w:val="003640E3"/>
    <w:rsid w:val="00365637"/>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F20"/>
    <w:rsid w:val="003C209F"/>
    <w:rsid w:val="003C21BF"/>
    <w:rsid w:val="003C3712"/>
    <w:rsid w:val="003C5B63"/>
    <w:rsid w:val="003C5CEC"/>
    <w:rsid w:val="003C5D04"/>
    <w:rsid w:val="003C7881"/>
    <w:rsid w:val="003D150B"/>
    <w:rsid w:val="003D5EA7"/>
    <w:rsid w:val="003D5F03"/>
    <w:rsid w:val="003D6301"/>
    <w:rsid w:val="003D787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3FF"/>
    <w:rsid w:val="00401414"/>
    <w:rsid w:val="004021CB"/>
    <w:rsid w:val="00402350"/>
    <w:rsid w:val="004039D2"/>
    <w:rsid w:val="00403BE1"/>
    <w:rsid w:val="00403F55"/>
    <w:rsid w:val="004051EA"/>
    <w:rsid w:val="0040528D"/>
    <w:rsid w:val="00405481"/>
    <w:rsid w:val="004100FB"/>
    <w:rsid w:val="00410B44"/>
    <w:rsid w:val="00411DC0"/>
    <w:rsid w:val="0041408F"/>
    <w:rsid w:val="0041463C"/>
    <w:rsid w:val="004148E3"/>
    <w:rsid w:val="00414C60"/>
    <w:rsid w:val="004166DB"/>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87B"/>
    <w:rsid w:val="00466919"/>
    <w:rsid w:val="0046750A"/>
    <w:rsid w:val="00467BD9"/>
    <w:rsid w:val="00470C2D"/>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D3C"/>
    <w:rsid w:val="00481140"/>
    <w:rsid w:val="0048141C"/>
    <w:rsid w:val="0048199D"/>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4DE9"/>
    <w:rsid w:val="004E5A6B"/>
    <w:rsid w:val="004E5B40"/>
    <w:rsid w:val="004E688B"/>
    <w:rsid w:val="004E794A"/>
    <w:rsid w:val="004E7D4C"/>
    <w:rsid w:val="004F0179"/>
    <w:rsid w:val="004F1EAA"/>
    <w:rsid w:val="004F4802"/>
    <w:rsid w:val="004F50B9"/>
    <w:rsid w:val="004F5379"/>
    <w:rsid w:val="004F5960"/>
    <w:rsid w:val="004F5A15"/>
    <w:rsid w:val="004F5C4C"/>
    <w:rsid w:val="004F61E0"/>
    <w:rsid w:val="004F73C2"/>
    <w:rsid w:val="004F75B2"/>
    <w:rsid w:val="005009AA"/>
    <w:rsid w:val="00500A7A"/>
    <w:rsid w:val="00500A82"/>
    <w:rsid w:val="00500E6A"/>
    <w:rsid w:val="0050167A"/>
    <w:rsid w:val="00501B7F"/>
    <w:rsid w:val="005024CB"/>
    <w:rsid w:val="0050362C"/>
    <w:rsid w:val="0050364C"/>
    <w:rsid w:val="00504F94"/>
    <w:rsid w:val="005064AE"/>
    <w:rsid w:val="005073BC"/>
    <w:rsid w:val="00511C86"/>
    <w:rsid w:val="0051391D"/>
    <w:rsid w:val="00514D78"/>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71B8"/>
    <w:rsid w:val="00597ACA"/>
    <w:rsid w:val="005A0272"/>
    <w:rsid w:val="005A147D"/>
    <w:rsid w:val="005A19F1"/>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7D3"/>
    <w:rsid w:val="005F44D3"/>
    <w:rsid w:val="005F5022"/>
    <w:rsid w:val="005F64E6"/>
    <w:rsid w:val="005F6BFA"/>
    <w:rsid w:val="005F6CDB"/>
    <w:rsid w:val="005F6CE4"/>
    <w:rsid w:val="005F726B"/>
    <w:rsid w:val="005F7AE7"/>
    <w:rsid w:val="0060316E"/>
    <w:rsid w:val="006039FC"/>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54B"/>
    <w:rsid w:val="006D0825"/>
    <w:rsid w:val="006D148C"/>
    <w:rsid w:val="006D2F6D"/>
    <w:rsid w:val="006D33FA"/>
    <w:rsid w:val="006D3846"/>
    <w:rsid w:val="006D5302"/>
    <w:rsid w:val="006D5722"/>
    <w:rsid w:val="006D5CA5"/>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7005A3"/>
    <w:rsid w:val="00700608"/>
    <w:rsid w:val="007010F9"/>
    <w:rsid w:val="00701607"/>
    <w:rsid w:val="00701705"/>
    <w:rsid w:val="00701D0F"/>
    <w:rsid w:val="007032B2"/>
    <w:rsid w:val="00704D7C"/>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2CB5"/>
    <w:rsid w:val="007B36EC"/>
    <w:rsid w:val="007B4381"/>
    <w:rsid w:val="007B442B"/>
    <w:rsid w:val="007B47FD"/>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4062"/>
    <w:rsid w:val="007D4180"/>
    <w:rsid w:val="007D60E2"/>
    <w:rsid w:val="007D7FE8"/>
    <w:rsid w:val="007E0B6B"/>
    <w:rsid w:val="007E0BDF"/>
    <w:rsid w:val="007E0FC8"/>
    <w:rsid w:val="007E12E3"/>
    <w:rsid w:val="007E17F2"/>
    <w:rsid w:val="007E3445"/>
    <w:rsid w:val="007E373D"/>
    <w:rsid w:val="007E4902"/>
    <w:rsid w:val="007E65B0"/>
    <w:rsid w:val="007E67B3"/>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40"/>
    <w:rsid w:val="008358D2"/>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68D"/>
    <w:rsid w:val="008530DB"/>
    <w:rsid w:val="008534AC"/>
    <w:rsid w:val="008538CD"/>
    <w:rsid w:val="00853A9F"/>
    <w:rsid w:val="008551BF"/>
    <w:rsid w:val="0085548E"/>
    <w:rsid w:val="008567F7"/>
    <w:rsid w:val="008578A6"/>
    <w:rsid w:val="0086095B"/>
    <w:rsid w:val="008630CD"/>
    <w:rsid w:val="0086361E"/>
    <w:rsid w:val="00864BB9"/>
    <w:rsid w:val="00865A3A"/>
    <w:rsid w:val="00867C0F"/>
    <w:rsid w:val="00870561"/>
    <w:rsid w:val="0087075F"/>
    <w:rsid w:val="0087098F"/>
    <w:rsid w:val="00870AA1"/>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2188"/>
    <w:rsid w:val="008A5DBB"/>
    <w:rsid w:val="008A61E5"/>
    <w:rsid w:val="008A65DC"/>
    <w:rsid w:val="008A6FA5"/>
    <w:rsid w:val="008A76A3"/>
    <w:rsid w:val="008A79B0"/>
    <w:rsid w:val="008A79D8"/>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756F"/>
    <w:rsid w:val="008C7FDA"/>
    <w:rsid w:val="008D26E0"/>
    <w:rsid w:val="008D28FC"/>
    <w:rsid w:val="008D2ADD"/>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ABC"/>
    <w:rsid w:val="00900BE0"/>
    <w:rsid w:val="00900D29"/>
    <w:rsid w:val="00901C78"/>
    <w:rsid w:val="00901FA0"/>
    <w:rsid w:val="00903A67"/>
    <w:rsid w:val="009042EE"/>
    <w:rsid w:val="0090445D"/>
    <w:rsid w:val="00905477"/>
    <w:rsid w:val="009057A3"/>
    <w:rsid w:val="009057C7"/>
    <w:rsid w:val="00905EB5"/>
    <w:rsid w:val="00906480"/>
    <w:rsid w:val="00906C52"/>
    <w:rsid w:val="00907C9A"/>
    <w:rsid w:val="00910942"/>
    <w:rsid w:val="00910F37"/>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DA0"/>
    <w:rsid w:val="009757E2"/>
    <w:rsid w:val="009769B2"/>
    <w:rsid w:val="009777A7"/>
    <w:rsid w:val="0097791F"/>
    <w:rsid w:val="00981889"/>
    <w:rsid w:val="00982A54"/>
    <w:rsid w:val="00982BE4"/>
    <w:rsid w:val="00984DA9"/>
    <w:rsid w:val="0098558F"/>
    <w:rsid w:val="00985E38"/>
    <w:rsid w:val="00986289"/>
    <w:rsid w:val="00986818"/>
    <w:rsid w:val="00986E1D"/>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723"/>
    <w:rsid w:val="00A32AC1"/>
    <w:rsid w:val="00A33CE6"/>
    <w:rsid w:val="00A3546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C94"/>
    <w:rsid w:val="00A73335"/>
    <w:rsid w:val="00A73D73"/>
    <w:rsid w:val="00A75E28"/>
    <w:rsid w:val="00A76051"/>
    <w:rsid w:val="00A761AB"/>
    <w:rsid w:val="00A7699E"/>
    <w:rsid w:val="00A76B37"/>
    <w:rsid w:val="00A76C74"/>
    <w:rsid w:val="00A772BD"/>
    <w:rsid w:val="00A77E46"/>
    <w:rsid w:val="00A81024"/>
    <w:rsid w:val="00A82834"/>
    <w:rsid w:val="00A82A9E"/>
    <w:rsid w:val="00A83418"/>
    <w:rsid w:val="00A83994"/>
    <w:rsid w:val="00A84581"/>
    <w:rsid w:val="00A84784"/>
    <w:rsid w:val="00A8540B"/>
    <w:rsid w:val="00A85ACB"/>
    <w:rsid w:val="00A877F4"/>
    <w:rsid w:val="00A90453"/>
    <w:rsid w:val="00A90837"/>
    <w:rsid w:val="00A90EAB"/>
    <w:rsid w:val="00A91A43"/>
    <w:rsid w:val="00A9208A"/>
    <w:rsid w:val="00A95DC3"/>
    <w:rsid w:val="00A963B4"/>
    <w:rsid w:val="00A964CD"/>
    <w:rsid w:val="00A96F52"/>
    <w:rsid w:val="00A975B5"/>
    <w:rsid w:val="00A97BF8"/>
    <w:rsid w:val="00A97E64"/>
    <w:rsid w:val="00AA3402"/>
    <w:rsid w:val="00AA3BF9"/>
    <w:rsid w:val="00AA4081"/>
    <w:rsid w:val="00AA5FA0"/>
    <w:rsid w:val="00AA7870"/>
    <w:rsid w:val="00AB051B"/>
    <w:rsid w:val="00AB0DAF"/>
    <w:rsid w:val="00AB1A29"/>
    <w:rsid w:val="00AB345B"/>
    <w:rsid w:val="00AB36D1"/>
    <w:rsid w:val="00AB4783"/>
    <w:rsid w:val="00AB51B6"/>
    <w:rsid w:val="00AB53E2"/>
    <w:rsid w:val="00AB5C9E"/>
    <w:rsid w:val="00AB622B"/>
    <w:rsid w:val="00AB6397"/>
    <w:rsid w:val="00AB69ED"/>
    <w:rsid w:val="00AB72AF"/>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D7762"/>
    <w:rsid w:val="00AE1A23"/>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5CC"/>
    <w:rsid w:val="00B24E53"/>
    <w:rsid w:val="00B26554"/>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E7C"/>
    <w:rsid w:val="00C038FC"/>
    <w:rsid w:val="00C04345"/>
    <w:rsid w:val="00C04C5E"/>
    <w:rsid w:val="00C05752"/>
    <w:rsid w:val="00C06346"/>
    <w:rsid w:val="00C06E47"/>
    <w:rsid w:val="00C10179"/>
    <w:rsid w:val="00C105BF"/>
    <w:rsid w:val="00C13309"/>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27457"/>
    <w:rsid w:val="00C307FA"/>
    <w:rsid w:val="00C317D3"/>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7BB8"/>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3EDD"/>
    <w:rsid w:val="00D242A7"/>
    <w:rsid w:val="00D2435A"/>
    <w:rsid w:val="00D2454D"/>
    <w:rsid w:val="00D25699"/>
    <w:rsid w:val="00D25A74"/>
    <w:rsid w:val="00D25C0E"/>
    <w:rsid w:val="00D25EA6"/>
    <w:rsid w:val="00D26858"/>
    <w:rsid w:val="00D2692F"/>
    <w:rsid w:val="00D3131B"/>
    <w:rsid w:val="00D328E3"/>
    <w:rsid w:val="00D33C12"/>
    <w:rsid w:val="00D3475B"/>
    <w:rsid w:val="00D349AD"/>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2F27"/>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3C4F"/>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28AE"/>
    <w:rsid w:val="00E72DC6"/>
    <w:rsid w:val="00E735A2"/>
    <w:rsid w:val="00E74984"/>
    <w:rsid w:val="00E77484"/>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BE3"/>
    <w:rsid w:val="00EA3FF9"/>
    <w:rsid w:val="00EA4838"/>
    <w:rsid w:val="00EA4D70"/>
    <w:rsid w:val="00EA58BC"/>
    <w:rsid w:val="00EA61B0"/>
    <w:rsid w:val="00EA76D8"/>
    <w:rsid w:val="00EB1401"/>
    <w:rsid w:val="00EB18CB"/>
    <w:rsid w:val="00EB22F0"/>
    <w:rsid w:val="00EB2653"/>
    <w:rsid w:val="00EB37AB"/>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20F2"/>
    <w:rsid w:val="00F52185"/>
    <w:rsid w:val="00F5372C"/>
    <w:rsid w:val="00F53A6B"/>
    <w:rsid w:val="00F54106"/>
    <w:rsid w:val="00F54B1A"/>
    <w:rsid w:val="00F54F8D"/>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4434"/>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1F10"/>
    <w:rsid w:val="00FC3D77"/>
    <w:rsid w:val="00FC4653"/>
    <w:rsid w:val="00FC4BFF"/>
    <w:rsid w:val="00FC6DF8"/>
    <w:rsid w:val="00FC6E49"/>
    <w:rsid w:val="00FC73BE"/>
    <w:rsid w:val="00FC7BAF"/>
    <w:rsid w:val="00FD0069"/>
    <w:rsid w:val="00FD177E"/>
    <w:rsid w:val="00FD1A0D"/>
    <w:rsid w:val="00FD1DFB"/>
    <w:rsid w:val="00FD2D2B"/>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3345"/>
    <o:shapelayout v:ext="edit">
      <o:idmap v:ext="edit" data="1"/>
    </o:shapelayout>
  </w:shapeDefaults>
  <w:decimalSymbol w:val="."/>
  <w:listSeparator w:val=","/>
  <w14:docId w14:val="4362DE17"/>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37779-0646-4C1F-95E1-B2BDF74F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25</Pages>
  <Words>6187</Words>
  <Characters>35269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41374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222</cp:revision>
  <cp:lastPrinted>2019-11-07T09:42:00Z</cp:lastPrinted>
  <dcterms:created xsi:type="dcterms:W3CDTF">2016-05-11T13:19:00Z</dcterms:created>
  <dcterms:modified xsi:type="dcterms:W3CDTF">2019-11-08T06:08:00Z</dcterms:modified>
</cp:coreProperties>
</file>