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696" w:rsidRPr="00140534" w:rsidRDefault="003E5696" w:rsidP="00633F25">
      <w:pPr>
        <w:spacing w:line="240" w:lineRule="auto"/>
        <w:rPr>
          <w:rFonts w:cs="Arial"/>
          <w:color w:val="000000"/>
          <w:sz w:val="18"/>
          <w:szCs w:val="18"/>
          <w:lang w:val="en-US"/>
        </w:rPr>
      </w:pPr>
      <w:bookmarkStart w:id="0" w:name="_GoBack"/>
      <w:bookmarkEnd w:id="0"/>
    </w:p>
    <w:p w:rsidR="009E5578" w:rsidRPr="00140534" w:rsidRDefault="009E5578" w:rsidP="00633F25">
      <w:pPr>
        <w:tabs>
          <w:tab w:val="left" w:pos="540"/>
        </w:tabs>
        <w:spacing w:line="240" w:lineRule="auto"/>
        <w:rPr>
          <w:rFonts w:cs="Arial"/>
          <w:b/>
          <w:bCs/>
          <w:color w:val="000000"/>
          <w:sz w:val="18"/>
          <w:szCs w:val="18"/>
          <w:lang w:val="en-US"/>
        </w:rPr>
      </w:pPr>
      <w:r w:rsidRPr="00140534">
        <w:rPr>
          <w:rFonts w:cs="Arial"/>
          <w:b/>
          <w:bCs/>
          <w:color w:val="000000"/>
          <w:sz w:val="18"/>
          <w:szCs w:val="18"/>
          <w:lang w:val="en-US"/>
        </w:rPr>
        <w:t>1</w:t>
      </w:r>
      <w:r w:rsidRPr="00140534">
        <w:rPr>
          <w:rFonts w:cs="Arial"/>
          <w:b/>
          <w:bCs/>
          <w:color w:val="000000"/>
          <w:sz w:val="18"/>
          <w:szCs w:val="18"/>
          <w:lang w:val="en-US"/>
        </w:rPr>
        <w:tab/>
        <w:t>General information</w:t>
      </w:r>
    </w:p>
    <w:p w:rsidR="00BF0DFB" w:rsidRPr="00140534" w:rsidRDefault="00BF0DFB" w:rsidP="004D6D94">
      <w:pPr>
        <w:spacing w:line="240" w:lineRule="auto"/>
        <w:ind w:left="540"/>
        <w:rPr>
          <w:rFonts w:cs="Arial"/>
          <w:color w:val="000000"/>
          <w:sz w:val="18"/>
          <w:szCs w:val="18"/>
          <w:lang w:val="en-US"/>
        </w:rPr>
      </w:pPr>
    </w:p>
    <w:p w:rsidR="00633F25" w:rsidRPr="00140534" w:rsidRDefault="00633F25" w:rsidP="004D6D94">
      <w:pPr>
        <w:spacing w:line="240" w:lineRule="auto"/>
        <w:ind w:left="540"/>
        <w:rPr>
          <w:rFonts w:cs="Arial"/>
          <w:color w:val="000000"/>
          <w:sz w:val="18"/>
          <w:szCs w:val="18"/>
          <w:lang w:val="en-US"/>
        </w:rPr>
      </w:pPr>
    </w:p>
    <w:p w:rsidR="003E5696" w:rsidRPr="00140534" w:rsidRDefault="003E5696" w:rsidP="004D6D94">
      <w:pPr>
        <w:spacing w:line="240" w:lineRule="auto"/>
        <w:ind w:left="540"/>
        <w:jc w:val="both"/>
        <w:rPr>
          <w:rFonts w:cs="Arial"/>
          <w:color w:val="000000"/>
          <w:sz w:val="18"/>
          <w:szCs w:val="18"/>
        </w:rPr>
      </w:pPr>
      <w:r w:rsidRPr="00140534">
        <w:rPr>
          <w:rFonts w:cs="Arial"/>
          <w:color w:val="000000"/>
          <w:spacing w:val="-6"/>
          <w:sz w:val="18"/>
          <w:szCs w:val="18"/>
        </w:rPr>
        <w:t xml:space="preserve">Wave Entertainment Public Company Limited </w:t>
      </w:r>
      <w:r w:rsidR="00CB16B0" w:rsidRPr="00140534">
        <w:rPr>
          <w:rFonts w:cs="Arial"/>
          <w:color w:val="000000"/>
          <w:spacing w:val="-6"/>
          <w:sz w:val="18"/>
          <w:szCs w:val="18"/>
        </w:rPr>
        <w:t>(“</w:t>
      </w:r>
      <w:r w:rsidRPr="00140534">
        <w:rPr>
          <w:rFonts w:cs="Arial"/>
          <w:color w:val="000000"/>
          <w:spacing w:val="-6"/>
          <w:sz w:val="18"/>
          <w:szCs w:val="18"/>
        </w:rPr>
        <w:t>the Company</w:t>
      </w:r>
      <w:r w:rsidR="00CB16B0" w:rsidRPr="00140534">
        <w:rPr>
          <w:rFonts w:cs="Arial"/>
          <w:color w:val="000000"/>
          <w:spacing w:val="-6"/>
          <w:sz w:val="18"/>
          <w:szCs w:val="18"/>
        </w:rPr>
        <w:t>”)</w:t>
      </w:r>
      <w:r w:rsidRPr="00140534">
        <w:rPr>
          <w:rFonts w:cs="Arial"/>
          <w:color w:val="000000"/>
          <w:spacing w:val="-6"/>
          <w:sz w:val="18"/>
          <w:szCs w:val="18"/>
        </w:rPr>
        <w:t xml:space="preserve"> </w:t>
      </w:r>
      <w:r w:rsidR="00CB16B0" w:rsidRPr="00140534">
        <w:rPr>
          <w:rFonts w:cs="Arial"/>
          <w:color w:val="000000"/>
          <w:spacing w:val="-6"/>
          <w:sz w:val="18"/>
          <w:szCs w:val="18"/>
        </w:rPr>
        <w:t>is a public limited company which is listed on the Stock</w:t>
      </w:r>
      <w:r w:rsidR="009E5578" w:rsidRPr="00140534">
        <w:rPr>
          <w:rFonts w:cs="Arial"/>
          <w:color w:val="000000"/>
          <w:spacing w:val="-6"/>
          <w:sz w:val="18"/>
          <w:szCs w:val="18"/>
        </w:rPr>
        <w:t xml:space="preserve"> </w:t>
      </w:r>
      <w:r w:rsidR="00CB16B0" w:rsidRPr="00140534">
        <w:rPr>
          <w:rFonts w:cs="Arial"/>
          <w:color w:val="000000"/>
          <w:sz w:val="18"/>
          <w:szCs w:val="18"/>
        </w:rPr>
        <w:t>Exchange of Thailand and is incorporated and domiciled in Thailand. The address of the Company’s registered</w:t>
      </w:r>
      <w:r w:rsidR="00641DA0" w:rsidRPr="00140534">
        <w:rPr>
          <w:rFonts w:cs="Cordia New" w:hint="cs"/>
          <w:color w:val="000000"/>
          <w:sz w:val="18"/>
          <w:szCs w:val="18"/>
          <w:cs/>
        </w:rPr>
        <w:t xml:space="preserve"> </w:t>
      </w:r>
      <w:r w:rsidR="00CB16B0" w:rsidRPr="00140534">
        <w:rPr>
          <w:rFonts w:cs="Arial"/>
          <w:color w:val="000000"/>
          <w:sz w:val="18"/>
          <w:szCs w:val="18"/>
        </w:rPr>
        <w:t>office is as follows:</w:t>
      </w:r>
    </w:p>
    <w:p w:rsidR="00CB16B0" w:rsidRPr="00140534" w:rsidRDefault="00CB16B0" w:rsidP="004D6D94">
      <w:pPr>
        <w:spacing w:line="240" w:lineRule="auto"/>
        <w:ind w:left="540"/>
        <w:jc w:val="both"/>
        <w:rPr>
          <w:rFonts w:cs="Arial"/>
          <w:color w:val="000000"/>
          <w:sz w:val="18"/>
          <w:szCs w:val="18"/>
        </w:rPr>
      </w:pPr>
    </w:p>
    <w:p w:rsidR="003E5696" w:rsidRPr="00140534" w:rsidRDefault="003E5696" w:rsidP="004D6D94">
      <w:pPr>
        <w:spacing w:line="240" w:lineRule="auto"/>
        <w:ind w:left="540"/>
        <w:jc w:val="both"/>
        <w:rPr>
          <w:rFonts w:cs="Arial"/>
          <w:color w:val="000000"/>
          <w:sz w:val="18"/>
          <w:szCs w:val="18"/>
        </w:rPr>
      </w:pPr>
      <w:r w:rsidRPr="00140534">
        <w:rPr>
          <w:rFonts w:cs="Arial"/>
          <w:color w:val="000000"/>
          <w:sz w:val="18"/>
          <w:szCs w:val="18"/>
        </w:rPr>
        <w:t>3199, 15</w:t>
      </w:r>
      <w:r w:rsidRPr="00140534">
        <w:rPr>
          <w:rFonts w:cs="Arial"/>
          <w:color w:val="000000"/>
          <w:sz w:val="18"/>
          <w:szCs w:val="18"/>
          <w:vertAlign w:val="superscript"/>
        </w:rPr>
        <w:t>th</w:t>
      </w:r>
      <w:r w:rsidR="00A61E0B" w:rsidRPr="00140534">
        <w:rPr>
          <w:rFonts w:cs="Arial"/>
          <w:color w:val="000000"/>
          <w:sz w:val="18"/>
          <w:szCs w:val="18"/>
        </w:rPr>
        <w:t xml:space="preserve"> </w:t>
      </w:r>
      <w:r w:rsidRPr="00140534">
        <w:rPr>
          <w:rFonts w:cs="Arial"/>
          <w:color w:val="000000"/>
          <w:sz w:val="18"/>
          <w:szCs w:val="18"/>
        </w:rPr>
        <w:t xml:space="preserve">Floor, </w:t>
      </w:r>
      <w:proofErr w:type="spellStart"/>
      <w:r w:rsidRPr="00140534">
        <w:rPr>
          <w:rFonts w:cs="Arial"/>
          <w:color w:val="000000"/>
          <w:sz w:val="18"/>
          <w:szCs w:val="18"/>
        </w:rPr>
        <w:t>Maleenont</w:t>
      </w:r>
      <w:proofErr w:type="spellEnd"/>
      <w:r w:rsidRPr="00140534">
        <w:rPr>
          <w:rFonts w:cs="Arial"/>
          <w:color w:val="000000"/>
          <w:sz w:val="18"/>
          <w:szCs w:val="18"/>
        </w:rPr>
        <w:t xml:space="preserve"> Tower, Rama IV Road, </w:t>
      </w:r>
      <w:proofErr w:type="spellStart"/>
      <w:r w:rsidRPr="00140534">
        <w:rPr>
          <w:rFonts w:cs="Arial"/>
          <w:color w:val="000000"/>
          <w:sz w:val="18"/>
          <w:szCs w:val="18"/>
        </w:rPr>
        <w:t>Klongtan</w:t>
      </w:r>
      <w:proofErr w:type="spellEnd"/>
      <w:r w:rsidRPr="00140534">
        <w:rPr>
          <w:rFonts w:cs="Arial"/>
          <w:color w:val="000000"/>
          <w:sz w:val="18"/>
          <w:szCs w:val="18"/>
        </w:rPr>
        <w:t xml:space="preserve"> Sub-district, </w:t>
      </w:r>
      <w:proofErr w:type="spellStart"/>
      <w:r w:rsidRPr="00140534">
        <w:rPr>
          <w:rFonts w:cs="Arial"/>
          <w:color w:val="000000"/>
          <w:sz w:val="18"/>
          <w:szCs w:val="18"/>
        </w:rPr>
        <w:t>Klongtoey</w:t>
      </w:r>
      <w:proofErr w:type="spellEnd"/>
      <w:r w:rsidRPr="00140534">
        <w:rPr>
          <w:rFonts w:cs="Arial"/>
          <w:color w:val="000000"/>
          <w:sz w:val="18"/>
          <w:szCs w:val="18"/>
        </w:rPr>
        <w:t xml:space="preserve"> District, Bangkok.</w:t>
      </w:r>
    </w:p>
    <w:p w:rsidR="00CB16B0" w:rsidRPr="00140534" w:rsidRDefault="00CB16B0" w:rsidP="004D6D94">
      <w:pPr>
        <w:spacing w:line="240" w:lineRule="auto"/>
        <w:ind w:left="540"/>
        <w:jc w:val="both"/>
        <w:rPr>
          <w:rFonts w:cs="Arial"/>
          <w:color w:val="000000"/>
          <w:sz w:val="18"/>
          <w:szCs w:val="18"/>
        </w:rPr>
      </w:pPr>
    </w:p>
    <w:p w:rsidR="00CB16B0" w:rsidRPr="00140534" w:rsidRDefault="00CB16B0" w:rsidP="004D6D94">
      <w:pPr>
        <w:spacing w:line="240" w:lineRule="auto"/>
        <w:ind w:left="540"/>
        <w:jc w:val="both"/>
        <w:rPr>
          <w:rFonts w:cs="Arial"/>
          <w:color w:val="000000"/>
          <w:sz w:val="18"/>
          <w:szCs w:val="18"/>
        </w:rPr>
      </w:pPr>
      <w:r w:rsidRPr="00140534">
        <w:rPr>
          <w:rFonts w:cs="Arial"/>
          <w:color w:val="000000"/>
          <w:sz w:val="18"/>
          <w:szCs w:val="18"/>
        </w:rPr>
        <w:t>For reporting purpose, the Company and its subsidiaries are referred to as “the Group”.</w:t>
      </w:r>
    </w:p>
    <w:p w:rsidR="003E5696" w:rsidRPr="00140534" w:rsidRDefault="003E5696" w:rsidP="004D6D94">
      <w:pPr>
        <w:spacing w:line="240" w:lineRule="auto"/>
        <w:ind w:left="540"/>
        <w:jc w:val="both"/>
        <w:rPr>
          <w:rFonts w:cs="Arial"/>
          <w:color w:val="000000"/>
          <w:sz w:val="18"/>
          <w:szCs w:val="18"/>
        </w:rPr>
      </w:pPr>
    </w:p>
    <w:p w:rsidR="003E5696" w:rsidRPr="00140534" w:rsidRDefault="004C5C91" w:rsidP="004D6D94">
      <w:pPr>
        <w:spacing w:line="240" w:lineRule="auto"/>
        <w:ind w:left="540"/>
        <w:jc w:val="both"/>
        <w:rPr>
          <w:rFonts w:cs="Arial"/>
          <w:color w:val="000000"/>
          <w:spacing w:val="-4"/>
          <w:sz w:val="18"/>
          <w:szCs w:val="18"/>
        </w:rPr>
      </w:pPr>
      <w:r w:rsidRPr="00140534">
        <w:rPr>
          <w:rFonts w:cs="Arial"/>
          <w:color w:val="000000"/>
          <w:spacing w:val="-4"/>
          <w:sz w:val="18"/>
          <w:szCs w:val="18"/>
        </w:rPr>
        <w:t xml:space="preserve">The </w:t>
      </w:r>
      <w:r w:rsidR="00331FF5" w:rsidRPr="00140534">
        <w:rPr>
          <w:rFonts w:cs="Arial"/>
          <w:color w:val="000000"/>
          <w:spacing w:val="-4"/>
          <w:sz w:val="18"/>
          <w:szCs w:val="18"/>
        </w:rPr>
        <w:t>principal</w:t>
      </w:r>
      <w:r w:rsidR="009F08DF" w:rsidRPr="00140534">
        <w:rPr>
          <w:rFonts w:cs="Arial"/>
          <w:color w:val="000000"/>
          <w:spacing w:val="-4"/>
          <w:sz w:val="18"/>
          <w:szCs w:val="18"/>
        </w:rPr>
        <w:t xml:space="preserve"> business </w:t>
      </w:r>
      <w:r w:rsidR="009772E5" w:rsidRPr="00140534">
        <w:rPr>
          <w:rFonts w:cs="Arial"/>
          <w:color w:val="000000"/>
          <w:spacing w:val="-4"/>
          <w:sz w:val="18"/>
          <w:szCs w:val="18"/>
        </w:rPr>
        <w:t xml:space="preserve">operations </w:t>
      </w:r>
      <w:r w:rsidR="009F08DF" w:rsidRPr="00140534">
        <w:rPr>
          <w:rFonts w:cs="Arial"/>
          <w:color w:val="000000"/>
          <w:spacing w:val="-4"/>
          <w:sz w:val="18"/>
          <w:szCs w:val="18"/>
        </w:rPr>
        <w:t xml:space="preserve">of the Group are holding </w:t>
      </w:r>
      <w:r w:rsidRPr="00140534">
        <w:rPr>
          <w:rFonts w:cs="Arial"/>
          <w:color w:val="000000"/>
          <w:spacing w:val="-4"/>
          <w:sz w:val="18"/>
          <w:szCs w:val="18"/>
        </w:rPr>
        <w:t>investment in other companies, production and distribution of te</w:t>
      </w:r>
      <w:r w:rsidR="00184399" w:rsidRPr="00140534">
        <w:rPr>
          <w:rFonts w:cs="Arial"/>
          <w:color w:val="000000"/>
          <w:spacing w:val="-4"/>
          <w:sz w:val="18"/>
          <w:szCs w:val="18"/>
        </w:rPr>
        <w:t>levision programmes</w:t>
      </w:r>
      <w:r w:rsidRPr="00140534">
        <w:rPr>
          <w:rFonts w:cs="Arial"/>
          <w:color w:val="000000"/>
          <w:spacing w:val="-4"/>
          <w:sz w:val="18"/>
          <w:szCs w:val="18"/>
        </w:rPr>
        <w:t>, operations of concerts and events, operations of E</w:t>
      </w:r>
      <w:r w:rsidR="009772E5" w:rsidRPr="00140534">
        <w:rPr>
          <w:rFonts w:cs="Arial"/>
          <w:color w:val="000000"/>
          <w:spacing w:val="-4"/>
          <w:sz w:val="18"/>
          <w:szCs w:val="18"/>
        </w:rPr>
        <w:t>nglish language institution,</w:t>
      </w:r>
      <w:r w:rsidRPr="00140534">
        <w:rPr>
          <w:rFonts w:cs="Arial"/>
          <w:color w:val="000000"/>
          <w:spacing w:val="-4"/>
          <w:sz w:val="18"/>
          <w:szCs w:val="18"/>
        </w:rPr>
        <w:t xml:space="preserve"> sales of food and beverage, and </w:t>
      </w:r>
      <w:r w:rsidR="009F08DF" w:rsidRPr="00140534">
        <w:rPr>
          <w:rFonts w:cs="Arial"/>
          <w:color w:val="000000"/>
          <w:spacing w:val="-4"/>
          <w:sz w:val="18"/>
          <w:szCs w:val="18"/>
        </w:rPr>
        <w:t xml:space="preserve">providing </w:t>
      </w:r>
      <w:r w:rsidRPr="00140534">
        <w:rPr>
          <w:rFonts w:cs="Arial"/>
          <w:color w:val="000000"/>
          <w:spacing w:val="-4"/>
          <w:sz w:val="18"/>
          <w:szCs w:val="18"/>
        </w:rPr>
        <w:t>marketing activities services.</w:t>
      </w:r>
    </w:p>
    <w:p w:rsidR="00433C79" w:rsidRPr="00140534" w:rsidRDefault="00433C79" w:rsidP="004D6D94">
      <w:pPr>
        <w:spacing w:line="240" w:lineRule="auto"/>
        <w:ind w:left="540"/>
        <w:jc w:val="both"/>
        <w:rPr>
          <w:rFonts w:cs="Arial"/>
          <w:color w:val="000000"/>
          <w:spacing w:val="-4"/>
          <w:sz w:val="18"/>
          <w:szCs w:val="18"/>
        </w:rPr>
      </w:pPr>
    </w:p>
    <w:p w:rsidR="00433C79" w:rsidRPr="00140534" w:rsidRDefault="00433C79" w:rsidP="004D6D94">
      <w:pPr>
        <w:spacing w:line="240" w:lineRule="auto"/>
        <w:ind w:left="540"/>
        <w:jc w:val="both"/>
        <w:rPr>
          <w:rFonts w:cs="Arial"/>
          <w:color w:val="000000"/>
          <w:spacing w:val="-4"/>
          <w:sz w:val="18"/>
          <w:szCs w:val="18"/>
        </w:rPr>
      </w:pPr>
      <w:r w:rsidRPr="00140534">
        <w:rPr>
          <w:rFonts w:cs="Arial"/>
          <w:color w:val="000000"/>
          <w:spacing w:val="-4"/>
          <w:sz w:val="18"/>
          <w:szCs w:val="18"/>
        </w:rPr>
        <w:t>The interim consolidated and separate financial information are presented in Thai Baht.</w:t>
      </w:r>
    </w:p>
    <w:p w:rsidR="00433C79" w:rsidRPr="00140534" w:rsidRDefault="00433C79" w:rsidP="004D6D94">
      <w:pPr>
        <w:spacing w:line="240" w:lineRule="auto"/>
        <w:ind w:left="540"/>
        <w:jc w:val="both"/>
        <w:rPr>
          <w:rFonts w:cs="Arial"/>
          <w:color w:val="000000"/>
          <w:spacing w:val="-4"/>
          <w:sz w:val="18"/>
          <w:szCs w:val="18"/>
        </w:rPr>
      </w:pPr>
    </w:p>
    <w:p w:rsidR="00433C79" w:rsidRPr="00140534" w:rsidRDefault="00433C79" w:rsidP="004D6D94">
      <w:pPr>
        <w:spacing w:line="240" w:lineRule="auto"/>
        <w:ind w:left="540"/>
        <w:jc w:val="both"/>
        <w:rPr>
          <w:rFonts w:cs="Cordia New"/>
          <w:color w:val="000000"/>
          <w:spacing w:val="-6"/>
          <w:sz w:val="18"/>
          <w:szCs w:val="18"/>
        </w:rPr>
      </w:pPr>
      <w:r w:rsidRPr="00140534">
        <w:rPr>
          <w:rFonts w:cs="Arial"/>
          <w:color w:val="000000"/>
          <w:spacing w:val="-6"/>
          <w:sz w:val="18"/>
          <w:szCs w:val="18"/>
        </w:rPr>
        <w:t xml:space="preserve">The </w:t>
      </w:r>
      <w:r w:rsidR="001145F3" w:rsidRPr="00140534">
        <w:rPr>
          <w:rFonts w:cs="Arial"/>
          <w:color w:val="000000"/>
          <w:spacing w:val="-4"/>
          <w:sz w:val="18"/>
          <w:szCs w:val="18"/>
        </w:rPr>
        <w:t xml:space="preserve">interim consolidated and separate financial information </w:t>
      </w:r>
      <w:r w:rsidRPr="00140534">
        <w:rPr>
          <w:rFonts w:cs="Arial"/>
          <w:color w:val="000000"/>
          <w:spacing w:val="-6"/>
          <w:sz w:val="18"/>
          <w:szCs w:val="18"/>
        </w:rPr>
        <w:t xml:space="preserve">were authorised for issue by the Board of Directors on </w:t>
      </w:r>
      <w:r w:rsidR="00641DA0" w:rsidRPr="00140534">
        <w:rPr>
          <w:rFonts w:cs="Cordia New"/>
          <w:color w:val="000000"/>
          <w:spacing w:val="-6"/>
          <w:sz w:val="18"/>
          <w:szCs w:val="18"/>
          <w:cs/>
        </w:rPr>
        <w:br/>
      </w:r>
      <w:r w:rsidRPr="00140534">
        <w:rPr>
          <w:rFonts w:cs="Browallia New"/>
          <w:color w:val="000000"/>
          <w:spacing w:val="-6"/>
          <w:sz w:val="18"/>
          <w:szCs w:val="18"/>
        </w:rPr>
        <w:t>13 November</w:t>
      </w:r>
      <w:r w:rsidRPr="00140534">
        <w:rPr>
          <w:rFonts w:cs="Arial"/>
          <w:color w:val="000000"/>
          <w:spacing w:val="-6"/>
          <w:sz w:val="18"/>
          <w:szCs w:val="18"/>
        </w:rPr>
        <w:t xml:space="preserve"> 2019.</w:t>
      </w:r>
    </w:p>
    <w:p w:rsidR="00766C05" w:rsidRPr="00140534" w:rsidRDefault="00766C05" w:rsidP="004D6D94">
      <w:pPr>
        <w:spacing w:line="240" w:lineRule="auto"/>
        <w:ind w:left="540"/>
        <w:jc w:val="both"/>
        <w:rPr>
          <w:rFonts w:cs="Cordia New"/>
          <w:color w:val="000000"/>
          <w:spacing w:val="-6"/>
          <w:sz w:val="18"/>
          <w:szCs w:val="18"/>
        </w:rPr>
      </w:pPr>
    </w:p>
    <w:p w:rsidR="00766C05" w:rsidRPr="00140534" w:rsidRDefault="00766C05" w:rsidP="004D6D94">
      <w:pPr>
        <w:spacing w:line="240" w:lineRule="auto"/>
        <w:ind w:left="540"/>
        <w:jc w:val="both"/>
        <w:rPr>
          <w:rFonts w:cs="Arial"/>
          <w:color w:val="000000"/>
          <w:spacing w:val="-6"/>
          <w:sz w:val="18"/>
          <w:szCs w:val="18"/>
        </w:rPr>
      </w:pPr>
      <w:r w:rsidRPr="00140534">
        <w:rPr>
          <w:rFonts w:cs="Arial"/>
          <w:color w:val="000000"/>
          <w:spacing w:val="-6"/>
          <w:sz w:val="18"/>
          <w:szCs w:val="18"/>
        </w:rPr>
        <w:t>This interim consolidated and separate financial information has been reviewed, not audited.</w:t>
      </w:r>
    </w:p>
    <w:p w:rsidR="003E5696" w:rsidRPr="00140534" w:rsidRDefault="003E5696" w:rsidP="00633F25">
      <w:pPr>
        <w:spacing w:line="240" w:lineRule="auto"/>
        <w:jc w:val="both"/>
        <w:rPr>
          <w:rFonts w:cs="Cordia New"/>
          <w:color w:val="000000"/>
          <w:sz w:val="18"/>
          <w:szCs w:val="18"/>
        </w:rPr>
      </w:pPr>
    </w:p>
    <w:p w:rsidR="009E5578" w:rsidRPr="00140534" w:rsidRDefault="009E5578" w:rsidP="00633F25">
      <w:pPr>
        <w:spacing w:line="240" w:lineRule="auto"/>
        <w:jc w:val="both"/>
        <w:rPr>
          <w:rFonts w:cs="Cordia New"/>
          <w:color w:val="000000"/>
          <w:sz w:val="18"/>
          <w:szCs w:val="18"/>
        </w:rPr>
      </w:pPr>
    </w:p>
    <w:p w:rsidR="007C0BEB" w:rsidRPr="00140534" w:rsidRDefault="009E5578" w:rsidP="00633F25">
      <w:pPr>
        <w:tabs>
          <w:tab w:val="left" w:pos="540"/>
        </w:tabs>
        <w:spacing w:line="240" w:lineRule="auto"/>
        <w:rPr>
          <w:rFonts w:cs="Arial"/>
          <w:b/>
          <w:bCs/>
          <w:color w:val="000000"/>
          <w:sz w:val="18"/>
          <w:szCs w:val="18"/>
          <w:lang w:val="en-US"/>
        </w:rPr>
      </w:pPr>
      <w:r w:rsidRPr="00140534">
        <w:rPr>
          <w:rFonts w:cs="Arial"/>
          <w:b/>
          <w:bCs/>
          <w:color w:val="000000"/>
          <w:sz w:val="18"/>
          <w:szCs w:val="18"/>
          <w:lang w:val="en-US"/>
        </w:rPr>
        <w:t>2</w:t>
      </w:r>
      <w:r w:rsidRPr="00140534">
        <w:rPr>
          <w:rFonts w:cs="Arial"/>
          <w:b/>
          <w:bCs/>
          <w:color w:val="000000"/>
          <w:sz w:val="18"/>
          <w:szCs w:val="18"/>
          <w:lang w:val="en-US"/>
        </w:rPr>
        <w:tab/>
        <w:t>Basis of preparation</w:t>
      </w:r>
    </w:p>
    <w:p w:rsidR="00BF0DFB" w:rsidRPr="00140534" w:rsidRDefault="00BF0DFB" w:rsidP="00567827">
      <w:pPr>
        <w:spacing w:line="240" w:lineRule="auto"/>
        <w:ind w:left="540"/>
        <w:jc w:val="both"/>
        <w:rPr>
          <w:rFonts w:cs="Cordia New"/>
          <w:color w:val="000000"/>
          <w:sz w:val="18"/>
          <w:szCs w:val="18"/>
        </w:rPr>
      </w:pPr>
    </w:p>
    <w:p w:rsidR="009E5578" w:rsidRPr="00140534" w:rsidRDefault="009E5578" w:rsidP="00567827">
      <w:pPr>
        <w:spacing w:line="240" w:lineRule="auto"/>
        <w:ind w:left="540"/>
        <w:jc w:val="both"/>
        <w:rPr>
          <w:rFonts w:cs="Cordia New"/>
          <w:color w:val="000000"/>
          <w:sz w:val="18"/>
          <w:szCs w:val="18"/>
        </w:rPr>
      </w:pPr>
    </w:p>
    <w:p w:rsidR="003E5696" w:rsidRPr="00140534" w:rsidRDefault="00433C79" w:rsidP="00567827">
      <w:pPr>
        <w:spacing w:line="240" w:lineRule="auto"/>
        <w:ind w:left="540"/>
        <w:jc w:val="both"/>
        <w:rPr>
          <w:rFonts w:cs="Cordia New"/>
          <w:color w:val="000000"/>
          <w:spacing w:val="-4"/>
          <w:sz w:val="18"/>
          <w:szCs w:val="18"/>
        </w:rPr>
      </w:pPr>
      <w:r w:rsidRPr="00140534">
        <w:rPr>
          <w:rFonts w:cs="Arial"/>
          <w:color w:val="000000"/>
          <w:spacing w:val="-4"/>
          <w:sz w:val="18"/>
          <w:szCs w:val="18"/>
        </w:rPr>
        <w:t xml:space="preserve">The interim consolidated and separate financial information has been prepared in accordance with Thai Accounting </w:t>
      </w:r>
      <w:r w:rsidRPr="00140534">
        <w:rPr>
          <w:rFonts w:cs="Arial"/>
          <w:color w:val="000000"/>
          <w:spacing w:val="-7"/>
          <w:sz w:val="18"/>
          <w:szCs w:val="18"/>
        </w:rPr>
        <w:t>Standard (TAS) no. 34, Interim Financial Reporting and other financial reporting requirements issued under the Securities</w:t>
      </w:r>
      <w:r w:rsidRPr="00140534">
        <w:rPr>
          <w:rFonts w:cs="Arial"/>
          <w:color w:val="000000"/>
          <w:spacing w:val="-4"/>
          <w:sz w:val="18"/>
          <w:szCs w:val="18"/>
        </w:rPr>
        <w:t xml:space="preserve"> and Exchange Act.</w:t>
      </w:r>
    </w:p>
    <w:p w:rsidR="00433C79" w:rsidRPr="00140534" w:rsidRDefault="00433C79" w:rsidP="00567827">
      <w:pPr>
        <w:spacing w:line="240" w:lineRule="auto"/>
        <w:ind w:left="540"/>
        <w:jc w:val="both"/>
        <w:rPr>
          <w:rFonts w:cs="Cordia New"/>
          <w:color w:val="000000"/>
          <w:sz w:val="18"/>
          <w:szCs w:val="18"/>
        </w:rPr>
      </w:pPr>
    </w:p>
    <w:p w:rsidR="003E5696" w:rsidRPr="00140534" w:rsidRDefault="00433C79" w:rsidP="00633F25">
      <w:pPr>
        <w:spacing w:line="240" w:lineRule="auto"/>
        <w:ind w:left="540"/>
        <w:jc w:val="both"/>
        <w:rPr>
          <w:rFonts w:cs="Arial"/>
          <w:color w:val="000000"/>
          <w:spacing w:val="-4"/>
          <w:sz w:val="18"/>
          <w:szCs w:val="18"/>
        </w:rPr>
      </w:pPr>
      <w:r w:rsidRPr="00140534">
        <w:rPr>
          <w:rFonts w:cs="Arial"/>
          <w:color w:val="000000"/>
          <w:spacing w:val="-4"/>
          <w:sz w:val="18"/>
          <w:szCs w:val="18"/>
        </w:rPr>
        <w:t xml:space="preserve">The interim financial information should be read in conjunction with the annual financial statements for the year ended </w:t>
      </w:r>
      <w:r w:rsidR="00C56CE7" w:rsidRPr="00140534">
        <w:rPr>
          <w:rFonts w:cs="Arial"/>
          <w:color w:val="000000"/>
          <w:spacing w:val="-4"/>
          <w:sz w:val="18"/>
          <w:szCs w:val="18"/>
        </w:rPr>
        <w:t xml:space="preserve">31 December </w:t>
      </w:r>
      <w:r w:rsidR="00D94D72" w:rsidRPr="00140534">
        <w:rPr>
          <w:rFonts w:cs="Arial"/>
          <w:color w:val="000000"/>
          <w:spacing w:val="-4"/>
          <w:sz w:val="18"/>
          <w:szCs w:val="18"/>
        </w:rPr>
        <w:t>2018</w:t>
      </w:r>
      <w:r w:rsidR="003E5696" w:rsidRPr="00140534">
        <w:rPr>
          <w:rFonts w:cs="Arial"/>
          <w:color w:val="000000"/>
          <w:spacing w:val="-4"/>
          <w:sz w:val="18"/>
          <w:szCs w:val="18"/>
        </w:rPr>
        <w:t>.</w:t>
      </w:r>
    </w:p>
    <w:p w:rsidR="00411119" w:rsidRPr="00140534" w:rsidRDefault="00411119" w:rsidP="00633F25">
      <w:pPr>
        <w:spacing w:line="240" w:lineRule="auto"/>
        <w:ind w:left="540"/>
        <w:jc w:val="both"/>
        <w:rPr>
          <w:rFonts w:cs="Arial"/>
          <w:color w:val="000000"/>
          <w:sz w:val="18"/>
          <w:szCs w:val="18"/>
        </w:rPr>
      </w:pPr>
    </w:p>
    <w:p w:rsidR="003E5696" w:rsidRPr="00140534" w:rsidRDefault="00433C79" w:rsidP="00633F25">
      <w:pPr>
        <w:spacing w:line="240" w:lineRule="auto"/>
        <w:ind w:left="540"/>
        <w:jc w:val="both"/>
        <w:rPr>
          <w:rFonts w:cs="Cordia New"/>
          <w:color w:val="000000"/>
          <w:spacing w:val="-4"/>
          <w:sz w:val="18"/>
          <w:szCs w:val="18"/>
        </w:rPr>
      </w:pPr>
      <w:r w:rsidRPr="00140534">
        <w:rPr>
          <w:rFonts w:cs="Arial"/>
          <w:color w:val="000000"/>
          <w:spacing w:val="-4"/>
          <w:sz w:val="18"/>
          <w:szCs w:val="18"/>
        </w:rPr>
        <w:t xml:space="preserve">An English version of these interim </w:t>
      </w:r>
      <w:r w:rsidR="001145F3" w:rsidRPr="00140534">
        <w:rPr>
          <w:rFonts w:cs="Arial"/>
          <w:color w:val="000000"/>
          <w:spacing w:val="-4"/>
          <w:sz w:val="18"/>
          <w:szCs w:val="18"/>
        </w:rPr>
        <w:t>consolidated and separate financial</w:t>
      </w:r>
      <w:r w:rsidRPr="00140534">
        <w:rPr>
          <w:rFonts w:cs="Arial"/>
          <w:color w:val="000000"/>
          <w:spacing w:val="-4"/>
          <w:sz w:val="18"/>
          <w:szCs w:val="18"/>
        </w:rPr>
        <w:t xml:space="preserve"> information has been prepared from the interim financial information that is in the Thai language. In the event of a conflict or a difference in interpretation between the two languages, the Thai language interim financial information shall prevail.</w:t>
      </w:r>
    </w:p>
    <w:p w:rsidR="00433C79" w:rsidRPr="00140534" w:rsidRDefault="00433C79" w:rsidP="00567827">
      <w:pPr>
        <w:spacing w:line="240" w:lineRule="auto"/>
        <w:ind w:left="540"/>
        <w:jc w:val="both"/>
        <w:rPr>
          <w:rFonts w:cs="Arial"/>
          <w:color w:val="000000"/>
          <w:sz w:val="18"/>
          <w:szCs w:val="18"/>
        </w:rPr>
      </w:pPr>
    </w:p>
    <w:p w:rsidR="009E5578" w:rsidRPr="00140534" w:rsidRDefault="009E5578" w:rsidP="00567827">
      <w:pPr>
        <w:spacing w:line="240" w:lineRule="auto"/>
        <w:ind w:left="540"/>
        <w:jc w:val="both"/>
        <w:rPr>
          <w:rFonts w:cs="Arial"/>
          <w:color w:val="000000"/>
          <w:sz w:val="18"/>
          <w:szCs w:val="18"/>
        </w:rPr>
      </w:pPr>
    </w:p>
    <w:p w:rsidR="00BF0DFB" w:rsidRPr="00140534" w:rsidRDefault="009E5578" w:rsidP="00633F25">
      <w:pPr>
        <w:tabs>
          <w:tab w:val="left" w:pos="540"/>
        </w:tabs>
        <w:spacing w:line="240" w:lineRule="auto"/>
        <w:ind w:left="540" w:hanging="540"/>
        <w:rPr>
          <w:rFonts w:cs="Arial"/>
          <w:b/>
          <w:bCs/>
          <w:color w:val="000000"/>
          <w:sz w:val="18"/>
          <w:szCs w:val="18"/>
          <w:lang w:val="en-US"/>
        </w:rPr>
      </w:pPr>
      <w:r w:rsidRPr="00140534">
        <w:rPr>
          <w:rFonts w:cs="Arial"/>
          <w:b/>
          <w:bCs/>
          <w:color w:val="000000"/>
          <w:sz w:val="18"/>
          <w:szCs w:val="18"/>
          <w:lang w:val="en-US"/>
        </w:rPr>
        <w:t>3</w:t>
      </w:r>
      <w:r w:rsidRPr="00140534">
        <w:rPr>
          <w:rFonts w:cs="Arial"/>
          <w:b/>
          <w:bCs/>
          <w:color w:val="000000"/>
          <w:sz w:val="18"/>
          <w:szCs w:val="18"/>
          <w:lang w:val="en-US"/>
        </w:rPr>
        <w:tab/>
        <w:t>Accounting policies</w:t>
      </w:r>
    </w:p>
    <w:p w:rsidR="00BF0DFB" w:rsidRPr="00140534" w:rsidRDefault="00BF0DFB" w:rsidP="004E4F37">
      <w:pPr>
        <w:spacing w:line="240" w:lineRule="auto"/>
        <w:ind w:left="540"/>
        <w:jc w:val="both"/>
        <w:rPr>
          <w:rFonts w:cs="Cordia New"/>
          <w:color w:val="000000"/>
          <w:sz w:val="18"/>
          <w:szCs w:val="18"/>
        </w:rPr>
      </w:pPr>
    </w:p>
    <w:p w:rsidR="009E5578" w:rsidRPr="00140534" w:rsidRDefault="009E5578" w:rsidP="004E4F37">
      <w:pPr>
        <w:spacing w:line="240" w:lineRule="auto"/>
        <w:ind w:left="540"/>
        <w:jc w:val="both"/>
        <w:rPr>
          <w:rFonts w:cs="Cordia New"/>
          <w:color w:val="000000"/>
          <w:sz w:val="18"/>
          <w:szCs w:val="18"/>
        </w:rPr>
      </w:pPr>
    </w:p>
    <w:p w:rsidR="00834574" w:rsidRPr="00140534" w:rsidRDefault="007C0BEB" w:rsidP="00633F25">
      <w:pPr>
        <w:spacing w:line="240" w:lineRule="auto"/>
        <w:ind w:left="540"/>
        <w:jc w:val="both"/>
        <w:rPr>
          <w:rFonts w:cs="Cordia New"/>
          <w:color w:val="000000"/>
          <w:sz w:val="18"/>
          <w:szCs w:val="18"/>
        </w:rPr>
      </w:pPr>
      <w:r w:rsidRPr="00140534">
        <w:rPr>
          <w:rFonts w:cs="Arial"/>
          <w:color w:val="000000"/>
          <w:sz w:val="18"/>
          <w:szCs w:val="18"/>
        </w:rPr>
        <w:t xml:space="preserve">The accounting policies used in the preparation of the interim financial information are consistent with those used in the annual financial statements for the year ended 31 December 2018, except as described in </w:t>
      </w:r>
      <w:r w:rsidR="0005313D" w:rsidRPr="00140534">
        <w:rPr>
          <w:rFonts w:cs="Arial"/>
          <w:color w:val="000000"/>
          <w:sz w:val="18"/>
          <w:szCs w:val="18"/>
        </w:rPr>
        <w:t>n</w:t>
      </w:r>
      <w:r w:rsidRPr="00140534">
        <w:rPr>
          <w:rFonts w:cs="Arial"/>
          <w:color w:val="000000"/>
          <w:sz w:val="18"/>
          <w:szCs w:val="18"/>
        </w:rPr>
        <w:t>ote 4</w:t>
      </w:r>
      <w:r w:rsidR="00641DA0" w:rsidRPr="00140534">
        <w:rPr>
          <w:rFonts w:cs="Cordia New"/>
          <w:color w:val="000000"/>
          <w:sz w:val="18"/>
          <w:szCs w:val="18"/>
        </w:rPr>
        <w:t>.</w:t>
      </w:r>
    </w:p>
    <w:p w:rsidR="00651380" w:rsidRPr="00140534" w:rsidRDefault="00651380" w:rsidP="00633F25">
      <w:pPr>
        <w:spacing w:line="240" w:lineRule="auto"/>
        <w:ind w:left="540"/>
        <w:jc w:val="both"/>
        <w:rPr>
          <w:rFonts w:cs="Cordia New"/>
          <w:color w:val="000000"/>
          <w:sz w:val="18"/>
          <w:szCs w:val="18"/>
        </w:rPr>
      </w:pPr>
    </w:p>
    <w:p w:rsidR="00651380" w:rsidRPr="00140534" w:rsidRDefault="00651380" w:rsidP="00633F25">
      <w:pPr>
        <w:spacing w:line="240" w:lineRule="auto"/>
        <w:ind w:left="540"/>
        <w:jc w:val="both"/>
        <w:rPr>
          <w:rFonts w:cs="Cordia New"/>
          <w:color w:val="000000"/>
          <w:sz w:val="18"/>
          <w:szCs w:val="18"/>
        </w:rPr>
      </w:pPr>
      <w:r w:rsidRPr="00140534">
        <w:rPr>
          <w:rFonts w:cs="Cordia New"/>
          <w:color w:val="000000"/>
          <w:sz w:val="18"/>
          <w:szCs w:val="18"/>
        </w:rPr>
        <w:t>Additionally, during the period, the Group</w:t>
      </w:r>
      <w:r w:rsidR="00035466" w:rsidRPr="00140534">
        <w:rPr>
          <w:rFonts w:cs="Cordia New" w:hint="cs"/>
          <w:color w:val="000000"/>
          <w:sz w:val="18"/>
          <w:szCs w:val="18"/>
          <w:cs/>
        </w:rPr>
        <w:t xml:space="preserve"> </w:t>
      </w:r>
      <w:r w:rsidR="00035466" w:rsidRPr="00140534">
        <w:rPr>
          <w:rFonts w:cs="Cordia New"/>
          <w:color w:val="000000"/>
          <w:sz w:val="18"/>
          <w:szCs w:val="18"/>
        </w:rPr>
        <w:t>has a plan</w:t>
      </w:r>
      <w:r w:rsidRPr="00140534">
        <w:rPr>
          <w:rFonts w:cs="Cordia New"/>
          <w:color w:val="000000"/>
          <w:sz w:val="18"/>
          <w:szCs w:val="18"/>
        </w:rPr>
        <w:t xml:space="preserve"> to sell Index Public Company Limited, a subsidiary of the Group, which is classified as a discontinued operation according to Thai </w:t>
      </w:r>
      <w:r w:rsidR="0005313D" w:rsidRPr="00140534">
        <w:rPr>
          <w:rFonts w:cs="Cordia New"/>
          <w:color w:val="000000"/>
          <w:sz w:val="18"/>
          <w:szCs w:val="18"/>
        </w:rPr>
        <w:t>F</w:t>
      </w:r>
      <w:r w:rsidRPr="00140534">
        <w:rPr>
          <w:rFonts w:cs="Cordia New"/>
          <w:color w:val="000000"/>
          <w:sz w:val="18"/>
          <w:szCs w:val="18"/>
        </w:rPr>
        <w:t xml:space="preserve">inancial Reporting Standard </w:t>
      </w:r>
      <w:proofErr w:type="gramStart"/>
      <w:r w:rsidR="0005313D" w:rsidRPr="00140534">
        <w:rPr>
          <w:rFonts w:cs="Cordia New"/>
          <w:color w:val="000000"/>
          <w:sz w:val="18"/>
          <w:szCs w:val="18"/>
        </w:rPr>
        <w:t>n</w:t>
      </w:r>
      <w:r w:rsidRPr="00140534">
        <w:rPr>
          <w:rFonts w:cs="Cordia New"/>
          <w:color w:val="000000"/>
          <w:sz w:val="18"/>
          <w:szCs w:val="18"/>
        </w:rPr>
        <w:t>o.</w:t>
      </w:r>
      <w:proofErr w:type="gramEnd"/>
      <w:r w:rsidRPr="00140534">
        <w:rPr>
          <w:rFonts w:cs="Cordia New"/>
          <w:color w:val="000000"/>
          <w:sz w:val="18"/>
          <w:szCs w:val="18"/>
        </w:rPr>
        <w:t xml:space="preserve"> </w:t>
      </w:r>
      <w:r w:rsidR="00413CAB" w:rsidRPr="00140534">
        <w:rPr>
          <w:rFonts w:cs="Cordia New"/>
          <w:color w:val="000000"/>
          <w:sz w:val="18"/>
          <w:szCs w:val="18"/>
        </w:rPr>
        <w:t>5</w:t>
      </w:r>
      <w:r w:rsidRPr="00140534">
        <w:rPr>
          <w:rFonts w:cs="Cordia New"/>
          <w:color w:val="000000"/>
          <w:sz w:val="18"/>
          <w:szCs w:val="18"/>
          <w:cs/>
        </w:rPr>
        <w:t xml:space="preserve"> </w:t>
      </w:r>
      <w:r w:rsidRPr="00140534">
        <w:rPr>
          <w:rFonts w:cs="Cordia New"/>
          <w:color w:val="000000"/>
          <w:sz w:val="18"/>
          <w:szCs w:val="18"/>
        </w:rPr>
        <w:t xml:space="preserve">Non-current assets held for sale and discontinued operations, as disclosed in </w:t>
      </w:r>
      <w:r w:rsidR="00413CAB" w:rsidRPr="00140534">
        <w:rPr>
          <w:rFonts w:cs="Cordia New"/>
          <w:color w:val="000000"/>
          <w:sz w:val="18"/>
          <w:szCs w:val="18"/>
        </w:rPr>
        <w:t>n</w:t>
      </w:r>
      <w:r w:rsidRPr="00140534">
        <w:rPr>
          <w:rFonts w:cs="Cordia New"/>
          <w:color w:val="000000"/>
          <w:sz w:val="18"/>
          <w:szCs w:val="18"/>
        </w:rPr>
        <w:t xml:space="preserve">ote </w:t>
      </w:r>
      <w:r w:rsidR="00413CAB" w:rsidRPr="00140534">
        <w:rPr>
          <w:rFonts w:cs="Cordia New"/>
          <w:color w:val="000000"/>
          <w:sz w:val="18"/>
          <w:szCs w:val="18"/>
        </w:rPr>
        <w:t>10</w:t>
      </w:r>
    </w:p>
    <w:p w:rsidR="00173D27" w:rsidRPr="00140534" w:rsidRDefault="00173D27" w:rsidP="00633F25">
      <w:pPr>
        <w:spacing w:line="240" w:lineRule="auto"/>
        <w:ind w:left="540"/>
        <w:jc w:val="both"/>
        <w:rPr>
          <w:rFonts w:cs="Cordia New"/>
          <w:color w:val="000000"/>
          <w:sz w:val="18"/>
          <w:szCs w:val="18"/>
        </w:rPr>
      </w:pPr>
    </w:p>
    <w:p w:rsidR="00683425" w:rsidRPr="00140534" w:rsidRDefault="00683425" w:rsidP="00683425">
      <w:pPr>
        <w:spacing w:line="240" w:lineRule="auto"/>
        <w:ind w:left="540"/>
        <w:jc w:val="both"/>
        <w:rPr>
          <w:rFonts w:cs="Cordia New"/>
          <w:color w:val="000000"/>
          <w:sz w:val="18"/>
          <w:szCs w:val="18"/>
        </w:rPr>
      </w:pPr>
      <w:r w:rsidRPr="00140534">
        <w:rPr>
          <w:rFonts w:cs="Cordia New"/>
          <w:color w:val="000000"/>
          <w:sz w:val="18"/>
          <w:szCs w:val="18"/>
        </w:rPr>
        <w:t xml:space="preserve">The Group has not early adopted the new and amended Thai Financial Reporting Standards effective on </w:t>
      </w:r>
      <w:r w:rsidR="004E4F37" w:rsidRPr="00140534">
        <w:rPr>
          <w:rFonts w:cs="Cordia New"/>
          <w:color w:val="000000"/>
          <w:sz w:val="18"/>
          <w:szCs w:val="18"/>
        </w:rPr>
        <w:br/>
      </w:r>
      <w:r w:rsidRPr="00140534">
        <w:rPr>
          <w:rFonts w:cs="Cordia New"/>
          <w:color w:val="000000"/>
          <w:sz w:val="18"/>
          <w:szCs w:val="18"/>
        </w:rPr>
        <w:t>1 January 2020 and is currently assessing the impacts from these standards.</w:t>
      </w:r>
    </w:p>
    <w:p w:rsidR="00766C05" w:rsidRPr="00140534" w:rsidRDefault="00766C05" w:rsidP="00683425">
      <w:pPr>
        <w:spacing w:line="240" w:lineRule="auto"/>
        <w:ind w:left="540"/>
        <w:jc w:val="both"/>
        <w:rPr>
          <w:rFonts w:cs="Cordia New"/>
          <w:color w:val="000000"/>
          <w:sz w:val="18"/>
          <w:szCs w:val="18"/>
        </w:rPr>
      </w:pPr>
      <w:r w:rsidRPr="00140534">
        <w:rPr>
          <w:rFonts w:cs="Cordia New"/>
          <w:color w:val="000000"/>
          <w:sz w:val="18"/>
          <w:szCs w:val="18"/>
          <w:cs/>
        </w:rPr>
        <w:br w:type="page"/>
      </w:r>
    </w:p>
    <w:p w:rsidR="00766C05" w:rsidRPr="00180E75" w:rsidRDefault="00766C05" w:rsidP="00766C05">
      <w:pPr>
        <w:tabs>
          <w:tab w:val="left" w:pos="540"/>
        </w:tabs>
        <w:spacing w:line="240" w:lineRule="auto"/>
        <w:ind w:left="540" w:hanging="540"/>
        <w:rPr>
          <w:rFonts w:cs="Cordia New"/>
          <w:b/>
          <w:bCs/>
          <w:color w:val="000000"/>
          <w:sz w:val="18"/>
          <w:szCs w:val="18"/>
          <w:lang w:val="en-US"/>
        </w:rPr>
      </w:pPr>
      <w:r w:rsidRPr="004E4F37">
        <w:rPr>
          <w:rFonts w:cs="Arial"/>
          <w:b/>
          <w:bCs/>
          <w:color w:val="000000"/>
          <w:sz w:val="18"/>
          <w:szCs w:val="18"/>
          <w:lang w:val="en-US"/>
        </w:rPr>
        <w:t>3</w:t>
      </w:r>
      <w:r w:rsidRPr="004E4F37">
        <w:rPr>
          <w:rFonts w:cs="Arial"/>
          <w:b/>
          <w:bCs/>
          <w:color w:val="000000"/>
          <w:sz w:val="18"/>
          <w:szCs w:val="18"/>
          <w:lang w:val="en-US"/>
        </w:rPr>
        <w:tab/>
        <w:t>Accounting policies</w:t>
      </w:r>
      <w:r w:rsidRPr="00180E75">
        <w:rPr>
          <w:rFonts w:cs="Cordia New" w:hint="cs"/>
          <w:b/>
          <w:bCs/>
          <w:color w:val="000000"/>
          <w:sz w:val="18"/>
          <w:szCs w:val="18"/>
          <w:cs/>
          <w:lang w:val="en-US"/>
        </w:rPr>
        <w:t xml:space="preserve"> </w:t>
      </w:r>
      <w:r w:rsidRPr="00F91CCF">
        <w:rPr>
          <w:rFonts w:cs="Arial"/>
          <w:color w:val="000000"/>
          <w:sz w:val="18"/>
          <w:szCs w:val="18"/>
        </w:rPr>
        <w:t>(Cont’d)</w:t>
      </w:r>
    </w:p>
    <w:p w:rsidR="00766C05" w:rsidRPr="004E4F37" w:rsidRDefault="00766C05" w:rsidP="00683425">
      <w:pPr>
        <w:spacing w:line="240" w:lineRule="auto"/>
        <w:ind w:left="540"/>
        <w:jc w:val="both"/>
        <w:rPr>
          <w:rFonts w:cs="Cordia New"/>
          <w:color w:val="000000"/>
          <w:sz w:val="18"/>
          <w:szCs w:val="18"/>
        </w:rPr>
      </w:pPr>
    </w:p>
    <w:p w:rsidR="00683425" w:rsidRPr="00567827" w:rsidRDefault="00683425" w:rsidP="00633F25">
      <w:pPr>
        <w:spacing w:line="240" w:lineRule="auto"/>
        <w:ind w:left="540"/>
        <w:jc w:val="both"/>
        <w:rPr>
          <w:rFonts w:cs="Cordia New"/>
          <w:color w:val="000000"/>
          <w:sz w:val="15"/>
          <w:szCs w:val="15"/>
        </w:rPr>
      </w:pPr>
    </w:p>
    <w:p w:rsidR="007C0BEB" w:rsidRPr="004E4F37" w:rsidRDefault="001C19CB" w:rsidP="00633F25">
      <w:pPr>
        <w:spacing w:line="240" w:lineRule="auto"/>
        <w:ind w:left="540"/>
        <w:jc w:val="both"/>
        <w:rPr>
          <w:rFonts w:ascii="Arial Bold" w:hAnsi="Arial Bold" w:cs="Cordia New"/>
          <w:b/>
          <w:bCs/>
          <w:color w:val="000000"/>
          <w:spacing w:val="-4"/>
          <w:sz w:val="18"/>
          <w:szCs w:val="18"/>
        </w:rPr>
      </w:pPr>
      <w:r w:rsidRPr="004E4F37">
        <w:rPr>
          <w:rFonts w:ascii="Arial Bold" w:hAnsi="Arial Bold" w:cs="Arial"/>
          <w:b/>
          <w:bCs/>
          <w:color w:val="000000"/>
          <w:spacing w:val="-4"/>
          <w:sz w:val="18"/>
          <w:szCs w:val="18"/>
        </w:rPr>
        <w:t>New and amended financial reporting standards that are relevant and have si</w:t>
      </w:r>
      <w:r w:rsidR="008D19DC" w:rsidRPr="004E4F37">
        <w:rPr>
          <w:rFonts w:ascii="Arial Bold" w:hAnsi="Arial Bold" w:cs="Arial"/>
          <w:b/>
          <w:bCs/>
          <w:color w:val="000000"/>
          <w:spacing w:val="-4"/>
          <w:sz w:val="18"/>
          <w:szCs w:val="18"/>
        </w:rPr>
        <w:t>gnificant impacts to the Group</w:t>
      </w:r>
    </w:p>
    <w:p w:rsidR="001C19CB" w:rsidRPr="00567827" w:rsidRDefault="001C19CB" w:rsidP="00633F25">
      <w:pPr>
        <w:spacing w:line="240" w:lineRule="auto"/>
        <w:ind w:left="540"/>
        <w:jc w:val="both"/>
        <w:rPr>
          <w:rFonts w:cs="Arial"/>
          <w:color w:val="000000"/>
          <w:sz w:val="16"/>
          <w:szCs w:val="16"/>
        </w:rPr>
      </w:pPr>
    </w:p>
    <w:p w:rsidR="007C0BEB" w:rsidRPr="004E4F37" w:rsidRDefault="001C19CB" w:rsidP="00633F25">
      <w:pPr>
        <w:spacing w:line="240" w:lineRule="auto"/>
        <w:ind w:left="540"/>
        <w:jc w:val="both"/>
        <w:rPr>
          <w:rFonts w:cs="Arial"/>
          <w:color w:val="000000"/>
          <w:sz w:val="18"/>
          <w:szCs w:val="18"/>
          <w:u w:val="single"/>
        </w:rPr>
      </w:pPr>
      <w:r w:rsidRPr="004E4F37">
        <w:rPr>
          <w:rFonts w:cs="Arial"/>
          <w:color w:val="000000"/>
          <w:sz w:val="18"/>
          <w:szCs w:val="18"/>
          <w:u w:val="single"/>
        </w:rPr>
        <w:t>Financial reporting standards effective on 1 January 2020</w:t>
      </w:r>
    </w:p>
    <w:p w:rsidR="00CB16B0" w:rsidRPr="00567827" w:rsidRDefault="00CB16B0" w:rsidP="00633F25">
      <w:pPr>
        <w:spacing w:line="240" w:lineRule="auto"/>
        <w:ind w:left="540"/>
        <w:jc w:val="both"/>
        <w:rPr>
          <w:rFonts w:cs="Arial"/>
          <w:b/>
          <w:bCs/>
          <w:color w:val="000000"/>
          <w:sz w:val="15"/>
          <w:szCs w:val="15"/>
        </w:rPr>
      </w:pPr>
    </w:p>
    <w:p w:rsidR="00CB16B0" w:rsidRPr="004E4F37" w:rsidRDefault="00CB16B0" w:rsidP="004E4F37">
      <w:pPr>
        <w:numPr>
          <w:ilvl w:val="0"/>
          <w:numId w:val="15"/>
        </w:numPr>
        <w:tabs>
          <w:tab w:val="left" w:pos="900"/>
        </w:tabs>
        <w:spacing w:line="240" w:lineRule="auto"/>
        <w:jc w:val="both"/>
        <w:rPr>
          <w:rFonts w:cs="Cordia New"/>
          <w:color w:val="000000"/>
          <w:sz w:val="18"/>
          <w:szCs w:val="18"/>
        </w:rPr>
      </w:pPr>
      <w:r w:rsidRPr="004E4F37">
        <w:rPr>
          <w:rFonts w:cs="Cordia New"/>
          <w:color w:val="000000"/>
          <w:sz w:val="18"/>
          <w:szCs w:val="18"/>
        </w:rPr>
        <w:t>Financial instruments</w:t>
      </w:r>
    </w:p>
    <w:p w:rsidR="00DC6CAC" w:rsidRPr="00567827" w:rsidRDefault="00DC6CAC" w:rsidP="004E4F37">
      <w:pPr>
        <w:spacing w:line="240" w:lineRule="auto"/>
        <w:ind w:left="900"/>
        <w:jc w:val="both"/>
        <w:rPr>
          <w:rFonts w:cs="Cordia New"/>
          <w:color w:val="000000"/>
          <w:sz w:val="15"/>
          <w:szCs w:val="15"/>
        </w:rPr>
      </w:pPr>
    </w:p>
    <w:p w:rsidR="00DC6CAC" w:rsidRPr="004E4F37" w:rsidRDefault="00DC6CAC" w:rsidP="004E4F37">
      <w:pPr>
        <w:spacing w:line="240" w:lineRule="auto"/>
        <w:ind w:left="900"/>
        <w:jc w:val="both"/>
        <w:rPr>
          <w:rFonts w:cs="Cordia New"/>
          <w:color w:val="000000"/>
          <w:sz w:val="18"/>
          <w:szCs w:val="18"/>
        </w:rPr>
      </w:pPr>
      <w:r w:rsidRPr="004E4F37">
        <w:rPr>
          <w:rFonts w:cs="Cordia New"/>
          <w:color w:val="000000"/>
          <w:sz w:val="18"/>
          <w:szCs w:val="18"/>
        </w:rPr>
        <w:t>The new financial reporting standards relate to financial instruments are:</w:t>
      </w:r>
    </w:p>
    <w:p w:rsidR="00DC6CAC" w:rsidRPr="00567827" w:rsidRDefault="00DC6CAC" w:rsidP="004E4F37">
      <w:pPr>
        <w:spacing w:line="240" w:lineRule="auto"/>
        <w:ind w:left="900"/>
        <w:jc w:val="both"/>
        <w:rPr>
          <w:rFonts w:cs="Cordia New"/>
          <w:color w:val="000000"/>
          <w:sz w:val="15"/>
          <w:szCs w:val="15"/>
        </w:rPr>
      </w:pPr>
    </w:p>
    <w:p w:rsidR="00DC6CAC" w:rsidRPr="004E4F37" w:rsidRDefault="00DC6CAC" w:rsidP="004E4F37">
      <w:pPr>
        <w:tabs>
          <w:tab w:val="left" w:pos="2520"/>
        </w:tabs>
        <w:spacing w:line="240" w:lineRule="auto"/>
        <w:ind w:left="900"/>
        <w:jc w:val="both"/>
        <w:rPr>
          <w:rFonts w:cs="Cordia New"/>
          <w:color w:val="000000"/>
          <w:sz w:val="18"/>
          <w:szCs w:val="18"/>
        </w:rPr>
      </w:pPr>
      <w:r w:rsidRPr="004E4F37">
        <w:rPr>
          <w:rFonts w:cs="Cordia New"/>
          <w:color w:val="000000"/>
          <w:sz w:val="18"/>
          <w:szCs w:val="18"/>
        </w:rPr>
        <w:t>TAS 32</w:t>
      </w:r>
      <w:r w:rsidRPr="004E4F37">
        <w:rPr>
          <w:rFonts w:cs="Cordia New"/>
          <w:color w:val="000000"/>
          <w:sz w:val="18"/>
          <w:szCs w:val="18"/>
        </w:rPr>
        <w:tab/>
        <w:t>Financial instruments: Presentation</w:t>
      </w:r>
    </w:p>
    <w:p w:rsidR="00DC6CAC" w:rsidRPr="004E4F37" w:rsidRDefault="00DC6CAC" w:rsidP="004E4F37">
      <w:pPr>
        <w:tabs>
          <w:tab w:val="left" w:pos="2520"/>
        </w:tabs>
        <w:spacing w:line="240" w:lineRule="auto"/>
        <w:ind w:left="900"/>
        <w:jc w:val="both"/>
        <w:rPr>
          <w:rFonts w:cs="Cordia New"/>
          <w:color w:val="000000"/>
          <w:sz w:val="18"/>
          <w:szCs w:val="18"/>
        </w:rPr>
      </w:pPr>
      <w:r w:rsidRPr="004E4F37">
        <w:rPr>
          <w:rFonts w:cs="Cordia New"/>
          <w:color w:val="000000"/>
          <w:sz w:val="18"/>
          <w:szCs w:val="18"/>
        </w:rPr>
        <w:t>TFRS 7</w:t>
      </w:r>
      <w:r w:rsidRPr="004E4F37">
        <w:rPr>
          <w:rFonts w:cs="Cordia New"/>
          <w:color w:val="000000"/>
          <w:sz w:val="18"/>
          <w:szCs w:val="18"/>
        </w:rPr>
        <w:tab/>
        <w:t>Financial Instruments: Disclosures</w:t>
      </w:r>
    </w:p>
    <w:p w:rsidR="00DC6CAC" w:rsidRPr="004E4F37" w:rsidRDefault="00DC6CAC" w:rsidP="004E4F37">
      <w:pPr>
        <w:tabs>
          <w:tab w:val="left" w:pos="2520"/>
        </w:tabs>
        <w:spacing w:line="240" w:lineRule="auto"/>
        <w:ind w:left="900"/>
        <w:jc w:val="both"/>
        <w:rPr>
          <w:rFonts w:cs="Cordia New"/>
          <w:color w:val="000000"/>
          <w:sz w:val="18"/>
          <w:szCs w:val="18"/>
        </w:rPr>
      </w:pPr>
      <w:r w:rsidRPr="004E4F37">
        <w:rPr>
          <w:rFonts w:cs="Cordia New"/>
          <w:color w:val="000000"/>
          <w:sz w:val="18"/>
          <w:szCs w:val="18"/>
        </w:rPr>
        <w:t>TFRS 9</w:t>
      </w:r>
      <w:r w:rsidRPr="004E4F37">
        <w:rPr>
          <w:rFonts w:cs="Cordia New"/>
          <w:color w:val="000000"/>
          <w:sz w:val="18"/>
          <w:szCs w:val="18"/>
        </w:rPr>
        <w:tab/>
        <w:t>Financial Instruments</w:t>
      </w:r>
    </w:p>
    <w:p w:rsidR="00DC6CAC" w:rsidRPr="004E4F37" w:rsidRDefault="00DC6CAC" w:rsidP="004E4F37">
      <w:pPr>
        <w:tabs>
          <w:tab w:val="left" w:pos="2520"/>
        </w:tabs>
        <w:spacing w:line="240" w:lineRule="auto"/>
        <w:ind w:left="900"/>
        <w:jc w:val="both"/>
        <w:rPr>
          <w:rFonts w:cs="Cordia New"/>
          <w:color w:val="000000"/>
          <w:sz w:val="18"/>
          <w:szCs w:val="18"/>
        </w:rPr>
      </w:pPr>
      <w:r w:rsidRPr="004E4F37">
        <w:rPr>
          <w:rFonts w:cs="Cordia New"/>
          <w:color w:val="000000"/>
          <w:sz w:val="18"/>
          <w:szCs w:val="18"/>
        </w:rPr>
        <w:t>TFRIC 19</w:t>
      </w:r>
      <w:r w:rsidRPr="004E4F37">
        <w:rPr>
          <w:rFonts w:cs="Cordia New"/>
          <w:color w:val="000000"/>
          <w:sz w:val="18"/>
          <w:szCs w:val="18"/>
        </w:rPr>
        <w:tab/>
        <w:t>Extinguishing Financial Liabilities with Equity Instruments</w:t>
      </w:r>
    </w:p>
    <w:p w:rsidR="00DC6CAC" w:rsidRPr="00567827" w:rsidRDefault="00DC6CAC" w:rsidP="004E4F37">
      <w:pPr>
        <w:spacing w:line="240" w:lineRule="auto"/>
        <w:ind w:left="900"/>
        <w:jc w:val="both"/>
        <w:rPr>
          <w:rFonts w:cs="Cordia New"/>
          <w:color w:val="000000"/>
          <w:sz w:val="15"/>
          <w:szCs w:val="15"/>
        </w:rPr>
      </w:pPr>
    </w:p>
    <w:p w:rsidR="00DC6CAC" w:rsidRDefault="00DC6CAC" w:rsidP="004E4F37">
      <w:pPr>
        <w:spacing w:line="240" w:lineRule="auto"/>
        <w:ind w:left="900"/>
        <w:jc w:val="both"/>
        <w:rPr>
          <w:rFonts w:cs="Cordia New"/>
          <w:color w:val="000000"/>
          <w:sz w:val="18"/>
          <w:szCs w:val="18"/>
        </w:rPr>
      </w:pPr>
      <w:r w:rsidRPr="004E4F37">
        <w:rPr>
          <w:rFonts w:cs="Cordia New"/>
          <w:color w:val="000000"/>
          <w:sz w:val="18"/>
          <w:szCs w:val="18"/>
        </w:rPr>
        <w:t xml:space="preserve">These new standards address the classification, </w:t>
      </w:r>
      <w:proofErr w:type="gramStart"/>
      <w:r w:rsidRPr="004E4F37">
        <w:rPr>
          <w:rFonts w:cs="Cordia New"/>
          <w:color w:val="000000"/>
          <w:sz w:val="18"/>
          <w:szCs w:val="18"/>
        </w:rPr>
        <w:t>measurement  and</w:t>
      </w:r>
      <w:proofErr w:type="gramEnd"/>
      <w:r w:rsidRPr="004E4F37">
        <w:rPr>
          <w:rFonts w:cs="Cordia New"/>
          <w:color w:val="000000"/>
          <w:sz w:val="18"/>
          <w:szCs w:val="18"/>
        </w:rPr>
        <w:t xml:space="preserve"> derecognition of financial assets and financial liabilities, impairment of financial assets, hedge accounting, and presentation and disclo</w:t>
      </w:r>
      <w:r w:rsidR="00641DA0">
        <w:rPr>
          <w:rFonts w:cs="Cordia New"/>
          <w:color w:val="000000"/>
          <w:sz w:val="18"/>
          <w:szCs w:val="18"/>
        </w:rPr>
        <w:t>sure of financial instruments.</w:t>
      </w:r>
    </w:p>
    <w:p w:rsidR="00766C05" w:rsidRDefault="00766C05" w:rsidP="004E4F37">
      <w:pPr>
        <w:spacing w:line="240" w:lineRule="auto"/>
        <w:ind w:left="900"/>
        <w:jc w:val="both"/>
        <w:rPr>
          <w:rFonts w:cs="Cordia New"/>
          <w:color w:val="000000"/>
          <w:sz w:val="18"/>
          <w:szCs w:val="18"/>
        </w:rPr>
      </w:pPr>
    </w:p>
    <w:p w:rsidR="00766C05" w:rsidRPr="004E4F37" w:rsidRDefault="00766C05" w:rsidP="004E4F37">
      <w:pPr>
        <w:spacing w:line="240" w:lineRule="auto"/>
        <w:ind w:left="900"/>
        <w:jc w:val="both"/>
        <w:rPr>
          <w:rFonts w:cs="Cordia New"/>
          <w:color w:val="000000"/>
          <w:sz w:val="18"/>
          <w:szCs w:val="18"/>
        </w:rPr>
      </w:pPr>
    </w:p>
    <w:p w:rsidR="00567827" w:rsidRPr="00567827" w:rsidRDefault="00567827" w:rsidP="004E4F37">
      <w:pPr>
        <w:spacing w:line="240" w:lineRule="auto"/>
        <w:ind w:left="900"/>
        <w:jc w:val="both"/>
        <w:rPr>
          <w:rFonts w:cs="Cordia New"/>
          <w:color w:val="000000"/>
          <w:sz w:val="15"/>
          <w:szCs w:val="15"/>
          <w:lang w:val="en-US"/>
        </w:rPr>
      </w:pPr>
    </w:p>
    <w:p w:rsidR="001C19CB" w:rsidRPr="004E4F37" w:rsidRDefault="009E5578" w:rsidP="004E4F37">
      <w:pPr>
        <w:spacing w:line="240" w:lineRule="auto"/>
        <w:ind w:left="900" w:hanging="360"/>
        <w:jc w:val="both"/>
        <w:rPr>
          <w:rFonts w:cs="Cordia New"/>
          <w:color w:val="000000"/>
          <w:sz w:val="18"/>
          <w:szCs w:val="18"/>
        </w:rPr>
      </w:pPr>
      <w:r w:rsidRPr="004E4F37">
        <w:rPr>
          <w:rFonts w:cs="Cordia New"/>
          <w:color w:val="000000"/>
          <w:sz w:val="18"/>
          <w:szCs w:val="18"/>
        </w:rPr>
        <w:t>b)</w:t>
      </w:r>
      <w:r w:rsidR="004E4F37">
        <w:rPr>
          <w:rFonts w:cs="Cordia New"/>
          <w:color w:val="000000"/>
          <w:sz w:val="18"/>
          <w:szCs w:val="18"/>
        </w:rPr>
        <w:tab/>
      </w:r>
      <w:r w:rsidR="00DC6CAC" w:rsidRPr="004E4F37">
        <w:rPr>
          <w:rFonts w:cs="Cordia New"/>
          <w:color w:val="000000"/>
          <w:sz w:val="18"/>
          <w:szCs w:val="18"/>
        </w:rPr>
        <w:t>Thai Financial Reporting Standard 16, Leases</w:t>
      </w:r>
    </w:p>
    <w:p w:rsidR="001C19CB" w:rsidRPr="00567827" w:rsidRDefault="001C19CB" w:rsidP="004E4F37">
      <w:pPr>
        <w:spacing w:line="240" w:lineRule="auto"/>
        <w:ind w:left="900"/>
        <w:jc w:val="both"/>
        <w:rPr>
          <w:rFonts w:cs="Cordia New"/>
          <w:color w:val="000000"/>
          <w:sz w:val="15"/>
          <w:szCs w:val="15"/>
        </w:rPr>
      </w:pPr>
    </w:p>
    <w:p w:rsidR="001C19CB" w:rsidRPr="00140534" w:rsidRDefault="001C19CB" w:rsidP="004E4F37">
      <w:pPr>
        <w:spacing w:line="240" w:lineRule="auto"/>
        <w:ind w:left="900"/>
        <w:jc w:val="both"/>
        <w:rPr>
          <w:rFonts w:cs="Cordia New"/>
          <w:color w:val="000000"/>
          <w:spacing w:val="-4"/>
          <w:sz w:val="18"/>
          <w:szCs w:val="18"/>
        </w:rPr>
      </w:pPr>
      <w:r w:rsidRPr="00140534">
        <w:rPr>
          <w:rFonts w:cs="Cordia New"/>
          <w:color w:val="000000"/>
          <w:spacing w:val="-4"/>
          <w:sz w:val="18"/>
          <w:szCs w:val="18"/>
        </w:rPr>
        <w:t xml:space="preserve">TFRS 16 will result in almost all leases where the Group is a lessee being recognised on the </w:t>
      </w:r>
      <w:r w:rsidR="00DF6E95" w:rsidRPr="00140534">
        <w:rPr>
          <w:rFonts w:cs="Cordia New"/>
          <w:color w:val="000000"/>
          <w:spacing w:val="-4"/>
          <w:sz w:val="18"/>
          <w:szCs w:val="18"/>
        </w:rPr>
        <w:t>statement of financial position</w:t>
      </w:r>
      <w:r w:rsidRPr="00140534">
        <w:rPr>
          <w:rFonts w:cs="Cordia New"/>
          <w:color w:val="000000"/>
          <w:spacing w:val="-4"/>
          <w:sz w:val="18"/>
          <w:szCs w:val="18"/>
        </w:rPr>
        <w:t xml:space="preserve"> as the distinction between operating and finance lease is removed. An asset (the right to use the leased item) and financial liability to pay rentals are recognised, with exception on short-term and low-value leases.</w:t>
      </w:r>
    </w:p>
    <w:p w:rsidR="009E5578" w:rsidRDefault="009E5578" w:rsidP="00633F25">
      <w:pPr>
        <w:tabs>
          <w:tab w:val="left" w:pos="540"/>
        </w:tabs>
        <w:spacing w:line="240" w:lineRule="auto"/>
        <w:rPr>
          <w:rFonts w:cs="Arial"/>
          <w:b/>
          <w:bCs/>
          <w:color w:val="000000"/>
          <w:sz w:val="18"/>
          <w:szCs w:val="18"/>
          <w:lang w:val="en-US"/>
        </w:rPr>
      </w:pPr>
    </w:p>
    <w:p w:rsidR="00140534" w:rsidRPr="004E4F37" w:rsidRDefault="00140534" w:rsidP="00633F25">
      <w:pPr>
        <w:tabs>
          <w:tab w:val="left" w:pos="540"/>
        </w:tabs>
        <w:spacing w:line="240" w:lineRule="auto"/>
        <w:rPr>
          <w:rFonts w:cs="Arial"/>
          <w:b/>
          <w:bCs/>
          <w:color w:val="000000"/>
          <w:sz w:val="18"/>
          <w:szCs w:val="18"/>
          <w:lang w:val="en-US"/>
        </w:rPr>
      </w:pPr>
    </w:p>
    <w:p w:rsidR="00CB16B0" w:rsidRPr="004E4F37" w:rsidRDefault="009E5578" w:rsidP="00633F25">
      <w:pPr>
        <w:tabs>
          <w:tab w:val="left" w:pos="540"/>
        </w:tabs>
        <w:spacing w:line="240" w:lineRule="auto"/>
        <w:rPr>
          <w:rFonts w:cs="Arial"/>
          <w:b/>
          <w:bCs/>
          <w:color w:val="000000"/>
          <w:sz w:val="18"/>
          <w:szCs w:val="18"/>
          <w:lang w:val="en-US"/>
        </w:rPr>
      </w:pPr>
      <w:r w:rsidRPr="004E4F37">
        <w:rPr>
          <w:rFonts w:cs="Arial"/>
          <w:b/>
          <w:bCs/>
          <w:color w:val="000000"/>
          <w:sz w:val="18"/>
          <w:szCs w:val="18"/>
          <w:lang w:val="en-US"/>
        </w:rPr>
        <w:t>4</w:t>
      </w:r>
      <w:r w:rsidRPr="004E4F37">
        <w:rPr>
          <w:rFonts w:cs="Arial"/>
          <w:b/>
          <w:bCs/>
          <w:color w:val="000000"/>
          <w:sz w:val="18"/>
          <w:szCs w:val="18"/>
          <w:lang w:val="en-US"/>
        </w:rPr>
        <w:tab/>
        <w:t>Change in accounting policies</w:t>
      </w:r>
    </w:p>
    <w:p w:rsidR="00BF0DFB" w:rsidRDefault="00BF0DFB" w:rsidP="004D6D94">
      <w:pPr>
        <w:spacing w:line="240" w:lineRule="auto"/>
        <w:ind w:left="540"/>
        <w:jc w:val="both"/>
        <w:rPr>
          <w:rFonts w:cs="Cordia New"/>
          <w:color w:val="000000"/>
          <w:sz w:val="18"/>
          <w:szCs w:val="18"/>
        </w:rPr>
      </w:pPr>
    </w:p>
    <w:p w:rsidR="00641DA0" w:rsidRPr="004E4F37" w:rsidRDefault="00641DA0" w:rsidP="004D6D94">
      <w:pPr>
        <w:spacing w:line="240" w:lineRule="auto"/>
        <w:ind w:left="540"/>
        <w:jc w:val="both"/>
        <w:rPr>
          <w:rFonts w:cs="Cordia New"/>
          <w:color w:val="000000"/>
          <w:sz w:val="18"/>
          <w:szCs w:val="18"/>
        </w:rPr>
      </w:pPr>
    </w:p>
    <w:p w:rsidR="00834574" w:rsidRDefault="008A08DF" w:rsidP="008A08DF">
      <w:pPr>
        <w:spacing w:line="240" w:lineRule="auto"/>
        <w:ind w:left="540"/>
        <w:jc w:val="both"/>
        <w:rPr>
          <w:rFonts w:cs="Cordia New"/>
          <w:color w:val="000000"/>
          <w:sz w:val="18"/>
          <w:szCs w:val="18"/>
        </w:rPr>
      </w:pPr>
      <w:r w:rsidRPr="008A08DF">
        <w:rPr>
          <w:rFonts w:cs="Cordia New"/>
          <w:color w:val="000000"/>
          <w:sz w:val="18"/>
          <w:szCs w:val="18"/>
        </w:rPr>
        <w:t>The Group has adopted TFRS 15 Revenue from contracts with customers, replacing TAS 18</w:t>
      </w:r>
      <w:r>
        <w:rPr>
          <w:rFonts w:cs="Cordia New"/>
          <w:color w:val="000000"/>
          <w:sz w:val="18"/>
          <w:szCs w:val="18"/>
        </w:rPr>
        <w:t xml:space="preserve"> </w:t>
      </w:r>
      <w:r w:rsidRPr="008A08DF">
        <w:rPr>
          <w:rFonts w:cs="Cordia New"/>
          <w:color w:val="000000"/>
          <w:sz w:val="18"/>
          <w:szCs w:val="18"/>
        </w:rPr>
        <w:t>(revised 2017) Revenue since 1 January 2019.</w:t>
      </w:r>
    </w:p>
    <w:p w:rsidR="008A08DF" w:rsidRDefault="008A08DF" w:rsidP="008A08DF">
      <w:pPr>
        <w:spacing w:line="240" w:lineRule="auto"/>
        <w:ind w:left="540"/>
        <w:jc w:val="both"/>
        <w:rPr>
          <w:rFonts w:cs="Cordia New"/>
          <w:color w:val="000000"/>
          <w:sz w:val="18"/>
          <w:szCs w:val="18"/>
        </w:rPr>
      </w:pPr>
    </w:p>
    <w:p w:rsidR="008A08DF" w:rsidRPr="008A08DF" w:rsidRDefault="008A08DF" w:rsidP="008A08DF">
      <w:pPr>
        <w:autoSpaceDE w:val="0"/>
        <w:autoSpaceDN w:val="0"/>
        <w:adjustRightInd w:val="0"/>
        <w:spacing w:line="240" w:lineRule="auto"/>
        <w:ind w:left="540"/>
        <w:jc w:val="both"/>
        <w:rPr>
          <w:rFonts w:cs="Arial"/>
          <w:color w:val="000000"/>
          <w:sz w:val="18"/>
          <w:szCs w:val="18"/>
          <w:lang w:val="en-US"/>
        </w:rPr>
      </w:pPr>
      <w:r w:rsidRPr="008A08DF">
        <w:rPr>
          <w:rFonts w:cs="Arial"/>
          <w:color w:val="000000"/>
          <w:sz w:val="18"/>
          <w:szCs w:val="18"/>
          <w:lang w:val="en-US"/>
        </w:rPr>
        <w:t>The adoption of new accounting standard does not have material impact to the Group’s</w:t>
      </w:r>
      <w:r>
        <w:rPr>
          <w:rFonts w:cs="Arial"/>
          <w:color w:val="000000"/>
          <w:sz w:val="18"/>
          <w:szCs w:val="18"/>
          <w:lang w:val="en-US"/>
        </w:rPr>
        <w:t xml:space="preserve"> </w:t>
      </w:r>
      <w:r w:rsidRPr="008A08DF">
        <w:rPr>
          <w:rFonts w:cs="Arial"/>
          <w:color w:val="000000"/>
          <w:sz w:val="18"/>
          <w:szCs w:val="18"/>
          <w:lang w:val="en-US"/>
        </w:rPr>
        <w:t>accounting treatment. The revenues that has effect from the adoption of TFRS 15 are revenue</w:t>
      </w:r>
      <w:r>
        <w:rPr>
          <w:rFonts w:cs="Arial"/>
          <w:color w:val="000000"/>
          <w:sz w:val="18"/>
          <w:szCs w:val="18"/>
          <w:lang w:val="en-US"/>
        </w:rPr>
        <w:t xml:space="preserve"> </w:t>
      </w:r>
      <w:r w:rsidRPr="008A08DF">
        <w:rPr>
          <w:rFonts w:cs="Arial"/>
          <w:color w:val="000000"/>
          <w:sz w:val="18"/>
          <w:szCs w:val="18"/>
          <w:lang w:val="en-US"/>
        </w:rPr>
        <w:t xml:space="preserve">from sales which is </w:t>
      </w:r>
      <w:proofErr w:type="spellStart"/>
      <w:r w:rsidRPr="008A08DF">
        <w:rPr>
          <w:rFonts w:cs="Arial"/>
          <w:color w:val="000000"/>
          <w:sz w:val="18"/>
          <w:szCs w:val="18"/>
          <w:lang w:val="en-US"/>
        </w:rPr>
        <w:t>recognised</w:t>
      </w:r>
      <w:proofErr w:type="spellEnd"/>
      <w:r w:rsidRPr="008A08DF">
        <w:rPr>
          <w:rFonts w:cs="Arial"/>
          <w:color w:val="000000"/>
          <w:sz w:val="18"/>
          <w:szCs w:val="18"/>
          <w:lang w:val="en-US"/>
        </w:rPr>
        <w:t xml:space="preserve"> at a point in time and revenue from rendering of services</w:t>
      </w:r>
      <w:r>
        <w:rPr>
          <w:rFonts w:cs="Arial"/>
          <w:color w:val="000000"/>
          <w:sz w:val="18"/>
          <w:szCs w:val="18"/>
          <w:lang w:val="en-US"/>
        </w:rPr>
        <w:t xml:space="preserve"> </w:t>
      </w:r>
      <w:r w:rsidRPr="008A08DF">
        <w:rPr>
          <w:rFonts w:cs="Arial"/>
          <w:color w:val="000000"/>
          <w:sz w:val="18"/>
          <w:szCs w:val="18"/>
          <w:lang w:val="en-US"/>
        </w:rPr>
        <w:t xml:space="preserve">which is </w:t>
      </w:r>
      <w:proofErr w:type="spellStart"/>
      <w:r w:rsidRPr="008A08DF">
        <w:rPr>
          <w:rFonts w:cs="Arial"/>
          <w:color w:val="000000"/>
          <w:sz w:val="18"/>
          <w:szCs w:val="18"/>
          <w:lang w:val="en-US"/>
        </w:rPr>
        <w:t>recognised</w:t>
      </w:r>
      <w:proofErr w:type="spellEnd"/>
      <w:r w:rsidRPr="008A08DF">
        <w:rPr>
          <w:rFonts w:cs="Arial"/>
          <w:color w:val="000000"/>
          <w:sz w:val="18"/>
          <w:szCs w:val="18"/>
          <w:lang w:val="en-US"/>
        </w:rPr>
        <w:t xml:space="preserve"> over time. The adoption does not change the Group’s accounting</w:t>
      </w:r>
      <w:r>
        <w:rPr>
          <w:rFonts w:cs="Arial"/>
          <w:color w:val="000000"/>
          <w:sz w:val="18"/>
          <w:szCs w:val="18"/>
          <w:lang w:val="en-US"/>
        </w:rPr>
        <w:t xml:space="preserve"> </w:t>
      </w:r>
      <w:r w:rsidRPr="008A08DF">
        <w:rPr>
          <w:rFonts w:cs="Arial"/>
          <w:color w:val="000000"/>
          <w:sz w:val="18"/>
          <w:szCs w:val="18"/>
          <w:lang w:val="en-US"/>
        </w:rPr>
        <w:t>treatment.</w:t>
      </w:r>
    </w:p>
    <w:p w:rsidR="0026712E" w:rsidRPr="00641DA0" w:rsidRDefault="0026712E" w:rsidP="00641DA0">
      <w:pPr>
        <w:autoSpaceDE w:val="0"/>
        <w:autoSpaceDN w:val="0"/>
        <w:adjustRightInd w:val="0"/>
        <w:spacing w:line="240" w:lineRule="auto"/>
        <w:ind w:left="540"/>
        <w:jc w:val="both"/>
        <w:rPr>
          <w:rFonts w:cs="Arial"/>
          <w:color w:val="000000"/>
          <w:sz w:val="18"/>
          <w:szCs w:val="18"/>
          <w:lang w:val="en-US"/>
        </w:rPr>
      </w:pPr>
    </w:p>
    <w:p w:rsidR="00641DA0" w:rsidRPr="00641DA0" w:rsidRDefault="00641DA0" w:rsidP="00641DA0">
      <w:pPr>
        <w:autoSpaceDE w:val="0"/>
        <w:autoSpaceDN w:val="0"/>
        <w:adjustRightInd w:val="0"/>
        <w:spacing w:line="240" w:lineRule="auto"/>
        <w:ind w:left="540"/>
        <w:jc w:val="both"/>
        <w:rPr>
          <w:rFonts w:cs="Arial"/>
          <w:color w:val="000000"/>
          <w:sz w:val="18"/>
          <w:szCs w:val="18"/>
          <w:lang w:val="en-US"/>
        </w:rPr>
      </w:pPr>
    </w:p>
    <w:p w:rsidR="009E5578" w:rsidRPr="004E4F37" w:rsidRDefault="009E5578" w:rsidP="00633F25">
      <w:pPr>
        <w:tabs>
          <w:tab w:val="left" w:pos="540"/>
        </w:tabs>
        <w:spacing w:line="240" w:lineRule="auto"/>
        <w:rPr>
          <w:rFonts w:cs="Arial"/>
          <w:b/>
          <w:bCs/>
          <w:color w:val="000000"/>
          <w:sz w:val="18"/>
          <w:szCs w:val="18"/>
          <w:lang w:val="en-US"/>
        </w:rPr>
      </w:pPr>
      <w:r w:rsidRPr="004E4F37">
        <w:rPr>
          <w:rFonts w:cs="Arial"/>
          <w:b/>
          <w:bCs/>
          <w:color w:val="000000"/>
          <w:sz w:val="18"/>
          <w:szCs w:val="18"/>
          <w:lang w:val="en-US"/>
        </w:rPr>
        <w:t>5</w:t>
      </w:r>
      <w:r w:rsidRPr="004E4F37">
        <w:rPr>
          <w:rFonts w:cs="Arial"/>
          <w:b/>
          <w:bCs/>
          <w:color w:val="000000"/>
          <w:sz w:val="18"/>
          <w:szCs w:val="18"/>
          <w:lang w:val="en-US"/>
        </w:rPr>
        <w:tab/>
        <w:t>Estimates</w:t>
      </w:r>
    </w:p>
    <w:p w:rsidR="00641DA0" w:rsidRDefault="00641DA0" w:rsidP="00633F25">
      <w:pPr>
        <w:autoSpaceDE w:val="0"/>
        <w:autoSpaceDN w:val="0"/>
        <w:adjustRightInd w:val="0"/>
        <w:spacing w:line="240" w:lineRule="auto"/>
        <w:ind w:left="540"/>
        <w:jc w:val="both"/>
        <w:rPr>
          <w:rFonts w:cs="Arial"/>
          <w:color w:val="000000"/>
          <w:sz w:val="18"/>
          <w:szCs w:val="18"/>
          <w:lang w:val="en-US"/>
        </w:rPr>
      </w:pPr>
    </w:p>
    <w:p w:rsidR="00641DA0" w:rsidRDefault="00641DA0" w:rsidP="00633F25">
      <w:pPr>
        <w:autoSpaceDE w:val="0"/>
        <w:autoSpaceDN w:val="0"/>
        <w:adjustRightInd w:val="0"/>
        <w:spacing w:line="240" w:lineRule="auto"/>
        <w:ind w:left="540"/>
        <w:jc w:val="both"/>
        <w:rPr>
          <w:rFonts w:cs="Arial"/>
          <w:color w:val="000000"/>
          <w:sz w:val="18"/>
          <w:szCs w:val="18"/>
        </w:rPr>
      </w:pPr>
    </w:p>
    <w:p w:rsidR="00E22176" w:rsidRPr="004E4F37" w:rsidRDefault="00E032EF" w:rsidP="00633F25">
      <w:pPr>
        <w:autoSpaceDE w:val="0"/>
        <w:autoSpaceDN w:val="0"/>
        <w:adjustRightInd w:val="0"/>
        <w:spacing w:line="240" w:lineRule="auto"/>
        <w:ind w:left="540"/>
        <w:jc w:val="both"/>
        <w:rPr>
          <w:rFonts w:cs="Arial"/>
          <w:color w:val="000000"/>
          <w:sz w:val="18"/>
          <w:szCs w:val="18"/>
          <w:lang w:val="en-US"/>
        </w:rPr>
      </w:pPr>
      <w:r w:rsidRPr="004E4F37">
        <w:rPr>
          <w:rFonts w:cs="Arial"/>
          <w:color w:val="000000"/>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BC0EDA" w:rsidRPr="004E4F37" w:rsidRDefault="00BC0EDA" w:rsidP="00633F25">
      <w:pPr>
        <w:autoSpaceDE w:val="0"/>
        <w:autoSpaceDN w:val="0"/>
        <w:adjustRightInd w:val="0"/>
        <w:spacing w:line="240" w:lineRule="auto"/>
        <w:jc w:val="both"/>
        <w:rPr>
          <w:rFonts w:cs="Cordia New"/>
          <w:color w:val="000000"/>
          <w:sz w:val="18"/>
          <w:szCs w:val="18"/>
          <w:lang w:val="en-US"/>
        </w:rPr>
      </w:pPr>
    </w:p>
    <w:p w:rsidR="00BC0EDA" w:rsidRPr="004D6D94" w:rsidRDefault="00BC0EDA" w:rsidP="00633F25">
      <w:pPr>
        <w:autoSpaceDE w:val="0"/>
        <w:autoSpaceDN w:val="0"/>
        <w:adjustRightInd w:val="0"/>
        <w:spacing w:line="240" w:lineRule="auto"/>
        <w:jc w:val="both"/>
        <w:rPr>
          <w:rFonts w:cs="Arial"/>
          <w:color w:val="000000"/>
          <w:sz w:val="18"/>
          <w:szCs w:val="18"/>
          <w:lang w:val="en-US"/>
        </w:rPr>
      </w:pPr>
    </w:p>
    <w:p w:rsidR="009E5578" w:rsidRPr="004E4F37" w:rsidRDefault="009E5578" w:rsidP="00633F25">
      <w:pPr>
        <w:tabs>
          <w:tab w:val="left" w:pos="540"/>
        </w:tabs>
        <w:spacing w:line="240" w:lineRule="auto"/>
        <w:rPr>
          <w:rFonts w:cs="Arial"/>
          <w:b/>
          <w:bCs/>
          <w:color w:val="000000"/>
          <w:sz w:val="18"/>
          <w:szCs w:val="18"/>
          <w:lang w:val="en-US"/>
        </w:rPr>
      </w:pPr>
      <w:r w:rsidRPr="004E4F37">
        <w:rPr>
          <w:rFonts w:cs="Arial"/>
          <w:b/>
          <w:bCs/>
          <w:color w:val="000000"/>
          <w:sz w:val="18"/>
          <w:szCs w:val="18"/>
          <w:lang w:val="en-US"/>
        </w:rPr>
        <w:t>6</w:t>
      </w:r>
      <w:r w:rsidRPr="004E4F37">
        <w:rPr>
          <w:rFonts w:cs="Arial"/>
          <w:b/>
          <w:bCs/>
          <w:color w:val="000000"/>
          <w:sz w:val="18"/>
          <w:szCs w:val="18"/>
          <w:lang w:val="en-US"/>
        </w:rPr>
        <w:tab/>
        <w:t>Critical judgements in applying the entity’s accounting policies</w:t>
      </w:r>
    </w:p>
    <w:p w:rsidR="00024E2C" w:rsidRPr="004E4F37" w:rsidRDefault="00024E2C" w:rsidP="00F571D7">
      <w:pPr>
        <w:autoSpaceDE w:val="0"/>
        <w:autoSpaceDN w:val="0"/>
        <w:adjustRightInd w:val="0"/>
        <w:spacing w:line="240" w:lineRule="auto"/>
        <w:ind w:left="540"/>
        <w:jc w:val="both"/>
        <w:rPr>
          <w:rFonts w:cs="Arial"/>
          <w:color w:val="000000"/>
          <w:sz w:val="18"/>
          <w:szCs w:val="18"/>
        </w:rPr>
      </w:pPr>
    </w:p>
    <w:p w:rsidR="009E5578" w:rsidRPr="004E4F37" w:rsidRDefault="009E5578" w:rsidP="00F571D7">
      <w:pPr>
        <w:autoSpaceDE w:val="0"/>
        <w:autoSpaceDN w:val="0"/>
        <w:adjustRightInd w:val="0"/>
        <w:spacing w:line="240" w:lineRule="auto"/>
        <w:ind w:left="540"/>
        <w:jc w:val="both"/>
        <w:rPr>
          <w:rFonts w:cs="Arial"/>
          <w:color w:val="000000"/>
          <w:sz w:val="18"/>
          <w:szCs w:val="18"/>
        </w:rPr>
      </w:pPr>
    </w:p>
    <w:p w:rsidR="00E22176" w:rsidRPr="004E4F37" w:rsidRDefault="00BC0EDA" w:rsidP="00F571D7">
      <w:pPr>
        <w:autoSpaceDE w:val="0"/>
        <w:autoSpaceDN w:val="0"/>
        <w:adjustRightInd w:val="0"/>
        <w:spacing w:line="240" w:lineRule="auto"/>
        <w:ind w:left="540"/>
        <w:jc w:val="both"/>
        <w:rPr>
          <w:rFonts w:cs="Cordia New"/>
          <w:b/>
          <w:bCs/>
          <w:color w:val="000000"/>
          <w:sz w:val="18"/>
          <w:szCs w:val="18"/>
          <w:lang w:val="en-US"/>
        </w:rPr>
      </w:pPr>
      <w:r w:rsidRPr="004E4F37">
        <w:rPr>
          <w:rFonts w:cs="Arial"/>
          <w:b/>
          <w:bCs/>
          <w:color w:val="000000"/>
          <w:sz w:val="18"/>
          <w:szCs w:val="18"/>
          <w:lang w:val="en-US"/>
        </w:rPr>
        <w:t xml:space="preserve">Consolidation of entities in which the Group holds less than </w:t>
      </w:r>
      <w:r w:rsidRPr="004E4F37">
        <w:rPr>
          <w:rFonts w:cs="Arial"/>
          <w:b/>
          <w:bCs/>
          <w:color w:val="000000"/>
          <w:sz w:val="18"/>
          <w:szCs w:val="18"/>
          <w:cs/>
          <w:lang w:val="en-US"/>
        </w:rPr>
        <w:t>50%.</w:t>
      </w:r>
    </w:p>
    <w:p w:rsidR="00BC0EDA" w:rsidRPr="004E4F37" w:rsidRDefault="00BC0EDA" w:rsidP="00F571D7">
      <w:pPr>
        <w:autoSpaceDE w:val="0"/>
        <w:autoSpaceDN w:val="0"/>
        <w:adjustRightInd w:val="0"/>
        <w:spacing w:line="240" w:lineRule="auto"/>
        <w:ind w:left="540"/>
        <w:jc w:val="both"/>
        <w:rPr>
          <w:color w:val="000000"/>
          <w:sz w:val="18"/>
          <w:szCs w:val="18"/>
        </w:rPr>
      </w:pPr>
    </w:p>
    <w:p w:rsidR="00BC0EDA" w:rsidRPr="004E4F37" w:rsidRDefault="00BC0EDA" w:rsidP="00F571D7">
      <w:pPr>
        <w:autoSpaceDE w:val="0"/>
        <w:autoSpaceDN w:val="0"/>
        <w:adjustRightInd w:val="0"/>
        <w:spacing w:line="240" w:lineRule="auto"/>
        <w:ind w:left="540"/>
        <w:jc w:val="both"/>
        <w:rPr>
          <w:rFonts w:cs="Arial"/>
          <w:color w:val="000000"/>
          <w:sz w:val="18"/>
          <w:szCs w:val="18"/>
          <w:lang w:val="en-US"/>
        </w:rPr>
      </w:pPr>
      <w:r w:rsidRPr="004E4F37">
        <w:rPr>
          <w:rFonts w:cs="Arial"/>
          <w:color w:val="000000"/>
          <w:sz w:val="18"/>
          <w:szCs w:val="18"/>
          <w:lang w:val="en-US"/>
        </w:rPr>
        <w:t xml:space="preserve">Management consider that the Group has de facto control of Index Creative Village Public Company Limited even though </w:t>
      </w:r>
      <w:r w:rsidR="00B70386" w:rsidRPr="004E4F37">
        <w:rPr>
          <w:rFonts w:cs="Arial"/>
          <w:color w:val="000000"/>
          <w:sz w:val="18"/>
          <w:szCs w:val="18"/>
          <w:lang w:val="en-US"/>
        </w:rPr>
        <w:t xml:space="preserve">the Group holds </w:t>
      </w:r>
      <w:r w:rsidR="00DB35A8">
        <w:rPr>
          <w:rFonts w:cs="Browallia New"/>
          <w:color w:val="000000"/>
          <w:sz w:val="18"/>
          <w:szCs w:val="22"/>
          <w:lang w:val="en-US"/>
        </w:rPr>
        <w:t xml:space="preserve">only </w:t>
      </w:r>
      <w:r w:rsidR="00B70386" w:rsidRPr="004E4F37">
        <w:rPr>
          <w:rFonts w:cs="Arial"/>
          <w:color w:val="000000"/>
          <w:sz w:val="18"/>
          <w:szCs w:val="18"/>
          <w:lang w:val="en-US"/>
        </w:rPr>
        <w:t xml:space="preserve">25% equity interest. </w:t>
      </w:r>
      <w:r w:rsidR="00DB35A8">
        <w:rPr>
          <w:rFonts w:cs="Arial"/>
          <w:color w:val="000000"/>
          <w:sz w:val="18"/>
          <w:szCs w:val="18"/>
          <w:lang w:val="en-US"/>
        </w:rPr>
        <w:t>This is because</w:t>
      </w:r>
      <w:r w:rsidR="00B70386" w:rsidRPr="004E4F37">
        <w:rPr>
          <w:rFonts w:cs="Arial"/>
          <w:color w:val="000000"/>
          <w:sz w:val="18"/>
          <w:szCs w:val="18"/>
          <w:lang w:val="en-US"/>
        </w:rPr>
        <w:t xml:space="preserve"> the Group </w:t>
      </w:r>
      <w:r w:rsidRPr="004E4F37">
        <w:rPr>
          <w:rFonts w:cs="Arial"/>
          <w:color w:val="000000"/>
          <w:sz w:val="18"/>
          <w:szCs w:val="18"/>
          <w:lang w:val="en-US"/>
        </w:rPr>
        <w:t xml:space="preserve">has majority of the voting rights in </w:t>
      </w:r>
      <w:r w:rsidRPr="00567827">
        <w:rPr>
          <w:rFonts w:cs="Arial"/>
          <w:color w:val="000000"/>
          <w:spacing w:val="-4"/>
          <w:sz w:val="18"/>
          <w:szCs w:val="18"/>
          <w:lang w:val="en-US"/>
        </w:rPr>
        <w:t>the board of directors</w:t>
      </w:r>
      <w:r w:rsidR="002C41A0" w:rsidRPr="00567827">
        <w:rPr>
          <w:rFonts w:cs="Arial"/>
          <w:color w:val="000000"/>
          <w:spacing w:val="-4"/>
          <w:sz w:val="18"/>
          <w:szCs w:val="18"/>
          <w:lang w:val="en-US"/>
        </w:rPr>
        <w:t xml:space="preserve"> </w:t>
      </w:r>
      <w:r w:rsidR="00AA69CD">
        <w:rPr>
          <w:rFonts w:cs="Browallia New"/>
          <w:color w:val="000000"/>
          <w:spacing w:val="-4"/>
          <w:sz w:val="18"/>
          <w:szCs w:val="22"/>
        </w:rPr>
        <w:t xml:space="preserve">according to the shareholders agreement, </w:t>
      </w:r>
      <w:r w:rsidR="002C41A0" w:rsidRPr="00567827">
        <w:rPr>
          <w:rFonts w:cs="Arial"/>
          <w:color w:val="000000"/>
          <w:spacing w:val="-4"/>
          <w:sz w:val="18"/>
          <w:szCs w:val="18"/>
          <w:lang w:val="en-US"/>
        </w:rPr>
        <w:t>and</w:t>
      </w:r>
      <w:r w:rsidRPr="00567827">
        <w:rPr>
          <w:rFonts w:cs="Arial"/>
          <w:color w:val="000000"/>
          <w:spacing w:val="-4"/>
          <w:sz w:val="18"/>
          <w:szCs w:val="18"/>
          <w:lang w:val="en-US"/>
        </w:rPr>
        <w:t xml:space="preserve"> </w:t>
      </w:r>
      <w:r w:rsidR="002C41A0" w:rsidRPr="00567827">
        <w:rPr>
          <w:rFonts w:cs="Arial"/>
          <w:color w:val="000000"/>
          <w:spacing w:val="-4"/>
          <w:sz w:val="18"/>
          <w:szCs w:val="18"/>
          <w:lang w:val="en-US"/>
        </w:rPr>
        <w:t>t</w:t>
      </w:r>
      <w:r w:rsidRPr="00567827">
        <w:rPr>
          <w:rFonts w:cs="Arial"/>
          <w:color w:val="000000"/>
          <w:spacing w:val="-4"/>
          <w:sz w:val="18"/>
          <w:szCs w:val="18"/>
          <w:lang w:val="en-US"/>
        </w:rPr>
        <w:t>here is no history of other shareholders forming a group to exercise their votes collectively</w:t>
      </w:r>
      <w:r w:rsidRPr="004E4F37">
        <w:rPr>
          <w:rFonts w:cs="Arial"/>
          <w:color w:val="000000"/>
          <w:sz w:val="18"/>
          <w:szCs w:val="18"/>
          <w:lang w:val="en-US"/>
        </w:rPr>
        <w:t>.</w:t>
      </w:r>
    </w:p>
    <w:p w:rsidR="00BC0EDA" w:rsidRPr="004E4F37" w:rsidRDefault="00BC0EDA" w:rsidP="00F571D7">
      <w:pPr>
        <w:autoSpaceDE w:val="0"/>
        <w:autoSpaceDN w:val="0"/>
        <w:adjustRightInd w:val="0"/>
        <w:spacing w:line="240" w:lineRule="auto"/>
        <w:ind w:left="540"/>
        <w:jc w:val="both"/>
        <w:rPr>
          <w:rFonts w:cs="Arial"/>
          <w:color w:val="000000"/>
          <w:sz w:val="18"/>
          <w:szCs w:val="18"/>
        </w:rPr>
      </w:pPr>
    </w:p>
    <w:p w:rsidR="009E5578" w:rsidRPr="004E4F37" w:rsidRDefault="009E5578" w:rsidP="00F571D7">
      <w:pPr>
        <w:autoSpaceDE w:val="0"/>
        <w:autoSpaceDN w:val="0"/>
        <w:adjustRightInd w:val="0"/>
        <w:spacing w:line="240" w:lineRule="auto"/>
        <w:ind w:left="540"/>
        <w:jc w:val="both"/>
        <w:rPr>
          <w:rFonts w:cs="Arial"/>
          <w:color w:val="000000"/>
          <w:sz w:val="18"/>
          <w:szCs w:val="18"/>
        </w:rPr>
      </w:pPr>
    </w:p>
    <w:p w:rsidR="00766C05" w:rsidRPr="00180E75" w:rsidRDefault="00766C05" w:rsidP="00641DA0">
      <w:pPr>
        <w:tabs>
          <w:tab w:val="left" w:pos="540"/>
        </w:tabs>
        <w:spacing w:line="240" w:lineRule="auto"/>
        <w:rPr>
          <w:rFonts w:cs="Cordia New"/>
          <w:b/>
          <w:bCs/>
          <w:color w:val="000000"/>
          <w:sz w:val="18"/>
          <w:szCs w:val="18"/>
        </w:rPr>
      </w:pPr>
      <w:r>
        <w:rPr>
          <w:rFonts w:cs="Arial"/>
          <w:b/>
          <w:bCs/>
          <w:color w:val="000000"/>
          <w:sz w:val="18"/>
          <w:szCs w:val="18"/>
        </w:rPr>
        <w:br w:type="page"/>
      </w:r>
    </w:p>
    <w:p w:rsidR="00024E2C" w:rsidRPr="004E4F37" w:rsidRDefault="009E5578" w:rsidP="00140534">
      <w:pPr>
        <w:spacing w:line="240" w:lineRule="auto"/>
        <w:ind w:left="540" w:hanging="540"/>
        <w:rPr>
          <w:rFonts w:cs="Arial"/>
          <w:color w:val="000000"/>
          <w:sz w:val="18"/>
          <w:szCs w:val="18"/>
        </w:rPr>
      </w:pPr>
      <w:r w:rsidRPr="004E4F37">
        <w:rPr>
          <w:rFonts w:cs="Arial"/>
          <w:b/>
          <w:bCs/>
          <w:color w:val="000000"/>
          <w:sz w:val="18"/>
          <w:szCs w:val="18"/>
        </w:rPr>
        <w:t>7</w:t>
      </w:r>
      <w:r w:rsidRPr="004E4F37">
        <w:rPr>
          <w:rFonts w:cs="Arial"/>
          <w:b/>
          <w:bCs/>
          <w:color w:val="000000"/>
          <w:sz w:val="18"/>
          <w:szCs w:val="18"/>
        </w:rPr>
        <w:tab/>
        <w:t>Segment information</w:t>
      </w:r>
    </w:p>
    <w:p w:rsidR="00024E2C" w:rsidRPr="004E4F37" w:rsidRDefault="00024E2C" w:rsidP="00F571D7">
      <w:pPr>
        <w:autoSpaceDE w:val="0"/>
        <w:autoSpaceDN w:val="0"/>
        <w:adjustRightInd w:val="0"/>
        <w:spacing w:line="240" w:lineRule="auto"/>
        <w:ind w:left="540"/>
        <w:jc w:val="both"/>
        <w:rPr>
          <w:rFonts w:cs="Arial"/>
          <w:color w:val="000000"/>
          <w:sz w:val="18"/>
          <w:szCs w:val="18"/>
        </w:rPr>
      </w:pPr>
    </w:p>
    <w:p w:rsidR="009E5578" w:rsidRPr="004E4F37" w:rsidRDefault="009E5578" w:rsidP="00F571D7">
      <w:pPr>
        <w:autoSpaceDE w:val="0"/>
        <w:autoSpaceDN w:val="0"/>
        <w:adjustRightInd w:val="0"/>
        <w:spacing w:line="240" w:lineRule="auto"/>
        <w:ind w:left="540"/>
        <w:jc w:val="both"/>
        <w:rPr>
          <w:rFonts w:cs="Arial"/>
          <w:color w:val="000000"/>
          <w:sz w:val="18"/>
          <w:szCs w:val="18"/>
        </w:rPr>
      </w:pPr>
    </w:p>
    <w:p w:rsidR="00C92F16" w:rsidRPr="004E4F37" w:rsidRDefault="00C92F16" w:rsidP="00F571D7">
      <w:pPr>
        <w:spacing w:line="240" w:lineRule="auto"/>
        <w:ind w:left="540"/>
        <w:rPr>
          <w:rFonts w:cs="Arial"/>
          <w:b/>
          <w:bCs/>
          <w:color w:val="000000"/>
          <w:sz w:val="18"/>
          <w:szCs w:val="18"/>
          <w:lang w:val="en-US"/>
        </w:rPr>
      </w:pPr>
      <w:r w:rsidRPr="004E4F37">
        <w:rPr>
          <w:rFonts w:cs="Arial"/>
          <w:b/>
          <w:bCs/>
          <w:color w:val="000000"/>
          <w:sz w:val="18"/>
          <w:szCs w:val="18"/>
          <w:lang w:val="en-US"/>
        </w:rPr>
        <w:t xml:space="preserve">Financial information by business segment </w:t>
      </w:r>
    </w:p>
    <w:p w:rsidR="00024E2C" w:rsidRPr="004E4F37" w:rsidRDefault="00024E2C" w:rsidP="00F571D7">
      <w:pPr>
        <w:spacing w:line="240" w:lineRule="auto"/>
        <w:ind w:left="540"/>
        <w:rPr>
          <w:rFonts w:cs="Arial"/>
          <w:b/>
          <w:bCs/>
          <w:color w:val="000000"/>
          <w:sz w:val="18"/>
          <w:szCs w:val="18"/>
          <w:lang w:val="en-US"/>
        </w:rPr>
      </w:pPr>
    </w:p>
    <w:tbl>
      <w:tblPr>
        <w:tblW w:w="9450" w:type="dxa"/>
        <w:tblInd w:w="108" w:type="dxa"/>
        <w:tblLayout w:type="fixed"/>
        <w:tblLook w:val="0000" w:firstRow="0" w:lastRow="0" w:firstColumn="0" w:lastColumn="0" w:noHBand="0" w:noVBand="0"/>
      </w:tblPr>
      <w:tblGrid>
        <w:gridCol w:w="4050"/>
        <w:gridCol w:w="1296"/>
        <w:gridCol w:w="1296"/>
        <w:gridCol w:w="1440"/>
        <w:gridCol w:w="1368"/>
      </w:tblGrid>
      <w:tr w:rsidR="001F527C" w:rsidRPr="00F91CCF" w:rsidTr="00E149EA">
        <w:trPr>
          <w:cantSplit/>
        </w:trPr>
        <w:tc>
          <w:tcPr>
            <w:tcW w:w="4050" w:type="dxa"/>
            <w:vAlign w:val="bottom"/>
          </w:tcPr>
          <w:p w:rsidR="001F527C" w:rsidRPr="00F91CCF" w:rsidRDefault="001F527C" w:rsidP="00140534">
            <w:pPr>
              <w:spacing w:line="240" w:lineRule="auto"/>
              <w:ind w:left="427"/>
              <w:rPr>
                <w:rFonts w:cs="Arial"/>
                <w:color w:val="000000"/>
                <w:sz w:val="18"/>
                <w:szCs w:val="18"/>
                <w:cs/>
              </w:rPr>
            </w:pPr>
          </w:p>
        </w:tc>
        <w:tc>
          <w:tcPr>
            <w:tcW w:w="5400" w:type="dxa"/>
            <w:gridSpan w:val="4"/>
            <w:vAlign w:val="bottom"/>
          </w:tcPr>
          <w:p w:rsidR="001F527C" w:rsidRPr="00F91CCF" w:rsidRDefault="001F527C" w:rsidP="00633F25">
            <w:pPr>
              <w:pBdr>
                <w:bottom w:val="single" w:sz="4" w:space="1" w:color="auto"/>
              </w:pBdr>
              <w:suppressAutoHyphens/>
              <w:spacing w:line="240" w:lineRule="auto"/>
              <w:ind w:right="-72"/>
              <w:jc w:val="center"/>
              <w:rPr>
                <w:rFonts w:eastAsia="SimSun" w:cs="Arial"/>
                <w:b/>
                <w:bCs/>
                <w:color w:val="000000"/>
                <w:spacing w:val="-2"/>
                <w:sz w:val="18"/>
                <w:szCs w:val="18"/>
              </w:rPr>
            </w:pPr>
            <w:r w:rsidRPr="00F91CCF">
              <w:rPr>
                <w:rFonts w:eastAsia="SimSun" w:cs="Arial"/>
                <w:b/>
                <w:bCs/>
                <w:color w:val="000000"/>
                <w:spacing w:val="-2"/>
                <w:sz w:val="18"/>
                <w:szCs w:val="18"/>
              </w:rPr>
              <w:t>Consolidated financial information</w:t>
            </w:r>
          </w:p>
        </w:tc>
      </w:tr>
      <w:tr w:rsidR="001F527C" w:rsidRPr="00F91CCF" w:rsidTr="00D84006">
        <w:trPr>
          <w:cantSplit/>
        </w:trPr>
        <w:tc>
          <w:tcPr>
            <w:tcW w:w="4050" w:type="dxa"/>
            <w:vAlign w:val="bottom"/>
          </w:tcPr>
          <w:p w:rsidR="001F527C" w:rsidRPr="00F91CCF" w:rsidRDefault="001F527C" w:rsidP="00140534">
            <w:pPr>
              <w:spacing w:line="240" w:lineRule="auto"/>
              <w:ind w:left="427"/>
              <w:rPr>
                <w:rFonts w:cs="Arial"/>
                <w:color w:val="000000"/>
                <w:sz w:val="18"/>
                <w:szCs w:val="18"/>
                <w:cs/>
              </w:rPr>
            </w:pPr>
          </w:p>
        </w:tc>
        <w:tc>
          <w:tcPr>
            <w:tcW w:w="1296" w:type="dxa"/>
            <w:vAlign w:val="bottom"/>
          </w:tcPr>
          <w:p w:rsidR="001F527C" w:rsidRPr="00F91CCF" w:rsidRDefault="001F527C" w:rsidP="00633F25">
            <w:pPr>
              <w:spacing w:line="240" w:lineRule="auto"/>
              <w:ind w:right="-72"/>
              <w:jc w:val="right"/>
              <w:rPr>
                <w:rFonts w:cs="Arial"/>
                <w:b/>
                <w:bCs/>
                <w:color w:val="000000"/>
                <w:sz w:val="18"/>
                <w:szCs w:val="18"/>
              </w:rPr>
            </w:pPr>
            <w:r w:rsidRPr="00F91CCF">
              <w:rPr>
                <w:rFonts w:cs="Arial"/>
                <w:b/>
                <w:bCs/>
                <w:color w:val="000000"/>
                <w:sz w:val="18"/>
                <w:szCs w:val="18"/>
              </w:rPr>
              <w:t>Language</w:t>
            </w:r>
          </w:p>
        </w:tc>
        <w:tc>
          <w:tcPr>
            <w:tcW w:w="1296" w:type="dxa"/>
            <w:vAlign w:val="bottom"/>
          </w:tcPr>
          <w:p w:rsidR="001F527C" w:rsidRPr="00F91CCF" w:rsidRDefault="001F527C" w:rsidP="00633F25">
            <w:pPr>
              <w:spacing w:line="240" w:lineRule="auto"/>
              <w:ind w:right="-72"/>
              <w:jc w:val="right"/>
              <w:rPr>
                <w:rFonts w:cs="Arial"/>
                <w:b/>
                <w:bCs/>
                <w:color w:val="000000"/>
                <w:sz w:val="18"/>
                <w:szCs w:val="18"/>
              </w:rPr>
            </w:pPr>
          </w:p>
        </w:tc>
        <w:tc>
          <w:tcPr>
            <w:tcW w:w="1440" w:type="dxa"/>
            <w:vAlign w:val="bottom"/>
          </w:tcPr>
          <w:p w:rsidR="001F527C" w:rsidRPr="00F91CCF" w:rsidRDefault="001F527C" w:rsidP="00633F25">
            <w:pPr>
              <w:spacing w:line="240" w:lineRule="auto"/>
              <w:ind w:right="-72"/>
              <w:jc w:val="center"/>
              <w:rPr>
                <w:rFonts w:cs="Arial"/>
                <w:b/>
                <w:bCs/>
                <w:color w:val="000000"/>
                <w:sz w:val="18"/>
                <w:szCs w:val="18"/>
              </w:rPr>
            </w:pPr>
          </w:p>
        </w:tc>
        <w:tc>
          <w:tcPr>
            <w:tcW w:w="1368" w:type="dxa"/>
            <w:vAlign w:val="bottom"/>
          </w:tcPr>
          <w:p w:rsidR="001F527C" w:rsidRPr="00F91CCF" w:rsidRDefault="001F527C" w:rsidP="00633F25">
            <w:pPr>
              <w:spacing w:line="240" w:lineRule="auto"/>
              <w:ind w:right="-72"/>
              <w:jc w:val="right"/>
              <w:rPr>
                <w:rFonts w:cs="Arial"/>
                <w:b/>
                <w:bCs/>
                <w:color w:val="000000"/>
                <w:sz w:val="18"/>
                <w:szCs w:val="18"/>
              </w:rPr>
            </w:pPr>
          </w:p>
        </w:tc>
      </w:tr>
      <w:tr w:rsidR="001F527C" w:rsidRPr="00F91CCF" w:rsidTr="00024E2C">
        <w:trPr>
          <w:cantSplit/>
        </w:trPr>
        <w:tc>
          <w:tcPr>
            <w:tcW w:w="4050" w:type="dxa"/>
            <w:vAlign w:val="bottom"/>
          </w:tcPr>
          <w:p w:rsidR="001F527C" w:rsidRPr="00F91CCF" w:rsidRDefault="001F527C" w:rsidP="00140534">
            <w:pPr>
              <w:spacing w:line="240" w:lineRule="auto"/>
              <w:ind w:left="427"/>
              <w:rPr>
                <w:rFonts w:cs="Arial"/>
                <w:color w:val="000000"/>
                <w:sz w:val="18"/>
                <w:szCs w:val="18"/>
                <w:cs/>
              </w:rPr>
            </w:pPr>
          </w:p>
        </w:tc>
        <w:tc>
          <w:tcPr>
            <w:tcW w:w="1296" w:type="dxa"/>
            <w:vAlign w:val="bottom"/>
          </w:tcPr>
          <w:p w:rsidR="001F527C" w:rsidRPr="00F91CCF" w:rsidRDefault="001F527C" w:rsidP="00633F25">
            <w:pPr>
              <w:spacing w:line="240" w:lineRule="auto"/>
              <w:ind w:right="-72"/>
              <w:jc w:val="right"/>
              <w:rPr>
                <w:rFonts w:cs="Arial"/>
                <w:b/>
                <w:bCs/>
                <w:color w:val="000000"/>
                <w:sz w:val="18"/>
                <w:szCs w:val="18"/>
                <w:cs/>
              </w:rPr>
            </w:pPr>
            <w:r w:rsidRPr="00F91CCF">
              <w:rPr>
                <w:rFonts w:cs="Arial"/>
                <w:b/>
                <w:bCs/>
                <w:color w:val="000000"/>
                <w:sz w:val="18"/>
                <w:szCs w:val="18"/>
              </w:rPr>
              <w:t>institutions</w:t>
            </w:r>
          </w:p>
        </w:tc>
        <w:tc>
          <w:tcPr>
            <w:tcW w:w="1296" w:type="dxa"/>
            <w:vAlign w:val="bottom"/>
          </w:tcPr>
          <w:p w:rsidR="001F527C" w:rsidRPr="00F91CCF" w:rsidRDefault="001F527C" w:rsidP="00633F25">
            <w:pPr>
              <w:spacing w:line="240" w:lineRule="auto"/>
              <w:ind w:right="-72"/>
              <w:jc w:val="right"/>
              <w:rPr>
                <w:rFonts w:cs="Arial"/>
                <w:b/>
                <w:bCs/>
                <w:color w:val="000000"/>
                <w:sz w:val="18"/>
                <w:szCs w:val="18"/>
                <w:cs/>
              </w:rPr>
            </w:pPr>
            <w:r w:rsidRPr="00F91CCF">
              <w:rPr>
                <w:rFonts w:cs="Arial"/>
                <w:b/>
                <w:bCs/>
                <w:color w:val="000000"/>
                <w:sz w:val="18"/>
                <w:szCs w:val="18"/>
              </w:rPr>
              <w:t>Restaurant</w:t>
            </w:r>
          </w:p>
        </w:tc>
        <w:tc>
          <w:tcPr>
            <w:tcW w:w="1440" w:type="dxa"/>
            <w:vAlign w:val="bottom"/>
          </w:tcPr>
          <w:p w:rsidR="001F527C" w:rsidRPr="00F91CCF" w:rsidRDefault="00FD1E7A" w:rsidP="00633F25">
            <w:pPr>
              <w:spacing w:line="240" w:lineRule="auto"/>
              <w:ind w:right="-72"/>
              <w:jc w:val="right"/>
              <w:rPr>
                <w:rFonts w:cs="Arial"/>
                <w:b/>
                <w:bCs/>
                <w:color w:val="000000"/>
                <w:sz w:val="18"/>
                <w:szCs w:val="18"/>
                <w:cs/>
              </w:rPr>
            </w:pPr>
            <w:r w:rsidRPr="00F91CCF">
              <w:rPr>
                <w:rFonts w:cs="Arial"/>
                <w:b/>
                <w:bCs/>
                <w:color w:val="000000"/>
                <w:sz w:val="18"/>
                <w:szCs w:val="18"/>
              </w:rPr>
              <w:t>Entertainment</w:t>
            </w:r>
          </w:p>
        </w:tc>
        <w:tc>
          <w:tcPr>
            <w:tcW w:w="1368" w:type="dxa"/>
            <w:vAlign w:val="bottom"/>
          </w:tcPr>
          <w:p w:rsidR="001F527C" w:rsidRPr="00F91CCF" w:rsidRDefault="001F527C" w:rsidP="00633F25">
            <w:pPr>
              <w:spacing w:line="240" w:lineRule="auto"/>
              <w:ind w:right="-72"/>
              <w:jc w:val="right"/>
              <w:rPr>
                <w:rFonts w:cs="Arial"/>
                <w:b/>
                <w:bCs/>
                <w:color w:val="000000"/>
                <w:sz w:val="18"/>
                <w:szCs w:val="18"/>
                <w:cs/>
              </w:rPr>
            </w:pPr>
            <w:r w:rsidRPr="00F91CCF">
              <w:rPr>
                <w:rFonts w:cs="Arial"/>
                <w:b/>
                <w:bCs/>
                <w:color w:val="000000"/>
                <w:sz w:val="18"/>
                <w:szCs w:val="18"/>
              </w:rPr>
              <w:t>Total</w:t>
            </w:r>
          </w:p>
        </w:tc>
      </w:tr>
      <w:tr w:rsidR="001F527C" w:rsidRPr="00F91CCF" w:rsidTr="00E149EA">
        <w:trPr>
          <w:cantSplit/>
        </w:trPr>
        <w:tc>
          <w:tcPr>
            <w:tcW w:w="4050" w:type="dxa"/>
            <w:vAlign w:val="bottom"/>
          </w:tcPr>
          <w:p w:rsidR="001F527C" w:rsidRPr="00F91CCF" w:rsidRDefault="001F527C" w:rsidP="00140534">
            <w:pPr>
              <w:spacing w:line="240" w:lineRule="auto"/>
              <w:ind w:left="427"/>
              <w:rPr>
                <w:rFonts w:cs="Arial"/>
                <w:color w:val="000000"/>
                <w:sz w:val="18"/>
                <w:szCs w:val="18"/>
                <w:cs/>
              </w:rPr>
            </w:pPr>
          </w:p>
        </w:tc>
        <w:tc>
          <w:tcPr>
            <w:tcW w:w="1296" w:type="dxa"/>
            <w:vAlign w:val="bottom"/>
          </w:tcPr>
          <w:p w:rsidR="001F527C" w:rsidRPr="00F91CCF" w:rsidRDefault="001F527C" w:rsidP="00633F25">
            <w:pPr>
              <w:pBdr>
                <w:bottom w:val="single" w:sz="4" w:space="1" w:color="auto"/>
              </w:pBdr>
              <w:spacing w:line="240" w:lineRule="auto"/>
              <w:ind w:right="-72"/>
              <w:jc w:val="right"/>
              <w:rPr>
                <w:rFonts w:cs="Arial"/>
                <w:b/>
                <w:bCs/>
                <w:color w:val="000000"/>
                <w:sz w:val="18"/>
                <w:szCs w:val="18"/>
                <w:cs/>
              </w:rPr>
            </w:pPr>
            <w:r w:rsidRPr="00F91CCF">
              <w:rPr>
                <w:rFonts w:cs="Arial"/>
                <w:b/>
                <w:bCs/>
                <w:color w:val="000000"/>
                <w:sz w:val="18"/>
                <w:szCs w:val="18"/>
              </w:rPr>
              <w:t>Baht</w:t>
            </w:r>
          </w:p>
        </w:tc>
        <w:tc>
          <w:tcPr>
            <w:tcW w:w="1296" w:type="dxa"/>
            <w:vAlign w:val="bottom"/>
          </w:tcPr>
          <w:p w:rsidR="001F527C" w:rsidRPr="00F91CCF" w:rsidRDefault="001F527C" w:rsidP="00633F25">
            <w:pPr>
              <w:pBdr>
                <w:bottom w:val="single" w:sz="4" w:space="1" w:color="auto"/>
              </w:pBdr>
              <w:spacing w:line="240" w:lineRule="auto"/>
              <w:ind w:right="-72"/>
              <w:jc w:val="right"/>
              <w:rPr>
                <w:rFonts w:cs="Arial"/>
                <w:color w:val="000000"/>
                <w:sz w:val="18"/>
                <w:szCs w:val="18"/>
              </w:rPr>
            </w:pPr>
            <w:r w:rsidRPr="00F91CCF">
              <w:rPr>
                <w:rFonts w:cs="Arial"/>
                <w:b/>
                <w:bCs/>
                <w:color w:val="000000"/>
                <w:sz w:val="18"/>
                <w:szCs w:val="18"/>
              </w:rPr>
              <w:t>Baht</w:t>
            </w:r>
          </w:p>
        </w:tc>
        <w:tc>
          <w:tcPr>
            <w:tcW w:w="1440" w:type="dxa"/>
            <w:vAlign w:val="bottom"/>
          </w:tcPr>
          <w:p w:rsidR="001F527C" w:rsidRPr="00F91CCF" w:rsidRDefault="001F527C"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1F527C" w:rsidRPr="00F91CCF" w:rsidRDefault="001F527C" w:rsidP="00633F25">
            <w:pPr>
              <w:pBdr>
                <w:bottom w:val="single" w:sz="4" w:space="1" w:color="auto"/>
              </w:pBdr>
              <w:spacing w:line="240" w:lineRule="auto"/>
              <w:ind w:right="-72"/>
              <w:jc w:val="right"/>
              <w:rPr>
                <w:rFonts w:cs="Arial"/>
                <w:color w:val="000000"/>
                <w:sz w:val="18"/>
                <w:szCs w:val="18"/>
              </w:rPr>
            </w:pPr>
            <w:r w:rsidRPr="00F91CCF">
              <w:rPr>
                <w:rFonts w:cs="Arial"/>
                <w:b/>
                <w:bCs/>
                <w:color w:val="000000"/>
                <w:sz w:val="18"/>
                <w:szCs w:val="18"/>
              </w:rPr>
              <w:t>Baht</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b/>
                <w:bCs/>
                <w:color w:val="000000"/>
                <w:sz w:val="12"/>
                <w:szCs w:val="12"/>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b/>
                <w:bCs/>
                <w:color w:val="000000"/>
                <w:sz w:val="18"/>
                <w:szCs w:val="18"/>
              </w:rPr>
            </w:pPr>
            <w:r w:rsidRPr="00F91CCF">
              <w:rPr>
                <w:rFonts w:cs="Arial"/>
                <w:b/>
                <w:bCs/>
                <w:color w:val="000000"/>
                <w:sz w:val="18"/>
                <w:szCs w:val="18"/>
              </w:rPr>
              <w:t xml:space="preserve">For the </w:t>
            </w:r>
            <w:r w:rsidR="006F0962" w:rsidRPr="00F91CCF">
              <w:rPr>
                <w:rFonts w:cs="Arial"/>
                <w:b/>
                <w:bCs/>
                <w:color w:val="000000"/>
                <w:sz w:val="18"/>
                <w:szCs w:val="18"/>
              </w:rPr>
              <w:t>nine</w:t>
            </w:r>
            <w:r w:rsidRPr="00F91CCF">
              <w:rPr>
                <w:rFonts w:cs="Arial"/>
                <w:b/>
                <w:bCs/>
                <w:color w:val="000000"/>
                <w:sz w:val="18"/>
                <w:szCs w:val="18"/>
              </w:rPr>
              <w:t xml:space="preserve">-month period ended </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b/>
                <w:bCs/>
                <w:color w:val="000000"/>
                <w:sz w:val="18"/>
                <w:szCs w:val="18"/>
              </w:rPr>
            </w:pPr>
            <w:r w:rsidRPr="00F91CCF">
              <w:rPr>
                <w:rFonts w:cs="Arial"/>
                <w:b/>
                <w:bCs/>
                <w:color w:val="000000"/>
                <w:sz w:val="18"/>
                <w:szCs w:val="18"/>
              </w:rPr>
              <w:t xml:space="preserve">   30 </w:t>
            </w:r>
            <w:r w:rsidR="00834574" w:rsidRPr="00F91CCF">
              <w:rPr>
                <w:rFonts w:cs="Arial"/>
                <w:b/>
                <w:bCs/>
                <w:color w:val="000000"/>
                <w:sz w:val="18"/>
                <w:szCs w:val="18"/>
              </w:rPr>
              <w:t>September</w:t>
            </w:r>
            <w:r w:rsidRPr="00F91CCF">
              <w:rPr>
                <w:rFonts w:cs="Arial"/>
                <w:b/>
                <w:bCs/>
                <w:color w:val="000000"/>
                <w:sz w:val="18"/>
                <w:szCs w:val="18"/>
              </w:rPr>
              <w:t xml:space="preserve"> 2019</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Revenues from operation</w:t>
            </w:r>
          </w:p>
        </w:tc>
        <w:tc>
          <w:tcPr>
            <w:tcW w:w="1296" w:type="dxa"/>
            <w:shd w:val="clear" w:color="auto" w:fill="auto"/>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436,121,066</w:t>
            </w:r>
          </w:p>
        </w:tc>
        <w:tc>
          <w:tcPr>
            <w:tcW w:w="1296" w:type="dxa"/>
            <w:shd w:val="clear" w:color="auto" w:fill="auto"/>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394,728,630</w:t>
            </w:r>
          </w:p>
        </w:tc>
        <w:tc>
          <w:tcPr>
            <w:tcW w:w="1440" w:type="dxa"/>
            <w:shd w:val="clear" w:color="auto" w:fill="auto"/>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18,635,986</w:t>
            </w:r>
          </w:p>
        </w:tc>
        <w:tc>
          <w:tcPr>
            <w:tcW w:w="1368" w:type="dxa"/>
            <w:shd w:val="clear" w:color="auto" w:fill="auto"/>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849,485,682</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 xml:space="preserve">Inter-segment revenue </w:t>
            </w:r>
          </w:p>
        </w:tc>
        <w:tc>
          <w:tcPr>
            <w:tcW w:w="1296"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(698,082)</w:t>
            </w:r>
          </w:p>
        </w:tc>
        <w:tc>
          <w:tcPr>
            <w:tcW w:w="1296"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440"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368"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(698,082)</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b/>
                <w:bCs/>
                <w:color w:val="000000"/>
                <w:sz w:val="12"/>
                <w:szCs w:val="12"/>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Total revenue</w:t>
            </w:r>
            <w:r w:rsidR="00064135" w:rsidRPr="00F91CCF">
              <w:rPr>
                <w:rFonts w:cs="Arial"/>
                <w:color w:val="000000"/>
                <w:sz w:val="18"/>
                <w:szCs w:val="18"/>
              </w:rPr>
              <w:t>s</w:t>
            </w:r>
            <w:r w:rsidRPr="00F91CCF">
              <w:rPr>
                <w:rFonts w:cs="Arial"/>
                <w:color w:val="000000"/>
                <w:sz w:val="18"/>
                <w:szCs w:val="18"/>
              </w:rPr>
              <w:t xml:space="preserve"> </w:t>
            </w:r>
          </w:p>
        </w:tc>
        <w:tc>
          <w:tcPr>
            <w:tcW w:w="1296"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435,422,984</w:t>
            </w:r>
          </w:p>
        </w:tc>
        <w:tc>
          <w:tcPr>
            <w:tcW w:w="1296"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394,728,630</w:t>
            </w:r>
          </w:p>
        </w:tc>
        <w:tc>
          <w:tcPr>
            <w:tcW w:w="1440"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18,635,986</w:t>
            </w:r>
          </w:p>
        </w:tc>
        <w:tc>
          <w:tcPr>
            <w:tcW w:w="1368"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848,787,600</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2"/>
                <w:szCs w:val="12"/>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Segment result</w:t>
            </w:r>
            <w:r w:rsidR="00064135" w:rsidRPr="00F91CCF">
              <w:rPr>
                <w:rFonts w:cs="Arial"/>
                <w:color w:val="000000"/>
                <w:sz w:val="18"/>
                <w:szCs w:val="18"/>
              </w:rPr>
              <w:t>s</w:t>
            </w:r>
          </w:p>
        </w:tc>
        <w:tc>
          <w:tcPr>
            <w:tcW w:w="1296" w:type="dxa"/>
            <w:shd w:val="clear" w:color="auto" w:fill="auto"/>
            <w:vAlign w:val="bottom"/>
          </w:tcPr>
          <w:p w:rsidR="001F527C" w:rsidRPr="00F91CCF" w:rsidRDefault="009629F4" w:rsidP="00633F25">
            <w:pPr>
              <w:spacing w:line="240" w:lineRule="auto"/>
              <w:ind w:right="-72"/>
              <w:jc w:val="right"/>
              <w:rPr>
                <w:rFonts w:cs="Arial"/>
                <w:color w:val="000000"/>
                <w:sz w:val="18"/>
                <w:szCs w:val="18"/>
              </w:rPr>
            </w:pPr>
            <w:r w:rsidRPr="00F91CCF">
              <w:rPr>
                <w:rFonts w:cs="Arial"/>
                <w:color w:val="000000"/>
                <w:sz w:val="18"/>
                <w:szCs w:val="18"/>
              </w:rPr>
              <w:t>13,</w:t>
            </w:r>
            <w:r w:rsidR="00833F00" w:rsidRPr="00F91CCF">
              <w:rPr>
                <w:rFonts w:cs="Arial"/>
                <w:color w:val="000000"/>
                <w:sz w:val="18"/>
                <w:szCs w:val="18"/>
              </w:rPr>
              <w:t>659,457</w:t>
            </w:r>
          </w:p>
        </w:tc>
        <w:tc>
          <w:tcPr>
            <w:tcW w:w="1296" w:type="dxa"/>
            <w:shd w:val="clear" w:color="auto" w:fill="auto"/>
            <w:vAlign w:val="bottom"/>
          </w:tcPr>
          <w:p w:rsidR="001F527C" w:rsidRPr="00F91CCF" w:rsidRDefault="00833F00" w:rsidP="00633F25">
            <w:pPr>
              <w:spacing w:line="240" w:lineRule="auto"/>
              <w:ind w:right="-72"/>
              <w:jc w:val="right"/>
              <w:rPr>
                <w:rFonts w:cs="Arial"/>
                <w:color w:val="000000"/>
                <w:sz w:val="18"/>
                <w:szCs w:val="18"/>
              </w:rPr>
            </w:pPr>
            <w:r w:rsidRPr="00F91CCF">
              <w:rPr>
                <w:rFonts w:cs="Arial"/>
                <w:color w:val="000000"/>
                <w:sz w:val="18"/>
                <w:szCs w:val="18"/>
              </w:rPr>
              <w:t>(10,899,109)</w:t>
            </w:r>
          </w:p>
        </w:tc>
        <w:tc>
          <w:tcPr>
            <w:tcW w:w="1440" w:type="dxa"/>
            <w:shd w:val="clear" w:color="auto" w:fill="auto"/>
            <w:vAlign w:val="bottom"/>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(3,175,356)</w:t>
            </w:r>
          </w:p>
        </w:tc>
        <w:tc>
          <w:tcPr>
            <w:tcW w:w="1368" w:type="dxa"/>
            <w:shd w:val="clear" w:color="auto" w:fill="auto"/>
            <w:vAlign w:val="bottom"/>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w:t>
            </w:r>
            <w:r w:rsidR="00833F00" w:rsidRPr="00F91CCF">
              <w:rPr>
                <w:rFonts w:cs="Arial"/>
                <w:color w:val="000000"/>
                <w:sz w:val="18"/>
                <w:szCs w:val="18"/>
              </w:rPr>
              <w:t>415,008</w:t>
            </w:r>
            <w:r w:rsidRPr="00F91CCF">
              <w:rPr>
                <w:rFonts w:cs="Arial"/>
                <w:color w:val="000000"/>
                <w:sz w:val="18"/>
                <w:szCs w:val="18"/>
              </w:rPr>
              <w:t>)</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Other income</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833F00" w:rsidP="00633F25">
            <w:pPr>
              <w:spacing w:line="240" w:lineRule="auto"/>
              <w:ind w:right="-72"/>
              <w:jc w:val="right"/>
              <w:rPr>
                <w:rFonts w:cs="Arial"/>
                <w:color w:val="000000"/>
                <w:sz w:val="18"/>
                <w:szCs w:val="18"/>
              </w:rPr>
            </w:pPr>
            <w:r w:rsidRPr="00F91CCF">
              <w:rPr>
                <w:rFonts w:cs="Arial"/>
                <w:color w:val="000000"/>
                <w:sz w:val="18"/>
                <w:szCs w:val="18"/>
              </w:rPr>
              <w:t>12,065,574</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Unallocated costs</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w:t>
            </w:r>
            <w:r w:rsidR="00833F00" w:rsidRPr="00F91CCF">
              <w:rPr>
                <w:rFonts w:cs="Arial"/>
                <w:color w:val="000000"/>
                <w:sz w:val="18"/>
                <w:szCs w:val="18"/>
              </w:rPr>
              <w:t>41,117,533)</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Depreciation and amortisation</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(50,</w:t>
            </w:r>
            <w:r w:rsidR="00833F00" w:rsidRPr="00F91CCF">
              <w:rPr>
                <w:rFonts w:cs="Arial"/>
                <w:color w:val="000000"/>
                <w:sz w:val="18"/>
                <w:szCs w:val="18"/>
              </w:rPr>
              <w:t>350,930</w:t>
            </w:r>
            <w:r w:rsidRPr="00F91CCF">
              <w:rPr>
                <w:rFonts w:cs="Arial"/>
                <w:color w:val="000000"/>
                <w:sz w:val="18"/>
                <w:szCs w:val="18"/>
              </w:rPr>
              <w:t>)</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Finance costs</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(34,904,859)</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pacing w:val="-2"/>
                <w:sz w:val="18"/>
                <w:szCs w:val="18"/>
              </w:rPr>
              <w:t>Share of profit from associates</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r>
      <w:tr w:rsidR="006C0DCE" w:rsidRPr="00F91CCF" w:rsidTr="002A4A4E">
        <w:trPr>
          <w:cantSplit/>
        </w:trPr>
        <w:tc>
          <w:tcPr>
            <w:tcW w:w="4050" w:type="dxa"/>
            <w:vAlign w:val="bottom"/>
          </w:tcPr>
          <w:p w:rsidR="001F527C" w:rsidRPr="003A6855" w:rsidRDefault="001F527C" w:rsidP="00140534">
            <w:pPr>
              <w:spacing w:line="240" w:lineRule="auto"/>
              <w:ind w:left="427"/>
              <w:rPr>
                <w:rFonts w:cs="Browallia New"/>
                <w:color w:val="000000"/>
                <w:spacing w:val="-2"/>
                <w:sz w:val="18"/>
                <w:szCs w:val="22"/>
              </w:rPr>
            </w:pPr>
            <w:r w:rsidRPr="00F91CCF">
              <w:rPr>
                <w:rFonts w:cs="Arial"/>
                <w:color w:val="000000"/>
                <w:spacing w:val="-2"/>
                <w:sz w:val="18"/>
                <w:szCs w:val="18"/>
              </w:rPr>
              <w:t xml:space="preserve">   </w:t>
            </w:r>
            <w:proofErr w:type="gramStart"/>
            <w:r w:rsidRPr="00F91CCF">
              <w:rPr>
                <w:rFonts w:cs="Arial"/>
                <w:color w:val="000000"/>
                <w:spacing w:val="-2"/>
                <w:sz w:val="18"/>
                <w:szCs w:val="18"/>
              </w:rPr>
              <w:t xml:space="preserve">and </w:t>
            </w:r>
            <w:r w:rsidR="00064135" w:rsidRPr="00F91CCF">
              <w:rPr>
                <w:rFonts w:cs="Arial"/>
                <w:color w:val="000000"/>
                <w:spacing w:val="-2"/>
                <w:sz w:val="18"/>
                <w:szCs w:val="18"/>
              </w:rPr>
              <w:t xml:space="preserve"> </w:t>
            </w:r>
            <w:r w:rsidRPr="00F91CCF">
              <w:rPr>
                <w:rFonts w:cs="Arial"/>
                <w:color w:val="000000"/>
                <w:spacing w:val="-2"/>
                <w:sz w:val="18"/>
                <w:szCs w:val="18"/>
              </w:rPr>
              <w:t>joint</w:t>
            </w:r>
            <w:proofErr w:type="gramEnd"/>
            <w:r w:rsidRPr="00F91CCF">
              <w:rPr>
                <w:rFonts w:cs="Arial"/>
                <w:color w:val="000000"/>
                <w:spacing w:val="-2"/>
                <w:sz w:val="18"/>
                <w:szCs w:val="18"/>
              </w:rPr>
              <w:t xml:space="preserve"> venture</w:t>
            </w:r>
            <w:r w:rsidR="003A6855">
              <w:rPr>
                <w:rFonts w:cs="Browallia New"/>
                <w:color w:val="000000"/>
                <w:spacing w:val="-2"/>
                <w:sz w:val="18"/>
                <w:szCs w:val="22"/>
              </w:rPr>
              <w:t>s</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6D53F1" w:rsidP="00633F25">
            <w:pPr>
              <w:pBdr>
                <w:bottom w:val="single" w:sz="4" w:space="1" w:color="auto"/>
              </w:pBdr>
              <w:spacing w:line="240" w:lineRule="auto"/>
              <w:ind w:right="-72"/>
              <w:jc w:val="right"/>
              <w:rPr>
                <w:rFonts w:cs="Arial"/>
                <w:color w:val="000000"/>
                <w:sz w:val="18"/>
                <w:szCs w:val="18"/>
              </w:rPr>
            </w:pPr>
            <w:r>
              <w:rPr>
                <w:rFonts w:cs="Arial"/>
                <w:color w:val="000000"/>
                <w:sz w:val="18"/>
                <w:szCs w:val="18"/>
              </w:rPr>
              <w:t>54,994,267</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b/>
                <w:bCs/>
                <w:color w:val="000000"/>
                <w:sz w:val="12"/>
                <w:szCs w:val="12"/>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Loss before income tax expense</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6D53F1" w:rsidP="00633F25">
            <w:pPr>
              <w:spacing w:line="240" w:lineRule="auto"/>
              <w:ind w:right="-72"/>
              <w:jc w:val="right"/>
              <w:rPr>
                <w:rFonts w:cs="Arial"/>
                <w:color w:val="000000"/>
                <w:sz w:val="18"/>
                <w:szCs w:val="18"/>
              </w:rPr>
            </w:pPr>
            <w:r>
              <w:rPr>
                <w:rFonts w:cs="Arial"/>
                <w:color w:val="000000"/>
                <w:sz w:val="18"/>
                <w:szCs w:val="18"/>
              </w:rPr>
              <w:t>(59,728,489</w:t>
            </w:r>
            <w:r w:rsidR="008208EC" w:rsidRPr="00F91CCF">
              <w:rPr>
                <w:rFonts w:cs="Arial"/>
                <w:color w:val="000000"/>
                <w:sz w:val="18"/>
                <w:szCs w:val="18"/>
              </w:rPr>
              <w:t>)</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Income tax expense</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(6,753,623)</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2"/>
                <w:szCs w:val="12"/>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r>
      <w:tr w:rsidR="006C0DCE" w:rsidRPr="00F91CCF" w:rsidTr="002A4A4E">
        <w:trPr>
          <w:cantSplit/>
        </w:trPr>
        <w:tc>
          <w:tcPr>
            <w:tcW w:w="4050" w:type="dxa"/>
            <w:vAlign w:val="bottom"/>
          </w:tcPr>
          <w:p w:rsidR="001F527C" w:rsidRPr="00633F25" w:rsidRDefault="001F527C" w:rsidP="00140534">
            <w:pPr>
              <w:spacing w:line="240" w:lineRule="auto"/>
              <w:ind w:left="427"/>
              <w:rPr>
                <w:rFonts w:cs="Arial"/>
                <w:color w:val="000000"/>
                <w:spacing w:val="-6"/>
                <w:sz w:val="18"/>
                <w:szCs w:val="18"/>
              </w:rPr>
            </w:pPr>
            <w:r w:rsidRPr="00633F25">
              <w:rPr>
                <w:rFonts w:cs="Arial"/>
                <w:color w:val="000000"/>
                <w:spacing w:val="-6"/>
                <w:sz w:val="18"/>
                <w:szCs w:val="18"/>
              </w:rPr>
              <w:t>Loss for the period</w:t>
            </w:r>
            <w:r w:rsidR="00064135" w:rsidRPr="00633F25">
              <w:rPr>
                <w:rFonts w:cs="Arial"/>
                <w:color w:val="000000"/>
                <w:spacing w:val="-6"/>
                <w:sz w:val="18"/>
                <w:szCs w:val="18"/>
              </w:rPr>
              <w:t xml:space="preserve"> from continuing operations</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6D53F1" w:rsidP="00633F25">
            <w:pPr>
              <w:pBdr>
                <w:bottom w:val="double" w:sz="4" w:space="1" w:color="auto"/>
              </w:pBdr>
              <w:spacing w:line="240" w:lineRule="auto"/>
              <w:ind w:right="-72"/>
              <w:jc w:val="right"/>
              <w:rPr>
                <w:rFonts w:cs="Arial"/>
                <w:color w:val="000000"/>
                <w:sz w:val="18"/>
                <w:szCs w:val="18"/>
              </w:rPr>
            </w:pPr>
            <w:r>
              <w:rPr>
                <w:rFonts w:cs="Arial"/>
                <w:color w:val="000000"/>
                <w:sz w:val="18"/>
                <w:szCs w:val="18"/>
              </w:rPr>
              <w:t>(66,482,112</w:t>
            </w:r>
            <w:r w:rsidR="008208EC" w:rsidRPr="00F91CCF">
              <w:rPr>
                <w:rFonts w:cs="Arial"/>
                <w:color w:val="000000"/>
                <w:sz w:val="18"/>
                <w:szCs w:val="18"/>
              </w:rPr>
              <w:t>)</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b/>
                <w:bCs/>
                <w:color w:val="000000"/>
                <w:sz w:val="18"/>
                <w:szCs w:val="18"/>
              </w:rPr>
            </w:pPr>
            <w:r w:rsidRPr="00F91CCF">
              <w:rPr>
                <w:rFonts w:cs="Arial"/>
                <w:b/>
                <w:bCs/>
                <w:color w:val="000000"/>
                <w:sz w:val="18"/>
                <w:szCs w:val="18"/>
              </w:rPr>
              <w:t>Timing of revenue recognition</w:t>
            </w: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8"/>
                <w:szCs w:val="18"/>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At a point in time</w:t>
            </w:r>
          </w:p>
        </w:tc>
        <w:tc>
          <w:tcPr>
            <w:tcW w:w="1296" w:type="dxa"/>
            <w:shd w:val="clear" w:color="auto" w:fill="auto"/>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w:t>
            </w:r>
          </w:p>
        </w:tc>
        <w:tc>
          <w:tcPr>
            <w:tcW w:w="1296" w:type="dxa"/>
            <w:shd w:val="clear" w:color="auto" w:fill="auto"/>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394,728,630</w:t>
            </w:r>
          </w:p>
        </w:tc>
        <w:tc>
          <w:tcPr>
            <w:tcW w:w="1440" w:type="dxa"/>
            <w:shd w:val="clear" w:color="auto" w:fill="auto"/>
          </w:tcPr>
          <w:p w:rsidR="001F527C" w:rsidRPr="00F91CCF" w:rsidRDefault="008208EC" w:rsidP="00633F25">
            <w:pPr>
              <w:spacing w:line="240" w:lineRule="auto"/>
              <w:ind w:right="-72"/>
              <w:jc w:val="right"/>
              <w:rPr>
                <w:rFonts w:cs="Arial"/>
                <w:color w:val="000000"/>
                <w:sz w:val="18"/>
                <w:szCs w:val="22"/>
              </w:rPr>
            </w:pPr>
            <w:r w:rsidRPr="00F91CCF">
              <w:rPr>
                <w:rFonts w:cs="Arial"/>
                <w:color w:val="000000"/>
                <w:sz w:val="18"/>
                <w:szCs w:val="22"/>
              </w:rPr>
              <w:t>-</w:t>
            </w:r>
          </w:p>
        </w:tc>
        <w:tc>
          <w:tcPr>
            <w:tcW w:w="1368" w:type="dxa"/>
            <w:shd w:val="clear" w:color="auto" w:fill="auto"/>
          </w:tcPr>
          <w:p w:rsidR="001F527C"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394,728,630</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Over time</w:t>
            </w:r>
          </w:p>
        </w:tc>
        <w:tc>
          <w:tcPr>
            <w:tcW w:w="1296"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435,422,984</w:t>
            </w:r>
          </w:p>
        </w:tc>
        <w:tc>
          <w:tcPr>
            <w:tcW w:w="1296"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440" w:type="dxa"/>
            <w:shd w:val="clear" w:color="auto" w:fill="auto"/>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18,635,986</w:t>
            </w:r>
          </w:p>
        </w:tc>
        <w:tc>
          <w:tcPr>
            <w:tcW w:w="1368" w:type="dxa"/>
            <w:shd w:val="clear" w:color="auto" w:fill="auto"/>
            <w:vAlign w:val="bottom"/>
          </w:tcPr>
          <w:p w:rsidR="001F527C"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454,058,970</w:t>
            </w: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b/>
                <w:bCs/>
                <w:color w:val="000000"/>
                <w:sz w:val="12"/>
                <w:szCs w:val="12"/>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1F527C" w:rsidRPr="00F91CCF" w:rsidRDefault="001F527C"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F91CCF" w:rsidRDefault="001F527C" w:rsidP="00633F25">
            <w:pPr>
              <w:spacing w:line="240" w:lineRule="auto"/>
              <w:ind w:right="-72"/>
              <w:jc w:val="right"/>
              <w:rPr>
                <w:rFonts w:cs="Arial"/>
                <w:color w:val="000000"/>
                <w:sz w:val="12"/>
                <w:szCs w:val="12"/>
              </w:rPr>
            </w:pPr>
          </w:p>
        </w:tc>
      </w:tr>
      <w:tr w:rsidR="006C0DCE" w:rsidRPr="00F91CCF" w:rsidTr="002A4A4E">
        <w:trPr>
          <w:cantSplit/>
        </w:trPr>
        <w:tc>
          <w:tcPr>
            <w:tcW w:w="4050" w:type="dxa"/>
            <w:vAlign w:val="bottom"/>
          </w:tcPr>
          <w:p w:rsidR="001F527C" w:rsidRPr="00F91CCF" w:rsidRDefault="001F527C" w:rsidP="00140534">
            <w:pPr>
              <w:spacing w:line="240" w:lineRule="auto"/>
              <w:ind w:left="427"/>
              <w:rPr>
                <w:rFonts w:cs="Arial"/>
                <w:color w:val="000000"/>
                <w:sz w:val="18"/>
                <w:szCs w:val="18"/>
              </w:rPr>
            </w:pPr>
            <w:r w:rsidRPr="00F91CCF">
              <w:rPr>
                <w:rFonts w:cs="Arial"/>
                <w:color w:val="000000"/>
                <w:sz w:val="18"/>
                <w:szCs w:val="18"/>
              </w:rPr>
              <w:t>Total revenue</w:t>
            </w:r>
            <w:r w:rsidR="001F7B3E">
              <w:rPr>
                <w:rFonts w:cs="Arial"/>
                <w:color w:val="000000"/>
                <w:sz w:val="18"/>
                <w:szCs w:val="18"/>
              </w:rPr>
              <w:t>s</w:t>
            </w:r>
            <w:r w:rsidRPr="00F91CCF">
              <w:rPr>
                <w:rFonts w:cs="Arial"/>
                <w:color w:val="000000"/>
                <w:sz w:val="18"/>
                <w:szCs w:val="18"/>
              </w:rPr>
              <w:t xml:space="preserve"> </w:t>
            </w:r>
          </w:p>
        </w:tc>
        <w:tc>
          <w:tcPr>
            <w:tcW w:w="1296" w:type="dxa"/>
            <w:shd w:val="clear" w:color="auto" w:fill="auto"/>
            <w:vAlign w:val="bottom"/>
          </w:tcPr>
          <w:p w:rsidR="001F527C" w:rsidRPr="00F91CCF" w:rsidRDefault="008208EC"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435,422,984</w:t>
            </w:r>
          </w:p>
        </w:tc>
        <w:tc>
          <w:tcPr>
            <w:tcW w:w="1296" w:type="dxa"/>
            <w:shd w:val="clear" w:color="auto" w:fill="auto"/>
            <w:vAlign w:val="bottom"/>
          </w:tcPr>
          <w:p w:rsidR="001F527C" w:rsidRPr="00F91CCF" w:rsidRDefault="008208EC"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394,728,630</w:t>
            </w:r>
          </w:p>
        </w:tc>
        <w:tc>
          <w:tcPr>
            <w:tcW w:w="1440" w:type="dxa"/>
            <w:shd w:val="clear" w:color="auto" w:fill="auto"/>
            <w:vAlign w:val="bottom"/>
          </w:tcPr>
          <w:p w:rsidR="001F527C" w:rsidRPr="00F91CCF" w:rsidRDefault="008208EC"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18,635,986</w:t>
            </w:r>
          </w:p>
        </w:tc>
        <w:tc>
          <w:tcPr>
            <w:tcW w:w="1368" w:type="dxa"/>
            <w:shd w:val="clear" w:color="auto" w:fill="auto"/>
            <w:vAlign w:val="bottom"/>
          </w:tcPr>
          <w:p w:rsidR="001F527C" w:rsidRPr="00F91CCF" w:rsidRDefault="008208EC"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848,787,600</w:t>
            </w:r>
          </w:p>
        </w:tc>
      </w:tr>
    </w:tbl>
    <w:p w:rsidR="009E5578" w:rsidRPr="00F91CCF" w:rsidRDefault="00EB24C2" w:rsidP="00633F25">
      <w:pPr>
        <w:tabs>
          <w:tab w:val="left" w:pos="540"/>
        </w:tabs>
        <w:spacing w:line="240" w:lineRule="auto"/>
        <w:rPr>
          <w:color w:val="000000"/>
          <w:sz w:val="18"/>
          <w:szCs w:val="18"/>
        </w:rPr>
      </w:pPr>
      <w:r w:rsidRPr="00F91CCF">
        <w:rPr>
          <w:color w:val="000000"/>
        </w:rPr>
        <w:br w:type="page"/>
      </w:r>
    </w:p>
    <w:p w:rsidR="009E5578" w:rsidRPr="00F91CCF" w:rsidRDefault="009E5578" w:rsidP="00140534">
      <w:pPr>
        <w:tabs>
          <w:tab w:val="left" w:pos="540"/>
        </w:tabs>
        <w:spacing w:line="240" w:lineRule="auto"/>
        <w:ind w:left="540" w:hanging="540"/>
        <w:rPr>
          <w:rFonts w:cs="Arial"/>
          <w:b/>
          <w:bCs/>
          <w:color w:val="000000"/>
          <w:sz w:val="18"/>
          <w:szCs w:val="18"/>
        </w:rPr>
      </w:pPr>
      <w:r w:rsidRPr="00F91CCF">
        <w:rPr>
          <w:rFonts w:cs="Arial"/>
          <w:b/>
          <w:bCs/>
          <w:color w:val="000000"/>
          <w:sz w:val="18"/>
          <w:szCs w:val="18"/>
        </w:rPr>
        <w:t>7</w:t>
      </w:r>
      <w:r w:rsidRPr="00F91CCF">
        <w:rPr>
          <w:rFonts w:cs="Arial"/>
          <w:b/>
          <w:bCs/>
          <w:color w:val="000000"/>
          <w:sz w:val="18"/>
          <w:szCs w:val="18"/>
        </w:rPr>
        <w:tab/>
        <w:t xml:space="preserve">Segment information </w:t>
      </w:r>
      <w:r w:rsidRPr="00F91CCF">
        <w:rPr>
          <w:rFonts w:cs="Arial"/>
          <w:color w:val="000000"/>
          <w:sz w:val="18"/>
          <w:szCs w:val="18"/>
        </w:rPr>
        <w:t>(Cont’d)</w:t>
      </w:r>
    </w:p>
    <w:p w:rsidR="009E5578" w:rsidRPr="00F91CCF" w:rsidRDefault="009E5578" w:rsidP="00567827">
      <w:pPr>
        <w:autoSpaceDE w:val="0"/>
        <w:autoSpaceDN w:val="0"/>
        <w:adjustRightInd w:val="0"/>
        <w:spacing w:line="240" w:lineRule="auto"/>
        <w:ind w:left="540"/>
        <w:jc w:val="both"/>
        <w:rPr>
          <w:rFonts w:cs="Arial"/>
          <w:color w:val="000000"/>
          <w:sz w:val="18"/>
          <w:szCs w:val="18"/>
        </w:rPr>
      </w:pPr>
    </w:p>
    <w:p w:rsidR="009E5578" w:rsidRPr="00F91CCF" w:rsidRDefault="009E5578" w:rsidP="00567827">
      <w:pPr>
        <w:autoSpaceDE w:val="0"/>
        <w:autoSpaceDN w:val="0"/>
        <w:adjustRightInd w:val="0"/>
        <w:spacing w:line="240" w:lineRule="auto"/>
        <w:ind w:left="540"/>
        <w:jc w:val="both"/>
        <w:rPr>
          <w:rFonts w:cs="Arial"/>
          <w:color w:val="000000"/>
          <w:sz w:val="18"/>
          <w:szCs w:val="18"/>
        </w:rPr>
      </w:pPr>
    </w:p>
    <w:p w:rsidR="009E5578" w:rsidRPr="00F91CCF" w:rsidRDefault="009E5578" w:rsidP="00567827">
      <w:pPr>
        <w:spacing w:line="240" w:lineRule="auto"/>
        <w:ind w:left="540"/>
        <w:rPr>
          <w:rFonts w:cs="Arial"/>
          <w:b/>
          <w:bCs/>
          <w:color w:val="000000"/>
          <w:sz w:val="18"/>
          <w:szCs w:val="18"/>
          <w:lang w:val="en-US"/>
        </w:rPr>
      </w:pPr>
      <w:r w:rsidRPr="00F91CCF">
        <w:rPr>
          <w:rFonts w:cs="Arial"/>
          <w:b/>
          <w:bCs/>
          <w:color w:val="000000"/>
          <w:sz w:val="18"/>
          <w:szCs w:val="18"/>
          <w:lang w:val="en-US"/>
        </w:rPr>
        <w:t xml:space="preserve">Financial information by business segment </w:t>
      </w:r>
      <w:r w:rsidR="00F84460" w:rsidRPr="00F91CCF">
        <w:rPr>
          <w:rFonts w:cs="Arial"/>
          <w:color w:val="000000"/>
          <w:sz w:val="18"/>
          <w:szCs w:val="18"/>
        </w:rPr>
        <w:t>(Cont’d)</w:t>
      </w:r>
    </w:p>
    <w:p w:rsidR="00EB24C2" w:rsidRPr="00F91CCF" w:rsidRDefault="00EB24C2" w:rsidP="00567827">
      <w:pPr>
        <w:spacing w:line="240" w:lineRule="auto"/>
        <w:ind w:left="540"/>
        <w:rPr>
          <w:color w:val="000000"/>
          <w:sz w:val="18"/>
          <w:szCs w:val="18"/>
          <w:lang w:val="en-US"/>
        </w:rPr>
      </w:pPr>
    </w:p>
    <w:tbl>
      <w:tblPr>
        <w:tblW w:w="9450" w:type="dxa"/>
        <w:tblInd w:w="108" w:type="dxa"/>
        <w:tblLayout w:type="fixed"/>
        <w:tblLook w:val="0000" w:firstRow="0" w:lastRow="0" w:firstColumn="0" w:lastColumn="0" w:noHBand="0" w:noVBand="0"/>
      </w:tblPr>
      <w:tblGrid>
        <w:gridCol w:w="4050"/>
        <w:gridCol w:w="1296"/>
        <w:gridCol w:w="1296"/>
        <w:gridCol w:w="1440"/>
        <w:gridCol w:w="1368"/>
      </w:tblGrid>
      <w:tr w:rsidR="00EB24C2" w:rsidRPr="00F91CCF" w:rsidTr="008A286F">
        <w:trPr>
          <w:cantSplit/>
        </w:trPr>
        <w:tc>
          <w:tcPr>
            <w:tcW w:w="4050" w:type="dxa"/>
            <w:vAlign w:val="bottom"/>
          </w:tcPr>
          <w:p w:rsidR="00EB24C2" w:rsidRPr="00F91CCF" w:rsidRDefault="00EB24C2" w:rsidP="00633F25">
            <w:pPr>
              <w:spacing w:line="240" w:lineRule="auto"/>
              <w:ind w:left="-101"/>
              <w:rPr>
                <w:rFonts w:cs="Arial"/>
                <w:color w:val="000000"/>
                <w:sz w:val="18"/>
                <w:szCs w:val="18"/>
                <w:cs/>
              </w:rPr>
            </w:pPr>
          </w:p>
        </w:tc>
        <w:tc>
          <w:tcPr>
            <w:tcW w:w="5400" w:type="dxa"/>
            <w:gridSpan w:val="4"/>
            <w:vAlign w:val="bottom"/>
          </w:tcPr>
          <w:p w:rsidR="00EB24C2" w:rsidRPr="00180E75" w:rsidRDefault="00EB24C2" w:rsidP="00633F25">
            <w:pPr>
              <w:pBdr>
                <w:bottom w:val="single" w:sz="4" w:space="1" w:color="auto"/>
              </w:pBdr>
              <w:suppressAutoHyphens/>
              <w:spacing w:line="240" w:lineRule="auto"/>
              <w:ind w:right="-72"/>
              <w:jc w:val="center"/>
              <w:rPr>
                <w:rFonts w:eastAsia="SimSun" w:cs="Cordia New"/>
                <w:b/>
                <w:bCs/>
                <w:color w:val="000000"/>
                <w:spacing w:val="-2"/>
                <w:sz w:val="18"/>
                <w:szCs w:val="18"/>
              </w:rPr>
            </w:pPr>
            <w:r w:rsidRPr="00F91CCF">
              <w:rPr>
                <w:rFonts w:eastAsia="SimSun" w:cs="Arial"/>
                <w:b/>
                <w:bCs/>
                <w:color w:val="000000"/>
                <w:spacing w:val="-2"/>
                <w:sz w:val="18"/>
                <w:szCs w:val="18"/>
              </w:rPr>
              <w:t>Consolidated financial information</w:t>
            </w:r>
            <w:r w:rsidR="00766C05" w:rsidRPr="00180E75">
              <w:rPr>
                <w:rFonts w:eastAsia="SimSun" w:cs="Cordia New" w:hint="cs"/>
                <w:b/>
                <w:bCs/>
                <w:color w:val="000000"/>
                <w:spacing w:val="-2"/>
                <w:sz w:val="18"/>
                <w:szCs w:val="18"/>
                <w:cs/>
              </w:rPr>
              <w:t xml:space="preserve"> </w:t>
            </w:r>
            <w:r w:rsidR="00766C05" w:rsidRPr="00180E75">
              <w:rPr>
                <w:rFonts w:eastAsia="SimSun" w:cs="Cordia New"/>
                <w:b/>
                <w:bCs/>
                <w:color w:val="000000"/>
                <w:spacing w:val="-2"/>
                <w:sz w:val="18"/>
                <w:szCs w:val="18"/>
              </w:rPr>
              <w:t>(as restated)</w:t>
            </w:r>
          </w:p>
        </w:tc>
      </w:tr>
      <w:tr w:rsidR="00EB24C2" w:rsidRPr="00F91CCF" w:rsidTr="008A286F">
        <w:trPr>
          <w:cantSplit/>
        </w:trPr>
        <w:tc>
          <w:tcPr>
            <w:tcW w:w="4050" w:type="dxa"/>
            <w:vAlign w:val="bottom"/>
          </w:tcPr>
          <w:p w:rsidR="00EB24C2" w:rsidRPr="00F91CCF" w:rsidRDefault="00EB24C2" w:rsidP="00633F25">
            <w:pPr>
              <w:spacing w:line="240" w:lineRule="auto"/>
              <w:ind w:left="-101"/>
              <w:rPr>
                <w:rFonts w:cs="Arial"/>
                <w:color w:val="000000"/>
                <w:sz w:val="18"/>
                <w:szCs w:val="18"/>
                <w:cs/>
              </w:rPr>
            </w:pPr>
          </w:p>
        </w:tc>
        <w:tc>
          <w:tcPr>
            <w:tcW w:w="1296" w:type="dxa"/>
            <w:vAlign w:val="bottom"/>
          </w:tcPr>
          <w:p w:rsidR="00EB24C2" w:rsidRPr="00F91CCF" w:rsidRDefault="00EB24C2" w:rsidP="00633F25">
            <w:pPr>
              <w:spacing w:line="240" w:lineRule="auto"/>
              <w:ind w:right="-72"/>
              <w:jc w:val="right"/>
              <w:rPr>
                <w:rFonts w:cs="Arial"/>
                <w:b/>
                <w:bCs/>
                <w:color w:val="000000"/>
                <w:sz w:val="18"/>
                <w:szCs w:val="18"/>
              </w:rPr>
            </w:pPr>
            <w:r w:rsidRPr="00F91CCF">
              <w:rPr>
                <w:rFonts w:cs="Arial"/>
                <w:b/>
                <w:bCs/>
                <w:color w:val="000000"/>
                <w:sz w:val="18"/>
                <w:szCs w:val="18"/>
              </w:rPr>
              <w:t>Language</w:t>
            </w:r>
          </w:p>
        </w:tc>
        <w:tc>
          <w:tcPr>
            <w:tcW w:w="1296" w:type="dxa"/>
            <w:vAlign w:val="bottom"/>
          </w:tcPr>
          <w:p w:rsidR="00EB24C2" w:rsidRPr="00F91CCF" w:rsidRDefault="00EB24C2" w:rsidP="00633F25">
            <w:pPr>
              <w:spacing w:line="240" w:lineRule="auto"/>
              <w:ind w:right="-72"/>
              <w:jc w:val="right"/>
              <w:rPr>
                <w:rFonts w:cs="Arial"/>
                <w:b/>
                <w:bCs/>
                <w:color w:val="000000"/>
                <w:sz w:val="18"/>
                <w:szCs w:val="18"/>
              </w:rPr>
            </w:pPr>
          </w:p>
        </w:tc>
        <w:tc>
          <w:tcPr>
            <w:tcW w:w="1440" w:type="dxa"/>
            <w:vAlign w:val="bottom"/>
          </w:tcPr>
          <w:p w:rsidR="00EB24C2" w:rsidRPr="00F91CCF" w:rsidRDefault="00EB24C2" w:rsidP="00633F25">
            <w:pPr>
              <w:spacing w:line="240" w:lineRule="auto"/>
              <w:ind w:right="-72"/>
              <w:jc w:val="center"/>
              <w:rPr>
                <w:rFonts w:cs="Arial"/>
                <w:b/>
                <w:bCs/>
                <w:color w:val="000000"/>
                <w:sz w:val="18"/>
                <w:szCs w:val="18"/>
              </w:rPr>
            </w:pPr>
          </w:p>
        </w:tc>
        <w:tc>
          <w:tcPr>
            <w:tcW w:w="1368" w:type="dxa"/>
            <w:vAlign w:val="bottom"/>
          </w:tcPr>
          <w:p w:rsidR="00EB24C2" w:rsidRPr="00F91CCF" w:rsidRDefault="00EB24C2" w:rsidP="00633F25">
            <w:pPr>
              <w:spacing w:line="240" w:lineRule="auto"/>
              <w:ind w:right="-72"/>
              <w:jc w:val="right"/>
              <w:rPr>
                <w:rFonts w:cs="Arial"/>
                <w:b/>
                <w:bCs/>
                <w:color w:val="000000"/>
                <w:sz w:val="18"/>
                <w:szCs w:val="18"/>
              </w:rPr>
            </w:pPr>
          </w:p>
        </w:tc>
      </w:tr>
      <w:tr w:rsidR="00EB24C2" w:rsidRPr="00F91CCF" w:rsidTr="008A286F">
        <w:trPr>
          <w:cantSplit/>
        </w:trPr>
        <w:tc>
          <w:tcPr>
            <w:tcW w:w="4050" w:type="dxa"/>
            <w:vAlign w:val="bottom"/>
          </w:tcPr>
          <w:p w:rsidR="00EB24C2" w:rsidRPr="00F91CCF" w:rsidRDefault="00EB24C2" w:rsidP="00633F25">
            <w:pPr>
              <w:spacing w:line="240" w:lineRule="auto"/>
              <w:ind w:left="-101"/>
              <w:rPr>
                <w:rFonts w:cs="Arial"/>
                <w:color w:val="000000"/>
                <w:sz w:val="18"/>
                <w:szCs w:val="18"/>
                <w:cs/>
              </w:rPr>
            </w:pPr>
          </w:p>
        </w:tc>
        <w:tc>
          <w:tcPr>
            <w:tcW w:w="1296" w:type="dxa"/>
            <w:vAlign w:val="bottom"/>
          </w:tcPr>
          <w:p w:rsidR="00EB24C2" w:rsidRPr="00F91CCF" w:rsidRDefault="00EB24C2" w:rsidP="00633F25">
            <w:pPr>
              <w:spacing w:line="240" w:lineRule="auto"/>
              <w:ind w:right="-72"/>
              <w:jc w:val="right"/>
              <w:rPr>
                <w:rFonts w:cs="Arial"/>
                <w:b/>
                <w:bCs/>
                <w:color w:val="000000"/>
                <w:sz w:val="18"/>
                <w:szCs w:val="18"/>
                <w:cs/>
              </w:rPr>
            </w:pPr>
            <w:r w:rsidRPr="00F91CCF">
              <w:rPr>
                <w:rFonts w:cs="Arial"/>
                <w:b/>
                <w:bCs/>
                <w:color w:val="000000"/>
                <w:sz w:val="18"/>
                <w:szCs w:val="18"/>
              </w:rPr>
              <w:t>institutions</w:t>
            </w:r>
          </w:p>
        </w:tc>
        <w:tc>
          <w:tcPr>
            <w:tcW w:w="1296" w:type="dxa"/>
            <w:vAlign w:val="bottom"/>
          </w:tcPr>
          <w:p w:rsidR="00EB24C2" w:rsidRPr="00F91CCF" w:rsidRDefault="00EB24C2" w:rsidP="00633F25">
            <w:pPr>
              <w:spacing w:line="240" w:lineRule="auto"/>
              <w:ind w:right="-72"/>
              <w:jc w:val="right"/>
              <w:rPr>
                <w:rFonts w:cs="Arial"/>
                <w:b/>
                <w:bCs/>
                <w:color w:val="000000"/>
                <w:sz w:val="18"/>
                <w:szCs w:val="18"/>
                <w:cs/>
              </w:rPr>
            </w:pPr>
            <w:r w:rsidRPr="00F91CCF">
              <w:rPr>
                <w:rFonts w:cs="Arial"/>
                <w:b/>
                <w:bCs/>
                <w:color w:val="000000"/>
                <w:sz w:val="18"/>
                <w:szCs w:val="18"/>
              </w:rPr>
              <w:t>Restaurant</w:t>
            </w:r>
          </w:p>
        </w:tc>
        <w:tc>
          <w:tcPr>
            <w:tcW w:w="1440" w:type="dxa"/>
            <w:vAlign w:val="bottom"/>
          </w:tcPr>
          <w:p w:rsidR="00EB24C2" w:rsidRPr="00F91CCF" w:rsidRDefault="00FD1E7A" w:rsidP="00633F25">
            <w:pPr>
              <w:spacing w:line="240" w:lineRule="auto"/>
              <w:ind w:right="-72"/>
              <w:jc w:val="right"/>
              <w:rPr>
                <w:rFonts w:cs="Arial"/>
                <w:b/>
                <w:bCs/>
                <w:color w:val="000000"/>
                <w:sz w:val="18"/>
                <w:szCs w:val="18"/>
                <w:cs/>
              </w:rPr>
            </w:pPr>
            <w:r w:rsidRPr="00FD1E7A">
              <w:rPr>
                <w:rFonts w:cs="Arial"/>
                <w:b/>
                <w:bCs/>
                <w:color w:val="000000"/>
                <w:sz w:val="18"/>
                <w:szCs w:val="18"/>
              </w:rPr>
              <w:t>Entertainment</w:t>
            </w:r>
          </w:p>
        </w:tc>
        <w:tc>
          <w:tcPr>
            <w:tcW w:w="1368" w:type="dxa"/>
            <w:vAlign w:val="bottom"/>
          </w:tcPr>
          <w:p w:rsidR="00EB24C2" w:rsidRPr="00F91CCF" w:rsidRDefault="00EB24C2" w:rsidP="00633F25">
            <w:pPr>
              <w:spacing w:line="240" w:lineRule="auto"/>
              <w:ind w:right="-72"/>
              <w:jc w:val="right"/>
              <w:rPr>
                <w:rFonts w:cs="Arial"/>
                <w:b/>
                <w:bCs/>
                <w:color w:val="000000"/>
                <w:sz w:val="18"/>
                <w:szCs w:val="18"/>
                <w:cs/>
              </w:rPr>
            </w:pPr>
            <w:r w:rsidRPr="00F91CCF">
              <w:rPr>
                <w:rFonts w:cs="Arial"/>
                <w:b/>
                <w:bCs/>
                <w:color w:val="000000"/>
                <w:sz w:val="18"/>
                <w:szCs w:val="18"/>
              </w:rPr>
              <w:t>Total</w:t>
            </w:r>
          </w:p>
        </w:tc>
      </w:tr>
      <w:tr w:rsidR="00EB24C2" w:rsidRPr="00F91CCF" w:rsidTr="008A286F">
        <w:trPr>
          <w:cantSplit/>
        </w:trPr>
        <w:tc>
          <w:tcPr>
            <w:tcW w:w="4050" w:type="dxa"/>
            <w:vAlign w:val="bottom"/>
          </w:tcPr>
          <w:p w:rsidR="00EB24C2" w:rsidRPr="00F91CCF" w:rsidRDefault="00EB24C2" w:rsidP="00633F25">
            <w:pPr>
              <w:spacing w:line="240" w:lineRule="auto"/>
              <w:ind w:left="-101"/>
              <w:rPr>
                <w:rFonts w:cs="Arial"/>
                <w:color w:val="000000"/>
                <w:sz w:val="18"/>
                <w:szCs w:val="18"/>
                <w:cs/>
              </w:rPr>
            </w:pPr>
          </w:p>
        </w:tc>
        <w:tc>
          <w:tcPr>
            <w:tcW w:w="1296" w:type="dxa"/>
            <w:vAlign w:val="bottom"/>
          </w:tcPr>
          <w:p w:rsidR="00EB24C2" w:rsidRPr="00F91CCF" w:rsidRDefault="00EB24C2" w:rsidP="00633F25">
            <w:pPr>
              <w:pBdr>
                <w:bottom w:val="single" w:sz="4" w:space="1" w:color="auto"/>
              </w:pBdr>
              <w:spacing w:line="240" w:lineRule="auto"/>
              <w:ind w:right="-72"/>
              <w:jc w:val="right"/>
              <w:rPr>
                <w:rFonts w:cs="Arial"/>
                <w:b/>
                <w:bCs/>
                <w:color w:val="000000"/>
                <w:sz w:val="18"/>
                <w:szCs w:val="18"/>
                <w:cs/>
              </w:rPr>
            </w:pPr>
            <w:r w:rsidRPr="00F91CCF">
              <w:rPr>
                <w:rFonts w:cs="Arial"/>
                <w:b/>
                <w:bCs/>
                <w:color w:val="000000"/>
                <w:sz w:val="18"/>
                <w:szCs w:val="18"/>
              </w:rPr>
              <w:t>Baht</w:t>
            </w:r>
          </w:p>
        </w:tc>
        <w:tc>
          <w:tcPr>
            <w:tcW w:w="1296" w:type="dxa"/>
            <w:vAlign w:val="bottom"/>
          </w:tcPr>
          <w:p w:rsidR="00EB24C2" w:rsidRPr="00F91CCF" w:rsidRDefault="00EB24C2" w:rsidP="00633F25">
            <w:pPr>
              <w:pBdr>
                <w:bottom w:val="single" w:sz="4" w:space="1" w:color="auto"/>
              </w:pBdr>
              <w:spacing w:line="240" w:lineRule="auto"/>
              <w:ind w:right="-72"/>
              <w:jc w:val="right"/>
              <w:rPr>
                <w:rFonts w:cs="Arial"/>
                <w:color w:val="000000"/>
                <w:sz w:val="18"/>
                <w:szCs w:val="18"/>
              </w:rPr>
            </w:pPr>
            <w:r w:rsidRPr="00F91CCF">
              <w:rPr>
                <w:rFonts w:cs="Arial"/>
                <w:b/>
                <w:bCs/>
                <w:color w:val="000000"/>
                <w:sz w:val="18"/>
                <w:szCs w:val="18"/>
              </w:rPr>
              <w:t>Baht</w:t>
            </w:r>
          </w:p>
        </w:tc>
        <w:tc>
          <w:tcPr>
            <w:tcW w:w="1440" w:type="dxa"/>
            <w:vAlign w:val="bottom"/>
          </w:tcPr>
          <w:p w:rsidR="00EB24C2" w:rsidRPr="00F91CCF" w:rsidRDefault="00EB24C2"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EB24C2" w:rsidRPr="00F91CCF" w:rsidRDefault="00EB24C2" w:rsidP="00633F25">
            <w:pPr>
              <w:pBdr>
                <w:bottom w:val="single" w:sz="4" w:space="1" w:color="auto"/>
              </w:pBdr>
              <w:spacing w:line="240" w:lineRule="auto"/>
              <w:ind w:right="-72"/>
              <w:jc w:val="right"/>
              <w:rPr>
                <w:rFonts w:cs="Arial"/>
                <w:color w:val="000000"/>
                <w:sz w:val="18"/>
                <w:szCs w:val="18"/>
              </w:rPr>
            </w:pPr>
            <w:r w:rsidRPr="00F91CCF">
              <w:rPr>
                <w:rFonts w:cs="Arial"/>
                <w:b/>
                <w:bCs/>
                <w:color w:val="000000"/>
                <w:sz w:val="18"/>
                <w:szCs w:val="18"/>
              </w:rPr>
              <w:t>Baht</w:t>
            </w:r>
          </w:p>
        </w:tc>
      </w:tr>
      <w:tr w:rsidR="00C85366" w:rsidRPr="00F571D7" w:rsidTr="00C85366">
        <w:trPr>
          <w:cantSplit/>
        </w:trPr>
        <w:tc>
          <w:tcPr>
            <w:tcW w:w="4050" w:type="dxa"/>
            <w:vAlign w:val="bottom"/>
          </w:tcPr>
          <w:p w:rsidR="00121C18" w:rsidRPr="00F571D7" w:rsidRDefault="00121C18" w:rsidP="00633F25">
            <w:pPr>
              <w:spacing w:line="240" w:lineRule="auto"/>
              <w:ind w:left="-101"/>
              <w:rPr>
                <w:rFonts w:cs="Arial"/>
                <w:b/>
                <w:bCs/>
                <w:color w:val="000000"/>
                <w:sz w:val="12"/>
                <w:szCs w:val="12"/>
              </w:rPr>
            </w:pPr>
          </w:p>
        </w:tc>
        <w:tc>
          <w:tcPr>
            <w:tcW w:w="1296" w:type="dxa"/>
            <w:shd w:val="clear" w:color="auto" w:fill="auto"/>
            <w:vAlign w:val="bottom"/>
          </w:tcPr>
          <w:p w:rsidR="00121C18" w:rsidRPr="00F571D7" w:rsidRDefault="00121C18"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121C18" w:rsidRPr="00F571D7" w:rsidRDefault="00121C18"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121C18" w:rsidRPr="00F571D7" w:rsidRDefault="00121C18" w:rsidP="00633F25">
            <w:pPr>
              <w:spacing w:line="240" w:lineRule="auto"/>
              <w:ind w:right="-72"/>
              <w:jc w:val="right"/>
              <w:rPr>
                <w:rFonts w:cs="Arial"/>
                <w:color w:val="000000"/>
                <w:sz w:val="12"/>
                <w:szCs w:val="12"/>
              </w:rPr>
            </w:pPr>
          </w:p>
        </w:tc>
        <w:tc>
          <w:tcPr>
            <w:tcW w:w="1368" w:type="dxa"/>
            <w:shd w:val="clear" w:color="auto" w:fill="auto"/>
            <w:vAlign w:val="bottom"/>
          </w:tcPr>
          <w:p w:rsidR="00121C18" w:rsidRPr="00F571D7" w:rsidRDefault="00121C18" w:rsidP="00633F25">
            <w:pPr>
              <w:spacing w:line="240" w:lineRule="auto"/>
              <w:ind w:right="-72"/>
              <w:jc w:val="right"/>
              <w:rPr>
                <w:rFonts w:cs="Arial"/>
                <w:color w:val="000000"/>
                <w:sz w:val="12"/>
                <w:szCs w:val="12"/>
              </w:rPr>
            </w:pPr>
          </w:p>
        </w:tc>
      </w:tr>
      <w:tr w:rsidR="00C85366" w:rsidRPr="00F91CCF" w:rsidTr="00C85366">
        <w:trPr>
          <w:cantSplit/>
        </w:trPr>
        <w:tc>
          <w:tcPr>
            <w:tcW w:w="4050" w:type="dxa"/>
            <w:vAlign w:val="bottom"/>
          </w:tcPr>
          <w:p w:rsidR="004F716C" w:rsidRPr="00F91CCF" w:rsidRDefault="004F716C" w:rsidP="00633F25">
            <w:pPr>
              <w:spacing w:line="240" w:lineRule="auto"/>
              <w:ind w:left="438"/>
              <w:rPr>
                <w:rFonts w:cs="Arial"/>
                <w:b/>
                <w:bCs/>
                <w:color w:val="000000"/>
                <w:sz w:val="18"/>
                <w:szCs w:val="18"/>
              </w:rPr>
            </w:pPr>
            <w:r w:rsidRPr="00F91CCF">
              <w:rPr>
                <w:rFonts w:cs="Arial"/>
                <w:b/>
                <w:bCs/>
                <w:color w:val="000000"/>
                <w:sz w:val="18"/>
                <w:szCs w:val="18"/>
              </w:rPr>
              <w:t xml:space="preserve">For the </w:t>
            </w:r>
            <w:r w:rsidR="00834574" w:rsidRPr="00F91CCF">
              <w:rPr>
                <w:rFonts w:cs="Arial"/>
                <w:b/>
                <w:bCs/>
                <w:color w:val="000000"/>
                <w:sz w:val="18"/>
                <w:szCs w:val="18"/>
              </w:rPr>
              <w:t>nine</w:t>
            </w:r>
            <w:r w:rsidRPr="00F91CCF">
              <w:rPr>
                <w:rFonts w:cs="Arial"/>
                <w:b/>
                <w:bCs/>
                <w:color w:val="000000"/>
                <w:sz w:val="18"/>
                <w:szCs w:val="18"/>
              </w:rPr>
              <w:t xml:space="preserve">-month period ended </w:t>
            </w:r>
          </w:p>
        </w:tc>
        <w:tc>
          <w:tcPr>
            <w:tcW w:w="1296" w:type="dxa"/>
            <w:shd w:val="clear" w:color="auto" w:fill="auto"/>
            <w:vAlign w:val="bottom"/>
          </w:tcPr>
          <w:p w:rsidR="004F716C" w:rsidRPr="00F91CCF" w:rsidRDefault="004F716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4F716C" w:rsidRPr="00F91CCF" w:rsidRDefault="004F716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4F716C" w:rsidRPr="00F91CCF" w:rsidRDefault="004F716C" w:rsidP="00633F25">
            <w:pPr>
              <w:spacing w:line="240" w:lineRule="auto"/>
              <w:ind w:right="-72"/>
              <w:jc w:val="right"/>
              <w:rPr>
                <w:rFonts w:cs="Arial"/>
                <w:color w:val="000000"/>
                <w:sz w:val="18"/>
                <w:szCs w:val="18"/>
              </w:rPr>
            </w:pPr>
          </w:p>
        </w:tc>
        <w:tc>
          <w:tcPr>
            <w:tcW w:w="1368" w:type="dxa"/>
            <w:shd w:val="clear" w:color="auto" w:fill="auto"/>
            <w:vAlign w:val="bottom"/>
          </w:tcPr>
          <w:p w:rsidR="004F716C" w:rsidRPr="00F91CCF" w:rsidRDefault="004F716C" w:rsidP="00633F25">
            <w:pPr>
              <w:spacing w:line="240" w:lineRule="auto"/>
              <w:ind w:right="-72"/>
              <w:jc w:val="right"/>
              <w:rPr>
                <w:rFonts w:cs="Arial"/>
                <w:color w:val="000000"/>
                <w:sz w:val="18"/>
                <w:szCs w:val="18"/>
              </w:rPr>
            </w:pPr>
          </w:p>
        </w:tc>
      </w:tr>
      <w:tr w:rsidR="00C85366" w:rsidRPr="00F91CCF" w:rsidTr="00C85366">
        <w:trPr>
          <w:cantSplit/>
        </w:trPr>
        <w:tc>
          <w:tcPr>
            <w:tcW w:w="4050" w:type="dxa"/>
            <w:vAlign w:val="bottom"/>
          </w:tcPr>
          <w:p w:rsidR="004F716C" w:rsidRPr="00F91CCF" w:rsidRDefault="004F716C" w:rsidP="00633F25">
            <w:pPr>
              <w:spacing w:line="240" w:lineRule="auto"/>
              <w:ind w:left="438"/>
              <w:rPr>
                <w:rFonts w:cs="Arial"/>
                <w:b/>
                <w:bCs/>
                <w:color w:val="000000"/>
                <w:sz w:val="18"/>
                <w:szCs w:val="18"/>
              </w:rPr>
            </w:pPr>
            <w:r w:rsidRPr="00F91CCF">
              <w:rPr>
                <w:rFonts w:cs="Arial"/>
                <w:b/>
                <w:bCs/>
                <w:color w:val="000000"/>
                <w:sz w:val="18"/>
                <w:szCs w:val="18"/>
              </w:rPr>
              <w:t xml:space="preserve">   30 </w:t>
            </w:r>
            <w:r w:rsidR="00834574" w:rsidRPr="00F91CCF">
              <w:rPr>
                <w:rFonts w:cs="Arial"/>
                <w:b/>
                <w:bCs/>
                <w:color w:val="000000"/>
                <w:sz w:val="18"/>
                <w:szCs w:val="18"/>
              </w:rPr>
              <w:t>September</w:t>
            </w:r>
            <w:r w:rsidRPr="00F91CCF">
              <w:rPr>
                <w:rFonts w:cs="Arial"/>
                <w:b/>
                <w:bCs/>
                <w:color w:val="000000"/>
                <w:sz w:val="18"/>
                <w:szCs w:val="18"/>
              </w:rPr>
              <w:t xml:space="preserve"> 2018</w:t>
            </w:r>
          </w:p>
        </w:tc>
        <w:tc>
          <w:tcPr>
            <w:tcW w:w="1296" w:type="dxa"/>
            <w:shd w:val="clear" w:color="auto" w:fill="auto"/>
            <w:vAlign w:val="bottom"/>
          </w:tcPr>
          <w:p w:rsidR="004F716C" w:rsidRPr="00F91CCF" w:rsidRDefault="004F716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4F716C" w:rsidRPr="00F91CCF" w:rsidRDefault="004F716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4F716C" w:rsidRPr="00F91CCF" w:rsidRDefault="004F716C" w:rsidP="00633F25">
            <w:pPr>
              <w:spacing w:line="240" w:lineRule="auto"/>
              <w:ind w:right="-72"/>
              <w:jc w:val="right"/>
              <w:rPr>
                <w:rFonts w:cs="Arial"/>
                <w:color w:val="000000"/>
                <w:sz w:val="18"/>
                <w:szCs w:val="18"/>
              </w:rPr>
            </w:pPr>
          </w:p>
        </w:tc>
        <w:tc>
          <w:tcPr>
            <w:tcW w:w="1368" w:type="dxa"/>
            <w:shd w:val="clear" w:color="auto" w:fill="auto"/>
            <w:vAlign w:val="bottom"/>
          </w:tcPr>
          <w:p w:rsidR="004F716C" w:rsidRPr="00F91CCF" w:rsidRDefault="004F716C" w:rsidP="00633F25">
            <w:pPr>
              <w:spacing w:line="240" w:lineRule="auto"/>
              <w:ind w:right="-72"/>
              <w:jc w:val="right"/>
              <w:rPr>
                <w:rFonts w:cs="Arial"/>
                <w:color w:val="000000"/>
                <w:sz w:val="18"/>
                <w:szCs w:val="18"/>
              </w:rPr>
            </w:pP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Revenues from operation</w:t>
            </w:r>
          </w:p>
        </w:tc>
        <w:tc>
          <w:tcPr>
            <w:tcW w:w="1296" w:type="dxa"/>
            <w:shd w:val="clear" w:color="auto" w:fill="auto"/>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385,627,172</w:t>
            </w:r>
          </w:p>
        </w:tc>
        <w:tc>
          <w:tcPr>
            <w:tcW w:w="1296" w:type="dxa"/>
            <w:shd w:val="clear" w:color="auto" w:fill="auto"/>
          </w:tcPr>
          <w:p w:rsidR="00834574" w:rsidRPr="00F91CCF" w:rsidRDefault="00834574" w:rsidP="00633F25">
            <w:pPr>
              <w:spacing w:line="240" w:lineRule="auto"/>
              <w:ind w:right="-72"/>
              <w:jc w:val="right"/>
              <w:rPr>
                <w:rFonts w:cs="Arial"/>
                <w:color w:val="000000"/>
                <w:sz w:val="18"/>
                <w:szCs w:val="18"/>
              </w:rPr>
            </w:pPr>
            <w:r w:rsidRPr="00F91CCF">
              <w:rPr>
                <w:rFonts w:cs="Arial"/>
                <w:color w:val="000000"/>
                <w:sz w:val="18"/>
                <w:szCs w:val="18"/>
              </w:rPr>
              <w:t>450,752,055</w:t>
            </w:r>
          </w:p>
        </w:tc>
        <w:tc>
          <w:tcPr>
            <w:tcW w:w="1440" w:type="dxa"/>
            <w:shd w:val="clear" w:color="auto" w:fill="auto"/>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378,937</w:t>
            </w:r>
          </w:p>
        </w:tc>
        <w:tc>
          <w:tcPr>
            <w:tcW w:w="1368" w:type="dxa"/>
            <w:shd w:val="clear" w:color="auto" w:fill="auto"/>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836,758,164</w:t>
            </w:r>
          </w:p>
        </w:tc>
      </w:tr>
      <w:tr w:rsidR="00C85366" w:rsidRPr="00F91CCF" w:rsidTr="00C85366">
        <w:trPr>
          <w:cantSplit/>
          <w:trHeight w:val="83"/>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 xml:space="preserve">Inter-segment revenue </w:t>
            </w:r>
          </w:p>
        </w:tc>
        <w:tc>
          <w:tcPr>
            <w:tcW w:w="1296" w:type="dxa"/>
            <w:shd w:val="clear" w:color="auto" w:fill="auto"/>
            <w:vAlign w:val="bottom"/>
          </w:tcPr>
          <w:p w:rsidR="00834574" w:rsidRPr="00F91CCF" w:rsidRDefault="0083457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(439,817)</w:t>
            </w:r>
          </w:p>
        </w:tc>
        <w:tc>
          <w:tcPr>
            <w:tcW w:w="1296" w:type="dxa"/>
            <w:shd w:val="clear" w:color="auto" w:fill="auto"/>
            <w:vAlign w:val="bottom"/>
          </w:tcPr>
          <w:p w:rsidR="00834574" w:rsidRPr="00F91CCF" w:rsidRDefault="0083457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440" w:type="dxa"/>
            <w:shd w:val="clear" w:color="auto" w:fill="auto"/>
            <w:vAlign w:val="bottom"/>
          </w:tcPr>
          <w:p w:rsidR="00834574" w:rsidRPr="00F91CCF" w:rsidRDefault="0083457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368" w:type="dxa"/>
            <w:shd w:val="clear" w:color="auto" w:fill="auto"/>
            <w:vAlign w:val="bottom"/>
          </w:tcPr>
          <w:p w:rsidR="00834574" w:rsidRPr="00F91CCF" w:rsidRDefault="0083457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(439,817)</w:t>
            </w:r>
          </w:p>
        </w:tc>
      </w:tr>
      <w:tr w:rsidR="00C85366" w:rsidRPr="00F571D7" w:rsidTr="00C85366">
        <w:trPr>
          <w:cantSplit/>
        </w:trPr>
        <w:tc>
          <w:tcPr>
            <w:tcW w:w="4050" w:type="dxa"/>
            <w:vAlign w:val="bottom"/>
          </w:tcPr>
          <w:p w:rsidR="00834574" w:rsidRPr="00F571D7" w:rsidRDefault="00834574" w:rsidP="00633F25">
            <w:pPr>
              <w:spacing w:line="240" w:lineRule="auto"/>
              <w:ind w:left="438"/>
              <w:rPr>
                <w:rFonts w:cs="Arial"/>
                <w:b/>
                <w:bCs/>
                <w:color w:val="000000"/>
                <w:sz w:val="12"/>
                <w:szCs w:val="12"/>
              </w:rPr>
            </w:pPr>
          </w:p>
        </w:tc>
        <w:tc>
          <w:tcPr>
            <w:tcW w:w="1296" w:type="dxa"/>
            <w:shd w:val="clear" w:color="auto" w:fill="auto"/>
            <w:vAlign w:val="bottom"/>
          </w:tcPr>
          <w:p w:rsidR="00834574" w:rsidRPr="00F571D7" w:rsidRDefault="00834574"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834574" w:rsidRPr="00F571D7" w:rsidRDefault="00834574"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834574" w:rsidRPr="00F571D7" w:rsidRDefault="00834574" w:rsidP="00633F25">
            <w:pPr>
              <w:spacing w:line="240" w:lineRule="auto"/>
              <w:ind w:right="-72"/>
              <w:jc w:val="right"/>
              <w:rPr>
                <w:rFonts w:cs="Arial"/>
                <w:color w:val="000000"/>
                <w:sz w:val="12"/>
                <w:szCs w:val="12"/>
              </w:rPr>
            </w:pPr>
          </w:p>
        </w:tc>
        <w:tc>
          <w:tcPr>
            <w:tcW w:w="1368" w:type="dxa"/>
            <w:shd w:val="clear" w:color="auto" w:fill="auto"/>
            <w:vAlign w:val="bottom"/>
          </w:tcPr>
          <w:p w:rsidR="00834574" w:rsidRPr="00F571D7" w:rsidRDefault="00834574" w:rsidP="00633F25">
            <w:pPr>
              <w:spacing w:line="240" w:lineRule="auto"/>
              <w:ind w:right="-72"/>
              <w:jc w:val="right"/>
              <w:rPr>
                <w:rFonts w:cs="Arial"/>
                <w:color w:val="000000"/>
                <w:sz w:val="12"/>
                <w:szCs w:val="12"/>
              </w:rPr>
            </w:pP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Total revenue</w:t>
            </w:r>
            <w:r w:rsidR="00064135" w:rsidRPr="00F91CCF">
              <w:rPr>
                <w:rFonts w:cs="Arial"/>
                <w:color w:val="000000"/>
                <w:sz w:val="18"/>
                <w:szCs w:val="18"/>
              </w:rPr>
              <w:t>s</w:t>
            </w:r>
            <w:r w:rsidRPr="00F91CCF">
              <w:rPr>
                <w:rFonts w:cs="Arial"/>
                <w:color w:val="000000"/>
                <w:sz w:val="18"/>
                <w:szCs w:val="18"/>
              </w:rPr>
              <w:t xml:space="preserve"> </w:t>
            </w:r>
          </w:p>
        </w:tc>
        <w:tc>
          <w:tcPr>
            <w:tcW w:w="1296" w:type="dxa"/>
            <w:shd w:val="clear" w:color="auto" w:fill="auto"/>
            <w:vAlign w:val="bottom"/>
          </w:tcPr>
          <w:p w:rsidR="00834574"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385,187,355</w:t>
            </w:r>
          </w:p>
        </w:tc>
        <w:tc>
          <w:tcPr>
            <w:tcW w:w="1296" w:type="dxa"/>
            <w:shd w:val="clear" w:color="auto" w:fill="auto"/>
            <w:vAlign w:val="bottom"/>
          </w:tcPr>
          <w:p w:rsidR="00834574" w:rsidRPr="00F91CCF" w:rsidRDefault="0083457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450,752,055</w:t>
            </w:r>
          </w:p>
        </w:tc>
        <w:tc>
          <w:tcPr>
            <w:tcW w:w="1440" w:type="dxa"/>
            <w:shd w:val="clear" w:color="auto" w:fill="auto"/>
            <w:vAlign w:val="bottom"/>
          </w:tcPr>
          <w:p w:rsidR="00834574"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378,937</w:t>
            </w:r>
          </w:p>
        </w:tc>
        <w:tc>
          <w:tcPr>
            <w:tcW w:w="1368" w:type="dxa"/>
            <w:shd w:val="clear" w:color="auto" w:fill="auto"/>
            <w:vAlign w:val="bottom"/>
          </w:tcPr>
          <w:p w:rsidR="00834574"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836,318,347</w:t>
            </w:r>
          </w:p>
        </w:tc>
      </w:tr>
      <w:tr w:rsidR="00C85366" w:rsidRPr="00F571D7" w:rsidTr="00C85366">
        <w:trPr>
          <w:cantSplit/>
        </w:trPr>
        <w:tc>
          <w:tcPr>
            <w:tcW w:w="4050" w:type="dxa"/>
            <w:vAlign w:val="bottom"/>
          </w:tcPr>
          <w:p w:rsidR="00834574" w:rsidRPr="00F571D7" w:rsidRDefault="00834574" w:rsidP="00633F25">
            <w:pPr>
              <w:spacing w:line="240" w:lineRule="auto"/>
              <w:ind w:left="438"/>
              <w:rPr>
                <w:rFonts w:cs="Arial"/>
                <w:color w:val="000000"/>
                <w:sz w:val="12"/>
                <w:szCs w:val="12"/>
              </w:rPr>
            </w:pPr>
          </w:p>
        </w:tc>
        <w:tc>
          <w:tcPr>
            <w:tcW w:w="1296" w:type="dxa"/>
            <w:shd w:val="clear" w:color="auto" w:fill="auto"/>
            <w:vAlign w:val="bottom"/>
          </w:tcPr>
          <w:p w:rsidR="00834574" w:rsidRPr="00F571D7" w:rsidRDefault="00834574" w:rsidP="00633F25">
            <w:pPr>
              <w:spacing w:line="240" w:lineRule="auto"/>
              <w:ind w:right="-72"/>
              <w:jc w:val="right"/>
              <w:rPr>
                <w:rFonts w:cs="Arial"/>
                <w:color w:val="000000"/>
                <w:sz w:val="12"/>
                <w:szCs w:val="12"/>
              </w:rPr>
            </w:pPr>
          </w:p>
        </w:tc>
        <w:tc>
          <w:tcPr>
            <w:tcW w:w="1296" w:type="dxa"/>
            <w:shd w:val="clear" w:color="auto" w:fill="auto"/>
            <w:vAlign w:val="bottom"/>
          </w:tcPr>
          <w:p w:rsidR="00834574" w:rsidRPr="00F571D7" w:rsidRDefault="00834574" w:rsidP="00633F25">
            <w:pPr>
              <w:spacing w:line="240" w:lineRule="auto"/>
              <w:ind w:right="-72"/>
              <w:jc w:val="right"/>
              <w:rPr>
                <w:rFonts w:cs="Arial"/>
                <w:color w:val="000000"/>
                <w:sz w:val="12"/>
                <w:szCs w:val="12"/>
              </w:rPr>
            </w:pPr>
          </w:p>
        </w:tc>
        <w:tc>
          <w:tcPr>
            <w:tcW w:w="1440" w:type="dxa"/>
            <w:shd w:val="clear" w:color="auto" w:fill="auto"/>
            <w:vAlign w:val="bottom"/>
          </w:tcPr>
          <w:p w:rsidR="00834574" w:rsidRPr="00F571D7" w:rsidRDefault="00834574" w:rsidP="00633F25">
            <w:pPr>
              <w:spacing w:line="240" w:lineRule="auto"/>
              <w:ind w:right="-72"/>
              <w:jc w:val="right"/>
              <w:rPr>
                <w:rFonts w:cs="Arial"/>
                <w:color w:val="000000"/>
                <w:sz w:val="12"/>
                <w:szCs w:val="12"/>
              </w:rPr>
            </w:pPr>
          </w:p>
        </w:tc>
        <w:tc>
          <w:tcPr>
            <w:tcW w:w="1368" w:type="dxa"/>
            <w:shd w:val="clear" w:color="auto" w:fill="auto"/>
            <w:vAlign w:val="bottom"/>
          </w:tcPr>
          <w:p w:rsidR="00834574" w:rsidRPr="00F571D7" w:rsidRDefault="00834574" w:rsidP="00633F25">
            <w:pPr>
              <w:spacing w:line="240" w:lineRule="auto"/>
              <w:ind w:right="-72"/>
              <w:jc w:val="right"/>
              <w:rPr>
                <w:rFonts w:cs="Arial"/>
                <w:color w:val="000000"/>
                <w:sz w:val="12"/>
                <w:szCs w:val="12"/>
              </w:rPr>
            </w:pP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Segment result</w:t>
            </w:r>
            <w:r w:rsidR="00064135" w:rsidRPr="00F91CCF">
              <w:rPr>
                <w:rFonts w:cs="Arial"/>
                <w:color w:val="000000"/>
                <w:sz w:val="18"/>
                <w:szCs w:val="18"/>
              </w:rPr>
              <w:t>s</w:t>
            </w:r>
          </w:p>
        </w:tc>
        <w:tc>
          <w:tcPr>
            <w:tcW w:w="1296"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(39,823,624)</w:t>
            </w:r>
          </w:p>
        </w:tc>
        <w:tc>
          <w:tcPr>
            <w:tcW w:w="1296"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(13,614,363)</w:t>
            </w:r>
          </w:p>
        </w:tc>
        <w:tc>
          <w:tcPr>
            <w:tcW w:w="1440"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w:t>
            </w:r>
            <w:r w:rsidR="00480941">
              <w:rPr>
                <w:rFonts w:cs="Arial"/>
                <w:color w:val="000000"/>
                <w:sz w:val="18"/>
                <w:szCs w:val="18"/>
              </w:rPr>
              <w:t>5,117,757</w:t>
            </w:r>
            <w:r w:rsidRPr="00F91CCF">
              <w:rPr>
                <w:rFonts w:cs="Arial"/>
                <w:color w:val="000000"/>
                <w:sz w:val="18"/>
                <w:szCs w:val="18"/>
              </w:rPr>
              <w:t>)</w:t>
            </w:r>
          </w:p>
        </w:tc>
        <w:tc>
          <w:tcPr>
            <w:tcW w:w="1368"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w:t>
            </w:r>
            <w:r w:rsidR="00480941">
              <w:rPr>
                <w:rFonts w:cs="Arial"/>
                <w:color w:val="000000"/>
                <w:sz w:val="18"/>
                <w:szCs w:val="18"/>
              </w:rPr>
              <w:t>58,615,744</w:t>
            </w:r>
            <w:r w:rsidRPr="00F91CCF">
              <w:rPr>
                <w:rFonts w:cs="Arial"/>
                <w:color w:val="000000"/>
                <w:sz w:val="18"/>
                <w:szCs w:val="18"/>
              </w:rPr>
              <w:t>)</w:t>
            </w: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Other income</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7,035,556</w:t>
            </w: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Unallocated costs</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w:t>
            </w:r>
            <w:r w:rsidR="00480941">
              <w:rPr>
                <w:rFonts w:cs="Arial"/>
                <w:color w:val="000000"/>
                <w:sz w:val="18"/>
                <w:szCs w:val="18"/>
              </w:rPr>
              <w:t>45,523,806</w:t>
            </w:r>
            <w:r w:rsidRPr="00F91CCF">
              <w:rPr>
                <w:rFonts w:cs="Arial"/>
                <w:color w:val="000000"/>
                <w:sz w:val="18"/>
                <w:szCs w:val="18"/>
              </w:rPr>
              <w:t>)</w:t>
            </w: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Depreciation and amortisation</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(54,805,406)</w:t>
            </w: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Finance costs</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(33,764,887)</w:t>
            </w: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pacing w:val="-2"/>
                <w:sz w:val="18"/>
                <w:szCs w:val="18"/>
              </w:rPr>
              <w:t>Share of profit from associates</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pacing w:val="-2"/>
                <w:sz w:val="18"/>
                <w:szCs w:val="18"/>
              </w:rPr>
            </w:pPr>
            <w:r w:rsidRPr="00F91CCF">
              <w:rPr>
                <w:rFonts w:cs="Arial"/>
                <w:color w:val="000000"/>
                <w:spacing w:val="-2"/>
                <w:sz w:val="18"/>
                <w:szCs w:val="18"/>
              </w:rPr>
              <w:t xml:space="preserve">   </w:t>
            </w:r>
            <w:proofErr w:type="gramStart"/>
            <w:r w:rsidRPr="00F91CCF">
              <w:rPr>
                <w:rFonts w:cs="Arial"/>
                <w:color w:val="000000"/>
                <w:spacing w:val="-2"/>
                <w:sz w:val="18"/>
                <w:szCs w:val="18"/>
              </w:rPr>
              <w:t xml:space="preserve">and </w:t>
            </w:r>
            <w:r w:rsidR="00064135" w:rsidRPr="00F91CCF">
              <w:rPr>
                <w:rFonts w:cs="Arial"/>
                <w:color w:val="000000"/>
                <w:spacing w:val="-2"/>
                <w:sz w:val="18"/>
                <w:szCs w:val="18"/>
              </w:rPr>
              <w:t xml:space="preserve"> </w:t>
            </w:r>
            <w:r w:rsidRPr="00F91CCF">
              <w:rPr>
                <w:rFonts w:cs="Arial"/>
                <w:color w:val="000000"/>
                <w:spacing w:val="-2"/>
                <w:sz w:val="18"/>
                <w:szCs w:val="18"/>
              </w:rPr>
              <w:t>joint</w:t>
            </w:r>
            <w:proofErr w:type="gramEnd"/>
            <w:r w:rsidRPr="00F91CCF">
              <w:rPr>
                <w:rFonts w:cs="Arial"/>
                <w:color w:val="000000"/>
                <w:spacing w:val="-2"/>
                <w:sz w:val="18"/>
                <w:szCs w:val="18"/>
              </w:rPr>
              <w:t xml:space="preserve"> venture</w:t>
            </w:r>
            <w:r w:rsidR="003D73E1">
              <w:rPr>
                <w:rFonts w:cs="Arial"/>
                <w:color w:val="000000"/>
                <w:spacing w:val="-2"/>
                <w:sz w:val="18"/>
                <w:szCs w:val="18"/>
              </w:rPr>
              <w:t>s</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34,136,981</w:t>
            </w:r>
          </w:p>
        </w:tc>
      </w:tr>
      <w:tr w:rsidR="00C85366" w:rsidRPr="00F571D7" w:rsidTr="00C85366">
        <w:trPr>
          <w:cantSplit/>
        </w:trPr>
        <w:tc>
          <w:tcPr>
            <w:tcW w:w="4050" w:type="dxa"/>
            <w:vAlign w:val="bottom"/>
          </w:tcPr>
          <w:p w:rsidR="00834574" w:rsidRPr="00F571D7" w:rsidRDefault="00834574" w:rsidP="00633F25">
            <w:pPr>
              <w:spacing w:line="240" w:lineRule="auto"/>
              <w:ind w:left="438"/>
              <w:rPr>
                <w:rFonts w:cs="Arial"/>
                <w:b/>
                <w:bCs/>
                <w:color w:val="000000"/>
                <w:sz w:val="12"/>
                <w:szCs w:val="12"/>
              </w:rPr>
            </w:pPr>
          </w:p>
        </w:tc>
        <w:tc>
          <w:tcPr>
            <w:tcW w:w="1296" w:type="dxa"/>
            <w:shd w:val="clear" w:color="auto" w:fill="auto"/>
            <w:vAlign w:val="bottom"/>
          </w:tcPr>
          <w:p w:rsidR="00834574" w:rsidRPr="00F571D7" w:rsidRDefault="00834574"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834574" w:rsidRPr="00F571D7" w:rsidRDefault="00834574"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834574" w:rsidRPr="00F571D7" w:rsidRDefault="00834574" w:rsidP="00633F25">
            <w:pPr>
              <w:spacing w:line="240" w:lineRule="auto"/>
              <w:ind w:right="-72"/>
              <w:jc w:val="right"/>
              <w:rPr>
                <w:rFonts w:cs="Arial"/>
                <w:color w:val="000000"/>
                <w:sz w:val="12"/>
                <w:szCs w:val="12"/>
              </w:rPr>
            </w:pPr>
          </w:p>
        </w:tc>
        <w:tc>
          <w:tcPr>
            <w:tcW w:w="1368" w:type="dxa"/>
            <w:shd w:val="clear" w:color="auto" w:fill="auto"/>
            <w:vAlign w:val="bottom"/>
          </w:tcPr>
          <w:p w:rsidR="00834574" w:rsidRPr="00F571D7" w:rsidRDefault="00834574" w:rsidP="00633F25">
            <w:pPr>
              <w:spacing w:line="240" w:lineRule="auto"/>
              <w:ind w:right="-72"/>
              <w:jc w:val="right"/>
              <w:rPr>
                <w:rFonts w:cs="Arial"/>
                <w:color w:val="000000"/>
                <w:sz w:val="12"/>
                <w:szCs w:val="12"/>
              </w:rPr>
            </w:pP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Loss before income tax expense</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208EC" w:rsidP="00633F25">
            <w:pPr>
              <w:spacing w:line="240" w:lineRule="auto"/>
              <w:ind w:right="-72"/>
              <w:jc w:val="right"/>
              <w:rPr>
                <w:rFonts w:cs="Arial"/>
                <w:color w:val="000000"/>
                <w:sz w:val="18"/>
                <w:szCs w:val="18"/>
              </w:rPr>
            </w:pPr>
            <w:r w:rsidRPr="00F91CCF">
              <w:rPr>
                <w:rFonts w:cs="Arial"/>
                <w:color w:val="000000"/>
                <w:sz w:val="18"/>
                <w:szCs w:val="18"/>
              </w:rPr>
              <w:t>(151,537,306)</w:t>
            </w:r>
          </w:p>
        </w:tc>
      </w:tr>
      <w:tr w:rsidR="00C85366" w:rsidRPr="00F91CCF" w:rsidTr="00C85366">
        <w:trPr>
          <w:cantSplit/>
          <w:trHeight w:val="68"/>
        </w:trPr>
        <w:tc>
          <w:tcPr>
            <w:tcW w:w="4050" w:type="dxa"/>
            <w:vAlign w:val="bottom"/>
          </w:tcPr>
          <w:p w:rsidR="00834574" w:rsidRPr="00F91CCF" w:rsidRDefault="00834574" w:rsidP="00633F25">
            <w:pPr>
              <w:spacing w:line="240" w:lineRule="auto"/>
              <w:ind w:left="438"/>
              <w:rPr>
                <w:rFonts w:cs="Arial"/>
                <w:color w:val="000000"/>
                <w:sz w:val="18"/>
                <w:szCs w:val="18"/>
              </w:rPr>
            </w:pPr>
            <w:r w:rsidRPr="00F91CCF">
              <w:rPr>
                <w:rFonts w:cs="Arial"/>
                <w:color w:val="000000"/>
                <w:sz w:val="18"/>
                <w:szCs w:val="18"/>
              </w:rPr>
              <w:t>Income tax expense</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208EC"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704,727</w:t>
            </w:r>
          </w:p>
        </w:tc>
      </w:tr>
      <w:tr w:rsidR="00C85366" w:rsidRPr="007C1A25" w:rsidTr="00C85366">
        <w:trPr>
          <w:cantSplit/>
        </w:trPr>
        <w:tc>
          <w:tcPr>
            <w:tcW w:w="4050" w:type="dxa"/>
            <w:vAlign w:val="bottom"/>
          </w:tcPr>
          <w:p w:rsidR="00834574" w:rsidRPr="007C1A25" w:rsidRDefault="00834574" w:rsidP="00633F25">
            <w:pPr>
              <w:spacing w:line="240" w:lineRule="auto"/>
              <w:ind w:left="438"/>
              <w:rPr>
                <w:rFonts w:cs="Arial"/>
                <w:color w:val="000000"/>
                <w:sz w:val="12"/>
                <w:szCs w:val="12"/>
              </w:rPr>
            </w:pPr>
          </w:p>
        </w:tc>
        <w:tc>
          <w:tcPr>
            <w:tcW w:w="1296" w:type="dxa"/>
            <w:shd w:val="clear" w:color="auto" w:fill="auto"/>
            <w:vAlign w:val="bottom"/>
          </w:tcPr>
          <w:p w:rsidR="00834574" w:rsidRPr="007C1A25" w:rsidRDefault="00834574" w:rsidP="00633F25">
            <w:pPr>
              <w:spacing w:line="240" w:lineRule="auto"/>
              <w:ind w:right="-72"/>
              <w:jc w:val="right"/>
              <w:rPr>
                <w:rFonts w:cs="Arial"/>
                <w:color w:val="000000"/>
                <w:sz w:val="12"/>
                <w:szCs w:val="12"/>
              </w:rPr>
            </w:pPr>
          </w:p>
        </w:tc>
        <w:tc>
          <w:tcPr>
            <w:tcW w:w="1296" w:type="dxa"/>
            <w:shd w:val="clear" w:color="auto" w:fill="auto"/>
            <w:vAlign w:val="bottom"/>
          </w:tcPr>
          <w:p w:rsidR="00834574" w:rsidRPr="007C1A25" w:rsidRDefault="00834574" w:rsidP="00633F25">
            <w:pPr>
              <w:spacing w:line="240" w:lineRule="auto"/>
              <w:ind w:right="-72"/>
              <w:jc w:val="right"/>
              <w:rPr>
                <w:rFonts w:cs="Arial"/>
                <w:color w:val="000000"/>
                <w:sz w:val="12"/>
                <w:szCs w:val="12"/>
              </w:rPr>
            </w:pPr>
          </w:p>
        </w:tc>
        <w:tc>
          <w:tcPr>
            <w:tcW w:w="1440" w:type="dxa"/>
            <w:shd w:val="clear" w:color="auto" w:fill="auto"/>
            <w:vAlign w:val="bottom"/>
          </w:tcPr>
          <w:p w:rsidR="00834574" w:rsidRPr="007C1A25" w:rsidRDefault="00834574" w:rsidP="00633F25">
            <w:pPr>
              <w:spacing w:line="240" w:lineRule="auto"/>
              <w:ind w:right="-72"/>
              <w:jc w:val="right"/>
              <w:rPr>
                <w:rFonts w:cs="Arial"/>
                <w:color w:val="000000"/>
                <w:sz w:val="12"/>
                <w:szCs w:val="12"/>
              </w:rPr>
            </w:pPr>
          </w:p>
        </w:tc>
        <w:tc>
          <w:tcPr>
            <w:tcW w:w="1368" w:type="dxa"/>
            <w:shd w:val="clear" w:color="auto" w:fill="auto"/>
            <w:vAlign w:val="bottom"/>
          </w:tcPr>
          <w:p w:rsidR="00834574" w:rsidRPr="007C1A25" w:rsidRDefault="00834574" w:rsidP="00633F25">
            <w:pPr>
              <w:spacing w:line="240" w:lineRule="auto"/>
              <w:ind w:right="-72"/>
              <w:jc w:val="right"/>
              <w:rPr>
                <w:rFonts w:cs="Arial"/>
                <w:color w:val="000000"/>
                <w:sz w:val="12"/>
                <w:szCs w:val="12"/>
              </w:rPr>
            </w:pP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pacing w:val="-6"/>
                <w:sz w:val="18"/>
                <w:szCs w:val="18"/>
              </w:rPr>
            </w:pPr>
            <w:r w:rsidRPr="00F91CCF">
              <w:rPr>
                <w:rFonts w:cs="Arial"/>
                <w:color w:val="000000"/>
                <w:spacing w:val="-6"/>
                <w:sz w:val="18"/>
                <w:szCs w:val="18"/>
              </w:rPr>
              <w:t>Loss for the period</w:t>
            </w:r>
            <w:r w:rsidR="00064135" w:rsidRPr="00F91CCF">
              <w:rPr>
                <w:rFonts w:cs="Arial"/>
                <w:color w:val="000000"/>
                <w:spacing w:val="-6"/>
                <w:sz w:val="18"/>
                <w:szCs w:val="18"/>
              </w:rPr>
              <w:t xml:space="preserve"> from continuing operations</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293D47"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(150,832,579)</w:t>
            </w: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r>
      <w:tr w:rsidR="00C85366" w:rsidRPr="00F91CCF" w:rsidTr="00C85366">
        <w:trPr>
          <w:cantSplit/>
        </w:trPr>
        <w:tc>
          <w:tcPr>
            <w:tcW w:w="4050" w:type="dxa"/>
            <w:vAlign w:val="bottom"/>
          </w:tcPr>
          <w:p w:rsidR="00834574" w:rsidRPr="00F91CCF" w:rsidRDefault="00834574" w:rsidP="00633F25">
            <w:pPr>
              <w:spacing w:line="240" w:lineRule="auto"/>
              <w:ind w:left="438"/>
              <w:rPr>
                <w:rFonts w:cs="Arial"/>
                <w:b/>
                <w:bCs/>
                <w:color w:val="000000"/>
                <w:sz w:val="18"/>
                <w:szCs w:val="18"/>
              </w:rPr>
            </w:pPr>
            <w:r w:rsidRPr="00F91CCF">
              <w:rPr>
                <w:rFonts w:cs="Arial"/>
                <w:b/>
                <w:bCs/>
                <w:color w:val="000000"/>
                <w:sz w:val="18"/>
                <w:szCs w:val="18"/>
              </w:rPr>
              <w:t>Timing of revenue recognition</w:t>
            </w: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834574" w:rsidRPr="00F91CCF" w:rsidRDefault="00834574"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c>
          <w:tcPr>
            <w:tcW w:w="1368" w:type="dxa"/>
            <w:shd w:val="clear" w:color="auto" w:fill="auto"/>
            <w:vAlign w:val="bottom"/>
          </w:tcPr>
          <w:p w:rsidR="00834574" w:rsidRPr="00F91CCF" w:rsidRDefault="00834574" w:rsidP="00633F25">
            <w:pPr>
              <w:spacing w:line="240" w:lineRule="auto"/>
              <w:ind w:right="-72"/>
              <w:jc w:val="right"/>
              <w:rPr>
                <w:rFonts w:cs="Arial"/>
                <w:color w:val="000000"/>
                <w:sz w:val="18"/>
                <w:szCs w:val="18"/>
              </w:rPr>
            </w:pPr>
          </w:p>
        </w:tc>
      </w:tr>
      <w:tr w:rsidR="00C85366" w:rsidRPr="00F91CCF" w:rsidTr="00C85366">
        <w:trPr>
          <w:cantSplit/>
        </w:trPr>
        <w:tc>
          <w:tcPr>
            <w:tcW w:w="4050" w:type="dxa"/>
            <w:vAlign w:val="bottom"/>
          </w:tcPr>
          <w:p w:rsidR="006A2EB9" w:rsidRPr="00F91CCF" w:rsidRDefault="006A2EB9" w:rsidP="00633F25">
            <w:pPr>
              <w:spacing w:line="240" w:lineRule="auto"/>
              <w:ind w:left="438"/>
              <w:rPr>
                <w:rFonts w:cs="Arial"/>
                <w:color w:val="000000"/>
                <w:sz w:val="18"/>
                <w:szCs w:val="18"/>
              </w:rPr>
            </w:pPr>
            <w:r w:rsidRPr="00F91CCF">
              <w:rPr>
                <w:rFonts w:cs="Arial"/>
                <w:color w:val="000000"/>
                <w:sz w:val="18"/>
                <w:szCs w:val="18"/>
              </w:rPr>
              <w:t>At a point in time</w:t>
            </w:r>
          </w:p>
        </w:tc>
        <w:tc>
          <w:tcPr>
            <w:tcW w:w="1296" w:type="dxa"/>
            <w:shd w:val="clear" w:color="auto" w:fill="auto"/>
            <w:vAlign w:val="bottom"/>
          </w:tcPr>
          <w:p w:rsidR="006A2EB9" w:rsidRPr="00F91CCF" w:rsidRDefault="006A2EB9" w:rsidP="00633F25">
            <w:pPr>
              <w:spacing w:line="240" w:lineRule="auto"/>
              <w:ind w:right="-72"/>
              <w:jc w:val="right"/>
              <w:rPr>
                <w:rFonts w:cs="Arial"/>
                <w:color w:val="000000"/>
                <w:sz w:val="18"/>
                <w:szCs w:val="18"/>
                <w:lang w:val="en-US"/>
              </w:rPr>
            </w:pPr>
            <w:r w:rsidRPr="00F91CCF">
              <w:rPr>
                <w:rFonts w:cs="Arial"/>
                <w:color w:val="000000"/>
                <w:sz w:val="18"/>
                <w:szCs w:val="18"/>
                <w:lang w:val="en-US"/>
              </w:rPr>
              <w:t>-</w:t>
            </w:r>
          </w:p>
        </w:tc>
        <w:tc>
          <w:tcPr>
            <w:tcW w:w="1296" w:type="dxa"/>
            <w:shd w:val="clear" w:color="auto" w:fill="auto"/>
            <w:vAlign w:val="bottom"/>
          </w:tcPr>
          <w:p w:rsidR="006A2EB9" w:rsidRPr="00F91CCF" w:rsidRDefault="006A2EB9" w:rsidP="00633F25">
            <w:pPr>
              <w:spacing w:line="240" w:lineRule="auto"/>
              <w:ind w:right="-72"/>
              <w:jc w:val="right"/>
              <w:rPr>
                <w:rFonts w:cs="Arial"/>
                <w:color w:val="000000"/>
                <w:sz w:val="18"/>
                <w:szCs w:val="18"/>
                <w:lang w:val="en-US"/>
              </w:rPr>
            </w:pPr>
            <w:r w:rsidRPr="00F91CCF">
              <w:rPr>
                <w:rFonts w:cs="Arial"/>
                <w:color w:val="000000"/>
                <w:sz w:val="18"/>
                <w:szCs w:val="18"/>
                <w:lang w:val="en-US"/>
              </w:rPr>
              <w:t>450,752,055</w:t>
            </w:r>
          </w:p>
        </w:tc>
        <w:tc>
          <w:tcPr>
            <w:tcW w:w="1440" w:type="dxa"/>
            <w:shd w:val="clear" w:color="auto" w:fill="auto"/>
            <w:vAlign w:val="bottom"/>
          </w:tcPr>
          <w:p w:rsidR="006A2EB9" w:rsidRPr="00F91CCF" w:rsidRDefault="00171AEF" w:rsidP="00633F25">
            <w:pPr>
              <w:spacing w:line="240" w:lineRule="auto"/>
              <w:ind w:right="-72"/>
              <w:jc w:val="right"/>
              <w:rPr>
                <w:rFonts w:cs="Arial"/>
                <w:color w:val="000000"/>
                <w:sz w:val="18"/>
                <w:szCs w:val="18"/>
              </w:rPr>
            </w:pPr>
            <w:r w:rsidRPr="00F91CCF">
              <w:rPr>
                <w:rFonts w:cs="Arial"/>
                <w:color w:val="000000"/>
                <w:sz w:val="18"/>
                <w:szCs w:val="18"/>
              </w:rPr>
              <w:t>3,937</w:t>
            </w:r>
          </w:p>
        </w:tc>
        <w:tc>
          <w:tcPr>
            <w:tcW w:w="1368" w:type="dxa"/>
            <w:shd w:val="clear" w:color="auto" w:fill="auto"/>
            <w:vAlign w:val="bottom"/>
          </w:tcPr>
          <w:p w:rsidR="006A2EB9" w:rsidRPr="00F91CCF" w:rsidRDefault="00171AEF" w:rsidP="00633F25">
            <w:pPr>
              <w:spacing w:line="240" w:lineRule="auto"/>
              <w:ind w:right="-72"/>
              <w:jc w:val="right"/>
              <w:rPr>
                <w:rFonts w:cs="Arial"/>
                <w:color w:val="000000"/>
                <w:sz w:val="18"/>
                <w:szCs w:val="18"/>
              </w:rPr>
            </w:pPr>
            <w:r w:rsidRPr="00F91CCF">
              <w:rPr>
                <w:rFonts w:cs="Arial"/>
                <w:color w:val="000000"/>
                <w:sz w:val="18"/>
                <w:szCs w:val="18"/>
              </w:rPr>
              <w:t>450,755,992</w:t>
            </w:r>
          </w:p>
        </w:tc>
      </w:tr>
      <w:tr w:rsidR="00C85366" w:rsidRPr="00F91CCF" w:rsidTr="00C85366">
        <w:trPr>
          <w:cantSplit/>
        </w:trPr>
        <w:tc>
          <w:tcPr>
            <w:tcW w:w="4050" w:type="dxa"/>
            <w:vAlign w:val="bottom"/>
          </w:tcPr>
          <w:p w:rsidR="006A2EB9" w:rsidRPr="00F91CCF" w:rsidRDefault="006A2EB9" w:rsidP="00633F25">
            <w:pPr>
              <w:spacing w:line="240" w:lineRule="auto"/>
              <w:ind w:left="438"/>
              <w:rPr>
                <w:rFonts w:cs="Arial"/>
                <w:color w:val="000000"/>
                <w:sz w:val="18"/>
                <w:szCs w:val="18"/>
              </w:rPr>
            </w:pPr>
            <w:r w:rsidRPr="00F91CCF">
              <w:rPr>
                <w:rFonts w:cs="Arial"/>
                <w:color w:val="000000"/>
                <w:sz w:val="18"/>
                <w:szCs w:val="18"/>
              </w:rPr>
              <w:t>Over time</w:t>
            </w:r>
          </w:p>
        </w:tc>
        <w:tc>
          <w:tcPr>
            <w:tcW w:w="1296" w:type="dxa"/>
            <w:shd w:val="clear" w:color="auto" w:fill="auto"/>
            <w:vAlign w:val="bottom"/>
          </w:tcPr>
          <w:p w:rsidR="006A2EB9" w:rsidRPr="00F91CCF" w:rsidRDefault="006A2EB9"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385,187,355</w:t>
            </w:r>
          </w:p>
        </w:tc>
        <w:tc>
          <w:tcPr>
            <w:tcW w:w="1296" w:type="dxa"/>
            <w:shd w:val="clear" w:color="auto" w:fill="auto"/>
            <w:vAlign w:val="bottom"/>
          </w:tcPr>
          <w:p w:rsidR="006A2EB9" w:rsidRPr="00F91CCF" w:rsidRDefault="006A2EB9"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440" w:type="dxa"/>
            <w:shd w:val="clear" w:color="auto" w:fill="auto"/>
          </w:tcPr>
          <w:p w:rsidR="006A2EB9" w:rsidRPr="00F91CCF" w:rsidRDefault="00171AEF"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375,000</w:t>
            </w:r>
          </w:p>
        </w:tc>
        <w:tc>
          <w:tcPr>
            <w:tcW w:w="1368" w:type="dxa"/>
            <w:shd w:val="clear" w:color="auto" w:fill="auto"/>
            <w:vAlign w:val="bottom"/>
          </w:tcPr>
          <w:p w:rsidR="006A2EB9" w:rsidRPr="00F91CCF" w:rsidRDefault="006A2EB9"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385,</w:t>
            </w:r>
            <w:r w:rsidR="00171AEF" w:rsidRPr="00F91CCF">
              <w:rPr>
                <w:rFonts w:cs="Arial"/>
                <w:color w:val="000000"/>
                <w:sz w:val="18"/>
                <w:szCs w:val="18"/>
              </w:rPr>
              <w:t>562,355</w:t>
            </w:r>
          </w:p>
        </w:tc>
      </w:tr>
      <w:tr w:rsidR="00C85366" w:rsidRPr="007C1A25" w:rsidTr="00C85366">
        <w:trPr>
          <w:cantSplit/>
        </w:trPr>
        <w:tc>
          <w:tcPr>
            <w:tcW w:w="4050" w:type="dxa"/>
            <w:vAlign w:val="bottom"/>
          </w:tcPr>
          <w:p w:rsidR="006A2EB9" w:rsidRPr="007C1A25" w:rsidRDefault="006A2EB9" w:rsidP="00633F25">
            <w:pPr>
              <w:spacing w:line="240" w:lineRule="auto"/>
              <w:ind w:left="438"/>
              <w:rPr>
                <w:rFonts w:cs="Arial"/>
                <w:b/>
                <w:bCs/>
                <w:color w:val="000000"/>
                <w:sz w:val="12"/>
                <w:szCs w:val="12"/>
              </w:rPr>
            </w:pPr>
          </w:p>
        </w:tc>
        <w:tc>
          <w:tcPr>
            <w:tcW w:w="1296" w:type="dxa"/>
            <w:shd w:val="clear" w:color="auto" w:fill="auto"/>
            <w:vAlign w:val="bottom"/>
          </w:tcPr>
          <w:p w:rsidR="006A2EB9" w:rsidRPr="007C1A25" w:rsidRDefault="006A2EB9"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6A2EB9" w:rsidRPr="007C1A25" w:rsidRDefault="006A2EB9"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6A2EB9" w:rsidRPr="007C1A25" w:rsidRDefault="006A2EB9" w:rsidP="00633F25">
            <w:pPr>
              <w:spacing w:line="240" w:lineRule="auto"/>
              <w:ind w:right="-72"/>
              <w:jc w:val="right"/>
              <w:rPr>
                <w:rFonts w:cs="Arial"/>
                <w:color w:val="000000"/>
                <w:sz w:val="12"/>
                <w:szCs w:val="12"/>
              </w:rPr>
            </w:pPr>
          </w:p>
        </w:tc>
        <w:tc>
          <w:tcPr>
            <w:tcW w:w="1368" w:type="dxa"/>
            <w:shd w:val="clear" w:color="auto" w:fill="auto"/>
            <w:vAlign w:val="bottom"/>
          </w:tcPr>
          <w:p w:rsidR="006A2EB9" w:rsidRPr="007C1A25" w:rsidRDefault="006A2EB9" w:rsidP="00633F25">
            <w:pPr>
              <w:spacing w:line="240" w:lineRule="auto"/>
              <w:ind w:right="-72"/>
              <w:jc w:val="right"/>
              <w:rPr>
                <w:rFonts w:cs="Arial"/>
                <w:color w:val="000000"/>
                <w:sz w:val="12"/>
                <w:szCs w:val="12"/>
              </w:rPr>
            </w:pPr>
          </w:p>
        </w:tc>
      </w:tr>
      <w:tr w:rsidR="00C85366" w:rsidRPr="00F91CCF" w:rsidTr="00C85366">
        <w:trPr>
          <w:cantSplit/>
        </w:trPr>
        <w:tc>
          <w:tcPr>
            <w:tcW w:w="4050" w:type="dxa"/>
            <w:vAlign w:val="bottom"/>
          </w:tcPr>
          <w:p w:rsidR="006A2EB9" w:rsidRPr="00F91CCF" w:rsidRDefault="006A2EB9" w:rsidP="00633F25">
            <w:pPr>
              <w:spacing w:line="240" w:lineRule="auto"/>
              <w:ind w:left="438"/>
              <w:rPr>
                <w:rFonts w:cs="Arial"/>
                <w:color w:val="000000"/>
                <w:sz w:val="18"/>
                <w:szCs w:val="18"/>
              </w:rPr>
            </w:pPr>
            <w:r w:rsidRPr="00F91CCF">
              <w:rPr>
                <w:rFonts w:cs="Arial"/>
                <w:color w:val="000000"/>
                <w:sz w:val="18"/>
                <w:szCs w:val="18"/>
              </w:rPr>
              <w:t>Total revenue</w:t>
            </w:r>
            <w:r w:rsidR="001F7B3E">
              <w:rPr>
                <w:rFonts w:cs="Arial"/>
                <w:color w:val="000000"/>
                <w:sz w:val="18"/>
                <w:szCs w:val="18"/>
              </w:rPr>
              <w:t>s</w:t>
            </w:r>
            <w:r w:rsidRPr="00F91CCF">
              <w:rPr>
                <w:rFonts w:cs="Arial"/>
                <w:color w:val="000000"/>
                <w:sz w:val="18"/>
                <w:szCs w:val="18"/>
              </w:rPr>
              <w:t xml:space="preserve"> </w:t>
            </w:r>
          </w:p>
        </w:tc>
        <w:tc>
          <w:tcPr>
            <w:tcW w:w="1296" w:type="dxa"/>
            <w:shd w:val="clear" w:color="auto" w:fill="auto"/>
            <w:vAlign w:val="bottom"/>
          </w:tcPr>
          <w:p w:rsidR="006A2EB9" w:rsidRPr="00F91CCF" w:rsidRDefault="006A2EB9"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385,187,355</w:t>
            </w:r>
          </w:p>
        </w:tc>
        <w:tc>
          <w:tcPr>
            <w:tcW w:w="1296" w:type="dxa"/>
            <w:shd w:val="clear" w:color="auto" w:fill="auto"/>
            <w:vAlign w:val="bottom"/>
          </w:tcPr>
          <w:p w:rsidR="006A2EB9" w:rsidRPr="00F91CCF" w:rsidRDefault="006A2EB9"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450,752,055</w:t>
            </w:r>
          </w:p>
        </w:tc>
        <w:tc>
          <w:tcPr>
            <w:tcW w:w="1440" w:type="dxa"/>
            <w:shd w:val="clear" w:color="auto" w:fill="auto"/>
            <w:vAlign w:val="bottom"/>
          </w:tcPr>
          <w:p w:rsidR="006A2EB9" w:rsidRPr="00F91CCF" w:rsidRDefault="006A2EB9"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378,937</w:t>
            </w:r>
          </w:p>
        </w:tc>
        <w:tc>
          <w:tcPr>
            <w:tcW w:w="1368" w:type="dxa"/>
            <w:shd w:val="clear" w:color="auto" w:fill="auto"/>
            <w:vAlign w:val="bottom"/>
          </w:tcPr>
          <w:p w:rsidR="006A2EB9" w:rsidRPr="00F91CCF" w:rsidRDefault="006A2EB9"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836,318,347</w:t>
            </w:r>
          </w:p>
        </w:tc>
      </w:tr>
    </w:tbl>
    <w:p w:rsidR="00232CFC" w:rsidRPr="00F91CCF" w:rsidRDefault="00232CFC" w:rsidP="00567827">
      <w:pPr>
        <w:spacing w:line="240" w:lineRule="auto"/>
        <w:ind w:left="540"/>
        <w:jc w:val="both"/>
        <w:rPr>
          <w:rFonts w:cs="Arial"/>
          <w:bCs/>
          <w:color w:val="000000"/>
          <w:sz w:val="18"/>
          <w:szCs w:val="18"/>
        </w:rPr>
      </w:pPr>
    </w:p>
    <w:p w:rsidR="00E22176" w:rsidRDefault="00B308E6" w:rsidP="00567827">
      <w:pPr>
        <w:spacing w:line="240" w:lineRule="auto"/>
        <w:ind w:left="540"/>
        <w:jc w:val="both"/>
        <w:rPr>
          <w:rFonts w:cs="Arial"/>
          <w:bCs/>
          <w:color w:val="000000"/>
          <w:sz w:val="18"/>
          <w:szCs w:val="18"/>
        </w:rPr>
      </w:pPr>
      <w:r w:rsidRPr="00F91CCF">
        <w:rPr>
          <w:rFonts w:cs="Arial"/>
          <w:bCs/>
          <w:color w:val="000000"/>
          <w:sz w:val="18"/>
          <w:szCs w:val="18"/>
        </w:rPr>
        <w:t xml:space="preserve">Unallocated costs </w:t>
      </w:r>
      <w:r w:rsidR="00064135" w:rsidRPr="00F91CCF">
        <w:rPr>
          <w:rFonts w:cs="Arial"/>
          <w:bCs/>
          <w:color w:val="000000"/>
          <w:sz w:val="18"/>
          <w:szCs w:val="18"/>
        </w:rPr>
        <w:t xml:space="preserve">mainly </w:t>
      </w:r>
      <w:r w:rsidRPr="00F91CCF">
        <w:rPr>
          <w:rFonts w:cs="Arial"/>
          <w:bCs/>
          <w:color w:val="000000"/>
          <w:sz w:val="18"/>
          <w:szCs w:val="18"/>
        </w:rPr>
        <w:t xml:space="preserve">represent corporate expenses. </w:t>
      </w:r>
    </w:p>
    <w:p w:rsidR="00641DA0" w:rsidRDefault="00641DA0" w:rsidP="00567827">
      <w:pPr>
        <w:spacing w:line="240" w:lineRule="auto"/>
        <w:ind w:left="540"/>
        <w:jc w:val="both"/>
        <w:rPr>
          <w:rFonts w:cs="Arial"/>
          <w:bCs/>
          <w:color w:val="000000"/>
          <w:sz w:val="18"/>
          <w:szCs w:val="18"/>
        </w:rPr>
      </w:pPr>
    </w:p>
    <w:p w:rsidR="00567827" w:rsidRDefault="00567827" w:rsidP="00567827">
      <w:pPr>
        <w:spacing w:line="240" w:lineRule="auto"/>
        <w:ind w:left="540"/>
        <w:jc w:val="both"/>
        <w:rPr>
          <w:rFonts w:cs="Arial"/>
          <w:bCs/>
          <w:color w:val="000000"/>
          <w:sz w:val="18"/>
          <w:szCs w:val="18"/>
        </w:rPr>
      </w:pPr>
    </w:p>
    <w:p w:rsidR="00404AE8" w:rsidRPr="00F91CCF" w:rsidRDefault="00404AE8" w:rsidP="00633F25">
      <w:pPr>
        <w:tabs>
          <w:tab w:val="left" w:pos="540"/>
        </w:tabs>
        <w:spacing w:line="240" w:lineRule="auto"/>
        <w:rPr>
          <w:rFonts w:cs="Arial"/>
          <w:b/>
          <w:bCs/>
          <w:color w:val="000000"/>
          <w:sz w:val="18"/>
          <w:szCs w:val="18"/>
        </w:rPr>
      </w:pPr>
      <w:r w:rsidRPr="00F91CCF">
        <w:rPr>
          <w:rFonts w:cs="Arial"/>
          <w:b/>
          <w:bCs/>
          <w:color w:val="000000"/>
          <w:sz w:val="18"/>
          <w:szCs w:val="18"/>
        </w:rPr>
        <w:t>8</w:t>
      </w:r>
      <w:r w:rsidRPr="00F91CCF">
        <w:rPr>
          <w:rFonts w:cs="Arial"/>
          <w:b/>
          <w:bCs/>
          <w:color w:val="000000"/>
          <w:sz w:val="18"/>
          <w:szCs w:val="18"/>
        </w:rPr>
        <w:tab/>
        <w:t>Fair value</w:t>
      </w:r>
    </w:p>
    <w:p w:rsidR="00641DA0" w:rsidRDefault="00641DA0" w:rsidP="00567827">
      <w:pPr>
        <w:spacing w:line="240" w:lineRule="auto"/>
        <w:ind w:left="540"/>
        <w:jc w:val="both"/>
        <w:rPr>
          <w:rFonts w:cs="Arial"/>
          <w:color w:val="000000"/>
          <w:sz w:val="18"/>
          <w:szCs w:val="18"/>
        </w:rPr>
      </w:pPr>
    </w:p>
    <w:p w:rsidR="00567827" w:rsidRDefault="00567827" w:rsidP="00567827">
      <w:pPr>
        <w:spacing w:line="240" w:lineRule="auto"/>
        <w:ind w:left="540"/>
        <w:jc w:val="both"/>
        <w:rPr>
          <w:rFonts w:cs="Arial"/>
          <w:color w:val="000000"/>
          <w:sz w:val="18"/>
          <w:szCs w:val="18"/>
        </w:rPr>
      </w:pPr>
    </w:p>
    <w:p w:rsidR="009105B2" w:rsidRPr="00F91CCF" w:rsidRDefault="0051346E" w:rsidP="00567827">
      <w:pPr>
        <w:spacing w:line="240" w:lineRule="auto"/>
        <w:ind w:left="540"/>
        <w:jc w:val="both"/>
        <w:rPr>
          <w:rFonts w:cs="Arial"/>
          <w:bCs/>
          <w:color w:val="000000"/>
          <w:spacing w:val="-2"/>
          <w:sz w:val="18"/>
          <w:szCs w:val="18"/>
        </w:rPr>
      </w:pPr>
      <w:r w:rsidRPr="00F91CCF">
        <w:rPr>
          <w:rFonts w:cs="Arial"/>
          <w:color w:val="000000"/>
          <w:sz w:val="18"/>
          <w:szCs w:val="18"/>
        </w:rPr>
        <w:t>The following table presents financial assets and liabilities that are measured at fair value, excluding where its fair value is approximating the carrying amount</w:t>
      </w:r>
      <w:r w:rsidRPr="00F91CCF">
        <w:rPr>
          <w:rFonts w:cs="Cordia New" w:hint="cs"/>
          <w:color w:val="000000"/>
          <w:sz w:val="18"/>
          <w:szCs w:val="18"/>
          <w:cs/>
        </w:rPr>
        <w:t xml:space="preserve"> </w:t>
      </w:r>
      <w:r w:rsidR="009105B2" w:rsidRPr="00F91CCF">
        <w:rPr>
          <w:rFonts w:cs="Arial"/>
          <w:color w:val="000000"/>
          <w:sz w:val="18"/>
          <w:szCs w:val="18"/>
        </w:rPr>
        <w:t xml:space="preserve">at </w:t>
      </w:r>
      <w:r w:rsidR="005973AC" w:rsidRPr="00F91CCF">
        <w:rPr>
          <w:rFonts w:cs="Arial"/>
          <w:color w:val="000000"/>
          <w:sz w:val="18"/>
          <w:szCs w:val="18"/>
        </w:rPr>
        <w:t xml:space="preserve">30 </w:t>
      </w:r>
      <w:r w:rsidR="00834574" w:rsidRPr="00F91CCF">
        <w:rPr>
          <w:rFonts w:cs="Arial"/>
          <w:color w:val="000000"/>
          <w:sz w:val="18"/>
          <w:szCs w:val="18"/>
        </w:rPr>
        <w:t>September</w:t>
      </w:r>
      <w:r w:rsidR="00FC196B" w:rsidRPr="00F91CCF">
        <w:rPr>
          <w:rFonts w:cs="Arial"/>
          <w:color w:val="000000"/>
          <w:sz w:val="18"/>
          <w:szCs w:val="18"/>
        </w:rPr>
        <w:t xml:space="preserve"> </w:t>
      </w:r>
      <w:r w:rsidR="00121C18" w:rsidRPr="00F91CCF">
        <w:rPr>
          <w:rFonts w:cs="Arial"/>
          <w:color w:val="000000"/>
          <w:sz w:val="18"/>
          <w:szCs w:val="18"/>
        </w:rPr>
        <w:t>2019</w:t>
      </w:r>
      <w:r w:rsidR="009105B2" w:rsidRPr="00F91CCF">
        <w:rPr>
          <w:rFonts w:cs="Arial"/>
          <w:color w:val="000000"/>
          <w:sz w:val="18"/>
          <w:szCs w:val="18"/>
        </w:rPr>
        <w:t>.</w:t>
      </w:r>
    </w:p>
    <w:p w:rsidR="00181A48" w:rsidRPr="00F91CCF" w:rsidRDefault="00181A48" w:rsidP="00567827">
      <w:pPr>
        <w:spacing w:line="240" w:lineRule="auto"/>
        <w:ind w:left="540"/>
        <w:rPr>
          <w:rFonts w:cs="Arial"/>
          <w:color w:val="000000"/>
          <w:sz w:val="18"/>
          <w:szCs w:val="18"/>
        </w:rPr>
      </w:pPr>
    </w:p>
    <w:tbl>
      <w:tblPr>
        <w:tblW w:w="9459" w:type="dxa"/>
        <w:tblInd w:w="108" w:type="dxa"/>
        <w:tblLayout w:type="fixed"/>
        <w:tblLook w:val="04A0" w:firstRow="1" w:lastRow="0" w:firstColumn="1" w:lastColumn="0" w:noHBand="0" w:noVBand="1"/>
      </w:tblPr>
      <w:tblGrid>
        <w:gridCol w:w="4563"/>
        <w:gridCol w:w="1224"/>
        <w:gridCol w:w="1224"/>
        <w:gridCol w:w="1224"/>
        <w:gridCol w:w="1224"/>
      </w:tblGrid>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101"/>
              <w:rPr>
                <w:rFonts w:eastAsia="SimSun" w:cs="Arial"/>
                <w:color w:val="000000"/>
                <w:spacing w:val="-2"/>
                <w:sz w:val="18"/>
                <w:szCs w:val="18"/>
              </w:rPr>
            </w:pPr>
          </w:p>
        </w:tc>
        <w:tc>
          <w:tcPr>
            <w:tcW w:w="4896" w:type="dxa"/>
            <w:gridSpan w:val="4"/>
            <w:shd w:val="clear" w:color="auto" w:fill="auto"/>
            <w:vAlign w:val="bottom"/>
          </w:tcPr>
          <w:p w:rsidR="00181A48" w:rsidRPr="00F91CCF" w:rsidRDefault="00181A48" w:rsidP="00633F25">
            <w:pPr>
              <w:pBdr>
                <w:bottom w:val="single" w:sz="4" w:space="1" w:color="auto"/>
              </w:pBdr>
              <w:suppressAutoHyphens/>
              <w:spacing w:line="240" w:lineRule="auto"/>
              <w:ind w:right="-72"/>
              <w:jc w:val="center"/>
              <w:rPr>
                <w:rFonts w:eastAsia="SimSun" w:cs="Arial"/>
                <w:b/>
                <w:bCs/>
                <w:color w:val="000000"/>
                <w:spacing w:val="-2"/>
                <w:sz w:val="18"/>
                <w:szCs w:val="18"/>
              </w:rPr>
            </w:pPr>
            <w:r w:rsidRPr="00F91CCF">
              <w:rPr>
                <w:rFonts w:eastAsia="SimSun" w:cs="Arial"/>
                <w:b/>
                <w:bCs/>
                <w:color w:val="000000"/>
                <w:spacing w:val="-2"/>
                <w:sz w:val="18"/>
                <w:szCs w:val="18"/>
              </w:rPr>
              <w:t>Consolidated and separate financial information</w:t>
            </w:r>
          </w:p>
        </w:tc>
      </w:tr>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101"/>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Level 1</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Level 2</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Level 3</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Total</w:t>
            </w:r>
          </w:p>
        </w:tc>
      </w:tr>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101"/>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Baht</w:t>
            </w:r>
          </w:p>
        </w:tc>
        <w:tc>
          <w:tcPr>
            <w:tcW w:w="1224" w:type="dxa"/>
            <w:shd w:val="clear" w:color="auto" w:fill="auto"/>
            <w:vAlign w:val="bottom"/>
          </w:tcPr>
          <w:p w:rsidR="00181A48" w:rsidRPr="00F91CCF"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Baht</w:t>
            </w:r>
          </w:p>
        </w:tc>
        <w:tc>
          <w:tcPr>
            <w:tcW w:w="1224" w:type="dxa"/>
            <w:shd w:val="clear" w:color="auto" w:fill="auto"/>
            <w:vAlign w:val="bottom"/>
          </w:tcPr>
          <w:p w:rsidR="00181A48" w:rsidRPr="00F91CCF"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Baht</w:t>
            </w:r>
          </w:p>
        </w:tc>
        <w:tc>
          <w:tcPr>
            <w:tcW w:w="1224" w:type="dxa"/>
            <w:shd w:val="clear" w:color="auto" w:fill="auto"/>
            <w:vAlign w:val="bottom"/>
          </w:tcPr>
          <w:p w:rsidR="00181A48" w:rsidRPr="00F91CCF"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Baht</w:t>
            </w:r>
          </w:p>
        </w:tc>
      </w:tr>
      <w:tr w:rsidR="00C85366" w:rsidRPr="007C1A25" w:rsidTr="002A4A4E">
        <w:tc>
          <w:tcPr>
            <w:tcW w:w="4563" w:type="dxa"/>
            <w:shd w:val="clear" w:color="auto" w:fill="auto"/>
            <w:vAlign w:val="bottom"/>
          </w:tcPr>
          <w:p w:rsidR="00C247B0" w:rsidRPr="007C1A25" w:rsidRDefault="00C247B0" w:rsidP="00633F25">
            <w:pPr>
              <w:suppressAutoHyphens/>
              <w:spacing w:line="240" w:lineRule="auto"/>
              <w:ind w:left="-101"/>
              <w:rPr>
                <w:rFonts w:eastAsia="SimSun" w:cs="Arial"/>
                <w:b/>
                <w:bCs/>
                <w:color w:val="000000"/>
                <w:spacing w:val="-2"/>
                <w:sz w:val="12"/>
                <w:szCs w:val="12"/>
              </w:rPr>
            </w:pPr>
          </w:p>
        </w:tc>
        <w:tc>
          <w:tcPr>
            <w:tcW w:w="1224" w:type="dxa"/>
            <w:shd w:val="clear" w:color="auto" w:fill="auto"/>
            <w:vAlign w:val="bottom"/>
          </w:tcPr>
          <w:p w:rsidR="00C247B0" w:rsidRPr="007C1A25" w:rsidRDefault="00C247B0" w:rsidP="00633F25">
            <w:pPr>
              <w:suppressAutoHyphens/>
              <w:spacing w:line="240" w:lineRule="auto"/>
              <w:ind w:right="-72"/>
              <w:jc w:val="right"/>
              <w:rPr>
                <w:rFonts w:eastAsia="SimSun" w:cs="Arial"/>
                <w:color w:val="000000"/>
                <w:spacing w:val="-2"/>
                <w:sz w:val="12"/>
                <w:szCs w:val="12"/>
              </w:rPr>
            </w:pPr>
          </w:p>
        </w:tc>
        <w:tc>
          <w:tcPr>
            <w:tcW w:w="1224" w:type="dxa"/>
            <w:shd w:val="clear" w:color="auto" w:fill="auto"/>
            <w:vAlign w:val="bottom"/>
          </w:tcPr>
          <w:p w:rsidR="00C247B0" w:rsidRPr="007C1A25" w:rsidRDefault="00C247B0" w:rsidP="00633F25">
            <w:pPr>
              <w:suppressAutoHyphens/>
              <w:spacing w:line="240" w:lineRule="auto"/>
              <w:ind w:right="-72"/>
              <w:jc w:val="right"/>
              <w:rPr>
                <w:rFonts w:eastAsia="SimSun" w:cs="Arial"/>
                <w:color w:val="000000"/>
                <w:spacing w:val="-2"/>
                <w:sz w:val="12"/>
                <w:szCs w:val="12"/>
              </w:rPr>
            </w:pPr>
          </w:p>
        </w:tc>
        <w:tc>
          <w:tcPr>
            <w:tcW w:w="1224" w:type="dxa"/>
            <w:shd w:val="clear" w:color="auto" w:fill="auto"/>
            <w:vAlign w:val="bottom"/>
          </w:tcPr>
          <w:p w:rsidR="00C247B0" w:rsidRPr="007C1A25" w:rsidRDefault="00C247B0" w:rsidP="00633F25">
            <w:pPr>
              <w:suppressAutoHyphens/>
              <w:spacing w:line="240" w:lineRule="auto"/>
              <w:ind w:right="-72"/>
              <w:jc w:val="right"/>
              <w:rPr>
                <w:rFonts w:eastAsia="SimSun" w:cs="Arial"/>
                <w:color w:val="000000"/>
                <w:spacing w:val="-2"/>
                <w:sz w:val="12"/>
                <w:szCs w:val="12"/>
              </w:rPr>
            </w:pPr>
          </w:p>
        </w:tc>
        <w:tc>
          <w:tcPr>
            <w:tcW w:w="1224" w:type="dxa"/>
            <w:shd w:val="clear" w:color="auto" w:fill="auto"/>
            <w:vAlign w:val="bottom"/>
          </w:tcPr>
          <w:p w:rsidR="00C247B0" w:rsidRPr="007C1A25" w:rsidRDefault="00C247B0" w:rsidP="00633F25">
            <w:pPr>
              <w:suppressAutoHyphens/>
              <w:spacing w:line="240" w:lineRule="auto"/>
              <w:ind w:right="-72"/>
              <w:jc w:val="right"/>
              <w:rPr>
                <w:rFonts w:eastAsia="SimSun" w:cs="Arial"/>
                <w:color w:val="000000"/>
                <w:spacing w:val="-2"/>
                <w:sz w:val="12"/>
                <w:szCs w:val="12"/>
              </w:rPr>
            </w:pPr>
          </w:p>
        </w:tc>
      </w:tr>
      <w:tr w:rsidR="00C85366" w:rsidRPr="00F91CCF" w:rsidTr="002A4A4E">
        <w:tc>
          <w:tcPr>
            <w:tcW w:w="4563" w:type="dxa"/>
            <w:shd w:val="clear" w:color="auto" w:fill="auto"/>
            <w:vAlign w:val="bottom"/>
          </w:tcPr>
          <w:p w:rsidR="00181A48" w:rsidRPr="00F91CCF" w:rsidRDefault="00181A48" w:rsidP="00633F25">
            <w:pPr>
              <w:suppressAutoHyphens/>
              <w:spacing w:line="240" w:lineRule="auto"/>
              <w:ind w:left="438"/>
              <w:rPr>
                <w:rFonts w:eastAsia="SimSun" w:cs="Arial"/>
                <w:b/>
                <w:bCs/>
                <w:color w:val="000000"/>
                <w:spacing w:val="-2"/>
                <w:sz w:val="18"/>
                <w:szCs w:val="18"/>
              </w:rPr>
            </w:pPr>
            <w:bookmarkStart w:id="1" w:name="OLE_LINK14"/>
            <w:r w:rsidRPr="00F91CCF">
              <w:rPr>
                <w:rFonts w:eastAsia="SimSun" w:cs="Arial"/>
                <w:b/>
                <w:bCs/>
                <w:color w:val="000000"/>
                <w:spacing w:val="-2"/>
                <w:sz w:val="18"/>
                <w:szCs w:val="18"/>
              </w:rPr>
              <w:t>Assets</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r>
      <w:tr w:rsidR="00C85366" w:rsidRPr="00F91CCF" w:rsidTr="002A4A4E">
        <w:tc>
          <w:tcPr>
            <w:tcW w:w="4563" w:type="dxa"/>
            <w:shd w:val="clear" w:color="auto" w:fill="auto"/>
            <w:vAlign w:val="bottom"/>
          </w:tcPr>
          <w:p w:rsidR="00181A48" w:rsidRPr="00F91CCF" w:rsidRDefault="00181A48" w:rsidP="00633F25">
            <w:pPr>
              <w:suppressAutoHyphens/>
              <w:spacing w:line="240" w:lineRule="auto"/>
              <w:ind w:left="438"/>
              <w:rPr>
                <w:rFonts w:eastAsia="SimSun" w:cs="Arial"/>
                <w:color w:val="000000"/>
                <w:spacing w:val="-2"/>
                <w:sz w:val="18"/>
                <w:szCs w:val="18"/>
              </w:rPr>
            </w:pPr>
            <w:r w:rsidRPr="00F91CCF">
              <w:rPr>
                <w:rFonts w:eastAsia="SimSun" w:cs="Arial"/>
                <w:color w:val="000000"/>
                <w:spacing w:val="-2"/>
                <w:sz w:val="18"/>
                <w:szCs w:val="18"/>
              </w:rPr>
              <w:t xml:space="preserve">Financial assets at fair value through </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r>
      <w:tr w:rsidR="00C85366" w:rsidRPr="00F91CCF" w:rsidTr="002A4A4E">
        <w:tc>
          <w:tcPr>
            <w:tcW w:w="4563" w:type="dxa"/>
            <w:shd w:val="clear" w:color="auto" w:fill="auto"/>
            <w:vAlign w:val="bottom"/>
          </w:tcPr>
          <w:p w:rsidR="00181A48" w:rsidRPr="00F91CCF" w:rsidRDefault="00181A48" w:rsidP="00633F25">
            <w:pPr>
              <w:suppressAutoHyphens/>
              <w:spacing w:line="240" w:lineRule="auto"/>
              <w:ind w:left="438"/>
              <w:rPr>
                <w:rFonts w:eastAsia="SimSun" w:cs="Arial"/>
                <w:color w:val="000000"/>
                <w:spacing w:val="-2"/>
                <w:sz w:val="18"/>
                <w:szCs w:val="18"/>
              </w:rPr>
            </w:pPr>
            <w:r w:rsidRPr="00F91CCF">
              <w:rPr>
                <w:rFonts w:eastAsia="SimSun" w:cs="Arial"/>
                <w:color w:val="000000"/>
                <w:spacing w:val="-2"/>
                <w:sz w:val="18"/>
                <w:szCs w:val="18"/>
              </w:rPr>
              <w:t xml:space="preserve">   profit or loss</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r>
      <w:tr w:rsidR="00C85366" w:rsidRPr="00F91CCF" w:rsidTr="002A4A4E">
        <w:tc>
          <w:tcPr>
            <w:tcW w:w="4563" w:type="dxa"/>
            <w:shd w:val="clear" w:color="auto" w:fill="auto"/>
            <w:vAlign w:val="bottom"/>
          </w:tcPr>
          <w:p w:rsidR="004B2976" w:rsidRPr="00F91CCF" w:rsidRDefault="004B2976" w:rsidP="00633F25">
            <w:pPr>
              <w:suppressAutoHyphens/>
              <w:spacing w:line="240" w:lineRule="auto"/>
              <w:ind w:left="438"/>
              <w:rPr>
                <w:rFonts w:eastAsia="SimSun" w:cs="Arial"/>
                <w:color w:val="000000"/>
                <w:spacing w:val="-2"/>
                <w:sz w:val="18"/>
                <w:szCs w:val="18"/>
              </w:rPr>
            </w:pPr>
            <w:r w:rsidRPr="00F91CCF">
              <w:rPr>
                <w:rFonts w:eastAsia="SimSun" w:cs="Arial"/>
                <w:color w:val="000000"/>
                <w:spacing w:val="-2"/>
                <w:sz w:val="18"/>
                <w:szCs w:val="18"/>
              </w:rPr>
              <w:t xml:space="preserve">   Trading investments </w:t>
            </w:r>
          </w:p>
        </w:tc>
        <w:tc>
          <w:tcPr>
            <w:tcW w:w="1224" w:type="dxa"/>
            <w:shd w:val="clear" w:color="auto" w:fill="auto"/>
            <w:vAlign w:val="bottom"/>
          </w:tcPr>
          <w:p w:rsidR="004B2976" w:rsidRPr="00F91CCF" w:rsidRDefault="002C78F3" w:rsidP="00633F25">
            <w:pPr>
              <w:suppressAutoHyphens/>
              <w:spacing w:line="240" w:lineRule="auto"/>
              <w:ind w:right="-72"/>
              <w:jc w:val="right"/>
              <w:rPr>
                <w:rFonts w:eastAsia="SimSun" w:cs="Browallia New"/>
                <w:color w:val="000000"/>
                <w:spacing w:val="-2"/>
                <w:sz w:val="18"/>
                <w:szCs w:val="22"/>
              </w:rPr>
            </w:pPr>
            <w:r w:rsidRPr="00F91CCF">
              <w:rPr>
                <w:rFonts w:eastAsia="SimSun" w:cs="Arial"/>
                <w:color w:val="000000"/>
                <w:spacing w:val="-2"/>
                <w:sz w:val="18"/>
                <w:szCs w:val="18"/>
                <w:cs/>
              </w:rPr>
              <w:t>2</w:t>
            </w:r>
            <w:r w:rsidRPr="00F91CCF">
              <w:rPr>
                <w:rFonts w:eastAsia="SimSun" w:cs="Arial"/>
                <w:color w:val="000000"/>
                <w:spacing w:val="-2"/>
                <w:sz w:val="18"/>
                <w:szCs w:val="18"/>
              </w:rPr>
              <w:t>,</w:t>
            </w:r>
            <w:r w:rsidRPr="00F91CCF">
              <w:rPr>
                <w:rFonts w:eastAsia="SimSun" w:cs="Arial"/>
                <w:color w:val="000000"/>
                <w:spacing w:val="-2"/>
                <w:sz w:val="18"/>
                <w:szCs w:val="18"/>
                <w:cs/>
              </w:rPr>
              <w:t>714</w:t>
            </w:r>
            <w:r w:rsidRPr="00F91CCF">
              <w:rPr>
                <w:rFonts w:eastAsia="SimSun" w:cs="Arial"/>
                <w:color w:val="000000"/>
                <w:spacing w:val="-2"/>
                <w:sz w:val="18"/>
                <w:szCs w:val="18"/>
              </w:rPr>
              <w:t>,</w:t>
            </w:r>
            <w:r w:rsidR="006A2EB9" w:rsidRPr="00F91CCF">
              <w:rPr>
                <w:rFonts w:eastAsia="SimSun" w:cs="Browallia New"/>
                <w:color w:val="000000"/>
                <w:spacing w:val="-2"/>
                <w:sz w:val="18"/>
                <w:szCs w:val="22"/>
              </w:rPr>
              <w:t>137</w:t>
            </w:r>
          </w:p>
        </w:tc>
        <w:tc>
          <w:tcPr>
            <w:tcW w:w="1224" w:type="dxa"/>
            <w:shd w:val="clear" w:color="auto" w:fill="auto"/>
            <w:vAlign w:val="bottom"/>
          </w:tcPr>
          <w:p w:rsidR="004B2976" w:rsidRPr="00F91CCF" w:rsidRDefault="002C78F3" w:rsidP="00633F25">
            <w:pPr>
              <w:suppressAutoHyphens/>
              <w:spacing w:line="240" w:lineRule="auto"/>
              <w:ind w:right="-72"/>
              <w:jc w:val="right"/>
              <w:rPr>
                <w:rFonts w:eastAsia="SimSun" w:cs="Browallia New"/>
                <w:color w:val="000000"/>
                <w:spacing w:val="-2"/>
                <w:sz w:val="18"/>
                <w:szCs w:val="22"/>
              </w:rPr>
            </w:pPr>
            <w:r w:rsidRPr="00F91CCF">
              <w:rPr>
                <w:rFonts w:eastAsia="SimSun" w:cs="Browallia New"/>
                <w:color w:val="000000"/>
                <w:spacing w:val="-2"/>
                <w:sz w:val="18"/>
                <w:szCs w:val="22"/>
              </w:rPr>
              <w:t>-</w:t>
            </w:r>
          </w:p>
        </w:tc>
        <w:tc>
          <w:tcPr>
            <w:tcW w:w="1224" w:type="dxa"/>
            <w:shd w:val="clear" w:color="auto" w:fill="auto"/>
            <w:vAlign w:val="bottom"/>
          </w:tcPr>
          <w:p w:rsidR="004B2976" w:rsidRPr="00F91CCF" w:rsidRDefault="002C78F3" w:rsidP="00633F25">
            <w:pPr>
              <w:suppressAutoHyphens/>
              <w:spacing w:line="240" w:lineRule="auto"/>
              <w:ind w:right="-72"/>
              <w:jc w:val="right"/>
              <w:rPr>
                <w:rFonts w:eastAsia="SimSun" w:cs="Arial"/>
                <w:color w:val="000000"/>
                <w:spacing w:val="-2"/>
                <w:sz w:val="18"/>
                <w:szCs w:val="18"/>
              </w:rPr>
            </w:pPr>
            <w:r w:rsidRPr="00F91CCF">
              <w:rPr>
                <w:rFonts w:eastAsia="SimSun" w:cs="Arial"/>
                <w:color w:val="000000"/>
                <w:spacing w:val="-2"/>
                <w:sz w:val="18"/>
                <w:szCs w:val="18"/>
              </w:rPr>
              <w:t>-</w:t>
            </w:r>
          </w:p>
        </w:tc>
        <w:tc>
          <w:tcPr>
            <w:tcW w:w="1224" w:type="dxa"/>
            <w:shd w:val="clear" w:color="auto" w:fill="auto"/>
            <w:vAlign w:val="bottom"/>
          </w:tcPr>
          <w:p w:rsidR="004B2976" w:rsidRPr="00F91CCF" w:rsidRDefault="002C78F3" w:rsidP="00633F25">
            <w:pPr>
              <w:suppressAutoHyphens/>
              <w:spacing w:line="240" w:lineRule="auto"/>
              <w:ind w:right="-72"/>
              <w:jc w:val="right"/>
              <w:rPr>
                <w:rFonts w:eastAsia="SimSun" w:cs="Arial"/>
                <w:color w:val="000000"/>
                <w:spacing w:val="-2"/>
                <w:sz w:val="18"/>
                <w:szCs w:val="18"/>
              </w:rPr>
            </w:pPr>
            <w:r w:rsidRPr="00F91CCF">
              <w:rPr>
                <w:rFonts w:eastAsia="SimSun" w:cs="Arial"/>
                <w:color w:val="000000"/>
                <w:spacing w:val="-2"/>
                <w:sz w:val="18"/>
                <w:szCs w:val="18"/>
                <w:cs/>
              </w:rPr>
              <w:t>2</w:t>
            </w:r>
            <w:r w:rsidRPr="00F91CCF">
              <w:rPr>
                <w:rFonts w:eastAsia="SimSun" w:cs="Arial"/>
                <w:color w:val="000000"/>
                <w:spacing w:val="-2"/>
                <w:sz w:val="18"/>
                <w:szCs w:val="18"/>
              </w:rPr>
              <w:t>,</w:t>
            </w:r>
            <w:r w:rsidRPr="00F91CCF">
              <w:rPr>
                <w:rFonts w:eastAsia="SimSun" w:cs="Arial"/>
                <w:color w:val="000000"/>
                <w:spacing w:val="-2"/>
                <w:sz w:val="18"/>
                <w:szCs w:val="18"/>
                <w:cs/>
              </w:rPr>
              <w:t>714</w:t>
            </w:r>
            <w:r w:rsidRPr="00F91CCF">
              <w:rPr>
                <w:rFonts w:eastAsia="SimSun" w:cs="Arial"/>
                <w:color w:val="000000"/>
                <w:spacing w:val="-2"/>
                <w:sz w:val="18"/>
                <w:szCs w:val="18"/>
              </w:rPr>
              <w:t>,</w:t>
            </w:r>
            <w:r w:rsidR="006A2EB9" w:rsidRPr="00F91CCF">
              <w:rPr>
                <w:rFonts w:eastAsia="SimSun" w:cs="Arial"/>
                <w:color w:val="000000"/>
                <w:spacing w:val="-2"/>
                <w:sz w:val="18"/>
                <w:szCs w:val="18"/>
              </w:rPr>
              <w:t>137</w:t>
            </w:r>
          </w:p>
        </w:tc>
      </w:tr>
      <w:bookmarkEnd w:id="1"/>
    </w:tbl>
    <w:p w:rsidR="00047337" w:rsidRDefault="00047337" w:rsidP="00567827">
      <w:pPr>
        <w:pStyle w:val="Heading8"/>
        <w:spacing w:line="240" w:lineRule="auto"/>
        <w:ind w:left="540"/>
        <w:rPr>
          <w:rFonts w:ascii="Arial" w:hAnsi="Arial" w:cs="Arial"/>
          <w:b w:val="0"/>
          <w:bCs w:val="0"/>
          <w:color w:val="000000"/>
          <w:sz w:val="18"/>
          <w:szCs w:val="18"/>
        </w:rPr>
      </w:pPr>
    </w:p>
    <w:p w:rsidR="00047337" w:rsidRPr="00F91CCF" w:rsidRDefault="00047337" w:rsidP="003B1DF1">
      <w:pPr>
        <w:spacing w:line="240" w:lineRule="auto"/>
        <w:jc w:val="both"/>
        <w:rPr>
          <w:rFonts w:cs="Arial"/>
          <w:bCs/>
          <w:color w:val="000000"/>
          <w:sz w:val="18"/>
          <w:szCs w:val="18"/>
        </w:rPr>
      </w:pPr>
      <w:r>
        <w:rPr>
          <w:rFonts w:cs="Arial"/>
          <w:b/>
          <w:bCs/>
          <w:color w:val="000000"/>
          <w:sz w:val="18"/>
          <w:szCs w:val="18"/>
        </w:rPr>
        <w:br w:type="page"/>
      </w:r>
    </w:p>
    <w:p w:rsidR="00047337" w:rsidRPr="00F91CCF" w:rsidRDefault="00047337" w:rsidP="00047337">
      <w:pPr>
        <w:tabs>
          <w:tab w:val="left" w:pos="540"/>
        </w:tabs>
        <w:spacing w:line="240" w:lineRule="auto"/>
        <w:rPr>
          <w:rFonts w:cs="Arial"/>
          <w:b/>
          <w:bCs/>
          <w:color w:val="000000"/>
          <w:sz w:val="18"/>
          <w:szCs w:val="18"/>
        </w:rPr>
      </w:pPr>
      <w:r w:rsidRPr="00F91CCF">
        <w:rPr>
          <w:rFonts w:cs="Arial"/>
          <w:b/>
          <w:bCs/>
          <w:color w:val="000000"/>
          <w:sz w:val="18"/>
          <w:szCs w:val="18"/>
        </w:rPr>
        <w:t>8</w:t>
      </w:r>
      <w:r w:rsidRPr="00F91CCF">
        <w:rPr>
          <w:rFonts w:cs="Arial"/>
          <w:b/>
          <w:bCs/>
          <w:color w:val="000000"/>
          <w:sz w:val="18"/>
          <w:szCs w:val="18"/>
        </w:rPr>
        <w:tab/>
        <w:t xml:space="preserve">Fair value </w:t>
      </w:r>
      <w:r w:rsidRPr="00F91CCF">
        <w:rPr>
          <w:rFonts w:cs="Arial"/>
          <w:color w:val="000000"/>
          <w:sz w:val="18"/>
          <w:szCs w:val="18"/>
        </w:rPr>
        <w:t>(Cont’d)</w:t>
      </w:r>
    </w:p>
    <w:p w:rsidR="00EA7EDD" w:rsidRDefault="00EA7EDD" w:rsidP="00567827">
      <w:pPr>
        <w:pStyle w:val="Heading8"/>
        <w:spacing w:line="240" w:lineRule="auto"/>
        <w:ind w:left="540"/>
        <w:rPr>
          <w:rFonts w:ascii="Arial" w:hAnsi="Arial" w:cs="Arial"/>
          <w:b w:val="0"/>
          <w:bCs w:val="0"/>
          <w:color w:val="000000"/>
          <w:sz w:val="18"/>
          <w:szCs w:val="18"/>
        </w:rPr>
      </w:pPr>
    </w:p>
    <w:p w:rsidR="00047337" w:rsidRPr="00047337" w:rsidRDefault="00047337" w:rsidP="00047337">
      <w:pPr>
        <w:pStyle w:val="Heading8"/>
        <w:spacing w:line="240" w:lineRule="auto"/>
        <w:ind w:left="540"/>
        <w:rPr>
          <w:rFonts w:ascii="Arial" w:hAnsi="Arial" w:cs="Arial"/>
          <w:b w:val="0"/>
          <w:bCs w:val="0"/>
          <w:color w:val="000000"/>
          <w:sz w:val="18"/>
          <w:szCs w:val="18"/>
        </w:rPr>
      </w:pPr>
    </w:p>
    <w:p w:rsidR="006D2343" w:rsidRDefault="0051346E" w:rsidP="00567827">
      <w:pPr>
        <w:spacing w:line="240" w:lineRule="auto"/>
        <w:ind w:left="540"/>
        <w:jc w:val="both"/>
        <w:rPr>
          <w:rFonts w:cs="Arial"/>
          <w:color w:val="000000"/>
          <w:sz w:val="18"/>
          <w:szCs w:val="18"/>
        </w:rPr>
      </w:pPr>
      <w:r w:rsidRPr="00F91CCF">
        <w:rPr>
          <w:rFonts w:cs="Arial"/>
          <w:color w:val="000000"/>
          <w:sz w:val="18"/>
          <w:szCs w:val="18"/>
        </w:rPr>
        <w:t>The following table presents financial assets and liabilities that are measured at fair value, excluding where its fair value is approximating the carrying amount</w:t>
      </w:r>
      <w:r w:rsidRPr="00F91CCF">
        <w:rPr>
          <w:rFonts w:cs="Cordia New" w:hint="cs"/>
          <w:color w:val="000000"/>
          <w:sz w:val="18"/>
          <w:szCs w:val="18"/>
          <w:cs/>
        </w:rPr>
        <w:t xml:space="preserve"> </w:t>
      </w:r>
      <w:r w:rsidR="006D2343" w:rsidRPr="00F91CCF">
        <w:rPr>
          <w:rFonts w:cs="Arial"/>
          <w:color w:val="000000"/>
          <w:sz w:val="18"/>
          <w:szCs w:val="18"/>
        </w:rPr>
        <w:t xml:space="preserve">at 31 December </w:t>
      </w:r>
      <w:r w:rsidR="00121C18" w:rsidRPr="00F91CCF">
        <w:rPr>
          <w:rFonts w:cs="Arial"/>
          <w:color w:val="000000"/>
          <w:sz w:val="18"/>
          <w:szCs w:val="18"/>
        </w:rPr>
        <w:t>2018</w:t>
      </w:r>
      <w:r w:rsidR="006D2343" w:rsidRPr="00F91CCF">
        <w:rPr>
          <w:rFonts w:cs="Arial"/>
          <w:color w:val="000000"/>
          <w:sz w:val="18"/>
          <w:szCs w:val="18"/>
        </w:rPr>
        <w:t>.</w:t>
      </w:r>
    </w:p>
    <w:p w:rsidR="00641DA0" w:rsidRPr="00F91CCF" w:rsidRDefault="00641DA0" w:rsidP="00567827">
      <w:pPr>
        <w:spacing w:line="240" w:lineRule="auto"/>
        <w:ind w:left="540"/>
        <w:jc w:val="both"/>
        <w:rPr>
          <w:rFonts w:cs="Arial"/>
          <w:color w:val="000000"/>
          <w:sz w:val="18"/>
          <w:szCs w:val="18"/>
        </w:rPr>
      </w:pPr>
    </w:p>
    <w:tbl>
      <w:tblPr>
        <w:tblW w:w="9459" w:type="dxa"/>
        <w:tblInd w:w="108" w:type="dxa"/>
        <w:tblLayout w:type="fixed"/>
        <w:tblLook w:val="04A0" w:firstRow="1" w:lastRow="0" w:firstColumn="1" w:lastColumn="0" w:noHBand="0" w:noVBand="1"/>
      </w:tblPr>
      <w:tblGrid>
        <w:gridCol w:w="4563"/>
        <w:gridCol w:w="1224"/>
        <w:gridCol w:w="1224"/>
        <w:gridCol w:w="1224"/>
        <w:gridCol w:w="1224"/>
      </w:tblGrid>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101"/>
              <w:rPr>
                <w:rFonts w:eastAsia="SimSun" w:cs="Arial"/>
                <w:color w:val="000000"/>
                <w:spacing w:val="-2"/>
                <w:sz w:val="18"/>
                <w:szCs w:val="18"/>
              </w:rPr>
            </w:pPr>
          </w:p>
        </w:tc>
        <w:tc>
          <w:tcPr>
            <w:tcW w:w="4896" w:type="dxa"/>
            <w:gridSpan w:val="4"/>
            <w:shd w:val="clear" w:color="auto" w:fill="auto"/>
            <w:vAlign w:val="bottom"/>
          </w:tcPr>
          <w:p w:rsidR="00181A48" w:rsidRPr="00F91CCF" w:rsidRDefault="00181A48" w:rsidP="00633F25">
            <w:pPr>
              <w:pBdr>
                <w:bottom w:val="single" w:sz="4" w:space="1" w:color="auto"/>
              </w:pBdr>
              <w:suppressAutoHyphens/>
              <w:spacing w:line="240" w:lineRule="auto"/>
              <w:ind w:right="-72"/>
              <w:jc w:val="center"/>
              <w:rPr>
                <w:rFonts w:eastAsia="SimSun" w:cs="Arial"/>
                <w:b/>
                <w:bCs/>
                <w:color w:val="000000"/>
                <w:spacing w:val="-2"/>
                <w:sz w:val="18"/>
                <w:szCs w:val="18"/>
              </w:rPr>
            </w:pPr>
            <w:r w:rsidRPr="00F91CCF">
              <w:rPr>
                <w:rFonts w:eastAsia="SimSun" w:cs="Arial"/>
                <w:b/>
                <w:bCs/>
                <w:color w:val="000000"/>
                <w:spacing w:val="-2"/>
                <w:sz w:val="18"/>
                <w:szCs w:val="18"/>
              </w:rPr>
              <w:t xml:space="preserve">Consolidated and separate financial </w:t>
            </w:r>
            <w:r w:rsidR="00630FB2" w:rsidRPr="00F91CCF">
              <w:rPr>
                <w:rFonts w:eastAsia="SimSun" w:cs="Arial"/>
                <w:b/>
                <w:bCs/>
                <w:color w:val="000000"/>
                <w:spacing w:val="-2"/>
                <w:sz w:val="18"/>
                <w:szCs w:val="18"/>
              </w:rPr>
              <w:t>statement</w:t>
            </w:r>
            <w:r w:rsidR="00840B00" w:rsidRPr="00F91CCF">
              <w:rPr>
                <w:rFonts w:eastAsia="SimSun" w:cs="Arial"/>
                <w:b/>
                <w:bCs/>
                <w:color w:val="000000"/>
                <w:spacing w:val="-2"/>
                <w:sz w:val="18"/>
                <w:szCs w:val="18"/>
              </w:rPr>
              <w:t>s</w:t>
            </w:r>
            <w:r w:rsidR="00630FB2" w:rsidRPr="00F91CCF">
              <w:rPr>
                <w:rFonts w:eastAsia="SimSun" w:cs="Arial"/>
                <w:b/>
                <w:bCs/>
                <w:color w:val="000000"/>
                <w:spacing w:val="-2"/>
                <w:sz w:val="18"/>
                <w:szCs w:val="18"/>
              </w:rPr>
              <w:t xml:space="preserve"> </w:t>
            </w:r>
          </w:p>
        </w:tc>
      </w:tr>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101"/>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Level 1</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Level 2</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Level 3</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Total</w:t>
            </w:r>
          </w:p>
        </w:tc>
      </w:tr>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101"/>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Baht</w:t>
            </w:r>
          </w:p>
        </w:tc>
        <w:tc>
          <w:tcPr>
            <w:tcW w:w="1224" w:type="dxa"/>
            <w:shd w:val="clear" w:color="auto" w:fill="auto"/>
            <w:vAlign w:val="bottom"/>
          </w:tcPr>
          <w:p w:rsidR="00181A48" w:rsidRPr="00F91CCF"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Baht</w:t>
            </w:r>
          </w:p>
        </w:tc>
        <w:tc>
          <w:tcPr>
            <w:tcW w:w="1224" w:type="dxa"/>
            <w:shd w:val="clear" w:color="auto" w:fill="auto"/>
            <w:vAlign w:val="bottom"/>
          </w:tcPr>
          <w:p w:rsidR="00181A48" w:rsidRPr="00F91CCF"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Baht</w:t>
            </w:r>
          </w:p>
        </w:tc>
        <w:tc>
          <w:tcPr>
            <w:tcW w:w="1224" w:type="dxa"/>
            <w:shd w:val="clear" w:color="auto" w:fill="auto"/>
            <w:vAlign w:val="bottom"/>
          </w:tcPr>
          <w:p w:rsidR="00181A48" w:rsidRPr="00F91CCF"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F91CCF">
              <w:rPr>
                <w:rFonts w:eastAsia="SimSun" w:cs="Arial"/>
                <w:b/>
                <w:bCs/>
                <w:color w:val="000000"/>
                <w:spacing w:val="-2"/>
                <w:sz w:val="18"/>
                <w:szCs w:val="18"/>
              </w:rPr>
              <w:t>Baht</w:t>
            </w:r>
          </w:p>
        </w:tc>
      </w:tr>
      <w:tr w:rsidR="00C247B0" w:rsidRPr="007C1A25" w:rsidTr="002A4A4E">
        <w:tc>
          <w:tcPr>
            <w:tcW w:w="4563" w:type="dxa"/>
            <w:shd w:val="clear" w:color="auto" w:fill="auto"/>
            <w:vAlign w:val="bottom"/>
          </w:tcPr>
          <w:p w:rsidR="00C247B0" w:rsidRPr="007C1A25" w:rsidRDefault="00C247B0" w:rsidP="00633F25">
            <w:pPr>
              <w:suppressAutoHyphens/>
              <w:spacing w:line="240" w:lineRule="auto"/>
              <w:ind w:left="-101"/>
              <w:rPr>
                <w:rFonts w:eastAsia="SimSun" w:cs="Arial"/>
                <w:b/>
                <w:bCs/>
                <w:color w:val="000000"/>
                <w:spacing w:val="-2"/>
                <w:sz w:val="12"/>
                <w:szCs w:val="12"/>
              </w:rPr>
            </w:pPr>
          </w:p>
        </w:tc>
        <w:tc>
          <w:tcPr>
            <w:tcW w:w="1224" w:type="dxa"/>
            <w:shd w:val="clear" w:color="auto" w:fill="auto"/>
            <w:vAlign w:val="bottom"/>
          </w:tcPr>
          <w:p w:rsidR="00C247B0" w:rsidRPr="007C1A25" w:rsidRDefault="00C247B0" w:rsidP="00633F25">
            <w:pPr>
              <w:suppressAutoHyphens/>
              <w:spacing w:line="240" w:lineRule="auto"/>
              <w:ind w:right="-72"/>
              <w:jc w:val="right"/>
              <w:rPr>
                <w:rFonts w:eastAsia="SimSun" w:cs="Arial"/>
                <w:color w:val="000000"/>
                <w:spacing w:val="-2"/>
                <w:sz w:val="12"/>
                <w:szCs w:val="12"/>
              </w:rPr>
            </w:pPr>
          </w:p>
        </w:tc>
        <w:tc>
          <w:tcPr>
            <w:tcW w:w="1224" w:type="dxa"/>
            <w:shd w:val="clear" w:color="auto" w:fill="auto"/>
            <w:vAlign w:val="bottom"/>
          </w:tcPr>
          <w:p w:rsidR="00C247B0" w:rsidRPr="007C1A25" w:rsidRDefault="00C247B0" w:rsidP="00633F25">
            <w:pPr>
              <w:suppressAutoHyphens/>
              <w:spacing w:line="240" w:lineRule="auto"/>
              <w:ind w:right="-72"/>
              <w:jc w:val="right"/>
              <w:rPr>
                <w:rFonts w:eastAsia="SimSun" w:cs="Arial"/>
                <w:color w:val="000000"/>
                <w:spacing w:val="-2"/>
                <w:sz w:val="12"/>
                <w:szCs w:val="12"/>
              </w:rPr>
            </w:pPr>
          </w:p>
        </w:tc>
        <w:tc>
          <w:tcPr>
            <w:tcW w:w="1224" w:type="dxa"/>
            <w:shd w:val="clear" w:color="auto" w:fill="auto"/>
            <w:vAlign w:val="bottom"/>
          </w:tcPr>
          <w:p w:rsidR="00C247B0" w:rsidRPr="007C1A25" w:rsidRDefault="00C247B0" w:rsidP="00633F25">
            <w:pPr>
              <w:suppressAutoHyphens/>
              <w:spacing w:line="240" w:lineRule="auto"/>
              <w:ind w:right="-72"/>
              <w:jc w:val="right"/>
              <w:rPr>
                <w:rFonts w:eastAsia="SimSun" w:cs="Arial"/>
                <w:color w:val="000000"/>
                <w:spacing w:val="-2"/>
                <w:sz w:val="12"/>
                <w:szCs w:val="12"/>
              </w:rPr>
            </w:pPr>
          </w:p>
        </w:tc>
        <w:tc>
          <w:tcPr>
            <w:tcW w:w="1224" w:type="dxa"/>
            <w:shd w:val="clear" w:color="auto" w:fill="auto"/>
            <w:vAlign w:val="bottom"/>
          </w:tcPr>
          <w:p w:rsidR="00C247B0" w:rsidRPr="007C1A25" w:rsidRDefault="00C247B0" w:rsidP="00633F25">
            <w:pPr>
              <w:suppressAutoHyphens/>
              <w:spacing w:line="240" w:lineRule="auto"/>
              <w:ind w:right="-72"/>
              <w:jc w:val="right"/>
              <w:rPr>
                <w:rFonts w:eastAsia="SimSun" w:cs="Arial"/>
                <w:color w:val="000000"/>
                <w:spacing w:val="-2"/>
                <w:sz w:val="12"/>
                <w:szCs w:val="12"/>
              </w:rPr>
            </w:pPr>
          </w:p>
        </w:tc>
      </w:tr>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438"/>
              <w:rPr>
                <w:rFonts w:eastAsia="SimSun" w:cs="Arial"/>
                <w:b/>
                <w:bCs/>
                <w:color w:val="000000"/>
                <w:spacing w:val="-2"/>
                <w:sz w:val="18"/>
                <w:szCs w:val="18"/>
              </w:rPr>
            </w:pPr>
            <w:r w:rsidRPr="00F91CCF">
              <w:rPr>
                <w:rFonts w:eastAsia="SimSun" w:cs="Arial"/>
                <w:b/>
                <w:bCs/>
                <w:color w:val="000000"/>
                <w:spacing w:val="-2"/>
                <w:sz w:val="18"/>
                <w:szCs w:val="18"/>
              </w:rPr>
              <w:t>Assets</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r>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438"/>
              <w:rPr>
                <w:rFonts w:eastAsia="SimSun" w:cs="Arial"/>
                <w:color w:val="000000"/>
                <w:spacing w:val="-2"/>
                <w:sz w:val="18"/>
                <w:szCs w:val="18"/>
              </w:rPr>
            </w:pPr>
            <w:r w:rsidRPr="00F91CCF">
              <w:rPr>
                <w:rFonts w:eastAsia="SimSun" w:cs="Arial"/>
                <w:color w:val="000000"/>
                <w:spacing w:val="-2"/>
                <w:sz w:val="18"/>
                <w:szCs w:val="18"/>
              </w:rPr>
              <w:t xml:space="preserve">Financial assets at fair value through </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r>
      <w:tr w:rsidR="00181A48" w:rsidRPr="00F91CCF" w:rsidTr="002A4A4E">
        <w:tc>
          <w:tcPr>
            <w:tcW w:w="4563" w:type="dxa"/>
            <w:shd w:val="clear" w:color="auto" w:fill="auto"/>
            <w:vAlign w:val="bottom"/>
          </w:tcPr>
          <w:p w:rsidR="00181A48" w:rsidRPr="00F91CCF" w:rsidRDefault="00181A48" w:rsidP="00633F25">
            <w:pPr>
              <w:suppressAutoHyphens/>
              <w:spacing w:line="240" w:lineRule="auto"/>
              <w:ind w:left="438"/>
              <w:rPr>
                <w:rFonts w:eastAsia="SimSun" w:cs="Arial"/>
                <w:color w:val="000000"/>
                <w:spacing w:val="-2"/>
                <w:sz w:val="18"/>
                <w:szCs w:val="18"/>
              </w:rPr>
            </w:pPr>
            <w:r w:rsidRPr="00F91CCF">
              <w:rPr>
                <w:rFonts w:eastAsia="SimSun" w:cs="Arial"/>
                <w:color w:val="000000"/>
                <w:spacing w:val="-2"/>
                <w:sz w:val="18"/>
                <w:szCs w:val="18"/>
              </w:rPr>
              <w:t xml:space="preserve">   profit or loss</w:t>
            </w: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F91CCF" w:rsidRDefault="00181A48" w:rsidP="00633F25">
            <w:pPr>
              <w:suppressAutoHyphens/>
              <w:spacing w:line="240" w:lineRule="auto"/>
              <w:ind w:right="-72"/>
              <w:jc w:val="right"/>
              <w:rPr>
                <w:rFonts w:eastAsia="SimSun" w:cs="Arial"/>
                <w:color w:val="000000"/>
                <w:spacing w:val="-2"/>
                <w:sz w:val="18"/>
                <w:szCs w:val="18"/>
              </w:rPr>
            </w:pPr>
          </w:p>
        </w:tc>
      </w:tr>
      <w:tr w:rsidR="00495DF6" w:rsidRPr="00F91CCF" w:rsidTr="002A4A4E">
        <w:tc>
          <w:tcPr>
            <w:tcW w:w="4563" w:type="dxa"/>
            <w:shd w:val="clear" w:color="auto" w:fill="auto"/>
            <w:vAlign w:val="bottom"/>
          </w:tcPr>
          <w:p w:rsidR="00495DF6" w:rsidRPr="00F91CCF" w:rsidRDefault="00495DF6" w:rsidP="00633F25">
            <w:pPr>
              <w:suppressAutoHyphens/>
              <w:spacing w:line="240" w:lineRule="auto"/>
              <w:ind w:left="438"/>
              <w:rPr>
                <w:rFonts w:eastAsia="SimSun" w:cs="Arial"/>
                <w:color w:val="000000"/>
                <w:spacing w:val="-2"/>
                <w:sz w:val="18"/>
                <w:szCs w:val="18"/>
              </w:rPr>
            </w:pPr>
            <w:r w:rsidRPr="00F91CCF">
              <w:rPr>
                <w:rFonts w:eastAsia="SimSun" w:cs="Arial"/>
                <w:color w:val="000000"/>
                <w:spacing w:val="-2"/>
                <w:sz w:val="18"/>
                <w:szCs w:val="18"/>
              </w:rPr>
              <w:t xml:space="preserve">   Trading investments</w:t>
            </w:r>
          </w:p>
        </w:tc>
        <w:tc>
          <w:tcPr>
            <w:tcW w:w="1224" w:type="dxa"/>
            <w:shd w:val="clear" w:color="auto" w:fill="auto"/>
            <w:vAlign w:val="bottom"/>
          </w:tcPr>
          <w:p w:rsidR="00495DF6" w:rsidRPr="00F91CCF" w:rsidRDefault="00495DF6" w:rsidP="00633F25">
            <w:pPr>
              <w:suppressAutoHyphens/>
              <w:spacing w:line="240" w:lineRule="auto"/>
              <w:ind w:right="-72"/>
              <w:jc w:val="right"/>
              <w:rPr>
                <w:rFonts w:eastAsia="SimSun" w:cs="Arial"/>
                <w:color w:val="000000"/>
                <w:spacing w:val="-2"/>
                <w:sz w:val="18"/>
                <w:szCs w:val="18"/>
              </w:rPr>
            </w:pPr>
            <w:r w:rsidRPr="00F91CCF">
              <w:rPr>
                <w:rFonts w:eastAsia="SimSun" w:cs="Arial"/>
                <w:color w:val="000000"/>
                <w:spacing w:val="-2"/>
                <w:sz w:val="18"/>
                <w:szCs w:val="18"/>
              </w:rPr>
              <w:t>2,712,307</w:t>
            </w:r>
          </w:p>
        </w:tc>
        <w:tc>
          <w:tcPr>
            <w:tcW w:w="1224" w:type="dxa"/>
            <w:shd w:val="clear" w:color="auto" w:fill="auto"/>
            <w:vAlign w:val="bottom"/>
          </w:tcPr>
          <w:p w:rsidR="00495DF6" w:rsidRPr="00F91CCF" w:rsidRDefault="00495DF6" w:rsidP="00633F25">
            <w:pPr>
              <w:suppressAutoHyphens/>
              <w:spacing w:line="240" w:lineRule="auto"/>
              <w:ind w:right="-72"/>
              <w:jc w:val="right"/>
              <w:rPr>
                <w:rFonts w:eastAsia="SimSun" w:cs="Arial"/>
                <w:color w:val="000000"/>
                <w:spacing w:val="-2"/>
                <w:sz w:val="18"/>
                <w:szCs w:val="18"/>
              </w:rPr>
            </w:pPr>
            <w:r w:rsidRPr="00F91CCF">
              <w:rPr>
                <w:rFonts w:eastAsia="SimSun" w:cs="Arial"/>
                <w:color w:val="000000"/>
                <w:spacing w:val="-2"/>
                <w:sz w:val="18"/>
                <w:szCs w:val="18"/>
              </w:rPr>
              <w:t>-</w:t>
            </w:r>
          </w:p>
        </w:tc>
        <w:tc>
          <w:tcPr>
            <w:tcW w:w="1224" w:type="dxa"/>
            <w:shd w:val="clear" w:color="auto" w:fill="auto"/>
            <w:vAlign w:val="bottom"/>
          </w:tcPr>
          <w:p w:rsidR="00495DF6" w:rsidRPr="00F91CCF" w:rsidRDefault="00495DF6" w:rsidP="00633F25">
            <w:pPr>
              <w:suppressAutoHyphens/>
              <w:spacing w:line="240" w:lineRule="auto"/>
              <w:ind w:right="-72"/>
              <w:jc w:val="right"/>
              <w:rPr>
                <w:rFonts w:eastAsia="SimSun" w:cs="Arial"/>
                <w:color w:val="000000"/>
                <w:spacing w:val="-2"/>
                <w:sz w:val="18"/>
                <w:szCs w:val="18"/>
              </w:rPr>
            </w:pPr>
            <w:r w:rsidRPr="00F91CCF">
              <w:rPr>
                <w:rFonts w:eastAsia="SimSun" w:cs="Arial"/>
                <w:color w:val="000000"/>
                <w:spacing w:val="-2"/>
                <w:sz w:val="18"/>
                <w:szCs w:val="18"/>
              </w:rPr>
              <w:t>-</w:t>
            </w:r>
          </w:p>
        </w:tc>
        <w:tc>
          <w:tcPr>
            <w:tcW w:w="1224" w:type="dxa"/>
            <w:shd w:val="clear" w:color="auto" w:fill="auto"/>
            <w:vAlign w:val="bottom"/>
          </w:tcPr>
          <w:p w:rsidR="00495DF6" w:rsidRPr="00F91CCF" w:rsidRDefault="00495DF6" w:rsidP="00633F25">
            <w:pPr>
              <w:suppressAutoHyphens/>
              <w:spacing w:line="240" w:lineRule="auto"/>
              <w:ind w:right="-72"/>
              <w:jc w:val="right"/>
              <w:rPr>
                <w:rFonts w:eastAsia="SimSun" w:cs="Arial"/>
                <w:color w:val="000000"/>
                <w:spacing w:val="-2"/>
                <w:sz w:val="18"/>
                <w:szCs w:val="18"/>
              </w:rPr>
            </w:pPr>
            <w:r w:rsidRPr="00F91CCF">
              <w:rPr>
                <w:rFonts w:eastAsia="SimSun" w:cs="Arial"/>
                <w:color w:val="000000"/>
                <w:spacing w:val="-2"/>
                <w:sz w:val="18"/>
                <w:szCs w:val="18"/>
              </w:rPr>
              <w:t>2,712,307</w:t>
            </w:r>
          </w:p>
        </w:tc>
      </w:tr>
    </w:tbl>
    <w:p w:rsidR="00F8643E" w:rsidRPr="00F91CCF" w:rsidRDefault="00F8643E" w:rsidP="00633F25">
      <w:pPr>
        <w:spacing w:line="240" w:lineRule="auto"/>
        <w:ind w:left="540"/>
        <w:rPr>
          <w:rFonts w:cs="Arial"/>
          <w:color w:val="000000"/>
          <w:sz w:val="18"/>
          <w:szCs w:val="18"/>
        </w:rPr>
      </w:pPr>
    </w:p>
    <w:p w:rsidR="00181A48" w:rsidRPr="00F91CCF" w:rsidRDefault="00181A48" w:rsidP="00633F25">
      <w:pPr>
        <w:spacing w:line="240" w:lineRule="auto"/>
        <w:ind w:left="540"/>
        <w:rPr>
          <w:rFonts w:cs="Arial"/>
          <w:color w:val="000000"/>
          <w:sz w:val="18"/>
          <w:szCs w:val="18"/>
        </w:rPr>
      </w:pPr>
      <w:r w:rsidRPr="00F91CCF">
        <w:rPr>
          <w:rFonts w:cs="Arial"/>
          <w:color w:val="000000"/>
          <w:sz w:val="18"/>
          <w:szCs w:val="18"/>
        </w:rPr>
        <w:t>There were no transfers between Levels 1 and 2 during the period.</w:t>
      </w:r>
    </w:p>
    <w:p w:rsidR="008C04BF" w:rsidRPr="00F91CCF" w:rsidRDefault="008C04BF" w:rsidP="00633F25">
      <w:pPr>
        <w:spacing w:line="240" w:lineRule="auto"/>
        <w:ind w:left="540"/>
        <w:rPr>
          <w:rFonts w:cs="Arial"/>
          <w:color w:val="000000"/>
          <w:sz w:val="18"/>
          <w:szCs w:val="18"/>
        </w:rPr>
      </w:pPr>
    </w:p>
    <w:p w:rsidR="00181A48" w:rsidRPr="00F91CCF" w:rsidRDefault="00181A48" w:rsidP="00633F25">
      <w:pPr>
        <w:spacing w:line="240" w:lineRule="auto"/>
        <w:ind w:left="540"/>
        <w:rPr>
          <w:rFonts w:cs="Arial"/>
          <w:color w:val="000000"/>
          <w:sz w:val="18"/>
          <w:szCs w:val="18"/>
          <w:cs/>
        </w:rPr>
      </w:pPr>
      <w:r w:rsidRPr="00F91CCF">
        <w:rPr>
          <w:rFonts w:cs="Arial"/>
          <w:color w:val="000000"/>
          <w:sz w:val="18"/>
          <w:szCs w:val="18"/>
        </w:rPr>
        <w:t>There were no changes in valuati</w:t>
      </w:r>
      <w:r w:rsidR="0074019D" w:rsidRPr="00F91CCF">
        <w:rPr>
          <w:rFonts w:cs="Arial"/>
          <w:color w:val="000000"/>
          <w:sz w:val="18"/>
          <w:szCs w:val="18"/>
        </w:rPr>
        <w:t>on techniques during the period</w:t>
      </w:r>
      <w:r w:rsidRPr="00F91CCF">
        <w:rPr>
          <w:rFonts w:cs="Arial"/>
          <w:color w:val="000000"/>
          <w:sz w:val="18"/>
          <w:szCs w:val="18"/>
        </w:rPr>
        <w:t>.</w:t>
      </w:r>
    </w:p>
    <w:p w:rsidR="001E39B4" w:rsidRPr="00F91CCF" w:rsidRDefault="001E39B4" w:rsidP="00633F25">
      <w:pPr>
        <w:spacing w:line="240" w:lineRule="auto"/>
        <w:ind w:left="540"/>
        <w:rPr>
          <w:rFonts w:cs="Arial"/>
          <w:color w:val="000000"/>
          <w:sz w:val="18"/>
          <w:szCs w:val="18"/>
        </w:rPr>
      </w:pPr>
    </w:p>
    <w:p w:rsidR="00A87412" w:rsidRPr="00F91CCF" w:rsidRDefault="00681571" w:rsidP="00633F25">
      <w:pPr>
        <w:spacing w:line="240" w:lineRule="auto"/>
        <w:ind w:left="540"/>
        <w:jc w:val="both"/>
        <w:rPr>
          <w:rFonts w:cs="Arial"/>
          <w:color w:val="000000"/>
          <w:sz w:val="18"/>
          <w:szCs w:val="18"/>
        </w:rPr>
      </w:pPr>
      <w:r w:rsidRPr="00F91CCF">
        <w:rPr>
          <w:rFonts w:cs="Arial"/>
          <w:color w:val="000000"/>
          <w:sz w:val="18"/>
          <w:szCs w:val="18"/>
        </w:rPr>
        <w:t xml:space="preserve">The carrying amount of financial instruments, which are cash and cash equivalents, trade and other receivables, </w:t>
      </w:r>
      <w:r w:rsidR="00064135" w:rsidRPr="00F91CCF">
        <w:rPr>
          <w:rFonts w:cs="Arial"/>
          <w:color w:val="000000"/>
          <w:sz w:val="18"/>
          <w:szCs w:val="18"/>
        </w:rPr>
        <w:t>borrowing</w:t>
      </w:r>
      <w:r w:rsidR="001703CF">
        <w:rPr>
          <w:rFonts w:cs="Arial"/>
          <w:color w:val="000000"/>
          <w:sz w:val="18"/>
          <w:szCs w:val="18"/>
        </w:rPr>
        <w:t>s</w:t>
      </w:r>
      <w:r w:rsidRPr="00F91CCF">
        <w:rPr>
          <w:rFonts w:cs="Arial"/>
          <w:color w:val="000000"/>
          <w:sz w:val="18"/>
          <w:szCs w:val="18"/>
        </w:rPr>
        <w:t xml:space="preserve"> to related parties, trade and other payables, short-term</w:t>
      </w:r>
      <w:r w:rsidR="001703CF">
        <w:rPr>
          <w:rFonts w:cs="Arial"/>
          <w:color w:val="000000"/>
          <w:sz w:val="18"/>
          <w:szCs w:val="18"/>
        </w:rPr>
        <w:t xml:space="preserve"> borrowing </w:t>
      </w:r>
      <w:r w:rsidRPr="00F91CCF">
        <w:rPr>
          <w:rFonts w:cs="Arial"/>
          <w:color w:val="000000"/>
          <w:sz w:val="18"/>
          <w:szCs w:val="18"/>
        </w:rPr>
        <w:t xml:space="preserve">from </w:t>
      </w:r>
      <w:r w:rsidR="00064135" w:rsidRPr="00F91CCF">
        <w:rPr>
          <w:rFonts w:cs="Arial"/>
          <w:color w:val="000000"/>
          <w:sz w:val="18"/>
          <w:szCs w:val="18"/>
        </w:rPr>
        <w:t>third party</w:t>
      </w:r>
      <w:r w:rsidR="00EF2BA0" w:rsidRPr="00C334FE">
        <w:rPr>
          <w:rFonts w:cs="Cordia New" w:hint="cs"/>
          <w:color w:val="000000"/>
          <w:sz w:val="18"/>
          <w:szCs w:val="18"/>
          <w:cs/>
        </w:rPr>
        <w:t xml:space="preserve"> </w:t>
      </w:r>
      <w:r w:rsidR="00EF2BA0" w:rsidRPr="00C334FE">
        <w:rPr>
          <w:rFonts w:cs="Cordia New"/>
          <w:color w:val="000000"/>
          <w:sz w:val="18"/>
          <w:szCs w:val="18"/>
        </w:rPr>
        <w:t xml:space="preserve">and </w:t>
      </w:r>
      <w:r w:rsidRPr="00F91CCF">
        <w:rPr>
          <w:rFonts w:cs="Arial"/>
          <w:color w:val="000000"/>
          <w:sz w:val="18"/>
          <w:szCs w:val="18"/>
        </w:rPr>
        <w:t>related part</w:t>
      </w:r>
      <w:r w:rsidR="00064135" w:rsidRPr="00F91CCF">
        <w:rPr>
          <w:rFonts w:cs="Arial"/>
          <w:color w:val="000000"/>
          <w:sz w:val="18"/>
          <w:szCs w:val="18"/>
        </w:rPr>
        <w:t>ies</w:t>
      </w:r>
      <w:r w:rsidRPr="00F91CCF">
        <w:rPr>
          <w:rFonts w:cs="Arial"/>
          <w:color w:val="000000"/>
          <w:sz w:val="18"/>
          <w:szCs w:val="18"/>
        </w:rPr>
        <w:t>, finance lease liabilities, and borrowing</w:t>
      </w:r>
      <w:r w:rsidR="00064135" w:rsidRPr="00F91CCF">
        <w:rPr>
          <w:rFonts w:cs="Arial"/>
          <w:color w:val="000000"/>
          <w:sz w:val="18"/>
          <w:szCs w:val="18"/>
        </w:rPr>
        <w:t>s</w:t>
      </w:r>
      <w:r w:rsidRPr="00F91CCF">
        <w:rPr>
          <w:rFonts w:cs="Arial"/>
          <w:color w:val="000000"/>
          <w:sz w:val="18"/>
          <w:szCs w:val="18"/>
        </w:rPr>
        <w:t xml:space="preserve"> from financial institutions are considered to approximate their fair value as they are short-term in nature or the interest rate is closed to the market interest rate.</w:t>
      </w:r>
    </w:p>
    <w:p w:rsidR="00681571" w:rsidRPr="00F91CCF" w:rsidRDefault="00681571" w:rsidP="00633F25">
      <w:pPr>
        <w:spacing w:line="240" w:lineRule="auto"/>
        <w:ind w:left="540"/>
        <w:jc w:val="both"/>
        <w:rPr>
          <w:rFonts w:cs="Arial"/>
          <w:color w:val="000000"/>
          <w:sz w:val="18"/>
          <w:szCs w:val="18"/>
        </w:rPr>
      </w:pPr>
    </w:p>
    <w:p w:rsidR="00404AE8" w:rsidRPr="00F91CCF" w:rsidRDefault="00404AE8" w:rsidP="00633F25">
      <w:pPr>
        <w:spacing w:line="240" w:lineRule="auto"/>
        <w:ind w:left="540"/>
        <w:jc w:val="both"/>
        <w:rPr>
          <w:rFonts w:cs="Arial"/>
          <w:color w:val="000000"/>
          <w:sz w:val="18"/>
          <w:szCs w:val="18"/>
        </w:rPr>
      </w:pPr>
    </w:p>
    <w:p w:rsidR="00404AE8" w:rsidRPr="00F91CCF" w:rsidRDefault="00404AE8" w:rsidP="00633F25">
      <w:pPr>
        <w:tabs>
          <w:tab w:val="left" w:pos="540"/>
        </w:tabs>
        <w:spacing w:line="240" w:lineRule="auto"/>
        <w:ind w:left="540" w:hanging="540"/>
        <w:rPr>
          <w:rFonts w:cs="Arial"/>
          <w:b/>
          <w:bCs/>
          <w:color w:val="000000"/>
          <w:sz w:val="18"/>
          <w:szCs w:val="18"/>
        </w:rPr>
      </w:pPr>
      <w:r w:rsidRPr="00F91CCF">
        <w:rPr>
          <w:rFonts w:cs="Arial"/>
          <w:b/>
          <w:bCs/>
          <w:color w:val="000000"/>
          <w:sz w:val="18"/>
          <w:szCs w:val="18"/>
        </w:rPr>
        <w:t>9</w:t>
      </w:r>
      <w:r w:rsidRPr="00F91CCF">
        <w:rPr>
          <w:rFonts w:cs="Arial"/>
          <w:b/>
          <w:bCs/>
          <w:color w:val="000000"/>
          <w:sz w:val="18"/>
          <w:szCs w:val="18"/>
        </w:rPr>
        <w:tab/>
        <w:t>Trade and other receivables</w:t>
      </w:r>
    </w:p>
    <w:p w:rsidR="00A87412" w:rsidRPr="00F91CCF" w:rsidRDefault="00A87412" w:rsidP="00633F25">
      <w:pPr>
        <w:spacing w:line="240" w:lineRule="auto"/>
        <w:ind w:left="540"/>
        <w:jc w:val="both"/>
        <w:rPr>
          <w:rFonts w:cs="Arial"/>
          <w:color w:val="000000"/>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F91CCF" w:rsidTr="002A4A4E">
        <w:trPr>
          <w:trHeight w:val="20"/>
        </w:trPr>
        <w:tc>
          <w:tcPr>
            <w:tcW w:w="4205" w:type="dxa"/>
            <w:vAlign w:val="bottom"/>
          </w:tcPr>
          <w:p w:rsidR="00AE3E68" w:rsidRPr="00F91CCF" w:rsidRDefault="00AE3E68" w:rsidP="00633F25">
            <w:pPr>
              <w:spacing w:line="240" w:lineRule="auto"/>
              <w:ind w:left="427"/>
              <w:rPr>
                <w:rFonts w:cs="Arial"/>
                <w:color w:val="000000"/>
                <w:sz w:val="18"/>
                <w:szCs w:val="18"/>
              </w:rPr>
            </w:pPr>
          </w:p>
        </w:tc>
        <w:tc>
          <w:tcPr>
            <w:tcW w:w="2640" w:type="dxa"/>
            <w:gridSpan w:val="3"/>
            <w:vAlign w:val="bottom"/>
          </w:tcPr>
          <w:p w:rsidR="00AE3E68" w:rsidRPr="00F91CCF" w:rsidRDefault="00AE3E68"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610" w:type="dxa"/>
            <w:gridSpan w:val="3"/>
            <w:vAlign w:val="bottom"/>
          </w:tcPr>
          <w:p w:rsidR="00AE3E68" w:rsidRPr="00F91CCF" w:rsidRDefault="00AE3E68" w:rsidP="00633F25">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B575C0" w:rsidRPr="00F91CCF" w:rsidTr="002A4A4E">
        <w:trPr>
          <w:trHeight w:val="20"/>
        </w:trPr>
        <w:tc>
          <w:tcPr>
            <w:tcW w:w="4205" w:type="dxa"/>
            <w:vAlign w:val="bottom"/>
          </w:tcPr>
          <w:p w:rsidR="00274976" w:rsidRPr="00F91CCF" w:rsidRDefault="00274976" w:rsidP="00633F25">
            <w:pPr>
              <w:spacing w:line="240" w:lineRule="auto"/>
              <w:ind w:left="427"/>
              <w:rPr>
                <w:rFonts w:cs="Arial"/>
                <w:color w:val="000000"/>
                <w:sz w:val="18"/>
                <w:szCs w:val="18"/>
              </w:rPr>
            </w:pPr>
          </w:p>
        </w:tc>
        <w:tc>
          <w:tcPr>
            <w:tcW w:w="2640" w:type="dxa"/>
            <w:gridSpan w:val="3"/>
            <w:vAlign w:val="bottom"/>
          </w:tcPr>
          <w:p w:rsidR="00274976" w:rsidRPr="00F91CCF" w:rsidRDefault="00AE3E68"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610" w:type="dxa"/>
            <w:gridSpan w:val="3"/>
            <w:vAlign w:val="bottom"/>
          </w:tcPr>
          <w:p w:rsidR="00274976" w:rsidRPr="00F91CCF" w:rsidRDefault="00AE3E68"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834574" w:rsidRPr="00F91CCF" w:rsidTr="002A4A4E">
        <w:trPr>
          <w:gridAfter w:val="1"/>
          <w:wAfter w:w="7" w:type="dxa"/>
          <w:trHeight w:val="20"/>
        </w:trPr>
        <w:tc>
          <w:tcPr>
            <w:tcW w:w="4205" w:type="dxa"/>
            <w:vAlign w:val="bottom"/>
          </w:tcPr>
          <w:p w:rsidR="00834574" w:rsidRPr="00F91CCF" w:rsidRDefault="00834574" w:rsidP="00633F25">
            <w:pPr>
              <w:spacing w:line="240" w:lineRule="auto"/>
              <w:ind w:left="427"/>
              <w:rPr>
                <w:rFonts w:cs="Arial"/>
                <w:color w:val="000000"/>
                <w:sz w:val="18"/>
                <w:szCs w:val="18"/>
              </w:rPr>
            </w:pPr>
          </w:p>
        </w:tc>
        <w:tc>
          <w:tcPr>
            <w:tcW w:w="1350" w:type="dxa"/>
            <w:vAlign w:val="bottom"/>
          </w:tcPr>
          <w:p w:rsidR="00834574" w:rsidRPr="00F91CCF" w:rsidRDefault="00834574" w:rsidP="00633F25">
            <w:pPr>
              <w:spacing w:line="240" w:lineRule="auto"/>
              <w:ind w:right="-72"/>
              <w:jc w:val="right"/>
              <w:rPr>
                <w:rFonts w:cs="Arial"/>
                <w:b/>
                <w:color w:val="000000"/>
                <w:spacing w:val="-4"/>
                <w:sz w:val="18"/>
                <w:szCs w:val="18"/>
              </w:rPr>
            </w:pPr>
            <w:r w:rsidRPr="00F91CCF">
              <w:rPr>
                <w:rFonts w:cs="Arial"/>
                <w:b/>
                <w:bCs/>
                <w:color w:val="000000"/>
                <w:sz w:val="18"/>
                <w:szCs w:val="18"/>
              </w:rPr>
              <w:t>30 September</w:t>
            </w:r>
          </w:p>
        </w:tc>
        <w:tc>
          <w:tcPr>
            <w:tcW w:w="1283" w:type="dxa"/>
            <w:vAlign w:val="bottom"/>
          </w:tcPr>
          <w:p w:rsidR="00834574" w:rsidRPr="00F91CCF" w:rsidRDefault="00834574"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327" w:type="dxa"/>
            <w:gridSpan w:val="2"/>
            <w:vAlign w:val="bottom"/>
          </w:tcPr>
          <w:p w:rsidR="00834574" w:rsidRPr="00F91CCF" w:rsidRDefault="00834574" w:rsidP="00633F25">
            <w:pPr>
              <w:spacing w:line="240" w:lineRule="auto"/>
              <w:ind w:right="-72"/>
              <w:jc w:val="right"/>
              <w:rPr>
                <w:rFonts w:cs="Arial"/>
                <w:b/>
                <w:color w:val="000000"/>
                <w:spacing w:val="-4"/>
                <w:sz w:val="18"/>
                <w:szCs w:val="18"/>
              </w:rPr>
            </w:pPr>
            <w:r w:rsidRPr="00F91CCF">
              <w:rPr>
                <w:rFonts w:cs="Arial"/>
                <w:b/>
                <w:bCs/>
                <w:color w:val="000000"/>
                <w:sz w:val="18"/>
                <w:szCs w:val="18"/>
              </w:rPr>
              <w:t>30 September</w:t>
            </w:r>
          </w:p>
        </w:tc>
        <w:tc>
          <w:tcPr>
            <w:tcW w:w="1283" w:type="dxa"/>
            <w:vAlign w:val="bottom"/>
          </w:tcPr>
          <w:p w:rsidR="00834574" w:rsidRPr="00F91CCF" w:rsidRDefault="00834574"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121C18" w:rsidRPr="00F91CCF" w:rsidTr="002A4A4E">
        <w:trPr>
          <w:gridAfter w:val="1"/>
          <w:wAfter w:w="7" w:type="dxa"/>
          <w:trHeight w:val="20"/>
        </w:trPr>
        <w:tc>
          <w:tcPr>
            <w:tcW w:w="4205" w:type="dxa"/>
            <w:vAlign w:val="bottom"/>
          </w:tcPr>
          <w:p w:rsidR="00121C18" w:rsidRPr="00F91CCF" w:rsidRDefault="00121C18" w:rsidP="00633F25">
            <w:pPr>
              <w:spacing w:line="240" w:lineRule="auto"/>
              <w:ind w:left="427"/>
              <w:rPr>
                <w:rFonts w:cs="Arial"/>
                <w:color w:val="000000"/>
                <w:sz w:val="18"/>
                <w:szCs w:val="18"/>
              </w:rPr>
            </w:pPr>
          </w:p>
        </w:tc>
        <w:tc>
          <w:tcPr>
            <w:tcW w:w="1350" w:type="dxa"/>
            <w:vAlign w:val="bottom"/>
          </w:tcPr>
          <w:p w:rsidR="00121C18" w:rsidRPr="00F91CCF" w:rsidRDefault="00121C18"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283" w:type="dxa"/>
            <w:vAlign w:val="bottom"/>
          </w:tcPr>
          <w:p w:rsidR="00121C18" w:rsidRPr="00F91CCF" w:rsidRDefault="00121C18"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27" w:type="dxa"/>
            <w:gridSpan w:val="2"/>
            <w:vAlign w:val="bottom"/>
          </w:tcPr>
          <w:p w:rsidR="00121C18" w:rsidRPr="00F91CCF" w:rsidRDefault="00121C18"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283" w:type="dxa"/>
            <w:vAlign w:val="bottom"/>
          </w:tcPr>
          <w:p w:rsidR="00121C18" w:rsidRPr="00F91CCF" w:rsidRDefault="00121C18"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121C18" w:rsidRPr="00F91CCF" w:rsidTr="002A4A4E">
        <w:trPr>
          <w:gridAfter w:val="1"/>
          <w:wAfter w:w="7" w:type="dxa"/>
          <w:trHeight w:val="20"/>
        </w:trPr>
        <w:tc>
          <w:tcPr>
            <w:tcW w:w="4205" w:type="dxa"/>
            <w:vAlign w:val="bottom"/>
          </w:tcPr>
          <w:p w:rsidR="00121C18" w:rsidRPr="00F91CCF" w:rsidRDefault="00121C18" w:rsidP="00633F25">
            <w:pPr>
              <w:spacing w:line="240" w:lineRule="auto"/>
              <w:ind w:left="427"/>
              <w:rPr>
                <w:rFonts w:cs="Arial"/>
                <w:color w:val="000000"/>
                <w:sz w:val="18"/>
                <w:szCs w:val="18"/>
              </w:rPr>
            </w:pPr>
          </w:p>
        </w:tc>
        <w:tc>
          <w:tcPr>
            <w:tcW w:w="1350" w:type="dxa"/>
            <w:vAlign w:val="bottom"/>
          </w:tcPr>
          <w:p w:rsidR="00121C18" w:rsidRPr="00F91CCF" w:rsidRDefault="00121C18"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c>
          <w:tcPr>
            <w:tcW w:w="1283" w:type="dxa"/>
            <w:vAlign w:val="bottom"/>
          </w:tcPr>
          <w:p w:rsidR="00121C18" w:rsidRPr="00F91CCF" w:rsidRDefault="00121C18"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c>
          <w:tcPr>
            <w:tcW w:w="1327" w:type="dxa"/>
            <w:gridSpan w:val="2"/>
            <w:vAlign w:val="bottom"/>
          </w:tcPr>
          <w:p w:rsidR="00121C18" w:rsidRPr="00F91CCF" w:rsidRDefault="00121C18"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c>
          <w:tcPr>
            <w:tcW w:w="1283" w:type="dxa"/>
            <w:vAlign w:val="bottom"/>
          </w:tcPr>
          <w:p w:rsidR="00121C18" w:rsidRPr="00F91CCF" w:rsidRDefault="00121C18"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r>
      <w:tr w:rsidR="00C85366" w:rsidRPr="007C1A25" w:rsidTr="002A4A4E">
        <w:trPr>
          <w:gridAfter w:val="1"/>
          <w:wAfter w:w="7" w:type="dxa"/>
          <w:trHeight w:val="20"/>
        </w:trPr>
        <w:tc>
          <w:tcPr>
            <w:tcW w:w="4205" w:type="dxa"/>
            <w:vAlign w:val="bottom"/>
          </w:tcPr>
          <w:p w:rsidR="00121C18" w:rsidRPr="007C1A25" w:rsidRDefault="00121C18" w:rsidP="00633F25">
            <w:pPr>
              <w:tabs>
                <w:tab w:val="left" w:pos="720"/>
                <w:tab w:val="left" w:pos="2160"/>
                <w:tab w:val="center" w:pos="6930"/>
                <w:tab w:val="center" w:pos="8280"/>
                <w:tab w:val="right" w:pos="8540"/>
              </w:tabs>
              <w:spacing w:line="240" w:lineRule="auto"/>
              <w:ind w:left="427"/>
              <w:rPr>
                <w:rFonts w:cs="Arial"/>
                <w:color w:val="000000"/>
                <w:sz w:val="12"/>
                <w:szCs w:val="12"/>
                <w:lang w:eastAsia="th-TH"/>
              </w:rPr>
            </w:pPr>
          </w:p>
        </w:tc>
        <w:tc>
          <w:tcPr>
            <w:tcW w:w="1350" w:type="dxa"/>
            <w:shd w:val="clear" w:color="auto" w:fill="auto"/>
            <w:vAlign w:val="bottom"/>
          </w:tcPr>
          <w:p w:rsidR="00121C18" w:rsidRPr="007C1A25" w:rsidRDefault="00121C18" w:rsidP="00633F25">
            <w:pPr>
              <w:spacing w:line="240" w:lineRule="auto"/>
              <w:ind w:right="-72"/>
              <w:jc w:val="right"/>
              <w:rPr>
                <w:rFonts w:cs="Arial"/>
                <w:color w:val="000000"/>
                <w:sz w:val="12"/>
                <w:szCs w:val="12"/>
              </w:rPr>
            </w:pPr>
          </w:p>
        </w:tc>
        <w:tc>
          <w:tcPr>
            <w:tcW w:w="1283" w:type="dxa"/>
            <w:shd w:val="clear" w:color="auto" w:fill="auto"/>
            <w:vAlign w:val="bottom"/>
          </w:tcPr>
          <w:p w:rsidR="00121C18" w:rsidRPr="007C1A25" w:rsidRDefault="00121C18" w:rsidP="00633F25">
            <w:pPr>
              <w:spacing w:line="240" w:lineRule="auto"/>
              <w:ind w:right="-72"/>
              <w:jc w:val="right"/>
              <w:rPr>
                <w:rFonts w:cs="Arial"/>
                <w:color w:val="000000"/>
                <w:sz w:val="12"/>
                <w:szCs w:val="12"/>
              </w:rPr>
            </w:pPr>
          </w:p>
        </w:tc>
        <w:tc>
          <w:tcPr>
            <w:tcW w:w="1327" w:type="dxa"/>
            <w:gridSpan w:val="2"/>
            <w:shd w:val="clear" w:color="auto" w:fill="auto"/>
            <w:vAlign w:val="bottom"/>
          </w:tcPr>
          <w:p w:rsidR="00121C18" w:rsidRPr="007C1A25" w:rsidRDefault="00121C18" w:rsidP="00633F25">
            <w:pPr>
              <w:spacing w:line="240" w:lineRule="auto"/>
              <w:ind w:right="-72"/>
              <w:jc w:val="right"/>
              <w:rPr>
                <w:rFonts w:cs="Arial"/>
                <w:color w:val="000000"/>
                <w:sz w:val="12"/>
                <w:szCs w:val="12"/>
              </w:rPr>
            </w:pPr>
          </w:p>
        </w:tc>
        <w:tc>
          <w:tcPr>
            <w:tcW w:w="1283" w:type="dxa"/>
            <w:shd w:val="clear" w:color="auto" w:fill="auto"/>
            <w:vAlign w:val="bottom"/>
          </w:tcPr>
          <w:p w:rsidR="00121C18" w:rsidRPr="007C1A25" w:rsidRDefault="00121C18" w:rsidP="00633F25">
            <w:pPr>
              <w:spacing w:line="240" w:lineRule="auto"/>
              <w:ind w:right="-72"/>
              <w:jc w:val="right"/>
              <w:rPr>
                <w:rFonts w:cs="Arial"/>
                <w:color w:val="000000"/>
                <w:sz w:val="12"/>
                <w:szCs w:val="12"/>
              </w:rPr>
            </w:pPr>
          </w:p>
        </w:tc>
      </w:tr>
      <w:tr w:rsidR="00C85366" w:rsidRPr="00F91CCF" w:rsidTr="002A4A4E">
        <w:trPr>
          <w:gridAfter w:val="1"/>
          <w:wAfter w:w="7" w:type="dxa"/>
          <w:trHeight w:val="20"/>
        </w:trPr>
        <w:tc>
          <w:tcPr>
            <w:tcW w:w="4205" w:type="dxa"/>
            <w:vAlign w:val="bottom"/>
          </w:tcPr>
          <w:p w:rsidR="00B57DBB" w:rsidRPr="00F91CCF" w:rsidRDefault="00B57DBB" w:rsidP="00633F25">
            <w:pPr>
              <w:tabs>
                <w:tab w:val="left" w:pos="720"/>
                <w:tab w:val="left" w:pos="2160"/>
                <w:tab w:val="center" w:pos="6930"/>
                <w:tab w:val="center" w:pos="8280"/>
                <w:tab w:val="right" w:pos="8540"/>
              </w:tabs>
              <w:spacing w:line="240" w:lineRule="auto"/>
              <w:ind w:left="427"/>
              <w:rPr>
                <w:rFonts w:cs="Arial"/>
                <w:color w:val="000000"/>
                <w:sz w:val="18"/>
                <w:szCs w:val="18"/>
                <w:cs/>
                <w:lang w:val="en-US"/>
              </w:rPr>
            </w:pPr>
            <w:bookmarkStart w:id="2" w:name="OLE_LINK24"/>
            <w:r w:rsidRPr="00F91CCF">
              <w:rPr>
                <w:rFonts w:cs="Arial"/>
                <w:color w:val="000000"/>
                <w:sz w:val="18"/>
                <w:szCs w:val="18"/>
                <w:lang w:eastAsia="th-TH"/>
              </w:rPr>
              <w:t>Trade accounts receivable - third parties</w:t>
            </w:r>
          </w:p>
        </w:tc>
        <w:tc>
          <w:tcPr>
            <w:tcW w:w="1350" w:type="dxa"/>
            <w:shd w:val="clear" w:color="auto" w:fill="auto"/>
            <w:vAlign w:val="center"/>
          </w:tcPr>
          <w:p w:rsidR="00B57DBB" w:rsidRPr="00F91CCF" w:rsidRDefault="0058346C" w:rsidP="00633F25">
            <w:pPr>
              <w:spacing w:line="240" w:lineRule="auto"/>
              <w:ind w:right="-72"/>
              <w:jc w:val="right"/>
              <w:rPr>
                <w:rFonts w:cs="Arial"/>
                <w:color w:val="000000"/>
                <w:sz w:val="18"/>
                <w:szCs w:val="18"/>
              </w:rPr>
            </w:pPr>
            <w:r w:rsidRPr="00F91CCF">
              <w:rPr>
                <w:rFonts w:cs="Arial"/>
                <w:color w:val="000000"/>
                <w:sz w:val="18"/>
                <w:szCs w:val="18"/>
              </w:rPr>
              <w:t>20,404,285</w:t>
            </w:r>
          </w:p>
        </w:tc>
        <w:tc>
          <w:tcPr>
            <w:tcW w:w="1283" w:type="dxa"/>
            <w:shd w:val="clear" w:color="auto" w:fill="auto"/>
            <w:vAlign w:val="bottom"/>
          </w:tcPr>
          <w:p w:rsidR="00B57DBB" w:rsidRPr="00F91CCF" w:rsidRDefault="00B57DBB" w:rsidP="00633F25">
            <w:pPr>
              <w:spacing w:line="240" w:lineRule="auto"/>
              <w:ind w:right="-72"/>
              <w:jc w:val="right"/>
              <w:rPr>
                <w:rFonts w:cs="Arial"/>
                <w:color w:val="000000"/>
                <w:sz w:val="18"/>
                <w:szCs w:val="18"/>
              </w:rPr>
            </w:pPr>
            <w:r w:rsidRPr="00F91CCF">
              <w:rPr>
                <w:rFonts w:cs="Arial"/>
                <w:color w:val="000000"/>
                <w:sz w:val="18"/>
                <w:szCs w:val="18"/>
              </w:rPr>
              <w:t>214,855,918</w:t>
            </w:r>
          </w:p>
        </w:tc>
        <w:tc>
          <w:tcPr>
            <w:tcW w:w="1327" w:type="dxa"/>
            <w:gridSpan w:val="2"/>
            <w:shd w:val="clear" w:color="auto" w:fill="auto"/>
            <w:vAlign w:val="center"/>
          </w:tcPr>
          <w:p w:rsidR="00B57DBB" w:rsidRPr="00F91CCF" w:rsidRDefault="007F3723" w:rsidP="00633F25">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B57DBB" w:rsidRPr="00F91CCF" w:rsidRDefault="00B57DBB" w:rsidP="00633F25">
            <w:pPr>
              <w:spacing w:line="240" w:lineRule="auto"/>
              <w:ind w:right="-72"/>
              <w:jc w:val="right"/>
              <w:rPr>
                <w:rFonts w:cs="Arial"/>
                <w:color w:val="000000"/>
                <w:sz w:val="18"/>
                <w:szCs w:val="18"/>
              </w:rPr>
            </w:pPr>
            <w:r w:rsidRPr="00F91CCF">
              <w:rPr>
                <w:rFonts w:cs="Arial"/>
                <w:color w:val="000000"/>
                <w:sz w:val="18"/>
                <w:szCs w:val="18"/>
              </w:rPr>
              <w:t>-</w:t>
            </w:r>
          </w:p>
        </w:tc>
      </w:tr>
      <w:tr w:rsidR="00CC459F" w:rsidRPr="00F91CCF" w:rsidTr="002A4A4E">
        <w:trPr>
          <w:gridAfter w:val="1"/>
          <w:wAfter w:w="7" w:type="dxa"/>
          <w:trHeight w:val="20"/>
        </w:trPr>
        <w:tc>
          <w:tcPr>
            <w:tcW w:w="4205" w:type="dxa"/>
            <w:vAlign w:val="bottom"/>
          </w:tcPr>
          <w:p w:rsidR="00CC459F" w:rsidRPr="00F91CCF" w:rsidRDefault="00CC459F" w:rsidP="00CC459F">
            <w:pPr>
              <w:tabs>
                <w:tab w:val="left" w:pos="720"/>
                <w:tab w:val="left" w:pos="2160"/>
                <w:tab w:val="center" w:pos="6930"/>
                <w:tab w:val="center" w:pos="8280"/>
                <w:tab w:val="right" w:pos="8540"/>
              </w:tabs>
              <w:spacing w:line="240" w:lineRule="auto"/>
              <w:ind w:left="427"/>
              <w:rPr>
                <w:rFonts w:cs="Arial"/>
                <w:color w:val="000000"/>
                <w:sz w:val="18"/>
                <w:szCs w:val="18"/>
                <w:lang w:eastAsia="th-TH"/>
              </w:rPr>
            </w:pPr>
            <w:r w:rsidRPr="00F91CCF">
              <w:rPr>
                <w:rFonts w:cs="Arial"/>
                <w:color w:val="000000"/>
                <w:sz w:val="18"/>
                <w:szCs w:val="18"/>
              </w:rPr>
              <w:t xml:space="preserve">Trade accounts receivable - related parties </w:t>
            </w:r>
          </w:p>
        </w:tc>
        <w:tc>
          <w:tcPr>
            <w:tcW w:w="1350" w:type="dxa"/>
            <w:shd w:val="clear" w:color="auto" w:fill="auto"/>
            <w:vAlign w:val="center"/>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9,369,451</w:t>
            </w:r>
          </w:p>
        </w:tc>
        <w:tc>
          <w:tcPr>
            <w:tcW w:w="1327" w:type="dxa"/>
            <w:gridSpan w:val="2"/>
            <w:shd w:val="clear" w:color="auto" w:fill="auto"/>
            <w:vAlign w:val="center"/>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r>
      <w:tr w:rsidR="00CC459F" w:rsidRPr="007C1A25" w:rsidTr="002A4A4E">
        <w:trPr>
          <w:gridAfter w:val="1"/>
          <w:wAfter w:w="7" w:type="dxa"/>
          <w:trHeight w:val="20"/>
        </w:trPr>
        <w:tc>
          <w:tcPr>
            <w:tcW w:w="4205" w:type="dxa"/>
            <w:vAlign w:val="bottom"/>
          </w:tcPr>
          <w:p w:rsidR="00CC459F" w:rsidRPr="007C1A25" w:rsidRDefault="00CC459F" w:rsidP="00CC459F">
            <w:pPr>
              <w:tabs>
                <w:tab w:val="left" w:pos="720"/>
                <w:tab w:val="left" w:pos="2160"/>
                <w:tab w:val="center" w:pos="6930"/>
                <w:tab w:val="center" w:pos="8280"/>
                <w:tab w:val="right" w:pos="8540"/>
              </w:tabs>
              <w:spacing w:line="240" w:lineRule="auto"/>
              <w:ind w:left="427"/>
              <w:rPr>
                <w:rFonts w:cs="Arial"/>
                <w:color w:val="000000"/>
                <w:sz w:val="12"/>
                <w:szCs w:val="12"/>
                <w:lang w:eastAsia="th-TH"/>
              </w:rPr>
            </w:pPr>
          </w:p>
        </w:tc>
        <w:tc>
          <w:tcPr>
            <w:tcW w:w="1350" w:type="dxa"/>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c>
          <w:tcPr>
            <w:tcW w:w="1283" w:type="dxa"/>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c>
          <w:tcPr>
            <w:tcW w:w="1327" w:type="dxa"/>
            <w:gridSpan w:val="2"/>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c>
          <w:tcPr>
            <w:tcW w:w="1283" w:type="dxa"/>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z w:val="18"/>
                <w:szCs w:val="18"/>
                <w:cs/>
              </w:rPr>
            </w:pPr>
            <w:r w:rsidRPr="00F91CCF">
              <w:rPr>
                <w:rFonts w:cs="Arial"/>
                <w:color w:val="000000"/>
                <w:sz w:val="18"/>
                <w:szCs w:val="18"/>
              </w:rPr>
              <w:t xml:space="preserve">Total </w:t>
            </w:r>
          </w:p>
        </w:tc>
        <w:tc>
          <w:tcPr>
            <w:tcW w:w="1350" w:type="dxa"/>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20,404,285</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224,225,369</w:t>
            </w:r>
          </w:p>
        </w:tc>
        <w:tc>
          <w:tcPr>
            <w:tcW w:w="1327" w:type="dxa"/>
            <w:gridSpan w:val="2"/>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r>
      <w:tr w:rsidR="00CC459F" w:rsidRPr="00F91CCF" w:rsidTr="002A4A4E">
        <w:trPr>
          <w:gridAfter w:val="1"/>
          <w:wAfter w:w="7" w:type="dxa"/>
          <w:trHeight w:val="81"/>
        </w:trPr>
        <w:tc>
          <w:tcPr>
            <w:tcW w:w="4205" w:type="dxa"/>
            <w:vAlign w:val="bottom"/>
          </w:tcPr>
          <w:p w:rsidR="00CC459F" w:rsidRPr="00F91CCF" w:rsidRDefault="00CC459F" w:rsidP="00CC459F">
            <w:pPr>
              <w:spacing w:line="240" w:lineRule="auto"/>
              <w:ind w:left="427"/>
              <w:rPr>
                <w:rFonts w:cs="Arial"/>
                <w:color w:val="000000"/>
                <w:sz w:val="18"/>
                <w:szCs w:val="18"/>
              </w:rPr>
            </w:pPr>
            <w:proofErr w:type="gramStart"/>
            <w:r w:rsidRPr="00F91CCF">
              <w:rPr>
                <w:rFonts w:cs="Arial"/>
                <w:color w:val="000000"/>
                <w:sz w:val="18"/>
                <w:szCs w:val="18"/>
                <w:u w:val="single"/>
              </w:rPr>
              <w:t>Less</w:t>
            </w:r>
            <w:r w:rsidRPr="00F91CCF">
              <w:rPr>
                <w:rFonts w:cs="Arial"/>
                <w:color w:val="000000"/>
                <w:sz w:val="18"/>
                <w:szCs w:val="18"/>
              </w:rPr>
              <w:t xml:space="preserve">  Allowance</w:t>
            </w:r>
            <w:proofErr w:type="gramEnd"/>
            <w:r w:rsidRPr="00F91CCF">
              <w:rPr>
                <w:rFonts w:cs="Arial"/>
                <w:color w:val="000000"/>
                <w:sz w:val="18"/>
                <w:szCs w:val="18"/>
              </w:rPr>
              <w:t xml:space="preserve"> for doubtful accounts</w:t>
            </w:r>
          </w:p>
        </w:tc>
        <w:tc>
          <w:tcPr>
            <w:tcW w:w="1350" w:type="dxa"/>
            <w:shd w:val="clear" w:color="auto" w:fill="auto"/>
            <w:vAlign w:val="center"/>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(303,902)</w:t>
            </w:r>
          </w:p>
        </w:tc>
        <w:tc>
          <w:tcPr>
            <w:tcW w:w="1283" w:type="dxa"/>
            <w:shd w:val="clear" w:color="auto" w:fill="auto"/>
            <w:vAlign w:val="bottom"/>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(18,922,322)</w:t>
            </w:r>
          </w:p>
        </w:tc>
        <w:tc>
          <w:tcPr>
            <w:tcW w:w="1327" w:type="dxa"/>
            <w:gridSpan w:val="2"/>
            <w:shd w:val="clear" w:color="auto" w:fill="auto"/>
            <w:vAlign w:val="center"/>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r>
      <w:tr w:rsidR="00CC459F" w:rsidRPr="007C1A25" w:rsidTr="002A4A4E">
        <w:trPr>
          <w:gridAfter w:val="1"/>
          <w:wAfter w:w="7" w:type="dxa"/>
          <w:trHeight w:val="20"/>
        </w:trPr>
        <w:tc>
          <w:tcPr>
            <w:tcW w:w="4205" w:type="dxa"/>
            <w:vAlign w:val="bottom"/>
          </w:tcPr>
          <w:p w:rsidR="00CC459F" w:rsidRPr="007C1A25" w:rsidRDefault="00CC459F" w:rsidP="00CC459F">
            <w:pPr>
              <w:spacing w:line="240" w:lineRule="auto"/>
              <w:ind w:left="427"/>
              <w:rPr>
                <w:rFonts w:cs="Arial"/>
                <w:color w:val="000000"/>
                <w:spacing w:val="-6"/>
                <w:sz w:val="12"/>
                <w:szCs w:val="12"/>
              </w:rPr>
            </w:pPr>
          </w:p>
        </w:tc>
        <w:tc>
          <w:tcPr>
            <w:tcW w:w="1350" w:type="dxa"/>
            <w:shd w:val="clear" w:color="auto" w:fill="auto"/>
            <w:vAlign w:val="center"/>
          </w:tcPr>
          <w:p w:rsidR="00CC459F" w:rsidRPr="007C1A25" w:rsidRDefault="00CC459F" w:rsidP="00CC459F">
            <w:pPr>
              <w:spacing w:line="240" w:lineRule="auto"/>
              <w:ind w:right="-72"/>
              <w:jc w:val="right"/>
              <w:rPr>
                <w:rFonts w:cs="Arial"/>
                <w:color w:val="000000"/>
                <w:sz w:val="12"/>
                <w:szCs w:val="12"/>
              </w:rPr>
            </w:pPr>
          </w:p>
        </w:tc>
        <w:tc>
          <w:tcPr>
            <w:tcW w:w="1283" w:type="dxa"/>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c>
          <w:tcPr>
            <w:tcW w:w="1327" w:type="dxa"/>
            <w:gridSpan w:val="2"/>
            <w:shd w:val="clear" w:color="auto" w:fill="auto"/>
            <w:vAlign w:val="center"/>
          </w:tcPr>
          <w:p w:rsidR="00CC459F" w:rsidRPr="007C1A25" w:rsidRDefault="00CC459F" w:rsidP="00CC459F">
            <w:pPr>
              <w:spacing w:line="240" w:lineRule="auto"/>
              <w:ind w:right="-72"/>
              <w:jc w:val="right"/>
              <w:rPr>
                <w:rFonts w:cs="Arial"/>
                <w:color w:val="000000"/>
                <w:sz w:val="12"/>
                <w:szCs w:val="12"/>
              </w:rPr>
            </w:pPr>
          </w:p>
        </w:tc>
        <w:tc>
          <w:tcPr>
            <w:tcW w:w="1283" w:type="dxa"/>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pacing w:val="-6"/>
                <w:sz w:val="18"/>
                <w:szCs w:val="18"/>
              </w:rPr>
            </w:pPr>
            <w:r w:rsidRPr="00F91CCF">
              <w:rPr>
                <w:rFonts w:cs="Arial"/>
                <w:color w:val="000000"/>
                <w:sz w:val="18"/>
                <w:szCs w:val="18"/>
                <w:lang w:val="en-US"/>
              </w:rPr>
              <w:t>Trade accounts receivable, net</w:t>
            </w:r>
          </w:p>
        </w:tc>
        <w:tc>
          <w:tcPr>
            <w:tcW w:w="1350" w:type="dxa"/>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20,100,383</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205,303,047</w:t>
            </w:r>
          </w:p>
        </w:tc>
        <w:tc>
          <w:tcPr>
            <w:tcW w:w="1327" w:type="dxa"/>
            <w:gridSpan w:val="2"/>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z w:val="18"/>
                <w:szCs w:val="18"/>
                <w:cs/>
              </w:rPr>
            </w:pPr>
            <w:r w:rsidRPr="00F91CCF">
              <w:rPr>
                <w:rFonts w:cs="Arial"/>
                <w:color w:val="000000"/>
                <w:sz w:val="18"/>
                <w:szCs w:val="18"/>
              </w:rPr>
              <w:t>Prepayments</w:t>
            </w:r>
          </w:p>
        </w:tc>
        <w:tc>
          <w:tcPr>
            <w:tcW w:w="1350" w:type="dxa"/>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29,005,072</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30,481,650</w:t>
            </w:r>
          </w:p>
        </w:tc>
        <w:tc>
          <w:tcPr>
            <w:tcW w:w="1327" w:type="dxa"/>
            <w:gridSpan w:val="2"/>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37,891</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132,963</w:t>
            </w: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z w:val="18"/>
                <w:szCs w:val="18"/>
                <w:cs/>
              </w:rPr>
            </w:pPr>
            <w:r w:rsidRPr="00F91CCF">
              <w:rPr>
                <w:rFonts w:cs="Arial"/>
                <w:color w:val="000000"/>
                <w:sz w:val="18"/>
                <w:szCs w:val="18"/>
              </w:rPr>
              <w:t>Accrued interest income</w:t>
            </w:r>
          </w:p>
        </w:tc>
        <w:tc>
          <w:tcPr>
            <w:tcW w:w="1350" w:type="dxa"/>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45,901</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21,522</w:t>
            </w:r>
          </w:p>
        </w:tc>
        <w:tc>
          <w:tcPr>
            <w:tcW w:w="1327" w:type="dxa"/>
            <w:gridSpan w:val="2"/>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116,755,994</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80,843,625</w:t>
            </w: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z w:val="18"/>
                <w:szCs w:val="18"/>
              </w:rPr>
            </w:pPr>
            <w:r w:rsidRPr="00F91CCF">
              <w:rPr>
                <w:rFonts w:cs="Arial"/>
                <w:color w:val="000000"/>
                <w:sz w:val="18"/>
                <w:szCs w:val="18"/>
              </w:rPr>
              <w:t>Other receivables</w:t>
            </w:r>
          </w:p>
        </w:tc>
        <w:tc>
          <w:tcPr>
            <w:tcW w:w="1350" w:type="dxa"/>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1,681,272</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12,659,550</w:t>
            </w:r>
          </w:p>
        </w:tc>
        <w:tc>
          <w:tcPr>
            <w:tcW w:w="1327" w:type="dxa"/>
            <w:gridSpan w:val="2"/>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pacing w:val="-4"/>
                <w:sz w:val="18"/>
                <w:szCs w:val="18"/>
              </w:rPr>
            </w:pPr>
            <w:r w:rsidRPr="00F91CCF">
              <w:rPr>
                <w:rFonts w:cs="Arial"/>
                <w:color w:val="000000"/>
                <w:spacing w:val="-4"/>
                <w:sz w:val="18"/>
                <w:szCs w:val="18"/>
              </w:rPr>
              <w:t>Other receivables - related parties</w:t>
            </w:r>
            <w:r w:rsidRPr="00F91CCF">
              <w:rPr>
                <w:rFonts w:cs="Cordia New" w:hint="cs"/>
                <w:color w:val="000000"/>
                <w:spacing w:val="-4"/>
                <w:sz w:val="18"/>
                <w:szCs w:val="18"/>
                <w:cs/>
              </w:rPr>
              <w:t xml:space="preserve"> </w:t>
            </w:r>
            <w:r w:rsidRPr="00F91CCF">
              <w:rPr>
                <w:rFonts w:cs="Arial"/>
                <w:color w:val="000000"/>
                <w:spacing w:val="-4"/>
                <w:sz w:val="18"/>
                <w:szCs w:val="18"/>
              </w:rPr>
              <w:t>(note 19.3)</w:t>
            </w:r>
          </w:p>
        </w:tc>
        <w:tc>
          <w:tcPr>
            <w:tcW w:w="1350" w:type="dxa"/>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c>
          <w:tcPr>
            <w:tcW w:w="1327" w:type="dxa"/>
            <w:gridSpan w:val="2"/>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142,915,791</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100,022,669</w:t>
            </w: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z w:val="18"/>
                <w:szCs w:val="18"/>
                <w:cs/>
              </w:rPr>
            </w:pPr>
            <w:r w:rsidRPr="00F91CCF">
              <w:rPr>
                <w:rFonts w:cs="Arial"/>
                <w:color w:val="000000"/>
                <w:sz w:val="18"/>
                <w:szCs w:val="18"/>
              </w:rPr>
              <w:t xml:space="preserve">Accrued income </w:t>
            </w:r>
          </w:p>
        </w:tc>
        <w:tc>
          <w:tcPr>
            <w:tcW w:w="1350" w:type="dxa"/>
            <w:shd w:val="clear" w:color="auto" w:fill="auto"/>
            <w:vAlign w:val="center"/>
          </w:tcPr>
          <w:p w:rsidR="00CC459F" w:rsidRPr="00F91CCF" w:rsidRDefault="00CC459F" w:rsidP="00CC459F">
            <w:pPr>
              <w:spacing w:line="240" w:lineRule="auto"/>
              <w:ind w:right="-72"/>
              <w:jc w:val="right"/>
              <w:rPr>
                <w:rFonts w:cs="Cordia New"/>
                <w:color w:val="000000"/>
                <w:sz w:val="18"/>
                <w:szCs w:val="18"/>
                <w:cs/>
              </w:rPr>
            </w:pPr>
            <w:r w:rsidRPr="00F91CCF">
              <w:rPr>
                <w:rFonts w:cs="Arial"/>
                <w:color w:val="000000"/>
                <w:sz w:val="18"/>
                <w:szCs w:val="18"/>
              </w:rPr>
              <w:t>5,695,487</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123,547,005</w:t>
            </w:r>
          </w:p>
        </w:tc>
        <w:tc>
          <w:tcPr>
            <w:tcW w:w="1327" w:type="dxa"/>
            <w:gridSpan w:val="2"/>
            <w:shd w:val="clear" w:color="auto" w:fill="auto"/>
            <w:vAlign w:val="center"/>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spacing w:line="240" w:lineRule="auto"/>
              <w:ind w:right="-72"/>
              <w:jc w:val="right"/>
              <w:rPr>
                <w:rFonts w:cs="Arial"/>
                <w:color w:val="000000"/>
                <w:sz w:val="18"/>
                <w:szCs w:val="18"/>
              </w:rPr>
            </w:pPr>
            <w:r w:rsidRPr="00F91CCF">
              <w:rPr>
                <w:rFonts w:cs="Arial"/>
                <w:color w:val="000000"/>
                <w:sz w:val="18"/>
                <w:szCs w:val="18"/>
              </w:rPr>
              <w:t>-</w:t>
            </w: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z w:val="18"/>
                <w:szCs w:val="18"/>
              </w:rPr>
            </w:pPr>
            <w:r w:rsidRPr="00F91CCF">
              <w:rPr>
                <w:rFonts w:cs="Arial"/>
                <w:color w:val="000000"/>
                <w:sz w:val="18"/>
                <w:szCs w:val="18"/>
              </w:rPr>
              <w:t xml:space="preserve">Advance payment </w:t>
            </w:r>
          </w:p>
        </w:tc>
        <w:tc>
          <w:tcPr>
            <w:tcW w:w="1350" w:type="dxa"/>
            <w:shd w:val="clear" w:color="auto" w:fill="auto"/>
            <w:vAlign w:val="center"/>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2,096,410</w:t>
            </w:r>
          </w:p>
        </w:tc>
        <w:tc>
          <w:tcPr>
            <w:tcW w:w="1283" w:type="dxa"/>
            <w:shd w:val="clear" w:color="auto" w:fill="auto"/>
            <w:vAlign w:val="bottom"/>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6,555,558</w:t>
            </w:r>
          </w:p>
        </w:tc>
        <w:tc>
          <w:tcPr>
            <w:tcW w:w="1327" w:type="dxa"/>
            <w:gridSpan w:val="2"/>
            <w:shd w:val="clear" w:color="auto" w:fill="auto"/>
            <w:vAlign w:val="center"/>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CC459F" w:rsidRPr="00F91CCF" w:rsidRDefault="00CC459F" w:rsidP="00CC459F">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8,550</w:t>
            </w:r>
          </w:p>
        </w:tc>
      </w:tr>
      <w:tr w:rsidR="00CC459F" w:rsidRPr="007C1A25" w:rsidTr="002A4A4E">
        <w:trPr>
          <w:gridAfter w:val="1"/>
          <w:wAfter w:w="7" w:type="dxa"/>
          <w:trHeight w:val="20"/>
        </w:trPr>
        <w:tc>
          <w:tcPr>
            <w:tcW w:w="4205" w:type="dxa"/>
            <w:vAlign w:val="bottom"/>
          </w:tcPr>
          <w:p w:rsidR="00CC459F" w:rsidRPr="007C1A25" w:rsidRDefault="00CC459F" w:rsidP="00CC459F">
            <w:pPr>
              <w:tabs>
                <w:tab w:val="left" w:pos="720"/>
                <w:tab w:val="left" w:pos="2160"/>
                <w:tab w:val="center" w:pos="6930"/>
                <w:tab w:val="center" w:pos="8280"/>
                <w:tab w:val="right" w:pos="8540"/>
              </w:tabs>
              <w:spacing w:line="240" w:lineRule="auto"/>
              <w:ind w:left="427"/>
              <w:rPr>
                <w:rFonts w:cs="Arial"/>
                <w:color w:val="000000"/>
                <w:sz w:val="12"/>
                <w:szCs w:val="12"/>
                <w:lang w:eastAsia="th-TH"/>
              </w:rPr>
            </w:pPr>
          </w:p>
        </w:tc>
        <w:tc>
          <w:tcPr>
            <w:tcW w:w="1350" w:type="dxa"/>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c>
          <w:tcPr>
            <w:tcW w:w="1283" w:type="dxa"/>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c>
          <w:tcPr>
            <w:tcW w:w="1327" w:type="dxa"/>
            <w:gridSpan w:val="2"/>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c>
          <w:tcPr>
            <w:tcW w:w="1283" w:type="dxa"/>
            <w:shd w:val="clear" w:color="auto" w:fill="auto"/>
            <w:vAlign w:val="bottom"/>
          </w:tcPr>
          <w:p w:rsidR="00CC459F" w:rsidRPr="007C1A25" w:rsidRDefault="00CC459F" w:rsidP="00CC459F">
            <w:pPr>
              <w:spacing w:line="240" w:lineRule="auto"/>
              <w:ind w:right="-72"/>
              <w:jc w:val="right"/>
              <w:rPr>
                <w:rFonts w:cs="Arial"/>
                <w:color w:val="000000"/>
                <w:sz w:val="12"/>
                <w:szCs w:val="12"/>
              </w:rPr>
            </w:pPr>
          </w:p>
        </w:tc>
      </w:tr>
      <w:tr w:rsidR="00CC459F" w:rsidRPr="00F91CCF" w:rsidTr="002A4A4E">
        <w:trPr>
          <w:gridAfter w:val="1"/>
          <w:wAfter w:w="7" w:type="dxa"/>
          <w:trHeight w:val="20"/>
        </w:trPr>
        <w:tc>
          <w:tcPr>
            <w:tcW w:w="4205" w:type="dxa"/>
            <w:vAlign w:val="bottom"/>
          </w:tcPr>
          <w:p w:rsidR="00CC459F" w:rsidRPr="00F91CCF" w:rsidRDefault="00CC459F" w:rsidP="00CC459F">
            <w:pPr>
              <w:spacing w:line="240" w:lineRule="auto"/>
              <w:ind w:left="427"/>
              <w:rPr>
                <w:rFonts w:cs="Arial"/>
                <w:color w:val="000000"/>
                <w:sz w:val="18"/>
                <w:szCs w:val="18"/>
              </w:rPr>
            </w:pPr>
          </w:p>
        </w:tc>
        <w:tc>
          <w:tcPr>
            <w:tcW w:w="1350" w:type="dxa"/>
            <w:shd w:val="clear" w:color="auto" w:fill="auto"/>
            <w:vAlign w:val="center"/>
          </w:tcPr>
          <w:p w:rsidR="00CC459F" w:rsidRPr="00F91CCF" w:rsidRDefault="00CC459F" w:rsidP="00CC459F">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58,624,525</w:t>
            </w:r>
          </w:p>
        </w:tc>
        <w:tc>
          <w:tcPr>
            <w:tcW w:w="1283" w:type="dxa"/>
            <w:shd w:val="clear" w:color="auto" w:fill="auto"/>
            <w:vAlign w:val="bottom"/>
          </w:tcPr>
          <w:p w:rsidR="00CC459F" w:rsidRPr="00F91CCF" w:rsidRDefault="00CC459F" w:rsidP="00CC459F">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378,568,332</w:t>
            </w:r>
          </w:p>
        </w:tc>
        <w:tc>
          <w:tcPr>
            <w:tcW w:w="1327" w:type="dxa"/>
            <w:gridSpan w:val="2"/>
            <w:shd w:val="clear" w:color="auto" w:fill="auto"/>
            <w:vAlign w:val="center"/>
          </w:tcPr>
          <w:p w:rsidR="00CC459F" w:rsidRPr="00F91CCF" w:rsidRDefault="00CC459F" w:rsidP="00CC459F">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259,709,676</w:t>
            </w:r>
          </w:p>
        </w:tc>
        <w:tc>
          <w:tcPr>
            <w:tcW w:w="1283" w:type="dxa"/>
            <w:shd w:val="clear" w:color="auto" w:fill="auto"/>
            <w:vAlign w:val="bottom"/>
          </w:tcPr>
          <w:p w:rsidR="00CC459F" w:rsidRPr="00F91CCF" w:rsidRDefault="00CC459F" w:rsidP="00CC459F">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181,007,807</w:t>
            </w:r>
          </w:p>
        </w:tc>
      </w:tr>
      <w:bookmarkEnd w:id="2"/>
    </w:tbl>
    <w:p w:rsidR="009F451A" w:rsidRPr="00F91CCF" w:rsidRDefault="009F451A" w:rsidP="003B1DF1">
      <w:pPr>
        <w:spacing w:line="240" w:lineRule="auto"/>
        <w:ind w:left="540"/>
        <w:rPr>
          <w:rFonts w:cs="Arial"/>
          <w:color w:val="000000"/>
          <w:sz w:val="18"/>
          <w:szCs w:val="18"/>
        </w:rPr>
      </w:pPr>
    </w:p>
    <w:p w:rsidR="00FA05CA" w:rsidRPr="00F91CCF" w:rsidRDefault="00895C3C" w:rsidP="003B1DF1">
      <w:pPr>
        <w:spacing w:line="240" w:lineRule="auto"/>
        <w:ind w:left="540"/>
        <w:rPr>
          <w:rFonts w:cs="Arial"/>
          <w:color w:val="000000"/>
          <w:sz w:val="18"/>
          <w:szCs w:val="18"/>
        </w:rPr>
      </w:pPr>
      <w:r w:rsidRPr="00F91CCF">
        <w:rPr>
          <w:rFonts w:cs="Arial"/>
          <w:color w:val="000000"/>
          <w:sz w:val="18"/>
          <w:szCs w:val="18"/>
        </w:rPr>
        <w:t xml:space="preserve">Outstanding </w:t>
      </w:r>
      <w:r w:rsidR="00FA05CA" w:rsidRPr="00F91CCF">
        <w:rPr>
          <w:rFonts w:cs="Arial"/>
          <w:color w:val="000000"/>
          <w:sz w:val="18"/>
          <w:szCs w:val="18"/>
        </w:rPr>
        <w:t>of trade accounts receivable can be analysed as follows:</w:t>
      </w:r>
    </w:p>
    <w:p w:rsidR="00FA05CA" w:rsidRPr="00F91CCF" w:rsidRDefault="00FA05CA" w:rsidP="003B1DF1">
      <w:pPr>
        <w:spacing w:line="240" w:lineRule="auto"/>
        <w:ind w:left="540"/>
        <w:rPr>
          <w:rFonts w:cs="Arial"/>
          <w:color w:val="000000"/>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F91CCF" w:rsidTr="002A4A4E">
        <w:tc>
          <w:tcPr>
            <w:tcW w:w="4205" w:type="dxa"/>
            <w:vAlign w:val="bottom"/>
          </w:tcPr>
          <w:p w:rsidR="0033186A" w:rsidRPr="00F91CCF" w:rsidRDefault="0033186A" w:rsidP="00633F25">
            <w:pPr>
              <w:spacing w:line="240" w:lineRule="auto"/>
              <w:ind w:left="-101"/>
              <w:rPr>
                <w:rFonts w:cs="Arial"/>
                <w:color w:val="000000"/>
                <w:sz w:val="18"/>
                <w:szCs w:val="18"/>
              </w:rPr>
            </w:pPr>
          </w:p>
        </w:tc>
        <w:tc>
          <w:tcPr>
            <w:tcW w:w="2640" w:type="dxa"/>
            <w:gridSpan w:val="3"/>
            <w:vAlign w:val="bottom"/>
          </w:tcPr>
          <w:p w:rsidR="0033186A" w:rsidRPr="00F91CCF" w:rsidRDefault="0033186A"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610" w:type="dxa"/>
            <w:gridSpan w:val="3"/>
            <w:vAlign w:val="bottom"/>
          </w:tcPr>
          <w:p w:rsidR="0033186A" w:rsidRPr="00F91CCF" w:rsidRDefault="0033186A" w:rsidP="00633F25">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AB2E8C" w:rsidRPr="00F91CCF" w:rsidTr="002A4A4E">
        <w:tc>
          <w:tcPr>
            <w:tcW w:w="4205" w:type="dxa"/>
            <w:vAlign w:val="bottom"/>
          </w:tcPr>
          <w:p w:rsidR="0033186A" w:rsidRPr="00F91CCF" w:rsidRDefault="0033186A" w:rsidP="00633F25">
            <w:pPr>
              <w:spacing w:line="240" w:lineRule="auto"/>
              <w:ind w:left="-101"/>
              <w:rPr>
                <w:rFonts w:cs="Arial"/>
                <w:color w:val="000000"/>
                <w:sz w:val="18"/>
                <w:szCs w:val="18"/>
              </w:rPr>
            </w:pPr>
          </w:p>
        </w:tc>
        <w:tc>
          <w:tcPr>
            <w:tcW w:w="2640" w:type="dxa"/>
            <w:gridSpan w:val="3"/>
            <w:vAlign w:val="bottom"/>
          </w:tcPr>
          <w:p w:rsidR="0033186A" w:rsidRPr="00F91CCF" w:rsidRDefault="0033186A"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610" w:type="dxa"/>
            <w:gridSpan w:val="3"/>
            <w:vAlign w:val="bottom"/>
          </w:tcPr>
          <w:p w:rsidR="0033186A" w:rsidRPr="00F91CCF" w:rsidRDefault="0033186A"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834574" w:rsidRPr="00F91CCF" w:rsidTr="002A4A4E">
        <w:trPr>
          <w:gridAfter w:val="1"/>
          <w:wAfter w:w="7" w:type="dxa"/>
        </w:trPr>
        <w:tc>
          <w:tcPr>
            <w:tcW w:w="4205" w:type="dxa"/>
            <w:vAlign w:val="bottom"/>
          </w:tcPr>
          <w:p w:rsidR="00834574" w:rsidRPr="00F91CCF" w:rsidRDefault="00834574" w:rsidP="00633F25">
            <w:pPr>
              <w:spacing w:line="240" w:lineRule="auto"/>
              <w:ind w:left="-101"/>
              <w:rPr>
                <w:rFonts w:cs="Arial"/>
                <w:color w:val="000000"/>
                <w:sz w:val="18"/>
                <w:szCs w:val="18"/>
              </w:rPr>
            </w:pPr>
          </w:p>
        </w:tc>
        <w:tc>
          <w:tcPr>
            <w:tcW w:w="1350" w:type="dxa"/>
            <w:vAlign w:val="bottom"/>
          </w:tcPr>
          <w:p w:rsidR="00834574" w:rsidRPr="00F91CCF" w:rsidRDefault="00834574" w:rsidP="00633F25">
            <w:pPr>
              <w:spacing w:line="240" w:lineRule="auto"/>
              <w:ind w:right="-72"/>
              <w:jc w:val="right"/>
              <w:rPr>
                <w:rFonts w:cs="Arial"/>
                <w:b/>
                <w:color w:val="000000"/>
                <w:spacing w:val="-4"/>
                <w:sz w:val="18"/>
                <w:szCs w:val="18"/>
              </w:rPr>
            </w:pPr>
            <w:r w:rsidRPr="00F91CCF">
              <w:rPr>
                <w:rFonts w:cs="Arial"/>
                <w:b/>
                <w:bCs/>
                <w:color w:val="000000"/>
                <w:sz w:val="18"/>
                <w:szCs w:val="18"/>
              </w:rPr>
              <w:t>30 September</w:t>
            </w:r>
          </w:p>
        </w:tc>
        <w:tc>
          <w:tcPr>
            <w:tcW w:w="1283" w:type="dxa"/>
            <w:vAlign w:val="bottom"/>
          </w:tcPr>
          <w:p w:rsidR="00834574" w:rsidRPr="00F91CCF" w:rsidRDefault="00834574"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327" w:type="dxa"/>
            <w:gridSpan w:val="2"/>
            <w:vAlign w:val="bottom"/>
          </w:tcPr>
          <w:p w:rsidR="00834574" w:rsidRPr="00F91CCF" w:rsidRDefault="00834574" w:rsidP="00633F25">
            <w:pPr>
              <w:spacing w:line="240" w:lineRule="auto"/>
              <w:ind w:right="-72"/>
              <w:jc w:val="right"/>
              <w:rPr>
                <w:rFonts w:cs="Arial"/>
                <w:b/>
                <w:color w:val="000000"/>
                <w:spacing w:val="-4"/>
                <w:sz w:val="18"/>
                <w:szCs w:val="18"/>
              </w:rPr>
            </w:pPr>
            <w:r w:rsidRPr="00F91CCF">
              <w:rPr>
                <w:rFonts w:cs="Arial"/>
                <w:b/>
                <w:bCs/>
                <w:color w:val="000000"/>
                <w:sz w:val="18"/>
                <w:szCs w:val="18"/>
              </w:rPr>
              <w:t>30 September</w:t>
            </w:r>
          </w:p>
        </w:tc>
        <w:tc>
          <w:tcPr>
            <w:tcW w:w="1283" w:type="dxa"/>
            <w:vAlign w:val="bottom"/>
          </w:tcPr>
          <w:p w:rsidR="00834574" w:rsidRPr="00F91CCF" w:rsidRDefault="00834574"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E45DC4" w:rsidRPr="00F91CCF" w:rsidTr="002A4A4E">
        <w:trPr>
          <w:gridAfter w:val="1"/>
          <w:wAfter w:w="7" w:type="dxa"/>
        </w:trPr>
        <w:tc>
          <w:tcPr>
            <w:tcW w:w="4205" w:type="dxa"/>
            <w:vAlign w:val="bottom"/>
          </w:tcPr>
          <w:p w:rsidR="00E45DC4" w:rsidRPr="00F91CCF" w:rsidRDefault="00E45DC4" w:rsidP="00633F25">
            <w:pPr>
              <w:spacing w:line="240" w:lineRule="auto"/>
              <w:ind w:left="-101"/>
              <w:rPr>
                <w:rFonts w:cs="Arial"/>
                <w:color w:val="000000"/>
                <w:sz w:val="18"/>
                <w:szCs w:val="18"/>
              </w:rPr>
            </w:pPr>
          </w:p>
        </w:tc>
        <w:tc>
          <w:tcPr>
            <w:tcW w:w="1350" w:type="dxa"/>
            <w:vAlign w:val="bottom"/>
          </w:tcPr>
          <w:p w:rsidR="00E45DC4" w:rsidRPr="00F91CCF" w:rsidRDefault="00E45DC4"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283" w:type="dxa"/>
            <w:vAlign w:val="bottom"/>
          </w:tcPr>
          <w:p w:rsidR="00E45DC4" w:rsidRPr="00F91CCF" w:rsidRDefault="00E45DC4"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27" w:type="dxa"/>
            <w:gridSpan w:val="2"/>
            <w:vAlign w:val="bottom"/>
          </w:tcPr>
          <w:p w:rsidR="00E45DC4" w:rsidRPr="00F91CCF" w:rsidRDefault="00E45DC4"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283" w:type="dxa"/>
            <w:vAlign w:val="bottom"/>
          </w:tcPr>
          <w:p w:rsidR="00E45DC4" w:rsidRPr="00F91CCF" w:rsidRDefault="00E45DC4"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E45DC4" w:rsidRPr="00F91CCF" w:rsidTr="002A4A4E">
        <w:trPr>
          <w:gridAfter w:val="1"/>
          <w:wAfter w:w="7" w:type="dxa"/>
        </w:trPr>
        <w:tc>
          <w:tcPr>
            <w:tcW w:w="4205" w:type="dxa"/>
            <w:vAlign w:val="bottom"/>
          </w:tcPr>
          <w:p w:rsidR="00E45DC4" w:rsidRPr="00F91CCF" w:rsidRDefault="00E45DC4" w:rsidP="00633F25">
            <w:pPr>
              <w:spacing w:line="240" w:lineRule="auto"/>
              <w:ind w:left="-101"/>
              <w:rPr>
                <w:rFonts w:cs="Arial"/>
                <w:color w:val="000000"/>
                <w:sz w:val="18"/>
                <w:szCs w:val="18"/>
              </w:rPr>
            </w:pPr>
          </w:p>
        </w:tc>
        <w:tc>
          <w:tcPr>
            <w:tcW w:w="1350" w:type="dxa"/>
            <w:vAlign w:val="bottom"/>
          </w:tcPr>
          <w:p w:rsidR="00E45DC4" w:rsidRPr="00F91CCF" w:rsidRDefault="00E45DC4"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c>
          <w:tcPr>
            <w:tcW w:w="1283" w:type="dxa"/>
            <w:vAlign w:val="bottom"/>
          </w:tcPr>
          <w:p w:rsidR="00E45DC4" w:rsidRPr="00F91CCF" w:rsidRDefault="00E45DC4"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c>
          <w:tcPr>
            <w:tcW w:w="1327" w:type="dxa"/>
            <w:gridSpan w:val="2"/>
            <w:vAlign w:val="bottom"/>
          </w:tcPr>
          <w:p w:rsidR="00E45DC4" w:rsidRPr="00F91CCF" w:rsidRDefault="00E45DC4"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c>
          <w:tcPr>
            <w:tcW w:w="1283" w:type="dxa"/>
            <w:vAlign w:val="bottom"/>
          </w:tcPr>
          <w:p w:rsidR="00E45DC4" w:rsidRPr="00F91CCF" w:rsidRDefault="00E45DC4"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r>
      <w:tr w:rsidR="00C85366" w:rsidRPr="007C1A25" w:rsidTr="002A4A4E">
        <w:trPr>
          <w:gridAfter w:val="1"/>
          <w:wAfter w:w="7" w:type="dxa"/>
        </w:trPr>
        <w:tc>
          <w:tcPr>
            <w:tcW w:w="4205" w:type="dxa"/>
            <w:vAlign w:val="bottom"/>
          </w:tcPr>
          <w:p w:rsidR="00E45DC4" w:rsidRPr="007C1A25" w:rsidRDefault="00E45DC4" w:rsidP="00633F25">
            <w:pPr>
              <w:spacing w:line="240" w:lineRule="auto"/>
              <w:ind w:left="-101"/>
              <w:rPr>
                <w:rFonts w:cs="Arial"/>
                <w:color w:val="000000"/>
                <w:sz w:val="12"/>
                <w:szCs w:val="12"/>
                <w:lang w:eastAsia="th-TH"/>
              </w:rPr>
            </w:pPr>
          </w:p>
        </w:tc>
        <w:tc>
          <w:tcPr>
            <w:tcW w:w="1350"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283"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327" w:type="dxa"/>
            <w:gridSpan w:val="2"/>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283"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r>
      <w:tr w:rsidR="00C85366" w:rsidRPr="00F91CCF" w:rsidTr="002A4A4E">
        <w:trPr>
          <w:gridAfter w:val="1"/>
          <w:wAfter w:w="7" w:type="dxa"/>
        </w:trPr>
        <w:tc>
          <w:tcPr>
            <w:tcW w:w="4205" w:type="dxa"/>
            <w:vAlign w:val="bottom"/>
          </w:tcPr>
          <w:p w:rsidR="00E45DC4" w:rsidRPr="00F91CCF" w:rsidRDefault="00E45DC4" w:rsidP="00633F25">
            <w:pPr>
              <w:spacing w:line="240" w:lineRule="auto"/>
              <w:ind w:left="438"/>
              <w:rPr>
                <w:rFonts w:cs="Arial"/>
                <w:color w:val="000000"/>
                <w:sz w:val="18"/>
                <w:szCs w:val="18"/>
                <w:lang w:eastAsia="th-TH"/>
              </w:rPr>
            </w:pPr>
            <w:bookmarkStart w:id="3" w:name="OLE_LINK21"/>
            <w:r w:rsidRPr="00F91CCF">
              <w:rPr>
                <w:rFonts w:cs="Arial"/>
                <w:color w:val="000000"/>
                <w:sz w:val="18"/>
                <w:szCs w:val="18"/>
                <w:lang w:eastAsia="th-TH"/>
              </w:rPr>
              <w:t xml:space="preserve">Trade accounts receivable </w:t>
            </w:r>
          </w:p>
        </w:tc>
        <w:tc>
          <w:tcPr>
            <w:tcW w:w="1350"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p>
        </w:tc>
        <w:tc>
          <w:tcPr>
            <w:tcW w:w="1327" w:type="dxa"/>
            <w:gridSpan w:val="2"/>
            <w:shd w:val="clear" w:color="auto" w:fill="auto"/>
            <w:vAlign w:val="bottom"/>
          </w:tcPr>
          <w:p w:rsidR="00E45DC4" w:rsidRPr="00F91CCF" w:rsidRDefault="00E45DC4" w:rsidP="00633F25">
            <w:pPr>
              <w:spacing w:line="240" w:lineRule="auto"/>
              <w:ind w:right="-72"/>
              <w:jc w:val="right"/>
              <w:rPr>
                <w:rFonts w:cs="Arial"/>
                <w:color w:val="000000"/>
                <w:sz w:val="18"/>
                <w:szCs w:val="18"/>
              </w:rPr>
            </w:pP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p>
        </w:tc>
      </w:tr>
      <w:tr w:rsidR="00C85366" w:rsidRPr="00F91CCF" w:rsidTr="002A4A4E">
        <w:trPr>
          <w:gridAfter w:val="1"/>
          <w:wAfter w:w="7" w:type="dxa"/>
        </w:trPr>
        <w:tc>
          <w:tcPr>
            <w:tcW w:w="4205" w:type="dxa"/>
            <w:vAlign w:val="bottom"/>
          </w:tcPr>
          <w:p w:rsidR="00E45DC4" w:rsidRPr="00F91CCF" w:rsidRDefault="00D8184C" w:rsidP="00633F25">
            <w:pPr>
              <w:spacing w:line="240" w:lineRule="auto"/>
              <w:ind w:left="438"/>
              <w:rPr>
                <w:rFonts w:cs="Arial"/>
                <w:color w:val="000000"/>
                <w:sz w:val="18"/>
                <w:szCs w:val="18"/>
              </w:rPr>
            </w:pPr>
            <w:r w:rsidRPr="00F91CCF">
              <w:rPr>
                <w:rFonts w:cs="Arial"/>
                <w:color w:val="000000"/>
                <w:sz w:val="18"/>
                <w:szCs w:val="18"/>
              </w:rPr>
              <w:t xml:space="preserve">   </w:t>
            </w:r>
            <w:r w:rsidR="00895C3C" w:rsidRPr="00F91CCF">
              <w:rPr>
                <w:rFonts w:cs="Arial"/>
                <w:color w:val="000000"/>
                <w:sz w:val="18"/>
                <w:szCs w:val="18"/>
              </w:rPr>
              <w:t xml:space="preserve">Up to </w:t>
            </w:r>
            <w:r w:rsidR="00E45DC4" w:rsidRPr="00F91CCF">
              <w:rPr>
                <w:rFonts w:cs="Arial"/>
                <w:color w:val="000000"/>
                <w:sz w:val="18"/>
                <w:szCs w:val="18"/>
              </w:rPr>
              <w:t>3 months</w:t>
            </w:r>
          </w:p>
        </w:tc>
        <w:tc>
          <w:tcPr>
            <w:tcW w:w="1350" w:type="dxa"/>
            <w:shd w:val="clear" w:color="auto" w:fill="auto"/>
            <w:vAlign w:val="bottom"/>
          </w:tcPr>
          <w:p w:rsidR="00E45DC4" w:rsidRPr="00F91CCF" w:rsidRDefault="00C10D85" w:rsidP="00633F25">
            <w:pPr>
              <w:spacing w:line="240" w:lineRule="auto"/>
              <w:ind w:right="-72"/>
              <w:jc w:val="right"/>
              <w:rPr>
                <w:rFonts w:cs="Arial"/>
                <w:color w:val="000000"/>
                <w:sz w:val="18"/>
                <w:szCs w:val="18"/>
                <w:cs/>
              </w:rPr>
            </w:pPr>
            <w:r w:rsidRPr="00F91CCF">
              <w:rPr>
                <w:rFonts w:cs="Arial"/>
                <w:color w:val="000000"/>
                <w:sz w:val="18"/>
                <w:szCs w:val="18"/>
              </w:rPr>
              <w:t>18,803,608</w:t>
            </w:r>
          </w:p>
        </w:tc>
        <w:tc>
          <w:tcPr>
            <w:tcW w:w="1283" w:type="dxa"/>
            <w:shd w:val="clear" w:color="auto" w:fill="auto"/>
            <w:vAlign w:val="bottom"/>
          </w:tcPr>
          <w:p w:rsidR="00E45DC4" w:rsidRPr="00F91CCF" w:rsidRDefault="00895C3C" w:rsidP="00633F25">
            <w:pPr>
              <w:spacing w:line="240" w:lineRule="auto"/>
              <w:ind w:right="-72"/>
              <w:jc w:val="right"/>
              <w:rPr>
                <w:rFonts w:cs="Arial"/>
                <w:color w:val="000000"/>
                <w:sz w:val="18"/>
                <w:szCs w:val="18"/>
              </w:rPr>
            </w:pPr>
            <w:r w:rsidRPr="00F91CCF">
              <w:rPr>
                <w:rFonts w:cs="Arial"/>
                <w:color w:val="000000"/>
                <w:sz w:val="18"/>
                <w:szCs w:val="18"/>
              </w:rPr>
              <w:t>189,767,334</w:t>
            </w:r>
          </w:p>
        </w:tc>
        <w:tc>
          <w:tcPr>
            <w:tcW w:w="1327" w:type="dxa"/>
            <w:gridSpan w:val="2"/>
            <w:shd w:val="clear" w:color="auto" w:fill="auto"/>
            <w:vAlign w:val="bottom"/>
          </w:tcPr>
          <w:p w:rsidR="00E45DC4" w:rsidRPr="00F91CCF" w:rsidRDefault="007F3723" w:rsidP="00633F25">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2A4A4E">
        <w:trPr>
          <w:gridAfter w:val="1"/>
          <w:wAfter w:w="7" w:type="dxa"/>
        </w:trPr>
        <w:tc>
          <w:tcPr>
            <w:tcW w:w="4205" w:type="dxa"/>
            <w:vAlign w:val="bottom"/>
          </w:tcPr>
          <w:p w:rsidR="00E45DC4" w:rsidRPr="00F91CCF" w:rsidRDefault="00D8184C" w:rsidP="00633F25">
            <w:pPr>
              <w:spacing w:line="240" w:lineRule="auto"/>
              <w:ind w:left="438"/>
              <w:rPr>
                <w:rFonts w:cs="Arial"/>
                <w:color w:val="000000"/>
                <w:sz w:val="18"/>
                <w:szCs w:val="18"/>
              </w:rPr>
            </w:pPr>
            <w:r w:rsidRPr="00F91CCF">
              <w:rPr>
                <w:rFonts w:cs="Arial"/>
                <w:color w:val="000000"/>
                <w:spacing w:val="-6"/>
                <w:sz w:val="18"/>
                <w:szCs w:val="18"/>
              </w:rPr>
              <w:t xml:space="preserve">   </w:t>
            </w:r>
            <w:r w:rsidR="00895C3C" w:rsidRPr="00F91CCF">
              <w:rPr>
                <w:rFonts w:cs="Arial"/>
                <w:color w:val="000000"/>
                <w:spacing w:val="-6"/>
                <w:sz w:val="18"/>
                <w:szCs w:val="18"/>
              </w:rPr>
              <w:t>3</w:t>
            </w:r>
            <w:r w:rsidR="00621A54" w:rsidRPr="00F91CCF">
              <w:rPr>
                <w:rFonts w:cs="Arial"/>
                <w:color w:val="000000"/>
                <w:spacing w:val="-6"/>
                <w:sz w:val="18"/>
                <w:szCs w:val="18"/>
              </w:rPr>
              <w:t xml:space="preserve"> </w:t>
            </w:r>
            <w:r w:rsidR="00895C3C" w:rsidRPr="00F91CCF">
              <w:rPr>
                <w:rFonts w:cs="Arial"/>
                <w:color w:val="000000"/>
                <w:spacing w:val="-6"/>
                <w:sz w:val="18"/>
                <w:szCs w:val="18"/>
              </w:rPr>
              <w:t>-</w:t>
            </w:r>
            <w:r w:rsidR="00621A54" w:rsidRPr="00F91CCF">
              <w:rPr>
                <w:rFonts w:cs="Arial"/>
                <w:color w:val="000000"/>
                <w:spacing w:val="-6"/>
                <w:sz w:val="18"/>
                <w:szCs w:val="18"/>
              </w:rPr>
              <w:t xml:space="preserve"> </w:t>
            </w:r>
            <w:r w:rsidR="00E45DC4" w:rsidRPr="00F91CCF">
              <w:rPr>
                <w:rFonts w:cs="Arial"/>
                <w:color w:val="000000"/>
                <w:spacing w:val="-6"/>
                <w:sz w:val="18"/>
                <w:szCs w:val="18"/>
              </w:rPr>
              <w:t>6 months</w:t>
            </w:r>
          </w:p>
        </w:tc>
        <w:tc>
          <w:tcPr>
            <w:tcW w:w="1350" w:type="dxa"/>
            <w:shd w:val="clear" w:color="auto" w:fill="auto"/>
            <w:vAlign w:val="bottom"/>
          </w:tcPr>
          <w:p w:rsidR="00E45DC4" w:rsidRPr="00F91CCF" w:rsidRDefault="00C10D85" w:rsidP="00633F25">
            <w:pPr>
              <w:spacing w:line="240" w:lineRule="auto"/>
              <w:ind w:right="-72"/>
              <w:jc w:val="right"/>
              <w:rPr>
                <w:rFonts w:cs="Arial"/>
                <w:color w:val="000000"/>
                <w:sz w:val="18"/>
                <w:szCs w:val="18"/>
                <w:cs/>
              </w:rPr>
            </w:pPr>
            <w:r w:rsidRPr="00F91CCF">
              <w:rPr>
                <w:rFonts w:cs="Arial"/>
                <w:color w:val="000000"/>
                <w:sz w:val="18"/>
                <w:szCs w:val="18"/>
              </w:rPr>
              <w:t>864,304</w:t>
            </w: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r w:rsidRPr="00F91CCF">
              <w:rPr>
                <w:rFonts w:cs="Arial"/>
                <w:color w:val="000000"/>
                <w:sz w:val="18"/>
                <w:szCs w:val="18"/>
              </w:rPr>
              <w:t>6,098,192</w:t>
            </w:r>
          </w:p>
        </w:tc>
        <w:tc>
          <w:tcPr>
            <w:tcW w:w="1327" w:type="dxa"/>
            <w:gridSpan w:val="2"/>
            <w:shd w:val="clear" w:color="auto" w:fill="auto"/>
            <w:vAlign w:val="bottom"/>
          </w:tcPr>
          <w:p w:rsidR="00E45DC4" w:rsidRPr="00F91CCF" w:rsidRDefault="007F3723" w:rsidP="00633F25">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2A4A4E">
        <w:trPr>
          <w:gridAfter w:val="1"/>
          <w:wAfter w:w="7" w:type="dxa"/>
        </w:trPr>
        <w:tc>
          <w:tcPr>
            <w:tcW w:w="4205" w:type="dxa"/>
            <w:vAlign w:val="bottom"/>
          </w:tcPr>
          <w:p w:rsidR="00E45DC4" w:rsidRPr="00F91CCF" w:rsidRDefault="00D8184C" w:rsidP="00633F25">
            <w:pPr>
              <w:spacing w:line="240" w:lineRule="auto"/>
              <w:ind w:left="438"/>
              <w:rPr>
                <w:rFonts w:cs="Arial"/>
                <w:color w:val="000000"/>
                <w:sz w:val="18"/>
                <w:szCs w:val="18"/>
              </w:rPr>
            </w:pPr>
            <w:r w:rsidRPr="00F91CCF">
              <w:rPr>
                <w:rFonts w:cs="Arial"/>
                <w:color w:val="000000"/>
                <w:spacing w:val="-6"/>
                <w:sz w:val="18"/>
                <w:szCs w:val="18"/>
              </w:rPr>
              <w:t xml:space="preserve">   </w:t>
            </w:r>
            <w:r w:rsidR="00895C3C" w:rsidRPr="00F91CCF">
              <w:rPr>
                <w:rFonts w:cs="Arial"/>
                <w:color w:val="000000"/>
                <w:spacing w:val="-6"/>
                <w:sz w:val="18"/>
                <w:szCs w:val="18"/>
              </w:rPr>
              <w:t>6</w:t>
            </w:r>
            <w:r w:rsidR="00621A54" w:rsidRPr="00F91CCF">
              <w:rPr>
                <w:rFonts w:cs="Arial"/>
                <w:color w:val="000000"/>
                <w:spacing w:val="-6"/>
                <w:sz w:val="18"/>
                <w:szCs w:val="18"/>
              </w:rPr>
              <w:t xml:space="preserve"> </w:t>
            </w:r>
            <w:r w:rsidR="00895C3C" w:rsidRPr="00F91CCF">
              <w:rPr>
                <w:rFonts w:cs="Arial"/>
                <w:color w:val="000000"/>
                <w:spacing w:val="-6"/>
                <w:sz w:val="18"/>
                <w:szCs w:val="18"/>
              </w:rPr>
              <w:t>-</w:t>
            </w:r>
            <w:r w:rsidR="00621A54" w:rsidRPr="00F91CCF">
              <w:rPr>
                <w:rFonts w:cs="Arial"/>
                <w:color w:val="000000"/>
                <w:spacing w:val="-6"/>
                <w:sz w:val="18"/>
                <w:szCs w:val="18"/>
              </w:rPr>
              <w:t xml:space="preserve"> </w:t>
            </w:r>
            <w:r w:rsidR="00E45DC4" w:rsidRPr="00F91CCF">
              <w:rPr>
                <w:rFonts w:cs="Arial"/>
                <w:color w:val="000000"/>
                <w:spacing w:val="-6"/>
                <w:sz w:val="18"/>
                <w:szCs w:val="18"/>
              </w:rPr>
              <w:t>12 months</w:t>
            </w:r>
          </w:p>
        </w:tc>
        <w:tc>
          <w:tcPr>
            <w:tcW w:w="1350" w:type="dxa"/>
            <w:shd w:val="clear" w:color="auto" w:fill="auto"/>
            <w:vAlign w:val="bottom"/>
          </w:tcPr>
          <w:p w:rsidR="00E45DC4" w:rsidRPr="00F91CCF" w:rsidRDefault="00C10D85" w:rsidP="00633F25">
            <w:pPr>
              <w:spacing w:line="240" w:lineRule="auto"/>
              <w:ind w:right="-72"/>
              <w:jc w:val="right"/>
              <w:rPr>
                <w:rFonts w:cs="Arial"/>
                <w:color w:val="000000"/>
                <w:sz w:val="18"/>
                <w:szCs w:val="18"/>
                <w:cs/>
              </w:rPr>
            </w:pPr>
            <w:r w:rsidRPr="00F91CCF">
              <w:rPr>
                <w:rFonts w:cs="Arial"/>
                <w:color w:val="000000"/>
                <w:sz w:val="18"/>
                <w:szCs w:val="18"/>
              </w:rPr>
              <w:t>610,873</w:t>
            </w: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r w:rsidRPr="00F91CCF">
              <w:rPr>
                <w:rFonts w:cs="Arial"/>
                <w:color w:val="000000"/>
                <w:sz w:val="18"/>
                <w:szCs w:val="18"/>
              </w:rPr>
              <w:t>5,466,187</w:t>
            </w:r>
          </w:p>
        </w:tc>
        <w:tc>
          <w:tcPr>
            <w:tcW w:w="1327" w:type="dxa"/>
            <w:gridSpan w:val="2"/>
            <w:shd w:val="clear" w:color="auto" w:fill="auto"/>
            <w:vAlign w:val="bottom"/>
          </w:tcPr>
          <w:p w:rsidR="00E45DC4" w:rsidRPr="00F91CCF" w:rsidRDefault="007F3723" w:rsidP="00633F25">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2A4A4E">
        <w:trPr>
          <w:gridAfter w:val="1"/>
          <w:wAfter w:w="7" w:type="dxa"/>
          <w:trHeight w:val="83"/>
        </w:trPr>
        <w:tc>
          <w:tcPr>
            <w:tcW w:w="4205" w:type="dxa"/>
            <w:vAlign w:val="bottom"/>
          </w:tcPr>
          <w:p w:rsidR="00E45DC4" w:rsidRPr="00F91CCF" w:rsidRDefault="00D8184C" w:rsidP="00633F25">
            <w:pPr>
              <w:spacing w:line="240" w:lineRule="auto"/>
              <w:ind w:left="438"/>
              <w:rPr>
                <w:rFonts w:cs="Arial"/>
                <w:color w:val="000000"/>
                <w:sz w:val="18"/>
                <w:szCs w:val="18"/>
              </w:rPr>
            </w:pPr>
            <w:r w:rsidRPr="00F91CCF">
              <w:rPr>
                <w:rFonts w:cs="Arial"/>
                <w:color w:val="000000"/>
                <w:sz w:val="18"/>
                <w:szCs w:val="18"/>
              </w:rPr>
              <w:t xml:space="preserve">   </w:t>
            </w:r>
            <w:r w:rsidR="00895C3C" w:rsidRPr="00F91CCF">
              <w:rPr>
                <w:rFonts w:cs="Arial"/>
                <w:color w:val="000000"/>
                <w:sz w:val="18"/>
                <w:szCs w:val="18"/>
              </w:rPr>
              <w:t>Over</w:t>
            </w:r>
            <w:r w:rsidR="00E45DC4" w:rsidRPr="00F91CCF">
              <w:rPr>
                <w:rFonts w:cs="Arial"/>
                <w:color w:val="000000"/>
                <w:sz w:val="18"/>
                <w:szCs w:val="18"/>
              </w:rPr>
              <w:t xml:space="preserve"> 12 months</w:t>
            </w:r>
          </w:p>
        </w:tc>
        <w:tc>
          <w:tcPr>
            <w:tcW w:w="1350" w:type="dxa"/>
            <w:shd w:val="clear" w:color="auto" w:fill="auto"/>
            <w:vAlign w:val="bottom"/>
          </w:tcPr>
          <w:p w:rsidR="00E45DC4" w:rsidRPr="00F91CCF" w:rsidRDefault="00C10D85" w:rsidP="00633F25">
            <w:pPr>
              <w:pBdr>
                <w:bottom w:val="single" w:sz="4" w:space="1" w:color="auto"/>
              </w:pBdr>
              <w:spacing w:line="240" w:lineRule="auto"/>
              <w:ind w:right="-72"/>
              <w:jc w:val="right"/>
              <w:rPr>
                <w:rFonts w:cs="Arial"/>
                <w:color w:val="000000"/>
                <w:sz w:val="18"/>
                <w:szCs w:val="18"/>
                <w:cs/>
              </w:rPr>
            </w:pPr>
            <w:r w:rsidRPr="00F91CCF">
              <w:rPr>
                <w:rFonts w:cs="Arial"/>
                <w:color w:val="000000"/>
                <w:sz w:val="18"/>
                <w:szCs w:val="18"/>
              </w:rPr>
              <w:t>125,500</w:t>
            </w:r>
          </w:p>
        </w:tc>
        <w:tc>
          <w:tcPr>
            <w:tcW w:w="1283" w:type="dxa"/>
            <w:shd w:val="clear" w:color="auto" w:fill="auto"/>
            <w:vAlign w:val="bottom"/>
          </w:tcPr>
          <w:p w:rsidR="00E45DC4" w:rsidRPr="00F91CCF" w:rsidRDefault="00E45DC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22,893,656</w:t>
            </w:r>
          </w:p>
        </w:tc>
        <w:tc>
          <w:tcPr>
            <w:tcW w:w="1327" w:type="dxa"/>
            <w:gridSpan w:val="2"/>
            <w:shd w:val="clear" w:color="auto" w:fill="auto"/>
            <w:vAlign w:val="bottom"/>
          </w:tcPr>
          <w:p w:rsidR="00E45DC4" w:rsidRPr="00F91CCF" w:rsidRDefault="007F3723"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E45DC4" w:rsidRPr="00F91CCF" w:rsidRDefault="00E45DC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r>
      <w:tr w:rsidR="00C85366" w:rsidRPr="007C1A25" w:rsidTr="002A4A4E">
        <w:trPr>
          <w:gridAfter w:val="1"/>
          <w:wAfter w:w="7" w:type="dxa"/>
        </w:trPr>
        <w:tc>
          <w:tcPr>
            <w:tcW w:w="4205" w:type="dxa"/>
            <w:vAlign w:val="bottom"/>
          </w:tcPr>
          <w:p w:rsidR="00E45DC4" w:rsidRPr="007C1A25" w:rsidRDefault="00E45DC4" w:rsidP="00633F25">
            <w:pPr>
              <w:spacing w:line="240" w:lineRule="auto"/>
              <w:ind w:left="438"/>
              <w:rPr>
                <w:rFonts w:cs="Arial"/>
                <w:color w:val="000000"/>
                <w:sz w:val="12"/>
                <w:szCs w:val="12"/>
                <w:lang w:eastAsia="th-TH"/>
              </w:rPr>
            </w:pPr>
          </w:p>
        </w:tc>
        <w:tc>
          <w:tcPr>
            <w:tcW w:w="1350"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283"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327" w:type="dxa"/>
            <w:gridSpan w:val="2"/>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283"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r>
      <w:tr w:rsidR="00C85366" w:rsidRPr="00F91CCF" w:rsidTr="002A4A4E">
        <w:trPr>
          <w:gridAfter w:val="1"/>
          <w:wAfter w:w="7" w:type="dxa"/>
        </w:trPr>
        <w:tc>
          <w:tcPr>
            <w:tcW w:w="4205" w:type="dxa"/>
            <w:vAlign w:val="bottom"/>
          </w:tcPr>
          <w:p w:rsidR="00E45DC4" w:rsidRPr="00F91CCF" w:rsidRDefault="00E45DC4" w:rsidP="00633F25">
            <w:pPr>
              <w:tabs>
                <w:tab w:val="left" w:pos="720"/>
                <w:tab w:val="left" w:pos="2160"/>
                <w:tab w:val="center" w:pos="6930"/>
                <w:tab w:val="center" w:pos="8280"/>
                <w:tab w:val="right" w:pos="8540"/>
              </w:tabs>
              <w:spacing w:line="240" w:lineRule="auto"/>
              <w:ind w:left="438"/>
              <w:rPr>
                <w:rFonts w:cs="Arial"/>
                <w:color w:val="000000"/>
                <w:sz w:val="18"/>
                <w:szCs w:val="18"/>
                <w:cs/>
              </w:rPr>
            </w:pPr>
            <w:r w:rsidRPr="00F91CCF">
              <w:rPr>
                <w:rFonts w:cs="Arial"/>
                <w:color w:val="000000"/>
                <w:sz w:val="18"/>
                <w:szCs w:val="18"/>
              </w:rPr>
              <w:t>Total trade accounts receivable</w:t>
            </w:r>
          </w:p>
        </w:tc>
        <w:tc>
          <w:tcPr>
            <w:tcW w:w="1350" w:type="dxa"/>
            <w:shd w:val="clear" w:color="auto" w:fill="auto"/>
            <w:vAlign w:val="bottom"/>
          </w:tcPr>
          <w:p w:rsidR="00E45DC4" w:rsidRPr="00F91CCF" w:rsidRDefault="00C10D85" w:rsidP="00633F25">
            <w:pPr>
              <w:spacing w:line="240" w:lineRule="auto"/>
              <w:ind w:right="-72"/>
              <w:jc w:val="right"/>
              <w:rPr>
                <w:rFonts w:cs="Arial"/>
                <w:color w:val="000000"/>
                <w:sz w:val="18"/>
                <w:szCs w:val="18"/>
                <w:cs/>
              </w:rPr>
            </w:pPr>
            <w:r w:rsidRPr="00F91CCF">
              <w:rPr>
                <w:rFonts w:cs="Arial"/>
                <w:color w:val="000000"/>
                <w:sz w:val="18"/>
                <w:szCs w:val="18"/>
              </w:rPr>
              <w:t>20,404,285</w:t>
            </w: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r w:rsidRPr="00F91CCF">
              <w:rPr>
                <w:rFonts w:cs="Arial"/>
                <w:color w:val="000000"/>
                <w:sz w:val="18"/>
                <w:szCs w:val="18"/>
              </w:rPr>
              <w:t>224,225,369</w:t>
            </w:r>
          </w:p>
        </w:tc>
        <w:tc>
          <w:tcPr>
            <w:tcW w:w="1327" w:type="dxa"/>
            <w:gridSpan w:val="2"/>
            <w:shd w:val="clear" w:color="auto" w:fill="auto"/>
            <w:vAlign w:val="bottom"/>
          </w:tcPr>
          <w:p w:rsidR="00E45DC4" w:rsidRPr="00F91CCF" w:rsidRDefault="007F3723" w:rsidP="00633F25">
            <w:pP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E45DC4" w:rsidRPr="00F91CCF" w:rsidRDefault="00E45DC4"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2A4A4E">
        <w:trPr>
          <w:gridAfter w:val="1"/>
          <w:wAfter w:w="7" w:type="dxa"/>
        </w:trPr>
        <w:tc>
          <w:tcPr>
            <w:tcW w:w="4205" w:type="dxa"/>
            <w:vAlign w:val="bottom"/>
          </w:tcPr>
          <w:p w:rsidR="00E45DC4" w:rsidRPr="00F91CCF" w:rsidRDefault="00E45DC4" w:rsidP="00633F25">
            <w:pPr>
              <w:tabs>
                <w:tab w:val="left" w:pos="720"/>
                <w:tab w:val="left" w:pos="2160"/>
                <w:tab w:val="center" w:pos="6930"/>
                <w:tab w:val="center" w:pos="8280"/>
                <w:tab w:val="right" w:pos="8540"/>
              </w:tabs>
              <w:spacing w:line="240" w:lineRule="auto"/>
              <w:ind w:left="438"/>
              <w:rPr>
                <w:rFonts w:cs="Arial"/>
                <w:color w:val="000000"/>
                <w:sz w:val="18"/>
                <w:szCs w:val="18"/>
              </w:rPr>
            </w:pPr>
            <w:proofErr w:type="gramStart"/>
            <w:r w:rsidRPr="00F91CCF">
              <w:rPr>
                <w:rFonts w:cs="Arial"/>
                <w:color w:val="000000"/>
                <w:sz w:val="18"/>
                <w:szCs w:val="18"/>
                <w:u w:val="single"/>
              </w:rPr>
              <w:t>Less</w:t>
            </w:r>
            <w:r w:rsidRPr="00F91CCF">
              <w:rPr>
                <w:rFonts w:cs="Arial"/>
                <w:color w:val="000000"/>
                <w:sz w:val="18"/>
                <w:szCs w:val="18"/>
              </w:rPr>
              <w:t xml:space="preserve">  Allowance</w:t>
            </w:r>
            <w:proofErr w:type="gramEnd"/>
            <w:r w:rsidRPr="00F91CCF">
              <w:rPr>
                <w:rFonts w:cs="Arial"/>
                <w:color w:val="000000"/>
                <w:sz w:val="18"/>
                <w:szCs w:val="18"/>
              </w:rPr>
              <w:t xml:space="preserve"> for doubtful accounts</w:t>
            </w:r>
          </w:p>
        </w:tc>
        <w:tc>
          <w:tcPr>
            <w:tcW w:w="1350" w:type="dxa"/>
            <w:shd w:val="clear" w:color="auto" w:fill="auto"/>
            <w:vAlign w:val="bottom"/>
          </w:tcPr>
          <w:p w:rsidR="00E45DC4" w:rsidRPr="00F91CCF" w:rsidRDefault="00C10D85" w:rsidP="00633F25">
            <w:pPr>
              <w:pBdr>
                <w:bottom w:val="single" w:sz="4" w:space="1" w:color="auto"/>
              </w:pBdr>
              <w:spacing w:line="240" w:lineRule="auto"/>
              <w:ind w:right="-72"/>
              <w:jc w:val="right"/>
              <w:rPr>
                <w:rFonts w:cs="Arial"/>
                <w:color w:val="000000"/>
                <w:sz w:val="18"/>
                <w:szCs w:val="18"/>
                <w:cs/>
              </w:rPr>
            </w:pPr>
            <w:r w:rsidRPr="00F91CCF">
              <w:rPr>
                <w:rFonts w:cs="Arial"/>
                <w:color w:val="000000"/>
                <w:sz w:val="18"/>
                <w:szCs w:val="18"/>
              </w:rPr>
              <w:t>(303,902)</w:t>
            </w:r>
          </w:p>
        </w:tc>
        <w:tc>
          <w:tcPr>
            <w:tcW w:w="1283" w:type="dxa"/>
            <w:shd w:val="clear" w:color="auto" w:fill="auto"/>
            <w:vAlign w:val="bottom"/>
          </w:tcPr>
          <w:p w:rsidR="00E45DC4" w:rsidRPr="00F91CCF" w:rsidRDefault="00E45DC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(18,922,322)</w:t>
            </w:r>
          </w:p>
        </w:tc>
        <w:tc>
          <w:tcPr>
            <w:tcW w:w="1327" w:type="dxa"/>
            <w:gridSpan w:val="2"/>
            <w:shd w:val="clear" w:color="auto" w:fill="auto"/>
            <w:vAlign w:val="bottom"/>
          </w:tcPr>
          <w:p w:rsidR="00E45DC4" w:rsidRPr="00F91CCF" w:rsidRDefault="007F3723"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E45DC4" w:rsidRPr="00F91CCF" w:rsidRDefault="00E45DC4"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r>
      <w:tr w:rsidR="00C85366" w:rsidRPr="007C1A25" w:rsidTr="002A4A4E">
        <w:trPr>
          <w:gridAfter w:val="1"/>
          <w:wAfter w:w="7" w:type="dxa"/>
        </w:trPr>
        <w:tc>
          <w:tcPr>
            <w:tcW w:w="4205" w:type="dxa"/>
            <w:vAlign w:val="bottom"/>
          </w:tcPr>
          <w:p w:rsidR="00E45DC4" w:rsidRPr="007C1A25" w:rsidRDefault="00E45DC4" w:rsidP="00633F25">
            <w:pPr>
              <w:spacing w:line="240" w:lineRule="auto"/>
              <w:ind w:left="438"/>
              <w:rPr>
                <w:rFonts w:cs="Arial"/>
                <w:color w:val="000000"/>
                <w:sz w:val="12"/>
                <w:szCs w:val="12"/>
                <w:lang w:eastAsia="th-TH"/>
              </w:rPr>
            </w:pPr>
          </w:p>
        </w:tc>
        <w:tc>
          <w:tcPr>
            <w:tcW w:w="1350"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283"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327" w:type="dxa"/>
            <w:gridSpan w:val="2"/>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c>
          <w:tcPr>
            <w:tcW w:w="1283" w:type="dxa"/>
            <w:shd w:val="clear" w:color="auto" w:fill="auto"/>
            <w:vAlign w:val="bottom"/>
          </w:tcPr>
          <w:p w:rsidR="00E45DC4" w:rsidRPr="007C1A25" w:rsidRDefault="00E45DC4" w:rsidP="00633F25">
            <w:pPr>
              <w:spacing w:line="240" w:lineRule="auto"/>
              <w:ind w:right="-72"/>
              <w:jc w:val="right"/>
              <w:rPr>
                <w:rFonts w:cs="Arial"/>
                <w:color w:val="000000"/>
                <w:sz w:val="12"/>
                <w:szCs w:val="12"/>
              </w:rPr>
            </w:pPr>
          </w:p>
        </w:tc>
      </w:tr>
      <w:tr w:rsidR="00C85366" w:rsidRPr="00F91CCF" w:rsidTr="002A4A4E">
        <w:trPr>
          <w:gridAfter w:val="1"/>
          <w:wAfter w:w="7" w:type="dxa"/>
        </w:trPr>
        <w:tc>
          <w:tcPr>
            <w:tcW w:w="4205" w:type="dxa"/>
            <w:vAlign w:val="bottom"/>
          </w:tcPr>
          <w:p w:rsidR="00E45DC4" w:rsidRPr="00F91CCF" w:rsidRDefault="00E45DC4" w:rsidP="00633F25">
            <w:pPr>
              <w:tabs>
                <w:tab w:val="left" w:pos="720"/>
                <w:tab w:val="left" w:pos="2160"/>
                <w:tab w:val="center" w:pos="6930"/>
                <w:tab w:val="center" w:pos="8280"/>
                <w:tab w:val="right" w:pos="8540"/>
              </w:tabs>
              <w:spacing w:line="240" w:lineRule="auto"/>
              <w:ind w:left="438"/>
              <w:rPr>
                <w:rFonts w:cs="Arial"/>
                <w:color w:val="000000"/>
                <w:sz w:val="18"/>
                <w:szCs w:val="18"/>
              </w:rPr>
            </w:pPr>
            <w:r w:rsidRPr="00F91CCF">
              <w:rPr>
                <w:rFonts w:cs="Arial"/>
                <w:color w:val="000000"/>
                <w:sz w:val="18"/>
                <w:szCs w:val="18"/>
              </w:rPr>
              <w:t>Trade accounts receivable, net</w:t>
            </w:r>
          </w:p>
        </w:tc>
        <w:tc>
          <w:tcPr>
            <w:tcW w:w="1350" w:type="dxa"/>
            <w:shd w:val="clear" w:color="auto" w:fill="auto"/>
            <w:vAlign w:val="center"/>
          </w:tcPr>
          <w:p w:rsidR="00E45DC4" w:rsidRPr="00F91CCF" w:rsidRDefault="00C10D85"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20,100,383</w:t>
            </w:r>
          </w:p>
        </w:tc>
        <w:tc>
          <w:tcPr>
            <w:tcW w:w="1283" w:type="dxa"/>
            <w:shd w:val="clear" w:color="auto" w:fill="auto"/>
            <w:vAlign w:val="bottom"/>
          </w:tcPr>
          <w:p w:rsidR="00E45DC4" w:rsidRPr="00F91CCF" w:rsidRDefault="00E45DC4"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205,303,047</w:t>
            </w:r>
          </w:p>
        </w:tc>
        <w:tc>
          <w:tcPr>
            <w:tcW w:w="1327" w:type="dxa"/>
            <w:gridSpan w:val="2"/>
            <w:shd w:val="clear" w:color="auto" w:fill="auto"/>
            <w:vAlign w:val="bottom"/>
          </w:tcPr>
          <w:p w:rsidR="00E45DC4" w:rsidRPr="00F91CCF" w:rsidRDefault="007F3723"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83" w:type="dxa"/>
            <w:shd w:val="clear" w:color="auto" w:fill="auto"/>
            <w:vAlign w:val="bottom"/>
          </w:tcPr>
          <w:p w:rsidR="00E45DC4" w:rsidRPr="00F91CCF" w:rsidRDefault="00E45DC4"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r>
      <w:bookmarkEnd w:id="3"/>
    </w:tbl>
    <w:p w:rsidR="00F6677E" w:rsidRPr="00F91CCF" w:rsidRDefault="00EF620A" w:rsidP="00633F25">
      <w:pPr>
        <w:spacing w:line="240" w:lineRule="auto"/>
        <w:ind w:left="540"/>
        <w:rPr>
          <w:rFonts w:cs="Cordia New"/>
          <w:color w:val="000000"/>
          <w:sz w:val="18"/>
          <w:szCs w:val="18"/>
        </w:rPr>
      </w:pPr>
      <w:r w:rsidRPr="00F91CCF">
        <w:rPr>
          <w:rFonts w:cs="Cordia New"/>
          <w:color w:val="000000"/>
          <w:sz w:val="18"/>
          <w:szCs w:val="18"/>
        </w:rPr>
        <w:br w:type="page"/>
      </w:r>
    </w:p>
    <w:p w:rsidR="00404AE8" w:rsidRPr="00F91CCF" w:rsidRDefault="00404AE8" w:rsidP="00633F25">
      <w:pPr>
        <w:tabs>
          <w:tab w:val="left" w:pos="540"/>
        </w:tabs>
        <w:spacing w:line="240" w:lineRule="auto"/>
        <w:rPr>
          <w:rFonts w:cs="Cordia New"/>
          <w:color w:val="000000"/>
          <w:sz w:val="18"/>
          <w:szCs w:val="18"/>
        </w:rPr>
      </w:pPr>
      <w:r w:rsidRPr="00F91CCF">
        <w:rPr>
          <w:rFonts w:cs="Cordia New"/>
          <w:b/>
          <w:bCs/>
          <w:color w:val="000000"/>
          <w:sz w:val="18"/>
          <w:szCs w:val="18"/>
        </w:rPr>
        <w:t>10</w:t>
      </w:r>
      <w:r w:rsidRPr="00F91CCF">
        <w:rPr>
          <w:rFonts w:cs="Cordia New"/>
          <w:b/>
          <w:bCs/>
          <w:color w:val="000000"/>
          <w:sz w:val="18"/>
          <w:szCs w:val="18"/>
        </w:rPr>
        <w:tab/>
      </w:r>
      <w:r w:rsidR="00EA53D6">
        <w:rPr>
          <w:rFonts w:cs="Cordia New"/>
          <w:b/>
          <w:bCs/>
          <w:color w:val="000000"/>
          <w:sz w:val="18"/>
          <w:szCs w:val="18"/>
        </w:rPr>
        <w:t>Non-current assets classified as held-for-sale</w:t>
      </w:r>
    </w:p>
    <w:p w:rsidR="00404AE8" w:rsidRPr="00F91CCF" w:rsidRDefault="00404AE8" w:rsidP="00633F25">
      <w:pPr>
        <w:spacing w:line="240" w:lineRule="auto"/>
        <w:ind w:left="540"/>
        <w:rPr>
          <w:rFonts w:cs="Cordia New"/>
          <w:color w:val="000000"/>
          <w:sz w:val="18"/>
          <w:szCs w:val="18"/>
        </w:rPr>
      </w:pPr>
    </w:p>
    <w:p w:rsidR="00404AE8" w:rsidRPr="00F91CCF" w:rsidRDefault="00404AE8" w:rsidP="00633F25">
      <w:pPr>
        <w:spacing w:line="240" w:lineRule="auto"/>
        <w:ind w:left="540"/>
        <w:rPr>
          <w:rFonts w:cs="Cordia New"/>
          <w:color w:val="000000"/>
          <w:sz w:val="18"/>
          <w:szCs w:val="18"/>
        </w:rPr>
      </w:pPr>
    </w:p>
    <w:p w:rsidR="00EA2DC0" w:rsidRPr="00140534" w:rsidRDefault="00670799" w:rsidP="00633F25">
      <w:pPr>
        <w:spacing w:line="240" w:lineRule="auto"/>
        <w:ind w:left="540"/>
        <w:jc w:val="thaiDistribute"/>
        <w:rPr>
          <w:rFonts w:cs="Arial"/>
          <w:color w:val="000000"/>
          <w:sz w:val="18"/>
          <w:szCs w:val="18"/>
          <w:lang w:val="en-US"/>
        </w:rPr>
      </w:pPr>
      <w:r w:rsidRPr="00140534">
        <w:rPr>
          <w:rFonts w:cs="Arial"/>
          <w:color w:val="000000"/>
          <w:sz w:val="18"/>
          <w:szCs w:val="18"/>
          <w:lang w:val="en-US"/>
        </w:rPr>
        <w:t xml:space="preserve">During the period, the Group </w:t>
      </w:r>
      <w:r w:rsidR="00F45D21" w:rsidRPr="00140534">
        <w:rPr>
          <w:rFonts w:cs="Browallia New"/>
          <w:color w:val="000000"/>
          <w:sz w:val="18"/>
          <w:szCs w:val="22"/>
        </w:rPr>
        <w:t xml:space="preserve">partially </w:t>
      </w:r>
      <w:r w:rsidRPr="00140534">
        <w:rPr>
          <w:rFonts w:cs="Arial"/>
          <w:color w:val="000000"/>
          <w:sz w:val="18"/>
          <w:szCs w:val="18"/>
          <w:lang w:val="en-US"/>
        </w:rPr>
        <w:t>disposed</w:t>
      </w:r>
      <w:r w:rsidR="00F45D21" w:rsidRPr="00140534">
        <w:rPr>
          <w:rFonts w:cs="Arial"/>
          <w:color w:val="000000"/>
          <w:sz w:val="18"/>
          <w:szCs w:val="18"/>
          <w:lang w:val="en-US"/>
        </w:rPr>
        <w:t xml:space="preserve"> </w:t>
      </w:r>
      <w:r w:rsidRPr="00140534">
        <w:rPr>
          <w:rFonts w:cs="Arial"/>
          <w:color w:val="000000"/>
          <w:sz w:val="18"/>
          <w:szCs w:val="18"/>
          <w:lang w:val="en-US"/>
        </w:rPr>
        <w:t xml:space="preserve">investment in Index Creative Village Public Company Limited, </w:t>
      </w:r>
      <w:r w:rsidR="00140534">
        <w:rPr>
          <w:rFonts w:cs="Arial"/>
          <w:color w:val="000000"/>
          <w:sz w:val="18"/>
          <w:szCs w:val="18"/>
          <w:lang w:val="en-US"/>
        </w:rPr>
        <w:br/>
      </w:r>
      <w:r w:rsidRPr="00140534">
        <w:rPr>
          <w:rFonts w:cs="Arial"/>
          <w:color w:val="000000"/>
          <w:sz w:val="18"/>
          <w:szCs w:val="18"/>
          <w:lang w:val="en-US"/>
        </w:rPr>
        <w:t>a subsidiary of the Group</w:t>
      </w:r>
      <w:r w:rsidR="00983A75" w:rsidRPr="00140534">
        <w:rPr>
          <w:rFonts w:cs="Arial"/>
          <w:color w:val="000000"/>
          <w:sz w:val="18"/>
          <w:szCs w:val="18"/>
          <w:lang w:val="en-US"/>
        </w:rPr>
        <w:t xml:space="preserve"> (note 11.2).</w:t>
      </w:r>
      <w:r w:rsidR="00C10F0A" w:rsidRPr="00140534">
        <w:rPr>
          <w:rFonts w:cs="Arial"/>
          <w:color w:val="000000"/>
          <w:sz w:val="18"/>
          <w:szCs w:val="18"/>
          <w:lang w:val="en-US"/>
        </w:rPr>
        <w:t xml:space="preserve"> </w:t>
      </w:r>
      <w:r w:rsidR="00AA69CD" w:rsidRPr="00140534">
        <w:rPr>
          <w:rFonts w:cs="Arial"/>
          <w:color w:val="000000"/>
          <w:sz w:val="18"/>
          <w:szCs w:val="18"/>
          <w:lang w:val="en-US"/>
        </w:rPr>
        <w:t>Additionally</w:t>
      </w:r>
      <w:r w:rsidRPr="00140534">
        <w:rPr>
          <w:rFonts w:cs="Arial"/>
          <w:color w:val="000000"/>
          <w:sz w:val="18"/>
          <w:szCs w:val="18"/>
          <w:lang w:val="en-US"/>
        </w:rPr>
        <w:t xml:space="preserve">, the Group </w:t>
      </w:r>
      <w:r w:rsidR="00AA69CD" w:rsidRPr="00140534">
        <w:rPr>
          <w:rFonts w:cs="Arial"/>
          <w:color w:val="000000"/>
          <w:sz w:val="18"/>
          <w:szCs w:val="18"/>
          <w:lang w:val="en-US"/>
        </w:rPr>
        <w:t>has a plan</w:t>
      </w:r>
      <w:r w:rsidR="00EA53D6" w:rsidRPr="00140534">
        <w:rPr>
          <w:rFonts w:cs="Arial"/>
          <w:color w:val="000000"/>
          <w:sz w:val="18"/>
          <w:szCs w:val="18"/>
          <w:lang w:val="en-US"/>
        </w:rPr>
        <w:t xml:space="preserve"> to sell the remaining interests in the </w:t>
      </w:r>
      <w:proofErr w:type="gramStart"/>
      <w:r w:rsidR="00EA53D6" w:rsidRPr="00140534">
        <w:rPr>
          <w:rFonts w:cs="Arial"/>
          <w:color w:val="000000"/>
          <w:sz w:val="18"/>
          <w:szCs w:val="18"/>
          <w:lang w:val="en-US"/>
        </w:rPr>
        <w:t>aforementioned subsidiary</w:t>
      </w:r>
      <w:proofErr w:type="gramEnd"/>
      <w:r w:rsidR="00EA53D6" w:rsidRPr="00140534">
        <w:rPr>
          <w:rFonts w:cs="Arial"/>
          <w:color w:val="000000"/>
          <w:sz w:val="18"/>
          <w:szCs w:val="18"/>
          <w:lang w:val="en-US"/>
        </w:rPr>
        <w:t xml:space="preserve"> </w:t>
      </w:r>
      <w:r w:rsidRPr="00140534">
        <w:rPr>
          <w:rFonts w:cs="Arial"/>
          <w:color w:val="000000"/>
          <w:sz w:val="18"/>
          <w:szCs w:val="18"/>
          <w:lang w:val="en-US"/>
        </w:rPr>
        <w:t>within one year</w:t>
      </w:r>
      <w:r w:rsidR="00AA69CD" w:rsidRPr="00140534">
        <w:rPr>
          <w:rFonts w:cs="Arial"/>
          <w:color w:val="000000"/>
          <w:sz w:val="18"/>
          <w:szCs w:val="18"/>
          <w:lang w:val="en-US"/>
        </w:rPr>
        <w:t xml:space="preserve">. Accordingly, the Group presented the financial information of Index Group, which were part of </w:t>
      </w:r>
      <w:r w:rsidRPr="00140534">
        <w:rPr>
          <w:rFonts w:cs="Arial"/>
          <w:color w:val="000000"/>
          <w:sz w:val="18"/>
          <w:szCs w:val="18"/>
          <w:lang w:val="en-US"/>
        </w:rPr>
        <w:t>the entertainment and marketing segment</w:t>
      </w:r>
      <w:r w:rsidR="003A43AC" w:rsidRPr="00140534">
        <w:rPr>
          <w:rFonts w:cs="Arial"/>
          <w:color w:val="000000"/>
          <w:sz w:val="18"/>
          <w:szCs w:val="18"/>
          <w:lang w:val="en-US"/>
        </w:rPr>
        <w:t xml:space="preserve"> </w:t>
      </w:r>
      <w:r w:rsidRPr="00140534">
        <w:rPr>
          <w:rFonts w:cs="Arial"/>
          <w:color w:val="000000"/>
          <w:sz w:val="18"/>
          <w:szCs w:val="18"/>
          <w:lang w:val="en-US"/>
        </w:rPr>
        <w:t>as a discontinu</w:t>
      </w:r>
      <w:r w:rsidR="00B01918" w:rsidRPr="00140534">
        <w:rPr>
          <w:rFonts w:cs="Arial"/>
          <w:color w:val="000000"/>
          <w:sz w:val="18"/>
          <w:szCs w:val="18"/>
          <w:lang w:val="en-US"/>
        </w:rPr>
        <w:t>ed</w:t>
      </w:r>
      <w:r w:rsidRPr="00140534">
        <w:rPr>
          <w:rFonts w:cs="Arial"/>
          <w:color w:val="000000"/>
          <w:sz w:val="18"/>
          <w:szCs w:val="18"/>
          <w:lang w:val="en-US"/>
        </w:rPr>
        <w:t xml:space="preserve"> operation.</w:t>
      </w:r>
    </w:p>
    <w:p w:rsidR="00EA2DC0" w:rsidRPr="00F91CCF" w:rsidRDefault="00EA2DC0" w:rsidP="00633F25">
      <w:pPr>
        <w:spacing w:line="240" w:lineRule="auto"/>
        <w:ind w:left="540"/>
        <w:jc w:val="thaiDistribute"/>
        <w:rPr>
          <w:rFonts w:cs="Arial"/>
          <w:color w:val="000000"/>
          <w:sz w:val="18"/>
          <w:szCs w:val="18"/>
          <w:lang w:val="en-US"/>
        </w:rPr>
      </w:pPr>
    </w:p>
    <w:p w:rsidR="00983A75" w:rsidRPr="00F91CCF" w:rsidRDefault="00EA2DC0" w:rsidP="00633F25">
      <w:pPr>
        <w:spacing w:line="240" w:lineRule="auto"/>
        <w:ind w:left="540"/>
        <w:jc w:val="thaiDistribute"/>
        <w:rPr>
          <w:rFonts w:cs="Arial"/>
          <w:color w:val="000000"/>
          <w:sz w:val="18"/>
          <w:szCs w:val="18"/>
          <w:lang w:val="en-US"/>
        </w:rPr>
      </w:pPr>
      <w:r w:rsidRPr="002A4A4E">
        <w:rPr>
          <w:rFonts w:cs="Arial"/>
          <w:color w:val="000000"/>
          <w:spacing w:val="-4"/>
          <w:sz w:val="18"/>
          <w:szCs w:val="18"/>
          <w:lang w:val="en-US"/>
        </w:rPr>
        <w:t xml:space="preserve">Financial information relating to Index </w:t>
      </w:r>
      <w:r w:rsidR="00AA69CD">
        <w:rPr>
          <w:rFonts w:cs="Arial"/>
          <w:color w:val="000000"/>
          <w:spacing w:val="-4"/>
          <w:sz w:val="18"/>
          <w:szCs w:val="18"/>
          <w:lang w:val="en-US"/>
        </w:rPr>
        <w:t>Group are presented</w:t>
      </w:r>
      <w:r w:rsidR="00983A75" w:rsidRPr="002A4A4E">
        <w:rPr>
          <w:rFonts w:cs="Arial"/>
          <w:color w:val="000000"/>
          <w:spacing w:val="-4"/>
          <w:sz w:val="18"/>
          <w:szCs w:val="18"/>
          <w:lang w:val="en-US"/>
        </w:rPr>
        <w:t xml:space="preserve"> separately</w:t>
      </w:r>
      <w:r w:rsidR="00983A75" w:rsidRPr="00F91CCF">
        <w:rPr>
          <w:rFonts w:cs="Arial"/>
          <w:color w:val="000000"/>
          <w:sz w:val="18"/>
          <w:szCs w:val="18"/>
          <w:lang w:val="en-US"/>
        </w:rPr>
        <w:t xml:space="preserve"> from continuing operations </w:t>
      </w:r>
      <w:r w:rsidR="00AA69CD">
        <w:rPr>
          <w:rFonts w:cs="Arial"/>
          <w:color w:val="000000"/>
          <w:sz w:val="18"/>
          <w:szCs w:val="18"/>
          <w:lang w:val="en-US"/>
        </w:rPr>
        <w:t>as below. C</w:t>
      </w:r>
      <w:r w:rsidR="00983A75" w:rsidRPr="00F91CCF">
        <w:rPr>
          <w:rFonts w:cs="Arial"/>
          <w:color w:val="000000"/>
          <w:sz w:val="18"/>
          <w:szCs w:val="18"/>
          <w:lang w:val="en-US"/>
        </w:rPr>
        <w:t>omparative figures</w:t>
      </w:r>
      <w:r w:rsidR="00AA69CD">
        <w:rPr>
          <w:rFonts w:cs="Arial"/>
          <w:color w:val="000000"/>
          <w:sz w:val="18"/>
          <w:szCs w:val="18"/>
          <w:lang w:val="en-US"/>
        </w:rPr>
        <w:t xml:space="preserve"> are </w:t>
      </w:r>
      <w:r w:rsidR="0005313D">
        <w:rPr>
          <w:rFonts w:cs="Arial"/>
          <w:color w:val="000000"/>
          <w:sz w:val="18"/>
          <w:szCs w:val="18"/>
          <w:lang w:val="en-US"/>
        </w:rPr>
        <w:t xml:space="preserve">also </w:t>
      </w:r>
      <w:r w:rsidR="00AA69CD">
        <w:rPr>
          <w:rFonts w:cs="Arial"/>
          <w:color w:val="000000"/>
          <w:sz w:val="18"/>
          <w:szCs w:val="18"/>
          <w:lang w:val="en-US"/>
        </w:rPr>
        <w:t>adjusted for presentation.</w:t>
      </w:r>
      <w:r w:rsidR="00983A75" w:rsidRPr="00F91CCF">
        <w:rPr>
          <w:rFonts w:cs="Arial"/>
          <w:color w:val="000000"/>
          <w:sz w:val="18"/>
          <w:szCs w:val="18"/>
          <w:lang w:val="en-US"/>
        </w:rPr>
        <w:t xml:space="preserve"> </w:t>
      </w:r>
    </w:p>
    <w:p w:rsidR="00EA2DC0" w:rsidRDefault="00EA2DC0" w:rsidP="00633F25">
      <w:pPr>
        <w:spacing w:line="240" w:lineRule="auto"/>
        <w:ind w:left="540"/>
        <w:jc w:val="thaiDistribute"/>
        <w:rPr>
          <w:rFonts w:cs="Arial"/>
          <w:color w:val="000000"/>
          <w:sz w:val="18"/>
          <w:szCs w:val="18"/>
          <w:lang w:val="en-US"/>
        </w:rPr>
      </w:pPr>
    </w:p>
    <w:p w:rsidR="008E07B4" w:rsidRPr="00F91CCF" w:rsidRDefault="008E07B4" w:rsidP="00633F25">
      <w:pPr>
        <w:spacing w:line="240" w:lineRule="auto"/>
        <w:ind w:left="540"/>
        <w:jc w:val="thaiDistribute"/>
        <w:rPr>
          <w:rFonts w:cs="Arial"/>
          <w:color w:val="000000"/>
          <w:sz w:val="18"/>
          <w:szCs w:val="18"/>
          <w:lang w:val="en-US"/>
        </w:rPr>
      </w:pPr>
    </w:p>
    <w:p w:rsidR="00EA2DC0" w:rsidRPr="00F91CCF" w:rsidRDefault="0091779B" w:rsidP="00140534">
      <w:pPr>
        <w:pStyle w:val="Header"/>
        <w:tabs>
          <w:tab w:val="clear" w:pos="4153"/>
          <w:tab w:val="clear" w:pos="8306"/>
          <w:tab w:val="left" w:pos="1080"/>
        </w:tabs>
        <w:spacing w:line="240" w:lineRule="auto"/>
        <w:ind w:left="1080" w:hanging="540"/>
        <w:jc w:val="both"/>
        <w:rPr>
          <w:rFonts w:cs="Arial"/>
          <w:b/>
          <w:bCs/>
          <w:color w:val="000000"/>
          <w:spacing w:val="-2"/>
          <w:sz w:val="18"/>
          <w:szCs w:val="18"/>
          <w:shd w:val="clear" w:color="auto" w:fill="FFFFFF"/>
        </w:rPr>
      </w:pPr>
      <w:r w:rsidRPr="00F91CCF">
        <w:rPr>
          <w:rFonts w:cs="Arial"/>
          <w:b/>
          <w:bCs/>
          <w:color w:val="000000"/>
          <w:spacing w:val="-2"/>
          <w:sz w:val="18"/>
          <w:szCs w:val="18"/>
          <w:shd w:val="clear" w:color="auto" w:fill="FFFFFF"/>
        </w:rPr>
        <w:t>10</w:t>
      </w:r>
      <w:r w:rsidR="00EA2DC0" w:rsidRPr="00F91CCF">
        <w:rPr>
          <w:rFonts w:cs="Arial"/>
          <w:b/>
          <w:bCs/>
          <w:color w:val="000000"/>
          <w:spacing w:val="-2"/>
          <w:sz w:val="18"/>
          <w:szCs w:val="18"/>
          <w:shd w:val="clear" w:color="auto" w:fill="FFFFFF"/>
        </w:rPr>
        <w:t>.</w:t>
      </w:r>
      <w:r w:rsidR="00983A75" w:rsidRPr="00F91CCF">
        <w:rPr>
          <w:rFonts w:cs="Arial"/>
          <w:b/>
          <w:bCs/>
          <w:color w:val="000000"/>
          <w:spacing w:val="-2"/>
          <w:sz w:val="18"/>
          <w:szCs w:val="18"/>
          <w:shd w:val="clear" w:color="auto" w:fill="FFFFFF"/>
        </w:rPr>
        <w:t>1</w:t>
      </w:r>
      <w:r w:rsidR="00F6677E" w:rsidRPr="00F91CCF">
        <w:rPr>
          <w:rFonts w:cs="Cordia New"/>
          <w:b/>
          <w:bCs/>
          <w:color w:val="000000"/>
          <w:spacing w:val="-2"/>
          <w:sz w:val="18"/>
          <w:szCs w:val="18"/>
          <w:shd w:val="clear" w:color="auto" w:fill="FFFFFF"/>
          <w:cs/>
        </w:rPr>
        <w:tab/>
      </w:r>
      <w:r w:rsidR="00983A75" w:rsidRPr="00F91CCF">
        <w:rPr>
          <w:rFonts w:cs="Arial"/>
          <w:b/>
          <w:bCs/>
          <w:color w:val="000000"/>
          <w:spacing w:val="-2"/>
          <w:sz w:val="18"/>
          <w:szCs w:val="18"/>
          <w:shd w:val="clear" w:color="auto" w:fill="FFFFFF"/>
        </w:rPr>
        <w:t xml:space="preserve">Financial performance </w:t>
      </w:r>
      <w:r w:rsidR="00EA2DC0" w:rsidRPr="00F91CCF">
        <w:rPr>
          <w:rFonts w:cs="Arial"/>
          <w:b/>
          <w:bCs/>
          <w:color w:val="000000"/>
          <w:spacing w:val="-2"/>
          <w:sz w:val="18"/>
          <w:szCs w:val="18"/>
          <w:shd w:val="clear" w:color="auto" w:fill="FFFFFF"/>
        </w:rPr>
        <w:t>information</w:t>
      </w:r>
    </w:p>
    <w:p w:rsidR="00EA2DC0" w:rsidRPr="00F91CCF" w:rsidRDefault="00EA2DC0" w:rsidP="00633F25">
      <w:pPr>
        <w:spacing w:line="240" w:lineRule="auto"/>
        <w:ind w:left="54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E42BA" w:rsidRPr="00F91CCF" w:rsidTr="008E07B4">
        <w:tc>
          <w:tcPr>
            <w:tcW w:w="6570" w:type="dxa"/>
            <w:vAlign w:val="bottom"/>
          </w:tcPr>
          <w:p w:rsidR="00EA2DC0" w:rsidRPr="00F91CCF" w:rsidRDefault="00EA2DC0" w:rsidP="00633F25">
            <w:pPr>
              <w:spacing w:line="240" w:lineRule="auto"/>
              <w:ind w:left="435"/>
              <w:rPr>
                <w:rFonts w:cs="Arial"/>
                <w:color w:val="000000"/>
                <w:sz w:val="18"/>
                <w:szCs w:val="18"/>
              </w:rPr>
            </w:pPr>
          </w:p>
        </w:tc>
        <w:tc>
          <w:tcPr>
            <w:tcW w:w="2880" w:type="dxa"/>
            <w:gridSpan w:val="2"/>
            <w:vAlign w:val="bottom"/>
          </w:tcPr>
          <w:p w:rsidR="00EA2DC0" w:rsidRPr="00F91CCF" w:rsidRDefault="00EA2DC0"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r>
      <w:tr w:rsidR="00BE42BA" w:rsidRPr="00F91CCF" w:rsidTr="008E07B4">
        <w:tc>
          <w:tcPr>
            <w:tcW w:w="6570" w:type="dxa"/>
            <w:vAlign w:val="bottom"/>
          </w:tcPr>
          <w:p w:rsidR="00EA2DC0" w:rsidRPr="00F91CCF" w:rsidRDefault="00EA2DC0" w:rsidP="00633F25">
            <w:pPr>
              <w:spacing w:line="240" w:lineRule="auto"/>
              <w:ind w:left="435"/>
              <w:rPr>
                <w:rFonts w:cs="Arial"/>
                <w:color w:val="000000"/>
                <w:sz w:val="18"/>
                <w:szCs w:val="18"/>
              </w:rPr>
            </w:pPr>
          </w:p>
        </w:tc>
        <w:tc>
          <w:tcPr>
            <w:tcW w:w="2880" w:type="dxa"/>
            <w:gridSpan w:val="2"/>
            <w:vAlign w:val="bottom"/>
          </w:tcPr>
          <w:p w:rsidR="00EA2DC0" w:rsidRPr="00F91CCF" w:rsidRDefault="00EA2DC0"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983A75" w:rsidRPr="00F91CCF" w:rsidTr="008E07B4">
        <w:tc>
          <w:tcPr>
            <w:tcW w:w="6570" w:type="dxa"/>
            <w:vAlign w:val="bottom"/>
          </w:tcPr>
          <w:p w:rsidR="00983A75" w:rsidRPr="00F91CCF" w:rsidRDefault="00983A75" w:rsidP="00633F25">
            <w:pPr>
              <w:spacing w:line="240" w:lineRule="auto"/>
              <w:ind w:left="978"/>
              <w:rPr>
                <w:rFonts w:cs="Arial"/>
                <w:b/>
                <w:bCs/>
                <w:color w:val="000000"/>
                <w:sz w:val="18"/>
                <w:szCs w:val="18"/>
              </w:rPr>
            </w:pPr>
            <w:r w:rsidRPr="00F91CCF">
              <w:rPr>
                <w:rFonts w:cs="Arial"/>
                <w:b/>
                <w:bCs/>
                <w:color w:val="000000"/>
                <w:sz w:val="18"/>
                <w:szCs w:val="18"/>
              </w:rPr>
              <w:t xml:space="preserve">For the nine-month period ended </w:t>
            </w:r>
          </w:p>
        </w:tc>
        <w:tc>
          <w:tcPr>
            <w:tcW w:w="1440" w:type="dxa"/>
            <w:vAlign w:val="bottom"/>
          </w:tcPr>
          <w:p w:rsidR="00983A75" w:rsidRPr="00F91CCF" w:rsidRDefault="00B97BC7"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440" w:type="dxa"/>
            <w:vAlign w:val="bottom"/>
          </w:tcPr>
          <w:p w:rsidR="00983A75" w:rsidRPr="00F91CCF" w:rsidRDefault="00D203A9" w:rsidP="00633F25">
            <w:pPr>
              <w:spacing w:line="240" w:lineRule="auto"/>
              <w:ind w:right="-72"/>
              <w:jc w:val="right"/>
              <w:rPr>
                <w:rFonts w:cs="Arial"/>
                <w:b/>
                <w:bCs/>
                <w:color w:val="000000"/>
                <w:sz w:val="18"/>
                <w:szCs w:val="18"/>
              </w:rPr>
            </w:pPr>
            <w:r w:rsidRPr="00F91CCF">
              <w:rPr>
                <w:rFonts w:cs="Arial"/>
                <w:b/>
                <w:bCs/>
                <w:color w:val="000000"/>
                <w:sz w:val="18"/>
                <w:szCs w:val="18"/>
              </w:rPr>
              <w:t xml:space="preserve">30 September </w:t>
            </w:r>
          </w:p>
        </w:tc>
      </w:tr>
      <w:tr w:rsidR="00B97BC7" w:rsidRPr="00F91CCF" w:rsidTr="008E07B4">
        <w:tc>
          <w:tcPr>
            <w:tcW w:w="6570" w:type="dxa"/>
            <w:vAlign w:val="bottom"/>
          </w:tcPr>
          <w:p w:rsidR="00B97BC7" w:rsidRPr="00F91CCF" w:rsidRDefault="00B97BC7" w:rsidP="00633F25">
            <w:pPr>
              <w:spacing w:line="240" w:lineRule="auto"/>
              <w:ind w:left="978"/>
              <w:rPr>
                <w:rFonts w:cs="Arial"/>
                <w:b/>
                <w:bCs/>
                <w:color w:val="000000"/>
                <w:sz w:val="18"/>
                <w:szCs w:val="18"/>
              </w:rPr>
            </w:pPr>
          </w:p>
        </w:tc>
        <w:tc>
          <w:tcPr>
            <w:tcW w:w="1440" w:type="dxa"/>
            <w:vAlign w:val="bottom"/>
          </w:tcPr>
          <w:p w:rsidR="00B97BC7" w:rsidRPr="00F91CCF" w:rsidRDefault="00B97BC7"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440" w:type="dxa"/>
            <w:vAlign w:val="bottom"/>
          </w:tcPr>
          <w:p w:rsidR="00B97BC7" w:rsidRPr="00F91CCF" w:rsidRDefault="00B97BC7"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B97BC7" w:rsidRPr="00F91CCF" w:rsidTr="008E07B4">
        <w:tc>
          <w:tcPr>
            <w:tcW w:w="6570" w:type="dxa"/>
            <w:vAlign w:val="bottom"/>
          </w:tcPr>
          <w:p w:rsidR="00B97BC7" w:rsidRPr="00F91CCF" w:rsidRDefault="00B97BC7" w:rsidP="00633F25">
            <w:pPr>
              <w:spacing w:line="240" w:lineRule="auto"/>
              <w:ind w:left="978"/>
              <w:rPr>
                <w:rFonts w:cs="Arial"/>
                <w:color w:val="000000"/>
                <w:sz w:val="18"/>
                <w:szCs w:val="18"/>
              </w:rPr>
            </w:pPr>
          </w:p>
        </w:tc>
        <w:tc>
          <w:tcPr>
            <w:tcW w:w="1440" w:type="dxa"/>
            <w:vAlign w:val="bottom"/>
          </w:tcPr>
          <w:p w:rsidR="00B97BC7" w:rsidRPr="00F91CCF" w:rsidRDefault="00B97BC7"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c>
          <w:tcPr>
            <w:tcW w:w="1440" w:type="dxa"/>
            <w:vAlign w:val="bottom"/>
          </w:tcPr>
          <w:p w:rsidR="00B97BC7" w:rsidRPr="00F91CCF" w:rsidRDefault="00B97BC7"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r>
      <w:tr w:rsidR="00C85366" w:rsidRPr="008E07B4" w:rsidTr="008E07B4">
        <w:tc>
          <w:tcPr>
            <w:tcW w:w="6570" w:type="dxa"/>
            <w:vAlign w:val="bottom"/>
          </w:tcPr>
          <w:p w:rsidR="00B97BC7" w:rsidRPr="008E07B4" w:rsidRDefault="00B97BC7" w:rsidP="00633F25">
            <w:pPr>
              <w:spacing w:line="240" w:lineRule="auto"/>
              <w:ind w:left="978"/>
              <w:rPr>
                <w:rFonts w:cs="Arial"/>
                <w:color w:val="000000"/>
                <w:sz w:val="12"/>
                <w:szCs w:val="12"/>
                <w:lang w:eastAsia="th-TH"/>
              </w:rPr>
            </w:pPr>
          </w:p>
        </w:tc>
        <w:tc>
          <w:tcPr>
            <w:tcW w:w="1440" w:type="dxa"/>
            <w:shd w:val="clear" w:color="auto" w:fill="auto"/>
            <w:vAlign w:val="bottom"/>
          </w:tcPr>
          <w:p w:rsidR="00B97BC7" w:rsidRPr="008E07B4" w:rsidRDefault="00B97BC7" w:rsidP="00633F25">
            <w:pPr>
              <w:spacing w:line="240" w:lineRule="auto"/>
              <w:ind w:right="-72"/>
              <w:jc w:val="right"/>
              <w:rPr>
                <w:rFonts w:cs="Arial"/>
                <w:color w:val="000000"/>
                <w:sz w:val="12"/>
                <w:szCs w:val="12"/>
              </w:rPr>
            </w:pPr>
          </w:p>
        </w:tc>
        <w:tc>
          <w:tcPr>
            <w:tcW w:w="1440" w:type="dxa"/>
            <w:shd w:val="clear" w:color="auto" w:fill="auto"/>
            <w:vAlign w:val="bottom"/>
          </w:tcPr>
          <w:p w:rsidR="00B97BC7" w:rsidRPr="008E07B4" w:rsidRDefault="00B97BC7" w:rsidP="00633F25">
            <w:pPr>
              <w:spacing w:line="240" w:lineRule="auto"/>
              <w:ind w:right="-72"/>
              <w:jc w:val="right"/>
              <w:rPr>
                <w:rFonts w:cs="Arial"/>
                <w:color w:val="000000"/>
                <w:sz w:val="12"/>
                <w:szCs w:val="12"/>
              </w:rPr>
            </w:pPr>
          </w:p>
        </w:tc>
      </w:tr>
      <w:tr w:rsidR="00C85366" w:rsidRPr="00F91CCF" w:rsidTr="008E07B4">
        <w:tc>
          <w:tcPr>
            <w:tcW w:w="6570" w:type="dxa"/>
          </w:tcPr>
          <w:p w:rsidR="00B97BC7" w:rsidRPr="00F91CCF" w:rsidRDefault="00B97BC7" w:rsidP="00633F25">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shd w:val="clear" w:color="auto" w:fill="FFFFFF"/>
              </w:rPr>
            </w:pPr>
            <w:r w:rsidRPr="00F91CCF">
              <w:rPr>
                <w:rFonts w:cs="Arial"/>
                <w:color w:val="000000"/>
                <w:sz w:val="18"/>
                <w:szCs w:val="18"/>
                <w:shd w:val="clear" w:color="auto" w:fill="FFFFFF"/>
              </w:rPr>
              <w:t>Revenue</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881,554,479</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742,692,870</w:t>
            </w:r>
          </w:p>
        </w:tc>
      </w:tr>
      <w:tr w:rsidR="00C85366" w:rsidRPr="00F91CCF" w:rsidTr="008E07B4">
        <w:tc>
          <w:tcPr>
            <w:tcW w:w="6570" w:type="dxa"/>
          </w:tcPr>
          <w:p w:rsidR="00B97BC7" w:rsidRPr="00C334FE" w:rsidRDefault="00681CE6" w:rsidP="00633F25">
            <w:pPr>
              <w:tabs>
                <w:tab w:val="left" w:pos="1134"/>
                <w:tab w:val="left" w:pos="1276"/>
                <w:tab w:val="center" w:pos="3402"/>
                <w:tab w:val="center" w:pos="4536"/>
                <w:tab w:val="center" w:pos="5670"/>
                <w:tab w:val="center" w:pos="6804"/>
                <w:tab w:val="right" w:pos="7655"/>
              </w:tabs>
              <w:spacing w:line="240" w:lineRule="auto"/>
              <w:ind w:left="978"/>
              <w:rPr>
                <w:rFonts w:cs="Cordia New"/>
                <w:color w:val="000000"/>
                <w:sz w:val="18"/>
                <w:szCs w:val="18"/>
                <w:shd w:val="clear" w:color="auto" w:fill="FFFFFF"/>
              </w:rPr>
            </w:pPr>
            <w:r w:rsidRPr="00C334FE">
              <w:rPr>
                <w:rFonts w:cs="Cordia New"/>
                <w:color w:val="000000"/>
                <w:sz w:val="18"/>
                <w:szCs w:val="18"/>
                <w:shd w:val="clear" w:color="auto" w:fill="FFFFFF"/>
              </w:rPr>
              <w:t>Costs</w:t>
            </w:r>
          </w:p>
        </w:tc>
        <w:tc>
          <w:tcPr>
            <w:tcW w:w="1440" w:type="dxa"/>
            <w:shd w:val="clear" w:color="auto" w:fill="auto"/>
            <w:vAlign w:val="bottom"/>
          </w:tcPr>
          <w:p w:rsidR="00B97BC7" w:rsidRPr="00F91CCF" w:rsidRDefault="00B97BC7" w:rsidP="00633F25">
            <w:pPr>
              <w:pBdr>
                <w:bottom w:val="single" w:sz="4" w:space="1" w:color="auto"/>
              </w:pBdr>
              <w:spacing w:line="240" w:lineRule="auto"/>
              <w:ind w:right="-72"/>
              <w:jc w:val="right"/>
              <w:rPr>
                <w:rFonts w:cs="Arial"/>
                <w:color w:val="000000"/>
                <w:sz w:val="18"/>
                <w:szCs w:val="18"/>
                <w:cs/>
              </w:rPr>
            </w:pPr>
            <w:r w:rsidRPr="00F91CCF">
              <w:rPr>
                <w:rFonts w:cs="Arial"/>
                <w:color w:val="000000"/>
                <w:sz w:val="18"/>
                <w:szCs w:val="18"/>
              </w:rPr>
              <w:t>(683,043,248)</w:t>
            </w:r>
          </w:p>
        </w:tc>
        <w:tc>
          <w:tcPr>
            <w:tcW w:w="1440" w:type="dxa"/>
            <w:shd w:val="clear" w:color="auto" w:fill="auto"/>
            <w:vAlign w:val="bottom"/>
          </w:tcPr>
          <w:p w:rsidR="00B97BC7" w:rsidRPr="00F91CCF" w:rsidRDefault="00B97BC7"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(543,396,577)</w:t>
            </w:r>
          </w:p>
        </w:tc>
      </w:tr>
      <w:tr w:rsidR="00C85366" w:rsidRPr="008E07B4" w:rsidTr="008E07B4">
        <w:tc>
          <w:tcPr>
            <w:tcW w:w="6570" w:type="dxa"/>
            <w:vAlign w:val="bottom"/>
          </w:tcPr>
          <w:p w:rsidR="00B97BC7" w:rsidRPr="008E07B4" w:rsidRDefault="00B97BC7" w:rsidP="00633F25">
            <w:pPr>
              <w:spacing w:line="240" w:lineRule="auto"/>
              <w:ind w:left="978"/>
              <w:rPr>
                <w:rFonts w:cs="Arial"/>
                <w:color w:val="000000"/>
                <w:sz w:val="12"/>
                <w:szCs w:val="12"/>
                <w:lang w:eastAsia="th-TH"/>
              </w:rPr>
            </w:pPr>
          </w:p>
        </w:tc>
        <w:tc>
          <w:tcPr>
            <w:tcW w:w="1440" w:type="dxa"/>
            <w:shd w:val="clear" w:color="auto" w:fill="auto"/>
            <w:vAlign w:val="bottom"/>
          </w:tcPr>
          <w:p w:rsidR="00B97BC7" w:rsidRPr="008E07B4" w:rsidRDefault="00B97BC7" w:rsidP="00633F25">
            <w:pPr>
              <w:spacing w:line="240" w:lineRule="auto"/>
              <w:ind w:right="-72"/>
              <w:jc w:val="right"/>
              <w:rPr>
                <w:rFonts w:cs="Arial"/>
                <w:color w:val="000000"/>
                <w:sz w:val="12"/>
                <w:szCs w:val="12"/>
                <w:cs/>
                <w:lang w:eastAsia="th-TH"/>
              </w:rPr>
            </w:pPr>
          </w:p>
        </w:tc>
        <w:tc>
          <w:tcPr>
            <w:tcW w:w="1440" w:type="dxa"/>
            <w:shd w:val="clear" w:color="auto" w:fill="auto"/>
            <w:vAlign w:val="bottom"/>
          </w:tcPr>
          <w:p w:rsidR="00B97BC7" w:rsidRPr="008E07B4" w:rsidRDefault="00B97BC7" w:rsidP="00633F25">
            <w:pPr>
              <w:spacing w:line="240" w:lineRule="auto"/>
              <w:ind w:right="-72"/>
              <w:jc w:val="right"/>
              <w:rPr>
                <w:rFonts w:cs="Arial"/>
                <w:color w:val="000000"/>
                <w:sz w:val="12"/>
                <w:szCs w:val="12"/>
                <w:lang w:eastAsia="th-TH"/>
              </w:rPr>
            </w:pPr>
          </w:p>
        </w:tc>
      </w:tr>
      <w:tr w:rsidR="00C85366" w:rsidRPr="00F91CCF" w:rsidTr="008E07B4">
        <w:tc>
          <w:tcPr>
            <w:tcW w:w="6570" w:type="dxa"/>
            <w:vAlign w:val="bottom"/>
          </w:tcPr>
          <w:p w:rsidR="00B97BC7" w:rsidRPr="00F91CCF" w:rsidRDefault="00B97BC7" w:rsidP="00633F25">
            <w:pPr>
              <w:spacing w:line="240" w:lineRule="auto"/>
              <w:ind w:left="978"/>
              <w:rPr>
                <w:rFonts w:cs="Arial"/>
                <w:color w:val="000000"/>
                <w:sz w:val="18"/>
                <w:szCs w:val="18"/>
              </w:rPr>
            </w:pPr>
            <w:r w:rsidRPr="00F91CCF">
              <w:rPr>
                <w:rFonts w:cs="Arial"/>
                <w:color w:val="000000"/>
                <w:sz w:val="18"/>
                <w:szCs w:val="18"/>
                <w:shd w:val="clear" w:color="auto" w:fill="FFFFFF"/>
              </w:rPr>
              <w:t>Gross profit</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cs/>
              </w:rPr>
            </w:pPr>
            <w:r w:rsidRPr="00F91CCF">
              <w:rPr>
                <w:rFonts w:cs="Arial"/>
                <w:color w:val="000000"/>
                <w:sz w:val="18"/>
                <w:szCs w:val="18"/>
              </w:rPr>
              <w:t>198,511,231</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199,296,293</w:t>
            </w:r>
          </w:p>
        </w:tc>
      </w:tr>
      <w:tr w:rsidR="00C85366" w:rsidRPr="00F91CCF" w:rsidTr="008E07B4">
        <w:tc>
          <w:tcPr>
            <w:tcW w:w="6570" w:type="dxa"/>
            <w:vAlign w:val="bottom"/>
          </w:tcPr>
          <w:p w:rsidR="00B97BC7" w:rsidRPr="00F91CCF" w:rsidRDefault="00B97BC7" w:rsidP="00633F25">
            <w:pPr>
              <w:spacing w:line="240" w:lineRule="auto"/>
              <w:ind w:left="978"/>
              <w:rPr>
                <w:rFonts w:cs="Arial"/>
                <w:color w:val="000000"/>
                <w:sz w:val="18"/>
                <w:szCs w:val="18"/>
                <w:lang w:eastAsia="th-TH"/>
              </w:rPr>
            </w:pP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cs/>
                <w:lang w:eastAsia="th-TH"/>
              </w:rPr>
            </w:pP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lang w:eastAsia="th-TH"/>
              </w:rPr>
            </w:pPr>
          </w:p>
        </w:tc>
      </w:tr>
      <w:tr w:rsidR="00C85366" w:rsidRPr="00F91CCF" w:rsidTr="008E07B4">
        <w:tc>
          <w:tcPr>
            <w:tcW w:w="6570" w:type="dxa"/>
            <w:vAlign w:val="bottom"/>
          </w:tcPr>
          <w:p w:rsidR="00B97BC7" w:rsidRPr="00F91CCF"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cs/>
              </w:rPr>
            </w:pPr>
            <w:r w:rsidRPr="00F91CCF">
              <w:rPr>
                <w:rFonts w:cs="Arial"/>
                <w:color w:val="000000"/>
                <w:sz w:val="18"/>
                <w:szCs w:val="18"/>
              </w:rPr>
              <w:t>Other income</w:t>
            </w:r>
          </w:p>
        </w:tc>
        <w:tc>
          <w:tcPr>
            <w:tcW w:w="1440" w:type="dxa"/>
            <w:shd w:val="clear" w:color="auto" w:fill="auto"/>
            <w:vAlign w:val="bottom"/>
          </w:tcPr>
          <w:p w:rsidR="00B97BC7" w:rsidRPr="00F91CCF" w:rsidRDefault="00767B71" w:rsidP="00633F25">
            <w:pPr>
              <w:spacing w:line="240" w:lineRule="auto"/>
              <w:ind w:right="-72"/>
              <w:jc w:val="right"/>
              <w:rPr>
                <w:rFonts w:cs="Arial"/>
                <w:color w:val="000000"/>
                <w:sz w:val="18"/>
                <w:szCs w:val="18"/>
                <w:cs/>
              </w:rPr>
            </w:pPr>
            <w:r>
              <w:rPr>
                <w:rFonts w:cs="Arial"/>
                <w:color w:val="000000"/>
                <w:sz w:val="18"/>
                <w:szCs w:val="18"/>
              </w:rPr>
              <w:t>10,351,601</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30,572,173</w:t>
            </w:r>
          </w:p>
        </w:tc>
      </w:tr>
      <w:tr w:rsidR="00C85366" w:rsidRPr="00F91CCF" w:rsidTr="008E07B4">
        <w:tc>
          <w:tcPr>
            <w:tcW w:w="6570" w:type="dxa"/>
            <w:vAlign w:val="bottom"/>
          </w:tcPr>
          <w:p w:rsidR="00B97BC7" w:rsidRPr="00F91CCF"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cs/>
              </w:rPr>
            </w:pPr>
            <w:r w:rsidRPr="00F91CCF">
              <w:rPr>
                <w:rFonts w:cs="Arial"/>
                <w:color w:val="000000"/>
                <w:sz w:val="18"/>
                <w:szCs w:val="18"/>
              </w:rPr>
              <w:t>Selling expenses</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cs/>
              </w:rPr>
            </w:pPr>
            <w:r w:rsidRPr="00F91CCF">
              <w:rPr>
                <w:rFonts w:cs="Arial"/>
                <w:color w:val="000000"/>
                <w:sz w:val="18"/>
                <w:szCs w:val="18"/>
              </w:rPr>
              <w:t>(3,336,924)</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(14,946,673)</w:t>
            </w:r>
          </w:p>
        </w:tc>
      </w:tr>
      <w:tr w:rsidR="00C85366" w:rsidRPr="00F91CCF" w:rsidTr="008E07B4">
        <w:tc>
          <w:tcPr>
            <w:tcW w:w="6570" w:type="dxa"/>
            <w:vAlign w:val="bottom"/>
          </w:tcPr>
          <w:p w:rsidR="00B97BC7" w:rsidRPr="00F91CCF"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rPr>
            </w:pPr>
            <w:r w:rsidRPr="00F91CCF">
              <w:rPr>
                <w:rFonts w:cs="Arial"/>
                <w:color w:val="000000"/>
                <w:sz w:val="18"/>
                <w:szCs w:val="18"/>
              </w:rPr>
              <w:t>Administrative expenses</w:t>
            </w:r>
          </w:p>
        </w:tc>
        <w:tc>
          <w:tcPr>
            <w:tcW w:w="1440" w:type="dxa"/>
            <w:shd w:val="clear" w:color="auto" w:fill="auto"/>
            <w:vAlign w:val="bottom"/>
          </w:tcPr>
          <w:p w:rsidR="00B97BC7" w:rsidRPr="00F91CCF" w:rsidRDefault="00767B71" w:rsidP="00633F25">
            <w:pPr>
              <w:spacing w:line="240" w:lineRule="auto"/>
              <w:ind w:right="-72"/>
              <w:jc w:val="right"/>
              <w:rPr>
                <w:rFonts w:cs="Arial"/>
                <w:color w:val="000000"/>
                <w:sz w:val="18"/>
                <w:szCs w:val="18"/>
                <w:cs/>
              </w:rPr>
            </w:pPr>
            <w:r>
              <w:rPr>
                <w:rFonts w:cs="Arial"/>
                <w:color w:val="000000"/>
                <w:sz w:val="18"/>
                <w:szCs w:val="18"/>
              </w:rPr>
              <w:t>(177,895,522)</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(165,611,641)</w:t>
            </w:r>
          </w:p>
        </w:tc>
      </w:tr>
      <w:tr w:rsidR="00C85366" w:rsidRPr="00F91CCF" w:rsidTr="008E07B4">
        <w:tc>
          <w:tcPr>
            <w:tcW w:w="6570" w:type="dxa"/>
            <w:vAlign w:val="bottom"/>
          </w:tcPr>
          <w:p w:rsidR="00B97BC7" w:rsidRPr="00F91CCF"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rPr>
            </w:pPr>
            <w:r w:rsidRPr="00F91CCF">
              <w:rPr>
                <w:rFonts w:cs="Arial"/>
                <w:color w:val="000000"/>
                <w:sz w:val="18"/>
                <w:szCs w:val="18"/>
              </w:rPr>
              <w:t>Finance costs</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(3,208,350)</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(5,437,520)</w:t>
            </w:r>
          </w:p>
        </w:tc>
      </w:tr>
      <w:tr w:rsidR="00C85366" w:rsidRPr="00F91CCF" w:rsidTr="008E07B4">
        <w:tc>
          <w:tcPr>
            <w:tcW w:w="6570" w:type="dxa"/>
            <w:vAlign w:val="bottom"/>
          </w:tcPr>
          <w:p w:rsidR="00B97BC7" w:rsidRPr="006D3674" w:rsidRDefault="00B97BC7" w:rsidP="00633F25">
            <w:pPr>
              <w:tabs>
                <w:tab w:val="left" w:pos="720"/>
                <w:tab w:val="left" w:pos="2160"/>
                <w:tab w:val="center" w:pos="6930"/>
                <w:tab w:val="center" w:pos="8280"/>
                <w:tab w:val="right" w:pos="8540"/>
              </w:tabs>
              <w:spacing w:line="240" w:lineRule="auto"/>
              <w:ind w:left="978"/>
              <w:rPr>
                <w:rFonts w:cs="Browallia New"/>
                <w:color w:val="000000"/>
                <w:sz w:val="18"/>
                <w:szCs w:val="22"/>
              </w:rPr>
            </w:pPr>
            <w:r w:rsidRPr="00F91CCF">
              <w:rPr>
                <w:rFonts w:cs="Arial"/>
                <w:color w:val="000000"/>
                <w:sz w:val="18"/>
                <w:szCs w:val="18"/>
              </w:rPr>
              <w:t xml:space="preserve">Share of </w:t>
            </w:r>
            <w:r w:rsidR="00F812A7">
              <w:rPr>
                <w:rFonts w:cs="Arial"/>
                <w:color w:val="000000"/>
                <w:sz w:val="18"/>
                <w:szCs w:val="18"/>
              </w:rPr>
              <w:t>loss</w:t>
            </w:r>
            <w:r w:rsidRPr="00F91CCF">
              <w:rPr>
                <w:rFonts w:cs="Arial"/>
                <w:color w:val="000000"/>
                <w:sz w:val="18"/>
                <w:szCs w:val="18"/>
              </w:rPr>
              <w:t xml:space="preserve"> from associates </w:t>
            </w:r>
            <w:proofErr w:type="gramStart"/>
            <w:r w:rsidRPr="00F91CCF">
              <w:rPr>
                <w:rFonts w:cs="Arial"/>
                <w:color w:val="000000"/>
                <w:sz w:val="18"/>
                <w:szCs w:val="18"/>
              </w:rPr>
              <w:t>and  joint</w:t>
            </w:r>
            <w:proofErr w:type="gramEnd"/>
            <w:r w:rsidRPr="00F91CCF">
              <w:rPr>
                <w:rFonts w:cs="Arial"/>
                <w:color w:val="000000"/>
                <w:sz w:val="18"/>
                <w:szCs w:val="18"/>
              </w:rPr>
              <w:t xml:space="preserve"> venture</w:t>
            </w:r>
            <w:r w:rsidR="006D3674">
              <w:rPr>
                <w:rFonts w:cs="Browallia New"/>
                <w:color w:val="000000"/>
                <w:sz w:val="18"/>
                <w:szCs w:val="22"/>
              </w:rPr>
              <w:t>s</w:t>
            </w:r>
          </w:p>
        </w:tc>
        <w:tc>
          <w:tcPr>
            <w:tcW w:w="1440" w:type="dxa"/>
            <w:shd w:val="clear" w:color="auto" w:fill="auto"/>
            <w:vAlign w:val="center"/>
          </w:tcPr>
          <w:p w:rsidR="00B97BC7" w:rsidRPr="00F91CCF" w:rsidRDefault="00B97BC7"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(290,066)</w:t>
            </w:r>
          </w:p>
        </w:tc>
        <w:tc>
          <w:tcPr>
            <w:tcW w:w="1440" w:type="dxa"/>
            <w:shd w:val="clear" w:color="auto" w:fill="auto"/>
            <w:vAlign w:val="bottom"/>
          </w:tcPr>
          <w:p w:rsidR="00B97BC7" w:rsidRPr="00F91CCF" w:rsidRDefault="00B97BC7"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(30,216)</w:t>
            </w:r>
          </w:p>
        </w:tc>
      </w:tr>
      <w:tr w:rsidR="00C85366" w:rsidRPr="008E07B4" w:rsidTr="008E07B4">
        <w:tc>
          <w:tcPr>
            <w:tcW w:w="6570" w:type="dxa"/>
            <w:vAlign w:val="bottom"/>
          </w:tcPr>
          <w:p w:rsidR="00B97BC7" w:rsidRPr="008E07B4" w:rsidRDefault="00B97BC7" w:rsidP="00633F25">
            <w:pPr>
              <w:spacing w:line="240" w:lineRule="auto"/>
              <w:ind w:left="978"/>
              <w:rPr>
                <w:rFonts w:cs="Arial"/>
                <w:color w:val="000000"/>
                <w:sz w:val="12"/>
                <w:szCs w:val="12"/>
                <w:lang w:eastAsia="th-TH"/>
              </w:rPr>
            </w:pPr>
          </w:p>
        </w:tc>
        <w:tc>
          <w:tcPr>
            <w:tcW w:w="1440" w:type="dxa"/>
            <w:shd w:val="clear" w:color="auto" w:fill="auto"/>
            <w:vAlign w:val="center"/>
          </w:tcPr>
          <w:p w:rsidR="00B97BC7" w:rsidRPr="008E07B4" w:rsidRDefault="00B97BC7" w:rsidP="00633F25">
            <w:pPr>
              <w:spacing w:line="240" w:lineRule="auto"/>
              <w:ind w:right="-72"/>
              <w:jc w:val="right"/>
              <w:rPr>
                <w:rFonts w:cs="Arial"/>
                <w:color w:val="000000"/>
                <w:sz w:val="12"/>
                <w:szCs w:val="12"/>
                <w:lang w:eastAsia="th-TH"/>
              </w:rPr>
            </w:pPr>
          </w:p>
        </w:tc>
        <w:tc>
          <w:tcPr>
            <w:tcW w:w="1440" w:type="dxa"/>
            <w:shd w:val="clear" w:color="auto" w:fill="auto"/>
            <w:vAlign w:val="bottom"/>
          </w:tcPr>
          <w:p w:rsidR="00B97BC7" w:rsidRPr="008E07B4" w:rsidRDefault="00B97BC7" w:rsidP="00633F25">
            <w:pPr>
              <w:spacing w:line="240" w:lineRule="auto"/>
              <w:ind w:right="-72"/>
              <w:jc w:val="right"/>
              <w:rPr>
                <w:rFonts w:cs="Arial"/>
                <w:color w:val="000000"/>
                <w:sz w:val="12"/>
                <w:szCs w:val="12"/>
                <w:lang w:eastAsia="th-TH"/>
              </w:rPr>
            </w:pPr>
          </w:p>
        </w:tc>
      </w:tr>
      <w:tr w:rsidR="00C85366" w:rsidRPr="00F91CCF" w:rsidTr="008E07B4">
        <w:tc>
          <w:tcPr>
            <w:tcW w:w="6570" w:type="dxa"/>
          </w:tcPr>
          <w:p w:rsidR="00B97BC7" w:rsidRPr="00F91CCF" w:rsidRDefault="00B97BC7" w:rsidP="00633F25">
            <w:pPr>
              <w:tabs>
                <w:tab w:val="left" w:pos="1134"/>
                <w:tab w:val="left" w:pos="1276"/>
                <w:tab w:val="center" w:pos="3402"/>
                <w:tab w:val="center" w:pos="4536"/>
                <w:tab w:val="center" w:pos="5670"/>
                <w:tab w:val="center" w:pos="6804"/>
                <w:tab w:val="right" w:pos="7655"/>
              </w:tabs>
              <w:spacing w:line="240" w:lineRule="auto"/>
              <w:ind w:left="978"/>
              <w:rPr>
                <w:rFonts w:ascii="Arial Bold" w:hAnsi="Arial Bold" w:cs="Arial"/>
                <w:b/>
                <w:bCs/>
                <w:color w:val="000000"/>
                <w:spacing w:val="-4"/>
                <w:sz w:val="18"/>
                <w:szCs w:val="18"/>
                <w:shd w:val="clear" w:color="auto" w:fill="FFFFFF"/>
              </w:rPr>
            </w:pPr>
            <w:r w:rsidRPr="00F91CCF">
              <w:rPr>
                <w:rFonts w:ascii="Arial Bold" w:hAnsi="Arial Bold" w:cs="Arial"/>
                <w:b/>
                <w:bCs/>
                <w:color w:val="000000"/>
                <w:spacing w:val="-4"/>
                <w:sz w:val="18"/>
                <w:szCs w:val="18"/>
                <w:shd w:val="clear" w:color="auto" w:fill="FFFFFF"/>
              </w:rPr>
              <w:t>Profit before income tax expense from discontinu</w:t>
            </w:r>
            <w:r w:rsidR="00B01918">
              <w:rPr>
                <w:rFonts w:ascii="Arial Bold" w:hAnsi="Arial Bold" w:cs="Arial"/>
                <w:b/>
                <w:bCs/>
                <w:color w:val="000000"/>
                <w:spacing w:val="-4"/>
                <w:sz w:val="18"/>
                <w:szCs w:val="18"/>
                <w:shd w:val="clear" w:color="auto" w:fill="FFFFFF"/>
              </w:rPr>
              <w:t>ed</w:t>
            </w:r>
            <w:r w:rsidRPr="00F91CCF">
              <w:rPr>
                <w:rFonts w:ascii="Arial Bold" w:hAnsi="Arial Bold" w:cs="Arial"/>
                <w:b/>
                <w:bCs/>
                <w:color w:val="000000"/>
                <w:spacing w:val="-4"/>
                <w:sz w:val="18"/>
                <w:szCs w:val="18"/>
                <w:shd w:val="clear" w:color="auto" w:fill="FFFFFF"/>
              </w:rPr>
              <w:t xml:space="preserve"> operation</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cs/>
              </w:rPr>
            </w:pPr>
            <w:r w:rsidRPr="00F91CCF">
              <w:rPr>
                <w:rFonts w:cs="Arial"/>
                <w:color w:val="000000"/>
                <w:sz w:val="18"/>
                <w:szCs w:val="18"/>
              </w:rPr>
              <w:t>24,131,970</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43,842,416</w:t>
            </w:r>
          </w:p>
        </w:tc>
      </w:tr>
      <w:tr w:rsidR="00C85366" w:rsidRPr="00F91CCF" w:rsidTr="008E07B4">
        <w:tc>
          <w:tcPr>
            <w:tcW w:w="6570" w:type="dxa"/>
          </w:tcPr>
          <w:p w:rsidR="00B97BC7" w:rsidRPr="00F91CCF" w:rsidRDefault="00B97BC7" w:rsidP="00633F25">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shd w:val="clear" w:color="auto" w:fill="FFFFFF"/>
              </w:rPr>
            </w:pPr>
            <w:r w:rsidRPr="00F91CCF">
              <w:rPr>
                <w:rFonts w:cs="Arial"/>
                <w:color w:val="000000"/>
                <w:sz w:val="18"/>
                <w:szCs w:val="18"/>
                <w:shd w:val="clear" w:color="auto" w:fill="FFFFFF"/>
              </w:rPr>
              <w:t>Income tax expense</w:t>
            </w:r>
          </w:p>
        </w:tc>
        <w:tc>
          <w:tcPr>
            <w:tcW w:w="1440" w:type="dxa"/>
            <w:shd w:val="clear" w:color="auto" w:fill="auto"/>
            <w:vAlign w:val="bottom"/>
          </w:tcPr>
          <w:p w:rsidR="00B97BC7" w:rsidRPr="00F91CCF" w:rsidRDefault="00B97BC7" w:rsidP="00C4559E">
            <w:pPr>
              <w:pBdr>
                <w:bottom w:val="single" w:sz="4" w:space="1" w:color="auto"/>
              </w:pBdr>
              <w:spacing w:line="240" w:lineRule="auto"/>
              <w:ind w:right="-72"/>
              <w:jc w:val="right"/>
              <w:rPr>
                <w:rFonts w:cs="Arial"/>
                <w:color w:val="000000"/>
                <w:sz w:val="18"/>
                <w:szCs w:val="18"/>
                <w:cs/>
              </w:rPr>
            </w:pPr>
            <w:r w:rsidRPr="00F91CCF">
              <w:rPr>
                <w:rFonts w:cs="Arial"/>
                <w:color w:val="000000"/>
                <w:sz w:val="18"/>
                <w:szCs w:val="18"/>
              </w:rPr>
              <w:t>(12,426,652)</w:t>
            </w:r>
          </w:p>
        </w:tc>
        <w:tc>
          <w:tcPr>
            <w:tcW w:w="1440" w:type="dxa"/>
            <w:shd w:val="clear" w:color="auto" w:fill="auto"/>
            <w:vAlign w:val="bottom"/>
          </w:tcPr>
          <w:p w:rsidR="00B97BC7" w:rsidRPr="00F91CCF" w:rsidRDefault="00B97BC7" w:rsidP="00C4559E">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(18,015,332)</w:t>
            </w:r>
          </w:p>
        </w:tc>
      </w:tr>
      <w:tr w:rsidR="00C85366" w:rsidRPr="007C1A25" w:rsidTr="008E07B4">
        <w:tc>
          <w:tcPr>
            <w:tcW w:w="6570" w:type="dxa"/>
            <w:vAlign w:val="bottom"/>
          </w:tcPr>
          <w:p w:rsidR="00B97BC7" w:rsidRPr="007C1A25" w:rsidRDefault="00B97BC7" w:rsidP="00633F25">
            <w:pPr>
              <w:spacing w:line="240" w:lineRule="auto"/>
              <w:ind w:left="978"/>
              <w:rPr>
                <w:rFonts w:cs="Arial"/>
                <w:color w:val="000000"/>
                <w:sz w:val="12"/>
                <w:szCs w:val="12"/>
                <w:lang w:eastAsia="th-TH"/>
              </w:rPr>
            </w:pPr>
          </w:p>
        </w:tc>
        <w:tc>
          <w:tcPr>
            <w:tcW w:w="1440" w:type="dxa"/>
            <w:shd w:val="clear" w:color="auto" w:fill="auto"/>
            <w:vAlign w:val="bottom"/>
          </w:tcPr>
          <w:p w:rsidR="00B97BC7" w:rsidRPr="007C1A25" w:rsidRDefault="00B97BC7" w:rsidP="00633F25">
            <w:pPr>
              <w:spacing w:line="240" w:lineRule="auto"/>
              <w:ind w:right="-72"/>
              <w:jc w:val="right"/>
              <w:rPr>
                <w:rFonts w:cs="Arial"/>
                <w:color w:val="000000"/>
                <w:sz w:val="12"/>
                <w:szCs w:val="12"/>
                <w:cs/>
                <w:lang w:eastAsia="th-TH"/>
              </w:rPr>
            </w:pPr>
          </w:p>
        </w:tc>
        <w:tc>
          <w:tcPr>
            <w:tcW w:w="1440" w:type="dxa"/>
            <w:shd w:val="clear" w:color="auto" w:fill="auto"/>
            <w:vAlign w:val="bottom"/>
          </w:tcPr>
          <w:p w:rsidR="00B97BC7" w:rsidRPr="007C1A25" w:rsidRDefault="00B97BC7" w:rsidP="00633F25">
            <w:pPr>
              <w:spacing w:line="240" w:lineRule="auto"/>
              <w:ind w:right="-72"/>
              <w:jc w:val="right"/>
              <w:rPr>
                <w:rFonts w:cs="Arial"/>
                <w:color w:val="000000"/>
                <w:sz w:val="12"/>
                <w:szCs w:val="12"/>
                <w:lang w:eastAsia="th-TH"/>
              </w:rPr>
            </w:pPr>
          </w:p>
        </w:tc>
      </w:tr>
      <w:tr w:rsidR="00C85366" w:rsidRPr="00F91CCF" w:rsidTr="008E07B4">
        <w:tc>
          <w:tcPr>
            <w:tcW w:w="6570" w:type="dxa"/>
            <w:vAlign w:val="bottom"/>
          </w:tcPr>
          <w:p w:rsidR="00B97BC7" w:rsidRPr="00F91CCF" w:rsidRDefault="00B97BC7" w:rsidP="00633F25">
            <w:pPr>
              <w:spacing w:line="240" w:lineRule="auto"/>
              <w:ind w:left="978"/>
              <w:rPr>
                <w:rFonts w:cs="Arial"/>
                <w:b/>
                <w:bCs/>
                <w:color w:val="000000"/>
                <w:sz w:val="18"/>
                <w:szCs w:val="18"/>
              </w:rPr>
            </w:pPr>
            <w:r w:rsidRPr="00F91CCF">
              <w:rPr>
                <w:rFonts w:cs="Arial"/>
                <w:b/>
                <w:bCs/>
                <w:color w:val="000000"/>
                <w:sz w:val="18"/>
                <w:szCs w:val="18"/>
                <w:shd w:val="clear" w:color="auto" w:fill="FFFFFF"/>
              </w:rPr>
              <w:t>Profit from discontinu</w:t>
            </w:r>
            <w:r w:rsidR="00B01918">
              <w:rPr>
                <w:rFonts w:cs="Arial"/>
                <w:b/>
                <w:bCs/>
                <w:color w:val="000000"/>
                <w:sz w:val="18"/>
                <w:szCs w:val="18"/>
                <w:shd w:val="clear" w:color="auto" w:fill="FFFFFF"/>
              </w:rPr>
              <w:t>ed</w:t>
            </w:r>
            <w:r w:rsidRPr="00F91CCF">
              <w:rPr>
                <w:rFonts w:cs="Arial"/>
                <w:b/>
                <w:bCs/>
                <w:color w:val="000000"/>
                <w:sz w:val="18"/>
                <w:szCs w:val="18"/>
                <w:shd w:val="clear" w:color="auto" w:fill="FFFFFF"/>
              </w:rPr>
              <w:t xml:space="preserve"> operation</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cs/>
              </w:rPr>
            </w:pPr>
            <w:r w:rsidRPr="00F91CCF">
              <w:rPr>
                <w:rFonts w:cs="Arial"/>
                <w:color w:val="000000"/>
                <w:sz w:val="18"/>
                <w:szCs w:val="18"/>
              </w:rPr>
              <w:t>11,705,318</w:t>
            </w:r>
          </w:p>
        </w:tc>
        <w:tc>
          <w:tcPr>
            <w:tcW w:w="1440" w:type="dxa"/>
            <w:shd w:val="clear" w:color="auto" w:fill="auto"/>
            <w:vAlign w:val="bottom"/>
          </w:tcPr>
          <w:p w:rsidR="00B97BC7" w:rsidRPr="00F91CCF" w:rsidRDefault="00B97BC7" w:rsidP="00633F25">
            <w:pPr>
              <w:spacing w:line="240" w:lineRule="auto"/>
              <w:ind w:right="-72"/>
              <w:jc w:val="right"/>
              <w:rPr>
                <w:rFonts w:cs="Arial"/>
                <w:color w:val="000000"/>
                <w:sz w:val="18"/>
                <w:szCs w:val="18"/>
              </w:rPr>
            </w:pPr>
            <w:r w:rsidRPr="00F91CCF">
              <w:rPr>
                <w:rFonts w:cs="Arial"/>
                <w:color w:val="000000"/>
                <w:sz w:val="18"/>
                <w:szCs w:val="18"/>
              </w:rPr>
              <w:t>25,827,084</w:t>
            </w:r>
          </w:p>
        </w:tc>
      </w:tr>
      <w:tr w:rsidR="00C85366" w:rsidRPr="00F91CCF" w:rsidTr="008E07B4">
        <w:tc>
          <w:tcPr>
            <w:tcW w:w="6570" w:type="dxa"/>
            <w:vAlign w:val="bottom"/>
          </w:tcPr>
          <w:p w:rsidR="00B97BC7" w:rsidRPr="00F91CCF"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cs/>
              </w:rPr>
            </w:pPr>
            <w:r w:rsidRPr="00F91CCF">
              <w:rPr>
                <w:rFonts w:cs="Arial"/>
                <w:color w:val="000000"/>
                <w:sz w:val="18"/>
                <w:szCs w:val="18"/>
              </w:rPr>
              <w:t>Translation differences of discontinu</w:t>
            </w:r>
            <w:r w:rsidR="00B01918">
              <w:rPr>
                <w:rFonts w:cs="Arial"/>
                <w:color w:val="000000"/>
                <w:sz w:val="18"/>
                <w:szCs w:val="18"/>
              </w:rPr>
              <w:t>ed</w:t>
            </w:r>
            <w:r w:rsidRPr="00F91CCF">
              <w:rPr>
                <w:rFonts w:cs="Arial"/>
                <w:color w:val="000000"/>
                <w:sz w:val="18"/>
                <w:szCs w:val="18"/>
              </w:rPr>
              <w:t xml:space="preserve"> operation</w:t>
            </w:r>
          </w:p>
        </w:tc>
        <w:tc>
          <w:tcPr>
            <w:tcW w:w="1440" w:type="dxa"/>
            <w:shd w:val="clear" w:color="auto" w:fill="auto"/>
            <w:vAlign w:val="bottom"/>
          </w:tcPr>
          <w:p w:rsidR="00B97BC7" w:rsidRPr="00F91CCF" w:rsidRDefault="00B97BC7" w:rsidP="00C4559E">
            <w:pPr>
              <w:spacing w:line="240" w:lineRule="auto"/>
              <w:ind w:right="-72"/>
              <w:jc w:val="right"/>
              <w:rPr>
                <w:rFonts w:cs="Arial"/>
                <w:color w:val="000000"/>
                <w:sz w:val="18"/>
                <w:szCs w:val="18"/>
                <w:cs/>
              </w:rPr>
            </w:pPr>
            <w:r w:rsidRPr="00F91CCF">
              <w:rPr>
                <w:rFonts w:cs="Arial"/>
                <w:color w:val="000000"/>
                <w:sz w:val="18"/>
                <w:szCs w:val="18"/>
              </w:rPr>
              <w:t>(80,904)</w:t>
            </w:r>
          </w:p>
        </w:tc>
        <w:tc>
          <w:tcPr>
            <w:tcW w:w="1440" w:type="dxa"/>
            <w:shd w:val="clear" w:color="auto" w:fill="auto"/>
            <w:vAlign w:val="bottom"/>
          </w:tcPr>
          <w:p w:rsidR="00B97BC7" w:rsidRPr="00F91CCF" w:rsidRDefault="00B97BC7" w:rsidP="00C4559E">
            <w:pPr>
              <w:spacing w:line="240" w:lineRule="auto"/>
              <w:ind w:right="-72"/>
              <w:jc w:val="right"/>
              <w:rPr>
                <w:rFonts w:cs="Arial"/>
                <w:color w:val="000000"/>
                <w:sz w:val="18"/>
                <w:szCs w:val="18"/>
              </w:rPr>
            </w:pPr>
            <w:r w:rsidRPr="00F91CCF">
              <w:rPr>
                <w:rFonts w:cs="Arial"/>
                <w:color w:val="000000"/>
                <w:sz w:val="18"/>
                <w:szCs w:val="18"/>
              </w:rPr>
              <w:t>(2,240,897)</w:t>
            </w:r>
          </w:p>
        </w:tc>
      </w:tr>
      <w:tr w:rsidR="00C4559E" w:rsidRPr="00F91CCF" w:rsidTr="00227BBC">
        <w:tc>
          <w:tcPr>
            <w:tcW w:w="6570" w:type="dxa"/>
          </w:tcPr>
          <w:p w:rsidR="00C4559E" w:rsidRPr="00F91CCF" w:rsidRDefault="00C4559E" w:rsidP="00C4559E">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shd w:val="clear" w:color="auto" w:fill="FFFFFF"/>
              </w:rPr>
            </w:pPr>
            <w:r w:rsidRPr="00AA69CD">
              <w:rPr>
                <w:rFonts w:cs="Arial"/>
                <w:color w:val="000000"/>
                <w:sz w:val="18"/>
                <w:szCs w:val="18"/>
                <w:shd w:val="clear" w:color="auto" w:fill="FFFFFF"/>
              </w:rPr>
              <w:t>Remeasurements of post-employment</w:t>
            </w:r>
            <w:r>
              <w:rPr>
                <w:rFonts w:cs="Arial"/>
                <w:color w:val="000000"/>
                <w:sz w:val="18"/>
                <w:szCs w:val="18"/>
                <w:shd w:val="clear" w:color="auto" w:fill="FFFFFF"/>
              </w:rPr>
              <w:t xml:space="preserve"> </w:t>
            </w:r>
            <w:r w:rsidRPr="00AA69CD">
              <w:rPr>
                <w:rFonts w:cs="Arial"/>
                <w:color w:val="000000"/>
                <w:sz w:val="18"/>
                <w:szCs w:val="18"/>
                <w:shd w:val="clear" w:color="auto" w:fill="FFFFFF"/>
              </w:rPr>
              <w:t>benefit obligations</w:t>
            </w:r>
          </w:p>
        </w:tc>
        <w:tc>
          <w:tcPr>
            <w:tcW w:w="1440" w:type="dxa"/>
            <w:shd w:val="clear" w:color="auto" w:fill="auto"/>
            <w:vAlign w:val="bottom"/>
          </w:tcPr>
          <w:p w:rsidR="00C4559E" w:rsidRPr="00F91CCF" w:rsidRDefault="00C4559E" w:rsidP="00C4559E">
            <w:pPr>
              <w:pBdr>
                <w:bottom w:val="single" w:sz="4" w:space="1" w:color="auto"/>
              </w:pBdr>
              <w:spacing w:line="240" w:lineRule="auto"/>
              <w:ind w:right="-72"/>
              <w:jc w:val="right"/>
              <w:rPr>
                <w:rFonts w:cs="Arial"/>
                <w:color w:val="000000"/>
                <w:sz w:val="18"/>
                <w:szCs w:val="18"/>
              </w:rPr>
            </w:pPr>
            <w:r>
              <w:rPr>
                <w:rFonts w:cs="Arial"/>
                <w:color w:val="000000"/>
                <w:sz w:val="18"/>
                <w:szCs w:val="18"/>
              </w:rPr>
              <w:t>(4,731,573)</w:t>
            </w:r>
          </w:p>
        </w:tc>
        <w:tc>
          <w:tcPr>
            <w:tcW w:w="1440" w:type="dxa"/>
            <w:shd w:val="clear" w:color="auto" w:fill="auto"/>
            <w:vAlign w:val="bottom"/>
          </w:tcPr>
          <w:p w:rsidR="00C4559E" w:rsidRPr="00F91CCF" w:rsidRDefault="00C4559E" w:rsidP="00C4559E">
            <w:pPr>
              <w:pBdr>
                <w:bottom w:val="single" w:sz="4" w:space="1" w:color="auto"/>
              </w:pBdr>
              <w:spacing w:line="240" w:lineRule="auto"/>
              <w:ind w:right="-72"/>
              <w:jc w:val="right"/>
              <w:rPr>
                <w:rFonts w:cs="Arial"/>
                <w:color w:val="000000"/>
                <w:sz w:val="18"/>
                <w:szCs w:val="18"/>
              </w:rPr>
            </w:pPr>
            <w:r>
              <w:rPr>
                <w:rFonts w:cs="Arial"/>
                <w:color w:val="000000"/>
                <w:sz w:val="18"/>
                <w:szCs w:val="18"/>
              </w:rPr>
              <w:t>-</w:t>
            </w:r>
          </w:p>
        </w:tc>
      </w:tr>
      <w:tr w:rsidR="00C4559E" w:rsidRPr="008E07B4" w:rsidTr="008E07B4">
        <w:tc>
          <w:tcPr>
            <w:tcW w:w="6570" w:type="dxa"/>
            <w:vAlign w:val="bottom"/>
          </w:tcPr>
          <w:p w:rsidR="00C4559E" w:rsidRPr="008E07B4" w:rsidRDefault="00C4559E" w:rsidP="00C4559E">
            <w:pPr>
              <w:tabs>
                <w:tab w:val="left" w:pos="720"/>
                <w:tab w:val="left" w:pos="2160"/>
                <w:tab w:val="center" w:pos="6930"/>
                <w:tab w:val="center" w:pos="8280"/>
                <w:tab w:val="right" w:pos="8540"/>
              </w:tabs>
              <w:spacing w:line="240" w:lineRule="auto"/>
              <w:ind w:left="978"/>
              <w:rPr>
                <w:rFonts w:cs="Arial"/>
                <w:color w:val="000000"/>
                <w:sz w:val="12"/>
                <w:szCs w:val="12"/>
                <w:cs/>
              </w:rPr>
            </w:pPr>
          </w:p>
        </w:tc>
        <w:tc>
          <w:tcPr>
            <w:tcW w:w="1440" w:type="dxa"/>
            <w:shd w:val="clear" w:color="auto" w:fill="auto"/>
            <w:vAlign w:val="bottom"/>
          </w:tcPr>
          <w:p w:rsidR="00C4559E" w:rsidRPr="008E07B4" w:rsidRDefault="00C4559E" w:rsidP="00C4559E">
            <w:pPr>
              <w:spacing w:line="240" w:lineRule="auto"/>
              <w:ind w:right="-72"/>
              <w:jc w:val="right"/>
              <w:rPr>
                <w:rFonts w:cs="Arial"/>
                <w:color w:val="000000"/>
                <w:sz w:val="12"/>
                <w:szCs w:val="12"/>
                <w:cs/>
              </w:rPr>
            </w:pPr>
          </w:p>
        </w:tc>
        <w:tc>
          <w:tcPr>
            <w:tcW w:w="1440" w:type="dxa"/>
            <w:shd w:val="clear" w:color="auto" w:fill="auto"/>
            <w:vAlign w:val="bottom"/>
          </w:tcPr>
          <w:p w:rsidR="00C4559E" w:rsidRPr="008E07B4" w:rsidRDefault="00C4559E" w:rsidP="00C4559E">
            <w:pPr>
              <w:spacing w:line="240" w:lineRule="auto"/>
              <w:ind w:right="-72"/>
              <w:jc w:val="right"/>
              <w:rPr>
                <w:rFonts w:cs="Arial"/>
                <w:color w:val="000000"/>
                <w:sz w:val="12"/>
                <w:szCs w:val="12"/>
              </w:rPr>
            </w:pPr>
          </w:p>
        </w:tc>
      </w:tr>
      <w:tr w:rsidR="00C4559E" w:rsidRPr="00F91CCF" w:rsidTr="008E07B4">
        <w:tc>
          <w:tcPr>
            <w:tcW w:w="6570" w:type="dxa"/>
            <w:vAlign w:val="bottom"/>
          </w:tcPr>
          <w:p w:rsidR="00C4559E" w:rsidRPr="00F91CCF" w:rsidRDefault="00C4559E" w:rsidP="00C4559E">
            <w:pPr>
              <w:tabs>
                <w:tab w:val="left" w:pos="720"/>
                <w:tab w:val="left" w:pos="2160"/>
                <w:tab w:val="center" w:pos="6930"/>
                <w:tab w:val="center" w:pos="8280"/>
                <w:tab w:val="right" w:pos="8540"/>
              </w:tabs>
              <w:spacing w:line="240" w:lineRule="auto"/>
              <w:ind w:left="978"/>
              <w:rPr>
                <w:rFonts w:cs="Arial"/>
                <w:b/>
                <w:bCs/>
                <w:color w:val="000000"/>
                <w:sz w:val="18"/>
                <w:szCs w:val="18"/>
              </w:rPr>
            </w:pPr>
            <w:r w:rsidRPr="00F91CCF">
              <w:rPr>
                <w:rFonts w:cs="Arial"/>
                <w:b/>
                <w:bCs/>
                <w:color w:val="000000"/>
                <w:sz w:val="18"/>
                <w:szCs w:val="18"/>
              </w:rPr>
              <w:t>Other comprehensive income from discontinu</w:t>
            </w:r>
            <w:r>
              <w:rPr>
                <w:rFonts w:cs="Arial"/>
                <w:b/>
                <w:bCs/>
                <w:color w:val="000000"/>
                <w:sz w:val="18"/>
                <w:szCs w:val="18"/>
              </w:rPr>
              <w:t>ed</w:t>
            </w:r>
            <w:r w:rsidRPr="00F91CCF">
              <w:rPr>
                <w:rFonts w:cs="Arial"/>
                <w:b/>
                <w:bCs/>
                <w:color w:val="000000"/>
                <w:sz w:val="18"/>
                <w:szCs w:val="18"/>
              </w:rPr>
              <w:t xml:space="preserve"> operation</w:t>
            </w:r>
          </w:p>
        </w:tc>
        <w:tc>
          <w:tcPr>
            <w:tcW w:w="1440" w:type="dxa"/>
            <w:shd w:val="clear" w:color="auto" w:fill="auto"/>
            <w:vAlign w:val="bottom"/>
          </w:tcPr>
          <w:p w:rsidR="00C4559E" w:rsidRPr="00F91CCF" w:rsidRDefault="00C4559E" w:rsidP="00C4559E">
            <w:pPr>
              <w:pBdr>
                <w:bottom w:val="double" w:sz="4" w:space="1" w:color="auto"/>
              </w:pBdr>
              <w:spacing w:line="240" w:lineRule="auto"/>
              <w:ind w:right="-72"/>
              <w:jc w:val="right"/>
              <w:rPr>
                <w:rFonts w:cs="Arial"/>
                <w:color w:val="000000"/>
                <w:sz w:val="18"/>
                <w:szCs w:val="18"/>
                <w:cs/>
              </w:rPr>
            </w:pPr>
            <w:r>
              <w:rPr>
                <w:rFonts w:cs="Arial"/>
                <w:color w:val="000000"/>
                <w:sz w:val="18"/>
                <w:szCs w:val="18"/>
              </w:rPr>
              <w:t>6,892,841</w:t>
            </w:r>
          </w:p>
        </w:tc>
        <w:tc>
          <w:tcPr>
            <w:tcW w:w="1440" w:type="dxa"/>
            <w:shd w:val="clear" w:color="auto" w:fill="auto"/>
            <w:vAlign w:val="bottom"/>
          </w:tcPr>
          <w:p w:rsidR="00C4559E" w:rsidRPr="00F91CCF" w:rsidRDefault="00C4559E" w:rsidP="00C4559E">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23,586,187</w:t>
            </w:r>
          </w:p>
        </w:tc>
      </w:tr>
    </w:tbl>
    <w:p w:rsidR="00983A75" w:rsidRDefault="00983A75" w:rsidP="003B1DF1">
      <w:pPr>
        <w:pStyle w:val="Header"/>
        <w:tabs>
          <w:tab w:val="clear" w:pos="4153"/>
          <w:tab w:val="clear" w:pos="8306"/>
        </w:tabs>
        <w:spacing w:line="240" w:lineRule="auto"/>
        <w:ind w:left="540"/>
        <w:jc w:val="both"/>
        <w:rPr>
          <w:rFonts w:cs="Arial"/>
          <w:b/>
          <w:bCs/>
          <w:color w:val="000000"/>
          <w:spacing w:val="-2"/>
          <w:sz w:val="18"/>
          <w:szCs w:val="18"/>
          <w:shd w:val="clear" w:color="auto" w:fill="FFFFFF"/>
        </w:rPr>
      </w:pPr>
    </w:p>
    <w:p w:rsidR="008E07B4" w:rsidRPr="00F91CCF" w:rsidRDefault="008E07B4" w:rsidP="003B1DF1">
      <w:pPr>
        <w:pStyle w:val="Header"/>
        <w:tabs>
          <w:tab w:val="clear" w:pos="4153"/>
          <w:tab w:val="clear" w:pos="8306"/>
        </w:tabs>
        <w:spacing w:line="240" w:lineRule="auto"/>
        <w:ind w:left="540"/>
        <w:jc w:val="both"/>
        <w:rPr>
          <w:rFonts w:cs="Arial"/>
          <w:b/>
          <w:bCs/>
          <w:color w:val="000000"/>
          <w:spacing w:val="-2"/>
          <w:sz w:val="18"/>
          <w:szCs w:val="18"/>
          <w:shd w:val="clear" w:color="auto" w:fill="FFFFFF"/>
        </w:rPr>
      </w:pPr>
    </w:p>
    <w:p w:rsidR="00983A75" w:rsidRDefault="00983A75" w:rsidP="003B1DF1">
      <w:pPr>
        <w:pStyle w:val="Header"/>
        <w:tabs>
          <w:tab w:val="clear" w:pos="4153"/>
          <w:tab w:val="clear" w:pos="8306"/>
          <w:tab w:val="left" w:pos="1080"/>
        </w:tabs>
        <w:spacing w:line="240" w:lineRule="auto"/>
        <w:ind w:left="1080" w:hanging="540"/>
        <w:jc w:val="both"/>
        <w:rPr>
          <w:rFonts w:cs="Arial"/>
          <w:b/>
          <w:bCs/>
          <w:color w:val="000000"/>
          <w:spacing w:val="-2"/>
          <w:sz w:val="18"/>
          <w:szCs w:val="18"/>
          <w:shd w:val="clear" w:color="auto" w:fill="FFFFFF"/>
        </w:rPr>
      </w:pPr>
      <w:r w:rsidRPr="00F91CCF">
        <w:rPr>
          <w:rFonts w:cs="Arial"/>
          <w:b/>
          <w:bCs/>
          <w:color w:val="000000"/>
          <w:spacing w:val="-2"/>
          <w:sz w:val="18"/>
          <w:szCs w:val="18"/>
          <w:shd w:val="clear" w:color="auto" w:fill="FFFFFF"/>
        </w:rPr>
        <w:t>10.2</w:t>
      </w:r>
      <w:r w:rsidRPr="00F91CCF">
        <w:rPr>
          <w:rFonts w:cs="Cordia New"/>
          <w:b/>
          <w:bCs/>
          <w:color w:val="000000"/>
          <w:spacing w:val="-2"/>
          <w:sz w:val="18"/>
          <w:szCs w:val="18"/>
          <w:shd w:val="clear" w:color="auto" w:fill="FFFFFF"/>
          <w:cs/>
        </w:rPr>
        <w:tab/>
      </w:r>
      <w:r w:rsidRPr="00F91CCF">
        <w:rPr>
          <w:rFonts w:cs="Arial"/>
          <w:b/>
          <w:bCs/>
          <w:color w:val="000000"/>
          <w:spacing w:val="-2"/>
          <w:sz w:val="18"/>
          <w:szCs w:val="18"/>
          <w:shd w:val="clear" w:color="auto" w:fill="FFFFFF"/>
        </w:rPr>
        <w:t>Cash flow information</w:t>
      </w:r>
    </w:p>
    <w:p w:rsidR="008E07B4" w:rsidRPr="00F91CCF" w:rsidRDefault="008E07B4" w:rsidP="00633F25">
      <w:pPr>
        <w:pStyle w:val="Header"/>
        <w:tabs>
          <w:tab w:val="clear" w:pos="4153"/>
          <w:tab w:val="clear" w:pos="8306"/>
          <w:tab w:val="left" w:pos="1080"/>
        </w:tabs>
        <w:spacing w:line="240" w:lineRule="auto"/>
        <w:ind w:left="540"/>
        <w:jc w:val="both"/>
        <w:rPr>
          <w:rFonts w:cs="Arial"/>
          <w:b/>
          <w:bCs/>
          <w:color w:val="000000"/>
          <w:spacing w:val="-2"/>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CB09CC" w:rsidRPr="00F91CCF" w:rsidTr="008E07B4">
        <w:tc>
          <w:tcPr>
            <w:tcW w:w="6570" w:type="dxa"/>
            <w:vAlign w:val="bottom"/>
          </w:tcPr>
          <w:p w:rsidR="00CB09CC" w:rsidRPr="00F91CCF" w:rsidRDefault="00CB09CC" w:rsidP="00633F25">
            <w:pPr>
              <w:spacing w:line="240" w:lineRule="auto"/>
              <w:ind w:left="540"/>
              <w:rPr>
                <w:rFonts w:cs="Arial"/>
                <w:color w:val="000000"/>
                <w:sz w:val="18"/>
                <w:szCs w:val="18"/>
              </w:rPr>
            </w:pPr>
          </w:p>
        </w:tc>
        <w:tc>
          <w:tcPr>
            <w:tcW w:w="2880" w:type="dxa"/>
            <w:gridSpan w:val="2"/>
            <w:vAlign w:val="bottom"/>
          </w:tcPr>
          <w:p w:rsidR="00CB09CC" w:rsidRPr="00F91CCF" w:rsidRDefault="00CB09CC"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r>
      <w:tr w:rsidR="00CB09CC" w:rsidRPr="00F91CCF" w:rsidTr="008E07B4">
        <w:tc>
          <w:tcPr>
            <w:tcW w:w="6570" w:type="dxa"/>
            <w:vAlign w:val="bottom"/>
          </w:tcPr>
          <w:p w:rsidR="00CB09CC" w:rsidRPr="00F91CCF" w:rsidRDefault="00CB09CC" w:rsidP="00633F25">
            <w:pPr>
              <w:spacing w:line="240" w:lineRule="auto"/>
              <w:ind w:left="435"/>
              <w:rPr>
                <w:rFonts w:cs="Arial"/>
                <w:color w:val="000000"/>
                <w:sz w:val="18"/>
                <w:szCs w:val="18"/>
              </w:rPr>
            </w:pPr>
          </w:p>
        </w:tc>
        <w:tc>
          <w:tcPr>
            <w:tcW w:w="2880" w:type="dxa"/>
            <w:gridSpan w:val="2"/>
            <w:vAlign w:val="bottom"/>
          </w:tcPr>
          <w:p w:rsidR="00CB09CC" w:rsidRPr="00F91CCF" w:rsidRDefault="00CB09CC"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983A75" w:rsidRPr="00F91CCF" w:rsidTr="008E07B4">
        <w:tc>
          <w:tcPr>
            <w:tcW w:w="6570" w:type="dxa"/>
            <w:vAlign w:val="bottom"/>
          </w:tcPr>
          <w:p w:rsidR="00983A75" w:rsidRPr="00F91CCF" w:rsidRDefault="00983A75" w:rsidP="00633F25">
            <w:pPr>
              <w:spacing w:line="240" w:lineRule="auto"/>
              <w:ind w:left="978"/>
              <w:rPr>
                <w:rFonts w:cs="Arial"/>
                <w:b/>
                <w:bCs/>
                <w:color w:val="000000"/>
                <w:sz w:val="18"/>
                <w:szCs w:val="18"/>
              </w:rPr>
            </w:pPr>
            <w:r w:rsidRPr="00F91CCF">
              <w:rPr>
                <w:rFonts w:cs="Arial"/>
                <w:b/>
                <w:bCs/>
                <w:color w:val="000000"/>
                <w:sz w:val="18"/>
                <w:szCs w:val="18"/>
              </w:rPr>
              <w:t xml:space="preserve">For the nine-month period ended </w:t>
            </w:r>
          </w:p>
        </w:tc>
        <w:tc>
          <w:tcPr>
            <w:tcW w:w="1440" w:type="dxa"/>
            <w:vAlign w:val="bottom"/>
          </w:tcPr>
          <w:p w:rsidR="00983A75" w:rsidRPr="00F91CCF" w:rsidRDefault="00D203A9"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440" w:type="dxa"/>
            <w:vAlign w:val="bottom"/>
          </w:tcPr>
          <w:p w:rsidR="00983A75" w:rsidRPr="00F91CCF" w:rsidRDefault="00D203A9"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r>
      <w:tr w:rsidR="00D203A9" w:rsidRPr="00F91CCF" w:rsidTr="008E07B4">
        <w:tc>
          <w:tcPr>
            <w:tcW w:w="6570" w:type="dxa"/>
            <w:vAlign w:val="bottom"/>
          </w:tcPr>
          <w:p w:rsidR="00D203A9" w:rsidRPr="00F91CCF" w:rsidRDefault="00D203A9" w:rsidP="00633F25">
            <w:pPr>
              <w:spacing w:line="240" w:lineRule="auto"/>
              <w:ind w:left="978"/>
              <w:rPr>
                <w:rFonts w:cs="Arial"/>
                <w:b/>
                <w:bCs/>
                <w:color w:val="000000"/>
                <w:sz w:val="18"/>
                <w:szCs w:val="18"/>
              </w:rPr>
            </w:pPr>
          </w:p>
        </w:tc>
        <w:tc>
          <w:tcPr>
            <w:tcW w:w="1440" w:type="dxa"/>
            <w:vAlign w:val="bottom"/>
          </w:tcPr>
          <w:p w:rsidR="00D203A9" w:rsidRPr="00F91CCF" w:rsidRDefault="00D203A9"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440" w:type="dxa"/>
            <w:vAlign w:val="bottom"/>
          </w:tcPr>
          <w:p w:rsidR="00D203A9" w:rsidRPr="00F91CCF" w:rsidRDefault="00D203A9"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983A75" w:rsidRPr="00F91CCF" w:rsidTr="008E07B4">
        <w:tc>
          <w:tcPr>
            <w:tcW w:w="6570" w:type="dxa"/>
            <w:vAlign w:val="bottom"/>
          </w:tcPr>
          <w:p w:rsidR="00983A75" w:rsidRPr="00F91CCF" w:rsidRDefault="00983A75" w:rsidP="00633F25">
            <w:pPr>
              <w:spacing w:line="240" w:lineRule="auto"/>
              <w:ind w:left="978"/>
              <w:rPr>
                <w:rFonts w:cs="Arial"/>
                <w:color w:val="000000"/>
                <w:sz w:val="18"/>
                <w:szCs w:val="18"/>
              </w:rPr>
            </w:pPr>
          </w:p>
        </w:tc>
        <w:tc>
          <w:tcPr>
            <w:tcW w:w="1440" w:type="dxa"/>
            <w:vAlign w:val="bottom"/>
          </w:tcPr>
          <w:p w:rsidR="00983A75" w:rsidRPr="00F91CCF" w:rsidRDefault="00983A75"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c>
          <w:tcPr>
            <w:tcW w:w="1440" w:type="dxa"/>
            <w:vAlign w:val="bottom"/>
          </w:tcPr>
          <w:p w:rsidR="00983A75" w:rsidRPr="00F91CCF" w:rsidRDefault="00983A75" w:rsidP="00633F25">
            <w:pPr>
              <w:pBdr>
                <w:bottom w:val="single" w:sz="4" w:space="1" w:color="auto"/>
              </w:pBdr>
              <w:spacing w:line="240" w:lineRule="auto"/>
              <w:ind w:right="-72"/>
              <w:jc w:val="right"/>
              <w:rPr>
                <w:rFonts w:cs="Arial"/>
                <w:b/>
                <w:color w:val="000000"/>
                <w:sz w:val="18"/>
                <w:szCs w:val="18"/>
              </w:rPr>
            </w:pPr>
            <w:r w:rsidRPr="00F91CCF">
              <w:rPr>
                <w:rFonts w:cs="Arial"/>
                <w:b/>
                <w:snapToGrid w:val="0"/>
                <w:color w:val="000000"/>
                <w:sz w:val="18"/>
                <w:szCs w:val="18"/>
                <w:lang w:eastAsia="th-TH"/>
              </w:rPr>
              <w:t>Baht</w:t>
            </w:r>
          </w:p>
        </w:tc>
      </w:tr>
      <w:tr w:rsidR="00C85366" w:rsidRPr="008E07B4" w:rsidTr="008E07B4">
        <w:tc>
          <w:tcPr>
            <w:tcW w:w="6570" w:type="dxa"/>
            <w:vAlign w:val="bottom"/>
          </w:tcPr>
          <w:p w:rsidR="00983A75" w:rsidRPr="008E07B4" w:rsidRDefault="00983A75" w:rsidP="00633F25">
            <w:pPr>
              <w:spacing w:line="240" w:lineRule="auto"/>
              <w:ind w:left="978"/>
              <w:rPr>
                <w:rFonts w:cs="Arial"/>
                <w:color w:val="000000"/>
                <w:sz w:val="12"/>
                <w:szCs w:val="12"/>
                <w:lang w:eastAsia="th-TH"/>
              </w:rPr>
            </w:pPr>
          </w:p>
        </w:tc>
        <w:tc>
          <w:tcPr>
            <w:tcW w:w="1440" w:type="dxa"/>
            <w:shd w:val="clear" w:color="auto" w:fill="auto"/>
            <w:vAlign w:val="bottom"/>
          </w:tcPr>
          <w:p w:rsidR="00983A75" w:rsidRPr="008E07B4" w:rsidRDefault="00983A75" w:rsidP="00633F25">
            <w:pPr>
              <w:spacing w:line="240" w:lineRule="auto"/>
              <w:ind w:right="-72"/>
              <w:jc w:val="right"/>
              <w:rPr>
                <w:rFonts w:cs="Arial"/>
                <w:color w:val="000000"/>
                <w:sz w:val="12"/>
                <w:szCs w:val="12"/>
              </w:rPr>
            </w:pPr>
          </w:p>
        </w:tc>
        <w:tc>
          <w:tcPr>
            <w:tcW w:w="1440" w:type="dxa"/>
            <w:shd w:val="clear" w:color="auto" w:fill="auto"/>
            <w:vAlign w:val="bottom"/>
          </w:tcPr>
          <w:p w:rsidR="00983A75" w:rsidRPr="008E07B4" w:rsidRDefault="00983A75" w:rsidP="00633F25">
            <w:pPr>
              <w:spacing w:line="240" w:lineRule="auto"/>
              <w:ind w:right="-72"/>
              <w:jc w:val="right"/>
              <w:rPr>
                <w:rFonts w:cs="Arial"/>
                <w:color w:val="000000"/>
                <w:sz w:val="12"/>
                <w:szCs w:val="12"/>
              </w:rPr>
            </w:pPr>
          </w:p>
        </w:tc>
      </w:tr>
      <w:tr w:rsidR="00C85366" w:rsidRPr="00F91CCF" w:rsidTr="008E07B4">
        <w:tc>
          <w:tcPr>
            <w:tcW w:w="6570" w:type="dxa"/>
            <w:vAlign w:val="bottom"/>
          </w:tcPr>
          <w:p w:rsidR="00983A75" w:rsidRPr="00F91CCF" w:rsidRDefault="00983A75" w:rsidP="00633F25">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shd w:val="clear" w:color="auto" w:fill="FFFFFF"/>
              </w:rPr>
            </w:pPr>
            <w:r w:rsidRPr="00F91CCF">
              <w:rPr>
                <w:rFonts w:cs="Arial"/>
                <w:color w:val="000000"/>
                <w:sz w:val="18"/>
                <w:szCs w:val="18"/>
              </w:rPr>
              <w:t>Operating cash flows</w:t>
            </w:r>
          </w:p>
        </w:tc>
        <w:tc>
          <w:tcPr>
            <w:tcW w:w="1440" w:type="dxa"/>
            <w:shd w:val="clear" w:color="auto" w:fill="auto"/>
            <w:vAlign w:val="bottom"/>
          </w:tcPr>
          <w:p w:rsidR="00983A75" w:rsidRPr="00F91CCF" w:rsidRDefault="00983A75" w:rsidP="00633F25">
            <w:pPr>
              <w:spacing w:line="240" w:lineRule="auto"/>
              <w:ind w:right="-72"/>
              <w:jc w:val="right"/>
              <w:rPr>
                <w:rFonts w:cs="Cordia New"/>
                <w:color w:val="000000"/>
                <w:sz w:val="18"/>
                <w:szCs w:val="18"/>
              </w:rPr>
            </w:pPr>
            <w:r w:rsidRPr="00F91CCF">
              <w:rPr>
                <w:rFonts w:cs="Cordia New"/>
                <w:color w:val="000000"/>
                <w:sz w:val="18"/>
                <w:szCs w:val="18"/>
              </w:rPr>
              <w:t>356,078,468</w:t>
            </w:r>
          </w:p>
        </w:tc>
        <w:tc>
          <w:tcPr>
            <w:tcW w:w="1440" w:type="dxa"/>
            <w:shd w:val="clear" w:color="auto" w:fill="auto"/>
            <w:vAlign w:val="bottom"/>
          </w:tcPr>
          <w:p w:rsidR="00983A75" w:rsidRPr="00F91CCF" w:rsidRDefault="00983A75" w:rsidP="00633F25">
            <w:pPr>
              <w:spacing w:line="240" w:lineRule="auto"/>
              <w:ind w:right="-72"/>
              <w:jc w:val="right"/>
              <w:rPr>
                <w:rFonts w:cs="Browallia New"/>
                <w:color w:val="000000"/>
                <w:sz w:val="18"/>
                <w:szCs w:val="18"/>
              </w:rPr>
            </w:pPr>
            <w:r w:rsidRPr="00F91CCF">
              <w:rPr>
                <w:rFonts w:cs="Browallia New"/>
                <w:color w:val="000000"/>
                <w:sz w:val="18"/>
                <w:szCs w:val="18"/>
              </w:rPr>
              <w:t>242,597,960</w:t>
            </w:r>
          </w:p>
        </w:tc>
      </w:tr>
      <w:tr w:rsidR="00C85366" w:rsidRPr="00F91CCF" w:rsidTr="008E07B4">
        <w:tc>
          <w:tcPr>
            <w:tcW w:w="6570" w:type="dxa"/>
            <w:vAlign w:val="bottom"/>
          </w:tcPr>
          <w:p w:rsidR="00983A75" w:rsidRPr="00F91CCF" w:rsidRDefault="00983A75" w:rsidP="00633F25">
            <w:pPr>
              <w:tabs>
                <w:tab w:val="left" w:pos="1134"/>
                <w:tab w:val="left" w:pos="1276"/>
                <w:tab w:val="center" w:pos="3402"/>
                <w:tab w:val="center" w:pos="4536"/>
                <w:tab w:val="center" w:pos="5670"/>
                <w:tab w:val="center" w:pos="6804"/>
                <w:tab w:val="right" w:pos="7655"/>
              </w:tabs>
              <w:spacing w:line="240" w:lineRule="auto"/>
              <w:ind w:left="978"/>
              <w:rPr>
                <w:rFonts w:cs="Cordia New"/>
                <w:color w:val="000000"/>
                <w:sz w:val="18"/>
                <w:szCs w:val="18"/>
              </w:rPr>
            </w:pPr>
            <w:r w:rsidRPr="00F91CCF">
              <w:rPr>
                <w:rFonts w:cs="Cordia New"/>
                <w:color w:val="000000"/>
                <w:sz w:val="18"/>
                <w:szCs w:val="18"/>
              </w:rPr>
              <w:t>Investing cash flows</w:t>
            </w:r>
          </w:p>
        </w:tc>
        <w:tc>
          <w:tcPr>
            <w:tcW w:w="1440" w:type="dxa"/>
            <w:shd w:val="clear" w:color="auto" w:fill="auto"/>
            <w:vAlign w:val="bottom"/>
          </w:tcPr>
          <w:p w:rsidR="00983A75" w:rsidRPr="00F91CCF" w:rsidRDefault="00983A75" w:rsidP="00633F25">
            <w:pPr>
              <w:tabs>
                <w:tab w:val="left" w:pos="1134"/>
                <w:tab w:val="left" w:pos="1276"/>
                <w:tab w:val="center" w:pos="3402"/>
                <w:tab w:val="center" w:pos="4536"/>
                <w:tab w:val="center" w:pos="5670"/>
                <w:tab w:val="center" w:pos="6804"/>
                <w:tab w:val="right" w:pos="7655"/>
              </w:tabs>
              <w:spacing w:line="240" w:lineRule="auto"/>
              <w:ind w:right="-72"/>
              <w:jc w:val="right"/>
              <w:rPr>
                <w:rFonts w:cs="Cordia New"/>
                <w:color w:val="000000"/>
                <w:sz w:val="18"/>
                <w:szCs w:val="18"/>
                <w:cs/>
              </w:rPr>
            </w:pPr>
            <w:r w:rsidRPr="00F91CCF">
              <w:rPr>
                <w:rFonts w:cs="Cordia New"/>
                <w:color w:val="000000"/>
                <w:sz w:val="18"/>
                <w:szCs w:val="18"/>
              </w:rPr>
              <w:t>(106,179,437)</w:t>
            </w:r>
          </w:p>
        </w:tc>
        <w:tc>
          <w:tcPr>
            <w:tcW w:w="1440" w:type="dxa"/>
            <w:shd w:val="clear" w:color="auto" w:fill="auto"/>
            <w:vAlign w:val="bottom"/>
          </w:tcPr>
          <w:p w:rsidR="00983A75" w:rsidRPr="00F91CCF" w:rsidRDefault="00983A75" w:rsidP="00633F25">
            <w:pPr>
              <w:tabs>
                <w:tab w:val="left" w:pos="1134"/>
                <w:tab w:val="left" w:pos="1276"/>
                <w:tab w:val="center" w:pos="3402"/>
                <w:tab w:val="center" w:pos="4536"/>
                <w:tab w:val="center" w:pos="5670"/>
                <w:tab w:val="center" w:pos="6804"/>
                <w:tab w:val="right" w:pos="7655"/>
              </w:tabs>
              <w:spacing w:line="240" w:lineRule="auto"/>
              <w:ind w:right="-72"/>
              <w:jc w:val="right"/>
              <w:rPr>
                <w:rFonts w:cs="Cordia New"/>
                <w:color w:val="000000"/>
                <w:sz w:val="18"/>
                <w:szCs w:val="18"/>
              </w:rPr>
            </w:pPr>
            <w:r w:rsidRPr="00F91CCF">
              <w:rPr>
                <w:rFonts w:cs="Cordia New"/>
                <w:color w:val="000000"/>
                <w:sz w:val="18"/>
                <w:szCs w:val="18"/>
              </w:rPr>
              <w:t>(175,777,694)</w:t>
            </w:r>
          </w:p>
        </w:tc>
      </w:tr>
      <w:tr w:rsidR="00C85366" w:rsidRPr="00F91CCF" w:rsidTr="008E07B4">
        <w:tc>
          <w:tcPr>
            <w:tcW w:w="6570" w:type="dxa"/>
            <w:vAlign w:val="bottom"/>
          </w:tcPr>
          <w:p w:rsidR="00983A75" w:rsidRPr="00F91CCF" w:rsidRDefault="00983A75" w:rsidP="00633F25">
            <w:pPr>
              <w:spacing w:line="240" w:lineRule="auto"/>
              <w:ind w:left="978"/>
              <w:rPr>
                <w:rFonts w:cs="Arial"/>
                <w:color w:val="000000"/>
                <w:sz w:val="18"/>
                <w:szCs w:val="18"/>
              </w:rPr>
            </w:pPr>
            <w:r w:rsidRPr="00F91CCF">
              <w:rPr>
                <w:rFonts w:cs="Arial"/>
                <w:color w:val="000000"/>
                <w:sz w:val="18"/>
                <w:szCs w:val="18"/>
              </w:rPr>
              <w:t>Financing cash flows</w:t>
            </w:r>
          </w:p>
        </w:tc>
        <w:tc>
          <w:tcPr>
            <w:tcW w:w="1440" w:type="dxa"/>
            <w:shd w:val="clear" w:color="auto" w:fill="auto"/>
            <w:vAlign w:val="bottom"/>
          </w:tcPr>
          <w:p w:rsidR="00983A75" w:rsidRPr="00F91CCF" w:rsidRDefault="00983A75" w:rsidP="00633F25">
            <w:pPr>
              <w:pBdr>
                <w:bottom w:val="single" w:sz="4" w:space="1" w:color="auto"/>
              </w:pBdr>
              <w:spacing w:line="240" w:lineRule="auto"/>
              <w:ind w:right="-72"/>
              <w:jc w:val="right"/>
              <w:rPr>
                <w:rFonts w:cs="Arial"/>
                <w:color w:val="000000"/>
                <w:sz w:val="18"/>
                <w:szCs w:val="18"/>
                <w:cs/>
              </w:rPr>
            </w:pPr>
            <w:r w:rsidRPr="00F91CCF">
              <w:rPr>
                <w:rFonts w:cs="Arial"/>
                <w:color w:val="000000"/>
                <w:sz w:val="18"/>
                <w:szCs w:val="18"/>
              </w:rPr>
              <w:t>(140,858,978)</w:t>
            </w:r>
          </w:p>
        </w:tc>
        <w:tc>
          <w:tcPr>
            <w:tcW w:w="1440" w:type="dxa"/>
            <w:shd w:val="clear" w:color="auto" w:fill="auto"/>
            <w:vAlign w:val="bottom"/>
          </w:tcPr>
          <w:p w:rsidR="00983A75" w:rsidRPr="00F91CCF" w:rsidRDefault="00983A75"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(64,909,686)</w:t>
            </w:r>
          </w:p>
        </w:tc>
      </w:tr>
      <w:tr w:rsidR="00C85366" w:rsidRPr="008E07B4" w:rsidTr="008E07B4">
        <w:trPr>
          <w:trHeight w:val="83"/>
        </w:trPr>
        <w:tc>
          <w:tcPr>
            <w:tcW w:w="6570" w:type="dxa"/>
            <w:vAlign w:val="bottom"/>
          </w:tcPr>
          <w:p w:rsidR="00983A75" w:rsidRPr="008E07B4" w:rsidRDefault="00983A75" w:rsidP="00633F25">
            <w:pPr>
              <w:spacing w:line="240" w:lineRule="auto"/>
              <w:ind w:left="978"/>
              <w:rPr>
                <w:rFonts w:cs="Arial"/>
                <w:color w:val="000000"/>
                <w:sz w:val="12"/>
                <w:szCs w:val="12"/>
                <w:lang w:eastAsia="th-TH"/>
              </w:rPr>
            </w:pPr>
          </w:p>
        </w:tc>
        <w:tc>
          <w:tcPr>
            <w:tcW w:w="1440" w:type="dxa"/>
            <w:shd w:val="clear" w:color="auto" w:fill="auto"/>
            <w:vAlign w:val="bottom"/>
          </w:tcPr>
          <w:p w:rsidR="00983A75" w:rsidRPr="008E07B4" w:rsidRDefault="00983A75" w:rsidP="00633F25">
            <w:pPr>
              <w:spacing w:line="240" w:lineRule="auto"/>
              <w:ind w:left="540" w:right="-72"/>
              <w:jc w:val="right"/>
              <w:rPr>
                <w:rFonts w:cs="Arial"/>
                <w:color w:val="000000"/>
                <w:sz w:val="12"/>
                <w:szCs w:val="12"/>
                <w:cs/>
                <w:lang w:eastAsia="th-TH"/>
              </w:rPr>
            </w:pPr>
          </w:p>
        </w:tc>
        <w:tc>
          <w:tcPr>
            <w:tcW w:w="1440" w:type="dxa"/>
            <w:shd w:val="clear" w:color="auto" w:fill="auto"/>
            <w:vAlign w:val="bottom"/>
          </w:tcPr>
          <w:p w:rsidR="00983A75" w:rsidRPr="008E07B4" w:rsidRDefault="00983A75" w:rsidP="00633F25">
            <w:pPr>
              <w:spacing w:line="240" w:lineRule="auto"/>
              <w:ind w:left="540" w:right="-72"/>
              <w:jc w:val="right"/>
              <w:rPr>
                <w:rFonts w:cs="Arial"/>
                <w:color w:val="000000"/>
                <w:sz w:val="12"/>
                <w:szCs w:val="12"/>
                <w:lang w:eastAsia="th-TH"/>
              </w:rPr>
            </w:pPr>
          </w:p>
        </w:tc>
      </w:tr>
      <w:tr w:rsidR="00C85366" w:rsidRPr="00F91CCF" w:rsidTr="008E07B4">
        <w:trPr>
          <w:trHeight w:val="68"/>
        </w:trPr>
        <w:tc>
          <w:tcPr>
            <w:tcW w:w="6570" w:type="dxa"/>
            <w:vAlign w:val="bottom"/>
          </w:tcPr>
          <w:p w:rsidR="00983A75" w:rsidRPr="00F91CCF" w:rsidRDefault="00983A75" w:rsidP="00633F25">
            <w:pPr>
              <w:tabs>
                <w:tab w:val="left" w:pos="720"/>
                <w:tab w:val="left" w:pos="2160"/>
                <w:tab w:val="center" w:pos="6930"/>
                <w:tab w:val="center" w:pos="8280"/>
                <w:tab w:val="right" w:pos="8540"/>
              </w:tabs>
              <w:spacing w:line="240" w:lineRule="auto"/>
              <w:ind w:left="978"/>
              <w:rPr>
                <w:rFonts w:cs="Arial"/>
                <w:color w:val="000000"/>
                <w:sz w:val="18"/>
                <w:szCs w:val="18"/>
                <w:cs/>
              </w:rPr>
            </w:pPr>
            <w:r w:rsidRPr="00F91CCF">
              <w:rPr>
                <w:rFonts w:cs="Arial"/>
                <w:color w:val="000000"/>
                <w:sz w:val="18"/>
                <w:szCs w:val="18"/>
              </w:rPr>
              <w:t>Net cash flows</w:t>
            </w:r>
          </w:p>
        </w:tc>
        <w:tc>
          <w:tcPr>
            <w:tcW w:w="1440" w:type="dxa"/>
            <w:shd w:val="clear" w:color="auto" w:fill="auto"/>
            <w:vAlign w:val="center"/>
          </w:tcPr>
          <w:p w:rsidR="00983A75" w:rsidRPr="00F91CCF" w:rsidRDefault="00983A75" w:rsidP="00633F25">
            <w:pPr>
              <w:pBdr>
                <w:bottom w:val="double" w:sz="4" w:space="1" w:color="auto"/>
              </w:pBdr>
              <w:spacing w:line="240" w:lineRule="auto"/>
              <w:ind w:right="-72"/>
              <w:jc w:val="right"/>
              <w:rPr>
                <w:rFonts w:cs="Arial"/>
                <w:color w:val="000000"/>
                <w:sz w:val="18"/>
                <w:szCs w:val="18"/>
                <w:cs/>
              </w:rPr>
            </w:pPr>
            <w:r w:rsidRPr="00F91CCF">
              <w:rPr>
                <w:rFonts w:cs="Arial"/>
                <w:color w:val="000000"/>
                <w:sz w:val="18"/>
                <w:szCs w:val="18"/>
                <w:cs/>
              </w:rPr>
              <w:t>109</w:t>
            </w:r>
            <w:r w:rsidRPr="00F91CCF">
              <w:rPr>
                <w:rFonts w:cs="Arial"/>
                <w:color w:val="000000"/>
                <w:sz w:val="18"/>
                <w:szCs w:val="18"/>
              </w:rPr>
              <w:t>,</w:t>
            </w:r>
            <w:r w:rsidRPr="00F91CCF">
              <w:rPr>
                <w:rFonts w:cs="Arial"/>
                <w:color w:val="000000"/>
                <w:sz w:val="18"/>
                <w:szCs w:val="18"/>
                <w:cs/>
              </w:rPr>
              <w:t>040</w:t>
            </w:r>
            <w:r w:rsidRPr="00F91CCF">
              <w:rPr>
                <w:rFonts w:cs="Arial"/>
                <w:color w:val="000000"/>
                <w:sz w:val="18"/>
                <w:szCs w:val="18"/>
              </w:rPr>
              <w:t>,</w:t>
            </w:r>
            <w:r w:rsidRPr="00F91CCF">
              <w:rPr>
                <w:rFonts w:cs="Arial"/>
                <w:color w:val="000000"/>
                <w:sz w:val="18"/>
                <w:szCs w:val="18"/>
                <w:cs/>
              </w:rPr>
              <w:t>05</w:t>
            </w:r>
            <w:r w:rsidRPr="00F91CCF">
              <w:rPr>
                <w:rFonts w:cs="Arial"/>
                <w:color w:val="000000"/>
                <w:sz w:val="18"/>
                <w:szCs w:val="18"/>
              </w:rPr>
              <w:t>3</w:t>
            </w:r>
          </w:p>
        </w:tc>
        <w:tc>
          <w:tcPr>
            <w:tcW w:w="1440" w:type="dxa"/>
            <w:shd w:val="clear" w:color="auto" w:fill="auto"/>
            <w:vAlign w:val="bottom"/>
          </w:tcPr>
          <w:p w:rsidR="00983A75" w:rsidRPr="00F91CCF" w:rsidRDefault="00983A75"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1,910,580</w:t>
            </w:r>
          </w:p>
        </w:tc>
      </w:tr>
    </w:tbl>
    <w:p w:rsidR="00404AE8" w:rsidRPr="00F91CCF" w:rsidRDefault="00EF620A" w:rsidP="003B1DF1">
      <w:pPr>
        <w:spacing w:line="240" w:lineRule="auto"/>
        <w:rPr>
          <w:rFonts w:cs="Cordia New"/>
          <w:color w:val="000000"/>
          <w:sz w:val="18"/>
          <w:szCs w:val="18"/>
        </w:rPr>
      </w:pPr>
      <w:r w:rsidRPr="00F91CCF">
        <w:rPr>
          <w:rFonts w:cs="Arial"/>
          <w:b/>
          <w:bCs/>
          <w:color w:val="000000"/>
          <w:sz w:val="18"/>
          <w:szCs w:val="18"/>
          <w:shd w:val="clear" w:color="auto" w:fill="FFFFFF"/>
        </w:rPr>
        <w:br w:type="page"/>
      </w:r>
    </w:p>
    <w:p w:rsidR="00404AE8" w:rsidRPr="00EA53D6" w:rsidRDefault="00404AE8" w:rsidP="00EA53D6">
      <w:pPr>
        <w:tabs>
          <w:tab w:val="left" w:pos="540"/>
        </w:tabs>
        <w:spacing w:line="240" w:lineRule="auto"/>
        <w:rPr>
          <w:rFonts w:cs="Cordia New"/>
          <w:color w:val="000000"/>
          <w:sz w:val="18"/>
          <w:szCs w:val="18"/>
        </w:rPr>
      </w:pPr>
      <w:r w:rsidRPr="00F91CCF">
        <w:rPr>
          <w:rFonts w:cs="Cordia New"/>
          <w:b/>
          <w:bCs/>
          <w:color w:val="000000"/>
          <w:sz w:val="18"/>
          <w:szCs w:val="18"/>
        </w:rPr>
        <w:t>10</w:t>
      </w:r>
      <w:r w:rsidRPr="00F91CCF">
        <w:rPr>
          <w:rFonts w:cs="Cordia New"/>
          <w:b/>
          <w:bCs/>
          <w:color w:val="000000"/>
          <w:sz w:val="18"/>
          <w:szCs w:val="18"/>
        </w:rPr>
        <w:tab/>
      </w:r>
      <w:r w:rsidR="00EA53D6">
        <w:rPr>
          <w:rFonts w:cs="Cordia New"/>
          <w:b/>
          <w:bCs/>
          <w:color w:val="000000"/>
          <w:sz w:val="18"/>
          <w:szCs w:val="18"/>
        </w:rPr>
        <w:t>Non-current assets classified as held-for-sale</w:t>
      </w:r>
      <w:r w:rsidR="00EA53D6">
        <w:rPr>
          <w:rFonts w:cs="Cordia New"/>
          <w:color w:val="000000"/>
          <w:sz w:val="18"/>
          <w:szCs w:val="18"/>
        </w:rPr>
        <w:t xml:space="preserve"> </w:t>
      </w:r>
      <w:r w:rsidRPr="00F91CCF">
        <w:rPr>
          <w:rFonts w:cs="Arial"/>
          <w:color w:val="000000"/>
          <w:sz w:val="18"/>
          <w:szCs w:val="18"/>
        </w:rPr>
        <w:t>(Cont’d)</w:t>
      </w:r>
    </w:p>
    <w:p w:rsidR="00EF620A" w:rsidRPr="00F91CCF" w:rsidRDefault="00EF620A" w:rsidP="008E07B4">
      <w:pPr>
        <w:spacing w:line="240" w:lineRule="auto"/>
        <w:ind w:left="540"/>
        <w:rPr>
          <w:rFonts w:cs="Cordia New"/>
          <w:b/>
          <w:bCs/>
          <w:color w:val="000000"/>
          <w:sz w:val="18"/>
          <w:szCs w:val="18"/>
        </w:rPr>
      </w:pPr>
    </w:p>
    <w:p w:rsidR="00404AE8" w:rsidRPr="00F91CCF" w:rsidRDefault="00404AE8" w:rsidP="008E07B4">
      <w:pPr>
        <w:spacing w:line="240" w:lineRule="auto"/>
        <w:ind w:left="540"/>
        <w:rPr>
          <w:rFonts w:cs="Arial"/>
          <w:b/>
          <w:bCs/>
          <w:color w:val="000000"/>
          <w:sz w:val="18"/>
          <w:szCs w:val="18"/>
          <w:shd w:val="clear" w:color="auto" w:fill="FFFFFF"/>
        </w:rPr>
      </w:pPr>
    </w:p>
    <w:p w:rsidR="00EA2DC0" w:rsidRPr="003A5838" w:rsidRDefault="0091779B" w:rsidP="00641DA0">
      <w:pPr>
        <w:spacing w:line="240" w:lineRule="auto"/>
        <w:ind w:left="1080" w:hanging="540"/>
        <w:rPr>
          <w:rFonts w:cs="Cordia New"/>
          <w:color w:val="000000"/>
          <w:sz w:val="18"/>
          <w:szCs w:val="18"/>
        </w:rPr>
      </w:pPr>
      <w:r w:rsidRPr="00F91CCF">
        <w:rPr>
          <w:rFonts w:cs="Arial"/>
          <w:b/>
          <w:bCs/>
          <w:color w:val="000000"/>
          <w:sz w:val="18"/>
          <w:szCs w:val="18"/>
          <w:shd w:val="clear" w:color="auto" w:fill="FFFFFF"/>
        </w:rPr>
        <w:t>10</w:t>
      </w:r>
      <w:r w:rsidR="00896170" w:rsidRPr="00F91CCF">
        <w:rPr>
          <w:rFonts w:cs="Arial"/>
          <w:b/>
          <w:bCs/>
          <w:color w:val="000000"/>
          <w:sz w:val="18"/>
          <w:szCs w:val="18"/>
          <w:shd w:val="clear" w:color="auto" w:fill="FFFFFF"/>
        </w:rPr>
        <w:t>.3</w:t>
      </w:r>
      <w:r w:rsidR="00823E62" w:rsidRPr="00F91CCF">
        <w:rPr>
          <w:rFonts w:cs="Arial"/>
          <w:b/>
          <w:bCs/>
          <w:color w:val="000000"/>
          <w:sz w:val="18"/>
          <w:szCs w:val="18"/>
          <w:shd w:val="clear" w:color="auto" w:fill="FFFFFF"/>
        </w:rPr>
        <w:tab/>
      </w:r>
      <w:r w:rsidR="009F3AC9" w:rsidRPr="00F91CCF">
        <w:rPr>
          <w:rFonts w:cs="Arial"/>
          <w:b/>
          <w:bCs/>
          <w:color w:val="000000"/>
          <w:sz w:val="18"/>
          <w:szCs w:val="18"/>
          <w:shd w:val="clear" w:color="auto" w:fill="FFFFFF"/>
        </w:rPr>
        <w:t xml:space="preserve">Assets and liabilities </w:t>
      </w:r>
      <w:r w:rsidR="006E1FA6">
        <w:rPr>
          <w:rFonts w:cs="Arial"/>
          <w:b/>
          <w:bCs/>
          <w:color w:val="000000"/>
          <w:sz w:val="18"/>
          <w:szCs w:val="18"/>
          <w:shd w:val="clear" w:color="auto" w:fill="FFFFFF"/>
        </w:rPr>
        <w:t>classified as held-for-sale</w:t>
      </w:r>
    </w:p>
    <w:p w:rsidR="00066C9B" w:rsidRPr="00F91CCF" w:rsidRDefault="00066C9B" w:rsidP="003B1DF1">
      <w:pPr>
        <w:spacing w:line="240" w:lineRule="auto"/>
        <w:ind w:left="1080"/>
        <w:rPr>
          <w:rFonts w:cs="Arial"/>
          <w:b/>
          <w:bCs/>
          <w:color w:val="000000"/>
          <w:sz w:val="18"/>
          <w:szCs w:val="18"/>
          <w:shd w:val="clear" w:color="auto" w:fill="FFFFFF"/>
        </w:rPr>
      </w:pPr>
    </w:p>
    <w:p w:rsidR="00066C9B" w:rsidRPr="00F91CCF" w:rsidRDefault="00066C9B" w:rsidP="003B1DF1">
      <w:pPr>
        <w:spacing w:line="240" w:lineRule="auto"/>
        <w:ind w:left="1080"/>
        <w:jc w:val="both"/>
        <w:rPr>
          <w:color w:val="000000"/>
          <w:sz w:val="18"/>
          <w:szCs w:val="18"/>
        </w:rPr>
      </w:pPr>
      <w:r w:rsidRPr="00F91CCF">
        <w:rPr>
          <w:rFonts w:cs="Arial"/>
          <w:color w:val="000000"/>
          <w:sz w:val="18"/>
          <w:szCs w:val="18"/>
          <w:lang w:val="en-US"/>
        </w:rPr>
        <w:t>Index Creative Village Public Company Limited</w:t>
      </w:r>
      <w:r w:rsidRPr="00F91CCF">
        <w:rPr>
          <w:color w:val="000000"/>
          <w:sz w:val="18"/>
          <w:szCs w:val="18"/>
        </w:rPr>
        <w:t>’s assets and liabilities were remeasured to the lower of carrying amount and fair value less costs to sell at the date of held-for-sale classification.</w:t>
      </w:r>
    </w:p>
    <w:p w:rsidR="00066C9B" w:rsidRPr="00F91CCF" w:rsidRDefault="00066C9B" w:rsidP="003B1DF1">
      <w:pPr>
        <w:spacing w:line="240" w:lineRule="auto"/>
        <w:ind w:left="1080"/>
        <w:rPr>
          <w:color w:val="000000"/>
          <w:sz w:val="18"/>
          <w:szCs w:val="18"/>
        </w:rPr>
      </w:pPr>
    </w:p>
    <w:p w:rsidR="00066C9B" w:rsidRPr="00F91CCF" w:rsidRDefault="00066C9B" w:rsidP="003B1DF1">
      <w:pPr>
        <w:spacing w:line="240" w:lineRule="auto"/>
        <w:ind w:left="1080"/>
        <w:rPr>
          <w:color w:val="000000"/>
          <w:sz w:val="18"/>
          <w:szCs w:val="18"/>
        </w:rPr>
      </w:pPr>
      <w:r w:rsidRPr="00F91CCF">
        <w:rPr>
          <w:color w:val="000000"/>
          <w:sz w:val="18"/>
          <w:szCs w:val="18"/>
        </w:rPr>
        <w:t xml:space="preserve">The major classes of assets and liabilities of </w:t>
      </w:r>
      <w:r w:rsidR="00CC459F">
        <w:rPr>
          <w:color w:val="000000"/>
          <w:sz w:val="18"/>
          <w:szCs w:val="18"/>
        </w:rPr>
        <w:t xml:space="preserve">the </w:t>
      </w:r>
      <w:r w:rsidR="00CC459F" w:rsidRPr="00CC459F">
        <w:rPr>
          <w:color w:val="000000"/>
          <w:sz w:val="18"/>
          <w:szCs w:val="18"/>
        </w:rPr>
        <w:t xml:space="preserve">discontinued operation </w:t>
      </w:r>
      <w:r w:rsidR="009F3AC9" w:rsidRPr="00F91CCF">
        <w:rPr>
          <w:color w:val="000000"/>
          <w:sz w:val="18"/>
          <w:szCs w:val="18"/>
        </w:rPr>
        <w:t xml:space="preserve">are </w:t>
      </w:r>
      <w:r w:rsidRPr="00F91CCF">
        <w:rPr>
          <w:color w:val="000000"/>
          <w:sz w:val="18"/>
          <w:szCs w:val="18"/>
        </w:rPr>
        <w:t>as follows:</w:t>
      </w:r>
    </w:p>
    <w:p w:rsidR="00EF620A" w:rsidRPr="00F91CCF" w:rsidRDefault="00EF620A" w:rsidP="003B1DF1">
      <w:pPr>
        <w:spacing w:line="240" w:lineRule="auto"/>
        <w:ind w:left="1080"/>
        <w:rPr>
          <w:color w:val="000000"/>
          <w:sz w:val="18"/>
          <w:szCs w:val="18"/>
        </w:rPr>
      </w:pPr>
    </w:p>
    <w:tbl>
      <w:tblPr>
        <w:tblW w:w="9450" w:type="dxa"/>
        <w:tblInd w:w="108" w:type="dxa"/>
        <w:tblLayout w:type="fixed"/>
        <w:tblLook w:val="0000" w:firstRow="0" w:lastRow="0" w:firstColumn="0" w:lastColumn="0" w:noHBand="0" w:noVBand="0"/>
      </w:tblPr>
      <w:tblGrid>
        <w:gridCol w:w="7920"/>
        <w:gridCol w:w="1530"/>
      </w:tblGrid>
      <w:tr w:rsidR="00BE42BA" w:rsidRPr="00F91CCF" w:rsidTr="008E07B4">
        <w:tc>
          <w:tcPr>
            <w:tcW w:w="7920" w:type="dxa"/>
            <w:vAlign w:val="bottom"/>
          </w:tcPr>
          <w:p w:rsidR="00066C9B" w:rsidRPr="00F91CCF" w:rsidRDefault="00066C9B"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066C9B" w:rsidRPr="00F91CCF" w:rsidRDefault="00066C9B"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Consolidated</w:t>
            </w:r>
          </w:p>
        </w:tc>
      </w:tr>
      <w:tr w:rsidR="00BE42BA" w:rsidRPr="00F91CCF" w:rsidTr="008E07B4">
        <w:tc>
          <w:tcPr>
            <w:tcW w:w="7920" w:type="dxa"/>
            <w:vAlign w:val="bottom"/>
          </w:tcPr>
          <w:p w:rsidR="00066C9B" w:rsidRPr="00F91CCF" w:rsidRDefault="00066C9B"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066C9B" w:rsidRPr="00F91CCF" w:rsidRDefault="00066C9B"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financial</w:t>
            </w:r>
          </w:p>
        </w:tc>
      </w:tr>
      <w:tr w:rsidR="00BE42BA" w:rsidRPr="00F91CCF" w:rsidTr="008E07B4">
        <w:tc>
          <w:tcPr>
            <w:tcW w:w="7920" w:type="dxa"/>
            <w:vAlign w:val="bottom"/>
          </w:tcPr>
          <w:p w:rsidR="00066C9B" w:rsidRPr="00F91CCF" w:rsidRDefault="00066C9B"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066C9B" w:rsidRPr="00F91CCF" w:rsidRDefault="00066C9B" w:rsidP="00633F25">
            <w:pPr>
              <w:pStyle w:val="Style1"/>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information</w:t>
            </w:r>
          </w:p>
        </w:tc>
      </w:tr>
      <w:tr w:rsidR="00D203A9" w:rsidRPr="00F91CCF" w:rsidTr="008E07B4">
        <w:tc>
          <w:tcPr>
            <w:tcW w:w="7920" w:type="dxa"/>
            <w:vAlign w:val="bottom"/>
          </w:tcPr>
          <w:p w:rsidR="00D203A9" w:rsidRPr="00F91CCF" w:rsidRDefault="00D203A9"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D203A9" w:rsidRPr="00F91CCF" w:rsidRDefault="00A616AF"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30 September</w:t>
            </w:r>
          </w:p>
        </w:tc>
      </w:tr>
      <w:tr w:rsidR="00A616AF" w:rsidRPr="00F91CCF" w:rsidTr="008E07B4">
        <w:tc>
          <w:tcPr>
            <w:tcW w:w="7920" w:type="dxa"/>
            <w:vAlign w:val="bottom"/>
          </w:tcPr>
          <w:p w:rsidR="00A616AF" w:rsidRPr="00F91CCF" w:rsidRDefault="00A616AF"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A616AF" w:rsidRPr="00F91CCF" w:rsidRDefault="00A616AF"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2019</w:t>
            </w:r>
          </w:p>
        </w:tc>
      </w:tr>
      <w:tr w:rsidR="00BE42BA" w:rsidRPr="00F91CCF" w:rsidTr="008E07B4">
        <w:tc>
          <w:tcPr>
            <w:tcW w:w="7920" w:type="dxa"/>
            <w:vAlign w:val="bottom"/>
          </w:tcPr>
          <w:p w:rsidR="00066C9B" w:rsidRPr="00F91CCF" w:rsidRDefault="00066C9B"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066C9B" w:rsidRPr="00F91CCF" w:rsidRDefault="00066C9B" w:rsidP="00633F25">
            <w:pPr>
              <w:pBdr>
                <w:bottom w:val="single" w:sz="4" w:space="1" w:color="auto"/>
              </w:pBdr>
              <w:spacing w:line="240" w:lineRule="auto"/>
              <w:ind w:right="-72"/>
              <w:jc w:val="right"/>
              <w:rPr>
                <w:rFonts w:cs="Arial"/>
                <w:b/>
                <w:color w:val="000000"/>
                <w:sz w:val="18"/>
                <w:szCs w:val="18"/>
              </w:rPr>
            </w:pPr>
            <w:r w:rsidRPr="00F91CCF">
              <w:rPr>
                <w:rFonts w:cs="Arial"/>
                <w:b/>
                <w:color w:val="000000"/>
                <w:sz w:val="18"/>
                <w:szCs w:val="18"/>
              </w:rPr>
              <w:t>Baht</w:t>
            </w:r>
          </w:p>
        </w:tc>
      </w:tr>
      <w:tr w:rsidR="00C85366" w:rsidRPr="008E07B4" w:rsidTr="008E07B4">
        <w:tc>
          <w:tcPr>
            <w:tcW w:w="7920" w:type="dxa"/>
            <w:vAlign w:val="bottom"/>
          </w:tcPr>
          <w:p w:rsidR="00066C9B" w:rsidRPr="008E07B4" w:rsidRDefault="00066C9B" w:rsidP="008E07B4">
            <w:pPr>
              <w:spacing w:line="240" w:lineRule="auto"/>
              <w:ind w:left="435"/>
              <w:rPr>
                <w:rFonts w:cs="Arial"/>
                <w:b/>
                <w:bCs/>
                <w:color w:val="000000"/>
                <w:sz w:val="12"/>
                <w:szCs w:val="12"/>
                <w:lang w:val="en-US"/>
              </w:rPr>
            </w:pPr>
          </w:p>
        </w:tc>
        <w:tc>
          <w:tcPr>
            <w:tcW w:w="1530" w:type="dxa"/>
            <w:shd w:val="clear" w:color="auto" w:fill="auto"/>
            <w:vAlign w:val="bottom"/>
          </w:tcPr>
          <w:p w:rsidR="00066C9B" w:rsidRPr="008E07B4" w:rsidRDefault="00066C9B" w:rsidP="008E07B4">
            <w:pPr>
              <w:tabs>
                <w:tab w:val="decimal" w:pos="504"/>
                <w:tab w:val="left" w:pos="1080"/>
                <w:tab w:val="right" w:pos="1275"/>
              </w:tabs>
              <w:spacing w:line="240" w:lineRule="auto"/>
              <w:ind w:right="-72"/>
              <w:jc w:val="right"/>
              <w:rPr>
                <w:rFonts w:cs="Arial"/>
                <w:color w:val="000000"/>
                <w:sz w:val="12"/>
                <w:szCs w:val="12"/>
                <w:lang w:val="en-US"/>
              </w:rPr>
            </w:pPr>
          </w:p>
        </w:tc>
      </w:tr>
      <w:tr w:rsidR="00C85366" w:rsidRPr="00F91CCF" w:rsidTr="008E07B4">
        <w:tc>
          <w:tcPr>
            <w:tcW w:w="7920" w:type="dxa"/>
            <w:vAlign w:val="bottom"/>
          </w:tcPr>
          <w:p w:rsidR="00066C9B" w:rsidRPr="00F91CCF" w:rsidRDefault="00066C9B" w:rsidP="00633F25">
            <w:pPr>
              <w:spacing w:line="240" w:lineRule="auto"/>
              <w:ind w:left="978"/>
              <w:rPr>
                <w:rFonts w:cs="Arial"/>
                <w:b/>
                <w:bCs/>
                <w:color w:val="000000"/>
                <w:sz w:val="18"/>
                <w:szCs w:val="18"/>
                <w:lang w:val="en-US"/>
              </w:rPr>
            </w:pPr>
            <w:r w:rsidRPr="00F91CCF">
              <w:rPr>
                <w:rFonts w:cs="Arial"/>
                <w:b/>
                <w:bCs/>
                <w:color w:val="000000"/>
                <w:sz w:val="18"/>
                <w:szCs w:val="18"/>
                <w:lang w:val="en-US"/>
              </w:rPr>
              <w:t xml:space="preserve">Assets of </w:t>
            </w:r>
            <w:r w:rsidR="00EE2199" w:rsidRPr="00F91CCF">
              <w:rPr>
                <w:rFonts w:cs="Arial"/>
                <w:b/>
                <w:bCs/>
                <w:color w:val="000000"/>
                <w:sz w:val="18"/>
                <w:szCs w:val="18"/>
                <w:lang w:val="en-US"/>
              </w:rPr>
              <w:t>discontinu</w:t>
            </w:r>
            <w:r w:rsidR="00B01918">
              <w:rPr>
                <w:rFonts w:cs="Arial"/>
                <w:b/>
                <w:bCs/>
                <w:color w:val="000000"/>
                <w:sz w:val="18"/>
                <w:szCs w:val="18"/>
                <w:lang w:val="en-US"/>
              </w:rPr>
              <w:t>ed</w:t>
            </w:r>
            <w:r w:rsidR="00EE2199" w:rsidRPr="00F91CCF">
              <w:rPr>
                <w:rFonts w:cs="Arial"/>
                <w:b/>
                <w:bCs/>
                <w:color w:val="000000"/>
                <w:sz w:val="18"/>
                <w:szCs w:val="18"/>
                <w:lang w:val="en-US"/>
              </w:rPr>
              <w:t xml:space="preserve"> operation </w:t>
            </w:r>
            <w:r w:rsidRPr="00F91CCF">
              <w:rPr>
                <w:rFonts w:cs="Arial"/>
                <w:b/>
                <w:bCs/>
                <w:color w:val="000000"/>
                <w:sz w:val="18"/>
                <w:szCs w:val="18"/>
                <w:lang w:val="en-US"/>
              </w:rPr>
              <w:t>classified as held</w:t>
            </w:r>
            <w:r w:rsidR="00102FDA">
              <w:rPr>
                <w:rFonts w:cs="Arial"/>
                <w:b/>
                <w:bCs/>
                <w:color w:val="000000"/>
                <w:sz w:val="18"/>
                <w:szCs w:val="18"/>
                <w:lang w:val="en-US"/>
              </w:rPr>
              <w:t>-</w:t>
            </w:r>
            <w:r w:rsidRPr="00F91CCF">
              <w:rPr>
                <w:rFonts w:cs="Arial"/>
                <w:b/>
                <w:bCs/>
                <w:color w:val="000000"/>
                <w:sz w:val="18"/>
                <w:szCs w:val="18"/>
                <w:lang w:val="en-US"/>
              </w:rPr>
              <w:t>for</w:t>
            </w:r>
            <w:r w:rsidR="00102FDA">
              <w:rPr>
                <w:rFonts w:cs="Arial"/>
                <w:b/>
                <w:bCs/>
                <w:color w:val="000000"/>
                <w:sz w:val="18"/>
                <w:szCs w:val="18"/>
                <w:lang w:val="en-US"/>
              </w:rPr>
              <w:t>-</w:t>
            </w:r>
            <w:r w:rsidRPr="00F91CCF">
              <w:rPr>
                <w:rFonts w:cs="Arial"/>
                <w:b/>
                <w:bCs/>
                <w:color w:val="000000"/>
                <w:sz w:val="18"/>
                <w:szCs w:val="18"/>
                <w:lang w:val="en-US"/>
              </w:rPr>
              <w:t>sale:</w:t>
            </w:r>
          </w:p>
        </w:tc>
        <w:tc>
          <w:tcPr>
            <w:tcW w:w="1530" w:type="dxa"/>
            <w:shd w:val="clear" w:color="auto" w:fill="auto"/>
            <w:vAlign w:val="bottom"/>
          </w:tcPr>
          <w:p w:rsidR="00066C9B" w:rsidRPr="00F91CCF" w:rsidRDefault="00066C9B" w:rsidP="00633F25">
            <w:pPr>
              <w:tabs>
                <w:tab w:val="decimal" w:pos="504"/>
                <w:tab w:val="left" w:pos="1080"/>
                <w:tab w:val="right" w:pos="1275"/>
              </w:tabs>
              <w:spacing w:line="240" w:lineRule="auto"/>
              <w:ind w:right="-72"/>
              <w:jc w:val="right"/>
              <w:rPr>
                <w:rFonts w:cs="Arial"/>
                <w:color w:val="000000"/>
                <w:sz w:val="18"/>
                <w:szCs w:val="18"/>
                <w:lang w:val="en-US"/>
              </w:rPr>
            </w:pPr>
          </w:p>
        </w:tc>
      </w:tr>
      <w:tr w:rsidR="00C85366" w:rsidRPr="00F91CCF" w:rsidTr="008E07B4">
        <w:tc>
          <w:tcPr>
            <w:tcW w:w="7920" w:type="dxa"/>
            <w:vAlign w:val="bottom"/>
          </w:tcPr>
          <w:p w:rsidR="00066C9B" w:rsidRPr="00F91CCF" w:rsidRDefault="00066C9B" w:rsidP="00633F25">
            <w:pPr>
              <w:spacing w:line="240" w:lineRule="auto"/>
              <w:ind w:left="978"/>
              <w:rPr>
                <w:rFonts w:cs="Arial"/>
                <w:color w:val="000000"/>
                <w:sz w:val="18"/>
                <w:szCs w:val="18"/>
                <w:lang w:val="en-US"/>
              </w:rPr>
            </w:pPr>
            <w:r w:rsidRPr="00F91CCF">
              <w:rPr>
                <w:rFonts w:cs="Arial"/>
                <w:color w:val="000000"/>
                <w:sz w:val="18"/>
                <w:szCs w:val="18"/>
                <w:lang w:val="en-US"/>
              </w:rPr>
              <w:t>Cash and cash equivalents</w:t>
            </w:r>
          </w:p>
        </w:tc>
        <w:tc>
          <w:tcPr>
            <w:tcW w:w="1530" w:type="dxa"/>
            <w:shd w:val="clear" w:color="auto" w:fill="auto"/>
            <w:vAlign w:val="bottom"/>
          </w:tcPr>
          <w:p w:rsidR="00066C9B" w:rsidRPr="00F91CCF" w:rsidRDefault="004E2E71"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273,108,478</w:t>
            </w:r>
          </w:p>
        </w:tc>
      </w:tr>
      <w:tr w:rsidR="00C85366" w:rsidRPr="00F91CCF" w:rsidTr="008E07B4">
        <w:tc>
          <w:tcPr>
            <w:tcW w:w="7920" w:type="dxa"/>
            <w:vAlign w:val="bottom"/>
          </w:tcPr>
          <w:p w:rsidR="00066C9B" w:rsidRPr="00F91CCF" w:rsidRDefault="00066C9B" w:rsidP="00633F25">
            <w:pPr>
              <w:spacing w:line="240" w:lineRule="auto"/>
              <w:ind w:left="978"/>
              <w:rPr>
                <w:rFonts w:cs="Arial"/>
                <w:color w:val="000000"/>
                <w:sz w:val="18"/>
                <w:szCs w:val="18"/>
                <w:lang w:val="en-US"/>
              </w:rPr>
            </w:pPr>
            <w:r w:rsidRPr="00F91CCF">
              <w:rPr>
                <w:rFonts w:cs="Arial"/>
                <w:color w:val="000000"/>
                <w:sz w:val="18"/>
                <w:szCs w:val="18"/>
                <w:lang w:val="en-US"/>
              </w:rPr>
              <w:t>Short-term investments</w:t>
            </w:r>
          </w:p>
        </w:tc>
        <w:tc>
          <w:tcPr>
            <w:tcW w:w="1530" w:type="dxa"/>
            <w:shd w:val="clear" w:color="auto" w:fill="auto"/>
            <w:vAlign w:val="bottom"/>
          </w:tcPr>
          <w:p w:rsidR="00066C9B" w:rsidRPr="00F91CCF" w:rsidRDefault="004E2E71"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540,512</w:t>
            </w:r>
          </w:p>
        </w:tc>
      </w:tr>
      <w:tr w:rsidR="00C85366" w:rsidRPr="00F91CCF" w:rsidTr="008E07B4">
        <w:tc>
          <w:tcPr>
            <w:tcW w:w="7920" w:type="dxa"/>
            <w:vAlign w:val="bottom"/>
          </w:tcPr>
          <w:p w:rsidR="009E2395" w:rsidRPr="00F91CCF" w:rsidRDefault="009E2395" w:rsidP="00633F25">
            <w:pPr>
              <w:spacing w:line="240" w:lineRule="auto"/>
              <w:ind w:left="978"/>
              <w:rPr>
                <w:rFonts w:cs="Arial"/>
                <w:color w:val="000000"/>
                <w:sz w:val="18"/>
                <w:szCs w:val="18"/>
                <w:lang w:val="en-US"/>
              </w:rPr>
            </w:pPr>
            <w:r w:rsidRPr="00F91CCF">
              <w:rPr>
                <w:rFonts w:cs="Arial"/>
                <w:color w:val="000000"/>
                <w:sz w:val="18"/>
                <w:szCs w:val="18"/>
                <w:lang w:val="en-US"/>
              </w:rPr>
              <w:t>Trade and other receivables</w:t>
            </w:r>
          </w:p>
        </w:tc>
        <w:tc>
          <w:tcPr>
            <w:tcW w:w="1530" w:type="dxa"/>
            <w:shd w:val="clear" w:color="auto" w:fill="auto"/>
            <w:vAlign w:val="bottom"/>
          </w:tcPr>
          <w:p w:rsidR="009E2395" w:rsidRPr="00F91CCF" w:rsidRDefault="009E2395"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194,189,675</w:t>
            </w:r>
          </w:p>
        </w:tc>
      </w:tr>
      <w:tr w:rsidR="00C85366" w:rsidRPr="00F91CCF" w:rsidTr="008E07B4">
        <w:tc>
          <w:tcPr>
            <w:tcW w:w="7920" w:type="dxa"/>
            <w:vAlign w:val="bottom"/>
          </w:tcPr>
          <w:p w:rsidR="009E2395" w:rsidRPr="00F91CCF" w:rsidRDefault="009E2395" w:rsidP="00633F25">
            <w:pPr>
              <w:spacing w:line="240" w:lineRule="auto"/>
              <w:ind w:left="978"/>
              <w:rPr>
                <w:rFonts w:cs="Arial"/>
                <w:color w:val="000000"/>
                <w:sz w:val="18"/>
                <w:szCs w:val="18"/>
                <w:lang w:val="en-US"/>
              </w:rPr>
            </w:pPr>
            <w:r w:rsidRPr="00F91CCF">
              <w:rPr>
                <w:rFonts w:cs="Arial"/>
                <w:color w:val="000000"/>
                <w:sz w:val="18"/>
                <w:szCs w:val="18"/>
                <w:lang w:val="en-US"/>
              </w:rPr>
              <w:t>Short-term borrowings to related parties</w:t>
            </w:r>
          </w:p>
        </w:tc>
        <w:tc>
          <w:tcPr>
            <w:tcW w:w="1530" w:type="dxa"/>
            <w:shd w:val="clear" w:color="auto" w:fill="auto"/>
            <w:vAlign w:val="bottom"/>
          </w:tcPr>
          <w:p w:rsidR="009E2395" w:rsidRPr="00F91CCF" w:rsidRDefault="009E2395"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38,577,120</w:t>
            </w:r>
          </w:p>
        </w:tc>
      </w:tr>
      <w:tr w:rsidR="00C85366" w:rsidRPr="00F91CCF" w:rsidTr="008E07B4">
        <w:tc>
          <w:tcPr>
            <w:tcW w:w="7920" w:type="dxa"/>
            <w:vAlign w:val="bottom"/>
          </w:tcPr>
          <w:p w:rsidR="009E2395" w:rsidRPr="00F91CCF" w:rsidRDefault="009E2395" w:rsidP="00633F25">
            <w:pPr>
              <w:spacing w:line="240" w:lineRule="auto"/>
              <w:ind w:left="978"/>
              <w:rPr>
                <w:rFonts w:cs="Arial"/>
                <w:color w:val="000000"/>
                <w:sz w:val="18"/>
                <w:szCs w:val="18"/>
                <w:lang w:val="en-US"/>
              </w:rPr>
            </w:pPr>
            <w:r w:rsidRPr="00F91CCF">
              <w:rPr>
                <w:rFonts w:cs="Arial"/>
                <w:color w:val="000000"/>
                <w:sz w:val="18"/>
                <w:szCs w:val="18"/>
                <w:lang w:val="en-US"/>
              </w:rPr>
              <w:t>Inventories</w:t>
            </w:r>
          </w:p>
        </w:tc>
        <w:tc>
          <w:tcPr>
            <w:tcW w:w="1530" w:type="dxa"/>
            <w:shd w:val="clear" w:color="auto" w:fill="auto"/>
            <w:vAlign w:val="bottom"/>
          </w:tcPr>
          <w:p w:rsidR="009E2395" w:rsidRPr="00F91CCF" w:rsidRDefault="009E2395"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9,772,251</w:t>
            </w:r>
          </w:p>
        </w:tc>
      </w:tr>
      <w:tr w:rsidR="00C85366" w:rsidRPr="00F91CCF" w:rsidTr="008E07B4">
        <w:tc>
          <w:tcPr>
            <w:tcW w:w="7920" w:type="dxa"/>
            <w:vAlign w:val="bottom"/>
          </w:tcPr>
          <w:p w:rsidR="009E2395" w:rsidRPr="00F91CCF" w:rsidRDefault="009E2395" w:rsidP="00633F25">
            <w:pPr>
              <w:spacing w:line="240" w:lineRule="auto"/>
              <w:ind w:left="978"/>
              <w:rPr>
                <w:rFonts w:cs="Arial"/>
                <w:color w:val="000000"/>
                <w:sz w:val="18"/>
                <w:szCs w:val="18"/>
                <w:lang w:val="en-US"/>
              </w:rPr>
            </w:pPr>
            <w:r w:rsidRPr="00F91CCF">
              <w:rPr>
                <w:rFonts w:cs="Arial"/>
                <w:color w:val="000000"/>
                <w:sz w:val="18"/>
                <w:szCs w:val="18"/>
                <w:lang w:val="en-US"/>
              </w:rPr>
              <w:t xml:space="preserve">Television </w:t>
            </w:r>
            <w:proofErr w:type="spellStart"/>
            <w:r w:rsidRPr="00F91CCF">
              <w:rPr>
                <w:rFonts w:cs="Arial"/>
                <w:color w:val="000000"/>
                <w:sz w:val="18"/>
                <w:szCs w:val="18"/>
                <w:lang w:val="en-US"/>
              </w:rPr>
              <w:t>programmes</w:t>
            </w:r>
            <w:proofErr w:type="spellEnd"/>
            <w:r w:rsidRPr="00F91CCF">
              <w:rPr>
                <w:rFonts w:cs="Arial"/>
                <w:color w:val="000000"/>
                <w:sz w:val="18"/>
                <w:szCs w:val="18"/>
                <w:lang w:val="en-US"/>
              </w:rPr>
              <w:t>, concerts production, and events in progress</w:t>
            </w:r>
          </w:p>
        </w:tc>
        <w:tc>
          <w:tcPr>
            <w:tcW w:w="1530" w:type="dxa"/>
            <w:shd w:val="clear" w:color="auto" w:fill="auto"/>
            <w:vAlign w:val="bottom"/>
          </w:tcPr>
          <w:p w:rsidR="009E2395" w:rsidRPr="00F91CCF" w:rsidRDefault="009E2395"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11,153,267</w:t>
            </w:r>
          </w:p>
        </w:tc>
      </w:tr>
      <w:tr w:rsidR="00C85366" w:rsidRPr="00F91CCF" w:rsidTr="008E07B4">
        <w:tc>
          <w:tcPr>
            <w:tcW w:w="7920" w:type="dxa"/>
            <w:vAlign w:val="bottom"/>
          </w:tcPr>
          <w:p w:rsidR="009E2395" w:rsidRPr="00F91CCF" w:rsidRDefault="009E2395" w:rsidP="00633F25">
            <w:pPr>
              <w:spacing w:line="240" w:lineRule="auto"/>
              <w:ind w:left="978"/>
              <w:rPr>
                <w:rFonts w:cs="Arial"/>
                <w:color w:val="000000"/>
                <w:sz w:val="18"/>
                <w:szCs w:val="18"/>
                <w:lang w:val="en-US"/>
              </w:rPr>
            </w:pPr>
            <w:r w:rsidRPr="00F91CCF">
              <w:rPr>
                <w:rFonts w:cs="Arial"/>
                <w:color w:val="000000"/>
                <w:sz w:val="18"/>
                <w:szCs w:val="18"/>
                <w:lang w:val="en-US"/>
              </w:rPr>
              <w:t>Other current assets</w:t>
            </w:r>
          </w:p>
        </w:tc>
        <w:tc>
          <w:tcPr>
            <w:tcW w:w="1530" w:type="dxa"/>
            <w:shd w:val="clear" w:color="auto" w:fill="auto"/>
            <w:vAlign w:val="bottom"/>
          </w:tcPr>
          <w:p w:rsidR="009E2395" w:rsidRPr="00F91CCF" w:rsidRDefault="009E2395"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14,352,306</w:t>
            </w:r>
          </w:p>
        </w:tc>
      </w:tr>
      <w:tr w:rsidR="00C85366" w:rsidRPr="00F91CCF" w:rsidTr="008E07B4">
        <w:tc>
          <w:tcPr>
            <w:tcW w:w="7920" w:type="dxa"/>
            <w:vAlign w:val="bottom"/>
          </w:tcPr>
          <w:p w:rsidR="009E2395" w:rsidRPr="00F91CCF" w:rsidRDefault="009E2395" w:rsidP="00633F25">
            <w:pPr>
              <w:spacing w:line="240" w:lineRule="auto"/>
              <w:ind w:left="978"/>
              <w:rPr>
                <w:rFonts w:cs="Arial"/>
                <w:color w:val="000000"/>
                <w:sz w:val="18"/>
                <w:szCs w:val="18"/>
                <w:lang w:val="en-US"/>
              </w:rPr>
            </w:pPr>
            <w:r w:rsidRPr="00F91CCF">
              <w:rPr>
                <w:rFonts w:cs="Arial"/>
                <w:color w:val="000000"/>
                <w:sz w:val="18"/>
                <w:szCs w:val="18"/>
                <w:lang w:val="en-US"/>
              </w:rPr>
              <w:t>Non-current assets classified as held-for-sale</w:t>
            </w:r>
          </w:p>
        </w:tc>
        <w:tc>
          <w:tcPr>
            <w:tcW w:w="1530" w:type="dxa"/>
            <w:shd w:val="clear" w:color="auto" w:fill="auto"/>
            <w:vAlign w:val="bottom"/>
          </w:tcPr>
          <w:p w:rsidR="009E2395" w:rsidRPr="00F91CCF" w:rsidRDefault="009E2395"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2,500,000</w:t>
            </w:r>
          </w:p>
        </w:tc>
      </w:tr>
      <w:tr w:rsidR="00C85366" w:rsidRPr="00F91CCF" w:rsidTr="008E07B4">
        <w:tc>
          <w:tcPr>
            <w:tcW w:w="7920" w:type="dxa"/>
            <w:vAlign w:val="bottom"/>
          </w:tcPr>
          <w:p w:rsidR="009E2395" w:rsidRPr="00F91CCF" w:rsidRDefault="009E2395" w:rsidP="00633F25">
            <w:pPr>
              <w:spacing w:line="240" w:lineRule="auto"/>
              <w:ind w:left="978"/>
              <w:rPr>
                <w:rFonts w:cs="Arial"/>
                <w:color w:val="000000"/>
                <w:sz w:val="18"/>
                <w:szCs w:val="18"/>
                <w:lang w:val="en-US"/>
              </w:rPr>
            </w:pPr>
            <w:r w:rsidRPr="00F91CCF">
              <w:rPr>
                <w:rFonts w:cs="Arial"/>
                <w:color w:val="000000"/>
                <w:sz w:val="18"/>
                <w:szCs w:val="18"/>
                <w:lang w:val="en-US"/>
              </w:rPr>
              <w:t>Investments in associates</w:t>
            </w:r>
          </w:p>
        </w:tc>
        <w:tc>
          <w:tcPr>
            <w:tcW w:w="1530" w:type="dxa"/>
            <w:shd w:val="clear" w:color="auto" w:fill="auto"/>
            <w:vAlign w:val="bottom"/>
          </w:tcPr>
          <w:p w:rsidR="009E2395" w:rsidRPr="00F91CCF" w:rsidRDefault="009E2395"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1,608,453</w:t>
            </w:r>
          </w:p>
        </w:tc>
      </w:tr>
      <w:tr w:rsidR="00C85366" w:rsidRPr="00F91CCF" w:rsidTr="008E07B4">
        <w:tc>
          <w:tcPr>
            <w:tcW w:w="7920" w:type="dxa"/>
            <w:vAlign w:val="bottom"/>
          </w:tcPr>
          <w:p w:rsidR="009E2395" w:rsidRPr="00F91CCF" w:rsidRDefault="009E2395" w:rsidP="00633F25">
            <w:pPr>
              <w:spacing w:line="240" w:lineRule="auto"/>
              <w:ind w:left="978"/>
              <w:rPr>
                <w:rFonts w:cs="Arial"/>
                <w:color w:val="000000"/>
                <w:sz w:val="18"/>
                <w:szCs w:val="18"/>
                <w:lang w:val="en-US"/>
              </w:rPr>
            </w:pPr>
            <w:r w:rsidRPr="00F91CCF">
              <w:rPr>
                <w:rFonts w:cs="Arial"/>
                <w:color w:val="000000"/>
                <w:sz w:val="18"/>
                <w:szCs w:val="18"/>
                <w:lang w:val="en-US"/>
              </w:rPr>
              <w:t>Property, plants and equipment</w:t>
            </w:r>
          </w:p>
        </w:tc>
        <w:tc>
          <w:tcPr>
            <w:tcW w:w="1530" w:type="dxa"/>
            <w:shd w:val="clear" w:color="auto" w:fill="auto"/>
            <w:vAlign w:val="bottom"/>
          </w:tcPr>
          <w:p w:rsidR="009E2395" w:rsidRPr="00F91CCF" w:rsidRDefault="009E2395"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522,357,077</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Intangible assets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55,000,802</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Goodwill</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125,024,779</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Deferred tax assets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26,320,839</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Other non-current assets</w:t>
            </w:r>
          </w:p>
        </w:tc>
        <w:tc>
          <w:tcPr>
            <w:tcW w:w="1530" w:type="dxa"/>
            <w:shd w:val="clear" w:color="auto" w:fill="auto"/>
            <w:vAlign w:val="bottom"/>
          </w:tcPr>
          <w:p w:rsidR="00EE2199" w:rsidRPr="00F91CCF" w:rsidRDefault="00EE2199"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119,711,772</w:t>
            </w:r>
          </w:p>
        </w:tc>
      </w:tr>
      <w:tr w:rsidR="00C85366" w:rsidRPr="008E07B4" w:rsidTr="008E07B4">
        <w:tc>
          <w:tcPr>
            <w:tcW w:w="7920" w:type="dxa"/>
            <w:vAlign w:val="bottom"/>
          </w:tcPr>
          <w:p w:rsidR="00EE2199" w:rsidRPr="008E07B4" w:rsidRDefault="00EE2199" w:rsidP="00633F25">
            <w:pPr>
              <w:spacing w:line="240" w:lineRule="auto"/>
              <w:ind w:left="978"/>
              <w:rPr>
                <w:rFonts w:cs="Arial"/>
                <w:color w:val="000000"/>
                <w:sz w:val="12"/>
                <w:szCs w:val="12"/>
                <w:lang w:val="en-US"/>
              </w:rPr>
            </w:pPr>
          </w:p>
        </w:tc>
        <w:tc>
          <w:tcPr>
            <w:tcW w:w="1530" w:type="dxa"/>
            <w:shd w:val="clear" w:color="auto" w:fill="auto"/>
            <w:vAlign w:val="bottom"/>
          </w:tcPr>
          <w:p w:rsidR="00EE2199" w:rsidRPr="008E07B4" w:rsidRDefault="00EE2199" w:rsidP="00633F25">
            <w:pPr>
              <w:tabs>
                <w:tab w:val="left" w:pos="284"/>
                <w:tab w:val="left" w:pos="851"/>
                <w:tab w:val="left" w:pos="1418"/>
              </w:tabs>
              <w:spacing w:line="240" w:lineRule="auto"/>
              <w:ind w:right="-72"/>
              <w:jc w:val="right"/>
              <w:rPr>
                <w:rFonts w:cs="Arial"/>
                <w:color w:val="000000"/>
                <w:sz w:val="12"/>
                <w:szCs w:val="12"/>
              </w:rPr>
            </w:pPr>
          </w:p>
        </w:tc>
      </w:tr>
      <w:tr w:rsidR="00C85366" w:rsidRPr="00F91CCF" w:rsidTr="008E07B4">
        <w:tc>
          <w:tcPr>
            <w:tcW w:w="7920" w:type="dxa"/>
            <w:vAlign w:val="bottom"/>
          </w:tcPr>
          <w:p w:rsidR="00EE2199" w:rsidRPr="00F91CCF" w:rsidRDefault="00EE2199" w:rsidP="00633F25">
            <w:pPr>
              <w:spacing w:line="240" w:lineRule="auto"/>
              <w:ind w:left="978"/>
              <w:rPr>
                <w:rFonts w:cs="Arial"/>
                <w:b/>
                <w:bCs/>
                <w:color w:val="000000"/>
                <w:sz w:val="18"/>
                <w:szCs w:val="18"/>
                <w:lang w:val="en-US"/>
              </w:rPr>
            </w:pPr>
            <w:r w:rsidRPr="00F91CCF">
              <w:rPr>
                <w:rFonts w:cs="Arial"/>
                <w:b/>
                <w:bCs/>
                <w:color w:val="000000"/>
                <w:sz w:val="18"/>
                <w:szCs w:val="18"/>
                <w:lang w:val="en-US"/>
              </w:rPr>
              <w:t>Total assets of the discontinu</w:t>
            </w:r>
            <w:r w:rsidR="00B01918">
              <w:rPr>
                <w:rFonts w:cs="Arial"/>
                <w:b/>
                <w:bCs/>
                <w:color w:val="000000"/>
                <w:sz w:val="18"/>
                <w:szCs w:val="18"/>
                <w:lang w:val="en-US"/>
              </w:rPr>
              <w:t>ed</w:t>
            </w:r>
            <w:r w:rsidRPr="00F91CCF">
              <w:rPr>
                <w:rFonts w:cs="Arial"/>
                <w:b/>
                <w:bCs/>
                <w:color w:val="000000"/>
                <w:sz w:val="18"/>
                <w:szCs w:val="18"/>
                <w:lang w:val="en-US"/>
              </w:rPr>
              <w:t xml:space="preserve"> operation</w:t>
            </w:r>
          </w:p>
        </w:tc>
        <w:tc>
          <w:tcPr>
            <w:tcW w:w="1530" w:type="dxa"/>
            <w:shd w:val="clear" w:color="auto" w:fill="auto"/>
            <w:vAlign w:val="bottom"/>
          </w:tcPr>
          <w:p w:rsidR="00EE2199" w:rsidRPr="00F91CCF" w:rsidRDefault="00EE2199"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1,394,217,331</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8E07B4">
        <w:tc>
          <w:tcPr>
            <w:tcW w:w="7920" w:type="dxa"/>
            <w:vAlign w:val="bottom"/>
          </w:tcPr>
          <w:p w:rsidR="00EE2199" w:rsidRPr="00F91CCF" w:rsidRDefault="00EE2199" w:rsidP="00047337">
            <w:pPr>
              <w:spacing w:line="240" w:lineRule="auto"/>
              <w:ind w:left="978"/>
              <w:rPr>
                <w:rFonts w:cs="Arial"/>
                <w:color w:val="000000"/>
                <w:sz w:val="18"/>
                <w:szCs w:val="18"/>
                <w:lang w:val="en-US"/>
              </w:rPr>
            </w:pPr>
            <w:r w:rsidRPr="00F91CCF">
              <w:rPr>
                <w:rFonts w:cs="Cordia New"/>
                <w:b/>
                <w:bCs/>
                <w:color w:val="000000"/>
                <w:sz w:val="18"/>
                <w:szCs w:val="18"/>
                <w:lang w:val="en-US"/>
              </w:rPr>
              <w:t>Liabilities directly associated with assets classified as held</w:t>
            </w:r>
            <w:r w:rsidR="00102FDA">
              <w:rPr>
                <w:rFonts w:cs="Cordia New"/>
                <w:b/>
                <w:bCs/>
                <w:color w:val="000000"/>
                <w:sz w:val="18"/>
                <w:szCs w:val="18"/>
                <w:lang w:val="en-US"/>
              </w:rPr>
              <w:t>-</w:t>
            </w:r>
            <w:r w:rsidRPr="00F91CCF">
              <w:rPr>
                <w:rFonts w:cs="Cordia New"/>
                <w:b/>
                <w:bCs/>
                <w:color w:val="000000"/>
                <w:sz w:val="18"/>
                <w:szCs w:val="18"/>
                <w:lang w:val="en-US"/>
              </w:rPr>
              <w:t>for</w:t>
            </w:r>
            <w:r w:rsidR="00102FDA">
              <w:rPr>
                <w:rFonts w:cs="Cordia New"/>
                <w:b/>
                <w:bCs/>
                <w:color w:val="000000"/>
                <w:sz w:val="18"/>
                <w:szCs w:val="18"/>
                <w:lang w:val="en-US"/>
              </w:rPr>
              <w:t>-</w:t>
            </w:r>
            <w:r w:rsidRPr="00F91CCF">
              <w:rPr>
                <w:rFonts w:cs="Cordia New"/>
                <w:b/>
                <w:bCs/>
                <w:color w:val="000000"/>
                <w:sz w:val="18"/>
                <w:szCs w:val="18"/>
                <w:lang w:val="en-US"/>
              </w:rPr>
              <w:t>sale:</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p>
        </w:tc>
      </w:tr>
      <w:tr w:rsidR="00047337" w:rsidRPr="00F91CCF" w:rsidTr="008E07B4">
        <w:tc>
          <w:tcPr>
            <w:tcW w:w="7920" w:type="dxa"/>
            <w:vAlign w:val="bottom"/>
          </w:tcPr>
          <w:p w:rsidR="00047337" w:rsidRPr="00F91CCF" w:rsidRDefault="00047337" w:rsidP="00633F25">
            <w:pPr>
              <w:spacing w:line="240" w:lineRule="auto"/>
              <w:ind w:left="978"/>
              <w:rPr>
                <w:rFonts w:cs="Cordia New"/>
                <w:b/>
                <w:bCs/>
                <w:color w:val="000000"/>
                <w:sz w:val="18"/>
                <w:szCs w:val="18"/>
                <w:lang w:val="en-US"/>
              </w:rPr>
            </w:pPr>
            <w:r w:rsidRPr="00F91CCF">
              <w:rPr>
                <w:rFonts w:cs="Arial"/>
                <w:color w:val="000000"/>
                <w:sz w:val="18"/>
                <w:szCs w:val="18"/>
                <w:lang w:val="en-US"/>
              </w:rPr>
              <w:t>Short-term borrowings from financial institutions</w:t>
            </w:r>
          </w:p>
        </w:tc>
        <w:tc>
          <w:tcPr>
            <w:tcW w:w="1530" w:type="dxa"/>
            <w:shd w:val="clear" w:color="auto" w:fill="auto"/>
            <w:vAlign w:val="bottom"/>
          </w:tcPr>
          <w:p w:rsidR="00047337" w:rsidRPr="00F91CCF" w:rsidRDefault="00047337"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2,000,000</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Trade and other payables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86,775,673</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Unearned revenue</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204,727,316</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Accrued expenses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62,202,533</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Current portion of finance lease liabilities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6,208,205</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Current portion of long-term borrowings from related parties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9,114,365</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Accrued income tax</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598,994</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Other current liabilities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27,254,138</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Long-term finance lease liabilities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3,168,520</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Long-term borrowings from related parties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4,100,000</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Employee benefit obligations</w:t>
            </w:r>
          </w:p>
        </w:tc>
        <w:tc>
          <w:tcPr>
            <w:tcW w:w="1530" w:type="dxa"/>
            <w:shd w:val="clear" w:color="auto" w:fill="auto"/>
            <w:vAlign w:val="bottom"/>
          </w:tcPr>
          <w:p w:rsidR="00EE2199" w:rsidRPr="00F91CCF" w:rsidRDefault="006E1FA6" w:rsidP="00633F25">
            <w:pPr>
              <w:tabs>
                <w:tab w:val="left" w:pos="284"/>
                <w:tab w:val="left" w:pos="851"/>
                <w:tab w:val="left" w:pos="1418"/>
              </w:tabs>
              <w:spacing w:line="240" w:lineRule="auto"/>
              <w:ind w:right="-72"/>
              <w:jc w:val="right"/>
              <w:rPr>
                <w:rFonts w:cs="Arial"/>
                <w:color w:val="000000"/>
                <w:sz w:val="18"/>
                <w:szCs w:val="18"/>
              </w:rPr>
            </w:pPr>
            <w:r>
              <w:rPr>
                <w:rFonts w:cs="Arial"/>
                <w:color w:val="000000"/>
                <w:sz w:val="18"/>
                <w:szCs w:val="18"/>
              </w:rPr>
              <w:t>87,158,212</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Deferred tax liabilities</w:t>
            </w:r>
          </w:p>
        </w:tc>
        <w:tc>
          <w:tcPr>
            <w:tcW w:w="1530" w:type="dxa"/>
            <w:shd w:val="clear" w:color="auto" w:fill="auto"/>
            <w:vAlign w:val="bottom"/>
          </w:tcPr>
          <w:p w:rsidR="00EE2199" w:rsidRPr="00F91CCF" w:rsidRDefault="00EE2199"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15,922,591</w:t>
            </w:r>
          </w:p>
        </w:tc>
      </w:tr>
      <w:tr w:rsidR="00C85366" w:rsidRPr="00F91CCF" w:rsidTr="008E07B4">
        <w:tc>
          <w:tcPr>
            <w:tcW w:w="7920" w:type="dxa"/>
            <w:vAlign w:val="bottom"/>
          </w:tcPr>
          <w:p w:rsidR="00EE2199" w:rsidRPr="00F91CCF" w:rsidRDefault="00EE2199" w:rsidP="00633F25">
            <w:pPr>
              <w:spacing w:line="240" w:lineRule="auto"/>
              <w:ind w:left="978"/>
              <w:rPr>
                <w:rFonts w:cs="Arial"/>
                <w:color w:val="000000"/>
                <w:sz w:val="18"/>
                <w:szCs w:val="18"/>
                <w:lang w:val="en-US"/>
              </w:rPr>
            </w:pPr>
            <w:r w:rsidRPr="00F91CCF">
              <w:rPr>
                <w:rFonts w:cs="Arial"/>
                <w:color w:val="000000"/>
                <w:sz w:val="18"/>
                <w:szCs w:val="18"/>
                <w:lang w:val="en-US"/>
              </w:rPr>
              <w:t>Other non-current liabilities</w:t>
            </w:r>
          </w:p>
        </w:tc>
        <w:tc>
          <w:tcPr>
            <w:tcW w:w="1530" w:type="dxa"/>
            <w:shd w:val="clear" w:color="auto" w:fill="auto"/>
            <w:vAlign w:val="bottom"/>
          </w:tcPr>
          <w:p w:rsidR="00EE2199" w:rsidRPr="00F91CCF" w:rsidRDefault="00EE2199"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644,753</w:t>
            </w:r>
          </w:p>
        </w:tc>
      </w:tr>
      <w:tr w:rsidR="00C85366" w:rsidRPr="008E07B4" w:rsidTr="008E07B4">
        <w:tc>
          <w:tcPr>
            <w:tcW w:w="7920" w:type="dxa"/>
            <w:vAlign w:val="bottom"/>
          </w:tcPr>
          <w:p w:rsidR="00EE2199" w:rsidRPr="008E07B4" w:rsidRDefault="00EE2199" w:rsidP="00633F25">
            <w:pPr>
              <w:spacing w:line="240" w:lineRule="auto"/>
              <w:ind w:left="978"/>
              <w:rPr>
                <w:rFonts w:cs="Arial"/>
                <w:color w:val="000000"/>
                <w:sz w:val="12"/>
                <w:szCs w:val="12"/>
                <w:lang w:val="en-US"/>
              </w:rPr>
            </w:pPr>
          </w:p>
        </w:tc>
        <w:tc>
          <w:tcPr>
            <w:tcW w:w="1530" w:type="dxa"/>
            <w:shd w:val="clear" w:color="auto" w:fill="auto"/>
            <w:vAlign w:val="bottom"/>
          </w:tcPr>
          <w:p w:rsidR="00EE2199" w:rsidRPr="008E07B4" w:rsidRDefault="00EE2199" w:rsidP="00633F25">
            <w:pPr>
              <w:tabs>
                <w:tab w:val="left" w:pos="284"/>
                <w:tab w:val="left" w:pos="851"/>
                <w:tab w:val="left" w:pos="1418"/>
              </w:tabs>
              <w:spacing w:line="240" w:lineRule="auto"/>
              <w:ind w:right="-72"/>
              <w:jc w:val="right"/>
              <w:rPr>
                <w:rFonts w:cs="Arial"/>
                <w:color w:val="000000"/>
                <w:sz w:val="12"/>
                <w:szCs w:val="12"/>
              </w:rPr>
            </w:pPr>
          </w:p>
        </w:tc>
      </w:tr>
      <w:tr w:rsidR="00C85366" w:rsidRPr="00F91CCF" w:rsidTr="008E07B4">
        <w:tc>
          <w:tcPr>
            <w:tcW w:w="7920" w:type="dxa"/>
            <w:vAlign w:val="bottom"/>
          </w:tcPr>
          <w:p w:rsidR="00EE2199" w:rsidRPr="00F91CCF" w:rsidRDefault="00EE2199" w:rsidP="00633F25">
            <w:pPr>
              <w:spacing w:line="240" w:lineRule="auto"/>
              <w:ind w:left="978"/>
              <w:rPr>
                <w:rFonts w:cs="Arial"/>
                <w:b/>
                <w:bCs/>
                <w:color w:val="000000"/>
                <w:sz w:val="18"/>
                <w:szCs w:val="18"/>
                <w:lang w:val="en-US"/>
              </w:rPr>
            </w:pPr>
            <w:r w:rsidRPr="00F91CCF">
              <w:rPr>
                <w:rFonts w:cs="Arial"/>
                <w:b/>
                <w:bCs/>
                <w:color w:val="000000"/>
                <w:sz w:val="18"/>
                <w:szCs w:val="18"/>
                <w:lang w:val="en-US"/>
              </w:rPr>
              <w:t>Total liabilities of the discontinu</w:t>
            </w:r>
            <w:r w:rsidR="00B01918">
              <w:rPr>
                <w:rFonts w:cs="Arial"/>
                <w:b/>
                <w:bCs/>
                <w:color w:val="000000"/>
                <w:sz w:val="18"/>
                <w:szCs w:val="18"/>
                <w:lang w:val="en-US"/>
              </w:rPr>
              <w:t>ed</w:t>
            </w:r>
            <w:r w:rsidRPr="00F91CCF">
              <w:rPr>
                <w:rFonts w:cs="Arial"/>
                <w:b/>
                <w:bCs/>
                <w:color w:val="000000"/>
                <w:sz w:val="18"/>
                <w:szCs w:val="18"/>
                <w:lang w:val="en-US"/>
              </w:rPr>
              <w:t xml:space="preserve"> operation</w:t>
            </w:r>
          </w:p>
        </w:tc>
        <w:tc>
          <w:tcPr>
            <w:tcW w:w="1530" w:type="dxa"/>
            <w:shd w:val="clear" w:color="auto" w:fill="auto"/>
            <w:vAlign w:val="bottom"/>
          </w:tcPr>
          <w:p w:rsidR="00EE2199" w:rsidRPr="00F91CCF" w:rsidRDefault="006E1FA6"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Pr>
                <w:rFonts w:cs="Arial"/>
                <w:color w:val="000000"/>
                <w:sz w:val="18"/>
                <w:szCs w:val="18"/>
              </w:rPr>
              <w:t>509,875,300</w:t>
            </w:r>
          </w:p>
        </w:tc>
      </w:tr>
    </w:tbl>
    <w:p w:rsidR="00AB5370" w:rsidRPr="00F91CCF" w:rsidRDefault="00416734" w:rsidP="00633F25">
      <w:pPr>
        <w:spacing w:line="240" w:lineRule="auto"/>
        <w:rPr>
          <w:rFonts w:cs="Arial"/>
          <w:b/>
          <w:bCs/>
          <w:color w:val="000000"/>
          <w:sz w:val="18"/>
          <w:szCs w:val="18"/>
        </w:rPr>
      </w:pPr>
      <w:r w:rsidRPr="00F91CCF">
        <w:rPr>
          <w:rFonts w:cs="Arial"/>
          <w:b/>
          <w:bCs/>
          <w:color w:val="000000"/>
          <w:sz w:val="18"/>
          <w:szCs w:val="18"/>
        </w:rPr>
        <w:br w:type="page"/>
      </w:r>
    </w:p>
    <w:p w:rsidR="00404AE8" w:rsidRPr="00F91CCF" w:rsidRDefault="00404AE8" w:rsidP="00633F25">
      <w:pPr>
        <w:tabs>
          <w:tab w:val="left" w:pos="540"/>
        </w:tabs>
        <w:spacing w:line="240" w:lineRule="auto"/>
        <w:rPr>
          <w:rFonts w:cs="Arial"/>
          <w:b/>
          <w:bCs/>
          <w:color w:val="000000"/>
          <w:sz w:val="18"/>
          <w:szCs w:val="18"/>
        </w:rPr>
      </w:pPr>
      <w:r w:rsidRPr="00F91CCF">
        <w:rPr>
          <w:rFonts w:cs="Arial"/>
          <w:b/>
          <w:bCs/>
          <w:color w:val="000000"/>
          <w:sz w:val="18"/>
          <w:szCs w:val="18"/>
        </w:rPr>
        <w:t>11</w:t>
      </w:r>
      <w:r w:rsidRPr="00F91CCF">
        <w:rPr>
          <w:rFonts w:cs="Arial"/>
          <w:b/>
          <w:bCs/>
          <w:color w:val="000000"/>
          <w:sz w:val="18"/>
          <w:szCs w:val="18"/>
        </w:rPr>
        <w:tab/>
        <w:t xml:space="preserve">Investments in subsidiaries, associates, </w:t>
      </w:r>
      <w:proofErr w:type="gramStart"/>
      <w:r w:rsidRPr="00F91CCF">
        <w:rPr>
          <w:rFonts w:cs="Arial"/>
          <w:b/>
          <w:bCs/>
          <w:color w:val="000000"/>
          <w:sz w:val="18"/>
          <w:szCs w:val="18"/>
        </w:rPr>
        <w:t>and  joint</w:t>
      </w:r>
      <w:proofErr w:type="gramEnd"/>
      <w:r w:rsidRPr="00F91CCF">
        <w:rPr>
          <w:rFonts w:cs="Arial"/>
          <w:b/>
          <w:bCs/>
          <w:color w:val="000000"/>
          <w:sz w:val="18"/>
          <w:szCs w:val="18"/>
        </w:rPr>
        <w:t xml:space="preserve"> venture</w:t>
      </w:r>
      <w:r w:rsidR="00025B0E">
        <w:rPr>
          <w:rFonts w:cs="Arial"/>
          <w:b/>
          <w:bCs/>
          <w:color w:val="000000"/>
          <w:sz w:val="18"/>
          <w:szCs w:val="18"/>
        </w:rPr>
        <w:t>s</w:t>
      </w:r>
    </w:p>
    <w:p w:rsidR="00A34018" w:rsidRDefault="00A34018" w:rsidP="00633F25">
      <w:pPr>
        <w:spacing w:line="240" w:lineRule="auto"/>
        <w:ind w:left="1080" w:hanging="533"/>
        <w:rPr>
          <w:rFonts w:cs="Arial"/>
          <w:color w:val="000000"/>
          <w:sz w:val="18"/>
          <w:szCs w:val="18"/>
          <w:lang w:val="en-US"/>
        </w:rPr>
      </w:pPr>
    </w:p>
    <w:p w:rsidR="00641DA0" w:rsidRPr="00F91CCF" w:rsidRDefault="00641DA0" w:rsidP="00633F25">
      <w:pPr>
        <w:spacing w:line="240" w:lineRule="auto"/>
        <w:ind w:left="1080" w:hanging="533"/>
        <w:rPr>
          <w:rFonts w:cs="Arial"/>
          <w:color w:val="000000"/>
          <w:sz w:val="18"/>
          <w:szCs w:val="18"/>
          <w:lang w:val="en-US"/>
        </w:rPr>
      </w:pPr>
    </w:p>
    <w:p w:rsidR="00EE2199" w:rsidRPr="00F91CCF" w:rsidRDefault="00EE2199" w:rsidP="00633F25">
      <w:pPr>
        <w:tabs>
          <w:tab w:val="left" w:pos="1080"/>
        </w:tabs>
        <w:spacing w:line="240" w:lineRule="auto"/>
        <w:ind w:left="540"/>
        <w:rPr>
          <w:rFonts w:cs="Arial"/>
          <w:b/>
          <w:color w:val="000000"/>
          <w:sz w:val="18"/>
          <w:szCs w:val="18"/>
        </w:rPr>
      </w:pPr>
      <w:r w:rsidRPr="00F91CCF">
        <w:rPr>
          <w:rFonts w:cs="Arial"/>
          <w:b/>
          <w:color w:val="000000"/>
          <w:sz w:val="18"/>
          <w:szCs w:val="18"/>
        </w:rPr>
        <w:t>11.1</w:t>
      </w:r>
      <w:r w:rsidRPr="00F91CCF">
        <w:rPr>
          <w:rFonts w:cs="Arial"/>
          <w:b/>
          <w:color w:val="000000"/>
          <w:sz w:val="18"/>
          <w:szCs w:val="18"/>
        </w:rPr>
        <w:tab/>
        <w:t>Details of investment in subsidiaries, associates, and a joint venture</w:t>
      </w:r>
    </w:p>
    <w:p w:rsidR="00EE2199" w:rsidRPr="00F91CCF" w:rsidRDefault="00EE2199" w:rsidP="007C1A25">
      <w:pPr>
        <w:spacing w:line="240" w:lineRule="auto"/>
        <w:ind w:left="1080"/>
        <w:jc w:val="thaiDistribute"/>
        <w:rPr>
          <w:rFonts w:cs="Arial"/>
          <w:color w:val="000000"/>
          <w:sz w:val="18"/>
          <w:szCs w:val="18"/>
          <w:lang w:val="en-US"/>
        </w:rPr>
      </w:pPr>
    </w:p>
    <w:p w:rsidR="00EE2199" w:rsidRPr="00F91CCF" w:rsidRDefault="00EE2199" w:rsidP="007C1A25">
      <w:pPr>
        <w:spacing w:line="240" w:lineRule="auto"/>
        <w:ind w:left="1080"/>
        <w:jc w:val="thaiDistribute"/>
        <w:rPr>
          <w:rFonts w:cs="Arial"/>
          <w:color w:val="000000"/>
          <w:sz w:val="18"/>
          <w:szCs w:val="18"/>
          <w:lang w:val="en-US"/>
        </w:rPr>
      </w:pPr>
      <w:r w:rsidRPr="00F91CCF">
        <w:rPr>
          <w:rFonts w:cs="Arial"/>
          <w:color w:val="000000"/>
          <w:sz w:val="18"/>
          <w:szCs w:val="18"/>
          <w:lang w:val="en-US"/>
        </w:rPr>
        <w:t>Details of changing investments during the period are as follows:</w:t>
      </w:r>
    </w:p>
    <w:p w:rsidR="00EE2199" w:rsidRPr="00F91CCF" w:rsidRDefault="00EE2199" w:rsidP="007C1A25">
      <w:pPr>
        <w:spacing w:line="240" w:lineRule="auto"/>
        <w:ind w:left="1080"/>
        <w:jc w:val="thaiDistribute"/>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3420"/>
        <w:gridCol w:w="2311"/>
        <w:gridCol w:w="29"/>
        <w:gridCol w:w="1260"/>
        <w:gridCol w:w="1260"/>
        <w:gridCol w:w="1170"/>
      </w:tblGrid>
      <w:tr w:rsidR="00EE2199" w:rsidRPr="00F91CCF" w:rsidTr="00D11A8A">
        <w:tc>
          <w:tcPr>
            <w:tcW w:w="3420" w:type="dxa"/>
            <w:vAlign w:val="bottom"/>
          </w:tcPr>
          <w:p w:rsidR="00EE2199" w:rsidRPr="00F91CCF" w:rsidRDefault="00EE2199" w:rsidP="00633F25">
            <w:pPr>
              <w:spacing w:line="240" w:lineRule="auto"/>
              <w:ind w:left="435"/>
              <w:outlineLvl w:val="7"/>
              <w:rPr>
                <w:rFonts w:cs="Arial"/>
                <w:color w:val="000000"/>
                <w:sz w:val="16"/>
                <w:szCs w:val="16"/>
              </w:rPr>
            </w:pPr>
          </w:p>
        </w:tc>
        <w:tc>
          <w:tcPr>
            <w:tcW w:w="2340" w:type="dxa"/>
            <w:gridSpan w:val="2"/>
            <w:vAlign w:val="bottom"/>
          </w:tcPr>
          <w:p w:rsidR="00EE2199" w:rsidRPr="00F91CCF" w:rsidRDefault="00EE2199" w:rsidP="00633F25">
            <w:pPr>
              <w:spacing w:line="240" w:lineRule="auto"/>
              <w:ind w:right="-72"/>
              <w:jc w:val="center"/>
              <w:rPr>
                <w:rFonts w:cs="Arial"/>
                <w:color w:val="000000"/>
                <w:sz w:val="16"/>
                <w:szCs w:val="16"/>
              </w:rPr>
            </w:pPr>
          </w:p>
        </w:tc>
        <w:tc>
          <w:tcPr>
            <w:tcW w:w="1260" w:type="dxa"/>
            <w:vAlign w:val="bottom"/>
          </w:tcPr>
          <w:p w:rsidR="00EE2199" w:rsidRPr="00F91CCF" w:rsidRDefault="00EE2199" w:rsidP="00633F25">
            <w:pPr>
              <w:spacing w:line="240" w:lineRule="auto"/>
              <w:ind w:right="-72"/>
              <w:jc w:val="center"/>
              <w:rPr>
                <w:rFonts w:cs="Arial"/>
                <w:b/>
                <w:bCs/>
                <w:color w:val="000000"/>
                <w:sz w:val="16"/>
                <w:szCs w:val="16"/>
              </w:rPr>
            </w:pPr>
          </w:p>
        </w:tc>
        <w:tc>
          <w:tcPr>
            <w:tcW w:w="2430" w:type="dxa"/>
            <w:gridSpan w:val="2"/>
            <w:vAlign w:val="bottom"/>
          </w:tcPr>
          <w:p w:rsidR="00EE2199" w:rsidRPr="00F91CCF" w:rsidRDefault="00EE2199" w:rsidP="00633F25">
            <w:pPr>
              <w:pBdr>
                <w:bottom w:val="single" w:sz="4" w:space="1" w:color="auto"/>
              </w:pBdr>
              <w:spacing w:line="240" w:lineRule="auto"/>
              <w:ind w:right="-72"/>
              <w:jc w:val="center"/>
              <w:rPr>
                <w:rFonts w:cs="Arial"/>
                <w:b/>
                <w:bCs/>
                <w:color w:val="000000"/>
                <w:sz w:val="16"/>
                <w:szCs w:val="16"/>
              </w:rPr>
            </w:pPr>
            <w:r w:rsidRPr="00F91CCF">
              <w:rPr>
                <w:rFonts w:cs="Arial"/>
                <w:b/>
                <w:bCs/>
                <w:color w:val="000000"/>
                <w:sz w:val="16"/>
                <w:szCs w:val="16"/>
              </w:rPr>
              <w:t>% Ownership interest</w:t>
            </w:r>
          </w:p>
        </w:tc>
      </w:tr>
      <w:tr w:rsidR="00EE2199" w:rsidRPr="00F91CCF" w:rsidTr="00D11A8A">
        <w:tc>
          <w:tcPr>
            <w:tcW w:w="3420" w:type="dxa"/>
            <w:vAlign w:val="bottom"/>
          </w:tcPr>
          <w:p w:rsidR="00EE2199" w:rsidRPr="00F91CCF" w:rsidRDefault="00EE2199" w:rsidP="00633F25">
            <w:pPr>
              <w:spacing w:line="240" w:lineRule="auto"/>
              <w:ind w:left="435"/>
              <w:outlineLvl w:val="7"/>
              <w:rPr>
                <w:rFonts w:cs="Arial"/>
                <w:color w:val="000000"/>
                <w:sz w:val="16"/>
                <w:szCs w:val="16"/>
              </w:rPr>
            </w:pPr>
          </w:p>
        </w:tc>
        <w:tc>
          <w:tcPr>
            <w:tcW w:w="2340" w:type="dxa"/>
            <w:gridSpan w:val="2"/>
            <w:vAlign w:val="bottom"/>
          </w:tcPr>
          <w:p w:rsidR="00EE2199" w:rsidRPr="00F91CCF" w:rsidRDefault="00EE2199" w:rsidP="00633F25">
            <w:pPr>
              <w:spacing w:line="240" w:lineRule="auto"/>
              <w:ind w:right="-72"/>
              <w:jc w:val="center"/>
              <w:rPr>
                <w:rFonts w:cs="Arial"/>
                <w:color w:val="000000"/>
                <w:sz w:val="16"/>
                <w:szCs w:val="16"/>
              </w:rPr>
            </w:pPr>
          </w:p>
        </w:tc>
        <w:tc>
          <w:tcPr>
            <w:tcW w:w="1260" w:type="dxa"/>
            <w:vAlign w:val="bottom"/>
          </w:tcPr>
          <w:p w:rsidR="00EE2199" w:rsidRPr="00F91CCF" w:rsidRDefault="00EE2199" w:rsidP="00633F25">
            <w:pPr>
              <w:spacing w:line="240" w:lineRule="auto"/>
              <w:ind w:right="-72"/>
              <w:jc w:val="center"/>
              <w:rPr>
                <w:rFonts w:cs="Arial"/>
                <w:b/>
                <w:bCs/>
                <w:color w:val="000000"/>
                <w:sz w:val="16"/>
                <w:szCs w:val="16"/>
              </w:rPr>
            </w:pPr>
            <w:r w:rsidRPr="00F91CCF">
              <w:rPr>
                <w:rFonts w:cs="Arial"/>
                <w:b/>
                <w:bCs/>
                <w:color w:val="000000"/>
                <w:sz w:val="16"/>
                <w:szCs w:val="16"/>
              </w:rPr>
              <w:t>Country of</w:t>
            </w:r>
          </w:p>
        </w:tc>
        <w:tc>
          <w:tcPr>
            <w:tcW w:w="1260" w:type="dxa"/>
            <w:vAlign w:val="bottom"/>
          </w:tcPr>
          <w:p w:rsidR="00EE2199" w:rsidRPr="00F91CCF" w:rsidRDefault="00EE2199" w:rsidP="00633F25">
            <w:pPr>
              <w:spacing w:line="240" w:lineRule="auto"/>
              <w:ind w:right="-72"/>
              <w:jc w:val="right"/>
              <w:rPr>
                <w:rFonts w:cs="Arial"/>
                <w:b/>
                <w:bCs/>
                <w:color w:val="000000"/>
                <w:sz w:val="16"/>
                <w:szCs w:val="16"/>
              </w:rPr>
            </w:pPr>
            <w:r w:rsidRPr="00F91CCF">
              <w:rPr>
                <w:rFonts w:cs="Arial"/>
                <w:b/>
                <w:bCs/>
                <w:color w:val="000000"/>
                <w:sz w:val="16"/>
                <w:szCs w:val="16"/>
              </w:rPr>
              <w:t>30 September</w:t>
            </w:r>
          </w:p>
        </w:tc>
        <w:tc>
          <w:tcPr>
            <w:tcW w:w="1170" w:type="dxa"/>
            <w:tcBorders>
              <w:left w:val="nil"/>
            </w:tcBorders>
            <w:vAlign w:val="bottom"/>
          </w:tcPr>
          <w:p w:rsidR="00EE2199" w:rsidRPr="00F91CCF" w:rsidRDefault="00EE2199" w:rsidP="00633F25">
            <w:pPr>
              <w:spacing w:line="240" w:lineRule="auto"/>
              <w:ind w:right="-72"/>
              <w:jc w:val="right"/>
              <w:rPr>
                <w:rFonts w:cs="Arial"/>
                <w:b/>
                <w:bCs/>
                <w:color w:val="000000"/>
                <w:sz w:val="16"/>
                <w:szCs w:val="16"/>
              </w:rPr>
            </w:pPr>
            <w:r w:rsidRPr="00F91CCF">
              <w:rPr>
                <w:rFonts w:cs="Arial"/>
                <w:b/>
                <w:bCs/>
                <w:color w:val="000000"/>
                <w:sz w:val="16"/>
                <w:szCs w:val="16"/>
              </w:rPr>
              <w:t>31 December</w:t>
            </w:r>
          </w:p>
        </w:tc>
      </w:tr>
      <w:tr w:rsidR="00EE2199" w:rsidRPr="00F91CCF" w:rsidTr="00D11A8A">
        <w:tc>
          <w:tcPr>
            <w:tcW w:w="3420" w:type="dxa"/>
            <w:vAlign w:val="bottom"/>
          </w:tcPr>
          <w:p w:rsidR="00EE2199" w:rsidRPr="00F91CCF" w:rsidRDefault="00EE2199" w:rsidP="00633F25">
            <w:pPr>
              <w:spacing w:line="240" w:lineRule="auto"/>
              <w:ind w:left="435"/>
              <w:outlineLvl w:val="7"/>
              <w:rPr>
                <w:rFonts w:cs="Arial"/>
                <w:color w:val="000000"/>
                <w:sz w:val="16"/>
                <w:szCs w:val="16"/>
              </w:rPr>
            </w:pPr>
          </w:p>
        </w:tc>
        <w:tc>
          <w:tcPr>
            <w:tcW w:w="2340" w:type="dxa"/>
            <w:gridSpan w:val="2"/>
            <w:vAlign w:val="bottom"/>
          </w:tcPr>
          <w:p w:rsidR="00EE2199" w:rsidRPr="00F91CCF" w:rsidRDefault="00EE2199" w:rsidP="00633F25">
            <w:pPr>
              <w:pBdr>
                <w:bottom w:val="single" w:sz="4" w:space="1" w:color="auto"/>
              </w:pBdr>
              <w:spacing w:line="240" w:lineRule="auto"/>
              <w:ind w:right="-72"/>
              <w:jc w:val="center"/>
              <w:rPr>
                <w:rFonts w:cs="Arial"/>
                <w:b/>
                <w:bCs/>
                <w:color w:val="000000"/>
                <w:sz w:val="16"/>
                <w:szCs w:val="16"/>
              </w:rPr>
            </w:pPr>
            <w:r w:rsidRPr="00F91CCF">
              <w:rPr>
                <w:rFonts w:cs="Arial"/>
                <w:b/>
                <w:bCs/>
                <w:color w:val="000000"/>
                <w:sz w:val="16"/>
                <w:szCs w:val="16"/>
              </w:rPr>
              <w:t>Business</w:t>
            </w:r>
          </w:p>
        </w:tc>
        <w:tc>
          <w:tcPr>
            <w:tcW w:w="1260" w:type="dxa"/>
            <w:vAlign w:val="bottom"/>
          </w:tcPr>
          <w:p w:rsidR="00EE2199" w:rsidRPr="00F91CCF" w:rsidRDefault="00EE2199" w:rsidP="00633F25">
            <w:pPr>
              <w:pBdr>
                <w:bottom w:val="single" w:sz="4" w:space="1" w:color="auto"/>
              </w:pBdr>
              <w:spacing w:line="240" w:lineRule="auto"/>
              <w:ind w:right="-72"/>
              <w:jc w:val="center"/>
              <w:rPr>
                <w:rFonts w:cs="Arial"/>
                <w:color w:val="000000"/>
                <w:sz w:val="16"/>
                <w:szCs w:val="16"/>
              </w:rPr>
            </w:pPr>
            <w:r w:rsidRPr="00F91CCF">
              <w:rPr>
                <w:rFonts w:cs="Arial"/>
                <w:b/>
                <w:bCs/>
                <w:color w:val="000000"/>
                <w:sz w:val="16"/>
                <w:szCs w:val="16"/>
              </w:rPr>
              <w:t>incorporation</w:t>
            </w:r>
          </w:p>
        </w:tc>
        <w:tc>
          <w:tcPr>
            <w:tcW w:w="1260" w:type="dxa"/>
            <w:vAlign w:val="bottom"/>
          </w:tcPr>
          <w:p w:rsidR="00EE2199" w:rsidRPr="00F91CCF" w:rsidRDefault="00EE2199" w:rsidP="00633F25">
            <w:pPr>
              <w:pBdr>
                <w:bottom w:val="single" w:sz="4" w:space="1" w:color="auto"/>
              </w:pBdr>
              <w:spacing w:line="240" w:lineRule="auto"/>
              <w:ind w:right="-72"/>
              <w:jc w:val="right"/>
              <w:rPr>
                <w:rFonts w:cs="Arial"/>
                <w:b/>
                <w:bCs/>
                <w:color w:val="000000"/>
                <w:sz w:val="16"/>
                <w:szCs w:val="16"/>
              </w:rPr>
            </w:pPr>
            <w:r w:rsidRPr="00F91CCF">
              <w:rPr>
                <w:rFonts w:cs="Arial"/>
                <w:b/>
                <w:bCs/>
                <w:color w:val="000000"/>
                <w:sz w:val="16"/>
                <w:szCs w:val="16"/>
              </w:rPr>
              <w:t>2019</w:t>
            </w:r>
          </w:p>
        </w:tc>
        <w:tc>
          <w:tcPr>
            <w:tcW w:w="1170" w:type="dxa"/>
            <w:tcBorders>
              <w:left w:val="nil"/>
            </w:tcBorders>
            <w:vAlign w:val="bottom"/>
          </w:tcPr>
          <w:p w:rsidR="00EE2199" w:rsidRPr="00F91CCF" w:rsidRDefault="00EE2199" w:rsidP="00633F25">
            <w:pPr>
              <w:pBdr>
                <w:bottom w:val="single" w:sz="4" w:space="1" w:color="auto"/>
              </w:pBdr>
              <w:spacing w:line="240" w:lineRule="auto"/>
              <w:ind w:right="-72"/>
              <w:jc w:val="right"/>
              <w:rPr>
                <w:rFonts w:cs="Arial"/>
                <w:b/>
                <w:bCs/>
                <w:color w:val="000000"/>
                <w:sz w:val="16"/>
                <w:szCs w:val="16"/>
              </w:rPr>
            </w:pPr>
            <w:r w:rsidRPr="00F91CCF">
              <w:rPr>
                <w:rFonts w:cs="Arial"/>
                <w:b/>
                <w:bCs/>
                <w:color w:val="000000"/>
                <w:sz w:val="16"/>
                <w:szCs w:val="16"/>
              </w:rPr>
              <w:t>2018</w:t>
            </w:r>
          </w:p>
        </w:tc>
      </w:tr>
      <w:tr w:rsidR="00C85366" w:rsidRPr="00F91CCF" w:rsidTr="00C85366">
        <w:tc>
          <w:tcPr>
            <w:tcW w:w="3420" w:type="dxa"/>
            <w:vAlign w:val="bottom"/>
          </w:tcPr>
          <w:p w:rsidR="00EE2199" w:rsidRPr="00F91CCF" w:rsidRDefault="00EE2199" w:rsidP="00633F25">
            <w:pPr>
              <w:spacing w:line="240" w:lineRule="auto"/>
              <w:ind w:left="435" w:right="-72"/>
              <w:rPr>
                <w:rFonts w:cs="Arial"/>
                <w:i/>
                <w:iCs/>
                <w:color w:val="000000"/>
                <w:sz w:val="12"/>
                <w:szCs w:val="12"/>
              </w:rPr>
            </w:pPr>
          </w:p>
        </w:tc>
        <w:tc>
          <w:tcPr>
            <w:tcW w:w="2340" w:type="dxa"/>
            <w:gridSpan w:val="2"/>
            <w:vAlign w:val="bottom"/>
          </w:tcPr>
          <w:p w:rsidR="00EE2199" w:rsidRPr="00F91CCF" w:rsidRDefault="00EE2199" w:rsidP="00633F25">
            <w:pPr>
              <w:spacing w:line="240" w:lineRule="auto"/>
              <w:ind w:right="-72"/>
              <w:rPr>
                <w:rFonts w:cs="Arial"/>
                <w:color w:val="000000"/>
                <w:sz w:val="12"/>
                <w:szCs w:val="12"/>
              </w:rPr>
            </w:pPr>
          </w:p>
        </w:tc>
        <w:tc>
          <w:tcPr>
            <w:tcW w:w="1260" w:type="dxa"/>
            <w:vAlign w:val="bottom"/>
          </w:tcPr>
          <w:p w:rsidR="00EE2199" w:rsidRPr="00F91CCF" w:rsidRDefault="00EE2199" w:rsidP="00633F25">
            <w:pPr>
              <w:spacing w:line="240" w:lineRule="auto"/>
              <w:ind w:right="-72"/>
              <w:jc w:val="center"/>
              <w:rPr>
                <w:rFonts w:cs="Arial"/>
                <w:color w:val="000000"/>
                <w:sz w:val="12"/>
                <w:szCs w:val="12"/>
              </w:rPr>
            </w:pPr>
          </w:p>
        </w:tc>
        <w:tc>
          <w:tcPr>
            <w:tcW w:w="1260" w:type="dxa"/>
            <w:shd w:val="clear" w:color="auto" w:fill="auto"/>
            <w:vAlign w:val="bottom"/>
          </w:tcPr>
          <w:p w:rsidR="00EE2199" w:rsidRPr="00F91CCF" w:rsidRDefault="00EE2199" w:rsidP="00633F25">
            <w:pPr>
              <w:spacing w:line="240" w:lineRule="auto"/>
              <w:ind w:right="-72"/>
              <w:jc w:val="right"/>
              <w:rPr>
                <w:rFonts w:cs="Arial"/>
                <w:color w:val="000000"/>
                <w:sz w:val="12"/>
                <w:szCs w:val="12"/>
              </w:rPr>
            </w:pPr>
          </w:p>
        </w:tc>
        <w:tc>
          <w:tcPr>
            <w:tcW w:w="1170" w:type="dxa"/>
            <w:tcBorders>
              <w:left w:val="nil"/>
            </w:tcBorders>
            <w:shd w:val="clear" w:color="auto" w:fill="auto"/>
            <w:vAlign w:val="bottom"/>
          </w:tcPr>
          <w:p w:rsidR="00EE2199" w:rsidRPr="00F91CCF" w:rsidRDefault="00EE2199" w:rsidP="00633F25">
            <w:pPr>
              <w:spacing w:line="240" w:lineRule="auto"/>
              <w:ind w:right="-72"/>
              <w:jc w:val="right"/>
              <w:rPr>
                <w:rFonts w:cs="Arial"/>
                <w:color w:val="000000"/>
                <w:sz w:val="12"/>
                <w:szCs w:val="12"/>
              </w:rPr>
            </w:pPr>
          </w:p>
        </w:tc>
      </w:tr>
      <w:tr w:rsidR="00C85366" w:rsidRPr="00F91CCF" w:rsidTr="00C85366">
        <w:trPr>
          <w:trHeight w:val="95"/>
        </w:trPr>
        <w:tc>
          <w:tcPr>
            <w:tcW w:w="3420" w:type="dxa"/>
            <w:vAlign w:val="bottom"/>
          </w:tcPr>
          <w:p w:rsidR="00EE2199" w:rsidRPr="00F91CCF" w:rsidRDefault="00EE2199" w:rsidP="00633F25">
            <w:pPr>
              <w:spacing w:line="240" w:lineRule="auto"/>
              <w:ind w:left="978" w:right="-72"/>
              <w:rPr>
                <w:rFonts w:cs="Arial"/>
                <w:b/>
                <w:bCs/>
                <w:i/>
                <w:iCs/>
                <w:color w:val="000000"/>
                <w:sz w:val="16"/>
                <w:szCs w:val="16"/>
              </w:rPr>
            </w:pPr>
            <w:r w:rsidRPr="00F91CCF">
              <w:rPr>
                <w:rFonts w:cs="Arial"/>
                <w:b/>
                <w:bCs/>
                <w:color w:val="000000"/>
                <w:sz w:val="16"/>
                <w:szCs w:val="16"/>
                <w:lang w:val="en-US"/>
              </w:rPr>
              <w:t>Subsidiaries</w:t>
            </w:r>
          </w:p>
        </w:tc>
        <w:tc>
          <w:tcPr>
            <w:tcW w:w="2340" w:type="dxa"/>
            <w:gridSpan w:val="2"/>
            <w:vAlign w:val="bottom"/>
          </w:tcPr>
          <w:p w:rsidR="00EE2199" w:rsidRPr="00F91CCF" w:rsidRDefault="00EE2199" w:rsidP="00633F25">
            <w:pPr>
              <w:spacing w:line="240" w:lineRule="auto"/>
              <w:ind w:right="-72"/>
              <w:rPr>
                <w:rFonts w:cs="Arial"/>
                <w:color w:val="000000"/>
                <w:sz w:val="16"/>
                <w:szCs w:val="16"/>
              </w:rPr>
            </w:pPr>
          </w:p>
        </w:tc>
        <w:tc>
          <w:tcPr>
            <w:tcW w:w="1260" w:type="dxa"/>
            <w:vAlign w:val="bottom"/>
          </w:tcPr>
          <w:p w:rsidR="00EE2199" w:rsidRPr="00F91CCF" w:rsidRDefault="00EE2199" w:rsidP="00633F25">
            <w:pPr>
              <w:spacing w:line="240" w:lineRule="auto"/>
              <w:ind w:right="-72"/>
              <w:rPr>
                <w:rFonts w:cs="Arial"/>
                <w:color w:val="000000"/>
                <w:sz w:val="16"/>
                <w:szCs w:val="16"/>
              </w:rPr>
            </w:pPr>
          </w:p>
        </w:tc>
        <w:tc>
          <w:tcPr>
            <w:tcW w:w="1260" w:type="dxa"/>
            <w:shd w:val="clear" w:color="auto" w:fill="auto"/>
            <w:vAlign w:val="bottom"/>
          </w:tcPr>
          <w:p w:rsidR="00EE2199" w:rsidRPr="00F91CCF" w:rsidRDefault="00EE2199" w:rsidP="00633F25">
            <w:pPr>
              <w:spacing w:line="240" w:lineRule="auto"/>
              <w:ind w:right="-72"/>
              <w:rPr>
                <w:rFonts w:cs="Arial"/>
                <w:color w:val="000000"/>
                <w:sz w:val="16"/>
                <w:szCs w:val="16"/>
              </w:rPr>
            </w:pPr>
          </w:p>
        </w:tc>
        <w:tc>
          <w:tcPr>
            <w:tcW w:w="1170" w:type="dxa"/>
            <w:tcBorders>
              <w:left w:val="nil"/>
            </w:tcBorders>
            <w:shd w:val="clear" w:color="auto" w:fill="auto"/>
            <w:vAlign w:val="bottom"/>
          </w:tcPr>
          <w:p w:rsidR="00EE2199" w:rsidRPr="00F91CCF" w:rsidRDefault="00EE2199" w:rsidP="00633F25">
            <w:pPr>
              <w:spacing w:line="240" w:lineRule="auto"/>
              <w:ind w:right="-72"/>
              <w:rPr>
                <w:rFonts w:cs="Arial"/>
                <w:color w:val="000000"/>
                <w:sz w:val="16"/>
                <w:szCs w:val="16"/>
              </w:rPr>
            </w:pPr>
          </w:p>
        </w:tc>
      </w:tr>
      <w:tr w:rsidR="00C85366" w:rsidRPr="00F91CCF" w:rsidTr="00C85366">
        <w:tc>
          <w:tcPr>
            <w:tcW w:w="3420" w:type="dxa"/>
            <w:vAlign w:val="bottom"/>
          </w:tcPr>
          <w:p w:rsidR="00EE2199" w:rsidRPr="00F91CCF" w:rsidRDefault="00EE2199" w:rsidP="00633F25">
            <w:pPr>
              <w:spacing w:line="240" w:lineRule="auto"/>
              <w:ind w:left="978" w:right="-72"/>
              <w:rPr>
                <w:rFonts w:cs="Arial"/>
                <w:color w:val="000000"/>
                <w:sz w:val="16"/>
                <w:szCs w:val="16"/>
                <w:lang w:val="en-US"/>
              </w:rPr>
            </w:pPr>
            <w:r w:rsidRPr="00F91CCF">
              <w:rPr>
                <w:rFonts w:cs="Arial"/>
                <w:color w:val="000000"/>
                <w:sz w:val="16"/>
                <w:szCs w:val="16"/>
                <w:lang w:val="en-US"/>
              </w:rPr>
              <w:t xml:space="preserve">Index Creative Village </w:t>
            </w:r>
          </w:p>
        </w:tc>
        <w:tc>
          <w:tcPr>
            <w:tcW w:w="2340" w:type="dxa"/>
            <w:gridSpan w:val="2"/>
            <w:vAlign w:val="bottom"/>
          </w:tcPr>
          <w:p w:rsidR="00EE2199" w:rsidRPr="00F91CCF" w:rsidRDefault="00EE2199" w:rsidP="00633F25">
            <w:pPr>
              <w:spacing w:line="240" w:lineRule="auto"/>
              <w:ind w:right="-72"/>
              <w:rPr>
                <w:rFonts w:cs="Arial"/>
                <w:color w:val="000000"/>
                <w:sz w:val="16"/>
                <w:szCs w:val="16"/>
              </w:rPr>
            </w:pPr>
            <w:r w:rsidRPr="00F91CCF">
              <w:rPr>
                <w:rFonts w:cs="Arial"/>
                <w:color w:val="000000"/>
                <w:sz w:val="16"/>
                <w:szCs w:val="16"/>
              </w:rPr>
              <w:t>Advisor and organizer</w:t>
            </w:r>
          </w:p>
        </w:tc>
        <w:tc>
          <w:tcPr>
            <w:tcW w:w="1260" w:type="dxa"/>
            <w:vAlign w:val="bottom"/>
          </w:tcPr>
          <w:p w:rsidR="00EE2199" w:rsidRPr="00F91CCF" w:rsidRDefault="00EE2199" w:rsidP="00633F25">
            <w:pPr>
              <w:spacing w:line="240" w:lineRule="auto"/>
              <w:ind w:right="-72"/>
              <w:jc w:val="center"/>
              <w:rPr>
                <w:rFonts w:cs="Arial"/>
                <w:color w:val="000000"/>
                <w:sz w:val="16"/>
                <w:szCs w:val="16"/>
              </w:rPr>
            </w:pPr>
            <w:r w:rsidRPr="00F91CCF">
              <w:rPr>
                <w:rFonts w:cs="Arial"/>
                <w:color w:val="000000"/>
                <w:sz w:val="16"/>
                <w:szCs w:val="16"/>
              </w:rPr>
              <w:t>Thailand</w:t>
            </w:r>
          </w:p>
        </w:tc>
        <w:tc>
          <w:tcPr>
            <w:tcW w:w="1260" w:type="dxa"/>
            <w:shd w:val="clear" w:color="auto" w:fill="auto"/>
            <w:vAlign w:val="bottom"/>
          </w:tcPr>
          <w:p w:rsidR="00EE2199" w:rsidRPr="00F91CCF" w:rsidRDefault="00EE2199" w:rsidP="00633F25">
            <w:pPr>
              <w:spacing w:line="240" w:lineRule="auto"/>
              <w:ind w:right="-72"/>
              <w:jc w:val="right"/>
              <w:rPr>
                <w:rFonts w:cs="Arial"/>
                <w:color w:val="000000"/>
                <w:sz w:val="16"/>
                <w:szCs w:val="16"/>
              </w:rPr>
            </w:pPr>
            <w:r w:rsidRPr="00F91CCF">
              <w:rPr>
                <w:rFonts w:cs="Arial"/>
                <w:color w:val="000000"/>
                <w:sz w:val="16"/>
                <w:szCs w:val="16"/>
              </w:rPr>
              <w:t>25.00</w:t>
            </w:r>
          </w:p>
        </w:tc>
        <w:tc>
          <w:tcPr>
            <w:tcW w:w="1170" w:type="dxa"/>
            <w:tcBorders>
              <w:left w:val="nil"/>
            </w:tcBorders>
            <w:shd w:val="clear" w:color="auto" w:fill="auto"/>
            <w:vAlign w:val="bottom"/>
          </w:tcPr>
          <w:p w:rsidR="00EE2199" w:rsidRPr="00F91CCF" w:rsidRDefault="00EE2199" w:rsidP="00633F25">
            <w:pPr>
              <w:spacing w:line="240" w:lineRule="auto"/>
              <w:ind w:right="-72"/>
              <w:jc w:val="right"/>
              <w:rPr>
                <w:rFonts w:cs="Arial"/>
                <w:color w:val="000000"/>
                <w:sz w:val="16"/>
                <w:szCs w:val="16"/>
              </w:rPr>
            </w:pPr>
            <w:r w:rsidRPr="00F91CCF">
              <w:rPr>
                <w:rFonts w:cs="Arial"/>
                <w:color w:val="000000"/>
                <w:sz w:val="16"/>
                <w:szCs w:val="16"/>
              </w:rPr>
              <w:t>45.00</w:t>
            </w:r>
          </w:p>
        </w:tc>
      </w:tr>
      <w:tr w:rsidR="00C85366" w:rsidRPr="00F91CCF" w:rsidTr="00C85366">
        <w:tc>
          <w:tcPr>
            <w:tcW w:w="3420" w:type="dxa"/>
            <w:vAlign w:val="bottom"/>
          </w:tcPr>
          <w:p w:rsidR="00EE2199" w:rsidRPr="00F91CCF" w:rsidRDefault="00EE2199" w:rsidP="00633F25">
            <w:pPr>
              <w:spacing w:line="240" w:lineRule="auto"/>
              <w:ind w:left="978" w:right="-72"/>
              <w:rPr>
                <w:rFonts w:cs="Arial"/>
                <w:color w:val="000000"/>
                <w:sz w:val="16"/>
                <w:szCs w:val="16"/>
                <w:lang w:val="en-US"/>
              </w:rPr>
            </w:pPr>
            <w:r w:rsidRPr="00F91CCF">
              <w:rPr>
                <w:rFonts w:cs="Arial"/>
                <w:color w:val="000000"/>
                <w:sz w:val="16"/>
                <w:szCs w:val="16"/>
                <w:lang w:val="en-US"/>
              </w:rPr>
              <w:t xml:space="preserve">   Public Company Limited</w:t>
            </w:r>
          </w:p>
        </w:tc>
        <w:tc>
          <w:tcPr>
            <w:tcW w:w="2340" w:type="dxa"/>
            <w:gridSpan w:val="2"/>
            <w:vAlign w:val="bottom"/>
          </w:tcPr>
          <w:p w:rsidR="00EE2199" w:rsidRPr="00F91CCF" w:rsidRDefault="00EE2199" w:rsidP="00633F25">
            <w:pPr>
              <w:spacing w:line="240" w:lineRule="auto"/>
              <w:ind w:right="-72"/>
              <w:rPr>
                <w:rFonts w:cs="Arial"/>
                <w:color w:val="000000"/>
                <w:sz w:val="16"/>
                <w:szCs w:val="16"/>
              </w:rPr>
            </w:pPr>
          </w:p>
        </w:tc>
        <w:tc>
          <w:tcPr>
            <w:tcW w:w="1260" w:type="dxa"/>
            <w:vAlign w:val="bottom"/>
          </w:tcPr>
          <w:p w:rsidR="00EE2199" w:rsidRPr="00F91CCF" w:rsidRDefault="00EE2199" w:rsidP="00633F25">
            <w:pPr>
              <w:spacing w:line="240" w:lineRule="auto"/>
              <w:ind w:right="-72"/>
              <w:jc w:val="center"/>
              <w:rPr>
                <w:rFonts w:cs="Arial"/>
                <w:color w:val="000000"/>
                <w:sz w:val="16"/>
                <w:szCs w:val="16"/>
              </w:rPr>
            </w:pPr>
          </w:p>
        </w:tc>
        <w:tc>
          <w:tcPr>
            <w:tcW w:w="1260" w:type="dxa"/>
            <w:shd w:val="clear" w:color="auto" w:fill="auto"/>
            <w:vAlign w:val="bottom"/>
          </w:tcPr>
          <w:p w:rsidR="00EE2199" w:rsidRPr="00F91CCF" w:rsidRDefault="00EE2199" w:rsidP="00633F25">
            <w:pPr>
              <w:spacing w:line="240" w:lineRule="auto"/>
              <w:ind w:right="-72"/>
              <w:jc w:val="right"/>
              <w:rPr>
                <w:rFonts w:cs="Arial"/>
                <w:color w:val="000000"/>
                <w:sz w:val="16"/>
                <w:szCs w:val="16"/>
              </w:rPr>
            </w:pPr>
          </w:p>
        </w:tc>
        <w:tc>
          <w:tcPr>
            <w:tcW w:w="1170" w:type="dxa"/>
            <w:tcBorders>
              <w:left w:val="nil"/>
            </w:tcBorders>
            <w:shd w:val="clear" w:color="auto" w:fill="auto"/>
            <w:vAlign w:val="bottom"/>
          </w:tcPr>
          <w:p w:rsidR="00EE2199" w:rsidRPr="00F91CCF" w:rsidRDefault="00EE2199" w:rsidP="00633F25">
            <w:pPr>
              <w:spacing w:line="240" w:lineRule="auto"/>
              <w:ind w:right="-72"/>
              <w:jc w:val="right"/>
              <w:rPr>
                <w:rFonts w:cs="Arial"/>
                <w:color w:val="000000"/>
                <w:sz w:val="16"/>
                <w:szCs w:val="16"/>
              </w:rPr>
            </w:pPr>
          </w:p>
        </w:tc>
      </w:tr>
      <w:tr w:rsidR="00C85366" w:rsidRPr="00F91CCF" w:rsidTr="00C85366">
        <w:tc>
          <w:tcPr>
            <w:tcW w:w="3420" w:type="dxa"/>
            <w:vAlign w:val="bottom"/>
          </w:tcPr>
          <w:p w:rsidR="00EE2199" w:rsidRPr="00F91CCF" w:rsidRDefault="00EE2199" w:rsidP="00633F25">
            <w:pPr>
              <w:spacing w:line="240" w:lineRule="auto"/>
              <w:ind w:left="435" w:right="-72"/>
              <w:rPr>
                <w:rFonts w:cs="Arial"/>
                <w:i/>
                <w:iCs/>
                <w:color w:val="000000"/>
                <w:sz w:val="12"/>
                <w:szCs w:val="12"/>
              </w:rPr>
            </w:pPr>
          </w:p>
        </w:tc>
        <w:tc>
          <w:tcPr>
            <w:tcW w:w="2340" w:type="dxa"/>
            <w:gridSpan w:val="2"/>
            <w:vAlign w:val="bottom"/>
          </w:tcPr>
          <w:p w:rsidR="00EE2199" w:rsidRPr="00F91CCF" w:rsidRDefault="00EE2199" w:rsidP="00633F25">
            <w:pPr>
              <w:spacing w:line="240" w:lineRule="auto"/>
              <w:ind w:right="-72"/>
              <w:rPr>
                <w:rFonts w:cs="Arial"/>
                <w:color w:val="000000"/>
                <w:sz w:val="12"/>
                <w:szCs w:val="12"/>
              </w:rPr>
            </w:pPr>
          </w:p>
        </w:tc>
        <w:tc>
          <w:tcPr>
            <w:tcW w:w="1260" w:type="dxa"/>
            <w:vAlign w:val="bottom"/>
          </w:tcPr>
          <w:p w:rsidR="00EE2199" w:rsidRPr="00F91CCF" w:rsidRDefault="00EE2199" w:rsidP="00633F25">
            <w:pPr>
              <w:spacing w:line="240" w:lineRule="auto"/>
              <w:ind w:right="-72"/>
              <w:jc w:val="center"/>
              <w:rPr>
                <w:rFonts w:cs="Arial"/>
                <w:color w:val="000000"/>
                <w:sz w:val="12"/>
                <w:szCs w:val="12"/>
              </w:rPr>
            </w:pPr>
          </w:p>
        </w:tc>
        <w:tc>
          <w:tcPr>
            <w:tcW w:w="1260" w:type="dxa"/>
            <w:shd w:val="clear" w:color="auto" w:fill="auto"/>
            <w:vAlign w:val="bottom"/>
          </w:tcPr>
          <w:p w:rsidR="00EE2199" w:rsidRPr="00F91CCF" w:rsidRDefault="00EE2199" w:rsidP="00633F25">
            <w:pPr>
              <w:spacing w:line="240" w:lineRule="auto"/>
              <w:ind w:right="-72"/>
              <w:jc w:val="right"/>
              <w:rPr>
                <w:rFonts w:cs="Arial"/>
                <w:color w:val="000000"/>
                <w:sz w:val="12"/>
                <w:szCs w:val="12"/>
              </w:rPr>
            </w:pPr>
          </w:p>
        </w:tc>
        <w:tc>
          <w:tcPr>
            <w:tcW w:w="1170" w:type="dxa"/>
            <w:tcBorders>
              <w:left w:val="nil"/>
            </w:tcBorders>
            <w:shd w:val="clear" w:color="auto" w:fill="auto"/>
            <w:vAlign w:val="bottom"/>
          </w:tcPr>
          <w:p w:rsidR="00EE2199" w:rsidRPr="00F91CCF" w:rsidRDefault="00EE2199" w:rsidP="00633F25">
            <w:pPr>
              <w:spacing w:line="240" w:lineRule="auto"/>
              <w:ind w:right="-72"/>
              <w:jc w:val="right"/>
              <w:rPr>
                <w:rFonts w:cs="Arial"/>
                <w:color w:val="000000"/>
                <w:sz w:val="12"/>
                <w:szCs w:val="12"/>
              </w:rPr>
            </w:pPr>
          </w:p>
        </w:tc>
      </w:tr>
      <w:tr w:rsidR="00C85366" w:rsidRPr="00F91CCF" w:rsidTr="00C85366">
        <w:tc>
          <w:tcPr>
            <w:tcW w:w="7020" w:type="dxa"/>
            <w:gridSpan w:val="4"/>
            <w:vAlign w:val="bottom"/>
          </w:tcPr>
          <w:p w:rsidR="00EE2199" w:rsidRPr="00F91CCF" w:rsidRDefault="00EE2199" w:rsidP="00633F25">
            <w:pPr>
              <w:spacing w:line="240" w:lineRule="auto"/>
              <w:ind w:left="978" w:right="-72"/>
              <w:rPr>
                <w:rFonts w:cs="Arial"/>
                <w:color w:val="000000"/>
                <w:sz w:val="16"/>
                <w:szCs w:val="16"/>
              </w:rPr>
            </w:pPr>
            <w:r w:rsidRPr="00F91CCF">
              <w:rPr>
                <w:rFonts w:cs="Arial"/>
                <w:b/>
                <w:bCs/>
                <w:color w:val="000000"/>
                <w:sz w:val="16"/>
                <w:szCs w:val="16"/>
                <w:lang w:val="en-US"/>
              </w:rPr>
              <w:t>Subsidiaries of Index Creative Village Public Company Limited</w:t>
            </w:r>
          </w:p>
        </w:tc>
        <w:tc>
          <w:tcPr>
            <w:tcW w:w="1260" w:type="dxa"/>
            <w:shd w:val="clear" w:color="auto" w:fill="auto"/>
            <w:vAlign w:val="bottom"/>
          </w:tcPr>
          <w:p w:rsidR="00EE2199" w:rsidRPr="00F91CCF" w:rsidRDefault="00EE2199" w:rsidP="00633F25">
            <w:pPr>
              <w:spacing w:line="240" w:lineRule="auto"/>
              <w:ind w:right="-72"/>
              <w:jc w:val="right"/>
              <w:rPr>
                <w:rFonts w:cs="Arial"/>
                <w:color w:val="000000"/>
                <w:sz w:val="16"/>
                <w:szCs w:val="16"/>
              </w:rPr>
            </w:pPr>
          </w:p>
        </w:tc>
        <w:tc>
          <w:tcPr>
            <w:tcW w:w="1170" w:type="dxa"/>
            <w:tcBorders>
              <w:left w:val="nil"/>
            </w:tcBorders>
            <w:shd w:val="clear" w:color="auto" w:fill="auto"/>
            <w:vAlign w:val="bottom"/>
          </w:tcPr>
          <w:p w:rsidR="00EE2199" w:rsidRPr="00F91CCF" w:rsidRDefault="00EE2199" w:rsidP="00633F25">
            <w:pPr>
              <w:spacing w:line="240" w:lineRule="auto"/>
              <w:ind w:right="-72"/>
              <w:jc w:val="right"/>
              <w:rPr>
                <w:rFonts w:cs="Cordia New"/>
                <w:color w:val="000000"/>
                <w:sz w:val="16"/>
                <w:szCs w:val="16"/>
              </w:rPr>
            </w:pPr>
          </w:p>
        </w:tc>
      </w:tr>
      <w:tr w:rsidR="00C85366" w:rsidRPr="00F91CCF" w:rsidTr="00C85366">
        <w:tc>
          <w:tcPr>
            <w:tcW w:w="3420" w:type="dxa"/>
            <w:vAlign w:val="bottom"/>
          </w:tcPr>
          <w:p w:rsidR="00EE2199" w:rsidRPr="00F91CCF" w:rsidRDefault="00EE2199" w:rsidP="00633F25">
            <w:pPr>
              <w:spacing w:line="240" w:lineRule="auto"/>
              <w:ind w:left="978" w:right="-72"/>
              <w:rPr>
                <w:rFonts w:cs="Arial"/>
                <w:color w:val="000000"/>
                <w:sz w:val="16"/>
                <w:szCs w:val="16"/>
                <w:cs/>
              </w:rPr>
            </w:pPr>
            <w:r w:rsidRPr="00F91CCF">
              <w:rPr>
                <w:rFonts w:cs="Arial"/>
                <w:color w:val="000000"/>
                <w:sz w:val="16"/>
                <w:szCs w:val="16"/>
              </w:rPr>
              <w:t>Big Events Co., Ltd.</w:t>
            </w:r>
          </w:p>
        </w:tc>
        <w:tc>
          <w:tcPr>
            <w:tcW w:w="2340" w:type="dxa"/>
            <w:gridSpan w:val="2"/>
            <w:vAlign w:val="bottom"/>
          </w:tcPr>
          <w:p w:rsidR="00EE2199" w:rsidRPr="00F91CCF" w:rsidRDefault="00EE2199" w:rsidP="00633F25">
            <w:pPr>
              <w:spacing w:line="240" w:lineRule="auto"/>
              <w:ind w:right="-72"/>
              <w:rPr>
                <w:rFonts w:cs="Arial"/>
                <w:color w:val="000000"/>
                <w:sz w:val="16"/>
                <w:szCs w:val="16"/>
              </w:rPr>
            </w:pPr>
            <w:r w:rsidRPr="00F91CCF">
              <w:rPr>
                <w:rFonts w:cs="Arial"/>
                <w:color w:val="000000"/>
                <w:sz w:val="16"/>
                <w:szCs w:val="16"/>
                <w:lang w:eastAsia="en-GB"/>
              </w:rPr>
              <w:t>Liquidated</w:t>
            </w:r>
          </w:p>
        </w:tc>
        <w:tc>
          <w:tcPr>
            <w:tcW w:w="1260" w:type="dxa"/>
            <w:vAlign w:val="bottom"/>
          </w:tcPr>
          <w:p w:rsidR="00EE2199" w:rsidRPr="00F91CCF" w:rsidRDefault="00EE2199" w:rsidP="00633F25">
            <w:pPr>
              <w:spacing w:line="240" w:lineRule="auto"/>
              <w:ind w:right="-72"/>
              <w:jc w:val="center"/>
              <w:rPr>
                <w:rFonts w:cs="Arial"/>
                <w:color w:val="000000"/>
                <w:sz w:val="16"/>
                <w:szCs w:val="16"/>
              </w:rPr>
            </w:pPr>
            <w:r w:rsidRPr="00F91CCF">
              <w:rPr>
                <w:rFonts w:cs="Arial"/>
                <w:color w:val="000000"/>
                <w:sz w:val="16"/>
                <w:szCs w:val="16"/>
              </w:rPr>
              <w:t>Thailand</w:t>
            </w:r>
          </w:p>
        </w:tc>
        <w:tc>
          <w:tcPr>
            <w:tcW w:w="1260" w:type="dxa"/>
            <w:shd w:val="clear" w:color="auto" w:fill="auto"/>
            <w:vAlign w:val="bottom"/>
          </w:tcPr>
          <w:p w:rsidR="00EE2199" w:rsidRPr="00F91CCF" w:rsidRDefault="00EE2199" w:rsidP="00633F25">
            <w:pPr>
              <w:tabs>
                <w:tab w:val="left" w:pos="1893"/>
              </w:tabs>
              <w:spacing w:line="240" w:lineRule="auto"/>
              <w:ind w:right="-72"/>
              <w:jc w:val="right"/>
              <w:rPr>
                <w:rFonts w:cs="Arial"/>
                <w:color w:val="000000"/>
                <w:sz w:val="16"/>
                <w:szCs w:val="16"/>
                <w:lang w:val="en-US"/>
              </w:rPr>
            </w:pPr>
            <w:r w:rsidRPr="00F91CCF">
              <w:rPr>
                <w:rFonts w:cs="Arial"/>
                <w:color w:val="000000"/>
                <w:sz w:val="16"/>
                <w:szCs w:val="16"/>
                <w:lang w:val="en-US"/>
              </w:rPr>
              <w:t>-</w:t>
            </w:r>
          </w:p>
        </w:tc>
        <w:tc>
          <w:tcPr>
            <w:tcW w:w="1170" w:type="dxa"/>
            <w:tcBorders>
              <w:left w:val="nil"/>
            </w:tcBorders>
            <w:shd w:val="clear" w:color="auto" w:fill="auto"/>
            <w:vAlign w:val="bottom"/>
          </w:tcPr>
          <w:p w:rsidR="00EE2199" w:rsidRPr="00F91CCF" w:rsidRDefault="00EE2199" w:rsidP="00633F25">
            <w:pPr>
              <w:tabs>
                <w:tab w:val="left" w:pos="1893"/>
              </w:tabs>
              <w:spacing w:line="240" w:lineRule="auto"/>
              <w:ind w:right="-72"/>
              <w:jc w:val="right"/>
              <w:rPr>
                <w:rFonts w:cs="Arial"/>
                <w:color w:val="000000"/>
                <w:sz w:val="16"/>
                <w:szCs w:val="16"/>
                <w:lang w:val="en-US"/>
              </w:rPr>
            </w:pPr>
            <w:r w:rsidRPr="00F91CCF">
              <w:rPr>
                <w:rFonts w:cs="Arial"/>
                <w:color w:val="000000"/>
                <w:sz w:val="16"/>
                <w:szCs w:val="16"/>
                <w:lang w:val="en-US"/>
              </w:rPr>
              <w:t>50.00</w:t>
            </w:r>
          </w:p>
        </w:tc>
      </w:tr>
      <w:tr w:rsidR="00C85366" w:rsidRPr="00F91CCF" w:rsidTr="00C85366">
        <w:tc>
          <w:tcPr>
            <w:tcW w:w="3420" w:type="dxa"/>
          </w:tcPr>
          <w:p w:rsidR="00404AE8" w:rsidRPr="00F91CCF" w:rsidRDefault="00EE2199" w:rsidP="00633F25">
            <w:pPr>
              <w:spacing w:line="240" w:lineRule="auto"/>
              <w:ind w:left="978" w:right="-72"/>
              <w:rPr>
                <w:rFonts w:cs="Arial"/>
                <w:color w:val="000000"/>
                <w:sz w:val="16"/>
                <w:szCs w:val="16"/>
              </w:rPr>
            </w:pPr>
            <w:r w:rsidRPr="00F91CCF">
              <w:rPr>
                <w:rFonts w:cs="Arial"/>
                <w:color w:val="000000"/>
                <w:sz w:val="16"/>
                <w:szCs w:val="16"/>
              </w:rPr>
              <w:t>Blue Media Communications</w:t>
            </w:r>
          </w:p>
          <w:p w:rsidR="00EE2199" w:rsidRPr="00F91CCF" w:rsidRDefault="00404AE8" w:rsidP="00633F25">
            <w:pPr>
              <w:spacing w:line="240" w:lineRule="auto"/>
              <w:ind w:left="978" w:right="-72"/>
              <w:rPr>
                <w:rFonts w:cs="Cordia New"/>
                <w:color w:val="000000"/>
                <w:sz w:val="16"/>
                <w:szCs w:val="16"/>
              </w:rPr>
            </w:pPr>
            <w:r w:rsidRPr="00F91CCF">
              <w:rPr>
                <w:rFonts w:cs="Arial"/>
                <w:color w:val="000000"/>
                <w:sz w:val="16"/>
                <w:szCs w:val="16"/>
              </w:rPr>
              <w:t xml:space="preserve">  </w:t>
            </w:r>
            <w:r w:rsidR="00EE2199" w:rsidRPr="00F91CCF">
              <w:rPr>
                <w:rFonts w:cs="Cordia New"/>
                <w:color w:val="000000"/>
                <w:sz w:val="16"/>
                <w:szCs w:val="16"/>
                <w:lang w:val="en-US"/>
              </w:rPr>
              <w:t xml:space="preserve"> </w:t>
            </w:r>
            <w:r w:rsidR="00EE2199" w:rsidRPr="00F91CCF">
              <w:rPr>
                <w:rFonts w:cs="Arial"/>
                <w:color w:val="000000"/>
                <w:sz w:val="16"/>
                <w:szCs w:val="16"/>
              </w:rPr>
              <w:t>Co., Ltd.</w:t>
            </w:r>
          </w:p>
        </w:tc>
        <w:tc>
          <w:tcPr>
            <w:tcW w:w="2340" w:type="dxa"/>
            <w:gridSpan w:val="2"/>
            <w:vAlign w:val="bottom"/>
          </w:tcPr>
          <w:p w:rsidR="00EE2199" w:rsidRPr="00F91CCF" w:rsidRDefault="00EE2199" w:rsidP="00633F25">
            <w:pPr>
              <w:autoSpaceDE w:val="0"/>
              <w:autoSpaceDN w:val="0"/>
              <w:adjustRightInd w:val="0"/>
              <w:spacing w:line="240" w:lineRule="auto"/>
              <w:rPr>
                <w:rFonts w:cs="Arial"/>
                <w:color w:val="000000"/>
                <w:sz w:val="16"/>
                <w:szCs w:val="16"/>
                <w:lang w:eastAsia="en-GB"/>
              </w:rPr>
            </w:pPr>
            <w:r w:rsidRPr="00F91CCF">
              <w:rPr>
                <w:rFonts w:cs="Arial"/>
                <w:color w:val="000000"/>
                <w:sz w:val="16"/>
                <w:szCs w:val="16"/>
                <w:lang w:eastAsia="en-GB"/>
              </w:rPr>
              <w:t>Provision of publishing</w:t>
            </w:r>
          </w:p>
          <w:p w:rsidR="00EE2199" w:rsidRPr="00F91CCF" w:rsidRDefault="00EE2199" w:rsidP="00633F25">
            <w:pPr>
              <w:autoSpaceDE w:val="0"/>
              <w:autoSpaceDN w:val="0"/>
              <w:adjustRightInd w:val="0"/>
              <w:spacing w:line="240" w:lineRule="auto"/>
              <w:rPr>
                <w:rFonts w:cs="Arial"/>
                <w:color w:val="000000"/>
                <w:sz w:val="16"/>
                <w:szCs w:val="16"/>
                <w:lang w:eastAsia="en-GB"/>
              </w:rPr>
            </w:pPr>
            <w:r w:rsidRPr="00F91CCF">
              <w:rPr>
                <w:rFonts w:cs="Arial"/>
                <w:color w:val="000000"/>
                <w:sz w:val="16"/>
                <w:szCs w:val="16"/>
                <w:lang w:eastAsia="en-GB"/>
              </w:rPr>
              <w:t xml:space="preserve">   media design, production</w:t>
            </w:r>
          </w:p>
          <w:p w:rsidR="00EE2199" w:rsidRPr="00F91CCF" w:rsidRDefault="00EE2199" w:rsidP="00633F25">
            <w:pPr>
              <w:autoSpaceDE w:val="0"/>
              <w:autoSpaceDN w:val="0"/>
              <w:adjustRightInd w:val="0"/>
              <w:spacing w:line="240" w:lineRule="auto"/>
              <w:rPr>
                <w:rFonts w:cs="Arial"/>
                <w:color w:val="000000"/>
                <w:sz w:val="16"/>
                <w:szCs w:val="16"/>
              </w:rPr>
            </w:pPr>
            <w:r w:rsidRPr="00F91CCF">
              <w:rPr>
                <w:rFonts w:cs="Arial"/>
                <w:color w:val="000000"/>
                <w:sz w:val="16"/>
                <w:szCs w:val="16"/>
                <w:lang w:eastAsia="en-GB"/>
              </w:rPr>
              <w:t xml:space="preserve">   and distribution services</w:t>
            </w:r>
          </w:p>
        </w:tc>
        <w:tc>
          <w:tcPr>
            <w:tcW w:w="1260" w:type="dxa"/>
            <w:vAlign w:val="bottom"/>
          </w:tcPr>
          <w:p w:rsidR="00EE2199" w:rsidRPr="00F91CCF" w:rsidRDefault="00EE2199" w:rsidP="00633F25">
            <w:pPr>
              <w:spacing w:line="240" w:lineRule="auto"/>
              <w:ind w:right="-72"/>
              <w:jc w:val="center"/>
              <w:rPr>
                <w:rFonts w:cs="Arial"/>
                <w:color w:val="000000"/>
                <w:sz w:val="16"/>
                <w:szCs w:val="16"/>
              </w:rPr>
            </w:pPr>
            <w:r w:rsidRPr="00F91CCF">
              <w:rPr>
                <w:rFonts w:cs="Arial"/>
                <w:color w:val="000000"/>
                <w:sz w:val="16"/>
                <w:szCs w:val="16"/>
              </w:rPr>
              <w:t>Thailand</w:t>
            </w:r>
          </w:p>
          <w:p w:rsidR="00EE2199" w:rsidRPr="00F91CCF" w:rsidRDefault="00EE2199" w:rsidP="00633F25">
            <w:pPr>
              <w:spacing w:line="240" w:lineRule="auto"/>
              <w:ind w:right="-72"/>
              <w:jc w:val="center"/>
              <w:rPr>
                <w:rFonts w:cs="Arial"/>
                <w:color w:val="000000"/>
                <w:sz w:val="16"/>
                <w:szCs w:val="16"/>
              </w:rPr>
            </w:pPr>
          </w:p>
          <w:p w:rsidR="00EE2199" w:rsidRPr="00F91CCF" w:rsidRDefault="00EE2199" w:rsidP="00633F25">
            <w:pPr>
              <w:spacing w:line="240" w:lineRule="auto"/>
              <w:ind w:right="-72"/>
              <w:jc w:val="center"/>
              <w:rPr>
                <w:rFonts w:cs="Arial"/>
                <w:color w:val="000000"/>
                <w:sz w:val="16"/>
                <w:szCs w:val="16"/>
              </w:rPr>
            </w:pPr>
          </w:p>
        </w:tc>
        <w:tc>
          <w:tcPr>
            <w:tcW w:w="1260" w:type="dxa"/>
            <w:shd w:val="clear" w:color="auto" w:fill="auto"/>
          </w:tcPr>
          <w:p w:rsidR="00EE2199" w:rsidRPr="00F91CCF" w:rsidRDefault="00EE2199" w:rsidP="00633F25">
            <w:pPr>
              <w:tabs>
                <w:tab w:val="left" w:pos="1893"/>
              </w:tabs>
              <w:spacing w:line="240" w:lineRule="auto"/>
              <w:ind w:right="-72"/>
              <w:jc w:val="right"/>
              <w:rPr>
                <w:rFonts w:cs="Arial"/>
                <w:color w:val="000000"/>
                <w:sz w:val="16"/>
                <w:szCs w:val="16"/>
                <w:lang w:val="en-US"/>
              </w:rPr>
            </w:pPr>
            <w:r w:rsidRPr="00F91CCF">
              <w:rPr>
                <w:rFonts w:cs="Arial"/>
                <w:color w:val="000000"/>
                <w:sz w:val="16"/>
                <w:szCs w:val="16"/>
                <w:lang w:val="en-US"/>
              </w:rPr>
              <w:t>72.29</w:t>
            </w:r>
          </w:p>
        </w:tc>
        <w:tc>
          <w:tcPr>
            <w:tcW w:w="1170" w:type="dxa"/>
            <w:tcBorders>
              <w:left w:val="nil"/>
            </w:tcBorders>
            <w:shd w:val="clear" w:color="auto" w:fill="auto"/>
          </w:tcPr>
          <w:p w:rsidR="00EE2199" w:rsidRPr="00F91CCF" w:rsidRDefault="00EE2199" w:rsidP="00633F25">
            <w:pPr>
              <w:tabs>
                <w:tab w:val="left" w:pos="1893"/>
              </w:tabs>
              <w:spacing w:line="240" w:lineRule="auto"/>
              <w:ind w:right="-72"/>
              <w:jc w:val="right"/>
              <w:rPr>
                <w:rFonts w:cs="Arial"/>
                <w:color w:val="000000"/>
                <w:sz w:val="16"/>
                <w:szCs w:val="16"/>
                <w:lang w:val="en-US"/>
              </w:rPr>
            </w:pPr>
            <w:r w:rsidRPr="00F91CCF">
              <w:rPr>
                <w:rFonts w:cs="Arial"/>
                <w:color w:val="000000"/>
                <w:sz w:val="16"/>
                <w:szCs w:val="16"/>
                <w:lang w:val="en-US"/>
              </w:rPr>
              <w:t>58.18</w:t>
            </w:r>
          </w:p>
        </w:tc>
      </w:tr>
      <w:tr w:rsidR="008E07B4" w:rsidRPr="008E07B4" w:rsidTr="00C85366">
        <w:tc>
          <w:tcPr>
            <w:tcW w:w="3420" w:type="dxa"/>
          </w:tcPr>
          <w:p w:rsidR="008E07B4" w:rsidRPr="008E07B4" w:rsidRDefault="008E07B4" w:rsidP="008E07B4">
            <w:pPr>
              <w:spacing w:line="240" w:lineRule="auto"/>
              <w:ind w:left="435" w:right="-72"/>
              <w:rPr>
                <w:rFonts w:cs="Arial"/>
                <w:i/>
                <w:iCs/>
                <w:color w:val="000000"/>
                <w:sz w:val="12"/>
                <w:szCs w:val="12"/>
              </w:rPr>
            </w:pPr>
          </w:p>
        </w:tc>
        <w:tc>
          <w:tcPr>
            <w:tcW w:w="2340" w:type="dxa"/>
            <w:gridSpan w:val="2"/>
            <w:vAlign w:val="bottom"/>
          </w:tcPr>
          <w:p w:rsidR="008E07B4" w:rsidRPr="008E07B4" w:rsidRDefault="008E07B4" w:rsidP="008E07B4">
            <w:pPr>
              <w:spacing w:line="240" w:lineRule="auto"/>
              <w:ind w:left="435" w:right="-72"/>
              <w:rPr>
                <w:rFonts w:cs="Arial"/>
                <w:i/>
                <w:iCs/>
                <w:color w:val="000000"/>
                <w:sz w:val="12"/>
                <w:szCs w:val="12"/>
              </w:rPr>
            </w:pPr>
          </w:p>
        </w:tc>
        <w:tc>
          <w:tcPr>
            <w:tcW w:w="1260" w:type="dxa"/>
            <w:vAlign w:val="bottom"/>
          </w:tcPr>
          <w:p w:rsidR="008E07B4" w:rsidRPr="008E07B4" w:rsidRDefault="008E07B4" w:rsidP="008E07B4">
            <w:pPr>
              <w:spacing w:line="240" w:lineRule="auto"/>
              <w:ind w:left="435" w:right="-72"/>
              <w:rPr>
                <w:rFonts w:cs="Arial"/>
                <w:i/>
                <w:iCs/>
                <w:color w:val="000000"/>
                <w:sz w:val="12"/>
                <w:szCs w:val="12"/>
              </w:rPr>
            </w:pPr>
          </w:p>
        </w:tc>
        <w:tc>
          <w:tcPr>
            <w:tcW w:w="1260" w:type="dxa"/>
            <w:shd w:val="clear" w:color="auto" w:fill="auto"/>
          </w:tcPr>
          <w:p w:rsidR="008E07B4" w:rsidRPr="008E07B4" w:rsidRDefault="008E07B4" w:rsidP="008E07B4">
            <w:pPr>
              <w:spacing w:line="240" w:lineRule="auto"/>
              <w:ind w:left="435" w:right="-72"/>
              <w:rPr>
                <w:rFonts w:cs="Arial"/>
                <w:i/>
                <w:iCs/>
                <w:color w:val="000000"/>
                <w:sz w:val="12"/>
                <w:szCs w:val="12"/>
              </w:rPr>
            </w:pPr>
          </w:p>
        </w:tc>
        <w:tc>
          <w:tcPr>
            <w:tcW w:w="1170" w:type="dxa"/>
            <w:tcBorders>
              <w:left w:val="nil"/>
            </w:tcBorders>
            <w:shd w:val="clear" w:color="auto" w:fill="auto"/>
          </w:tcPr>
          <w:p w:rsidR="008E07B4" w:rsidRPr="008E07B4" w:rsidRDefault="008E07B4" w:rsidP="008E07B4">
            <w:pPr>
              <w:spacing w:line="240" w:lineRule="auto"/>
              <w:ind w:left="435" w:right="-72"/>
              <w:rPr>
                <w:rFonts w:cs="Arial"/>
                <w:i/>
                <w:iCs/>
                <w:color w:val="000000"/>
                <w:sz w:val="12"/>
                <w:szCs w:val="12"/>
              </w:rPr>
            </w:pPr>
          </w:p>
        </w:tc>
      </w:tr>
      <w:tr w:rsidR="00C85366" w:rsidRPr="00F91CCF" w:rsidTr="00C85366">
        <w:tc>
          <w:tcPr>
            <w:tcW w:w="7020" w:type="dxa"/>
            <w:gridSpan w:val="4"/>
            <w:vAlign w:val="bottom"/>
          </w:tcPr>
          <w:p w:rsidR="00EE2199" w:rsidRPr="00F91CCF" w:rsidRDefault="00EE2199" w:rsidP="00633F25">
            <w:pPr>
              <w:suppressAutoHyphens/>
              <w:spacing w:line="240" w:lineRule="auto"/>
              <w:ind w:left="978" w:right="-72"/>
              <w:rPr>
                <w:rFonts w:cs="Arial"/>
                <w:color w:val="000000"/>
                <w:sz w:val="16"/>
                <w:szCs w:val="16"/>
              </w:rPr>
            </w:pPr>
            <w:r w:rsidRPr="00F91CCF">
              <w:rPr>
                <w:rFonts w:cs="Arial"/>
                <w:b/>
                <w:bCs/>
                <w:color w:val="000000"/>
                <w:sz w:val="16"/>
                <w:szCs w:val="16"/>
                <w:lang w:val="en-US"/>
              </w:rPr>
              <w:t>Associates of Index Creative Village Public Company Limited</w:t>
            </w:r>
          </w:p>
        </w:tc>
        <w:tc>
          <w:tcPr>
            <w:tcW w:w="1260" w:type="dxa"/>
            <w:shd w:val="clear" w:color="auto" w:fill="auto"/>
            <w:vAlign w:val="bottom"/>
          </w:tcPr>
          <w:p w:rsidR="00EE2199" w:rsidRPr="00F91CCF" w:rsidRDefault="00EE2199" w:rsidP="00633F25">
            <w:pPr>
              <w:suppressAutoHyphens/>
              <w:spacing w:line="240" w:lineRule="auto"/>
              <w:ind w:right="-72"/>
              <w:jc w:val="right"/>
              <w:rPr>
                <w:rFonts w:cs="Arial"/>
                <w:color w:val="000000"/>
                <w:sz w:val="16"/>
                <w:szCs w:val="16"/>
              </w:rPr>
            </w:pPr>
          </w:p>
        </w:tc>
        <w:tc>
          <w:tcPr>
            <w:tcW w:w="1170" w:type="dxa"/>
            <w:tcBorders>
              <w:left w:val="nil"/>
            </w:tcBorders>
            <w:shd w:val="clear" w:color="auto" w:fill="auto"/>
            <w:vAlign w:val="bottom"/>
          </w:tcPr>
          <w:p w:rsidR="00EE2199" w:rsidRPr="00F91CCF" w:rsidRDefault="00EE2199" w:rsidP="00633F25">
            <w:pPr>
              <w:suppressAutoHyphens/>
              <w:spacing w:line="240" w:lineRule="auto"/>
              <w:ind w:right="-72"/>
              <w:jc w:val="right"/>
              <w:rPr>
                <w:rFonts w:cs="Arial"/>
                <w:color w:val="000000"/>
                <w:sz w:val="16"/>
                <w:szCs w:val="16"/>
              </w:rPr>
            </w:pPr>
          </w:p>
        </w:tc>
      </w:tr>
      <w:tr w:rsidR="00C85366" w:rsidRPr="00F91CCF" w:rsidTr="008E07B4">
        <w:tc>
          <w:tcPr>
            <w:tcW w:w="3420" w:type="dxa"/>
            <w:vAlign w:val="bottom"/>
          </w:tcPr>
          <w:p w:rsidR="00EE2199" w:rsidRPr="00F91CCF" w:rsidRDefault="00EE2199" w:rsidP="00633F25">
            <w:pPr>
              <w:spacing w:line="240" w:lineRule="auto"/>
              <w:ind w:left="978" w:right="-103"/>
              <w:outlineLvl w:val="7"/>
              <w:rPr>
                <w:rFonts w:cs="Arial"/>
                <w:color w:val="000000"/>
                <w:sz w:val="16"/>
                <w:szCs w:val="16"/>
              </w:rPr>
            </w:pPr>
            <w:r w:rsidRPr="00F91CCF">
              <w:rPr>
                <w:rFonts w:cs="Arial"/>
                <w:color w:val="000000"/>
                <w:sz w:val="16"/>
                <w:szCs w:val="16"/>
              </w:rPr>
              <w:t>Town Branding Co., Ltd.</w:t>
            </w:r>
          </w:p>
        </w:tc>
        <w:tc>
          <w:tcPr>
            <w:tcW w:w="2311" w:type="dxa"/>
            <w:vAlign w:val="bottom"/>
          </w:tcPr>
          <w:p w:rsidR="00EE2199" w:rsidRPr="00F91CCF" w:rsidRDefault="00EE2199" w:rsidP="00633F25">
            <w:pPr>
              <w:spacing w:line="240" w:lineRule="auto"/>
              <w:ind w:right="-103"/>
              <w:outlineLvl w:val="7"/>
              <w:rPr>
                <w:rFonts w:cs="Arial"/>
                <w:color w:val="000000"/>
                <w:sz w:val="16"/>
                <w:szCs w:val="16"/>
              </w:rPr>
            </w:pPr>
            <w:r w:rsidRPr="00F91CCF">
              <w:rPr>
                <w:rFonts w:cs="Arial"/>
                <w:color w:val="000000"/>
                <w:sz w:val="16"/>
                <w:szCs w:val="16"/>
                <w:lang w:eastAsia="en-GB"/>
              </w:rPr>
              <w:t>Advertising</w:t>
            </w:r>
          </w:p>
        </w:tc>
        <w:tc>
          <w:tcPr>
            <w:tcW w:w="1289" w:type="dxa"/>
            <w:gridSpan w:val="2"/>
            <w:vAlign w:val="bottom"/>
          </w:tcPr>
          <w:p w:rsidR="00EE2199" w:rsidRPr="00F91CCF" w:rsidRDefault="00EE2199" w:rsidP="00633F25">
            <w:pPr>
              <w:spacing w:line="240" w:lineRule="auto"/>
              <w:ind w:right="-103"/>
              <w:jc w:val="center"/>
              <w:outlineLvl w:val="7"/>
              <w:rPr>
                <w:rFonts w:cs="Arial"/>
                <w:color w:val="000000"/>
                <w:sz w:val="16"/>
                <w:szCs w:val="16"/>
              </w:rPr>
            </w:pPr>
            <w:r w:rsidRPr="00F91CCF">
              <w:rPr>
                <w:rFonts w:cs="Arial"/>
                <w:color w:val="000000"/>
                <w:sz w:val="16"/>
                <w:szCs w:val="16"/>
              </w:rPr>
              <w:t>Thailand</w:t>
            </w:r>
          </w:p>
        </w:tc>
        <w:tc>
          <w:tcPr>
            <w:tcW w:w="1260" w:type="dxa"/>
            <w:shd w:val="clear" w:color="auto" w:fill="auto"/>
            <w:vAlign w:val="bottom"/>
          </w:tcPr>
          <w:p w:rsidR="00EE2199" w:rsidRPr="00F91CCF" w:rsidRDefault="00EE2199" w:rsidP="00633F25">
            <w:pPr>
              <w:spacing w:line="240" w:lineRule="auto"/>
              <w:ind w:left="92" w:right="-103"/>
              <w:jc w:val="right"/>
              <w:outlineLvl w:val="7"/>
              <w:rPr>
                <w:rFonts w:cs="Arial"/>
                <w:color w:val="000000"/>
                <w:sz w:val="16"/>
                <w:szCs w:val="16"/>
              </w:rPr>
            </w:pPr>
            <w:r w:rsidRPr="00F91CCF">
              <w:rPr>
                <w:rFonts w:cs="Arial"/>
                <w:color w:val="000000"/>
                <w:sz w:val="16"/>
                <w:szCs w:val="16"/>
              </w:rPr>
              <w:t>-</w:t>
            </w:r>
          </w:p>
        </w:tc>
        <w:tc>
          <w:tcPr>
            <w:tcW w:w="1170" w:type="dxa"/>
            <w:tcBorders>
              <w:left w:val="nil"/>
            </w:tcBorders>
            <w:shd w:val="clear" w:color="auto" w:fill="auto"/>
            <w:vAlign w:val="bottom"/>
          </w:tcPr>
          <w:p w:rsidR="00EE2199" w:rsidRPr="00F91CCF" w:rsidRDefault="00EE2199" w:rsidP="00633F25">
            <w:pPr>
              <w:spacing w:line="240" w:lineRule="auto"/>
              <w:ind w:left="92" w:right="-103"/>
              <w:jc w:val="right"/>
              <w:outlineLvl w:val="7"/>
              <w:rPr>
                <w:rFonts w:cs="Arial"/>
                <w:color w:val="000000"/>
                <w:sz w:val="16"/>
                <w:szCs w:val="16"/>
              </w:rPr>
            </w:pPr>
            <w:r w:rsidRPr="00F91CCF">
              <w:rPr>
                <w:rFonts w:cs="Arial"/>
                <w:color w:val="000000"/>
                <w:sz w:val="16"/>
                <w:szCs w:val="16"/>
              </w:rPr>
              <w:t>20.00</w:t>
            </w:r>
          </w:p>
        </w:tc>
      </w:tr>
      <w:tr w:rsidR="00C85366" w:rsidRPr="008E07B4" w:rsidTr="008E07B4">
        <w:tc>
          <w:tcPr>
            <w:tcW w:w="3420" w:type="dxa"/>
            <w:vAlign w:val="bottom"/>
          </w:tcPr>
          <w:p w:rsidR="00EE2199" w:rsidRPr="008E07B4" w:rsidRDefault="00EE2199" w:rsidP="00633F25">
            <w:pPr>
              <w:spacing w:line="240" w:lineRule="auto"/>
              <w:ind w:left="435" w:right="-103"/>
              <w:outlineLvl w:val="7"/>
              <w:rPr>
                <w:rFonts w:cs="Arial"/>
                <w:color w:val="000000"/>
                <w:sz w:val="12"/>
                <w:szCs w:val="12"/>
              </w:rPr>
            </w:pPr>
          </w:p>
        </w:tc>
        <w:tc>
          <w:tcPr>
            <w:tcW w:w="2311" w:type="dxa"/>
            <w:vAlign w:val="bottom"/>
          </w:tcPr>
          <w:p w:rsidR="00EE2199" w:rsidRPr="008E07B4" w:rsidRDefault="00EE2199" w:rsidP="00633F25">
            <w:pPr>
              <w:spacing w:line="240" w:lineRule="auto"/>
              <w:ind w:left="435" w:right="-103"/>
              <w:outlineLvl w:val="7"/>
              <w:rPr>
                <w:rFonts w:cs="Arial"/>
                <w:color w:val="000000"/>
                <w:sz w:val="12"/>
                <w:szCs w:val="12"/>
                <w:lang w:eastAsia="en-GB"/>
              </w:rPr>
            </w:pPr>
          </w:p>
        </w:tc>
        <w:tc>
          <w:tcPr>
            <w:tcW w:w="1289" w:type="dxa"/>
            <w:gridSpan w:val="2"/>
            <w:vAlign w:val="bottom"/>
          </w:tcPr>
          <w:p w:rsidR="00EE2199" w:rsidRPr="008E07B4" w:rsidRDefault="00EE2199" w:rsidP="00633F25">
            <w:pPr>
              <w:spacing w:line="240" w:lineRule="auto"/>
              <w:ind w:right="-103"/>
              <w:jc w:val="center"/>
              <w:outlineLvl w:val="7"/>
              <w:rPr>
                <w:rFonts w:cs="Arial"/>
                <w:color w:val="000000"/>
                <w:sz w:val="12"/>
                <w:szCs w:val="12"/>
              </w:rPr>
            </w:pPr>
          </w:p>
        </w:tc>
        <w:tc>
          <w:tcPr>
            <w:tcW w:w="1260" w:type="dxa"/>
            <w:shd w:val="clear" w:color="auto" w:fill="auto"/>
            <w:vAlign w:val="bottom"/>
          </w:tcPr>
          <w:p w:rsidR="00EE2199" w:rsidRPr="008E07B4" w:rsidRDefault="00EE2199" w:rsidP="00633F25">
            <w:pPr>
              <w:spacing w:line="240" w:lineRule="auto"/>
              <w:ind w:left="92" w:right="-103"/>
              <w:jc w:val="right"/>
              <w:outlineLvl w:val="7"/>
              <w:rPr>
                <w:rFonts w:cs="Arial"/>
                <w:color w:val="000000"/>
                <w:sz w:val="12"/>
                <w:szCs w:val="12"/>
              </w:rPr>
            </w:pPr>
          </w:p>
        </w:tc>
        <w:tc>
          <w:tcPr>
            <w:tcW w:w="1170" w:type="dxa"/>
            <w:tcBorders>
              <w:left w:val="nil"/>
            </w:tcBorders>
            <w:shd w:val="clear" w:color="auto" w:fill="auto"/>
            <w:vAlign w:val="bottom"/>
          </w:tcPr>
          <w:p w:rsidR="00EE2199" w:rsidRPr="008E07B4" w:rsidRDefault="00EE2199" w:rsidP="00633F25">
            <w:pPr>
              <w:spacing w:line="240" w:lineRule="auto"/>
              <w:ind w:left="92" w:right="-103"/>
              <w:jc w:val="right"/>
              <w:outlineLvl w:val="7"/>
              <w:rPr>
                <w:rFonts w:cs="Arial"/>
                <w:color w:val="000000"/>
                <w:sz w:val="12"/>
                <w:szCs w:val="12"/>
              </w:rPr>
            </w:pPr>
          </w:p>
        </w:tc>
      </w:tr>
      <w:tr w:rsidR="00C85366" w:rsidRPr="00F91CCF" w:rsidTr="00C85366">
        <w:tc>
          <w:tcPr>
            <w:tcW w:w="7020" w:type="dxa"/>
            <w:gridSpan w:val="4"/>
            <w:vAlign w:val="bottom"/>
          </w:tcPr>
          <w:p w:rsidR="00EE2199" w:rsidRPr="00F91CCF" w:rsidRDefault="00EE2199" w:rsidP="00633F25">
            <w:pPr>
              <w:spacing w:line="240" w:lineRule="auto"/>
              <w:ind w:left="978" w:right="-103"/>
              <w:outlineLvl w:val="7"/>
              <w:rPr>
                <w:rFonts w:cs="Arial"/>
                <w:color w:val="000000"/>
                <w:sz w:val="16"/>
                <w:szCs w:val="16"/>
              </w:rPr>
            </w:pPr>
            <w:r w:rsidRPr="00F91CCF">
              <w:rPr>
                <w:rFonts w:cs="Arial"/>
                <w:b/>
                <w:bCs/>
                <w:color w:val="000000"/>
                <w:sz w:val="16"/>
                <w:szCs w:val="16"/>
                <w:lang w:val="en-US"/>
              </w:rPr>
              <w:t>Joint ventures of Index Creative Village Public Company Limited</w:t>
            </w:r>
          </w:p>
        </w:tc>
        <w:tc>
          <w:tcPr>
            <w:tcW w:w="1260" w:type="dxa"/>
            <w:shd w:val="clear" w:color="auto" w:fill="auto"/>
            <w:vAlign w:val="bottom"/>
          </w:tcPr>
          <w:p w:rsidR="00EE2199" w:rsidRPr="00F91CCF" w:rsidRDefault="00EE2199" w:rsidP="00633F25">
            <w:pPr>
              <w:spacing w:line="240" w:lineRule="auto"/>
              <w:ind w:left="92" w:right="-103"/>
              <w:jc w:val="right"/>
              <w:outlineLvl w:val="7"/>
              <w:rPr>
                <w:rFonts w:cs="Arial"/>
                <w:color w:val="000000"/>
                <w:sz w:val="16"/>
                <w:szCs w:val="16"/>
              </w:rPr>
            </w:pPr>
          </w:p>
        </w:tc>
        <w:tc>
          <w:tcPr>
            <w:tcW w:w="1170" w:type="dxa"/>
            <w:tcBorders>
              <w:left w:val="nil"/>
            </w:tcBorders>
            <w:shd w:val="clear" w:color="auto" w:fill="auto"/>
            <w:vAlign w:val="bottom"/>
          </w:tcPr>
          <w:p w:rsidR="00EE2199" w:rsidRPr="00F91CCF" w:rsidRDefault="00EE2199" w:rsidP="00633F25">
            <w:pPr>
              <w:spacing w:line="240" w:lineRule="auto"/>
              <w:ind w:left="92" w:right="-103"/>
              <w:jc w:val="right"/>
              <w:outlineLvl w:val="7"/>
              <w:rPr>
                <w:rFonts w:cs="Arial"/>
                <w:color w:val="000000"/>
                <w:sz w:val="16"/>
                <w:szCs w:val="16"/>
              </w:rPr>
            </w:pPr>
          </w:p>
        </w:tc>
      </w:tr>
      <w:tr w:rsidR="00C85366" w:rsidRPr="00F91CCF" w:rsidTr="008E07B4">
        <w:tc>
          <w:tcPr>
            <w:tcW w:w="3420" w:type="dxa"/>
          </w:tcPr>
          <w:p w:rsidR="00EE2199" w:rsidRPr="00F91CCF" w:rsidRDefault="00EE2199" w:rsidP="00633F25">
            <w:pPr>
              <w:spacing w:line="240" w:lineRule="auto"/>
              <w:ind w:left="978" w:right="-103"/>
              <w:outlineLvl w:val="7"/>
              <w:rPr>
                <w:rFonts w:cs="Arial"/>
                <w:color w:val="000000"/>
                <w:sz w:val="16"/>
                <w:szCs w:val="16"/>
              </w:rPr>
            </w:pPr>
            <w:r w:rsidRPr="00F91CCF">
              <w:rPr>
                <w:rFonts w:cs="Arial"/>
                <w:color w:val="000000"/>
                <w:sz w:val="16"/>
                <w:szCs w:val="16"/>
              </w:rPr>
              <w:t>Index A-7</w:t>
            </w:r>
          </w:p>
        </w:tc>
        <w:tc>
          <w:tcPr>
            <w:tcW w:w="2311" w:type="dxa"/>
          </w:tcPr>
          <w:p w:rsidR="00EE2199" w:rsidRPr="00F91CCF" w:rsidRDefault="00EE2199" w:rsidP="00633F25">
            <w:pPr>
              <w:spacing w:line="240" w:lineRule="auto"/>
              <w:ind w:right="-103"/>
              <w:outlineLvl w:val="7"/>
              <w:rPr>
                <w:rFonts w:cs="Arial"/>
                <w:color w:val="000000"/>
                <w:sz w:val="16"/>
                <w:szCs w:val="16"/>
              </w:rPr>
            </w:pPr>
            <w:r w:rsidRPr="00F91CCF">
              <w:rPr>
                <w:rFonts w:cs="Arial"/>
                <w:color w:val="000000"/>
                <w:sz w:val="16"/>
                <w:szCs w:val="16"/>
                <w:lang w:eastAsia="en-GB"/>
              </w:rPr>
              <w:t>In liquidation process</w:t>
            </w:r>
          </w:p>
        </w:tc>
        <w:tc>
          <w:tcPr>
            <w:tcW w:w="1289" w:type="dxa"/>
            <w:gridSpan w:val="2"/>
            <w:vAlign w:val="bottom"/>
          </w:tcPr>
          <w:p w:rsidR="00EE2199" w:rsidRPr="00F91CCF" w:rsidRDefault="00EE2199" w:rsidP="00633F25">
            <w:pPr>
              <w:spacing w:line="240" w:lineRule="auto"/>
              <w:ind w:left="21" w:right="-103"/>
              <w:jc w:val="center"/>
              <w:outlineLvl w:val="7"/>
              <w:rPr>
                <w:rFonts w:cs="Arial"/>
                <w:color w:val="000000"/>
                <w:sz w:val="16"/>
                <w:szCs w:val="16"/>
              </w:rPr>
            </w:pPr>
            <w:r w:rsidRPr="00F91CCF">
              <w:rPr>
                <w:rFonts w:cs="Arial"/>
                <w:color w:val="000000"/>
                <w:sz w:val="16"/>
                <w:szCs w:val="16"/>
              </w:rPr>
              <w:t>Thailand</w:t>
            </w:r>
          </w:p>
        </w:tc>
        <w:tc>
          <w:tcPr>
            <w:tcW w:w="1260" w:type="dxa"/>
            <w:shd w:val="clear" w:color="auto" w:fill="auto"/>
          </w:tcPr>
          <w:p w:rsidR="00EE2199" w:rsidRPr="00F91CCF" w:rsidRDefault="00EE2199" w:rsidP="00633F25">
            <w:pPr>
              <w:spacing w:line="240" w:lineRule="auto"/>
              <w:ind w:right="-103"/>
              <w:jc w:val="right"/>
              <w:outlineLvl w:val="7"/>
              <w:rPr>
                <w:rFonts w:cs="Arial"/>
                <w:color w:val="000000"/>
                <w:sz w:val="16"/>
                <w:szCs w:val="16"/>
              </w:rPr>
            </w:pPr>
            <w:r w:rsidRPr="00F91CCF">
              <w:rPr>
                <w:rFonts w:cs="Arial"/>
                <w:color w:val="000000"/>
                <w:sz w:val="16"/>
                <w:szCs w:val="16"/>
              </w:rPr>
              <w:t>-</w:t>
            </w:r>
          </w:p>
        </w:tc>
        <w:tc>
          <w:tcPr>
            <w:tcW w:w="1170" w:type="dxa"/>
            <w:tcBorders>
              <w:left w:val="nil"/>
            </w:tcBorders>
            <w:shd w:val="clear" w:color="auto" w:fill="auto"/>
          </w:tcPr>
          <w:p w:rsidR="00EE2199" w:rsidRPr="00F91CCF" w:rsidRDefault="00EE2199" w:rsidP="00633F25">
            <w:pPr>
              <w:spacing w:line="240" w:lineRule="auto"/>
              <w:ind w:right="-103"/>
              <w:jc w:val="right"/>
              <w:outlineLvl w:val="7"/>
              <w:rPr>
                <w:rFonts w:cs="Arial"/>
                <w:color w:val="000000"/>
                <w:sz w:val="16"/>
                <w:szCs w:val="16"/>
              </w:rPr>
            </w:pPr>
            <w:r w:rsidRPr="00F91CCF">
              <w:rPr>
                <w:rFonts w:cs="Arial"/>
                <w:color w:val="000000"/>
                <w:sz w:val="16"/>
                <w:szCs w:val="16"/>
              </w:rPr>
              <w:t>45.00</w:t>
            </w:r>
          </w:p>
        </w:tc>
      </w:tr>
    </w:tbl>
    <w:p w:rsidR="00EE2199" w:rsidRPr="00047337" w:rsidRDefault="00EE2199" w:rsidP="007C1A25">
      <w:pPr>
        <w:spacing w:line="240" w:lineRule="auto"/>
        <w:ind w:left="1080"/>
        <w:jc w:val="both"/>
        <w:rPr>
          <w:rFonts w:cs="Arial"/>
          <w:color w:val="000000"/>
          <w:sz w:val="18"/>
          <w:szCs w:val="18"/>
          <w:lang w:val="en-US"/>
        </w:rPr>
      </w:pPr>
    </w:p>
    <w:p w:rsidR="00EE2199" w:rsidRPr="00047337" w:rsidRDefault="00EE2199" w:rsidP="00633F25">
      <w:pPr>
        <w:spacing w:line="240" w:lineRule="auto"/>
        <w:ind w:left="1080"/>
        <w:jc w:val="both"/>
        <w:rPr>
          <w:rFonts w:cs="Arial"/>
          <w:color w:val="000000"/>
          <w:sz w:val="18"/>
          <w:szCs w:val="18"/>
          <w:lang w:val="en-US"/>
        </w:rPr>
      </w:pPr>
      <w:r w:rsidRPr="00047337">
        <w:rPr>
          <w:rFonts w:cs="Arial"/>
          <w:color w:val="000000"/>
          <w:sz w:val="18"/>
          <w:szCs w:val="18"/>
          <w:lang w:val="en-US"/>
        </w:rPr>
        <w:t xml:space="preserve">Big Events Company Limited, a subsidiary of the Group, filed a liquidation request with the Ministry of Commerce on 8 December 2017. The </w:t>
      </w:r>
      <w:proofErr w:type="gramStart"/>
      <w:r w:rsidRPr="00047337">
        <w:rPr>
          <w:rFonts w:cs="Arial"/>
          <w:color w:val="000000"/>
          <w:sz w:val="18"/>
          <w:szCs w:val="18"/>
          <w:lang w:val="en-US"/>
        </w:rPr>
        <w:t>aforementioned liquidation</w:t>
      </w:r>
      <w:proofErr w:type="gramEnd"/>
      <w:r w:rsidRPr="00047337">
        <w:rPr>
          <w:rFonts w:cs="Arial"/>
          <w:color w:val="000000"/>
          <w:sz w:val="18"/>
          <w:szCs w:val="18"/>
          <w:lang w:val="en-US"/>
        </w:rPr>
        <w:t xml:space="preserve"> was completed on 26 February 2019.</w:t>
      </w:r>
    </w:p>
    <w:p w:rsidR="00EE2199" w:rsidRPr="00047337" w:rsidRDefault="00EE2199" w:rsidP="00633F25">
      <w:pPr>
        <w:tabs>
          <w:tab w:val="left" w:pos="1080"/>
        </w:tabs>
        <w:spacing w:line="240" w:lineRule="auto"/>
        <w:ind w:left="1080"/>
        <w:rPr>
          <w:rFonts w:cs="Arial"/>
          <w:bCs/>
          <w:color w:val="000000"/>
          <w:sz w:val="18"/>
          <w:szCs w:val="18"/>
        </w:rPr>
      </w:pPr>
    </w:p>
    <w:p w:rsidR="00EE2199" w:rsidRPr="00047337" w:rsidRDefault="00EE2199" w:rsidP="00633F25">
      <w:pPr>
        <w:spacing w:line="240" w:lineRule="auto"/>
        <w:ind w:left="1080"/>
        <w:jc w:val="both"/>
        <w:rPr>
          <w:rFonts w:cs="Arial"/>
          <w:color w:val="000000"/>
          <w:spacing w:val="-2"/>
          <w:sz w:val="18"/>
          <w:szCs w:val="18"/>
          <w:lang w:val="en-US"/>
        </w:rPr>
      </w:pPr>
      <w:r w:rsidRPr="00047337">
        <w:rPr>
          <w:rFonts w:cs="Arial"/>
          <w:color w:val="000000"/>
          <w:spacing w:val="-2"/>
          <w:sz w:val="18"/>
          <w:szCs w:val="18"/>
          <w:lang w:val="en-US"/>
        </w:rPr>
        <w:t xml:space="preserve">On 14 June 2019, Blue Media Communications Company Limited, a subsidiary of the Group, increased the registered shares from Baht 13.75 million to Baht 20.75 million, by increasing of 280,000 shares with par value of Baht 25 each. The Group subscribed </w:t>
      </w:r>
      <w:proofErr w:type="gramStart"/>
      <w:r w:rsidRPr="00047337">
        <w:rPr>
          <w:rFonts w:cs="Arial"/>
          <w:color w:val="000000"/>
          <w:spacing w:val="-2"/>
          <w:sz w:val="18"/>
          <w:szCs w:val="18"/>
          <w:lang w:val="en-US"/>
        </w:rPr>
        <w:t>all of</w:t>
      </w:r>
      <w:proofErr w:type="gramEnd"/>
      <w:r w:rsidRPr="00047337">
        <w:rPr>
          <w:rFonts w:cs="Arial"/>
          <w:color w:val="000000"/>
          <w:spacing w:val="-2"/>
          <w:sz w:val="18"/>
          <w:szCs w:val="18"/>
          <w:lang w:val="en-US"/>
        </w:rPr>
        <w:t xml:space="preserve"> newly issued shares in Blue Media Communications </w:t>
      </w:r>
      <w:r w:rsidRPr="00047337">
        <w:rPr>
          <w:rFonts w:cs="Arial"/>
          <w:color w:val="000000"/>
          <w:spacing w:val="-4"/>
          <w:sz w:val="18"/>
          <w:szCs w:val="18"/>
          <w:lang w:val="en-US"/>
        </w:rPr>
        <w:t>Company Limited and paid for the subscription amounting to Baht 7 million on 7 June 2019. After the increase</w:t>
      </w:r>
      <w:r w:rsidRPr="00047337">
        <w:rPr>
          <w:rFonts w:cs="Arial"/>
          <w:color w:val="000000"/>
          <w:spacing w:val="-2"/>
          <w:sz w:val="18"/>
          <w:szCs w:val="18"/>
          <w:lang w:val="en-US"/>
        </w:rPr>
        <w:t xml:space="preserve"> in </w:t>
      </w:r>
      <w:proofErr w:type="gramStart"/>
      <w:r w:rsidRPr="00047337">
        <w:rPr>
          <w:rFonts w:cs="Arial"/>
          <w:color w:val="000000"/>
          <w:spacing w:val="-2"/>
          <w:sz w:val="18"/>
          <w:szCs w:val="18"/>
          <w:lang w:val="en-US"/>
        </w:rPr>
        <w:t>aforementioned investment</w:t>
      </w:r>
      <w:proofErr w:type="gramEnd"/>
      <w:r w:rsidRPr="00047337">
        <w:rPr>
          <w:rFonts w:cs="Arial"/>
          <w:color w:val="000000"/>
          <w:spacing w:val="-2"/>
          <w:sz w:val="18"/>
          <w:szCs w:val="18"/>
          <w:lang w:val="en-US"/>
        </w:rPr>
        <w:t>, the shareholdings percentage of the Group in Blue Media Communications Company Limited changed from 58.18% to 72.29%, resulting in the decrease in the Group’s ownership by Baht 1.26 million and increase in the non-controlling interest by Baht 1.26 million.</w:t>
      </w:r>
    </w:p>
    <w:p w:rsidR="00EE2199" w:rsidRPr="00047337" w:rsidRDefault="00EE2199" w:rsidP="00633F25">
      <w:pPr>
        <w:spacing w:line="240" w:lineRule="auto"/>
        <w:ind w:left="1080"/>
        <w:jc w:val="both"/>
        <w:rPr>
          <w:rFonts w:cs="Arial"/>
          <w:color w:val="000000"/>
          <w:spacing w:val="-2"/>
          <w:sz w:val="18"/>
          <w:szCs w:val="18"/>
          <w:lang w:val="en-US"/>
        </w:rPr>
      </w:pPr>
    </w:p>
    <w:p w:rsidR="00EE2199" w:rsidRPr="00047337" w:rsidRDefault="00EE2199" w:rsidP="00633F25">
      <w:pPr>
        <w:spacing w:line="240" w:lineRule="auto"/>
        <w:ind w:left="1080"/>
        <w:jc w:val="both"/>
        <w:rPr>
          <w:rFonts w:cs="Cordia New"/>
          <w:color w:val="000000"/>
          <w:sz w:val="18"/>
          <w:szCs w:val="18"/>
          <w:lang w:val="en-US"/>
        </w:rPr>
      </w:pPr>
      <w:r w:rsidRPr="00047337">
        <w:rPr>
          <w:rFonts w:cs="Arial"/>
          <w:color w:val="000000"/>
          <w:sz w:val="18"/>
          <w:szCs w:val="18"/>
          <w:lang w:val="en-US"/>
        </w:rPr>
        <w:t>On 5 February 2019, Index Creative Village Public Company Limited, a subsidiary of the Group, disposed all of investment in Town Branding Company Limited, an associate of the</w:t>
      </w:r>
      <w:r w:rsidRPr="00047337">
        <w:rPr>
          <w:rFonts w:cs="Arial" w:hint="cs"/>
          <w:color w:val="000000"/>
          <w:sz w:val="18"/>
          <w:szCs w:val="18"/>
          <w:cs/>
          <w:lang w:val="en-US"/>
        </w:rPr>
        <w:t xml:space="preserve"> </w:t>
      </w:r>
      <w:r w:rsidRPr="00047337">
        <w:rPr>
          <w:rFonts w:cs="Arial"/>
          <w:color w:val="000000"/>
          <w:sz w:val="18"/>
          <w:szCs w:val="18"/>
        </w:rPr>
        <w:t>Group</w:t>
      </w:r>
      <w:r w:rsidRPr="00047337">
        <w:rPr>
          <w:rFonts w:cs="Arial"/>
          <w:color w:val="000000"/>
          <w:sz w:val="18"/>
          <w:szCs w:val="18"/>
          <w:lang w:val="en-US"/>
        </w:rPr>
        <w:t xml:space="preserve">, of 10,000 shares to Mr. Philips </w:t>
      </w:r>
      <w:proofErr w:type="spellStart"/>
      <w:r w:rsidRPr="00047337">
        <w:rPr>
          <w:rFonts w:cs="Arial"/>
          <w:color w:val="000000"/>
          <w:sz w:val="18"/>
          <w:szCs w:val="18"/>
          <w:lang w:val="en-US"/>
        </w:rPr>
        <w:t>Chayarak</w:t>
      </w:r>
      <w:proofErr w:type="spellEnd"/>
      <w:r w:rsidRPr="00047337">
        <w:rPr>
          <w:rFonts w:cs="Arial"/>
          <w:color w:val="000000"/>
          <w:sz w:val="18"/>
          <w:szCs w:val="18"/>
          <w:lang w:val="en-US"/>
        </w:rPr>
        <w:t xml:space="preserve">, a shareholder of the associate for the consideration of Baht 10,000 and </w:t>
      </w:r>
      <w:proofErr w:type="spellStart"/>
      <w:r w:rsidRPr="00047337">
        <w:rPr>
          <w:rFonts w:cs="Arial"/>
          <w:color w:val="000000"/>
          <w:sz w:val="18"/>
          <w:szCs w:val="18"/>
          <w:lang w:val="en-US"/>
        </w:rPr>
        <w:t>recognised</w:t>
      </w:r>
      <w:proofErr w:type="spellEnd"/>
      <w:r w:rsidRPr="00047337">
        <w:rPr>
          <w:rFonts w:cs="Arial"/>
          <w:color w:val="000000"/>
          <w:sz w:val="18"/>
          <w:szCs w:val="18"/>
          <w:lang w:val="en-US"/>
        </w:rPr>
        <w:t xml:space="preserve"> gain from disposal amounting to Baht 10,000 as "Other income" in consolidated statement of comprehensive income.</w:t>
      </w:r>
    </w:p>
    <w:p w:rsidR="00EE2199" w:rsidRPr="00047337" w:rsidRDefault="00EE2199" w:rsidP="00633F25">
      <w:pPr>
        <w:spacing w:line="240" w:lineRule="auto"/>
        <w:ind w:left="1080"/>
        <w:jc w:val="both"/>
        <w:rPr>
          <w:rFonts w:cs="Arial"/>
          <w:color w:val="000000"/>
          <w:spacing w:val="-2"/>
          <w:sz w:val="18"/>
          <w:szCs w:val="18"/>
          <w:lang w:val="en-US"/>
        </w:rPr>
      </w:pPr>
    </w:p>
    <w:p w:rsidR="00EE2199" w:rsidRPr="00047337" w:rsidRDefault="00EE2199" w:rsidP="007C1A25">
      <w:pPr>
        <w:tabs>
          <w:tab w:val="left" w:pos="1080"/>
        </w:tabs>
        <w:spacing w:line="240" w:lineRule="auto"/>
        <w:ind w:left="1080"/>
        <w:jc w:val="both"/>
        <w:rPr>
          <w:rFonts w:cs="Arial"/>
          <w:bCs/>
          <w:color w:val="000000"/>
          <w:sz w:val="18"/>
          <w:szCs w:val="18"/>
        </w:rPr>
      </w:pPr>
      <w:r w:rsidRPr="00047337">
        <w:rPr>
          <w:rFonts w:cs="Arial"/>
          <w:bCs/>
          <w:color w:val="000000"/>
          <w:sz w:val="18"/>
          <w:szCs w:val="18"/>
        </w:rPr>
        <w:t xml:space="preserve">Index A-7, a joint venture of the Group, filed a liquidation request with the Revenue Department on </w:t>
      </w:r>
      <w:r w:rsidR="007C1A25" w:rsidRPr="00047337">
        <w:rPr>
          <w:rFonts w:cs="Arial"/>
          <w:bCs/>
          <w:color w:val="000000"/>
          <w:sz w:val="18"/>
          <w:szCs w:val="18"/>
        </w:rPr>
        <w:br/>
      </w:r>
      <w:r w:rsidRPr="00047337">
        <w:rPr>
          <w:rFonts w:cs="Arial"/>
          <w:bCs/>
          <w:color w:val="000000"/>
          <w:sz w:val="18"/>
          <w:szCs w:val="18"/>
        </w:rPr>
        <w:t xml:space="preserve">24 September 2019 and has been in process of </w:t>
      </w:r>
      <w:r w:rsidR="00681CE6" w:rsidRPr="00047337">
        <w:rPr>
          <w:rFonts w:cs="Browallia New"/>
          <w:bCs/>
          <w:color w:val="000000"/>
          <w:sz w:val="18"/>
          <w:szCs w:val="18"/>
        </w:rPr>
        <w:t>l</w:t>
      </w:r>
      <w:r w:rsidRPr="00047337">
        <w:rPr>
          <w:rFonts w:cs="Arial"/>
          <w:bCs/>
          <w:color w:val="000000"/>
          <w:sz w:val="18"/>
          <w:szCs w:val="18"/>
        </w:rPr>
        <w:t>iquidation.</w:t>
      </w:r>
    </w:p>
    <w:p w:rsidR="00EE2199" w:rsidRPr="00047337" w:rsidRDefault="00EE2199" w:rsidP="007C1A25">
      <w:pPr>
        <w:spacing w:line="240" w:lineRule="auto"/>
        <w:ind w:left="1080"/>
        <w:rPr>
          <w:rFonts w:cs="Arial"/>
          <w:b/>
          <w:color w:val="000000"/>
          <w:sz w:val="18"/>
          <w:szCs w:val="18"/>
        </w:rPr>
      </w:pPr>
    </w:p>
    <w:p w:rsidR="00404AE8" w:rsidRPr="00047337" w:rsidRDefault="00404AE8" w:rsidP="007C1A25">
      <w:pPr>
        <w:spacing w:line="240" w:lineRule="auto"/>
        <w:ind w:left="1080"/>
        <w:rPr>
          <w:rFonts w:cs="Arial"/>
          <w:b/>
          <w:color w:val="000000"/>
          <w:sz w:val="18"/>
          <w:szCs w:val="18"/>
        </w:rPr>
      </w:pPr>
    </w:p>
    <w:p w:rsidR="00870FE0" w:rsidRPr="00047337" w:rsidRDefault="0091779B" w:rsidP="00633F25">
      <w:pPr>
        <w:tabs>
          <w:tab w:val="left" w:pos="1080"/>
        </w:tabs>
        <w:spacing w:line="240" w:lineRule="auto"/>
        <w:ind w:left="540"/>
        <w:rPr>
          <w:rFonts w:cs="Arial"/>
          <w:b/>
          <w:bCs/>
          <w:color w:val="000000"/>
          <w:sz w:val="18"/>
          <w:szCs w:val="18"/>
          <w:lang w:val="en-US"/>
        </w:rPr>
      </w:pPr>
      <w:r w:rsidRPr="00047337">
        <w:rPr>
          <w:rFonts w:cs="Arial"/>
          <w:b/>
          <w:color w:val="000000"/>
          <w:sz w:val="18"/>
          <w:szCs w:val="18"/>
          <w:lang w:val="en-US"/>
        </w:rPr>
        <w:t>11</w:t>
      </w:r>
      <w:r w:rsidR="00870FE0" w:rsidRPr="00047337">
        <w:rPr>
          <w:rFonts w:cs="Arial"/>
          <w:b/>
          <w:color w:val="000000"/>
          <w:sz w:val="18"/>
          <w:szCs w:val="18"/>
        </w:rPr>
        <w:t>.</w:t>
      </w:r>
      <w:r w:rsidR="00EE2199" w:rsidRPr="00047337">
        <w:rPr>
          <w:rFonts w:cs="Arial"/>
          <w:b/>
          <w:color w:val="000000"/>
          <w:sz w:val="18"/>
          <w:szCs w:val="18"/>
        </w:rPr>
        <w:t>2</w:t>
      </w:r>
      <w:r w:rsidR="00870FE0" w:rsidRPr="00047337">
        <w:rPr>
          <w:rFonts w:cs="Arial"/>
          <w:bCs/>
          <w:color w:val="000000"/>
          <w:sz w:val="18"/>
          <w:szCs w:val="18"/>
        </w:rPr>
        <w:tab/>
      </w:r>
      <w:r w:rsidR="00870FE0" w:rsidRPr="00047337">
        <w:rPr>
          <w:rFonts w:cs="Arial"/>
          <w:b/>
          <w:bCs/>
          <w:color w:val="000000"/>
          <w:sz w:val="18"/>
          <w:szCs w:val="18"/>
        </w:rPr>
        <w:t xml:space="preserve">Movements of </w:t>
      </w:r>
      <w:r w:rsidR="00870FE0" w:rsidRPr="00047337">
        <w:rPr>
          <w:rFonts w:cs="Arial"/>
          <w:b/>
          <w:bCs/>
          <w:color w:val="000000"/>
          <w:sz w:val="18"/>
          <w:szCs w:val="18"/>
          <w:lang w:val="en-US"/>
        </w:rPr>
        <w:t>investments in subsidiaries</w:t>
      </w:r>
    </w:p>
    <w:p w:rsidR="00BF2311" w:rsidRPr="00047337" w:rsidRDefault="00BF2311" w:rsidP="00633F25">
      <w:pPr>
        <w:tabs>
          <w:tab w:val="left" w:pos="1080"/>
        </w:tabs>
        <w:spacing w:line="240" w:lineRule="auto"/>
        <w:ind w:left="1080"/>
        <w:rPr>
          <w:rFonts w:cs="Arial"/>
          <w:color w:val="000000"/>
          <w:sz w:val="18"/>
          <w:szCs w:val="18"/>
          <w:lang w:val="en-US"/>
        </w:rPr>
      </w:pPr>
    </w:p>
    <w:tbl>
      <w:tblPr>
        <w:tblW w:w="9302" w:type="dxa"/>
        <w:tblInd w:w="250" w:type="dxa"/>
        <w:tblLayout w:type="fixed"/>
        <w:tblLook w:val="0000" w:firstRow="0" w:lastRow="0" w:firstColumn="0" w:lastColumn="0" w:noHBand="0" w:noVBand="0"/>
      </w:tblPr>
      <w:tblGrid>
        <w:gridCol w:w="7718"/>
        <w:gridCol w:w="1584"/>
      </w:tblGrid>
      <w:tr w:rsidR="0033186A" w:rsidRPr="00F91CCF" w:rsidTr="00FB571C">
        <w:tc>
          <w:tcPr>
            <w:tcW w:w="7718" w:type="dxa"/>
            <w:vAlign w:val="bottom"/>
          </w:tcPr>
          <w:p w:rsidR="0033186A" w:rsidRPr="00F91CCF" w:rsidRDefault="0033186A" w:rsidP="00633F25">
            <w:pPr>
              <w:pStyle w:val="Header"/>
              <w:tabs>
                <w:tab w:val="left" w:pos="1080"/>
                <w:tab w:val="left" w:pos="1985"/>
              </w:tabs>
              <w:spacing w:line="240" w:lineRule="auto"/>
              <w:ind w:left="285" w:right="-108"/>
              <w:rPr>
                <w:rFonts w:cs="Arial"/>
                <w:color w:val="000000"/>
                <w:sz w:val="18"/>
                <w:szCs w:val="18"/>
                <w:lang w:val="en-US"/>
              </w:rPr>
            </w:pPr>
          </w:p>
        </w:tc>
        <w:tc>
          <w:tcPr>
            <w:tcW w:w="1584" w:type="dxa"/>
            <w:vAlign w:val="bottom"/>
          </w:tcPr>
          <w:p w:rsidR="0033186A" w:rsidRPr="00F91CCF" w:rsidRDefault="0033186A"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Separate</w:t>
            </w:r>
          </w:p>
        </w:tc>
      </w:tr>
      <w:tr w:rsidR="0033186A" w:rsidRPr="00F91CCF" w:rsidTr="006F5360">
        <w:tc>
          <w:tcPr>
            <w:tcW w:w="7718" w:type="dxa"/>
            <w:vAlign w:val="bottom"/>
          </w:tcPr>
          <w:p w:rsidR="0033186A" w:rsidRPr="00F91CCF" w:rsidRDefault="0033186A" w:rsidP="00633F25">
            <w:pPr>
              <w:pStyle w:val="Header"/>
              <w:tabs>
                <w:tab w:val="left" w:pos="1080"/>
                <w:tab w:val="left" w:pos="1985"/>
              </w:tabs>
              <w:spacing w:line="240" w:lineRule="auto"/>
              <w:ind w:left="285" w:right="-108"/>
              <w:rPr>
                <w:rFonts w:cs="Arial"/>
                <w:color w:val="000000"/>
                <w:sz w:val="18"/>
                <w:szCs w:val="18"/>
                <w:lang w:val="en-US"/>
              </w:rPr>
            </w:pPr>
          </w:p>
        </w:tc>
        <w:tc>
          <w:tcPr>
            <w:tcW w:w="1584" w:type="dxa"/>
            <w:vAlign w:val="bottom"/>
          </w:tcPr>
          <w:p w:rsidR="0033186A" w:rsidRPr="00F91CCF" w:rsidRDefault="0033186A"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financial</w:t>
            </w:r>
          </w:p>
        </w:tc>
      </w:tr>
      <w:tr w:rsidR="006F5360" w:rsidRPr="00F91CCF" w:rsidTr="00FB571C">
        <w:tc>
          <w:tcPr>
            <w:tcW w:w="7718" w:type="dxa"/>
            <w:vAlign w:val="bottom"/>
          </w:tcPr>
          <w:p w:rsidR="006F5360" w:rsidRPr="00F91CCF" w:rsidRDefault="006F5360" w:rsidP="00633F25">
            <w:pPr>
              <w:pStyle w:val="Header"/>
              <w:tabs>
                <w:tab w:val="left" w:pos="1080"/>
                <w:tab w:val="left" w:pos="1985"/>
              </w:tabs>
              <w:spacing w:line="240" w:lineRule="auto"/>
              <w:ind w:left="285" w:right="-108"/>
              <w:rPr>
                <w:rFonts w:cs="Arial"/>
                <w:color w:val="000000"/>
                <w:sz w:val="18"/>
                <w:szCs w:val="18"/>
                <w:lang w:val="en-US"/>
              </w:rPr>
            </w:pPr>
          </w:p>
        </w:tc>
        <w:tc>
          <w:tcPr>
            <w:tcW w:w="1584" w:type="dxa"/>
            <w:vAlign w:val="bottom"/>
          </w:tcPr>
          <w:p w:rsidR="006F5360" w:rsidRPr="00F91CCF" w:rsidRDefault="0033186A"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information</w:t>
            </w:r>
          </w:p>
        </w:tc>
      </w:tr>
      <w:tr w:rsidR="006F5360" w:rsidRPr="00F91CCF" w:rsidTr="00FB571C">
        <w:tc>
          <w:tcPr>
            <w:tcW w:w="7718" w:type="dxa"/>
            <w:vAlign w:val="bottom"/>
          </w:tcPr>
          <w:p w:rsidR="006F5360" w:rsidRPr="00F91CCF" w:rsidRDefault="006F5360" w:rsidP="00633F25">
            <w:pPr>
              <w:pStyle w:val="Header"/>
              <w:tabs>
                <w:tab w:val="left" w:pos="1080"/>
                <w:tab w:val="left" w:pos="1985"/>
              </w:tabs>
              <w:spacing w:line="240" w:lineRule="auto"/>
              <w:ind w:left="285" w:right="-108"/>
              <w:rPr>
                <w:rFonts w:cs="Arial"/>
                <w:color w:val="000000"/>
                <w:sz w:val="18"/>
                <w:szCs w:val="18"/>
                <w:lang w:val="en-US"/>
              </w:rPr>
            </w:pPr>
          </w:p>
        </w:tc>
        <w:tc>
          <w:tcPr>
            <w:tcW w:w="1584" w:type="dxa"/>
            <w:vAlign w:val="bottom"/>
          </w:tcPr>
          <w:p w:rsidR="006F5360" w:rsidRPr="00F91CCF" w:rsidRDefault="006F5360" w:rsidP="00633F25">
            <w:pPr>
              <w:pStyle w:val="Style1"/>
              <w:tabs>
                <w:tab w:val="left" w:pos="1080"/>
              </w:tabs>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r>
      <w:tr w:rsidR="00C85366" w:rsidRPr="008E07B4" w:rsidTr="00C85366">
        <w:tc>
          <w:tcPr>
            <w:tcW w:w="7718" w:type="dxa"/>
            <w:vAlign w:val="bottom"/>
          </w:tcPr>
          <w:p w:rsidR="00126EB7" w:rsidRPr="008E07B4" w:rsidRDefault="00126EB7" w:rsidP="00633F25">
            <w:pPr>
              <w:tabs>
                <w:tab w:val="left" w:pos="830"/>
                <w:tab w:val="left" w:pos="1080"/>
                <w:tab w:val="center" w:pos="3402"/>
                <w:tab w:val="center" w:pos="4536"/>
                <w:tab w:val="center" w:pos="5670"/>
                <w:tab w:val="center" w:pos="6804"/>
                <w:tab w:val="right" w:pos="7655"/>
              </w:tabs>
              <w:spacing w:line="240" w:lineRule="auto"/>
              <w:ind w:left="285"/>
              <w:rPr>
                <w:rFonts w:cs="Arial"/>
                <w:b/>
                <w:bCs/>
                <w:color w:val="000000"/>
                <w:sz w:val="12"/>
                <w:szCs w:val="12"/>
                <w:lang w:val="en-US"/>
              </w:rPr>
            </w:pPr>
          </w:p>
        </w:tc>
        <w:tc>
          <w:tcPr>
            <w:tcW w:w="1584" w:type="dxa"/>
            <w:shd w:val="clear" w:color="auto" w:fill="auto"/>
            <w:vAlign w:val="bottom"/>
          </w:tcPr>
          <w:p w:rsidR="00126EB7" w:rsidRPr="008E07B4" w:rsidRDefault="00126EB7" w:rsidP="00633F25">
            <w:pPr>
              <w:tabs>
                <w:tab w:val="decimal" w:pos="504"/>
                <w:tab w:val="left" w:pos="1080"/>
                <w:tab w:val="right" w:pos="1275"/>
              </w:tabs>
              <w:spacing w:line="240" w:lineRule="auto"/>
              <w:ind w:right="-72"/>
              <w:jc w:val="right"/>
              <w:rPr>
                <w:rFonts w:cs="Arial"/>
                <w:color w:val="000000"/>
                <w:sz w:val="12"/>
                <w:szCs w:val="12"/>
                <w:lang w:val="en-US"/>
              </w:rPr>
            </w:pPr>
          </w:p>
        </w:tc>
      </w:tr>
      <w:tr w:rsidR="00C85366" w:rsidRPr="00F91CCF" w:rsidTr="00C85366">
        <w:tc>
          <w:tcPr>
            <w:tcW w:w="7718" w:type="dxa"/>
            <w:vAlign w:val="bottom"/>
          </w:tcPr>
          <w:p w:rsidR="006F5360" w:rsidRPr="00F91CCF" w:rsidRDefault="006F5360" w:rsidP="00633F25">
            <w:pPr>
              <w:tabs>
                <w:tab w:val="left" w:pos="830"/>
                <w:tab w:val="left" w:pos="1080"/>
                <w:tab w:val="center" w:pos="3402"/>
                <w:tab w:val="center" w:pos="4536"/>
                <w:tab w:val="center" w:pos="5670"/>
                <w:tab w:val="center" w:pos="6804"/>
                <w:tab w:val="right" w:pos="7655"/>
              </w:tabs>
              <w:spacing w:line="240" w:lineRule="auto"/>
              <w:ind w:left="833"/>
              <w:rPr>
                <w:rFonts w:cs="Arial"/>
                <w:b/>
                <w:bCs/>
                <w:color w:val="000000"/>
                <w:sz w:val="18"/>
                <w:szCs w:val="18"/>
                <w:lang w:val="en-US"/>
              </w:rPr>
            </w:pPr>
            <w:r w:rsidRPr="00F91CCF">
              <w:rPr>
                <w:rFonts w:cs="Arial"/>
                <w:b/>
                <w:bCs/>
                <w:color w:val="000000"/>
                <w:sz w:val="18"/>
                <w:szCs w:val="18"/>
                <w:lang w:val="en-US"/>
              </w:rPr>
              <w:t xml:space="preserve">For the </w:t>
            </w:r>
            <w:r w:rsidR="00834574" w:rsidRPr="00F91CCF">
              <w:rPr>
                <w:rFonts w:cs="Arial"/>
                <w:b/>
                <w:bCs/>
                <w:color w:val="000000"/>
                <w:sz w:val="18"/>
                <w:szCs w:val="18"/>
                <w:lang w:val="en-US"/>
              </w:rPr>
              <w:t>nine</w:t>
            </w:r>
            <w:r w:rsidR="00DD21CD" w:rsidRPr="00F91CCF">
              <w:rPr>
                <w:rFonts w:cs="Arial"/>
                <w:b/>
                <w:bCs/>
                <w:color w:val="000000"/>
                <w:sz w:val="18"/>
                <w:szCs w:val="18"/>
                <w:lang w:val="en-US"/>
              </w:rPr>
              <w:t>-month</w:t>
            </w:r>
            <w:r w:rsidRPr="00F91CCF">
              <w:rPr>
                <w:rFonts w:cs="Arial"/>
                <w:b/>
                <w:bCs/>
                <w:color w:val="000000"/>
                <w:sz w:val="18"/>
                <w:szCs w:val="18"/>
                <w:lang w:val="en-US"/>
              </w:rPr>
              <w:t xml:space="preserve"> period ended </w:t>
            </w:r>
            <w:r w:rsidR="00E45DC4" w:rsidRPr="00F91CCF">
              <w:rPr>
                <w:rFonts w:cs="Arial"/>
                <w:b/>
                <w:color w:val="000000"/>
                <w:spacing w:val="-2"/>
                <w:sz w:val="18"/>
                <w:szCs w:val="18"/>
              </w:rPr>
              <w:t xml:space="preserve">30 </w:t>
            </w:r>
            <w:r w:rsidR="00834574" w:rsidRPr="00F91CCF">
              <w:rPr>
                <w:rFonts w:cs="Arial"/>
                <w:b/>
                <w:color w:val="000000"/>
                <w:spacing w:val="-2"/>
                <w:sz w:val="18"/>
                <w:szCs w:val="18"/>
              </w:rPr>
              <w:t>September</w:t>
            </w:r>
            <w:r w:rsidR="007C15BB" w:rsidRPr="00F91CCF">
              <w:rPr>
                <w:rFonts w:cs="Arial"/>
                <w:b/>
                <w:color w:val="000000"/>
                <w:spacing w:val="-2"/>
                <w:sz w:val="18"/>
                <w:szCs w:val="18"/>
              </w:rPr>
              <w:t xml:space="preserve"> 201</w:t>
            </w:r>
            <w:r w:rsidR="00121C18" w:rsidRPr="00F91CCF">
              <w:rPr>
                <w:rFonts w:cs="Arial"/>
                <w:b/>
                <w:color w:val="000000"/>
                <w:spacing w:val="-2"/>
                <w:sz w:val="18"/>
                <w:szCs w:val="18"/>
              </w:rPr>
              <w:t>9</w:t>
            </w:r>
          </w:p>
        </w:tc>
        <w:tc>
          <w:tcPr>
            <w:tcW w:w="1584" w:type="dxa"/>
            <w:shd w:val="clear" w:color="auto" w:fill="auto"/>
            <w:vAlign w:val="bottom"/>
          </w:tcPr>
          <w:p w:rsidR="006F5360" w:rsidRPr="00F91CCF" w:rsidRDefault="006F5360" w:rsidP="00633F25">
            <w:pPr>
              <w:tabs>
                <w:tab w:val="decimal" w:pos="504"/>
                <w:tab w:val="left" w:pos="1080"/>
                <w:tab w:val="right" w:pos="1275"/>
              </w:tabs>
              <w:spacing w:line="240" w:lineRule="auto"/>
              <w:ind w:right="-72"/>
              <w:jc w:val="right"/>
              <w:rPr>
                <w:rFonts w:cs="Arial"/>
                <w:color w:val="000000"/>
                <w:sz w:val="18"/>
                <w:szCs w:val="18"/>
                <w:lang w:val="en-US"/>
              </w:rPr>
            </w:pPr>
          </w:p>
        </w:tc>
      </w:tr>
      <w:tr w:rsidR="00C85366" w:rsidRPr="00F91CCF" w:rsidTr="00C85366">
        <w:tc>
          <w:tcPr>
            <w:tcW w:w="7718" w:type="dxa"/>
            <w:vAlign w:val="bottom"/>
          </w:tcPr>
          <w:p w:rsidR="006F5360" w:rsidRPr="00F91CCF" w:rsidRDefault="006F5360" w:rsidP="00633F25">
            <w:pPr>
              <w:tabs>
                <w:tab w:val="left" w:pos="830"/>
                <w:tab w:val="left" w:pos="108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 xml:space="preserve">Opening net book amount </w:t>
            </w:r>
          </w:p>
        </w:tc>
        <w:tc>
          <w:tcPr>
            <w:tcW w:w="1584" w:type="dxa"/>
            <w:shd w:val="clear" w:color="auto" w:fill="auto"/>
            <w:vAlign w:val="bottom"/>
          </w:tcPr>
          <w:p w:rsidR="006F5360"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lang w:val="en-US"/>
              </w:rPr>
              <w:t>387,000,000</w:t>
            </w:r>
          </w:p>
        </w:tc>
      </w:tr>
      <w:tr w:rsidR="00C85366" w:rsidRPr="00F91CCF" w:rsidTr="00C85366">
        <w:tc>
          <w:tcPr>
            <w:tcW w:w="7718" w:type="dxa"/>
            <w:vAlign w:val="bottom"/>
          </w:tcPr>
          <w:p w:rsidR="00376EB4" w:rsidRPr="00F91CCF" w:rsidRDefault="00376EB4" w:rsidP="00633F25">
            <w:pPr>
              <w:tabs>
                <w:tab w:val="left" w:pos="830"/>
                <w:tab w:val="left" w:pos="108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Disposed during the period</w:t>
            </w:r>
          </w:p>
        </w:tc>
        <w:tc>
          <w:tcPr>
            <w:tcW w:w="1584" w:type="dxa"/>
            <w:shd w:val="clear" w:color="auto" w:fill="auto"/>
            <w:vAlign w:val="bottom"/>
          </w:tcPr>
          <w:p w:rsidR="00376EB4"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(172,000,000)</w:t>
            </w:r>
          </w:p>
        </w:tc>
      </w:tr>
      <w:tr w:rsidR="00C85366" w:rsidRPr="00F91CCF" w:rsidTr="00C85366">
        <w:tc>
          <w:tcPr>
            <w:tcW w:w="7718" w:type="dxa"/>
            <w:vAlign w:val="bottom"/>
          </w:tcPr>
          <w:p w:rsidR="006F5360" w:rsidRPr="00F91CCF" w:rsidRDefault="004416D8" w:rsidP="00633F25">
            <w:pPr>
              <w:tabs>
                <w:tab w:val="left" w:pos="830"/>
                <w:tab w:val="left" w:pos="1080"/>
                <w:tab w:val="center" w:pos="3402"/>
                <w:tab w:val="center" w:pos="4536"/>
                <w:tab w:val="center" w:pos="5670"/>
                <w:tab w:val="center" w:pos="6804"/>
                <w:tab w:val="right" w:pos="7655"/>
              </w:tabs>
              <w:spacing w:line="240" w:lineRule="auto"/>
              <w:ind w:left="833"/>
              <w:rPr>
                <w:rFonts w:cs="Cordia New"/>
                <w:color w:val="000000"/>
                <w:sz w:val="18"/>
                <w:szCs w:val="18"/>
              </w:rPr>
            </w:pPr>
            <w:r w:rsidRPr="00F91CCF">
              <w:rPr>
                <w:rFonts w:cs="Arial"/>
                <w:color w:val="000000"/>
                <w:sz w:val="18"/>
                <w:szCs w:val="18"/>
                <w:lang w:val="en-US"/>
              </w:rPr>
              <w:t>Reclassify</w:t>
            </w:r>
            <w:r w:rsidR="00376EB4" w:rsidRPr="00F91CCF">
              <w:rPr>
                <w:rFonts w:cs="Arial"/>
                <w:color w:val="000000"/>
                <w:sz w:val="18"/>
                <w:szCs w:val="18"/>
                <w:lang w:val="en-US"/>
              </w:rPr>
              <w:t xml:space="preserve"> to non-current assets held</w:t>
            </w:r>
            <w:r w:rsidR="00102FDA">
              <w:rPr>
                <w:rFonts w:cs="Arial"/>
                <w:color w:val="000000"/>
                <w:sz w:val="18"/>
                <w:szCs w:val="18"/>
                <w:lang w:val="en-US"/>
              </w:rPr>
              <w:t>-</w:t>
            </w:r>
            <w:r w:rsidR="00376EB4" w:rsidRPr="00F91CCF">
              <w:rPr>
                <w:rFonts w:cs="Arial"/>
                <w:color w:val="000000"/>
                <w:sz w:val="18"/>
                <w:szCs w:val="18"/>
                <w:lang w:val="en-US"/>
              </w:rPr>
              <w:t>for</w:t>
            </w:r>
            <w:r w:rsidR="00102FDA">
              <w:rPr>
                <w:rFonts w:cs="Arial"/>
                <w:color w:val="000000"/>
                <w:sz w:val="18"/>
                <w:szCs w:val="18"/>
                <w:lang w:val="en-US"/>
              </w:rPr>
              <w:t>-</w:t>
            </w:r>
            <w:r w:rsidR="00376EB4" w:rsidRPr="00F91CCF">
              <w:rPr>
                <w:rFonts w:cs="Arial"/>
                <w:color w:val="000000"/>
                <w:sz w:val="18"/>
                <w:szCs w:val="18"/>
                <w:lang w:val="en-US"/>
              </w:rPr>
              <w:t>sale</w:t>
            </w:r>
          </w:p>
        </w:tc>
        <w:tc>
          <w:tcPr>
            <w:tcW w:w="1584" w:type="dxa"/>
            <w:shd w:val="clear" w:color="auto" w:fill="auto"/>
            <w:vAlign w:val="bottom"/>
          </w:tcPr>
          <w:p w:rsidR="006F5360" w:rsidRPr="00F91CCF" w:rsidRDefault="00376EB4"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lang w:val="en-US"/>
              </w:rPr>
            </w:pPr>
            <w:r w:rsidRPr="00F91CCF">
              <w:rPr>
                <w:rFonts w:cs="Arial"/>
                <w:color w:val="000000"/>
                <w:sz w:val="18"/>
                <w:szCs w:val="18"/>
                <w:lang w:val="en-US"/>
              </w:rPr>
              <w:t>(215,000,000)</w:t>
            </w:r>
          </w:p>
        </w:tc>
      </w:tr>
      <w:tr w:rsidR="00C85366" w:rsidRPr="008E07B4" w:rsidTr="00C85366">
        <w:tc>
          <w:tcPr>
            <w:tcW w:w="7718" w:type="dxa"/>
            <w:vAlign w:val="bottom"/>
          </w:tcPr>
          <w:p w:rsidR="006F5360" w:rsidRPr="008E07B4" w:rsidRDefault="006F5360" w:rsidP="00633F25">
            <w:pPr>
              <w:tabs>
                <w:tab w:val="left" w:pos="1080"/>
                <w:tab w:val="left" w:pos="1134"/>
                <w:tab w:val="left" w:pos="1276"/>
                <w:tab w:val="center" w:pos="3402"/>
                <w:tab w:val="center" w:pos="4536"/>
                <w:tab w:val="center" w:pos="5670"/>
                <w:tab w:val="center" w:pos="6804"/>
                <w:tab w:val="right" w:pos="7655"/>
              </w:tabs>
              <w:spacing w:line="240" w:lineRule="auto"/>
              <w:ind w:left="833"/>
              <w:rPr>
                <w:rFonts w:cs="Arial"/>
                <w:color w:val="000000"/>
                <w:sz w:val="12"/>
                <w:szCs w:val="12"/>
                <w:lang w:val="en-US"/>
              </w:rPr>
            </w:pPr>
          </w:p>
        </w:tc>
        <w:tc>
          <w:tcPr>
            <w:tcW w:w="1584" w:type="dxa"/>
            <w:shd w:val="clear" w:color="auto" w:fill="auto"/>
            <w:vAlign w:val="bottom"/>
          </w:tcPr>
          <w:p w:rsidR="006F5360" w:rsidRPr="008E07B4" w:rsidRDefault="006F5360" w:rsidP="00633F25">
            <w:pPr>
              <w:tabs>
                <w:tab w:val="decimal" w:pos="504"/>
                <w:tab w:val="left" w:pos="1080"/>
                <w:tab w:val="right" w:pos="1275"/>
              </w:tabs>
              <w:spacing w:line="240" w:lineRule="auto"/>
              <w:ind w:right="-72"/>
              <w:jc w:val="right"/>
              <w:rPr>
                <w:rFonts w:cs="Arial"/>
                <w:color w:val="000000"/>
                <w:sz w:val="12"/>
                <w:szCs w:val="12"/>
                <w:lang w:val="en-US"/>
              </w:rPr>
            </w:pPr>
          </w:p>
        </w:tc>
      </w:tr>
      <w:tr w:rsidR="00C85366" w:rsidRPr="00F91CCF" w:rsidTr="00C85366">
        <w:tc>
          <w:tcPr>
            <w:tcW w:w="7718" w:type="dxa"/>
            <w:vAlign w:val="bottom"/>
          </w:tcPr>
          <w:p w:rsidR="006F5360" w:rsidRPr="00F91CCF" w:rsidRDefault="006F5360" w:rsidP="00633F25">
            <w:pPr>
              <w:tabs>
                <w:tab w:val="left" w:pos="830"/>
                <w:tab w:val="left" w:pos="108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Closing net book amount</w:t>
            </w:r>
          </w:p>
        </w:tc>
        <w:tc>
          <w:tcPr>
            <w:tcW w:w="1584" w:type="dxa"/>
            <w:shd w:val="clear" w:color="auto" w:fill="auto"/>
            <w:vAlign w:val="bottom"/>
          </w:tcPr>
          <w:p w:rsidR="006F5360" w:rsidRPr="00F91CCF" w:rsidRDefault="00376EB4"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r>
    </w:tbl>
    <w:p w:rsidR="00047337" w:rsidRDefault="00047337" w:rsidP="00633F25">
      <w:pPr>
        <w:spacing w:line="240" w:lineRule="auto"/>
        <w:ind w:left="540"/>
        <w:jc w:val="both"/>
        <w:rPr>
          <w:rFonts w:cs="Arial"/>
          <w:color w:val="000000"/>
          <w:spacing w:val="-2"/>
          <w:sz w:val="18"/>
          <w:szCs w:val="18"/>
          <w:lang w:val="en-US"/>
        </w:rPr>
      </w:pPr>
    </w:p>
    <w:p w:rsidR="00047337" w:rsidRPr="00F91CCF" w:rsidRDefault="00047337" w:rsidP="00047337">
      <w:pPr>
        <w:spacing w:line="240" w:lineRule="auto"/>
        <w:ind w:left="540"/>
        <w:jc w:val="both"/>
        <w:rPr>
          <w:rFonts w:cs="Arial"/>
          <w:color w:val="000000"/>
          <w:spacing w:val="-2"/>
          <w:sz w:val="18"/>
          <w:szCs w:val="18"/>
          <w:lang w:val="en-US"/>
        </w:rPr>
      </w:pPr>
      <w:r>
        <w:rPr>
          <w:rFonts w:cs="Arial"/>
          <w:color w:val="000000"/>
          <w:spacing w:val="-2"/>
          <w:sz w:val="18"/>
          <w:szCs w:val="18"/>
          <w:lang w:val="en-US"/>
        </w:rPr>
        <w:br w:type="page"/>
      </w:r>
    </w:p>
    <w:p w:rsidR="00047337" w:rsidRPr="00F91CCF" w:rsidRDefault="00047337" w:rsidP="00047337">
      <w:pPr>
        <w:tabs>
          <w:tab w:val="left" w:pos="540"/>
        </w:tabs>
        <w:spacing w:line="240" w:lineRule="auto"/>
        <w:rPr>
          <w:rFonts w:cs="Arial"/>
          <w:b/>
          <w:bCs/>
          <w:color w:val="000000"/>
          <w:sz w:val="18"/>
          <w:szCs w:val="18"/>
        </w:rPr>
      </w:pPr>
      <w:r w:rsidRPr="00F91CCF">
        <w:rPr>
          <w:rFonts w:cs="Arial"/>
          <w:b/>
          <w:bCs/>
          <w:color w:val="000000"/>
          <w:sz w:val="18"/>
          <w:szCs w:val="18"/>
        </w:rPr>
        <w:t>11</w:t>
      </w:r>
      <w:r w:rsidRPr="00F91CCF">
        <w:rPr>
          <w:rFonts w:cs="Arial"/>
          <w:b/>
          <w:bCs/>
          <w:color w:val="000000"/>
          <w:sz w:val="18"/>
          <w:szCs w:val="18"/>
        </w:rPr>
        <w:tab/>
        <w:t>Investments in subsidiaries, associates, and joint venture</w:t>
      </w:r>
      <w:r>
        <w:rPr>
          <w:rFonts w:cs="Arial"/>
          <w:b/>
          <w:bCs/>
          <w:color w:val="000000"/>
          <w:sz w:val="18"/>
          <w:szCs w:val="18"/>
        </w:rPr>
        <w:t>s</w:t>
      </w:r>
      <w:r w:rsidRPr="00F91CCF">
        <w:rPr>
          <w:rFonts w:cs="Arial"/>
          <w:b/>
          <w:bCs/>
          <w:color w:val="000000"/>
          <w:sz w:val="18"/>
          <w:szCs w:val="18"/>
        </w:rPr>
        <w:t xml:space="preserve"> </w:t>
      </w:r>
      <w:r w:rsidRPr="00F91CCF">
        <w:rPr>
          <w:rFonts w:cs="Arial"/>
          <w:color w:val="000000"/>
          <w:sz w:val="18"/>
          <w:szCs w:val="18"/>
        </w:rPr>
        <w:t>(Cont’d)</w:t>
      </w:r>
    </w:p>
    <w:p w:rsidR="00047337" w:rsidRPr="00F91CCF" w:rsidRDefault="00047337" w:rsidP="00047337">
      <w:pPr>
        <w:spacing w:line="240" w:lineRule="auto"/>
        <w:ind w:left="540"/>
        <w:jc w:val="both"/>
        <w:rPr>
          <w:rFonts w:cs="Arial"/>
          <w:color w:val="000000"/>
          <w:spacing w:val="-2"/>
          <w:sz w:val="18"/>
          <w:szCs w:val="18"/>
        </w:rPr>
      </w:pPr>
    </w:p>
    <w:p w:rsidR="00047337" w:rsidRPr="00F91CCF" w:rsidRDefault="00047337" w:rsidP="00047337">
      <w:pPr>
        <w:spacing w:line="240" w:lineRule="auto"/>
        <w:ind w:left="540"/>
        <w:jc w:val="both"/>
        <w:rPr>
          <w:rFonts w:cs="Arial"/>
          <w:color w:val="000000"/>
          <w:spacing w:val="-2"/>
          <w:sz w:val="18"/>
          <w:szCs w:val="18"/>
        </w:rPr>
      </w:pPr>
    </w:p>
    <w:p w:rsidR="00047337" w:rsidRPr="00F91CCF" w:rsidRDefault="00047337" w:rsidP="00047337">
      <w:pPr>
        <w:tabs>
          <w:tab w:val="left" w:pos="1080"/>
        </w:tabs>
        <w:spacing w:line="240" w:lineRule="auto"/>
        <w:ind w:left="540"/>
        <w:rPr>
          <w:rFonts w:cs="Arial"/>
          <w:b/>
          <w:bCs/>
          <w:color w:val="000000"/>
          <w:sz w:val="18"/>
          <w:szCs w:val="18"/>
          <w:lang w:val="en-US"/>
        </w:rPr>
      </w:pPr>
      <w:r w:rsidRPr="00F91CCF">
        <w:rPr>
          <w:rFonts w:cs="Arial"/>
          <w:b/>
          <w:color w:val="000000"/>
          <w:sz w:val="18"/>
          <w:szCs w:val="18"/>
          <w:lang w:val="en-US"/>
        </w:rPr>
        <w:t>11</w:t>
      </w:r>
      <w:r w:rsidRPr="00F91CCF">
        <w:rPr>
          <w:rFonts w:cs="Arial"/>
          <w:b/>
          <w:color w:val="000000"/>
          <w:sz w:val="18"/>
          <w:szCs w:val="18"/>
        </w:rPr>
        <w:t>.2</w:t>
      </w:r>
      <w:r w:rsidRPr="00F91CCF">
        <w:rPr>
          <w:rFonts w:cs="Arial"/>
          <w:bCs/>
          <w:color w:val="000000"/>
          <w:sz w:val="18"/>
          <w:szCs w:val="18"/>
        </w:rPr>
        <w:tab/>
      </w:r>
      <w:r w:rsidRPr="00F91CCF">
        <w:rPr>
          <w:rFonts w:cs="Arial"/>
          <w:b/>
          <w:bCs/>
          <w:color w:val="000000"/>
          <w:sz w:val="18"/>
          <w:szCs w:val="18"/>
        </w:rPr>
        <w:t xml:space="preserve">Movements of </w:t>
      </w:r>
      <w:r w:rsidRPr="00F91CCF">
        <w:rPr>
          <w:rFonts w:cs="Arial"/>
          <w:b/>
          <w:bCs/>
          <w:color w:val="000000"/>
          <w:sz w:val="18"/>
          <w:szCs w:val="18"/>
          <w:lang w:val="en-US"/>
        </w:rPr>
        <w:t xml:space="preserve">investments in subsidiaries </w:t>
      </w:r>
      <w:r w:rsidRPr="00F91CCF">
        <w:rPr>
          <w:rFonts w:cs="Arial"/>
          <w:color w:val="000000"/>
          <w:sz w:val="18"/>
          <w:szCs w:val="18"/>
        </w:rPr>
        <w:t>(Cont’d)</w:t>
      </w:r>
    </w:p>
    <w:p w:rsidR="00047337" w:rsidRPr="00F91CCF" w:rsidRDefault="00047337" w:rsidP="00047337">
      <w:pPr>
        <w:spacing w:line="240" w:lineRule="auto"/>
        <w:ind w:left="1080"/>
        <w:jc w:val="both"/>
        <w:rPr>
          <w:rFonts w:cs="Arial"/>
          <w:color w:val="000000"/>
          <w:spacing w:val="-2"/>
          <w:sz w:val="18"/>
          <w:szCs w:val="18"/>
          <w:lang w:val="en-US"/>
        </w:rPr>
      </w:pPr>
    </w:p>
    <w:p w:rsidR="005D76E9" w:rsidRDefault="00376EB4" w:rsidP="00633F25">
      <w:pPr>
        <w:spacing w:line="240" w:lineRule="auto"/>
        <w:ind w:left="1080"/>
        <w:jc w:val="both"/>
        <w:rPr>
          <w:rFonts w:cs="Arial"/>
          <w:color w:val="000000"/>
          <w:sz w:val="18"/>
          <w:szCs w:val="18"/>
          <w:lang w:val="en-US"/>
        </w:rPr>
      </w:pPr>
      <w:r w:rsidRPr="00047337">
        <w:rPr>
          <w:rFonts w:cs="Arial"/>
          <w:color w:val="000000"/>
          <w:sz w:val="18"/>
          <w:szCs w:val="18"/>
          <w:lang w:val="en-US"/>
        </w:rPr>
        <w:t xml:space="preserve">During the period, the Company </w:t>
      </w:r>
      <w:r w:rsidR="000E41D5">
        <w:rPr>
          <w:rFonts w:cs="Arial"/>
          <w:color w:val="000000"/>
          <w:sz w:val="18"/>
          <w:szCs w:val="18"/>
          <w:lang w:val="en-US"/>
        </w:rPr>
        <w:t xml:space="preserve">partially </w:t>
      </w:r>
      <w:r w:rsidRPr="00047337">
        <w:rPr>
          <w:rFonts w:cs="Arial"/>
          <w:color w:val="000000"/>
          <w:sz w:val="18"/>
          <w:szCs w:val="18"/>
          <w:lang w:val="en-US"/>
        </w:rPr>
        <w:t xml:space="preserve">disposed investment in Index Creative Village Public Co., Ltd. of 19.74 </w:t>
      </w:r>
      <w:r w:rsidR="00FB571C" w:rsidRPr="00047337">
        <w:rPr>
          <w:rFonts w:cs="Arial"/>
          <w:color w:val="000000"/>
          <w:sz w:val="18"/>
          <w:szCs w:val="18"/>
          <w:lang w:val="en-US"/>
        </w:rPr>
        <w:t xml:space="preserve">million shares </w:t>
      </w:r>
      <w:r w:rsidRPr="00047337">
        <w:rPr>
          <w:rFonts w:cs="Arial"/>
          <w:color w:val="000000"/>
          <w:sz w:val="18"/>
          <w:szCs w:val="18"/>
          <w:lang w:val="en-US"/>
        </w:rPr>
        <w:t xml:space="preserve">and 14.66 million shares to the former shareholder of Index Creative Village Public Co., Ltd. and third parties respectively, for total consideration of Baht 188 million. The Company </w:t>
      </w:r>
      <w:proofErr w:type="spellStart"/>
      <w:r w:rsidRPr="00047337">
        <w:rPr>
          <w:rFonts w:cs="Arial"/>
          <w:color w:val="000000"/>
          <w:sz w:val="18"/>
          <w:szCs w:val="18"/>
          <w:lang w:val="en-US"/>
        </w:rPr>
        <w:t>recognised</w:t>
      </w:r>
      <w:proofErr w:type="spellEnd"/>
      <w:r w:rsidRPr="00047337">
        <w:rPr>
          <w:rFonts w:cs="Arial"/>
          <w:color w:val="000000"/>
          <w:sz w:val="18"/>
          <w:szCs w:val="18"/>
          <w:lang w:val="en-US"/>
        </w:rPr>
        <w:t xml:space="preserve"> gain from disposal amounting to Baht 16 million as “Other income” in the separate statement of comprehensive income</w:t>
      </w:r>
      <w:r w:rsidR="00EE2199" w:rsidRPr="00047337">
        <w:rPr>
          <w:rFonts w:cs="Arial"/>
          <w:color w:val="000000"/>
          <w:sz w:val="18"/>
          <w:szCs w:val="18"/>
          <w:lang w:val="en-US"/>
        </w:rPr>
        <w:t xml:space="preserve"> (note 16)</w:t>
      </w:r>
      <w:r w:rsidRPr="00047337">
        <w:rPr>
          <w:rFonts w:cs="Arial"/>
          <w:color w:val="000000"/>
          <w:sz w:val="18"/>
          <w:szCs w:val="18"/>
          <w:lang w:val="en-US"/>
        </w:rPr>
        <w:t xml:space="preserve">, and </w:t>
      </w:r>
      <w:proofErr w:type="spellStart"/>
      <w:r w:rsidRPr="00047337">
        <w:rPr>
          <w:rFonts w:cs="Arial"/>
          <w:color w:val="000000"/>
          <w:sz w:val="18"/>
          <w:szCs w:val="18"/>
          <w:lang w:val="en-US"/>
        </w:rPr>
        <w:t>recognised</w:t>
      </w:r>
      <w:proofErr w:type="spellEnd"/>
      <w:r w:rsidRPr="00047337">
        <w:rPr>
          <w:rFonts w:cs="Arial"/>
          <w:color w:val="000000"/>
          <w:sz w:val="18"/>
          <w:szCs w:val="18"/>
          <w:lang w:val="en-US"/>
        </w:rPr>
        <w:t xml:space="preserve"> gain of Baht 86.75 million as other component of shareholders’ equity in the consolidated statement of financial position. Such disposal resulted in the decrease in the shareholding percentage of the Group in Index Creative Village Public </w:t>
      </w:r>
      <w:r w:rsidR="004D3CA1" w:rsidRPr="00047337">
        <w:rPr>
          <w:rFonts w:cs="Arial"/>
          <w:color w:val="000000"/>
          <w:sz w:val="18"/>
          <w:szCs w:val="18"/>
          <w:lang w:val="en-US"/>
        </w:rPr>
        <w:t>Co., Ltd.</w:t>
      </w:r>
      <w:r w:rsidRPr="00047337">
        <w:rPr>
          <w:rFonts w:cs="Arial"/>
          <w:color w:val="000000"/>
          <w:sz w:val="18"/>
          <w:szCs w:val="18"/>
          <w:lang w:val="en-US"/>
        </w:rPr>
        <w:t xml:space="preserve"> from </w:t>
      </w:r>
      <w:r w:rsidRPr="003B1DF1">
        <w:rPr>
          <w:rFonts w:cs="Arial"/>
          <w:color w:val="000000"/>
          <w:spacing w:val="-4"/>
          <w:sz w:val="18"/>
          <w:szCs w:val="18"/>
          <w:lang w:val="en-US"/>
        </w:rPr>
        <w:t xml:space="preserve">45% to 25%. However, the Company retains control over Index Creative Village Public </w:t>
      </w:r>
      <w:r w:rsidR="004D3CA1" w:rsidRPr="003B1DF1">
        <w:rPr>
          <w:rFonts w:cs="Arial"/>
          <w:color w:val="000000"/>
          <w:spacing w:val="-4"/>
          <w:sz w:val="18"/>
          <w:szCs w:val="18"/>
          <w:lang w:val="en-US"/>
        </w:rPr>
        <w:t>Co., Ltd</w:t>
      </w:r>
      <w:r w:rsidRPr="003B1DF1">
        <w:rPr>
          <w:rFonts w:cs="Arial"/>
          <w:color w:val="000000"/>
          <w:spacing w:val="-4"/>
          <w:sz w:val="18"/>
          <w:szCs w:val="18"/>
          <w:lang w:val="en-US"/>
        </w:rPr>
        <w:t>.</w:t>
      </w:r>
      <w:r w:rsidR="006E1FA6" w:rsidRPr="003B1DF1">
        <w:rPr>
          <w:rFonts w:cs="Arial"/>
          <w:color w:val="000000"/>
          <w:spacing w:val="-4"/>
          <w:sz w:val="18"/>
          <w:szCs w:val="18"/>
          <w:lang w:val="en-US"/>
        </w:rPr>
        <w:t xml:space="preserve"> as explained</w:t>
      </w:r>
      <w:r w:rsidR="006E1FA6">
        <w:rPr>
          <w:rFonts w:cs="Arial"/>
          <w:color w:val="000000"/>
          <w:sz w:val="18"/>
          <w:szCs w:val="18"/>
          <w:lang w:val="en-US"/>
        </w:rPr>
        <w:t xml:space="preserve"> in note 6.</w:t>
      </w:r>
    </w:p>
    <w:p w:rsidR="00047337" w:rsidRPr="00047337" w:rsidRDefault="00047337" w:rsidP="00633F25">
      <w:pPr>
        <w:spacing w:line="240" w:lineRule="auto"/>
        <w:ind w:left="1080"/>
        <w:jc w:val="both"/>
        <w:rPr>
          <w:rFonts w:cs="Arial"/>
          <w:color w:val="000000"/>
          <w:sz w:val="18"/>
          <w:szCs w:val="18"/>
          <w:lang w:val="en-US"/>
        </w:rPr>
      </w:pPr>
    </w:p>
    <w:p w:rsidR="00376EB4" w:rsidRPr="008E07B4" w:rsidRDefault="00C45374" w:rsidP="008E07B4">
      <w:pPr>
        <w:spacing w:line="240" w:lineRule="auto"/>
        <w:ind w:left="1080"/>
        <w:jc w:val="both"/>
        <w:rPr>
          <w:rFonts w:cs="Arial"/>
          <w:color w:val="000000"/>
          <w:spacing w:val="-4"/>
          <w:sz w:val="18"/>
          <w:szCs w:val="18"/>
          <w:lang w:val="en-US"/>
        </w:rPr>
      </w:pPr>
      <w:r w:rsidRPr="00F91CCF">
        <w:rPr>
          <w:rFonts w:cs="Arial"/>
          <w:color w:val="000000"/>
          <w:sz w:val="18"/>
          <w:szCs w:val="18"/>
          <w:lang w:val="en-US"/>
        </w:rPr>
        <w:t xml:space="preserve">As at 30 September </w:t>
      </w:r>
      <w:proofErr w:type="gramStart"/>
      <w:r w:rsidRPr="00F91CCF">
        <w:rPr>
          <w:rFonts w:cs="Arial"/>
          <w:color w:val="000000"/>
          <w:sz w:val="18"/>
          <w:szCs w:val="18"/>
          <w:lang w:val="en-US"/>
        </w:rPr>
        <w:t>2019,  the</w:t>
      </w:r>
      <w:proofErr w:type="gramEnd"/>
      <w:r w:rsidRPr="00F91CCF">
        <w:rPr>
          <w:rFonts w:cs="Arial"/>
          <w:color w:val="000000"/>
          <w:sz w:val="18"/>
          <w:szCs w:val="18"/>
          <w:lang w:val="en-US"/>
        </w:rPr>
        <w:t xml:space="preserve"> Group </w:t>
      </w:r>
      <w:r w:rsidR="006D3526" w:rsidRPr="006D3526">
        <w:rPr>
          <w:rFonts w:cs="Arial"/>
          <w:color w:val="000000"/>
          <w:sz w:val="18"/>
          <w:szCs w:val="18"/>
          <w:lang w:val="en-US"/>
        </w:rPr>
        <w:t>expected to sell the remaining interests in the aforementioned subsidiary within one year</w:t>
      </w:r>
      <w:r w:rsidRPr="00F91CCF">
        <w:rPr>
          <w:rFonts w:cs="Arial"/>
          <w:color w:val="000000"/>
          <w:sz w:val="18"/>
          <w:szCs w:val="18"/>
          <w:lang w:val="en-US"/>
        </w:rPr>
        <w:t xml:space="preserve">. As a result, investment in Index Creative Village Public Company Limited of Baht 215 </w:t>
      </w:r>
      <w:r w:rsidR="005E35F5">
        <w:rPr>
          <w:rFonts w:cs="Arial"/>
          <w:color w:val="000000"/>
          <w:sz w:val="18"/>
          <w:szCs w:val="18"/>
          <w:lang w:val="en-US"/>
        </w:rPr>
        <w:t>m</w:t>
      </w:r>
      <w:r w:rsidRPr="00F91CCF">
        <w:rPr>
          <w:rFonts w:cs="Arial"/>
          <w:color w:val="000000"/>
          <w:sz w:val="18"/>
          <w:szCs w:val="18"/>
          <w:lang w:val="en-US"/>
        </w:rPr>
        <w:t>illion is classified as non-current assets held</w:t>
      </w:r>
      <w:r w:rsidR="00102FDA">
        <w:rPr>
          <w:rFonts w:cs="Arial"/>
          <w:color w:val="000000"/>
          <w:sz w:val="18"/>
          <w:szCs w:val="18"/>
          <w:lang w:val="en-US"/>
        </w:rPr>
        <w:t>-</w:t>
      </w:r>
      <w:r w:rsidRPr="00F91CCF">
        <w:rPr>
          <w:rFonts w:cs="Arial"/>
          <w:color w:val="000000"/>
          <w:sz w:val="18"/>
          <w:szCs w:val="18"/>
          <w:lang w:val="en-US"/>
        </w:rPr>
        <w:t>for</w:t>
      </w:r>
      <w:r w:rsidR="00102FDA">
        <w:rPr>
          <w:rFonts w:cs="Arial"/>
          <w:color w:val="000000"/>
          <w:sz w:val="18"/>
          <w:szCs w:val="18"/>
          <w:lang w:val="en-US"/>
        </w:rPr>
        <w:t>-</w:t>
      </w:r>
      <w:r w:rsidRPr="00F91CCF">
        <w:rPr>
          <w:rFonts w:cs="Arial"/>
          <w:color w:val="000000"/>
          <w:sz w:val="18"/>
          <w:szCs w:val="18"/>
          <w:lang w:val="en-US"/>
        </w:rPr>
        <w:t xml:space="preserve">sale and its result </w:t>
      </w:r>
      <w:r w:rsidRPr="008E07B4">
        <w:rPr>
          <w:rFonts w:cs="Arial"/>
          <w:color w:val="000000"/>
          <w:spacing w:val="-4"/>
          <w:sz w:val="18"/>
          <w:szCs w:val="18"/>
          <w:lang w:val="en-US"/>
        </w:rPr>
        <w:t xml:space="preserve">operation classified as discontinued operation according to Thai </w:t>
      </w:r>
      <w:r w:rsidR="00F31D27">
        <w:rPr>
          <w:rFonts w:cs="Browallia New"/>
          <w:color w:val="000000"/>
          <w:spacing w:val="-4"/>
          <w:sz w:val="18"/>
          <w:szCs w:val="22"/>
        </w:rPr>
        <w:t>F</w:t>
      </w:r>
      <w:proofErr w:type="spellStart"/>
      <w:r w:rsidRPr="008E07B4">
        <w:rPr>
          <w:rFonts w:cs="Arial"/>
          <w:color w:val="000000"/>
          <w:spacing w:val="-4"/>
          <w:sz w:val="18"/>
          <w:szCs w:val="18"/>
          <w:lang w:val="en-US"/>
        </w:rPr>
        <w:t>inancial</w:t>
      </w:r>
      <w:proofErr w:type="spellEnd"/>
      <w:r w:rsidRPr="008E07B4">
        <w:rPr>
          <w:rFonts w:cs="Arial"/>
          <w:color w:val="000000"/>
          <w:spacing w:val="-4"/>
          <w:sz w:val="18"/>
          <w:szCs w:val="18"/>
          <w:lang w:val="en-US"/>
        </w:rPr>
        <w:t xml:space="preserve"> Reporting Standard No. 5 (</w:t>
      </w:r>
      <w:r w:rsidR="00EE2199" w:rsidRPr="008E07B4">
        <w:rPr>
          <w:rFonts w:cs="Arial"/>
          <w:color w:val="000000"/>
          <w:spacing w:val="-4"/>
          <w:sz w:val="18"/>
          <w:szCs w:val="18"/>
          <w:lang w:val="en-US"/>
        </w:rPr>
        <w:t>n</w:t>
      </w:r>
      <w:r w:rsidRPr="008E07B4">
        <w:rPr>
          <w:rFonts w:cs="Arial"/>
          <w:color w:val="000000"/>
          <w:spacing w:val="-4"/>
          <w:sz w:val="18"/>
          <w:szCs w:val="18"/>
          <w:lang w:val="en-US"/>
        </w:rPr>
        <w:t xml:space="preserve">ote </w:t>
      </w:r>
      <w:r w:rsidR="00496883" w:rsidRPr="008E07B4">
        <w:rPr>
          <w:rFonts w:cs="Arial"/>
          <w:color w:val="000000"/>
          <w:spacing w:val="-4"/>
          <w:sz w:val="18"/>
          <w:szCs w:val="18"/>
          <w:lang w:val="en-US"/>
        </w:rPr>
        <w:t>10</w:t>
      </w:r>
      <w:r w:rsidRPr="008E07B4">
        <w:rPr>
          <w:rFonts w:cs="Arial"/>
          <w:color w:val="000000"/>
          <w:spacing w:val="-4"/>
          <w:sz w:val="18"/>
          <w:szCs w:val="18"/>
          <w:lang w:val="en-US"/>
        </w:rPr>
        <w:t>).</w:t>
      </w:r>
    </w:p>
    <w:p w:rsidR="00C45374" w:rsidRPr="00F91CCF" w:rsidRDefault="00C45374" w:rsidP="008E07B4">
      <w:pPr>
        <w:spacing w:line="240" w:lineRule="auto"/>
        <w:ind w:left="1080"/>
        <w:jc w:val="both"/>
        <w:rPr>
          <w:rFonts w:cs="Arial"/>
          <w:color w:val="000000"/>
          <w:sz w:val="18"/>
          <w:szCs w:val="18"/>
          <w:lang w:val="en-US"/>
        </w:rPr>
      </w:pPr>
    </w:p>
    <w:p w:rsidR="00376EB4" w:rsidRPr="00F91CCF" w:rsidRDefault="00376EB4" w:rsidP="008E07B4">
      <w:pPr>
        <w:spacing w:line="240" w:lineRule="auto"/>
        <w:ind w:left="1080"/>
        <w:jc w:val="both"/>
        <w:rPr>
          <w:rFonts w:cs="Arial"/>
          <w:color w:val="000000"/>
          <w:sz w:val="18"/>
          <w:szCs w:val="18"/>
          <w:lang w:val="en-US"/>
        </w:rPr>
      </w:pPr>
      <w:r w:rsidRPr="00F91CCF">
        <w:rPr>
          <w:rFonts w:cs="Arial"/>
          <w:color w:val="000000"/>
          <w:sz w:val="18"/>
          <w:szCs w:val="18"/>
          <w:lang w:val="en-US"/>
        </w:rPr>
        <w:t xml:space="preserve">As at 30 September 2019, the Group’s shares of Wall Street English (Thailand) Co., Ltd., shares of </w:t>
      </w:r>
      <w:proofErr w:type="spellStart"/>
      <w:r w:rsidRPr="00F91CCF">
        <w:rPr>
          <w:rFonts w:cs="Arial"/>
          <w:color w:val="000000"/>
          <w:sz w:val="18"/>
          <w:szCs w:val="18"/>
          <w:lang w:val="en-US"/>
        </w:rPr>
        <w:t>Jeffer</w:t>
      </w:r>
      <w:proofErr w:type="spellEnd"/>
      <w:r w:rsidRPr="00F91CCF">
        <w:rPr>
          <w:rFonts w:cs="Arial"/>
          <w:color w:val="000000"/>
          <w:sz w:val="18"/>
          <w:szCs w:val="18"/>
          <w:lang w:val="en-US"/>
        </w:rPr>
        <w:t xml:space="preserve"> Restaurant Company Limited and </w:t>
      </w:r>
      <w:r w:rsidR="002C78F3" w:rsidRPr="00F91CCF">
        <w:rPr>
          <w:rFonts w:cs="Arial"/>
          <w:color w:val="000000"/>
          <w:sz w:val="18"/>
          <w:szCs w:val="18"/>
          <w:lang w:val="en-US"/>
        </w:rPr>
        <w:t>43</w:t>
      </w:r>
      <w:r w:rsidRPr="00F91CCF">
        <w:rPr>
          <w:rFonts w:cs="Arial"/>
          <w:color w:val="000000"/>
          <w:sz w:val="18"/>
          <w:szCs w:val="18"/>
          <w:lang w:val="en-US"/>
        </w:rPr>
        <w:t xml:space="preserve"> million shares (</w:t>
      </w:r>
      <w:proofErr w:type="gramStart"/>
      <w:r w:rsidRPr="00F91CCF">
        <w:rPr>
          <w:rFonts w:cs="Arial"/>
          <w:color w:val="000000"/>
          <w:sz w:val="18"/>
          <w:szCs w:val="18"/>
          <w:lang w:val="en-US"/>
        </w:rPr>
        <w:t>2018 :</w:t>
      </w:r>
      <w:proofErr w:type="gramEnd"/>
      <w:r w:rsidRPr="00F91CCF">
        <w:rPr>
          <w:rFonts w:cs="Arial"/>
          <w:color w:val="000000"/>
          <w:sz w:val="18"/>
          <w:szCs w:val="18"/>
          <w:lang w:val="en-US"/>
        </w:rPr>
        <w:t xml:space="preserve"> 77.40 million shares) of Index Creative Village Public Company Limited have been pledged as collateral for borrowing</w:t>
      </w:r>
      <w:r w:rsidR="00EE2199" w:rsidRPr="00F91CCF">
        <w:rPr>
          <w:rFonts w:cs="Arial"/>
          <w:color w:val="000000"/>
          <w:sz w:val="18"/>
          <w:szCs w:val="18"/>
          <w:lang w:val="en-US"/>
        </w:rPr>
        <w:t>s</w:t>
      </w:r>
      <w:r w:rsidRPr="00F91CCF">
        <w:rPr>
          <w:rFonts w:cs="Arial"/>
          <w:color w:val="000000"/>
          <w:sz w:val="18"/>
          <w:szCs w:val="18"/>
          <w:lang w:val="en-US"/>
        </w:rPr>
        <w:t xml:space="preserve"> (</w:t>
      </w:r>
      <w:r w:rsidR="00EE2199" w:rsidRPr="00F91CCF">
        <w:rPr>
          <w:rFonts w:cs="Arial"/>
          <w:color w:val="000000"/>
          <w:sz w:val="18"/>
          <w:szCs w:val="18"/>
          <w:lang w:val="en-US"/>
        </w:rPr>
        <w:t>n</w:t>
      </w:r>
      <w:r w:rsidRPr="00F91CCF">
        <w:rPr>
          <w:rFonts w:cs="Arial"/>
          <w:color w:val="000000"/>
          <w:sz w:val="18"/>
          <w:szCs w:val="18"/>
          <w:lang w:val="en-US"/>
        </w:rPr>
        <w:t>ote 1</w:t>
      </w:r>
      <w:r w:rsidR="00496883" w:rsidRPr="00F91CCF">
        <w:rPr>
          <w:rFonts w:cs="Arial"/>
          <w:color w:val="000000"/>
          <w:sz w:val="18"/>
          <w:szCs w:val="18"/>
          <w:lang w:val="en-US"/>
        </w:rPr>
        <w:t>3</w:t>
      </w:r>
      <w:r w:rsidRPr="00F91CCF">
        <w:rPr>
          <w:rFonts w:cs="Arial"/>
          <w:color w:val="000000"/>
          <w:sz w:val="18"/>
          <w:szCs w:val="18"/>
          <w:lang w:val="en-US"/>
        </w:rPr>
        <w:t>)</w:t>
      </w:r>
      <w:r w:rsidR="0061749E" w:rsidRPr="00F91CCF">
        <w:rPr>
          <w:rFonts w:cs="Arial"/>
          <w:color w:val="000000"/>
          <w:sz w:val="18"/>
          <w:szCs w:val="18"/>
          <w:lang w:val="en-US"/>
        </w:rPr>
        <w:t>.</w:t>
      </w:r>
    </w:p>
    <w:p w:rsidR="00232CFC" w:rsidRPr="00F91CCF" w:rsidRDefault="00232CFC" w:rsidP="008E07B4">
      <w:pPr>
        <w:spacing w:line="240" w:lineRule="auto"/>
        <w:ind w:left="1080"/>
        <w:jc w:val="both"/>
        <w:rPr>
          <w:rFonts w:cs="Arial"/>
          <w:color w:val="000000"/>
          <w:sz w:val="18"/>
          <w:szCs w:val="18"/>
          <w:lang w:val="en-US"/>
        </w:rPr>
      </w:pPr>
    </w:p>
    <w:p w:rsidR="00942874" w:rsidRPr="00F91CCF" w:rsidRDefault="00942874" w:rsidP="008E07B4">
      <w:pPr>
        <w:spacing w:line="240" w:lineRule="auto"/>
        <w:ind w:left="1080"/>
        <w:jc w:val="both"/>
        <w:rPr>
          <w:rFonts w:cs="Arial"/>
          <w:color w:val="000000"/>
          <w:sz w:val="18"/>
          <w:szCs w:val="18"/>
          <w:lang w:val="en-US"/>
        </w:rPr>
      </w:pPr>
    </w:p>
    <w:p w:rsidR="00885CE8" w:rsidRPr="00F91CCF" w:rsidRDefault="0091779B" w:rsidP="00633F25">
      <w:pPr>
        <w:tabs>
          <w:tab w:val="left" w:pos="1080"/>
        </w:tabs>
        <w:spacing w:line="240" w:lineRule="auto"/>
        <w:ind w:left="540"/>
        <w:rPr>
          <w:rFonts w:cs="Arial"/>
          <w:b/>
          <w:bCs/>
          <w:color w:val="000000"/>
          <w:sz w:val="18"/>
          <w:szCs w:val="18"/>
          <w:lang w:val="en-US"/>
        </w:rPr>
      </w:pPr>
      <w:r w:rsidRPr="00F91CCF">
        <w:rPr>
          <w:rFonts w:cs="Arial"/>
          <w:b/>
          <w:bCs/>
          <w:color w:val="000000"/>
          <w:sz w:val="18"/>
          <w:szCs w:val="18"/>
          <w:lang w:val="en-US"/>
        </w:rPr>
        <w:t>11</w:t>
      </w:r>
      <w:r w:rsidR="00885CE8" w:rsidRPr="00F91CCF">
        <w:rPr>
          <w:rFonts w:cs="Arial"/>
          <w:b/>
          <w:bCs/>
          <w:color w:val="000000"/>
          <w:sz w:val="18"/>
          <w:szCs w:val="18"/>
          <w:lang w:val="en-US"/>
        </w:rPr>
        <w:t>.</w:t>
      </w:r>
      <w:r w:rsidR="00EE2199" w:rsidRPr="00F91CCF">
        <w:rPr>
          <w:rFonts w:cs="Arial"/>
          <w:b/>
          <w:bCs/>
          <w:color w:val="000000"/>
          <w:sz w:val="18"/>
          <w:szCs w:val="18"/>
          <w:lang w:val="en-US"/>
        </w:rPr>
        <w:t>3</w:t>
      </w:r>
      <w:r w:rsidR="00885CE8" w:rsidRPr="00F91CCF">
        <w:rPr>
          <w:rFonts w:cs="Arial"/>
          <w:b/>
          <w:bCs/>
          <w:color w:val="000000"/>
          <w:sz w:val="18"/>
          <w:szCs w:val="18"/>
          <w:lang w:val="en-US"/>
        </w:rPr>
        <w:tab/>
        <w:t>Movements of investments in associates</w:t>
      </w:r>
    </w:p>
    <w:p w:rsidR="00BF2311" w:rsidRPr="00F91CCF" w:rsidRDefault="00BF2311" w:rsidP="00633F25">
      <w:pPr>
        <w:tabs>
          <w:tab w:val="left" w:pos="1080"/>
        </w:tabs>
        <w:spacing w:line="240" w:lineRule="auto"/>
        <w:ind w:left="1080"/>
        <w:rPr>
          <w:rFonts w:cs="Arial"/>
          <w:b/>
          <w:bCs/>
          <w:color w:val="000000"/>
          <w:sz w:val="18"/>
          <w:szCs w:val="18"/>
          <w:lang w:val="en-US"/>
        </w:rPr>
      </w:pPr>
    </w:p>
    <w:tbl>
      <w:tblPr>
        <w:tblW w:w="9326" w:type="dxa"/>
        <w:tblInd w:w="250" w:type="dxa"/>
        <w:tblLayout w:type="fixed"/>
        <w:tblLook w:val="0000" w:firstRow="0" w:lastRow="0" w:firstColumn="0" w:lastColumn="0" w:noHBand="0" w:noVBand="0"/>
      </w:tblPr>
      <w:tblGrid>
        <w:gridCol w:w="6158"/>
        <w:gridCol w:w="1584"/>
        <w:gridCol w:w="1584"/>
      </w:tblGrid>
      <w:tr w:rsidR="00885CE8" w:rsidRPr="00F91CCF" w:rsidTr="00FB571C">
        <w:tc>
          <w:tcPr>
            <w:tcW w:w="6158" w:type="dxa"/>
            <w:vAlign w:val="bottom"/>
          </w:tcPr>
          <w:p w:rsidR="00885CE8" w:rsidRPr="00F91CCF" w:rsidRDefault="00885CE8" w:rsidP="00633F25">
            <w:pPr>
              <w:pStyle w:val="Header"/>
              <w:tabs>
                <w:tab w:val="left" w:pos="1985"/>
              </w:tabs>
              <w:spacing w:line="240" w:lineRule="auto"/>
              <w:ind w:left="285" w:right="-108"/>
              <w:rPr>
                <w:rFonts w:cs="Arial"/>
                <w:color w:val="000000"/>
                <w:sz w:val="18"/>
                <w:szCs w:val="18"/>
                <w:lang w:val="en-US"/>
              </w:rPr>
            </w:pPr>
          </w:p>
        </w:tc>
        <w:tc>
          <w:tcPr>
            <w:tcW w:w="1584" w:type="dxa"/>
            <w:vAlign w:val="bottom"/>
          </w:tcPr>
          <w:p w:rsidR="00885CE8" w:rsidRPr="00F91CCF"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Consolidated</w:t>
            </w:r>
          </w:p>
        </w:tc>
        <w:tc>
          <w:tcPr>
            <w:tcW w:w="1584" w:type="dxa"/>
            <w:vAlign w:val="bottom"/>
          </w:tcPr>
          <w:p w:rsidR="00885CE8" w:rsidRPr="00F91CCF"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Separate</w:t>
            </w:r>
          </w:p>
        </w:tc>
      </w:tr>
      <w:tr w:rsidR="00885CE8" w:rsidRPr="00F91CCF" w:rsidTr="00DC400D">
        <w:tc>
          <w:tcPr>
            <w:tcW w:w="6158" w:type="dxa"/>
            <w:vAlign w:val="bottom"/>
          </w:tcPr>
          <w:p w:rsidR="00885CE8" w:rsidRPr="00F91CCF" w:rsidRDefault="00885CE8" w:rsidP="00633F25">
            <w:pPr>
              <w:pStyle w:val="Header"/>
              <w:tabs>
                <w:tab w:val="left" w:pos="1985"/>
              </w:tabs>
              <w:spacing w:line="240" w:lineRule="auto"/>
              <w:ind w:left="285" w:right="-108"/>
              <w:rPr>
                <w:rFonts w:cs="Arial"/>
                <w:color w:val="000000"/>
                <w:sz w:val="18"/>
                <w:szCs w:val="18"/>
                <w:lang w:val="en-US"/>
              </w:rPr>
            </w:pPr>
          </w:p>
        </w:tc>
        <w:tc>
          <w:tcPr>
            <w:tcW w:w="1584" w:type="dxa"/>
            <w:vAlign w:val="bottom"/>
          </w:tcPr>
          <w:p w:rsidR="00885CE8" w:rsidRPr="00F91CCF"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financial</w:t>
            </w:r>
          </w:p>
        </w:tc>
        <w:tc>
          <w:tcPr>
            <w:tcW w:w="1584" w:type="dxa"/>
            <w:vAlign w:val="bottom"/>
          </w:tcPr>
          <w:p w:rsidR="00885CE8" w:rsidRPr="00F91CCF"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financial</w:t>
            </w:r>
          </w:p>
        </w:tc>
      </w:tr>
      <w:tr w:rsidR="00885CE8" w:rsidRPr="00F91CCF" w:rsidTr="00FB571C">
        <w:tc>
          <w:tcPr>
            <w:tcW w:w="6158" w:type="dxa"/>
            <w:vAlign w:val="bottom"/>
          </w:tcPr>
          <w:p w:rsidR="00885CE8" w:rsidRPr="00F91CCF" w:rsidRDefault="00885CE8" w:rsidP="00633F25">
            <w:pPr>
              <w:pStyle w:val="Header"/>
              <w:tabs>
                <w:tab w:val="left" w:pos="1985"/>
              </w:tabs>
              <w:spacing w:line="240" w:lineRule="auto"/>
              <w:ind w:left="285" w:right="-108"/>
              <w:rPr>
                <w:rFonts w:cs="Arial"/>
                <w:color w:val="000000"/>
                <w:sz w:val="18"/>
                <w:szCs w:val="18"/>
                <w:lang w:val="en-US"/>
              </w:rPr>
            </w:pPr>
          </w:p>
        </w:tc>
        <w:tc>
          <w:tcPr>
            <w:tcW w:w="1584" w:type="dxa"/>
            <w:vAlign w:val="bottom"/>
          </w:tcPr>
          <w:p w:rsidR="00885CE8" w:rsidRPr="00F91CCF"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information</w:t>
            </w:r>
          </w:p>
        </w:tc>
        <w:tc>
          <w:tcPr>
            <w:tcW w:w="1584" w:type="dxa"/>
            <w:vAlign w:val="bottom"/>
          </w:tcPr>
          <w:p w:rsidR="00885CE8" w:rsidRPr="00F91CCF"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information</w:t>
            </w:r>
          </w:p>
        </w:tc>
      </w:tr>
      <w:tr w:rsidR="00885CE8" w:rsidRPr="00F91CCF" w:rsidTr="00FB571C">
        <w:tc>
          <w:tcPr>
            <w:tcW w:w="6158" w:type="dxa"/>
            <w:vAlign w:val="bottom"/>
          </w:tcPr>
          <w:p w:rsidR="00885CE8" w:rsidRPr="00F91CCF" w:rsidRDefault="00885CE8" w:rsidP="00633F25">
            <w:pPr>
              <w:pStyle w:val="Header"/>
              <w:tabs>
                <w:tab w:val="left" w:pos="1985"/>
              </w:tabs>
              <w:spacing w:line="240" w:lineRule="auto"/>
              <w:ind w:left="285" w:right="-108"/>
              <w:rPr>
                <w:rFonts w:cs="Arial"/>
                <w:color w:val="000000"/>
                <w:sz w:val="18"/>
                <w:szCs w:val="18"/>
                <w:lang w:val="en-US"/>
              </w:rPr>
            </w:pPr>
          </w:p>
        </w:tc>
        <w:tc>
          <w:tcPr>
            <w:tcW w:w="1584" w:type="dxa"/>
            <w:vAlign w:val="bottom"/>
          </w:tcPr>
          <w:p w:rsidR="00885CE8" w:rsidRPr="00F91CCF" w:rsidRDefault="00885CE8"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c>
          <w:tcPr>
            <w:tcW w:w="1584" w:type="dxa"/>
            <w:vAlign w:val="bottom"/>
          </w:tcPr>
          <w:p w:rsidR="00885CE8" w:rsidRPr="00F91CCF" w:rsidRDefault="00885CE8"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r>
      <w:tr w:rsidR="00C85366" w:rsidRPr="008E07B4" w:rsidTr="00C85366">
        <w:tc>
          <w:tcPr>
            <w:tcW w:w="6158" w:type="dxa"/>
            <w:vAlign w:val="bottom"/>
          </w:tcPr>
          <w:p w:rsidR="00BF2311" w:rsidRPr="008E07B4" w:rsidRDefault="00BF2311" w:rsidP="00633F25">
            <w:pPr>
              <w:tabs>
                <w:tab w:val="left" w:pos="830"/>
                <w:tab w:val="center" w:pos="3402"/>
                <w:tab w:val="center" w:pos="4536"/>
                <w:tab w:val="center" w:pos="5670"/>
                <w:tab w:val="center" w:pos="6804"/>
                <w:tab w:val="right" w:pos="7655"/>
              </w:tabs>
              <w:spacing w:line="240" w:lineRule="auto"/>
              <w:ind w:left="285"/>
              <w:rPr>
                <w:rFonts w:cs="Arial"/>
                <w:b/>
                <w:bCs/>
                <w:color w:val="000000"/>
                <w:sz w:val="12"/>
                <w:szCs w:val="12"/>
                <w:lang w:val="en-US"/>
              </w:rPr>
            </w:pPr>
          </w:p>
        </w:tc>
        <w:tc>
          <w:tcPr>
            <w:tcW w:w="1584" w:type="dxa"/>
            <w:shd w:val="clear" w:color="auto" w:fill="auto"/>
            <w:vAlign w:val="bottom"/>
          </w:tcPr>
          <w:p w:rsidR="00BF2311" w:rsidRPr="008E07B4" w:rsidRDefault="00BF2311" w:rsidP="00633F25">
            <w:pPr>
              <w:tabs>
                <w:tab w:val="decimal" w:pos="504"/>
                <w:tab w:val="right" w:pos="1275"/>
              </w:tabs>
              <w:spacing w:line="240" w:lineRule="auto"/>
              <w:ind w:right="-72"/>
              <w:jc w:val="right"/>
              <w:rPr>
                <w:rFonts w:cs="Arial"/>
                <w:color w:val="000000"/>
                <w:sz w:val="12"/>
                <w:szCs w:val="12"/>
                <w:lang w:val="en-US"/>
              </w:rPr>
            </w:pPr>
          </w:p>
        </w:tc>
        <w:tc>
          <w:tcPr>
            <w:tcW w:w="1584" w:type="dxa"/>
            <w:shd w:val="clear" w:color="auto" w:fill="auto"/>
            <w:vAlign w:val="bottom"/>
          </w:tcPr>
          <w:p w:rsidR="00BF2311" w:rsidRPr="008E07B4" w:rsidRDefault="00BF2311" w:rsidP="00633F25">
            <w:pPr>
              <w:tabs>
                <w:tab w:val="decimal" w:pos="504"/>
                <w:tab w:val="right" w:pos="1275"/>
              </w:tabs>
              <w:spacing w:line="240" w:lineRule="auto"/>
              <w:ind w:right="-72"/>
              <w:jc w:val="right"/>
              <w:rPr>
                <w:rFonts w:cs="Arial"/>
                <w:color w:val="000000"/>
                <w:sz w:val="12"/>
                <w:szCs w:val="12"/>
                <w:lang w:val="en-US"/>
              </w:rPr>
            </w:pPr>
          </w:p>
        </w:tc>
      </w:tr>
      <w:tr w:rsidR="00C85366" w:rsidRPr="00F91CCF" w:rsidTr="00C85366">
        <w:tc>
          <w:tcPr>
            <w:tcW w:w="6158" w:type="dxa"/>
            <w:vAlign w:val="bottom"/>
          </w:tcPr>
          <w:p w:rsidR="00885CE8" w:rsidRPr="00F91CCF" w:rsidRDefault="00885CE8" w:rsidP="00633F25">
            <w:pPr>
              <w:tabs>
                <w:tab w:val="left" w:pos="830"/>
                <w:tab w:val="center" w:pos="3402"/>
                <w:tab w:val="center" w:pos="4536"/>
                <w:tab w:val="center" w:pos="5670"/>
                <w:tab w:val="center" w:pos="6804"/>
                <w:tab w:val="right" w:pos="7655"/>
              </w:tabs>
              <w:spacing w:line="240" w:lineRule="auto"/>
              <w:ind w:left="833"/>
              <w:rPr>
                <w:rFonts w:cs="Arial"/>
                <w:b/>
                <w:bCs/>
                <w:color w:val="000000"/>
                <w:sz w:val="18"/>
                <w:szCs w:val="18"/>
                <w:lang w:val="en-US"/>
              </w:rPr>
            </w:pPr>
            <w:r w:rsidRPr="00F91CCF">
              <w:rPr>
                <w:rFonts w:cs="Arial"/>
                <w:b/>
                <w:bCs/>
                <w:color w:val="000000"/>
                <w:sz w:val="18"/>
                <w:szCs w:val="18"/>
                <w:lang w:val="en-US"/>
              </w:rPr>
              <w:t xml:space="preserve">For the </w:t>
            </w:r>
            <w:r w:rsidR="00834574" w:rsidRPr="00F91CCF">
              <w:rPr>
                <w:rFonts w:cs="Arial"/>
                <w:b/>
                <w:bCs/>
                <w:color w:val="000000"/>
                <w:sz w:val="18"/>
                <w:szCs w:val="18"/>
                <w:lang w:val="en-US"/>
              </w:rPr>
              <w:t>nine</w:t>
            </w:r>
            <w:r w:rsidRPr="00F91CCF">
              <w:rPr>
                <w:rFonts w:cs="Arial"/>
                <w:b/>
                <w:bCs/>
                <w:color w:val="000000"/>
                <w:sz w:val="18"/>
                <w:szCs w:val="18"/>
                <w:lang w:val="en-US"/>
              </w:rPr>
              <w:t xml:space="preserve">-month period ended </w:t>
            </w:r>
            <w:r w:rsidRPr="00F91CCF">
              <w:rPr>
                <w:rFonts w:cs="Arial"/>
                <w:b/>
                <w:color w:val="000000"/>
                <w:spacing w:val="-2"/>
                <w:sz w:val="18"/>
                <w:szCs w:val="18"/>
              </w:rPr>
              <w:t xml:space="preserve">30 </w:t>
            </w:r>
            <w:r w:rsidR="00E819BA" w:rsidRPr="00F91CCF">
              <w:rPr>
                <w:rFonts w:cs="Arial"/>
                <w:b/>
                <w:color w:val="000000"/>
                <w:spacing w:val="-2"/>
                <w:sz w:val="18"/>
                <w:szCs w:val="18"/>
              </w:rPr>
              <w:t>September</w:t>
            </w:r>
            <w:r w:rsidRPr="00F91CCF">
              <w:rPr>
                <w:rFonts w:cs="Arial"/>
                <w:b/>
                <w:color w:val="000000"/>
                <w:spacing w:val="-2"/>
                <w:sz w:val="18"/>
                <w:szCs w:val="18"/>
              </w:rPr>
              <w:t xml:space="preserve"> 2019</w:t>
            </w:r>
          </w:p>
        </w:tc>
        <w:tc>
          <w:tcPr>
            <w:tcW w:w="1584" w:type="dxa"/>
            <w:shd w:val="clear" w:color="auto" w:fill="auto"/>
            <w:vAlign w:val="bottom"/>
          </w:tcPr>
          <w:p w:rsidR="00885CE8" w:rsidRPr="00F91CCF" w:rsidRDefault="00885CE8" w:rsidP="00633F25">
            <w:pPr>
              <w:tabs>
                <w:tab w:val="decimal" w:pos="504"/>
                <w:tab w:val="right" w:pos="1275"/>
              </w:tabs>
              <w:spacing w:line="240" w:lineRule="auto"/>
              <w:ind w:right="-72"/>
              <w:jc w:val="right"/>
              <w:rPr>
                <w:rFonts w:cs="Arial"/>
                <w:color w:val="000000"/>
                <w:sz w:val="18"/>
                <w:szCs w:val="18"/>
                <w:lang w:val="en-US"/>
              </w:rPr>
            </w:pPr>
          </w:p>
        </w:tc>
        <w:tc>
          <w:tcPr>
            <w:tcW w:w="1584" w:type="dxa"/>
            <w:shd w:val="clear" w:color="auto" w:fill="auto"/>
            <w:vAlign w:val="bottom"/>
          </w:tcPr>
          <w:p w:rsidR="00885CE8" w:rsidRPr="00F91CCF" w:rsidRDefault="00885CE8" w:rsidP="00633F25">
            <w:pPr>
              <w:tabs>
                <w:tab w:val="decimal" w:pos="504"/>
                <w:tab w:val="right" w:pos="1275"/>
              </w:tabs>
              <w:spacing w:line="240" w:lineRule="auto"/>
              <w:ind w:right="-72"/>
              <w:jc w:val="right"/>
              <w:rPr>
                <w:rFonts w:cs="Arial"/>
                <w:color w:val="000000"/>
                <w:sz w:val="18"/>
                <w:szCs w:val="18"/>
                <w:lang w:val="en-US"/>
              </w:rPr>
            </w:pPr>
          </w:p>
        </w:tc>
      </w:tr>
      <w:tr w:rsidR="00C85366" w:rsidRPr="00F91CCF" w:rsidTr="00C85366">
        <w:tc>
          <w:tcPr>
            <w:tcW w:w="6158" w:type="dxa"/>
            <w:vAlign w:val="bottom"/>
          </w:tcPr>
          <w:p w:rsidR="00885CE8" w:rsidRPr="00F91CCF" w:rsidRDefault="00885CE8"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 xml:space="preserve">Opening net book amount </w:t>
            </w:r>
          </w:p>
        </w:tc>
        <w:tc>
          <w:tcPr>
            <w:tcW w:w="1584" w:type="dxa"/>
            <w:shd w:val="clear" w:color="auto" w:fill="auto"/>
            <w:vAlign w:val="bottom"/>
          </w:tcPr>
          <w:p w:rsidR="00885CE8"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47</w:t>
            </w:r>
            <w:r w:rsidR="004416D8" w:rsidRPr="00F91CCF">
              <w:rPr>
                <w:rFonts w:cs="Arial"/>
                <w:color w:val="000000"/>
                <w:sz w:val="18"/>
                <w:szCs w:val="18"/>
              </w:rPr>
              <w:t>8,922,684</w:t>
            </w:r>
          </w:p>
        </w:tc>
        <w:tc>
          <w:tcPr>
            <w:tcW w:w="1584" w:type="dxa"/>
            <w:shd w:val="clear" w:color="auto" w:fill="auto"/>
            <w:vAlign w:val="bottom"/>
          </w:tcPr>
          <w:p w:rsidR="00885CE8"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213,671,955</w:t>
            </w:r>
          </w:p>
        </w:tc>
      </w:tr>
      <w:tr w:rsidR="00C85366" w:rsidRPr="00F91CCF" w:rsidTr="00C85366">
        <w:tc>
          <w:tcPr>
            <w:tcW w:w="6158" w:type="dxa"/>
            <w:vAlign w:val="bottom"/>
          </w:tcPr>
          <w:p w:rsidR="00885CE8" w:rsidRPr="00F91CCF" w:rsidRDefault="00885CE8"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Dividends received from associate</w:t>
            </w:r>
            <w:r w:rsidR="00EE2199" w:rsidRPr="00F91CCF">
              <w:rPr>
                <w:rFonts w:cs="Arial"/>
                <w:color w:val="000000"/>
                <w:sz w:val="18"/>
                <w:szCs w:val="18"/>
                <w:lang w:val="en-US"/>
              </w:rPr>
              <w:t>s</w:t>
            </w:r>
          </w:p>
        </w:tc>
        <w:tc>
          <w:tcPr>
            <w:tcW w:w="1584" w:type="dxa"/>
            <w:shd w:val="clear" w:color="auto" w:fill="auto"/>
            <w:vAlign w:val="bottom"/>
          </w:tcPr>
          <w:p w:rsidR="00885CE8"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(10,496,06</w:t>
            </w:r>
            <w:r w:rsidR="003438C7" w:rsidRPr="00F91CCF">
              <w:rPr>
                <w:rFonts w:cs="Arial"/>
                <w:color w:val="000000"/>
                <w:sz w:val="18"/>
                <w:szCs w:val="18"/>
              </w:rPr>
              <w:t>3</w:t>
            </w:r>
            <w:r w:rsidRPr="00F91CCF">
              <w:rPr>
                <w:rFonts w:cs="Arial"/>
                <w:color w:val="000000"/>
                <w:sz w:val="18"/>
                <w:szCs w:val="18"/>
              </w:rPr>
              <w:t>)</w:t>
            </w:r>
          </w:p>
        </w:tc>
        <w:tc>
          <w:tcPr>
            <w:tcW w:w="1584" w:type="dxa"/>
            <w:shd w:val="clear" w:color="auto" w:fill="auto"/>
            <w:vAlign w:val="bottom"/>
          </w:tcPr>
          <w:p w:rsidR="00885CE8"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c>
          <w:tcPr>
            <w:tcW w:w="6158" w:type="dxa"/>
            <w:vAlign w:val="bottom"/>
          </w:tcPr>
          <w:p w:rsidR="00885CE8" w:rsidRPr="00F91CCF" w:rsidRDefault="00885CE8"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Share of profit</w:t>
            </w:r>
          </w:p>
        </w:tc>
        <w:tc>
          <w:tcPr>
            <w:tcW w:w="1584" w:type="dxa"/>
            <w:shd w:val="clear" w:color="auto" w:fill="auto"/>
            <w:vAlign w:val="bottom"/>
          </w:tcPr>
          <w:p w:rsidR="00885CE8" w:rsidRPr="00F91CCF" w:rsidRDefault="001F5C5E" w:rsidP="00633F25">
            <w:pPr>
              <w:tabs>
                <w:tab w:val="left" w:pos="284"/>
                <w:tab w:val="left" w:pos="851"/>
                <w:tab w:val="left" w:pos="1418"/>
              </w:tabs>
              <w:spacing w:line="240" w:lineRule="auto"/>
              <w:ind w:right="-72"/>
              <w:jc w:val="right"/>
              <w:rPr>
                <w:rFonts w:cs="Arial"/>
                <w:color w:val="000000"/>
                <w:sz w:val="18"/>
                <w:szCs w:val="18"/>
              </w:rPr>
            </w:pPr>
            <w:r>
              <w:rPr>
                <w:rFonts w:cs="Arial"/>
                <w:color w:val="000000"/>
                <w:sz w:val="18"/>
                <w:szCs w:val="18"/>
              </w:rPr>
              <w:t>54,718,781</w:t>
            </w:r>
          </w:p>
        </w:tc>
        <w:tc>
          <w:tcPr>
            <w:tcW w:w="1584" w:type="dxa"/>
            <w:shd w:val="clear" w:color="auto" w:fill="auto"/>
            <w:vAlign w:val="bottom"/>
          </w:tcPr>
          <w:p w:rsidR="00885CE8"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c>
          <w:tcPr>
            <w:tcW w:w="6158" w:type="dxa"/>
            <w:vAlign w:val="bottom"/>
          </w:tcPr>
          <w:p w:rsidR="00885CE8" w:rsidRPr="00F91CCF" w:rsidRDefault="00885CE8"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Share of other comprehensive expense</w:t>
            </w:r>
          </w:p>
        </w:tc>
        <w:tc>
          <w:tcPr>
            <w:tcW w:w="1584" w:type="dxa"/>
            <w:shd w:val="clear" w:color="auto" w:fill="auto"/>
            <w:vAlign w:val="bottom"/>
          </w:tcPr>
          <w:p w:rsidR="00885CE8"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(18,400,920)</w:t>
            </w:r>
          </w:p>
        </w:tc>
        <w:tc>
          <w:tcPr>
            <w:tcW w:w="1584" w:type="dxa"/>
            <w:shd w:val="clear" w:color="auto" w:fill="auto"/>
            <w:vAlign w:val="bottom"/>
          </w:tcPr>
          <w:p w:rsidR="00885CE8" w:rsidRPr="00F91CCF" w:rsidRDefault="00376EB4"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c>
          <w:tcPr>
            <w:tcW w:w="6158" w:type="dxa"/>
            <w:vAlign w:val="bottom"/>
          </w:tcPr>
          <w:p w:rsidR="003438C7" w:rsidRPr="00F91CCF" w:rsidRDefault="004416D8"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Reclassify to non-current assets held</w:t>
            </w:r>
            <w:r w:rsidR="00102FDA">
              <w:rPr>
                <w:rFonts w:cs="Arial"/>
                <w:color w:val="000000"/>
                <w:sz w:val="18"/>
                <w:szCs w:val="18"/>
                <w:lang w:val="en-US"/>
              </w:rPr>
              <w:t>-</w:t>
            </w:r>
            <w:r w:rsidRPr="00F91CCF">
              <w:rPr>
                <w:rFonts w:cs="Arial"/>
                <w:color w:val="000000"/>
                <w:sz w:val="18"/>
                <w:szCs w:val="18"/>
                <w:lang w:val="en-US"/>
              </w:rPr>
              <w:t>for</w:t>
            </w:r>
            <w:r w:rsidR="00102FDA">
              <w:rPr>
                <w:rFonts w:cs="Arial"/>
                <w:color w:val="000000"/>
                <w:sz w:val="18"/>
                <w:szCs w:val="18"/>
                <w:lang w:val="en-US"/>
              </w:rPr>
              <w:t>-</w:t>
            </w:r>
            <w:r w:rsidRPr="00F91CCF">
              <w:rPr>
                <w:rFonts w:cs="Arial"/>
                <w:color w:val="000000"/>
                <w:sz w:val="18"/>
                <w:szCs w:val="18"/>
                <w:lang w:val="en-US"/>
              </w:rPr>
              <w:t>sale</w:t>
            </w:r>
            <w:r w:rsidRPr="00F91CCF">
              <w:rPr>
                <w:rFonts w:cs="Cordia New" w:hint="cs"/>
                <w:color w:val="000000"/>
                <w:sz w:val="18"/>
                <w:szCs w:val="18"/>
                <w:cs/>
                <w:lang w:val="en-US"/>
              </w:rPr>
              <w:t xml:space="preserve"> </w:t>
            </w:r>
            <w:r w:rsidRPr="00F91CCF">
              <w:rPr>
                <w:rFonts w:cs="Cordia New"/>
                <w:color w:val="000000"/>
                <w:sz w:val="18"/>
                <w:szCs w:val="18"/>
              </w:rPr>
              <w:t>(</w:t>
            </w:r>
            <w:r w:rsidR="00EE2199" w:rsidRPr="00F91CCF">
              <w:rPr>
                <w:rFonts w:cs="Cordia New"/>
                <w:color w:val="000000"/>
                <w:sz w:val="18"/>
                <w:szCs w:val="18"/>
              </w:rPr>
              <w:t>n</w:t>
            </w:r>
            <w:r w:rsidRPr="00F91CCF">
              <w:rPr>
                <w:rFonts w:cs="Cordia New"/>
                <w:color w:val="000000"/>
                <w:sz w:val="18"/>
                <w:szCs w:val="18"/>
              </w:rPr>
              <w:t>ote 10</w:t>
            </w:r>
            <w:r w:rsidR="00EE2199" w:rsidRPr="00F91CCF">
              <w:rPr>
                <w:rFonts w:cs="Cordia New"/>
                <w:color w:val="000000"/>
                <w:sz w:val="18"/>
                <w:szCs w:val="18"/>
              </w:rPr>
              <w:t>.3</w:t>
            </w:r>
            <w:r w:rsidRPr="00F91CCF">
              <w:rPr>
                <w:rFonts w:cs="Cordia New"/>
                <w:color w:val="000000"/>
                <w:sz w:val="18"/>
                <w:szCs w:val="18"/>
              </w:rPr>
              <w:t>)</w:t>
            </w:r>
          </w:p>
        </w:tc>
        <w:tc>
          <w:tcPr>
            <w:tcW w:w="1584" w:type="dxa"/>
            <w:shd w:val="clear" w:color="auto" w:fill="auto"/>
            <w:vAlign w:val="bottom"/>
          </w:tcPr>
          <w:p w:rsidR="003438C7" w:rsidRPr="00F91CCF" w:rsidRDefault="003438C7"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(1,608,453)</w:t>
            </w:r>
          </w:p>
        </w:tc>
        <w:tc>
          <w:tcPr>
            <w:tcW w:w="1584" w:type="dxa"/>
            <w:shd w:val="clear" w:color="auto" w:fill="auto"/>
            <w:vAlign w:val="bottom"/>
          </w:tcPr>
          <w:p w:rsidR="003438C7" w:rsidRPr="00F91CCF" w:rsidRDefault="003438C7"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r>
      <w:tr w:rsidR="00C85366" w:rsidRPr="008E07B4" w:rsidTr="00C85366">
        <w:trPr>
          <w:trHeight w:val="83"/>
        </w:trPr>
        <w:tc>
          <w:tcPr>
            <w:tcW w:w="6158" w:type="dxa"/>
            <w:vAlign w:val="bottom"/>
          </w:tcPr>
          <w:p w:rsidR="00885CE8" w:rsidRPr="008E07B4" w:rsidRDefault="00885CE8" w:rsidP="00633F25">
            <w:pPr>
              <w:tabs>
                <w:tab w:val="left" w:pos="1134"/>
                <w:tab w:val="left" w:pos="1276"/>
                <w:tab w:val="center" w:pos="3402"/>
                <w:tab w:val="center" w:pos="4536"/>
                <w:tab w:val="center" w:pos="5670"/>
                <w:tab w:val="center" w:pos="6804"/>
                <w:tab w:val="right" w:pos="7655"/>
              </w:tabs>
              <w:spacing w:line="240" w:lineRule="auto"/>
              <w:ind w:left="833"/>
              <w:rPr>
                <w:rFonts w:cs="Arial"/>
                <w:color w:val="000000"/>
                <w:sz w:val="12"/>
                <w:szCs w:val="12"/>
                <w:lang w:val="en-US"/>
              </w:rPr>
            </w:pPr>
          </w:p>
        </w:tc>
        <w:tc>
          <w:tcPr>
            <w:tcW w:w="1584" w:type="dxa"/>
            <w:shd w:val="clear" w:color="auto" w:fill="auto"/>
            <w:vAlign w:val="bottom"/>
          </w:tcPr>
          <w:p w:rsidR="00885CE8" w:rsidRPr="008E07B4" w:rsidRDefault="00885CE8" w:rsidP="00633F25">
            <w:pPr>
              <w:tabs>
                <w:tab w:val="left" w:pos="1134"/>
                <w:tab w:val="left" w:pos="1276"/>
                <w:tab w:val="center" w:pos="3402"/>
                <w:tab w:val="center" w:pos="4536"/>
                <w:tab w:val="center" w:pos="5670"/>
                <w:tab w:val="center" w:pos="6804"/>
                <w:tab w:val="right" w:pos="7655"/>
              </w:tabs>
              <w:spacing w:line="240" w:lineRule="auto"/>
              <w:ind w:left="830"/>
              <w:jc w:val="right"/>
              <w:rPr>
                <w:rFonts w:cs="Arial"/>
                <w:color w:val="000000"/>
                <w:sz w:val="12"/>
                <w:szCs w:val="12"/>
                <w:lang w:val="en-US"/>
              </w:rPr>
            </w:pPr>
          </w:p>
        </w:tc>
        <w:tc>
          <w:tcPr>
            <w:tcW w:w="1584" w:type="dxa"/>
            <w:shd w:val="clear" w:color="auto" w:fill="auto"/>
            <w:vAlign w:val="bottom"/>
          </w:tcPr>
          <w:p w:rsidR="00885CE8" w:rsidRPr="008E07B4" w:rsidRDefault="00885CE8" w:rsidP="00633F25">
            <w:pPr>
              <w:tabs>
                <w:tab w:val="left" w:pos="1134"/>
                <w:tab w:val="left" w:pos="1276"/>
                <w:tab w:val="center" w:pos="3402"/>
                <w:tab w:val="center" w:pos="4536"/>
                <w:tab w:val="center" w:pos="5670"/>
                <w:tab w:val="center" w:pos="6804"/>
                <w:tab w:val="right" w:pos="7655"/>
              </w:tabs>
              <w:spacing w:line="240" w:lineRule="auto"/>
              <w:ind w:left="830"/>
              <w:jc w:val="right"/>
              <w:rPr>
                <w:rFonts w:cs="Arial"/>
                <w:color w:val="000000"/>
                <w:sz w:val="12"/>
                <w:szCs w:val="12"/>
                <w:lang w:val="en-US"/>
              </w:rPr>
            </w:pPr>
          </w:p>
        </w:tc>
      </w:tr>
      <w:tr w:rsidR="00C85366" w:rsidRPr="00F91CCF" w:rsidTr="00C85366">
        <w:tc>
          <w:tcPr>
            <w:tcW w:w="6158" w:type="dxa"/>
            <w:vAlign w:val="bottom"/>
          </w:tcPr>
          <w:p w:rsidR="00885CE8" w:rsidRPr="00F91CCF" w:rsidRDefault="00885CE8"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F91CCF">
              <w:rPr>
                <w:rFonts w:cs="Arial"/>
                <w:color w:val="000000"/>
                <w:sz w:val="18"/>
                <w:szCs w:val="18"/>
                <w:lang w:val="en-US"/>
              </w:rPr>
              <w:t>Closing net book amount</w:t>
            </w:r>
          </w:p>
        </w:tc>
        <w:tc>
          <w:tcPr>
            <w:tcW w:w="1584" w:type="dxa"/>
            <w:shd w:val="clear" w:color="auto" w:fill="auto"/>
            <w:vAlign w:val="center"/>
          </w:tcPr>
          <w:p w:rsidR="00885CE8" w:rsidRPr="00F91CCF" w:rsidRDefault="001F5C5E"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Pr>
                <w:rFonts w:cs="Arial"/>
                <w:color w:val="000000"/>
                <w:sz w:val="18"/>
                <w:szCs w:val="18"/>
              </w:rPr>
              <w:t>503,136,029</w:t>
            </w:r>
          </w:p>
        </w:tc>
        <w:tc>
          <w:tcPr>
            <w:tcW w:w="1584" w:type="dxa"/>
            <w:shd w:val="clear" w:color="auto" w:fill="auto"/>
            <w:vAlign w:val="center"/>
          </w:tcPr>
          <w:p w:rsidR="00885CE8" w:rsidRPr="00F91CCF" w:rsidRDefault="00376EB4"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213,671,955</w:t>
            </w:r>
          </w:p>
        </w:tc>
      </w:tr>
    </w:tbl>
    <w:p w:rsidR="00885CE8" w:rsidRPr="00F91CCF" w:rsidRDefault="00885CE8" w:rsidP="008E07B4">
      <w:pPr>
        <w:spacing w:line="240" w:lineRule="auto"/>
        <w:ind w:left="1080"/>
        <w:jc w:val="both"/>
        <w:rPr>
          <w:rFonts w:cs="Arial"/>
          <w:color w:val="000000"/>
          <w:sz w:val="18"/>
          <w:szCs w:val="18"/>
          <w:lang w:val="en-US"/>
        </w:rPr>
      </w:pPr>
    </w:p>
    <w:p w:rsidR="00376EB4" w:rsidRPr="00F91CCF" w:rsidRDefault="00376EB4" w:rsidP="008E07B4">
      <w:pPr>
        <w:spacing w:line="240" w:lineRule="auto"/>
        <w:ind w:left="1080"/>
        <w:jc w:val="both"/>
        <w:rPr>
          <w:rFonts w:cs="Arial"/>
          <w:color w:val="000000"/>
          <w:sz w:val="18"/>
          <w:szCs w:val="18"/>
          <w:lang w:val="en-US"/>
        </w:rPr>
      </w:pPr>
      <w:r w:rsidRPr="00F91CCF">
        <w:rPr>
          <w:rFonts w:cs="Arial"/>
          <w:color w:val="000000"/>
          <w:sz w:val="18"/>
          <w:szCs w:val="18"/>
          <w:lang w:val="en-US"/>
        </w:rPr>
        <w:t xml:space="preserve">As at 30 September 2019, 190.79 million shares (2018: 190.79 million shares) of Thai Solar Energy Public Company Limited </w:t>
      </w:r>
      <w:proofErr w:type="spellStart"/>
      <w:r w:rsidRPr="00F91CCF">
        <w:rPr>
          <w:rFonts w:cs="Arial"/>
          <w:color w:val="000000"/>
          <w:sz w:val="18"/>
          <w:szCs w:val="18"/>
          <w:lang w:val="en-US"/>
        </w:rPr>
        <w:t>totalling</w:t>
      </w:r>
      <w:proofErr w:type="spellEnd"/>
      <w:r w:rsidRPr="00F91CCF">
        <w:rPr>
          <w:rFonts w:cs="Arial"/>
          <w:color w:val="000000"/>
          <w:sz w:val="18"/>
          <w:szCs w:val="18"/>
          <w:lang w:val="en-US"/>
        </w:rPr>
        <w:t xml:space="preserve"> Baht 213.67 million has been pledged as collateral for borrowing and borrowing facilities from financial institutions (</w:t>
      </w:r>
      <w:r w:rsidR="00420838" w:rsidRPr="00F91CCF">
        <w:rPr>
          <w:rFonts w:cs="Arial"/>
          <w:color w:val="000000"/>
          <w:sz w:val="18"/>
          <w:szCs w:val="18"/>
          <w:lang w:val="en-US"/>
        </w:rPr>
        <w:t>n</w:t>
      </w:r>
      <w:r w:rsidRPr="00F91CCF">
        <w:rPr>
          <w:rFonts w:cs="Arial"/>
          <w:color w:val="000000"/>
          <w:sz w:val="18"/>
          <w:szCs w:val="18"/>
          <w:lang w:val="en-US"/>
        </w:rPr>
        <w:t>ote 1</w:t>
      </w:r>
      <w:r w:rsidR="00B55941" w:rsidRPr="00F91CCF">
        <w:rPr>
          <w:rFonts w:cs="Arial"/>
          <w:color w:val="000000"/>
          <w:sz w:val="18"/>
          <w:szCs w:val="18"/>
          <w:lang w:val="en-US"/>
        </w:rPr>
        <w:t>3</w:t>
      </w:r>
      <w:r w:rsidRPr="00F91CCF">
        <w:rPr>
          <w:rFonts w:cs="Arial"/>
          <w:color w:val="000000"/>
          <w:sz w:val="18"/>
          <w:szCs w:val="18"/>
          <w:lang w:val="en-US"/>
        </w:rPr>
        <w:t>).</w:t>
      </w:r>
    </w:p>
    <w:p w:rsidR="00D12010" w:rsidRPr="00F91CCF" w:rsidRDefault="00D12010" w:rsidP="008E07B4">
      <w:pPr>
        <w:spacing w:line="240" w:lineRule="auto"/>
        <w:ind w:left="1080"/>
        <w:jc w:val="both"/>
        <w:rPr>
          <w:rFonts w:cs="Arial"/>
          <w:b/>
          <w:color w:val="000000"/>
          <w:sz w:val="18"/>
          <w:szCs w:val="18"/>
        </w:rPr>
      </w:pPr>
    </w:p>
    <w:p w:rsidR="00991BD4" w:rsidRPr="00F91CCF" w:rsidRDefault="00991BD4" w:rsidP="008E07B4">
      <w:pPr>
        <w:spacing w:line="240" w:lineRule="auto"/>
        <w:ind w:left="1080"/>
        <w:rPr>
          <w:rFonts w:cs="Arial"/>
          <w:color w:val="000000"/>
          <w:sz w:val="18"/>
          <w:szCs w:val="18"/>
          <w:lang w:val="en-US"/>
        </w:rPr>
      </w:pPr>
    </w:p>
    <w:p w:rsidR="00C42DA1" w:rsidRPr="00F91CCF" w:rsidRDefault="0091779B" w:rsidP="00633F25">
      <w:pPr>
        <w:tabs>
          <w:tab w:val="left" w:pos="1080"/>
        </w:tabs>
        <w:spacing w:line="240" w:lineRule="auto"/>
        <w:ind w:left="540"/>
        <w:rPr>
          <w:rFonts w:cs="Arial"/>
          <w:b/>
          <w:bCs/>
          <w:color w:val="000000"/>
          <w:sz w:val="18"/>
          <w:szCs w:val="18"/>
          <w:lang w:val="en-US"/>
        </w:rPr>
      </w:pPr>
      <w:r w:rsidRPr="00F91CCF">
        <w:rPr>
          <w:rFonts w:cs="Arial"/>
          <w:b/>
          <w:bCs/>
          <w:color w:val="000000"/>
          <w:sz w:val="18"/>
          <w:szCs w:val="18"/>
          <w:lang w:val="en-US"/>
        </w:rPr>
        <w:t>11</w:t>
      </w:r>
      <w:r w:rsidR="00C42DA1" w:rsidRPr="00F91CCF">
        <w:rPr>
          <w:rFonts w:cs="Arial"/>
          <w:b/>
          <w:bCs/>
          <w:color w:val="000000"/>
          <w:sz w:val="18"/>
          <w:szCs w:val="18"/>
          <w:lang w:val="en-US"/>
        </w:rPr>
        <w:t>.</w:t>
      </w:r>
      <w:r w:rsidR="00420838" w:rsidRPr="00F91CCF">
        <w:rPr>
          <w:rFonts w:cs="Arial"/>
          <w:b/>
          <w:bCs/>
          <w:color w:val="000000"/>
          <w:sz w:val="18"/>
          <w:szCs w:val="18"/>
          <w:lang w:val="en-US"/>
        </w:rPr>
        <w:t>4</w:t>
      </w:r>
      <w:r w:rsidR="00C42DA1" w:rsidRPr="00F91CCF">
        <w:rPr>
          <w:rFonts w:cs="Arial"/>
          <w:b/>
          <w:bCs/>
          <w:color w:val="000000"/>
          <w:sz w:val="18"/>
          <w:szCs w:val="18"/>
          <w:lang w:val="en-US"/>
        </w:rPr>
        <w:tab/>
        <w:t>Movements of in</w:t>
      </w:r>
      <w:r w:rsidR="00DE3EAB" w:rsidRPr="00F91CCF">
        <w:rPr>
          <w:rFonts w:cs="Arial"/>
          <w:b/>
          <w:bCs/>
          <w:color w:val="000000"/>
          <w:sz w:val="18"/>
          <w:szCs w:val="18"/>
          <w:lang w:val="en-US"/>
        </w:rPr>
        <w:t>terest</w:t>
      </w:r>
      <w:r w:rsidR="00C42DA1" w:rsidRPr="00F91CCF">
        <w:rPr>
          <w:rFonts w:cs="Arial"/>
          <w:b/>
          <w:bCs/>
          <w:color w:val="000000"/>
          <w:sz w:val="18"/>
          <w:szCs w:val="18"/>
          <w:lang w:val="en-US"/>
        </w:rPr>
        <w:t xml:space="preserve"> in</w:t>
      </w:r>
      <w:r w:rsidR="00A36BE4" w:rsidRPr="00F91CCF">
        <w:rPr>
          <w:rFonts w:cs="Arial"/>
          <w:b/>
          <w:bCs/>
          <w:color w:val="000000"/>
          <w:sz w:val="18"/>
          <w:szCs w:val="18"/>
          <w:lang w:val="en-US"/>
        </w:rPr>
        <w:t xml:space="preserve"> </w:t>
      </w:r>
      <w:r w:rsidR="00C42DA1" w:rsidRPr="00F91CCF">
        <w:rPr>
          <w:rFonts w:cs="Arial"/>
          <w:b/>
          <w:bCs/>
          <w:color w:val="000000"/>
          <w:sz w:val="18"/>
          <w:szCs w:val="18"/>
          <w:lang w:val="en-US"/>
        </w:rPr>
        <w:t>joint venture</w:t>
      </w:r>
      <w:r w:rsidR="00613124">
        <w:rPr>
          <w:rFonts w:cs="Arial"/>
          <w:b/>
          <w:bCs/>
          <w:color w:val="000000"/>
          <w:sz w:val="18"/>
          <w:szCs w:val="18"/>
          <w:lang w:val="en-US"/>
        </w:rPr>
        <w:t>s</w:t>
      </w:r>
    </w:p>
    <w:p w:rsidR="00923070" w:rsidRPr="00F91CCF" w:rsidRDefault="00923070" w:rsidP="00633F25">
      <w:pPr>
        <w:tabs>
          <w:tab w:val="left" w:pos="1080"/>
        </w:tabs>
        <w:spacing w:line="240" w:lineRule="auto"/>
        <w:ind w:left="540"/>
        <w:rPr>
          <w:rFonts w:cs="Arial"/>
          <w:b/>
          <w:bCs/>
          <w:color w:val="000000"/>
          <w:sz w:val="18"/>
          <w:szCs w:val="18"/>
          <w:lang w:val="en-US"/>
        </w:rPr>
      </w:pPr>
    </w:p>
    <w:tbl>
      <w:tblPr>
        <w:tblW w:w="9317" w:type="dxa"/>
        <w:tblInd w:w="250" w:type="dxa"/>
        <w:tblLayout w:type="fixed"/>
        <w:tblLook w:val="0000" w:firstRow="0" w:lastRow="0" w:firstColumn="0" w:lastColumn="0" w:noHBand="0" w:noVBand="0"/>
      </w:tblPr>
      <w:tblGrid>
        <w:gridCol w:w="7733"/>
        <w:gridCol w:w="1584"/>
      </w:tblGrid>
      <w:tr w:rsidR="00B40852" w:rsidRPr="00F91CCF" w:rsidTr="00FB571C">
        <w:tc>
          <w:tcPr>
            <w:tcW w:w="7733" w:type="dxa"/>
            <w:vAlign w:val="bottom"/>
          </w:tcPr>
          <w:p w:rsidR="00B40852" w:rsidRPr="00F91CCF" w:rsidRDefault="00B40852" w:rsidP="008E07B4">
            <w:pPr>
              <w:pStyle w:val="Header"/>
              <w:tabs>
                <w:tab w:val="left" w:pos="1985"/>
              </w:tabs>
              <w:spacing w:line="240" w:lineRule="auto"/>
              <w:ind w:left="829" w:right="-108"/>
              <w:rPr>
                <w:rFonts w:cs="Arial"/>
                <w:color w:val="000000"/>
                <w:sz w:val="18"/>
                <w:szCs w:val="18"/>
                <w:lang w:val="en-US"/>
              </w:rPr>
            </w:pPr>
          </w:p>
        </w:tc>
        <w:tc>
          <w:tcPr>
            <w:tcW w:w="1584" w:type="dxa"/>
            <w:vAlign w:val="bottom"/>
          </w:tcPr>
          <w:p w:rsidR="00B40852" w:rsidRPr="00F91CCF" w:rsidRDefault="00B40852"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Consolidated</w:t>
            </w:r>
          </w:p>
        </w:tc>
      </w:tr>
      <w:tr w:rsidR="00B40852" w:rsidRPr="00F91CCF" w:rsidTr="00DE17E7">
        <w:tc>
          <w:tcPr>
            <w:tcW w:w="7733" w:type="dxa"/>
            <w:vAlign w:val="bottom"/>
          </w:tcPr>
          <w:p w:rsidR="00B40852" w:rsidRPr="00F91CCF" w:rsidRDefault="00B40852" w:rsidP="008E07B4">
            <w:pPr>
              <w:pStyle w:val="Header"/>
              <w:tabs>
                <w:tab w:val="left" w:pos="1985"/>
              </w:tabs>
              <w:spacing w:line="240" w:lineRule="auto"/>
              <w:ind w:left="829" w:right="-108"/>
              <w:rPr>
                <w:rFonts w:cs="Arial"/>
                <w:color w:val="000000"/>
                <w:sz w:val="18"/>
                <w:szCs w:val="18"/>
                <w:lang w:val="en-US"/>
              </w:rPr>
            </w:pPr>
          </w:p>
        </w:tc>
        <w:tc>
          <w:tcPr>
            <w:tcW w:w="1584" w:type="dxa"/>
            <w:vAlign w:val="bottom"/>
          </w:tcPr>
          <w:p w:rsidR="00B40852" w:rsidRPr="00F91CCF" w:rsidRDefault="00B40852"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financial</w:t>
            </w:r>
          </w:p>
        </w:tc>
      </w:tr>
      <w:tr w:rsidR="00B40852" w:rsidRPr="00F91CCF" w:rsidTr="00FB571C">
        <w:tc>
          <w:tcPr>
            <w:tcW w:w="7733" w:type="dxa"/>
            <w:vAlign w:val="bottom"/>
          </w:tcPr>
          <w:p w:rsidR="00B40852" w:rsidRPr="00F91CCF" w:rsidRDefault="00B40852" w:rsidP="008E07B4">
            <w:pPr>
              <w:pStyle w:val="Header"/>
              <w:tabs>
                <w:tab w:val="left" w:pos="1985"/>
              </w:tabs>
              <w:spacing w:line="240" w:lineRule="auto"/>
              <w:ind w:left="829" w:right="-108"/>
              <w:rPr>
                <w:rFonts w:cs="Arial"/>
                <w:color w:val="000000"/>
                <w:sz w:val="18"/>
                <w:szCs w:val="18"/>
                <w:lang w:val="en-US"/>
              </w:rPr>
            </w:pPr>
          </w:p>
        </w:tc>
        <w:tc>
          <w:tcPr>
            <w:tcW w:w="1584" w:type="dxa"/>
            <w:vAlign w:val="bottom"/>
          </w:tcPr>
          <w:p w:rsidR="00B40852" w:rsidRPr="00F91CCF" w:rsidRDefault="00B40852"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information</w:t>
            </w:r>
          </w:p>
        </w:tc>
      </w:tr>
      <w:tr w:rsidR="00B40852" w:rsidRPr="00F91CCF" w:rsidTr="00FB571C">
        <w:tc>
          <w:tcPr>
            <w:tcW w:w="7733" w:type="dxa"/>
            <w:vAlign w:val="bottom"/>
          </w:tcPr>
          <w:p w:rsidR="00B40852" w:rsidRPr="00F91CCF" w:rsidRDefault="00B40852" w:rsidP="008E07B4">
            <w:pPr>
              <w:pStyle w:val="Header"/>
              <w:tabs>
                <w:tab w:val="left" w:pos="1985"/>
              </w:tabs>
              <w:spacing w:line="240" w:lineRule="auto"/>
              <w:ind w:left="829" w:right="-108"/>
              <w:rPr>
                <w:rFonts w:cs="Arial"/>
                <w:color w:val="000000"/>
                <w:sz w:val="18"/>
                <w:szCs w:val="18"/>
                <w:lang w:val="en-US"/>
              </w:rPr>
            </w:pPr>
          </w:p>
        </w:tc>
        <w:tc>
          <w:tcPr>
            <w:tcW w:w="1584" w:type="dxa"/>
            <w:vAlign w:val="bottom"/>
          </w:tcPr>
          <w:p w:rsidR="00B40852" w:rsidRPr="00F91CCF" w:rsidRDefault="00B40852"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r>
      <w:tr w:rsidR="00C85366" w:rsidRPr="008E07B4" w:rsidTr="00C85366">
        <w:tc>
          <w:tcPr>
            <w:tcW w:w="7733" w:type="dxa"/>
            <w:vAlign w:val="bottom"/>
          </w:tcPr>
          <w:p w:rsidR="00B40852" w:rsidRPr="008E07B4" w:rsidRDefault="00B40852" w:rsidP="008E07B4">
            <w:pPr>
              <w:tabs>
                <w:tab w:val="left" w:pos="830"/>
                <w:tab w:val="center" w:pos="3402"/>
                <w:tab w:val="center" w:pos="4536"/>
                <w:tab w:val="center" w:pos="5670"/>
                <w:tab w:val="center" w:pos="6804"/>
                <w:tab w:val="right" w:pos="7655"/>
              </w:tabs>
              <w:spacing w:line="240" w:lineRule="auto"/>
              <w:ind w:left="829"/>
              <w:rPr>
                <w:rFonts w:cs="Arial"/>
                <w:b/>
                <w:bCs/>
                <w:color w:val="000000"/>
                <w:sz w:val="12"/>
                <w:szCs w:val="12"/>
                <w:lang w:val="en-US"/>
              </w:rPr>
            </w:pPr>
          </w:p>
        </w:tc>
        <w:tc>
          <w:tcPr>
            <w:tcW w:w="1584" w:type="dxa"/>
            <w:shd w:val="clear" w:color="auto" w:fill="auto"/>
            <w:vAlign w:val="bottom"/>
          </w:tcPr>
          <w:p w:rsidR="00B40852" w:rsidRPr="008E07B4" w:rsidRDefault="00B40852" w:rsidP="00633F25">
            <w:pPr>
              <w:tabs>
                <w:tab w:val="decimal" w:pos="504"/>
                <w:tab w:val="right" w:pos="1275"/>
              </w:tabs>
              <w:spacing w:line="240" w:lineRule="auto"/>
              <w:ind w:right="-72"/>
              <w:jc w:val="right"/>
              <w:rPr>
                <w:rFonts w:cs="Arial"/>
                <w:color w:val="000000"/>
                <w:sz w:val="12"/>
                <w:szCs w:val="12"/>
                <w:lang w:val="en-US"/>
              </w:rPr>
            </w:pPr>
          </w:p>
        </w:tc>
      </w:tr>
      <w:tr w:rsidR="00C85366" w:rsidRPr="00F91CCF" w:rsidTr="00C85366">
        <w:tc>
          <w:tcPr>
            <w:tcW w:w="7733" w:type="dxa"/>
            <w:vAlign w:val="bottom"/>
          </w:tcPr>
          <w:p w:rsidR="0011135C" w:rsidRPr="00F91CCF" w:rsidRDefault="0011135C" w:rsidP="008E07B4">
            <w:pPr>
              <w:tabs>
                <w:tab w:val="left" w:pos="830"/>
                <w:tab w:val="center" w:pos="3402"/>
                <w:tab w:val="center" w:pos="4536"/>
                <w:tab w:val="center" w:pos="5670"/>
                <w:tab w:val="center" w:pos="6804"/>
                <w:tab w:val="right" w:pos="7655"/>
              </w:tabs>
              <w:spacing w:line="240" w:lineRule="auto"/>
              <w:ind w:left="829"/>
              <w:rPr>
                <w:rFonts w:cs="Arial"/>
                <w:color w:val="000000"/>
                <w:sz w:val="18"/>
                <w:szCs w:val="18"/>
                <w:lang w:val="en-US"/>
              </w:rPr>
            </w:pPr>
            <w:r w:rsidRPr="00F91CCF">
              <w:rPr>
                <w:rFonts w:cs="Arial"/>
                <w:b/>
                <w:bCs/>
                <w:color w:val="000000"/>
                <w:sz w:val="18"/>
                <w:szCs w:val="18"/>
                <w:lang w:val="en-US"/>
              </w:rPr>
              <w:t xml:space="preserve">For the nine-month period ended </w:t>
            </w:r>
            <w:r w:rsidRPr="00F91CCF">
              <w:rPr>
                <w:rFonts w:cs="Arial"/>
                <w:b/>
                <w:color w:val="000000"/>
                <w:spacing w:val="-2"/>
                <w:sz w:val="18"/>
                <w:szCs w:val="18"/>
              </w:rPr>
              <w:t>30 September 2019</w:t>
            </w:r>
          </w:p>
        </w:tc>
        <w:tc>
          <w:tcPr>
            <w:tcW w:w="1584" w:type="dxa"/>
            <w:shd w:val="clear" w:color="auto" w:fill="auto"/>
            <w:vAlign w:val="bottom"/>
          </w:tcPr>
          <w:p w:rsidR="0011135C" w:rsidRPr="00F91CCF" w:rsidRDefault="0011135C" w:rsidP="00633F25">
            <w:pPr>
              <w:tabs>
                <w:tab w:val="decimal" w:pos="504"/>
                <w:tab w:val="right" w:pos="1275"/>
              </w:tabs>
              <w:spacing w:line="240" w:lineRule="auto"/>
              <w:ind w:right="-72"/>
              <w:jc w:val="right"/>
              <w:rPr>
                <w:rFonts w:cs="Arial"/>
                <w:color w:val="000000"/>
                <w:sz w:val="18"/>
                <w:szCs w:val="18"/>
                <w:lang w:val="en-US"/>
              </w:rPr>
            </w:pPr>
          </w:p>
        </w:tc>
      </w:tr>
      <w:tr w:rsidR="00C85366" w:rsidRPr="00F91CCF" w:rsidTr="00C85366">
        <w:tc>
          <w:tcPr>
            <w:tcW w:w="7733" w:type="dxa"/>
            <w:vAlign w:val="bottom"/>
          </w:tcPr>
          <w:p w:rsidR="00B40852" w:rsidRPr="00F91CCF" w:rsidRDefault="00B40852" w:rsidP="008E07B4">
            <w:pPr>
              <w:tabs>
                <w:tab w:val="left" w:pos="830"/>
                <w:tab w:val="center" w:pos="3402"/>
                <w:tab w:val="center" w:pos="4536"/>
                <w:tab w:val="center" w:pos="5670"/>
                <w:tab w:val="center" w:pos="6804"/>
                <w:tab w:val="right" w:pos="7655"/>
              </w:tabs>
              <w:spacing w:line="240" w:lineRule="auto"/>
              <w:ind w:left="829"/>
              <w:rPr>
                <w:rFonts w:cs="Arial"/>
                <w:color w:val="000000"/>
                <w:sz w:val="18"/>
                <w:szCs w:val="18"/>
                <w:lang w:val="en-US"/>
              </w:rPr>
            </w:pPr>
            <w:r w:rsidRPr="00F91CCF">
              <w:rPr>
                <w:rFonts w:cs="Arial"/>
                <w:color w:val="000000"/>
                <w:sz w:val="18"/>
                <w:szCs w:val="18"/>
                <w:lang w:val="en-US"/>
              </w:rPr>
              <w:t xml:space="preserve">Opening net book amount </w:t>
            </w:r>
          </w:p>
        </w:tc>
        <w:tc>
          <w:tcPr>
            <w:tcW w:w="1584" w:type="dxa"/>
            <w:shd w:val="clear" w:color="auto" w:fill="auto"/>
            <w:vAlign w:val="bottom"/>
          </w:tcPr>
          <w:p w:rsidR="00B40852" w:rsidRPr="00F91CCF" w:rsidRDefault="00480FB0"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760,812</w:t>
            </w:r>
          </w:p>
        </w:tc>
      </w:tr>
      <w:tr w:rsidR="00C85366" w:rsidRPr="00F91CCF" w:rsidTr="00C85366">
        <w:tc>
          <w:tcPr>
            <w:tcW w:w="7733" w:type="dxa"/>
            <w:vAlign w:val="bottom"/>
          </w:tcPr>
          <w:p w:rsidR="00DC7EE6" w:rsidRPr="00F91CCF" w:rsidRDefault="00802DD3" w:rsidP="008E07B4">
            <w:pPr>
              <w:tabs>
                <w:tab w:val="left" w:pos="830"/>
                <w:tab w:val="center" w:pos="3402"/>
                <w:tab w:val="center" w:pos="4536"/>
                <w:tab w:val="center" w:pos="5670"/>
                <w:tab w:val="center" w:pos="6804"/>
                <w:tab w:val="right" w:pos="7655"/>
              </w:tabs>
              <w:spacing w:line="240" w:lineRule="auto"/>
              <w:ind w:left="829"/>
              <w:rPr>
                <w:rFonts w:cs="Arial"/>
                <w:color w:val="000000"/>
                <w:sz w:val="18"/>
                <w:szCs w:val="18"/>
                <w:lang w:val="en-US"/>
              </w:rPr>
            </w:pPr>
            <w:r w:rsidRPr="00F91CCF">
              <w:rPr>
                <w:rFonts w:cs="Arial"/>
                <w:color w:val="000000"/>
                <w:sz w:val="18"/>
                <w:szCs w:val="18"/>
                <w:lang w:val="en-US"/>
              </w:rPr>
              <w:t>Share of loss</w:t>
            </w:r>
          </w:p>
        </w:tc>
        <w:tc>
          <w:tcPr>
            <w:tcW w:w="1584" w:type="dxa"/>
            <w:shd w:val="clear" w:color="auto" w:fill="auto"/>
            <w:vAlign w:val="bottom"/>
          </w:tcPr>
          <w:p w:rsidR="00DC7EE6" w:rsidRPr="00F91CCF" w:rsidRDefault="00480FB0"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(14,58</w:t>
            </w:r>
            <w:r w:rsidR="003438C7" w:rsidRPr="00F91CCF">
              <w:rPr>
                <w:rFonts w:cs="Browallia New"/>
                <w:color w:val="000000"/>
                <w:sz w:val="18"/>
                <w:szCs w:val="18"/>
              </w:rPr>
              <w:t>0</w:t>
            </w:r>
            <w:r w:rsidRPr="00F91CCF">
              <w:rPr>
                <w:rFonts w:cs="Arial"/>
                <w:color w:val="000000"/>
                <w:sz w:val="18"/>
                <w:szCs w:val="18"/>
                <w:lang w:val="en-US"/>
              </w:rPr>
              <w:t>)</w:t>
            </w:r>
          </w:p>
        </w:tc>
      </w:tr>
      <w:tr w:rsidR="00C85366" w:rsidRPr="00F91CCF" w:rsidTr="00C85366">
        <w:tc>
          <w:tcPr>
            <w:tcW w:w="7733" w:type="dxa"/>
            <w:vAlign w:val="bottom"/>
          </w:tcPr>
          <w:p w:rsidR="00480FB0" w:rsidRPr="00F91CCF" w:rsidRDefault="00480FB0" w:rsidP="008E07B4">
            <w:pPr>
              <w:tabs>
                <w:tab w:val="left" w:pos="830"/>
                <w:tab w:val="center" w:pos="3402"/>
                <w:tab w:val="center" w:pos="4536"/>
                <w:tab w:val="center" w:pos="5670"/>
                <w:tab w:val="center" w:pos="6804"/>
                <w:tab w:val="right" w:pos="7655"/>
              </w:tabs>
              <w:spacing w:line="240" w:lineRule="auto"/>
              <w:ind w:left="829"/>
              <w:rPr>
                <w:rFonts w:cs="Arial"/>
                <w:color w:val="000000"/>
                <w:sz w:val="18"/>
                <w:szCs w:val="18"/>
                <w:lang w:val="en-US"/>
              </w:rPr>
            </w:pPr>
            <w:r w:rsidRPr="00F91CCF">
              <w:rPr>
                <w:rFonts w:cs="Arial"/>
                <w:color w:val="000000"/>
                <w:sz w:val="18"/>
                <w:szCs w:val="18"/>
                <w:lang w:val="en-US"/>
              </w:rPr>
              <w:t>Profit sharing receive</w:t>
            </w:r>
            <w:r w:rsidR="006D3526">
              <w:rPr>
                <w:rFonts w:cs="Arial"/>
                <w:color w:val="000000"/>
                <w:sz w:val="18"/>
                <w:szCs w:val="18"/>
                <w:lang w:val="en-US"/>
              </w:rPr>
              <w:t>d</w:t>
            </w:r>
            <w:r w:rsidRPr="00F91CCF">
              <w:rPr>
                <w:rFonts w:cs="Arial"/>
                <w:color w:val="000000"/>
                <w:sz w:val="18"/>
                <w:szCs w:val="18"/>
                <w:lang w:val="en-US"/>
              </w:rPr>
              <w:t xml:space="preserve"> from joint ventures</w:t>
            </w:r>
          </w:p>
        </w:tc>
        <w:tc>
          <w:tcPr>
            <w:tcW w:w="1584" w:type="dxa"/>
            <w:shd w:val="clear" w:color="auto" w:fill="auto"/>
            <w:vAlign w:val="bottom"/>
          </w:tcPr>
          <w:p w:rsidR="00480FB0" w:rsidRPr="00F91CCF" w:rsidRDefault="00480FB0"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(554,544)</w:t>
            </w:r>
          </w:p>
        </w:tc>
      </w:tr>
      <w:tr w:rsidR="00C85366" w:rsidRPr="00F91CCF" w:rsidTr="00C85366">
        <w:tc>
          <w:tcPr>
            <w:tcW w:w="7733" w:type="dxa"/>
            <w:vAlign w:val="bottom"/>
          </w:tcPr>
          <w:p w:rsidR="00480FB0" w:rsidRPr="00F91CCF" w:rsidRDefault="00480FB0" w:rsidP="008E07B4">
            <w:pPr>
              <w:tabs>
                <w:tab w:val="left" w:pos="830"/>
                <w:tab w:val="center" w:pos="3402"/>
                <w:tab w:val="center" w:pos="4536"/>
                <w:tab w:val="center" w:pos="5670"/>
                <w:tab w:val="center" w:pos="6804"/>
                <w:tab w:val="right" w:pos="7655"/>
              </w:tabs>
              <w:spacing w:line="240" w:lineRule="auto"/>
              <w:ind w:left="829"/>
              <w:rPr>
                <w:rFonts w:cs="Arial"/>
                <w:color w:val="000000"/>
                <w:sz w:val="18"/>
                <w:szCs w:val="18"/>
                <w:lang w:val="en-US"/>
              </w:rPr>
            </w:pPr>
            <w:r w:rsidRPr="00F91CCF">
              <w:rPr>
                <w:rFonts w:cs="Arial"/>
                <w:color w:val="000000"/>
                <w:sz w:val="18"/>
                <w:szCs w:val="18"/>
                <w:lang w:val="en-US"/>
              </w:rPr>
              <w:t>Write</w:t>
            </w:r>
            <w:r w:rsidR="006E132D">
              <w:rPr>
                <w:rFonts w:cs="Arial"/>
                <w:color w:val="000000"/>
                <w:sz w:val="18"/>
                <w:szCs w:val="18"/>
                <w:lang w:val="en-US"/>
              </w:rPr>
              <w:t>-</w:t>
            </w:r>
            <w:r w:rsidRPr="00F91CCF">
              <w:rPr>
                <w:rFonts w:cs="Arial"/>
                <w:color w:val="000000"/>
                <w:sz w:val="18"/>
                <w:szCs w:val="18"/>
                <w:lang w:val="en-US"/>
              </w:rPr>
              <w:t>off</w:t>
            </w:r>
          </w:p>
        </w:tc>
        <w:tc>
          <w:tcPr>
            <w:tcW w:w="1584" w:type="dxa"/>
            <w:shd w:val="clear" w:color="auto" w:fill="auto"/>
            <w:vAlign w:val="bottom"/>
          </w:tcPr>
          <w:p w:rsidR="00480FB0" w:rsidRPr="00F91CCF" w:rsidRDefault="00480FB0" w:rsidP="00633F25">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(191,68</w:t>
            </w:r>
            <w:r w:rsidR="003438C7" w:rsidRPr="00F91CCF">
              <w:rPr>
                <w:rFonts w:cs="Arial"/>
                <w:color w:val="000000"/>
                <w:sz w:val="18"/>
                <w:szCs w:val="18"/>
                <w:lang w:val="en-US"/>
              </w:rPr>
              <w:t>8</w:t>
            </w:r>
            <w:r w:rsidRPr="00F91CCF">
              <w:rPr>
                <w:rFonts w:cs="Arial"/>
                <w:color w:val="000000"/>
                <w:sz w:val="18"/>
                <w:szCs w:val="18"/>
                <w:lang w:val="en-US"/>
              </w:rPr>
              <w:t>)</w:t>
            </w:r>
          </w:p>
        </w:tc>
      </w:tr>
      <w:tr w:rsidR="00C85366" w:rsidRPr="008E07B4" w:rsidTr="00C85366">
        <w:tc>
          <w:tcPr>
            <w:tcW w:w="7733" w:type="dxa"/>
            <w:vAlign w:val="bottom"/>
          </w:tcPr>
          <w:p w:rsidR="00B40852" w:rsidRPr="008E07B4" w:rsidRDefault="00B40852" w:rsidP="008E07B4">
            <w:pPr>
              <w:tabs>
                <w:tab w:val="left" w:pos="1134"/>
                <w:tab w:val="left" w:pos="1276"/>
                <w:tab w:val="center" w:pos="3402"/>
                <w:tab w:val="center" w:pos="4536"/>
                <w:tab w:val="center" w:pos="5670"/>
                <w:tab w:val="center" w:pos="6804"/>
                <w:tab w:val="right" w:pos="7655"/>
              </w:tabs>
              <w:spacing w:line="240" w:lineRule="auto"/>
              <w:ind w:left="829"/>
              <w:rPr>
                <w:rFonts w:cs="Arial"/>
                <w:color w:val="000000"/>
                <w:sz w:val="12"/>
                <w:szCs w:val="12"/>
                <w:lang w:val="en-US"/>
              </w:rPr>
            </w:pPr>
          </w:p>
        </w:tc>
        <w:tc>
          <w:tcPr>
            <w:tcW w:w="1584" w:type="dxa"/>
            <w:shd w:val="clear" w:color="auto" w:fill="auto"/>
            <w:vAlign w:val="bottom"/>
          </w:tcPr>
          <w:p w:rsidR="00B40852" w:rsidRPr="008E07B4" w:rsidRDefault="00B40852" w:rsidP="00633F25">
            <w:pPr>
              <w:tabs>
                <w:tab w:val="decimal" w:pos="504"/>
                <w:tab w:val="right" w:pos="1275"/>
              </w:tabs>
              <w:spacing w:line="240" w:lineRule="auto"/>
              <w:ind w:right="-72"/>
              <w:jc w:val="right"/>
              <w:rPr>
                <w:rFonts w:cs="Arial"/>
                <w:color w:val="000000"/>
                <w:sz w:val="12"/>
                <w:szCs w:val="12"/>
                <w:lang w:val="en-US"/>
              </w:rPr>
            </w:pPr>
          </w:p>
        </w:tc>
      </w:tr>
      <w:tr w:rsidR="00C85366" w:rsidRPr="00F91CCF" w:rsidTr="00C85366">
        <w:tc>
          <w:tcPr>
            <w:tcW w:w="7733" w:type="dxa"/>
            <w:vAlign w:val="bottom"/>
          </w:tcPr>
          <w:p w:rsidR="00B40852" w:rsidRPr="00F91CCF" w:rsidRDefault="00B40852" w:rsidP="008E07B4">
            <w:pPr>
              <w:tabs>
                <w:tab w:val="left" w:pos="830"/>
                <w:tab w:val="center" w:pos="3402"/>
                <w:tab w:val="center" w:pos="4536"/>
                <w:tab w:val="center" w:pos="5670"/>
                <w:tab w:val="center" w:pos="6804"/>
                <w:tab w:val="right" w:pos="7655"/>
              </w:tabs>
              <w:spacing w:line="240" w:lineRule="auto"/>
              <w:ind w:left="829"/>
              <w:rPr>
                <w:rFonts w:cs="Arial"/>
                <w:color w:val="000000"/>
                <w:sz w:val="18"/>
                <w:szCs w:val="18"/>
                <w:lang w:val="en-US"/>
              </w:rPr>
            </w:pPr>
            <w:r w:rsidRPr="00F91CCF">
              <w:rPr>
                <w:rFonts w:cs="Arial"/>
                <w:color w:val="000000"/>
                <w:sz w:val="18"/>
                <w:szCs w:val="18"/>
                <w:lang w:val="en-US"/>
              </w:rPr>
              <w:t>Closing net book amount</w:t>
            </w:r>
          </w:p>
        </w:tc>
        <w:tc>
          <w:tcPr>
            <w:tcW w:w="1584" w:type="dxa"/>
            <w:shd w:val="clear" w:color="auto" w:fill="auto"/>
            <w:vAlign w:val="center"/>
          </w:tcPr>
          <w:p w:rsidR="00B40852" w:rsidRPr="00F91CCF" w:rsidRDefault="00D44E89" w:rsidP="00633F25">
            <w:pPr>
              <w:pBdr>
                <w:bottom w:val="double" w:sz="4" w:space="1" w:color="auto"/>
              </w:pBdr>
              <w:tabs>
                <w:tab w:val="decimal" w:pos="504"/>
                <w:tab w:val="right" w:pos="1275"/>
              </w:tabs>
              <w:spacing w:line="240" w:lineRule="auto"/>
              <w:ind w:right="-72"/>
              <w:jc w:val="right"/>
              <w:rPr>
                <w:rFonts w:cs="Arial"/>
                <w:color w:val="000000"/>
                <w:sz w:val="18"/>
                <w:szCs w:val="18"/>
                <w:cs/>
                <w:lang w:val="en-US"/>
              </w:rPr>
            </w:pPr>
            <w:r w:rsidRPr="00F91CCF">
              <w:rPr>
                <w:rFonts w:cs="Arial"/>
                <w:color w:val="000000"/>
                <w:sz w:val="18"/>
                <w:szCs w:val="18"/>
                <w:lang w:val="en-US"/>
              </w:rPr>
              <w:t>-</w:t>
            </w:r>
          </w:p>
        </w:tc>
      </w:tr>
    </w:tbl>
    <w:p w:rsidR="00D12010" w:rsidRPr="00F91CCF" w:rsidRDefault="00D12010" w:rsidP="008E07B4">
      <w:pPr>
        <w:spacing w:line="240" w:lineRule="auto"/>
        <w:ind w:left="1080"/>
        <w:jc w:val="both"/>
        <w:rPr>
          <w:rFonts w:cs="Arial"/>
          <w:b/>
          <w:color w:val="000000"/>
          <w:sz w:val="18"/>
          <w:szCs w:val="18"/>
        </w:rPr>
      </w:pPr>
    </w:p>
    <w:p w:rsidR="00D44E89" w:rsidRPr="00F91CCF" w:rsidRDefault="00D44E89" w:rsidP="008E07B4">
      <w:pPr>
        <w:spacing w:line="240" w:lineRule="auto"/>
        <w:ind w:left="1080"/>
        <w:jc w:val="both"/>
        <w:rPr>
          <w:rFonts w:cs="Cordia New"/>
          <w:bCs/>
          <w:color w:val="000000"/>
          <w:sz w:val="18"/>
          <w:szCs w:val="18"/>
        </w:rPr>
      </w:pPr>
      <w:r w:rsidRPr="00F91CCF">
        <w:rPr>
          <w:rFonts w:cs="Arial"/>
          <w:bCs/>
          <w:color w:val="000000"/>
          <w:sz w:val="18"/>
          <w:szCs w:val="18"/>
        </w:rPr>
        <w:t>On 19 September 2019, Index A-</w:t>
      </w:r>
      <w:r w:rsidR="004C0B78">
        <w:rPr>
          <w:rFonts w:cs="Arial"/>
          <w:bCs/>
          <w:color w:val="000000"/>
          <w:sz w:val="18"/>
          <w:szCs w:val="18"/>
        </w:rPr>
        <w:t>7</w:t>
      </w:r>
      <w:r w:rsidRPr="00F91CCF">
        <w:rPr>
          <w:rFonts w:cs="Arial"/>
          <w:bCs/>
          <w:color w:val="000000"/>
          <w:sz w:val="18"/>
          <w:szCs w:val="18"/>
        </w:rPr>
        <w:t xml:space="preserve">, a joint venture of the Group, approved a </w:t>
      </w:r>
      <w:proofErr w:type="gramStart"/>
      <w:r w:rsidRPr="00F91CCF">
        <w:rPr>
          <w:rFonts w:cs="Arial"/>
          <w:bCs/>
          <w:color w:val="000000"/>
          <w:sz w:val="18"/>
          <w:szCs w:val="18"/>
        </w:rPr>
        <w:t>profit sharing</w:t>
      </w:r>
      <w:proofErr w:type="gramEnd"/>
      <w:r w:rsidRPr="00F91CCF">
        <w:rPr>
          <w:rFonts w:cs="Arial"/>
          <w:bCs/>
          <w:color w:val="000000"/>
          <w:sz w:val="18"/>
          <w:szCs w:val="18"/>
        </w:rPr>
        <w:t xml:space="preserve"> payment to the shareholders. The Group received cash profit sharing of Baht 0.55 million.</w:t>
      </w:r>
    </w:p>
    <w:p w:rsidR="00047337" w:rsidRDefault="00047337" w:rsidP="00633F25">
      <w:pPr>
        <w:tabs>
          <w:tab w:val="left" w:pos="540"/>
        </w:tabs>
        <w:spacing w:line="240" w:lineRule="auto"/>
        <w:rPr>
          <w:rFonts w:cs="Arial"/>
          <w:b/>
          <w:bCs/>
          <w:color w:val="000000"/>
          <w:sz w:val="18"/>
          <w:szCs w:val="18"/>
        </w:rPr>
      </w:pPr>
      <w:bookmarkStart w:id="4" w:name="OLE_LINK1"/>
      <w:r>
        <w:rPr>
          <w:rFonts w:cs="Arial"/>
          <w:b/>
          <w:bCs/>
          <w:color w:val="000000"/>
          <w:sz w:val="18"/>
          <w:szCs w:val="18"/>
        </w:rPr>
        <w:br w:type="page"/>
      </w:r>
    </w:p>
    <w:p w:rsidR="00942874" w:rsidRPr="00047337" w:rsidRDefault="00942874" w:rsidP="003B1DF1">
      <w:pPr>
        <w:tabs>
          <w:tab w:val="left" w:pos="540"/>
        </w:tabs>
        <w:spacing w:line="240" w:lineRule="auto"/>
        <w:ind w:left="540" w:hanging="540"/>
        <w:rPr>
          <w:rFonts w:cs="Arial"/>
          <w:b/>
          <w:color w:val="000000"/>
          <w:sz w:val="18"/>
          <w:szCs w:val="18"/>
        </w:rPr>
      </w:pPr>
      <w:r w:rsidRPr="00047337">
        <w:rPr>
          <w:rFonts w:cs="Arial"/>
          <w:b/>
          <w:bCs/>
          <w:color w:val="000000"/>
          <w:sz w:val="18"/>
          <w:szCs w:val="18"/>
        </w:rPr>
        <w:t>12</w:t>
      </w:r>
      <w:r w:rsidRPr="00047337">
        <w:rPr>
          <w:rFonts w:cs="Arial"/>
          <w:b/>
          <w:bCs/>
          <w:color w:val="000000"/>
          <w:sz w:val="18"/>
          <w:szCs w:val="18"/>
        </w:rPr>
        <w:tab/>
        <w:t>Property, plants and equipment and intangible assets</w:t>
      </w:r>
    </w:p>
    <w:p w:rsidR="00942874" w:rsidRPr="00047337" w:rsidRDefault="00942874" w:rsidP="00633F25">
      <w:pPr>
        <w:tabs>
          <w:tab w:val="left" w:pos="540"/>
        </w:tabs>
        <w:spacing w:line="240" w:lineRule="auto"/>
        <w:rPr>
          <w:rFonts w:cs="Arial"/>
          <w:b/>
          <w:color w:val="000000"/>
          <w:sz w:val="16"/>
          <w:szCs w:val="16"/>
        </w:rPr>
      </w:pPr>
    </w:p>
    <w:bookmarkEnd w:id="4"/>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E13391" w:rsidRPr="00047337" w:rsidTr="002A4A4E">
        <w:tc>
          <w:tcPr>
            <w:tcW w:w="3974" w:type="dxa"/>
            <w:vAlign w:val="bottom"/>
          </w:tcPr>
          <w:p w:rsidR="00E13391" w:rsidRPr="00047337" w:rsidRDefault="00E13391"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color w:val="000000"/>
                <w:sz w:val="18"/>
                <w:szCs w:val="18"/>
              </w:rPr>
            </w:pPr>
          </w:p>
        </w:tc>
        <w:tc>
          <w:tcPr>
            <w:tcW w:w="2736" w:type="dxa"/>
            <w:gridSpan w:val="2"/>
            <w:vAlign w:val="bottom"/>
          </w:tcPr>
          <w:p w:rsidR="00E13391" w:rsidRPr="00047337" w:rsidRDefault="00E13391" w:rsidP="00633F25">
            <w:pPr>
              <w:spacing w:line="240" w:lineRule="auto"/>
              <w:ind w:right="-72"/>
              <w:jc w:val="center"/>
              <w:rPr>
                <w:rFonts w:cs="Arial"/>
                <w:b/>
                <w:color w:val="000000"/>
                <w:sz w:val="18"/>
                <w:szCs w:val="18"/>
              </w:rPr>
            </w:pPr>
            <w:r w:rsidRPr="00047337">
              <w:rPr>
                <w:rFonts w:cs="Arial"/>
                <w:b/>
                <w:color w:val="000000"/>
                <w:sz w:val="18"/>
                <w:szCs w:val="18"/>
              </w:rPr>
              <w:t>Consolidated</w:t>
            </w:r>
          </w:p>
        </w:tc>
        <w:tc>
          <w:tcPr>
            <w:tcW w:w="2736" w:type="dxa"/>
            <w:gridSpan w:val="2"/>
            <w:vAlign w:val="bottom"/>
          </w:tcPr>
          <w:p w:rsidR="00E13391" w:rsidRPr="00047337" w:rsidRDefault="00E13391" w:rsidP="00633F25">
            <w:pPr>
              <w:spacing w:line="240" w:lineRule="auto"/>
              <w:ind w:right="-72"/>
              <w:jc w:val="center"/>
              <w:rPr>
                <w:rFonts w:cs="Arial"/>
                <w:b/>
                <w:color w:val="000000"/>
                <w:sz w:val="18"/>
                <w:szCs w:val="18"/>
              </w:rPr>
            </w:pPr>
            <w:r w:rsidRPr="00047337">
              <w:rPr>
                <w:rFonts w:cs="Arial"/>
                <w:b/>
                <w:color w:val="000000"/>
                <w:sz w:val="18"/>
                <w:szCs w:val="18"/>
              </w:rPr>
              <w:t xml:space="preserve">Separate </w:t>
            </w:r>
          </w:p>
        </w:tc>
      </w:tr>
      <w:tr w:rsidR="00E13391" w:rsidRPr="00047337" w:rsidTr="002A4A4E">
        <w:tc>
          <w:tcPr>
            <w:tcW w:w="3974" w:type="dxa"/>
            <w:vAlign w:val="bottom"/>
          </w:tcPr>
          <w:p w:rsidR="00E13391" w:rsidRPr="00047337" w:rsidRDefault="00E13391"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color w:val="000000"/>
                <w:sz w:val="18"/>
                <w:szCs w:val="18"/>
              </w:rPr>
            </w:pPr>
          </w:p>
        </w:tc>
        <w:tc>
          <w:tcPr>
            <w:tcW w:w="2736" w:type="dxa"/>
            <w:gridSpan w:val="2"/>
            <w:vAlign w:val="bottom"/>
          </w:tcPr>
          <w:p w:rsidR="00E13391" w:rsidRPr="00047337" w:rsidRDefault="00E13391" w:rsidP="00633F25">
            <w:pPr>
              <w:pBdr>
                <w:bottom w:val="single" w:sz="4" w:space="1" w:color="auto"/>
              </w:pBdr>
              <w:spacing w:line="240" w:lineRule="auto"/>
              <w:ind w:right="-72"/>
              <w:jc w:val="center"/>
              <w:rPr>
                <w:rFonts w:cs="Arial"/>
                <w:b/>
                <w:snapToGrid w:val="0"/>
                <w:color w:val="000000"/>
                <w:sz w:val="18"/>
                <w:szCs w:val="18"/>
                <w:lang w:eastAsia="th-TH"/>
              </w:rPr>
            </w:pPr>
            <w:r w:rsidRPr="00047337">
              <w:rPr>
                <w:rFonts w:cs="Arial"/>
                <w:b/>
                <w:color w:val="000000"/>
                <w:sz w:val="18"/>
                <w:szCs w:val="18"/>
              </w:rPr>
              <w:t>financial information</w:t>
            </w:r>
          </w:p>
        </w:tc>
        <w:tc>
          <w:tcPr>
            <w:tcW w:w="2736" w:type="dxa"/>
            <w:gridSpan w:val="2"/>
            <w:vAlign w:val="bottom"/>
          </w:tcPr>
          <w:p w:rsidR="00E13391" w:rsidRPr="00047337" w:rsidRDefault="00E13391" w:rsidP="00633F25">
            <w:pPr>
              <w:pBdr>
                <w:bottom w:val="single" w:sz="4" w:space="1" w:color="auto"/>
              </w:pBdr>
              <w:spacing w:line="240" w:lineRule="auto"/>
              <w:ind w:right="-72"/>
              <w:jc w:val="center"/>
              <w:rPr>
                <w:rFonts w:cs="Arial"/>
                <w:b/>
                <w:snapToGrid w:val="0"/>
                <w:color w:val="000000"/>
                <w:sz w:val="18"/>
                <w:szCs w:val="18"/>
                <w:lang w:eastAsia="th-TH"/>
              </w:rPr>
            </w:pPr>
            <w:r w:rsidRPr="00047337">
              <w:rPr>
                <w:rFonts w:cs="Arial"/>
                <w:b/>
                <w:color w:val="000000"/>
                <w:sz w:val="18"/>
                <w:szCs w:val="18"/>
              </w:rPr>
              <w:t>financial information</w:t>
            </w:r>
          </w:p>
        </w:tc>
      </w:tr>
      <w:tr w:rsidR="00E13391" w:rsidRPr="00047337" w:rsidTr="002A4A4E">
        <w:tc>
          <w:tcPr>
            <w:tcW w:w="3974" w:type="dxa"/>
            <w:vAlign w:val="bottom"/>
          </w:tcPr>
          <w:p w:rsidR="00E13391" w:rsidRPr="00047337" w:rsidRDefault="00E13391"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color w:val="000000"/>
                <w:sz w:val="18"/>
                <w:szCs w:val="18"/>
              </w:rPr>
            </w:pP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Property,</w:t>
            </w: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Property,</w:t>
            </w: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p>
        </w:tc>
      </w:tr>
      <w:tr w:rsidR="00E13391" w:rsidRPr="00047337" w:rsidTr="002A4A4E">
        <w:tc>
          <w:tcPr>
            <w:tcW w:w="3974" w:type="dxa"/>
            <w:vAlign w:val="bottom"/>
          </w:tcPr>
          <w:p w:rsidR="00E13391" w:rsidRPr="00047337" w:rsidRDefault="00E13391"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color w:val="000000"/>
                <w:sz w:val="18"/>
                <w:szCs w:val="18"/>
              </w:rPr>
            </w:pP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plant</w:t>
            </w:r>
            <w:r w:rsidR="00190353" w:rsidRPr="00047337">
              <w:rPr>
                <w:rFonts w:cs="Arial"/>
                <w:b/>
                <w:bCs/>
                <w:color w:val="000000"/>
                <w:sz w:val="18"/>
                <w:szCs w:val="18"/>
              </w:rPr>
              <w:t>s</w:t>
            </w:r>
            <w:r w:rsidRPr="00047337">
              <w:rPr>
                <w:rFonts w:cs="Arial"/>
                <w:b/>
                <w:bCs/>
                <w:color w:val="000000"/>
                <w:sz w:val="18"/>
                <w:szCs w:val="18"/>
              </w:rPr>
              <w:t xml:space="preserve"> and</w:t>
            </w: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Intangible</w:t>
            </w: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plant</w:t>
            </w:r>
            <w:r w:rsidR="00190353" w:rsidRPr="00047337">
              <w:rPr>
                <w:rFonts w:cs="Arial"/>
                <w:b/>
                <w:bCs/>
                <w:color w:val="000000"/>
                <w:sz w:val="18"/>
                <w:szCs w:val="18"/>
              </w:rPr>
              <w:t>s</w:t>
            </w:r>
            <w:r w:rsidRPr="00047337">
              <w:rPr>
                <w:rFonts w:cs="Arial"/>
                <w:b/>
                <w:bCs/>
                <w:color w:val="000000"/>
                <w:sz w:val="18"/>
                <w:szCs w:val="18"/>
              </w:rPr>
              <w:t xml:space="preserve"> and</w:t>
            </w: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Intangible</w:t>
            </w:r>
          </w:p>
        </w:tc>
      </w:tr>
      <w:tr w:rsidR="00E13391" w:rsidRPr="00047337" w:rsidTr="002A4A4E">
        <w:tc>
          <w:tcPr>
            <w:tcW w:w="3974" w:type="dxa"/>
            <w:vAlign w:val="bottom"/>
          </w:tcPr>
          <w:p w:rsidR="00E13391" w:rsidRPr="00047337" w:rsidRDefault="00E13391"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color w:val="000000"/>
                <w:sz w:val="18"/>
                <w:szCs w:val="18"/>
              </w:rPr>
            </w:pPr>
          </w:p>
        </w:tc>
        <w:tc>
          <w:tcPr>
            <w:tcW w:w="1368" w:type="dxa"/>
            <w:vAlign w:val="bottom"/>
          </w:tcPr>
          <w:p w:rsidR="00E13391" w:rsidRPr="00047337" w:rsidRDefault="00CB446A" w:rsidP="00633F25">
            <w:pPr>
              <w:spacing w:line="240" w:lineRule="auto"/>
              <w:ind w:right="-72"/>
              <w:jc w:val="right"/>
              <w:rPr>
                <w:rFonts w:cs="Arial"/>
                <w:b/>
                <w:bCs/>
                <w:color w:val="000000"/>
                <w:sz w:val="18"/>
                <w:szCs w:val="18"/>
              </w:rPr>
            </w:pPr>
            <w:r w:rsidRPr="00047337">
              <w:rPr>
                <w:rFonts w:cs="Arial"/>
                <w:b/>
                <w:bCs/>
                <w:color w:val="000000"/>
                <w:sz w:val="18"/>
                <w:szCs w:val="18"/>
              </w:rPr>
              <w:t>e</w:t>
            </w:r>
            <w:r w:rsidR="00E13391" w:rsidRPr="00047337">
              <w:rPr>
                <w:rFonts w:cs="Arial"/>
                <w:b/>
                <w:bCs/>
                <w:color w:val="000000"/>
                <w:sz w:val="18"/>
                <w:szCs w:val="18"/>
              </w:rPr>
              <w:t>quipment</w:t>
            </w: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asset</w:t>
            </w:r>
            <w:r w:rsidR="00190353" w:rsidRPr="00047337">
              <w:rPr>
                <w:rFonts w:cs="Arial"/>
                <w:b/>
                <w:bCs/>
                <w:color w:val="000000"/>
                <w:sz w:val="18"/>
                <w:szCs w:val="18"/>
              </w:rPr>
              <w:t>s</w:t>
            </w: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equipment</w:t>
            </w:r>
          </w:p>
        </w:tc>
        <w:tc>
          <w:tcPr>
            <w:tcW w:w="1368" w:type="dxa"/>
            <w:vAlign w:val="bottom"/>
          </w:tcPr>
          <w:p w:rsidR="00E13391" w:rsidRPr="00047337" w:rsidRDefault="00E13391" w:rsidP="00633F25">
            <w:pPr>
              <w:spacing w:line="240" w:lineRule="auto"/>
              <w:ind w:right="-72"/>
              <w:jc w:val="right"/>
              <w:rPr>
                <w:rFonts w:cs="Arial"/>
                <w:b/>
                <w:bCs/>
                <w:color w:val="000000"/>
                <w:sz w:val="18"/>
                <w:szCs w:val="18"/>
              </w:rPr>
            </w:pPr>
            <w:r w:rsidRPr="00047337">
              <w:rPr>
                <w:rFonts w:cs="Arial"/>
                <w:b/>
                <w:bCs/>
                <w:color w:val="000000"/>
                <w:sz w:val="18"/>
                <w:szCs w:val="18"/>
              </w:rPr>
              <w:t>asset</w:t>
            </w:r>
            <w:r w:rsidR="00190353" w:rsidRPr="00047337">
              <w:rPr>
                <w:rFonts w:cs="Arial"/>
                <w:b/>
                <w:bCs/>
                <w:color w:val="000000"/>
                <w:sz w:val="18"/>
                <w:szCs w:val="18"/>
              </w:rPr>
              <w:t>s</w:t>
            </w:r>
          </w:p>
        </w:tc>
      </w:tr>
      <w:tr w:rsidR="00E13391" w:rsidRPr="00047337" w:rsidTr="002A4A4E">
        <w:tc>
          <w:tcPr>
            <w:tcW w:w="3974" w:type="dxa"/>
            <w:vAlign w:val="bottom"/>
          </w:tcPr>
          <w:p w:rsidR="00E13391" w:rsidRPr="00047337" w:rsidRDefault="00E13391"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color w:val="000000"/>
                <w:sz w:val="18"/>
                <w:szCs w:val="18"/>
              </w:rPr>
            </w:pPr>
          </w:p>
        </w:tc>
        <w:tc>
          <w:tcPr>
            <w:tcW w:w="1368" w:type="dxa"/>
            <w:vAlign w:val="bottom"/>
          </w:tcPr>
          <w:p w:rsidR="00E13391" w:rsidRPr="00047337"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47337">
              <w:rPr>
                <w:rFonts w:cs="Arial"/>
                <w:b/>
                <w:bCs/>
                <w:color w:val="000000"/>
                <w:sz w:val="18"/>
                <w:szCs w:val="18"/>
              </w:rPr>
              <w:t>Baht</w:t>
            </w:r>
          </w:p>
        </w:tc>
        <w:tc>
          <w:tcPr>
            <w:tcW w:w="1368" w:type="dxa"/>
            <w:vAlign w:val="bottom"/>
          </w:tcPr>
          <w:p w:rsidR="00E13391" w:rsidRPr="00047337"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47337">
              <w:rPr>
                <w:rFonts w:cs="Arial"/>
                <w:b/>
                <w:bCs/>
                <w:color w:val="000000"/>
                <w:sz w:val="18"/>
                <w:szCs w:val="18"/>
              </w:rPr>
              <w:t>Baht</w:t>
            </w:r>
          </w:p>
        </w:tc>
        <w:tc>
          <w:tcPr>
            <w:tcW w:w="1368" w:type="dxa"/>
            <w:vAlign w:val="bottom"/>
          </w:tcPr>
          <w:p w:rsidR="00E13391" w:rsidRPr="00047337"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47337">
              <w:rPr>
                <w:rFonts w:cs="Arial"/>
                <w:b/>
                <w:bCs/>
                <w:color w:val="000000"/>
                <w:sz w:val="18"/>
                <w:szCs w:val="18"/>
              </w:rPr>
              <w:t>Baht</w:t>
            </w:r>
          </w:p>
        </w:tc>
        <w:tc>
          <w:tcPr>
            <w:tcW w:w="1368" w:type="dxa"/>
            <w:vAlign w:val="bottom"/>
          </w:tcPr>
          <w:p w:rsidR="00E13391" w:rsidRPr="00047337"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47337">
              <w:rPr>
                <w:rFonts w:cs="Arial"/>
                <w:b/>
                <w:bCs/>
                <w:color w:val="000000"/>
                <w:sz w:val="18"/>
                <w:szCs w:val="18"/>
              </w:rPr>
              <w:t>Baht</w:t>
            </w:r>
          </w:p>
        </w:tc>
      </w:tr>
      <w:tr w:rsidR="00C85366" w:rsidRPr="00047337" w:rsidTr="002A4A4E">
        <w:tc>
          <w:tcPr>
            <w:tcW w:w="3974" w:type="dxa"/>
            <w:vAlign w:val="bottom"/>
          </w:tcPr>
          <w:p w:rsidR="00E13391" w:rsidRPr="00047337" w:rsidRDefault="00E13391" w:rsidP="00633F25">
            <w:pPr>
              <w:suppressAutoHyphens/>
              <w:spacing w:line="240" w:lineRule="auto"/>
              <w:ind w:left="438"/>
              <w:rPr>
                <w:rFonts w:cs="Arial"/>
                <w:b/>
                <w:bCs/>
                <w:color w:val="000000"/>
                <w:sz w:val="18"/>
                <w:szCs w:val="18"/>
              </w:rPr>
            </w:pPr>
            <w:r w:rsidRPr="00047337">
              <w:rPr>
                <w:rFonts w:cs="Arial"/>
                <w:b/>
                <w:bCs/>
                <w:color w:val="000000"/>
                <w:sz w:val="18"/>
                <w:szCs w:val="18"/>
              </w:rPr>
              <w:t xml:space="preserve">For the </w:t>
            </w:r>
            <w:r w:rsidR="00E819BA" w:rsidRPr="00047337">
              <w:rPr>
                <w:rFonts w:cs="Arial"/>
                <w:b/>
                <w:bCs/>
                <w:color w:val="000000"/>
                <w:sz w:val="18"/>
                <w:szCs w:val="18"/>
              </w:rPr>
              <w:t>nine</w:t>
            </w:r>
            <w:r w:rsidR="00DD21CD" w:rsidRPr="00047337">
              <w:rPr>
                <w:rFonts w:cs="Arial"/>
                <w:b/>
                <w:bCs/>
                <w:color w:val="000000"/>
                <w:sz w:val="18"/>
                <w:szCs w:val="18"/>
              </w:rPr>
              <w:t>-month</w:t>
            </w:r>
            <w:r w:rsidRPr="00047337">
              <w:rPr>
                <w:rFonts w:cs="Arial"/>
                <w:b/>
                <w:bCs/>
                <w:color w:val="000000"/>
                <w:sz w:val="18"/>
                <w:szCs w:val="18"/>
              </w:rPr>
              <w:t xml:space="preserve"> period ended</w:t>
            </w:r>
          </w:p>
        </w:tc>
        <w:tc>
          <w:tcPr>
            <w:tcW w:w="1368" w:type="dxa"/>
            <w:shd w:val="clear" w:color="auto" w:fill="auto"/>
            <w:vAlign w:val="bottom"/>
          </w:tcPr>
          <w:p w:rsidR="00E13391" w:rsidRPr="00047337"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c>
          <w:tcPr>
            <w:tcW w:w="1368" w:type="dxa"/>
            <w:shd w:val="clear" w:color="auto" w:fill="auto"/>
            <w:vAlign w:val="bottom"/>
          </w:tcPr>
          <w:p w:rsidR="00E13391" w:rsidRPr="00047337"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c>
          <w:tcPr>
            <w:tcW w:w="1368" w:type="dxa"/>
            <w:shd w:val="clear" w:color="auto" w:fill="auto"/>
            <w:vAlign w:val="bottom"/>
          </w:tcPr>
          <w:p w:rsidR="00E13391" w:rsidRPr="00047337"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c>
          <w:tcPr>
            <w:tcW w:w="1368" w:type="dxa"/>
            <w:shd w:val="clear" w:color="auto" w:fill="auto"/>
            <w:vAlign w:val="bottom"/>
          </w:tcPr>
          <w:p w:rsidR="00E13391" w:rsidRPr="00047337"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r>
      <w:tr w:rsidR="00C85366" w:rsidRPr="00047337" w:rsidTr="002A4A4E">
        <w:trPr>
          <w:trHeight w:val="207"/>
        </w:trPr>
        <w:tc>
          <w:tcPr>
            <w:tcW w:w="3974" w:type="dxa"/>
            <w:vAlign w:val="bottom"/>
          </w:tcPr>
          <w:p w:rsidR="00E13391" w:rsidRPr="00047337" w:rsidRDefault="00E13391" w:rsidP="00633F25">
            <w:pPr>
              <w:spacing w:line="240" w:lineRule="auto"/>
              <w:ind w:left="438"/>
              <w:rPr>
                <w:rFonts w:cs="Arial"/>
                <w:color w:val="000000"/>
                <w:sz w:val="18"/>
                <w:szCs w:val="18"/>
              </w:rPr>
            </w:pPr>
            <w:r w:rsidRPr="00047337">
              <w:rPr>
                <w:rFonts w:cs="Arial"/>
                <w:b/>
                <w:bCs/>
                <w:color w:val="000000"/>
                <w:sz w:val="18"/>
                <w:szCs w:val="18"/>
              </w:rPr>
              <w:t xml:space="preserve">   </w:t>
            </w:r>
            <w:r w:rsidR="00E44287" w:rsidRPr="00047337">
              <w:rPr>
                <w:rFonts w:cs="Arial"/>
                <w:b/>
                <w:bCs/>
                <w:color w:val="000000"/>
                <w:sz w:val="18"/>
                <w:szCs w:val="18"/>
              </w:rPr>
              <w:t xml:space="preserve">30 </w:t>
            </w:r>
            <w:r w:rsidR="00E819BA" w:rsidRPr="00047337">
              <w:rPr>
                <w:rFonts w:cs="Arial"/>
                <w:b/>
                <w:bCs/>
                <w:color w:val="000000"/>
                <w:sz w:val="18"/>
                <w:szCs w:val="18"/>
              </w:rPr>
              <w:t>September</w:t>
            </w:r>
            <w:r w:rsidRPr="00047337">
              <w:rPr>
                <w:rFonts w:cs="Arial"/>
                <w:b/>
                <w:bCs/>
                <w:color w:val="000000"/>
                <w:sz w:val="18"/>
                <w:szCs w:val="18"/>
              </w:rPr>
              <w:t xml:space="preserve"> </w:t>
            </w:r>
            <w:r w:rsidR="00CD760A" w:rsidRPr="00047337">
              <w:rPr>
                <w:rFonts w:cs="Arial"/>
                <w:b/>
                <w:bCs/>
                <w:color w:val="000000"/>
                <w:sz w:val="18"/>
                <w:szCs w:val="18"/>
              </w:rPr>
              <w:t>201</w:t>
            </w:r>
            <w:r w:rsidR="00336082" w:rsidRPr="00047337">
              <w:rPr>
                <w:rFonts w:cs="Arial"/>
                <w:b/>
                <w:bCs/>
                <w:color w:val="000000"/>
                <w:sz w:val="18"/>
                <w:szCs w:val="18"/>
              </w:rPr>
              <w:t>9</w:t>
            </w:r>
          </w:p>
        </w:tc>
        <w:tc>
          <w:tcPr>
            <w:tcW w:w="1368" w:type="dxa"/>
            <w:shd w:val="clear" w:color="auto" w:fill="auto"/>
            <w:vAlign w:val="bottom"/>
          </w:tcPr>
          <w:p w:rsidR="00E13391" w:rsidRPr="00047337" w:rsidRDefault="00E13391"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E13391" w:rsidRPr="00047337" w:rsidRDefault="00E13391"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E13391" w:rsidRPr="00047337" w:rsidRDefault="00E13391"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E13391" w:rsidRPr="00047337" w:rsidRDefault="00E13391" w:rsidP="00633F25">
            <w:pPr>
              <w:tabs>
                <w:tab w:val="decimal" w:pos="504"/>
                <w:tab w:val="right" w:pos="1275"/>
              </w:tabs>
              <w:spacing w:line="240" w:lineRule="auto"/>
              <w:ind w:right="-72"/>
              <w:jc w:val="right"/>
              <w:rPr>
                <w:rFonts w:cs="Arial"/>
                <w:color w:val="000000"/>
                <w:sz w:val="18"/>
                <w:szCs w:val="18"/>
                <w:lang w:val="en-US"/>
              </w:rPr>
            </w:pPr>
          </w:p>
        </w:tc>
      </w:tr>
      <w:tr w:rsidR="00C85366" w:rsidRPr="00047337" w:rsidTr="002A4A4E">
        <w:tc>
          <w:tcPr>
            <w:tcW w:w="3974" w:type="dxa"/>
            <w:vAlign w:val="bottom"/>
          </w:tcPr>
          <w:p w:rsidR="009F08BD" w:rsidRPr="00047337" w:rsidRDefault="009F08BD" w:rsidP="00633F25">
            <w:pPr>
              <w:spacing w:line="240" w:lineRule="auto"/>
              <w:ind w:left="438"/>
              <w:rPr>
                <w:rFonts w:cs="Arial"/>
                <w:color w:val="000000"/>
                <w:sz w:val="18"/>
                <w:szCs w:val="18"/>
              </w:rPr>
            </w:pPr>
            <w:r w:rsidRPr="00047337">
              <w:rPr>
                <w:rFonts w:cs="Arial"/>
                <w:color w:val="000000"/>
                <w:sz w:val="18"/>
                <w:szCs w:val="18"/>
              </w:rPr>
              <w:t>Opening net book amount</w:t>
            </w:r>
          </w:p>
        </w:tc>
        <w:tc>
          <w:tcPr>
            <w:tcW w:w="1368" w:type="dxa"/>
            <w:shd w:val="clear" w:color="auto" w:fill="auto"/>
            <w:vAlign w:val="center"/>
          </w:tcPr>
          <w:p w:rsidR="009F08BD" w:rsidRPr="00047337" w:rsidRDefault="00D66306"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705,446,998</w:t>
            </w:r>
          </w:p>
        </w:tc>
        <w:tc>
          <w:tcPr>
            <w:tcW w:w="1368" w:type="dxa"/>
            <w:shd w:val="clear" w:color="auto" w:fill="auto"/>
            <w:vAlign w:val="center"/>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242,438,284</w:t>
            </w:r>
          </w:p>
        </w:tc>
        <w:tc>
          <w:tcPr>
            <w:tcW w:w="1368" w:type="dxa"/>
            <w:shd w:val="clear" w:color="auto" w:fill="auto"/>
            <w:vAlign w:val="bottom"/>
          </w:tcPr>
          <w:p w:rsidR="009F08BD" w:rsidRPr="00047337" w:rsidRDefault="00D66306"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8,448,678</w:t>
            </w:r>
          </w:p>
        </w:tc>
        <w:tc>
          <w:tcPr>
            <w:tcW w:w="1368" w:type="dxa"/>
            <w:shd w:val="clear" w:color="auto" w:fill="auto"/>
            <w:vAlign w:val="bottom"/>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w:t>
            </w:r>
          </w:p>
        </w:tc>
      </w:tr>
      <w:tr w:rsidR="00C85366" w:rsidRPr="00047337" w:rsidTr="002A4A4E">
        <w:tc>
          <w:tcPr>
            <w:tcW w:w="3974" w:type="dxa"/>
            <w:vAlign w:val="bottom"/>
          </w:tcPr>
          <w:p w:rsidR="009F08BD" w:rsidRPr="00047337" w:rsidRDefault="009F08BD" w:rsidP="00633F25">
            <w:pPr>
              <w:spacing w:line="240" w:lineRule="auto"/>
              <w:ind w:left="438"/>
              <w:rPr>
                <w:rFonts w:cs="Arial"/>
                <w:color w:val="000000"/>
                <w:sz w:val="18"/>
                <w:szCs w:val="18"/>
              </w:rPr>
            </w:pPr>
            <w:r w:rsidRPr="00047337">
              <w:rPr>
                <w:rFonts w:cs="Arial"/>
                <w:color w:val="000000"/>
                <w:sz w:val="18"/>
                <w:szCs w:val="18"/>
              </w:rPr>
              <w:t xml:space="preserve">Additions </w:t>
            </w:r>
          </w:p>
        </w:tc>
        <w:tc>
          <w:tcPr>
            <w:tcW w:w="1368" w:type="dxa"/>
            <w:shd w:val="clear" w:color="auto" w:fill="auto"/>
            <w:vAlign w:val="center"/>
          </w:tcPr>
          <w:p w:rsidR="009F08BD" w:rsidRPr="00047337" w:rsidRDefault="00944396"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86,848,120</w:t>
            </w:r>
          </w:p>
        </w:tc>
        <w:tc>
          <w:tcPr>
            <w:tcW w:w="1368" w:type="dxa"/>
            <w:shd w:val="clear" w:color="auto" w:fill="auto"/>
            <w:vAlign w:val="center"/>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1,430,895</w:t>
            </w:r>
          </w:p>
        </w:tc>
        <w:tc>
          <w:tcPr>
            <w:tcW w:w="1368" w:type="dxa"/>
            <w:shd w:val="clear" w:color="auto" w:fill="auto"/>
            <w:vAlign w:val="bottom"/>
          </w:tcPr>
          <w:p w:rsidR="009F08BD" w:rsidRPr="00047337" w:rsidRDefault="00D66306"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208,400</w:t>
            </w:r>
          </w:p>
        </w:tc>
        <w:tc>
          <w:tcPr>
            <w:tcW w:w="1368" w:type="dxa"/>
            <w:shd w:val="clear" w:color="auto" w:fill="auto"/>
            <w:vAlign w:val="bottom"/>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w:t>
            </w:r>
          </w:p>
        </w:tc>
      </w:tr>
      <w:tr w:rsidR="00C85366" w:rsidRPr="00047337" w:rsidTr="002A4A4E">
        <w:tc>
          <w:tcPr>
            <w:tcW w:w="3974" w:type="dxa"/>
            <w:vAlign w:val="bottom"/>
          </w:tcPr>
          <w:p w:rsidR="009F08BD" w:rsidRPr="00047337" w:rsidRDefault="009F08BD" w:rsidP="00633F25">
            <w:pPr>
              <w:spacing w:line="240" w:lineRule="auto"/>
              <w:ind w:left="438"/>
              <w:rPr>
                <w:rFonts w:cs="Arial"/>
                <w:color w:val="000000"/>
                <w:sz w:val="18"/>
                <w:szCs w:val="18"/>
              </w:rPr>
            </w:pPr>
            <w:r w:rsidRPr="00047337">
              <w:rPr>
                <w:rFonts w:cs="Arial"/>
                <w:color w:val="000000"/>
                <w:sz w:val="18"/>
                <w:szCs w:val="18"/>
              </w:rPr>
              <w:t>Disposals</w:t>
            </w:r>
          </w:p>
        </w:tc>
        <w:tc>
          <w:tcPr>
            <w:tcW w:w="1368" w:type="dxa"/>
            <w:shd w:val="clear" w:color="auto" w:fill="auto"/>
            <w:vAlign w:val="center"/>
          </w:tcPr>
          <w:p w:rsidR="00C73478" w:rsidRPr="00047337" w:rsidRDefault="003452DC"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(11,128,826)</w:t>
            </w:r>
          </w:p>
        </w:tc>
        <w:tc>
          <w:tcPr>
            <w:tcW w:w="1368" w:type="dxa"/>
            <w:shd w:val="clear" w:color="auto" w:fill="auto"/>
            <w:vAlign w:val="center"/>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w:t>
            </w:r>
          </w:p>
        </w:tc>
        <w:tc>
          <w:tcPr>
            <w:tcW w:w="1368" w:type="dxa"/>
            <w:shd w:val="clear" w:color="auto" w:fill="auto"/>
            <w:vAlign w:val="bottom"/>
          </w:tcPr>
          <w:p w:rsidR="009F08BD" w:rsidRPr="00047337" w:rsidRDefault="00190353"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(2)</w:t>
            </w:r>
          </w:p>
        </w:tc>
        <w:tc>
          <w:tcPr>
            <w:tcW w:w="1368" w:type="dxa"/>
            <w:shd w:val="clear" w:color="auto" w:fill="auto"/>
            <w:vAlign w:val="bottom"/>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w:t>
            </w:r>
          </w:p>
        </w:tc>
      </w:tr>
      <w:tr w:rsidR="00C85366" w:rsidRPr="00047337" w:rsidTr="002A4A4E">
        <w:tc>
          <w:tcPr>
            <w:tcW w:w="3974" w:type="dxa"/>
            <w:vAlign w:val="bottom"/>
          </w:tcPr>
          <w:p w:rsidR="009F08BD" w:rsidRPr="00047337" w:rsidRDefault="009F08BD" w:rsidP="00633F25">
            <w:pPr>
              <w:spacing w:line="240" w:lineRule="auto"/>
              <w:ind w:left="438"/>
              <w:rPr>
                <w:rFonts w:cs="Arial"/>
                <w:color w:val="000000"/>
                <w:sz w:val="18"/>
                <w:szCs w:val="18"/>
              </w:rPr>
            </w:pPr>
            <w:r w:rsidRPr="00047337">
              <w:rPr>
                <w:rFonts w:cs="Arial"/>
                <w:color w:val="000000"/>
                <w:sz w:val="18"/>
                <w:szCs w:val="18"/>
              </w:rPr>
              <w:t>Write-off</w:t>
            </w:r>
            <w:r w:rsidR="00171AEF" w:rsidRPr="00047337">
              <w:rPr>
                <w:rFonts w:cs="Arial"/>
                <w:color w:val="000000"/>
                <w:sz w:val="18"/>
                <w:szCs w:val="18"/>
              </w:rPr>
              <w:t>, net</w:t>
            </w:r>
          </w:p>
        </w:tc>
        <w:tc>
          <w:tcPr>
            <w:tcW w:w="1368" w:type="dxa"/>
            <w:shd w:val="clear" w:color="auto" w:fill="auto"/>
            <w:vAlign w:val="center"/>
          </w:tcPr>
          <w:p w:rsidR="009F08BD" w:rsidRPr="00047337" w:rsidRDefault="003452DC"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(2,810,944)</w:t>
            </w:r>
          </w:p>
        </w:tc>
        <w:tc>
          <w:tcPr>
            <w:tcW w:w="1368" w:type="dxa"/>
            <w:shd w:val="clear" w:color="auto" w:fill="auto"/>
            <w:vAlign w:val="center"/>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w:t>
            </w:r>
          </w:p>
        </w:tc>
        <w:tc>
          <w:tcPr>
            <w:tcW w:w="1368" w:type="dxa"/>
            <w:shd w:val="clear" w:color="auto" w:fill="auto"/>
            <w:vAlign w:val="bottom"/>
          </w:tcPr>
          <w:p w:rsidR="009F08BD" w:rsidRPr="00047337" w:rsidRDefault="00190353"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w:t>
            </w:r>
          </w:p>
        </w:tc>
        <w:tc>
          <w:tcPr>
            <w:tcW w:w="1368" w:type="dxa"/>
            <w:shd w:val="clear" w:color="auto" w:fill="auto"/>
            <w:vAlign w:val="bottom"/>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w:t>
            </w:r>
          </w:p>
        </w:tc>
      </w:tr>
      <w:tr w:rsidR="00C85366" w:rsidRPr="00047337" w:rsidTr="002A4A4E">
        <w:tc>
          <w:tcPr>
            <w:tcW w:w="3974" w:type="dxa"/>
            <w:vAlign w:val="bottom"/>
          </w:tcPr>
          <w:p w:rsidR="009F08BD" w:rsidRPr="00047337" w:rsidRDefault="009F08BD" w:rsidP="00633F25">
            <w:pPr>
              <w:spacing w:line="240" w:lineRule="auto"/>
              <w:ind w:left="438"/>
              <w:rPr>
                <w:rFonts w:cs="Arial"/>
                <w:color w:val="000000"/>
                <w:sz w:val="18"/>
                <w:szCs w:val="18"/>
              </w:rPr>
            </w:pPr>
            <w:r w:rsidRPr="00047337">
              <w:rPr>
                <w:rFonts w:cs="Arial"/>
                <w:color w:val="000000"/>
                <w:sz w:val="18"/>
                <w:szCs w:val="18"/>
              </w:rPr>
              <w:t>Depreciation/</w:t>
            </w:r>
            <w:r w:rsidR="00CA249D" w:rsidRPr="00047337">
              <w:rPr>
                <w:rFonts w:cs="Arial"/>
                <w:color w:val="000000"/>
                <w:sz w:val="18"/>
                <w:szCs w:val="18"/>
              </w:rPr>
              <w:t>a</w:t>
            </w:r>
            <w:r w:rsidRPr="00047337">
              <w:rPr>
                <w:rFonts w:cs="Arial"/>
                <w:color w:val="000000"/>
                <w:sz w:val="18"/>
                <w:szCs w:val="18"/>
              </w:rPr>
              <w:t>mortisation</w:t>
            </w:r>
          </w:p>
        </w:tc>
        <w:tc>
          <w:tcPr>
            <w:tcW w:w="1368" w:type="dxa"/>
            <w:shd w:val="clear" w:color="auto" w:fill="auto"/>
            <w:vAlign w:val="center"/>
          </w:tcPr>
          <w:p w:rsidR="009F08BD" w:rsidRPr="00047337" w:rsidRDefault="00D66306"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(131,559,919)</w:t>
            </w:r>
          </w:p>
        </w:tc>
        <w:tc>
          <w:tcPr>
            <w:tcW w:w="1368" w:type="dxa"/>
            <w:shd w:val="clear" w:color="auto" w:fill="auto"/>
            <w:vAlign w:val="center"/>
          </w:tcPr>
          <w:p w:rsidR="009F08BD" w:rsidRPr="00047337" w:rsidRDefault="00225BA4" w:rsidP="00633F25">
            <w:pPr>
              <w:tabs>
                <w:tab w:val="left" w:pos="1871"/>
              </w:tabs>
              <w:spacing w:line="240" w:lineRule="auto"/>
              <w:ind w:right="-72"/>
              <w:jc w:val="right"/>
              <w:rPr>
                <w:rFonts w:cs="Arial"/>
                <w:color w:val="000000"/>
                <w:sz w:val="18"/>
                <w:szCs w:val="18"/>
              </w:rPr>
            </w:pPr>
            <w:r w:rsidRPr="00047337">
              <w:rPr>
                <w:rFonts w:cs="Arial"/>
                <w:color w:val="000000"/>
                <w:sz w:val="18"/>
                <w:szCs w:val="18"/>
              </w:rPr>
              <w:t>(17,986,803)</w:t>
            </w:r>
          </w:p>
        </w:tc>
        <w:tc>
          <w:tcPr>
            <w:tcW w:w="1368" w:type="dxa"/>
            <w:shd w:val="clear" w:color="auto" w:fill="auto"/>
            <w:vAlign w:val="bottom"/>
          </w:tcPr>
          <w:p w:rsidR="009F08BD" w:rsidRPr="00047337" w:rsidRDefault="00D66306" w:rsidP="00633F25">
            <w:pPr>
              <w:tabs>
                <w:tab w:val="left" w:pos="1871"/>
              </w:tabs>
              <w:spacing w:line="240" w:lineRule="auto"/>
              <w:ind w:right="-72"/>
              <w:jc w:val="right"/>
              <w:rPr>
                <w:rFonts w:cs="Arial"/>
                <w:color w:val="000000"/>
                <w:sz w:val="18"/>
                <w:szCs w:val="18"/>
                <w:cs/>
              </w:rPr>
            </w:pPr>
            <w:r w:rsidRPr="00047337">
              <w:rPr>
                <w:rFonts w:cs="Arial"/>
                <w:color w:val="000000"/>
                <w:sz w:val="18"/>
                <w:szCs w:val="18"/>
              </w:rPr>
              <w:t>(510,704)</w:t>
            </w:r>
          </w:p>
        </w:tc>
        <w:tc>
          <w:tcPr>
            <w:tcW w:w="1368" w:type="dxa"/>
            <w:shd w:val="clear" w:color="auto" w:fill="auto"/>
            <w:vAlign w:val="bottom"/>
          </w:tcPr>
          <w:p w:rsidR="009F08BD" w:rsidRPr="00047337" w:rsidRDefault="00225BA4" w:rsidP="00633F25">
            <w:pPr>
              <w:tabs>
                <w:tab w:val="left" w:pos="1871"/>
              </w:tabs>
              <w:spacing w:line="240" w:lineRule="auto"/>
              <w:ind w:right="-72"/>
              <w:jc w:val="right"/>
              <w:rPr>
                <w:rFonts w:cs="Arial"/>
                <w:color w:val="000000"/>
                <w:sz w:val="18"/>
                <w:szCs w:val="18"/>
                <w:cs/>
              </w:rPr>
            </w:pPr>
            <w:r w:rsidRPr="00047337">
              <w:rPr>
                <w:rFonts w:cs="Arial"/>
                <w:color w:val="000000"/>
                <w:sz w:val="18"/>
                <w:szCs w:val="18"/>
              </w:rPr>
              <w:t>-</w:t>
            </w:r>
          </w:p>
        </w:tc>
      </w:tr>
      <w:tr w:rsidR="00C85366" w:rsidRPr="00047337" w:rsidTr="002A4A4E">
        <w:tc>
          <w:tcPr>
            <w:tcW w:w="3974" w:type="dxa"/>
            <w:vAlign w:val="bottom"/>
          </w:tcPr>
          <w:p w:rsidR="00D66306" w:rsidRPr="00047337" w:rsidRDefault="004416D8" w:rsidP="00633F25">
            <w:pPr>
              <w:spacing w:line="240" w:lineRule="auto"/>
              <w:ind w:left="438"/>
              <w:rPr>
                <w:rFonts w:cs="Browallia New"/>
                <w:color w:val="000000"/>
                <w:sz w:val="18"/>
                <w:szCs w:val="18"/>
              </w:rPr>
            </w:pPr>
            <w:r w:rsidRPr="00047337">
              <w:rPr>
                <w:rFonts w:cs="Arial"/>
                <w:color w:val="000000"/>
                <w:sz w:val="18"/>
                <w:szCs w:val="18"/>
                <w:lang w:val="en-US" w:eastAsia="en-GB"/>
              </w:rPr>
              <w:t>Reclassify to non-current assets held</w:t>
            </w:r>
            <w:r w:rsidR="00102FDA" w:rsidRPr="00047337">
              <w:rPr>
                <w:rFonts w:cs="Arial"/>
                <w:color w:val="000000"/>
                <w:sz w:val="18"/>
                <w:szCs w:val="18"/>
                <w:lang w:val="en-US" w:eastAsia="en-GB"/>
              </w:rPr>
              <w:t>-</w:t>
            </w:r>
            <w:r w:rsidRPr="00047337">
              <w:rPr>
                <w:rFonts w:cs="Arial"/>
                <w:color w:val="000000"/>
                <w:sz w:val="18"/>
                <w:szCs w:val="18"/>
                <w:lang w:val="en-US" w:eastAsia="en-GB"/>
              </w:rPr>
              <w:t xml:space="preserve"> </w:t>
            </w:r>
          </w:p>
        </w:tc>
        <w:tc>
          <w:tcPr>
            <w:tcW w:w="1368" w:type="dxa"/>
            <w:shd w:val="clear" w:color="auto" w:fill="auto"/>
            <w:vAlign w:val="center"/>
          </w:tcPr>
          <w:p w:rsidR="00D66306" w:rsidRPr="00047337" w:rsidRDefault="00D66306" w:rsidP="00633F25">
            <w:pPr>
              <w:tabs>
                <w:tab w:val="left" w:pos="1871"/>
              </w:tabs>
              <w:spacing w:line="240" w:lineRule="auto"/>
              <w:ind w:right="-72"/>
              <w:jc w:val="right"/>
              <w:rPr>
                <w:rFonts w:cs="Arial"/>
                <w:color w:val="000000"/>
                <w:sz w:val="18"/>
                <w:szCs w:val="18"/>
              </w:rPr>
            </w:pPr>
          </w:p>
        </w:tc>
        <w:tc>
          <w:tcPr>
            <w:tcW w:w="1368" w:type="dxa"/>
            <w:shd w:val="clear" w:color="auto" w:fill="auto"/>
            <w:vAlign w:val="center"/>
          </w:tcPr>
          <w:p w:rsidR="00D66306" w:rsidRPr="00047337" w:rsidRDefault="00D66306" w:rsidP="00633F25">
            <w:pPr>
              <w:tabs>
                <w:tab w:val="left" w:pos="1871"/>
              </w:tabs>
              <w:spacing w:line="240" w:lineRule="auto"/>
              <w:ind w:right="-72"/>
              <w:jc w:val="right"/>
              <w:rPr>
                <w:rFonts w:cs="Arial"/>
                <w:color w:val="000000"/>
                <w:sz w:val="18"/>
                <w:szCs w:val="18"/>
              </w:rPr>
            </w:pPr>
          </w:p>
        </w:tc>
        <w:tc>
          <w:tcPr>
            <w:tcW w:w="1368" w:type="dxa"/>
            <w:shd w:val="clear" w:color="auto" w:fill="auto"/>
            <w:vAlign w:val="bottom"/>
          </w:tcPr>
          <w:p w:rsidR="00D66306" w:rsidRPr="00047337" w:rsidRDefault="00D66306" w:rsidP="00633F25">
            <w:pPr>
              <w:tabs>
                <w:tab w:val="left" w:pos="1871"/>
              </w:tabs>
              <w:spacing w:line="240" w:lineRule="auto"/>
              <w:ind w:right="-72"/>
              <w:jc w:val="right"/>
              <w:rPr>
                <w:rFonts w:cs="Arial"/>
                <w:color w:val="000000"/>
                <w:sz w:val="18"/>
                <w:szCs w:val="18"/>
                <w:cs/>
              </w:rPr>
            </w:pPr>
          </w:p>
        </w:tc>
        <w:tc>
          <w:tcPr>
            <w:tcW w:w="1368" w:type="dxa"/>
            <w:shd w:val="clear" w:color="auto" w:fill="auto"/>
            <w:vAlign w:val="bottom"/>
          </w:tcPr>
          <w:p w:rsidR="00D66306" w:rsidRPr="00047337" w:rsidRDefault="00D66306" w:rsidP="00633F25">
            <w:pPr>
              <w:tabs>
                <w:tab w:val="left" w:pos="1871"/>
              </w:tabs>
              <w:spacing w:line="240" w:lineRule="auto"/>
              <w:ind w:right="-72"/>
              <w:jc w:val="right"/>
              <w:rPr>
                <w:rFonts w:cs="Arial"/>
                <w:color w:val="000000"/>
                <w:sz w:val="18"/>
                <w:szCs w:val="18"/>
                <w:cs/>
              </w:rPr>
            </w:pPr>
          </w:p>
        </w:tc>
      </w:tr>
      <w:tr w:rsidR="00C85366" w:rsidRPr="00047337" w:rsidTr="002A4A4E">
        <w:tc>
          <w:tcPr>
            <w:tcW w:w="3974" w:type="dxa"/>
            <w:vAlign w:val="bottom"/>
          </w:tcPr>
          <w:p w:rsidR="004416D8" w:rsidRPr="00047337" w:rsidRDefault="00464829" w:rsidP="00633F25">
            <w:pPr>
              <w:spacing w:line="240" w:lineRule="auto"/>
              <w:ind w:left="438"/>
              <w:rPr>
                <w:rFonts w:cs="Arial"/>
                <w:color w:val="000000"/>
                <w:sz w:val="18"/>
                <w:szCs w:val="18"/>
                <w:lang w:val="en-US" w:eastAsia="en-GB"/>
              </w:rPr>
            </w:pPr>
            <w:r w:rsidRPr="00047337">
              <w:rPr>
                <w:rFonts w:cs="Arial"/>
                <w:color w:val="000000"/>
                <w:sz w:val="18"/>
                <w:szCs w:val="18"/>
                <w:lang w:val="en-US" w:eastAsia="en-GB"/>
              </w:rPr>
              <w:t xml:space="preserve">   </w:t>
            </w:r>
            <w:r w:rsidR="00102FDA" w:rsidRPr="00047337">
              <w:rPr>
                <w:rFonts w:cs="Arial"/>
                <w:color w:val="000000"/>
                <w:sz w:val="18"/>
                <w:szCs w:val="18"/>
                <w:lang w:val="en-US" w:eastAsia="en-GB"/>
              </w:rPr>
              <w:t>f</w:t>
            </w:r>
            <w:r w:rsidRPr="00047337">
              <w:rPr>
                <w:rFonts w:cs="Arial"/>
                <w:color w:val="000000"/>
                <w:sz w:val="18"/>
                <w:szCs w:val="18"/>
                <w:lang w:val="en-US" w:eastAsia="en-GB"/>
              </w:rPr>
              <w:t>or</w:t>
            </w:r>
            <w:r w:rsidR="00102FDA" w:rsidRPr="00047337">
              <w:rPr>
                <w:rFonts w:cs="Arial"/>
                <w:color w:val="000000"/>
                <w:sz w:val="18"/>
                <w:szCs w:val="18"/>
                <w:lang w:val="en-US" w:eastAsia="en-GB"/>
              </w:rPr>
              <w:t>-</w:t>
            </w:r>
            <w:r w:rsidR="004416D8" w:rsidRPr="00047337">
              <w:rPr>
                <w:rFonts w:cs="Arial"/>
                <w:color w:val="000000"/>
                <w:sz w:val="18"/>
                <w:szCs w:val="18"/>
                <w:lang w:val="en-US" w:eastAsia="en-GB"/>
              </w:rPr>
              <w:t>sale (</w:t>
            </w:r>
            <w:r w:rsidR="00190353" w:rsidRPr="00047337">
              <w:rPr>
                <w:rFonts w:cs="Arial"/>
                <w:color w:val="000000"/>
                <w:sz w:val="18"/>
                <w:szCs w:val="18"/>
                <w:lang w:val="en-US" w:eastAsia="en-GB"/>
              </w:rPr>
              <w:t>n</w:t>
            </w:r>
            <w:r w:rsidR="004416D8" w:rsidRPr="00047337">
              <w:rPr>
                <w:rFonts w:cs="Arial"/>
                <w:color w:val="000000"/>
                <w:sz w:val="18"/>
                <w:szCs w:val="18"/>
                <w:lang w:val="en-US" w:eastAsia="en-GB"/>
              </w:rPr>
              <w:t>ote 10</w:t>
            </w:r>
            <w:r w:rsidR="00190353" w:rsidRPr="00047337">
              <w:rPr>
                <w:rFonts w:cs="Arial"/>
                <w:color w:val="000000"/>
                <w:sz w:val="18"/>
                <w:szCs w:val="18"/>
                <w:lang w:val="en-US" w:eastAsia="en-GB"/>
              </w:rPr>
              <w:t>.3</w:t>
            </w:r>
            <w:r w:rsidR="004416D8" w:rsidRPr="00047337">
              <w:rPr>
                <w:rFonts w:cs="Arial"/>
                <w:color w:val="000000"/>
                <w:sz w:val="18"/>
                <w:szCs w:val="18"/>
                <w:lang w:val="en-US" w:eastAsia="en-GB"/>
              </w:rPr>
              <w:t>)</w:t>
            </w:r>
          </w:p>
        </w:tc>
        <w:tc>
          <w:tcPr>
            <w:tcW w:w="1368" w:type="dxa"/>
            <w:shd w:val="clear" w:color="auto" w:fill="auto"/>
            <w:vAlign w:val="center"/>
          </w:tcPr>
          <w:p w:rsidR="004416D8" w:rsidRPr="00047337" w:rsidRDefault="004416D8" w:rsidP="00633F25">
            <w:pPr>
              <w:pBdr>
                <w:bottom w:val="single" w:sz="4" w:space="1" w:color="auto"/>
              </w:pBdr>
              <w:tabs>
                <w:tab w:val="left" w:pos="1871"/>
              </w:tabs>
              <w:spacing w:line="240" w:lineRule="auto"/>
              <w:ind w:right="-72"/>
              <w:jc w:val="right"/>
              <w:rPr>
                <w:rFonts w:cs="Arial"/>
                <w:color w:val="000000"/>
                <w:sz w:val="18"/>
                <w:szCs w:val="18"/>
              </w:rPr>
            </w:pPr>
            <w:r w:rsidRPr="00047337">
              <w:rPr>
                <w:rFonts w:cs="Arial"/>
                <w:color w:val="000000"/>
                <w:sz w:val="18"/>
                <w:szCs w:val="18"/>
              </w:rPr>
              <w:t>(522,357,077)</w:t>
            </w:r>
          </w:p>
        </w:tc>
        <w:tc>
          <w:tcPr>
            <w:tcW w:w="1368" w:type="dxa"/>
            <w:shd w:val="clear" w:color="auto" w:fill="auto"/>
            <w:vAlign w:val="center"/>
          </w:tcPr>
          <w:p w:rsidR="004416D8" w:rsidRPr="00047337" w:rsidRDefault="004416D8" w:rsidP="00633F25">
            <w:pPr>
              <w:pBdr>
                <w:bottom w:val="single" w:sz="4" w:space="1" w:color="auto"/>
              </w:pBdr>
              <w:tabs>
                <w:tab w:val="left" w:pos="1871"/>
              </w:tabs>
              <w:spacing w:line="240" w:lineRule="auto"/>
              <w:ind w:right="-72"/>
              <w:jc w:val="right"/>
              <w:rPr>
                <w:rFonts w:cs="Arial"/>
                <w:color w:val="000000"/>
                <w:sz w:val="18"/>
                <w:szCs w:val="18"/>
              </w:rPr>
            </w:pPr>
            <w:r w:rsidRPr="00047337">
              <w:rPr>
                <w:rFonts w:cs="Arial"/>
                <w:color w:val="000000"/>
                <w:sz w:val="18"/>
                <w:szCs w:val="18"/>
              </w:rPr>
              <w:t>(55,000,802)</w:t>
            </w:r>
          </w:p>
        </w:tc>
        <w:tc>
          <w:tcPr>
            <w:tcW w:w="1368" w:type="dxa"/>
            <w:shd w:val="clear" w:color="auto" w:fill="auto"/>
            <w:vAlign w:val="bottom"/>
          </w:tcPr>
          <w:p w:rsidR="004416D8" w:rsidRPr="00047337" w:rsidRDefault="004416D8" w:rsidP="00633F25">
            <w:pPr>
              <w:pBdr>
                <w:bottom w:val="single" w:sz="4" w:space="1" w:color="auto"/>
              </w:pBdr>
              <w:tabs>
                <w:tab w:val="left" w:pos="1871"/>
              </w:tabs>
              <w:spacing w:line="240" w:lineRule="auto"/>
              <w:ind w:right="-72"/>
              <w:jc w:val="right"/>
              <w:rPr>
                <w:rFonts w:cs="Arial"/>
                <w:color w:val="000000"/>
                <w:sz w:val="18"/>
                <w:szCs w:val="18"/>
                <w:cs/>
              </w:rPr>
            </w:pPr>
            <w:r w:rsidRPr="00047337">
              <w:rPr>
                <w:rFonts w:cs="Arial"/>
                <w:color w:val="000000"/>
                <w:sz w:val="18"/>
                <w:szCs w:val="18"/>
              </w:rPr>
              <w:t>-</w:t>
            </w:r>
          </w:p>
        </w:tc>
        <w:tc>
          <w:tcPr>
            <w:tcW w:w="1368" w:type="dxa"/>
            <w:shd w:val="clear" w:color="auto" w:fill="auto"/>
            <w:vAlign w:val="bottom"/>
          </w:tcPr>
          <w:p w:rsidR="004416D8" w:rsidRPr="00047337" w:rsidRDefault="004416D8" w:rsidP="00633F25">
            <w:pPr>
              <w:pBdr>
                <w:bottom w:val="single" w:sz="4" w:space="1" w:color="auto"/>
              </w:pBdr>
              <w:tabs>
                <w:tab w:val="left" w:pos="1871"/>
              </w:tabs>
              <w:spacing w:line="240" w:lineRule="auto"/>
              <w:ind w:right="-72"/>
              <w:jc w:val="right"/>
              <w:rPr>
                <w:rFonts w:cs="Arial"/>
                <w:color w:val="000000"/>
                <w:sz w:val="18"/>
                <w:szCs w:val="18"/>
                <w:cs/>
              </w:rPr>
            </w:pPr>
            <w:r w:rsidRPr="00047337">
              <w:rPr>
                <w:rFonts w:cs="Arial"/>
                <w:color w:val="000000"/>
                <w:sz w:val="18"/>
                <w:szCs w:val="18"/>
              </w:rPr>
              <w:t>-</w:t>
            </w:r>
          </w:p>
        </w:tc>
      </w:tr>
      <w:tr w:rsidR="00C85366" w:rsidRPr="00047337" w:rsidTr="002A4A4E">
        <w:tc>
          <w:tcPr>
            <w:tcW w:w="3974" w:type="dxa"/>
            <w:vAlign w:val="bottom"/>
          </w:tcPr>
          <w:p w:rsidR="009F08BD" w:rsidRPr="00047337"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8"/>
              <w:rPr>
                <w:rFonts w:cs="Arial"/>
                <w:color w:val="000000"/>
                <w:sz w:val="10"/>
                <w:szCs w:val="10"/>
              </w:rPr>
            </w:pPr>
          </w:p>
        </w:tc>
        <w:tc>
          <w:tcPr>
            <w:tcW w:w="1368" w:type="dxa"/>
            <w:shd w:val="clear" w:color="auto" w:fill="auto"/>
            <w:vAlign w:val="bottom"/>
          </w:tcPr>
          <w:p w:rsidR="009F08BD" w:rsidRPr="00047337"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color w:val="000000"/>
                <w:sz w:val="10"/>
                <w:szCs w:val="10"/>
              </w:rPr>
            </w:pPr>
          </w:p>
        </w:tc>
        <w:tc>
          <w:tcPr>
            <w:tcW w:w="1368" w:type="dxa"/>
            <w:shd w:val="clear" w:color="auto" w:fill="auto"/>
            <w:vAlign w:val="bottom"/>
          </w:tcPr>
          <w:p w:rsidR="009F08BD" w:rsidRPr="00047337"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color w:val="000000"/>
                <w:sz w:val="10"/>
                <w:szCs w:val="10"/>
              </w:rPr>
            </w:pPr>
          </w:p>
        </w:tc>
        <w:tc>
          <w:tcPr>
            <w:tcW w:w="1368" w:type="dxa"/>
            <w:shd w:val="clear" w:color="auto" w:fill="auto"/>
            <w:vAlign w:val="bottom"/>
          </w:tcPr>
          <w:p w:rsidR="009F08BD" w:rsidRPr="00047337"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color w:val="000000"/>
                <w:sz w:val="10"/>
                <w:szCs w:val="10"/>
              </w:rPr>
            </w:pPr>
          </w:p>
        </w:tc>
        <w:tc>
          <w:tcPr>
            <w:tcW w:w="1368" w:type="dxa"/>
            <w:shd w:val="clear" w:color="auto" w:fill="auto"/>
            <w:vAlign w:val="bottom"/>
          </w:tcPr>
          <w:p w:rsidR="009F08BD" w:rsidRPr="00047337"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color w:val="000000"/>
                <w:sz w:val="10"/>
                <w:szCs w:val="10"/>
              </w:rPr>
            </w:pPr>
          </w:p>
        </w:tc>
      </w:tr>
      <w:tr w:rsidR="00C85366" w:rsidRPr="00047337" w:rsidTr="002A4A4E">
        <w:tc>
          <w:tcPr>
            <w:tcW w:w="3974" w:type="dxa"/>
            <w:vAlign w:val="bottom"/>
          </w:tcPr>
          <w:p w:rsidR="009F08BD" w:rsidRPr="00047337" w:rsidRDefault="009F08BD" w:rsidP="00633F25">
            <w:pPr>
              <w:spacing w:line="240" w:lineRule="auto"/>
              <w:ind w:left="438"/>
              <w:rPr>
                <w:rFonts w:cs="Arial"/>
                <w:color w:val="000000"/>
                <w:sz w:val="18"/>
                <w:szCs w:val="18"/>
              </w:rPr>
            </w:pPr>
            <w:r w:rsidRPr="00047337">
              <w:rPr>
                <w:rFonts w:cs="Arial"/>
                <w:color w:val="000000"/>
                <w:sz w:val="18"/>
                <w:szCs w:val="18"/>
              </w:rPr>
              <w:t xml:space="preserve">Closing net book amount </w:t>
            </w:r>
          </w:p>
        </w:tc>
        <w:tc>
          <w:tcPr>
            <w:tcW w:w="1368" w:type="dxa"/>
            <w:shd w:val="clear" w:color="auto" w:fill="auto"/>
            <w:vAlign w:val="center"/>
          </w:tcPr>
          <w:p w:rsidR="009F08BD" w:rsidRPr="00047337" w:rsidRDefault="00E73006" w:rsidP="00633F25">
            <w:pPr>
              <w:pBdr>
                <w:bottom w:val="double" w:sz="4" w:space="1" w:color="auto"/>
              </w:pBdr>
              <w:tabs>
                <w:tab w:val="left" w:pos="1871"/>
              </w:tabs>
              <w:spacing w:line="240" w:lineRule="auto"/>
              <w:ind w:right="-72"/>
              <w:jc w:val="right"/>
              <w:rPr>
                <w:rFonts w:cs="Arial"/>
                <w:color w:val="000000"/>
                <w:sz w:val="18"/>
                <w:szCs w:val="18"/>
              </w:rPr>
            </w:pPr>
            <w:r w:rsidRPr="00047337">
              <w:rPr>
                <w:rFonts w:cs="Arial"/>
                <w:color w:val="000000"/>
                <w:sz w:val="18"/>
                <w:szCs w:val="18"/>
              </w:rPr>
              <w:t>124,438,352</w:t>
            </w:r>
          </w:p>
        </w:tc>
        <w:tc>
          <w:tcPr>
            <w:tcW w:w="1368" w:type="dxa"/>
            <w:shd w:val="clear" w:color="auto" w:fill="auto"/>
            <w:vAlign w:val="center"/>
          </w:tcPr>
          <w:p w:rsidR="009F08BD" w:rsidRPr="00047337" w:rsidRDefault="00225BA4" w:rsidP="00633F25">
            <w:pPr>
              <w:pBdr>
                <w:bottom w:val="double" w:sz="4" w:space="1" w:color="auto"/>
              </w:pBdr>
              <w:tabs>
                <w:tab w:val="left" w:pos="1871"/>
              </w:tabs>
              <w:spacing w:line="240" w:lineRule="auto"/>
              <w:ind w:right="-72"/>
              <w:jc w:val="right"/>
              <w:rPr>
                <w:rFonts w:cs="Arial"/>
                <w:color w:val="000000"/>
                <w:sz w:val="18"/>
                <w:szCs w:val="18"/>
              </w:rPr>
            </w:pPr>
            <w:r w:rsidRPr="00047337">
              <w:rPr>
                <w:rFonts w:cs="Arial"/>
                <w:color w:val="000000"/>
                <w:sz w:val="18"/>
                <w:szCs w:val="18"/>
              </w:rPr>
              <w:t>170,881,574</w:t>
            </w:r>
          </w:p>
        </w:tc>
        <w:tc>
          <w:tcPr>
            <w:tcW w:w="1368" w:type="dxa"/>
            <w:shd w:val="clear" w:color="auto" w:fill="auto"/>
            <w:vAlign w:val="bottom"/>
          </w:tcPr>
          <w:p w:rsidR="009F08BD" w:rsidRPr="00047337" w:rsidRDefault="00225BA4" w:rsidP="00633F25">
            <w:pPr>
              <w:pBdr>
                <w:bottom w:val="double" w:sz="4" w:space="1" w:color="auto"/>
              </w:pBdr>
              <w:tabs>
                <w:tab w:val="left" w:pos="1871"/>
              </w:tabs>
              <w:spacing w:line="240" w:lineRule="auto"/>
              <w:ind w:right="-72"/>
              <w:jc w:val="right"/>
              <w:rPr>
                <w:rFonts w:cs="Arial"/>
                <w:color w:val="000000"/>
                <w:sz w:val="18"/>
                <w:szCs w:val="18"/>
              </w:rPr>
            </w:pPr>
            <w:r w:rsidRPr="00047337">
              <w:rPr>
                <w:rFonts w:cs="Arial"/>
                <w:color w:val="000000"/>
                <w:sz w:val="18"/>
                <w:szCs w:val="18"/>
              </w:rPr>
              <w:t>8,146,372</w:t>
            </w:r>
          </w:p>
        </w:tc>
        <w:tc>
          <w:tcPr>
            <w:tcW w:w="1368" w:type="dxa"/>
            <w:shd w:val="clear" w:color="auto" w:fill="auto"/>
            <w:vAlign w:val="bottom"/>
          </w:tcPr>
          <w:p w:rsidR="009F08BD" w:rsidRPr="00047337" w:rsidRDefault="00225BA4" w:rsidP="00633F25">
            <w:pPr>
              <w:pBdr>
                <w:bottom w:val="double" w:sz="4" w:space="1" w:color="auto"/>
              </w:pBdr>
              <w:tabs>
                <w:tab w:val="left" w:pos="1871"/>
              </w:tabs>
              <w:spacing w:line="240" w:lineRule="auto"/>
              <w:ind w:right="-72"/>
              <w:jc w:val="right"/>
              <w:rPr>
                <w:rFonts w:cs="Arial"/>
                <w:color w:val="000000"/>
                <w:sz w:val="18"/>
                <w:szCs w:val="18"/>
              </w:rPr>
            </w:pPr>
            <w:r w:rsidRPr="00047337">
              <w:rPr>
                <w:rFonts w:cs="Arial"/>
                <w:color w:val="000000"/>
                <w:sz w:val="18"/>
                <w:szCs w:val="18"/>
              </w:rPr>
              <w:t>-</w:t>
            </w:r>
          </w:p>
        </w:tc>
      </w:tr>
    </w:tbl>
    <w:p w:rsidR="009F08BD" w:rsidRPr="00047337" w:rsidRDefault="009F08BD" w:rsidP="00633F25">
      <w:pPr>
        <w:spacing w:line="240" w:lineRule="auto"/>
        <w:rPr>
          <w:rFonts w:cs="Arial"/>
          <w:color w:val="000000"/>
          <w:sz w:val="15"/>
          <w:szCs w:val="15"/>
        </w:rPr>
      </w:pPr>
    </w:p>
    <w:p w:rsidR="00C42FC7" w:rsidRPr="00047337" w:rsidRDefault="004A1B1F" w:rsidP="00633F25">
      <w:pPr>
        <w:spacing w:line="240" w:lineRule="auto"/>
        <w:ind w:left="540"/>
        <w:jc w:val="both"/>
        <w:rPr>
          <w:rFonts w:cs="Arial"/>
          <w:color w:val="000000"/>
          <w:sz w:val="18"/>
          <w:szCs w:val="18"/>
          <w:lang w:val="en-US"/>
        </w:rPr>
      </w:pPr>
      <w:r w:rsidRPr="00047337">
        <w:rPr>
          <w:rFonts w:cs="Arial"/>
          <w:color w:val="000000"/>
          <w:sz w:val="18"/>
          <w:szCs w:val="18"/>
        </w:rPr>
        <w:t xml:space="preserve">Land, </w:t>
      </w:r>
      <w:r w:rsidR="001A54B7" w:rsidRPr="00047337">
        <w:rPr>
          <w:rFonts w:cs="Arial"/>
          <w:color w:val="000000"/>
          <w:sz w:val="18"/>
          <w:szCs w:val="18"/>
        </w:rPr>
        <w:t>building</w:t>
      </w:r>
      <w:r w:rsidRPr="00047337">
        <w:rPr>
          <w:rFonts w:cs="Arial"/>
          <w:color w:val="000000"/>
          <w:sz w:val="18"/>
          <w:szCs w:val="18"/>
        </w:rPr>
        <w:t>, furniture and fixtures</w:t>
      </w:r>
      <w:r w:rsidR="001A54B7" w:rsidRPr="00047337">
        <w:rPr>
          <w:rFonts w:cs="Arial"/>
          <w:color w:val="000000"/>
          <w:sz w:val="18"/>
          <w:szCs w:val="18"/>
        </w:rPr>
        <w:t xml:space="preserve"> </w:t>
      </w:r>
      <w:r w:rsidR="003909D1" w:rsidRPr="00047337">
        <w:rPr>
          <w:rFonts w:cs="Arial"/>
          <w:color w:val="000000"/>
          <w:sz w:val="18"/>
          <w:szCs w:val="18"/>
        </w:rPr>
        <w:t xml:space="preserve">with the carrying value of Baht </w:t>
      </w:r>
      <w:r w:rsidR="009D795B" w:rsidRPr="00047337">
        <w:rPr>
          <w:rFonts w:cs="Browallia New"/>
          <w:color w:val="000000"/>
          <w:sz w:val="18"/>
          <w:szCs w:val="18"/>
        </w:rPr>
        <w:t>114.58</w:t>
      </w:r>
      <w:r w:rsidR="00150CDE" w:rsidRPr="00047337">
        <w:rPr>
          <w:rFonts w:cs="Arial"/>
          <w:color w:val="000000"/>
          <w:sz w:val="18"/>
          <w:szCs w:val="18"/>
        </w:rPr>
        <w:t xml:space="preserve"> </w:t>
      </w:r>
      <w:r w:rsidR="003909D1" w:rsidRPr="00047337">
        <w:rPr>
          <w:rFonts w:cs="Arial"/>
          <w:color w:val="000000"/>
          <w:sz w:val="18"/>
          <w:szCs w:val="18"/>
        </w:rPr>
        <w:t xml:space="preserve">million </w:t>
      </w:r>
      <w:r w:rsidR="009210C6" w:rsidRPr="00047337">
        <w:rPr>
          <w:rFonts w:cs="Arial"/>
          <w:color w:val="000000"/>
          <w:sz w:val="18"/>
          <w:szCs w:val="18"/>
        </w:rPr>
        <w:t xml:space="preserve">(31 December </w:t>
      </w:r>
      <w:r w:rsidR="00336082" w:rsidRPr="00047337">
        <w:rPr>
          <w:rFonts w:cs="Arial"/>
          <w:color w:val="000000"/>
          <w:sz w:val="18"/>
          <w:szCs w:val="18"/>
        </w:rPr>
        <w:t>2018</w:t>
      </w:r>
      <w:r w:rsidR="009210C6" w:rsidRPr="00047337">
        <w:rPr>
          <w:rFonts w:cs="Arial"/>
          <w:color w:val="000000"/>
          <w:sz w:val="18"/>
          <w:szCs w:val="18"/>
        </w:rPr>
        <w:t xml:space="preserve">: Baht </w:t>
      </w:r>
      <w:r w:rsidR="007D68B7" w:rsidRPr="00047337">
        <w:rPr>
          <w:rFonts w:cs="Arial"/>
          <w:color w:val="000000"/>
          <w:sz w:val="18"/>
          <w:szCs w:val="18"/>
        </w:rPr>
        <w:br/>
      </w:r>
      <w:r w:rsidR="00F77CD0" w:rsidRPr="00047337">
        <w:rPr>
          <w:rFonts w:cs="Arial"/>
          <w:color w:val="000000"/>
          <w:sz w:val="18"/>
          <w:szCs w:val="18"/>
        </w:rPr>
        <w:t>232.17</w:t>
      </w:r>
      <w:r w:rsidR="00D578C3" w:rsidRPr="00047337">
        <w:rPr>
          <w:rFonts w:cs="Arial"/>
          <w:color w:val="000000"/>
          <w:sz w:val="18"/>
          <w:szCs w:val="18"/>
        </w:rPr>
        <w:t xml:space="preserve"> </w:t>
      </w:r>
      <w:r w:rsidR="009210C6" w:rsidRPr="00047337">
        <w:rPr>
          <w:rFonts w:cs="Arial"/>
          <w:color w:val="000000"/>
          <w:sz w:val="18"/>
          <w:szCs w:val="18"/>
        </w:rPr>
        <w:t xml:space="preserve">million) </w:t>
      </w:r>
      <w:r w:rsidR="003909D1" w:rsidRPr="00047337">
        <w:rPr>
          <w:rFonts w:cs="Arial"/>
          <w:color w:val="000000"/>
          <w:sz w:val="18"/>
          <w:szCs w:val="18"/>
        </w:rPr>
        <w:t xml:space="preserve">has been pledged as </w:t>
      </w:r>
      <w:r w:rsidR="00A47B91" w:rsidRPr="00047337">
        <w:rPr>
          <w:rFonts w:cs="Arial"/>
          <w:color w:val="000000"/>
          <w:sz w:val="18"/>
          <w:szCs w:val="18"/>
        </w:rPr>
        <w:t xml:space="preserve">collateral </w:t>
      </w:r>
      <w:r w:rsidR="003909D1" w:rsidRPr="00047337">
        <w:rPr>
          <w:rFonts w:cs="Arial"/>
          <w:color w:val="000000"/>
          <w:sz w:val="18"/>
          <w:szCs w:val="18"/>
        </w:rPr>
        <w:t xml:space="preserve">for </w:t>
      </w:r>
      <w:r w:rsidR="001A54B7" w:rsidRPr="00047337">
        <w:rPr>
          <w:rFonts w:cs="Arial"/>
          <w:color w:val="000000"/>
          <w:sz w:val="18"/>
          <w:szCs w:val="18"/>
        </w:rPr>
        <w:t>borrowings</w:t>
      </w:r>
      <w:r w:rsidR="003909D1" w:rsidRPr="00047337">
        <w:rPr>
          <w:rFonts w:cs="Arial"/>
          <w:color w:val="000000"/>
          <w:sz w:val="18"/>
          <w:szCs w:val="18"/>
        </w:rPr>
        <w:t xml:space="preserve"> from f</w:t>
      </w:r>
      <w:r w:rsidR="00C71DCF" w:rsidRPr="00047337">
        <w:rPr>
          <w:rFonts w:cs="Arial"/>
          <w:color w:val="000000"/>
          <w:sz w:val="18"/>
          <w:szCs w:val="18"/>
        </w:rPr>
        <w:t xml:space="preserve">inancial institutions </w:t>
      </w:r>
      <w:r w:rsidR="00B55941" w:rsidRPr="00047337">
        <w:rPr>
          <w:rFonts w:cs="Arial"/>
          <w:color w:val="000000"/>
          <w:sz w:val="18"/>
          <w:szCs w:val="18"/>
        </w:rPr>
        <w:t>and borrowing facilities from financial institutions (</w:t>
      </w:r>
      <w:r w:rsidR="00190353" w:rsidRPr="00047337">
        <w:rPr>
          <w:rFonts w:cs="Arial"/>
          <w:color w:val="000000"/>
          <w:sz w:val="18"/>
          <w:szCs w:val="18"/>
        </w:rPr>
        <w:t>n</w:t>
      </w:r>
      <w:r w:rsidR="00B55941" w:rsidRPr="00047337">
        <w:rPr>
          <w:rFonts w:cs="Arial"/>
          <w:color w:val="000000"/>
          <w:sz w:val="18"/>
          <w:szCs w:val="18"/>
        </w:rPr>
        <w:t>ote 13</w:t>
      </w:r>
      <w:r w:rsidR="006E1FA6">
        <w:rPr>
          <w:rFonts w:cs="Arial"/>
          <w:color w:val="000000"/>
          <w:sz w:val="18"/>
          <w:szCs w:val="18"/>
        </w:rPr>
        <w:t>.4 and 13.6</w:t>
      </w:r>
      <w:r w:rsidR="00B55941" w:rsidRPr="00047337">
        <w:rPr>
          <w:rFonts w:cs="Arial"/>
          <w:color w:val="000000"/>
          <w:sz w:val="18"/>
          <w:szCs w:val="18"/>
        </w:rPr>
        <w:t>).</w:t>
      </w:r>
    </w:p>
    <w:p w:rsidR="00045F8C" w:rsidRPr="00047337" w:rsidRDefault="00045F8C" w:rsidP="00633F25">
      <w:pPr>
        <w:spacing w:line="240" w:lineRule="auto"/>
        <w:jc w:val="thaiDistribute"/>
        <w:rPr>
          <w:rFonts w:cs="Arial"/>
          <w:b/>
          <w:bCs/>
          <w:color w:val="000000"/>
          <w:sz w:val="15"/>
          <w:szCs w:val="15"/>
        </w:rPr>
      </w:pPr>
    </w:p>
    <w:p w:rsidR="000972B2" w:rsidRPr="00047337" w:rsidRDefault="000972B2" w:rsidP="00633F25">
      <w:pPr>
        <w:spacing w:line="240" w:lineRule="auto"/>
        <w:rPr>
          <w:rFonts w:cs="Arial"/>
          <w:color w:val="000000"/>
          <w:sz w:val="15"/>
          <w:szCs w:val="15"/>
        </w:rPr>
      </w:pPr>
    </w:p>
    <w:p w:rsidR="00942874" w:rsidRPr="00047337" w:rsidRDefault="00942874" w:rsidP="00633F25">
      <w:pPr>
        <w:tabs>
          <w:tab w:val="left" w:pos="540"/>
        </w:tabs>
        <w:spacing w:line="240" w:lineRule="auto"/>
        <w:rPr>
          <w:rFonts w:cs="Arial"/>
          <w:color w:val="000000"/>
          <w:sz w:val="18"/>
          <w:szCs w:val="18"/>
        </w:rPr>
      </w:pPr>
      <w:r w:rsidRPr="00047337">
        <w:rPr>
          <w:rFonts w:cs="Arial"/>
          <w:b/>
          <w:bCs/>
          <w:color w:val="000000"/>
          <w:sz w:val="18"/>
          <w:szCs w:val="18"/>
        </w:rPr>
        <w:t>13</w:t>
      </w:r>
      <w:r w:rsidRPr="00047337">
        <w:rPr>
          <w:rFonts w:cs="Arial"/>
          <w:b/>
          <w:bCs/>
          <w:color w:val="000000"/>
          <w:sz w:val="18"/>
          <w:szCs w:val="18"/>
        </w:rPr>
        <w:tab/>
        <w:t>Borrowings</w:t>
      </w:r>
    </w:p>
    <w:p w:rsidR="007D68B7" w:rsidRPr="00047337" w:rsidRDefault="007D68B7" w:rsidP="00633F25">
      <w:pPr>
        <w:spacing w:line="240" w:lineRule="auto"/>
        <w:rPr>
          <w:rFonts w:cs="Arial"/>
          <w:color w:val="000000"/>
          <w:sz w:val="15"/>
          <w:szCs w:val="15"/>
        </w:rPr>
      </w:pPr>
    </w:p>
    <w:p w:rsidR="00641DA0" w:rsidRPr="00047337" w:rsidRDefault="00641DA0" w:rsidP="00633F25">
      <w:pPr>
        <w:spacing w:line="240" w:lineRule="auto"/>
        <w:rPr>
          <w:rFonts w:cs="Arial"/>
          <w:color w:val="000000"/>
          <w:sz w:val="15"/>
          <w:szCs w:val="15"/>
        </w:rPr>
      </w:pPr>
    </w:p>
    <w:p w:rsidR="00190353" w:rsidRPr="00047337" w:rsidRDefault="00190353" w:rsidP="00633F25">
      <w:pPr>
        <w:tabs>
          <w:tab w:val="left" w:pos="1080"/>
        </w:tabs>
        <w:spacing w:line="240" w:lineRule="auto"/>
        <w:ind w:left="540"/>
        <w:jc w:val="both"/>
        <w:rPr>
          <w:rFonts w:cs="Arial"/>
          <w:b/>
          <w:bCs/>
          <w:color w:val="000000"/>
          <w:sz w:val="18"/>
          <w:szCs w:val="18"/>
        </w:rPr>
      </w:pPr>
      <w:r w:rsidRPr="00047337">
        <w:rPr>
          <w:rFonts w:cs="Arial"/>
          <w:b/>
          <w:bCs/>
          <w:color w:val="000000"/>
          <w:sz w:val="18"/>
          <w:szCs w:val="18"/>
        </w:rPr>
        <w:t>13.1</w:t>
      </w:r>
      <w:r w:rsidRPr="00047337">
        <w:rPr>
          <w:rFonts w:cs="Arial"/>
          <w:b/>
          <w:bCs/>
          <w:color w:val="000000"/>
          <w:sz w:val="18"/>
          <w:szCs w:val="18"/>
        </w:rPr>
        <w:tab/>
        <w:t>Short-term borrowings from financial institutions</w:t>
      </w:r>
    </w:p>
    <w:p w:rsidR="00190353" w:rsidRPr="00047337" w:rsidRDefault="00190353" w:rsidP="003B1DF1">
      <w:pPr>
        <w:spacing w:line="240" w:lineRule="auto"/>
        <w:ind w:left="1080"/>
        <w:jc w:val="both"/>
        <w:rPr>
          <w:rFonts w:cs="Arial"/>
          <w:color w:val="000000"/>
          <w:sz w:val="15"/>
          <w:szCs w:val="15"/>
        </w:rPr>
      </w:pPr>
    </w:p>
    <w:p w:rsidR="00190353" w:rsidRPr="00047337" w:rsidRDefault="00190353" w:rsidP="003B1DF1">
      <w:pPr>
        <w:spacing w:line="240" w:lineRule="auto"/>
        <w:ind w:left="1080"/>
        <w:jc w:val="both"/>
        <w:rPr>
          <w:rFonts w:cs="Cordia New"/>
          <w:color w:val="000000"/>
          <w:sz w:val="18"/>
          <w:szCs w:val="18"/>
          <w:lang w:eastAsia="en-GB"/>
        </w:rPr>
      </w:pPr>
      <w:r w:rsidRPr="00047337">
        <w:rPr>
          <w:rFonts w:cs="Arial"/>
          <w:color w:val="000000"/>
          <w:sz w:val="18"/>
          <w:szCs w:val="18"/>
          <w:lang w:eastAsia="en-GB"/>
        </w:rPr>
        <w:t xml:space="preserve">Short-term borrowings of Baht 65 million </w:t>
      </w:r>
      <w:r w:rsidR="00D203A9" w:rsidRPr="00047337">
        <w:rPr>
          <w:rFonts w:cs="Arial"/>
          <w:color w:val="000000"/>
          <w:sz w:val="18"/>
          <w:szCs w:val="18"/>
          <w:lang w:eastAsia="en-GB"/>
        </w:rPr>
        <w:t xml:space="preserve">(31 December 2019: Baht 184 million) </w:t>
      </w:r>
      <w:r w:rsidRPr="00047337">
        <w:rPr>
          <w:rFonts w:cs="Arial"/>
          <w:color w:val="000000"/>
          <w:sz w:val="18"/>
          <w:szCs w:val="18"/>
          <w:lang w:eastAsia="en-GB"/>
        </w:rPr>
        <w:t xml:space="preserve">is </w:t>
      </w:r>
      <w:proofErr w:type="spellStart"/>
      <w:r w:rsidRPr="00047337">
        <w:rPr>
          <w:rFonts w:cs="Arial"/>
          <w:color w:val="000000"/>
          <w:sz w:val="18"/>
          <w:szCs w:val="18"/>
          <w:lang w:eastAsia="en-GB"/>
        </w:rPr>
        <w:t>collaterised</w:t>
      </w:r>
      <w:proofErr w:type="spellEnd"/>
      <w:r w:rsidRPr="00047337">
        <w:rPr>
          <w:rFonts w:cs="Arial"/>
          <w:color w:val="000000"/>
          <w:sz w:val="18"/>
          <w:szCs w:val="18"/>
          <w:lang w:eastAsia="en-GB"/>
        </w:rPr>
        <w:t xml:space="preserve"> by pledge of 63.50 million shares </w:t>
      </w:r>
      <w:r w:rsidR="004262F4" w:rsidRPr="00047337">
        <w:rPr>
          <w:rFonts w:cs="Arial"/>
          <w:color w:val="000000"/>
          <w:sz w:val="18"/>
          <w:szCs w:val="18"/>
          <w:lang w:eastAsia="en-GB"/>
        </w:rPr>
        <w:t xml:space="preserve">(31 December 2018: 63.50 million shares) </w:t>
      </w:r>
      <w:r w:rsidRPr="00047337">
        <w:rPr>
          <w:rFonts w:cs="Arial"/>
          <w:color w:val="000000"/>
          <w:sz w:val="18"/>
          <w:szCs w:val="18"/>
          <w:lang w:eastAsia="en-GB"/>
        </w:rPr>
        <w:t>of Thai Solar Energy Public Company Limited</w:t>
      </w:r>
      <w:r w:rsidR="004262F4" w:rsidRPr="00047337">
        <w:rPr>
          <w:rFonts w:cs="Arial"/>
          <w:color w:val="000000"/>
          <w:sz w:val="18"/>
          <w:szCs w:val="18"/>
          <w:lang w:eastAsia="en-GB"/>
        </w:rPr>
        <w:t xml:space="preserve"> </w:t>
      </w:r>
      <w:r w:rsidRPr="00047337">
        <w:rPr>
          <w:rFonts w:cs="Arial"/>
          <w:color w:val="000000"/>
          <w:sz w:val="18"/>
          <w:szCs w:val="18"/>
          <w:lang w:eastAsia="en-GB"/>
        </w:rPr>
        <w:t>and 43 million shares of Index Creative Village Public Company Limited (31 December 2018: 77.40 million shares) (note 11).</w:t>
      </w:r>
    </w:p>
    <w:p w:rsidR="00190353" w:rsidRPr="00047337" w:rsidRDefault="00190353" w:rsidP="003B1DF1">
      <w:pPr>
        <w:spacing w:line="240" w:lineRule="auto"/>
        <w:ind w:left="1080"/>
        <w:jc w:val="both"/>
        <w:rPr>
          <w:rFonts w:cs="Arial"/>
          <w:b/>
          <w:bCs/>
          <w:color w:val="000000"/>
          <w:sz w:val="15"/>
          <w:szCs w:val="15"/>
        </w:rPr>
      </w:pPr>
    </w:p>
    <w:p w:rsidR="008E07B4" w:rsidRPr="00047337" w:rsidRDefault="008E07B4" w:rsidP="003B1DF1">
      <w:pPr>
        <w:spacing w:line="240" w:lineRule="auto"/>
        <w:ind w:left="1080"/>
        <w:jc w:val="both"/>
        <w:rPr>
          <w:rFonts w:cs="Arial"/>
          <w:b/>
          <w:bCs/>
          <w:color w:val="000000"/>
          <w:sz w:val="15"/>
          <w:szCs w:val="15"/>
        </w:rPr>
      </w:pPr>
    </w:p>
    <w:p w:rsidR="00190353" w:rsidRPr="00047337" w:rsidRDefault="00190353" w:rsidP="00633F25">
      <w:pPr>
        <w:tabs>
          <w:tab w:val="left" w:pos="1080"/>
        </w:tabs>
        <w:spacing w:line="240" w:lineRule="auto"/>
        <w:ind w:left="540"/>
        <w:jc w:val="both"/>
        <w:rPr>
          <w:rFonts w:cs="Arial"/>
          <w:b/>
          <w:bCs/>
          <w:color w:val="000000"/>
          <w:sz w:val="18"/>
          <w:szCs w:val="18"/>
        </w:rPr>
      </w:pPr>
      <w:r w:rsidRPr="00047337">
        <w:rPr>
          <w:rFonts w:cs="Arial"/>
          <w:b/>
          <w:bCs/>
          <w:color w:val="000000"/>
          <w:sz w:val="18"/>
          <w:szCs w:val="18"/>
        </w:rPr>
        <w:t>13.2</w:t>
      </w:r>
      <w:r w:rsidRPr="00047337">
        <w:rPr>
          <w:rFonts w:cs="Arial"/>
          <w:b/>
          <w:bCs/>
          <w:color w:val="000000"/>
          <w:sz w:val="18"/>
          <w:szCs w:val="18"/>
        </w:rPr>
        <w:tab/>
        <w:t>Short-term borrowing from third party</w:t>
      </w:r>
    </w:p>
    <w:p w:rsidR="00190353" w:rsidRPr="00047337" w:rsidRDefault="00190353" w:rsidP="008E07B4">
      <w:pPr>
        <w:spacing w:line="240" w:lineRule="auto"/>
        <w:ind w:left="1080"/>
        <w:jc w:val="both"/>
        <w:rPr>
          <w:rFonts w:cs="Arial"/>
          <w:b/>
          <w:bCs/>
          <w:color w:val="000000"/>
          <w:sz w:val="15"/>
          <w:szCs w:val="15"/>
        </w:rPr>
      </w:pPr>
    </w:p>
    <w:p w:rsidR="00190353" w:rsidRPr="00047337" w:rsidRDefault="003A5838" w:rsidP="008E07B4">
      <w:pPr>
        <w:spacing w:line="240" w:lineRule="auto"/>
        <w:ind w:left="1080"/>
        <w:jc w:val="both"/>
        <w:rPr>
          <w:rFonts w:cs="Arial"/>
          <w:color w:val="000000"/>
          <w:sz w:val="18"/>
          <w:szCs w:val="18"/>
          <w:lang w:eastAsia="en-GB"/>
        </w:rPr>
      </w:pPr>
      <w:r w:rsidRPr="00047337">
        <w:rPr>
          <w:rFonts w:cs="Arial"/>
          <w:color w:val="000000"/>
          <w:sz w:val="18"/>
          <w:szCs w:val="18"/>
        </w:rPr>
        <w:t>Short-term borrowing from third part</w:t>
      </w:r>
      <w:r w:rsidRPr="00047337">
        <w:rPr>
          <w:rFonts w:cs="Browallia New"/>
          <w:color w:val="000000"/>
          <w:sz w:val="18"/>
          <w:szCs w:val="18"/>
        </w:rPr>
        <w:t>y</w:t>
      </w:r>
      <w:r w:rsidR="00190353" w:rsidRPr="00047337">
        <w:rPr>
          <w:rFonts w:cs="Arial"/>
          <w:color w:val="000000"/>
          <w:sz w:val="18"/>
          <w:szCs w:val="18"/>
          <w:lang w:eastAsia="en-GB"/>
        </w:rPr>
        <w:t xml:space="preserve">, denominated in Thai Baht, bearing interest rate of 4% per annum, and </w:t>
      </w:r>
      <w:r w:rsidR="00A36032" w:rsidRPr="00A36032">
        <w:rPr>
          <w:rFonts w:cs="Arial"/>
          <w:color w:val="000000"/>
          <w:sz w:val="18"/>
          <w:szCs w:val="18"/>
          <w:lang w:eastAsia="en-GB"/>
        </w:rPr>
        <w:t>due at call</w:t>
      </w:r>
      <w:r w:rsidR="00190353" w:rsidRPr="00047337">
        <w:rPr>
          <w:rFonts w:cs="Arial"/>
          <w:color w:val="000000"/>
          <w:sz w:val="18"/>
          <w:szCs w:val="18"/>
          <w:lang w:eastAsia="en-GB"/>
        </w:rPr>
        <w:t>.</w:t>
      </w:r>
    </w:p>
    <w:p w:rsidR="00047337" w:rsidRPr="00047337" w:rsidRDefault="00047337" w:rsidP="00633F25">
      <w:pPr>
        <w:tabs>
          <w:tab w:val="left" w:pos="1080"/>
        </w:tabs>
        <w:spacing w:line="240" w:lineRule="auto"/>
        <w:ind w:left="540"/>
        <w:jc w:val="both"/>
        <w:rPr>
          <w:rFonts w:cs="Arial"/>
          <w:b/>
          <w:bCs/>
          <w:color w:val="000000"/>
          <w:sz w:val="15"/>
          <w:szCs w:val="15"/>
        </w:rPr>
      </w:pPr>
    </w:p>
    <w:p w:rsidR="00047337" w:rsidRPr="00047337" w:rsidRDefault="00047337" w:rsidP="00633F25">
      <w:pPr>
        <w:tabs>
          <w:tab w:val="left" w:pos="1080"/>
        </w:tabs>
        <w:spacing w:line="240" w:lineRule="auto"/>
        <w:ind w:left="540"/>
        <w:jc w:val="both"/>
        <w:rPr>
          <w:rFonts w:cs="Arial"/>
          <w:b/>
          <w:bCs/>
          <w:color w:val="000000"/>
          <w:sz w:val="15"/>
          <w:szCs w:val="15"/>
        </w:rPr>
      </w:pPr>
    </w:p>
    <w:p w:rsidR="000972B2" w:rsidRPr="00047337" w:rsidRDefault="000972B2" w:rsidP="00633F25">
      <w:pPr>
        <w:tabs>
          <w:tab w:val="left" w:pos="1080"/>
        </w:tabs>
        <w:spacing w:line="240" w:lineRule="auto"/>
        <w:ind w:left="540"/>
        <w:jc w:val="both"/>
        <w:rPr>
          <w:rFonts w:cs="Arial"/>
          <w:color w:val="000000"/>
          <w:sz w:val="18"/>
          <w:szCs w:val="18"/>
          <w:cs/>
        </w:rPr>
      </w:pPr>
      <w:r w:rsidRPr="00047337">
        <w:rPr>
          <w:rFonts w:cs="Arial"/>
          <w:b/>
          <w:bCs/>
          <w:color w:val="000000"/>
          <w:sz w:val="18"/>
          <w:szCs w:val="18"/>
        </w:rPr>
        <w:t>1</w:t>
      </w:r>
      <w:r w:rsidR="002E62C8" w:rsidRPr="00047337">
        <w:rPr>
          <w:rFonts w:cs="Arial"/>
          <w:b/>
          <w:bCs/>
          <w:color w:val="000000"/>
          <w:sz w:val="18"/>
          <w:szCs w:val="18"/>
        </w:rPr>
        <w:t>3</w:t>
      </w:r>
      <w:r w:rsidR="009F451A" w:rsidRPr="00047337">
        <w:rPr>
          <w:rFonts w:cs="Arial"/>
          <w:b/>
          <w:bCs/>
          <w:color w:val="000000"/>
          <w:sz w:val="18"/>
          <w:szCs w:val="18"/>
        </w:rPr>
        <w:t>.</w:t>
      </w:r>
      <w:r w:rsidR="00090DA3" w:rsidRPr="00047337">
        <w:rPr>
          <w:rFonts w:cs="Arial"/>
          <w:b/>
          <w:bCs/>
          <w:color w:val="000000"/>
          <w:sz w:val="18"/>
          <w:szCs w:val="18"/>
        </w:rPr>
        <w:t>3</w:t>
      </w:r>
      <w:r w:rsidRPr="00047337">
        <w:rPr>
          <w:rFonts w:cs="Arial"/>
          <w:b/>
          <w:bCs/>
          <w:color w:val="000000"/>
          <w:sz w:val="18"/>
          <w:szCs w:val="18"/>
        </w:rPr>
        <w:tab/>
        <w:t>Finance lease liabilities</w:t>
      </w:r>
    </w:p>
    <w:p w:rsidR="001102B5" w:rsidRPr="00047337" w:rsidRDefault="001102B5" w:rsidP="003B1DF1">
      <w:pPr>
        <w:spacing w:line="240" w:lineRule="auto"/>
        <w:ind w:left="1080"/>
        <w:jc w:val="both"/>
        <w:rPr>
          <w:rFonts w:cs="Arial"/>
          <w:color w:val="000000"/>
          <w:sz w:val="15"/>
          <w:szCs w:val="15"/>
        </w:rPr>
      </w:pPr>
    </w:p>
    <w:p w:rsidR="001102B5" w:rsidRPr="00047337" w:rsidRDefault="001102B5" w:rsidP="003B1DF1">
      <w:pPr>
        <w:spacing w:line="240" w:lineRule="auto"/>
        <w:ind w:left="1080"/>
        <w:jc w:val="both"/>
        <w:rPr>
          <w:rFonts w:cs="Arial"/>
          <w:color w:val="000000"/>
          <w:sz w:val="18"/>
          <w:szCs w:val="18"/>
          <w:lang w:val="en-US"/>
        </w:rPr>
      </w:pPr>
      <w:r w:rsidRPr="00047337">
        <w:rPr>
          <w:rFonts w:cs="Arial"/>
          <w:color w:val="000000"/>
          <w:sz w:val="18"/>
          <w:szCs w:val="18"/>
          <w:lang w:val="en-US"/>
        </w:rPr>
        <w:t xml:space="preserve">The movement in finance lease liabilities can be </w:t>
      </w:r>
      <w:proofErr w:type="spellStart"/>
      <w:r w:rsidRPr="00047337">
        <w:rPr>
          <w:rFonts w:cs="Arial"/>
          <w:color w:val="000000"/>
          <w:sz w:val="18"/>
          <w:szCs w:val="18"/>
          <w:lang w:val="en-US"/>
        </w:rPr>
        <w:t>analysed</w:t>
      </w:r>
      <w:proofErr w:type="spellEnd"/>
      <w:r w:rsidRPr="00047337">
        <w:rPr>
          <w:rFonts w:cs="Arial"/>
          <w:color w:val="000000"/>
          <w:sz w:val="18"/>
          <w:szCs w:val="18"/>
          <w:lang w:val="en-US"/>
        </w:rPr>
        <w:t xml:space="preserve"> as follows:</w:t>
      </w:r>
    </w:p>
    <w:p w:rsidR="00165ECF" w:rsidRPr="00047337" w:rsidRDefault="00165ECF" w:rsidP="003B1DF1">
      <w:pPr>
        <w:spacing w:line="240" w:lineRule="auto"/>
        <w:ind w:left="1080"/>
        <w:jc w:val="both"/>
        <w:rPr>
          <w:rFonts w:cs="Arial"/>
          <w:color w:val="000000"/>
          <w:sz w:val="15"/>
          <w:szCs w:val="15"/>
          <w:lang w:val="en-US"/>
        </w:rPr>
      </w:pPr>
    </w:p>
    <w:tbl>
      <w:tblPr>
        <w:tblW w:w="9446" w:type="dxa"/>
        <w:tblInd w:w="108" w:type="dxa"/>
        <w:tblLook w:val="04A0" w:firstRow="1" w:lastRow="0" w:firstColumn="1" w:lastColumn="0" w:noHBand="0" w:noVBand="1"/>
      </w:tblPr>
      <w:tblGrid>
        <w:gridCol w:w="5126"/>
        <w:gridCol w:w="1440"/>
        <w:gridCol w:w="1440"/>
        <w:gridCol w:w="1440"/>
      </w:tblGrid>
      <w:tr w:rsidR="00DE3C14" w:rsidRPr="00047337" w:rsidTr="002A4A4E">
        <w:tc>
          <w:tcPr>
            <w:tcW w:w="5126" w:type="dxa"/>
            <w:shd w:val="clear" w:color="auto" w:fill="auto"/>
          </w:tcPr>
          <w:p w:rsidR="00DE3C14" w:rsidRPr="00047337" w:rsidRDefault="00DE3C14" w:rsidP="00633F25">
            <w:pPr>
              <w:spacing w:line="240" w:lineRule="auto"/>
              <w:ind w:left="435"/>
              <w:rPr>
                <w:rFonts w:cs="Arial"/>
                <w:color w:val="000000"/>
                <w:sz w:val="18"/>
                <w:szCs w:val="18"/>
                <w:lang w:eastAsia="en-GB"/>
              </w:rPr>
            </w:pPr>
          </w:p>
        </w:tc>
        <w:tc>
          <w:tcPr>
            <w:tcW w:w="4320" w:type="dxa"/>
            <w:gridSpan w:val="3"/>
            <w:shd w:val="clear" w:color="auto" w:fill="auto"/>
            <w:hideMark/>
          </w:tcPr>
          <w:p w:rsidR="00DE3C14" w:rsidRPr="00047337" w:rsidRDefault="00DE3C14" w:rsidP="00633F25">
            <w:pPr>
              <w:pBdr>
                <w:bottom w:val="single" w:sz="4" w:space="1" w:color="auto"/>
              </w:pBdr>
              <w:tabs>
                <w:tab w:val="left" w:pos="696"/>
                <w:tab w:val="center" w:pos="2803"/>
              </w:tabs>
              <w:spacing w:line="240" w:lineRule="auto"/>
              <w:ind w:right="-72"/>
              <w:jc w:val="center"/>
              <w:rPr>
                <w:rFonts w:cs="Arial"/>
                <w:color w:val="000000"/>
                <w:sz w:val="18"/>
                <w:szCs w:val="18"/>
                <w:lang w:eastAsia="en-GB"/>
              </w:rPr>
            </w:pPr>
            <w:r w:rsidRPr="00047337">
              <w:rPr>
                <w:rFonts w:cs="Arial"/>
                <w:b/>
                <w:bCs/>
                <w:color w:val="000000"/>
                <w:sz w:val="18"/>
                <w:szCs w:val="18"/>
                <w:lang w:val="en-US" w:eastAsia="en-GB"/>
              </w:rPr>
              <w:t>Consolidated financial information</w:t>
            </w:r>
          </w:p>
        </w:tc>
      </w:tr>
      <w:tr w:rsidR="00DE3C14" w:rsidRPr="00047337" w:rsidTr="002A4A4E">
        <w:trPr>
          <w:trHeight w:val="225"/>
        </w:trPr>
        <w:tc>
          <w:tcPr>
            <w:tcW w:w="5126" w:type="dxa"/>
            <w:shd w:val="clear" w:color="auto" w:fill="auto"/>
          </w:tcPr>
          <w:p w:rsidR="00DE3C14" w:rsidRPr="00047337" w:rsidRDefault="00DE3C14" w:rsidP="00633F25">
            <w:pPr>
              <w:spacing w:line="240" w:lineRule="auto"/>
              <w:ind w:left="435"/>
              <w:rPr>
                <w:rFonts w:cs="Arial"/>
                <w:color w:val="000000"/>
                <w:sz w:val="18"/>
                <w:szCs w:val="18"/>
                <w:lang w:eastAsia="en-GB"/>
              </w:rPr>
            </w:pPr>
          </w:p>
        </w:tc>
        <w:tc>
          <w:tcPr>
            <w:tcW w:w="1440" w:type="dxa"/>
            <w:shd w:val="clear" w:color="auto" w:fill="auto"/>
            <w:hideMark/>
          </w:tcPr>
          <w:p w:rsidR="00DE3C14" w:rsidRPr="00047337" w:rsidRDefault="00DE3C14" w:rsidP="00633F25">
            <w:pPr>
              <w:pBdr>
                <w:bottom w:val="single" w:sz="4" w:space="1" w:color="auto"/>
              </w:pBdr>
              <w:spacing w:line="240" w:lineRule="auto"/>
              <w:ind w:right="-72"/>
              <w:jc w:val="right"/>
              <w:rPr>
                <w:rFonts w:cs="Arial"/>
                <w:color w:val="000000"/>
                <w:spacing w:val="-4"/>
                <w:sz w:val="18"/>
                <w:szCs w:val="18"/>
                <w:lang w:eastAsia="en-GB"/>
              </w:rPr>
            </w:pPr>
            <w:r w:rsidRPr="00047337">
              <w:rPr>
                <w:rFonts w:cs="Arial"/>
                <w:b/>
                <w:bCs/>
                <w:color w:val="000000"/>
                <w:spacing w:val="-4"/>
                <w:sz w:val="18"/>
                <w:szCs w:val="18"/>
                <w:lang w:val="en-US" w:eastAsia="en-GB"/>
              </w:rPr>
              <w:t>Finance lease payables</w:t>
            </w:r>
          </w:p>
        </w:tc>
        <w:tc>
          <w:tcPr>
            <w:tcW w:w="1440" w:type="dxa"/>
            <w:shd w:val="clear" w:color="auto" w:fill="auto"/>
            <w:hideMark/>
          </w:tcPr>
          <w:p w:rsidR="00DE3C14" w:rsidRPr="00047337" w:rsidRDefault="00DE3C14" w:rsidP="00633F25">
            <w:pPr>
              <w:pBdr>
                <w:bottom w:val="single" w:sz="4" w:space="1" w:color="auto"/>
              </w:pBdr>
              <w:spacing w:line="240" w:lineRule="auto"/>
              <w:ind w:right="-72"/>
              <w:jc w:val="right"/>
              <w:rPr>
                <w:rFonts w:cs="Arial"/>
                <w:color w:val="000000"/>
                <w:sz w:val="18"/>
                <w:szCs w:val="18"/>
                <w:lang w:eastAsia="en-GB"/>
              </w:rPr>
            </w:pPr>
            <w:r w:rsidRPr="00047337">
              <w:rPr>
                <w:rFonts w:cs="Arial"/>
                <w:b/>
                <w:bCs/>
                <w:color w:val="000000"/>
                <w:sz w:val="18"/>
                <w:szCs w:val="18"/>
                <w:lang w:val="en-US" w:eastAsia="en-GB"/>
              </w:rPr>
              <w:t>Deferred interest</w:t>
            </w:r>
          </w:p>
        </w:tc>
        <w:tc>
          <w:tcPr>
            <w:tcW w:w="1440" w:type="dxa"/>
            <w:shd w:val="clear" w:color="auto" w:fill="auto"/>
            <w:hideMark/>
          </w:tcPr>
          <w:p w:rsidR="00DE3C14" w:rsidRPr="00047337" w:rsidRDefault="00DE3C14" w:rsidP="00633F25">
            <w:pPr>
              <w:pBdr>
                <w:bottom w:val="single" w:sz="4" w:space="1" w:color="auto"/>
              </w:pBdr>
              <w:spacing w:line="240" w:lineRule="auto"/>
              <w:ind w:right="-72"/>
              <w:jc w:val="right"/>
              <w:rPr>
                <w:rFonts w:cs="Arial"/>
                <w:color w:val="000000"/>
                <w:spacing w:val="-4"/>
                <w:sz w:val="18"/>
                <w:szCs w:val="18"/>
                <w:lang w:eastAsia="en-GB"/>
              </w:rPr>
            </w:pPr>
            <w:r w:rsidRPr="00047337">
              <w:rPr>
                <w:rFonts w:cs="Arial"/>
                <w:b/>
                <w:bCs/>
                <w:color w:val="000000"/>
                <w:spacing w:val="-4"/>
                <w:sz w:val="18"/>
                <w:szCs w:val="18"/>
                <w:lang w:val="en-US" w:eastAsia="en-GB"/>
              </w:rPr>
              <w:t>Finance lease liabilities</w:t>
            </w:r>
          </w:p>
        </w:tc>
      </w:tr>
      <w:tr w:rsidR="00DE3C14" w:rsidRPr="00047337" w:rsidTr="002A4A4E">
        <w:tc>
          <w:tcPr>
            <w:tcW w:w="5126" w:type="dxa"/>
            <w:shd w:val="clear" w:color="auto" w:fill="auto"/>
          </w:tcPr>
          <w:p w:rsidR="00DE3C14" w:rsidRPr="00047337" w:rsidRDefault="00DE3C14" w:rsidP="00633F25">
            <w:pPr>
              <w:spacing w:line="240" w:lineRule="auto"/>
              <w:ind w:left="435"/>
              <w:rPr>
                <w:rFonts w:cs="Arial"/>
                <w:color w:val="000000"/>
                <w:sz w:val="12"/>
                <w:szCs w:val="12"/>
                <w:lang w:val="en-US" w:eastAsia="en-GB"/>
              </w:rPr>
            </w:pPr>
          </w:p>
        </w:tc>
        <w:tc>
          <w:tcPr>
            <w:tcW w:w="1440" w:type="dxa"/>
            <w:shd w:val="clear" w:color="auto" w:fill="auto"/>
          </w:tcPr>
          <w:p w:rsidR="00DE3C14" w:rsidRPr="00047337" w:rsidRDefault="00DE3C14" w:rsidP="00633F25">
            <w:pPr>
              <w:spacing w:line="240" w:lineRule="auto"/>
              <w:ind w:left="973"/>
              <w:rPr>
                <w:rFonts w:cs="Arial"/>
                <w:color w:val="000000"/>
                <w:sz w:val="12"/>
                <w:szCs w:val="12"/>
                <w:lang w:val="en-US" w:eastAsia="en-GB"/>
              </w:rPr>
            </w:pPr>
          </w:p>
        </w:tc>
        <w:tc>
          <w:tcPr>
            <w:tcW w:w="1440" w:type="dxa"/>
            <w:shd w:val="clear" w:color="auto" w:fill="auto"/>
          </w:tcPr>
          <w:p w:rsidR="00DE3C14" w:rsidRPr="00047337" w:rsidRDefault="00DE3C14" w:rsidP="00633F25">
            <w:pPr>
              <w:spacing w:line="240" w:lineRule="auto"/>
              <w:ind w:left="973"/>
              <w:rPr>
                <w:rFonts w:cs="Arial"/>
                <w:color w:val="000000"/>
                <w:sz w:val="12"/>
                <w:szCs w:val="12"/>
                <w:lang w:val="en-US" w:eastAsia="en-GB"/>
              </w:rPr>
            </w:pPr>
          </w:p>
        </w:tc>
        <w:tc>
          <w:tcPr>
            <w:tcW w:w="1440" w:type="dxa"/>
            <w:shd w:val="clear" w:color="auto" w:fill="auto"/>
          </w:tcPr>
          <w:p w:rsidR="00DE3C14" w:rsidRPr="00047337" w:rsidRDefault="00DE3C14" w:rsidP="00633F25">
            <w:pPr>
              <w:spacing w:line="240" w:lineRule="auto"/>
              <w:ind w:left="973"/>
              <w:rPr>
                <w:rFonts w:cs="Arial"/>
                <w:color w:val="000000"/>
                <w:sz w:val="12"/>
                <w:szCs w:val="12"/>
                <w:lang w:val="en-US" w:eastAsia="en-GB"/>
              </w:rPr>
            </w:pPr>
          </w:p>
        </w:tc>
      </w:tr>
      <w:tr w:rsidR="00DE3C14" w:rsidRPr="00047337" w:rsidTr="002A4A4E">
        <w:tc>
          <w:tcPr>
            <w:tcW w:w="5126" w:type="dxa"/>
            <w:shd w:val="clear" w:color="auto" w:fill="auto"/>
            <w:hideMark/>
          </w:tcPr>
          <w:p w:rsidR="00DE3C14" w:rsidRPr="00047337" w:rsidRDefault="00DE3C14"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At 1 January 2018</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21,312,240</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(1,350,155)</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19,962,085</w:t>
            </w:r>
          </w:p>
        </w:tc>
      </w:tr>
      <w:tr w:rsidR="00DE3C14" w:rsidRPr="00047337" w:rsidTr="002A4A4E">
        <w:tc>
          <w:tcPr>
            <w:tcW w:w="5126" w:type="dxa"/>
            <w:shd w:val="clear" w:color="auto" w:fill="auto"/>
            <w:hideMark/>
          </w:tcPr>
          <w:p w:rsidR="00DE3C14" w:rsidRPr="00047337" w:rsidRDefault="00DE3C14"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Non-cash changes:</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r>
      <w:tr w:rsidR="00DE3C14" w:rsidRPr="00047337" w:rsidTr="002A4A4E">
        <w:tc>
          <w:tcPr>
            <w:tcW w:w="5126" w:type="dxa"/>
            <w:shd w:val="clear" w:color="auto" w:fill="auto"/>
          </w:tcPr>
          <w:p w:rsidR="00DE3C14" w:rsidRPr="00047337" w:rsidRDefault="00DE3C14" w:rsidP="00633F25">
            <w:pPr>
              <w:spacing w:line="240" w:lineRule="auto"/>
              <w:ind w:left="978"/>
              <w:rPr>
                <w:rFonts w:cs="Arial"/>
                <w:color w:val="000000"/>
                <w:sz w:val="18"/>
                <w:szCs w:val="18"/>
                <w:lang w:val="en-US" w:eastAsia="en-GB"/>
              </w:rPr>
            </w:pPr>
            <w:r w:rsidRPr="00047337">
              <w:rPr>
                <w:rFonts w:cs="Arial"/>
                <w:color w:val="000000"/>
                <w:sz w:val="18"/>
                <w:szCs w:val="18"/>
                <w:lang w:val="en-US" w:eastAsia="en-GB"/>
              </w:rPr>
              <w:t xml:space="preserve">   Additions</w:t>
            </w:r>
          </w:p>
        </w:tc>
        <w:tc>
          <w:tcPr>
            <w:tcW w:w="1440" w:type="dxa"/>
            <w:shd w:val="clear" w:color="auto" w:fill="auto"/>
          </w:tcPr>
          <w:p w:rsidR="00DE3C14"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9,765,247</w:t>
            </w:r>
          </w:p>
        </w:tc>
        <w:tc>
          <w:tcPr>
            <w:tcW w:w="1440" w:type="dxa"/>
            <w:shd w:val="clear" w:color="auto" w:fill="auto"/>
          </w:tcPr>
          <w:p w:rsidR="00DE3C14"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(1,419,101)</w:t>
            </w:r>
          </w:p>
        </w:tc>
        <w:tc>
          <w:tcPr>
            <w:tcW w:w="1440" w:type="dxa"/>
            <w:shd w:val="clear" w:color="auto" w:fill="auto"/>
          </w:tcPr>
          <w:p w:rsidR="00DE3C14"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8,346,146</w:t>
            </w:r>
          </w:p>
        </w:tc>
      </w:tr>
      <w:tr w:rsidR="00DE3C14" w:rsidRPr="00047337" w:rsidTr="002A4A4E">
        <w:tc>
          <w:tcPr>
            <w:tcW w:w="5126" w:type="dxa"/>
            <w:shd w:val="clear" w:color="auto" w:fill="auto"/>
            <w:hideMark/>
          </w:tcPr>
          <w:p w:rsidR="00DE3C14" w:rsidRPr="00047337" w:rsidRDefault="00DE3C14"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 xml:space="preserve">   </w:t>
            </w:r>
            <w:proofErr w:type="spellStart"/>
            <w:r w:rsidRPr="00047337">
              <w:rPr>
                <w:rFonts w:cs="Arial"/>
                <w:color w:val="000000"/>
                <w:sz w:val="18"/>
                <w:szCs w:val="18"/>
                <w:lang w:val="en-US" w:eastAsia="en-GB"/>
              </w:rPr>
              <w:t>Amortised</w:t>
            </w:r>
            <w:proofErr w:type="spellEnd"/>
            <w:r w:rsidRPr="00047337">
              <w:rPr>
                <w:rFonts w:cs="Arial"/>
                <w:color w:val="000000"/>
                <w:sz w:val="18"/>
                <w:szCs w:val="18"/>
                <w:lang w:val="en-US" w:eastAsia="en-GB"/>
              </w:rPr>
              <w:t xml:space="preserve"> deferred interest</w:t>
            </w:r>
          </w:p>
        </w:tc>
        <w:tc>
          <w:tcPr>
            <w:tcW w:w="1440" w:type="dxa"/>
            <w:shd w:val="clear" w:color="auto" w:fill="auto"/>
          </w:tcPr>
          <w:p w:rsidR="00DE3C14"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w:t>
            </w:r>
          </w:p>
        </w:tc>
        <w:tc>
          <w:tcPr>
            <w:tcW w:w="1440" w:type="dxa"/>
            <w:shd w:val="clear" w:color="auto" w:fill="auto"/>
          </w:tcPr>
          <w:p w:rsidR="00DE3C14" w:rsidRPr="00047337" w:rsidRDefault="00921E74"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1,139,100</w:t>
            </w:r>
          </w:p>
        </w:tc>
        <w:tc>
          <w:tcPr>
            <w:tcW w:w="1440" w:type="dxa"/>
            <w:shd w:val="clear" w:color="auto" w:fill="auto"/>
          </w:tcPr>
          <w:p w:rsidR="00DE3C14"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1,13</w:t>
            </w:r>
            <w:r w:rsidR="00921E74" w:rsidRPr="00047337">
              <w:rPr>
                <w:rFonts w:cs="Arial"/>
                <w:color w:val="000000"/>
                <w:sz w:val="18"/>
                <w:szCs w:val="18"/>
                <w:lang w:eastAsia="en-GB"/>
              </w:rPr>
              <w:t>9</w:t>
            </w:r>
            <w:r w:rsidRPr="00047337">
              <w:rPr>
                <w:rFonts w:cs="Arial"/>
                <w:color w:val="000000"/>
                <w:sz w:val="18"/>
                <w:szCs w:val="18"/>
                <w:lang w:eastAsia="en-GB"/>
              </w:rPr>
              <w:t>,</w:t>
            </w:r>
            <w:r w:rsidR="00921E74" w:rsidRPr="00047337">
              <w:rPr>
                <w:rFonts w:cs="Arial"/>
                <w:color w:val="000000"/>
                <w:sz w:val="18"/>
                <w:szCs w:val="18"/>
                <w:lang w:eastAsia="en-GB"/>
              </w:rPr>
              <w:t>100</w:t>
            </w:r>
          </w:p>
        </w:tc>
      </w:tr>
      <w:tr w:rsidR="00DE3C14" w:rsidRPr="00047337" w:rsidTr="002A4A4E">
        <w:tc>
          <w:tcPr>
            <w:tcW w:w="5126" w:type="dxa"/>
            <w:shd w:val="clear" w:color="auto" w:fill="auto"/>
            <w:hideMark/>
          </w:tcPr>
          <w:p w:rsidR="00DE3C14" w:rsidRPr="00047337" w:rsidRDefault="00DE3C14"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Cash outflows:</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r>
      <w:tr w:rsidR="00DE3C14" w:rsidRPr="00047337" w:rsidTr="002A4A4E">
        <w:tc>
          <w:tcPr>
            <w:tcW w:w="5126" w:type="dxa"/>
            <w:shd w:val="clear" w:color="auto" w:fill="auto"/>
            <w:vAlign w:val="bottom"/>
            <w:hideMark/>
          </w:tcPr>
          <w:p w:rsidR="00DE3C14" w:rsidRPr="00047337" w:rsidRDefault="00DE3C14" w:rsidP="00633F25">
            <w:pPr>
              <w:spacing w:line="240" w:lineRule="auto"/>
              <w:ind w:left="978"/>
              <w:rPr>
                <w:rFonts w:cs="Arial"/>
                <w:color w:val="000000"/>
                <w:sz w:val="18"/>
                <w:szCs w:val="18"/>
                <w:lang w:val="en-US" w:eastAsia="en-GB"/>
              </w:rPr>
            </w:pPr>
            <w:r w:rsidRPr="00047337">
              <w:rPr>
                <w:rFonts w:cs="Arial"/>
                <w:color w:val="000000"/>
                <w:sz w:val="18"/>
                <w:szCs w:val="18"/>
                <w:lang w:val="en-US" w:eastAsia="en-GB"/>
              </w:rPr>
              <w:t xml:space="preserve">   Repayment</w:t>
            </w:r>
          </w:p>
        </w:tc>
        <w:tc>
          <w:tcPr>
            <w:tcW w:w="1440" w:type="dxa"/>
            <w:shd w:val="clear" w:color="auto" w:fill="auto"/>
          </w:tcPr>
          <w:p w:rsidR="00DE3C14" w:rsidRPr="00047337" w:rsidRDefault="006B2992" w:rsidP="00633F25">
            <w:pPr>
              <w:pBdr>
                <w:bottom w:val="sing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(10,411,846)</w:t>
            </w:r>
          </w:p>
        </w:tc>
        <w:tc>
          <w:tcPr>
            <w:tcW w:w="1440" w:type="dxa"/>
            <w:shd w:val="clear" w:color="auto" w:fill="auto"/>
          </w:tcPr>
          <w:p w:rsidR="00DE3C14" w:rsidRPr="00047337" w:rsidRDefault="006B2992" w:rsidP="00633F25">
            <w:pPr>
              <w:pBdr>
                <w:bottom w:val="sing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w:t>
            </w:r>
          </w:p>
        </w:tc>
        <w:tc>
          <w:tcPr>
            <w:tcW w:w="1440" w:type="dxa"/>
            <w:shd w:val="clear" w:color="auto" w:fill="auto"/>
          </w:tcPr>
          <w:p w:rsidR="00DE3C14" w:rsidRPr="00047337" w:rsidRDefault="006B2992" w:rsidP="00633F25">
            <w:pPr>
              <w:pBdr>
                <w:bottom w:val="sing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(10,411,846)</w:t>
            </w:r>
          </w:p>
        </w:tc>
      </w:tr>
      <w:tr w:rsidR="00DE3C14" w:rsidRPr="00047337" w:rsidTr="002A4A4E">
        <w:tc>
          <w:tcPr>
            <w:tcW w:w="5126" w:type="dxa"/>
            <w:shd w:val="clear" w:color="auto" w:fill="auto"/>
          </w:tcPr>
          <w:p w:rsidR="00DE3C14" w:rsidRPr="00047337" w:rsidRDefault="00DE3C14" w:rsidP="00633F25">
            <w:pPr>
              <w:spacing w:line="240" w:lineRule="auto"/>
              <w:ind w:left="978"/>
              <w:rPr>
                <w:rFonts w:cs="Arial"/>
                <w:color w:val="000000"/>
                <w:sz w:val="12"/>
                <w:szCs w:val="12"/>
                <w:lang w:val="en-US"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2"/>
                <w:szCs w:val="12"/>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2"/>
                <w:szCs w:val="12"/>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2"/>
                <w:szCs w:val="12"/>
                <w:lang w:eastAsia="en-GB"/>
              </w:rPr>
            </w:pPr>
          </w:p>
        </w:tc>
      </w:tr>
      <w:tr w:rsidR="00DE3C14" w:rsidRPr="00047337" w:rsidTr="002A4A4E">
        <w:tc>
          <w:tcPr>
            <w:tcW w:w="5126" w:type="dxa"/>
            <w:shd w:val="clear" w:color="auto" w:fill="auto"/>
            <w:hideMark/>
          </w:tcPr>
          <w:p w:rsidR="00DE3C14" w:rsidRPr="00047337" w:rsidRDefault="00F27B93"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 xml:space="preserve">At 30 </w:t>
            </w:r>
            <w:r w:rsidR="00E819BA" w:rsidRPr="00047337">
              <w:rPr>
                <w:rFonts w:cs="Arial"/>
                <w:color w:val="000000"/>
                <w:sz w:val="18"/>
                <w:szCs w:val="18"/>
                <w:lang w:val="en-US" w:eastAsia="en-GB"/>
              </w:rPr>
              <w:t>September</w:t>
            </w:r>
            <w:r w:rsidR="00DE3C14" w:rsidRPr="00047337">
              <w:rPr>
                <w:rFonts w:cs="Arial"/>
                <w:color w:val="000000"/>
                <w:sz w:val="18"/>
                <w:szCs w:val="18"/>
                <w:lang w:val="en-US" w:eastAsia="en-GB"/>
              </w:rPr>
              <w:t xml:space="preserve"> 2018</w:t>
            </w:r>
          </w:p>
        </w:tc>
        <w:tc>
          <w:tcPr>
            <w:tcW w:w="1440" w:type="dxa"/>
            <w:shd w:val="clear" w:color="auto" w:fill="auto"/>
          </w:tcPr>
          <w:p w:rsidR="00DE3C14" w:rsidRPr="00047337" w:rsidRDefault="006B2992" w:rsidP="00633F25">
            <w:pPr>
              <w:pBdr>
                <w:bottom w:val="doub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20,665,641</w:t>
            </w:r>
          </w:p>
        </w:tc>
        <w:tc>
          <w:tcPr>
            <w:tcW w:w="1440" w:type="dxa"/>
            <w:shd w:val="clear" w:color="auto" w:fill="auto"/>
          </w:tcPr>
          <w:p w:rsidR="00DE3C14" w:rsidRPr="00047337" w:rsidRDefault="006B2992" w:rsidP="00633F25">
            <w:pPr>
              <w:pBdr>
                <w:bottom w:val="doub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(1,630,</w:t>
            </w:r>
            <w:r w:rsidR="00921E74" w:rsidRPr="00047337">
              <w:rPr>
                <w:rFonts w:cs="Arial"/>
                <w:color w:val="000000"/>
                <w:sz w:val="18"/>
                <w:szCs w:val="18"/>
                <w:lang w:eastAsia="en-GB"/>
              </w:rPr>
              <w:t>156</w:t>
            </w:r>
            <w:r w:rsidRPr="00047337">
              <w:rPr>
                <w:rFonts w:cs="Arial"/>
                <w:color w:val="000000"/>
                <w:sz w:val="18"/>
                <w:szCs w:val="18"/>
                <w:lang w:eastAsia="en-GB"/>
              </w:rPr>
              <w:t>)</w:t>
            </w:r>
          </w:p>
        </w:tc>
        <w:tc>
          <w:tcPr>
            <w:tcW w:w="1440" w:type="dxa"/>
            <w:shd w:val="clear" w:color="auto" w:fill="auto"/>
          </w:tcPr>
          <w:p w:rsidR="00DE3C14" w:rsidRPr="00047337" w:rsidRDefault="006B2992" w:rsidP="00633F25">
            <w:pPr>
              <w:pBdr>
                <w:bottom w:val="doub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19,035,</w:t>
            </w:r>
            <w:r w:rsidR="00921E74" w:rsidRPr="00047337">
              <w:rPr>
                <w:rFonts w:cs="Arial"/>
                <w:color w:val="000000"/>
                <w:sz w:val="18"/>
                <w:szCs w:val="18"/>
                <w:lang w:eastAsia="en-GB"/>
              </w:rPr>
              <w:t>485</w:t>
            </w:r>
          </w:p>
        </w:tc>
      </w:tr>
      <w:tr w:rsidR="00DE3C14" w:rsidRPr="00047337" w:rsidTr="002A4A4E">
        <w:tc>
          <w:tcPr>
            <w:tcW w:w="5126" w:type="dxa"/>
            <w:shd w:val="clear" w:color="auto" w:fill="auto"/>
          </w:tcPr>
          <w:p w:rsidR="00DE3C14" w:rsidRPr="00047337" w:rsidRDefault="00DE3C14" w:rsidP="00633F25">
            <w:pPr>
              <w:spacing w:line="240" w:lineRule="auto"/>
              <w:ind w:left="978"/>
              <w:rPr>
                <w:rFonts w:cs="Arial"/>
                <w:color w:val="000000"/>
                <w:sz w:val="15"/>
                <w:szCs w:val="15"/>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5"/>
                <w:szCs w:val="15"/>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5"/>
                <w:szCs w:val="15"/>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5"/>
                <w:szCs w:val="15"/>
                <w:lang w:eastAsia="en-GB"/>
              </w:rPr>
            </w:pPr>
          </w:p>
        </w:tc>
      </w:tr>
      <w:tr w:rsidR="00C85366" w:rsidRPr="00047337" w:rsidTr="002A4A4E">
        <w:tc>
          <w:tcPr>
            <w:tcW w:w="5126" w:type="dxa"/>
            <w:shd w:val="clear" w:color="auto" w:fill="auto"/>
            <w:hideMark/>
          </w:tcPr>
          <w:p w:rsidR="00DE3C14" w:rsidRPr="00047337" w:rsidRDefault="00DE3C14"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At 1 January 2019</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21,223,5</w:t>
            </w:r>
            <w:r w:rsidR="008F2C5F" w:rsidRPr="00047337">
              <w:rPr>
                <w:rFonts w:cs="Arial"/>
                <w:color w:val="000000"/>
                <w:sz w:val="18"/>
                <w:szCs w:val="18"/>
                <w:lang w:eastAsia="en-GB"/>
              </w:rPr>
              <w:t>30</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(1,954,02</w:t>
            </w:r>
            <w:r w:rsidR="008F2C5F" w:rsidRPr="00047337">
              <w:rPr>
                <w:rFonts w:cs="Arial"/>
                <w:color w:val="000000"/>
                <w:sz w:val="18"/>
                <w:szCs w:val="18"/>
                <w:lang w:eastAsia="en-GB"/>
              </w:rPr>
              <w:t>2</w:t>
            </w:r>
            <w:r w:rsidRPr="00047337">
              <w:rPr>
                <w:rFonts w:cs="Arial"/>
                <w:color w:val="000000"/>
                <w:sz w:val="18"/>
                <w:szCs w:val="18"/>
                <w:lang w:eastAsia="en-GB"/>
              </w:rPr>
              <w:t>)</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19,269,508</w:t>
            </w:r>
          </w:p>
        </w:tc>
      </w:tr>
      <w:tr w:rsidR="00C85366" w:rsidRPr="00047337" w:rsidTr="002A4A4E">
        <w:tc>
          <w:tcPr>
            <w:tcW w:w="5126" w:type="dxa"/>
            <w:shd w:val="clear" w:color="auto" w:fill="auto"/>
            <w:hideMark/>
          </w:tcPr>
          <w:p w:rsidR="00DE3C14" w:rsidRPr="00047337" w:rsidRDefault="00DE3C14"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Non-cash changes:</w:t>
            </w: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047337" w:rsidRDefault="00DE3C14" w:rsidP="00633F25">
            <w:pPr>
              <w:spacing w:line="240" w:lineRule="auto"/>
              <w:ind w:right="-72"/>
              <w:jc w:val="right"/>
              <w:rPr>
                <w:rFonts w:cs="Arial"/>
                <w:color w:val="000000"/>
                <w:sz w:val="18"/>
                <w:szCs w:val="18"/>
                <w:lang w:eastAsia="en-GB"/>
              </w:rPr>
            </w:pPr>
          </w:p>
        </w:tc>
      </w:tr>
      <w:tr w:rsidR="00C85366" w:rsidRPr="00047337" w:rsidTr="002A4A4E">
        <w:tc>
          <w:tcPr>
            <w:tcW w:w="5126" w:type="dxa"/>
            <w:shd w:val="clear" w:color="auto" w:fill="auto"/>
          </w:tcPr>
          <w:p w:rsidR="006B2992" w:rsidRPr="00047337" w:rsidRDefault="006B2992" w:rsidP="00633F25">
            <w:pPr>
              <w:spacing w:line="240" w:lineRule="auto"/>
              <w:ind w:left="978"/>
              <w:rPr>
                <w:rFonts w:cs="Arial"/>
                <w:color w:val="000000"/>
                <w:sz w:val="18"/>
                <w:szCs w:val="18"/>
                <w:lang w:val="en-US" w:eastAsia="en-GB"/>
              </w:rPr>
            </w:pPr>
            <w:r w:rsidRPr="00047337">
              <w:rPr>
                <w:rFonts w:cs="Arial"/>
                <w:color w:val="000000"/>
                <w:sz w:val="18"/>
                <w:szCs w:val="18"/>
                <w:lang w:val="en-US" w:eastAsia="en-GB"/>
              </w:rPr>
              <w:t xml:space="preserve">   Additions</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3,810,912</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(201,600)</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3,609,312</w:t>
            </w:r>
          </w:p>
        </w:tc>
      </w:tr>
      <w:tr w:rsidR="00C85366" w:rsidRPr="00047337" w:rsidTr="002A4A4E">
        <w:tc>
          <w:tcPr>
            <w:tcW w:w="5126" w:type="dxa"/>
            <w:shd w:val="clear" w:color="auto" w:fill="auto"/>
            <w:hideMark/>
          </w:tcPr>
          <w:p w:rsidR="006B2992" w:rsidRPr="00047337" w:rsidRDefault="006B2992"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 xml:space="preserve">   </w:t>
            </w:r>
            <w:proofErr w:type="spellStart"/>
            <w:r w:rsidRPr="00047337">
              <w:rPr>
                <w:rFonts w:cs="Arial"/>
                <w:color w:val="000000"/>
                <w:sz w:val="18"/>
                <w:szCs w:val="18"/>
                <w:lang w:val="en-US" w:eastAsia="en-GB"/>
              </w:rPr>
              <w:t>Amortised</w:t>
            </w:r>
            <w:proofErr w:type="spellEnd"/>
            <w:r w:rsidRPr="00047337">
              <w:rPr>
                <w:rFonts w:cs="Arial"/>
                <w:color w:val="000000"/>
                <w:sz w:val="18"/>
                <w:szCs w:val="18"/>
                <w:lang w:val="en-US" w:eastAsia="en-GB"/>
              </w:rPr>
              <w:t xml:space="preserve"> deferred interest</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926,96</w:t>
            </w:r>
            <w:r w:rsidR="008F2C5F" w:rsidRPr="00047337">
              <w:rPr>
                <w:rFonts w:cs="Arial"/>
                <w:color w:val="000000"/>
                <w:sz w:val="18"/>
                <w:szCs w:val="18"/>
                <w:lang w:eastAsia="en-GB"/>
              </w:rPr>
              <w:t>0</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926,96</w:t>
            </w:r>
            <w:r w:rsidR="008F2C5F" w:rsidRPr="00047337">
              <w:rPr>
                <w:rFonts w:cs="Arial"/>
                <w:color w:val="000000"/>
                <w:sz w:val="18"/>
                <w:szCs w:val="18"/>
                <w:lang w:eastAsia="en-GB"/>
              </w:rPr>
              <w:t>0</w:t>
            </w:r>
          </w:p>
        </w:tc>
      </w:tr>
      <w:tr w:rsidR="00C85366" w:rsidRPr="00047337" w:rsidTr="002A4A4E">
        <w:tc>
          <w:tcPr>
            <w:tcW w:w="5126" w:type="dxa"/>
            <w:shd w:val="clear" w:color="auto" w:fill="auto"/>
            <w:hideMark/>
          </w:tcPr>
          <w:p w:rsidR="006B2992" w:rsidRPr="00047337" w:rsidRDefault="006B2992"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Cash outflows:</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p>
        </w:tc>
      </w:tr>
      <w:tr w:rsidR="00C85366" w:rsidRPr="00047337" w:rsidTr="002A4A4E">
        <w:tc>
          <w:tcPr>
            <w:tcW w:w="5126" w:type="dxa"/>
            <w:shd w:val="clear" w:color="auto" w:fill="auto"/>
            <w:vAlign w:val="bottom"/>
            <w:hideMark/>
          </w:tcPr>
          <w:p w:rsidR="006B2992" w:rsidRPr="00047337" w:rsidRDefault="006B2992" w:rsidP="00633F25">
            <w:pPr>
              <w:spacing w:line="240" w:lineRule="auto"/>
              <w:ind w:left="978"/>
              <w:rPr>
                <w:rFonts w:cs="Arial"/>
                <w:color w:val="000000"/>
                <w:sz w:val="18"/>
                <w:szCs w:val="18"/>
                <w:lang w:val="en-US" w:eastAsia="en-GB"/>
              </w:rPr>
            </w:pPr>
            <w:r w:rsidRPr="00047337">
              <w:rPr>
                <w:rFonts w:cs="Arial"/>
                <w:color w:val="000000"/>
                <w:sz w:val="18"/>
                <w:szCs w:val="18"/>
                <w:lang w:val="en-US" w:eastAsia="en-GB"/>
              </w:rPr>
              <w:t xml:space="preserve">   Repayment</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(10,701,791)</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r w:rsidRPr="00047337">
              <w:rPr>
                <w:rFonts w:cs="Arial"/>
                <w:color w:val="000000"/>
                <w:sz w:val="18"/>
                <w:szCs w:val="18"/>
                <w:lang w:eastAsia="en-GB"/>
              </w:rPr>
              <w:t>(10,701,791)</w:t>
            </w:r>
          </w:p>
        </w:tc>
      </w:tr>
      <w:tr w:rsidR="00C85366" w:rsidRPr="00047337" w:rsidTr="002A4A4E">
        <w:tc>
          <w:tcPr>
            <w:tcW w:w="5126" w:type="dxa"/>
            <w:shd w:val="clear" w:color="auto" w:fill="auto"/>
            <w:vAlign w:val="bottom"/>
          </w:tcPr>
          <w:p w:rsidR="006B2992" w:rsidRPr="00047337" w:rsidRDefault="00D96116" w:rsidP="00633F25">
            <w:pPr>
              <w:spacing w:line="240" w:lineRule="auto"/>
              <w:ind w:left="978"/>
              <w:rPr>
                <w:rFonts w:cs="Arial"/>
                <w:color w:val="000000"/>
                <w:sz w:val="18"/>
                <w:szCs w:val="18"/>
                <w:lang w:val="en-US" w:eastAsia="en-GB"/>
              </w:rPr>
            </w:pPr>
            <w:r w:rsidRPr="00047337">
              <w:rPr>
                <w:rFonts w:cs="Arial"/>
                <w:color w:val="000000"/>
                <w:sz w:val="18"/>
                <w:szCs w:val="18"/>
                <w:lang w:val="en-US" w:eastAsia="en-GB"/>
              </w:rPr>
              <w:t xml:space="preserve">Reclassify </w:t>
            </w:r>
            <w:r w:rsidR="00C15E6C" w:rsidRPr="00047337">
              <w:rPr>
                <w:rFonts w:cs="Arial"/>
                <w:color w:val="000000"/>
                <w:sz w:val="18"/>
                <w:szCs w:val="18"/>
                <w:lang w:val="en-US" w:eastAsia="en-GB"/>
              </w:rPr>
              <w:t xml:space="preserve">to </w:t>
            </w:r>
            <w:r w:rsidR="006B2992" w:rsidRPr="00047337">
              <w:rPr>
                <w:rFonts w:cs="Arial"/>
                <w:color w:val="000000"/>
                <w:sz w:val="18"/>
                <w:szCs w:val="18"/>
                <w:lang w:val="en-US" w:eastAsia="en-GB"/>
              </w:rPr>
              <w:t>liabilities</w:t>
            </w:r>
            <w:r w:rsidRPr="00047337">
              <w:rPr>
                <w:rFonts w:cs="Arial"/>
                <w:color w:val="000000"/>
                <w:sz w:val="18"/>
                <w:szCs w:val="18"/>
                <w:lang w:val="en-US" w:eastAsia="en-GB"/>
              </w:rPr>
              <w:t xml:space="preserve"> included with assets</w:t>
            </w:r>
            <w:r w:rsidR="006B2992" w:rsidRPr="00047337">
              <w:rPr>
                <w:rFonts w:cs="Arial"/>
                <w:color w:val="000000"/>
                <w:sz w:val="18"/>
                <w:szCs w:val="18"/>
                <w:lang w:val="en-US" w:eastAsia="en-GB"/>
              </w:rPr>
              <w:t xml:space="preserve"> </w:t>
            </w: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p>
        </w:tc>
        <w:tc>
          <w:tcPr>
            <w:tcW w:w="1440" w:type="dxa"/>
            <w:shd w:val="clear" w:color="auto" w:fill="auto"/>
          </w:tcPr>
          <w:p w:rsidR="006B2992" w:rsidRPr="00047337" w:rsidRDefault="006B2992" w:rsidP="00633F25">
            <w:pPr>
              <w:spacing w:line="240" w:lineRule="auto"/>
              <w:ind w:right="-72"/>
              <w:jc w:val="right"/>
              <w:rPr>
                <w:rFonts w:cs="Arial"/>
                <w:color w:val="000000"/>
                <w:sz w:val="18"/>
                <w:szCs w:val="18"/>
                <w:lang w:eastAsia="en-GB"/>
              </w:rPr>
            </w:pPr>
          </w:p>
        </w:tc>
      </w:tr>
      <w:tr w:rsidR="00C85366" w:rsidRPr="00047337" w:rsidTr="002A4A4E">
        <w:tc>
          <w:tcPr>
            <w:tcW w:w="5126" w:type="dxa"/>
            <w:shd w:val="clear" w:color="auto" w:fill="auto"/>
            <w:vAlign w:val="bottom"/>
          </w:tcPr>
          <w:p w:rsidR="00C15E6C" w:rsidRPr="00047337" w:rsidRDefault="00D22EBC" w:rsidP="00633F25">
            <w:pPr>
              <w:spacing w:line="240" w:lineRule="auto"/>
              <w:ind w:left="978"/>
              <w:rPr>
                <w:rFonts w:cs="Arial"/>
                <w:color w:val="000000"/>
                <w:sz w:val="18"/>
                <w:szCs w:val="18"/>
                <w:lang w:val="en-US" w:eastAsia="en-GB"/>
              </w:rPr>
            </w:pPr>
            <w:r w:rsidRPr="00047337">
              <w:rPr>
                <w:rFonts w:cs="Arial"/>
                <w:color w:val="000000"/>
                <w:sz w:val="18"/>
                <w:szCs w:val="18"/>
                <w:lang w:val="en-US" w:eastAsia="en-GB"/>
              </w:rPr>
              <w:t xml:space="preserve">   </w:t>
            </w:r>
            <w:r w:rsidR="002A4A4E" w:rsidRPr="00047337">
              <w:rPr>
                <w:rFonts w:cs="Arial"/>
                <w:color w:val="000000"/>
                <w:sz w:val="18"/>
                <w:szCs w:val="18"/>
                <w:lang w:val="en-US" w:eastAsia="en-GB"/>
              </w:rPr>
              <w:t xml:space="preserve">classified as </w:t>
            </w:r>
            <w:r w:rsidR="00C15E6C" w:rsidRPr="00047337">
              <w:rPr>
                <w:rFonts w:cs="Arial"/>
                <w:color w:val="000000"/>
                <w:sz w:val="18"/>
                <w:szCs w:val="18"/>
                <w:lang w:val="en-US" w:eastAsia="en-GB"/>
              </w:rPr>
              <w:t>held</w:t>
            </w:r>
            <w:r w:rsidR="00102FDA" w:rsidRPr="00047337">
              <w:rPr>
                <w:rFonts w:cs="Arial"/>
                <w:color w:val="000000"/>
                <w:sz w:val="18"/>
                <w:szCs w:val="18"/>
                <w:lang w:val="en-US" w:eastAsia="en-GB"/>
              </w:rPr>
              <w:t>-</w:t>
            </w:r>
            <w:r w:rsidR="00C15E6C" w:rsidRPr="00047337">
              <w:rPr>
                <w:rFonts w:cs="Arial"/>
                <w:color w:val="000000"/>
                <w:sz w:val="18"/>
                <w:szCs w:val="18"/>
                <w:lang w:val="en-US" w:eastAsia="en-GB"/>
              </w:rPr>
              <w:t>for</w:t>
            </w:r>
            <w:r w:rsidR="00102FDA" w:rsidRPr="00047337">
              <w:rPr>
                <w:rFonts w:cs="Arial"/>
                <w:color w:val="000000"/>
                <w:sz w:val="18"/>
                <w:szCs w:val="18"/>
                <w:lang w:val="en-US" w:eastAsia="en-GB"/>
              </w:rPr>
              <w:t>-</w:t>
            </w:r>
            <w:r w:rsidR="00C15E6C" w:rsidRPr="00047337">
              <w:rPr>
                <w:rFonts w:cs="Arial"/>
                <w:color w:val="000000"/>
                <w:sz w:val="18"/>
                <w:szCs w:val="18"/>
                <w:lang w:val="en-US" w:eastAsia="en-GB"/>
              </w:rPr>
              <w:t>sale</w:t>
            </w:r>
            <w:r w:rsidR="00FE7FB9" w:rsidRPr="00047337">
              <w:rPr>
                <w:rFonts w:cs="Arial"/>
                <w:color w:val="000000"/>
                <w:sz w:val="18"/>
                <w:szCs w:val="18"/>
                <w:lang w:val="en-US" w:eastAsia="en-GB"/>
              </w:rPr>
              <w:t xml:space="preserve"> (</w:t>
            </w:r>
            <w:r w:rsidR="00090DA3" w:rsidRPr="00047337">
              <w:rPr>
                <w:rFonts w:cs="Arial"/>
                <w:color w:val="000000"/>
                <w:sz w:val="18"/>
                <w:szCs w:val="18"/>
                <w:lang w:val="en-US" w:eastAsia="en-GB"/>
              </w:rPr>
              <w:t>n</w:t>
            </w:r>
            <w:r w:rsidR="00FE7FB9" w:rsidRPr="00047337">
              <w:rPr>
                <w:rFonts w:cs="Arial"/>
                <w:color w:val="000000"/>
                <w:sz w:val="18"/>
                <w:szCs w:val="18"/>
                <w:lang w:val="en-US" w:eastAsia="en-GB"/>
              </w:rPr>
              <w:t xml:space="preserve">ote </w:t>
            </w:r>
            <w:r w:rsidR="00D96116" w:rsidRPr="00047337">
              <w:rPr>
                <w:rFonts w:cs="Arial"/>
                <w:color w:val="000000"/>
                <w:sz w:val="18"/>
                <w:szCs w:val="18"/>
                <w:lang w:val="en-US" w:eastAsia="en-GB"/>
              </w:rPr>
              <w:t>10</w:t>
            </w:r>
            <w:r w:rsidR="00090DA3" w:rsidRPr="00047337">
              <w:rPr>
                <w:rFonts w:cs="Arial"/>
                <w:color w:val="000000"/>
                <w:sz w:val="18"/>
                <w:szCs w:val="18"/>
                <w:lang w:val="en-US" w:eastAsia="en-GB"/>
              </w:rPr>
              <w:t>.3</w:t>
            </w:r>
            <w:r w:rsidR="00FE7FB9" w:rsidRPr="00047337">
              <w:rPr>
                <w:rFonts w:cs="Arial"/>
                <w:color w:val="000000"/>
                <w:sz w:val="18"/>
                <w:szCs w:val="18"/>
                <w:lang w:val="en-US" w:eastAsia="en-GB"/>
              </w:rPr>
              <w:t>)</w:t>
            </w:r>
          </w:p>
        </w:tc>
        <w:tc>
          <w:tcPr>
            <w:tcW w:w="1440" w:type="dxa"/>
            <w:shd w:val="clear" w:color="auto" w:fill="auto"/>
          </w:tcPr>
          <w:p w:rsidR="00C15E6C" w:rsidRPr="00047337" w:rsidRDefault="00C15E6C" w:rsidP="00633F25">
            <w:pPr>
              <w:pBdr>
                <w:bottom w:val="sing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(10,036,283)</w:t>
            </w:r>
          </w:p>
        </w:tc>
        <w:tc>
          <w:tcPr>
            <w:tcW w:w="1440" w:type="dxa"/>
            <w:shd w:val="clear" w:color="auto" w:fill="auto"/>
          </w:tcPr>
          <w:p w:rsidR="00C15E6C" w:rsidRPr="00047337" w:rsidRDefault="00C15E6C" w:rsidP="00633F25">
            <w:pPr>
              <w:pBdr>
                <w:bottom w:val="sing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659,558</w:t>
            </w:r>
          </w:p>
        </w:tc>
        <w:tc>
          <w:tcPr>
            <w:tcW w:w="1440" w:type="dxa"/>
            <w:shd w:val="clear" w:color="auto" w:fill="auto"/>
          </w:tcPr>
          <w:p w:rsidR="00C15E6C" w:rsidRPr="00047337" w:rsidRDefault="00C15E6C" w:rsidP="00633F25">
            <w:pPr>
              <w:pBdr>
                <w:bottom w:val="sing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(9,376,725)</w:t>
            </w:r>
          </w:p>
        </w:tc>
      </w:tr>
      <w:tr w:rsidR="00C85366" w:rsidRPr="00047337" w:rsidTr="002A4A4E">
        <w:tc>
          <w:tcPr>
            <w:tcW w:w="5126" w:type="dxa"/>
            <w:shd w:val="clear" w:color="auto" w:fill="auto"/>
          </w:tcPr>
          <w:p w:rsidR="00C15E6C" w:rsidRPr="00047337" w:rsidRDefault="00C15E6C" w:rsidP="00633F25">
            <w:pPr>
              <w:spacing w:line="240" w:lineRule="auto"/>
              <w:ind w:left="978"/>
              <w:rPr>
                <w:rFonts w:cs="Arial"/>
                <w:color w:val="000000"/>
                <w:sz w:val="12"/>
                <w:szCs w:val="12"/>
                <w:lang w:val="en-US" w:eastAsia="en-GB"/>
              </w:rPr>
            </w:pPr>
          </w:p>
        </w:tc>
        <w:tc>
          <w:tcPr>
            <w:tcW w:w="1440" w:type="dxa"/>
            <w:shd w:val="clear" w:color="auto" w:fill="auto"/>
          </w:tcPr>
          <w:p w:rsidR="00C15E6C" w:rsidRPr="00047337" w:rsidRDefault="00C15E6C" w:rsidP="00633F25">
            <w:pPr>
              <w:spacing w:line="240" w:lineRule="auto"/>
              <w:ind w:right="-72"/>
              <w:jc w:val="right"/>
              <w:rPr>
                <w:rFonts w:cs="Arial"/>
                <w:color w:val="000000"/>
                <w:sz w:val="12"/>
                <w:szCs w:val="12"/>
                <w:lang w:eastAsia="en-GB"/>
              </w:rPr>
            </w:pPr>
          </w:p>
        </w:tc>
        <w:tc>
          <w:tcPr>
            <w:tcW w:w="1440" w:type="dxa"/>
            <w:shd w:val="clear" w:color="auto" w:fill="auto"/>
          </w:tcPr>
          <w:p w:rsidR="00C15E6C" w:rsidRPr="00047337" w:rsidRDefault="00C15E6C" w:rsidP="00633F25">
            <w:pPr>
              <w:spacing w:line="240" w:lineRule="auto"/>
              <w:ind w:right="-72"/>
              <w:jc w:val="right"/>
              <w:rPr>
                <w:rFonts w:cs="Arial"/>
                <w:color w:val="000000"/>
                <w:sz w:val="12"/>
                <w:szCs w:val="12"/>
                <w:lang w:eastAsia="en-GB"/>
              </w:rPr>
            </w:pPr>
          </w:p>
        </w:tc>
        <w:tc>
          <w:tcPr>
            <w:tcW w:w="1440" w:type="dxa"/>
            <w:shd w:val="clear" w:color="auto" w:fill="auto"/>
          </w:tcPr>
          <w:p w:rsidR="00C15E6C" w:rsidRPr="00047337" w:rsidRDefault="00C15E6C" w:rsidP="00633F25">
            <w:pPr>
              <w:spacing w:line="240" w:lineRule="auto"/>
              <w:ind w:right="-72"/>
              <w:jc w:val="right"/>
              <w:rPr>
                <w:rFonts w:cs="Arial"/>
                <w:color w:val="000000"/>
                <w:sz w:val="12"/>
                <w:szCs w:val="12"/>
                <w:lang w:eastAsia="en-GB"/>
              </w:rPr>
            </w:pPr>
          </w:p>
        </w:tc>
      </w:tr>
      <w:tr w:rsidR="00C85366" w:rsidRPr="00047337" w:rsidTr="002A4A4E">
        <w:tc>
          <w:tcPr>
            <w:tcW w:w="5126" w:type="dxa"/>
            <w:shd w:val="clear" w:color="auto" w:fill="auto"/>
            <w:hideMark/>
          </w:tcPr>
          <w:p w:rsidR="00C15E6C" w:rsidRPr="00047337" w:rsidRDefault="00C15E6C" w:rsidP="00633F25">
            <w:pPr>
              <w:spacing w:line="240" w:lineRule="auto"/>
              <w:ind w:left="978"/>
              <w:rPr>
                <w:rFonts w:cs="Arial"/>
                <w:color w:val="000000"/>
                <w:sz w:val="18"/>
                <w:szCs w:val="18"/>
                <w:lang w:eastAsia="en-GB"/>
              </w:rPr>
            </w:pPr>
            <w:r w:rsidRPr="00047337">
              <w:rPr>
                <w:rFonts w:cs="Arial"/>
                <w:color w:val="000000"/>
                <w:sz w:val="18"/>
                <w:szCs w:val="18"/>
                <w:lang w:val="en-US" w:eastAsia="en-GB"/>
              </w:rPr>
              <w:t>At 30 September</w:t>
            </w:r>
            <w:r w:rsidRPr="00047337">
              <w:rPr>
                <w:rFonts w:cs="Arial"/>
                <w:color w:val="000000"/>
                <w:sz w:val="18"/>
                <w:szCs w:val="18"/>
                <w:lang w:eastAsia="en-GB"/>
              </w:rPr>
              <w:t xml:space="preserve"> </w:t>
            </w:r>
            <w:r w:rsidRPr="00047337">
              <w:rPr>
                <w:rFonts w:cs="Arial"/>
                <w:color w:val="000000"/>
                <w:sz w:val="18"/>
                <w:szCs w:val="18"/>
                <w:lang w:val="en-US" w:eastAsia="en-GB"/>
              </w:rPr>
              <w:t>2019</w:t>
            </w:r>
          </w:p>
        </w:tc>
        <w:tc>
          <w:tcPr>
            <w:tcW w:w="1440" w:type="dxa"/>
            <w:shd w:val="clear" w:color="auto" w:fill="auto"/>
          </w:tcPr>
          <w:p w:rsidR="00C15E6C" w:rsidRPr="00047337" w:rsidRDefault="00C15E6C" w:rsidP="00633F25">
            <w:pPr>
              <w:pBdr>
                <w:bottom w:val="doub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4,296,36</w:t>
            </w:r>
            <w:r w:rsidR="008F2C5F" w:rsidRPr="00047337">
              <w:rPr>
                <w:rFonts w:cs="Arial"/>
                <w:color w:val="000000"/>
                <w:sz w:val="18"/>
                <w:szCs w:val="18"/>
                <w:lang w:eastAsia="en-GB"/>
              </w:rPr>
              <w:t>8</w:t>
            </w:r>
          </w:p>
        </w:tc>
        <w:tc>
          <w:tcPr>
            <w:tcW w:w="1440" w:type="dxa"/>
            <w:shd w:val="clear" w:color="auto" w:fill="auto"/>
          </w:tcPr>
          <w:p w:rsidR="00C15E6C" w:rsidRPr="00047337" w:rsidRDefault="00C15E6C" w:rsidP="00633F25">
            <w:pPr>
              <w:pBdr>
                <w:bottom w:val="doub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(569,10</w:t>
            </w:r>
            <w:r w:rsidR="008F2C5F" w:rsidRPr="00047337">
              <w:rPr>
                <w:rFonts w:cs="Arial"/>
                <w:color w:val="000000"/>
                <w:sz w:val="18"/>
                <w:szCs w:val="18"/>
                <w:lang w:eastAsia="en-GB"/>
              </w:rPr>
              <w:t>4</w:t>
            </w:r>
            <w:r w:rsidRPr="00047337">
              <w:rPr>
                <w:rFonts w:cs="Arial"/>
                <w:color w:val="000000"/>
                <w:sz w:val="18"/>
                <w:szCs w:val="18"/>
                <w:lang w:eastAsia="en-GB"/>
              </w:rPr>
              <w:t>)</w:t>
            </w:r>
          </w:p>
        </w:tc>
        <w:tc>
          <w:tcPr>
            <w:tcW w:w="1440" w:type="dxa"/>
            <w:shd w:val="clear" w:color="auto" w:fill="auto"/>
          </w:tcPr>
          <w:p w:rsidR="00C15E6C" w:rsidRPr="00047337" w:rsidRDefault="00C15E6C" w:rsidP="00633F25">
            <w:pPr>
              <w:pBdr>
                <w:bottom w:val="double" w:sz="4" w:space="1" w:color="auto"/>
              </w:pBdr>
              <w:spacing w:line="240" w:lineRule="auto"/>
              <w:ind w:right="-72"/>
              <w:jc w:val="right"/>
              <w:rPr>
                <w:rFonts w:cs="Arial"/>
                <w:color w:val="000000"/>
                <w:sz w:val="18"/>
                <w:szCs w:val="18"/>
                <w:lang w:eastAsia="en-GB"/>
              </w:rPr>
            </w:pPr>
            <w:r w:rsidRPr="00047337">
              <w:rPr>
                <w:rFonts w:cs="Arial"/>
                <w:color w:val="000000"/>
                <w:sz w:val="18"/>
                <w:szCs w:val="18"/>
                <w:lang w:eastAsia="en-GB"/>
              </w:rPr>
              <w:t>3,727,26</w:t>
            </w:r>
            <w:r w:rsidR="008F2C5F" w:rsidRPr="00047337">
              <w:rPr>
                <w:rFonts w:cs="Arial"/>
                <w:color w:val="000000"/>
                <w:sz w:val="18"/>
                <w:szCs w:val="18"/>
                <w:lang w:eastAsia="en-GB"/>
              </w:rPr>
              <w:t>4</w:t>
            </w:r>
          </w:p>
        </w:tc>
      </w:tr>
    </w:tbl>
    <w:p w:rsidR="00DE3C14" w:rsidRPr="008E07B4" w:rsidRDefault="00464829" w:rsidP="00633F25">
      <w:pPr>
        <w:spacing w:line="240" w:lineRule="auto"/>
        <w:ind w:left="1080"/>
        <w:jc w:val="both"/>
        <w:rPr>
          <w:rFonts w:cs="Arial"/>
          <w:color w:val="000000"/>
          <w:sz w:val="18"/>
          <w:szCs w:val="18"/>
          <w:lang w:val="en-US"/>
        </w:rPr>
      </w:pPr>
      <w:r w:rsidRPr="00047337">
        <w:rPr>
          <w:rFonts w:cs="Arial"/>
          <w:color w:val="000000"/>
          <w:sz w:val="18"/>
          <w:szCs w:val="18"/>
          <w:lang w:val="en-US"/>
        </w:rPr>
        <w:br w:type="page"/>
      </w:r>
    </w:p>
    <w:p w:rsidR="00F72875" w:rsidRPr="008E07B4" w:rsidRDefault="00942874" w:rsidP="00633F25">
      <w:pPr>
        <w:tabs>
          <w:tab w:val="left" w:pos="540"/>
        </w:tabs>
        <w:spacing w:line="240" w:lineRule="auto"/>
        <w:rPr>
          <w:rFonts w:cs="Arial"/>
          <w:b/>
          <w:bCs/>
          <w:color w:val="000000"/>
          <w:sz w:val="18"/>
          <w:szCs w:val="18"/>
        </w:rPr>
      </w:pPr>
      <w:r w:rsidRPr="008E07B4">
        <w:rPr>
          <w:rFonts w:cs="Arial"/>
          <w:b/>
          <w:bCs/>
          <w:color w:val="000000"/>
          <w:sz w:val="18"/>
          <w:szCs w:val="18"/>
        </w:rPr>
        <w:t>13</w:t>
      </w:r>
      <w:r w:rsidRPr="008E07B4">
        <w:rPr>
          <w:rFonts w:cs="Arial"/>
          <w:b/>
          <w:bCs/>
          <w:color w:val="000000"/>
          <w:sz w:val="18"/>
          <w:szCs w:val="18"/>
        </w:rPr>
        <w:tab/>
        <w:t>Borrowings</w:t>
      </w:r>
      <w:r w:rsidR="00F72875" w:rsidRPr="008E07B4">
        <w:rPr>
          <w:rFonts w:cs="Arial"/>
          <w:b/>
          <w:bCs/>
          <w:color w:val="000000"/>
          <w:sz w:val="18"/>
          <w:szCs w:val="18"/>
        </w:rPr>
        <w:t xml:space="preserve"> </w:t>
      </w:r>
      <w:r w:rsidR="00F72875" w:rsidRPr="008E07B4">
        <w:rPr>
          <w:rFonts w:cs="Arial"/>
          <w:color w:val="000000"/>
          <w:sz w:val="18"/>
          <w:szCs w:val="18"/>
        </w:rPr>
        <w:t>(Cont’d)</w:t>
      </w:r>
    </w:p>
    <w:p w:rsidR="00942874" w:rsidRPr="008E07B4" w:rsidRDefault="00942874" w:rsidP="00633F25">
      <w:pPr>
        <w:spacing w:line="240" w:lineRule="auto"/>
        <w:ind w:left="1080"/>
        <w:jc w:val="both"/>
        <w:rPr>
          <w:rFonts w:cs="Arial"/>
          <w:color w:val="000000"/>
          <w:sz w:val="18"/>
          <w:szCs w:val="18"/>
          <w:lang w:val="en-US"/>
        </w:rPr>
      </w:pPr>
    </w:p>
    <w:p w:rsidR="00942874" w:rsidRPr="008E07B4" w:rsidRDefault="00942874" w:rsidP="00633F25">
      <w:pPr>
        <w:spacing w:line="240" w:lineRule="auto"/>
        <w:ind w:left="1080"/>
        <w:jc w:val="both"/>
        <w:rPr>
          <w:rFonts w:cs="Arial"/>
          <w:color w:val="000000"/>
          <w:sz w:val="18"/>
          <w:szCs w:val="18"/>
          <w:lang w:val="en-US"/>
        </w:rPr>
      </w:pPr>
    </w:p>
    <w:p w:rsidR="00F72875" w:rsidRPr="008E07B4" w:rsidRDefault="00942874" w:rsidP="00633F25">
      <w:pPr>
        <w:tabs>
          <w:tab w:val="left" w:pos="1080"/>
        </w:tabs>
        <w:spacing w:line="240" w:lineRule="auto"/>
        <w:ind w:left="540"/>
        <w:jc w:val="both"/>
        <w:rPr>
          <w:rFonts w:cs="Arial"/>
          <w:b/>
          <w:bCs/>
          <w:color w:val="000000"/>
          <w:sz w:val="18"/>
          <w:szCs w:val="18"/>
        </w:rPr>
      </w:pPr>
      <w:r w:rsidRPr="008E07B4">
        <w:rPr>
          <w:rFonts w:cs="Arial"/>
          <w:b/>
          <w:bCs/>
          <w:color w:val="000000"/>
          <w:sz w:val="18"/>
          <w:szCs w:val="18"/>
        </w:rPr>
        <w:t>13.3</w:t>
      </w:r>
      <w:r w:rsidRPr="008E07B4">
        <w:rPr>
          <w:rFonts w:cs="Arial"/>
          <w:b/>
          <w:bCs/>
          <w:color w:val="000000"/>
          <w:sz w:val="18"/>
          <w:szCs w:val="18"/>
        </w:rPr>
        <w:tab/>
        <w:t>Finance lease liabilities</w:t>
      </w:r>
      <w:r w:rsidR="00F72875" w:rsidRPr="008E07B4">
        <w:rPr>
          <w:rFonts w:cs="Arial"/>
          <w:b/>
          <w:bCs/>
          <w:color w:val="000000"/>
          <w:sz w:val="18"/>
          <w:szCs w:val="18"/>
        </w:rPr>
        <w:t xml:space="preserve"> </w:t>
      </w:r>
      <w:r w:rsidR="00F72875" w:rsidRPr="008E07B4">
        <w:rPr>
          <w:rFonts w:cs="Arial"/>
          <w:color w:val="000000"/>
          <w:sz w:val="18"/>
          <w:szCs w:val="18"/>
        </w:rPr>
        <w:t>(Cont’d)</w:t>
      </w:r>
    </w:p>
    <w:p w:rsidR="00942874" w:rsidRPr="008E07B4" w:rsidRDefault="00942874" w:rsidP="00633F25">
      <w:pPr>
        <w:spacing w:line="240" w:lineRule="auto"/>
        <w:ind w:left="1080"/>
        <w:jc w:val="both"/>
        <w:rPr>
          <w:rFonts w:cs="Arial"/>
          <w:color w:val="000000"/>
          <w:sz w:val="18"/>
          <w:szCs w:val="18"/>
          <w:lang w:val="en-US"/>
        </w:rPr>
      </w:pPr>
    </w:p>
    <w:p w:rsidR="00942874" w:rsidRPr="008E07B4" w:rsidRDefault="00942874" w:rsidP="00633F25">
      <w:pPr>
        <w:spacing w:line="240" w:lineRule="auto"/>
        <w:ind w:left="1080"/>
        <w:jc w:val="both"/>
        <w:rPr>
          <w:rFonts w:cs="Arial"/>
          <w:color w:val="000000"/>
          <w:sz w:val="18"/>
          <w:szCs w:val="18"/>
          <w:lang w:val="en-US"/>
        </w:rPr>
      </w:pPr>
      <w:r w:rsidRPr="008E07B4">
        <w:rPr>
          <w:rFonts w:cs="Arial"/>
          <w:color w:val="000000"/>
          <w:sz w:val="18"/>
          <w:szCs w:val="18"/>
          <w:lang w:val="en-US"/>
        </w:rPr>
        <w:t xml:space="preserve">The movement in finance lease liabilities can be </w:t>
      </w:r>
      <w:proofErr w:type="spellStart"/>
      <w:r w:rsidRPr="008E07B4">
        <w:rPr>
          <w:rFonts w:cs="Arial"/>
          <w:color w:val="000000"/>
          <w:sz w:val="18"/>
          <w:szCs w:val="18"/>
          <w:lang w:val="en-US"/>
        </w:rPr>
        <w:t>analysed</w:t>
      </w:r>
      <w:proofErr w:type="spellEnd"/>
      <w:r w:rsidRPr="008E07B4">
        <w:rPr>
          <w:rFonts w:cs="Arial"/>
          <w:color w:val="000000"/>
          <w:sz w:val="18"/>
          <w:szCs w:val="18"/>
          <w:lang w:val="en-US"/>
        </w:rPr>
        <w:t xml:space="preserve"> as follows:</w:t>
      </w:r>
    </w:p>
    <w:p w:rsidR="00942874" w:rsidRPr="008E07B4" w:rsidRDefault="00942874" w:rsidP="00633F25">
      <w:pPr>
        <w:spacing w:line="240" w:lineRule="auto"/>
        <w:ind w:left="1080"/>
        <w:jc w:val="both"/>
        <w:rPr>
          <w:rFonts w:cs="Arial"/>
          <w:color w:val="000000"/>
          <w:sz w:val="18"/>
          <w:szCs w:val="18"/>
          <w:lang w:val="en-US"/>
        </w:rPr>
      </w:pPr>
    </w:p>
    <w:tbl>
      <w:tblPr>
        <w:tblW w:w="9486" w:type="dxa"/>
        <w:tblInd w:w="72" w:type="dxa"/>
        <w:tblLook w:val="04A0" w:firstRow="1" w:lastRow="0" w:firstColumn="1" w:lastColumn="0" w:noHBand="0" w:noVBand="1"/>
      </w:tblPr>
      <w:tblGrid>
        <w:gridCol w:w="5166"/>
        <w:gridCol w:w="1440"/>
        <w:gridCol w:w="1440"/>
        <w:gridCol w:w="1440"/>
      </w:tblGrid>
      <w:tr w:rsidR="00DE3C14" w:rsidRPr="008E07B4" w:rsidTr="00CE4EF5">
        <w:tc>
          <w:tcPr>
            <w:tcW w:w="5166" w:type="dxa"/>
            <w:shd w:val="clear" w:color="auto" w:fill="auto"/>
          </w:tcPr>
          <w:p w:rsidR="00DE3C14" w:rsidRPr="008E07B4" w:rsidRDefault="00DE3C14" w:rsidP="00633F25">
            <w:pPr>
              <w:spacing w:line="240" w:lineRule="auto"/>
              <w:ind w:left="465"/>
              <w:rPr>
                <w:rFonts w:cs="Arial"/>
                <w:color w:val="000000"/>
                <w:sz w:val="18"/>
                <w:szCs w:val="18"/>
                <w:lang w:eastAsia="en-GB"/>
              </w:rPr>
            </w:pPr>
          </w:p>
        </w:tc>
        <w:tc>
          <w:tcPr>
            <w:tcW w:w="4320" w:type="dxa"/>
            <w:gridSpan w:val="3"/>
            <w:shd w:val="clear" w:color="auto" w:fill="auto"/>
            <w:vAlign w:val="bottom"/>
            <w:hideMark/>
          </w:tcPr>
          <w:p w:rsidR="00DE3C14" w:rsidRPr="008E07B4" w:rsidRDefault="00DE3C14" w:rsidP="00633F25">
            <w:pPr>
              <w:pBdr>
                <w:bottom w:val="single" w:sz="4" w:space="1" w:color="auto"/>
              </w:pBdr>
              <w:spacing w:line="240" w:lineRule="auto"/>
              <w:ind w:right="-72"/>
              <w:jc w:val="center"/>
              <w:rPr>
                <w:rFonts w:cs="Arial"/>
                <w:b/>
                <w:bCs/>
                <w:color w:val="000000"/>
                <w:sz w:val="18"/>
                <w:szCs w:val="18"/>
                <w:lang w:val="en-US" w:eastAsia="en-GB"/>
              </w:rPr>
            </w:pPr>
            <w:r w:rsidRPr="008E07B4">
              <w:rPr>
                <w:rFonts w:cs="Arial"/>
                <w:b/>
                <w:bCs/>
                <w:color w:val="000000"/>
                <w:sz w:val="18"/>
                <w:szCs w:val="18"/>
                <w:lang w:val="en-US" w:eastAsia="en-GB"/>
              </w:rPr>
              <w:t>Separate financial information</w:t>
            </w:r>
          </w:p>
        </w:tc>
      </w:tr>
      <w:tr w:rsidR="00DE3C14" w:rsidRPr="008E07B4" w:rsidTr="00CE4EF5">
        <w:trPr>
          <w:trHeight w:val="225"/>
        </w:trPr>
        <w:tc>
          <w:tcPr>
            <w:tcW w:w="5166" w:type="dxa"/>
            <w:shd w:val="clear" w:color="auto" w:fill="auto"/>
          </w:tcPr>
          <w:p w:rsidR="00DE3C14" w:rsidRPr="008E07B4" w:rsidRDefault="00DE3C14" w:rsidP="00633F25">
            <w:pPr>
              <w:spacing w:line="240" w:lineRule="auto"/>
              <w:ind w:left="465"/>
              <w:rPr>
                <w:rFonts w:cs="Arial"/>
                <w:color w:val="000000"/>
                <w:sz w:val="18"/>
                <w:szCs w:val="18"/>
                <w:lang w:eastAsia="en-GB"/>
              </w:rPr>
            </w:pPr>
          </w:p>
        </w:tc>
        <w:tc>
          <w:tcPr>
            <w:tcW w:w="1440" w:type="dxa"/>
            <w:shd w:val="clear" w:color="auto" w:fill="auto"/>
            <w:hideMark/>
          </w:tcPr>
          <w:p w:rsidR="00DE3C14" w:rsidRPr="008E07B4" w:rsidRDefault="00DE3C14" w:rsidP="00633F25">
            <w:pPr>
              <w:pBdr>
                <w:bottom w:val="single" w:sz="4" w:space="1" w:color="auto"/>
              </w:pBdr>
              <w:spacing w:line="240" w:lineRule="auto"/>
              <w:ind w:right="-72"/>
              <w:jc w:val="right"/>
              <w:rPr>
                <w:rFonts w:cs="Arial"/>
                <w:color w:val="000000"/>
                <w:sz w:val="18"/>
                <w:szCs w:val="18"/>
                <w:lang w:eastAsia="en-GB"/>
              </w:rPr>
            </w:pPr>
            <w:r w:rsidRPr="008E07B4">
              <w:rPr>
                <w:rFonts w:cs="Arial"/>
                <w:b/>
                <w:bCs/>
                <w:color w:val="000000"/>
                <w:sz w:val="18"/>
                <w:szCs w:val="18"/>
                <w:lang w:val="en-US" w:eastAsia="en-GB"/>
              </w:rPr>
              <w:t>Finance lease payables</w:t>
            </w:r>
          </w:p>
        </w:tc>
        <w:tc>
          <w:tcPr>
            <w:tcW w:w="1440" w:type="dxa"/>
            <w:shd w:val="clear" w:color="auto" w:fill="auto"/>
            <w:hideMark/>
          </w:tcPr>
          <w:p w:rsidR="00DE3C14" w:rsidRPr="008E07B4" w:rsidRDefault="00DE3C14" w:rsidP="00633F25">
            <w:pPr>
              <w:pBdr>
                <w:bottom w:val="single" w:sz="4" w:space="1" w:color="auto"/>
              </w:pBdr>
              <w:spacing w:line="240" w:lineRule="auto"/>
              <w:ind w:right="-72"/>
              <w:jc w:val="right"/>
              <w:rPr>
                <w:rFonts w:cs="Arial"/>
                <w:b/>
                <w:bCs/>
                <w:color w:val="000000"/>
                <w:sz w:val="18"/>
                <w:szCs w:val="18"/>
                <w:lang w:val="en-US" w:eastAsia="en-GB"/>
              </w:rPr>
            </w:pPr>
            <w:r w:rsidRPr="008E07B4">
              <w:rPr>
                <w:rFonts w:cs="Arial"/>
                <w:b/>
                <w:bCs/>
                <w:color w:val="000000"/>
                <w:sz w:val="18"/>
                <w:szCs w:val="18"/>
                <w:lang w:val="en-US" w:eastAsia="en-GB"/>
              </w:rPr>
              <w:t>Deferred interest</w:t>
            </w:r>
          </w:p>
        </w:tc>
        <w:tc>
          <w:tcPr>
            <w:tcW w:w="1440" w:type="dxa"/>
            <w:shd w:val="clear" w:color="auto" w:fill="auto"/>
            <w:hideMark/>
          </w:tcPr>
          <w:p w:rsidR="00DE3C14" w:rsidRPr="008E07B4" w:rsidRDefault="00DE3C14" w:rsidP="00633F25">
            <w:pPr>
              <w:pBdr>
                <w:bottom w:val="single" w:sz="4" w:space="1" w:color="auto"/>
              </w:pBdr>
              <w:spacing w:line="240" w:lineRule="auto"/>
              <w:ind w:right="-72"/>
              <w:jc w:val="right"/>
              <w:rPr>
                <w:rFonts w:cs="Arial"/>
                <w:b/>
                <w:bCs/>
                <w:color w:val="000000"/>
                <w:spacing w:val="-4"/>
                <w:sz w:val="18"/>
                <w:szCs w:val="18"/>
                <w:lang w:val="en-US" w:eastAsia="en-GB"/>
              </w:rPr>
            </w:pPr>
            <w:r w:rsidRPr="008E07B4">
              <w:rPr>
                <w:rFonts w:cs="Arial"/>
                <w:b/>
                <w:bCs/>
                <w:color w:val="000000"/>
                <w:spacing w:val="-4"/>
                <w:sz w:val="18"/>
                <w:szCs w:val="18"/>
                <w:lang w:val="en-US" w:eastAsia="en-GB"/>
              </w:rPr>
              <w:t>Finance lease liabilities</w:t>
            </w:r>
          </w:p>
        </w:tc>
      </w:tr>
      <w:tr w:rsidR="00DE3C14" w:rsidRPr="008E07B4" w:rsidTr="00CE4EF5">
        <w:tc>
          <w:tcPr>
            <w:tcW w:w="5166" w:type="dxa"/>
            <w:shd w:val="clear" w:color="auto" w:fill="auto"/>
          </w:tcPr>
          <w:p w:rsidR="00DE3C14" w:rsidRPr="008E07B4" w:rsidRDefault="00DE3C14" w:rsidP="00633F25">
            <w:pPr>
              <w:spacing w:line="240" w:lineRule="auto"/>
              <w:ind w:left="465"/>
              <w:rPr>
                <w:rFonts w:cs="Arial"/>
                <w:color w:val="000000"/>
                <w:sz w:val="12"/>
                <w:szCs w:val="12"/>
                <w:lang w:val="en-US" w:eastAsia="en-GB"/>
              </w:rPr>
            </w:pPr>
          </w:p>
        </w:tc>
        <w:tc>
          <w:tcPr>
            <w:tcW w:w="1440" w:type="dxa"/>
            <w:shd w:val="clear" w:color="auto" w:fill="auto"/>
          </w:tcPr>
          <w:p w:rsidR="00DE3C14" w:rsidRPr="008E07B4" w:rsidRDefault="00DE3C14" w:rsidP="00633F25">
            <w:pPr>
              <w:spacing w:line="240" w:lineRule="auto"/>
              <w:ind w:left="973"/>
              <w:rPr>
                <w:rFonts w:cs="Arial"/>
                <w:color w:val="000000"/>
                <w:sz w:val="12"/>
                <w:szCs w:val="12"/>
                <w:lang w:val="en-US" w:eastAsia="en-GB"/>
              </w:rPr>
            </w:pPr>
          </w:p>
        </w:tc>
        <w:tc>
          <w:tcPr>
            <w:tcW w:w="1440" w:type="dxa"/>
            <w:shd w:val="clear" w:color="auto" w:fill="auto"/>
          </w:tcPr>
          <w:p w:rsidR="00DE3C14" w:rsidRPr="008E07B4" w:rsidRDefault="00DE3C14" w:rsidP="00633F25">
            <w:pPr>
              <w:spacing w:line="240" w:lineRule="auto"/>
              <w:ind w:left="973"/>
              <w:rPr>
                <w:rFonts w:cs="Arial"/>
                <w:color w:val="000000"/>
                <w:sz w:val="12"/>
                <w:szCs w:val="12"/>
                <w:lang w:val="en-US" w:eastAsia="en-GB"/>
              </w:rPr>
            </w:pPr>
          </w:p>
        </w:tc>
        <w:tc>
          <w:tcPr>
            <w:tcW w:w="1440" w:type="dxa"/>
            <w:shd w:val="clear" w:color="auto" w:fill="auto"/>
          </w:tcPr>
          <w:p w:rsidR="00DE3C14" w:rsidRPr="008E07B4" w:rsidRDefault="00DE3C14" w:rsidP="00633F25">
            <w:pPr>
              <w:spacing w:line="240" w:lineRule="auto"/>
              <w:ind w:left="973"/>
              <w:rPr>
                <w:rFonts w:cs="Arial"/>
                <w:color w:val="000000"/>
                <w:sz w:val="12"/>
                <w:szCs w:val="12"/>
                <w:lang w:val="en-US" w:eastAsia="en-GB"/>
              </w:rPr>
            </w:pPr>
          </w:p>
        </w:tc>
      </w:tr>
      <w:tr w:rsidR="00DE3C14" w:rsidRPr="008E07B4" w:rsidTr="00614801">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At 1 January 2018</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1,858,299</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(45,372)</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1,812,927</w:t>
            </w:r>
          </w:p>
        </w:tc>
      </w:tr>
      <w:tr w:rsidR="00DE3C14" w:rsidRPr="008E07B4" w:rsidTr="00E819BA">
        <w:trPr>
          <w:trHeight w:val="80"/>
        </w:trPr>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Non-cash changes:</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r>
      <w:tr w:rsidR="00DE3C14" w:rsidRPr="008E07B4" w:rsidTr="00614801">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 xml:space="preserve">   </w:t>
            </w:r>
            <w:proofErr w:type="spellStart"/>
            <w:r w:rsidRPr="008E07B4">
              <w:rPr>
                <w:rFonts w:cs="Arial"/>
                <w:color w:val="000000"/>
                <w:sz w:val="18"/>
                <w:szCs w:val="18"/>
                <w:lang w:val="en-US" w:eastAsia="en-GB"/>
              </w:rPr>
              <w:t>Amortised</w:t>
            </w:r>
            <w:proofErr w:type="spellEnd"/>
            <w:r w:rsidRPr="008E07B4">
              <w:rPr>
                <w:rFonts w:cs="Arial"/>
                <w:color w:val="000000"/>
                <w:sz w:val="18"/>
                <w:szCs w:val="18"/>
                <w:lang w:val="en-US" w:eastAsia="en-GB"/>
              </w:rPr>
              <w:t xml:space="preserve"> deferred interest</w:t>
            </w:r>
          </w:p>
        </w:tc>
        <w:tc>
          <w:tcPr>
            <w:tcW w:w="1440" w:type="dxa"/>
            <w:shd w:val="clear" w:color="auto" w:fill="auto"/>
          </w:tcPr>
          <w:p w:rsidR="00DE3C14" w:rsidRPr="008E07B4" w:rsidRDefault="006B2992"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w:t>
            </w:r>
          </w:p>
        </w:tc>
        <w:tc>
          <w:tcPr>
            <w:tcW w:w="1440" w:type="dxa"/>
            <w:shd w:val="clear" w:color="auto" w:fill="auto"/>
          </w:tcPr>
          <w:p w:rsidR="00DE3C14" w:rsidRPr="008E07B4" w:rsidRDefault="006B2992"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40,332</w:t>
            </w:r>
          </w:p>
        </w:tc>
        <w:tc>
          <w:tcPr>
            <w:tcW w:w="1440" w:type="dxa"/>
            <w:shd w:val="clear" w:color="auto" w:fill="auto"/>
          </w:tcPr>
          <w:p w:rsidR="00DE3C14" w:rsidRPr="008E07B4" w:rsidRDefault="006B2992"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40,332</w:t>
            </w:r>
          </w:p>
        </w:tc>
      </w:tr>
      <w:tr w:rsidR="00DE3C14" w:rsidRPr="008E07B4" w:rsidTr="000B4E68">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Cash outflows:</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r>
      <w:tr w:rsidR="00DE3C14" w:rsidRPr="008E07B4" w:rsidTr="00CE4EF5">
        <w:tc>
          <w:tcPr>
            <w:tcW w:w="5166" w:type="dxa"/>
            <w:shd w:val="clear" w:color="auto" w:fill="auto"/>
            <w:vAlign w:val="bottom"/>
            <w:hideMark/>
          </w:tcPr>
          <w:p w:rsidR="00DE3C14" w:rsidRPr="008E07B4" w:rsidRDefault="00DE3C14" w:rsidP="00633F25">
            <w:pPr>
              <w:spacing w:line="240" w:lineRule="auto"/>
              <w:ind w:left="1007"/>
              <w:rPr>
                <w:rFonts w:cs="Arial"/>
                <w:color w:val="000000"/>
                <w:sz w:val="18"/>
                <w:szCs w:val="18"/>
                <w:lang w:val="en-US" w:eastAsia="en-GB"/>
              </w:rPr>
            </w:pPr>
            <w:r w:rsidRPr="008E07B4">
              <w:rPr>
                <w:rFonts w:cs="Arial"/>
                <w:color w:val="000000"/>
                <w:sz w:val="18"/>
                <w:szCs w:val="18"/>
                <w:lang w:val="en-US" w:eastAsia="en-GB"/>
              </w:rPr>
              <w:t xml:space="preserve">   Repayment</w:t>
            </w:r>
          </w:p>
        </w:tc>
        <w:tc>
          <w:tcPr>
            <w:tcW w:w="1440" w:type="dxa"/>
            <w:shd w:val="clear" w:color="auto" w:fill="auto"/>
          </w:tcPr>
          <w:p w:rsidR="00DE3C14" w:rsidRPr="008E07B4" w:rsidRDefault="006B2992" w:rsidP="00633F25">
            <w:pPr>
              <w:pBdr>
                <w:bottom w:val="sing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(1,295,445)</w:t>
            </w:r>
          </w:p>
        </w:tc>
        <w:tc>
          <w:tcPr>
            <w:tcW w:w="1440" w:type="dxa"/>
            <w:shd w:val="clear" w:color="auto" w:fill="auto"/>
          </w:tcPr>
          <w:p w:rsidR="00DE3C14" w:rsidRPr="008E07B4" w:rsidRDefault="006B2992" w:rsidP="00633F25">
            <w:pPr>
              <w:pBdr>
                <w:bottom w:val="sing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w:t>
            </w:r>
          </w:p>
        </w:tc>
        <w:tc>
          <w:tcPr>
            <w:tcW w:w="1440" w:type="dxa"/>
            <w:shd w:val="clear" w:color="auto" w:fill="auto"/>
          </w:tcPr>
          <w:p w:rsidR="00DE3C14" w:rsidRPr="008E07B4" w:rsidRDefault="006B2992" w:rsidP="00633F25">
            <w:pPr>
              <w:pBdr>
                <w:bottom w:val="sing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(1,295,445)</w:t>
            </w:r>
          </w:p>
        </w:tc>
      </w:tr>
      <w:tr w:rsidR="00DE3C14" w:rsidRPr="008E07B4" w:rsidTr="00CE4EF5">
        <w:tc>
          <w:tcPr>
            <w:tcW w:w="5166" w:type="dxa"/>
            <w:shd w:val="clear" w:color="auto" w:fill="auto"/>
          </w:tcPr>
          <w:p w:rsidR="00DE3C14" w:rsidRPr="008E07B4" w:rsidRDefault="00DE3C14" w:rsidP="00633F25">
            <w:pPr>
              <w:spacing w:line="240" w:lineRule="auto"/>
              <w:ind w:left="1007"/>
              <w:rPr>
                <w:rFonts w:cs="Arial"/>
                <w:color w:val="000000"/>
                <w:sz w:val="12"/>
                <w:szCs w:val="12"/>
                <w:lang w:val="en-US"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2"/>
                <w:szCs w:val="12"/>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2"/>
                <w:szCs w:val="12"/>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2"/>
                <w:szCs w:val="12"/>
                <w:lang w:eastAsia="en-GB"/>
              </w:rPr>
            </w:pPr>
          </w:p>
        </w:tc>
      </w:tr>
      <w:tr w:rsidR="00DE3C14" w:rsidRPr="008E07B4" w:rsidTr="00CE4EF5">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 xml:space="preserve">At </w:t>
            </w:r>
            <w:r w:rsidR="00F27B93" w:rsidRPr="008E07B4">
              <w:rPr>
                <w:rFonts w:cs="Arial"/>
                <w:color w:val="000000"/>
                <w:sz w:val="18"/>
                <w:szCs w:val="18"/>
                <w:lang w:val="en-US" w:eastAsia="en-GB"/>
              </w:rPr>
              <w:t xml:space="preserve">30 </w:t>
            </w:r>
            <w:r w:rsidR="00E819BA" w:rsidRPr="008E07B4">
              <w:rPr>
                <w:rFonts w:cs="Arial"/>
                <w:color w:val="000000"/>
                <w:sz w:val="18"/>
                <w:szCs w:val="18"/>
                <w:lang w:val="en-US" w:eastAsia="en-GB"/>
              </w:rPr>
              <w:t>September</w:t>
            </w:r>
            <w:r w:rsidR="00F27B93" w:rsidRPr="008E07B4">
              <w:rPr>
                <w:rFonts w:cs="Arial"/>
                <w:color w:val="000000"/>
                <w:sz w:val="18"/>
                <w:szCs w:val="18"/>
                <w:lang w:val="en-US" w:eastAsia="en-GB"/>
              </w:rPr>
              <w:t xml:space="preserve"> </w:t>
            </w:r>
            <w:r w:rsidRPr="008E07B4">
              <w:rPr>
                <w:rFonts w:cs="Arial"/>
                <w:color w:val="000000"/>
                <w:sz w:val="18"/>
                <w:szCs w:val="18"/>
                <w:lang w:val="en-US" w:eastAsia="en-GB"/>
              </w:rPr>
              <w:t>2018</w:t>
            </w:r>
          </w:p>
        </w:tc>
        <w:tc>
          <w:tcPr>
            <w:tcW w:w="1440" w:type="dxa"/>
            <w:shd w:val="clear" w:color="auto" w:fill="auto"/>
          </w:tcPr>
          <w:p w:rsidR="00DE3C14" w:rsidRPr="008E07B4" w:rsidRDefault="001A4E94" w:rsidP="00633F25">
            <w:pPr>
              <w:pBdr>
                <w:bottom w:val="double" w:sz="4" w:space="1" w:color="auto"/>
              </w:pBdr>
              <w:spacing w:line="240" w:lineRule="auto"/>
              <w:ind w:right="-72"/>
              <w:jc w:val="right"/>
              <w:rPr>
                <w:rFonts w:cs="Arial"/>
                <w:color w:val="000000"/>
                <w:sz w:val="18"/>
                <w:szCs w:val="18"/>
                <w:lang w:eastAsia="en-GB"/>
              </w:rPr>
            </w:pPr>
            <w:r w:rsidRPr="008E07B4">
              <w:rPr>
                <w:rFonts w:cs="Arial"/>
                <w:color w:val="000000"/>
                <w:sz w:val="18"/>
                <w:szCs w:val="18"/>
                <w:cs/>
                <w:lang w:eastAsia="en-GB"/>
              </w:rPr>
              <w:t>562</w:t>
            </w:r>
            <w:r w:rsidRPr="008E07B4">
              <w:rPr>
                <w:rFonts w:cs="Arial"/>
                <w:color w:val="000000"/>
                <w:sz w:val="18"/>
                <w:szCs w:val="18"/>
                <w:lang w:eastAsia="en-GB"/>
              </w:rPr>
              <w:t>,</w:t>
            </w:r>
            <w:r w:rsidRPr="008E07B4">
              <w:rPr>
                <w:rFonts w:cs="Arial"/>
                <w:color w:val="000000"/>
                <w:sz w:val="18"/>
                <w:szCs w:val="18"/>
                <w:cs/>
                <w:lang w:eastAsia="en-GB"/>
              </w:rPr>
              <w:t>854</w:t>
            </w:r>
          </w:p>
        </w:tc>
        <w:tc>
          <w:tcPr>
            <w:tcW w:w="1440" w:type="dxa"/>
            <w:shd w:val="clear" w:color="auto" w:fill="auto"/>
          </w:tcPr>
          <w:p w:rsidR="00DE3C14" w:rsidRPr="008E07B4" w:rsidRDefault="001A4E94" w:rsidP="00633F25">
            <w:pPr>
              <w:pBdr>
                <w:bottom w:val="double" w:sz="4" w:space="1" w:color="auto"/>
              </w:pBdr>
              <w:spacing w:line="240" w:lineRule="auto"/>
              <w:ind w:right="-72"/>
              <w:jc w:val="right"/>
              <w:rPr>
                <w:rFonts w:cs="Arial"/>
                <w:color w:val="000000"/>
                <w:sz w:val="18"/>
                <w:szCs w:val="18"/>
                <w:lang w:eastAsia="en-GB"/>
              </w:rPr>
            </w:pPr>
            <w:r w:rsidRPr="008E07B4">
              <w:rPr>
                <w:rFonts w:cs="Arial"/>
                <w:color w:val="000000"/>
                <w:sz w:val="18"/>
                <w:szCs w:val="18"/>
                <w:cs/>
                <w:lang w:eastAsia="en-GB"/>
              </w:rPr>
              <w:t>(5</w:t>
            </w:r>
            <w:r w:rsidRPr="008E07B4">
              <w:rPr>
                <w:rFonts w:cs="Arial"/>
                <w:color w:val="000000"/>
                <w:sz w:val="18"/>
                <w:szCs w:val="18"/>
                <w:lang w:eastAsia="en-GB"/>
              </w:rPr>
              <w:t>,</w:t>
            </w:r>
            <w:r w:rsidRPr="008E07B4">
              <w:rPr>
                <w:rFonts w:cs="Arial"/>
                <w:color w:val="000000"/>
                <w:sz w:val="18"/>
                <w:szCs w:val="18"/>
                <w:cs/>
                <w:lang w:eastAsia="en-GB"/>
              </w:rPr>
              <w:t>040)</w:t>
            </w:r>
          </w:p>
        </w:tc>
        <w:tc>
          <w:tcPr>
            <w:tcW w:w="1440" w:type="dxa"/>
            <w:shd w:val="clear" w:color="auto" w:fill="auto"/>
          </w:tcPr>
          <w:p w:rsidR="00DE3C14" w:rsidRPr="008E07B4" w:rsidRDefault="001A4E94" w:rsidP="00633F25">
            <w:pPr>
              <w:pBdr>
                <w:bottom w:val="double" w:sz="4" w:space="1" w:color="auto"/>
              </w:pBdr>
              <w:spacing w:line="240" w:lineRule="auto"/>
              <w:ind w:right="-72"/>
              <w:jc w:val="right"/>
              <w:rPr>
                <w:rFonts w:cs="Arial"/>
                <w:color w:val="000000"/>
                <w:sz w:val="18"/>
                <w:szCs w:val="18"/>
                <w:lang w:eastAsia="en-GB"/>
              </w:rPr>
            </w:pPr>
            <w:r w:rsidRPr="008E07B4">
              <w:rPr>
                <w:rFonts w:cs="Arial"/>
                <w:color w:val="000000"/>
                <w:sz w:val="18"/>
                <w:szCs w:val="18"/>
                <w:cs/>
                <w:lang w:eastAsia="en-GB"/>
              </w:rPr>
              <w:t>557</w:t>
            </w:r>
            <w:r w:rsidRPr="008E07B4">
              <w:rPr>
                <w:rFonts w:cs="Arial"/>
                <w:color w:val="000000"/>
                <w:sz w:val="18"/>
                <w:szCs w:val="18"/>
                <w:lang w:eastAsia="en-GB"/>
              </w:rPr>
              <w:t>,</w:t>
            </w:r>
            <w:r w:rsidRPr="008E07B4">
              <w:rPr>
                <w:rFonts w:cs="Arial"/>
                <w:color w:val="000000"/>
                <w:sz w:val="18"/>
                <w:szCs w:val="18"/>
                <w:cs/>
                <w:lang w:eastAsia="en-GB"/>
              </w:rPr>
              <w:t>814</w:t>
            </w:r>
          </w:p>
        </w:tc>
      </w:tr>
      <w:tr w:rsidR="00DE3C14" w:rsidRPr="008E07B4" w:rsidTr="00CE4EF5">
        <w:tc>
          <w:tcPr>
            <w:tcW w:w="5166" w:type="dxa"/>
            <w:shd w:val="clear" w:color="auto" w:fill="auto"/>
          </w:tcPr>
          <w:p w:rsidR="00DE3C14" w:rsidRPr="008E07B4" w:rsidRDefault="00DE3C14" w:rsidP="00633F25">
            <w:pPr>
              <w:spacing w:line="240" w:lineRule="auto"/>
              <w:ind w:left="1007"/>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r>
      <w:tr w:rsidR="00C85366" w:rsidRPr="008E07B4" w:rsidTr="00C85366">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At 1 January 2019</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3,592,452</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(659,198)</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2,933,254</w:t>
            </w:r>
          </w:p>
        </w:tc>
      </w:tr>
      <w:tr w:rsidR="00C85366" w:rsidRPr="008E07B4" w:rsidTr="00C85366">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Non-cash changes:</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r>
      <w:tr w:rsidR="00C85366" w:rsidRPr="008E07B4" w:rsidTr="00C85366">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 xml:space="preserve">   </w:t>
            </w:r>
            <w:proofErr w:type="spellStart"/>
            <w:r w:rsidRPr="008E07B4">
              <w:rPr>
                <w:rFonts w:cs="Arial"/>
                <w:color w:val="000000"/>
                <w:sz w:val="18"/>
                <w:szCs w:val="18"/>
                <w:lang w:val="en-US" w:eastAsia="en-GB"/>
              </w:rPr>
              <w:t>Amortised</w:t>
            </w:r>
            <w:proofErr w:type="spellEnd"/>
            <w:r w:rsidRPr="008E07B4">
              <w:rPr>
                <w:rFonts w:cs="Arial"/>
                <w:color w:val="000000"/>
                <w:sz w:val="18"/>
                <w:szCs w:val="18"/>
                <w:lang w:val="en-US" w:eastAsia="en-GB"/>
              </w:rPr>
              <w:t xml:space="preserve"> deferred interest</w:t>
            </w:r>
          </w:p>
        </w:tc>
        <w:tc>
          <w:tcPr>
            <w:tcW w:w="1440" w:type="dxa"/>
            <w:shd w:val="clear" w:color="auto" w:fill="auto"/>
          </w:tcPr>
          <w:p w:rsidR="00DE3C14" w:rsidRPr="008E07B4" w:rsidRDefault="006B2992"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w:t>
            </w:r>
          </w:p>
        </w:tc>
        <w:tc>
          <w:tcPr>
            <w:tcW w:w="1440" w:type="dxa"/>
            <w:shd w:val="clear" w:color="auto" w:fill="auto"/>
          </w:tcPr>
          <w:p w:rsidR="00DE3C14" w:rsidRPr="008E07B4" w:rsidRDefault="006B2992"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156,086</w:t>
            </w:r>
          </w:p>
        </w:tc>
        <w:tc>
          <w:tcPr>
            <w:tcW w:w="1440" w:type="dxa"/>
            <w:shd w:val="clear" w:color="auto" w:fill="auto"/>
          </w:tcPr>
          <w:p w:rsidR="00DE3C14" w:rsidRPr="008E07B4" w:rsidRDefault="006B2992" w:rsidP="00633F25">
            <w:pPr>
              <w:spacing w:line="240" w:lineRule="auto"/>
              <w:ind w:right="-72"/>
              <w:jc w:val="right"/>
              <w:rPr>
                <w:rFonts w:cs="Arial"/>
                <w:color w:val="000000"/>
                <w:sz w:val="18"/>
                <w:szCs w:val="18"/>
                <w:lang w:eastAsia="en-GB"/>
              </w:rPr>
            </w:pPr>
            <w:r w:rsidRPr="008E07B4">
              <w:rPr>
                <w:rFonts w:cs="Arial"/>
                <w:color w:val="000000"/>
                <w:sz w:val="18"/>
                <w:szCs w:val="18"/>
                <w:lang w:eastAsia="en-GB"/>
              </w:rPr>
              <w:t>156,086</w:t>
            </w:r>
          </w:p>
        </w:tc>
      </w:tr>
      <w:tr w:rsidR="00C85366" w:rsidRPr="008E07B4" w:rsidTr="00C85366">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Cash outflows:</w:t>
            </w: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8"/>
                <w:szCs w:val="18"/>
                <w:lang w:eastAsia="en-GB"/>
              </w:rPr>
            </w:pPr>
          </w:p>
        </w:tc>
      </w:tr>
      <w:tr w:rsidR="00C85366" w:rsidRPr="008E07B4" w:rsidTr="00C85366">
        <w:tc>
          <w:tcPr>
            <w:tcW w:w="5166" w:type="dxa"/>
            <w:shd w:val="clear" w:color="auto" w:fill="auto"/>
            <w:vAlign w:val="bottom"/>
            <w:hideMark/>
          </w:tcPr>
          <w:p w:rsidR="00DE3C14" w:rsidRPr="008E07B4" w:rsidRDefault="00DE3C14" w:rsidP="00633F25">
            <w:pPr>
              <w:spacing w:line="240" w:lineRule="auto"/>
              <w:ind w:left="1007"/>
              <w:rPr>
                <w:rFonts w:cs="Arial"/>
                <w:color w:val="000000"/>
                <w:sz w:val="18"/>
                <w:szCs w:val="18"/>
                <w:lang w:val="en-US" w:eastAsia="en-GB"/>
              </w:rPr>
            </w:pPr>
            <w:r w:rsidRPr="008E07B4">
              <w:rPr>
                <w:rFonts w:cs="Arial"/>
                <w:color w:val="000000"/>
                <w:sz w:val="18"/>
                <w:szCs w:val="18"/>
                <w:lang w:val="en-US" w:eastAsia="en-GB"/>
              </w:rPr>
              <w:t xml:space="preserve">   Repayment</w:t>
            </w:r>
          </w:p>
        </w:tc>
        <w:tc>
          <w:tcPr>
            <w:tcW w:w="1440" w:type="dxa"/>
            <w:shd w:val="clear" w:color="auto" w:fill="auto"/>
          </w:tcPr>
          <w:p w:rsidR="00DE3C14" w:rsidRPr="008E07B4" w:rsidRDefault="006B2992" w:rsidP="00633F25">
            <w:pPr>
              <w:pBdr>
                <w:bottom w:val="sing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(607,579)</w:t>
            </w:r>
          </w:p>
        </w:tc>
        <w:tc>
          <w:tcPr>
            <w:tcW w:w="1440" w:type="dxa"/>
            <w:shd w:val="clear" w:color="auto" w:fill="auto"/>
          </w:tcPr>
          <w:p w:rsidR="00DE3C14" w:rsidRPr="008E07B4" w:rsidRDefault="006B2992" w:rsidP="00633F25">
            <w:pPr>
              <w:pBdr>
                <w:bottom w:val="sing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w:t>
            </w:r>
          </w:p>
        </w:tc>
        <w:tc>
          <w:tcPr>
            <w:tcW w:w="1440" w:type="dxa"/>
            <w:shd w:val="clear" w:color="auto" w:fill="auto"/>
          </w:tcPr>
          <w:p w:rsidR="00DE3C14" w:rsidRPr="008E07B4" w:rsidRDefault="006B2992" w:rsidP="00633F25">
            <w:pPr>
              <w:pBdr>
                <w:bottom w:val="sing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(607,579)</w:t>
            </w:r>
          </w:p>
        </w:tc>
      </w:tr>
      <w:tr w:rsidR="00C85366" w:rsidRPr="008E07B4" w:rsidTr="00C85366">
        <w:tc>
          <w:tcPr>
            <w:tcW w:w="5166" w:type="dxa"/>
            <w:shd w:val="clear" w:color="auto" w:fill="auto"/>
          </w:tcPr>
          <w:p w:rsidR="00DE3C14" w:rsidRPr="008E07B4" w:rsidRDefault="00DE3C14" w:rsidP="00633F25">
            <w:pPr>
              <w:spacing w:line="240" w:lineRule="auto"/>
              <w:ind w:left="1007"/>
              <w:rPr>
                <w:rFonts w:cs="Arial"/>
                <w:color w:val="000000"/>
                <w:sz w:val="12"/>
                <w:szCs w:val="12"/>
                <w:lang w:val="en-US"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2"/>
                <w:szCs w:val="12"/>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2"/>
                <w:szCs w:val="12"/>
                <w:lang w:eastAsia="en-GB"/>
              </w:rPr>
            </w:pPr>
          </w:p>
        </w:tc>
        <w:tc>
          <w:tcPr>
            <w:tcW w:w="1440" w:type="dxa"/>
            <w:shd w:val="clear" w:color="auto" w:fill="auto"/>
          </w:tcPr>
          <w:p w:rsidR="00DE3C14" w:rsidRPr="008E07B4" w:rsidRDefault="00DE3C14" w:rsidP="00633F25">
            <w:pPr>
              <w:spacing w:line="240" w:lineRule="auto"/>
              <w:ind w:right="-72"/>
              <w:jc w:val="right"/>
              <w:rPr>
                <w:rFonts w:cs="Arial"/>
                <w:color w:val="000000"/>
                <w:sz w:val="12"/>
                <w:szCs w:val="12"/>
                <w:lang w:eastAsia="en-GB"/>
              </w:rPr>
            </w:pPr>
          </w:p>
        </w:tc>
      </w:tr>
      <w:tr w:rsidR="00C85366" w:rsidRPr="008E07B4" w:rsidTr="00C85366">
        <w:tc>
          <w:tcPr>
            <w:tcW w:w="5166" w:type="dxa"/>
            <w:shd w:val="clear" w:color="auto" w:fill="auto"/>
            <w:hideMark/>
          </w:tcPr>
          <w:p w:rsidR="00DE3C14" w:rsidRPr="008E07B4" w:rsidRDefault="00DE3C14" w:rsidP="00633F25">
            <w:pPr>
              <w:spacing w:line="240" w:lineRule="auto"/>
              <w:ind w:left="1007"/>
              <w:rPr>
                <w:rFonts w:cs="Arial"/>
                <w:color w:val="000000"/>
                <w:sz w:val="18"/>
                <w:szCs w:val="18"/>
                <w:lang w:eastAsia="en-GB"/>
              </w:rPr>
            </w:pPr>
            <w:r w:rsidRPr="008E07B4">
              <w:rPr>
                <w:rFonts w:cs="Arial"/>
                <w:color w:val="000000"/>
                <w:sz w:val="18"/>
                <w:szCs w:val="18"/>
                <w:lang w:val="en-US" w:eastAsia="en-GB"/>
              </w:rPr>
              <w:t xml:space="preserve">At 30 </w:t>
            </w:r>
            <w:r w:rsidR="00E819BA" w:rsidRPr="008E07B4">
              <w:rPr>
                <w:rFonts w:cs="Arial"/>
                <w:color w:val="000000"/>
                <w:sz w:val="18"/>
                <w:szCs w:val="18"/>
                <w:lang w:val="en-US" w:eastAsia="en-GB"/>
              </w:rPr>
              <w:t>September</w:t>
            </w:r>
            <w:r w:rsidRPr="008E07B4">
              <w:rPr>
                <w:rFonts w:cs="Arial"/>
                <w:color w:val="000000"/>
                <w:sz w:val="18"/>
                <w:szCs w:val="18"/>
                <w:lang w:val="en-US" w:eastAsia="en-GB"/>
              </w:rPr>
              <w:t xml:space="preserve"> 2019</w:t>
            </w:r>
          </w:p>
        </w:tc>
        <w:tc>
          <w:tcPr>
            <w:tcW w:w="1440" w:type="dxa"/>
            <w:shd w:val="clear" w:color="auto" w:fill="auto"/>
          </w:tcPr>
          <w:p w:rsidR="00DE3C14" w:rsidRPr="008E07B4" w:rsidRDefault="006B2992" w:rsidP="00633F25">
            <w:pPr>
              <w:pBdr>
                <w:bottom w:val="doub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2,984,873</w:t>
            </w:r>
          </w:p>
        </w:tc>
        <w:tc>
          <w:tcPr>
            <w:tcW w:w="1440" w:type="dxa"/>
            <w:shd w:val="clear" w:color="auto" w:fill="auto"/>
          </w:tcPr>
          <w:p w:rsidR="00DE3C14" w:rsidRPr="008E07B4" w:rsidRDefault="006B2992" w:rsidP="00633F25">
            <w:pPr>
              <w:pBdr>
                <w:bottom w:val="doub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(503,112)</w:t>
            </w:r>
          </w:p>
        </w:tc>
        <w:tc>
          <w:tcPr>
            <w:tcW w:w="1440" w:type="dxa"/>
            <w:shd w:val="clear" w:color="auto" w:fill="auto"/>
          </w:tcPr>
          <w:p w:rsidR="00DE3C14" w:rsidRPr="008E07B4" w:rsidRDefault="006B2992" w:rsidP="00633F25">
            <w:pPr>
              <w:pBdr>
                <w:bottom w:val="double" w:sz="4" w:space="1" w:color="auto"/>
              </w:pBdr>
              <w:spacing w:line="240" w:lineRule="auto"/>
              <w:ind w:right="-72"/>
              <w:jc w:val="right"/>
              <w:rPr>
                <w:rFonts w:cs="Arial"/>
                <w:color w:val="000000"/>
                <w:sz w:val="18"/>
                <w:szCs w:val="18"/>
                <w:lang w:eastAsia="en-GB"/>
              </w:rPr>
            </w:pPr>
            <w:r w:rsidRPr="008E07B4">
              <w:rPr>
                <w:rFonts w:cs="Arial"/>
                <w:color w:val="000000"/>
                <w:sz w:val="18"/>
                <w:szCs w:val="18"/>
                <w:lang w:eastAsia="en-GB"/>
              </w:rPr>
              <w:t>2,481,761</w:t>
            </w:r>
          </w:p>
        </w:tc>
      </w:tr>
    </w:tbl>
    <w:p w:rsidR="00070AE9" w:rsidRPr="008E07B4" w:rsidRDefault="00070AE9" w:rsidP="00633F25">
      <w:pPr>
        <w:spacing w:line="240" w:lineRule="auto"/>
        <w:ind w:left="1080" w:hanging="540"/>
        <w:jc w:val="both"/>
        <w:rPr>
          <w:rFonts w:cs="Arial"/>
          <w:b/>
          <w:bCs/>
          <w:color w:val="000000"/>
          <w:sz w:val="18"/>
          <w:szCs w:val="18"/>
        </w:rPr>
      </w:pPr>
    </w:p>
    <w:p w:rsidR="00635C5B" w:rsidRPr="008E07B4" w:rsidRDefault="00635C5B" w:rsidP="00633F25">
      <w:pPr>
        <w:spacing w:line="240" w:lineRule="auto"/>
        <w:ind w:left="540"/>
        <w:jc w:val="both"/>
        <w:rPr>
          <w:rFonts w:cs="Cordia New"/>
          <w:color w:val="000000"/>
          <w:sz w:val="18"/>
          <w:szCs w:val="18"/>
        </w:rPr>
      </w:pPr>
    </w:p>
    <w:p w:rsidR="00E553EF" w:rsidRPr="008E07B4" w:rsidRDefault="0089246D" w:rsidP="00641DA0">
      <w:pPr>
        <w:tabs>
          <w:tab w:val="left" w:pos="1080"/>
        </w:tabs>
        <w:spacing w:line="240" w:lineRule="auto"/>
        <w:ind w:left="540"/>
        <w:jc w:val="both"/>
        <w:rPr>
          <w:rFonts w:cs="Arial"/>
          <w:b/>
          <w:bCs/>
          <w:color w:val="000000"/>
          <w:sz w:val="18"/>
          <w:szCs w:val="18"/>
        </w:rPr>
      </w:pPr>
      <w:r w:rsidRPr="008E07B4">
        <w:rPr>
          <w:rFonts w:cs="Arial"/>
          <w:b/>
          <w:bCs/>
          <w:color w:val="000000"/>
          <w:sz w:val="18"/>
          <w:szCs w:val="18"/>
        </w:rPr>
        <w:t>1</w:t>
      </w:r>
      <w:r w:rsidR="002E62C8" w:rsidRPr="008E07B4">
        <w:rPr>
          <w:rFonts w:cs="Arial"/>
          <w:b/>
          <w:bCs/>
          <w:color w:val="000000"/>
          <w:sz w:val="18"/>
          <w:szCs w:val="18"/>
        </w:rPr>
        <w:t>3</w:t>
      </w:r>
      <w:r w:rsidR="00E553EF" w:rsidRPr="008E07B4">
        <w:rPr>
          <w:rFonts w:cs="Arial"/>
          <w:b/>
          <w:bCs/>
          <w:color w:val="000000"/>
          <w:sz w:val="18"/>
          <w:szCs w:val="18"/>
        </w:rPr>
        <w:t>.</w:t>
      </w:r>
      <w:r w:rsidR="00090DA3" w:rsidRPr="008E07B4">
        <w:rPr>
          <w:rFonts w:cs="Arial"/>
          <w:b/>
          <w:bCs/>
          <w:color w:val="000000"/>
          <w:sz w:val="18"/>
          <w:szCs w:val="18"/>
        </w:rPr>
        <w:t>4</w:t>
      </w:r>
      <w:r w:rsidR="00E553EF" w:rsidRPr="008E07B4">
        <w:rPr>
          <w:rFonts w:cs="Arial"/>
          <w:b/>
          <w:bCs/>
          <w:color w:val="000000"/>
          <w:sz w:val="18"/>
          <w:szCs w:val="18"/>
        </w:rPr>
        <w:tab/>
        <w:t>Long-term borrowing</w:t>
      </w:r>
      <w:r w:rsidR="006A2EB9" w:rsidRPr="008E07B4">
        <w:rPr>
          <w:rFonts w:cs="Arial"/>
          <w:b/>
          <w:bCs/>
          <w:color w:val="000000"/>
          <w:sz w:val="18"/>
          <w:szCs w:val="18"/>
        </w:rPr>
        <w:t>s</w:t>
      </w:r>
      <w:r w:rsidR="00090DA3" w:rsidRPr="008E07B4">
        <w:rPr>
          <w:rFonts w:cs="Arial"/>
          <w:b/>
          <w:bCs/>
          <w:color w:val="000000"/>
          <w:sz w:val="18"/>
          <w:szCs w:val="18"/>
        </w:rPr>
        <w:t xml:space="preserve"> from financial institutions</w:t>
      </w:r>
    </w:p>
    <w:p w:rsidR="003B1DF1" w:rsidRDefault="003B1DF1" w:rsidP="00633F25">
      <w:pPr>
        <w:spacing w:line="240" w:lineRule="auto"/>
        <w:ind w:left="1080"/>
        <w:jc w:val="both"/>
        <w:rPr>
          <w:rFonts w:cs="Arial"/>
          <w:color w:val="000000"/>
          <w:sz w:val="18"/>
          <w:szCs w:val="18"/>
        </w:rPr>
      </w:pPr>
    </w:p>
    <w:p w:rsidR="009F0DFE" w:rsidRDefault="009F0DFE" w:rsidP="00633F25">
      <w:pPr>
        <w:spacing w:line="240" w:lineRule="auto"/>
        <w:ind w:left="1080"/>
        <w:jc w:val="both"/>
        <w:rPr>
          <w:rFonts w:cs="Arial"/>
          <w:color w:val="000000"/>
          <w:sz w:val="18"/>
          <w:szCs w:val="18"/>
        </w:rPr>
      </w:pPr>
      <w:r w:rsidRPr="008E07B4">
        <w:rPr>
          <w:rFonts w:cs="Arial"/>
          <w:color w:val="000000"/>
          <w:sz w:val="18"/>
          <w:szCs w:val="18"/>
        </w:rPr>
        <w:t>Movements in long-term borrowings are analysed as follows:</w:t>
      </w:r>
    </w:p>
    <w:p w:rsidR="008E07B4" w:rsidRPr="008E07B4" w:rsidRDefault="008E07B4" w:rsidP="00633F25">
      <w:pPr>
        <w:spacing w:line="240" w:lineRule="auto"/>
        <w:ind w:left="1080"/>
        <w:jc w:val="both"/>
        <w:rPr>
          <w:rFonts w:cs="Arial"/>
          <w:color w:val="000000"/>
          <w:sz w:val="18"/>
          <w:szCs w:val="18"/>
        </w:rPr>
      </w:pPr>
    </w:p>
    <w:tbl>
      <w:tblPr>
        <w:tblW w:w="9326" w:type="dxa"/>
        <w:tblInd w:w="250" w:type="dxa"/>
        <w:tblLayout w:type="fixed"/>
        <w:tblLook w:val="0000" w:firstRow="0" w:lastRow="0" w:firstColumn="0" w:lastColumn="0" w:noHBand="0" w:noVBand="0"/>
      </w:tblPr>
      <w:tblGrid>
        <w:gridCol w:w="6158"/>
        <w:gridCol w:w="1584"/>
        <w:gridCol w:w="1584"/>
      </w:tblGrid>
      <w:tr w:rsidR="009F0DFE" w:rsidRPr="008E07B4" w:rsidTr="00CE4EF5">
        <w:tc>
          <w:tcPr>
            <w:tcW w:w="6158" w:type="dxa"/>
            <w:vAlign w:val="bottom"/>
          </w:tcPr>
          <w:p w:rsidR="009F0DFE" w:rsidRPr="008E07B4" w:rsidRDefault="009F0DFE" w:rsidP="00633F25">
            <w:pPr>
              <w:pStyle w:val="Header"/>
              <w:tabs>
                <w:tab w:val="left" w:pos="1985"/>
              </w:tabs>
              <w:spacing w:line="240" w:lineRule="auto"/>
              <w:ind w:left="285" w:right="-108"/>
              <w:rPr>
                <w:rFonts w:cs="Arial"/>
                <w:color w:val="000000"/>
                <w:sz w:val="18"/>
                <w:szCs w:val="18"/>
                <w:lang w:val="en-US"/>
              </w:rPr>
            </w:pPr>
          </w:p>
        </w:tc>
        <w:tc>
          <w:tcPr>
            <w:tcW w:w="1584" w:type="dxa"/>
            <w:vAlign w:val="bottom"/>
          </w:tcPr>
          <w:p w:rsidR="009F0DFE" w:rsidRPr="008E07B4" w:rsidRDefault="009F0DFE" w:rsidP="00633F25">
            <w:pPr>
              <w:pStyle w:val="Style1"/>
              <w:pBdr>
                <w:bottom w:val="none" w:sz="0" w:space="0" w:color="auto"/>
              </w:pBdr>
              <w:spacing w:line="240" w:lineRule="auto"/>
              <w:ind w:right="-72"/>
              <w:jc w:val="right"/>
              <w:rPr>
                <w:rFonts w:ascii="Arial" w:hAnsi="Arial" w:cs="Arial"/>
                <w:color w:val="000000"/>
                <w:sz w:val="18"/>
                <w:szCs w:val="18"/>
              </w:rPr>
            </w:pPr>
            <w:r w:rsidRPr="008E07B4">
              <w:rPr>
                <w:rFonts w:ascii="Arial" w:hAnsi="Arial" w:cs="Arial"/>
                <w:color w:val="000000"/>
                <w:sz w:val="18"/>
                <w:szCs w:val="18"/>
              </w:rPr>
              <w:t>Consolidated</w:t>
            </w:r>
          </w:p>
        </w:tc>
        <w:tc>
          <w:tcPr>
            <w:tcW w:w="1584" w:type="dxa"/>
            <w:vAlign w:val="bottom"/>
          </w:tcPr>
          <w:p w:rsidR="009F0DFE" w:rsidRPr="008E07B4" w:rsidRDefault="009F0DFE" w:rsidP="00633F25">
            <w:pPr>
              <w:pStyle w:val="Style1"/>
              <w:pBdr>
                <w:bottom w:val="none" w:sz="0" w:space="0" w:color="auto"/>
              </w:pBdr>
              <w:spacing w:line="240" w:lineRule="auto"/>
              <w:ind w:right="-72"/>
              <w:jc w:val="right"/>
              <w:rPr>
                <w:rFonts w:ascii="Arial" w:hAnsi="Arial" w:cs="Arial"/>
                <w:color w:val="000000"/>
                <w:sz w:val="18"/>
                <w:szCs w:val="18"/>
              </w:rPr>
            </w:pPr>
            <w:r w:rsidRPr="008E07B4">
              <w:rPr>
                <w:rFonts w:ascii="Arial" w:hAnsi="Arial" w:cs="Arial"/>
                <w:color w:val="000000"/>
                <w:sz w:val="18"/>
                <w:szCs w:val="18"/>
              </w:rPr>
              <w:t>Separate</w:t>
            </w:r>
          </w:p>
        </w:tc>
      </w:tr>
      <w:tr w:rsidR="009F0DFE" w:rsidRPr="008E07B4" w:rsidTr="002B682B">
        <w:tc>
          <w:tcPr>
            <w:tcW w:w="6158" w:type="dxa"/>
            <w:vAlign w:val="bottom"/>
          </w:tcPr>
          <w:p w:rsidR="009F0DFE" w:rsidRPr="008E07B4" w:rsidRDefault="009F0DFE" w:rsidP="00633F25">
            <w:pPr>
              <w:pStyle w:val="Header"/>
              <w:tabs>
                <w:tab w:val="left" w:pos="1985"/>
              </w:tabs>
              <w:spacing w:line="240" w:lineRule="auto"/>
              <w:ind w:left="285" w:right="-108"/>
              <w:rPr>
                <w:rFonts w:cs="Arial"/>
                <w:color w:val="000000"/>
                <w:sz w:val="18"/>
                <w:szCs w:val="18"/>
                <w:lang w:val="en-US"/>
              </w:rPr>
            </w:pPr>
          </w:p>
        </w:tc>
        <w:tc>
          <w:tcPr>
            <w:tcW w:w="1584" w:type="dxa"/>
            <w:vAlign w:val="bottom"/>
          </w:tcPr>
          <w:p w:rsidR="009F0DFE" w:rsidRPr="008E07B4" w:rsidRDefault="009F0DFE" w:rsidP="00633F25">
            <w:pPr>
              <w:pStyle w:val="Style1"/>
              <w:pBdr>
                <w:bottom w:val="none" w:sz="0" w:space="0" w:color="auto"/>
              </w:pBdr>
              <w:spacing w:line="240" w:lineRule="auto"/>
              <w:ind w:right="-72"/>
              <w:jc w:val="right"/>
              <w:rPr>
                <w:rFonts w:ascii="Arial" w:hAnsi="Arial" w:cs="Arial"/>
                <w:color w:val="000000"/>
                <w:sz w:val="18"/>
                <w:szCs w:val="18"/>
              </w:rPr>
            </w:pPr>
            <w:r w:rsidRPr="008E07B4">
              <w:rPr>
                <w:rFonts w:ascii="Arial" w:hAnsi="Arial" w:cs="Arial"/>
                <w:color w:val="000000"/>
                <w:sz w:val="18"/>
                <w:szCs w:val="18"/>
              </w:rPr>
              <w:t>financial</w:t>
            </w:r>
          </w:p>
        </w:tc>
        <w:tc>
          <w:tcPr>
            <w:tcW w:w="1584" w:type="dxa"/>
            <w:vAlign w:val="bottom"/>
          </w:tcPr>
          <w:p w:rsidR="009F0DFE" w:rsidRPr="008E07B4" w:rsidRDefault="002F3E22" w:rsidP="00633F25">
            <w:pPr>
              <w:pStyle w:val="Style1"/>
              <w:pBdr>
                <w:bottom w:val="none" w:sz="0" w:space="0" w:color="auto"/>
              </w:pBdr>
              <w:spacing w:line="240" w:lineRule="auto"/>
              <w:ind w:right="-72"/>
              <w:jc w:val="right"/>
              <w:rPr>
                <w:rFonts w:ascii="Arial" w:hAnsi="Arial" w:cs="Arial"/>
                <w:color w:val="000000"/>
                <w:sz w:val="18"/>
                <w:szCs w:val="18"/>
              </w:rPr>
            </w:pPr>
            <w:r w:rsidRPr="008E07B4">
              <w:rPr>
                <w:rFonts w:ascii="Arial" w:hAnsi="Arial" w:cs="Arial"/>
                <w:color w:val="000000"/>
                <w:sz w:val="18"/>
                <w:szCs w:val="18"/>
              </w:rPr>
              <w:t>f</w:t>
            </w:r>
            <w:r w:rsidR="009F0DFE" w:rsidRPr="008E07B4">
              <w:rPr>
                <w:rFonts w:ascii="Arial" w:hAnsi="Arial" w:cs="Arial"/>
                <w:color w:val="000000"/>
                <w:sz w:val="18"/>
                <w:szCs w:val="18"/>
              </w:rPr>
              <w:t>inancial</w:t>
            </w:r>
          </w:p>
        </w:tc>
      </w:tr>
      <w:tr w:rsidR="009F0DFE" w:rsidRPr="008E07B4" w:rsidTr="00CE4EF5">
        <w:tc>
          <w:tcPr>
            <w:tcW w:w="6158" w:type="dxa"/>
            <w:vAlign w:val="bottom"/>
          </w:tcPr>
          <w:p w:rsidR="009F0DFE" w:rsidRPr="008E07B4" w:rsidRDefault="009F0DFE" w:rsidP="00633F25">
            <w:pPr>
              <w:pStyle w:val="Header"/>
              <w:tabs>
                <w:tab w:val="left" w:pos="1985"/>
              </w:tabs>
              <w:spacing w:line="240" w:lineRule="auto"/>
              <w:ind w:left="285" w:right="-108"/>
              <w:rPr>
                <w:rFonts w:cs="Arial"/>
                <w:color w:val="000000"/>
                <w:sz w:val="18"/>
                <w:szCs w:val="18"/>
                <w:lang w:val="en-US"/>
              </w:rPr>
            </w:pPr>
          </w:p>
        </w:tc>
        <w:tc>
          <w:tcPr>
            <w:tcW w:w="1584" w:type="dxa"/>
            <w:vAlign w:val="bottom"/>
          </w:tcPr>
          <w:p w:rsidR="009F0DFE" w:rsidRPr="008E07B4" w:rsidRDefault="009F0DFE" w:rsidP="00633F25">
            <w:pPr>
              <w:pStyle w:val="Style1"/>
              <w:pBdr>
                <w:bottom w:val="none" w:sz="0" w:space="0" w:color="auto"/>
              </w:pBdr>
              <w:spacing w:line="240" w:lineRule="auto"/>
              <w:ind w:right="-72"/>
              <w:jc w:val="right"/>
              <w:rPr>
                <w:rFonts w:ascii="Arial" w:hAnsi="Arial" w:cs="Arial"/>
                <w:color w:val="000000"/>
                <w:sz w:val="18"/>
                <w:szCs w:val="18"/>
              </w:rPr>
            </w:pPr>
            <w:r w:rsidRPr="008E07B4">
              <w:rPr>
                <w:rFonts w:ascii="Arial" w:hAnsi="Arial" w:cs="Arial"/>
                <w:color w:val="000000"/>
                <w:sz w:val="18"/>
                <w:szCs w:val="18"/>
              </w:rPr>
              <w:t>information</w:t>
            </w:r>
          </w:p>
        </w:tc>
        <w:tc>
          <w:tcPr>
            <w:tcW w:w="1584" w:type="dxa"/>
            <w:vAlign w:val="bottom"/>
          </w:tcPr>
          <w:p w:rsidR="009F0DFE" w:rsidRPr="008E07B4" w:rsidRDefault="002F3E22" w:rsidP="00633F25">
            <w:pPr>
              <w:pStyle w:val="Style1"/>
              <w:pBdr>
                <w:bottom w:val="none" w:sz="0" w:space="0" w:color="auto"/>
              </w:pBdr>
              <w:spacing w:line="240" w:lineRule="auto"/>
              <w:ind w:right="-72"/>
              <w:jc w:val="right"/>
              <w:rPr>
                <w:rFonts w:ascii="Arial" w:hAnsi="Arial" w:cs="Arial"/>
                <w:color w:val="000000"/>
                <w:sz w:val="18"/>
                <w:szCs w:val="18"/>
              </w:rPr>
            </w:pPr>
            <w:r w:rsidRPr="008E07B4">
              <w:rPr>
                <w:rFonts w:ascii="Arial" w:hAnsi="Arial" w:cs="Arial"/>
                <w:color w:val="000000"/>
                <w:sz w:val="18"/>
                <w:szCs w:val="18"/>
              </w:rPr>
              <w:t>i</w:t>
            </w:r>
            <w:r w:rsidR="009F0DFE" w:rsidRPr="008E07B4">
              <w:rPr>
                <w:rFonts w:ascii="Arial" w:hAnsi="Arial" w:cs="Arial"/>
                <w:color w:val="000000"/>
                <w:sz w:val="18"/>
                <w:szCs w:val="18"/>
              </w:rPr>
              <w:t>nformation</w:t>
            </w:r>
          </w:p>
        </w:tc>
      </w:tr>
      <w:tr w:rsidR="009F0DFE" w:rsidRPr="008E07B4" w:rsidTr="00CE4EF5">
        <w:tc>
          <w:tcPr>
            <w:tcW w:w="6158" w:type="dxa"/>
            <w:vAlign w:val="bottom"/>
          </w:tcPr>
          <w:p w:rsidR="009F0DFE" w:rsidRPr="008E07B4" w:rsidRDefault="009F0DFE" w:rsidP="00633F25">
            <w:pPr>
              <w:pStyle w:val="Header"/>
              <w:tabs>
                <w:tab w:val="left" w:pos="1985"/>
              </w:tabs>
              <w:spacing w:line="240" w:lineRule="auto"/>
              <w:ind w:left="285" w:right="-108"/>
              <w:rPr>
                <w:rFonts w:cs="Arial"/>
                <w:color w:val="000000"/>
                <w:sz w:val="18"/>
                <w:szCs w:val="18"/>
                <w:lang w:val="en-US"/>
              </w:rPr>
            </w:pPr>
          </w:p>
        </w:tc>
        <w:tc>
          <w:tcPr>
            <w:tcW w:w="1584" w:type="dxa"/>
            <w:vAlign w:val="bottom"/>
          </w:tcPr>
          <w:p w:rsidR="009F0DFE" w:rsidRPr="008E07B4" w:rsidRDefault="009F0DFE" w:rsidP="00633F25">
            <w:pPr>
              <w:pStyle w:val="Style1"/>
              <w:spacing w:line="240" w:lineRule="auto"/>
              <w:ind w:right="-72"/>
              <w:jc w:val="right"/>
              <w:rPr>
                <w:rFonts w:ascii="Arial" w:hAnsi="Arial" w:cs="Arial"/>
                <w:color w:val="000000"/>
                <w:sz w:val="18"/>
                <w:szCs w:val="18"/>
              </w:rPr>
            </w:pPr>
            <w:r w:rsidRPr="008E07B4">
              <w:rPr>
                <w:rFonts w:ascii="Arial" w:hAnsi="Arial" w:cs="Arial"/>
                <w:color w:val="000000"/>
                <w:sz w:val="18"/>
                <w:szCs w:val="18"/>
              </w:rPr>
              <w:t>Baht</w:t>
            </w:r>
          </w:p>
        </w:tc>
        <w:tc>
          <w:tcPr>
            <w:tcW w:w="1584" w:type="dxa"/>
            <w:vAlign w:val="bottom"/>
          </w:tcPr>
          <w:p w:rsidR="009F0DFE" w:rsidRPr="008E07B4" w:rsidRDefault="009F0DFE" w:rsidP="00633F25">
            <w:pPr>
              <w:pStyle w:val="Style1"/>
              <w:spacing w:line="240" w:lineRule="auto"/>
              <w:ind w:right="-72"/>
              <w:jc w:val="right"/>
              <w:rPr>
                <w:rFonts w:ascii="Arial" w:hAnsi="Arial" w:cs="Arial"/>
                <w:color w:val="000000"/>
                <w:sz w:val="18"/>
                <w:szCs w:val="18"/>
              </w:rPr>
            </w:pPr>
            <w:r w:rsidRPr="008E07B4">
              <w:rPr>
                <w:rFonts w:ascii="Arial" w:hAnsi="Arial" w:cs="Arial"/>
                <w:color w:val="000000"/>
                <w:sz w:val="18"/>
                <w:szCs w:val="18"/>
              </w:rPr>
              <w:t>Baht</w:t>
            </w:r>
          </w:p>
        </w:tc>
      </w:tr>
      <w:tr w:rsidR="00C85366" w:rsidRPr="008E07B4" w:rsidTr="00C85366">
        <w:tc>
          <w:tcPr>
            <w:tcW w:w="6158" w:type="dxa"/>
            <w:vAlign w:val="bottom"/>
          </w:tcPr>
          <w:p w:rsidR="00C53B01" w:rsidRPr="008E07B4" w:rsidRDefault="00E44287" w:rsidP="00633F25">
            <w:pPr>
              <w:tabs>
                <w:tab w:val="left" w:pos="830"/>
                <w:tab w:val="center" w:pos="3402"/>
                <w:tab w:val="center" w:pos="4536"/>
                <w:tab w:val="center" w:pos="5670"/>
                <w:tab w:val="center" w:pos="6804"/>
                <w:tab w:val="right" w:pos="7655"/>
              </w:tabs>
              <w:spacing w:line="240" w:lineRule="auto"/>
              <w:ind w:left="833"/>
              <w:rPr>
                <w:rFonts w:cs="Arial"/>
                <w:b/>
                <w:bCs/>
                <w:color w:val="000000"/>
                <w:sz w:val="18"/>
                <w:szCs w:val="18"/>
                <w:lang w:val="en-US"/>
              </w:rPr>
            </w:pPr>
            <w:r w:rsidRPr="008E07B4">
              <w:rPr>
                <w:rFonts w:cs="Arial"/>
                <w:b/>
                <w:bCs/>
                <w:color w:val="000000"/>
                <w:sz w:val="18"/>
                <w:szCs w:val="18"/>
                <w:lang w:val="en-US"/>
              </w:rPr>
              <w:t xml:space="preserve">For the </w:t>
            </w:r>
            <w:r w:rsidR="00E819BA" w:rsidRPr="008E07B4">
              <w:rPr>
                <w:rFonts w:cs="Arial"/>
                <w:b/>
                <w:bCs/>
                <w:color w:val="000000"/>
                <w:sz w:val="18"/>
                <w:szCs w:val="18"/>
                <w:lang w:val="en-US"/>
              </w:rPr>
              <w:t>nine</w:t>
            </w:r>
            <w:r w:rsidR="00C53B01" w:rsidRPr="008E07B4">
              <w:rPr>
                <w:rFonts w:cs="Arial"/>
                <w:b/>
                <w:bCs/>
                <w:color w:val="000000"/>
                <w:sz w:val="18"/>
                <w:szCs w:val="18"/>
                <w:lang w:val="en-US"/>
              </w:rPr>
              <w:t xml:space="preserve">-month period ended </w:t>
            </w:r>
            <w:r w:rsidRPr="008E07B4">
              <w:rPr>
                <w:rFonts w:cs="Arial"/>
                <w:b/>
                <w:bCs/>
                <w:color w:val="000000"/>
                <w:sz w:val="18"/>
                <w:szCs w:val="18"/>
              </w:rPr>
              <w:t xml:space="preserve">30 </w:t>
            </w:r>
            <w:r w:rsidR="00E819BA" w:rsidRPr="008E07B4">
              <w:rPr>
                <w:rFonts w:cs="Arial"/>
                <w:b/>
                <w:bCs/>
                <w:color w:val="000000"/>
                <w:sz w:val="18"/>
                <w:szCs w:val="18"/>
              </w:rPr>
              <w:t>September</w:t>
            </w:r>
            <w:r w:rsidR="00C53B01" w:rsidRPr="008E07B4">
              <w:rPr>
                <w:rFonts w:cs="Arial"/>
                <w:b/>
                <w:bCs/>
                <w:color w:val="000000"/>
                <w:sz w:val="18"/>
                <w:szCs w:val="18"/>
              </w:rPr>
              <w:t xml:space="preserve"> 201</w:t>
            </w:r>
            <w:r w:rsidR="00336082" w:rsidRPr="008E07B4">
              <w:rPr>
                <w:rFonts w:cs="Arial"/>
                <w:b/>
                <w:bCs/>
                <w:color w:val="000000"/>
                <w:sz w:val="18"/>
                <w:szCs w:val="18"/>
              </w:rPr>
              <w:t>9</w:t>
            </w:r>
          </w:p>
        </w:tc>
        <w:tc>
          <w:tcPr>
            <w:tcW w:w="1584" w:type="dxa"/>
            <w:shd w:val="clear" w:color="auto" w:fill="auto"/>
            <w:vAlign w:val="bottom"/>
          </w:tcPr>
          <w:p w:rsidR="00C53B01" w:rsidRPr="008E07B4" w:rsidRDefault="00C53B01" w:rsidP="00633F25">
            <w:pPr>
              <w:tabs>
                <w:tab w:val="decimal" w:pos="504"/>
                <w:tab w:val="right" w:pos="1275"/>
              </w:tabs>
              <w:spacing w:line="240" w:lineRule="auto"/>
              <w:ind w:right="-72"/>
              <w:jc w:val="right"/>
              <w:rPr>
                <w:rFonts w:cs="Arial"/>
                <w:color w:val="000000"/>
                <w:sz w:val="18"/>
                <w:szCs w:val="18"/>
                <w:lang w:val="en-US"/>
              </w:rPr>
            </w:pPr>
          </w:p>
        </w:tc>
        <w:tc>
          <w:tcPr>
            <w:tcW w:w="1584" w:type="dxa"/>
            <w:shd w:val="clear" w:color="auto" w:fill="auto"/>
            <w:vAlign w:val="bottom"/>
          </w:tcPr>
          <w:p w:rsidR="00C53B01" w:rsidRPr="008E07B4" w:rsidRDefault="00C53B01" w:rsidP="00633F25">
            <w:pPr>
              <w:tabs>
                <w:tab w:val="decimal" w:pos="504"/>
                <w:tab w:val="right" w:pos="1275"/>
              </w:tabs>
              <w:spacing w:line="240" w:lineRule="auto"/>
              <w:ind w:right="-72"/>
              <w:jc w:val="right"/>
              <w:rPr>
                <w:rFonts w:cs="Arial"/>
                <w:color w:val="000000"/>
                <w:sz w:val="18"/>
                <w:szCs w:val="18"/>
                <w:lang w:val="en-US"/>
              </w:rPr>
            </w:pPr>
          </w:p>
        </w:tc>
      </w:tr>
      <w:tr w:rsidR="00C85366" w:rsidRPr="008E07B4" w:rsidTr="00C85366">
        <w:tc>
          <w:tcPr>
            <w:tcW w:w="6158" w:type="dxa"/>
            <w:vAlign w:val="bottom"/>
          </w:tcPr>
          <w:p w:rsidR="00C53B01" w:rsidRPr="008E07B4" w:rsidRDefault="00C53B01"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8E07B4">
              <w:rPr>
                <w:rFonts w:cs="Arial"/>
                <w:color w:val="000000"/>
                <w:sz w:val="18"/>
                <w:szCs w:val="18"/>
                <w:lang w:val="en-US"/>
              </w:rPr>
              <w:t xml:space="preserve">Opening net amount </w:t>
            </w:r>
          </w:p>
        </w:tc>
        <w:tc>
          <w:tcPr>
            <w:tcW w:w="1584" w:type="dxa"/>
            <w:shd w:val="clear" w:color="auto" w:fill="auto"/>
            <w:vAlign w:val="bottom"/>
          </w:tcPr>
          <w:p w:rsidR="00C53B01" w:rsidRPr="008E07B4" w:rsidRDefault="00FC5A41" w:rsidP="00633F25">
            <w:pPr>
              <w:tabs>
                <w:tab w:val="decimal" w:pos="504"/>
                <w:tab w:val="right" w:pos="1275"/>
              </w:tabs>
              <w:spacing w:line="240" w:lineRule="auto"/>
              <w:ind w:right="-72"/>
              <w:jc w:val="right"/>
              <w:rPr>
                <w:rFonts w:cs="Arial"/>
                <w:color w:val="000000"/>
                <w:sz w:val="18"/>
                <w:szCs w:val="18"/>
                <w:lang w:val="en-US"/>
              </w:rPr>
            </w:pPr>
            <w:r w:rsidRPr="008E07B4">
              <w:rPr>
                <w:rFonts w:cs="Arial"/>
                <w:color w:val="000000"/>
                <w:sz w:val="18"/>
                <w:szCs w:val="18"/>
                <w:lang w:val="en-US"/>
              </w:rPr>
              <w:t>639,341,707</w:t>
            </w:r>
          </w:p>
        </w:tc>
        <w:tc>
          <w:tcPr>
            <w:tcW w:w="1584" w:type="dxa"/>
            <w:shd w:val="clear" w:color="auto" w:fill="auto"/>
            <w:vAlign w:val="bottom"/>
          </w:tcPr>
          <w:p w:rsidR="00C53B01" w:rsidRPr="008E07B4" w:rsidRDefault="00FC5A41" w:rsidP="00633F25">
            <w:pPr>
              <w:tabs>
                <w:tab w:val="decimal" w:pos="504"/>
                <w:tab w:val="right" w:pos="1275"/>
              </w:tabs>
              <w:spacing w:line="240" w:lineRule="auto"/>
              <w:ind w:right="-72"/>
              <w:jc w:val="right"/>
              <w:rPr>
                <w:rFonts w:cs="Arial"/>
                <w:color w:val="000000"/>
                <w:sz w:val="18"/>
                <w:szCs w:val="18"/>
                <w:lang w:val="en-US"/>
              </w:rPr>
            </w:pPr>
            <w:r w:rsidRPr="008E07B4">
              <w:rPr>
                <w:rFonts w:cs="Arial"/>
                <w:color w:val="000000"/>
                <w:sz w:val="18"/>
                <w:szCs w:val="18"/>
                <w:lang w:val="en-US"/>
              </w:rPr>
              <w:t>346,209,770</w:t>
            </w:r>
          </w:p>
        </w:tc>
      </w:tr>
      <w:tr w:rsidR="00C85366" w:rsidRPr="008E07B4" w:rsidTr="00C85366">
        <w:tc>
          <w:tcPr>
            <w:tcW w:w="6158" w:type="dxa"/>
            <w:vAlign w:val="bottom"/>
          </w:tcPr>
          <w:p w:rsidR="00C53B01" w:rsidRPr="008E07B4" w:rsidRDefault="00C53B01"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8E07B4">
              <w:rPr>
                <w:rFonts w:cs="Arial"/>
                <w:color w:val="000000"/>
                <w:sz w:val="18"/>
                <w:szCs w:val="18"/>
                <w:lang w:val="en-US"/>
              </w:rPr>
              <w:t>Repayment</w:t>
            </w:r>
          </w:p>
        </w:tc>
        <w:tc>
          <w:tcPr>
            <w:tcW w:w="1584" w:type="dxa"/>
            <w:shd w:val="clear" w:color="auto" w:fill="auto"/>
            <w:vAlign w:val="bottom"/>
          </w:tcPr>
          <w:p w:rsidR="00C53B01" w:rsidRPr="008E07B4" w:rsidRDefault="00FC5A41" w:rsidP="00633F25">
            <w:pPr>
              <w:pBdr>
                <w:bottom w:val="single" w:sz="4" w:space="1" w:color="auto"/>
              </w:pBdr>
              <w:tabs>
                <w:tab w:val="decimal" w:pos="504"/>
                <w:tab w:val="right" w:pos="1275"/>
              </w:tabs>
              <w:spacing w:line="240" w:lineRule="auto"/>
              <w:ind w:right="-72"/>
              <w:jc w:val="right"/>
              <w:rPr>
                <w:rFonts w:cs="Arial"/>
                <w:color w:val="000000"/>
                <w:sz w:val="18"/>
                <w:szCs w:val="18"/>
              </w:rPr>
            </w:pPr>
            <w:r w:rsidRPr="008E07B4">
              <w:rPr>
                <w:rFonts w:cs="Arial"/>
                <w:color w:val="000000"/>
                <w:sz w:val="18"/>
                <w:szCs w:val="18"/>
              </w:rPr>
              <w:t>(92,745,741)</w:t>
            </w:r>
          </w:p>
        </w:tc>
        <w:tc>
          <w:tcPr>
            <w:tcW w:w="1584" w:type="dxa"/>
            <w:shd w:val="clear" w:color="auto" w:fill="auto"/>
            <w:vAlign w:val="bottom"/>
          </w:tcPr>
          <w:p w:rsidR="00C53B01" w:rsidRPr="008E07B4" w:rsidRDefault="00FC5A41" w:rsidP="00633F25">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8E07B4">
              <w:rPr>
                <w:rFonts w:cs="Arial"/>
                <w:color w:val="000000"/>
                <w:sz w:val="18"/>
                <w:szCs w:val="18"/>
                <w:lang w:val="en-US"/>
              </w:rPr>
              <w:t>(12,201,909)</w:t>
            </w:r>
          </w:p>
        </w:tc>
      </w:tr>
      <w:tr w:rsidR="00C85366" w:rsidRPr="008E07B4" w:rsidTr="00C85366">
        <w:tc>
          <w:tcPr>
            <w:tcW w:w="6158" w:type="dxa"/>
            <w:vAlign w:val="bottom"/>
          </w:tcPr>
          <w:p w:rsidR="00AF7394" w:rsidRPr="008E07B4" w:rsidRDefault="00AF7394" w:rsidP="00633F25">
            <w:pPr>
              <w:tabs>
                <w:tab w:val="left" w:pos="830"/>
                <w:tab w:val="center" w:pos="3402"/>
                <w:tab w:val="center" w:pos="4536"/>
                <w:tab w:val="center" w:pos="5670"/>
                <w:tab w:val="center" w:pos="6804"/>
                <w:tab w:val="right" w:pos="7655"/>
              </w:tabs>
              <w:spacing w:line="240" w:lineRule="auto"/>
              <w:ind w:left="833"/>
              <w:rPr>
                <w:rFonts w:cs="Arial"/>
                <w:color w:val="000000"/>
                <w:sz w:val="12"/>
                <w:szCs w:val="12"/>
              </w:rPr>
            </w:pPr>
          </w:p>
        </w:tc>
        <w:tc>
          <w:tcPr>
            <w:tcW w:w="1584" w:type="dxa"/>
            <w:shd w:val="clear" w:color="auto" w:fill="auto"/>
            <w:vAlign w:val="bottom"/>
          </w:tcPr>
          <w:p w:rsidR="00AF7394" w:rsidRPr="008E07B4" w:rsidRDefault="00AF7394" w:rsidP="00633F25">
            <w:pPr>
              <w:tabs>
                <w:tab w:val="decimal" w:pos="504"/>
                <w:tab w:val="right" w:pos="1275"/>
              </w:tabs>
              <w:spacing w:line="240" w:lineRule="auto"/>
              <w:ind w:right="-72"/>
              <w:jc w:val="right"/>
              <w:rPr>
                <w:rFonts w:cs="Arial"/>
                <w:color w:val="000000"/>
                <w:sz w:val="12"/>
                <w:szCs w:val="12"/>
              </w:rPr>
            </w:pPr>
          </w:p>
        </w:tc>
        <w:tc>
          <w:tcPr>
            <w:tcW w:w="1584" w:type="dxa"/>
            <w:shd w:val="clear" w:color="auto" w:fill="auto"/>
            <w:vAlign w:val="bottom"/>
          </w:tcPr>
          <w:p w:rsidR="00AF7394" w:rsidRPr="008E07B4" w:rsidRDefault="00AF7394" w:rsidP="00633F25">
            <w:pPr>
              <w:tabs>
                <w:tab w:val="decimal" w:pos="504"/>
                <w:tab w:val="right" w:pos="1275"/>
              </w:tabs>
              <w:spacing w:line="240" w:lineRule="auto"/>
              <w:ind w:right="-72"/>
              <w:jc w:val="right"/>
              <w:rPr>
                <w:rFonts w:cs="Arial"/>
                <w:color w:val="000000"/>
                <w:sz w:val="12"/>
                <w:szCs w:val="12"/>
              </w:rPr>
            </w:pPr>
          </w:p>
        </w:tc>
      </w:tr>
      <w:tr w:rsidR="00C85366" w:rsidRPr="008E07B4" w:rsidTr="00C85366">
        <w:tc>
          <w:tcPr>
            <w:tcW w:w="6158" w:type="dxa"/>
            <w:vAlign w:val="bottom"/>
          </w:tcPr>
          <w:p w:rsidR="00AF7394" w:rsidRPr="008E07B4" w:rsidRDefault="00AF7394" w:rsidP="00633F25">
            <w:pPr>
              <w:tabs>
                <w:tab w:val="left" w:pos="830"/>
                <w:tab w:val="center" w:pos="3402"/>
                <w:tab w:val="center" w:pos="4536"/>
                <w:tab w:val="center" w:pos="5670"/>
                <w:tab w:val="center" w:pos="6804"/>
                <w:tab w:val="right" w:pos="7655"/>
              </w:tabs>
              <w:spacing w:line="240" w:lineRule="auto"/>
              <w:ind w:left="833"/>
              <w:rPr>
                <w:rFonts w:cs="Arial"/>
                <w:color w:val="000000"/>
                <w:sz w:val="18"/>
                <w:szCs w:val="18"/>
                <w:lang w:val="en-US"/>
              </w:rPr>
            </w:pPr>
            <w:r w:rsidRPr="008E07B4">
              <w:rPr>
                <w:rFonts w:cs="Arial"/>
                <w:color w:val="000000"/>
                <w:sz w:val="18"/>
                <w:szCs w:val="18"/>
                <w:lang w:val="en-US"/>
              </w:rPr>
              <w:t xml:space="preserve">Closing net amount </w:t>
            </w:r>
          </w:p>
        </w:tc>
        <w:tc>
          <w:tcPr>
            <w:tcW w:w="1584" w:type="dxa"/>
            <w:shd w:val="clear" w:color="auto" w:fill="auto"/>
            <w:vAlign w:val="center"/>
          </w:tcPr>
          <w:p w:rsidR="00AF7394" w:rsidRPr="008E07B4" w:rsidRDefault="00FC5A41" w:rsidP="00633F25">
            <w:pPr>
              <w:pBdr>
                <w:bottom w:val="double" w:sz="4" w:space="1" w:color="auto"/>
              </w:pBdr>
              <w:spacing w:line="240" w:lineRule="auto"/>
              <w:ind w:right="-72"/>
              <w:jc w:val="right"/>
              <w:rPr>
                <w:rFonts w:cs="Arial"/>
                <w:bCs/>
                <w:color w:val="000000"/>
                <w:sz w:val="18"/>
                <w:szCs w:val="18"/>
              </w:rPr>
            </w:pPr>
            <w:r w:rsidRPr="008E07B4">
              <w:rPr>
                <w:rFonts w:cs="Arial"/>
                <w:bCs/>
                <w:color w:val="000000"/>
                <w:sz w:val="18"/>
                <w:szCs w:val="18"/>
              </w:rPr>
              <w:t>546,595,966</w:t>
            </w:r>
          </w:p>
        </w:tc>
        <w:tc>
          <w:tcPr>
            <w:tcW w:w="1584" w:type="dxa"/>
            <w:shd w:val="clear" w:color="auto" w:fill="auto"/>
            <w:vAlign w:val="center"/>
          </w:tcPr>
          <w:p w:rsidR="00AF7394" w:rsidRPr="008E07B4" w:rsidRDefault="00FC5A41" w:rsidP="00633F25">
            <w:pPr>
              <w:pBdr>
                <w:bottom w:val="double" w:sz="4" w:space="1" w:color="auto"/>
              </w:pBdr>
              <w:spacing w:line="240" w:lineRule="auto"/>
              <w:ind w:right="-72"/>
              <w:jc w:val="right"/>
              <w:rPr>
                <w:rFonts w:cs="Arial"/>
                <w:bCs/>
                <w:color w:val="000000"/>
                <w:sz w:val="18"/>
                <w:szCs w:val="18"/>
              </w:rPr>
            </w:pPr>
            <w:r w:rsidRPr="008E07B4">
              <w:rPr>
                <w:rFonts w:cs="Arial"/>
                <w:bCs/>
                <w:color w:val="000000"/>
                <w:sz w:val="18"/>
                <w:szCs w:val="18"/>
              </w:rPr>
              <w:t>334,007,861</w:t>
            </w:r>
          </w:p>
        </w:tc>
      </w:tr>
    </w:tbl>
    <w:p w:rsidR="009F0DFE" w:rsidRPr="008E07B4" w:rsidRDefault="009F0DFE" w:rsidP="00633F25">
      <w:pPr>
        <w:spacing w:line="240" w:lineRule="auto"/>
        <w:ind w:left="1080"/>
        <w:jc w:val="both"/>
        <w:rPr>
          <w:rFonts w:cs="Arial"/>
          <w:color w:val="000000"/>
          <w:sz w:val="18"/>
          <w:szCs w:val="18"/>
        </w:rPr>
      </w:pPr>
    </w:p>
    <w:p w:rsidR="00864E9E" w:rsidRPr="008E07B4" w:rsidRDefault="00864E9E" w:rsidP="00633F25">
      <w:pPr>
        <w:spacing w:line="240" w:lineRule="auto"/>
        <w:ind w:left="1080"/>
        <w:jc w:val="both"/>
        <w:rPr>
          <w:rFonts w:cs="Arial"/>
          <w:color w:val="000000"/>
          <w:sz w:val="18"/>
          <w:szCs w:val="18"/>
        </w:rPr>
      </w:pPr>
      <w:r w:rsidRPr="008E07B4">
        <w:rPr>
          <w:rFonts w:cs="Arial"/>
          <w:color w:val="000000"/>
          <w:sz w:val="18"/>
          <w:szCs w:val="18"/>
        </w:rPr>
        <w:t>Long-term borrowing</w:t>
      </w:r>
      <w:r w:rsidR="00090DA3" w:rsidRPr="008E07B4">
        <w:rPr>
          <w:rFonts w:cs="Arial"/>
          <w:color w:val="000000"/>
          <w:sz w:val="18"/>
          <w:szCs w:val="18"/>
        </w:rPr>
        <w:t>s from financial institutions</w:t>
      </w:r>
      <w:r w:rsidRPr="008E07B4">
        <w:rPr>
          <w:rFonts w:cs="Arial"/>
          <w:color w:val="000000"/>
          <w:sz w:val="18"/>
          <w:szCs w:val="18"/>
        </w:rPr>
        <w:t xml:space="preserve"> of Baht </w:t>
      </w:r>
      <w:r w:rsidR="00074990" w:rsidRPr="008E07B4">
        <w:rPr>
          <w:rFonts w:cs="Arial"/>
          <w:color w:val="000000"/>
          <w:sz w:val="18"/>
          <w:szCs w:val="18"/>
        </w:rPr>
        <w:t>5</w:t>
      </w:r>
      <w:r w:rsidR="00B61AED" w:rsidRPr="008E07B4">
        <w:rPr>
          <w:rFonts w:cs="Arial"/>
          <w:color w:val="000000"/>
          <w:sz w:val="18"/>
          <w:szCs w:val="18"/>
        </w:rPr>
        <w:t>40.31</w:t>
      </w:r>
      <w:r w:rsidR="00CC5887" w:rsidRPr="008E07B4">
        <w:rPr>
          <w:rFonts w:cs="Arial"/>
          <w:color w:val="000000"/>
          <w:sz w:val="18"/>
          <w:szCs w:val="18"/>
        </w:rPr>
        <w:t xml:space="preserve"> </w:t>
      </w:r>
      <w:r w:rsidRPr="008E07B4">
        <w:rPr>
          <w:rFonts w:cs="Arial"/>
          <w:color w:val="000000"/>
          <w:sz w:val="18"/>
          <w:szCs w:val="18"/>
        </w:rPr>
        <w:t xml:space="preserve">million is </w:t>
      </w:r>
      <w:proofErr w:type="spellStart"/>
      <w:r w:rsidRPr="008E07B4">
        <w:rPr>
          <w:rFonts w:cs="Arial"/>
          <w:color w:val="000000"/>
          <w:sz w:val="18"/>
          <w:szCs w:val="18"/>
        </w:rPr>
        <w:t>collaterised</w:t>
      </w:r>
      <w:proofErr w:type="spellEnd"/>
      <w:r w:rsidRPr="008E07B4">
        <w:rPr>
          <w:rFonts w:cs="Arial"/>
          <w:color w:val="000000"/>
          <w:sz w:val="18"/>
          <w:szCs w:val="18"/>
        </w:rPr>
        <w:t xml:space="preserve"> by pledge of all shares of </w:t>
      </w:r>
      <w:r w:rsidR="00545423" w:rsidRPr="008E07B4">
        <w:rPr>
          <w:rFonts w:cs="Arial"/>
          <w:color w:val="000000"/>
          <w:sz w:val="18"/>
          <w:szCs w:val="18"/>
        </w:rPr>
        <w:t>Wall S</w:t>
      </w:r>
      <w:r w:rsidR="00CB446A" w:rsidRPr="008E07B4">
        <w:rPr>
          <w:rFonts w:cs="Arial"/>
          <w:color w:val="000000"/>
          <w:sz w:val="18"/>
          <w:szCs w:val="18"/>
        </w:rPr>
        <w:t xml:space="preserve">treet English (Thailand) Company </w:t>
      </w:r>
      <w:r w:rsidRPr="008E07B4">
        <w:rPr>
          <w:rFonts w:cs="Arial"/>
          <w:color w:val="000000"/>
          <w:sz w:val="18"/>
          <w:szCs w:val="18"/>
        </w:rPr>
        <w:t xml:space="preserve">Limited, all shares of </w:t>
      </w:r>
      <w:proofErr w:type="spellStart"/>
      <w:r w:rsidRPr="008E07B4">
        <w:rPr>
          <w:rFonts w:cs="Arial"/>
          <w:color w:val="000000"/>
          <w:sz w:val="18"/>
          <w:szCs w:val="18"/>
        </w:rPr>
        <w:t>Je</w:t>
      </w:r>
      <w:r w:rsidR="00AD642D" w:rsidRPr="008E07B4">
        <w:rPr>
          <w:rFonts w:cs="Arial"/>
          <w:color w:val="000000"/>
          <w:sz w:val="18"/>
          <w:szCs w:val="18"/>
        </w:rPr>
        <w:t>ffer</w:t>
      </w:r>
      <w:proofErr w:type="spellEnd"/>
      <w:r w:rsidR="00AD642D" w:rsidRPr="008E07B4">
        <w:rPr>
          <w:rFonts w:cs="Arial"/>
          <w:color w:val="000000"/>
          <w:sz w:val="18"/>
          <w:szCs w:val="18"/>
        </w:rPr>
        <w:t xml:space="preserve"> Restaurant Company Limited</w:t>
      </w:r>
      <w:r w:rsidR="00385F75" w:rsidRPr="008E07B4">
        <w:rPr>
          <w:rFonts w:cs="Arial"/>
          <w:color w:val="000000"/>
          <w:sz w:val="18"/>
          <w:szCs w:val="18"/>
        </w:rPr>
        <w:t xml:space="preserve">, 90 million shares of Wave </w:t>
      </w:r>
      <w:r w:rsidR="00385F75" w:rsidRPr="008E07B4">
        <w:rPr>
          <w:rFonts w:cs="Arial"/>
          <w:color w:val="000000"/>
          <w:spacing w:val="-4"/>
          <w:sz w:val="18"/>
          <w:szCs w:val="18"/>
        </w:rPr>
        <w:t>Entertainment Public Company Limited,</w:t>
      </w:r>
      <w:r w:rsidRPr="008E07B4">
        <w:rPr>
          <w:rFonts w:cs="Arial"/>
          <w:color w:val="000000"/>
          <w:spacing w:val="-4"/>
          <w:sz w:val="18"/>
          <w:szCs w:val="18"/>
        </w:rPr>
        <w:t xml:space="preserve"> and </w:t>
      </w:r>
      <w:r w:rsidR="00286017" w:rsidRPr="008E07B4">
        <w:rPr>
          <w:rFonts w:cs="Arial"/>
          <w:color w:val="000000"/>
          <w:spacing w:val="-4"/>
          <w:sz w:val="18"/>
          <w:szCs w:val="18"/>
        </w:rPr>
        <w:t>116.48</w:t>
      </w:r>
      <w:r w:rsidRPr="008E07B4">
        <w:rPr>
          <w:rFonts w:cs="Arial"/>
          <w:color w:val="000000"/>
          <w:spacing w:val="-4"/>
          <w:sz w:val="18"/>
          <w:szCs w:val="18"/>
        </w:rPr>
        <w:t xml:space="preserve"> million shares </w:t>
      </w:r>
      <w:r w:rsidR="00641DA0">
        <w:rPr>
          <w:rFonts w:cs="Arial"/>
          <w:color w:val="000000"/>
          <w:spacing w:val="-4"/>
          <w:sz w:val="18"/>
          <w:szCs w:val="18"/>
        </w:rPr>
        <w:br/>
      </w:r>
      <w:r w:rsidR="00AD642D" w:rsidRPr="008E07B4">
        <w:rPr>
          <w:rFonts w:cs="Arial"/>
          <w:color w:val="000000"/>
          <w:spacing w:val="-4"/>
          <w:sz w:val="18"/>
          <w:szCs w:val="18"/>
        </w:rPr>
        <w:t>(31 December 201</w:t>
      </w:r>
      <w:r w:rsidR="00D5776E" w:rsidRPr="008E07B4">
        <w:rPr>
          <w:rFonts w:cs="Arial"/>
          <w:color w:val="000000"/>
          <w:spacing w:val="-4"/>
          <w:sz w:val="18"/>
          <w:szCs w:val="18"/>
        </w:rPr>
        <w:t>8</w:t>
      </w:r>
      <w:r w:rsidR="00AD642D" w:rsidRPr="008E07B4">
        <w:rPr>
          <w:rFonts w:cs="Arial"/>
          <w:color w:val="000000"/>
          <w:spacing w:val="-4"/>
          <w:sz w:val="18"/>
          <w:szCs w:val="18"/>
        </w:rPr>
        <w:t>:</w:t>
      </w:r>
      <w:r w:rsidR="00D5776E" w:rsidRPr="008E07B4">
        <w:rPr>
          <w:rFonts w:cs="Arial"/>
          <w:color w:val="000000"/>
          <w:spacing w:val="-4"/>
          <w:sz w:val="18"/>
          <w:szCs w:val="18"/>
        </w:rPr>
        <w:t xml:space="preserve"> 116.48 </w:t>
      </w:r>
      <w:r w:rsidR="00AD642D" w:rsidRPr="008E07B4">
        <w:rPr>
          <w:rFonts w:cs="Arial"/>
          <w:color w:val="000000"/>
          <w:spacing w:val="-4"/>
          <w:sz w:val="18"/>
          <w:szCs w:val="18"/>
        </w:rPr>
        <w:t>million shares)</w:t>
      </w:r>
      <w:r w:rsidR="00AD642D" w:rsidRPr="008E07B4">
        <w:rPr>
          <w:rFonts w:cs="Arial"/>
          <w:color w:val="000000"/>
          <w:sz w:val="18"/>
          <w:szCs w:val="18"/>
        </w:rPr>
        <w:t xml:space="preserve"> </w:t>
      </w:r>
      <w:r w:rsidRPr="008E07B4">
        <w:rPr>
          <w:rFonts w:cs="Arial"/>
          <w:color w:val="000000"/>
          <w:sz w:val="18"/>
          <w:szCs w:val="18"/>
        </w:rPr>
        <w:t>of Thai Solar Energy Public Company Limited</w:t>
      </w:r>
      <w:r w:rsidR="00681CE6">
        <w:rPr>
          <w:rFonts w:cs="Arial"/>
          <w:color w:val="000000"/>
          <w:sz w:val="18"/>
          <w:szCs w:val="18"/>
        </w:rPr>
        <w:t xml:space="preserve"> (note 11).</w:t>
      </w:r>
    </w:p>
    <w:p w:rsidR="00864E9E" w:rsidRPr="008E07B4" w:rsidRDefault="00864E9E" w:rsidP="00633F25">
      <w:pPr>
        <w:spacing w:line="240" w:lineRule="auto"/>
        <w:ind w:left="1080"/>
        <w:jc w:val="both"/>
        <w:rPr>
          <w:rFonts w:cs="Arial"/>
          <w:color w:val="000000"/>
          <w:sz w:val="18"/>
          <w:szCs w:val="18"/>
        </w:rPr>
      </w:pPr>
    </w:p>
    <w:p w:rsidR="00864E9E" w:rsidRPr="008E07B4" w:rsidRDefault="00D5776E" w:rsidP="00633F25">
      <w:pPr>
        <w:spacing w:line="240" w:lineRule="auto"/>
        <w:ind w:left="1080"/>
        <w:jc w:val="both"/>
        <w:rPr>
          <w:rFonts w:cs="Arial"/>
          <w:color w:val="000000"/>
          <w:sz w:val="18"/>
          <w:szCs w:val="18"/>
        </w:rPr>
      </w:pPr>
      <w:r w:rsidRPr="008E07B4">
        <w:rPr>
          <w:rFonts w:cs="Arial"/>
          <w:color w:val="000000"/>
          <w:sz w:val="18"/>
          <w:szCs w:val="18"/>
        </w:rPr>
        <w:t>T</w:t>
      </w:r>
      <w:r w:rsidR="00F450C1" w:rsidRPr="008E07B4">
        <w:rPr>
          <w:rFonts w:cs="Arial"/>
          <w:color w:val="000000"/>
          <w:sz w:val="18"/>
          <w:szCs w:val="18"/>
        </w:rPr>
        <w:t>he carrying amount of Baht</w:t>
      </w:r>
      <w:r w:rsidR="00B61AED" w:rsidRPr="008E07B4">
        <w:rPr>
          <w:rFonts w:cs="Arial"/>
          <w:color w:val="000000"/>
          <w:sz w:val="18"/>
          <w:szCs w:val="18"/>
        </w:rPr>
        <w:t xml:space="preserve"> 6.29</w:t>
      </w:r>
      <w:r w:rsidRPr="008E07B4">
        <w:rPr>
          <w:rFonts w:cs="Arial"/>
          <w:color w:val="000000"/>
          <w:sz w:val="18"/>
          <w:szCs w:val="18"/>
        </w:rPr>
        <w:t xml:space="preserve"> mill</w:t>
      </w:r>
      <w:r w:rsidR="00F450C1" w:rsidRPr="008E07B4">
        <w:rPr>
          <w:rFonts w:cs="Arial"/>
          <w:color w:val="000000"/>
          <w:sz w:val="18"/>
          <w:szCs w:val="18"/>
        </w:rPr>
        <w:t>ion (31 December 2018: Baht 10.33</w:t>
      </w:r>
      <w:r w:rsidRPr="008E07B4">
        <w:rPr>
          <w:rFonts w:cs="Arial"/>
          <w:color w:val="000000"/>
          <w:sz w:val="18"/>
          <w:szCs w:val="18"/>
        </w:rPr>
        <w:t xml:space="preserve"> million) is secured by furniture </w:t>
      </w:r>
      <w:r w:rsidRPr="008E07B4">
        <w:rPr>
          <w:rFonts w:cs="Arial"/>
          <w:color w:val="000000"/>
          <w:spacing w:val="-4"/>
          <w:sz w:val="18"/>
          <w:szCs w:val="18"/>
        </w:rPr>
        <w:t xml:space="preserve">and fixtures with </w:t>
      </w:r>
      <w:r w:rsidR="00F450C1" w:rsidRPr="008E07B4">
        <w:rPr>
          <w:rFonts w:cs="Arial"/>
          <w:color w:val="000000"/>
          <w:spacing w:val="-4"/>
          <w:sz w:val="18"/>
          <w:szCs w:val="18"/>
        </w:rPr>
        <w:t xml:space="preserve">the carrying value of Baht </w:t>
      </w:r>
      <w:r w:rsidR="00286017" w:rsidRPr="008E07B4">
        <w:rPr>
          <w:rFonts w:cs="Arial"/>
          <w:color w:val="000000"/>
          <w:spacing w:val="-4"/>
          <w:sz w:val="18"/>
          <w:szCs w:val="18"/>
        </w:rPr>
        <w:t>1</w:t>
      </w:r>
      <w:r w:rsidR="00B61AED" w:rsidRPr="008E07B4">
        <w:rPr>
          <w:rFonts w:cs="Arial"/>
          <w:color w:val="000000"/>
          <w:spacing w:val="-4"/>
          <w:sz w:val="18"/>
          <w:szCs w:val="18"/>
        </w:rPr>
        <w:t>0.38</w:t>
      </w:r>
      <w:r w:rsidR="00F450C1" w:rsidRPr="008E07B4">
        <w:rPr>
          <w:rFonts w:cs="Arial"/>
          <w:color w:val="000000"/>
          <w:spacing w:val="-4"/>
          <w:sz w:val="18"/>
          <w:szCs w:val="18"/>
        </w:rPr>
        <w:t xml:space="preserve"> million (31 December 2018: Baht 13.71</w:t>
      </w:r>
      <w:r w:rsidRPr="008E07B4">
        <w:rPr>
          <w:rFonts w:cs="Arial"/>
          <w:color w:val="000000"/>
          <w:spacing w:val="-4"/>
          <w:sz w:val="18"/>
          <w:szCs w:val="18"/>
        </w:rPr>
        <w:t xml:space="preserve"> million) (</w:t>
      </w:r>
      <w:r w:rsidR="00090DA3" w:rsidRPr="008E07B4">
        <w:rPr>
          <w:rFonts w:cs="Arial"/>
          <w:color w:val="000000"/>
          <w:spacing w:val="-4"/>
          <w:sz w:val="18"/>
          <w:szCs w:val="18"/>
        </w:rPr>
        <w:t>n</w:t>
      </w:r>
      <w:r w:rsidRPr="008E07B4">
        <w:rPr>
          <w:rFonts w:cs="Arial"/>
          <w:color w:val="000000"/>
          <w:spacing w:val="-4"/>
          <w:sz w:val="18"/>
          <w:szCs w:val="18"/>
        </w:rPr>
        <w:t>ote 1</w:t>
      </w:r>
      <w:r w:rsidR="005B71C2" w:rsidRPr="008E07B4">
        <w:rPr>
          <w:rFonts w:cs="Arial"/>
          <w:color w:val="000000"/>
          <w:spacing w:val="-4"/>
          <w:sz w:val="18"/>
          <w:szCs w:val="18"/>
        </w:rPr>
        <w:t>2</w:t>
      </w:r>
      <w:r w:rsidRPr="008E07B4">
        <w:rPr>
          <w:rFonts w:cs="Arial"/>
          <w:color w:val="000000"/>
          <w:spacing w:val="-4"/>
          <w:sz w:val="18"/>
          <w:szCs w:val="18"/>
        </w:rPr>
        <w:t>).</w:t>
      </w:r>
      <w:r w:rsidR="00706E30" w:rsidRPr="008E07B4">
        <w:rPr>
          <w:rFonts w:cs="Arial"/>
          <w:color w:val="000000"/>
          <w:sz w:val="18"/>
          <w:szCs w:val="18"/>
        </w:rPr>
        <w:t xml:space="preserve"> </w:t>
      </w:r>
      <w:r w:rsidR="00706E30" w:rsidRPr="008E07B4">
        <w:rPr>
          <w:rFonts w:cs="Arial"/>
          <w:color w:val="000000"/>
          <w:sz w:val="18"/>
          <w:szCs w:val="18"/>
        </w:rPr>
        <w:br/>
      </w:r>
      <w:r w:rsidRPr="008E07B4">
        <w:rPr>
          <w:rFonts w:cs="Arial"/>
          <w:color w:val="000000"/>
          <w:sz w:val="18"/>
          <w:szCs w:val="18"/>
        </w:rPr>
        <w:t>The borrowings are guaranteed by Wave Entertainment Public Company Limited</w:t>
      </w:r>
      <w:r w:rsidR="00864E9E" w:rsidRPr="008E07B4">
        <w:rPr>
          <w:rFonts w:cs="Arial"/>
          <w:color w:val="000000"/>
          <w:sz w:val="18"/>
          <w:szCs w:val="18"/>
        </w:rPr>
        <w:t>.</w:t>
      </w:r>
      <w:r w:rsidR="00681571" w:rsidRPr="008E07B4">
        <w:rPr>
          <w:rFonts w:cs="Arial"/>
          <w:color w:val="000000"/>
          <w:sz w:val="18"/>
          <w:szCs w:val="18"/>
        </w:rPr>
        <w:t xml:space="preserve"> </w:t>
      </w:r>
    </w:p>
    <w:p w:rsidR="00F450C1" w:rsidRPr="008E07B4" w:rsidRDefault="00F450C1" w:rsidP="00633F25">
      <w:pPr>
        <w:spacing w:line="240" w:lineRule="auto"/>
        <w:ind w:left="1080"/>
        <w:jc w:val="both"/>
        <w:rPr>
          <w:rFonts w:cs="Arial"/>
          <w:color w:val="000000"/>
          <w:sz w:val="18"/>
          <w:szCs w:val="18"/>
        </w:rPr>
      </w:pPr>
    </w:p>
    <w:p w:rsidR="00914E56" w:rsidRPr="008E07B4" w:rsidRDefault="00F450C1" w:rsidP="00633F25">
      <w:pPr>
        <w:spacing w:line="240" w:lineRule="auto"/>
        <w:ind w:left="1080"/>
        <w:jc w:val="both"/>
        <w:rPr>
          <w:rFonts w:cs="Arial"/>
          <w:color w:val="000000"/>
          <w:sz w:val="18"/>
          <w:szCs w:val="18"/>
        </w:rPr>
      </w:pPr>
      <w:r w:rsidRPr="008E07B4">
        <w:rPr>
          <w:rFonts w:cs="Arial"/>
          <w:color w:val="000000"/>
          <w:sz w:val="18"/>
          <w:szCs w:val="18"/>
        </w:rPr>
        <w:t xml:space="preserve">Under the loan agreement, the Group </w:t>
      </w:r>
      <w:proofErr w:type="gramStart"/>
      <w:r w:rsidRPr="008E07B4">
        <w:rPr>
          <w:rFonts w:cs="Arial"/>
          <w:color w:val="000000"/>
          <w:sz w:val="18"/>
          <w:szCs w:val="18"/>
        </w:rPr>
        <w:t>has to</w:t>
      </w:r>
      <w:proofErr w:type="gramEnd"/>
      <w:r w:rsidRPr="008E07B4">
        <w:rPr>
          <w:rFonts w:cs="Arial"/>
          <w:color w:val="000000"/>
          <w:sz w:val="18"/>
          <w:szCs w:val="18"/>
        </w:rPr>
        <w:t xml:space="preserve"> comply with loan covenants such as maintaining the debt to equity ratio, debt service coverage ratio and percentage holding in a subsidiary company.</w:t>
      </w:r>
    </w:p>
    <w:p w:rsidR="00E44287" w:rsidRPr="008E07B4" w:rsidRDefault="00E44287" w:rsidP="00633F25">
      <w:pPr>
        <w:spacing w:line="240" w:lineRule="auto"/>
        <w:ind w:left="1080"/>
        <w:jc w:val="both"/>
        <w:rPr>
          <w:rFonts w:cs="Arial"/>
          <w:color w:val="000000"/>
          <w:sz w:val="18"/>
          <w:szCs w:val="18"/>
        </w:rPr>
      </w:pPr>
    </w:p>
    <w:p w:rsidR="00F450C1" w:rsidRPr="008E07B4" w:rsidRDefault="00914E56" w:rsidP="00633F25">
      <w:pPr>
        <w:spacing w:line="240" w:lineRule="auto"/>
        <w:ind w:left="1080"/>
        <w:jc w:val="both"/>
        <w:rPr>
          <w:rFonts w:cs="Arial"/>
          <w:color w:val="000000"/>
          <w:sz w:val="18"/>
          <w:szCs w:val="18"/>
        </w:rPr>
      </w:pPr>
      <w:r w:rsidRPr="008E07B4">
        <w:rPr>
          <w:rFonts w:cs="Arial"/>
          <w:color w:val="000000"/>
          <w:sz w:val="18"/>
          <w:szCs w:val="18"/>
        </w:rPr>
        <w:t xml:space="preserve">As at 31 December 2018, </w:t>
      </w:r>
      <w:r w:rsidR="00EE6075" w:rsidRPr="008E07B4">
        <w:rPr>
          <w:rFonts w:cs="Arial"/>
          <w:color w:val="000000"/>
          <w:sz w:val="18"/>
          <w:szCs w:val="18"/>
        </w:rPr>
        <w:t>one of the Gro</w:t>
      </w:r>
      <w:r w:rsidR="00B61AED" w:rsidRPr="008E07B4">
        <w:rPr>
          <w:rFonts w:cs="Arial"/>
          <w:color w:val="000000"/>
          <w:sz w:val="18"/>
          <w:szCs w:val="18"/>
        </w:rPr>
        <w:t>u</w:t>
      </w:r>
      <w:r w:rsidR="00EE6075" w:rsidRPr="008E07B4">
        <w:rPr>
          <w:rFonts w:cs="Arial"/>
          <w:color w:val="000000"/>
          <w:sz w:val="18"/>
          <w:szCs w:val="18"/>
        </w:rPr>
        <w:t xml:space="preserve">p’s subsidiaries </w:t>
      </w:r>
      <w:r w:rsidRPr="008E07B4">
        <w:rPr>
          <w:rFonts w:cs="Arial"/>
          <w:color w:val="000000"/>
          <w:sz w:val="18"/>
          <w:szCs w:val="18"/>
        </w:rPr>
        <w:t>was not able to maintain the</w:t>
      </w:r>
      <w:r w:rsidR="00230024" w:rsidRPr="008E07B4">
        <w:rPr>
          <w:rFonts w:cs="Arial"/>
          <w:color w:val="000000"/>
          <w:sz w:val="18"/>
          <w:szCs w:val="18"/>
        </w:rPr>
        <w:t xml:space="preserve"> debt to equity</w:t>
      </w:r>
      <w:r w:rsidRPr="008E07B4">
        <w:rPr>
          <w:rFonts w:cs="Arial"/>
          <w:color w:val="000000"/>
          <w:sz w:val="18"/>
          <w:szCs w:val="18"/>
        </w:rPr>
        <w:t xml:space="preserve"> ratio</w:t>
      </w:r>
      <w:r w:rsidR="00230024" w:rsidRPr="008E07B4">
        <w:rPr>
          <w:rFonts w:cs="Arial"/>
          <w:color w:val="000000"/>
          <w:sz w:val="18"/>
          <w:szCs w:val="18"/>
        </w:rPr>
        <w:t xml:space="preserve"> and debt service coverage ratio</w:t>
      </w:r>
      <w:r w:rsidRPr="008E07B4">
        <w:rPr>
          <w:rFonts w:cs="Arial"/>
          <w:color w:val="000000"/>
          <w:sz w:val="18"/>
          <w:szCs w:val="18"/>
        </w:rPr>
        <w:t xml:space="preserve"> as stipulated in the borrowing contracts. However, the </w:t>
      </w:r>
      <w:r w:rsidR="00331FF5" w:rsidRPr="008E07B4">
        <w:rPr>
          <w:rFonts w:cs="Arial"/>
          <w:color w:val="000000"/>
          <w:sz w:val="18"/>
          <w:szCs w:val="18"/>
        </w:rPr>
        <w:t>subsidiary</w:t>
      </w:r>
      <w:r w:rsidRPr="008E07B4">
        <w:rPr>
          <w:rFonts w:cs="Arial"/>
          <w:color w:val="000000"/>
          <w:sz w:val="18"/>
          <w:szCs w:val="18"/>
        </w:rPr>
        <w:t xml:space="preserve"> received a written waiver letter of forced repaym</w:t>
      </w:r>
      <w:r w:rsidR="001529B5" w:rsidRPr="008E07B4">
        <w:rPr>
          <w:rFonts w:cs="Arial"/>
          <w:color w:val="000000"/>
          <w:sz w:val="18"/>
          <w:szCs w:val="18"/>
        </w:rPr>
        <w:t>ent from the financial institution.</w:t>
      </w:r>
      <w:r w:rsidR="00331FF5" w:rsidRPr="008E07B4">
        <w:rPr>
          <w:rFonts w:cs="Arial"/>
          <w:color w:val="000000"/>
          <w:sz w:val="18"/>
          <w:szCs w:val="18"/>
        </w:rPr>
        <w:t xml:space="preserve"> The debt covenant is assessed on annually basis at the end of fiscal year.</w:t>
      </w:r>
    </w:p>
    <w:p w:rsidR="00F450C1" w:rsidRPr="008E07B4" w:rsidRDefault="00F450C1" w:rsidP="00633F25">
      <w:pPr>
        <w:spacing w:line="240" w:lineRule="auto"/>
        <w:ind w:left="1080"/>
        <w:jc w:val="both"/>
        <w:rPr>
          <w:rFonts w:cs="Arial"/>
          <w:color w:val="000000"/>
          <w:sz w:val="18"/>
          <w:szCs w:val="18"/>
        </w:rPr>
      </w:pPr>
    </w:p>
    <w:p w:rsidR="00F450C1" w:rsidRPr="008E07B4" w:rsidRDefault="00F450C1" w:rsidP="00633F25">
      <w:pPr>
        <w:spacing w:line="240" w:lineRule="auto"/>
        <w:ind w:left="1080"/>
        <w:jc w:val="both"/>
        <w:rPr>
          <w:rFonts w:cs="Arial"/>
          <w:color w:val="000000"/>
          <w:sz w:val="18"/>
          <w:szCs w:val="18"/>
        </w:rPr>
      </w:pPr>
      <w:r w:rsidRPr="008E07B4">
        <w:rPr>
          <w:rFonts w:cs="Arial"/>
          <w:color w:val="000000"/>
          <w:sz w:val="18"/>
          <w:szCs w:val="18"/>
        </w:rPr>
        <w:t>The carrying amounts of borrowings approximate their fair values.</w:t>
      </w:r>
    </w:p>
    <w:p w:rsidR="00F72875" w:rsidRPr="008E07B4" w:rsidRDefault="00557900" w:rsidP="003B1DF1">
      <w:pPr>
        <w:spacing w:line="240" w:lineRule="auto"/>
        <w:jc w:val="both"/>
        <w:rPr>
          <w:rFonts w:cs="Arial"/>
          <w:color w:val="000000"/>
          <w:sz w:val="18"/>
          <w:szCs w:val="18"/>
          <w:lang w:val="en-US"/>
        </w:rPr>
      </w:pPr>
      <w:r w:rsidRPr="008E07B4">
        <w:rPr>
          <w:rFonts w:cs="Arial"/>
          <w:color w:val="000000"/>
          <w:sz w:val="18"/>
          <w:szCs w:val="18"/>
        </w:rPr>
        <w:br w:type="page"/>
      </w:r>
    </w:p>
    <w:p w:rsidR="00F72875" w:rsidRPr="00F91CCF" w:rsidRDefault="00F72875" w:rsidP="00633F25">
      <w:pPr>
        <w:tabs>
          <w:tab w:val="left" w:pos="540"/>
        </w:tabs>
        <w:spacing w:line="240" w:lineRule="auto"/>
        <w:rPr>
          <w:rFonts w:cs="Arial"/>
          <w:b/>
          <w:bCs/>
          <w:color w:val="000000"/>
          <w:sz w:val="18"/>
          <w:szCs w:val="18"/>
        </w:rPr>
      </w:pPr>
      <w:r w:rsidRPr="002A4A4E">
        <w:rPr>
          <w:rFonts w:cs="Arial"/>
          <w:b/>
          <w:bCs/>
          <w:color w:val="000000"/>
          <w:sz w:val="18"/>
          <w:szCs w:val="18"/>
        </w:rPr>
        <w:t>13</w:t>
      </w:r>
      <w:r w:rsidRPr="002A4A4E">
        <w:rPr>
          <w:rFonts w:cs="Arial"/>
          <w:b/>
          <w:bCs/>
          <w:color w:val="000000"/>
          <w:sz w:val="18"/>
          <w:szCs w:val="18"/>
        </w:rPr>
        <w:tab/>
        <w:t xml:space="preserve">Borrowings </w:t>
      </w:r>
      <w:r w:rsidRPr="002A4A4E">
        <w:rPr>
          <w:rFonts w:cs="Arial"/>
          <w:color w:val="000000"/>
          <w:sz w:val="18"/>
          <w:szCs w:val="18"/>
        </w:rPr>
        <w:t>(Cont’d)</w:t>
      </w:r>
    </w:p>
    <w:p w:rsidR="00F72875" w:rsidRPr="00047337" w:rsidRDefault="00F72875" w:rsidP="00633F25">
      <w:pPr>
        <w:spacing w:line="240" w:lineRule="auto"/>
        <w:ind w:left="1080"/>
        <w:jc w:val="both"/>
        <w:rPr>
          <w:rFonts w:cs="Arial"/>
          <w:color w:val="000000"/>
          <w:sz w:val="16"/>
          <w:szCs w:val="16"/>
        </w:rPr>
      </w:pPr>
    </w:p>
    <w:p w:rsidR="00F72875" w:rsidRPr="00047337" w:rsidRDefault="00F72875" w:rsidP="00633F25">
      <w:pPr>
        <w:spacing w:line="240" w:lineRule="auto"/>
        <w:ind w:left="1080"/>
        <w:jc w:val="both"/>
        <w:rPr>
          <w:rFonts w:cs="Arial"/>
          <w:color w:val="000000"/>
          <w:sz w:val="16"/>
          <w:szCs w:val="16"/>
        </w:rPr>
      </w:pPr>
    </w:p>
    <w:p w:rsidR="00ED20A5" w:rsidRPr="00F91CCF" w:rsidRDefault="00412EF9" w:rsidP="00633F25">
      <w:pPr>
        <w:tabs>
          <w:tab w:val="left" w:pos="1080"/>
        </w:tabs>
        <w:spacing w:line="240" w:lineRule="auto"/>
        <w:ind w:left="540"/>
        <w:jc w:val="both"/>
        <w:rPr>
          <w:rFonts w:cs="Arial"/>
          <w:b/>
          <w:bCs/>
          <w:color w:val="000000"/>
          <w:sz w:val="18"/>
          <w:szCs w:val="18"/>
        </w:rPr>
      </w:pPr>
      <w:r w:rsidRPr="00F91CCF">
        <w:rPr>
          <w:rFonts w:cs="Arial"/>
          <w:b/>
          <w:bCs/>
          <w:color w:val="000000"/>
          <w:sz w:val="18"/>
          <w:szCs w:val="18"/>
        </w:rPr>
        <w:t>1</w:t>
      </w:r>
      <w:r w:rsidR="002E62C8" w:rsidRPr="00F91CCF">
        <w:rPr>
          <w:rFonts w:cs="Arial"/>
          <w:b/>
          <w:bCs/>
          <w:color w:val="000000"/>
          <w:sz w:val="18"/>
          <w:szCs w:val="18"/>
        </w:rPr>
        <w:t>3</w:t>
      </w:r>
      <w:r w:rsidR="0036154F" w:rsidRPr="00F91CCF">
        <w:rPr>
          <w:rFonts w:cs="Arial"/>
          <w:b/>
          <w:bCs/>
          <w:color w:val="000000"/>
          <w:sz w:val="18"/>
          <w:szCs w:val="18"/>
        </w:rPr>
        <w:t>.</w:t>
      </w:r>
      <w:r w:rsidR="00090DA3" w:rsidRPr="00F91CCF">
        <w:rPr>
          <w:rFonts w:cs="Arial"/>
          <w:b/>
          <w:bCs/>
          <w:color w:val="000000"/>
          <w:sz w:val="18"/>
          <w:szCs w:val="18"/>
        </w:rPr>
        <w:t>5</w:t>
      </w:r>
      <w:r w:rsidR="00ED20A5" w:rsidRPr="00F91CCF">
        <w:rPr>
          <w:rFonts w:cs="Arial"/>
          <w:b/>
          <w:bCs/>
          <w:color w:val="000000"/>
          <w:sz w:val="18"/>
          <w:szCs w:val="18"/>
          <w:cs/>
        </w:rPr>
        <w:tab/>
      </w:r>
      <w:r w:rsidR="00ED20A5" w:rsidRPr="00F91CCF">
        <w:rPr>
          <w:rFonts w:cs="Arial"/>
          <w:b/>
          <w:bCs/>
          <w:color w:val="000000"/>
          <w:sz w:val="18"/>
          <w:szCs w:val="18"/>
        </w:rPr>
        <w:t>Interest rate</w:t>
      </w:r>
      <w:r w:rsidR="00090DA3" w:rsidRPr="00F91CCF">
        <w:rPr>
          <w:rFonts w:cs="Arial"/>
          <w:b/>
          <w:bCs/>
          <w:color w:val="000000"/>
          <w:sz w:val="18"/>
          <w:szCs w:val="18"/>
        </w:rPr>
        <w:t>s</w:t>
      </w:r>
    </w:p>
    <w:p w:rsidR="00ED20A5" w:rsidRPr="00047337" w:rsidRDefault="00ED20A5" w:rsidP="003B1DF1">
      <w:pPr>
        <w:spacing w:line="240" w:lineRule="auto"/>
        <w:ind w:left="1080"/>
        <w:jc w:val="both"/>
        <w:rPr>
          <w:rFonts w:cs="Arial"/>
          <w:color w:val="000000"/>
          <w:sz w:val="16"/>
          <w:szCs w:val="16"/>
        </w:rPr>
      </w:pPr>
    </w:p>
    <w:p w:rsidR="00973C6C" w:rsidRPr="00F91CCF" w:rsidRDefault="00973C6C" w:rsidP="003B1DF1">
      <w:pPr>
        <w:tabs>
          <w:tab w:val="left" w:pos="1080"/>
        </w:tabs>
        <w:spacing w:line="240" w:lineRule="auto"/>
        <w:ind w:left="1080"/>
        <w:jc w:val="both"/>
        <w:rPr>
          <w:rFonts w:cs="Arial"/>
          <w:color w:val="000000"/>
          <w:sz w:val="18"/>
          <w:szCs w:val="18"/>
        </w:rPr>
      </w:pPr>
      <w:r w:rsidRPr="00F91CCF">
        <w:rPr>
          <w:rFonts w:cs="Arial"/>
          <w:color w:val="000000"/>
          <w:sz w:val="18"/>
          <w:szCs w:val="18"/>
        </w:rPr>
        <w:t>The interest rate</w:t>
      </w:r>
      <w:r w:rsidR="00090DA3" w:rsidRPr="00F91CCF">
        <w:rPr>
          <w:rFonts w:cs="Arial"/>
          <w:color w:val="000000"/>
          <w:sz w:val="18"/>
          <w:szCs w:val="18"/>
        </w:rPr>
        <w:t>s</w:t>
      </w:r>
      <w:r w:rsidRPr="00F91CCF">
        <w:rPr>
          <w:rFonts w:cs="Arial"/>
          <w:color w:val="000000"/>
          <w:sz w:val="18"/>
          <w:szCs w:val="18"/>
        </w:rPr>
        <w:t xml:space="preserve"> exposure on the borrowings and finance lease liabilities of the Group </w:t>
      </w:r>
      <w:r w:rsidR="00090DA3" w:rsidRPr="00F91CCF">
        <w:rPr>
          <w:rFonts w:cs="Arial"/>
          <w:color w:val="000000"/>
          <w:sz w:val="18"/>
          <w:szCs w:val="18"/>
        </w:rPr>
        <w:t>are</w:t>
      </w:r>
      <w:r w:rsidRPr="00F91CCF">
        <w:rPr>
          <w:rFonts w:cs="Arial"/>
          <w:color w:val="000000"/>
          <w:sz w:val="18"/>
          <w:szCs w:val="18"/>
        </w:rPr>
        <w:t xml:space="preserve"> as follows:</w:t>
      </w:r>
    </w:p>
    <w:p w:rsidR="00973C6C" w:rsidRPr="00047337" w:rsidRDefault="00973C6C" w:rsidP="003B1DF1">
      <w:pPr>
        <w:tabs>
          <w:tab w:val="left" w:pos="1080"/>
        </w:tabs>
        <w:spacing w:line="240" w:lineRule="auto"/>
        <w:ind w:left="1080"/>
        <w:jc w:val="both"/>
        <w:rPr>
          <w:rFonts w:cs="Arial"/>
          <w:color w:val="000000"/>
          <w:sz w:val="16"/>
          <w:szCs w:val="16"/>
        </w:rPr>
      </w:pPr>
    </w:p>
    <w:tbl>
      <w:tblPr>
        <w:tblW w:w="9452" w:type="dxa"/>
        <w:tblInd w:w="116" w:type="dxa"/>
        <w:tblLayout w:type="fixed"/>
        <w:tblLook w:val="0000" w:firstRow="0" w:lastRow="0" w:firstColumn="0" w:lastColumn="0" w:noHBand="0" w:noVBand="0"/>
      </w:tblPr>
      <w:tblGrid>
        <w:gridCol w:w="4248"/>
        <w:gridCol w:w="1301"/>
        <w:gridCol w:w="1301"/>
        <w:gridCol w:w="1301"/>
        <w:gridCol w:w="1301"/>
      </w:tblGrid>
      <w:tr w:rsidR="00973C6C" w:rsidRPr="00F91CCF" w:rsidTr="00CF4484">
        <w:tc>
          <w:tcPr>
            <w:tcW w:w="4248" w:type="dxa"/>
            <w:vAlign w:val="bottom"/>
          </w:tcPr>
          <w:p w:rsidR="00973C6C" w:rsidRPr="00F91CCF" w:rsidRDefault="00973C6C" w:rsidP="00633F25">
            <w:pPr>
              <w:spacing w:line="240" w:lineRule="auto"/>
              <w:ind w:left="420"/>
              <w:rPr>
                <w:rFonts w:cs="Arial"/>
                <w:color w:val="000000"/>
                <w:sz w:val="18"/>
                <w:szCs w:val="18"/>
              </w:rPr>
            </w:pPr>
          </w:p>
        </w:tc>
        <w:tc>
          <w:tcPr>
            <w:tcW w:w="2602" w:type="dxa"/>
            <w:gridSpan w:val="2"/>
            <w:vAlign w:val="bottom"/>
          </w:tcPr>
          <w:p w:rsidR="00973C6C" w:rsidRPr="00F91CCF" w:rsidRDefault="00973C6C" w:rsidP="00633F25">
            <w:pPr>
              <w:pStyle w:val="Heading2"/>
              <w:pBdr>
                <w:bottom w:val="single" w:sz="4" w:space="1" w:color="auto"/>
              </w:pBdr>
              <w:spacing w:line="240" w:lineRule="auto"/>
              <w:ind w:right="-72"/>
              <w:jc w:val="center"/>
              <w:rPr>
                <w:rFonts w:cs="Arial"/>
                <w:color w:val="000000"/>
                <w:sz w:val="18"/>
                <w:szCs w:val="18"/>
              </w:rPr>
            </w:pPr>
            <w:r w:rsidRPr="00F91CCF">
              <w:rPr>
                <w:rFonts w:cs="Arial"/>
                <w:color w:val="000000"/>
                <w:sz w:val="18"/>
                <w:szCs w:val="18"/>
              </w:rPr>
              <w:t xml:space="preserve">Consolidated </w:t>
            </w:r>
          </w:p>
          <w:p w:rsidR="00973C6C" w:rsidRPr="00F91CCF" w:rsidRDefault="00991BD4" w:rsidP="00633F25">
            <w:pPr>
              <w:pStyle w:val="Heading2"/>
              <w:pBdr>
                <w:bottom w:val="single" w:sz="4" w:space="1" w:color="auto"/>
              </w:pBdr>
              <w:spacing w:line="240" w:lineRule="auto"/>
              <w:ind w:right="-72"/>
              <w:jc w:val="center"/>
              <w:rPr>
                <w:rFonts w:cs="Arial"/>
                <w:color w:val="000000"/>
                <w:sz w:val="18"/>
                <w:szCs w:val="18"/>
              </w:rPr>
            </w:pPr>
            <w:r w:rsidRPr="00F91CCF">
              <w:rPr>
                <w:rFonts w:cs="Arial"/>
                <w:color w:val="000000"/>
                <w:sz w:val="18"/>
                <w:szCs w:val="18"/>
              </w:rPr>
              <w:t>financial information</w:t>
            </w:r>
          </w:p>
        </w:tc>
        <w:tc>
          <w:tcPr>
            <w:tcW w:w="2602" w:type="dxa"/>
            <w:gridSpan w:val="2"/>
            <w:vAlign w:val="bottom"/>
          </w:tcPr>
          <w:p w:rsidR="00973C6C" w:rsidRPr="00F91CCF" w:rsidRDefault="00973C6C" w:rsidP="00633F25">
            <w:pPr>
              <w:pStyle w:val="Heading2"/>
              <w:pBdr>
                <w:bottom w:val="single" w:sz="4" w:space="1" w:color="auto"/>
              </w:pBdr>
              <w:spacing w:line="240" w:lineRule="auto"/>
              <w:ind w:right="-72"/>
              <w:jc w:val="center"/>
              <w:rPr>
                <w:rFonts w:cs="Arial"/>
                <w:color w:val="000000"/>
                <w:sz w:val="18"/>
                <w:szCs w:val="18"/>
              </w:rPr>
            </w:pPr>
            <w:r w:rsidRPr="00F91CCF">
              <w:rPr>
                <w:rFonts w:cs="Arial"/>
                <w:color w:val="000000"/>
                <w:sz w:val="18"/>
                <w:szCs w:val="18"/>
              </w:rPr>
              <w:t xml:space="preserve">Separate </w:t>
            </w:r>
          </w:p>
          <w:p w:rsidR="00973C6C" w:rsidRPr="00F91CCF" w:rsidRDefault="00991BD4" w:rsidP="00633F25">
            <w:pPr>
              <w:pStyle w:val="Heading2"/>
              <w:pBdr>
                <w:bottom w:val="single" w:sz="4" w:space="1" w:color="auto"/>
              </w:pBdr>
              <w:spacing w:line="240" w:lineRule="auto"/>
              <w:ind w:right="-72"/>
              <w:jc w:val="center"/>
              <w:rPr>
                <w:rFonts w:cs="Arial"/>
                <w:color w:val="000000"/>
                <w:sz w:val="18"/>
                <w:szCs w:val="18"/>
                <w:cs/>
                <w:lang w:val="th-TH"/>
              </w:rPr>
            </w:pPr>
            <w:r w:rsidRPr="00F91CCF">
              <w:rPr>
                <w:rFonts w:cs="Arial"/>
                <w:color w:val="000000"/>
                <w:sz w:val="18"/>
                <w:szCs w:val="18"/>
              </w:rPr>
              <w:t>financial information</w:t>
            </w:r>
          </w:p>
        </w:tc>
      </w:tr>
      <w:tr w:rsidR="00E44287" w:rsidRPr="00F91CCF" w:rsidTr="00CF4484">
        <w:tc>
          <w:tcPr>
            <w:tcW w:w="4248" w:type="dxa"/>
            <w:vAlign w:val="bottom"/>
          </w:tcPr>
          <w:p w:rsidR="00E44287" w:rsidRPr="00F91CCF" w:rsidRDefault="00E44287" w:rsidP="00633F25">
            <w:pPr>
              <w:spacing w:line="240" w:lineRule="auto"/>
              <w:ind w:left="420"/>
              <w:rPr>
                <w:rFonts w:cs="Arial"/>
                <w:color w:val="000000"/>
                <w:sz w:val="18"/>
                <w:szCs w:val="18"/>
              </w:rPr>
            </w:pPr>
          </w:p>
        </w:tc>
        <w:tc>
          <w:tcPr>
            <w:tcW w:w="1301" w:type="dxa"/>
            <w:vAlign w:val="bottom"/>
          </w:tcPr>
          <w:p w:rsidR="00E44287" w:rsidRPr="00F91CCF" w:rsidRDefault="00E44287"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 xml:space="preserve">30 </w:t>
            </w:r>
            <w:r w:rsidR="00E819BA" w:rsidRPr="00F91CCF">
              <w:rPr>
                <w:rFonts w:cs="Arial"/>
                <w:b/>
                <w:color w:val="000000"/>
                <w:spacing w:val="-2"/>
                <w:sz w:val="18"/>
                <w:szCs w:val="18"/>
              </w:rPr>
              <w:t>September</w:t>
            </w:r>
          </w:p>
        </w:tc>
        <w:tc>
          <w:tcPr>
            <w:tcW w:w="1301" w:type="dxa"/>
            <w:vAlign w:val="bottom"/>
          </w:tcPr>
          <w:p w:rsidR="00E44287" w:rsidRPr="00F91CCF" w:rsidRDefault="00E44287"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301" w:type="dxa"/>
            <w:vAlign w:val="bottom"/>
          </w:tcPr>
          <w:p w:rsidR="00E44287" w:rsidRPr="00F91CCF" w:rsidRDefault="00E44287"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 xml:space="preserve">30 </w:t>
            </w:r>
            <w:r w:rsidR="00E819BA" w:rsidRPr="00F91CCF">
              <w:rPr>
                <w:rFonts w:cs="Arial"/>
                <w:b/>
                <w:color w:val="000000"/>
                <w:spacing w:val="-2"/>
                <w:sz w:val="18"/>
                <w:szCs w:val="18"/>
              </w:rPr>
              <w:t>September</w:t>
            </w:r>
          </w:p>
        </w:tc>
        <w:tc>
          <w:tcPr>
            <w:tcW w:w="1301" w:type="dxa"/>
            <w:vAlign w:val="bottom"/>
          </w:tcPr>
          <w:p w:rsidR="00E44287" w:rsidRPr="00F91CCF" w:rsidRDefault="00E44287"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E44287" w:rsidRPr="00F91CCF" w:rsidTr="00CF4484">
        <w:tc>
          <w:tcPr>
            <w:tcW w:w="4248" w:type="dxa"/>
            <w:vAlign w:val="bottom"/>
          </w:tcPr>
          <w:p w:rsidR="00E44287" w:rsidRPr="00F91CCF" w:rsidRDefault="00E44287" w:rsidP="00633F25">
            <w:pPr>
              <w:spacing w:line="240" w:lineRule="auto"/>
              <w:ind w:left="420"/>
              <w:rPr>
                <w:rFonts w:cs="Arial"/>
                <w:b/>
                <w:bCs/>
                <w:color w:val="000000"/>
                <w:sz w:val="18"/>
                <w:szCs w:val="18"/>
                <w:cs/>
              </w:rPr>
            </w:pPr>
          </w:p>
        </w:tc>
        <w:tc>
          <w:tcPr>
            <w:tcW w:w="1301" w:type="dxa"/>
            <w:vAlign w:val="bottom"/>
          </w:tcPr>
          <w:p w:rsidR="00E44287" w:rsidRPr="00F91CCF" w:rsidRDefault="00E44287"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01" w:type="dxa"/>
            <w:vAlign w:val="bottom"/>
          </w:tcPr>
          <w:p w:rsidR="00E44287" w:rsidRPr="00F91CCF" w:rsidRDefault="00E44287"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01" w:type="dxa"/>
            <w:vAlign w:val="bottom"/>
          </w:tcPr>
          <w:p w:rsidR="00E44287" w:rsidRPr="00F91CCF" w:rsidRDefault="00E44287"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01" w:type="dxa"/>
            <w:vAlign w:val="bottom"/>
          </w:tcPr>
          <w:p w:rsidR="00E44287" w:rsidRPr="00F91CCF" w:rsidRDefault="00E44287"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E44287" w:rsidRPr="00F91CCF" w:rsidTr="00CF4484">
        <w:tc>
          <w:tcPr>
            <w:tcW w:w="4248" w:type="dxa"/>
            <w:vAlign w:val="bottom"/>
          </w:tcPr>
          <w:p w:rsidR="00E44287" w:rsidRPr="00F91CCF" w:rsidRDefault="00E44287" w:rsidP="00633F25">
            <w:pPr>
              <w:spacing w:line="240" w:lineRule="auto"/>
              <w:ind w:left="420"/>
              <w:rPr>
                <w:rFonts w:cs="Arial"/>
                <w:b/>
                <w:bCs/>
                <w:color w:val="000000"/>
                <w:sz w:val="18"/>
                <w:szCs w:val="18"/>
                <w:cs/>
              </w:rPr>
            </w:pPr>
          </w:p>
        </w:tc>
        <w:tc>
          <w:tcPr>
            <w:tcW w:w="1301" w:type="dxa"/>
            <w:vAlign w:val="bottom"/>
          </w:tcPr>
          <w:p w:rsidR="00E44287" w:rsidRPr="00F91CCF" w:rsidRDefault="00E44287"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c>
          <w:tcPr>
            <w:tcW w:w="1301" w:type="dxa"/>
            <w:vAlign w:val="bottom"/>
          </w:tcPr>
          <w:p w:rsidR="00E44287" w:rsidRPr="00F91CCF" w:rsidRDefault="00E44287"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c>
          <w:tcPr>
            <w:tcW w:w="1301" w:type="dxa"/>
            <w:vAlign w:val="bottom"/>
          </w:tcPr>
          <w:p w:rsidR="00E44287" w:rsidRPr="00F91CCF" w:rsidRDefault="00E44287"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c>
          <w:tcPr>
            <w:tcW w:w="1301" w:type="dxa"/>
            <w:vAlign w:val="bottom"/>
          </w:tcPr>
          <w:p w:rsidR="00E44287" w:rsidRPr="00F91CCF" w:rsidRDefault="00E44287"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r>
      <w:tr w:rsidR="00C85366" w:rsidRPr="002A4A4E" w:rsidTr="00C85366">
        <w:tc>
          <w:tcPr>
            <w:tcW w:w="4248" w:type="dxa"/>
            <w:vAlign w:val="bottom"/>
          </w:tcPr>
          <w:p w:rsidR="00E44287" w:rsidRPr="002A4A4E" w:rsidRDefault="00E44287" w:rsidP="00633F25">
            <w:pPr>
              <w:spacing w:line="240" w:lineRule="auto"/>
              <w:ind w:left="420"/>
              <w:rPr>
                <w:rFonts w:cs="Arial"/>
                <w:b/>
                <w:bCs/>
                <w:color w:val="000000"/>
                <w:sz w:val="12"/>
                <w:szCs w:val="12"/>
                <w:cs/>
              </w:rPr>
            </w:pPr>
          </w:p>
        </w:tc>
        <w:tc>
          <w:tcPr>
            <w:tcW w:w="1301" w:type="dxa"/>
            <w:shd w:val="clear" w:color="auto" w:fill="auto"/>
            <w:vAlign w:val="bottom"/>
          </w:tcPr>
          <w:p w:rsidR="00E44287" w:rsidRPr="002A4A4E" w:rsidRDefault="00E44287" w:rsidP="00633F25">
            <w:pPr>
              <w:spacing w:line="240" w:lineRule="auto"/>
              <w:ind w:right="-72"/>
              <w:jc w:val="right"/>
              <w:rPr>
                <w:rFonts w:cs="Arial"/>
                <w:color w:val="000000"/>
                <w:sz w:val="12"/>
                <w:szCs w:val="12"/>
              </w:rPr>
            </w:pPr>
          </w:p>
        </w:tc>
        <w:tc>
          <w:tcPr>
            <w:tcW w:w="1301" w:type="dxa"/>
            <w:shd w:val="clear" w:color="auto" w:fill="auto"/>
            <w:vAlign w:val="bottom"/>
          </w:tcPr>
          <w:p w:rsidR="00E44287" w:rsidRPr="002A4A4E" w:rsidRDefault="00E44287" w:rsidP="00633F25">
            <w:pPr>
              <w:spacing w:line="240" w:lineRule="auto"/>
              <w:ind w:right="-72"/>
              <w:jc w:val="right"/>
              <w:rPr>
                <w:rFonts w:cs="Arial"/>
                <w:color w:val="000000"/>
                <w:sz w:val="12"/>
                <w:szCs w:val="12"/>
              </w:rPr>
            </w:pPr>
          </w:p>
        </w:tc>
        <w:tc>
          <w:tcPr>
            <w:tcW w:w="1301" w:type="dxa"/>
            <w:shd w:val="clear" w:color="auto" w:fill="auto"/>
            <w:vAlign w:val="bottom"/>
          </w:tcPr>
          <w:p w:rsidR="00E44287" w:rsidRPr="002A4A4E" w:rsidRDefault="00E44287" w:rsidP="00633F25">
            <w:pPr>
              <w:spacing w:line="240" w:lineRule="auto"/>
              <w:ind w:right="-72"/>
              <w:jc w:val="right"/>
              <w:rPr>
                <w:rFonts w:cs="Arial"/>
                <w:color w:val="000000"/>
                <w:sz w:val="12"/>
                <w:szCs w:val="12"/>
              </w:rPr>
            </w:pPr>
          </w:p>
        </w:tc>
        <w:tc>
          <w:tcPr>
            <w:tcW w:w="1301" w:type="dxa"/>
            <w:shd w:val="clear" w:color="auto" w:fill="auto"/>
            <w:vAlign w:val="bottom"/>
          </w:tcPr>
          <w:p w:rsidR="00E44287" w:rsidRPr="002A4A4E" w:rsidRDefault="00E44287" w:rsidP="00633F25">
            <w:pPr>
              <w:spacing w:line="240" w:lineRule="auto"/>
              <w:ind w:right="-72"/>
              <w:jc w:val="right"/>
              <w:rPr>
                <w:rFonts w:cs="Arial"/>
                <w:color w:val="000000"/>
                <w:sz w:val="12"/>
                <w:szCs w:val="12"/>
              </w:rPr>
            </w:pPr>
          </w:p>
        </w:tc>
      </w:tr>
      <w:tr w:rsidR="00C85366" w:rsidRPr="00F91CCF" w:rsidTr="00C85366">
        <w:tc>
          <w:tcPr>
            <w:tcW w:w="4248" w:type="dxa"/>
            <w:vAlign w:val="bottom"/>
          </w:tcPr>
          <w:p w:rsidR="00E44287" w:rsidRPr="00F91CCF" w:rsidRDefault="00E44287" w:rsidP="00633F25">
            <w:pPr>
              <w:pStyle w:val="Heading6"/>
              <w:spacing w:after="0" w:line="240" w:lineRule="auto"/>
              <w:ind w:left="963"/>
              <w:rPr>
                <w:rFonts w:cs="Arial"/>
                <w:b w:val="0"/>
                <w:bCs w:val="0"/>
                <w:color w:val="000000"/>
                <w:spacing w:val="-2"/>
              </w:rPr>
            </w:pPr>
            <w:r w:rsidRPr="00F91CCF">
              <w:rPr>
                <w:rFonts w:cs="Arial"/>
                <w:b w:val="0"/>
                <w:bCs w:val="0"/>
                <w:color w:val="000000"/>
                <w:spacing w:val="-2"/>
              </w:rPr>
              <w:t>- at fixed rates</w:t>
            </w:r>
          </w:p>
        </w:tc>
        <w:tc>
          <w:tcPr>
            <w:tcW w:w="1301" w:type="dxa"/>
            <w:shd w:val="clear" w:color="auto" w:fill="auto"/>
            <w:vAlign w:val="bottom"/>
          </w:tcPr>
          <w:p w:rsidR="00E44287" w:rsidRPr="00F91CCF" w:rsidRDefault="00090DA3"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146,441,629</w:t>
            </w:r>
          </w:p>
        </w:tc>
        <w:tc>
          <w:tcPr>
            <w:tcW w:w="1301" w:type="dxa"/>
            <w:shd w:val="clear" w:color="auto" w:fill="auto"/>
            <w:vAlign w:val="bottom"/>
          </w:tcPr>
          <w:p w:rsidR="00E44287" w:rsidRPr="00F91CCF" w:rsidRDefault="00E44287"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193,171,686</w:t>
            </w:r>
          </w:p>
        </w:tc>
        <w:tc>
          <w:tcPr>
            <w:tcW w:w="1301" w:type="dxa"/>
            <w:shd w:val="clear" w:color="auto" w:fill="auto"/>
            <w:vAlign w:val="bottom"/>
          </w:tcPr>
          <w:p w:rsidR="00E44287" w:rsidRPr="00F91CCF" w:rsidRDefault="00FC5A4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131,981,761</w:t>
            </w:r>
          </w:p>
        </w:tc>
        <w:tc>
          <w:tcPr>
            <w:tcW w:w="1301" w:type="dxa"/>
            <w:shd w:val="clear" w:color="auto" w:fill="auto"/>
            <w:vAlign w:val="bottom"/>
          </w:tcPr>
          <w:p w:rsidR="00E44287" w:rsidRPr="00F91CCF" w:rsidRDefault="00E44287"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81,433,254</w:t>
            </w:r>
          </w:p>
        </w:tc>
      </w:tr>
      <w:tr w:rsidR="00C85366" w:rsidRPr="00F91CCF" w:rsidTr="00C85366">
        <w:tc>
          <w:tcPr>
            <w:tcW w:w="4248" w:type="dxa"/>
            <w:vAlign w:val="bottom"/>
          </w:tcPr>
          <w:p w:rsidR="00E44287" w:rsidRPr="00F91CCF" w:rsidRDefault="00E44287" w:rsidP="00633F25">
            <w:pPr>
              <w:pStyle w:val="Heading6"/>
              <w:spacing w:after="0" w:line="240" w:lineRule="auto"/>
              <w:ind w:left="963"/>
              <w:rPr>
                <w:rFonts w:cs="Arial"/>
                <w:b w:val="0"/>
                <w:bCs w:val="0"/>
                <w:color w:val="000000"/>
                <w:spacing w:val="-2"/>
                <w:cs/>
              </w:rPr>
            </w:pPr>
            <w:r w:rsidRPr="00F91CCF">
              <w:rPr>
                <w:rFonts w:cs="Arial"/>
                <w:b w:val="0"/>
                <w:bCs w:val="0"/>
                <w:color w:val="000000"/>
                <w:spacing w:val="-2"/>
              </w:rPr>
              <w:t>- at floating rates</w:t>
            </w:r>
          </w:p>
        </w:tc>
        <w:tc>
          <w:tcPr>
            <w:tcW w:w="1301" w:type="dxa"/>
            <w:shd w:val="clear" w:color="auto" w:fill="auto"/>
            <w:vAlign w:val="bottom"/>
          </w:tcPr>
          <w:p w:rsidR="00E44287" w:rsidRPr="00F91CCF" w:rsidRDefault="00FC5A4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635,880,6</w:t>
            </w:r>
            <w:r w:rsidR="00681CE6">
              <w:rPr>
                <w:rFonts w:cs="Arial"/>
                <w:color w:val="000000"/>
                <w:sz w:val="18"/>
                <w:szCs w:val="18"/>
              </w:rPr>
              <w:t>1</w:t>
            </w:r>
            <w:r w:rsidR="00B42C96" w:rsidRPr="00F91CCF">
              <w:rPr>
                <w:rFonts w:cs="Arial"/>
                <w:color w:val="000000"/>
                <w:sz w:val="18"/>
                <w:szCs w:val="18"/>
              </w:rPr>
              <w:t>4</w:t>
            </w:r>
          </w:p>
        </w:tc>
        <w:tc>
          <w:tcPr>
            <w:tcW w:w="1301" w:type="dxa"/>
            <w:shd w:val="clear" w:color="auto" w:fill="auto"/>
            <w:vAlign w:val="bottom"/>
          </w:tcPr>
          <w:p w:rsidR="00E44287" w:rsidRPr="00F91CCF" w:rsidRDefault="00E44287"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789,618,520</w:t>
            </w:r>
          </w:p>
        </w:tc>
        <w:tc>
          <w:tcPr>
            <w:tcW w:w="1301" w:type="dxa"/>
            <w:shd w:val="clear" w:color="auto" w:fill="auto"/>
            <w:vAlign w:val="bottom"/>
          </w:tcPr>
          <w:p w:rsidR="00E44287" w:rsidRPr="00F91CCF" w:rsidRDefault="00FC5A4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Cordia New"/>
                <w:color w:val="000000"/>
                <w:sz w:val="18"/>
                <w:szCs w:val="18"/>
                <w:cs/>
              </w:rPr>
            </w:pPr>
            <w:r w:rsidRPr="00F91CCF">
              <w:rPr>
                <w:rFonts w:cs="Cordia New"/>
                <w:color w:val="000000"/>
                <w:sz w:val="18"/>
                <w:szCs w:val="18"/>
              </w:rPr>
              <w:t>385,512,788</w:t>
            </w:r>
          </w:p>
        </w:tc>
        <w:tc>
          <w:tcPr>
            <w:tcW w:w="1301" w:type="dxa"/>
            <w:shd w:val="clear" w:color="auto" w:fill="auto"/>
            <w:vAlign w:val="bottom"/>
          </w:tcPr>
          <w:p w:rsidR="00E44287" w:rsidRPr="00F91CCF" w:rsidRDefault="00E44287"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476,623,495</w:t>
            </w:r>
          </w:p>
        </w:tc>
      </w:tr>
      <w:tr w:rsidR="00C85366" w:rsidRPr="002A4A4E" w:rsidTr="00C85366">
        <w:tc>
          <w:tcPr>
            <w:tcW w:w="4248" w:type="dxa"/>
            <w:vAlign w:val="bottom"/>
          </w:tcPr>
          <w:p w:rsidR="00E44287" w:rsidRPr="002A4A4E" w:rsidRDefault="00E44287" w:rsidP="00633F25">
            <w:pPr>
              <w:spacing w:line="240" w:lineRule="auto"/>
              <w:ind w:left="963"/>
              <w:rPr>
                <w:rFonts w:cs="Arial"/>
                <w:color w:val="000000"/>
                <w:sz w:val="12"/>
                <w:szCs w:val="12"/>
                <w:cs/>
              </w:rPr>
            </w:pPr>
          </w:p>
        </w:tc>
        <w:tc>
          <w:tcPr>
            <w:tcW w:w="1301" w:type="dxa"/>
            <w:shd w:val="clear" w:color="auto" w:fill="auto"/>
            <w:vAlign w:val="bottom"/>
          </w:tcPr>
          <w:p w:rsidR="00E44287" w:rsidRPr="002A4A4E" w:rsidRDefault="00E44287" w:rsidP="00633F25">
            <w:pPr>
              <w:spacing w:line="240" w:lineRule="auto"/>
              <w:ind w:right="-72"/>
              <w:jc w:val="right"/>
              <w:rPr>
                <w:rFonts w:cs="Arial"/>
                <w:color w:val="000000"/>
                <w:sz w:val="12"/>
                <w:szCs w:val="12"/>
              </w:rPr>
            </w:pPr>
          </w:p>
        </w:tc>
        <w:tc>
          <w:tcPr>
            <w:tcW w:w="1301" w:type="dxa"/>
            <w:shd w:val="clear" w:color="auto" w:fill="auto"/>
            <w:vAlign w:val="bottom"/>
          </w:tcPr>
          <w:p w:rsidR="00E44287" w:rsidRPr="002A4A4E" w:rsidRDefault="00E44287"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01" w:type="dxa"/>
            <w:shd w:val="clear" w:color="auto" w:fill="auto"/>
            <w:vAlign w:val="bottom"/>
          </w:tcPr>
          <w:p w:rsidR="00E44287" w:rsidRPr="002A4A4E" w:rsidRDefault="00E44287"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01" w:type="dxa"/>
            <w:shd w:val="clear" w:color="auto" w:fill="auto"/>
            <w:vAlign w:val="bottom"/>
          </w:tcPr>
          <w:p w:rsidR="00E44287" w:rsidRPr="002A4A4E" w:rsidRDefault="00E44287"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C85366" w:rsidRPr="00F91CCF" w:rsidTr="00C85366">
        <w:tc>
          <w:tcPr>
            <w:tcW w:w="4248" w:type="dxa"/>
            <w:vAlign w:val="bottom"/>
          </w:tcPr>
          <w:p w:rsidR="00E44287" w:rsidRPr="00F91CCF" w:rsidRDefault="00E44287" w:rsidP="00633F25">
            <w:pPr>
              <w:pStyle w:val="Heading6"/>
              <w:spacing w:after="0" w:line="240" w:lineRule="auto"/>
              <w:ind w:left="963"/>
              <w:rPr>
                <w:rFonts w:cs="Arial"/>
                <w:b w:val="0"/>
                <w:bCs w:val="0"/>
                <w:color w:val="000000"/>
                <w:spacing w:val="-2"/>
              </w:rPr>
            </w:pPr>
            <w:r w:rsidRPr="00F91CCF">
              <w:rPr>
                <w:rFonts w:cs="Arial"/>
                <w:b w:val="0"/>
                <w:bCs w:val="0"/>
                <w:color w:val="000000"/>
                <w:spacing w:val="-2"/>
              </w:rPr>
              <w:t>Total borrowings</w:t>
            </w:r>
          </w:p>
        </w:tc>
        <w:tc>
          <w:tcPr>
            <w:tcW w:w="1301" w:type="dxa"/>
            <w:shd w:val="clear" w:color="auto" w:fill="auto"/>
            <w:vAlign w:val="bottom"/>
          </w:tcPr>
          <w:p w:rsidR="00E44287" w:rsidRPr="00F91CCF" w:rsidRDefault="00406DD8" w:rsidP="00633F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7</w:t>
            </w:r>
            <w:r w:rsidR="00090DA3" w:rsidRPr="00F91CCF">
              <w:rPr>
                <w:rFonts w:cs="Arial"/>
                <w:color w:val="000000"/>
                <w:sz w:val="18"/>
                <w:szCs w:val="18"/>
              </w:rPr>
              <w:t>82,322,243</w:t>
            </w:r>
          </w:p>
        </w:tc>
        <w:tc>
          <w:tcPr>
            <w:tcW w:w="1301" w:type="dxa"/>
            <w:shd w:val="clear" w:color="auto" w:fill="auto"/>
            <w:vAlign w:val="bottom"/>
          </w:tcPr>
          <w:p w:rsidR="00E44287" w:rsidRPr="00F91CCF" w:rsidRDefault="00E44287" w:rsidP="00633F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982,790,206</w:t>
            </w:r>
          </w:p>
        </w:tc>
        <w:tc>
          <w:tcPr>
            <w:tcW w:w="1301" w:type="dxa"/>
            <w:shd w:val="clear" w:color="auto" w:fill="auto"/>
            <w:vAlign w:val="bottom"/>
          </w:tcPr>
          <w:p w:rsidR="00E44287" w:rsidRPr="00F91CCF" w:rsidRDefault="00FC5A41" w:rsidP="00633F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517,494,549</w:t>
            </w:r>
          </w:p>
        </w:tc>
        <w:tc>
          <w:tcPr>
            <w:tcW w:w="1301" w:type="dxa"/>
            <w:shd w:val="clear" w:color="auto" w:fill="auto"/>
            <w:vAlign w:val="bottom"/>
          </w:tcPr>
          <w:p w:rsidR="00E44287" w:rsidRPr="00F91CCF" w:rsidRDefault="00E44287" w:rsidP="00633F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558,056,749</w:t>
            </w:r>
          </w:p>
        </w:tc>
      </w:tr>
    </w:tbl>
    <w:p w:rsidR="00ED20A5" w:rsidRPr="00047337" w:rsidRDefault="00ED20A5" w:rsidP="003B1DF1">
      <w:pPr>
        <w:spacing w:line="240" w:lineRule="auto"/>
        <w:ind w:left="1080"/>
        <w:jc w:val="thaiDistribute"/>
        <w:rPr>
          <w:rFonts w:cs="Arial"/>
          <w:color w:val="000000"/>
          <w:sz w:val="16"/>
          <w:szCs w:val="16"/>
        </w:rPr>
      </w:pPr>
    </w:p>
    <w:p w:rsidR="00ED20A5" w:rsidRPr="00F91CCF" w:rsidRDefault="00ED20A5" w:rsidP="003B1DF1">
      <w:pPr>
        <w:spacing w:line="240" w:lineRule="auto"/>
        <w:ind w:left="1080"/>
        <w:jc w:val="thaiDistribute"/>
        <w:rPr>
          <w:rFonts w:cs="Arial"/>
          <w:color w:val="000000"/>
          <w:sz w:val="18"/>
          <w:szCs w:val="18"/>
        </w:rPr>
      </w:pPr>
      <w:r w:rsidRPr="00F91CCF">
        <w:rPr>
          <w:rFonts w:cs="Arial"/>
          <w:color w:val="000000"/>
          <w:sz w:val="18"/>
          <w:szCs w:val="18"/>
        </w:rPr>
        <w:t>The effective interest rates at the statement of financial position date are as follows:</w:t>
      </w:r>
    </w:p>
    <w:p w:rsidR="00694159" w:rsidRPr="00047337" w:rsidRDefault="00694159" w:rsidP="003B1DF1">
      <w:pPr>
        <w:spacing w:line="240" w:lineRule="auto"/>
        <w:ind w:left="1080"/>
        <w:jc w:val="both"/>
        <w:rPr>
          <w:rFonts w:cs="Cordia New"/>
          <w:color w:val="000000"/>
          <w:sz w:val="16"/>
          <w:szCs w:val="16"/>
        </w:rPr>
      </w:pPr>
    </w:p>
    <w:tbl>
      <w:tblPr>
        <w:tblW w:w="9558" w:type="dxa"/>
        <w:tblLook w:val="0000" w:firstRow="0" w:lastRow="0" w:firstColumn="0" w:lastColumn="0" w:noHBand="0" w:noVBand="0"/>
      </w:tblPr>
      <w:tblGrid>
        <w:gridCol w:w="3798"/>
        <w:gridCol w:w="1440"/>
        <w:gridCol w:w="1440"/>
        <w:gridCol w:w="1440"/>
        <w:gridCol w:w="1440"/>
      </w:tblGrid>
      <w:tr w:rsidR="00A77913" w:rsidRPr="00F91CCF" w:rsidTr="00CF4484">
        <w:tc>
          <w:tcPr>
            <w:tcW w:w="3798" w:type="dxa"/>
            <w:vAlign w:val="bottom"/>
          </w:tcPr>
          <w:p w:rsidR="00A77913" w:rsidRPr="00F91CCF" w:rsidRDefault="00A77913" w:rsidP="00633F25">
            <w:pPr>
              <w:spacing w:line="240" w:lineRule="auto"/>
              <w:ind w:left="540"/>
              <w:rPr>
                <w:rFonts w:cs="Arial"/>
                <w:color w:val="000000"/>
                <w:sz w:val="18"/>
                <w:szCs w:val="18"/>
              </w:rPr>
            </w:pPr>
          </w:p>
        </w:tc>
        <w:tc>
          <w:tcPr>
            <w:tcW w:w="5760" w:type="dxa"/>
            <w:gridSpan w:val="4"/>
            <w:vAlign w:val="bottom"/>
          </w:tcPr>
          <w:p w:rsidR="00A77913" w:rsidRPr="00F91CCF" w:rsidRDefault="00A77913" w:rsidP="00633F25">
            <w:pPr>
              <w:pBdr>
                <w:bottom w:val="single" w:sz="4" w:space="1" w:color="auto"/>
              </w:pBdr>
              <w:spacing w:line="240" w:lineRule="auto"/>
              <w:ind w:right="-135"/>
              <w:jc w:val="center"/>
              <w:rPr>
                <w:rFonts w:cs="Arial"/>
                <w:b/>
                <w:snapToGrid w:val="0"/>
                <w:color w:val="000000"/>
                <w:sz w:val="18"/>
                <w:szCs w:val="18"/>
                <w:cs/>
                <w:lang w:eastAsia="th-TH"/>
              </w:rPr>
            </w:pPr>
            <w:r w:rsidRPr="00F91CCF">
              <w:rPr>
                <w:rFonts w:cs="Arial"/>
                <w:b/>
                <w:snapToGrid w:val="0"/>
                <w:color w:val="000000"/>
                <w:sz w:val="18"/>
                <w:szCs w:val="18"/>
                <w:lang w:eastAsia="th-TH"/>
              </w:rPr>
              <w:t>Consolidated financial information</w:t>
            </w:r>
          </w:p>
        </w:tc>
      </w:tr>
      <w:tr w:rsidR="00E819BA" w:rsidRPr="00F91CCF" w:rsidTr="00CF4484">
        <w:tc>
          <w:tcPr>
            <w:tcW w:w="3798" w:type="dxa"/>
            <w:vAlign w:val="bottom"/>
          </w:tcPr>
          <w:p w:rsidR="00E819BA" w:rsidRPr="00F91CCF" w:rsidRDefault="00E819BA" w:rsidP="00633F25">
            <w:pPr>
              <w:spacing w:line="240" w:lineRule="auto"/>
              <w:ind w:left="540"/>
              <w:rPr>
                <w:rFonts w:cs="Arial"/>
                <w:color w:val="000000"/>
                <w:sz w:val="18"/>
                <w:szCs w:val="18"/>
              </w:rPr>
            </w:pPr>
          </w:p>
        </w:tc>
        <w:tc>
          <w:tcPr>
            <w:tcW w:w="1440" w:type="dxa"/>
            <w:vAlign w:val="bottom"/>
          </w:tcPr>
          <w:p w:rsidR="00E819BA" w:rsidRPr="00F91CCF" w:rsidRDefault="00E819BA"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440" w:type="dxa"/>
            <w:vAlign w:val="bottom"/>
          </w:tcPr>
          <w:p w:rsidR="00E819BA" w:rsidRPr="00F91CCF" w:rsidRDefault="00E819BA"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440" w:type="dxa"/>
            <w:vAlign w:val="bottom"/>
          </w:tcPr>
          <w:p w:rsidR="00E819BA" w:rsidRPr="00F91CCF" w:rsidRDefault="00E819BA"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440" w:type="dxa"/>
            <w:vAlign w:val="bottom"/>
          </w:tcPr>
          <w:p w:rsidR="00E819BA" w:rsidRPr="00F91CCF" w:rsidRDefault="00E819BA"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E819BA" w:rsidRPr="00F91CCF" w:rsidTr="00C20534">
        <w:tc>
          <w:tcPr>
            <w:tcW w:w="3798" w:type="dxa"/>
            <w:vAlign w:val="bottom"/>
          </w:tcPr>
          <w:p w:rsidR="00E819BA" w:rsidRPr="00F91CCF" w:rsidRDefault="00E819BA" w:rsidP="00633F25">
            <w:pPr>
              <w:spacing w:line="240" w:lineRule="auto"/>
              <w:ind w:left="540"/>
              <w:rPr>
                <w:rFonts w:cs="Arial"/>
                <w:color w:val="000000"/>
                <w:sz w:val="18"/>
                <w:szCs w:val="18"/>
              </w:rPr>
            </w:pPr>
          </w:p>
        </w:tc>
        <w:tc>
          <w:tcPr>
            <w:tcW w:w="1440" w:type="dxa"/>
            <w:vAlign w:val="bottom"/>
          </w:tcPr>
          <w:p w:rsidR="00E819BA" w:rsidRPr="00F91CCF" w:rsidRDefault="00E819BA"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440" w:type="dxa"/>
            <w:vAlign w:val="bottom"/>
          </w:tcPr>
          <w:p w:rsidR="00E819BA" w:rsidRPr="00F91CCF" w:rsidRDefault="00E819BA"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440" w:type="dxa"/>
            <w:vAlign w:val="bottom"/>
          </w:tcPr>
          <w:p w:rsidR="00E819BA" w:rsidRPr="00F91CCF" w:rsidRDefault="00E819BA"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440" w:type="dxa"/>
            <w:vAlign w:val="bottom"/>
          </w:tcPr>
          <w:p w:rsidR="00E819BA" w:rsidRPr="00F91CCF" w:rsidRDefault="00E819BA"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E819BA" w:rsidRPr="00F91CCF" w:rsidTr="00CF4484">
        <w:tc>
          <w:tcPr>
            <w:tcW w:w="3798" w:type="dxa"/>
            <w:vAlign w:val="bottom"/>
          </w:tcPr>
          <w:p w:rsidR="00E819BA" w:rsidRPr="00F91CCF" w:rsidRDefault="00E819BA" w:rsidP="00633F25">
            <w:pPr>
              <w:spacing w:line="240" w:lineRule="auto"/>
              <w:ind w:left="540"/>
              <w:rPr>
                <w:rFonts w:cs="Arial"/>
                <w:color w:val="000000"/>
                <w:sz w:val="18"/>
                <w:szCs w:val="18"/>
              </w:rPr>
            </w:pPr>
          </w:p>
        </w:tc>
        <w:tc>
          <w:tcPr>
            <w:tcW w:w="1440" w:type="dxa"/>
            <w:vAlign w:val="bottom"/>
          </w:tcPr>
          <w:p w:rsidR="00E819BA" w:rsidRPr="00F91CCF" w:rsidRDefault="00E819BA"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w:t>
            </w:r>
          </w:p>
        </w:tc>
        <w:tc>
          <w:tcPr>
            <w:tcW w:w="1440" w:type="dxa"/>
            <w:vAlign w:val="bottom"/>
          </w:tcPr>
          <w:p w:rsidR="00E819BA" w:rsidRPr="00F91CCF" w:rsidRDefault="00E819BA"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w:t>
            </w:r>
          </w:p>
        </w:tc>
        <w:tc>
          <w:tcPr>
            <w:tcW w:w="1440" w:type="dxa"/>
            <w:vAlign w:val="bottom"/>
          </w:tcPr>
          <w:p w:rsidR="00E819BA" w:rsidRPr="00F91CCF" w:rsidRDefault="00E819BA"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440" w:type="dxa"/>
            <w:vAlign w:val="bottom"/>
          </w:tcPr>
          <w:p w:rsidR="00E819BA" w:rsidRPr="00F91CCF" w:rsidRDefault="00E819BA"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C85366" w:rsidRPr="002A4A4E" w:rsidTr="00C85366">
        <w:tc>
          <w:tcPr>
            <w:tcW w:w="3798" w:type="dxa"/>
            <w:vAlign w:val="bottom"/>
          </w:tcPr>
          <w:p w:rsidR="00E819BA" w:rsidRPr="002A4A4E" w:rsidRDefault="00E819BA" w:rsidP="00633F25">
            <w:pPr>
              <w:spacing w:line="240" w:lineRule="auto"/>
              <w:ind w:left="540"/>
              <w:rPr>
                <w:rFonts w:cs="Arial"/>
                <w:color w:val="000000"/>
                <w:sz w:val="12"/>
                <w:szCs w:val="12"/>
              </w:rPr>
            </w:pPr>
          </w:p>
        </w:tc>
        <w:tc>
          <w:tcPr>
            <w:tcW w:w="1440" w:type="dxa"/>
            <w:shd w:val="clear" w:color="auto" w:fill="auto"/>
            <w:vAlign w:val="bottom"/>
          </w:tcPr>
          <w:p w:rsidR="00E819BA" w:rsidRPr="002A4A4E" w:rsidRDefault="00E819BA" w:rsidP="00633F25">
            <w:pPr>
              <w:spacing w:line="240" w:lineRule="auto"/>
              <w:ind w:right="-72"/>
              <w:rPr>
                <w:rFonts w:cs="Arial"/>
                <w:color w:val="000000"/>
                <w:sz w:val="12"/>
                <w:szCs w:val="12"/>
              </w:rPr>
            </w:pPr>
          </w:p>
        </w:tc>
        <w:tc>
          <w:tcPr>
            <w:tcW w:w="1440" w:type="dxa"/>
            <w:shd w:val="clear" w:color="auto" w:fill="auto"/>
            <w:vAlign w:val="bottom"/>
          </w:tcPr>
          <w:p w:rsidR="00E819BA" w:rsidRPr="002A4A4E" w:rsidRDefault="00E819BA" w:rsidP="00633F25">
            <w:pPr>
              <w:spacing w:line="240" w:lineRule="auto"/>
              <w:ind w:right="-72"/>
              <w:rPr>
                <w:rFonts w:cs="Arial"/>
                <w:color w:val="000000"/>
                <w:sz w:val="12"/>
                <w:szCs w:val="12"/>
              </w:rPr>
            </w:pPr>
          </w:p>
        </w:tc>
        <w:tc>
          <w:tcPr>
            <w:tcW w:w="1440" w:type="dxa"/>
            <w:shd w:val="clear" w:color="auto" w:fill="auto"/>
            <w:vAlign w:val="bottom"/>
          </w:tcPr>
          <w:p w:rsidR="00E819BA" w:rsidRPr="002A4A4E" w:rsidRDefault="00E819BA" w:rsidP="00633F25">
            <w:pPr>
              <w:spacing w:line="240" w:lineRule="auto"/>
              <w:ind w:right="-72"/>
              <w:rPr>
                <w:rFonts w:cs="Arial"/>
                <w:color w:val="000000"/>
                <w:sz w:val="12"/>
                <w:szCs w:val="12"/>
              </w:rPr>
            </w:pPr>
          </w:p>
        </w:tc>
        <w:tc>
          <w:tcPr>
            <w:tcW w:w="1440" w:type="dxa"/>
            <w:shd w:val="clear" w:color="auto" w:fill="auto"/>
            <w:vAlign w:val="bottom"/>
          </w:tcPr>
          <w:p w:rsidR="00E819BA" w:rsidRPr="002A4A4E" w:rsidRDefault="00E819BA" w:rsidP="00633F25">
            <w:pPr>
              <w:spacing w:line="240" w:lineRule="auto"/>
              <w:ind w:right="-72"/>
              <w:rPr>
                <w:rFonts w:cs="Arial"/>
                <w:color w:val="000000"/>
                <w:sz w:val="12"/>
                <w:szCs w:val="12"/>
              </w:rPr>
            </w:pPr>
          </w:p>
        </w:tc>
      </w:tr>
      <w:tr w:rsidR="00C85366" w:rsidRPr="00F91CCF" w:rsidTr="00C85366">
        <w:trPr>
          <w:trHeight w:val="219"/>
        </w:trPr>
        <w:tc>
          <w:tcPr>
            <w:tcW w:w="3798" w:type="dxa"/>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Bank overdrafts</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MOR, MOR-1</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MOR, MOR-1</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89,284,6</w:t>
            </w:r>
            <w:r w:rsidR="00090DA3" w:rsidRPr="00F91CCF">
              <w:rPr>
                <w:rFonts w:cs="Arial"/>
                <w:color w:val="000000"/>
                <w:sz w:val="18"/>
                <w:szCs w:val="18"/>
              </w:rPr>
              <w:t>4</w:t>
            </w:r>
            <w:r w:rsidRPr="00F91CCF">
              <w:rPr>
                <w:rFonts w:cs="Arial"/>
                <w:color w:val="000000"/>
                <w:sz w:val="18"/>
                <w:szCs w:val="18"/>
              </w:rPr>
              <w:t>8</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90,608,751</w:t>
            </w:r>
          </w:p>
        </w:tc>
      </w:tr>
      <w:tr w:rsidR="00C85366" w:rsidRPr="00F91CCF" w:rsidTr="00C85366">
        <w:trPr>
          <w:trHeight w:val="139"/>
        </w:trPr>
        <w:tc>
          <w:tcPr>
            <w:tcW w:w="3798" w:type="dxa"/>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Short-term borrowings from</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MLR-2.4</w:t>
            </w:r>
            <w:r w:rsidR="00B61AED" w:rsidRPr="00F91CCF">
              <w:rPr>
                <w:rFonts w:cs="Arial"/>
                <w:color w:val="000000"/>
                <w:sz w:val="18"/>
                <w:szCs w:val="18"/>
              </w:rPr>
              <w:t>0</w:t>
            </w:r>
            <w:r w:rsidRPr="00F91CCF">
              <w:rPr>
                <w:rFonts w:cs="Arial"/>
                <w:color w:val="000000"/>
                <w:sz w:val="18"/>
                <w:szCs w:val="18"/>
              </w:rPr>
              <w:t>,</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MLR+1.6</w:t>
            </w:r>
            <w:r w:rsidR="00B61AED" w:rsidRPr="00F91CCF">
              <w:rPr>
                <w:rFonts w:cs="Arial"/>
                <w:color w:val="000000"/>
                <w:sz w:val="18"/>
                <w:szCs w:val="18"/>
              </w:rPr>
              <w:t>0</w:t>
            </w:r>
            <w:r w:rsidRPr="00F91CCF">
              <w:rPr>
                <w:rFonts w:cs="Arial"/>
                <w:color w:val="000000"/>
                <w:sz w:val="18"/>
                <w:szCs w:val="18"/>
              </w:rPr>
              <w:t>,</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65,000,000</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184,000,000</w:t>
            </w:r>
          </w:p>
        </w:tc>
      </w:tr>
      <w:tr w:rsidR="00C85366" w:rsidRPr="00F91CCF" w:rsidTr="00C85366">
        <w:trPr>
          <w:trHeight w:val="225"/>
        </w:trPr>
        <w:tc>
          <w:tcPr>
            <w:tcW w:w="3798" w:type="dxa"/>
          </w:tcPr>
          <w:p w:rsidR="006C72F1" w:rsidRPr="00F91CCF" w:rsidRDefault="003B1DF1" w:rsidP="00633F25">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Pr>
                <w:rFonts w:cs="Arial"/>
                <w:color w:val="000000"/>
                <w:sz w:val="18"/>
                <w:szCs w:val="18"/>
                <w:shd w:val="clear" w:color="auto" w:fill="FFFFFF"/>
              </w:rPr>
              <w:t xml:space="preserve">   </w:t>
            </w:r>
            <w:r w:rsidR="006C72F1" w:rsidRPr="00F91CCF">
              <w:rPr>
                <w:rFonts w:cs="Arial"/>
                <w:color w:val="000000"/>
                <w:sz w:val="18"/>
                <w:szCs w:val="18"/>
                <w:shd w:val="clear" w:color="auto" w:fill="FFFFFF"/>
              </w:rPr>
              <w:t>financial institutions</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4.00 - 5.25</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3.85 - 5.25</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r>
      <w:tr w:rsidR="00C85366" w:rsidRPr="00F91CCF" w:rsidTr="00C85366">
        <w:trPr>
          <w:trHeight w:val="225"/>
        </w:trPr>
        <w:tc>
          <w:tcPr>
            <w:tcW w:w="3798" w:type="dxa"/>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Short-term borrowing from</w:t>
            </w:r>
          </w:p>
        </w:tc>
        <w:tc>
          <w:tcPr>
            <w:tcW w:w="1440" w:type="dxa"/>
            <w:shd w:val="clear" w:color="auto" w:fill="auto"/>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954C8" w:rsidRPr="00F91CCF" w:rsidTr="00C85366">
        <w:trPr>
          <w:trHeight w:val="225"/>
        </w:trPr>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Pr>
                <w:rFonts w:cs="Arial"/>
                <w:color w:val="000000"/>
                <w:sz w:val="18"/>
                <w:szCs w:val="18"/>
                <w:shd w:val="clear" w:color="auto" w:fill="FFFFFF"/>
              </w:rPr>
              <w:t xml:space="preserve">   </w:t>
            </w:r>
            <w:r w:rsidRPr="00F91CCF">
              <w:rPr>
                <w:rFonts w:cs="Arial"/>
                <w:color w:val="000000"/>
                <w:sz w:val="18"/>
                <w:szCs w:val="18"/>
                <w:shd w:val="clear" w:color="auto" w:fill="FFFFFF"/>
              </w:rPr>
              <w:t>third part</w:t>
            </w:r>
            <w:r>
              <w:rPr>
                <w:rFonts w:cs="Arial"/>
                <w:color w:val="000000"/>
                <w:sz w:val="18"/>
                <w:szCs w:val="18"/>
                <w:shd w:val="clear" w:color="auto" w:fill="FFFFFF"/>
              </w:rPr>
              <w:t>y</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40,000,000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r>
      <w:tr w:rsidR="005954C8" w:rsidRPr="00F91CCF" w:rsidTr="00C85366">
        <w:trPr>
          <w:trHeight w:val="203"/>
        </w:trPr>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Short-term borrowings from</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954C8" w:rsidRPr="00F91CCF" w:rsidTr="00C85366">
        <w:trPr>
          <w:trHeight w:val="147"/>
        </w:trPr>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Pr>
                <w:rFonts w:cs="Arial"/>
                <w:color w:val="000000"/>
                <w:sz w:val="18"/>
                <w:szCs w:val="18"/>
                <w:shd w:val="clear" w:color="auto" w:fill="FFFFFF"/>
              </w:rPr>
              <w:t xml:space="preserve">   </w:t>
            </w:r>
            <w:r w:rsidRPr="00F91CCF">
              <w:rPr>
                <w:rFonts w:cs="Arial"/>
                <w:color w:val="000000"/>
                <w:sz w:val="18"/>
                <w:szCs w:val="18"/>
                <w:shd w:val="clear" w:color="auto" w:fill="FFFFFF"/>
              </w:rPr>
              <w:t xml:space="preserve">related parties </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24,500,000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18,500,000</w:t>
            </w:r>
          </w:p>
        </w:tc>
      </w:tr>
      <w:tr w:rsidR="005954C8" w:rsidRPr="00F91CCF" w:rsidTr="00C85366">
        <w:trPr>
          <w:trHeight w:val="157"/>
        </w:trPr>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pacing w:val="-4"/>
                <w:sz w:val="18"/>
                <w:szCs w:val="18"/>
                <w:shd w:val="clear" w:color="auto" w:fill="FFFFFF"/>
              </w:rPr>
            </w:pPr>
            <w:r w:rsidRPr="00F91CCF">
              <w:rPr>
                <w:rFonts w:cs="Arial"/>
                <w:color w:val="000000"/>
                <w:sz w:val="18"/>
                <w:szCs w:val="18"/>
                <w:shd w:val="clear" w:color="auto" w:fill="FFFFFF"/>
              </w:rPr>
              <w:t>Long-term borrowings from</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MLR -1,</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MLR -1,</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546,595,966</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639,341,707</w:t>
            </w:r>
          </w:p>
        </w:tc>
      </w:tr>
      <w:tr w:rsidR="005954C8" w:rsidRPr="00F91CCF" w:rsidTr="00C85366">
        <w:trPr>
          <w:trHeight w:val="223"/>
        </w:trPr>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Pr>
                <w:rFonts w:cs="Arial"/>
                <w:color w:val="000000"/>
                <w:sz w:val="18"/>
                <w:szCs w:val="18"/>
                <w:shd w:val="clear" w:color="auto" w:fill="FFFFFF"/>
              </w:rPr>
              <w:t xml:space="preserve">   financial institutions</w:t>
            </w:r>
          </w:p>
        </w:tc>
        <w:tc>
          <w:tcPr>
            <w:tcW w:w="1440" w:type="dxa"/>
            <w:shd w:val="clear" w:color="auto" w:fill="auto"/>
          </w:tcPr>
          <w:p w:rsidR="005954C8" w:rsidRPr="004A2B51"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Browallia New"/>
                <w:color w:val="000000"/>
                <w:sz w:val="18"/>
                <w:szCs w:val="22"/>
              </w:rPr>
            </w:pPr>
            <w:r w:rsidRPr="00F91CCF">
              <w:rPr>
                <w:rFonts w:cs="Arial"/>
                <w:color w:val="000000"/>
                <w:sz w:val="18"/>
                <w:szCs w:val="18"/>
              </w:rPr>
              <w:t>MLR-1.50</w:t>
            </w:r>
            <w:r>
              <w:rPr>
                <w:rFonts w:cs="Arial"/>
                <w:color w:val="000000"/>
                <w:sz w:val="18"/>
                <w:szCs w:val="18"/>
              </w:rPr>
              <w:t>,</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MLR-1.5</w:t>
            </w:r>
            <w:r>
              <w:rPr>
                <w:rFonts w:cs="Arial"/>
                <w:color w:val="000000"/>
                <w:sz w:val="18"/>
                <w:szCs w:val="18"/>
              </w:rPr>
              <w:t>0</w:t>
            </w:r>
            <w:r w:rsidRPr="00F91CCF">
              <w:rPr>
                <w:rFonts w:cs="Arial"/>
                <w:color w:val="000000"/>
                <w:sz w:val="18"/>
                <w:szCs w:val="18"/>
              </w:rPr>
              <w:t xml:space="preserve">, </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954C8" w:rsidRPr="00F91CCF" w:rsidTr="00C85366">
        <w:tc>
          <w:tcPr>
            <w:tcW w:w="3798" w:type="dxa"/>
          </w:tcPr>
          <w:p w:rsidR="005954C8" w:rsidRPr="00F91CCF" w:rsidRDefault="005954C8" w:rsidP="005954C8">
            <w:pPr>
              <w:tabs>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4.25</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4.25,</w:t>
            </w:r>
            <w:r>
              <w:rPr>
                <w:rFonts w:cs="Arial"/>
                <w:color w:val="000000"/>
                <w:sz w:val="18"/>
                <w:szCs w:val="18"/>
              </w:rPr>
              <w:t xml:space="preserve"> </w:t>
            </w:r>
            <w:r w:rsidRPr="00F91CCF">
              <w:rPr>
                <w:rFonts w:cs="Arial"/>
                <w:color w:val="000000"/>
                <w:sz w:val="18"/>
                <w:szCs w:val="18"/>
              </w:rPr>
              <w:t>6.75</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954C8" w:rsidRPr="00F91CCF" w:rsidTr="00C85366">
        <w:tc>
          <w:tcPr>
            <w:tcW w:w="3798" w:type="dxa"/>
          </w:tcPr>
          <w:p w:rsidR="005954C8" w:rsidRPr="00F91CCF" w:rsidRDefault="005954C8" w:rsidP="005954C8">
            <w:pPr>
              <w:tabs>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Long-term borrowings from</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954C8" w:rsidRPr="00F91CCF" w:rsidTr="00C85366">
        <w:tc>
          <w:tcPr>
            <w:tcW w:w="3798" w:type="dxa"/>
          </w:tcPr>
          <w:p w:rsidR="005954C8" w:rsidRPr="00F91CCF" w:rsidRDefault="005954C8" w:rsidP="005954C8">
            <w:pPr>
              <w:tabs>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Pr>
                <w:rFonts w:cs="Arial"/>
                <w:color w:val="000000"/>
                <w:sz w:val="18"/>
                <w:szCs w:val="18"/>
                <w:shd w:val="clear" w:color="auto" w:fill="FFFFFF"/>
              </w:rPr>
              <w:t xml:space="preserve">   </w:t>
            </w:r>
            <w:r w:rsidRPr="00F91CCF">
              <w:rPr>
                <w:rFonts w:cs="Arial"/>
                <w:color w:val="000000"/>
                <w:sz w:val="18"/>
                <w:szCs w:val="18"/>
                <w:shd w:val="clear" w:color="auto" w:fill="FFFFFF"/>
              </w:rPr>
              <w:t xml:space="preserve">related parties </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4.25, 6.75</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4.25, 6.75</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13,214,365</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31,070,240</w:t>
            </w:r>
          </w:p>
        </w:tc>
      </w:tr>
      <w:tr w:rsidR="005954C8" w:rsidRPr="00F91CCF" w:rsidTr="00C85366">
        <w:trPr>
          <w:trHeight w:val="147"/>
        </w:trPr>
        <w:tc>
          <w:tcPr>
            <w:tcW w:w="3798" w:type="dxa"/>
          </w:tcPr>
          <w:p w:rsidR="005954C8" w:rsidRPr="00F91CCF" w:rsidRDefault="005954C8" w:rsidP="005954C8">
            <w:pPr>
              <w:pStyle w:val="Heading6"/>
              <w:spacing w:after="0" w:line="240" w:lineRule="auto"/>
              <w:ind w:left="1080"/>
              <w:rPr>
                <w:rFonts w:cs="Arial"/>
                <w:b w:val="0"/>
                <w:bCs w:val="0"/>
                <w:i/>
                <w:iCs/>
                <w:color w:val="000000"/>
                <w:cs/>
              </w:rPr>
            </w:pPr>
            <w:r w:rsidRPr="00F91CCF">
              <w:rPr>
                <w:rFonts w:cs="Arial"/>
                <w:b w:val="0"/>
                <w:bCs w:val="0"/>
                <w:color w:val="000000"/>
              </w:rPr>
              <w:t>Finance lease liabilities</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5.01 - 8.88</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1.19 - 8.88</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3,727,264</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19,269,508</w:t>
            </w:r>
          </w:p>
        </w:tc>
      </w:tr>
    </w:tbl>
    <w:p w:rsidR="00A77913" w:rsidRPr="003B1DF1" w:rsidRDefault="00A77913" w:rsidP="00633F25">
      <w:pPr>
        <w:spacing w:line="240" w:lineRule="auto"/>
        <w:ind w:left="1080"/>
        <w:jc w:val="both"/>
        <w:rPr>
          <w:rFonts w:cs="Arial"/>
          <w:color w:val="000000"/>
          <w:sz w:val="18"/>
          <w:szCs w:val="18"/>
        </w:rPr>
      </w:pPr>
    </w:p>
    <w:tbl>
      <w:tblPr>
        <w:tblW w:w="9558" w:type="dxa"/>
        <w:tblLook w:val="0000" w:firstRow="0" w:lastRow="0" w:firstColumn="0" w:lastColumn="0" w:noHBand="0" w:noVBand="0"/>
      </w:tblPr>
      <w:tblGrid>
        <w:gridCol w:w="3798"/>
        <w:gridCol w:w="1440"/>
        <w:gridCol w:w="1440"/>
        <w:gridCol w:w="1440"/>
        <w:gridCol w:w="1440"/>
      </w:tblGrid>
      <w:tr w:rsidR="00A77913" w:rsidRPr="00F91CCF" w:rsidTr="00CF4484">
        <w:tc>
          <w:tcPr>
            <w:tcW w:w="3798" w:type="dxa"/>
            <w:vAlign w:val="bottom"/>
          </w:tcPr>
          <w:p w:rsidR="00A77913" w:rsidRPr="00F91CCF" w:rsidRDefault="00A77913" w:rsidP="00633F25">
            <w:pPr>
              <w:spacing w:line="240" w:lineRule="auto"/>
              <w:ind w:left="540"/>
              <w:rPr>
                <w:rFonts w:cs="Arial"/>
                <w:color w:val="000000"/>
                <w:sz w:val="18"/>
                <w:szCs w:val="18"/>
              </w:rPr>
            </w:pPr>
          </w:p>
        </w:tc>
        <w:tc>
          <w:tcPr>
            <w:tcW w:w="5760" w:type="dxa"/>
            <w:gridSpan w:val="4"/>
            <w:vAlign w:val="bottom"/>
          </w:tcPr>
          <w:p w:rsidR="00A77913" w:rsidRPr="00F91CCF" w:rsidRDefault="00A77913" w:rsidP="00633F25">
            <w:pPr>
              <w:pBdr>
                <w:bottom w:val="single" w:sz="4" w:space="1" w:color="auto"/>
              </w:pBdr>
              <w:spacing w:line="240" w:lineRule="auto"/>
              <w:ind w:right="-135"/>
              <w:jc w:val="center"/>
              <w:rPr>
                <w:rFonts w:cs="Arial"/>
                <w:b/>
                <w:snapToGrid w:val="0"/>
                <w:color w:val="000000"/>
                <w:sz w:val="18"/>
                <w:szCs w:val="18"/>
                <w:cs/>
                <w:lang w:eastAsia="th-TH"/>
              </w:rPr>
            </w:pPr>
            <w:r w:rsidRPr="00F91CCF">
              <w:rPr>
                <w:rFonts w:cs="Arial"/>
                <w:b/>
                <w:snapToGrid w:val="0"/>
                <w:color w:val="000000"/>
                <w:sz w:val="18"/>
                <w:szCs w:val="18"/>
                <w:lang w:eastAsia="th-TH"/>
              </w:rPr>
              <w:t>Separate financial information</w:t>
            </w:r>
          </w:p>
        </w:tc>
      </w:tr>
      <w:tr w:rsidR="00E819BA" w:rsidRPr="00F91CCF" w:rsidTr="00CF4484">
        <w:tc>
          <w:tcPr>
            <w:tcW w:w="3798" w:type="dxa"/>
            <w:vAlign w:val="bottom"/>
          </w:tcPr>
          <w:p w:rsidR="00E819BA" w:rsidRPr="00F91CCF" w:rsidRDefault="00E819BA" w:rsidP="00633F25">
            <w:pPr>
              <w:spacing w:line="240" w:lineRule="auto"/>
              <w:ind w:left="540"/>
              <w:rPr>
                <w:rFonts w:cs="Arial"/>
                <w:color w:val="000000"/>
                <w:sz w:val="18"/>
                <w:szCs w:val="18"/>
              </w:rPr>
            </w:pPr>
          </w:p>
        </w:tc>
        <w:tc>
          <w:tcPr>
            <w:tcW w:w="1440" w:type="dxa"/>
            <w:vAlign w:val="bottom"/>
          </w:tcPr>
          <w:p w:rsidR="00E819BA" w:rsidRPr="00F91CCF" w:rsidRDefault="00E819BA"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440" w:type="dxa"/>
            <w:vAlign w:val="bottom"/>
          </w:tcPr>
          <w:p w:rsidR="00E819BA" w:rsidRPr="00F91CCF" w:rsidRDefault="00E819BA"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440" w:type="dxa"/>
            <w:vAlign w:val="bottom"/>
          </w:tcPr>
          <w:p w:rsidR="00E819BA" w:rsidRPr="00F91CCF" w:rsidRDefault="00E819BA"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440" w:type="dxa"/>
            <w:vAlign w:val="bottom"/>
          </w:tcPr>
          <w:p w:rsidR="00E819BA" w:rsidRPr="00F91CCF" w:rsidRDefault="00E819BA"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E819BA" w:rsidRPr="00F91CCF" w:rsidTr="00CF4484">
        <w:tc>
          <w:tcPr>
            <w:tcW w:w="3798" w:type="dxa"/>
            <w:vAlign w:val="bottom"/>
          </w:tcPr>
          <w:p w:rsidR="00E819BA" w:rsidRPr="00F91CCF" w:rsidRDefault="00E819BA" w:rsidP="00633F25">
            <w:pPr>
              <w:spacing w:line="240" w:lineRule="auto"/>
              <w:ind w:left="540"/>
              <w:rPr>
                <w:rFonts w:cs="Arial"/>
                <w:color w:val="000000"/>
                <w:sz w:val="18"/>
                <w:szCs w:val="18"/>
              </w:rPr>
            </w:pPr>
          </w:p>
        </w:tc>
        <w:tc>
          <w:tcPr>
            <w:tcW w:w="1440" w:type="dxa"/>
            <w:vAlign w:val="bottom"/>
          </w:tcPr>
          <w:p w:rsidR="00E819BA" w:rsidRPr="00F91CCF" w:rsidRDefault="00E819BA"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440" w:type="dxa"/>
            <w:vAlign w:val="bottom"/>
          </w:tcPr>
          <w:p w:rsidR="00E819BA" w:rsidRPr="00F91CCF" w:rsidRDefault="00E819BA"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440" w:type="dxa"/>
            <w:vAlign w:val="bottom"/>
          </w:tcPr>
          <w:p w:rsidR="00E819BA" w:rsidRPr="00F91CCF" w:rsidRDefault="00E819BA"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440" w:type="dxa"/>
            <w:vAlign w:val="bottom"/>
          </w:tcPr>
          <w:p w:rsidR="00E819BA" w:rsidRPr="00F91CCF" w:rsidRDefault="00E819BA"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E819BA" w:rsidRPr="00F91CCF" w:rsidTr="00CF4484">
        <w:tc>
          <w:tcPr>
            <w:tcW w:w="3798" w:type="dxa"/>
            <w:vAlign w:val="bottom"/>
          </w:tcPr>
          <w:p w:rsidR="00E819BA" w:rsidRPr="00F91CCF" w:rsidRDefault="00E819BA" w:rsidP="00633F25">
            <w:pPr>
              <w:spacing w:line="240" w:lineRule="auto"/>
              <w:ind w:left="540"/>
              <w:rPr>
                <w:rFonts w:cs="Arial"/>
                <w:color w:val="000000"/>
                <w:sz w:val="18"/>
                <w:szCs w:val="18"/>
              </w:rPr>
            </w:pPr>
          </w:p>
        </w:tc>
        <w:tc>
          <w:tcPr>
            <w:tcW w:w="1440" w:type="dxa"/>
            <w:vAlign w:val="bottom"/>
          </w:tcPr>
          <w:p w:rsidR="00E819BA" w:rsidRPr="00F91CCF" w:rsidRDefault="00E819BA"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w:t>
            </w:r>
          </w:p>
        </w:tc>
        <w:tc>
          <w:tcPr>
            <w:tcW w:w="1440" w:type="dxa"/>
            <w:vAlign w:val="bottom"/>
          </w:tcPr>
          <w:p w:rsidR="00E819BA" w:rsidRPr="00F91CCF" w:rsidRDefault="00E819BA"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w:t>
            </w:r>
          </w:p>
        </w:tc>
        <w:tc>
          <w:tcPr>
            <w:tcW w:w="1440" w:type="dxa"/>
            <w:vAlign w:val="bottom"/>
          </w:tcPr>
          <w:p w:rsidR="00E819BA" w:rsidRPr="00F91CCF" w:rsidRDefault="00E819BA"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440" w:type="dxa"/>
            <w:vAlign w:val="bottom"/>
          </w:tcPr>
          <w:p w:rsidR="00E819BA" w:rsidRPr="00F91CCF" w:rsidRDefault="00E819BA"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C85366" w:rsidRPr="002A4A4E" w:rsidTr="00C85366">
        <w:tc>
          <w:tcPr>
            <w:tcW w:w="3798" w:type="dxa"/>
            <w:vAlign w:val="bottom"/>
          </w:tcPr>
          <w:p w:rsidR="00E819BA" w:rsidRPr="002A4A4E" w:rsidRDefault="00E819BA" w:rsidP="00633F25">
            <w:pPr>
              <w:spacing w:line="240" w:lineRule="auto"/>
              <w:ind w:left="540"/>
              <w:rPr>
                <w:rFonts w:cs="Arial"/>
                <w:color w:val="000000"/>
                <w:sz w:val="12"/>
                <w:szCs w:val="12"/>
              </w:rPr>
            </w:pPr>
          </w:p>
        </w:tc>
        <w:tc>
          <w:tcPr>
            <w:tcW w:w="1440" w:type="dxa"/>
            <w:shd w:val="clear" w:color="auto" w:fill="auto"/>
            <w:vAlign w:val="bottom"/>
          </w:tcPr>
          <w:p w:rsidR="00E819BA" w:rsidRPr="002A4A4E" w:rsidRDefault="00E819BA" w:rsidP="00633F25">
            <w:pPr>
              <w:spacing w:line="240" w:lineRule="auto"/>
              <w:ind w:right="-72"/>
              <w:rPr>
                <w:rFonts w:cs="Arial"/>
                <w:color w:val="000000"/>
                <w:sz w:val="12"/>
                <w:szCs w:val="12"/>
              </w:rPr>
            </w:pPr>
          </w:p>
        </w:tc>
        <w:tc>
          <w:tcPr>
            <w:tcW w:w="1440" w:type="dxa"/>
            <w:shd w:val="clear" w:color="auto" w:fill="auto"/>
            <w:vAlign w:val="bottom"/>
          </w:tcPr>
          <w:p w:rsidR="00E819BA" w:rsidRPr="002A4A4E" w:rsidRDefault="00E819BA" w:rsidP="00633F25">
            <w:pPr>
              <w:spacing w:line="240" w:lineRule="auto"/>
              <w:ind w:right="-72"/>
              <w:rPr>
                <w:rFonts w:cs="Arial"/>
                <w:color w:val="000000"/>
                <w:sz w:val="12"/>
                <w:szCs w:val="12"/>
              </w:rPr>
            </w:pPr>
          </w:p>
        </w:tc>
        <w:tc>
          <w:tcPr>
            <w:tcW w:w="1440" w:type="dxa"/>
            <w:shd w:val="clear" w:color="auto" w:fill="auto"/>
            <w:vAlign w:val="bottom"/>
          </w:tcPr>
          <w:p w:rsidR="00E819BA" w:rsidRPr="002A4A4E" w:rsidRDefault="00E819BA" w:rsidP="00633F25">
            <w:pPr>
              <w:spacing w:line="240" w:lineRule="auto"/>
              <w:ind w:right="-72"/>
              <w:rPr>
                <w:rFonts w:cs="Arial"/>
                <w:color w:val="000000"/>
                <w:sz w:val="12"/>
                <w:szCs w:val="12"/>
              </w:rPr>
            </w:pPr>
          </w:p>
        </w:tc>
        <w:tc>
          <w:tcPr>
            <w:tcW w:w="1440" w:type="dxa"/>
            <w:shd w:val="clear" w:color="auto" w:fill="auto"/>
            <w:vAlign w:val="bottom"/>
          </w:tcPr>
          <w:p w:rsidR="00E819BA" w:rsidRPr="002A4A4E" w:rsidRDefault="00E819BA" w:rsidP="00633F25">
            <w:pPr>
              <w:spacing w:line="240" w:lineRule="auto"/>
              <w:ind w:right="-72"/>
              <w:rPr>
                <w:rFonts w:cs="Arial"/>
                <w:color w:val="000000"/>
                <w:sz w:val="12"/>
                <w:szCs w:val="12"/>
              </w:rPr>
            </w:pPr>
          </w:p>
        </w:tc>
      </w:tr>
      <w:tr w:rsidR="00C85366" w:rsidRPr="00F91CCF" w:rsidTr="00C85366">
        <w:tc>
          <w:tcPr>
            <w:tcW w:w="3798" w:type="dxa"/>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Bank overdrafts</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MOR, MOR-1</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MOR, MOR-1</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33,004,927</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35,413,725</w:t>
            </w:r>
          </w:p>
        </w:tc>
      </w:tr>
      <w:tr w:rsidR="00C85366" w:rsidRPr="00F91CCF" w:rsidTr="00C85366">
        <w:tc>
          <w:tcPr>
            <w:tcW w:w="3798" w:type="dxa"/>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Short-term borrowings from</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MLR -2.40,</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MLR +1.6</w:t>
            </w:r>
            <w:r w:rsidR="00B61AED" w:rsidRPr="00F91CCF">
              <w:rPr>
                <w:rFonts w:cs="Arial"/>
                <w:color w:val="000000"/>
                <w:sz w:val="18"/>
                <w:szCs w:val="18"/>
              </w:rPr>
              <w:t>0</w:t>
            </w:r>
            <w:r w:rsidRPr="00F91CCF">
              <w:rPr>
                <w:rFonts w:cs="Arial"/>
                <w:color w:val="000000"/>
                <w:sz w:val="18"/>
                <w:szCs w:val="18"/>
              </w:rPr>
              <w:t>,</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65,000,000</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130,000,000</w:t>
            </w:r>
          </w:p>
        </w:tc>
      </w:tr>
      <w:tr w:rsidR="00C85366" w:rsidRPr="00F91CCF" w:rsidTr="00C85366">
        <w:tc>
          <w:tcPr>
            <w:tcW w:w="3798" w:type="dxa"/>
          </w:tcPr>
          <w:p w:rsidR="006C72F1" w:rsidRPr="00F91CCF" w:rsidRDefault="006C72F1" w:rsidP="003B1DF1">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 xml:space="preserve">   financial institutions</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4.63</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3.85</w:t>
            </w: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6C72F1" w:rsidRPr="00F91CCF" w:rsidRDefault="006C72F1"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C85366" w:rsidRPr="00F91CCF" w:rsidTr="00C85366">
        <w:tc>
          <w:tcPr>
            <w:tcW w:w="3798" w:type="dxa"/>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Short-term borrowing from</w:t>
            </w:r>
          </w:p>
        </w:tc>
        <w:tc>
          <w:tcPr>
            <w:tcW w:w="1440" w:type="dxa"/>
            <w:shd w:val="clear" w:color="auto" w:fill="auto"/>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981E6F" w:rsidRPr="00F91CCF" w:rsidRDefault="00981E6F"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954C8" w:rsidRPr="00F91CCF" w:rsidTr="00C85366">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Pr>
                <w:rFonts w:cs="Arial"/>
                <w:color w:val="000000"/>
                <w:sz w:val="18"/>
                <w:szCs w:val="18"/>
                <w:shd w:val="clear" w:color="auto" w:fill="FFFFFF"/>
              </w:rPr>
              <w:t xml:space="preserve">   </w:t>
            </w:r>
            <w:r w:rsidRPr="00F91CCF">
              <w:rPr>
                <w:rFonts w:cs="Arial"/>
                <w:color w:val="000000"/>
                <w:sz w:val="18"/>
                <w:szCs w:val="18"/>
                <w:shd w:val="clear" w:color="auto" w:fill="FFFFFF"/>
              </w:rPr>
              <w:t>third part</w:t>
            </w:r>
            <w:r>
              <w:rPr>
                <w:rFonts w:cs="Arial"/>
                <w:color w:val="000000"/>
                <w:sz w:val="18"/>
                <w:szCs w:val="18"/>
                <w:shd w:val="clear" w:color="auto" w:fill="FFFFFF"/>
              </w:rPr>
              <w:t>y</w:t>
            </w:r>
            <w:r w:rsidRPr="00F91CCF">
              <w:rPr>
                <w:rFonts w:cs="Arial"/>
                <w:color w:val="000000"/>
                <w:sz w:val="18"/>
                <w:szCs w:val="18"/>
                <w:shd w:val="clear" w:color="auto" w:fill="FFFFFF"/>
              </w:rPr>
              <w:t xml:space="preserve"> </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40,000,000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r>
      <w:tr w:rsidR="005954C8" w:rsidRPr="00F91CCF" w:rsidTr="00C85366">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Short-term borrowings from</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MOR + 0.25,</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MOR + 0.25,</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43,000,000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43,500,000</w:t>
            </w:r>
          </w:p>
        </w:tc>
      </w:tr>
      <w:tr w:rsidR="005954C8" w:rsidRPr="00F91CCF" w:rsidTr="00C85366">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sidRPr="00F91CCF">
              <w:rPr>
                <w:rFonts w:cs="Arial"/>
                <w:color w:val="000000"/>
                <w:sz w:val="18"/>
                <w:szCs w:val="18"/>
                <w:shd w:val="clear" w:color="auto" w:fill="FFFFFF"/>
              </w:rPr>
              <w:t xml:space="preserve"> </w:t>
            </w:r>
            <w:r>
              <w:rPr>
                <w:rFonts w:cs="Arial"/>
                <w:color w:val="000000"/>
                <w:sz w:val="18"/>
                <w:szCs w:val="18"/>
                <w:shd w:val="clear" w:color="auto" w:fill="FFFFFF"/>
              </w:rPr>
              <w:t xml:space="preserve">  </w:t>
            </w:r>
            <w:r w:rsidRPr="00F91CCF">
              <w:rPr>
                <w:rFonts w:cs="Arial"/>
                <w:color w:val="000000"/>
                <w:sz w:val="18"/>
                <w:szCs w:val="18"/>
                <w:shd w:val="clear" w:color="auto" w:fill="FFFFFF"/>
              </w:rPr>
              <w:t xml:space="preserve">related parties </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4.00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954C8" w:rsidRPr="00F91CCF" w:rsidTr="00C85366">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pacing w:val="-4"/>
                <w:sz w:val="18"/>
                <w:szCs w:val="18"/>
                <w:shd w:val="clear" w:color="auto" w:fill="FFFFFF"/>
              </w:rPr>
            </w:pPr>
            <w:r w:rsidRPr="00F91CCF">
              <w:rPr>
                <w:rFonts w:cs="Arial"/>
                <w:color w:val="000000"/>
                <w:sz w:val="18"/>
                <w:szCs w:val="18"/>
                <w:shd w:val="clear" w:color="auto" w:fill="FFFFFF"/>
              </w:rPr>
              <w:t>Long-term borrowings from</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r>
      <w:tr w:rsidR="005954C8" w:rsidRPr="00F91CCF" w:rsidTr="00C85366">
        <w:tc>
          <w:tcPr>
            <w:tcW w:w="3798" w:type="dxa"/>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r>
              <w:rPr>
                <w:rFonts w:cs="Arial"/>
                <w:color w:val="000000"/>
                <w:sz w:val="18"/>
                <w:szCs w:val="18"/>
                <w:shd w:val="clear" w:color="auto" w:fill="FFFFFF"/>
              </w:rPr>
              <w:t xml:space="preserve">   financial institutions</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MLR - 1.50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MLR - 1.50</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334,007,861</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346,209,770</w:t>
            </w:r>
          </w:p>
        </w:tc>
      </w:tr>
      <w:tr w:rsidR="005954C8" w:rsidRPr="00F91CCF" w:rsidTr="00C85366">
        <w:tc>
          <w:tcPr>
            <w:tcW w:w="3798" w:type="dxa"/>
          </w:tcPr>
          <w:p w:rsidR="005954C8" w:rsidRPr="00F91CCF" w:rsidRDefault="005954C8" w:rsidP="005954C8">
            <w:pPr>
              <w:pStyle w:val="Heading6"/>
              <w:spacing w:after="0" w:line="240" w:lineRule="auto"/>
              <w:ind w:left="1080"/>
              <w:rPr>
                <w:rFonts w:cs="Arial"/>
                <w:b w:val="0"/>
                <w:bCs w:val="0"/>
                <w:i/>
                <w:iCs/>
                <w:color w:val="000000"/>
                <w:cs/>
              </w:rPr>
            </w:pPr>
            <w:r w:rsidRPr="00F91CCF">
              <w:rPr>
                <w:rFonts w:cs="Arial"/>
                <w:b w:val="0"/>
                <w:bCs w:val="0"/>
                <w:color w:val="000000"/>
              </w:rPr>
              <w:t>Finance lease liabilities</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8.88</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4.37, 8.88</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2,481,761</w:t>
            </w:r>
          </w:p>
        </w:tc>
        <w:tc>
          <w:tcPr>
            <w:tcW w:w="1440" w:type="dxa"/>
            <w:shd w:val="clear" w:color="auto" w:fill="auto"/>
          </w:tcPr>
          <w:p w:rsidR="005954C8" w:rsidRPr="00F91CCF" w:rsidRDefault="005954C8" w:rsidP="005954C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F91CCF">
              <w:rPr>
                <w:rFonts w:cs="Arial"/>
                <w:color w:val="000000"/>
                <w:sz w:val="18"/>
                <w:szCs w:val="18"/>
              </w:rPr>
              <w:t>2,933,254</w:t>
            </w:r>
          </w:p>
        </w:tc>
      </w:tr>
    </w:tbl>
    <w:p w:rsidR="00C20534" w:rsidRPr="00047337" w:rsidRDefault="00C20534" w:rsidP="00633F25">
      <w:pPr>
        <w:spacing w:line="240" w:lineRule="auto"/>
        <w:ind w:left="1080" w:hanging="540"/>
        <w:jc w:val="both"/>
        <w:rPr>
          <w:rFonts w:cs="Arial"/>
          <w:b/>
          <w:bCs/>
          <w:color w:val="000000"/>
          <w:sz w:val="16"/>
          <w:szCs w:val="16"/>
        </w:rPr>
      </w:pPr>
    </w:p>
    <w:p w:rsidR="00947479" w:rsidRPr="008E07B4" w:rsidRDefault="003B1DF1" w:rsidP="003B1DF1">
      <w:pPr>
        <w:spacing w:line="240" w:lineRule="auto"/>
        <w:ind w:left="1080" w:hanging="540"/>
        <w:jc w:val="both"/>
        <w:rPr>
          <w:rFonts w:cs="Arial"/>
          <w:color w:val="000000"/>
          <w:sz w:val="18"/>
          <w:szCs w:val="18"/>
          <w:lang w:val="en-US"/>
        </w:rPr>
      </w:pPr>
      <w:r>
        <w:rPr>
          <w:rFonts w:cs="Arial"/>
          <w:b/>
          <w:bCs/>
          <w:color w:val="000000"/>
          <w:sz w:val="16"/>
          <w:szCs w:val="16"/>
        </w:rPr>
        <w:br w:type="page"/>
      </w:r>
    </w:p>
    <w:p w:rsidR="00947479" w:rsidRDefault="00947479" w:rsidP="00947479">
      <w:pPr>
        <w:tabs>
          <w:tab w:val="left" w:pos="540"/>
        </w:tabs>
        <w:spacing w:line="240" w:lineRule="auto"/>
        <w:rPr>
          <w:rFonts w:cs="Arial"/>
          <w:color w:val="000000"/>
          <w:sz w:val="18"/>
          <w:szCs w:val="18"/>
        </w:rPr>
      </w:pPr>
      <w:r w:rsidRPr="002A4A4E">
        <w:rPr>
          <w:rFonts w:cs="Arial"/>
          <w:b/>
          <w:bCs/>
          <w:color w:val="000000"/>
          <w:sz w:val="18"/>
          <w:szCs w:val="18"/>
        </w:rPr>
        <w:t>13</w:t>
      </w:r>
      <w:r w:rsidRPr="002A4A4E">
        <w:rPr>
          <w:rFonts w:cs="Arial"/>
          <w:b/>
          <w:bCs/>
          <w:color w:val="000000"/>
          <w:sz w:val="18"/>
          <w:szCs w:val="18"/>
        </w:rPr>
        <w:tab/>
        <w:t xml:space="preserve">Borrowings </w:t>
      </w:r>
      <w:r w:rsidRPr="002A4A4E">
        <w:rPr>
          <w:rFonts w:cs="Arial"/>
          <w:color w:val="000000"/>
          <w:sz w:val="18"/>
          <w:szCs w:val="18"/>
        </w:rPr>
        <w:t>(Cont’d)</w:t>
      </w:r>
    </w:p>
    <w:p w:rsidR="00947479" w:rsidRPr="00140534" w:rsidRDefault="00947479" w:rsidP="00633F25">
      <w:pPr>
        <w:spacing w:line="240" w:lineRule="auto"/>
        <w:ind w:left="1080" w:hanging="540"/>
        <w:jc w:val="both"/>
        <w:rPr>
          <w:rFonts w:cs="Arial"/>
          <w:b/>
          <w:bCs/>
          <w:color w:val="000000"/>
          <w:sz w:val="18"/>
          <w:szCs w:val="18"/>
        </w:rPr>
      </w:pPr>
    </w:p>
    <w:p w:rsidR="003B1DF1" w:rsidRPr="00140534" w:rsidRDefault="003B1DF1" w:rsidP="00633F25">
      <w:pPr>
        <w:spacing w:line="240" w:lineRule="auto"/>
        <w:ind w:left="1080" w:hanging="540"/>
        <w:jc w:val="both"/>
        <w:rPr>
          <w:rFonts w:cs="Arial"/>
          <w:b/>
          <w:bCs/>
          <w:color w:val="000000"/>
          <w:sz w:val="18"/>
          <w:szCs w:val="18"/>
        </w:rPr>
      </w:pPr>
    </w:p>
    <w:p w:rsidR="00AC6754" w:rsidRPr="00140534" w:rsidRDefault="00D9717A" w:rsidP="00641DA0">
      <w:pPr>
        <w:tabs>
          <w:tab w:val="left" w:pos="1080"/>
        </w:tabs>
        <w:spacing w:line="240" w:lineRule="auto"/>
        <w:ind w:left="540"/>
        <w:jc w:val="both"/>
        <w:rPr>
          <w:rFonts w:cs="Arial"/>
          <w:color w:val="000000"/>
          <w:sz w:val="18"/>
          <w:szCs w:val="18"/>
        </w:rPr>
      </w:pPr>
      <w:r w:rsidRPr="00140534">
        <w:rPr>
          <w:rFonts w:cs="Arial"/>
          <w:b/>
          <w:bCs/>
          <w:color w:val="000000"/>
          <w:sz w:val="18"/>
          <w:szCs w:val="18"/>
        </w:rPr>
        <w:t>1</w:t>
      </w:r>
      <w:r w:rsidR="002E62C8" w:rsidRPr="00140534">
        <w:rPr>
          <w:rFonts w:cs="Arial"/>
          <w:b/>
          <w:bCs/>
          <w:color w:val="000000"/>
          <w:sz w:val="18"/>
          <w:szCs w:val="18"/>
        </w:rPr>
        <w:t>3</w:t>
      </w:r>
      <w:r w:rsidRPr="00140534">
        <w:rPr>
          <w:rFonts w:cs="Arial"/>
          <w:b/>
          <w:bCs/>
          <w:color w:val="000000"/>
          <w:sz w:val="18"/>
          <w:szCs w:val="18"/>
        </w:rPr>
        <w:t>.</w:t>
      </w:r>
      <w:r w:rsidR="00090DA3" w:rsidRPr="00140534">
        <w:rPr>
          <w:rFonts w:cs="Arial"/>
          <w:b/>
          <w:bCs/>
          <w:color w:val="000000"/>
          <w:sz w:val="18"/>
          <w:szCs w:val="18"/>
        </w:rPr>
        <w:t>6</w:t>
      </w:r>
      <w:r w:rsidR="00ED20A5" w:rsidRPr="00140534">
        <w:rPr>
          <w:rFonts w:cs="Arial"/>
          <w:b/>
          <w:bCs/>
          <w:color w:val="000000"/>
          <w:sz w:val="18"/>
          <w:szCs w:val="18"/>
        </w:rPr>
        <w:tab/>
      </w:r>
      <w:r w:rsidR="00AC6754" w:rsidRPr="00140534">
        <w:rPr>
          <w:rFonts w:cs="Arial"/>
          <w:b/>
          <w:bCs/>
          <w:color w:val="000000"/>
          <w:sz w:val="18"/>
          <w:szCs w:val="18"/>
        </w:rPr>
        <w:t>Borrowing facilities</w:t>
      </w:r>
    </w:p>
    <w:p w:rsidR="003B1DF1" w:rsidRPr="00140534" w:rsidRDefault="003B1DF1" w:rsidP="00633F25">
      <w:pPr>
        <w:spacing w:line="240" w:lineRule="auto"/>
        <w:ind w:left="1080"/>
        <w:rPr>
          <w:rFonts w:cs="Arial"/>
          <w:color w:val="000000"/>
          <w:sz w:val="18"/>
          <w:szCs w:val="18"/>
        </w:rPr>
      </w:pPr>
    </w:p>
    <w:p w:rsidR="00AC6754" w:rsidRPr="00140534" w:rsidRDefault="00AC6754" w:rsidP="00633F25">
      <w:pPr>
        <w:spacing w:line="240" w:lineRule="auto"/>
        <w:ind w:left="1080"/>
        <w:rPr>
          <w:rFonts w:cs="Arial"/>
          <w:color w:val="000000"/>
          <w:sz w:val="18"/>
          <w:szCs w:val="18"/>
        </w:rPr>
      </w:pPr>
      <w:r w:rsidRPr="00140534">
        <w:rPr>
          <w:rFonts w:cs="Arial"/>
          <w:color w:val="000000"/>
          <w:sz w:val="18"/>
          <w:szCs w:val="18"/>
        </w:rPr>
        <w:t>The Group and the Company have the following undrawn borrowing facilities:</w:t>
      </w:r>
    </w:p>
    <w:p w:rsidR="00694159" w:rsidRPr="00140534" w:rsidRDefault="00694159" w:rsidP="003B1DF1">
      <w:pPr>
        <w:spacing w:line="240" w:lineRule="auto"/>
        <w:ind w:left="1080"/>
        <w:rPr>
          <w:rFonts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3A05CE" w:rsidRPr="00140534" w:rsidTr="00CF4484">
        <w:tc>
          <w:tcPr>
            <w:tcW w:w="4003" w:type="dxa"/>
            <w:vAlign w:val="bottom"/>
          </w:tcPr>
          <w:p w:rsidR="003A05CE" w:rsidRPr="00140534" w:rsidRDefault="003A05CE"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736" w:type="dxa"/>
            <w:gridSpan w:val="2"/>
            <w:vAlign w:val="bottom"/>
          </w:tcPr>
          <w:p w:rsidR="003A05CE" w:rsidRPr="00140534" w:rsidRDefault="003A05CE" w:rsidP="00633F25">
            <w:pPr>
              <w:spacing w:line="240" w:lineRule="auto"/>
              <w:ind w:right="-72"/>
              <w:jc w:val="center"/>
              <w:rPr>
                <w:rFonts w:cs="Arial"/>
                <w:b/>
                <w:color w:val="000000"/>
                <w:sz w:val="18"/>
                <w:szCs w:val="18"/>
              </w:rPr>
            </w:pPr>
            <w:r w:rsidRPr="00140534">
              <w:rPr>
                <w:rFonts w:cs="Arial"/>
                <w:b/>
                <w:color w:val="000000"/>
                <w:sz w:val="18"/>
                <w:szCs w:val="18"/>
              </w:rPr>
              <w:t>Consolidated</w:t>
            </w:r>
          </w:p>
        </w:tc>
        <w:tc>
          <w:tcPr>
            <w:tcW w:w="2736" w:type="dxa"/>
            <w:gridSpan w:val="2"/>
            <w:vAlign w:val="bottom"/>
          </w:tcPr>
          <w:p w:rsidR="003A05CE" w:rsidRPr="00140534" w:rsidRDefault="003A05CE" w:rsidP="00633F25">
            <w:pPr>
              <w:spacing w:line="240" w:lineRule="auto"/>
              <w:ind w:right="-72"/>
              <w:jc w:val="center"/>
              <w:rPr>
                <w:rFonts w:cs="Arial"/>
                <w:b/>
                <w:color w:val="000000"/>
                <w:sz w:val="18"/>
                <w:szCs w:val="18"/>
              </w:rPr>
            </w:pPr>
            <w:r w:rsidRPr="00140534">
              <w:rPr>
                <w:rFonts w:cs="Arial"/>
                <w:b/>
                <w:color w:val="000000"/>
                <w:sz w:val="18"/>
                <w:szCs w:val="18"/>
              </w:rPr>
              <w:t xml:space="preserve">Separate </w:t>
            </w:r>
          </w:p>
        </w:tc>
      </w:tr>
      <w:tr w:rsidR="003A05CE" w:rsidRPr="00F91CCF" w:rsidTr="00CF4484">
        <w:tc>
          <w:tcPr>
            <w:tcW w:w="4003" w:type="dxa"/>
            <w:vAlign w:val="bottom"/>
          </w:tcPr>
          <w:p w:rsidR="003A05CE" w:rsidRPr="00F91CCF" w:rsidRDefault="003A05CE"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736" w:type="dxa"/>
            <w:gridSpan w:val="2"/>
            <w:vAlign w:val="bottom"/>
          </w:tcPr>
          <w:p w:rsidR="003A05CE" w:rsidRPr="00F91CCF" w:rsidRDefault="003A05CE"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736" w:type="dxa"/>
            <w:gridSpan w:val="2"/>
            <w:vAlign w:val="bottom"/>
          </w:tcPr>
          <w:p w:rsidR="003A05CE" w:rsidRPr="00F91CCF" w:rsidRDefault="003A05CE"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8E4134" w:rsidRPr="00F91CCF" w:rsidTr="00CF4484">
        <w:tc>
          <w:tcPr>
            <w:tcW w:w="4003" w:type="dxa"/>
            <w:vAlign w:val="bottom"/>
          </w:tcPr>
          <w:p w:rsidR="008E4134" w:rsidRPr="00F91CCF" w:rsidRDefault="008E4134"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68" w:type="dxa"/>
            <w:vAlign w:val="bottom"/>
          </w:tcPr>
          <w:p w:rsidR="008E4134" w:rsidRPr="00F91CCF" w:rsidRDefault="00E819BA"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 xml:space="preserve">30 September </w:t>
            </w:r>
          </w:p>
        </w:tc>
        <w:tc>
          <w:tcPr>
            <w:tcW w:w="1368" w:type="dxa"/>
            <w:vAlign w:val="bottom"/>
          </w:tcPr>
          <w:p w:rsidR="008E4134" w:rsidRPr="00F91CCF" w:rsidRDefault="008E4134"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368" w:type="dxa"/>
            <w:vAlign w:val="bottom"/>
          </w:tcPr>
          <w:p w:rsidR="008E4134" w:rsidRPr="00F91CCF" w:rsidRDefault="00E819BA"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368" w:type="dxa"/>
            <w:vAlign w:val="bottom"/>
          </w:tcPr>
          <w:p w:rsidR="008E4134" w:rsidRPr="00F91CCF" w:rsidRDefault="008E4134"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8E4134" w:rsidRPr="00F91CCF" w:rsidTr="00C20534">
        <w:tc>
          <w:tcPr>
            <w:tcW w:w="4003" w:type="dxa"/>
            <w:vAlign w:val="bottom"/>
          </w:tcPr>
          <w:p w:rsidR="008E4134" w:rsidRPr="00F91CCF" w:rsidRDefault="008E4134"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68" w:type="dxa"/>
            <w:vAlign w:val="bottom"/>
          </w:tcPr>
          <w:p w:rsidR="008E4134" w:rsidRPr="00F91CCF" w:rsidRDefault="008E4134"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8" w:type="dxa"/>
            <w:vAlign w:val="bottom"/>
          </w:tcPr>
          <w:p w:rsidR="008E4134" w:rsidRPr="00F91CCF" w:rsidRDefault="008E4134"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68" w:type="dxa"/>
            <w:vAlign w:val="bottom"/>
          </w:tcPr>
          <w:p w:rsidR="008E4134" w:rsidRPr="00F91CCF" w:rsidRDefault="008E4134"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8" w:type="dxa"/>
            <w:vAlign w:val="bottom"/>
          </w:tcPr>
          <w:p w:rsidR="008E4134" w:rsidRPr="00F91CCF" w:rsidRDefault="008E4134"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8E4134" w:rsidRPr="00F91CCF" w:rsidTr="00CF4484">
        <w:tc>
          <w:tcPr>
            <w:tcW w:w="4003" w:type="dxa"/>
            <w:vAlign w:val="bottom"/>
          </w:tcPr>
          <w:p w:rsidR="008E4134" w:rsidRPr="00F91CCF" w:rsidRDefault="008E4134"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68" w:type="dxa"/>
            <w:vAlign w:val="bottom"/>
          </w:tcPr>
          <w:p w:rsidR="008E4134" w:rsidRPr="00F91CCF" w:rsidRDefault="008E4134"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8E4134" w:rsidRPr="00F91CCF" w:rsidRDefault="008E4134"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8E4134" w:rsidRPr="00F91CCF" w:rsidRDefault="008E4134"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8E4134" w:rsidRPr="00F91CCF" w:rsidRDefault="008E4134"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C85366" w:rsidRPr="00F91CCF" w:rsidTr="00C85366">
        <w:tc>
          <w:tcPr>
            <w:tcW w:w="4003" w:type="dxa"/>
            <w:vAlign w:val="bottom"/>
          </w:tcPr>
          <w:p w:rsidR="008E4134" w:rsidRPr="00F91CCF" w:rsidRDefault="008E4134" w:rsidP="00633F25">
            <w:pPr>
              <w:spacing w:line="240" w:lineRule="auto"/>
              <w:ind w:left="435"/>
              <w:rPr>
                <w:rFonts w:cs="Arial"/>
                <w:color w:val="000000"/>
                <w:sz w:val="12"/>
                <w:szCs w:val="12"/>
              </w:rPr>
            </w:pPr>
          </w:p>
        </w:tc>
        <w:tc>
          <w:tcPr>
            <w:tcW w:w="1368" w:type="dxa"/>
            <w:shd w:val="clear" w:color="auto" w:fill="auto"/>
            <w:vAlign w:val="bottom"/>
          </w:tcPr>
          <w:p w:rsidR="008E4134" w:rsidRPr="00F91CCF" w:rsidRDefault="008E4134" w:rsidP="00633F25">
            <w:pPr>
              <w:tabs>
                <w:tab w:val="left" w:pos="284"/>
                <w:tab w:val="left" w:pos="851"/>
                <w:tab w:val="left" w:pos="1418"/>
              </w:tabs>
              <w:spacing w:line="240" w:lineRule="auto"/>
              <w:ind w:right="-72"/>
              <w:jc w:val="right"/>
              <w:rPr>
                <w:rFonts w:cs="Arial"/>
                <w:color w:val="000000"/>
                <w:sz w:val="12"/>
                <w:szCs w:val="12"/>
                <w:cs/>
              </w:rPr>
            </w:pPr>
          </w:p>
        </w:tc>
        <w:tc>
          <w:tcPr>
            <w:tcW w:w="1368" w:type="dxa"/>
            <w:shd w:val="clear" w:color="auto" w:fill="auto"/>
            <w:vAlign w:val="bottom"/>
          </w:tcPr>
          <w:p w:rsidR="008E4134" w:rsidRPr="00F91CCF" w:rsidRDefault="008E4134" w:rsidP="00633F25">
            <w:pPr>
              <w:tabs>
                <w:tab w:val="left" w:pos="284"/>
                <w:tab w:val="left" w:pos="851"/>
                <w:tab w:val="left" w:pos="1418"/>
              </w:tabs>
              <w:spacing w:line="240" w:lineRule="auto"/>
              <w:ind w:right="-72"/>
              <w:jc w:val="right"/>
              <w:rPr>
                <w:rFonts w:cs="Arial"/>
                <w:color w:val="000000"/>
                <w:sz w:val="12"/>
                <w:szCs w:val="12"/>
                <w:cs/>
              </w:rPr>
            </w:pPr>
          </w:p>
        </w:tc>
        <w:tc>
          <w:tcPr>
            <w:tcW w:w="1368" w:type="dxa"/>
            <w:shd w:val="clear" w:color="auto" w:fill="auto"/>
            <w:vAlign w:val="bottom"/>
          </w:tcPr>
          <w:p w:rsidR="008E4134" w:rsidRPr="00F91CCF" w:rsidRDefault="008E4134" w:rsidP="00633F25">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8E4134" w:rsidRPr="00F91CCF" w:rsidRDefault="008E4134" w:rsidP="00633F25">
            <w:pPr>
              <w:tabs>
                <w:tab w:val="left" w:pos="284"/>
                <w:tab w:val="left" w:pos="851"/>
                <w:tab w:val="left" w:pos="1418"/>
              </w:tabs>
              <w:spacing w:line="240" w:lineRule="auto"/>
              <w:ind w:right="-72"/>
              <w:jc w:val="right"/>
              <w:rPr>
                <w:rFonts w:cs="Arial"/>
                <w:color w:val="000000"/>
                <w:sz w:val="12"/>
                <w:szCs w:val="12"/>
              </w:rPr>
            </w:pPr>
          </w:p>
        </w:tc>
      </w:tr>
      <w:tr w:rsidR="00C85366" w:rsidRPr="00F91CCF" w:rsidTr="00C85366">
        <w:tc>
          <w:tcPr>
            <w:tcW w:w="4003" w:type="dxa"/>
            <w:vAlign w:val="bottom"/>
          </w:tcPr>
          <w:p w:rsidR="008E4134" w:rsidRPr="00F91CCF" w:rsidRDefault="008E4134" w:rsidP="00633F25">
            <w:pPr>
              <w:spacing w:line="240" w:lineRule="auto"/>
              <w:ind w:left="978"/>
              <w:rPr>
                <w:rFonts w:cs="Arial"/>
                <w:color w:val="000000"/>
                <w:sz w:val="18"/>
                <w:szCs w:val="18"/>
              </w:rPr>
            </w:pPr>
            <w:r w:rsidRPr="00F91CCF">
              <w:rPr>
                <w:rFonts w:cs="Arial"/>
                <w:color w:val="000000"/>
                <w:sz w:val="18"/>
                <w:szCs w:val="18"/>
              </w:rPr>
              <w:t>Float rate</w:t>
            </w:r>
          </w:p>
        </w:tc>
        <w:tc>
          <w:tcPr>
            <w:tcW w:w="1368" w:type="dxa"/>
            <w:shd w:val="clear" w:color="auto" w:fill="auto"/>
            <w:vAlign w:val="bottom"/>
          </w:tcPr>
          <w:p w:rsidR="008E4134" w:rsidRPr="00F91CCF" w:rsidRDefault="008E4134" w:rsidP="00633F25">
            <w:pPr>
              <w:tabs>
                <w:tab w:val="left" w:pos="284"/>
                <w:tab w:val="left" w:pos="851"/>
                <w:tab w:val="left" w:pos="1418"/>
              </w:tabs>
              <w:spacing w:line="240" w:lineRule="auto"/>
              <w:ind w:right="-72"/>
              <w:jc w:val="right"/>
              <w:rPr>
                <w:rFonts w:cs="Arial"/>
                <w:color w:val="000000"/>
                <w:sz w:val="18"/>
                <w:szCs w:val="18"/>
                <w:cs/>
              </w:rPr>
            </w:pPr>
          </w:p>
        </w:tc>
        <w:tc>
          <w:tcPr>
            <w:tcW w:w="1368" w:type="dxa"/>
            <w:shd w:val="clear" w:color="auto" w:fill="auto"/>
            <w:vAlign w:val="bottom"/>
          </w:tcPr>
          <w:p w:rsidR="008E4134" w:rsidRPr="00F91CCF" w:rsidRDefault="008E4134" w:rsidP="00633F25">
            <w:pPr>
              <w:tabs>
                <w:tab w:val="left" w:pos="284"/>
                <w:tab w:val="left" w:pos="851"/>
                <w:tab w:val="left" w:pos="1418"/>
              </w:tabs>
              <w:spacing w:line="240" w:lineRule="auto"/>
              <w:ind w:right="-72"/>
              <w:jc w:val="right"/>
              <w:rPr>
                <w:rFonts w:cs="Arial"/>
                <w:color w:val="000000"/>
                <w:sz w:val="18"/>
                <w:szCs w:val="18"/>
                <w:cs/>
              </w:rPr>
            </w:pPr>
          </w:p>
        </w:tc>
        <w:tc>
          <w:tcPr>
            <w:tcW w:w="1368" w:type="dxa"/>
            <w:shd w:val="clear" w:color="auto" w:fill="auto"/>
            <w:vAlign w:val="bottom"/>
          </w:tcPr>
          <w:p w:rsidR="008E4134" w:rsidRPr="00F91CCF" w:rsidRDefault="008E4134"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8E4134" w:rsidRPr="00F91CCF" w:rsidRDefault="008E4134" w:rsidP="00633F25">
            <w:pPr>
              <w:tabs>
                <w:tab w:val="left" w:pos="284"/>
                <w:tab w:val="left" w:pos="851"/>
                <w:tab w:val="left" w:pos="1418"/>
              </w:tabs>
              <w:spacing w:line="240" w:lineRule="auto"/>
              <w:ind w:right="-72"/>
              <w:jc w:val="right"/>
              <w:rPr>
                <w:rFonts w:cs="Arial"/>
                <w:color w:val="000000"/>
                <w:sz w:val="18"/>
                <w:szCs w:val="18"/>
              </w:rPr>
            </w:pPr>
          </w:p>
        </w:tc>
      </w:tr>
      <w:tr w:rsidR="00C85366" w:rsidRPr="00140534" w:rsidTr="00C85366">
        <w:tc>
          <w:tcPr>
            <w:tcW w:w="4003" w:type="dxa"/>
            <w:shd w:val="clear" w:color="auto" w:fill="auto"/>
            <w:vAlign w:val="bottom"/>
          </w:tcPr>
          <w:p w:rsidR="008E4134" w:rsidRPr="00140534" w:rsidRDefault="00230C8D" w:rsidP="00633F25">
            <w:pPr>
              <w:spacing w:line="240" w:lineRule="auto"/>
              <w:ind w:left="978"/>
              <w:rPr>
                <w:rFonts w:cs="Arial"/>
                <w:color w:val="000000"/>
                <w:sz w:val="18"/>
                <w:szCs w:val="18"/>
              </w:rPr>
            </w:pPr>
            <w:r w:rsidRPr="00140534">
              <w:rPr>
                <w:rFonts w:cs="Arial"/>
                <w:color w:val="000000"/>
                <w:sz w:val="18"/>
                <w:szCs w:val="18"/>
              </w:rPr>
              <w:t xml:space="preserve">   </w:t>
            </w:r>
            <w:r w:rsidR="008E4134" w:rsidRPr="00140534">
              <w:rPr>
                <w:rFonts w:cs="Arial"/>
                <w:color w:val="000000"/>
                <w:sz w:val="18"/>
                <w:szCs w:val="18"/>
              </w:rPr>
              <w:t>- expiring within one year</w:t>
            </w:r>
          </w:p>
        </w:tc>
        <w:tc>
          <w:tcPr>
            <w:tcW w:w="1368" w:type="dxa"/>
            <w:shd w:val="clear" w:color="auto" w:fill="auto"/>
            <w:vAlign w:val="bottom"/>
          </w:tcPr>
          <w:p w:rsidR="008E4134" w:rsidRPr="00140534" w:rsidRDefault="00B61AED" w:rsidP="00633F25">
            <w:pPr>
              <w:tabs>
                <w:tab w:val="left" w:pos="284"/>
                <w:tab w:val="left" w:pos="851"/>
                <w:tab w:val="left" w:pos="1418"/>
              </w:tabs>
              <w:spacing w:line="240" w:lineRule="auto"/>
              <w:ind w:right="-72"/>
              <w:jc w:val="right"/>
              <w:rPr>
                <w:rFonts w:cs="Arial"/>
                <w:color w:val="000000"/>
                <w:sz w:val="18"/>
                <w:szCs w:val="18"/>
              </w:rPr>
            </w:pPr>
            <w:r w:rsidRPr="00140534">
              <w:rPr>
                <w:rFonts w:cs="Arial"/>
                <w:color w:val="000000"/>
                <w:sz w:val="18"/>
                <w:szCs w:val="18"/>
              </w:rPr>
              <w:t>172,215,3</w:t>
            </w:r>
            <w:r w:rsidR="00766C05" w:rsidRPr="00140534">
              <w:rPr>
                <w:rFonts w:cs="Arial"/>
                <w:color w:val="000000"/>
                <w:sz w:val="18"/>
                <w:szCs w:val="18"/>
              </w:rPr>
              <w:t>5</w:t>
            </w:r>
            <w:r w:rsidRPr="00140534">
              <w:rPr>
                <w:rFonts w:cs="Arial"/>
                <w:color w:val="000000"/>
                <w:sz w:val="18"/>
                <w:szCs w:val="18"/>
              </w:rPr>
              <w:t>2</w:t>
            </w:r>
          </w:p>
        </w:tc>
        <w:tc>
          <w:tcPr>
            <w:tcW w:w="1368" w:type="dxa"/>
            <w:shd w:val="clear" w:color="auto" w:fill="auto"/>
            <w:vAlign w:val="bottom"/>
          </w:tcPr>
          <w:p w:rsidR="008E4134" w:rsidRPr="00140534" w:rsidRDefault="008E4134" w:rsidP="00633F25">
            <w:pPr>
              <w:tabs>
                <w:tab w:val="left" w:pos="284"/>
                <w:tab w:val="left" w:pos="851"/>
                <w:tab w:val="left" w:pos="1418"/>
              </w:tabs>
              <w:spacing w:line="240" w:lineRule="auto"/>
              <w:ind w:right="-72"/>
              <w:jc w:val="right"/>
              <w:rPr>
                <w:rFonts w:cs="Arial"/>
                <w:color w:val="000000"/>
                <w:sz w:val="18"/>
                <w:szCs w:val="18"/>
              </w:rPr>
            </w:pPr>
            <w:r w:rsidRPr="00140534">
              <w:rPr>
                <w:rFonts w:cs="Arial"/>
                <w:color w:val="000000"/>
                <w:sz w:val="18"/>
                <w:szCs w:val="18"/>
              </w:rPr>
              <w:t>181,391,249</w:t>
            </w:r>
          </w:p>
        </w:tc>
        <w:tc>
          <w:tcPr>
            <w:tcW w:w="1368" w:type="dxa"/>
            <w:shd w:val="clear" w:color="auto" w:fill="auto"/>
            <w:vAlign w:val="bottom"/>
          </w:tcPr>
          <w:p w:rsidR="008E4134" w:rsidRPr="00140534" w:rsidRDefault="006C72F1" w:rsidP="00633F25">
            <w:pPr>
              <w:tabs>
                <w:tab w:val="left" w:pos="284"/>
                <w:tab w:val="left" w:pos="851"/>
                <w:tab w:val="left" w:pos="1418"/>
              </w:tabs>
              <w:spacing w:line="240" w:lineRule="auto"/>
              <w:ind w:right="-72"/>
              <w:jc w:val="right"/>
              <w:rPr>
                <w:rFonts w:cs="Arial"/>
                <w:color w:val="000000"/>
                <w:sz w:val="18"/>
                <w:szCs w:val="18"/>
              </w:rPr>
            </w:pPr>
            <w:r w:rsidRPr="00140534">
              <w:rPr>
                <w:rFonts w:cs="Arial"/>
                <w:color w:val="000000"/>
                <w:sz w:val="18"/>
                <w:szCs w:val="18"/>
              </w:rPr>
              <w:t>6,995,073</w:t>
            </w:r>
          </w:p>
        </w:tc>
        <w:tc>
          <w:tcPr>
            <w:tcW w:w="1368" w:type="dxa"/>
            <w:shd w:val="clear" w:color="auto" w:fill="auto"/>
            <w:vAlign w:val="bottom"/>
          </w:tcPr>
          <w:p w:rsidR="008E4134" w:rsidRPr="00140534" w:rsidRDefault="008E4134" w:rsidP="00633F25">
            <w:pPr>
              <w:tabs>
                <w:tab w:val="left" w:pos="284"/>
                <w:tab w:val="left" w:pos="851"/>
                <w:tab w:val="left" w:pos="1418"/>
              </w:tabs>
              <w:spacing w:line="240" w:lineRule="auto"/>
              <w:ind w:right="-72"/>
              <w:jc w:val="right"/>
              <w:rPr>
                <w:rFonts w:cs="Arial"/>
                <w:color w:val="000000"/>
                <w:sz w:val="18"/>
                <w:szCs w:val="18"/>
              </w:rPr>
            </w:pPr>
            <w:r w:rsidRPr="00140534">
              <w:rPr>
                <w:rFonts w:cs="Arial"/>
                <w:color w:val="000000"/>
                <w:sz w:val="18"/>
                <w:szCs w:val="18"/>
              </w:rPr>
              <w:t>4,586,275</w:t>
            </w:r>
          </w:p>
        </w:tc>
      </w:tr>
    </w:tbl>
    <w:p w:rsidR="000B15BD" w:rsidRPr="00140534" w:rsidRDefault="000B15BD" w:rsidP="00047337">
      <w:pPr>
        <w:spacing w:line="240" w:lineRule="auto"/>
        <w:ind w:left="1080"/>
        <w:rPr>
          <w:rFonts w:cs="Arial"/>
          <w:color w:val="000000"/>
          <w:sz w:val="18"/>
          <w:szCs w:val="18"/>
        </w:rPr>
      </w:pPr>
    </w:p>
    <w:p w:rsidR="00705251" w:rsidRPr="00140534" w:rsidRDefault="00D610B1" w:rsidP="00047337">
      <w:pPr>
        <w:spacing w:line="240" w:lineRule="auto"/>
        <w:ind w:left="1080"/>
        <w:jc w:val="both"/>
        <w:rPr>
          <w:rFonts w:cs="Arial"/>
          <w:color w:val="000000"/>
          <w:sz w:val="18"/>
          <w:szCs w:val="18"/>
          <w:lang w:val="en-US"/>
        </w:rPr>
      </w:pPr>
      <w:r w:rsidRPr="00140534">
        <w:rPr>
          <w:rFonts w:cs="Arial"/>
          <w:bCs/>
          <w:color w:val="000000"/>
          <w:sz w:val="18"/>
          <w:szCs w:val="18"/>
        </w:rPr>
        <w:t xml:space="preserve">The facilities expiring within one year are annual facilities subject to review at various dates during the year, </w:t>
      </w:r>
      <w:r w:rsidR="00D9717A" w:rsidRPr="00140534">
        <w:rPr>
          <w:rFonts w:cs="Arial"/>
          <w:color w:val="000000"/>
          <w:sz w:val="18"/>
          <w:szCs w:val="18"/>
          <w:lang w:val="en-US"/>
        </w:rPr>
        <w:t xml:space="preserve">which </w:t>
      </w:r>
      <w:r w:rsidR="00C15D53" w:rsidRPr="00140534">
        <w:rPr>
          <w:rFonts w:cs="Arial"/>
          <w:color w:val="000000"/>
          <w:sz w:val="18"/>
          <w:szCs w:val="18"/>
          <w:lang w:val="en-US"/>
        </w:rPr>
        <w:t>have been arranged to financ</w:t>
      </w:r>
      <w:r w:rsidR="006E4C93" w:rsidRPr="00140534">
        <w:rPr>
          <w:rFonts w:cs="Arial"/>
          <w:color w:val="000000"/>
          <w:sz w:val="18"/>
          <w:szCs w:val="18"/>
          <w:lang w:val="en-US"/>
        </w:rPr>
        <w:t>e</w:t>
      </w:r>
      <w:r w:rsidR="00C15D53" w:rsidRPr="00140534">
        <w:rPr>
          <w:rFonts w:cs="Arial"/>
          <w:color w:val="000000"/>
          <w:sz w:val="18"/>
          <w:szCs w:val="18"/>
          <w:lang w:val="en-US"/>
        </w:rPr>
        <w:t xml:space="preserve"> the </w:t>
      </w:r>
      <w:r w:rsidR="00D9717A" w:rsidRPr="00140534">
        <w:rPr>
          <w:rFonts w:cs="Arial"/>
          <w:color w:val="000000"/>
          <w:sz w:val="18"/>
          <w:szCs w:val="18"/>
          <w:lang w:val="en-US"/>
        </w:rPr>
        <w:t>operations of the Group and the Company.</w:t>
      </w:r>
    </w:p>
    <w:p w:rsidR="00DA0CB6" w:rsidRPr="00140534" w:rsidRDefault="00DA0CB6" w:rsidP="00047337">
      <w:pPr>
        <w:spacing w:line="240" w:lineRule="auto"/>
        <w:ind w:left="1080"/>
        <w:jc w:val="both"/>
        <w:rPr>
          <w:rFonts w:cs="Arial"/>
          <w:color w:val="000000"/>
          <w:sz w:val="18"/>
          <w:szCs w:val="18"/>
          <w:lang w:val="en-US"/>
        </w:rPr>
      </w:pPr>
    </w:p>
    <w:p w:rsidR="00DA0CB6" w:rsidRPr="00140534" w:rsidRDefault="00F37727" w:rsidP="00047337">
      <w:pPr>
        <w:spacing w:line="240" w:lineRule="auto"/>
        <w:ind w:left="1080"/>
        <w:jc w:val="both"/>
        <w:rPr>
          <w:rFonts w:cs="Arial"/>
          <w:color w:val="000000"/>
          <w:sz w:val="18"/>
          <w:szCs w:val="18"/>
          <w:lang w:val="en-US"/>
        </w:rPr>
      </w:pPr>
      <w:r w:rsidRPr="00140534">
        <w:rPr>
          <w:rFonts w:cs="Arial"/>
          <w:bCs/>
          <w:color w:val="000000"/>
          <w:sz w:val="18"/>
          <w:szCs w:val="18"/>
        </w:rPr>
        <w:t xml:space="preserve">Borrowing facilities of Baht 20 million is </w:t>
      </w:r>
      <w:proofErr w:type="spellStart"/>
      <w:r w:rsidR="00CA249D" w:rsidRPr="00140534">
        <w:rPr>
          <w:rFonts w:cs="Arial"/>
          <w:bCs/>
          <w:color w:val="000000"/>
          <w:sz w:val="18"/>
          <w:szCs w:val="18"/>
        </w:rPr>
        <w:t>collaterised</w:t>
      </w:r>
      <w:proofErr w:type="spellEnd"/>
      <w:r w:rsidR="006A06EA" w:rsidRPr="00140534">
        <w:rPr>
          <w:rFonts w:cs="Arial"/>
          <w:bCs/>
          <w:color w:val="000000"/>
          <w:sz w:val="18"/>
          <w:szCs w:val="18"/>
        </w:rPr>
        <w:t xml:space="preserve"> by pledge of</w:t>
      </w:r>
      <w:r w:rsidR="006A06EA" w:rsidRPr="00140534">
        <w:rPr>
          <w:rFonts w:cs="Arial"/>
          <w:bCs/>
          <w:color w:val="000000"/>
          <w:sz w:val="18"/>
          <w:szCs w:val="18"/>
          <w:cs/>
        </w:rPr>
        <w:t xml:space="preserve"> </w:t>
      </w:r>
      <w:r w:rsidR="00D80E56" w:rsidRPr="00140534">
        <w:rPr>
          <w:rFonts w:cs="Arial"/>
          <w:bCs/>
          <w:color w:val="000000"/>
          <w:sz w:val="18"/>
          <w:szCs w:val="18"/>
        </w:rPr>
        <w:t>10.81</w:t>
      </w:r>
      <w:r w:rsidRPr="00140534">
        <w:rPr>
          <w:rFonts w:cs="Arial"/>
          <w:bCs/>
          <w:color w:val="000000"/>
          <w:sz w:val="18"/>
          <w:szCs w:val="18"/>
        </w:rPr>
        <w:t xml:space="preserve"> million shares </w:t>
      </w:r>
      <w:r w:rsidR="00872467" w:rsidRPr="00140534">
        <w:rPr>
          <w:rFonts w:cs="Arial"/>
          <w:bCs/>
          <w:color w:val="000000"/>
          <w:sz w:val="18"/>
          <w:szCs w:val="18"/>
        </w:rPr>
        <w:t>(31 December 2018: 10.81 million share</w:t>
      </w:r>
      <w:r w:rsidR="00796A7C" w:rsidRPr="00140534">
        <w:rPr>
          <w:rFonts w:cs="Arial"/>
          <w:bCs/>
          <w:color w:val="000000"/>
          <w:sz w:val="18"/>
          <w:szCs w:val="18"/>
        </w:rPr>
        <w:t>s</w:t>
      </w:r>
      <w:r w:rsidR="006A06EA" w:rsidRPr="00140534">
        <w:rPr>
          <w:rFonts w:cs="Arial"/>
          <w:bCs/>
          <w:color w:val="000000"/>
          <w:sz w:val="18"/>
          <w:szCs w:val="18"/>
        </w:rPr>
        <w:t>)</w:t>
      </w:r>
      <w:r w:rsidR="00872467" w:rsidRPr="00140534">
        <w:rPr>
          <w:rFonts w:cs="Arial"/>
          <w:bCs/>
          <w:color w:val="000000"/>
          <w:sz w:val="18"/>
          <w:szCs w:val="18"/>
        </w:rPr>
        <w:t xml:space="preserve"> </w:t>
      </w:r>
      <w:r w:rsidRPr="00140534">
        <w:rPr>
          <w:rFonts w:cs="Arial"/>
          <w:bCs/>
          <w:color w:val="000000"/>
          <w:sz w:val="18"/>
          <w:szCs w:val="18"/>
        </w:rPr>
        <w:t xml:space="preserve">of Thai Solar Energy </w:t>
      </w:r>
      <w:r w:rsidR="00DF7FA9" w:rsidRPr="00140534">
        <w:rPr>
          <w:rFonts w:cs="Arial"/>
          <w:bCs/>
          <w:color w:val="000000"/>
          <w:sz w:val="18"/>
          <w:szCs w:val="18"/>
        </w:rPr>
        <w:t>Public Comp</w:t>
      </w:r>
      <w:r w:rsidR="00DF1D75" w:rsidRPr="00140534">
        <w:rPr>
          <w:rFonts w:cs="Arial"/>
          <w:bCs/>
          <w:color w:val="000000"/>
          <w:sz w:val="18"/>
          <w:szCs w:val="18"/>
        </w:rPr>
        <w:t>any L</w:t>
      </w:r>
      <w:r w:rsidR="00F6395E" w:rsidRPr="00140534">
        <w:rPr>
          <w:rFonts w:cs="Arial"/>
          <w:bCs/>
          <w:color w:val="000000"/>
          <w:sz w:val="18"/>
          <w:szCs w:val="18"/>
        </w:rPr>
        <w:t>imited (</w:t>
      </w:r>
      <w:r w:rsidR="00090DA3" w:rsidRPr="00140534">
        <w:rPr>
          <w:rFonts w:cs="Arial"/>
          <w:bCs/>
          <w:color w:val="000000"/>
          <w:sz w:val="18"/>
          <w:szCs w:val="18"/>
        </w:rPr>
        <w:t>n</w:t>
      </w:r>
      <w:r w:rsidR="00F6395E" w:rsidRPr="00140534">
        <w:rPr>
          <w:rFonts w:cs="Arial"/>
          <w:bCs/>
          <w:color w:val="000000"/>
          <w:sz w:val="18"/>
          <w:szCs w:val="18"/>
        </w:rPr>
        <w:t xml:space="preserve">ote </w:t>
      </w:r>
      <w:r w:rsidR="005B71C2" w:rsidRPr="00140534">
        <w:rPr>
          <w:rFonts w:cs="Arial"/>
          <w:bCs/>
          <w:color w:val="000000"/>
          <w:sz w:val="18"/>
          <w:szCs w:val="18"/>
        </w:rPr>
        <w:t>11</w:t>
      </w:r>
      <w:r w:rsidR="00F6395E" w:rsidRPr="00140534">
        <w:rPr>
          <w:rFonts w:cs="Arial"/>
          <w:bCs/>
          <w:color w:val="000000"/>
          <w:sz w:val="18"/>
          <w:szCs w:val="18"/>
        </w:rPr>
        <w:t>.</w:t>
      </w:r>
      <w:r w:rsidR="00090DA3" w:rsidRPr="00140534">
        <w:rPr>
          <w:rFonts w:cs="Arial"/>
          <w:bCs/>
          <w:color w:val="000000"/>
          <w:sz w:val="18"/>
          <w:szCs w:val="18"/>
        </w:rPr>
        <w:t>3</w:t>
      </w:r>
      <w:r w:rsidRPr="00140534">
        <w:rPr>
          <w:rFonts w:cs="Arial"/>
          <w:bCs/>
          <w:color w:val="000000"/>
          <w:sz w:val="18"/>
          <w:szCs w:val="18"/>
        </w:rPr>
        <w:t>)</w:t>
      </w:r>
      <w:r w:rsidR="00B407A9" w:rsidRPr="00140534">
        <w:rPr>
          <w:rFonts w:cs="Browallia New"/>
          <w:bCs/>
          <w:color w:val="000000"/>
          <w:sz w:val="18"/>
          <w:szCs w:val="18"/>
        </w:rPr>
        <w:t xml:space="preserve">. Fair value of the </w:t>
      </w:r>
      <w:r w:rsidR="00B407A9" w:rsidRPr="00140534">
        <w:rPr>
          <w:rFonts w:cs="Arial"/>
          <w:color w:val="000000"/>
          <w:sz w:val="18"/>
          <w:szCs w:val="18"/>
          <w:lang w:val="en-US"/>
        </w:rPr>
        <w:t xml:space="preserve">aforementioned shares </w:t>
      </w:r>
      <w:proofErr w:type="gramStart"/>
      <w:r w:rsidR="00B407A9" w:rsidRPr="00140534">
        <w:rPr>
          <w:rFonts w:cs="Arial"/>
          <w:color w:val="000000"/>
          <w:sz w:val="18"/>
          <w:szCs w:val="18"/>
          <w:lang w:val="en-US"/>
        </w:rPr>
        <w:t>are</w:t>
      </w:r>
      <w:proofErr w:type="gramEnd"/>
      <w:r w:rsidR="00B407A9" w:rsidRPr="00140534">
        <w:rPr>
          <w:rFonts w:cs="Arial"/>
          <w:color w:val="000000"/>
          <w:sz w:val="18"/>
          <w:szCs w:val="18"/>
          <w:lang w:val="en-US"/>
        </w:rPr>
        <w:t xml:space="preserve"> </w:t>
      </w:r>
      <w:r w:rsidR="00E64BF6" w:rsidRPr="00140534">
        <w:rPr>
          <w:rFonts w:cs="Arial"/>
          <w:color w:val="000000"/>
          <w:sz w:val="18"/>
          <w:szCs w:val="18"/>
          <w:lang w:val="en-US"/>
        </w:rPr>
        <w:t xml:space="preserve">of Baht </w:t>
      </w:r>
      <w:r w:rsidR="006A2EB9" w:rsidRPr="00140534">
        <w:rPr>
          <w:rFonts w:cs="Arial"/>
          <w:color w:val="000000"/>
          <w:sz w:val="18"/>
          <w:szCs w:val="18"/>
          <w:lang w:val="en-US"/>
        </w:rPr>
        <w:t>27.67</w:t>
      </w:r>
      <w:r w:rsidR="00E64BF6" w:rsidRPr="00140534">
        <w:rPr>
          <w:rFonts w:cs="Arial"/>
          <w:color w:val="000000"/>
          <w:sz w:val="18"/>
          <w:szCs w:val="18"/>
          <w:lang w:val="en-US"/>
        </w:rPr>
        <w:t xml:space="preserve"> million</w:t>
      </w:r>
      <w:r w:rsidRPr="00140534">
        <w:rPr>
          <w:rFonts w:cs="Arial"/>
          <w:color w:val="000000"/>
          <w:sz w:val="18"/>
          <w:szCs w:val="18"/>
          <w:lang w:val="en-US"/>
        </w:rPr>
        <w:t>.</w:t>
      </w:r>
    </w:p>
    <w:p w:rsidR="004A1082" w:rsidRPr="00140534" w:rsidRDefault="004A1082" w:rsidP="00047337">
      <w:pPr>
        <w:spacing w:line="240" w:lineRule="auto"/>
        <w:ind w:left="1080"/>
        <w:jc w:val="both"/>
        <w:rPr>
          <w:rFonts w:cs="Arial"/>
          <w:color w:val="000000"/>
          <w:sz w:val="18"/>
          <w:szCs w:val="18"/>
          <w:lang w:val="en-US"/>
        </w:rPr>
      </w:pPr>
    </w:p>
    <w:p w:rsidR="00635C5B" w:rsidRPr="00140534" w:rsidRDefault="00635C5B" w:rsidP="00047337">
      <w:pPr>
        <w:spacing w:line="240" w:lineRule="auto"/>
        <w:ind w:left="1080"/>
        <w:jc w:val="both"/>
        <w:rPr>
          <w:rFonts w:cs="Arial"/>
          <w:color w:val="000000"/>
          <w:sz w:val="18"/>
          <w:szCs w:val="18"/>
          <w:lang w:val="en-US"/>
        </w:rPr>
      </w:pPr>
      <w:r w:rsidRPr="00140534">
        <w:rPr>
          <w:rFonts w:cs="Arial"/>
          <w:color w:val="000000"/>
          <w:sz w:val="18"/>
          <w:szCs w:val="18"/>
          <w:lang w:val="en-US"/>
        </w:rPr>
        <w:t xml:space="preserve">Borrowing facilities of Baht </w:t>
      </w:r>
      <w:r w:rsidRPr="00140534">
        <w:rPr>
          <w:rFonts w:cs="Browallia New"/>
          <w:color w:val="000000"/>
          <w:sz w:val="18"/>
          <w:szCs w:val="18"/>
        </w:rPr>
        <w:t>151.50</w:t>
      </w:r>
      <w:r w:rsidRPr="00140534">
        <w:rPr>
          <w:rFonts w:cs="Arial"/>
          <w:color w:val="000000"/>
          <w:sz w:val="18"/>
          <w:szCs w:val="18"/>
          <w:lang w:val="en-US"/>
        </w:rPr>
        <w:t xml:space="preserve"> million is </w:t>
      </w:r>
      <w:proofErr w:type="spellStart"/>
      <w:r w:rsidRPr="00140534">
        <w:rPr>
          <w:rFonts w:cs="Arial"/>
          <w:color w:val="000000"/>
          <w:sz w:val="18"/>
          <w:szCs w:val="18"/>
          <w:lang w:val="en-US"/>
        </w:rPr>
        <w:t>collaterised</w:t>
      </w:r>
      <w:proofErr w:type="spellEnd"/>
      <w:r w:rsidRPr="00140534">
        <w:rPr>
          <w:rFonts w:cs="Arial"/>
          <w:color w:val="000000"/>
          <w:sz w:val="18"/>
          <w:szCs w:val="18"/>
          <w:lang w:val="en-US"/>
        </w:rPr>
        <w:t xml:space="preserve"> by pledge of land and building with the carrying value of Baht </w:t>
      </w:r>
      <w:r w:rsidRPr="00140534">
        <w:rPr>
          <w:rFonts w:cs="Arial"/>
          <w:color w:val="000000"/>
          <w:sz w:val="18"/>
          <w:szCs w:val="18"/>
          <w:cs/>
          <w:lang w:val="en-US"/>
        </w:rPr>
        <w:t>104.20</w:t>
      </w:r>
      <w:r w:rsidRPr="00140534">
        <w:rPr>
          <w:rFonts w:cs="Arial"/>
          <w:color w:val="000000"/>
          <w:sz w:val="18"/>
          <w:szCs w:val="18"/>
          <w:lang w:val="en-US"/>
        </w:rPr>
        <w:t xml:space="preserve"> million (</w:t>
      </w:r>
      <w:r w:rsidRPr="00140534">
        <w:rPr>
          <w:rFonts w:cs="Arial"/>
          <w:color w:val="000000"/>
          <w:sz w:val="18"/>
          <w:szCs w:val="18"/>
          <w:cs/>
          <w:lang w:val="en-US"/>
        </w:rPr>
        <w:t>31</w:t>
      </w:r>
      <w:r w:rsidRPr="00140534">
        <w:rPr>
          <w:rFonts w:cs="Arial"/>
          <w:color w:val="000000"/>
          <w:sz w:val="18"/>
          <w:szCs w:val="18"/>
          <w:lang w:val="en-US"/>
        </w:rPr>
        <w:t xml:space="preserve"> December </w:t>
      </w:r>
      <w:r w:rsidRPr="00140534">
        <w:rPr>
          <w:rFonts w:cs="Arial"/>
          <w:color w:val="000000"/>
          <w:sz w:val="18"/>
          <w:szCs w:val="18"/>
          <w:cs/>
          <w:lang w:val="en-US"/>
        </w:rPr>
        <w:t xml:space="preserve">2018: </w:t>
      </w:r>
      <w:r w:rsidRPr="00140534">
        <w:rPr>
          <w:rFonts w:cs="Arial"/>
          <w:color w:val="000000"/>
          <w:sz w:val="18"/>
          <w:szCs w:val="18"/>
          <w:lang w:val="en-US"/>
        </w:rPr>
        <w:t xml:space="preserve">Baht </w:t>
      </w:r>
      <w:r w:rsidRPr="00140534">
        <w:rPr>
          <w:rFonts w:cs="Arial"/>
          <w:color w:val="000000"/>
          <w:sz w:val="18"/>
          <w:szCs w:val="18"/>
          <w:cs/>
          <w:lang w:val="en-US"/>
        </w:rPr>
        <w:t>218.46</w:t>
      </w:r>
      <w:r w:rsidRPr="00140534">
        <w:rPr>
          <w:rFonts w:cs="Arial"/>
          <w:color w:val="000000"/>
          <w:sz w:val="18"/>
          <w:szCs w:val="18"/>
          <w:lang w:val="en-US"/>
        </w:rPr>
        <w:t xml:space="preserve"> million) (</w:t>
      </w:r>
      <w:r w:rsidR="00090DA3" w:rsidRPr="00140534">
        <w:rPr>
          <w:rFonts w:cs="Arial"/>
          <w:color w:val="000000"/>
          <w:sz w:val="18"/>
          <w:szCs w:val="18"/>
          <w:lang w:val="en-US"/>
        </w:rPr>
        <w:t>n</w:t>
      </w:r>
      <w:r w:rsidRPr="00140534">
        <w:rPr>
          <w:rFonts w:cs="Arial"/>
          <w:color w:val="000000"/>
          <w:sz w:val="18"/>
          <w:szCs w:val="18"/>
          <w:lang w:val="en-US"/>
        </w:rPr>
        <w:t xml:space="preserve">ote </w:t>
      </w:r>
      <w:r w:rsidRPr="00140534">
        <w:rPr>
          <w:rFonts w:cs="Arial"/>
          <w:color w:val="000000"/>
          <w:sz w:val="18"/>
          <w:szCs w:val="18"/>
          <w:cs/>
          <w:lang w:val="en-US"/>
        </w:rPr>
        <w:t>1</w:t>
      </w:r>
      <w:r w:rsidR="005B71C2" w:rsidRPr="00140534">
        <w:rPr>
          <w:rFonts w:cs="Arial"/>
          <w:color w:val="000000"/>
          <w:sz w:val="18"/>
          <w:szCs w:val="18"/>
          <w:lang w:val="en-US"/>
        </w:rPr>
        <w:t>2</w:t>
      </w:r>
      <w:r w:rsidRPr="00140534">
        <w:rPr>
          <w:rFonts w:cs="Arial"/>
          <w:color w:val="000000"/>
          <w:sz w:val="18"/>
          <w:szCs w:val="18"/>
          <w:cs/>
          <w:lang w:val="en-US"/>
        </w:rPr>
        <w:t>).</w:t>
      </w:r>
    </w:p>
    <w:p w:rsidR="00635C5B" w:rsidRPr="00140534" w:rsidRDefault="00635C5B" w:rsidP="00047337">
      <w:pPr>
        <w:spacing w:line="240" w:lineRule="auto"/>
        <w:ind w:left="1080"/>
        <w:contextualSpacing/>
        <w:jc w:val="both"/>
        <w:rPr>
          <w:rFonts w:cs="Cordia New"/>
          <w:bCs/>
          <w:color w:val="000000"/>
          <w:sz w:val="18"/>
          <w:szCs w:val="18"/>
        </w:rPr>
      </w:pPr>
    </w:p>
    <w:p w:rsidR="00137061" w:rsidRPr="00140534" w:rsidRDefault="00137061" w:rsidP="00047337">
      <w:pPr>
        <w:spacing w:line="240" w:lineRule="auto"/>
        <w:ind w:left="1080"/>
        <w:contextualSpacing/>
        <w:jc w:val="both"/>
        <w:rPr>
          <w:rFonts w:cs="Cordia New"/>
          <w:bCs/>
          <w:color w:val="000000"/>
          <w:sz w:val="18"/>
          <w:szCs w:val="18"/>
        </w:rPr>
      </w:pPr>
    </w:p>
    <w:p w:rsidR="00C20534" w:rsidRPr="00140534" w:rsidRDefault="00137061" w:rsidP="00633F25">
      <w:pPr>
        <w:tabs>
          <w:tab w:val="left" w:pos="540"/>
        </w:tabs>
        <w:spacing w:line="240" w:lineRule="auto"/>
        <w:rPr>
          <w:rFonts w:cs="Cordia New"/>
          <w:bCs/>
          <w:color w:val="000000"/>
          <w:sz w:val="18"/>
          <w:szCs w:val="18"/>
        </w:rPr>
      </w:pPr>
      <w:r w:rsidRPr="00140534">
        <w:rPr>
          <w:rFonts w:cs="Cordia New"/>
          <w:b/>
          <w:bCs/>
          <w:color w:val="000000"/>
          <w:sz w:val="18"/>
          <w:szCs w:val="18"/>
        </w:rPr>
        <w:t>14</w:t>
      </w:r>
      <w:r w:rsidRPr="00140534">
        <w:rPr>
          <w:rFonts w:cs="Cordia New"/>
          <w:b/>
          <w:bCs/>
          <w:color w:val="000000"/>
          <w:sz w:val="18"/>
          <w:szCs w:val="18"/>
        </w:rPr>
        <w:tab/>
        <w:t>Employee benefit obligations</w:t>
      </w:r>
    </w:p>
    <w:p w:rsidR="002A4A4E" w:rsidRPr="00140534" w:rsidRDefault="002A4A4E" w:rsidP="00633F25">
      <w:pPr>
        <w:spacing w:line="240" w:lineRule="auto"/>
        <w:ind w:left="540"/>
        <w:jc w:val="both"/>
        <w:rPr>
          <w:rFonts w:cs="Arial"/>
          <w:color w:val="000000"/>
          <w:sz w:val="18"/>
          <w:szCs w:val="18"/>
          <w:lang w:val="en-US"/>
        </w:rPr>
      </w:pPr>
    </w:p>
    <w:p w:rsidR="002A4A4E" w:rsidRPr="00140534" w:rsidRDefault="002A4A4E" w:rsidP="00633F25">
      <w:pPr>
        <w:spacing w:line="240" w:lineRule="auto"/>
        <w:ind w:left="540"/>
        <w:jc w:val="both"/>
        <w:rPr>
          <w:rFonts w:cs="Arial"/>
          <w:color w:val="000000"/>
          <w:sz w:val="18"/>
          <w:szCs w:val="18"/>
          <w:lang w:val="en-US"/>
        </w:rPr>
      </w:pPr>
    </w:p>
    <w:p w:rsidR="00314439" w:rsidRPr="00140534" w:rsidRDefault="00090DA3" w:rsidP="00633F25">
      <w:pPr>
        <w:spacing w:line="240" w:lineRule="auto"/>
        <w:ind w:left="540"/>
        <w:jc w:val="both"/>
        <w:rPr>
          <w:rFonts w:cs="Arial"/>
          <w:color w:val="000000"/>
          <w:sz w:val="18"/>
          <w:szCs w:val="18"/>
          <w:lang w:val="en-US"/>
        </w:rPr>
      </w:pPr>
      <w:r w:rsidRPr="00140534">
        <w:rPr>
          <w:rFonts w:cs="Arial"/>
          <w:color w:val="000000"/>
          <w:sz w:val="18"/>
          <w:szCs w:val="18"/>
          <w:lang w:val="en-US"/>
        </w:rPr>
        <w:t>Movements of employee benefit obligations for the nine-month period ended 30 September 2019 are as follow</w:t>
      </w:r>
      <w:r w:rsidR="00B12F8A" w:rsidRPr="00140534">
        <w:rPr>
          <w:rFonts w:cs="Browallia New"/>
          <w:color w:val="000000"/>
          <w:sz w:val="18"/>
          <w:szCs w:val="18"/>
        </w:rPr>
        <w:t>s</w:t>
      </w:r>
      <w:r w:rsidR="00314439" w:rsidRPr="00140534">
        <w:rPr>
          <w:rFonts w:cs="Arial"/>
          <w:color w:val="000000"/>
          <w:sz w:val="18"/>
          <w:szCs w:val="18"/>
          <w:lang w:val="en-US"/>
        </w:rPr>
        <w:t>:</w:t>
      </w:r>
    </w:p>
    <w:p w:rsidR="008D24C6" w:rsidRPr="00140534" w:rsidRDefault="008D24C6" w:rsidP="00633F25">
      <w:pPr>
        <w:spacing w:line="240" w:lineRule="auto"/>
        <w:ind w:left="540"/>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6210"/>
        <w:gridCol w:w="1620"/>
        <w:gridCol w:w="1620"/>
      </w:tblGrid>
      <w:tr w:rsidR="008D24C6" w:rsidRPr="00F91CCF" w:rsidTr="00183B00">
        <w:tc>
          <w:tcPr>
            <w:tcW w:w="6210" w:type="dxa"/>
            <w:vAlign w:val="bottom"/>
          </w:tcPr>
          <w:p w:rsidR="008D24C6" w:rsidRPr="00F91CCF" w:rsidRDefault="008D24C6" w:rsidP="00633F25">
            <w:pPr>
              <w:pStyle w:val="Header"/>
              <w:tabs>
                <w:tab w:val="clear" w:pos="4153"/>
                <w:tab w:val="clear" w:pos="8306"/>
              </w:tabs>
              <w:spacing w:line="240" w:lineRule="auto"/>
              <w:ind w:left="-101"/>
              <w:rPr>
                <w:rFonts w:cs="Arial"/>
                <w:color w:val="000000"/>
                <w:sz w:val="18"/>
                <w:szCs w:val="18"/>
              </w:rPr>
            </w:pPr>
          </w:p>
        </w:tc>
        <w:tc>
          <w:tcPr>
            <w:tcW w:w="1620" w:type="dxa"/>
            <w:vAlign w:val="bottom"/>
          </w:tcPr>
          <w:p w:rsidR="008D24C6" w:rsidRPr="00F91CCF" w:rsidRDefault="008D24C6" w:rsidP="00633F25">
            <w:pPr>
              <w:pStyle w:val="Heading2"/>
              <w:spacing w:line="240" w:lineRule="auto"/>
              <w:ind w:right="-72"/>
              <w:jc w:val="right"/>
              <w:rPr>
                <w:rFonts w:cs="Arial"/>
                <w:i/>
                <w:iCs/>
                <w:color w:val="000000"/>
                <w:sz w:val="18"/>
                <w:szCs w:val="18"/>
              </w:rPr>
            </w:pPr>
            <w:r w:rsidRPr="00F91CCF">
              <w:rPr>
                <w:rFonts w:cs="Arial"/>
                <w:color w:val="000000"/>
                <w:sz w:val="18"/>
                <w:szCs w:val="18"/>
              </w:rPr>
              <w:t>Consolidated</w:t>
            </w:r>
          </w:p>
        </w:tc>
        <w:tc>
          <w:tcPr>
            <w:tcW w:w="1620" w:type="dxa"/>
            <w:vAlign w:val="bottom"/>
          </w:tcPr>
          <w:p w:rsidR="008D24C6" w:rsidRPr="00F91CCF" w:rsidRDefault="008D24C6" w:rsidP="00633F25">
            <w:pPr>
              <w:pStyle w:val="Heading2"/>
              <w:spacing w:line="240" w:lineRule="auto"/>
              <w:ind w:right="-72"/>
              <w:jc w:val="right"/>
              <w:rPr>
                <w:rFonts w:cs="Arial"/>
                <w:i/>
                <w:iCs/>
                <w:color w:val="000000"/>
                <w:sz w:val="18"/>
                <w:szCs w:val="18"/>
              </w:rPr>
            </w:pPr>
            <w:r w:rsidRPr="00F91CCF">
              <w:rPr>
                <w:rFonts w:cs="Arial"/>
                <w:color w:val="000000"/>
                <w:sz w:val="18"/>
                <w:szCs w:val="18"/>
              </w:rPr>
              <w:t xml:space="preserve">Separate </w:t>
            </w:r>
          </w:p>
        </w:tc>
      </w:tr>
      <w:tr w:rsidR="008D24C6" w:rsidRPr="00F91CCF" w:rsidTr="00183B00">
        <w:tc>
          <w:tcPr>
            <w:tcW w:w="6210" w:type="dxa"/>
            <w:vAlign w:val="bottom"/>
          </w:tcPr>
          <w:p w:rsidR="008D24C6" w:rsidRPr="00F91CCF" w:rsidRDefault="008D24C6" w:rsidP="00633F25">
            <w:pPr>
              <w:pStyle w:val="Header"/>
              <w:tabs>
                <w:tab w:val="clear" w:pos="4153"/>
                <w:tab w:val="clear" w:pos="8306"/>
              </w:tabs>
              <w:spacing w:line="240" w:lineRule="auto"/>
              <w:ind w:left="-101"/>
              <w:rPr>
                <w:rFonts w:cs="Arial"/>
                <w:color w:val="000000"/>
                <w:sz w:val="18"/>
                <w:szCs w:val="18"/>
              </w:rPr>
            </w:pPr>
          </w:p>
        </w:tc>
        <w:tc>
          <w:tcPr>
            <w:tcW w:w="1620" w:type="dxa"/>
            <w:vAlign w:val="bottom"/>
          </w:tcPr>
          <w:p w:rsidR="008D24C6" w:rsidRPr="00F91CCF" w:rsidRDefault="008D24C6" w:rsidP="00633F25">
            <w:pPr>
              <w:pStyle w:val="Heading2"/>
              <w:spacing w:line="240" w:lineRule="auto"/>
              <w:ind w:right="-72"/>
              <w:jc w:val="right"/>
              <w:rPr>
                <w:rFonts w:ascii="Arial Bold" w:hAnsi="Arial Bold" w:cs="Arial"/>
                <w:i/>
                <w:iCs/>
                <w:color w:val="000000"/>
                <w:sz w:val="18"/>
                <w:szCs w:val="18"/>
              </w:rPr>
            </w:pPr>
            <w:r w:rsidRPr="00F91CCF">
              <w:rPr>
                <w:rFonts w:ascii="Arial Bold" w:hAnsi="Arial Bold" w:cs="Arial"/>
                <w:color w:val="000000"/>
                <w:sz w:val="18"/>
                <w:szCs w:val="18"/>
              </w:rPr>
              <w:t>financial information</w:t>
            </w:r>
          </w:p>
        </w:tc>
        <w:tc>
          <w:tcPr>
            <w:tcW w:w="1620" w:type="dxa"/>
            <w:vAlign w:val="bottom"/>
          </w:tcPr>
          <w:p w:rsidR="008D24C6" w:rsidRPr="00F91CCF" w:rsidRDefault="00A80A42" w:rsidP="00633F25">
            <w:pPr>
              <w:pStyle w:val="Heading2"/>
              <w:spacing w:line="240" w:lineRule="auto"/>
              <w:ind w:right="-72"/>
              <w:jc w:val="right"/>
              <w:rPr>
                <w:rFonts w:cs="Arial"/>
                <w:i/>
                <w:iCs/>
                <w:color w:val="000000"/>
                <w:sz w:val="18"/>
                <w:szCs w:val="18"/>
              </w:rPr>
            </w:pPr>
            <w:r w:rsidRPr="00F91CCF">
              <w:rPr>
                <w:rFonts w:ascii="Arial Bold" w:hAnsi="Arial Bold" w:cs="Arial"/>
                <w:color w:val="000000"/>
                <w:sz w:val="18"/>
                <w:szCs w:val="18"/>
              </w:rPr>
              <w:t>financial information</w:t>
            </w:r>
            <w:r w:rsidRPr="00F91CCF">
              <w:rPr>
                <w:rFonts w:cs="Arial"/>
                <w:color w:val="000000"/>
                <w:sz w:val="18"/>
                <w:szCs w:val="18"/>
              </w:rPr>
              <w:t xml:space="preserve"> </w:t>
            </w:r>
          </w:p>
        </w:tc>
      </w:tr>
      <w:tr w:rsidR="008D24C6" w:rsidRPr="00F91CCF" w:rsidTr="00183B00">
        <w:tc>
          <w:tcPr>
            <w:tcW w:w="6210" w:type="dxa"/>
            <w:vAlign w:val="bottom"/>
          </w:tcPr>
          <w:p w:rsidR="008D24C6" w:rsidRPr="00F91CCF" w:rsidRDefault="008D24C6" w:rsidP="00633F25">
            <w:pPr>
              <w:pStyle w:val="Header"/>
              <w:tabs>
                <w:tab w:val="clear" w:pos="4153"/>
                <w:tab w:val="clear" w:pos="8306"/>
              </w:tabs>
              <w:spacing w:line="240" w:lineRule="auto"/>
              <w:ind w:left="-101"/>
              <w:rPr>
                <w:rFonts w:cs="Arial"/>
                <w:color w:val="000000"/>
                <w:sz w:val="18"/>
                <w:szCs w:val="18"/>
              </w:rPr>
            </w:pPr>
          </w:p>
        </w:tc>
        <w:tc>
          <w:tcPr>
            <w:tcW w:w="1620" w:type="dxa"/>
            <w:vAlign w:val="bottom"/>
          </w:tcPr>
          <w:p w:rsidR="008D24C6" w:rsidRPr="00F91CCF" w:rsidRDefault="008D24C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620" w:type="dxa"/>
            <w:vAlign w:val="bottom"/>
          </w:tcPr>
          <w:p w:rsidR="008D24C6" w:rsidRPr="00F91CCF" w:rsidRDefault="008D24C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C85366" w:rsidRPr="00ED0AA5" w:rsidDel="00484514" w:rsidTr="00C85366">
        <w:trPr>
          <w:trHeight w:val="74"/>
        </w:trPr>
        <w:tc>
          <w:tcPr>
            <w:tcW w:w="6210" w:type="dxa"/>
            <w:vAlign w:val="bottom"/>
          </w:tcPr>
          <w:p w:rsidR="008D24C6" w:rsidRPr="00ED0AA5" w:rsidRDefault="008D24C6" w:rsidP="00633F25">
            <w:pPr>
              <w:pStyle w:val="Header"/>
              <w:tabs>
                <w:tab w:val="clear" w:pos="4153"/>
                <w:tab w:val="clear" w:pos="8306"/>
              </w:tabs>
              <w:spacing w:line="240" w:lineRule="auto"/>
              <w:ind w:left="-101"/>
              <w:rPr>
                <w:rFonts w:cs="Arial"/>
                <w:color w:val="000000"/>
                <w:sz w:val="10"/>
                <w:szCs w:val="10"/>
              </w:rPr>
            </w:pPr>
          </w:p>
        </w:tc>
        <w:tc>
          <w:tcPr>
            <w:tcW w:w="1620" w:type="dxa"/>
            <w:shd w:val="clear" w:color="auto" w:fill="auto"/>
            <w:vAlign w:val="bottom"/>
          </w:tcPr>
          <w:p w:rsidR="008D24C6" w:rsidRPr="00ED0AA5" w:rsidDel="00484514" w:rsidRDefault="008D24C6" w:rsidP="00633F25">
            <w:pPr>
              <w:spacing w:line="240" w:lineRule="auto"/>
              <w:ind w:right="-72"/>
              <w:jc w:val="right"/>
              <w:rPr>
                <w:rFonts w:cs="Arial"/>
                <w:color w:val="000000"/>
                <w:sz w:val="10"/>
                <w:szCs w:val="10"/>
              </w:rPr>
            </w:pPr>
          </w:p>
        </w:tc>
        <w:tc>
          <w:tcPr>
            <w:tcW w:w="1620" w:type="dxa"/>
            <w:shd w:val="clear" w:color="auto" w:fill="auto"/>
            <w:vAlign w:val="bottom"/>
          </w:tcPr>
          <w:p w:rsidR="008D24C6" w:rsidRPr="00ED0AA5" w:rsidDel="00484514" w:rsidRDefault="008D24C6" w:rsidP="00633F25">
            <w:pPr>
              <w:pStyle w:val="Heading4"/>
              <w:spacing w:line="240" w:lineRule="auto"/>
              <w:ind w:right="-72"/>
              <w:jc w:val="right"/>
              <w:rPr>
                <w:rFonts w:cs="Arial"/>
                <w:b w:val="0"/>
                <w:bCs w:val="0"/>
                <w:color w:val="000000"/>
                <w:spacing w:val="0"/>
                <w:sz w:val="10"/>
                <w:szCs w:val="10"/>
              </w:rPr>
            </w:pPr>
          </w:p>
        </w:tc>
      </w:tr>
      <w:tr w:rsidR="00C85366" w:rsidRPr="00F91CCF" w:rsidTr="00C85366">
        <w:tc>
          <w:tcPr>
            <w:tcW w:w="6210" w:type="dxa"/>
            <w:vAlign w:val="bottom"/>
          </w:tcPr>
          <w:p w:rsidR="00045F8C" w:rsidRPr="00F91CCF" w:rsidRDefault="00045F8C" w:rsidP="00633F25">
            <w:pPr>
              <w:spacing w:line="240" w:lineRule="auto"/>
              <w:ind w:left="438"/>
              <w:rPr>
                <w:rFonts w:cs="Arial"/>
                <w:color w:val="000000"/>
                <w:sz w:val="18"/>
                <w:szCs w:val="18"/>
              </w:rPr>
            </w:pPr>
            <w:r w:rsidRPr="00F91CCF">
              <w:rPr>
                <w:rFonts w:cs="Arial"/>
                <w:color w:val="000000"/>
                <w:sz w:val="18"/>
                <w:szCs w:val="18"/>
              </w:rPr>
              <w:t>At 1 January 2019</w:t>
            </w:r>
          </w:p>
        </w:tc>
        <w:tc>
          <w:tcPr>
            <w:tcW w:w="1620" w:type="dxa"/>
            <w:shd w:val="clear" w:color="auto" w:fill="auto"/>
            <w:vAlign w:val="bottom"/>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79,515,278</w:t>
            </w:r>
          </w:p>
        </w:tc>
        <w:tc>
          <w:tcPr>
            <w:tcW w:w="1620" w:type="dxa"/>
            <w:shd w:val="clear" w:color="auto" w:fill="auto"/>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12,199,491</w:t>
            </w:r>
          </w:p>
        </w:tc>
      </w:tr>
      <w:tr w:rsidR="00C85366" w:rsidRPr="00F91CCF" w:rsidTr="00C85366">
        <w:tc>
          <w:tcPr>
            <w:tcW w:w="6210" w:type="dxa"/>
            <w:vAlign w:val="bottom"/>
          </w:tcPr>
          <w:p w:rsidR="00045F8C" w:rsidRPr="00F91CCF" w:rsidRDefault="00045F8C" w:rsidP="00633F25">
            <w:pPr>
              <w:spacing w:line="240" w:lineRule="auto"/>
              <w:ind w:left="438"/>
              <w:rPr>
                <w:rFonts w:cs="Arial"/>
                <w:color w:val="000000"/>
                <w:sz w:val="18"/>
                <w:szCs w:val="18"/>
              </w:rPr>
            </w:pPr>
            <w:r w:rsidRPr="00F91CCF">
              <w:rPr>
                <w:rFonts w:cs="Arial"/>
                <w:color w:val="000000"/>
                <w:sz w:val="18"/>
                <w:szCs w:val="18"/>
              </w:rPr>
              <w:t>Current service cost</w:t>
            </w:r>
          </w:p>
        </w:tc>
        <w:tc>
          <w:tcPr>
            <w:tcW w:w="1620" w:type="dxa"/>
            <w:shd w:val="clear" w:color="auto" w:fill="auto"/>
            <w:vAlign w:val="bottom"/>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tl/>
                <w:cs/>
                <w:lang w:bidi="ar-SA"/>
              </w:rPr>
            </w:pPr>
            <w:r w:rsidRPr="00F91CCF">
              <w:rPr>
                <w:rFonts w:cs="Arial"/>
                <w:color w:val="000000"/>
                <w:sz w:val="18"/>
                <w:szCs w:val="18"/>
              </w:rPr>
              <w:t>11,037,466</w:t>
            </w:r>
          </w:p>
        </w:tc>
        <w:tc>
          <w:tcPr>
            <w:tcW w:w="1620" w:type="dxa"/>
            <w:shd w:val="clear" w:color="auto" w:fill="auto"/>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1,295,761</w:t>
            </w:r>
          </w:p>
        </w:tc>
      </w:tr>
      <w:tr w:rsidR="00C85366" w:rsidRPr="00F91CCF" w:rsidTr="00C85366">
        <w:tc>
          <w:tcPr>
            <w:tcW w:w="6210" w:type="dxa"/>
            <w:vAlign w:val="bottom"/>
          </w:tcPr>
          <w:p w:rsidR="00045F8C" w:rsidRPr="00F91CCF" w:rsidRDefault="00045F8C" w:rsidP="00633F25">
            <w:pPr>
              <w:spacing w:line="240" w:lineRule="auto"/>
              <w:ind w:left="438"/>
              <w:rPr>
                <w:rFonts w:cs="Arial"/>
                <w:color w:val="000000"/>
                <w:sz w:val="18"/>
                <w:szCs w:val="18"/>
              </w:rPr>
            </w:pPr>
            <w:r w:rsidRPr="00F91CCF">
              <w:rPr>
                <w:rFonts w:cs="Arial"/>
                <w:color w:val="000000"/>
                <w:sz w:val="18"/>
                <w:szCs w:val="18"/>
              </w:rPr>
              <w:t>Interest cost</w:t>
            </w:r>
          </w:p>
        </w:tc>
        <w:tc>
          <w:tcPr>
            <w:tcW w:w="1620" w:type="dxa"/>
            <w:shd w:val="clear" w:color="auto" w:fill="auto"/>
            <w:vAlign w:val="bottom"/>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tl/>
                <w:cs/>
                <w:lang w:bidi="ar-SA"/>
              </w:rPr>
            </w:pPr>
            <w:r w:rsidRPr="00F91CCF">
              <w:rPr>
                <w:rFonts w:cs="Arial"/>
                <w:color w:val="000000"/>
                <w:sz w:val="18"/>
                <w:szCs w:val="18"/>
              </w:rPr>
              <w:t>1,400,025</w:t>
            </w:r>
          </w:p>
        </w:tc>
        <w:tc>
          <w:tcPr>
            <w:tcW w:w="1620" w:type="dxa"/>
            <w:shd w:val="clear" w:color="auto" w:fill="auto"/>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141,111</w:t>
            </w:r>
          </w:p>
        </w:tc>
      </w:tr>
      <w:tr w:rsidR="00C85366" w:rsidRPr="00F91CCF" w:rsidTr="00C85366">
        <w:tc>
          <w:tcPr>
            <w:tcW w:w="6210" w:type="dxa"/>
            <w:vAlign w:val="bottom"/>
          </w:tcPr>
          <w:p w:rsidR="00045F8C" w:rsidRPr="00F91CCF" w:rsidRDefault="00045F8C" w:rsidP="00633F25">
            <w:pPr>
              <w:spacing w:line="240" w:lineRule="auto"/>
              <w:ind w:left="438"/>
              <w:rPr>
                <w:rFonts w:cs="Browallia New"/>
                <w:color w:val="000000"/>
                <w:sz w:val="18"/>
                <w:szCs w:val="22"/>
              </w:rPr>
            </w:pPr>
            <w:r w:rsidRPr="00F91CCF">
              <w:rPr>
                <w:rFonts w:cs="Browallia New"/>
                <w:color w:val="000000"/>
                <w:sz w:val="18"/>
                <w:szCs w:val="22"/>
              </w:rPr>
              <w:t>Past service cost</w:t>
            </w:r>
          </w:p>
        </w:tc>
        <w:tc>
          <w:tcPr>
            <w:tcW w:w="1620" w:type="dxa"/>
            <w:shd w:val="clear" w:color="auto" w:fill="auto"/>
            <w:vAlign w:val="bottom"/>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13,699,654</w:t>
            </w:r>
          </w:p>
        </w:tc>
        <w:tc>
          <w:tcPr>
            <w:tcW w:w="1620" w:type="dxa"/>
            <w:shd w:val="clear" w:color="auto" w:fill="auto"/>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67,559</w:t>
            </w:r>
          </w:p>
        </w:tc>
      </w:tr>
      <w:tr w:rsidR="00C85366" w:rsidRPr="00F91CCF" w:rsidTr="00C85366">
        <w:tc>
          <w:tcPr>
            <w:tcW w:w="6210" w:type="dxa"/>
            <w:vAlign w:val="bottom"/>
          </w:tcPr>
          <w:p w:rsidR="00045F8C" w:rsidRPr="00F91CCF" w:rsidRDefault="00045F8C" w:rsidP="00633F25">
            <w:pPr>
              <w:spacing w:line="240" w:lineRule="auto"/>
              <w:ind w:left="438"/>
              <w:rPr>
                <w:rFonts w:cs="Arial"/>
                <w:color w:val="000000"/>
                <w:sz w:val="18"/>
                <w:szCs w:val="18"/>
              </w:rPr>
            </w:pPr>
            <w:r w:rsidRPr="00F91CCF">
              <w:rPr>
                <w:rFonts w:cs="Arial"/>
                <w:color w:val="000000"/>
                <w:sz w:val="18"/>
                <w:szCs w:val="18"/>
              </w:rPr>
              <w:t>Remeasurements</w:t>
            </w:r>
          </w:p>
        </w:tc>
        <w:tc>
          <w:tcPr>
            <w:tcW w:w="1620" w:type="dxa"/>
            <w:shd w:val="clear" w:color="auto" w:fill="auto"/>
            <w:vAlign w:val="bottom"/>
          </w:tcPr>
          <w:p w:rsidR="00045F8C" w:rsidRPr="00F91CCF" w:rsidRDefault="00227BB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tl/>
                <w:cs/>
                <w:lang w:bidi="ar-SA"/>
              </w:rPr>
            </w:pPr>
            <w:r w:rsidRPr="00227BBC">
              <w:rPr>
                <w:rFonts w:cs="Arial"/>
                <w:color w:val="000000"/>
                <w:sz w:val="18"/>
                <w:szCs w:val="18"/>
              </w:rPr>
              <w:t>(5,768,682)</w:t>
            </w:r>
          </w:p>
        </w:tc>
        <w:tc>
          <w:tcPr>
            <w:tcW w:w="1620" w:type="dxa"/>
            <w:shd w:val="clear" w:color="auto" w:fill="auto"/>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(4,763,630)</w:t>
            </w:r>
          </w:p>
        </w:tc>
      </w:tr>
      <w:tr w:rsidR="00C85366" w:rsidRPr="00F91CCF" w:rsidTr="00C85366">
        <w:tc>
          <w:tcPr>
            <w:tcW w:w="6210" w:type="dxa"/>
            <w:vAlign w:val="bottom"/>
          </w:tcPr>
          <w:p w:rsidR="00045F8C" w:rsidRPr="00F91CCF" w:rsidRDefault="00045F8C" w:rsidP="00633F25">
            <w:pPr>
              <w:spacing w:line="240" w:lineRule="auto"/>
              <w:ind w:left="438"/>
              <w:rPr>
                <w:rFonts w:cs="Arial"/>
                <w:color w:val="000000"/>
                <w:sz w:val="18"/>
                <w:szCs w:val="18"/>
              </w:rPr>
            </w:pPr>
            <w:r w:rsidRPr="00F91CCF">
              <w:rPr>
                <w:rFonts w:cs="Browallia New"/>
                <w:color w:val="000000"/>
                <w:sz w:val="18"/>
                <w:szCs w:val="22"/>
              </w:rPr>
              <w:t>Benefits paid</w:t>
            </w:r>
          </w:p>
        </w:tc>
        <w:tc>
          <w:tcPr>
            <w:tcW w:w="1620" w:type="dxa"/>
            <w:shd w:val="clear" w:color="auto" w:fill="auto"/>
            <w:vAlign w:val="bottom"/>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tl/>
                <w:cs/>
                <w:lang w:bidi="ar-SA"/>
              </w:rPr>
            </w:pPr>
            <w:r w:rsidRPr="00F91CCF">
              <w:rPr>
                <w:rFonts w:cs="Arial"/>
                <w:color w:val="000000"/>
                <w:sz w:val="18"/>
                <w:szCs w:val="18"/>
              </w:rPr>
              <w:t>(108,880)</w:t>
            </w:r>
          </w:p>
        </w:tc>
        <w:tc>
          <w:tcPr>
            <w:tcW w:w="1620" w:type="dxa"/>
            <w:shd w:val="clear" w:color="auto" w:fill="auto"/>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c>
          <w:tcPr>
            <w:tcW w:w="6210" w:type="dxa"/>
            <w:vAlign w:val="bottom"/>
          </w:tcPr>
          <w:p w:rsidR="00045F8C" w:rsidRPr="00F91CCF" w:rsidRDefault="00086365" w:rsidP="00633F25">
            <w:pPr>
              <w:spacing w:line="240" w:lineRule="auto"/>
              <w:ind w:left="438"/>
              <w:rPr>
                <w:rFonts w:cs="Browallia New"/>
                <w:color w:val="000000"/>
                <w:sz w:val="18"/>
                <w:szCs w:val="22"/>
              </w:rPr>
            </w:pPr>
            <w:r w:rsidRPr="00F91CCF">
              <w:rPr>
                <w:rFonts w:cs="Browallia New"/>
                <w:color w:val="000000"/>
                <w:sz w:val="18"/>
                <w:szCs w:val="22"/>
              </w:rPr>
              <w:t>Reclassify to liabilities included with assets</w:t>
            </w:r>
          </w:p>
        </w:tc>
        <w:tc>
          <w:tcPr>
            <w:tcW w:w="1620" w:type="dxa"/>
            <w:shd w:val="clear" w:color="auto" w:fill="auto"/>
            <w:vAlign w:val="bottom"/>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620" w:type="dxa"/>
            <w:shd w:val="clear" w:color="auto" w:fill="auto"/>
          </w:tcPr>
          <w:p w:rsidR="00045F8C" w:rsidRPr="00F91CCF" w:rsidRDefault="00045F8C" w:rsidP="00633F2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C85366" w:rsidRPr="00F91CCF" w:rsidTr="00C85366">
        <w:tc>
          <w:tcPr>
            <w:tcW w:w="6210" w:type="dxa"/>
            <w:vAlign w:val="bottom"/>
          </w:tcPr>
          <w:p w:rsidR="00086365" w:rsidRPr="00F91CCF" w:rsidRDefault="00086365" w:rsidP="00633F25">
            <w:pPr>
              <w:spacing w:line="240" w:lineRule="auto"/>
              <w:ind w:left="438"/>
              <w:rPr>
                <w:rFonts w:cs="Browallia New"/>
                <w:color w:val="000000"/>
                <w:sz w:val="18"/>
                <w:szCs w:val="22"/>
              </w:rPr>
            </w:pPr>
            <w:r w:rsidRPr="00F91CCF">
              <w:rPr>
                <w:rFonts w:cs="Browallia New"/>
                <w:color w:val="000000"/>
                <w:sz w:val="18"/>
                <w:szCs w:val="22"/>
              </w:rPr>
              <w:t xml:space="preserve">   classified as held</w:t>
            </w:r>
            <w:r w:rsidR="00102FDA">
              <w:rPr>
                <w:rFonts w:cs="Browallia New"/>
                <w:color w:val="000000"/>
                <w:sz w:val="18"/>
                <w:szCs w:val="22"/>
              </w:rPr>
              <w:t>-</w:t>
            </w:r>
            <w:r w:rsidRPr="00F91CCF">
              <w:rPr>
                <w:rFonts w:cs="Browallia New"/>
                <w:color w:val="000000"/>
                <w:sz w:val="18"/>
                <w:szCs w:val="22"/>
              </w:rPr>
              <w:t>for</w:t>
            </w:r>
            <w:r w:rsidR="00102FDA">
              <w:rPr>
                <w:rFonts w:cs="Browallia New"/>
                <w:color w:val="000000"/>
                <w:sz w:val="18"/>
                <w:szCs w:val="22"/>
              </w:rPr>
              <w:t>-</w:t>
            </w:r>
            <w:r w:rsidRPr="00F91CCF">
              <w:rPr>
                <w:rFonts w:cs="Browallia New"/>
                <w:color w:val="000000"/>
                <w:sz w:val="18"/>
                <w:szCs w:val="22"/>
              </w:rPr>
              <w:t>sale (</w:t>
            </w:r>
            <w:r w:rsidR="00B12F8A">
              <w:rPr>
                <w:rFonts w:cs="Browallia New"/>
                <w:color w:val="000000"/>
                <w:sz w:val="18"/>
                <w:szCs w:val="22"/>
              </w:rPr>
              <w:t>n</w:t>
            </w:r>
            <w:r w:rsidRPr="00F91CCF">
              <w:rPr>
                <w:rFonts w:cs="Browallia New"/>
                <w:color w:val="000000"/>
                <w:sz w:val="18"/>
                <w:szCs w:val="22"/>
              </w:rPr>
              <w:t>ote 10</w:t>
            </w:r>
            <w:r w:rsidR="00B12F8A">
              <w:rPr>
                <w:rFonts w:cs="Browallia New"/>
                <w:color w:val="000000"/>
                <w:sz w:val="18"/>
                <w:szCs w:val="22"/>
              </w:rPr>
              <w:t>.3</w:t>
            </w:r>
            <w:r w:rsidRPr="00F91CCF">
              <w:rPr>
                <w:rFonts w:cs="Browallia New"/>
                <w:color w:val="000000"/>
                <w:sz w:val="18"/>
                <w:szCs w:val="22"/>
              </w:rPr>
              <w:t>)</w:t>
            </w:r>
          </w:p>
        </w:tc>
        <w:tc>
          <w:tcPr>
            <w:tcW w:w="1620" w:type="dxa"/>
            <w:shd w:val="clear" w:color="auto" w:fill="auto"/>
            <w:vAlign w:val="bottom"/>
          </w:tcPr>
          <w:p w:rsidR="00086365" w:rsidRPr="00F91CCF" w:rsidRDefault="00086365"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r w:rsidR="005633DC">
              <w:rPr>
                <w:rFonts w:cs="Arial"/>
                <w:color w:val="000000"/>
                <w:sz w:val="18"/>
                <w:szCs w:val="18"/>
              </w:rPr>
              <w:t>87,158,212</w:t>
            </w:r>
            <w:r w:rsidRPr="00F91CCF">
              <w:rPr>
                <w:rFonts w:cs="Arial"/>
                <w:color w:val="000000"/>
                <w:sz w:val="18"/>
                <w:szCs w:val="18"/>
              </w:rPr>
              <w:t>)</w:t>
            </w:r>
          </w:p>
        </w:tc>
        <w:tc>
          <w:tcPr>
            <w:tcW w:w="1620" w:type="dxa"/>
            <w:shd w:val="clear" w:color="auto" w:fill="auto"/>
          </w:tcPr>
          <w:p w:rsidR="00086365" w:rsidRPr="00F91CCF" w:rsidRDefault="00086365"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r>
      <w:tr w:rsidR="00C85366" w:rsidRPr="00ED0AA5" w:rsidTr="00C85366">
        <w:tc>
          <w:tcPr>
            <w:tcW w:w="6210" w:type="dxa"/>
            <w:vAlign w:val="bottom"/>
          </w:tcPr>
          <w:p w:rsidR="008D24C6" w:rsidRPr="00ED0AA5" w:rsidRDefault="008D24C6" w:rsidP="00633F25">
            <w:pPr>
              <w:spacing w:line="240" w:lineRule="auto"/>
              <w:ind w:left="438" w:right="-72"/>
              <w:rPr>
                <w:rFonts w:cs="Arial"/>
                <w:color w:val="000000"/>
                <w:sz w:val="10"/>
                <w:szCs w:val="10"/>
              </w:rPr>
            </w:pPr>
          </w:p>
        </w:tc>
        <w:tc>
          <w:tcPr>
            <w:tcW w:w="1620" w:type="dxa"/>
            <w:shd w:val="clear" w:color="auto" w:fill="auto"/>
            <w:vAlign w:val="bottom"/>
          </w:tcPr>
          <w:p w:rsidR="008D24C6" w:rsidRPr="00ED0AA5" w:rsidRDefault="008D24C6" w:rsidP="00633F25">
            <w:pPr>
              <w:spacing w:line="240" w:lineRule="auto"/>
              <w:ind w:right="-72"/>
              <w:jc w:val="right"/>
              <w:rPr>
                <w:rFonts w:cs="Arial"/>
                <w:color w:val="000000"/>
                <w:sz w:val="10"/>
                <w:szCs w:val="10"/>
                <w:lang w:val="en-US"/>
              </w:rPr>
            </w:pPr>
          </w:p>
        </w:tc>
        <w:tc>
          <w:tcPr>
            <w:tcW w:w="1620" w:type="dxa"/>
            <w:shd w:val="clear" w:color="auto" w:fill="auto"/>
            <w:vAlign w:val="bottom"/>
          </w:tcPr>
          <w:p w:rsidR="008D24C6" w:rsidRPr="00ED0AA5" w:rsidRDefault="008D24C6" w:rsidP="00633F25">
            <w:pPr>
              <w:spacing w:line="240" w:lineRule="auto"/>
              <w:ind w:right="-72"/>
              <w:jc w:val="right"/>
              <w:rPr>
                <w:rFonts w:cs="Arial"/>
                <w:color w:val="000000"/>
                <w:sz w:val="10"/>
                <w:szCs w:val="10"/>
                <w:lang w:val="en-US"/>
              </w:rPr>
            </w:pPr>
          </w:p>
        </w:tc>
      </w:tr>
      <w:tr w:rsidR="00C85366" w:rsidRPr="00F91CCF" w:rsidTr="00C85366">
        <w:tc>
          <w:tcPr>
            <w:tcW w:w="6210" w:type="dxa"/>
            <w:vAlign w:val="bottom"/>
          </w:tcPr>
          <w:p w:rsidR="008D24C6" w:rsidRPr="00F91CCF" w:rsidRDefault="008D24C6" w:rsidP="00633F25">
            <w:pPr>
              <w:spacing w:line="240" w:lineRule="auto"/>
              <w:ind w:left="438"/>
              <w:rPr>
                <w:rFonts w:cs="Arial"/>
                <w:color w:val="000000"/>
                <w:sz w:val="18"/>
                <w:szCs w:val="18"/>
              </w:rPr>
            </w:pPr>
            <w:r w:rsidRPr="00F91CCF">
              <w:rPr>
                <w:rFonts w:cs="Arial"/>
                <w:color w:val="000000"/>
                <w:sz w:val="18"/>
                <w:szCs w:val="18"/>
              </w:rPr>
              <w:t xml:space="preserve">At </w:t>
            </w:r>
            <w:r w:rsidR="008E4134" w:rsidRPr="00F91CCF">
              <w:rPr>
                <w:rFonts w:cs="Arial"/>
                <w:color w:val="000000"/>
                <w:sz w:val="18"/>
                <w:szCs w:val="18"/>
              </w:rPr>
              <w:t xml:space="preserve">30 </w:t>
            </w:r>
            <w:r w:rsidR="00E819BA" w:rsidRPr="00F91CCF">
              <w:rPr>
                <w:rFonts w:cs="Arial"/>
                <w:color w:val="000000"/>
                <w:sz w:val="18"/>
                <w:szCs w:val="18"/>
              </w:rPr>
              <w:t>September</w:t>
            </w:r>
            <w:r w:rsidRPr="00F91CCF">
              <w:rPr>
                <w:rFonts w:cs="Arial"/>
                <w:color w:val="000000"/>
                <w:sz w:val="18"/>
                <w:szCs w:val="18"/>
              </w:rPr>
              <w:t xml:space="preserve"> </w:t>
            </w:r>
            <w:r w:rsidR="00180220" w:rsidRPr="00F91CCF">
              <w:rPr>
                <w:rFonts w:cs="Arial"/>
                <w:color w:val="000000"/>
                <w:sz w:val="18"/>
                <w:szCs w:val="18"/>
              </w:rPr>
              <w:t>2019</w:t>
            </w:r>
          </w:p>
        </w:tc>
        <w:tc>
          <w:tcPr>
            <w:tcW w:w="1620" w:type="dxa"/>
            <w:shd w:val="clear" w:color="auto" w:fill="auto"/>
            <w:vAlign w:val="bottom"/>
          </w:tcPr>
          <w:p w:rsidR="008D24C6" w:rsidRPr="00F91CCF" w:rsidRDefault="00045F8C" w:rsidP="00633F25">
            <w:pPr>
              <w:pBdr>
                <w:bottom w:val="double" w:sz="4" w:space="1" w:color="auto"/>
              </w:pBdr>
              <w:spacing w:line="240" w:lineRule="auto"/>
              <w:ind w:right="-72"/>
              <w:jc w:val="right"/>
              <w:rPr>
                <w:rFonts w:cs="Arial"/>
                <w:color w:val="000000"/>
                <w:sz w:val="18"/>
                <w:szCs w:val="18"/>
                <w:lang w:val="en-US"/>
              </w:rPr>
            </w:pPr>
            <w:r w:rsidRPr="00F91CCF">
              <w:rPr>
                <w:rFonts w:cs="Arial"/>
                <w:color w:val="000000"/>
                <w:sz w:val="18"/>
                <w:szCs w:val="18"/>
                <w:lang w:val="en-US"/>
              </w:rPr>
              <w:t>12,616,649</w:t>
            </w:r>
          </w:p>
        </w:tc>
        <w:tc>
          <w:tcPr>
            <w:tcW w:w="1620" w:type="dxa"/>
            <w:shd w:val="clear" w:color="auto" w:fill="auto"/>
            <w:vAlign w:val="bottom"/>
          </w:tcPr>
          <w:p w:rsidR="008D24C6" w:rsidRPr="00F91CCF" w:rsidRDefault="00045F8C" w:rsidP="00633F25">
            <w:pPr>
              <w:pBdr>
                <w:bottom w:val="double" w:sz="4" w:space="1" w:color="auto"/>
              </w:pBdr>
              <w:spacing w:line="240" w:lineRule="auto"/>
              <w:ind w:right="-72"/>
              <w:jc w:val="right"/>
              <w:rPr>
                <w:rFonts w:cs="Arial"/>
                <w:color w:val="000000"/>
                <w:sz w:val="18"/>
                <w:szCs w:val="18"/>
                <w:lang w:val="en-US"/>
              </w:rPr>
            </w:pPr>
            <w:r w:rsidRPr="00F91CCF">
              <w:rPr>
                <w:rFonts w:cs="Arial"/>
                <w:color w:val="000000"/>
                <w:sz w:val="18"/>
                <w:szCs w:val="18"/>
                <w:lang w:val="en-US"/>
              </w:rPr>
              <w:t>8,940,292</w:t>
            </w:r>
          </w:p>
        </w:tc>
      </w:tr>
    </w:tbl>
    <w:p w:rsidR="008D24C6" w:rsidRPr="00140534" w:rsidRDefault="008D24C6" w:rsidP="00047337">
      <w:pPr>
        <w:spacing w:line="240" w:lineRule="auto"/>
        <w:ind w:left="540"/>
        <w:jc w:val="thaiDistribute"/>
        <w:rPr>
          <w:rFonts w:cs="Arial"/>
          <w:color w:val="000000"/>
          <w:sz w:val="18"/>
          <w:szCs w:val="18"/>
          <w:lang w:val="en-US"/>
        </w:rPr>
      </w:pPr>
    </w:p>
    <w:p w:rsidR="008D24C6" w:rsidRPr="00140534" w:rsidRDefault="00E032EF" w:rsidP="00047337">
      <w:pPr>
        <w:spacing w:line="240" w:lineRule="auto"/>
        <w:ind w:left="540"/>
        <w:jc w:val="thaiDistribute"/>
        <w:rPr>
          <w:rFonts w:cs="Arial"/>
          <w:color w:val="000000"/>
          <w:sz w:val="18"/>
          <w:szCs w:val="18"/>
          <w:lang w:val="en-US"/>
        </w:rPr>
      </w:pPr>
      <w:r w:rsidRPr="00140534">
        <w:rPr>
          <w:rFonts w:cs="Arial"/>
          <w:color w:val="000000"/>
          <w:sz w:val="18"/>
          <w:szCs w:val="18"/>
          <w:lang w:val="en-US"/>
        </w:rPr>
        <w:t xml:space="preserve">On 5 April 2019, an amendment bill to the </w:t>
      </w:r>
      <w:proofErr w:type="spellStart"/>
      <w:r w:rsidRPr="00140534">
        <w:rPr>
          <w:rFonts w:cs="Arial"/>
          <w:color w:val="000000"/>
          <w:sz w:val="18"/>
          <w:szCs w:val="18"/>
          <w:lang w:val="en-US"/>
        </w:rPr>
        <w:t>Labour</w:t>
      </w:r>
      <w:proofErr w:type="spellEnd"/>
      <w:r w:rsidRPr="00140534">
        <w:rPr>
          <w:rFonts w:cs="Arial"/>
          <w:color w:val="000000"/>
          <w:sz w:val="18"/>
          <w:szCs w:val="18"/>
          <w:lang w:val="en-US"/>
        </w:rPr>
        <w:t xml:space="preserve"> Protection Law was published in the Government Gazette. The main amendment is that the compensation for employees who have retired and have more than or equal to 20 years of service has changed from 300 day’s pay to 400 day’s pay. The Group’s management has adjusted the impact from new amendment bill during the period.</w:t>
      </w:r>
    </w:p>
    <w:p w:rsidR="00E032EF" w:rsidRPr="00140534" w:rsidRDefault="00E032EF" w:rsidP="00047337">
      <w:pPr>
        <w:spacing w:line="240" w:lineRule="auto"/>
        <w:ind w:left="540"/>
        <w:jc w:val="thaiDistribute"/>
        <w:rPr>
          <w:rFonts w:cs="Arial"/>
          <w:color w:val="000000"/>
          <w:sz w:val="18"/>
          <w:szCs w:val="18"/>
          <w:lang w:val="en-US"/>
        </w:rPr>
      </w:pPr>
    </w:p>
    <w:p w:rsidR="00C20534" w:rsidRPr="00140534" w:rsidRDefault="00C20534" w:rsidP="00047337">
      <w:pPr>
        <w:spacing w:line="240" w:lineRule="auto"/>
        <w:ind w:left="540"/>
        <w:jc w:val="thaiDistribute"/>
        <w:rPr>
          <w:rFonts w:cs="Arial"/>
          <w:color w:val="000000"/>
          <w:sz w:val="18"/>
          <w:szCs w:val="18"/>
          <w:lang w:val="en-US"/>
        </w:rPr>
      </w:pPr>
    </w:p>
    <w:p w:rsidR="00137061" w:rsidRPr="00140534" w:rsidRDefault="00137061" w:rsidP="00633F25">
      <w:pPr>
        <w:tabs>
          <w:tab w:val="left" w:pos="540"/>
        </w:tabs>
        <w:spacing w:line="240" w:lineRule="auto"/>
        <w:rPr>
          <w:rFonts w:cs="Cordia New"/>
          <w:b/>
          <w:bCs/>
          <w:color w:val="000000"/>
          <w:sz w:val="18"/>
          <w:szCs w:val="18"/>
        </w:rPr>
      </w:pPr>
      <w:r w:rsidRPr="00140534">
        <w:rPr>
          <w:rFonts w:cs="Cordia New"/>
          <w:b/>
          <w:bCs/>
          <w:color w:val="000000"/>
          <w:sz w:val="18"/>
          <w:szCs w:val="18"/>
        </w:rPr>
        <w:t>15</w:t>
      </w:r>
      <w:r w:rsidRPr="00140534">
        <w:rPr>
          <w:rFonts w:cs="Cordia New"/>
          <w:b/>
          <w:bCs/>
          <w:color w:val="000000"/>
          <w:sz w:val="18"/>
          <w:szCs w:val="18"/>
        </w:rPr>
        <w:tab/>
        <w:t>Income tax</w:t>
      </w:r>
    </w:p>
    <w:p w:rsidR="00641DA0" w:rsidRPr="00140534" w:rsidRDefault="00641DA0" w:rsidP="00633F25">
      <w:pPr>
        <w:spacing w:line="240" w:lineRule="auto"/>
        <w:ind w:left="540"/>
        <w:jc w:val="thaiDistribute"/>
        <w:rPr>
          <w:rFonts w:cs="Arial"/>
          <w:color w:val="000000"/>
          <w:sz w:val="18"/>
          <w:szCs w:val="18"/>
          <w:lang w:val="en-US"/>
        </w:rPr>
      </w:pPr>
    </w:p>
    <w:p w:rsidR="00641DA0" w:rsidRPr="00140534" w:rsidRDefault="00641DA0" w:rsidP="00633F25">
      <w:pPr>
        <w:spacing w:line="240" w:lineRule="auto"/>
        <w:ind w:left="540"/>
        <w:jc w:val="thaiDistribute"/>
        <w:rPr>
          <w:rFonts w:cs="Arial"/>
          <w:color w:val="000000"/>
          <w:sz w:val="18"/>
          <w:szCs w:val="18"/>
        </w:rPr>
      </w:pPr>
    </w:p>
    <w:p w:rsidR="00E819BA" w:rsidRPr="00140534" w:rsidRDefault="00E819BA" w:rsidP="00633F25">
      <w:pPr>
        <w:spacing w:line="240" w:lineRule="auto"/>
        <w:ind w:left="540"/>
        <w:jc w:val="thaiDistribute"/>
        <w:rPr>
          <w:rFonts w:cs="Arial"/>
          <w:color w:val="000000"/>
          <w:spacing w:val="-4"/>
          <w:sz w:val="18"/>
          <w:szCs w:val="18"/>
          <w:lang w:val="en-US"/>
        </w:rPr>
      </w:pPr>
      <w:r w:rsidRPr="00140534">
        <w:rPr>
          <w:rFonts w:cs="Arial"/>
          <w:color w:val="000000"/>
          <w:sz w:val="18"/>
          <w:szCs w:val="18"/>
          <w:lang w:val="en-US"/>
        </w:rPr>
        <w:t>The interim income tax expense is accrued based on management’s estimate using the tax rate that would be</w:t>
      </w:r>
      <w:r w:rsidRPr="00140534">
        <w:rPr>
          <w:rFonts w:cs="Arial"/>
          <w:color w:val="000000"/>
          <w:spacing w:val="-6"/>
          <w:sz w:val="18"/>
          <w:szCs w:val="18"/>
          <w:lang w:val="en-US"/>
        </w:rPr>
        <w:t xml:space="preserve"> </w:t>
      </w:r>
      <w:r w:rsidRPr="00140534">
        <w:rPr>
          <w:rFonts w:cs="Arial"/>
          <w:color w:val="000000"/>
          <w:spacing w:val="-4"/>
          <w:sz w:val="18"/>
          <w:szCs w:val="18"/>
          <w:lang w:val="en-US"/>
        </w:rPr>
        <w:t xml:space="preserve">applicable to expected total annual earnings. The estimated average annual tax rate used is </w:t>
      </w:r>
      <w:r w:rsidR="00FE7FB9" w:rsidRPr="00140534">
        <w:rPr>
          <w:rFonts w:cs="Arial"/>
          <w:color w:val="000000"/>
          <w:spacing w:val="-4"/>
          <w:sz w:val="18"/>
          <w:szCs w:val="18"/>
          <w:lang w:val="en-US"/>
        </w:rPr>
        <w:t>11.20</w:t>
      </w:r>
      <w:r w:rsidRPr="00140534">
        <w:rPr>
          <w:rFonts w:cs="Arial"/>
          <w:color w:val="000000"/>
          <w:spacing w:val="-4"/>
          <w:sz w:val="18"/>
          <w:szCs w:val="18"/>
        </w:rPr>
        <w:t>%</w:t>
      </w:r>
      <w:r w:rsidRPr="00140534">
        <w:rPr>
          <w:rFonts w:cs="Arial"/>
          <w:color w:val="000000"/>
          <w:spacing w:val="-4"/>
          <w:sz w:val="18"/>
          <w:szCs w:val="18"/>
          <w:lang w:val="en-US"/>
        </w:rPr>
        <w:t xml:space="preserve"> (2018: </w:t>
      </w:r>
      <w:r w:rsidR="00631720" w:rsidRPr="00140534">
        <w:rPr>
          <w:rFonts w:cs="Arial"/>
          <w:color w:val="000000"/>
          <w:spacing w:val="-4"/>
          <w:sz w:val="18"/>
          <w:szCs w:val="18"/>
          <w:lang w:val="en-US"/>
        </w:rPr>
        <w:t>-</w:t>
      </w:r>
      <w:r w:rsidR="006F1B21" w:rsidRPr="00140534">
        <w:rPr>
          <w:rFonts w:cs="Arial"/>
          <w:color w:val="000000"/>
          <w:spacing w:val="-4"/>
          <w:sz w:val="18"/>
          <w:szCs w:val="18"/>
          <w:lang w:val="en-US"/>
        </w:rPr>
        <w:t>0.47</w:t>
      </w:r>
      <w:r w:rsidRPr="00140534">
        <w:rPr>
          <w:rFonts w:cs="Arial"/>
          <w:color w:val="000000"/>
          <w:spacing w:val="-4"/>
          <w:sz w:val="18"/>
          <w:szCs w:val="18"/>
          <w:lang w:val="en-US"/>
        </w:rPr>
        <w:t>%).</w:t>
      </w:r>
    </w:p>
    <w:p w:rsidR="00EC3FD5" w:rsidRPr="00140534" w:rsidRDefault="00EC3FD5" w:rsidP="00633F25">
      <w:pPr>
        <w:spacing w:line="240" w:lineRule="auto"/>
        <w:ind w:left="540"/>
        <w:jc w:val="thaiDistribute"/>
        <w:rPr>
          <w:rFonts w:cs="Arial"/>
          <w:color w:val="000000"/>
          <w:spacing w:val="-4"/>
          <w:sz w:val="18"/>
          <w:szCs w:val="18"/>
          <w:lang w:val="en-US"/>
        </w:rPr>
      </w:pPr>
    </w:p>
    <w:p w:rsidR="00EC3FD5" w:rsidRPr="00140534" w:rsidRDefault="00EC3FD5" w:rsidP="00633F25">
      <w:pPr>
        <w:spacing w:line="240" w:lineRule="auto"/>
        <w:ind w:left="540"/>
        <w:jc w:val="thaiDistribute"/>
        <w:rPr>
          <w:rFonts w:cs="Arial"/>
          <w:color w:val="000000"/>
          <w:spacing w:val="-4"/>
          <w:sz w:val="18"/>
          <w:szCs w:val="18"/>
          <w:lang w:val="en-US"/>
        </w:rPr>
      </w:pPr>
    </w:p>
    <w:p w:rsidR="00047337" w:rsidRPr="00140534" w:rsidRDefault="003B1DF1" w:rsidP="00633F25">
      <w:pPr>
        <w:spacing w:line="240" w:lineRule="auto"/>
        <w:ind w:left="540" w:hanging="540"/>
        <w:jc w:val="thaiDistribute"/>
        <w:rPr>
          <w:rFonts w:cs="Arial"/>
          <w:b/>
          <w:bCs/>
          <w:color w:val="000000"/>
          <w:sz w:val="18"/>
          <w:szCs w:val="18"/>
          <w:lang w:val="en-US"/>
        </w:rPr>
      </w:pPr>
      <w:r w:rsidRPr="00140534">
        <w:rPr>
          <w:rFonts w:cs="Arial"/>
          <w:color w:val="000000"/>
          <w:spacing w:val="-4"/>
          <w:sz w:val="18"/>
          <w:szCs w:val="18"/>
          <w:lang w:val="en-US"/>
        </w:rPr>
        <w:br w:type="page"/>
      </w:r>
    </w:p>
    <w:p w:rsidR="00137061" w:rsidRDefault="00137061" w:rsidP="00633F25">
      <w:pPr>
        <w:tabs>
          <w:tab w:val="left" w:pos="540"/>
        </w:tabs>
        <w:spacing w:line="240" w:lineRule="auto"/>
        <w:rPr>
          <w:rFonts w:cs="Cordia New"/>
          <w:b/>
          <w:bCs/>
          <w:color w:val="000000"/>
          <w:sz w:val="18"/>
          <w:szCs w:val="18"/>
        </w:rPr>
      </w:pPr>
      <w:r w:rsidRPr="00F91CCF">
        <w:rPr>
          <w:rFonts w:cs="Cordia New"/>
          <w:b/>
          <w:bCs/>
          <w:color w:val="000000"/>
          <w:sz w:val="18"/>
          <w:szCs w:val="18"/>
        </w:rPr>
        <w:t>16</w:t>
      </w:r>
      <w:r w:rsidRPr="00F91CCF">
        <w:rPr>
          <w:rFonts w:cs="Cordia New"/>
          <w:b/>
          <w:bCs/>
          <w:color w:val="000000"/>
          <w:sz w:val="18"/>
          <w:szCs w:val="18"/>
        </w:rPr>
        <w:tab/>
        <w:t>Other income</w:t>
      </w:r>
    </w:p>
    <w:p w:rsidR="003B1DF1" w:rsidRDefault="003B1DF1" w:rsidP="00633F25">
      <w:pPr>
        <w:tabs>
          <w:tab w:val="left" w:pos="540"/>
        </w:tabs>
        <w:spacing w:line="240" w:lineRule="auto"/>
        <w:rPr>
          <w:rFonts w:cs="Cordia New"/>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E4134" w:rsidRPr="00F91CCF" w:rsidTr="00251ED1">
        <w:tc>
          <w:tcPr>
            <w:tcW w:w="3989" w:type="dxa"/>
            <w:vAlign w:val="bottom"/>
          </w:tcPr>
          <w:p w:rsidR="008E4134" w:rsidRPr="00F91CCF" w:rsidRDefault="008E4134" w:rsidP="00633F25">
            <w:pPr>
              <w:tabs>
                <w:tab w:val="left" w:pos="1418"/>
                <w:tab w:val="center" w:pos="3402"/>
                <w:tab w:val="center" w:pos="4320"/>
                <w:tab w:val="center" w:pos="4536"/>
                <w:tab w:val="center" w:pos="5670"/>
                <w:tab w:val="center" w:pos="6804"/>
                <w:tab w:val="right" w:pos="7655"/>
                <w:tab w:val="right" w:pos="8640"/>
              </w:tabs>
              <w:spacing w:line="240" w:lineRule="auto"/>
              <w:ind w:left="-101"/>
              <w:jc w:val="both"/>
              <w:rPr>
                <w:rFonts w:eastAsia="Cordia New" w:cs="Arial"/>
                <w:color w:val="000000"/>
                <w:sz w:val="18"/>
                <w:szCs w:val="18"/>
              </w:rPr>
            </w:pPr>
          </w:p>
        </w:tc>
        <w:tc>
          <w:tcPr>
            <w:tcW w:w="2736" w:type="dxa"/>
            <w:gridSpan w:val="2"/>
            <w:vAlign w:val="bottom"/>
          </w:tcPr>
          <w:p w:rsidR="008E4134" w:rsidRPr="00F91CCF" w:rsidRDefault="008E4134"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736" w:type="dxa"/>
            <w:gridSpan w:val="2"/>
            <w:vAlign w:val="bottom"/>
          </w:tcPr>
          <w:p w:rsidR="008E4134" w:rsidRPr="00F91CCF" w:rsidRDefault="008E4134" w:rsidP="00633F25">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8E4134" w:rsidRPr="00F91CCF" w:rsidTr="00251ED1">
        <w:tc>
          <w:tcPr>
            <w:tcW w:w="3989" w:type="dxa"/>
            <w:vAlign w:val="bottom"/>
          </w:tcPr>
          <w:p w:rsidR="008E4134" w:rsidRPr="00F91CCF" w:rsidRDefault="008E4134" w:rsidP="00633F25">
            <w:pPr>
              <w:tabs>
                <w:tab w:val="left" w:pos="1418"/>
                <w:tab w:val="center" w:pos="3402"/>
                <w:tab w:val="center" w:pos="4320"/>
                <w:tab w:val="center" w:pos="4536"/>
                <w:tab w:val="center" w:pos="5670"/>
                <w:tab w:val="center" w:pos="6804"/>
                <w:tab w:val="right" w:pos="7655"/>
                <w:tab w:val="right" w:pos="8640"/>
              </w:tabs>
              <w:spacing w:line="240" w:lineRule="auto"/>
              <w:ind w:left="-101"/>
              <w:jc w:val="both"/>
              <w:rPr>
                <w:rFonts w:eastAsia="Cordia New" w:cs="Arial"/>
                <w:color w:val="000000"/>
                <w:sz w:val="18"/>
                <w:szCs w:val="18"/>
              </w:rPr>
            </w:pPr>
          </w:p>
        </w:tc>
        <w:tc>
          <w:tcPr>
            <w:tcW w:w="2736" w:type="dxa"/>
            <w:gridSpan w:val="2"/>
            <w:vAlign w:val="bottom"/>
          </w:tcPr>
          <w:p w:rsidR="008E4134" w:rsidRPr="00F91CCF" w:rsidRDefault="008E4134"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736" w:type="dxa"/>
            <w:gridSpan w:val="2"/>
            <w:vAlign w:val="bottom"/>
          </w:tcPr>
          <w:p w:rsidR="008E4134" w:rsidRPr="00F91CCF" w:rsidRDefault="008E4134"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3B2181" w:rsidRPr="00F91CCF" w:rsidTr="00251ED1">
        <w:tc>
          <w:tcPr>
            <w:tcW w:w="3989" w:type="dxa"/>
            <w:vAlign w:val="bottom"/>
          </w:tcPr>
          <w:p w:rsidR="003B2181" w:rsidRPr="00F91CCF" w:rsidRDefault="003B2181" w:rsidP="00633F25">
            <w:pPr>
              <w:tabs>
                <w:tab w:val="left" w:pos="1418"/>
                <w:tab w:val="center" w:pos="3402"/>
                <w:tab w:val="center" w:pos="4320"/>
                <w:tab w:val="center" w:pos="4536"/>
                <w:tab w:val="center" w:pos="5670"/>
                <w:tab w:val="center" w:pos="6804"/>
                <w:tab w:val="right" w:pos="7655"/>
                <w:tab w:val="right" w:pos="8640"/>
              </w:tabs>
              <w:spacing w:line="240" w:lineRule="auto"/>
              <w:ind w:left="438"/>
              <w:jc w:val="both"/>
              <w:rPr>
                <w:rFonts w:cs="Arial"/>
                <w:b/>
                <w:bCs/>
                <w:color w:val="000000"/>
                <w:sz w:val="18"/>
                <w:szCs w:val="18"/>
              </w:rPr>
            </w:pPr>
            <w:r w:rsidRPr="00F91CCF">
              <w:rPr>
                <w:rFonts w:cs="Arial"/>
                <w:b/>
                <w:bCs/>
                <w:color w:val="000000"/>
                <w:sz w:val="18"/>
                <w:szCs w:val="18"/>
              </w:rPr>
              <w:t>For the nine-month period ended</w:t>
            </w:r>
          </w:p>
        </w:tc>
        <w:tc>
          <w:tcPr>
            <w:tcW w:w="1368" w:type="dxa"/>
            <w:vAlign w:val="bottom"/>
          </w:tcPr>
          <w:p w:rsidR="003B2181" w:rsidRPr="00F91CCF" w:rsidRDefault="00DB63D6"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68" w:type="dxa"/>
            <w:vAlign w:val="bottom"/>
          </w:tcPr>
          <w:p w:rsidR="003B2181" w:rsidRPr="00F91CCF" w:rsidRDefault="00DB63D6"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68" w:type="dxa"/>
            <w:vAlign w:val="bottom"/>
          </w:tcPr>
          <w:p w:rsidR="003B2181" w:rsidRPr="00F91CCF" w:rsidRDefault="00DB63D6"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68" w:type="dxa"/>
            <w:vAlign w:val="bottom"/>
          </w:tcPr>
          <w:p w:rsidR="003B2181" w:rsidRPr="00F91CCF" w:rsidRDefault="00DB63D6"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r>
      <w:tr w:rsidR="00DB63D6" w:rsidRPr="00F91CCF" w:rsidTr="00251ED1">
        <w:tc>
          <w:tcPr>
            <w:tcW w:w="3989" w:type="dxa"/>
            <w:vAlign w:val="bottom"/>
          </w:tcPr>
          <w:p w:rsidR="00DB63D6" w:rsidRPr="00F91CCF" w:rsidRDefault="00DB63D6" w:rsidP="00633F25">
            <w:pPr>
              <w:tabs>
                <w:tab w:val="left" w:pos="1418"/>
                <w:tab w:val="center" w:pos="3402"/>
                <w:tab w:val="center" w:pos="4320"/>
                <w:tab w:val="center" w:pos="4536"/>
                <w:tab w:val="center" w:pos="5670"/>
                <w:tab w:val="center" w:pos="6804"/>
                <w:tab w:val="right" w:pos="7655"/>
                <w:tab w:val="right" w:pos="8640"/>
              </w:tabs>
              <w:spacing w:line="240" w:lineRule="auto"/>
              <w:ind w:left="438"/>
              <w:jc w:val="both"/>
              <w:rPr>
                <w:rFonts w:cs="Arial"/>
                <w:b/>
                <w:bCs/>
                <w:color w:val="000000"/>
                <w:sz w:val="18"/>
                <w:szCs w:val="18"/>
              </w:rPr>
            </w:pPr>
          </w:p>
        </w:tc>
        <w:tc>
          <w:tcPr>
            <w:tcW w:w="1368" w:type="dxa"/>
            <w:vAlign w:val="bottom"/>
          </w:tcPr>
          <w:p w:rsidR="00DB63D6" w:rsidRPr="00F91CCF" w:rsidRDefault="00DB63D6"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8" w:type="dxa"/>
            <w:vAlign w:val="bottom"/>
          </w:tcPr>
          <w:p w:rsidR="00DB63D6" w:rsidRPr="00F91CCF" w:rsidRDefault="00DB63D6"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68" w:type="dxa"/>
            <w:vAlign w:val="bottom"/>
          </w:tcPr>
          <w:p w:rsidR="00DB63D6" w:rsidRPr="00F91CCF" w:rsidRDefault="00DB63D6"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8" w:type="dxa"/>
            <w:vAlign w:val="bottom"/>
          </w:tcPr>
          <w:p w:rsidR="00DB63D6" w:rsidRPr="00F91CCF" w:rsidRDefault="00DB63D6"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DB63D6" w:rsidRPr="00F91CCF" w:rsidTr="00631720">
        <w:tc>
          <w:tcPr>
            <w:tcW w:w="3989" w:type="dxa"/>
            <w:vAlign w:val="bottom"/>
          </w:tcPr>
          <w:p w:rsidR="00DB63D6" w:rsidRPr="00F91CCF" w:rsidRDefault="00DB63D6" w:rsidP="00633F25">
            <w:pPr>
              <w:tabs>
                <w:tab w:val="left" w:pos="1418"/>
                <w:tab w:val="center" w:pos="3402"/>
                <w:tab w:val="center" w:pos="4320"/>
                <w:tab w:val="center" w:pos="4536"/>
                <w:tab w:val="center" w:pos="5670"/>
                <w:tab w:val="center" w:pos="6804"/>
                <w:tab w:val="right" w:pos="7655"/>
                <w:tab w:val="right" w:pos="8640"/>
              </w:tabs>
              <w:spacing w:line="240" w:lineRule="auto"/>
              <w:ind w:left="438"/>
              <w:jc w:val="both"/>
              <w:rPr>
                <w:rFonts w:eastAsia="Cordia New" w:cs="Arial"/>
                <w:color w:val="000000"/>
                <w:sz w:val="18"/>
                <w:szCs w:val="18"/>
              </w:rPr>
            </w:pPr>
          </w:p>
        </w:tc>
        <w:tc>
          <w:tcPr>
            <w:tcW w:w="1368" w:type="dxa"/>
            <w:vAlign w:val="bottom"/>
          </w:tcPr>
          <w:p w:rsidR="00DB63D6" w:rsidRPr="00F91CCF" w:rsidRDefault="00DB63D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DB63D6" w:rsidRPr="00F91CCF" w:rsidRDefault="00DB63D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DB63D6" w:rsidRPr="00F91CCF" w:rsidRDefault="00DB63D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DB63D6" w:rsidRPr="00F91CCF" w:rsidRDefault="00DB63D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C85366" w:rsidRPr="00ED0AA5" w:rsidDel="00484514" w:rsidTr="00C85366">
        <w:tc>
          <w:tcPr>
            <w:tcW w:w="3989" w:type="dxa"/>
            <w:vAlign w:val="bottom"/>
          </w:tcPr>
          <w:p w:rsidR="00DB63D6" w:rsidRPr="00ED0AA5" w:rsidRDefault="00DB63D6" w:rsidP="00633F25">
            <w:pPr>
              <w:tabs>
                <w:tab w:val="left" w:pos="1418"/>
                <w:tab w:val="center" w:pos="3402"/>
                <w:tab w:val="center" w:pos="4320"/>
                <w:tab w:val="center" w:pos="4536"/>
                <w:tab w:val="center" w:pos="5670"/>
                <w:tab w:val="center" w:pos="6804"/>
                <w:tab w:val="right" w:pos="7655"/>
                <w:tab w:val="right" w:pos="8640"/>
              </w:tabs>
              <w:spacing w:line="240" w:lineRule="auto"/>
              <w:ind w:left="438"/>
              <w:jc w:val="both"/>
              <w:rPr>
                <w:rFonts w:eastAsia="Cordia New" w:cs="Arial"/>
                <w:color w:val="000000"/>
                <w:sz w:val="10"/>
                <w:szCs w:val="10"/>
              </w:rPr>
            </w:pPr>
          </w:p>
        </w:tc>
        <w:tc>
          <w:tcPr>
            <w:tcW w:w="1368" w:type="dxa"/>
            <w:shd w:val="clear" w:color="auto" w:fill="auto"/>
            <w:vAlign w:val="bottom"/>
          </w:tcPr>
          <w:p w:rsidR="00DB63D6" w:rsidRPr="00ED0AA5" w:rsidDel="00484514" w:rsidRDefault="00DB63D6" w:rsidP="00633F25">
            <w:pPr>
              <w:spacing w:line="240" w:lineRule="auto"/>
              <w:ind w:right="-72"/>
              <w:jc w:val="right"/>
              <w:rPr>
                <w:rFonts w:eastAsia="Cordia New" w:cs="Arial"/>
                <w:color w:val="000000"/>
                <w:sz w:val="10"/>
                <w:szCs w:val="10"/>
              </w:rPr>
            </w:pPr>
          </w:p>
        </w:tc>
        <w:tc>
          <w:tcPr>
            <w:tcW w:w="1368" w:type="dxa"/>
            <w:shd w:val="clear" w:color="auto" w:fill="auto"/>
            <w:vAlign w:val="bottom"/>
          </w:tcPr>
          <w:p w:rsidR="00DB63D6" w:rsidRPr="00ED0AA5" w:rsidDel="00484514" w:rsidRDefault="00DB63D6" w:rsidP="00633F25">
            <w:pPr>
              <w:keepNext/>
              <w:spacing w:line="240" w:lineRule="auto"/>
              <w:ind w:right="-72"/>
              <w:jc w:val="right"/>
              <w:outlineLvl w:val="3"/>
              <w:rPr>
                <w:rFonts w:eastAsia="Cordia New" w:cs="Arial"/>
                <w:color w:val="000000"/>
                <w:sz w:val="10"/>
                <w:szCs w:val="10"/>
              </w:rPr>
            </w:pPr>
          </w:p>
        </w:tc>
        <w:tc>
          <w:tcPr>
            <w:tcW w:w="1368" w:type="dxa"/>
            <w:shd w:val="clear" w:color="auto" w:fill="auto"/>
            <w:vAlign w:val="bottom"/>
          </w:tcPr>
          <w:p w:rsidR="00DB63D6" w:rsidRPr="00ED0AA5" w:rsidDel="00484514" w:rsidRDefault="00DB63D6" w:rsidP="00633F25">
            <w:pPr>
              <w:spacing w:line="240" w:lineRule="auto"/>
              <w:ind w:right="-72"/>
              <w:jc w:val="right"/>
              <w:rPr>
                <w:rFonts w:eastAsia="Cordia New" w:cs="Arial"/>
                <w:color w:val="000000"/>
                <w:sz w:val="10"/>
                <w:szCs w:val="10"/>
              </w:rPr>
            </w:pPr>
          </w:p>
        </w:tc>
        <w:tc>
          <w:tcPr>
            <w:tcW w:w="1368" w:type="dxa"/>
            <w:shd w:val="clear" w:color="auto" w:fill="auto"/>
            <w:vAlign w:val="bottom"/>
          </w:tcPr>
          <w:p w:rsidR="00DB63D6" w:rsidRPr="00ED0AA5" w:rsidDel="00484514" w:rsidRDefault="00DB63D6" w:rsidP="00633F25">
            <w:pPr>
              <w:spacing w:line="240" w:lineRule="auto"/>
              <w:ind w:right="-72"/>
              <w:jc w:val="right"/>
              <w:rPr>
                <w:rFonts w:eastAsia="Cordia New" w:cs="Arial"/>
                <w:color w:val="000000"/>
                <w:sz w:val="10"/>
                <w:szCs w:val="10"/>
              </w:rPr>
            </w:pPr>
          </w:p>
        </w:tc>
      </w:tr>
      <w:tr w:rsidR="00C85366" w:rsidRPr="00F91CCF" w:rsidTr="00C85366">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rPr>
            </w:pPr>
            <w:r w:rsidRPr="00F91CCF">
              <w:rPr>
                <w:rFonts w:eastAsia="Cordia New" w:cs="Arial"/>
                <w:color w:val="000000"/>
                <w:sz w:val="18"/>
                <w:szCs w:val="18"/>
              </w:rPr>
              <w:t>Interest income</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103,271</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351,333</w:t>
            </w: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37,960,046</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32,450,373</w:t>
            </w:r>
          </w:p>
        </w:tc>
      </w:tr>
      <w:tr w:rsidR="00C85366" w:rsidRPr="00F91CCF" w:rsidTr="00C85366">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rPr>
            </w:pPr>
            <w:r w:rsidRPr="00F91CCF">
              <w:rPr>
                <w:rFonts w:eastAsia="Cordia New" w:cs="Arial"/>
                <w:color w:val="000000"/>
                <w:sz w:val="18"/>
                <w:szCs w:val="18"/>
              </w:rPr>
              <w:t>Rental income</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443,407</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w:t>
            </w: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3,774,456</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1,775,539</w:t>
            </w:r>
          </w:p>
        </w:tc>
      </w:tr>
      <w:tr w:rsidR="00C85366" w:rsidRPr="00F91CCF" w:rsidTr="00C85366">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rPr>
            </w:pPr>
            <w:r w:rsidRPr="00F91CCF">
              <w:rPr>
                <w:rFonts w:eastAsia="Cordia New" w:cs="Arial"/>
                <w:color w:val="000000"/>
                <w:sz w:val="18"/>
                <w:szCs w:val="18"/>
              </w:rPr>
              <w:t>Dividends income</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124,722</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124,282</w:t>
            </w: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18,723,611</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6,634,812</w:t>
            </w:r>
          </w:p>
        </w:tc>
      </w:tr>
      <w:tr w:rsidR="00C85366" w:rsidRPr="00F91CCF" w:rsidTr="00C85366">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rPr>
            </w:pPr>
            <w:r w:rsidRPr="00F91CCF">
              <w:rPr>
                <w:rFonts w:eastAsia="Cordia New" w:cs="Arial"/>
                <w:color w:val="000000"/>
                <w:sz w:val="18"/>
                <w:szCs w:val="18"/>
              </w:rPr>
              <w:t>Management fee income</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w:t>
            </w: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43,200,000</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38,700,000</w:t>
            </w:r>
          </w:p>
        </w:tc>
      </w:tr>
      <w:tr w:rsidR="00C85366" w:rsidRPr="00F91CCF" w:rsidTr="00C85366">
        <w:tc>
          <w:tcPr>
            <w:tcW w:w="3989" w:type="dxa"/>
            <w:vAlign w:val="bottom"/>
          </w:tcPr>
          <w:p w:rsidR="00DB63D6" w:rsidRPr="00F91CCF" w:rsidRDefault="00DB63D6" w:rsidP="00633F25">
            <w:pPr>
              <w:spacing w:line="240" w:lineRule="auto"/>
              <w:ind w:left="438" w:right="-72"/>
              <w:rPr>
                <w:rFonts w:eastAsia="Cordia New" w:cs="Arial"/>
                <w:color w:val="000000"/>
                <w:sz w:val="18"/>
                <w:szCs w:val="18"/>
              </w:rPr>
            </w:pPr>
            <w:r w:rsidRPr="00F91CCF">
              <w:rPr>
                <w:rFonts w:eastAsia="Cordia New" w:cs="Arial"/>
                <w:color w:val="000000"/>
                <w:sz w:val="18"/>
                <w:szCs w:val="18"/>
              </w:rPr>
              <w:t>Gain on disposal of investment in a</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p>
        </w:tc>
      </w:tr>
      <w:tr w:rsidR="00C85366" w:rsidRPr="00F91CCF" w:rsidTr="00C85366">
        <w:tc>
          <w:tcPr>
            <w:tcW w:w="3989" w:type="dxa"/>
            <w:vAlign w:val="bottom"/>
          </w:tcPr>
          <w:p w:rsidR="00DB63D6" w:rsidRPr="00F91CCF" w:rsidRDefault="00DB63D6" w:rsidP="00633F25">
            <w:pPr>
              <w:spacing w:line="240" w:lineRule="auto"/>
              <w:ind w:left="438" w:right="-72"/>
              <w:rPr>
                <w:rFonts w:eastAsia="Cordia New" w:cs="Arial"/>
                <w:color w:val="000000"/>
                <w:sz w:val="18"/>
                <w:szCs w:val="18"/>
              </w:rPr>
            </w:pPr>
            <w:r w:rsidRPr="00F91CCF">
              <w:rPr>
                <w:rFonts w:eastAsia="Cordia New" w:cs="Arial"/>
                <w:color w:val="000000"/>
                <w:sz w:val="18"/>
                <w:szCs w:val="18"/>
              </w:rPr>
              <w:t xml:space="preserve">   subsidiary </w:t>
            </w:r>
            <w:r w:rsidRPr="00F91CCF">
              <w:rPr>
                <w:rFonts w:eastAsia="Cordia New" w:cs="Cordia New"/>
                <w:color w:val="000000"/>
                <w:sz w:val="18"/>
                <w:szCs w:val="18"/>
              </w:rPr>
              <w:t>(note 11.2)</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w:t>
            </w: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16,000,000</w:t>
            </w: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c>
          <w:tcPr>
            <w:tcW w:w="3989" w:type="dxa"/>
            <w:vAlign w:val="bottom"/>
          </w:tcPr>
          <w:p w:rsidR="00DB63D6" w:rsidRPr="00F91CCF" w:rsidRDefault="00DB63D6" w:rsidP="00633F25">
            <w:pPr>
              <w:spacing w:line="240" w:lineRule="auto"/>
              <w:ind w:left="438" w:right="-72"/>
              <w:rPr>
                <w:rFonts w:eastAsia="Cordia New" w:cs="Arial"/>
                <w:color w:val="000000"/>
                <w:sz w:val="18"/>
                <w:szCs w:val="18"/>
              </w:rPr>
            </w:pPr>
            <w:r w:rsidRPr="00F91CCF">
              <w:rPr>
                <w:rFonts w:eastAsia="Cordia New" w:cs="Arial"/>
                <w:color w:val="000000"/>
                <w:sz w:val="18"/>
                <w:szCs w:val="18"/>
              </w:rPr>
              <w:t>Gain on disposal of transferable of</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p>
        </w:tc>
      </w:tr>
      <w:tr w:rsidR="00C85366" w:rsidRPr="00F91CCF" w:rsidTr="00C85366">
        <w:tc>
          <w:tcPr>
            <w:tcW w:w="3989" w:type="dxa"/>
            <w:vAlign w:val="bottom"/>
          </w:tcPr>
          <w:p w:rsidR="00DB63D6" w:rsidRPr="00F91CCF" w:rsidRDefault="00DB63D6" w:rsidP="00633F25">
            <w:pPr>
              <w:spacing w:line="240" w:lineRule="auto"/>
              <w:ind w:left="438" w:right="-72"/>
              <w:rPr>
                <w:rFonts w:eastAsia="Cordia New" w:cs="Arial"/>
                <w:color w:val="000000"/>
                <w:sz w:val="18"/>
                <w:szCs w:val="18"/>
              </w:rPr>
            </w:pPr>
            <w:r w:rsidRPr="00F91CCF">
              <w:rPr>
                <w:rFonts w:eastAsia="Cordia New" w:cs="Arial"/>
                <w:color w:val="000000"/>
                <w:sz w:val="18"/>
                <w:szCs w:val="18"/>
              </w:rPr>
              <w:t xml:space="preserve">   subscription rights (TSR)</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4,235,812</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w:t>
            </w: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4,235,812</w:t>
            </w:r>
          </w:p>
        </w:tc>
        <w:tc>
          <w:tcPr>
            <w:tcW w:w="1368" w:type="dxa"/>
            <w:shd w:val="clear" w:color="auto" w:fill="auto"/>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rPr>
            </w:pPr>
            <w:r w:rsidRPr="00F91CCF">
              <w:rPr>
                <w:rFonts w:eastAsia="Cordia New" w:cs="Arial"/>
                <w:color w:val="000000"/>
                <w:sz w:val="18"/>
                <w:szCs w:val="18"/>
              </w:rPr>
              <w:t>Gain on exchange rate</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2,401,810</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Cordia New" w:cs="Arial"/>
                <w:color w:val="000000"/>
                <w:sz w:val="18"/>
                <w:szCs w:val="18"/>
              </w:rPr>
              <w:t>-</w:t>
            </w:r>
          </w:p>
        </w:tc>
        <w:tc>
          <w:tcPr>
            <w:tcW w:w="1368" w:type="dxa"/>
            <w:shd w:val="clear" w:color="auto" w:fill="auto"/>
            <w:vAlign w:val="bottom"/>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w:t>
            </w:r>
          </w:p>
        </w:tc>
        <w:tc>
          <w:tcPr>
            <w:tcW w:w="1368" w:type="dxa"/>
            <w:shd w:val="clear" w:color="auto" w:fill="auto"/>
            <w:vAlign w:val="bottom"/>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rPr>
            </w:pPr>
            <w:r w:rsidRPr="00F91CCF">
              <w:rPr>
                <w:rFonts w:eastAsia="Cordia New" w:cs="Arial"/>
                <w:color w:val="000000"/>
                <w:sz w:val="18"/>
                <w:szCs w:val="18"/>
              </w:rPr>
              <w:t>Gain on disposal of property, plants</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p>
        </w:tc>
      </w:tr>
      <w:tr w:rsidR="00C85366" w:rsidRPr="00F91CCF" w:rsidTr="00C85366">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rPr>
            </w:pPr>
            <w:r w:rsidRPr="00F91CCF">
              <w:rPr>
                <w:rFonts w:eastAsia="Cordia New" w:cs="Arial"/>
                <w:color w:val="000000"/>
                <w:sz w:val="18"/>
                <w:szCs w:val="18"/>
              </w:rPr>
              <w:t xml:space="preserve">   and equipment</w:t>
            </w:r>
          </w:p>
        </w:tc>
        <w:tc>
          <w:tcPr>
            <w:tcW w:w="1368" w:type="dxa"/>
            <w:shd w:val="clear" w:color="auto" w:fill="auto"/>
            <w:vAlign w:val="bottom"/>
          </w:tcPr>
          <w:p w:rsidR="00DB63D6" w:rsidRPr="00F91CCF" w:rsidRDefault="00DB63D6" w:rsidP="00633F25">
            <w:pPr>
              <w:spacing w:line="240" w:lineRule="auto"/>
              <w:ind w:right="-72"/>
              <w:jc w:val="right"/>
              <w:rPr>
                <w:rFonts w:eastAsia="Malgun Gothic" w:cs="Arial"/>
                <w:color w:val="000000"/>
                <w:sz w:val="18"/>
                <w:szCs w:val="18"/>
              </w:rPr>
            </w:pPr>
            <w:r w:rsidRPr="00F91CCF">
              <w:rPr>
                <w:rFonts w:eastAsia="Malgun Gothic" w:cs="Arial"/>
                <w:color w:val="000000"/>
                <w:sz w:val="18"/>
                <w:szCs w:val="18"/>
              </w:rPr>
              <w:t>236,601</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w:t>
            </w:r>
          </w:p>
        </w:tc>
        <w:tc>
          <w:tcPr>
            <w:tcW w:w="1368" w:type="dxa"/>
            <w:shd w:val="clear" w:color="auto" w:fill="auto"/>
            <w:vAlign w:val="bottom"/>
          </w:tcPr>
          <w:p w:rsidR="00DB63D6" w:rsidRPr="00F91CCF" w:rsidRDefault="00DB63D6" w:rsidP="00633F25">
            <w:pPr>
              <w:spacing w:line="240" w:lineRule="auto"/>
              <w:ind w:right="-72"/>
              <w:jc w:val="right"/>
              <w:rPr>
                <w:rFonts w:cs="Arial"/>
                <w:color w:val="000000"/>
                <w:sz w:val="18"/>
                <w:szCs w:val="18"/>
              </w:rPr>
            </w:pPr>
            <w:r w:rsidRPr="00F91CCF">
              <w:rPr>
                <w:rFonts w:cs="Arial"/>
                <w:color w:val="000000"/>
                <w:sz w:val="18"/>
                <w:szCs w:val="18"/>
              </w:rPr>
              <w:t>3,998</w:t>
            </w:r>
          </w:p>
        </w:tc>
        <w:tc>
          <w:tcPr>
            <w:tcW w:w="1368" w:type="dxa"/>
            <w:shd w:val="clear" w:color="auto" w:fill="auto"/>
            <w:vAlign w:val="bottom"/>
          </w:tcPr>
          <w:p w:rsidR="00DB63D6" w:rsidRPr="00F91CCF" w:rsidRDefault="00DB63D6" w:rsidP="00633F25">
            <w:pPr>
              <w:spacing w:line="240" w:lineRule="auto"/>
              <w:ind w:right="-72"/>
              <w:jc w:val="right"/>
              <w:rPr>
                <w:rFonts w:eastAsia="Cordia New" w:cs="Arial"/>
                <w:color w:val="000000"/>
                <w:sz w:val="18"/>
                <w:szCs w:val="18"/>
              </w:rPr>
            </w:pPr>
            <w:r w:rsidRPr="00F91CCF">
              <w:rPr>
                <w:rFonts w:eastAsia="Cordia New" w:cs="Arial"/>
                <w:color w:val="000000"/>
                <w:sz w:val="18"/>
                <w:szCs w:val="18"/>
              </w:rPr>
              <w:t>1,073</w:t>
            </w:r>
          </w:p>
        </w:tc>
      </w:tr>
      <w:tr w:rsidR="00C85366" w:rsidRPr="00F91CCF" w:rsidTr="00C85366">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cs/>
                <w:lang w:val="en-US"/>
              </w:rPr>
            </w:pPr>
            <w:r w:rsidRPr="00F91CCF">
              <w:rPr>
                <w:rFonts w:eastAsia="Cordia New" w:cs="Arial"/>
                <w:color w:val="000000"/>
                <w:sz w:val="18"/>
                <w:szCs w:val="18"/>
                <w:lang w:val="en-US"/>
              </w:rPr>
              <w:t>Other income</w:t>
            </w:r>
          </w:p>
        </w:tc>
        <w:tc>
          <w:tcPr>
            <w:tcW w:w="1368" w:type="dxa"/>
            <w:shd w:val="clear" w:color="auto" w:fill="auto"/>
            <w:vAlign w:val="bottom"/>
          </w:tcPr>
          <w:p w:rsidR="00DB63D6" w:rsidRPr="00F91CCF" w:rsidRDefault="00DB63D6" w:rsidP="00633F25">
            <w:pPr>
              <w:pBdr>
                <w:bottom w:val="single" w:sz="4" w:space="1" w:color="auto"/>
              </w:pBdr>
              <w:spacing w:line="240" w:lineRule="auto"/>
              <w:ind w:right="-72"/>
              <w:jc w:val="right"/>
              <w:rPr>
                <w:rFonts w:eastAsia="Malgun Gothic" w:cs="Arial"/>
                <w:color w:val="000000"/>
                <w:sz w:val="18"/>
                <w:szCs w:val="18"/>
              </w:rPr>
            </w:pPr>
            <w:r w:rsidRPr="00F91CCF">
              <w:rPr>
                <w:rFonts w:eastAsia="Malgun Gothic" w:cs="Arial"/>
                <w:color w:val="000000"/>
                <w:sz w:val="18"/>
                <w:szCs w:val="18"/>
              </w:rPr>
              <w:t>4,519,951</w:t>
            </w:r>
          </w:p>
        </w:tc>
        <w:tc>
          <w:tcPr>
            <w:tcW w:w="1368" w:type="dxa"/>
            <w:shd w:val="clear" w:color="auto" w:fill="auto"/>
            <w:vAlign w:val="bottom"/>
          </w:tcPr>
          <w:p w:rsidR="00DB63D6" w:rsidRPr="00F91CCF" w:rsidRDefault="00DB63D6" w:rsidP="00633F25">
            <w:pPr>
              <w:pBdr>
                <w:bottom w:val="single" w:sz="4" w:space="1" w:color="auto"/>
              </w:pBdr>
              <w:spacing w:line="240" w:lineRule="auto"/>
              <w:ind w:right="-72"/>
              <w:jc w:val="right"/>
              <w:rPr>
                <w:rFonts w:eastAsia="Cordia New" w:cs="Arial"/>
                <w:color w:val="000000"/>
                <w:sz w:val="18"/>
                <w:szCs w:val="18"/>
              </w:rPr>
            </w:pPr>
            <w:r w:rsidRPr="00F91CCF">
              <w:rPr>
                <w:rFonts w:eastAsia="Cordia New" w:cs="Arial"/>
                <w:color w:val="000000"/>
                <w:sz w:val="18"/>
                <w:szCs w:val="18"/>
              </w:rPr>
              <w:t>6,559,941</w:t>
            </w:r>
          </w:p>
        </w:tc>
        <w:tc>
          <w:tcPr>
            <w:tcW w:w="1368" w:type="dxa"/>
            <w:shd w:val="clear" w:color="auto" w:fill="auto"/>
            <w:vAlign w:val="bottom"/>
          </w:tcPr>
          <w:p w:rsidR="00DB63D6" w:rsidRPr="00F91CCF" w:rsidRDefault="00DB63D6" w:rsidP="00633F25">
            <w:pPr>
              <w:pBdr>
                <w:bottom w:val="single" w:sz="4" w:space="1" w:color="auto"/>
              </w:pBdr>
              <w:spacing w:line="240" w:lineRule="auto"/>
              <w:ind w:right="-72"/>
              <w:jc w:val="right"/>
              <w:rPr>
                <w:rFonts w:eastAsia="Malgun Gothic" w:cs="Arial"/>
                <w:color w:val="000000"/>
                <w:sz w:val="18"/>
                <w:szCs w:val="18"/>
                <w:lang w:val="en-US"/>
              </w:rPr>
            </w:pPr>
            <w:r w:rsidRPr="00F91CCF">
              <w:rPr>
                <w:rFonts w:eastAsia="Malgun Gothic" w:cs="Arial"/>
                <w:color w:val="000000"/>
                <w:sz w:val="18"/>
                <w:szCs w:val="18"/>
                <w:lang w:val="en-US"/>
              </w:rPr>
              <w:t>1,639,963</w:t>
            </w:r>
          </w:p>
        </w:tc>
        <w:tc>
          <w:tcPr>
            <w:tcW w:w="1368" w:type="dxa"/>
            <w:shd w:val="clear" w:color="auto" w:fill="auto"/>
            <w:vAlign w:val="bottom"/>
          </w:tcPr>
          <w:p w:rsidR="00DB63D6" w:rsidRPr="00F91CCF" w:rsidRDefault="00DB63D6" w:rsidP="00633F25">
            <w:pPr>
              <w:pBdr>
                <w:bottom w:val="single" w:sz="4" w:space="1" w:color="auto"/>
              </w:pBdr>
              <w:spacing w:line="240" w:lineRule="auto"/>
              <w:ind w:right="-72"/>
              <w:jc w:val="right"/>
              <w:rPr>
                <w:rFonts w:eastAsia="Cordia New" w:cs="Arial"/>
                <w:color w:val="000000"/>
                <w:sz w:val="18"/>
                <w:szCs w:val="18"/>
                <w:cs/>
              </w:rPr>
            </w:pPr>
            <w:r w:rsidRPr="00F91CCF">
              <w:rPr>
                <w:rFonts w:eastAsia="Cordia New" w:cs="Arial"/>
                <w:color w:val="000000"/>
                <w:sz w:val="18"/>
                <w:szCs w:val="18"/>
              </w:rPr>
              <w:t>1,232,904</w:t>
            </w:r>
          </w:p>
        </w:tc>
      </w:tr>
      <w:tr w:rsidR="00C85366" w:rsidRPr="00ED0AA5" w:rsidTr="00C85366">
        <w:tc>
          <w:tcPr>
            <w:tcW w:w="3989" w:type="dxa"/>
            <w:vAlign w:val="bottom"/>
          </w:tcPr>
          <w:p w:rsidR="00DB63D6" w:rsidRPr="00ED0AA5" w:rsidRDefault="00DB63D6" w:rsidP="00633F25">
            <w:pPr>
              <w:tabs>
                <w:tab w:val="left" w:pos="1418"/>
                <w:tab w:val="center" w:pos="3402"/>
                <w:tab w:val="center" w:pos="4320"/>
                <w:tab w:val="center" w:pos="4536"/>
                <w:tab w:val="center" w:pos="5670"/>
                <w:tab w:val="center" w:pos="6804"/>
                <w:tab w:val="right" w:pos="7655"/>
                <w:tab w:val="right" w:pos="8640"/>
              </w:tabs>
              <w:spacing w:line="240" w:lineRule="auto"/>
              <w:ind w:left="438"/>
              <w:jc w:val="both"/>
              <w:rPr>
                <w:rFonts w:eastAsia="Cordia New" w:cs="Arial"/>
                <w:color w:val="000000"/>
                <w:sz w:val="10"/>
                <w:szCs w:val="10"/>
              </w:rPr>
            </w:pPr>
          </w:p>
        </w:tc>
        <w:tc>
          <w:tcPr>
            <w:tcW w:w="1368" w:type="dxa"/>
            <w:shd w:val="clear" w:color="auto" w:fill="auto"/>
            <w:vAlign w:val="bottom"/>
          </w:tcPr>
          <w:p w:rsidR="00DB63D6" w:rsidRPr="00ED0AA5" w:rsidRDefault="00DB63D6" w:rsidP="00633F25">
            <w:pPr>
              <w:tabs>
                <w:tab w:val="left" w:pos="1418"/>
                <w:tab w:val="center" w:pos="3402"/>
                <w:tab w:val="center" w:pos="4320"/>
                <w:tab w:val="center" w:pos="4536"/>
                <w:tab w:val="center" w:pos="5670"/>
                <w:tab w:val="center" w:pos="6804"/>
                <w:tab w:val="right" w:pos="7655"/>
                <w:tab w:val="right" w:pos="8640"/>
              </w:tabs>
              <w:spacing w:line="240" w:lineRule="auto"/>
              <w:ind w:left="432"/>
              <w:jc w:val="both"/>
              <w:rPr>
                <w:rFonts w:eastAsia="Cordia New" w:cs="Arial"/>
                <w:color w:val="000000"/>
                <w:sz w:val="10"/>
                <w:szCs w:val="10"/>
              </w:rPr>
            </w:pPr>
          </w:p>
        </w:tc>
        <w:tc>
          <w:tcPr>
            <w:tcW w:w="1368" w:type="dxa"/>
            <w:shd w:val="clear" w:color="auto" w:fill="auto"/>
            <w:vAlign w:val="bottom"/>
          </w:tcPr>
          <w:p w:rsidR="00DB63D6" w:rsidRPr="00ED0AA5" w:rsidRDefault="00DB63D6" w:rsidP="00633F25">
            <w:pPr>
              <w:tabs>
                <w:tab w:val="left" w:pos="1418"/>
                <w:tab w:val="center" w:pos="3402"/>
                <w:tab w:val="center" w:pos="4320"/>
                <w:tab w:val="center" w:pos="4536"/>
                <w:tab w:val="center" w:pos="5670"/>
                <w:tab w:val="center" w:pos="6804"/>
                <w:tab w:val="right" w:pos="7655"/>
                <w:tab w:val="right" w:pos="8640"/>
              </w:tabs>
              <w:spacing w:line="240" w:lineRule="auto"/>
              <w:ind w:left="432"/>
              <w:jc w:val="both"/>
              <w:rPr>
                <w:rFonts w:eastAsia="Cordia New" w:cs="Arial"/>
                <w:color w:val="000000"/>
                <w:sz w:val="10"/>
                <w:szCs w:val="10"/>
              </w:rPr>
            </w:pPr>
          </w:p>
        </w:tc>
        <w:tc>
          <w:tcPr>
            <w:tcW w:w="1368" w:type="dxa"/>
            <w:shd w:val="clear" w:color="auto" w:fill="auto"/>
            <w:vAlign w:val="bottom"/>
          </w:tcPr>
          <w:p w:rsidR="00DB63D6" w:rsidRPr="00ED0AA5" w:rsidRDefault="00DB63D6" w:rsidP="00633F25">
            <w:pPr>
              <w:tabs>
                <w:tab w:val="left" w:pos="1418"/>
                <w:tab w:val="center" w:pos="3402"/>
                <w:tab w:val="center" w:pos="4320"/>
                <w:tab w:val="center" w:pos="4536"/>
                <w:tab w:val="center" w:pos="5670"/>
                <w:tab w:val="center" w:pos="6804"/>
                <w:tab w:val="right" w:pos="7655"/>
                <w:tab w:val="right" w:pos="8640"/>
              </w:tabs>
              <w:spacing w:line="240" w:lineRule="auto"/>
              <w:ind w:left="432"/>
              <w:jc w:val="both"/>
              <w:rPr>
                <w:rFonts w:eastAsia="Cordia New" w:cs="Arial"/>
                <w:color w:val="000000"/>
                <w:sz w:val="10"/>
                <w:szCs w:val="10"/>
              </w:rPr>
            </w:pPr>
          </w:p>
        </w:tc>
        <w:tc>
          <w:tcPr>
            <w:tcW w:w="1368" w:type="dxa"/>
            <w:shd w:val="clear" w:color="auto" w:fill="auto"/>
            <w:vAlign w:val="bottom"/>
          </w:tcPr>
          <w:p w:rsidR="00DB63D6" w:rsidRPr="00ED0AA5" w:rsidRDefault="00DB63D6" w:rsidP="00633F25">
            <w:pPr>
              <w:tabs>
                <w:tab w:val="left" w:pos="1418"/>
                <w:tab w:val="center" w:pos="3402"/>
                <w:tab w:val="center" w:pos="4320"/>
                <w:tab w:val="center" w:pos="4536"/>
                <w:tab w:val="center" w:pos="5670"/>
                <w:tab w:val="center" w:pos="6804"/>
                <w:tab w:val="right" w:pos="7655"/>
                <w:tab w:val="right" w:pos="8640"/>
              </w:tabs>
              <w:spacing w:line="240" w:lineRule="auto"/>
              <w:ind w:left="432"/>
              <w:jc w:val="both"/>
              <w:rPr>
                <w:rFonts w:eastAsia="Cordia New" w:cs="Arial"/>
                <w:color w:val="000000"/>
                <w:sz w:val="10"/>
                <w:szCs w:val="10"/>
              </w:rPr>
            </w:pPr>
          </w:p>
        </w:tc>
      </w:tr>
      <w:tr w:rsidR="00C85366" w:rsidRPr="00F91CCF" w:rsidTr="00C85366">
        <w:trPr>
          <w:trHeight w:val="83"/>
        </w:trPr>
        <w:tc>
          <w:tcPr>
            <w:tcW w:w="3989" w:type="dxa"/>
            <w:vAlign w:val="bottom"/>
          </w:tcPr>
          <w:p w:rsidR="00DB63D6" w:rsidRPr="00F91CCF" w:rsidRDefault="00DB63D6" w:rsidP="00633F25">
            <w:pPr>
              <w:spacing w:line="240" w:lineRule="auto"/>
              <w:ind w:left="438" w:right="-72"/>
              <w:jc w:val="thaiDistribute"/>
              <w:rPr>
                <w:rFonts w:eastAsia="Cordia New" w:cs="Arial"/>
                <w:color w:val="000000"/>
                <w:sz w:val="18"/>
                <w:szCs w:val="18"/>
                <w:cs/>
              </w:rPr>
            </w:pPr>
            <w:r w:rsidRPr="00F91CCF">
              <w:rPr>
                <w:rFonts w:eastAsia="Cordia New" w:cs="Arial"/>
                <w:color w:val="000000"/>
                <w:sz w:val="18"/>
                <w:szCs w:val="18"/>
              </w:rPr>
              <w:t>Total</w:t>
            </w:r>
          </w:p>
        </w:tc>
        <w:tc>
          <w:tcPr>
            <w:tcW w:w="1368" w:type="dxa"/>
            <w:shd w:val="clear" w:color="auto" w:fill="auto"/>
            <w:vAlign w:val="bottom"/>
          </w:tcPr>
          <w:p w:rsidR="00DB63D6" w:rsidRPr="00F91CCF" w:rsidRDefault="00DB63D6" w:rsidP="00633F25">
            <w:pPr>
              <w:pBdr>
                <w:bottom w:val="double" w:sz="4" w:space="1" w:color="auto"/>
              </w:pBdr>
              <w:spacing w:line="240" w:lineRule="auto"/>
              <w:ind w:right="-72"/>
              <w:jc w:val="right"/>
              <w:rPr>
                <w:rFonts w:eastAsia="Cordia New" w:cs="Arial"/>
                <w:color w:val="000000"/>
                <w:sz w:val="18"/>
                <w:szCs w:val="18"/>
              </w:rPr>
            </w:pPr>
            <w:r w:rsidRPr="00F91CCF">
              <w:rPr>
                <w:rFonts w:eastAsia="Cordia New" w:cs="Arial"/>
                <w:color w:val="000000"/>
                <w:sz w:val="18"/>
                <w:szCs w:val="18"/>
              </w:rPr>
              <w:t>12,065,574</w:t>
            </w:r>
          </w:p>
        </w:tc>
        <w:tc>
          <w:tcPr>
            <w:tcW w:w="1368" w:type="dxa"/>
            <w:shd w:val="clear" w:color="auto" w:fill="auto"/>
            <w:vAlign w:val="bottom"/>
          </w:tcPr>
          <w:p w:rsidR="00DB63D6" w:rsidRPr="00F91CCF" w:rsidRDefault="00DB63D6" w:rsidP="00633F25">
            <w:pPr>
              <w:pBdr>
                <w:bottom w:val="double" w:sz="4" w:space="1" w:color="auto"/>
              </w:pBdr>
              <w:spacing w:line="240" w:lineRule="auto"/>
              <w:ind w:right="-72"/>
              <w:jc w:val="right"/>
              <w:rPr>
                <w:rFonts w:eastAsia="Cordia New" w:cs="Arial"/>
                <w:color w:val="000000"/>
                <w:sz w:val="18"/>
                <w:szCs w:val="18"/>
              </w:rPr>
            </w:pPr>
            <w:r w:rsidRPr="00F91CCF">
              <w:rPr>
                <w:rFonts w:eastAsia="Cordia New" w:cs="Arial"/>
                <w:color w:val="000000"/>
                <w:sz w:val="18"/>
                <w:szCs w:val="18"/>
              </w:rPr>
              <w:t>7,035,556</w:t>
            </w:r>
          </w:p>
        </w:tc>
        <w:tc>
          <w:tcPr>
            <w:tcW w:w="1368" w:type="dxa"/>
            <w:shd w:val="clear" w:color="auto" w:fill="auto"/>
            <w:vAlign w:val="bottom"/>
          </w:tcPr>
          <w:p w:rsidR="00DB63D6" w:rsidRPr="00F91CCF" w:rsidRDefault="00DB63D6" w:rsidP="00633F25">
            <w:pPr>
              <w:pBdr>
                <w:bottom w:val="double" w:sz="4" w:space="1" w:color="auto"/>
              </w:pBdr>
              <w:spacing w:line="240" w:lineRule="auto"/>
              <w:ind w:right="-72"/>
              <w:jc w:val="right"/>
              <w:rPr>
                <w:rFonts w:eastAsia="Cordia New" w:cs="Arial"/>
                <w:color w:val="000000"/>
                <w:sz w:val="18"/>
                <w:szCs w:val="18"/>
                <w:cs/>
              </w:rPr>
            </w:pPr>
            <w:r w:rsidRPr="00F91CCF">
              <w:rPr>
                <w:rFonts w:eastAsia="Cordia New" w:cs="Arial"/>
                <w:color w:val="000000"/>
                <w:sz w:val="18"/>
                <w:szCs w:val="18"/>
              </w:rPr>
              <w:t>125,537,886</w:t>
            </w:r>
          </w:p>
        </w:tc>
        <w:tc>
          <w:tcPr>
            <w:tcW w:w="1368" w:type="dxa"/>
            <w:shd w:val="clear" w:color="auto" w:fill="auto"/>
            <w:vAlign w:val="bottom"/>
          </w:tcPr>
          <w:p w:rsidR="00DB63D6" w:rsidRPr="00F91CCF" w:rsidRDefault="00DB63D6" w:rsidP="00633F25">
            <w:pPr>
              <w:pBdr>
                <w:bottom w:val="double" w:sz="4" w:space="1" w:color="auto"/>
              </w:pBdr>
              <w:spacing w:line="240" w:lineRule="auto"/>
              <w:ind w:right="-72"/>
              <w:jc w:val="right"/>
              <w:rPr>
                <w:rFonts w:eastAsia="Cordia New" w:cs="Arial"/>
                <w:color w:val="000000"/>
                <w:sz w:val="18"/>
                <w:szCs w:val="18"/>
              </w:rPr>
            </w:pPr>
            <w:r w:rsidRPr="00F91CCF">
              <w:rPr>
                <w:rFonts w:eastAsia="Cordia New" w:cs="Arial"/>
                <w:color w:val="000000"/>
                <w:sz w:val="18"/>
                <w:szCs w:val="18"/>
              </w:rPr>
              <w:t>80,794,701</w:t>
            </w:r>
          </w:p>
        </w:tc>
      </w:tr>
    </w:tbl>
    <w:p w:rsidR="00EC3FD5" w:rsidRDefault="00EC3FD5" w:rsidP="00EC3FD5">
      <w:pPr>
        <w:spacing w:line="240" w:lineRule="auto"/>
        <w:jc w:val="thaiDistribute"/>
        <w:rPr>
          <w:rFonts w:cs="Arial"/>
          <w:color w:val="000000"/>
          <w:sz w:val="18"/>
          <w:szCs w:val="18"/>
          <w:lang w:val="en-US"/>
        </w:rPr>
      </w:pPr>
    </w:p>
    <w:p w:rsidR="00EC3FD5" w:rsidRPr="00140534" w:rsidRDefault="00C0365C" w:rsidP="00C0365C">
      <w:pPr>
        <w:spacing w:line="240" w:lineRule="auto"/>
        <w:ind w:left="540"/>
        <w:jc w:val="both"/>
        <w:rPr>
          <w:rFonts w:cs="Arial"/>
          <w:color w:val="000000"/>
          <w:sz w:val="18"/>
          <w:szCs w:val="18"/>
          <w:lang w:val="en-US"/>
        </w:rPr>
      </w:pPr>
      <w:r w:rsidRPr="00140534">
        <w:rPr>
          <w:rFonts w:cs="Arial"/>
          <w:color w:val="000000"/>
          <w:sz w:val="18"/>
          <w:szCs w:val="18"/>
          <w:lang w:val="en-US"/>
        </w:rPr>
        <w:t xml:space="preserve">On 23 August 2019, Thai solar Energy Public Company Limited, an associate of the Company issued rights offering (“Transferable Subscription Rights: TSR”) to the existing shareholders in proportion to their respective shareholdings without any consideration.  The TSR is name-specified and transferable.  The Company received TSR of 38,167,500 units and </w:t>
      </w:r>
      <w:r w:rsidRPr="00140534">
        <w:rPr>
          <w:rFonts w:cs="Cordia New"/>
          <w:color w:val="000000"/>
          <w:sz w:val="18"/>
          <w:szCs w:val="18"/>
        </w:rPr>
        <w:t xml:space="preserve">totally </w:t>
      </w:r>
      <w:r w:rsidRPr="00140534">
        <w:rPr>
          <w:rFonts w:cs="Arial"/>
          <w:color w:val="000000"/>
          <w:sz w:val="18"/>
          <w:szCs w:val="18"/>
          <w:lang w:val="en-US"/>
        </w:rPr>
        <w:t xml:space="preserve">disposed such rights to new shareholders at the consideration of Baht </w:t>
      </w:r>
      <w:r w:rsidRPr="00140534">
        <w:rPr>
          <w:rFonts w:cs="Browallia New"/>
          <w:color w:val="000000"/>
          <w:sz w:val="18"/>
          <w:szCs w:val="18"/>
        </w:rPr>
        <w:t>4,235,812</w:t>
      </w:r>
      <w:r w:rsidRPr="00140534">
        <w:rPr>
          <w:rFonts w:cs="Arial"/>
          <w:color w:val="000000"/>
          <w:sz w:val="18"/>
          <w:szCs w:val="18"/>
          <w:lang w:val="en-US"/>
        </w:rPr>
        <w:t xml:space="preserve"> and recognized gain on disposal of TRS as other income. </w:t>
      </w:r>
    </w:p>
    <w:p w:rsidR="00C0365C" w:rsidRPr="00140534" w:rsidRDefault="00C0365C" w:rsidP="00C00764">
      <w:pPr>
        <w:tabs>
          <w:tab w:val="left" w:pos="540"/>
        </w:tabs>
        <w:spacing w:line="240" w:lineRule="auto"/>
        <w:rPr>
          <w:rFonts w:cs="Cordia New"/>
          <w:b/>
          <w:bCs/>
          <w:color w:val="000000"/>
          <w:sz w:val="18"/>
          <w:szCs w:val="18"/>
        </w:rPr>
      </w:pPr>
    </w:p>
    <w:p w:rsidR="00140534" w:rsidRPr="00140534" w:rsidRDefault="00140534" w:rsidP="00C00764">
      <w:pPr>
        <w:tabs>
          <w:tab w:val="left" w:pos="540"/>
        </w:tabs>
        <w:spacing w:line="240" w:lineRule="auto"/>
        <w:rPr>
          <w:rFonts w:cs="Cordia New"/>
          <w:b/>
          <w:bCs/>
          <w:color w:val="000000"/>
          <w:sz w:val="18"/>
          <w:szCs w:val="18"/>
        </w:rPr>
      </w:pPr>
    </w:p>
    <w:p w:rsidR="00137061" w:rsidRPr="00140534" w:rsidRDefault="00137061" w:rsidP="00C00764">
      <w:pPr>
        <w:tabs>
          <w:tab w:val="left" w:pos="540"/>
        </w:tabs>
        <w:spacing w:line="240" w:lineRule="auto"/>
        <w:rPr>
          <w:rFonts w:cs="Cordia New"/>
          <w:b/>
          <w:bCs/>
          <w:color w:val="000000"/>
          <w:sz w:val="18"/>
          <w:szCs w:val="18"/>
        </w:rPr>
      </w:pPr>
      <w:r w:rsidRPr="00140534">
        <w:rPr>
          <w:rFonts w:cs="Cordia New"/>
          <w:b/>
          <w:bCs/>
          <w:color w:val="000000"/>
          <w:sz w:val="18"/>
          <w:szCs w:val="18"/>
        </w:rPr>
        <w:t>17</w:t>
      </w:r>
      <w:r w:rsidR="00C00764" w:rsidRPr="00140534">
        <w:rPr>
          <w:rFonts w:cs="Cordia New"/>
          <w:b/>
          <w:bCs/>
          <w:color w:val="000000"/>
          <w:sz w:val="18"/>
          <w:szCs w:val="18"/>
          <w:cs/>
        </w:rPr>
        <w:tab/>
      </w:r>
      <w:r w:rsidRPr="00140534">
        <w:rPr>
          <w:rFonts w:cs="Cordia New"/>
          <w:b/>
          <w:bCs/>
          <w:color w:val="000000"/>
          <w:sz w:val="18"/>
          <w:szCs w:val="18"/>
        </w:rPr>
        <w:t>Warrants</w:t>
      </w:r>
    </w:p>
    <w:p w:rsidR="00641DA0" w:rsidRPr="00140534" w:rsidRDefault="00641DA0" w:rsidP="00047337">
      <w:pPr>
        <w:spacing w:line="240" w:lineRule="auto"/>
        <w:ind w:left="540"/>
        <w:jc w:val="both"/>
        <w:rPr>
          <w:rFonts w:cs="Arial"/>
          <w:color w:val="000000"/>
          <w:sz w:val="18"/>
          <w:szCs w:val="18"/>
          <w:lang w:val="en-US"/>
        </w:rPr>
      </w:pPr>
    </w:p>
    <w:p w:rsidR="00641DA0" w:rsidRPr="00140534" w:rsidRDefault="00641DA0" w:rsidP="00047337">
      <w:pPr>
        <w:spacing w:line="240" w:lineRule="auto"/>
        <w:ind w:left="540"/>
        <w:jc w:val="both"/>
        <w:rPr>
          <w:rFonts w:cs="Arial"/>
          <w:color w:val="000000"/>
          <w:sz w:val="18"/>
          <w:szCs w:val="18"/>
          <w:lang w:val="en-US"/>
        </w:rPr>
      </w:pPr>
    </w:p>
    <w:p w:rsidR="00AA3E6A" w:rsidRPr="00140534" w:rsidRDefault="00E73CC5" w:rsidP="00047337">
      <w:pPr>
        <w:spacing w:line="240" w:lineRule="auto"/>
        <w:ind w:left="540"/>
        <w:jc w:val="both"/>
        <w:rPr>
          <w:rFonts w:cs="Arial"/>
          <w:color w:val="000000"/>
          <w:spacing w:val="-2"/>
          <w:sz w:val="18"/>
          <w:szCs w:val="18"/>
          <w:lang w:val="en-US"/>
        </w:rPr>
      </w:pPr>
      <w:r w:rsidRPr="00140534">
        <w:rPr>
          <w:rFonts w:cs="Arial"/>
          <w:color w:val="000000"/>
          <w:spacing w:val="-2"/>
          <w:sz w:val="18"/>
          <w:szCs w:val="18"/>
          <w:lang w:val="en-US"/>
        </w:rPr>
        <w:t xml:space="preserve">At the Annual General Meeting of Shareholders held on 18 April </w:t>
      </w:r>
      <w:r w:rsidR="00CD760A" w:rsidRPr="00140534">
        <w:rPr>
          <w:rFonts w:cs="Arial"/>
          <w:color w:val="000000"/>
          <w:spacing w:val="-2"/>
          <w:sz w:val="18"/>
          <w:szCs w:val="18"/>
          <w:lang w:val="en-US"/>
        </w:rPr>
        <w:t>201</w:t>
      </w:r>
      <w:r w:rsidR="00847629" w:rsidRPr="00140534">
        <w:rPr>
          <w:rFonts w:cs="Arial"/>
          <w:color w:val="000000"/>
          <w:spacing w:val="-2"/>
          <w:sz w:val="18"/>
          <w:szCs w:val="18"/>
          <w:lang w:val="en-US"/>
        </w:rPr>
        <w:t>7</w:t>
      </w:r>
      <w:r w:rsidRPr="00140534">
        <w:rPr>
          <w:rFonts w:cs="Arial"/>
          <w:color w:val="000000"/>
          <w:spacing w:val="-2"/>
          <w:sz w:val="18"/>
          <w:szCs w:val="18"/>
          <w:lang w:val="en-US"/>
        </w:rPr>
        <w:t xml:space="preserve">, the shareholders have passed the </w:t>
      </w:r>
      <w:r w:rsidR="00F43480" w:rsidRPr="00140534">
        <w:rPr>
          <w:rFonts w:cs="Arial"/>
          <w:color w:val="000000"/>
          <w:spacing w:val="-6"/>
          <w:sz w:val="18"/>
          <w:szCs w:val="18"/>
          <w:lang w:val="en-US"/>
        </w:rPr>
        <w:t>re</w:t>
      </w:r>
      <w:r w:rsidRPr="00140534">
        <w:rPr>
          <w:rFonts w:cs="Arial"/>
          <w:color w:val="000000"/>
          <w:spacing w:val="-6"/>
          <w:sz w:val="18"/>
          <w:szCs w:val="18"/>
          <w:lang w:val="en-US"/>
        </w:rPr>
        <w:t>solution to issue warrants to purchase of ordinary shares, issued in a named certificate and transferable (‘WAVE-W1’)</w:t>
      </w:r>
      <w:r w:rsidRPr="00140534">
        <w:rPr>
          <w:rFonts w:cs="Arial"/>
          <w:color w:val="000000"/>
          <w:spacing w:val="-2"/>
          <w:sz w:val="18"/>
          <w:szCs w:val="18"/>
          <w:lang w:val="en-US"/>
        </w:rPr>
        <w:t xml:space="preserve"> by allocating to existing shareholders in proportion to their shares before the capital increase at proportion of 10 ordinary shares to 1 warrant. Total number of warrants to be allotted</w:t>
      </w:r>
      <w:r w:rsidR="00DF7830" w:rsidRPr="00140534">
        <w:rPr>
          <w:rFonts w:cs="Arial"/>
          <w:color w:val="000000"/>
          <w:spacing w:val="-2"/>
          <w:sz w:val="18"/>
          <w:szCs w:val="18"/>
          <w:lang w:val="en-US"/>
        </w:rPr>
        <w:t xml:space="preserve"> should</w:t>
      </w:r>
      <w:r w:rsidRPr="00140534">
        <w:rPr>
          <w:rFonts w:cs="Arial"/>
          <w:color w:val="000000"/>
          <w:spacing w:val="-2"/>
          <w:sz w:val="18"/>
          <w:szCs w:val="18"/>
          <w:lang w:val="en-US"/>
        </w:rPr>
        <w:t xml:space="preserve"> not exceed 42,120,000 warrants and the exercise price is Baht 6 per share. The exercise right is 1 warrant per 1 ordinary share. The warrant has the period of three years from the date of issuance and offering.</w:t>
      </w:r>
    </w:p>
    <w:p w:rsidR="00E73CC5" w:rsidRPr="00140534" w:rsidRDefault="00E73CC5" w:rsidP="00047337">
      <w:pPr>
        <w:spacing w:line="240" w:lineRule="auto"/>
        <w:ind w:left="540"/>
        <w:jc w:val="both"/>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1620"/>
        <w:gridCol w:w="1530"/>
        <w:gridCol w:w="1980"/>
        <w:gridCol w:w="1440"/>
        <w:gridCol w:w="1440"/>
        <w:gridCol w:w="1440"/>
      </w:tblGrid>
      <w:tr w:rsidR="00360710" w:rsidRPr="00F91CCF" w:rsidTr="00047337">
        <w:tc>
          <w:tcPr>
            <w:tcW w:w="1620" w:type="dxa"/>
            <w:vAlign w:val="bottom"/>
          </w:tcPr>
          <w:p w:rsidR="00360710" w:rsidRPr="00F91CCF"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F91CCF" w:rsidRDefault="00360710" w:rsidP="00633F25">
            <w:pPr>
              <w:spacing w:line="240" w:lineRule="auto"/>
              <w:ind w:right="-72"/>
              <w:jc w:val="right"/>
              <w:rPr>
                <w:rFonts w:cs="Arial"/>
                <w:b/>
                <w:bCs/>
                <w:color w:val="000000"/>
                <w:spacing w:val="-6"/>
                <w:sz w:val="18"/>
                <w:szCs w:val="18"/>
                <w:lang w:val="en-US"/>
              </w:rPr>
            </w:pPr>
          </w:p>
        </w:tc>
        <w:tc>
          <w:tcPr>
            <w:tcW w:w="1980" w:type="dxa"/>
            <w:vAlign w:val="bottom"/>
          </w:tcPr>
          <w:p w:rsidR="00360710" w:rsidRPr="00F91CCF"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As at</w:t>
            </w: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As at</w:t>
            </w:r>
          </w:p>
        </w:tc>
      </w:tr>
      <w:tr w:rsidR="00360710" w:rsidRPr="00F91CCF" w:rsidTr="00047337">
        <w:tc>
          <w:tcPr>
            <w:tcW w:w="1620" w:type="dxa"/>
            <w:vAlign w:val="bottom"/>
          </w:tcPr>
          <w:p w:rsidR="00360710" w:rsidRPr="00F91CCF"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F91CCF" w:rsidRDefault="00360710" w:rsidP="00633F25">
            <w:pPr>
              <w:spacing w:line="240" w:lineRule="auto"/>
              <w:ind w:right="-72"/>
              <w:jc w:val="right"/>
              <w:rPr>
                <w:rFonts w:cs="Arial"/>
                <w:b/>
                <w:bCs/>
                <w:color w:val="000000"/>
                <w:spacing w:val="-6"/>
                <w:sz w:val="18"/>
                <w:szCs w:val="18"/>
                <w:lang w:val="en-US"/>
              </w:rPr>
            </w:pPr>
          </w:p>
        </w:tc>
        <w:tc>
          <w:tcPr>
            <w:tcW w:w="1980" w:type="dxa"/>
            <w:vAlign w:val="bottom"/>
          </w:tcPr>
          <w:p w:rsidR="00360710" w:rsidRPr="00F91CCF"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31 December</w:t>
            </w: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F91CCF" w:rsidRDefault="0052020A" w:rsidP="00633F25">
            <w:pPr>
              <w:spacing w:line="240" w:lineRule="auto"/>
              <w:ind w:right="-72"/>
              <w:jc w:val="right"/>
              <w:rPr>
                <w:rFonts w:cs="Arial"/>
                <w:b/>
                <w:bCs/>
                <w:color w:val="000000"/>
                <w:sz w:val="18"/>
                <w:szCs w:val="18"/>
                <w:lang w:val="en-US"/>
              </w:rPr>
            </w:pPr>
            <w:r w:rsidRPr="00F91CCF">
              <w:rPr>
                <w:rFonts w:cs="Arial"/>
                <w:b/>
                <w:bCs/>
                <w:color w:val="000000"/>
                <w:sz w:val="18"/>
                <w:szCs w:val="18"/>
              </w:rPr>
              <w:t xml:space="preserve">30 </w:t>
            </w:r>
            <w:r w:rsidR="00E819BA" w:rsidRPr="00F91CCF">
              <w:rPr>
                <w:rFonts w:cs="Arial"/>
                <w:b/>
                <w:bCs/>
                <w:color w:val="000000"/>
                <w:sz w:val="18"/>
                <w:szCs w:val="18"/>
              </w:rPr>
              <w:t>September</w:t>
            </w:r>
          </w:p>
        </w:tc>
      </w:tr>
      <w:tr w:rsidR="00360710" w:rsidRPr="00F91CCF" w:rsidTr="00047337">
        <w:tc>
          <w:tcPr>
            <w:tcW w:w="1620" w:type="dxa"/>
            <w:vAlign w:val="bottom"/>
          </w:tcPr>
          <w:p w:rsidR="00360710" w:rsidRPr="00F91CCF"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F91CCF" w:rsidRDefault="00360710" w:rsidP="00633F25">
            <w:pPr>
              <w:spacing w:line="240" w:lineRule="auto"/>
              <w:ind w:right="-72"/>
              <w:jc w:val="right"/>
              <w:rPr>
                <w:rFonts w:cs="Arial"/>
                <w:b/>
                <w:bCs/>
                <w:color w:val="000000"/>
                <w:spacing w:val="-6"/>
                <w:sz w:val="18"/>
                <w:szCs w:val="18"/>
                <w:lang w:val="en-US"/>
              </w:rPr>
            </w:pPr>
          </w:p>
        </w:tc>
        <w:tc>
          <w:tcPr>
            <w:tcW w:w="1980" w:type="dxa"/>
            <w:vAlign w:val="bottom"/>
          </w:tcPr>
          <w:p w:rsidR="00360710" w:rsidRPr="00F91CCF"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F91CCF" w:rsidRDefault="00DF432B" w:rsidP="00633F25">
            <w:pPr>
              <w:pBdr>
                <w:bottom w:val="single" w:sz="4" w:space="1" w:color="auto"/>
              </w:pBdr>
              <w:spacing w:line="240" w:lineRule="auto"/>
              <w:ind w:right="-72"/>
              <w:jc w:val="right"/>
              <w:rPr>
                <w:rFonts w:cs="Arial"/>
                <w:b/>
                <w:snapToGrid w:val="0"/>
                <w:color w:val="000000"/>
                <w:sz w:val="18"/>
                <w:szCs w:val="18"/>
                <w:lang w:eastAsia="th-TH"/>
              </w:rPr>
            </w:pPr>
            <w:r w:rsidRPr="00F91CCF">
              <w:rPr>
                <w:rFonts w:cs="Arial"/>
                <w:b/>
                <w:snapToGrid w:val="0"/>
                <w:color w:val="000000"/>
                <w:sz w:val="18"/>
                <w:szCs w:val="18"/>
                <w:lang w:eastAsia="th-TH"/>
              </w:rPr>
              <w:t>201</w:t>
            </w:r>
            <w:r w:rsidR="0092673D" w:rsidRPr="00F91CCF">
              <w:rPr>
                <w:rFonts w:cs="Arial"/>
                <w:b/>
                <w:snapToGrid w:val="0"/>
                <w:color w:val="000000"/>
                <w:sz w:val="18"/>
                <w:szCs w:val="18"/>
                <w:lang w:eastAsia="th-TH"/>
              </w:rPr>
              <w:t>8</w:t>
            </w:r>
          </w:p>
        </w:tc>
        <w:tc>
          <w:tcPr>
            <w:tcW w:w="1440" w:type="dxa"/>
            <w:vAlign w:val="bottom"/>
          </w:tcPr>
          <w:p w:rsidR="00360710" w:rsidRPr="00F91CCF" w:rsidRDefault="00360710" w:rsidP="00633F25">
            <w:pPr>
              <w:spacing w:line="240" w:lineRule="auto"/>
              <w:ind w:right="-72"/>
              <w:jc w:val="right"/>
              <w:rPr>
                <w:rFonts w:cs="Arial"/>
                <w:b/>
                <w:snapToGrid w:val="0"/>
                <w:color w:val="000000"/>
                <w:sz w:val="18"/>
                <w:szCs w:val="18"/>
                <w:lang w:eastAsia="th-TH"/>
              </w:rPr>
            </w:pPr>
          </w:p>
        </w:tc>
        <w:tc>
          <w:tcPr>
            <w:tcW w:w="1440" w:type="dxa"/>
            <w:vAlign w:val="bottom"/>
          </w:tcPr>
          <w:p w:rsidR="00360710" w:rsidRPr="00F91CCF" w:rsidRDefault="00CD760A" w:rsidP="00633F25">
            <w:pPr>
              <w:pBdr>
                <w:bottom w:val="single" w:sz="4" w:space="1" w:color="auto"/>
              </w:pBdr>
              <w:spacing w:line="240" w:lineRule="auto"/>
              <w:ind w:right="-72"/>
              <w:jc w:val="right"/>
              <w:rPr>
                <w:rFonts w:cs="Arial"/>
                <w:b/>
                <w:snapToGrid w:val="0"/>
                <w:color w:val="000000"/>
                <w:sz w:val="18"/>
                <w:szCs w:val="18"/>
                <w:lang w:eastAsia="th-TH"/>
              </w:rPr>
            </w:pPr>
            <w:r w:rsidRPr="00F91CCF">
              <w:rPr>
                <w:rFonts w:cs="Arial"/>
                <w:b/>
                <w:snapToGrid w:val="0"/>
                <w:color w:val="000000"/>
                <w:sz w:val="18"/>
                <w:szCs w:val="18"/>
                <w:lang w:eastAsia="th-TH"/>
              </w:rPr>
              <w:t>201</w:t>
            </w:r>
            <w:r w:rsidR="0092673D" w:rsidRPr="00F91CCF">
              <w:rPr>
                <w:rFonts w:cs="Arial"/>
                <w:b/>
                <w:snapToGrid w:val="0"/>
                <w:color w:val="000000"/>
                <w:sz w:val="18"/>
                <w:szCs w:val="18"/>
                <w:lang w:eastAsia="th-TH"/>
              </w:rPr>
              <w:t>9</w:t>
            </w:r>
          </w:p>
        </w:tc>
      </w:tr>
      <w:tr w:rsidR="00360710" w:rsidRPr="00F91CCF" w:rsidTr="00047337">
        <w:tc>
          <w:tcPr>
            <w:tcW w:w="1620" w:type="dxa"/>
            <w:vAlign w:val="bottom"/>
          </w:tcPr>
          <w:p w:rsidR="00360710" w:rsidRPr="00F91CCF"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F91CCF" w:rsidRDefault="00360710" w:rsidP="00633F25">
            <w:pPr>
              <w:spacing w:line="240" w:lineRule="auto"/>
              <w:ind w:right="-72"/>
              <w:jc w:val="right"/>
              <w:rPr>
                <w:rFonts w:cs="Arial"/>
                <w:b/>
                <w:bCs/>
                <w:color w:val="000000"/>
                <w:spacing w:val="-6"/>
                <w:sz w:val="18"/>
                <w:szCs w:val="18"/>
                <w:lang w:val="en-US"/>
              </w:rPr>
            </w:pPr>
          </w:p>
        </w:tc>
        <w:tc>
          <w:tcPr>
            <w:tcW w:w="1980" w:type="dxa"/>
            <w:vAlign w:val="bottom"/>
          </w:tcPr>
          <w:p w:rsidR="00360710" w:rsidRPr="00F91CCF"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Outstanding</w:t>
            </w:r>
          </w:p>
        </w:tc>
        <w:tc>
          <w:tcPr>
            <w:tcW w:w="1440" w:type="dxa"/>
            <w:vAlign w:val="bottom"/>
          </w:tcPr>
          <w:p w:rsidR="00360710" w:rsidRPr="00F91CCF" w:rsidRDefault="003B2181"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Change</w:t>
            </w: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Outstanding</w:t>
            </w:r>
          </w:p>
        </w:tc>
      </w:tr>
      <w:tr w:rsidR="00360710" w:rsidRPr="00F91CCF" w:rsidTr="00047337">
        <w:tc>
          <w:tcPr>
            <w:tcW w:w="1620" w:type="dxa"/>
            <w:vAlign w:val="bottom"/>
          </w:tcPr>
          <w:p w:rsidR="00360710" w:rsidRPr="00F91CCF"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F91CCF" w:rsidRDefault="00360710" w:rsidP="00633F25">
            <w:pPr>
              <w:spacing w:line="240" w:lineRule="auto"/>
              <w:ind w:right="-72"/>
              <w:jc w:val="right"/>
              <w:rPr>
                <w:rFonts w:cs="Arial"/>
                <w:b/>
                <w:bCs/>
                <w:color w:val="000000"/>
                <w:spacing w:val="-6"/>
                <w:sz w:val="18"/>
                <w:szCs w:val="18"/>
              </w:rPr>
            </w:pPr>
          </w:p>
        </w:tc>
        <w:tc>
          <w:tcPr>
            <w:tcW w:w="1980" w:type="dxa"/>
            <w:vAlign w:val="bottom"/>
          </w:tcPr>
          <w:p w:rsidR="00360710" w:rsidRPr="00F91CCF"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warrant</w:t>
            </w: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during the</w:t>
            </w:r>
          </w:p>
        </w:tc>
        <w:tc>
          <w:tcPr>
            <w:tcW w:w="1440" w:type="dxa"/>
            <w:vAlign w:val="bottom"/>
          </w:tcPr>
          <w:p w:rsidR="00360710" w:rsidRPr="00F91CCF" w:rsidRDefault="00360710" w:rsidP="00633F25">
            <w:pPr>
              <w:spacing w:line="240" w:lineRule="auto"/>
              <w:ind w:right="-72"/>
              <w:jc w:val="right"/>
              <w:rPr>
                <w:rFonts w:cs="Arial"/>
                <w:b/>
                <w:bCs/>
                <w:color w:val="000000"/>
                <w:sz w:val="18"/>
                <w:szCs w:val="18"/>
                <w:lang w:val="en-US"/>
              </w:rPr>
            </w:pPr>
            <w:r w:rsidRPr="00F91CCF">
              <w:rPr>
                <w:rFonts w:cs="Arial"/>
                <w:b/>
                <w:bCs/>
                <w:color w:val="000000"/>
                <w:sz w:val="18"/>
                <w:szCs w:val="18"/>
                <w:lang w:val="en-US"/>
              </w:rPr>
              <w:t>warrant</w:t>
            </w:r>
          </w:p>
        </w:tc>
      </w:tr>
      <w:tr w:rsidR="00360710" w:rsidRPr="00F91CCF" w:rsidTr="00047337">
        <w:tc>
          <w:tcPr>
            <w:tcW w:w="1620" w:type="dxa"/>
            <w:vAlign w:val="bottom"/>
          </w:tcPr>
          <w:p w:rsidR="00360710" w:rsidRPr="00F91CCF" w:rsidRDefault="00360710" w:rsidP="00047337">
            <w:pPr>
              <w:spacing w:line="240" w:lineRule="auto"/>
              <w:ind w:left="431" w:right="-72"/>
              <w:rPr>
                <w:rFonts w:cs="Arial"/>
                <w:b/>
                <w:bCs/>
                <w:color w:val="000000"/>
                <w:sz w:val="18"/>
                <w:szCs w:val="18"/>
              </w:rPr>
            </w:pPr>
          </w:p>
        </w:tc>
        <w:tc>
          <w:tcPr>
            <w:tcW w:w="1530" w:type="dxa"/>
            <w:vAlign w:val="bottom"/>
          </w:tcPr>
          <w:p w:rsidR="00360710" w:rsidRPr="00F91CCF"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F91CCF">
              <w:rPr>
                <w:rFonts w:cs="Arial"/>
                <w:b/>
                <w:snapToGrid w:val="0"/>
                <w:color w:val="000000"/>
                <w:sz w:val="18"/>
                <w:szCs w:val="18"/>
                <w:lang w:eastAsia="th-TH"/>
              </w:rPr>
              <w:t>Issued</w:t>
            </w:r>
          </w:p>
        </w:tc>
        <w:tc>
          <w:tcPr>
            <w:tcW w:w="1980" w:type="dxa"/>
            <w:vAlign w:val="bottom"/>
          </w:tcPr>
          <w:p w:rsidR="00360710" w:rsidRPr="00F91CCF"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F91CCF">
              <w:rPr>
                <w:rFonts w:cs="Arial"/>
                <w:b/>
                <w:snapToGrid w:val="0"/>
                <w:color w:val="000000"/>
                <w:sz w:val="18"/>
                <w:szCs w:val="18"/>
                <w:lang w:eastAsia="th-TH"/>
              </w:rPr>
              <w:t>Exercise date</w:t>
            </w:r>
          </w:p>
        </w:tc>
        <w:tc>
          <w:tcPr>
            <w:tcW w:w="1440" w:type="dxa"/>
            <w:vAlign w:val="bottom"/>
          </w:tcPr>
          <w:p w:rsidR="00360710" w:rsidRPr="00F91CCF"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F91CCF">
              <w:rPr>
                <w:rFonts w:cs="Arial"/>
                <w:b/>
                <w:snapToGrid w:val="0"/>
                <w:color w:val="000000"/>
                <w:sz w:val="18"/>
                <w:szCs w:val="18"/>
                <w:lang w:eastAsia="th-TH"/>
              </w:rPr>
              <w:t>Unit</w:t>
            </w:r>
          </w:p>
        </w:tc>
        <w:tc>
          <w:tcPr>
            <w:tcW w:w="1440" w:type="dxa"/>
            <w:vAlign w:val="bottom"/>
          </w:tcPr>
          <w:p w:rsidR="00360710" w:rsidRPr="00F91CCF"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F91CCF">
              <w:rPr>
                <w:rFonts w:cs="Arial"/>
                <w:b/>
                <w:snapToGrid w:val="0"/>
                <w:color w:val="000000"/>
                <w:sz w:val="18"/>
                <w:szCs w:val="18"/>
                <w:lang w:eastAsia="th-TH"/>
              </w:rPr>
              <w:t>period</w:t>
            </w:r>
          </w:p>
        </w:tc>
        <w:tc>
          <w:tcPr>
            <w:tcW w:w="1440" w:type="dxa"/>
            <w:vAlign w:val="bottom"/>
          </w:tcPr>
          <w:p w:rsidR="00360710" w:rsidRPr="00F91CCF"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F91CCF">
              <w:rPr>
                <w:rFonts w:cs="Arial"/>
                <w:b/>
                <w:snapToGrid w:val="0"/>
                <w:color w:val="000000"/>
                <w:sz w:val="18"/>
                <w:szCs w:val="18"/>
                <w:lang w:eastAsia="th-TH"/>
              </w:rPr>
              <w:t>Unit</w:t>
            </w:r>
          </w:p>
        </w:tc>
      </w:tr>
      <w:tr w:rsidR="00360710" w:rsidRPr="002A4A4E" w:rsidTr="00047337">
        <w:tc>
          <w:tcPr>
            <w:tcW w:w="1620" w:type="dxa"/>
            <w:vAlign w:val="bottom"/>
          </w:tcPr>
          <w:p w:rsidR="00360710" w:rsidRPr="002A4A4E" w:rsidRDefault="00360710" w:rsidP="00047337">
            <w:pPr>
              <w:spacing w:line="240" w:lineRule="auto"/>
              <w:ind w:left="431" w:right="-72"/>
              <w:rPr>
                <w:rFonts w:cs="Arial"/>
                <w:color w:val="000000"/>
                <w:sz w:val="12"/>
                <w:szCs w:val="12"/>
                <w:lang w:val="en-US"/>
              </w:rPr>
            </w:pPr>
          </w:p>
        </w:tc>
        <w:tc>
          <w:tcPr>
            <w:tcW w:w="1530" w:type="dxa"/>
            <w:vAlign w:val="bottom"/>
          </w:tcPr>
          <w:p w:rsidR="00360710" w:rsidRPr="002A4A4E" w:rsidRDefault="00360710" w:rsidP="00633F25">
            <w:pPr>
              <w:spacing w:line="240" w:lineRule="auto"/>
              <w:ind w:right="-72"/>
              <w:jc w:val="right"/>
              <w:rPr>
                <w:rFonts w:cs="Arial"/>
                <w:color w:val="000000"/>
                <w:spacing w:val="-6"/>
                <w:sz w:val="12"/>
                <w:szCs w:val="12"/>
                <w:lang w:val="en-US"/>
              </w:rPr>
            </w:pPr>
          </w:p>
        </w:tc>
        <w:tc>
          <w:tcPr>
            <w:tcW w:w="1980" w:type="dxa"/>
            <w:vAlign w:val="bottom"/>
          </w:tcPr>
          <w:p w:rsidR="00360710" w:rsidRPr="002A4A4E" w:rsidRDefault="00360710" w:rsidP="00633F25">
            <w:pPr>
              <w:spacing w:line="240" w:lineRule="auto"/>
              <w:ind w:right="-72"/>
              <w:jc w:val="right"/>
              <w:rPr>
                <w:rFonts w:cs="Arial"/>
                <w:color w:val="000000"/>
                <w:sz w:val="12"/>
                <w:szCs w:val="12"/>
                <w:lang w:val="en-US"/>
              </w:rPr>
            </w:pPr>
          </w:p>
        </w:tc>
        <w:tc>
          <w:tcPr>
            <w:tcW w:w="1440" w:type="dxa"/>
            <w:vAlign w:val="bottom"/>
          </w:tcPr>
          <w:p w:rsidR="00360710" w:rsidRPr="002A4A4E" w:rsidRDefault="00360710" w:rsidP="00633F25">
            <w:pPr>
              <w:spacing w:line="240" w:lineRule="auto"/>
              <w:ind w:right="-72"/>
              <w:jc w:val="right"/>
              <w:rPr>
                <w:rFonts w:cs="Arial"/>
                <w:color w:val="000000"/>
                <w:sz w:val="12"/>
                <w:szCs w:val="12"/>
                <w:lang w:val="en-US"/>
              </w:rPr>
            </w:pPr>
          </w:p>
        </w:tc>
        <w:tc>
          <w:tcPr>
            <w:tcW w:w="1440" w:type="dxa"/>
            <w:vAlign w:val="bottom"/>
          </w:tcPr>
          <w:p w:rsidR="00360710" w:rsidRPr="002A4A4E" w:rsidRDefault="00360710"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360710" w:rsidRPr="002A4A4E" w:rsidRDefault="00360710" w:rsidP="00633F25">
            <w:pPr>
              <w:spacing w:line="240" w:lineRule="auto"/>
              <w:ind w:right="-72"/>
              <w:jc w:val="right"/>
              <w:rPr>
                <w:rFonts w:cs="Arial"/>
                <w:color w:val="000000"/>
                <w:sz w:val="12"/>
                <w:szCs w:val="12"/>
                <w:lang w:val="en-US"/>
              </w:rPr>
            </w:pPr>
          </w:p>
        </w:tc>
      </w:tr>
      <w:tr w:rsidR="00C85366" w:rsidRPr="00F91CCF" w:rsidTr="00047337">
        <w:tc>
          <w:tcPr>
            <w:tcW w:w="1620" w:type="dxa"/>
            <w:vAlign w:val="bottom"/>
          </w:tcPr>
          <w:p w:rsidR="00FB1692" w:rsidRPr="00F91CCF" w:rsidRDefault="00FB1692" w:rsidP="00047337">
            <w:pPr>
              <w:spacing w:line="240" w:lineRule="auto"/>
              <w:ind w:left="431" w:right="-72"/>
              <w:rPr>
                <w:rFonts w:cs="Arial"/>
                <w:color w:val="000000"/>
                <w:sz w:val="18"/>
                <w:szCs w:val="18"/>
                <w:lang w:val="en-US"/>
              </w:rPr>
            </w:pPr>
            <w:r w:rsidRPr="00F91CCF">
              <w:rPr>
                <w:rFonts w:cs="Arial"/>
                <w:color w:val="000000"/>
                <w:sz w:val="18"/>
                <w:szCs w:val="18"/>
                <w:lang w:val="en-US"/>
              </w:rPr>
              <w:t>WAVE-W1</w:t>
            </w:r>
          </w:p>
        </w:tc>
        <w:tc>
          <w:tcPr>
            <w:tcW w:w="1530" w:type="dxa"/>
            <w:vAlign w:val="bottom"/>
          </w:tcPr>
          <w:p w:rsidR="00FB1692" w:rsidRPr="00F91CCF" w:rsidRDefault="00FB1692" w:rsidP="00633F25">
            <w:pPr>
              <w:spacing w:line="240" w:lineRule="auto"/>
              <w:ind w:right="-72"/>
              <w:jc w:val="right"/>
              <w:rPr>
                <w:rFonts w:cs="Arial"/>
                <w:color w:val="000000"/>
                <w:sz w:val="18"/>
                <w:szCs w:val="18"/>
                <w:lang w:val="en-US"/>
              </w:rPr>
            </w:pPr>
            <w:r w:rsidRPr="00F91CCF">
              <w:rPr>
                <w:rFonts w:cs="Arial"/>
                <w:color w:val="000000"/>
                <w:sz w:val="18"/>
                <w:szCs w:val="18"/>
                <w:lang w:val="en-US"/>
              </w:rPr>
              <w:t>11 May 2017</w:t>
            </w:r>
          </w:p>
        </w:tc>
        <w:tc>
          <w:tcPr>
            <w:tcW w:w="1980" w:type="dxa"/>
            <w:vAlign w:val="bottom"/>
          </w:tcPr>
          <w:p w:rsidR="00FB1692" w:rsidRPr="00F91CCF" w:rsidRDefault="00FB1692" w:rsidP="00633F25">
            <w:pPr>
              <w:spacing w:line="240" w:lineRule="auto"/>
              <w:ind w:right="-72"/>
              <w:jc w:val="right"/>
              <w:rPr>
                <w:rFonts w:cs="Arial"/>
                <w:color w:val="000000"/>
                <w:sz w:val="18"/>
                <w:szCs w:val="18"/>
                <w:lang w:val="en-US"/>
              </w:rPr>
            </w:pPr>
            <w:r w:rsidRPr="00F91CCF">
              <w:rPr>
                <w:rFonts w:cs="Arial"/>
                <w:color w:val="000000"/>
                <w:sz w:val="18"/>
                <w:szCs w:val="18"/>
                <w:lang w:val="en-US"/>
              </w:rPr>
              <w:t>29 December 2017</w:t>
            </w:r>
          </w:p>
        </w:tc>
        <w:tc>
          <w:tcPr>
            <w:tcW w:w="1440" w:type="dxa"/>
            <w:shd w:val="clear" w:color="auto" w:fill="auto"/>
            <w:vAlign w:val="bottom"/>
          </w:tcPr>
          <w:p w:rsidR="00FB1692" w:rsidRPr="00F91CCF" w:rsidRDefault="00D5776E"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42,119,734</w:t>
            </w:r>
          </w:p>
        </w:tc>
        <w:tc>
          <w:tcPr>
            <w:tcW w:w="1440" w:type="dxa"/>
            <w:shd w:val="clear" w:color="auto" w:fill="auto"/>
            <w:vAlign w:val="bottom"/>
          </w:tcPr>
          <w:p w:rsidR="00FB1692" w:rsidRPr="00F91CCF" w:rsidRDefault="00E7300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440" w:type="dxa"/>
            <w:shd w:val="clear" w:color="auto" w:fill="auto"/>
            <w:vAlign w:val="bottom"/>
          </w:tcPr>
          <w:p w:rsidR="00FB1692" w:rsidRPr="00F91CCF" w:rsidRDefault="00E7300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42,119,734</w:t>
            </w:r>
          </w:p>
        </w:tc>
      </w:tr>
      <w:tr w:rsidR="00C85366" w:rsidRPr="002A4A4E" w:rsidTr="00047337">
        <w:tc>
          <w:tcPr>
            <w:tcW w:w="1620" w:type="dxa"/>
            <w:vAlign w:val="bottom"/>
          </w:tcPr>
          <w:p w:rsidR="00FB1692" w:rsidRPr="002A4A4E" w:rsidRDefault="00FB1692" w:rsidP="00047337">
            <w:pPr>
              <w:spacing w:line="240" w:lineRule="auto"/>
              <w:ind w:left="431" w:right="-72"/>
              <w:rPr>
                <w:rFonts w:cs="Arial"/>
                <w:color w:val="000000"/>
                <w:sz w:val="12"/>
                <w:szCs w:val="12"/>
                <w:lang w:val="en-US"/>
              </w:rPr>
            </w:pPr>
          </w:p>
        </w:tc>
        <w:tc>
          <w:tcPr>
            <w:tcW w:w="1530" w:type="dxa"/>
            <w:vAlign w:val="bottom"/>
          </w:tcPr>
          <w:p w:rsidR="00FB1692" w:rsidRPr="002A4A4E" w:rsidRDefault="00FB1692" w:rsidP="00633F25">
            <w:pPr>
              <w:spacing w:line="240" w:lineRule="auto"/>
              <w:ind w:right="-72"/>
              <w:jc w:val="right"/>
              <w:rPr>
                <w:rFonts w:cs="Arial"/>
                <w:color w:val="000000"/>
                <w:sz w:val="12"/>
                <w:szCs w:val="12"/>
                <w:lang w:val="en-US"/>
              </w:rPr>
            </w:pPr>
          </w:p>
        </w:tc>
        <w:tc>
          <w:tcPr>
            <w:tcW w:w="1980" w:type="dxa"/>
            <w:vAlign w:val="bottom"/>
          </w:tcPr>
          <w:p w:rsidR="00FB1692" w:rsidRPr="002A4A4E" w:rsidRDefault="00FB1692"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FB1692" w:rsidRPr="002A4A4E" w:rsidRDefault="00FB1692" w:rsidP="00633F25">
            <w:pPr>
              <w:spacing w:line="240" w:lineRule="auto"/>
              <w:ind w:right="-72"/>
              <w:rPr>
                <w:rFonts w:cs="Arial"/>
                <w:color w:val="000000"/>
                <w:sz w:val="12"/>
                <w:szCs w:val="12"/>
                <w:lang w:val="en-US"/>
              </w:rPr>
            </w:pPr>
          </w:p>
        </w:tc>
        <w:tc>
          <w:tcPr>
            <w:tcW w:w="1440" w:type="dxa"/>
            <w:shd w:val="clear" w:color="auto" w:fill="auto"/>
            <w:vAlign w:val="bottom"/>
          </w:tcPr>
          <w:p w:rsidR="00FB1692" w:rsidRPr="002A4A4E" w:rsidRDefault="00FB1692"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FB1692" w:rsidRPr="002A4A4E" w:rsidRDefault="00FB1692" w:rsidP="00633F25">
            <w:pPr>
              <w:spacing w:line="240" w:lineRule="auto"/>
              <w:ind w:right="-72"/>
              <w:rPr>
                <w:rFonts w:cs="Arial"/>
                <w:color w:val="000000"/>
                <w:sz w:val="12"/>
                <w:szCs w:val="12"/>
                <w:lang w:val="en-US"/>
              </w:rPr>
            </w:pPr>
          </w:p>
        </w:tc>
      </w:tr>
      <w:tr w:rsidR="00C85366" w:rsidRPr="00F91CCF" w:rsidTr="00047337">
        <w:tc>
          <w:tcPr>
            <w:tcW w:w="1620" w:type="dxa"/>
            <w:vAlign w:val="bottom"/>
          </w:tcPr>
          <w:p w:rsidR="00FB1692" w:rsidRPr="00F91CCF" w:rsidRDefault="00FB1692" w:rsidP="00047337">
            <w:pPr>
              <w:spacing w:line="240" w:lineRule="auto"/>
              <w:ind w:left="431" w:right="-72"/>
              <w:rPr>
                <w:rFonts w:cs="Arial"/>
                <w:color w:val="000000"/>
                <w:sz w:val="18"/>
                <w:szCs w:val="18"/>
                <w:lang w:val="en-US"/>
              </w:rPr>
            </w:pPr>
          </w:p>
        </w:tc>
        <w:tc>
          <w:tcPr>
            <w:tcW w:w="1530" w:type="dxa"/>
            <w:vAlign w:val="bottom"/>
          </w:tcPr>
          <w:p w:rsidR="00FB1692" w:rsidRPr="00F91CCF" w:rsidRDefault="00FB1692" w:rsidP="00633F25">
            <w:pPr>
              <w:spacing w:line="240" w:lineRule="auto"/>
              <w:ind w:right="-72"/>
              <w:jc w:val="right"/>
              <w:rPr>
                <w:rFonts w:cs="Arial"/>
                <w:color w:val="000000"/>
                <w:sz w:val="18"/>
                <w:szCs w:val="18"/>
                <w:lang w:val="en-US"/>
              </w:rPr>
            </w:pPr>
          </w:p>
        </w:tc>
        <w:tc>
          <w:tcPr>
            <w:tcW w:w="1980" w:type="dxa"/>
            <w:vAlign w:val="bottom"/>
          </w:tcPr>
          <w:p w:rsidR="00FB1692" w:rsidRPr="00F91CCF" w:rsidRDefault="00FB1692"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FB1692" w:rsidRPr="00F91CCF" w:rsidRDefault="00D5776E" w:rsidP="00633F25">
            <w:pPr>
              <w:pBdr>
                <w:bottom w:val="double" w:sz="4" w:space="1" w:color="auto"/>
              </w:pBdr>
              <w:spacing w:line="240" w:lineRule="auto"/>
              <w:ind w:right="-72"/>
              <w:jc w:val="right"/>
              <w:rPr>
                <w:rFonts w:cs="Arial"/>
                <w:color w:val="000000"/>
                <w:sz w:val="18"/>
                <w:szCs w:val="18"/>
                <w:lang w:val="en-US"/>
              </w:rPr>
            </w:pPr>
            <w:r w:rsidRPr="00F91CCF">
              <w:rPr>
                <w:rFonts w:cs="Arial"/>
                <w:color w:val="000000"/>
                <w:sz w:val="18"/>
                <w:szCs w:val="18"/>
                <w:lang w:val="en-US"/>
              </w:rPr>
              <w:t>42,119,734</w:t>
            </w:r>
          </w:p>
        </w:tc>
        <w:tc>
          <w:tcPr>
            <w:tcW w:w="1440" w:type="dxa"/>
            <w:shd w:val="clear" w:color="auto" w:fill="auto"/>
            <w:vAlign w:val="bottom"/>
          </w:tcPr>
          <w:p w:rsidR="00FB1692" w:rsidRPr="00F91CCF" w:rsidRDefault="00E7300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440" w:type="dxa"/>
            <w:shd w:val="clear" w:color="auto" w:fill="auto"/>
            <w:vAlign w:val="bottom"/>
          </w:tcPr>
          <w:p w:rsidR="00FB1692" w:rsidRPr="00F91CCF" w:rsidRDefault="00E73006" w:rsidP="00633F25">
            <w:pPr>
              <w:pBdr>
                <w:bottom w:val="double" w:sz="4" w:space="1" w:color="auto"/>
              </w:pBdr>
              <w:spacing w:line="240" w:lineRule="auto"/>
              <w:ind w:right="-72"/>
              <w:jc w:val="right"/>
              <w:rPr>
                <w:rFonts w:cs="Arial"/>
                <w:color w:val="000000"/>
                <w:sz w:val="18"/>
                <w:szCs w:val="18"/>
                <w:lang w:val="en-US"/>
              </w:rPr>
            </w:pPr>
            <w:r w:rsidRPr="00F91CCF">
              <w:rPr>
                <w:rFonts w:cs="Arial"/>
                <w:color w:val="000000"/>
                <w:sz w:val="18"/>
                <w:szCs w:val="18"/>
                <w:lang w:val="en-US"/>
              </w:rPr>
              <w:t>42,119,734</w:t>
            </w:r>
          </w:p>
        </w:tc>
      </w:tr>
    </w:tbl>
    <w:p w:rsidR="00885CE8" w:rsidRPr="00ED0AA5" w:rsidRDefault="00885CE8" w:rsidP="00047337">
      <w:pPr>
        <w:spacing w:line="240" w:lineRule="auto"/>
        <w:ind w:left="540"/>
        <w:jc w:val="both"/>
        <w:rPr>
          <w:rFonts w:cs="Arial"/>
          <w:color w:val="000000"/>
          <w:sz w:val="16"/>
          <w:szCs w:val="16"/>
          <w:lang w:val="en-US"/>
        </w:rPr>
      </w:pPr>
    </w:p>
    <w:p w:rsidR="002E0D09" w:rsidRPr="00ED0AA5" w:rsidRDefault="000E0479" w:rsidP="00047337">
      <w:pPr>
        <w:spacing w:line="240" w:lineRule="auto"/>
        <w:ind w:left="540"/>
        <w:jc w:val="both"/>
        <w:rPr>
          <w:rFonts w:cs="Arial"/>
          <w:color w:val="000000"/>
          <w:sz w:val="18"/>
          <w:szCs w:val="18"/>
          <w:lang w:val="en-US"/>
        </w:rPr>
      </w:pPr>
      <w:r w:rsidRPr="00ED0AA5">
        <w:rPr>
          <w:rFonts w:cs="Arial"/>
          <w:color w:val="000000"/>
          <w:spacing w:val="-2"/>
          <w:sz w:val="18"/>
          <w:szCs w:val="18"/>
          <w:lang w:val="en-US"/>
        </w:rPr>
        <w:t>Warrants does not have impact on diluted (loss) earnings per share as the exercise price of the warrant is higher</w:t>
      </w:r>
      <w:r w:rsidRPr="00ED0AA5">
        <w:rPr>
          <w:rFonts w:cs="Arial"/>
          <w:color w:val="000000"/>
          <w:sz w:val="18"/>
          <w:szCs w:val="18"/>
          <w:lang w:val="en-US"/>
        </w:rPr>
        <w:t xml:space="preserve"> than the weighted average share price during the period.</w:t>
      </w:r>
      <w:r w:rsidR="002E0D09" w:rsidRPr="00ED0AA5">
        <w:rPr>
          <w:rFonts w:cs="Arial"/>
          <w:color w:val="000000"/>
          <w:sz w:val="18"/>
          <w:szCs w:val="18"/>
          <w:lang w:val="en-US"/>
        </w:rPr>
        <w:t xml:space="preserve"> </w:t>
      </w:r>
    </w:p>
    <w:p w:rsidR="00C57C08" w:rsidRDefault="00C57C08" w:rsidP="00047337">
      <w:pPr>
        <w:spacing w:line="240" w:lineRule="auto"/>
        <w:ind w:left="540"/>
        <w:jc w:val="both"/>
        <w:rPr>
          <w:rFonts w:cs="Arial"/>
          <w:color w:val="000000"/>
          <w:sz w:val="16"/>
          <w:szCs w:val="16"/>
        </w:rPr>
      </w:pPr>
    </w:p>
    <w:p w:rsidR="00EC3FD5" w:rsidRDefault="00EC3FD5" w:rsidP="00047337">
      <w:pPr>
        <w:spacing w:line="240" w:lineRule="auto"/>
        <w:ind w:left="540"/>
        <w:jc w:val="both"/>
        <w:rPr>
          <w:rFonts w:cs="Arial"/>
          <w:color w:val="000000"/>
          <w:sz w:val="16"/>
          <w:szCs w:val="16"/>
        </w:rPr>
      </w:pPr>
    </w:p>
    <w:p w:rsidR="002E0D09" w:rsidRPr="00413114" w:rsidRDefault="003B1DF1" w:rsidP="00047337">
      <w:pPr>
        <w:spacing w:line="240" w:lineRule="auto"/>
        <w:ind w:left="540"/>
        <w:jc w:val="both"/>
        <w:rPr>
          <w:rFonts w:cs="Arial"/>
          <w:color w:val="000000"/>
          <w:sz w:val="18"/>
          <w:szCs w:val="18"/>
        </w:rPr>
      </w:pPr>
      <w:r>
        <w:rPr>
          <w:rFonts w:cs="Arial"/>
          <w:color w:val="000000"/>
          <w:sz w:val="16"/>
          <w:szCs w:val="16"/>
        </w:rPr>
        <w:br w:type="page"/>
      </w:r>
    </w:p>
    <w:p w:rsidR="00137061" w:rsidRPr="00413114" w:rsidRDefault="00137061" w:rsidP="00633F25">
      <w:pPr>
        <w:tabs>
          <w:tab w:val="left" w:pos="540"/>
        </w:tabs>
        <w:spacing w:line="240" w:lineRule="auto"/>
        <w:rPr>
          <w:rFonts w:cs="Arial"/>
          <w:color w:val="000000"/>
          <w:sz w:val="18"/>
          <w:szCs w:val="18"/>
        </w:rPr>
      </w:pPr>
      <w:r w:rsidRPr="00413114">
        <w:rPr>
          <w:rFonts w:cs="Arial"/>
          <w:b/>
          <w:bCs/>
          <w:color w:val="000000"/>
          <w:sz w:val="18"/>
          <w:szCs w:val="18"/>
        </w:rPr>
        <w:t>18</w:t>
      </w:r>
      <w:r w:rsidRPr="00413114">
        <w:rPr>
          <w:rFonts w:cs="Arial"/>
          <w:b/>
          <w:bCs/>
          <w:color w:val="000000"/>
          <w:sz w:val="18"/>
          <w:szCs w:val="18"/>
        </w:rPr>
        <w:tab/>
        <w:t>Contingencies and commitments</w:t>
      </w:r>
    </w:p>
    <w:p w:rsidR="002E0D09" w:rsidRPr="00413114" w:rsidRDefault="002E0D09" w:rsidP="00047337">
      <w:pPr>
        <w:spacing w:line="240" w:lineRule="auto"/>
        <w:ind w:left="540"/>
        <w:jc w:val="both"/>
        <w:rPr>
          <w:rFonts w:cs="Arial"/>
          <w:color w:val="000000"/>
          <w:sz w:val="18"/>
          <w:szCs w:val="18"/>
        </w:rPr>
      </w:pPr>
    </w:p>
    <w:p w:rsidR="002A4A4E" w:rsidRPr="00413114" w:rsidRDefault="002A4A4E" w:rsidP="00047337">
      <w:pPr>
        <w:spacing w:line="240" w:lineRule="auto"/>
        <w:ind w:left="540"/>
        <w:jc w:val="both"/>
        <w:rPr>
          <w:rFonts w:cs="Arial"/>
          <w:color w:val="000000"/>
          <w:sz w:val="18"/>
          <w:szCs w:val="18"/>
        </w:rPr>
      </w:pPr>
    </w:p>
    <w:p w:rsidR="00C57C08" w:rsidRPr="00413114" w:rsidRDefault="00C57C08" w:rsidP="00633F25">
      <w:pPr>
        <w:spacing w:line="240" w:lineRule="auto"/>
        <w:ind w:left="1080" w:hanging="540"/>
        <w:jc w:val="thaiDistribute"/>
        <w:rPr>
          <w:rFonts w:cs="Arial"/>
          <w:b/>
          <w:bCs/>
          <w:color w:val="000000"/>
          <w:sz w:val="18"/>
          <w:szCs w:val="18"/>
          <w:lang w:val="en-US"/>
        </w:rPr>
      </w:pPr>
      <w:r w:rsidRPr="00413114">
        <w:rPr>
          <w:rFonts w:cs="Arial"/>
          <w:b/>
          <w:bCs/>
          <w:color w:val="000000"/>
          <w:sz w:val="18"/>
          <w:szCs w:val="18"/>
          <w:lang w:val="en-US"/>
        </w:rPr>
        <w:t>1</w:t>
      </w:r>
      <w:r w:rsidR="002E62C8" w:rsidRPr="00413114">
        <w:rPr>
          <w:rFonts w:cs="Arial"/>
          <w:b/>
          <w:bCs/>
          <w:color w:val="000000"/>
          <w:sz w:val="18"/>
          <w:szCs w:val="18"/>
          <w:lang w:val="en-US"/>
        </w:rPr>
        <w:t>8</w:t>
      </w:r>
      <w:r w:rsidRPr="00413114">
        <w:rPr>
          <w:rFonts w:cs="Arial"/>
          <w:b/>
          <w:bCs/>
          <w:color w:val="000000"/>
          <w:sz w:val="18"/>
          <w:szCs w:val="18"/>
          <w:lang w:val="en-US"/>
        </w:rPr>
        <w:t>.1</w:t>
      </w:r>
      <w:r w:rsidRPr="00413114">
        <w:rPr>
          <w:rFonts w:cs="Arial"/>
          <w:b/>
          <w:bCs/>
          <w:color w:val="000000"/>
          <w:sz w:val="18"/>
          <w:szCs w:val="18"/>
          <w:lang w:val="en-US"/>
        </w:rPr>
        <w:tab/>
        <w:t xml:space="preserve">Guarantee </w:t>
      </w:r>
    </w:p>
    <w:p w:rsidR="002A4A4E" w:rsidRPr="00413114" w:rsidRDefault="002A4A4E" w:rsidP="00047337">
      <w:pPr>
        <w:spacing w:line="240" w:lineRule="auto"/>
        <w:ind w:left="1080"/>
        <w:jc w:val="both"/>
        <w:rPr>
          <w:rFonts w:cs="Arial"/>
          <w:color w:val="000000"/>
          <w:sz w:val="18"/>
          <w:szCs w:val="18"/>
          <w:lang w:val="en-US"/>
        </w:rPr>
      </w:pPr>
    </w:p>
    <w:p w:rsidR="00C57C08" w:rsidRPr="00413114" w:rsidRDefault="005D496B" w:rsidP="00047337">
      <w:pPr>
        <w:spacing w:line="240" w:lineRule="auto"/>
        <w:ind w:left="1080"/>
        <w:jc w:val="both"/>
        <w:rPr>
          <w:rFonts w:cs="Arial"/>
          <w:color w:val="000000"/>
          <w:sz w:val="18"/>
          <w:szCs w:val="18"/>
          <w:lang w:val="en-US"/>
        </w:rPr>
      </w:pPr>
      <w:r w:rsidRPr="00413114">
        <w:rPr>
          <w:rFonts w:cs="Arial"/>
          <w:color w:val="000000"/>
          <w:sz w:val="18"/>
          <w:szCs w:val="18"/>
          <w:lang w:val="en-US"/>
        </w:rPr>
        <w:t>As at 30 September</w:t>
      </w:r>
      <w:r w:rsidR="00C57C08" w:rsidRPr="00413114">
        <w:rPr>
          <w:rFonts w:cs="Arial"/>
          <w:color w:val="000000"/>
          <w:sz w:val="18"/>
          <w:szCs w:val="18"/>
          <w:lang w:val="en-US"/>
        </w:rPr>
        <w:t xml:space="preserve"> 2019, the Company provided guarantee on behalf of its subsidiary for sales and leaseback contracts amounting to Baht </w:t>
      </w:r>
      <w:r w:rsidR="00D01485" w:rsidRPr="00413114">
        <w:rPr>
          <w:rFonts w:cs="Browallia New"/>
          <w:color w:val="000000"/>
          <w:sz w:val="18"/>
          <w:szCs w:val="18"/>
        </w:rPr>
        <w:t>6.29</w:t>
      </w:r>
      <w:r w:rsidR="00331FF5" w:rsidRPr="00413114">
        <w:rPr>
          <w:rFonts w:cs="Arial"/>
          <w:color w:val="000000"/>
          <w:sz w:val="18"/>
          <w:szCs w:val="18"/>
          <w:lang w:val="en-US"/>
        </w:rPr>
        <w:t xml:space="preserve"> </w:t>
      </w:r>
      <w:r w:rsidR="00C57C08" w:rsidRPr="00413114">
        <w:rPr>
          <w:rFonts w:cs="Arial"/>
          <w:color w:val="000000"/>
          <w:sz w:val="18"/>
          <w:szCs w:val="18"/>
          <w:lang w:val="en-US"/>
        </w:rPr>
        <w:t xml:space="preserve">million (31 December 2018: Baht </w:t>
      </w:r>
      <w:r w:rsidR="00331FF5" w:rsidRPr="00413114">
        <w:rPr>
          <w:rFonts w:cs="Arial"/>
          <w:color w:val="000000"/>
          <w:sz w:val="18"/>
          <w:szCs w:val="18"/>
          <w:lang w:val="en-US"/>
        </w:rPr>
        <w:t>10.33</w:t>
      </w:r>
      <w:r w:rsidR="00C57C08" w:rsidRPr="00413114">
        <w:rPr>
          <w:rFonts w:cs="Arial"/>
          <w:color w:val="000000"/>
          <w:sz w:val="18"/>
          <w:szCs w:val="18"/>
          <w:lang w:val="en-US"/>
        </w:rPr>
        <w:t xml:space="preserve"> million).</w:t>
      </w:r>
    </w:p>
    <w:p w:rsidR="00C57C08" w:rsidRPr="00413114" w:rsidRDefault="00C57C08" w:rsidP="00047337">
      <w:pPr>
        <w:spacing w:line="240" w:lineRule="auto"/>
        <w:ind w:left="1080"/>
        <w:jc w:val="both"/>
        <w:rPr>
          <w:rFonts w:cs="Arial"/>
          <w:color w:val="000000"/>
          <w:sz w:val="18"/>
          <w:szCs w:val="18"/>
          <w:lang w:val="en-US"/>
        </w:rPr>
      </w:pPr>
    </w:p>
    <w:p w:rsidR="00C57C08" w:rsidRPr="00413114" w:rsidRDefault="00C57C08" w:rsidP="00047337">
      <w:pPr>
        <w:spacing w:line="240" w:lineRule="auto"/>
        <w:ind w:left="1080"/>
        <w:jc w:val="both"/>
        <w:rPr>
          <w:rFonts w:cs="Arial"/>
          <w:color w:val="000000"/>
          <w:sz w:val="18"/>
          <w:szCs w:val="18"/>
          <w:lang w:val="en-US"/>
        </w:rPr>
      </w:pPr>
    </w:p>
    <w:p w:rsidR="00C57C08" w:rsidRPr="00413114" w:rsidRDefault="00C57C08" w:rsidP="00633F25">
      <w:pPr>
        <w:spacing w:line="240" w:lineRule="auto"/>
        <w:ind w:left="1080" w:hanging="540"/>
        <w:jc w:val="thaiDistribute"/>
        <w:rPr>
          <w:rFonts w:cs="Arial"/>
          <w:b/>
          <w:bCs/>
          <w:color w:val="000000"/>
          <w:sz w:val="18"/>
          <w:szCs w:val="18"/>
          <w:lang w:val="en-US"/>
        </w:rPr>
      </w:pPr>
      <w:r w:rsidRPr="00413114">
        <w:rPr>
          <w:rFonts w:cs="Arial"/>
          <w:b/>
          <w:bCs/>
          <w:color w:val="000000"/>
          <w:sz w:val="18"/>
          <w:szCs w:val="18"/>
          <w:lang w:val="en-US"/>
        </w:rPr>
        <w:t>1</w:t>
      </w:r>
      <w:r w:rsidR="002E62C8" w:rsidRPr="00413114">
        <w:rPr>
          <w:rFonts w:cs="Arial"/>
          <w:b/>
          <w:bCs/>
          <w:color w:val="000000"/>
          <w:sz w:val="18"/>
          <w:szCs w:val="18"/>
          <w:lang w:val="en-US"/>
        </w:rPr>
        <w:t>8</w:t>
      </w:r>
      <w:r w:rsidRPr="00413114">
        <w:rPr>
          <w:rFonts w:cs="Arial"/>
          <w:b/>
          <w:bCs/>
          <w:color w:val="000000"/>
          <w:sz w:val="18"/>
          <w:szCs w:val="18"/>
          <w:lang w:val="en-US"/>
        </w:rPr>
        <w:t>.2</w:t>
      </w:r>
      <w:r w:rsidRPr="00413114">
        <w:rPr>
          <w:rFonts w:cs="Arial"/>
          <w:b/>
          <w:bCs/>
          <w:color w:val="000000"/>
          <w:sz w:val="18"/>
          <w:szCs w:val="18"/>
          <w:lang w:val="en-US"/>
        </w:rPr>
        <w:tab/>
        <w:t>Bank guarantee</w:t>
      </w:r>
    </w:p>
    <w:p w:rsidR="002A4A4E" w:rsidRPr="00413114" w:rsidRDefault="002A4A4E" w:rsidP="00633F25">
      <w:pPr>
        <w:spacing w:line="240" w:lineRule="auto"/>
        <w:ind w:left="1080"/>
        <w:jc w:val="both"/>
        <w:rPr>
          <w:rFonts w:cs="Arial"/>
          <w:color w:val="000000"/>
          <w:sz w:val="18"/>
          <w:szCs w:val="18"/>
          <w:lang w:val="en-US"/>
        </w:rPr>
      </w:pPr>
    </w:p>
    <w:p w:rsidR="00C57C08" w:rsidRPr="00413114" w:rsidRDefault="005D496B" w:rsidP="00633F25">
      <w:pPr>
        <w:spacing w:line="240" w:lineRule="auto"/>
        <w:ind w:left="1080"/>
        <w:jc w:val="both"/>
        <w:rPr>
          <w:rFonts w:cs="Arial"/>
          <w:color w:val="000000"/>
          <w:spacing w:val="-4"/>
          <w:sz w:val="18"/>
          <w:szCs w:val="18"/>
          <w:lang w:val="en-US"/>
        </w:rPr>
      </w:pPr>
      <w:r w:rsidRPr="00413114">
        <w:rPr>
          <w:rFonts w:cs="Arial"/>
          <w:color w:val="000000"/>
          <w:sz w:val="18"/>
          <w:szCs w:val="18"/>
          <w:lang w:val="en-US"/>
        </w:rPr>
        <w:t>As at 30 September</w:t>
      </w:r>
      <w:r w:rsidR="00C57C08" w:rsidRPr="00413114">
        <w:rPr>
          <w:rFonts w:cs="Arial"/>
          <w:color w:val="000000"/>
          <w:sz w:val="18"/>
          <w:szCs w:val="18"/>
          <w:lang w:val="en-US"/>
        </w:rPr>
        <w:t xml:space="preserve"> 2019, there are outstanding bank guarantee given on behalf of the Group to the third parties in respect of construction contracts amounting to Baht </w:t>
      </w:r>
      <w:r w:rsidR="00D01485" w:rsidRPr="00413114">
        <w:rPr>
          <w:rFonts w:cs="Arial"/>
          <w:color w:val="000000"/>
          <w:sz w:val="18"/>
          <w:szCs w:val="18"/>
          <w:lang w:val="en-US"/>
        </w:rPr>
        <w:t>57.31</w:t>
      </w:r>
      <w:r w:rsidR="00C57C08" w:rsidRPr="00413114">
        <w:rPr>
          <w:rFonts w:cs="Arial"/>
          <w:color w:val="000000"/>
          <w:sz w:val="18"/>
          <w:szCs w:val="18"/>
          <w:lang w:val="en-US"/>
        </w:rPr>
        <w:t xml:space="preserve"> million (31 December 2018: Baht </w:t>
      </w:r>
      <w:r w:rsidR="00C57C08" w:rsidRPr="00413114">
        <w:rPr>
          <w:rFonts w:cs="Arial"/>
          <w:color w:val="000000"/>
          <w:spacing w:val="-4"/>
          <w:sz w:val="18"/>
          <w:szCs w:val="18"/>
        </w:rPr>
        <w:t xml:space="preserve">56.20 </w:t>
      </w:r>
      <w:r w:rsidR="00C57C08" w:rsidRPr="00413114">
        <w:rPr>
          <w:rFonts w:cs="Arial"/>
          <w:color w:val="000000"/>
          <w:spacing w:val="-4"/>
          <w:sz w:val="18"/>
          <w:szCs w:val="18"/>
          <w:lang w:val="en-US"/>
        </w:rPr>
        <w:t xml:space="preserve">million) and business operation amounting to Baht 1.25 million (31 December 2018: Baht </w:t>
      </w:r>
      <w:r w:rsidR="00C57C08" w:rsidRPr="00413114">
        <w:rPr>
          <w:rFonts w:cs="Arial"/>
          <w:color w:val="000000"/>
          <w:spacing w:val="-4"/>
          <w:sz w:val="18"/>
          <w:szCs w:val="18"/>
        </w:rPr>
        <w:t xml:space="preserve">1.25 </w:t>
      </w:r>
      <w:r w:rsidR="00C57C08" w:rsidRPr="00413114">
        <w:rPr>
          <w:rFonts w:cs="Arial"/>
          <w:color w:val="000000"/>
          <w:spacing w:val="-4"/>
          <w:sz w:val="18"/>
          <w:szCs w:val="18"/>
          <w:lang w:val="en-US"/>
        </w:rPr>
        <w:t>million).</w:t>
      </w:r>
    </w:p>
    <w:p w:rsidR="00047337" w:rsidRPr="00413114" w:rsidRDefault="00047337" w:rsidP="00633F25">
      <w:pPr>
        <w:spacing w:line="240" w:lineRule="auto"/>
        <w:ind w:left="1080"/>
        <w:jc w:val="both"/>
        <w:rPr>
          <w:rFonts w:cs="Arial"/>
          <w:color w:val="000000"/>
          <w:spacing w:val="-4"/>
          <w:sz w:val="18"/>
          <w:szCs w:val="18"/>
          <w:lang w:val="en-US"/>
        </w:rPr>
      </w:pPr>
    </w:p>
    <w:p w:rsidR="00ED0AA5" w:rsidRPr="00413114" w:rsidRDefault="00ED0AA5" w:rsidP="00633F25">
      <w:pPr>
        <w:spacing w:line="240" w:lineRule="auto"/>
        <w:ind w:left="1080"/>
        <w:jc w:val="both"/>
        <w:rPr>
          <w:rFonts w:cs="Arial"/>
          <w:color w:val="000000"/>
          <w:spacing w:val="-4"/>
          <w:sz w:val="18"/>
          <w:szCs w:val="18"/>
          <w:lang w:val="en-US"/>
        </w:rPr>
      </w:pPr>
    </w:p>
    <w:p w:rsidR="00047337" w:rsidRPr="00413114" w:rsidRDefault="00047337" w:rsidP="00047337">
      <w:pPr>
        <w:spacing w:line="240" w:lineRule="auto"/>
        <w:ind w:left="1080" w:hanging="540"/>
        <w:jc w:val="thaiDistribute"/>
        <w:rPr>
          <w:rFonts w:cs="Arial"/>
          <w:b/>
          <w:bCs/>
          <w:color w:val="000000"/>
          <w:sz w:val="18"/>
          <w:szCs w:val="18"/>
        </w:rPr>
      </w:pPr>
      <w:r w:rsidRPr="00413114">
        <w:rPr>
          <w:rFonts w:cs="Arial"/>
          <w:b/>
          <w:bCs/>
          <w:color w:val="000000"/>
          <w:sz w:val="18"/>
          <w:szCs w:val="18"/>
        </w:rPr>
        <w:t>18.3</w:t>
      </w:r>
      <w:r w:rsidRPr="00413114">
        <w:rPr>
          <w:rFonts w:cs="Arial"/>
          <w:b/>
          <w:bCs/>
          <w:color w:val="000000"/>
          <w:sz w:val="18"/>
          <w:szCs w:val="18"/>
        </w:rPr>
        <w:tab/>
        <w:t>Commitment for franchise fees</w:t>
      </w:r>
    </w:p>
    <w:p w:rsidR="003B1DF1" w:rsidRPr="00413114" w:rsidRDefault="003B1DF1" w:rsidP="00047337">
      <w:pPr>
        <w:spacing w:line="240" w:lineRule="auto"/>
        <w:ind w:left="1080"/>
        <w:jc w:val="both"/>
        <w:rPr>
          <w:rFonts w:cs="Arial"/>
          <w:color w:val="000000"/>
          <w:sz w:val="18"/>
          <w:szCs w:val="18"/>
          <w:shd w:val="clear" w:color="auto" w:fill="FFFFFF"/>
        </w:rPr>
      </w:pPr>
    </w:p>
    <w:p w:rsidR="00047337" w:rsidRPr="00413114" w:rsidRDefault="00047337" w:rsidP="00047337">
      <w:pPr>
        <w:spacing w:line="240" w:lineRule="auto"/>
        <w:ind w:left="1080"/>
        <w:jc w:val="both"/>
        <w:rPr>
          <w:rFonts w:cs="Arial"/>
          <w:color w:val="000000"/>
          <w:sz w:val="18"/>
          <w:szCs w:val="18"/>
          <w:shd w:val="clear" w:color="auto" w:fill="FFFFFF"/>
        </w:rPr>
      </w:pPr>
      <w:r w:rsidRPr="00413114">
        <w:rPr>
          <w:rFonts w:cs="Arial"/>
          <w:color w:val="000000"/>
          <w:sz w:val="18"/>
          <w:szCs w:val="18"/>
          <w:shd w:val="clear" w:color="auto" w:fill="FFFFFF"/>
        </w:rPr>
        <w:t>As at 30 September 2019 and 31 December 2018, the Group has the following commitments to pay on-going fees for operations of language institutions;</w:t>
      </w:r>
    </w:p>
    <w:p w:rsidR="00047337" w:rsidRPr="00413114" w:rsidRDefault="00047337" w:rsidP="00047337">
      <w:pPr>
        <w:spacing w:line="240" w:lineRule="auto"/>
        <w:ind w:left="1080"/>
        <w:jc w:val="both"/>
        <w:rPr>
          <w:rFonts w:cs="Arial"/>
          <w:color w:val="000000"/>
          <w:sz w:val="18"/>
          <w:szCs w:val="18"/>
          <w:shd w:val="clear" w:color="auto" w:fill="FFFFFF"/>
        </w:rPr>
      </w:pPr>
    </w:p>
    <w:p w:rsidR="00047337" w:rsidRPr="00413114" w:rsidRDefault="00047337" w:rsidP="00047337">
      <w:pPr>
        <w:tabs>
          <w:tab w:val="left" w:pos="1800"/>
        </w:tabs>
        <w:spacing w:line="240" w:lineRule="auto"/>
        <w:ind w:left="1080"/>
        <w:jc w:val="thaiDistribute"/>
        <w:rPr>
          <w:rFonts w:cs="Arial"/>
          <w:color w:val="000000"/>
          <w:sz w:val="18"/>
          <w:szCs w:val="18"/>
          <w:lang w:val="en-US"/>
        </w:rPr>
      </w:pPr>
      <w:r w:rsidRPr="00413114">
        <w:rPr>
          <w:rFonts w:cs="Arial"/>
          <w:color w:val="000000"/>
          <w:sz w:val="18"/>
          <w:szCs w:val="18"/>
          <w:lang w:val="en-US"/>
        </w:rPr>
        <w:t>18.3.1</w:t>
      </w:r>
      <w:r w:rsidRPr="00413114">
        <w:rPr>
          <w:rFonts w:cs="Arial"/>
          <w:color w:val="000000"/>
          <w:sz w:val="18"/>
          <w:szCs w:val="18"/>
          <w:lang w:val="en-US"/>
        </w:rPr>
        <w:tab/>
        <w:t xml:space="preserve">On-going fee </w:t>
      </w:r>
      <w:r w:rsidR="0025290E">
        <w:rPr>
          <w:rFonts w:cs="Browallia New"/>
          <w:color w:val="000000"/>
          <w:sz w:val="18"/>
          <w:szCs w:val="22"/>
        </w:rPr>
        <w:t>at fixed percentage of</w:t>
      </w:r>
      <w:r w:rsidRPr="00413114">
        <w:rPr>
          <w:rFonts w:cs="Arial"/>
          <w:color w:val="000000"/>
          <w:sz w:val="18"/>
          <w:szCs w:val="18"/>
          <w:lang w:val="en-US"/>
        </w:rPr>
        <w:t xml:space="preserve"> the gross revenue of its language institution.</w:t>
      </w:r>
    </w:p>
    <w:p w:rsidR="00047337" w:rsidRPr="00413114" w:rsidRDefault="00047337" w:rsidP="00047337">
      <w:pPr>
        <w:spacing w:line="240" w:lineRule="auto"/>
        <w:ind w:left="1080"/>
        <w:jc w:val="both"/>
        <w:rPr>
          <w:rFonts w:cs="Arial"/>
          <w:color w:val="000000"/>
          <w:sz w:val="18"/>
          <w:szCs w:val="18"/>
          <w:lang w:val="en-US"/>
        </w:rPr>
      </w:pPr>
    </w:p>
    <w:p w:rsidR="00047337" w:rsidRPr="00413114" w:rsidRDefault="00047337" w:rsidP="00047337">
      <w:pPr>
        <w:tabs>
          <w:tab w:val="left" w:pos="1800"/>
        </w:tabs>
        <w:spacing w:line="240" w:lineRule="auto"/>
        <w:ind w:left="1080"/>
        <w:jc w:val="thaiDistribute"/>
        <w:rPr>
          <w:rFonts w:cs="Arial"/>
          <w:color w:val="000000"/>
          <w:sz w:val="18"/>
          <w:szCs w:val="18"/>
          <w:lang w:val="en-US"/>
        </w:rPr>
      </w:pPr>
      <w:r w:rsidRPr="00413114">
        <w:rPr>
          <w:rFonts w:cs="Arial"/>
          <w:color w:val="000000"/>
          <w:sz w:val="18"/>
          <w:szCs w:val="18"/>
          <w:lang w:val="en-US"/>
        </w:rPr>
        <w:t>18.3.2</w:t>
      </w:r>
      <w:r w:rsidRPr="00413114">
        <w:rPr>
          <w:rFonts w:cs="Arial"/>
          <w:color w:val="000000"/>
          <w:sz w:val="18"/>
          <w:szCs w:val="18"/>
          <w:lang w:val="en-US"/>
        </w:rPr>
        <w:tab/>
        <w:t xml:space="preserve">On-going fee </w:t>
      </w:r>
      <w:r w:rsidR="0025290E">
        <w:rPr>
          <w:rFonts w:cs="Browallia New"/>
          <w:color w:val="000000"/>
          <w:sz w:val="18"/>
          <w:szCs w:val="22"/>
        </w:rPr>
        <w:t>at fixed percentage of</w:t>
      </w:r>
      <w:r w:rsidR="0025290E" w:rsidRPr="00413114">
        <w:rPr>
          <w:rFonts w:cs="Arial"/>
          <w:color w:val="000000"/>
          <w:sz w:val="18"/>
          <w:szCs w:val="18"/>
          <w:lang w:val="en-US"/>
        </w:rPr>
        <w:t xml:space="preserve"> </w:t>
      </w:r>
      <w:r w:rsidRPr="00413114">
        <w:rPr>
          <w:rFonts w:cs="Arial"/>
          <w:color w:val="000000"/>
          <w:sz w:val="18"/>
          <w:szCs w:val="18"/>
          <w:lang w:val="en-US"/>
        </w:rPr>
        <w:t>the gross revenue of its language institution’s franchisee.</w:t>
      </w:r>
    </w:p>
    <w:p w:rsidR="00047337" w:rsidRPr="00413114" w:rsidRDefault="00047337" w:rsidP="00633F25">
      <w:pPr>
        <w:spacing w:line="240" w:lineRule="auto"/>
        <w:ind w:left="1080"/>
        <w:jc w:val="both"/>
        <w:rPr>
          <w:rFonts w:cs="Arial"/>
          <w:color w:val="000000"/>
          <w:spacing w:val="-4"/>
          <w:sz w:val="18"/>
          <w:szCs w:val="18"/>
          <w:lang w:val="en-US"/>
        </w:rPr>
      </w:pPr>
    </w:p>
    <w:p w:rsidR="003B1DF1" w:rsidRPr="00413114" w:rsidRDefault="003B1DF1" w:rsidP="00633F25">
      <w:pPr>
        <w:spacing w:line="240" w:lineRule="auto"/>
        <w:ind w:left="1080"/>
        <w:jc w:val="both"/>
        <w:rPr>
          <w:rFonts w:cs="Arial"/>
          <w:color w:val="000000"/>
          <w:spacing w:val="-4"/>
          <w:sz w:val="18"/>
          <w:szCs w:val="18"/>
          <w:lang w:val="en-US"/>
        </w:rPr>
      </w:pPr>
    </w:p>
    <w:p w:rsidR="00C57C08" w:rsidRPr="00413114" w:rsidRDefault="00C57C08" w:rsidP="00633F25">
      <w:pPr>
        <w:spacing w:line="240" w:lineRule="auto"/>
        <w:ind w:left="1080" w:hanging="540"/>
        <w:jc w:val="thaiDistribute"/>
        <w:rPr>
          <w:rFonts w:cs="Arial"/>
          <w:b/>
          <w:bCs/>
          <w:color w:val="000000"/>
          <w:sz w:val="18"/>
          <w:szCs w:val="18"/>
          <w:lang w:val="en-US"/>
        </w:rPr>
      </w:pPr>
      <w:r w:rsidRPr="00413114">
        <w:rPr>
          <w:rFonts w:cs="Arial"/>
          <w:b/>
          <w:bCs/>
          <w:color w:val="000000"/>
          <w:sz w:val="18"/>
          <w:szCs w:val="18"/>
          <w:lang w:val="en-US"/>
        </w:rPr>
        <w:t>1</w:t>
      </w:r>
      <w:r w:rsidR="002E62C8" w:rsidRPr="00413114">
        <w:rPr>
          <w:rFonts w:cs="Arial"/>
          <w:b/>
          <w:bCs/>
          <w:color w:val="000000"/>
          <w:sz w:val="18"/>
          <w:szCs w:val="18"/>
          <w:lang w:val="en-US"/>
        </w:rPr>
        <w:t>8</w:t>
      </w:r>
      <w:r w:rsidRPr="00413114">
        <w:rPr>
          <w:rFonts w:cs="Arial"/>
          <w:b/>
          <w:bCs/>
          <w:color w:val="000000"/>
          <w:sz w:val="18"/>
          <w:szCs w:val="18"/>
          <w:lang w:val="en-US"/>
        </w:rPr>
        <w:t>.4</w:t>
      </w:r>
      <w:r w:rsidRPr="00413114">
        <w:rPr>
          <w:rFonts w:cs="Arial"/>
          <w:b/>
          <w:bCs/>
          <w:color w:val="000000"/>
          <w:sz w:val="18"/>
          <w:szCs w:val="18"/>
          <w:lang w:val="en-US"/>
        </w:rPr>
        <w:tab/>
        <w:t>Operating lease commitments - where the Group is the lessee</w:t>
      </w:r>
    </w:p>
    <w:p w:rsidR="003B1DF1" w:rsidRPr="00413114" w:rsidRDefault="003B1DF1" w:rsidP="00633F25">
      <w:pPr>
        <w:spacing w:line="240" w:lineRule="auto"/>
        <w:ind w:left="1080"/>
        <w:jc w:val="both"/>
        <w:rPr>
          <w:rFonts w:cs="Arial"/>
          <w:color w:val="000000"/>
          <w:sz w:val="18"/>
          <w:szCs w:val="18"/>
        </w:rPr>
      </w:pPr>
    </w:p>
    <w:p w:rsidR="00C57C08" w:rsidRPr="00413114" w:rsidRDefault="00C57C08" w:rsidP="00633F25">
      <w:pPr>
        <w:spacing w:line="240" w:lineRule="auto"/>
        <w:ind w:left="1080"/>
        <w:jc w:val="both"/>
        <w:rPr>
          <w:rFonts w:cs="Arial"/>
          <w:color w:val="000000"/>
          <w:sz w:val="18"/>
          <w:szCs w:val="18"/>
        </w:rPr>
      </w:pPr>
      <w:r w:rsidRPr="00413114">
        <w:rPr>
          <w:rFonts w:cs="Arial"/>
          <w:color w:val="000000"/>
          <w:sz w:val="18"/>
          <w:szCs w:val="18"/>
        </w:rPr>
        <w:t xml:space="preserve">The Group entered into long-term lease agreements to lease spaces in shopping malls and buildings for various lease terms. </w:t>
      </w:r>
    </w:p>
    <w:p w:rsidR="00C57C08" w:rsidRPr="00413114" w:rsidRDefault="00C57C08" w:rsidP="00633F25">
      <w:pPr>
        <w:spacing w:line="240" w:lineRule="auto"/>
        <w:ind w:left="1080"/>
        <w:jc w:val="both"/>
        <w:rPr>
          <w:rFonts w:cs="Arial"/>
          <w:color w:val="000000"/>
          <w:sz w:val="18"/>
          <w:szCs w:val="18"/>
        </w:rPr>
      </w:pPr>
    </w:p>
    <w:p w:rsidR="00C57C08" w:rsidRPr="00413114" w:rsidRDefault="00C57C08" w:rsidP="00633F25">
      <w:pPr>
        <w:spacing w:line="240" w:lineRule="auto"/>
        <w:ind w:left="1080"/>
        <w:jc w:val="both"/>
        <w:rPr>
          <w:rFonts w:cs="Arial"/>
          <w:color w:val="000000"/>
          <w:sz w:val="18"/>
          <w:szCs w:val="18"/>
        </w:rPr>
      </w:pPr>
      <w:r w:rsidRPr="00413114">
        <w:rPr>
          <w:rFonts w:cs="Arial"/>
          <w:color w:val="000000"/>
          <w:sz w:val="18"/>
          <w:szCs w:val="18"/>
        </w:rPr>
        <w:t>The future aggregate minimum lease payments under non-cancellable operating leases are as follows:</w:t>
      </w:r>
    </w:p>
    <w:p w:rsidR="00C57C08" w:rsidRPr="00413114" w:rsidRDefault="00C57C08" w:rsidP="003B1DF1">
      <w:pPr>
        <w:spacing w:line="240" w:lineRule="auto"/>
        <w:ind w:left="1080"/>
        <w:jc w:val="both"/>
        <w:rPr>
          <w:rFonts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57C08" w:rsidRPr="00F91CCF" w:rsidTr="00753492">
        <w:tc>
          <w:tcPr>
            <w:tcW w:w="3974" w:type="dxa"/>
            <w:vAlign w:val="bottom"/>
          </w:tcPr>
          <w:p w:rsidR="00C57C08" w:rsidRPr="00F91CCF" w:rsidRDefault="00C57C08" w:rsidP="00633F25">
            <w:pPr>
              <w:pStyle w:val="Header"/>
              <w:tabs>
                <w:tab w:val="clear" w:pos="4153"/>
                <w:tab w:val="clear" w:pos="8306"/>
              </w:tabs>
              <w:spacing w:line="240" w:lineRule="auto"/>
              <w:ind w:left="435"/>
              <w:rPr>
                <w:rFonts w:cs="Arial"/>
                <w:color w:val="000000"/>
                <w:sz w:val="18"/>
                <w:szCs w:val="18"/>
              </w:rPr>
            </w:pPr>
          </w:p>
        </w:tc>
        <w:tc>
          <w:tcPr>
            <w:tcW w:w="2736" w:type="dxa"/>
            <w:gridSpan w:val="2"/>
            <w:vAlign w:val="bottom"/>
          </w:tcPr>
          <w:p w:rsidR="00C57C08" w:rsidRPr="00F91CCF" w:rsidRDefault="00C57C08"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736" w:type="dxa"/>
            <w:gridSpan w:val="2"/>
            <w:vAlign w:val="bottom"/>
          </w:tcPr>
          <w:p w:rsidR="00C57C08" w:rsidRPr="00F91CCF" w:rsidRDefault="00C57C08" w:rsidP="00633F25">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C57C08" w:rsidRPr="00F91CCF" w:rsidTr="00753492">
        <w:tc>
          <w:tcPr>
            <w:tcW w:w="3974" w:type="dxa"/>
            <w:vAlign w:val="bottom"/>
          </w:tcPr>
          <w:p w:rsidR="00C57C08" w:rsidRPr="00F91CCF" w:rsidRDefault="00C57C08" w:rsidP="00633F25">
            <w:pPr>
              <w:pStyle w:val="Header"/>
              <w:tabs>
                <w:tab w:val="clear" w:pos="4153"/>
                <w:tab w:val="clear" w:pos="8306"/>
              </w:tabs>
              <w:spacing w:line="240" w:lineRule="auto"/>
              <w:ind w:left="435"/>
              <w:rPr>
                <w:rFonts w:cs="Arial"/>
                <w:color w:val="000000"/>
                <w:sz w:val="18"/>
                <w:szCs w:val="18"/>
              </w:rPr>
            </w:pPr>
          </w:p>
        </w:tc>
        <w:tc>
          <w:tcPr>
            <w:tcW w:w="2736" w:type="dxa"/>
            <w:gridSpan w:val="2"/>
            <w:vAlign w:val="bottom"/>
          </w:tcPr>
          <w:p w:rsidR="00C57C08" w:rsidRPr="00F91CCF" w:rsidRDefault="00C57C08"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736" w:type="dxa"/>
            <w:gridSpan w:val="2"/>
            <w:vAlign w:val="bottom"/>
          </w:tcPr>
          <w:p w:rsidR="00C57C08" w:rsidRPr="00F91CCF" w:rsidRDefault="00C57C08"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5D496B" w:rsidRPr="00F91CCF" w:rsidTr="00753492">
        <w:tc>
          <w:tcPr>
            <w:tcW w:w="3974" w:type="dxa"/>
            <w:vAlign w:val="bottom"/>
          </w:tcPr>
          <w:p w:rsidR="005D496B" w:rsidRPr="00F91CCF" w:rsidRDefault="005D496B" w:rsidP="00633F25">
            <w:pPr>
              <w:pStyle w:val="Header"/>
              <w:tabs>
                <w:tab w:val="clear" w:pos="4153"/>
                <w:tab w:val="clear" w:pos="8306"/>
              </w:tabs>
              <w:spacing w:line="240" w:lineRule="auto"/>
              <w:ind w:left="435"/>
              <w:rPr>
                <w:rFonts w:cs="Arial"/>
                <w:color w:val="000000"/>
                <w:sz w:val="18"/>
                <w:szCs w:val="18"/>
              </w:rPr>
            </w:pPr>
          </w:p>
        </w:tc>
        <w:tc>
          <w:tcPr>
            <w:tcW w:w="1368" w:type="dxa"/>
            <w:vAlign w:val="bottom"/>
          </w:tcPr>
          <w:p w:rsidR="005D496B" w:rsidRPr="00F91CCF" w:rsidRDefault="005D496B"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368" w:type="dxa"/>
            <w:vAlign w:val="bottom"/>
          </w:tcPr>
          <w:p w:rsidR="005D496B" w:rsidRPr="00F91CCF" w:rsidRDefault="005D496B"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368" w:type="dxa"/>
            <w:vAlign w:val="bottom"/>
          </w:tcPr>
          <w:p w:rsidR="005D496B" w:rsidRPr="00F91CCF" w:rsidRDefault="005D496B"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368" w:type="dxa"/>
            <w:vAlign w:val="bottom"/>
          </w:tcPr>
          <w:p w:rsidR="005D496B" w:rsidRPr="00F91CCF" w:rsidRDefault="005D496B"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5D496B" w:rsidRPr="00F91CCF" w:rsidTr="002B1760">
        <w:tc>
          <w:tcPr>
            <w:tcW w:w="3974" w:type="dxa"/>
            <w:vAlign w:val="bottom"/>
          </w:tcPr>
          <w:p w:rsidR="005D496B" w:rsidRPr="00F91CCF" w:rsidRDefault="005D496B" w:rsidP="00633F25">
            <w:pPr>
              <w:pStyle w:val="Header"/>
              <w:tabs>
                <w:tab w:val="clear" w:pos="4153"/>
                <w:tab w:val="clear" w:pos="8306"/>
              </w:tabs>
              <w:spacing w:line="240" w:lineRule="auto"/>
              <w:ind w:left="435"/>
              <w:rPr>
                <w:rFonts w:cs="Arial"/>
                <w:color w:val="000000"/>
                <w:sz w:val="18"/>
                <w:szCs w:val="18"/>
              </w:rPr>
            </w:pPr>
          </w:p>
        </w:tc>
        <w:tc>
          <w:tcPr>
            <w:tcW w:w="1368" w:type="dxa"/>
            <w:vAlign w:val="bottom"/>
          </w:tcPr>
          <w:p w:rsidR="005D496B" w:rsidRPr="00F91CCF" w:rsidRDefault="005D496B"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8" w:type="dxa"/>
            <w:vAlign w:val="bottom"/>
          </w:tcPr>
          <w:p w:rsidR="005D496B" w:rsidRPr="00F91CCF" w:rsidRDefault="005D496B"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68" w:type="dxa"/>
            <w:vAlign w:val="bottom"/>
          </w:tcPr>
          <w:p w:rsidR="005D496B" w:rsidRPr="00F91CCF" w:rsidRDefault="005D496B"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8" w:type="dxa"/>
            <w:vAlign w:val="bottom"/>
          </w:tcPr>
          <w:p w:rsidR="005D496B" w:rsidRPr="00F91CCF" w:rsidRDefault="005D496B"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5D496B" w:rsidRPr="00F91CCF" w:rsidTr="00753492">
        <w:tc>
          <w:tcPr>
            <w:tcW w:w="3974" w:type="dxa"/>
            <w:vAlign w:val="bottom"/>
          </w:tcPr>
          <w:p w:rsidR="005D496B" w:rsidRPr="00F91CCF" w:rsidRDefault="005D496B" w:rsidP="00633F25">
            <w:pPr>
              <w:pStyle w:val="Header"/>
              <w:tabs>
                <w:tab w:val="clear" w:pos="4153"/>
                <w:tab w:val="clear" w:pos="8306"/>
              </w:tabs>
              <w:spacing w:line="240" w:lineRule="auto"/>
              <w:ind w:left="435"/>
              <w:rPr>
                <w:rFonts w:cs="Arial"/>
                <w:color w:val="000000"/>
                <w:sz w:val="18"/>
                <w:szCs w:val="18"/>
              </w:rPr>
            </w:pPr>
          </w:p>
        </w:tc>
        <w:tc>
          <w:tcPr>
            <w:tcW w:w="1368" w:type="dxa"/>
            <w:vAlign w:val="bottom"/>
          </w:tcPr>
          <w:p w:rsidR="005D496B" w:rsidRPr="00F91CCF" w:rsidRDefault="005D496B"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5D496B" w:rsidRPr="00F91CCF" w:rsidRDefault="005D496B"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5D496B" w:rsidRPr="00F91CCF" w:rsidRDefault="005D496B"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5D496B" w:rsidRPr="00F91CCF" w:rsidRDefault="005D496B"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C85366" w:rsidRPr="00ED0AA5" w:rsidDel="00484514" w:rsidTr="00C85366">
        <w:tc>
          <w:tcPr>
            <w:tcW w:w="3974" w:type="dxa"/>
            <w:vAlign w:val="bottom"/>
          </w:tcPr>
          <w:p w:rsidR="005D496B" w:rsidRPr="00ED0AA5" w:rsidRDefault="005D496B" w:rsidP="00633F25">
            <w:pPr>
              <w:pStyle w:val="Header"/>
              <w:tabs>
                <w:tab w:val="clear" w:pos="4153"/>
                <w:tab w:val="clear" w:pos="8306"/>
              </w:tabs>
              <w:spacing w:line="240" w:lineRule="auto"/>
              <w:ind w:left="435"/>
              <w:rPr>
                <w:rFonts w:cs="Arial"/>
                <w:color w:val="000000"/>
                <w:sz w:val="10"/>
                <w:szCs w:val="10"/>
              </w:rPr>
            </w:pPr>
          </w:p>
        </w:tc>
        <w:tc>
          <w:tcPr>
            <w:tcW w:w="1368" w:type="dxa"/>
            <w:shd w:val="clear" w:color="auto" w:fill="auto"/>
            <w:vAlign w:val="bottom"/>
          </w:tcPr>
          <w:p w:rsidR="005D496B" w:rsidRPr="00ED0AA5" w:rsidDel="00484514" w:rsidRDefault="005D496B" w:rsidP="00633F25">
            <w:pPr>
              <w:spacing w:line="240" w:lineRule="auto"/>
              <w:ind w:right="-72"/>
              <w:jc w:val="right"/>
              <w:rPr>
                <w:rFonts w:cs="Arial"/>
                <w:color w:val="000000"/>
                <w:sz w:val="10"/>
                <w:szCs w:val="10"/>
              </w:rPr>
            </w:pPr>
          </w:p>
        </w:tc>
        <w:tc>
          <w:tcPr>
            <w:tcW w:w="1368" w:type="dxa"/>
            <w:vAlign w:val="bottom"/>
          </w:tcPr>
          <w:p w:rsidR="005D496B" w:rsidRPr="00ED0AA5" w:rsidDel="00484514" w:rsidRDefault="005D496B" w:rsidP="00633F25">
            <w:pPr>
              <w:spacing w:line="240" w:lineRule="auto"/>
              <w:ind w:right="-72"/>
              <w:jc w:val="right"/>
              <w:rPr>
                <w:rFonts w:cs="Arial"/>
                <w:color w:val="000000"/>
                <w:sz w:val="10"/>
                <w:szCs w:val="10"/>
              </w:rPr>
            </w:pPr>
          </w:p>
        </w:tc>
        <w:tc>
          <w:tcPr>
            <w:tcW w:w="1368" w:type="dxa"/>
            <w:shd w:val="clear" w:color="auto" w:fill="auto"/>
            <w:vAlign w:val="bottom"/>
          </w:tcPr>
          <w:p w:rsidR="005D496B" w:rsidRPr="00ED0AA5" w:rsidDel="00484514" w:rsidRDefault="005D496B" w:rsidP="00633F25">
            <w:pPr>
              <w:spacing w:line="240" w:lineRule="auto"/>
              <w:ind w:right="-72"/>
              <w:jc w:val="right"/>
              <w:rPr>
                <w:rFonts w:cs="Arial"/>
                <w:color w:val="000000"/>
                <w:sz w:val="10"/>
                <w:szCs w:val="10"/>
              </w:rPr>
            </w:pPr>
          </w:p>
        </w:tc>
        <w:tc>
          <w:tcPr>
            <w:tcW w:w="1368" w:type="dxa"/>
            <w:vAlign w:val="bottom"/>
          </w:tcPr>
          <w:p w:rsidR="005D496B" w:rsidRPr="00ED0AA5" w:rsidDel="00484514" w:rsidRDefault="005D496B" w:rsidP="00633F25">
            <w:pPr>
              <w:spacing w:line="240" w:lineRule="auto"/>
              <w:ind w:right="-72"/>
              <w:jc w:val="right"/>
              <w:rPr>
                <w:rFonts w:cs="Arial"/>
                <w:color w:val="000000"/>
                <w:sz w:val="10"/>
                <w:szCs w:val="10"/>
              </w:rPr>
            </w:pPr>
          </w:p>
        </w:tc>
      </w:tr>
      <w:tr w:rsidR="00C85366" w:rsidRPr="00F91CCF" w:rsidTr="00C85366">
        <w:trPr>
          <w:trHeight w:val="179"/>
        </w:trPr>
        <w:tc>
          <w:tcPr>
            <w:tcW w:w="3974" w:type="dxa"/>
            <w:vAlign w:val="bottom"/>
          </w:tcPr>
          <w:p w:rsidR="005D496B" w:rsidRPr="00F91CCF" w:rsidRDefault="005D496B" w:rsidP="00633F25">
            <w:pPr>
              <w:spacing w:line="240" w:lineRule="auto"/>
              <w:ind w:left="978"/>
              <w:jc w:val="thaiDistribute"/>
              <w:rPr>
                <w:rFonts w:cs="Arial"/>
                <w:color w:val="000000"/>
                <w:sz w:val="18"/>
                <w:szCs w:val="18"/>
              </w:rPr>
            </w:pPr>
            <w:r w:rsidRPr="00F91CCF">
              <w:rPr>
                <w:rFonts w:cs="Arial"/>
                <w:color w:val="000000"/>
                <w:sz w:val="18"/>
                <w:szCs w:val="18"/>
              </w:rPr>
              <w:t>Not later than 1 year</w:t>
            </w:r>
          </w:p>
        </w:tc>
        <w:tc>
          <w:tcPr>
            <w:tcW w:w="1368" w:type="dxa"/>
            <w:shd w:val="clear" w:color="auto" w:fill="auto"/>
            <w:vAlign w:val="bottom"/>
          </w:tcPr>
          <w:p w:rsidR="005D496B" w:rsidRPr="00F91CCF" w:rsidRDefault="00D01485" w:rsidP="00633F25">
            <w:pPr>
              <w:tabs>
                <w:tab w:val="left" w:pos="284"/>
                <w:tab w:val="left" w:pos="851"/>
                <w:tab w:val="left" w:pos="1418"/>
              </w:tabs>
              <w:spacing w:line="240" w:lineRule="auto"/>
              <w:ind w:right="-72"/>
              <w:jc w:val="right"/>
              <w:rPr>
                <w:rFonts w:cs="Arial"/>
                <w:color w:val="000000"/>
                <w:sz w:val="18"/>
                <w:szCs w:val="18"/>
                <w:cs/>
              </w:rPr>
            </w:pPr>
            <w:r w:rsidRPr="00F91CCF">
              <w:rPr>
                <w:rFonts w:cs="Arial"/>
                <w:color w:val="000000"/>
                <w:sz w:val="18"/>
                <w:szCs w:val="18"/>
              </w:rPr>
              <w:t>155,255,054</w:t>
            </w:r>
          </w:p>
        </w:tc>
        <w:tc>
          <w:tcPr>
            <w:tcW w:w="1368" w:type="dxa"/>
            <w:vAlign w:val="bottom"/>
          </w:tcPr>
          <w:p w:rsidR="005D496B" w:rsidRPr="00F91CCF" w:rsidRDefault="005D496B" w:rsidP="00633F25">
            <w:pPr>
              <w:tabs>
                <w:tab w:val="left" w:pos="284"/>
                <w:tab w:val="left" w:pos="851"/>
                <w:tab w:val="left" w:pos="1418"/>
              </w:tabs>
              <w:spacing w:line="240" w:lineRule="auto"/>
              <w:ind w:right="-72"/>
              <w:jc w:val="right"/>
              <w:rPr>
                <w:rFonts w:cs="Arial"/>
                <w:color w:val="000000"/>
                <w:sz w:val="18"/>
                <w:szCs w:val="18"/>
                <w:cs/>
              </w:rPr>
            </w:pPr>
            <w:r w:rsidRPr="00F91CCF">
              <w:rPr>
                <w:rFonts w:cs="Arial"/>
                <w:color w:val="000000"/>
                <w:sz w:val="18"/>
                <w:szCs w:val="18"/>
              </w:rPr>
              <w:t>186,004,363</w:t>
            </w:r>
          </w:p>
        </w:tc>
        <w:tc>
          <w:tcPr>
            <w:tcW w:w="1368" w:type="dxa"/>
            <w:shd w:val="clear" w:color="auto" w:fill="auto"/>
            <w:vAlign w:val="bottom"/>
          </w:tcPr>
          <w:p w:rsidR="005D496B" w:rsidRPr="00F91CCF" w:rsidRDefault="00D01485" w:rsidP="00633F25">
            <w:pPr>
              <w:tabs>
                <w:tab w:val="left" w:pos="284"/>
                <w:tab w:val="left" w:pos="851"/>
                <w:tab w:val="left" w:pos="1418"/>
              </w:tabs>
              <w:spacing w:line="240" w:lineRule="auto"/>
              <w:ind w:right="-72"/>
              <w:jc w:val="right"/>
              <w:rPr>
                <w:rFonts w:cs="Arial"/>
                <w:color w:val="000000"/>
                <w:sz w:val="18"/>
                <w:szCs w:val="18"/>
                <w:cs/>
              </w:rPr>
            </w:pPr>
            <w:r w:rsidRPr="00F91CCF">
              <w:rPr>
                <w:rFonts w:cs="Arial"/>
                <w:color w:val="000000"/>
                <w:sz w:val="18"/>
                <w:szCs w:val="18"/>
              </w:rPr>
              <w:t>1,514,196</w:t>
            </w:r>
          </w:p>
        </w:tc>
        <w:tc>
          <w:tcPr>
            <w:tcW w:w="1368" w:type="dxa"/>
            <w:vAlign w:val="bottom"/>
          </w:tcPr>
          <w:p w:rsidR="005D496B" w:rsidRPr="00F91CCF" w:rsidRDefault="005D496B" w:rsidP="00633F25">
            <w:pPr>
              <w:tabs>
                <w:tab w:val="left" w:pos="284"/>
                <w:tab w:val="left" w:pos="851"/>
                <w:tab w:val="left" w:pos="1418"/>
              </w:tabs>
              <w:spacing w:line="240" w:lineRule="auto"/>
              <w:ind w:right="-72"/>
              <w:jc w:val="right"/>
              <w:rPr>
                <w:rFonts w:cs="Arial"/>
                <w:color w:val="000000"/>
                <w:sz w:val="18"/>
                <w:szCs w:val="18"/>
                <w:cs/>
              </w:rPr>
            </w:pPr>
            <w:r w:rsidRPr="00F91CCF">
              <w:rPr>
                <w:rFonts w:cs="Arial"/>
                <w:color w:val="000000"/>
                <w:sz w:val="18"/>
                <w:szCs w:val="18"/>
              </w:rPr>
              <w:t>5,120,736</w:t>
            </w:r>
          </w:p>
        </w:tc>
      </w:tr>
      <w:tr w:rsidR="00C85366" w:rsidRPr="00F91CCF" w:rsidTr="00C85366">
        <w:trPr>
          <w:trHeight w:val="72"/>
        </w:trPr>
        <w:tc>
          <w:tcPr>
            <w:tcW w:w="3974" w:type="dxa"/>
            <w:vAlign w:val="bottom"/>
          </w:tcPr>
          <w:p w:rsidR="005D496B" w:rsidRPr="00F91CCF" w:rsidRDefault="005D496B" w:rsidP="00633F25">
            <w:pPr>
              <w:spacing w:line="240" w:lineRule="auto"/>
              <w:ind w:left="978"/>
              <w:jc w:val="thaiDistribute"/>
              <w:rPr>
                <w:rFonts w:cs="Arial"/>
                <w:color w:val="000000"/>
                <w:spacing w:val="-2"/>
                <w:sz w:val="18"/>
                <w:szCs w:val="18"/>
              </w:rPr>
            </w:pPr>
            <w:r w:rsidRPr="00F91CCF">
              <w:rPr>
                <w:rFonts w:cs="Arial"/>
                <w:color w:val="000000"/>
                <w:spacing w:val="-2"/>
                <w:sz w:val="18"/>
                <w:szCs w:val="18"/>
              </w:rPr>
              <w:t>Later than 1 year but not</w:t>
            </w:r>
          </w:p>
        </w:tc>
        <w:tc>
          <w:tcPr>
            <w:tcW w:w="1368" w:type="dxa"/>
            <w:shd w:val="clear" w:color="auto" w:fill="auto"/>
            <w:vAlign w:val="bottom"/>
          </w:tcPr>
          <w:p w:rsidR="005D496B" w:rsidRPr="00F91CCF" w:rsidRDefault="005D496B" w:rsidP="00633F25">
            <w:pPr>
              <w:spacing w:line="240" w:lineRule="auto"/>
              <w:ind w:right="-72"/>
              <w:jc w:val="right"/>
              <w:rPr>
                <w:rFonts w:cs="Arial"/>
                <w:color w:val="000000"/>
                <w:kern w:val="36"/>
                <w:sz w:val="18"/>
                <w:szCs w:val="18"/>
              </w:rPr>
            </w:pPr>
          </w:p>
        </w:tc>
        <w:tc>
          <w:tcPr>
            <w:tcW w:w="1368" w:type="dxa"/>
            <w:vAlign w:val="bottom"/>
          </w:tcPr>
          <w:p w:rsidR="005D496B" w:rsidRPr="00F91CCF" w:rsidRDefault="005D496B"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5D496B" w:rsidRPr="00F91CCF" w:rsidRDefault="005D496B" w:rsidP="00633F25">
            <w:pPr>
              <w:tabs>
                <w:tab w:val="left" w:pos="284"/>
                <w:tab w:val="left" w:pos="851"/>
                <w:tab w:val="left" w:pos="1418"/>
              </w:tabs>
              <w:spacing w:line="240" w:lineRule="auto"/>
              <w:ind w:right="-72"/>
              <w:jc w:val="right"/>
              <w:rPr>
                <w:rFonts w:cs="Arial"/>
                <w:color w:val="000000"/>
                <w:sz w:val="18"/>
                <w:szCs w:val="18"/>
              </w:rPr>
            </w:pPr>
          </w:p>
        </w:tc>
        <w:tc>
          <w:tcPr>
            <w:tcW w:w="1368" w:type="dxa"/>
            <w:vAlign w:val="bottom"/>
          </w:tcPr>
          <w:p w:rsidR="005D496B" w:rsidRPr="00F91CCF" w:rsidRDefault="005D496B"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rPr>
          <w:trHeight w:val="72"/>
        </w:trPr>
        <w:tc>
          <w:tcPr>
            <w:tcW w:w="3974" w:type="dxa"/>
            <w:vAlign w:val="bottom"/>
          </w:tcPr>
          <w:p w:rsidR="005D496B" w:rsidRPr="00F91CCF" w:rsidRDefault="005D496B" w:rsidP="00633F25">
            <w:pPr>
              <w:spacing w:line="240" w:lineRule="auto"/>
              <w:ind w:left="978"/>
              <w:jc w:val="thaiDistribute"/>
              <w:rPr>
                <w:rFonts w:cs="Arial"/>
                <w:color w:val="000000"/>
                <w:spacing w:val="-2"/>
                <w:sz w:val="18"/>
                <w:szCs w:val="18"/>
              </w:rPr>
            </w:pPr>
            <w:r w:rsidRPr="00F91CCF">
              <w:rPr>
                <w:rFonts w:cs="Arial"/>
                <w:color w:val="000000"/>
                <w:spacing w:val="-2"/>
                <w:sz w:val="18"/>
                <w:szCs w:val="18"/>
              </w:rPr>
              <w:t xml:space="preserve">   later than 5 years</w:t>
            </w:r>
          </w:p>
        </w:tc>
        <w:tc>
          <w:tcPr>
            <w:tcW w:w="1368" w:type="dxa"/>
            <w:shd w:val="clear" w:color="auto" w:fill="auto"/>
            <w:vAlign w:val="bottom"/>
          </w:tcPr>
          <w:p w:rsidR="005D496B" w:rsidRPr="00F91CCF" w:rsidRDefault="00D01485" w:rsidP="00633F25">
            <w:pPr>
              <w:pBdr>
                <w:bottom w:val="single" w:sz="4" w:space="1" w:color="auto"/>
              </w:pBdr>
              <w:spacing w:line="240" w:lineRule="auto"/>
              <w:ind w:right="-72"/>
              <w:jc w:val="right"/>
              <w:rPr>
                <w:rFonts w:cs="Arial"/>
                <w:color w:val="000000"/>
                <w:kern w:val="36"/>
                <w:sz w:val="18"/>
                <w:szCs w:val="18"/>
              </w:rPr>
            </w:pPr>
            <w:r w:rsidRPr="00F91CCF">
              <w:rPr>
                <w:rFonts w:cs="Arial"/>
                <w:color w:val="000000"/>
                <w:kern w:val="36"/>
                <w:sz w:val="18"/>
                <w:szCs w:val="18"/>
              </w:rPr>
              <w:t>118,020,012</w:t>
            </w:r>
          </w:p>
        </w:tc>
        <w:tc>
          <w:tcPr>
            <w:tcW w:w="1368" w:type="dxa"/>
            <w:vAlign w:val="bottom"/>
          </w:tcPr>
          <w:p w:rsidR="005D496B" w:rsidRPr="00F91CCF" w:rsidRDefault="005D496B"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138,227,012</w:t>
            </w:r>
          </w:p>
        </w:tc>
        <w:tc>
          <w:tcPr>
            <w:tcW w:w="1368" w:type="dxa"/>
            <w:shd w:val="clear" w:color="auto" w:fill="auto"/>
            <w:vAlign w:val="bottom"/>
          </w:tcPr>
          <w:p w:rsidR="005D496B" w:rsidRPr="00F91CCF" w:rsidRDefault="00D01485"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c>
          <w:tcPr>
            <w:tcW w:w="1368" w:type="dxa"/>
            <w:vAlign w:val="bottom"/>
          </w:tcPr>
          <w:p w:rsidR="005D496B" w:rsidRPr="00F91CCF" w:rsidRDefault="005D496B"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234,012</w:t>
            </w:r>
          </w:p>
        </w:tc>
      </w:tr>
      <w:tr w:rsidR="00C85366" w:rsidRPr="00ED0AA5" w:rsidTr="00C85366">
        <w:tc>
          <w:tcPr>
            <w:tcW w:w="3974" w:type="dxa"/>
            <w:vAlign w:val="bottom"/>
          </w:tcPr>
          <w:p w:rsidR="005D496B" w:rsidRPr="00ED0AA5" w:rsidRDefault="005D496B" w:rsidP="00633F25">
            <w:pPr>
              <w:pStyle w:val="Header"/>
              <w:tabs>
                <w:tab w:val="clear" w:pos="4153"/>
                <w:tab w:val="clear" w:pos="8306"/>
              </w:tabs>
              <w:spacing w:line="240" w:lineRule="auto"/>
              <w:ind w:left="978"/>
              <w:rPr>
                <w:rFonts w:cs="Arial"/>
                <w:color w:val="000000"/>
                <w:sz w:val="10"/>
                <w:szCs w:val="10"/>
              </w:rPr>
            </w:pPr>
          </w:p>
        </w:tc>
        <w:tc>
          <w:tcPr>
            <w:tcW w:w="1368" w:type="dxa"/>
            <w:shd w:val="clear" w:color="auto" w:fill="auto"/>
            <w:vAlign w:val="bottom"/>
          </w:tcPr>
          <w:p w:rsidR="005D496B" w:rsidRPr="00ED0AA5" w:rsidDel="00484514" w:rsidRDefault="005D496B" w:rsidP="00633F25">
            <w:pPr>
              <w:spacing w:line="240" w:lineRule="auto"/>
              <w:ind w:right="-72"/>
              <w:jc w:val="right"/>
              <w:rPr>
                <w:rFonts w:cs="Arial"/>
                <w:color w:val="000000"/>
                <w:sz w:val="10"/>
                <w:szCs w:val="10"/>
              </w:rPr>
            </w:pPr>
          </w:p>
        </w:tc>
        <w:tc>
          <w:tcPr>
            <w:tcW w:w="1368" w:type="dxa"/>
            <w:vAlign w:val="bottom"/>
          </w:tcPr>
          <w:p w:rsidR="005D496B" w:rsidRPr="00ED0AA5" w:rsidDel="00484514" w:rsidRDefault="005D496B" w:rsidP="00633F25">
            <w:pPr>
              <w:spacing w:line="240" w:lineRule="auto"/>
              <w:ind w:right="-72"/>
              <w:jc w:val="right"/>
              <w:rPr>
                <w:rFonts w:cs="Arial"/>
                <w:color w:val="000000"/>
                <w:sz w:val="10"/>
                <w:szCs w:val="10"/>
              </w:rPr>
            </w:pPr>
          </w:p>
        </w:tc>
        <w:tc>
          <w:tcPr>
            <w:tcW w:w="1368" w:type="dxa"/>
            <w:shd w:val="clear" w:color="auto" w:fill="auto"/>
            <w:vAlign w:val="bottom"/>
          </w:tcPr>
          <w:p w:rsidR="005D496B" w:rsidRPr="00ED0AA5" w:rsidDel="00484514" w:rsidRDefault="005D496B" w:rsidP="00633F25">
            <w:pPr>
              <w:spacing w:line="240" w:lineRule="auto"/>
              <w:ind w:right="-72"/>
              <w:jc w:val="right"/>
              <w:rPr>
                <w:rFonts w:cs="Arial"/>
                <w:color w:val="000000"/>
                <w:sz w:val="10"/>
                <w:szCs w:val="10"/>
              </w:rPr>
            </w:pPr>
          </w:p>
        </w:tc>
        <w:tc>
          <w:tcPr>
            <w:tcW w:w="1368" w:type="dxa"/>
            <w:vAlign w:val="bottom"/>
          </w:tcPr>
          <w:p w:rsidR="005D496B" w:rsidRPr="00ED0AA5" w:rsidDel="00484514" w:rsidRDefault="005D496B" w:rsidP="00633F25">
            <w:pPr>
              <w:spacing w:line="240" w:lineRule="auto"/>
              <w:ind w:right="-72"/>
              <w:jc w:val="right"/>
              <w:rPr>
                <w:rFonts w:cs="Arial"/>
                <w:color w:val="000000"/>
                <w:sz w:val="10"/>
                <w:szCs w:val="10"/>
              </w:rPr>
            </w:pPr>
          </w:p>
        </w:tc>
      </w:tr>
      <w:tr w:rsidR="00C85366" w:rsidRPr="00F91CCF" w:rsidDel="00484514" w:rsidTr="00C85366">
        <w:trPr>
          <w:trHeight w:val="83"/>
        </w:trPr>
        <w:tc>
          <w:tcPr>
            <w:tcW w:w="3974" w:type="dxa"/>
            <w:vAlign w:val="bottom"/>
          </w:tcPr>
          <w:p w:rsidR="005D496B" w:rsidRPr="00F91CCF" w:rsidRDefault="005D496B" w:rsidP="00633F25">
            <w:pPr>
              <w:spacing w:line="240" w:lineRule="auto"/>
              <w:ind w:left="978"/>
              <w:jc w:val="thaiDistribute"/>
              <w:rPr>
                <w:rFonts w:cs="Arial"/>
                <w:color w:val="000000"/>
                <w:sz w:val="18"/>
                <w:szCs w:val="18"/>
              </w:rPr>
            </w:pPr>
          </w:p>
        </w:tc>
        <w:tc>
          <w:tcPr>
            <w:tcW w:w="1368" w:type="dxa"/>
            <w:shd w:val="clear" w:color="auto" w:fill="auto"/>
            <w:vAlign w:val="bottom"/>
          </w:tcPr>
          <w:p w:rsidR="005D496B" w:rsidRPr="00F91CCF" w:rsidRDefault="00D01485" w:rsidP="00633F25">
            <w:pPr>
              <w:pBdr>
                <w:bottom w:val="double" w:sz="4" w:space="1" w:color="auto"/>
              </w:pBdr>
              <w:spacing w:line="240" w:lineRule="auto"/>
              <w:ind w:right="-72"/>
              <w:jc w:val="right"/>
              <w:rPr>
                <w:rFonts w:cs="Arial"/>
                <w:color w:val="000000"/>
                <w:kern w:val="36"/>
                <w:sz w:val="18"/>
                <w:szCs w:val="18"/>
              </w:rPr>
            </w:pPr>
            <w:r w:rsidRPr="00F91CCF">
              <w:rPr>
                <w:rFonts w:cs="Arial"/>
                <w:color w:val="000000"/>
                <w:kern w:val="36"/>
                <w:sz w:val="18"/>
                <w:szCs w:val="18"/>
              </w:rPr>
              <w:t>273,275,066</w:t>
            </w:r>
          </w:p>
        </w:tc>
        <w:tc>
          <w:tcPr>
            <w:tcW w:w="1368" w:type="dxa"/>
            <w:vAlign w:val="bottom"/>
          </w:tcPr>
          <w:p w:rsidR="005D496B" w:rsidRPr="00F91CCF" w:rsidRDefault="005D496B"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324,231,375</w:t>
            </w:r>
          </w:p>
        </w:tc>
        <w:tc>
          <w:tcPr>
            <w:tcW w:w="1368" w:type="dxa"/>
            <w:shd w:val="clear" w:color="auto" w:fill="auto"/>
            <w:vAlign w:val="bottom"/>
          </w:tcPr>
          <w:p w:rsidR="005D496B" w:rsidRPr="00F91CCF" w:rsidRDefault="00D01485"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1,514,196</w:t>
            </w:r>
          </w:p>
        </w:tc>
        <w:tc>
          <w:tcPr>
            <w:tcW w:w="1368" w:type="dxa"/>
            <w:vAlign w:val="bottom"/>
          </w:tcPr>
          <w:p w:rsidR="005D496B" w:rsidRPr="00F91CCF" w:rsidRDefault="005D496B"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F91CCF">
              <w:rPr>
                <w:rFonts w:cs="Arial"/>
                <w:color w:val="000000"/>
                <w:sz w:val="18"/>
                <w:szCs w:val="18"/>
              </w:rPr>
              <w:t>5,354,748</w:t>
            </w:r>
          </w:p>
        </w:tc>
      </w:tr>
    </w:tbl>
    <w:p w:rsidR="00ED0AA5" w:rsidRDefault="00ED0AA5" w:rsidP="00633F25">
      <w:pPr>
        <w:spacing w:line="240" w:lineRule="auto"/>
        <w:ind w:left="540" w:hanging="540"/>
        <w:jc w:val="thaiDistribute"/>
        <w:rPr>
          <w:rFonts w:cs="Arial"/>
          <w:b/>
          <w:bCs/>
          <w:color w:val="000000"/>
          <w:sz w:val="16"/>
          <w:szCs w:val="16"/>
          <w:lang w:val="en-US"/>
        </w:rPr>
      </w:pPr>
    </w:p>
    <w:p w:rsidR="00ED0AA5" w:rsidRPr="00ED0AA5" w:rsidRDefault="00ED0AA5" w:rsidP="00ED0AA5">
      <w:pPr>
        <w:spacing w:line="240" w:lineRule="auto"/>
        <w:ind w:left="540" w:hanging="540"/>
        <w:jc w:val="thaiDistribute"/>
        <w:rPr>
          <w:rFonts w:cs="Arial"/>
          <w:b/>
          <w:bCs/>
          <w:color w:val="000000"/>
          <w:sz w:val="18"/>
          <w:szCs w:val="18"/>
        </w:rPr>
      </w:pPr>
      <w:r>
        <w:rPr>
          <w:rFonts w:cs="Arial"/>
          <w:b/>
          <w:bCs/>
          <w:color w:val="000000"/>
          <w:sz w:val="16"/>
          <w:szCs w:val="16"/>
          <w:lang w:val="en-US"/>
        </w:rPr>
        <w:br w:type="page"/>
      </w:r>
    </w:p>
    <w:p w:rsidR="002E0D09" w:rsidRPr="00ED0AA5" w:rsidRDefault="00467840" w:rsidP="00ED0AA5">
      <w:pPr>
        <w:spacing w:line="240" w:lineRule="auto"/>
        <w:ind w:left="540" w:hanging="540"/>
        <w:jc w:val="thaiDistribute"/>
        <w:rPr>
          <w:rFonts w:cs="Arial"/>
          <w:b/>
          <w:bCs/>
          <w:color w:val="000000"/>
          <w:sz w:val="18"/>
          <w:szCs w:val="18"/>
          <w:lang w:val="en-US"/>
        </w:rPr>
      </w:pPr>
      <w:r w:rsidRPr="00ED0AA5">
        <w:rPr>
          <w:rFonts w:cs="Arial"/>
          <w:b/>
          <w:bCs/>
          <w:color w:val="000000"/>
          <w:sz w:val="18"/>
          <w:szCs w:val="18"/>
        </w:rPr>
        <w:t>19</w:t>
      </w:r>
      <w:r w:rsidRPr="00ED0AA5">
        <w:rPr>
          <w:rFonts w:cs="Arial"/>
          <w:b/>
          <w:bCs/>
          <w:color w:val="000000"/>
          <w:sz w:val="18"/>
          <w:szCs w:val="18"/>
        </w:rPr>
        <w:tab/>
        <w:t>Related party transactions</w:t>
      </w:r>
    </w:p>
    <w:p w:rsidR="003B1DF1" w:rsidRDefault="003B1DF1" w:rsidP="00633F25">
      <w:pPr>
        <w:spacing w:line="240" w:lineRule="auto"/>
        <w:ind w:left="540"/>
        <w:jc w:val="both"/>
        <w:rPr>
          <w:rFonts w:cs="Arial"/>
          <w:color w:val="000000"/>
          <w:spacing w:val="-2"/>
          <w:sz w:val="18"/>
          <w:szCs w:val="18"/>
        </w:rPr>
      </w:pPr>
    </w:p>
    <w:p w:rsidR="003B1DF1" w:rsidRDefault="003B1DF1" w:rsidP="00633F25">
      <w:pPr>
        <w:spacing w:line="240" w:lineRule="auto"/>
        <w:ind w:left="540"/>
        <w:jc w:val="both"/>
        <w:rPr>
          <w:rFonts w:cs="Arial"/>
          <w:color w:val="000000"/>
          <w:spacing w:val="-2"/>
          <w:sz w:val="18"/>
          <w:szCs w:val="18"/>
          <w:lang w:val="en-US"/>
        </w:rPr>
      </w:pPr>
    </w:p>
    <w:p w:rsidR="00C57C08" w:rsidRPr="003B1DF1" w:rsidRDefault="00C57C08" w:rsidP="00633F25">
      <w:pPr>
        <w:spacing w:line="240" w:lineRule="auto"/>
        <w:ind w:left="540"/>
        <w:jc w:val="both"/>
        <w:rPr>
          <w:rFonts w:cs="Arial"/>
          <w:color w:val="000000"/>
          <w:sz w:val="18"/>
          <w:szCs w:val="18"/>
        </w:rPr>
      </w:pPr>
      <w:r w:rsidRPr="003B1DF1">
        <w:rPr>
          <w:rFonts w:cs="Arial"/>
          <w:color w:val="000000"/>
          <w:spacing w:val="-2"/>
          <w:sz w:val="18"/>
          <w:szCs w:val="18"/>
        </w:rPr>
        <w:t xml:space="preserve">The major shareholders of the Company are </w:t>
      </w:r>
      <w:proofErr w:type="spellStart"/>
      <w:r w:rsidRPr="003B1DF1">
        <w:rPr>
          <w:rFonts w:cs="Arial"/>
          <w:color w:val="000000"/>
          <w:spacing w:val="-2"/>
          <w:sz w:val="18"/>
          <w:szCs w:val="18"/>
        </w:rPr>
        <w:t>Maleenont</w:t>
      </w:r>
      <w:proofErr w:type="spellEnd"/>
      <w:r w:rsidRPr="003B1DF1">
        <w:rPr>
          <w:rFonts w:cs="Arial"/>
          <w:color w:val="000000"/>
          <w:spacing w:val="-2"/>
          <w:sz w:val="18"/>
          <w:szCs w:val="18"/>
        </w:rPr>
        <w:t xml:space="preserve"> family, BEC World Public Company Limited</w:t>
      </w:r>
      <w:r w:rsidRPr="003B1DF1">
        <w:rPr>
          <w:rFonts w:cs="Arial"/>
          <w:color w:val="000000"/>
          <w:sz w:val="18"/>
          <w:szCs w:val="18"/>
        </w:rPr>
        <w:t xml:space="preserve">, and The Mall </w:t>
      </w:r>
      <w:r w:rsidRPr="003B1DF1">
        <w:rPr>
          <w:rFonts w:cs="Arial"/>
          <w:color w:val="000000"/>
          <w:spacing w:val="-4"/>
          <w:sz w:val="18"/>
          <w:szCs w:val="18"/>
        </w:rPr>
        <w:t>Group Company Limited which are incorporated in Thailand, and own 24.98%, 12.45%, and 9.99% of the Company’s</w:t>
      </w:r>
      <w:r w:rsidRPr="003B1DF1">
        <w:rPr>
          <w:rFonts w:cs="Arial"/>
          <w:color w:val="000000"/>
          <w:sz w:val="18"/>
          <w:szCs w:val="18"/>
        </w:rPr>
        <w:t xml:space="preserve"> shares, respectively. The remaining 52.58% of the shares are widely held. Details of subsidiaries, associates and joint ventures are set out in </w:t>
      </w:r>
      <w:r w:rsidR="00AB263A" w:rsidRPr="003B1DF1">
        <w:rPr>
          <w:rFonts w:cs="Arial"/>
          <w:color w:val="000000"/>
          <w:sz w:val="18"/>
          <w:szCs w:val="18"/>
        </w:rPr>
        <w:t>n</w:t>
      </w:r>
      <w:r w:rsidRPr="003B1DF1">
        <w:rPr>
          <w:rFonts w:cs="Arial"/>
          <w:color w:val="000000"/>
          <w:sz w:val="18"/>
          <w:szCs w:val="18"/>
        </w:rPr>
        <w:t xml:space="preserve">ote </w:t>
      </w:r>
      <w:r w:rsidR="005B71C2" w:rsidRPr="003B1DF1">
        <w:rPr>
          <w:rFonts w:cs="Arial"/>
          <w:color w:val="000000"/>
          <w:sz w:val="18"/>
          <w:szCs w:val="18"/>
        </w:rPr>
        <w:t>11</w:t>
      </w:r>
      <w:r w:rsidRPr="003B1DF1">
        <w:rPr>
          <w:rFonts w:cs="Arial"/>
          <w:color w:val="000000"/>
          <w:sz w:val="18"/>
          <w:szCs w:val="18"/>
        </w:rPr>
        <w:t>.</w:t>
      </w:r>
    </w:p>
    <w:p w:rsidR="003B1DF1" w:rsidRPr="003B1DF1" w:rsidRDefault="003B1DF1" w:rsidP="00633F25">
      <w:pPr>
        <w:spacing w:line="240" w:lineRule="auto"/>
        <w:ind w:left="540"/>
        <w:jc w:val="both"/>
        <w:rPr>
          <w:rFonts w:cs="Arial"/>
          <w:color w:val="000000"/>
          <w:sz w:val="18"/>
          <w:szCs w:val="18"/>
        </w:rPr>
      </w:pPr>
    </w:p>
    <w:p w:rsidR="00C57C08" w:rsidRPr="003B1DF1" w:rsidRDefault="00C57C08" w:rsidP="00633F25">
      <w:pPr>
        <w:spacing w:line="240" w:lineRule="auto"/>
        <w:ind w:left="540"/>
        <w:jc w:val="both"/>
        <w:rPr>
          <w:rFonts w:cs="Arial"/>
          <w:color w:val="000000"/>
          <w:sz w:val="18"/>
          <w:szCs w:val="18"/>
        </w:rPr>
      </w:pPr>
      <w:r w:rsidRPr="003B1DF1">
        <w:rPr>
          <w:rFonts w:cs="Arial"/>
          <w:color w:val="000000"/>
          <w:sz w:val="18"/>
          <w:szCs w:val="18"/>
        </w:rPr>
        <w:t>The following material transactions were carried out with related parties:</w:t>
      </w:r>
    </w:p>
    <w:p w:rsidR="003B1DF1" w:rsidRPr="003B1DF1" w:rsidRDefault="003B1DF1" w:rsidP="00633F25">
      <w:pPr>
        <w:spacing w:line="240" w:lineRule="auto"/>
        <w:ind w:left="1080" w:hanging="540"/>
        <w:jc w:val="thaiDistribute"/>
        <w:rPr>
          <w:rFonts w:cs="Arial"/>
          <w:b/>
          <w:bCs/>
          <w:color w:val="000000"/>
          <w:sz w:val="18"/>
          <w:szCs w:val="18"/>
        </w:rPr>
      </w:pPr>
    </w:p>
    <w:p w:rsidR="003B1DF1" w:rsidRDefault="003B1DF1" w:rsidP="00633F25">
      <w:pPr>
        <w:spacing w:line="240" w:lineRule="auto"/>
        <w:ind w:left="1080" w:hanging="540"/>
        <w:jc w:val="thaiDistribute"/>
        <w:rPr>
          <w:rFonts w:cs="Arial"/>
          <w:b/>
          <w:bCs/>
          <w:color w:val="000000"/>
          <w:sz w:val="18"/>
          <w:szCs w:val="18"/>
        </w:rPr>
      </w:pPr>
    </w:p>
    <w:p w:rsidR="00C57C08" w:rsidRDefault="00C57C08" w:rsidP="00633F25">
      <w:pPr>
        <w:spacing w:line="240" w:lineRule="auto"/>
        <w:ind w:left="1080" w:hanging="540"/>
        <w:jc w:val="thaiDistribute"/>
        <w:rPr>
          <w:rFonts w:cs="Arial"/>
          <w:b/>
          <w:bCs/>
          <w:color w:val="000000"/>
          <w:sz w:val="18"/>
          <w:szCs w:val="18"/>
        </w:rPr>
      </w:pPr>
      <w:r w:rsidRPr="00ED0AA5">
        <w:rPr>
          <w:rFonts w:cs="Arial"/>
          <w:b/>
          <w:bCs/>
          <w:color w:val="000000"/>
          <w:sz w:val="18"/>
          <w:szCs w:val="18"/>
        </w:rPr>
        <w:t>1</w:t>
      </w:r>
      <w:r w:rsidR="002E62C8" w:rsidRPr="00ED0AA5">
        <w:rPr>
          <w:rFonts w:cs="Arial"/>
          <w:b/>
          <w:bCs/>
          <w:color w:val="000000"/>
          <w:sz w:val="18"/>
          <w:szCs w:val="18"/>
        </w:rPr>
        <w:t>9</w:t>
      </w:r>
      <w:r w:rsidRPr="00ED0AA5">
        <w:rPr>
          <w:rFonts w:cs="Arial"/>
          <w:b/>
          <w:bCs/>
          <w:color w:val="000000"/>
          <w:sz w:val="18"/>
          <w:szCs w:val="18"/>
        </w:rPr>
        <w:t>.1</w:t>
      </w:r>
      <w:r w:rsidRPr="00ED0AA5">
        <w:rPr>
          <w:rFonts w:cs="Arial"/>
          <w:b/>
          <w:bCs/>
          <w:color w:val="000000"/>
          <w:sz w:val="18"/>
          <w:szCs w:val="18"/>
        </w:rPr>
        <w:tab/>
        <w:t>Sales of goods and services</w:t>
      </w:r>
    </w:p>
    <w:p w:rsidR="003B1DF1" w:rsidRDefault="003B1DF1" w:rsidP="005633DC">
      <w:pPr>
        <w:spacing w:line="240" w:lineRule="auto"/>
        <w:ind w:left="1080"/>
        <w:rPr>
          <w:rFonts w:cs="Arial"/>
          <w:color w:val="000000"/>
          <w:sz w:val="18"/>
          <w:szCs w:val="18"/>
        </w:rPr>
      </w:pPr>
    </w:p>
    <w:p w:rsidR="003B1DF1" w:rsidRDefault="003B1DF1" w:rsidP="005633DC">
      <w:pPr>
        <w:spacing w:line="240" w:lineRule="auto"/>
        <w:ind w:left="1080"/>
        <w:rPr>
          <w:rFonts w:cs="Arial"/>
          <w:color w:val="000000"/>
          <w:sz w:val="18"/>
          <w:szCs w:val="18"/>
        </w:rPr>
      </w:pPr>
    </w:p>
    <w:p w:rsidR="005633DC" w:rsidRPr="00F91CCF" w:rsidRDefault="005633DC" w:rsidP="005633DC">
      <w:pPr>
        <w:spacing w:line="240" w:lineRule="auto"/>
        <w:ind w:left="1080"/>
        <w:rPr>
          <w:rFonts w:cs="Arial"/>
          <w:color w:val="000000"/>
          <w:sz w:val="18"/>
          <w:szCs w:val="18"/>
        </w:rPr>
      </w:pPr>
      <w:r>
        <w:rPr>
          <w:rFonts w:cs="Arial"/>
          <w:color w:val="000000"/>
          <w:sz w:val="18"/>
          <w:szCs w:val="18"/>
        </w:rPr>
        <w:t xml:space="preserve">Transactions with related parties for the nine-month period ended 30 September 2019 and 2018 are </w:t>
      </w:r>
      <w:r w:rsidRPr="00F91CCF">
        <w:rPr>
          <w:rFonts w:cs="Arial"/>
          <w:color w:val="000000"/>
          <w:sz w:val="18"/>
          <w:szCs w:val="18"/>
        </w:rPr>
        <w:t>as follows:</w:t>
      </w:r>
    </w:p>
    <w:p w:rsidR="00ED0AA5" w:rsidRPr="003B1DF1" w:rsidRDefault="00ED0AA5" w:rsidP="003B1DF1">
      <w:pPr>
        <w:spacing w:line="240" w:lineRule="auto"/>
        <w:ind w:left="1080"/>
        <w:rPr>
          <w:rFonts w:cs="Arial"/>
          <w:color w:val="000000"/>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C57C08" w:rsidRPr="00413114" w:rsidTr="002A4A4E">
        <w:tc>
          <w:tcPr>
            <w:tcW w:w="4032" w:type="dxa"/>
            <w:vAlign w:val="bottom"/>
          </w:tcPr>
          <w:p w:rsidR="00C57C08" w:rsidRPr="00413114" w:rsidRDefault="00C57C08" w:rsidP="00633F25">
            <w:pPr>
              <w:pStyle w:val="Header"/>
              <w:tabs>
                <w:tab w:val="clear" w:pos="4153"/>
                <w:tab w:val="clear" w:pos="8306"/>
              </w:tabs>
              <w:spacing w:line="240" w:lineRule="auto"/>
              <w:ind w:left="435"/>
              <w:rPr>
                <w:rFonts w:cs="Arial"/>
                <w:color w:val="000000"/>
                <w:sz w:val="18"/>
                <w:szCs w:val="18"/>
              </w:rPr>
            </w:pPr>
          </w:p>
        </w:tc>
        <w:tc>
          <w:tcPr>
            <w:tcW w:w="2729" w:type="dxa"/>
            <w:gridSpan w:val="2"/>
            <w:vAlign w:val="bottom"/>
          </w:tcPr>
          <w:p w:rsidR="00C57C08" w:rsidRPr="00413114" w:rsidRDefault="00C57C08" w:rsidP="00633F25">
            <w:pPr>
              <w:spacing w:line="240" w:lineRule="auto"/>
              <w:ind w:right="-72"/>
              <w:jc w:val="center"/>
              <w:rPr>
                <w:rFonts w:cs="Arial"/>
                <w:b/>
                <w:color w:val="000000"/>
                <w:sz w:val="18"/>
                <w:szCs w:val="18"/>
              </w:rPr>
            </w:pPr>
            <w:r w:rsidRPr="00413114">
              <w:rPr>
                <w:rFonts w:cs="Arial"/>
                <w:b/>
                <w:color w:val="000000"/>
                <w:sz w:val="18"/>
                <w:szCs w:val="18"/>
              </w:rPr>
              <w:t>Consolidated</w:t>
            </w:r>
          </w:p>
        </w:tc>
        <w:tc>
          <w:tcPr>
            <w:tcW w:w="2700" w:type="dxa"/>
            <w:gridSpan w:val="2"/>
            <w:vAlign w:val="bottom"/>
          </w:tcPr>
          <w:p w:rsidR="00C57C08" w:rsidRPr="00413114" w:rsidRDefault="00C57C08" w:rsidP="00633F25">
            <w:pPr>
              <w:spacing w:line="240" w:lineRule="auto"/>
              <w:ind w:right="-72"/>
              <w:jc w:val="center"/>
              <w:rPr>
                <w:rFonts w:cs="Arial"/>
                <w:b/>
                <w:color w:val="000000"/>
                <w:sz w:val="18"/>
                <w:szCs w:val="18"/>
              </w:rPr>
            </w:pPr>
            <w:r w:rsidRPr="00413114">
              <w:rPr>
                <w:rFonts w:cs="Arial"/>
                <w:b/>
                <w:color w:val="000000"/>
                <w:sz w:val="18"/>
                <w:szCs w:val="18"/>
              </w:rPr>
              <w:t xml:space="preserve">Separate </w:t>
            </w:r>
          </w:p>
        </w:tc>
      </w:tr>
      <w:tr w:rsidR="00C57C08" w:rsidRPr="00413114" w:rsidTr="002A4A4E">
        <w:tc>
          <w:tcPr>
            <w:tcW w:w="4032" w:type="dxa"/>
            <w:vAlign w:val="bottom"/>
          </w:tcPr>
          <w:p w:rsidR="00C57C08" w:rsidRPr="00413114" w:rsidRDefault="00C57C08" w:rsidP="00633F25">
            <w:pPr>
              <w:pStyle w:val="Header"/>
              <w:tabs>
                <w:tab w:val="clear" w:pos="4153"/>
                <w:tab w:val="clear" w:pos="8306"/>
              </w:tabs>
              <w:spacing w:line="240" w:lineRule="auto"/>
              <w:ind w:left="435"/>
              <w:rPr>
                <w:rFonts w:cs="Arial"/>
                <w:color w:val="000000"/>
                <w:sz w:val="18"/>
                <w:szCs w:val="18"/>
              </w:rPr>
            </w:pPr>
          </w:p>
        </w:tc>
        <w:tc>
          <w:tcPr>
            <w:tcW w:w="2729" w:type="dxa"/>
            <w:gridSpan w:val="2"/>
            <w:vAlign w:val="bottom"/>
            <w:hideMark/>
          </w:tcPr>
          <w:p w:rsidR="00C57C08" w:rsidRPr="00413114" w:rsidRDefault="00C57C08" w:rsidP="00633F25">
            <w:pPr>
              <w:pBdr>
                <w:bottom w:val="single" w:sz="4" w:space="1" w:color="auto"/>
              </w:pBdr>
              <w:spacing w:line="240" w:lineRule="auto"/>
              <w:ind w:right="-72"/>
              <w:jc w:val="center"/>
              <w:rPr>
                <w:rFonts w:cs="Arial"/>
                <w:b/>
                <w:snapToGrid w:val="0"/>
                <w:color w:val="000000"/>
                <w:sz w:val="18"/>
                <w:szCs w:val="18"/>
                <w:lang w:eastAsia="th-TH"/>
              </w:rPr>
            </w:pPr>
            <w:r w:rsidRPr="00413114">
              <w:rPr>
                <w:rFonts w:cs="Arial"/>
                <w:b/>
                <w:color w:val="000000"/>
                <w:sz w:val="18"/>
                <w:szCs w:val="18"/>
              </w:rPr>
              <w:t>financial information</w:t>
            </w:r>
          </w:p>
        </w:tc>
        <w:tc>
          <w:tcPr>
            <w:tcW w:w="2700" w:type="dxa"/>
            <w:gridSpan w:val="2"/>
            <w:vAlign w:val="bottom"/>
            <w:hideMark/>
          </w:tcPr>
          <w:p w:rsidR="00C57C08" w:rsidRPr="00413114" w:rsidRDefault="00C57C08" w:rsidP="00633F25">
            <w:pPr>
              <w:pBdr>
                <w:bottom w:val="single" w:sz="4" w:space="1" w:color="auto"/>
              </w:pBdr>
              <w:spacing w:line="240" w:lineRule="auto"/>
              <w:ind w:right="-72"/>
              <w:jc w:val="center"/>
              <w:rPr>
                <w:rFonts w:cs="Arial"/>
                <w:b/>
                <w:snapToGrid w:val="0"/>
                <w:color w:val="000000"/>
                <w:sz w:val="18"/>
                <w:szCs w:val="18"/>
                <w:lang w:eastAsia="th-TH"/>
              </w:rPr>
            </w:pPr>
            <w:r w:rsidRPr="00413114">
              <w:rPr>
                <w:rFonts w:cs="Arial"/>
                <w:b/>
                <w:color w:val="000000"/>
                <w:sz w:val="18"/>
                <w:szCs w:val="18"/>
              </w:rPr>
              <w:t>financial information</w:t>
            </w:r>
          </w:p>
        </w:tc>
      </w:tr>
      <w:tr w:rsidR="00C57C08" w:rsidRPr="00413114" w:rsidTr="002A4A4E">
        <w:tc>
          <w:tcPr>
            <w:tcW w:w="4032" w:type="dxa"/>
            <w:vAlign w:val="bottom"/>
          </w:tcPr>
          <w:p w:rsidR="00C57C08" w:rsidRPr="00413114" w:rsidRDefault="00C57C08" w:rsidP="00633F25">
            <w:pPr>
              <w:pStyle w:val="Header"/>
              <w:tabs>
                <w:tab w:val="clear" w:pos="4153"/>
                <w:tab w:val="clear" w:pos="8306"/>
              </w:tabs>
              <w:spacing w:line="240" w:lineRule="auto"/>
              <w:ind w:left="978"/>
              <w:rPr>
                <w:rFonts w:cs="Arial"/>
                <w:color w:val="000000"/>
                <w:sz w:val="18"/>
                <w:szCs w:val="18"/>
              </w:rPr>
            </w:pPr>
          </w:p>
        </w:tc>
        <w:tc>
          <w:tcPr>
            <w:tcW w:w="1379" w:type="dxa"/>
            <w:vAlign w:val="bottom"/>
          </w:tcPr>
          <w:p w:rsidR="00C57C08" w:rsidRPr="00413114" w:rsidRDefault="00022356" w:rsidP="00633F25">
            <w:pPr>
              <w:spacing w:line="240" w:lineRule="auto"/>
              <w:ind w:right="-72"/>
              <w:jc w:val="right"/>
              <w:rPr>
                <w:rFonts w:cs="Arial"/>
                <w:b/>
                <w:bCs/>
                <w:color w:val="000000"/>
                <w:sz w:val="18"/>
                <w:szCs w:val="18"/>
              </w:rPr>
            </w:pPr>
            <w:r w:rsidRPr="00413114">
              <w:rPr>
                <w:rFonts w:cs="Arial"/>
                <w:b/>
                <w:bCs/>
                <w:color w:val="000000"/>
                <w:sz w:val="18"/>
                <w:szCs w:val="18"/>
              </w:rPr>
              <w:t>30 September</w:t>
            </w:r>
          </w:p>
        </w:tc>
        <w:tc>
          <w:tcPr>
            <w:tcW w:w="1350" w:type="dxa"/>
            <w:vAlign w:val="bottom"/>
          </w:tcPr>
          <w:p w:rsidR="00C57C08" w:rsidRPr="00413114" w:rsidRDefault="00022356" w:rsidP="00633F25">
            <w:pPr>
              <w:spacing w:line="240" w:lineRule="auto"/>
              <w:ind w:right="-72"/>
              <w:jc w:val="right"/>
              <w:rPr>
                <w:rFonts w:cs="Arial"/>
                <w:b/>
                <w:bCs/>
                <w:color w:val="000000"/>
                <w:sz w:val="18"/>
                <w:szCs w:val="18"/>
              </w:rPr>
            </w:pPr>
            <w:r w:rsidRPr="00413114">
              <w:rPr>
                <w:rFonts w:cs="Arial"/>
                <w:b/>
                <w:bCs/>
                <w:color w:val="000000"/>
                <w:sz w:val="18"/>
                <w:szCs w:val="18"/>
              </w:rPr>
              <w:t>30 September</w:t>
            </w:r>
          </w:p>
        </w:tc>
        <w:tc>
          <w:tcPr>
            <w:tcW w:w="1350" w:type="dxa"/>
            <w:vAlign w:val="bottom"/>
          </w:tcPr>
          <w:p w:rsidR="00C57C08" w:rsidRPr="00413114" w:rsidRDefault="00022356" w:rsidP="00633F25">
            <w:pPr>
              <w:spacing w:line="240" w:lineRule="auto"/>
              <w:ind w:right="-72"/>
              <w:jc w:val="right"/>
              <w:rPr>
                <w:rFonts w:cs="Arial"/>
                <w:b/>
                <w:bCs/>
                <w:color w:val="000000"/>
                <w:sz w:val="18"/>
                <w:szCs w:val="18"/>
              </w:rPr>
            </w:pPr>
            <w:r w:rsidRPr="00413114">
              <w:rPr>
                <w:rFonts w:cs="Arial"/>
                <w:b/>
                <w:bCs/>
                <w:color w:val="000000"/>
                <w:sz w:val="18"/>
                <w:szCs w:val="18"/>
              </w:rPr>
              <w:t>30 September</w:t>
            </w:r>
          </w:p>
        </w:tc>
        <w:tc>
          <w:tcPr>
            <w:tcW w:w="1350" w:type="dxa"/>
            <w:vAlign w:val="bottom"/>
          </w:tcPr>
          <w:p w:rsidR="00C57C08" w:rsidRPr="00413114" w:rsidRDefault="00022356" w:rsidP="00633F25">
            <w:pPr>
              <w:spacing w:line="240" w:lineRule="auto"/>
              <w:ind w:right="-72"/>
              <w:jc w:val="right"/>
              <w:rPr>
                <w:rFonts w:cs="Arial"/>
                <w:b/>
                <w:bCs/>
                <w:color w:val="000000"/>
                <w:sz w:val="18"/>
                <w:szCs w:val="18"/>
              </w:rPr>
            </w:pPr>
            <w:r w:rsidRPr="00413114">
              <w:rPr>
                <w:rFonts w:cs="Arial"/>
                <w:b/>
                <w:bCs/>
                <w:color w:val="000000"/>
                <w:sz w:val="18"/>
                <w:szCs w:val="18"/>
              </w:rPr>
              <w:t>30 September</w:t>
            </w:r>
          </w:p>
        </w:tc>
      </w:tr>
      <w:tr w:rsidR="00022356" w:rsidRPr="00413114" w:rsidTr="002A4A4E">
        <w:tc>
          <w:tcPr>
            <w:tcW w:w="4032" w:type="dxa"/>
            <w:vAlign w:val="bottom"/>
          </w:tcPr>
          <w:p w:rsidR="00022356" w:rsidRPr="00413114" w:rsidRDefault="00022356" w:rsidP="00633F25">
            <w:pPr>
              <w:pStyle w:val="Header"/>
              <w:tabs>
                <w:tab w:val="clear" w:pos="4153"/>
                <w:tab w:val="clear" w:pos="8306"/>
              </w:tabs>
              <w:spacing w:line="240" w:lineRule="auto"/>
              <w:ind w:left="978"/>
              <w:rPr>
                <w:rFonts w:cs="Arial"/>
                <w:b/>
                <w:bCs/>
                <w:color w:val="000000"/>
                <w:spacing w:val="-6"/>
                <w:sz w:val="18"/>
                <w:szCs w:val="18"/>
              </w:rPr>
            </w:pPr>
          </w:p>
        </w:tc>
        <w:tc>
          <w:tcPr>
            <w:tcW w:w="1379" w:type="dxa"/>
            <w:vAlign w:val="bottom"/>
          </w:tcPr>
          <w:p w:rsidR="00022356" w:rsidRPr="00413114" w:rsidRDefault="00022356" w:rsidP="00633F25">
            <w:pPr>
              <w:spacing w:line="240" w:lineRule="auto"/>
              <w:ind w:right="-72"/>
              <w:jc w:val="right"/>
              <w:rPr>
                <w:rFonts w:cs="Arial"/>
                <w:b/>
                <w:bCs/>
                <w:color w:val="000000"/>
                <w:sz w:val="18"/>
                <w:szCs w:val="18"/>
              </w:rPr>
            </w:pPr>
            <w:r w:rsidRPr="00413114">
              <w:rPr>
                <w:rFonts w:cs="Arial"/>
                <w:b/>
                <w:bCs/>
                <w:color w:val="000000"/>
                <w:sz w:val="18"/>
                <w:szCs w:val="18"/>
              </w:rPr>
              <w:t>2019</w:t>
            </w:r>
          </w:p>
        </w:tc>
        <w:tc>
          <w:tcPr>
            <w:tcW w:w="1350" w:type="dxa"/>
            <w:vAlign w:val="bottom"/>
          </w:tcPr>
          <w:p w:rsidR="00022356" w:rsidRPr="00413114" w:rsidRDefault="00022356" w:rsidP="00633F25">
            <w:pPr>
              <w:spacing w:line="240" w:lineRule="auto"/>
              <w:ind w:right="-72"/>
              <w:jc w:val="right"/>
              <w:rPr>
                <w:rFonts w:cs="Arial"/>
                <w:b/>
                <w:bCs/>
                <w:color w:val="000000"/>
                <w:sz w:val="18"/>
                <w:szCs w:val="18"/>
              </w:rPr>
            </w:pPr>
            <w:r w:rsidRPr="00413114">
              <w:rPr>
                <w:rFonts w:cs="Arial"/>
                <w:b/>
                <w:bCs/>
                <w:color w:val="000000"/>
                <w:sz w:val="18"/>
                <w:szCs w:val="18"/>
              </w:rPr>
              <w:t>2018</w:t>
            </w:r>
          </w:p>
        </w:tc>
        <w:tc>
          <w:tcPr>
            <w:tcW w:w="1350" w:type="dxa"/>
            <w:vAlign w:val="bottom"/>
          </w:tcPr>
          <w:p w:rsidR="00022356" w:rsidRPr="00413114" w:rsidRDefault="00022356" w:rsidP="00633F25">
            <w:pPr>
              <w:spacing w:line="240" w:lineRule="auto"/>
              <w:ind w:right="-72"/>
              <w:jc w:val="right"/>
              <w:rPr>
                <w:rFonts w:cs="Arial"/>
                <w:b/>
                <w:bCs/>
                <w:color w:val="000000"/>
                <w:sz w:val="18"/>
                <w:szCs w:val="18"/>
              </w:rPr>
            </w:pPr>
            <w:r w:rsidRPr="00413114">
              <w:rPr>
                <w:rFonts w:cs="Arial"/>
                <w:b/>
                <w:bCs/>
                <w:color w:val="000000"/>
                <w:sz w:val="18"/>
                <w:szCs w:val="18"/>
              </w:rPr>
              <w:t>2019</w:t>
            </w:r>
          </w:p>
        </w:tc>
        <w:tc>
          <w:tcPr>
            <w:tcW w:w="1350" w:type="dxa"/>
            <w:vAlign w:val="bottom"/>
          </w:tcPr>
          <w:p w:rsidR="00022356" w:rsidRPr="00413114" w:rsidRDefault="00022356" w:rsidP="00633F25">
            <w:pPr>
              <w:spacing w:line="240" w:lineRule="auto"/>
              <w:ind w:right="-72"/>
              <w:jc w:val="right"/>
              <w:rPr>
                <w:rFonts w:cs="Arial"/>
                <w:b/>
                <w:bCs/>
                <w:color w:val="000000"/>
                <w:sz w:val="18"/>
                <w:szCs w:val="18"/>
              </w:rPr>
            </w:pPr>
            <w:r w:rsidRPr="00413114">
              <w:rPr>
                <w:rFonts w:cs="Arial"/>
                <w:b/>
                <w:bCs/>
                <w:color w:val="000000"/>
                <w:sz w:val="18"/>
                <w:szCs w:val="18"/>
              </w:rPr>
              <w:t>2018</w:t>
            </w:r>
          </w:p>
        </w:tc>
      </w:tr>
      <w:tr w:rsidR="00C57C08" w:rsidRPr="00413114" w:rsidTr="002A4A4E">
        <w:tc>
          <w:tcPr>
            <w:tcW w:w="4032" w:type="dxa"/>
            <w:vAlign w:val="bottom"/>
          </w:tcPr>
          <w:p w:rsidR="00C57C08" w:rsidRPr="00413114" w:rsidRDefault="00C57C08" w:rsidP="00633F25">
            <w:pPr>
              <w:pStyle w:val="Header"/>
              <w:tabs>
                <w:tab w:val="clear" w:pos="4153"/>
                <w:tab w:val="clear" w:pos="8306"/>
              </w:tabs>
              <w:spacing w:line="240" w:lineRule="auto"/>
              <w:ind w:left="978"/>
              <w:rPr>
                <w:rFonts w:cs="Arial"/>
                <w:b/>
                <w:bCs/>
                <w:color w:val="000000"/>
                <w:sz w:val="18"/>
                <w:szCs w:val="18"/>
              </w:rPr>
            </w:pPr>
          </w:p>
        </w:tc>
        <w:tc>
          <w:tcPr>
            <w:tcW w:w="1379" w:type="dxa"/>
            <w:vAlign w:val="bottom"/>
            <w:hideMark/>
          </w:tcPr>
          <w:p w:rsidR="00C57C08" w:rsidRPr="00413114" w:rsidRDefault="00C57C08" w:rsidP="00633F25">
            <w:pPr>
              <w:pBdr>
                <w:bottom w:val="single" w:sz="4" w:space="1" w:color="auto"/>
              </w:pBdr>
              <w:spacing w:line="240" w:lineRule="auto"/>
              <w:ind w:right="-72"/>
              <w:jc w:val="right"/>
              <w:rPr>
                <w:rFonts w:cs="Arial"/>
                <w:b/>
                <w:bCs/>
                <w:color w:val="000000"/>
                <w:sz w:val="18"/>
                <w:szCs w:val="18"/>
              </w:rPr>
            </w:pPr>
            <w:r w:rsidRPr="00413114">
              <w:rPr>
                <w:rFonts w:cs="Arial"/>
                <w:b/>
                <w:bCs/>
                <w:color w:val="000000"/>
                <w:sz w:val="18"/>
                <w:szCs w:val="18"/>
              </w:rPr>
              <w:t>Baht</w:t>
            </w:r>
          </w:p>
        </w:tc>
        <w:tc>
          <w:tcPr>
            <w:tcW w:w="1350" w:type="dxa"/>
            <w:vAlign w:val="bottom"/>
            <w:hideMark/>
          </w:tcPr>
          <w:p w:rsidR="00C57C08" w:rsidRPr="00413114" w:rsidRDefault="00C57C08" w:rsidP="00633F25">
            <w:pPr>
              <w:pBdr>
                <w:bottom w:val="single" w:sz="4" w:space="1" w:color="auto"/>
              </w:pBdr>
              <w:spacing w:line="240" w:lineRule="auto"/>
              <w:ind w:right="-72"/>
              <w:jc w:val="right"/>
              <w:rPr>
                <w:rFonts w:cs="Arial"/>
                <w:b/>
                <w:bCs/>
                <w:color w:val="000000"/>
                <w:sz w:val="18"/>
                <w:szCs w:val="18"/>
              </w:rPr>
            </w:pPr>
            <w:r w:rsidRPr="00413114">
              <w:rPr>
                <w:rFonts w:cs="Arial"/>
                <w:b/>
                <w:bCs/>
                <w:color w:val="000000"/>
                <w:sz w:val="18"/>
                <w:szCs w:val="18"/>
              </w:rPr>
              <w:t>Baht</w:t>
            </w:r>
          </w:p>
        </w:tc>
        <w:tc>
          <w:tcPr>
            <w:tcW w:w="1350" w:type="dxa"/>
            <w:vAlign w:val="bottom"/>
            <w:hideMark/>
          </w:tcPr>
          <w:p w:rsidR="00C57C08" w:rsidRPr="00413114" w:rsidRDefault="00C57C08" w:rsidP="00633F25">
            <w:pPr>
              <w:pBdr>
                <w:bottom w:val="single" w:sz="4" w:space="1" w:color="auto"/>
              </w:pBdr>
              <w:spacing w:line="240" w:lineRule="auto"/>
              <w:ind w:right="-72"/>
              <w:jc w:val="right"/>
              <w:rPr>
                <w:rFonts w:cs="Arial"/>
                <w:b/>
                <w:bCs/>
                <w:color w:val="000000"/>
                <w:sz w:val="18"/>
                <w:szCs w:val="18"/>
              </w:rPr>
            </w:pPr>
            <w:r w:rsidRPr="00413114">
              <w:rPr>
                <w:rFonts w:cs="Arial"/>
                <w:b/>
                <w:bCs/>
                <w:color w:val="000000"/>
                <w:sz w:val="18"/>
                <w:szCs w:val="18"/>
              </w:rPr>
              <w:t>Baht</w:t>
            </w:r>
          </w:p>
        </w:tc>
        <w:tc>
          <w:tcPr>
            <w:tcW w:w="1350" w:type="dxa"/>
            <w:vAlign w:val="bottom"/>
            <w:hideMark/>
          </w:tcPr>
          <w:p w:rsidR="00C57C08" w:rsidRPr="00413114" w:rsidRDefault="00C57C08" w:rsidP="00633F25">
            <w:pPr>
              <w:pBdr>
                <w:bottom w:val="single" w:sz="4" w:space="1" w:color="auto"/>
              </w:pBdr>
              <w:spacing w:line="240" w:lineRule="auto"/>
              <w:ind w:right="-72"/>
              <w:jc w:val="right"/>
              <w:rPr>
                <w:rFonts w:cs="Arial"/>
                <w:b/>
                <w:bCs/>
                <w:color w:val="000000"/>
                <w:sz w:val="18"/>
                <w:szCs w:val="18"/>
              </w:rPr>
            </w:pPr>
            <w:r w:rsidRPr="00413114">
              <w:rPr>
                <w:rFonts w:cs="Arial"/>
                <w:b/>
                <w:bCs/>
                <w:color w:val="000000"/>
                <w:sz w:val="18"/>
                <w:szCs w:val="18"/>
              </w:rPr>
              <w:t>Baht</w:t>
            </w:r>
          </w:p>
        </w:tc>
      </w:tr>
      <w:tr w:rsidR="00413114" w:rsidRPr="00413114" w:rsidTr="002A4A4E">
        <w:tc>
          <w:tcPr>
            <w:tcW w:w="4032" w:type="dxa"/>
            <w:vAlign w:val="bottom"/>
          </w:tcPr>
          <w:p w:rsidR="00413114" w:rsidRPr="00413114" w:rsidRDefault="00413114" w:rsidP="00ED0AA5">
            <w:pPr>
              <w:spacing w:line="240" w:lineRule="auto"/>
              <w:ind w:left="978" w:right="-124"/>
              <w:rPr>
                <w:rFonts w:ascii="Arial Bold" w:hAnsi="Arial Bold" w:cs="Arial"/>
                <w:b/>
                <w:bCs/>
                <w:color w:val="000000"/>
                <w:spacing w:val="-7"/>
                <w:w w:val="105"/>
                <w:sz w:val="18"/>
                <w:szCs w:val="18"/>
                <w:lang w:val="en-US"/>
              </w:rPr>
            </w:pPr>
          </w:p>
        </w:tc>
        <w:tc>
          <w:tcPr>
            <w:tcW w:w="1379" w:type="dxa"/>
            <w:shd w:val="clear" w:color="auto" w:fill="auto"/>
            <w:vAlign w:val="bottom"/>
          </w:tcPr>
          <w:p w:rsidR="00413114" w:rsidRPr="00413114" w:rsidRDefault="00413114"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413114" w:rsidRPr="00413114" w:rsidRDefault="00413114"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413114" w:rsidRPr="00413114" w:rsidRDefault="00413114"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413114" w:rsidRPr="00413114" w:rsidRDefault="00413114" w:rsidP="00633F25">
            <w:pPr>
              <w:tabs>
                <w:tab w:val="left" w:pos="284"/>
                <w:tab w:val="left" w:pos="851"/>
                <w:tab w:val="left" w:pos="1418"/>
              </w:tabs>
              <w:spacing w:line="240" w:lineRule="auto"/>
              <w:ind w:right="-72"/>
              <w:jc w:val="right"/>
              <w:rPr>
                <w:rFonts w:cs="Arial"/>
                <w:color w:val="000000"/>
                <w:sz w:val="18"/>
                <w:szCs w:val="18"/>
              </w:rPr>
            </w:pPr>
          </w:p>
        </w:tc>
      </w:tr>
      <w:tr w:rsidR="00C85366" w:rsidRPr="00413114" w:rsidTr="002A4A4E">
        <w:tc>
          <w:tcPr>
            <w:tcW w:w="4032" w:type="dxa"/>
            <w:vAlign w:val="bottom"/>
          </w:tcPr>
          <w:p w:rsidR="00C57C08" w:rsidRPr="00413114" w:rsidRDefault="00EE6075" w:rsidP="00ED0AA5">
            <w:pPr>
              <w:spacing w:line="240" w:lineRule="auto"/>
              <w:ind w:left="978" w:right="-124"/>
              <w:rPr>
                <w:rFonts w:ascii="Arial Bold" w:hAnsi="Arial Bold" w:cs="Arial"/>
                <w:b/>
                <w:bCs/>
                <w:color w:val="000000"/>
                <w:spacing w:val="-7"/>
                <w:w w:val="105"/>
                <w:sz w:val="18"/>
                <w:szCs w:val="18"/>
                <w:lang w:val="en-US"/>
              </w:rPr>
            </w:pPr>
            <w:r w:rsidRPr="00413114">
              <w:rPr>
                <w:rFonts w:ascii="Arial Bold" w:hAnsi="Arial Bold" w:cs="Arial"/>
                <w:b/>
                <w:bCs/>
                <w:color w:val="000000"/>
                <w:spacing w:val="-7"/>
                <w:w w:val="105"/>
                <w:sz w:val="18"/>
                <w:szCs w:val="18"/>
                <w:lang w:val="en-US"/>
              </w:rPr>
              <w:t>Revenue from rendering</w:t>
            </w:r>
            <w:r w:rsidR="00C57C08" w:rsidRPr="00413114">
              <w:rPr>
                <w:rFonts w:ascii="Arial Bold" w:hAnsi="Arial Bold" w:cs="Arial"/>
                <w:b/>
                <w:bCs/>
                <w:color w:val="000000"/>
                <w:spacing w:val="-7"/>
                <w:w w:val="105"/>
                <w:sz w:val="18"/>
                <w:szCs w:val="18"/>
                <w:lang w:val="en-US"/>
              </w:rPr>
              <w:t xml:space="preserve"> </w:t>
            </w:r>
            <w:r w:rsidR="00ED0AA5" w:rsidRPr="00413114">
              <w:rPr>
                <w:rFonts w:ascii="Arial Bold" w:hAnsi="Arial Bold" w:cs="Arial"/>
                <w:b/>
                <w:bCs/>
                <w:color w:val="000000"/>
                <w:spacing w:val="-7"/>
                <w:w w:val="105"/>
                <w:sz w:val="18"/>
                <w:szCs w:val="18"/>
                <w:lang w:val="en-US"/>
              </w:rPr>
              <w:t>services:</w:t>
            </w:r>
          </w:p>
        </w:tc>
        <w:tc>
          <w:tcPr>
            <w:tcW w:w="1379"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rPr>
            </w:pPr>
          </w:p>
        </w:tc>
      </w:tr>
      <w:tr w:rsidR="00C85366" w:rsidRPr="00413114" w:rsidTr="002A4A4E">
        <w:tc>
          <w:tcPr>
            <w:tcW w:w="4032" w:type="dxa"/>
            <w:vAlign w:val="bottom"/>
          </w:tcPr>
          <w:p w:rsidR="00C57C08" w:rsidRPr="005954C8" w:rsidRDefault="00C57C08" w:rsidP="00633F25">
            <w:pPr>
              <w:spacing w:line="240" w:lineRule="auto"/>
              <w:ind w:left="978"/>
              <w:rPr>
                <w:rFonts w:cs="Arial"/>
                <w:color w:val="000000"/>
                <w:w w:val="105"/>
                <w:sz w:val="18"/>
                <w:szCs w:val="18"/>
                <w:lang w:val="en-US"/>
              </w:rPr>
            </w:pPr>
            <w:r w:rsidRPr="005954C8">
              <w:rPr>
                <w:rFonts w:cs="Arial"/>
                <w:color w:val="000000"/>
                <w:w w:val="105"/>
                <w:sz w:val="18"/>
                <w:szCs w:val="18"/>
                <w:lang w:val="en-US"/>
              </w:rPr>
              <w:t xml:space="preserve">   </w:t>
            </w:r>
            <w:r w:rsidRPr="00413114">
              <w:rPr>
                <w:rFonts w:cs="Arial"/>
                <w:color w:val="000000"/>
                <w:w w:val="105"/>
                <w:sz w:val="18"/>
                <w:szCs w:val="18"/>
                <w:lang w:val="en-US"/>
              </w:rPr>
              <w:t>Major shareholder</w:t>
            </w:r>
          </w:p>
        </w:tc>
        <w:tc>
          <w:tcPr>
            <w:tcW w:w="1379" w:type="dxa"/>
            <w:shd w:val="clear" w:color="auto" w:fill="auto"/>
            <w:vAlign w:val="bottom"/>
          </w:tcPr>
          <w:p w:rsidR="00C57C08" w:rsidRPr="00413114" w:rsidRDefault="004E680A"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413114">
              <w:rPr>
                <w:rFonts w:cs="Arial"/>
                <w:color w:val="000000"/>
                <w:sz w:val="18"/>
                <w:szCs w:val="18"/>
              </w:rPr>
              <w:t>18,635,986</w:t>
            </w:r>
          </w:p>
        </w:tc>
        <w:tc>
          <w:tcPr>
            <w:tcW w:w="1350" w:type="dxa"/>
            <w:shd w:val="clear" w:color="auto" w:fill="auto"/>
            <w:vAlign w:val="bottom"/>
          </w:tcPr>
          <w:p w:rsidR="00C57C08" w:rsidRPr="00413114" w:rsidRDefault="004E680A"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413114">
              <w:rPr>
                <w:rFonts w:cs="Arial"/>
                <w:color w:val="000000"/>
                <w:sz w:val="18"/>
                <w:szCs w:val="18"/>
              </w:rPr>
              <w:t>-</w:t>
            </w:r>
          </w:p>
        </w:tc>
        <w:tc>
          <w:tcPr>
            <w:tcW w:w="1350" w:type="dxa"/>
            <w:shd w:val="clear" w:color="auto" w:fill="auto"/>
            <w:vAlign w:val="bottom"/>
          </w:tcPr>
          <w:p w:rsidR="00C57C08" w:rsidRPr="00413114" w:rsidRDefault="004E680A"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C57C08" w:rsidRPr="00413114" w:rsidRDefault="004E680A"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r>
      <w:tr w:rsidR="00C85366" w:rsidRPr="00413114" w:rsidTr="002A4A4E">
        <w:tc>
          <w:tcPr>
            <w:tcW w:w="4032" w:type="dxa"/>
            <w:vAlign w:val="bottom"/>
          </w:tcPr>
          <w:p w:rsidR="00C57C08" w:rsidRPr="00413114" w:rsidRDefault="00C57C08" w:rsidP="00633F25">
            <w:pPr>
              <w:spacing w:line="240" w:lineRule="auto"/>
              <w:ind w:left="978"/>
              <w:rPr>
                <w:rFonts w:cs="Arial"/>
                <w:b/>
                <w:bCs/>
                <w:color w:val="000000"/>
                <w:w w:val="105"/>
                <w:sz w:val="18"/>
                <w:szCs w:val="18"/>
                <w:lang w:val="en-US"/>
              </w:rPr>
            </w:pPr>
          </w:p>
        </w:tc>
        <w:tc>
          <w:tcPr>
            <w:tcW w:w="1379"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rPr>
            </w:pPr>
          </w:p>
        </w:tc>
      </w:tr>
      <w:tr w:rsidR="00C85366" w:rsidRPr="00413114" w:rsidTr="002A4A4E">
        <w:tc>
          <w:tcPr>
            <w:tcW w:w="4032" w:type="dxa"/>
            <w:vAlign w:val="bottom"/>
          </w:tcPr>
          <w:p w:rsidR="00C57C08" w:rsidRPr="00413114" w:rsidRDefault="00C57C08" w:rsidP="00633F25">
            <w:pPr>
              <w:spacing w:line="240" w:lineRule="auto"/>
              <w:ind w:left="978"/>
              <w:rPr>
                <w:rFonts w:cs="Arial"/>
                <w:b/>
                <w:bCs/>
                <w:color w:val="000000"/>
                <w:sz w:val="18"/>
                <w:szCs w:val="18"/>
                <w:lang w:val="en-US"/>
              </w:rPr>
            </w:pPr>
            <w:r w:rsidRPr="00413114">
              <w:rPr>
                <w:rFonts w:cs="Arial"/>
                <w:b/>
                <w:bCs/>
                <w:color w:val="000000"/>
                <w:w w:val="105"/>
                <w:sz w:val="18"/>
                <w:szCs w:val="18"/>
                <w:lang w:val="en-US"/>
              </w:rPr>
              <w:t>Other income:</w:t>
            </w:r>
          </w:p>
        </w:tc>
        <w:tc>
          <w:tcPr>
            <w:tcW w:w="1379"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C57C08" w:rsidRPr="00413114" w:rsidRDefault="00C57C08" w:rsidP="00633F25">
            <w:pPr>
              <w:tabs>
                <w:tab w:val="left" w:pos="284"/>
                <w:tab w:val="left" w:pos="851"/>
                <w:tab w:val="left" w:pos="1418"/>
              </w:tabs>
              <w:spacing w:line="240" w:lineRule="auto"/>
              <w:ind w:right="-72"/>
              <w:jc w:val="right"/>
              <w:rPr>
                <w:rFonts w:cs="Arial"/>
                <w:color w:val="000000"/>
                <w:sz w:val="18"/>
                <w:szCs w:val="18"/>
              </w:rPr>
            </w:pPr>
          </w:p>
        </w:tc>
      </w:tr>
      <w:tr w:rsidR="00C85366" w:rsidRPr="00413114" w:rsidTr="002A4A4E">
        <w:tc>
          <w:tcPr>
            <w:tcW w:w="4032" w:type="dxa"/>
            <w:vAlign w:val="bottom"/>
          </w:tcPr>
          <w:p w:rsidR="004E680A" w:rsidRPr="00413114" w:rsidRDefault="004E680A" w:rsidP="00633F25">
            <w:pPr>
              <w:spacing w:line="240" w:lineRule="auto"/>
              <w:ind w:left="978"/>
              <w:rPr>
                <w:rFonts w:cs="Arial"/>
                <w:color w:val="000000"/>
                <w:sz w:val="18"/>
                <w:szCs w:val="18"/>
                <w:lang w:val="en-US"/>
              </w:rPr>
            </w:pPr>
            <w:r w:rsidRPr="00413114">
              <w:rPr>
                <w:rFonts w:cs="Arial"/>
                <w:color w:val="000000"/>
                <w:w w:val="105"/>
                <w:sz w:val="18"/>
                <w:szCs w:val="18"/>
                <w:lang w:val="en-US"/>
              </w:rPr>
              <w:t xml:space="preserve">   Subsidiaries</w:t>
            </w:r>
          </w:p>
        </w:tc>
        <w:tc>
          <w:tcPr>
            <w:tcW w:w="1379" w:type="dxa"/>
            <w:shd w:val="clear" w:color="auto" w:fill="auto"/>
          </w:tcPr>
          <w:p w:rsidR="004E680A" w:rsidRPr="00413114" w:rsidRDefault="004E680A" w:rsidP="00633F25">
            <w:pP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tcPr>
          <w:p w:rsidR="004E680A" w:rsidRPr="00413114" w:rsidRDefault="004E680A" w:rsidP="00633F25">
            <w:pP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tcPr>
          <w:p w:rsidR="004E680A" w:rsidRPr="00413114" w:rsidRDefault="00171AEF" w:rsidP="00633F25">
            <w:pP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48,532,603</w:t>
            </w:r>
          </w:p>
        </w:tc>
        <w:tc>
          <w:tcPr>
            <w:tcW w:w="1350" w:type="dxa"/>
            <w:shd w:val="clear" w:color="auto" w:fill="auto"/>
          </w:tcPr>
          <w:p w:rsidR="004E680A" w:rsidRPr="00413114" w:rsidRDefault="004E680A" w:rsidP="00633F25">
            <w:pP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41,674,350</w:t>
            </w:r>
          </w:p>
        </w:tc>
      </w:tr>
      <w:tr w:rsidR="00C85366" w:rsidRPr="00413114" w:rsidTr="002A4A4E">
        <w:tc>
          <w:tcPr>
            <w:tcW w:w="4032" w:type="dxa"/>
            <w:vAlign w:val="bottom"/>
          </w:tcPr>
          <w:p w:rsidR="004E680A" w:rsidRPr="00413114" w:rsidRDefault="004E680A" w:rsidP="00633F25">
            <w:pPr>
              <w:spacing w:line="240" w:lineRule="auto"/>
              <w:ind w:left="978"/>
              <w:rPr>
                <w:rFonts w:cs="Arial"/>
                <w:color w:val="000000"/>
                <w:w w:val="105"/>
                <w:sz w:val="18"/>
                <w:szCs w:val="18"/>
                <w:lang w:val="en-US"/>
              </w:rPr>
            </w:pPr>
            <w:r w:rsidRPr="00413114">
              <w:rPr>
                <w:rFonts w:cs="Arial"/>
                <w:color w:val="000000"/>
                <w:w w:val="105"/>
                <w:sz w:val="18"/>
                <w:szCs w:val="18"/>
                <w:lang w:val="en-US"/>
              </w:rPr>
              <w:t xml:space="preserve">   Associates</w:t>
            </w:r>
          </w:p>
        </w:tc>
        <w:tc>
          <w:tcPr>
            <w:tcW w:w="1379" w:type="dxa"/>
            <w:shd w:val="clear" w:color="auto" w:fill="auto"/>
          </w:tcPr>
          <w:p w:rsidR="004E680A" w:rsidRPr="00413114" w:rsidRDefault="004E680A" w:rsidP="00633F25">
            <w:pP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108,000</w:t>
            </w:r>
          </w:p>
        </w:tc>
        <w:tc>
          <w:tcPr>
            <w:tcW w:w="1350" w:type="dxa"/>
            <w:shd w:val="clear" w:color="auto" w:fill="auto"/>
          </w:tcPr>
          <w:p w:rsidR="004E680A" w:rsidRPr="00413114" w:rsidRDefault="004E680A" w:rsidP="00633F25">
            <w:pP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264,198</w:t>
            </w:r>
          </w:p>
        </w:tc>
        <w:tc>
          <w:tcPr>
            <w:tcW w:w="1350" w:type="dxa"/>
            <w:shd w:val="clear" w:color="auto" w:fill="auto"/>
          </w:tcPr>
          <w:p w:rsidR="004E680A" w:rsidRPr="00413114" w:rsidRDefault="004E680A" w:rsidP="00633F25">
            <w:pP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tcPr>
          <w:p w:rsidR="004E680A" w:rsidRPr="00413114" w:rsidRDefault="004E680A" w:rsidP="00633F25">
            <w:pP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r>
      <w:tr w:rsidR="00C85366" w:rsidRPr="00413114" w:rsidTr="002A4A4E">
        <w:tc>
          <w:tcPr>
            <w:tcW w:w="4032" w:type="dxa"/>
            <w:vAlign w:val="bottom"/>
          </w:tcPr>
          <w:p w:rsidR="004E680A" w:rsidRPr="00413114" w:rsidRDefault="004E680A" w:rsidP="00633F25">
            <w:pPr>
              <w:spacing w:line="240" w:lineRule="auto"/>
              <w:ind w:left="978"/>
              <w:rPr>
                <w:rFonts w:cs="Arial"/>
                <w:color w:val="000000"/>
                <w:w w:val="105"/>
                <w:sz w:val="18"/>
                <w:szCs w:val="18"/>
                <w:lang w:val="en-US"/>
              </w:rPr>
            </w:pPr>
            <w:r w:rsidRPr="00413114">
              <w:rPr>
                <w:rFonts w:cs="Arial"/>
                <w:color w:val="000000"/>
                <w:w w:val="105"/>
                <w:sz w:val="18"/>
                <w:szCs w:val="18"/>
                <w:lang w:val="en-US"/>
              </w:rPr>
              <w:t xml:space="preserve">   Joint venture</w:t>
            </w:r>
            <w:r w:rsidR="00594625" w:rsidRPr="00413114">
              <w:rPr>
                <w:rFonts w:cs="Arial"/>
                <w:color w:val="000000"/>
                <w:w w:val="105"/>
                <w:sz w:val="18"/>
                <w:szCs w:val="18"/>
                <w:lang w:val="en-US"/>
              </w:rPr>
              <w:t>s</w:t>
            </w:r>
          </w:p>
        </w:tc>
        <w:tc>
          <w:tcPr>
            <w:tcW w:w="1379" w:type="dxa"/>
            <w:shd w:val="clear" w:color="auto" w:fill="auto"/>
          </w:tcPr>
          <w:p w:rsidR="004E680A" w:rsidRPr="00413114" w:rsidRDefault="004E680A"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tcPr>
          <w:p w:rsidR="004E680A" w:rsidRPr="00413114" w:rsidRDefault="004E680A"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1,490,631</w:t>
            </w:r>
          </w:p>
        </w:tc>
        <w:tc>
          <w:tcPr>
            <w:tcW w:w="1350" w:type="dxa"/>
            <w:shd w:val="clear" w:color="auto" w:fill="auto"/>
          </w:tcPr>
          <w:p w:rsidR="004E680A" w:rsidRPr="00413114" w:rsidRDefault="004E680A"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tcPr>
          <w:p w:rsidR="004E680A" w:rsidRPr="00413114" w:rsidRDefault="004E680A"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w:t>
            </w:r>
          </w:p>
        </w:tc>
      </w:tr>
      <w:tr w:rsidR="00C85366" w:rsidRPr="00413114" w:rsidTr="002A4A4E">
        <w:tc>
          <w:tcPr>
            <w:tcW w:w="4032" w:type="dxa"/>
            <w:vAlign w:val="bottom"/>
          </w:tcPr>
          <w:p w:rsidR="005D496B" w:rsidRPr="00413114" w:rsidRDefault="005D496B" w:rsidP="00633F25">
            <w:pPr>
              <w:spacing w:line="240" w:lineRule="auto"/>
              <w:ind w:left="978"/>
              <w:rPr>
                <w:rFonts w:cs="Arial"/>
                <w:color w:val="000000"/>
                <w:sz w:val="12"/>
                <w:szCs w:val="12"/>
              </w:rPr>
            </w:pPr>
          </w:p>
        </w:tc>
        <w:tc>
          <w:tcPr>
            <w:tcW w:w="1379" w:type="dxa"/>
            <w:shd w:val="clear" w:color="auto" w:fill="auto"/>
            <w:vAlign w:val="bottom"/>
          </w:tcPr>
          <w:p w:rsidR="005D496B" w:rsidRPr="00413114" w:rsidRDefault="005D496B" w:rsidP="00633F25">
            <w:pPr>
              <w:spacing w:line="240" w:lineRule="auto"/>
              <w:ind w:left="972"/>
              <w:rPr>
                <w:rFonts w:cs="Arial"/>
                <w:color w:val="000000"/>
                <w:sz w:val="12"/>
                <w:szCs w:val="12"/>
              </w:rPr>
            </w:pPr>
          </w:p>
        </w:tc>
        <w:tc>
          <w:tcPr>
            <w:tcW w:w="1350" w:type="dxa"/>
            <w:shd w:val="clear" w:color="auto" w:fill="auto"/>
            <w:vAlign w:val="bottom"/>
          </w:tcPr>
          <w:p w:rsidR="005D496B" w:rsidRPr="00413114" w:rsidRDefault="005D496B" w:rsidP="00633F25">
            <w:pPr>
              <w:spacing w:line="240" w:lineRule="auto"/>
              <w:ind w:left="972"/>
              <w:rPr>
                <w:rFonts w:cs="Arial"/>
                <w:color w:val="000000"/>
                <w:sz w:val="12"/>
                <w:szCs w:val="12"/>
              </w:rPr>
            </w:pPr>
          </w:p>
        </w:tc>
        <w:tc>
          <w:tcPr>
            <w:tcW w:w="1350" w:type="dxa"/>
            <w:shd w:val="clear" w:color="auto" w:fill="auto"/>
            <w:vAlign w:val="bottom"/>
          </w:tcPr>
          <w:p w:rsidR="005D496B" w:rsidRPr="00413114" w:rsidRDefault="005D496B" w:rsidP="00633F25">
            <w:pPr>
              <w:spacing w:line="240" w:lineRule="auto"/>
              <w:ind w:left="972"/>
              <w:rPr>
                <w:rFonts w:cs="Arial"/>
                <w:color w:val="000000"/>
                <w:sz w:val="12"/>
                <w:szCs w:val="12"/>
              </w:rPr>
            </w:pPr>
          </w:p>
        </w:tc>
        <w:tc>
          <w:tcPr>
            <w:tcW w:w="1350" w:type="dxa"/>
            <w:shd w:val="clear" w:color="auto" w:fill="auto"/>
            <w:vAlign w:val="bottom"/>
          </w:tcPr>
          <w:p w:rsidR="005D496B" w:rsidRPr="00413114" w:rsidRDefault="005D496B" w:rsidP="00633F25">
            <w:pPr>
              <w:spacing w:line="240" w:lineRule="auto"/>
              <w:ind w:left="972"/>
              <w:rPr>
                <w:rFonts w:cs="Arial"/>
                <w:color w:val="000000"/>
                <w:sz w:val="12"/>
                <w:szCs w:val="12"/>
              </w:rPr>
            </w:pPr>
          </w:p>
        </w:tc>
      </w:tr>
      <w:tr w:rsidR="00C85366" w:rsidRPr="00413114" w:rsidTr="002A4A4E">
        <w:tc>
          <w:tcPr>
            <w:tcW w:w="4032" w:type="dxa"/>
            <w:vAlign w:val="bottom"/>
          </w:tcPr>
          <w:p w:rsidR="004E680A" w:rsidRPr="00413114" w:rsidRDefault="004E680A" w:rsidP="00633F25">
            <w:pPr>
              <w:spacing w:line="240" w:lineRule="auto"/>
              <w:ind w:left="978"/>
              <w:rPr>
                <w:rFonts w:cs="Arial"/>
                <w:color w:val="000000"/>
                <w:sz w:val="18"/>
                <w:szCs w:val="18"/>
              </w:rPr>
            </w:pPr>
          </w:p>
        </w:tc>
        <w:tc>
          <w:tcPr>
            <w:tcW w:w="1379" w:type="dxa"/>
            <w:shd w:val="clear" w:color="auto" w:fill="auto"/>
          </w:tcPr>
          <w:p w:rsidR="004E680A" w:rsidRPr="00413114" w:rsidRDefault="004E680A"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108,000</w:t>
            </w:r>
          </w:p>
        </w:tc>
        <w:tc>
          <w:tcPr>
            <w:tcW w:w="1350" w:type="dxa"/>
            <w:shd w:val="clear" w:color="auto" w:fill="auto"/>
          </w:tcPr>
          <w:p w:rsidR="004E680A" w:rsidRPr="00413114" w:rsidRDefault="004E680A"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1,754,829</w:t>
            </w:r>
          </w:p>
        </w:tc>
        <w:tc>
          <w:tcPr>
            <w:tcW w:w="1350" w:type="dxa"/>
            <w:shd w:val="clear" w:color="auto" w:fill="auto"/>
          </w:tcPr>
          <w:p w:rsidR="004E680A" w:rsidRPr="00413114" w:rsidRDefault="00171AEF"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48,532,603</w:t>
            </w:r>
          </w:p>
        </w:tc>
        <w:tc>
          <w:tcPr>
            <w:tcW w:w="1350" w:type="dxa"/>
            <w:shd w:val="clear" w:color="auto" w:fill="auto"/>
          </w:tcPr>
          <w:p w:rsidR="004E680A" w:rsidRPr="00413114" w:rsidRDefault="004E680A"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413114">
              <w:rPr>
                <w:rFonts w:cs="Arial"/>
                <w:color w:val="000000"/>
                <w:sz w:val="18"/>
                <w:szCs w:val="18"/>
              </w:rPr>
              <w:t>41,674,350</w:t>
            </w:r>
          </w:p>
        </w:tc>
      </w:tr>
      <w:tr w:rsidR="00C85366" w:rsidRPr="00413114" w:rsidTr="002A4A4E">
        <w:tc>
          <w:tcPr>
            <w:tcW w:w="4032" w:type="dxa"/>
            <w:vAlign w:val="bottom"/>
          </w:tcPr>
          <w:p w:rsidR="005D496B" w:rsidRPr="00413114" w:rsidRDefault="005D496B" w:rsidP="00633F25">
            <w:pPr>
              <w:spacing w:line="240" w:lineRule="auto"/>
              <w:ind w:left="978"/>
              <w:rPr>
                <w:rFonts w:cs="Arial"/>
                <w:color w:val="000000"/>
                <w:sz w:val="18"/>
                <w:szCs w:val="18"/>
              </w:rPr>
            </w:pPr>
          </w:p>
        </w:tc>
        <w:tc>
          <w:tcPr>
            <w:tcW w:w="1379" w:type="dxa"/>
            <w:shd w:val="clear" w:color="auto" w:fill="auto"/>
            <w:vAlign w:val="bottom"/>
          </w:tcPr>
          <w:p w:rsidR="005D496B" w:rsidRPr="00413114" w:rsidRDefault="005D496B"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5D496B" w:rsidRPr="00413114" w:rsidRDefault="005D496B"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5D496B" w:rsidRPr="00413114" w:rsidRDefault="005D496B"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5D496B" w:rsidRPr="00413114" w:rsidRDefault="005D496B" w:rsidP="00633F25">
            <w:pPr>
              <w:tabs>
                <w:tab w:val="left" w:pos="284"/>
                <w:tab w:val="left" w:pos="851"/>
                <w:tab w:val="left" w:pos="1418"/>
              </w:tabs>
              <w:spacing w:line="240" w:lineRule="auto"/>
              <w:ind w:right="-72"/>
              <w:jc w:val="right"/>
              <w:rPr>
                <w:rFonts w:cs="Arial"/>
                <w:color w:val="000000"/>
                <w:sz w:val="18"/>
                <w:szCs w:val="18"/>
              </w:rPr>
            </w:pPr>
          </w:p>
        </w:tc>
      </w:tr>
      <w:tr w:rsidR="00C85366" w:rsidRPr="00413114" w:rsidTr="002A4A4E">
        <w:tc>
          <w:tcPr>
            <w:tcW w:w="4032" w:type="dxa"/>
            <w:vAlign w:val="bottom"/>
          </w:tcPr>
          <w:p w:rsidR="005D496B" w:rsidRPr="00413114" w:rsidRDefault="005D496B" w:rsidP="00633F25">
            <w:pPr>
              <w:spacing w:line="240" w:lineRule="auto"/>
              <w:ind w:left="978"/>
              <w:rPr>
                <w:rFonts w:cs="Arial"/>
                <w:b/>
                <w:bCs/>
                <w:color w:val="000000"/>
                <w:sz w:val="18"/>
                <w:szCs w:val="18"/>
                <w:lang w:val="en-US"/>
              </w:rPr>
            </w:pPr>
            <w:r w:rsidRPr="00413114">
              <w:rPr>
                <w:rFonts w:cs="Arial"/>
                <w:b/>
                <w:bCs/>
                <w:color w:val="000000"/>
                <w:w w:val="105"/>
                <w:sz w:val="18"/>
                <w:szCs w:val="18"/>
                <w:lang w:val="en-US"/>
              </w:rPr>
              <w:t>Interest income:</w:t>
            </w:r>
          </w:p>
        </w:tc>
        <w:tc>
          <w:tcPr>
            <w:tcW w:w="1379" w:type="dxa"/>
            <w:shd w:val="clear" w:color="auto" w:fill="auto"/>
            <w:vAlign w:val="bottom"/>
          </w:tcPr>
          <w:p w:rsidR="005D496B" w:rsidRPr="00413114" w:rsidRDefault="005D496B"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5D496B" w:rsidRPr="00413114" w:rsidRDefault="005D496B"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5D496B" w:rsidRPr="00413114" w:rsidRDefault="005D496B"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5D496B" w:rsidRPr="00413114" w:rsidRDefault="005D496B" w:rsidP="00633F25">
            <w:pPr>
              <w:tabs>
                <w:tab w:val="left" w:pos="284"/>
                <w:tab w:val="left" w:pos="851"/>
                <w:tab w:val="left" w:pos="1418"/>
              </w:tabs>
              <w:spacing w:line="240" w:lineRule="auto"/>
              <w:ind w:right="-72"/>
              <w:jc w:val="right"/>
              <w:rPr>
                <w:rFonts w:cs="Arial"/>
                <w:color w:val="000000"/>
                <w:sz w:val="18"/>
                <w:szCs w:val="18"/>
              </w:rPr>
            </w:pPr>
          </w:p>
        </w:tc>
      </w:tr>
      <w:tr w:rsidR="00C85366" w:rsidRPr="00413114" w:rsidTr="002A4A4E">
        <w:tc>
          <w:tcPr>
            <w:tcW w:w="4032" w:type="dxa"/>
            <w:vAlign w:val="bottom"/>
          </w:tcPr>
          <w:p w:rsidR="005D496B" w:rsidRPr="00413114" w:rsidRDefault="005D496B" w:rsidP="00633F25">
            <w:pPr>
              <w:spacing w:line="240" w:lineRule="auto"/>
              <w:ind w:left="978"/>
              <w:rPr>
                <w:rFonts w:cs="Arial"/>
                <w:color w:val="000000"/>
                <w:sz w:val="18"/>
                <w:szCs w:val="18"/>
                <w:lang w:val="en-US"/>
              </w:rPr>
            </w:pPr>
            <w:r w:rsidRPr="00413114">
              <w:rPr>
                <w:rFonts w:cs="Arial"/>
                <w:color w:val="000000"/>
                <w:w w:val="105"/>
                <w:sz w:val="18"/>
                <w:szCs w:val="18"/>
                <w:lang w:val="en-US"/>
              </w:rPr>
              <w:t xml:space="preserve">   Subsidiaries</w:t>
            </w:r>
          </w:p>
        </w:tc>
        <w:tc>
          <w:tcPr>
            <w:tcW w:w="1379" w:type="dxa"/>
            <w:shd w:val="clear" w:color="auto" w:fill="auto"/>
            <w:vAlign w:val="bottom"/>
          </w:tcPr>
          <w:p w:rsidR="005D496B" w:rsidRPr="00413114" w:rsidRDefault="004E680A" w:rsidP="00633F25">
            <w:pP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5D496B" w:rsidRPr="00413114" w:rsidRDefault="005D496B" w:rsidP="00633F25">
            <w:pP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5D496B" w:rsidRPr="00413114" w:rsidRDefault="004E680A" w:rsidP="00633F25">
            <w:pPr>
              <w:spacing w:line="240" w:lineRule="auto"/>
              <w:ind w:right="-72"/>
              <w:jc w:val="right"/>
              <w:rPr>
                <w:rFonts w:cs="Arial"/>
                <w:color w:val="000000"/>
                <w:sz w:val="18"/>
                <w:szCs w:val="18"/>
              </w:rPr>
            </w:pPr>
            <w:r w:rsidRPr="00413114">
              <w:rPr>
                <w:rFonts w:cs="Arial"/>
                <w:color w:val="000000"/>
                <w:sz w:val="18"/>
                <w:szCs w:val="18"/>
              </w:rPr>
              <w:t>37,953,042</w:t>
            </w:r>
          </w:p>
        </w:tc>
        <w:tc>
          <w:tcPr>
            <w:tcW w:w="1350" w:type="dxa"/>
            <w:shd w:val="clear" w:color="auto" w:fill="auto"/>
            <w:vAlign w:val="bottom"/>
          </w:tcPr>
          <w:p w:rsidR="005D496B" w:rsidRPr="00413114" w:rsidRDefault="005D496B" w:rsidP="00633F25">
            <w:pPr>
              <w:spacing w:line="240" w:lineRule="auto"/>
              <w:ind w:right="-72"/>
              <w:jc w:val="right"/>
              <w:rPr>
                <w:rFonts w:cs="Arial"/>
                <w:color w:val="000000"/>
                <w:sz w:val="18"/>
                <w:szCs w:val="18"/>
              </w:rPr>
            </w:pPr>
            <w:r w:rsidRPr="00413114">
              <w:rPr>
                <w:rFonts w:cs="Arial"/>
                <w:color w:val="000000"/>
                <w:sz w:val="18"/>
                <w:szCs w:val="18"/>
              </w:rPr>
              <w:t>32,279,990</w:t>
            </w:r>
          </w:p>
        </w:tc>
      </w:tr>
      <w:tr w:rsidR="00C85366" w:rsidRPr="00413114" w:rsidTr="002A4A4E">
        <w:tc>
          <w:tcPr>
            <w:tcW w:w="4032" w:type="dxa"/>
            <w:vAlign w:val="bottom"/>
          </w:tcPr>
          <w:p w:rsidR="005D496B" w:rsidRPr="00413114" w:rsidRDefault="005D496B" w:rsidP="00633F25">
            <w:pPr>
              <w:spacing w:line="240" w:lineRule="auto"/>
              <w:ind w:left="978"/>
              <w:rPr>
                <w:rFonts w:cs="Arial"/>
                <w:color w:val="000000"/>
                <w:w w:val="105"/>
                <w:sz w:val="18"/>
                <w:szCs w:val="18"/>
                <w:lang w:val="en-US"/>
              </w:rPr>
            </w:pPr>
            <w:r w:rsidRPr="00413114">
              <w:rPr>
                <w:rFonts w:cs="Arial"/>
                <w:color w:val="000000"/>
                <w:w w:val="105"/>
                <w:sz w:val="18"/>
                <w:szCs w:val="18"/>
                <w:lang w:val="en-US"/>
              </w:rPr>
              <w:t xml:space="preserve">   Associates</w:t>
            </w:r>
          </w:p>
        </w:tc>
        <w:tc>
          <w:tcPr>
            <w:tcW w:w="1379" w:type="dxa"/>
            <w:shd w:val="clear" w:color="auto" w:fill="auto"/>
            <w:vAlign w:val="bottom"/>
          </w:tcPr>
          <w:p w:rsidR="005D496B" w:rsidRPr="00413114" w:rsidRDefault="004E680A" w:rsidP="00633F25">
            <w:pPr>
              <w:spacing w:line="240" w:lineRule="auto"/>
              <w:ind w:right="-72"/>
              <w:jc w:val="right"/>
              <w:rPr>
                <w:rFonts w:cs="Arial"/>
                <w:color w:val="000000"/>
                <w:sz w:val="18"/>
                <w:szCs w:val="18"/>
              </w:rPr>
            </w:pPr>
            <w:r w:rsidRPr="00413114">
              <w:rPr>
                <w:rFonts w:cs="Arial"/>
                <w:color w:val="000000"/>
                <w:sz w:val="18"/>
                <w:szCs w:val="18"/>
              </w:rPr>
              <w:t>13,562</w:t>
            </w:r>
          </w:p>
        </w:tc>
        <w:tc>
          <w:tcPr>
            <w:tcW w:w="1350" w:type="dxa"/>
            <w:shd w:val="clear" w:color="auto" w:fill="auto"/>
            <w:vAlign w:val="bottom"/>
          </w:tcPr>
          <w:p w:rsidR="005D496B" w:rsidRPr="00413114" w:rsidRDefault="005D496B" w:rsidP="00633F25">
            <w:pPr>
              <w:spacing w:line="240" w:lineRule="auto"/>
              <w:ind w:right="-72"/>
              <w:jc w:val="right"/>
              <w:rPr>
                <w:rFonts w:cs="Arial"/>
                <w:color w:val="000000"/>
                <w:sz w:val="18"/>
                <w:szCs w:val="18"/>
              </w:rPr>
            </w:pPr>
            <w:r w:rsidRPr="00413114">
              <w:rPr>
                <w:rFonts w:cs="Arial"/>
                <w:color w:val="000000"/>
                <w:sz w:val="18"/>
                <w:szCs w:val="18"/>
              </w:rPr>
              <w:t>143,846</w:t>
            </w:r>
          </w:p>
        </w:tc>
        <w:tc>
          <w:tcPr>
            <w:tcW w:w="1350" w:type="dxa"/>
            <w:shd w:val="clear" w:color="auto" w:fill="auto"/>
            <w:vAlign w:val="bottom"/>
          </w:tcPr>
          <w:p w:rsidR="005D496B" w:rsidRPr="00413114" w:rsidRDefault="004E680A" w:rsidP="00633F25">
            <w:pP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5D496B" w:rsidRPr="00413114" w:rsidRDefault="005D496B" w:rsidP="00633F25">
            <w:pPr>
              <w:spacing w:line="240" w:lineRule="auto"/>
              <w:ind w:right="-72"/>
              <w:jc w:val="right"/>
              <w:rPr>
                <w:rFonts w:cs="Arial"/>
                <w:color w:val="000000"/>
                <w:sz w:val="18"/>
                <w:szCs w:val="18"/>
              </w:rPr>
            </w:pPr>
            <w:r w:rsidRPr="00413114">
              <w:rPr>
                <w:rFonts w:cs="Arial"/>
                <w:color w:val="000000"/>
                <w:sz w:val="18"/>
                <w:szCs w:val="18"/>
              </w:rPr>
              <w:t>-</w:t>
            </w:r>
          </w:p>
        </w:tc>
      </w:tr>
      <w:tr w:rsidR="00C85366" w:rsidRPr="00413114" w:rsidTr="002A4A4E">
        <w:tc>
          <w:tcPr>
            <w:tcW w:w="4032" w:type="dxa"/>
            <w:vAlign w:val="bottom"/>
          </w:tcPr>
          <w:p w:rsidR="004E680A" w:rsidRPr="00413114" w:rsidRDefault="004E680A" w:rsidP="00633F25">
            <w:pPr>
              <w:spacing w:line="240" w:lineRule="auto"/>
              <w:ind w:left="978"/>
              <w:rPr>
                <w:rFonts w:cs="Arial"/>
                <w:color w:val="000000"/>
                <w:w w:val="105"/>
                <w:sz w:val="18"/>
                <w:szCs w:val="18"/>
                <w:lang w:val="en-US"/>
              </w:rPr>
            </w:pPr>
            <w:r w:rsidRPr="00413114">
              <w:rPr>
                <w:rFonts w:cs="Arial"/>
                <w:color w:val="000000"/>
                <w:w w:val="105"/>
                <w:sz w:val="18"/>
                <w:szCs w:val="18"/>
                <w:lang w:val="en-US"/>
              </w:rPr>
              <w:t xml:space="preserve">   Related companies</w:t>
            </w:r>
          </w:p>
        </w:tc>
        <w:tc>
          <w:tcPr>
            <w:tcW w:w="1379" w:type="dxa"/>
            <w:shd w:val="clear" w:color="auto" w:fill="auto"/>
            <w:vAlign w:val="bottom"/>
          </w:tcPr>
          <w:p w:rsidR="004E680A" w:rsidRPr="00413114" w:rsidRDefault="004E680A" w:rsidP="00633F25">
            <w:pPr>
              <w:pBdr>
                <w:bottom w:val="single" w:sz="4" w:space="1" w:color="auto"/>
              </w:pBdr>
              <w:spacing w:line="240" w:lineRule="auto"/>
              <w:ind w:right="-72"/>
              <w:jc w:val="right"/>
              <w:rPr>
                <w:rFonts w:cs="Arial"/>
                <w:color w:val="000000"/>
                <w:sz w:val="18"/>
                <w:szCs w:val="18"/>
              </w:rPr>
            </w:pPr>
            <w:r w:rsidRPr="00413114">
              <w:rPr>
                <w:rFonts w:cs="Arial"/>
                <w:color w:val="000000"/>
                <w:sz w:val="18"/>
                <w:szCs w:val="18"/>
              </w:rPr>
              <w:t>535,607</w:t>
            </w:r>
          </w:p>
        </w:tc>
        <w:tc>
          <w:tcPr>
            <w:tcW w:w="1350" w:type="dxa"/>
            <w:shd w:val="clear" w:color="auto" w:fill="auto"/>
            <w:vAlign w:val="bottom"/>
          </w:tcPr>
          <w:p w:rsidR="004E680A" w:rsidRPr="00413114" w:rsidRDefault="004E680A" w:rsidP="00633F25">
            <w:pPr>
              <w:pBdr>
                <w:bottom w:val="single" w:sz="4" w:space="1" w:color="auto"/>
              </w:pBd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4E680A" w:rsidRPr="00413114" w:rsidRDefault="004E680A" w:rsidP="00633F25">
            <w:pPr>
              <w:pBdr>
                <w:bottom w:val="single" w:sz="4" w:space="1" w:color="auto"/>
              </w:pBd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4E680A" w:rsidRPr="00413114" w:rsidRDefault="004E680A" w:rsidP="00633F25">
            <w:pPr>
              <w:pBdr>
                <w:bottom w:val="single" w:sz="4" w:space="1" w:color="auto"/>
              </w:pBdr>
              <w:spacing w:line="240" w:lineRule="auto"/>
              <w:ind w:right="-72"/>
              <w:jc w:val="right"/>
              <w:rPr>
                <w:rFonts w:cs="Arial"/>
                <w:color w:val="000000"/>
                <w:sz w:val="18"/>
                <w:szCs w:val="18"/>
              </w:rPr>
            </w:pPr>
            <w:r w:rsidRPr="00413114">
              <w:rPr>
                <w:rFonts w:cs="Arial"/>
                <w:color w:val="000000"/>
                <w:sz w:val="18"/>
                <w:szCs w:val="18"/>
              </w:rPr>
              <w:t>-</w:t>
            </w:r>
          </w:p>
        </w:tc>
      </w:tr>
      <w:tr w:rsidR="00C85366" w:rsidRPr="00413114" w:rsidTr="002A4A4E">
        <w:tc>
          <w:tcPr>
            <w:tcW w:w="4032" w:type="dxa"/>
            <w:vAlign w:val="bottom"/>
          </w:tcPr>
          <w:p w:rsidR="004E680A" w:rsidRPr="00413114" w:rsidRDefault="004E680A" w:rsidP="00633F25">
            <w:pPr>
              <w:spacing w:line="240" w:lineRule="auto"/>
              <w:ind w:left="435"/>
              <w:rPr>
                <w:rFonts w:cs="Arial"/>
                <w:color w:val="000000"/>
                <w:sz w:val="12"/>
                <w:szCs w:val="12"/>
              </w:rPr>
            </w:pPr>
          </w:p>
        </w:tc>
        <w:tc>
          <w:tcPr>
            <w:tcW w:w="1379" w:type="dxa"/>
            <w:shd w:val="clear" w:color="auto" w:fill="auto"/>
            <w:vAlign w:val="bottom"/>
          </w:tcPr>
          <w:p w:rsidR="004E680A" w:rsidRPr="00413114" w:rsidRDefault="004E680A" w:rsidP="00633F25">
            <w:pPr>
              <w:spacing w:line="240" w:lineRule="auto"/>
              <w:ind w:left="972"/>
              <w:rPr>
                <w:rFonts w:cs="Arial"/>
                <w:color w:val="000000"/>
                <w:sz w:val="12"/>
                <w:szCs w:val="12"/>
              </w:rPr>
            </w:pPr>
          </w:p>
        </w:tc>
        <w:tc>
          <w:tcPr>
            <w:tcW w:w="1350" w:type="dxa"/>
            <w:shd w:val="clear" w:color="auto" w:fill="auto"/>
            <w:vAlign w:val="bottom"/>
          </w:tcPr>
          <w:p w:rsidR="004E680A" w:rsidRPr="00413114" w:rsidRDefault="004E680A" w:rsidP="00633F25">
            <w:pPr>
              <w:spacing w:line="240" w:lineRule="auto"/>
              <w:ind w:left="972"/>
              <w:rPr>
                <w:rFonts w:cs="Arial"/>
                <w:color w:val="000000"/>
                <w:sz w:val="12"/>
                <w:szCs w:val="12"/>
              </w:rPr>
            </w:pPr>
          </w:p>
        </w:tc>
        <w:tc>
          <w:tcPr>
            <w:tcW w:w="1350" w:type="dxa"/>
            <w:shd w:val="clear" w:color="auto" w:fill="auto"/>
            <w:vAlign w:val="bottom"/>
          </w:tcPr>
          <w:p w:rsidR="004E680A" w:rsidRPr="00413114" w:rsidRDefault="004E680A" w:rsidP="00633F25">
            <w:pPr>
              <w:spacing w:line="240" w:lineRule="auto"/>
              <w:ind w:left="972"/>
              <w:rPr>
                <w:rFonts w:cs="Arial"/>
                <w:color w:val="000000"/>
                <w:sz w:val="12"/>
                <w:szCs w:val="12"/>
              </w:rPr>
            </w:pPr>
          </w:p>
        </w:tc>
        <w:tc>
          <w:tcPr>
            <w:tcW w:w="1350" w:type="dxa"/>
            <w:shd w:val="clear" w:color="auto" w:fill="auto"/>
            <w:vAlign w:val="bottom"/>
          </w:tcPr>
          <w:p w:rsidR="004E680A" w:rsidRPr="00413114" w:rsidRDefault="004E680A" w:rsidP="00633F25">
            <w:pPr>
              <w:spacing w:line="240" w:lineRule="auto"/>
              <w:ind w:left="972"/>
              <w:rPr>
                <w:rFonts w:cs="Arial"/>
                <w:color w:val="000000"/>
                <w:sz w:val="12"/>
                <w:szCs w:val="12"/>
              </w:rPr>
            </w:pPr>
          </w:p>
        </w:tc>
      </w:tr>
      <w:tr w:rsidR="00C85366" w:rsidRPr="00413114" w:rsidTr="002A4A4E">
        <w:tc>
          <w:tcPr>
            <w:tcW w:w="4032" w:type="dxa"/>
            <w:vAlign w:val="bottom"/>
          </w:tcPr>
          <w:p w:rsidR="004E680A" w:rsidRPr="00413114" w:rsidRDefault="004E680A" w:rsidP="00633F25">
            <w:pPr>
              <w:spacing w:line="240" w:lineRule="auto"/>
              <w:ind w:left="435"/>
              <w:rPr>
                <w:rFonts w:cs="Arial"/>
                <w:color w:val="000000"/>
                <w:sz w:val="18"/>
                <w:szCs w:val="18"/>
              </w:rPr>
            </w:pPr>
          </w:p>
        </w:tc>
        <w:tc>
          <w:tcPr>
            <w:tcW w:w="1379" w:type="dxa"/>
            <w:shd w:val="clear" w:color="auto" w:fill="auto"/>
            <w:vAlign w:val="bottom"/>
          </w:tcPr>
          <w:p w:rsidR="004E680A" w:rsidRPr="00413114" w:rsidRDefault="004E680A" w:rsidP="00633F25">
            <w:pPr>
              <w:pBdr>
                <w:bottom w:val="double" w:sz="4" w:space="1" w:color="auto"/>
              </w:pBdr>
              <w:spacing w:line="240" w:lineRule="auto"/>
              <w:ind w:right="-72"/>
              <w:jc w:val="right"/>
              <w:rPr>
                <w:rFonts w:cs="Arial"/>
                <w:color w:val="000000"/>
                <w:sz w:val="18"/>
                <w:szCs w:val="18"/>
              </w:rPr>
            </w:pPr>
            <w:r w:rsidRPr="00413114">
              <w:rPr>
                <w:rFonts w:cs="Arial"/>
                <w:color w:val="000000"/>
                <w:sz w:val="18"/>
                <w:szCs w:val="18"/>
              </w:rPr>
              <w:t>549,169</w:t>
            </w:r>
          </w:p>
        </w:tc>
        <w:tc>
          <w:tcPr>
            <w:tcW w:w="1350" w:type="dxa"/>
            <w:shd w:val="clear" w:color="auto" w:fill="auto"/>
            <w:vAlign w:val="bottom"/>
          </w:tcPr>
          <w:p w:rsidR="004E680A" w:rsidRPr="00413114" w:rsidRDefault="004E680A" w:rsidP="00633F25">
            <w:pPr>
              <w:pBdr>
                <w:bottom w:val="double" w:sz="4" w:space="1" w:color="auto"/>
              </w:pBdr>
              <w:spacing w:line="240" w:lineRule="auto"/>
              <w:ind w:right="-72"/>
              <w:jc w:val="right"/>
              <w:rPr>
                <w:rFonts w:cs="Arial"/>
                <w:color w:val="000000"/>
                <w:sz w:val="18"/>
                <w:szCs w:val="18"/>
              </w:rPr>
            </w:pPr>
            <w:r w:rsidRPr="00413114">
              <w:rPr>
                <w:rFonts w:cs="Arial"/>
                <w:color w:val="000000"/>
                <w:sz w:val="18"/>
                <w:szCs w:val="18"/>
              </w:rPr>
              <w:t>143,846</w:t>
            </w:r>
          </w:p>
        </w:tc>
        <w:tc>
          <w:tcPr>
            <w:tcW w:w="1350" w:type="dxa"/>
            <w:shd w:val="clear" w:color="auto" w:fill="auto"/>
            <w:vAlign w:val="bottom"/>
          </w:tcPr>
          <w:p w:rsidR="004E680A" w:rsidRPr="00413114" w:rsidRDefault="004E680A" w:rsidP="00633F25">
            <w:pPr>
              <w:pBdr>
                <w:bottom w:val="double" w:sz="4" w:space="1" w:color="auto"/>
              </w:pBdr>
              <w:spacing w:line="240" w:lineRule="auto"/>
              <w:ind w:right="-72"/>
              <w:jc w:val="right"/>
              <w:rPr>
                <w:rFonts w:cs="Arial"/>
                <w:color w:val="000000"/>
                <w:sz w:val="18"/>
                <w:szCs w:val="18"/>
              </w:rPr>
            </w:pPr>
            <w:r w:rsidRPr="00413114">
              <w:rPr>
                <w:rFonts w:cs="Arial"/>
                <w:color w:val="000000"/>
                <w:sz w:val="18"/>
                <w:szCs w:val="18"/>
              </w:rPr>
              <w:t>37,953,042</w:t>
            </w:r>
          </w:p>
        </w:tc>
        <w:tc>
          <w:tcPr>
            <w:tcW w:w="1350" w:type="dxa"/>
            <w:shd w:val="clear" w:color="auto" w:fill="auto"/>
            <w:vAlign w:val="bottom"/>
          </w:tcPr>
          <w:p w:rsidR="004E680A" w:rsidRPr="00413114" w:rsidRDefault="004E680A" w:rsidP="00633F25">
            <w:pPr>
              <w:pBdr>
                <w:bottom w:val="double" w:sz="4" w:space="1" w:color="auto"/>
              </w:pBdr>
              <w:spacing w:line="240" w:lineRule="auto"/>
              <w:ind w:right="-72"/>
              <w:jc w:val="right"/>
              <w:rPr>
                <w:rFonts w:cs="Arial"/>
                <w:color w:val="000000"/>
                <w:sz w:val="18"/>
                <w:szCs w:val="18"/>
              </w:rPr>
            </w:pPr>
            <w:r w:rsidRPr="00413114">
              <w:rPr>
                <w:rFonts w:cs="Arial"/>
                <w:color w:val="000000"/>
                <w:sz w:val="18"/>
                <w:szCs w:val="18"/>
              </w:rPr>
              <w:t>32,279,990</w:t>
            </w:r>
          </w:p>
        </w:tc>
      </w:tr>
      <w:tr w:rsidR="00C85366" w:rsidRPr="00413114" w:rsidTr="002A4A4E">
        <w:tc>
          <w:tcPr>
            <w:tcW w:w="4032" w:type="dxa"/>
            <w:vAlign w:val="bottom"/>
          </w:tcPr>
          <w:p w:rsidR="006021D7" w:rsidRPr="00413114" w:rsidRDefault="006021D7" w:rsidP="00633F25">
            <w:pPr>
              <w:spacing w:line="240" w:lineRule="auto"/>
              <w:ind w:left="435"/>
              <w:rPr>
                <w:rFonts w:cs="Arial"/>
                <w:color w:val="000000"/>
                <w:sz w:val="18"/>
                <w:szCs w:val="18"/>
              </w:rPr>
            </w:pPr>
          </w:p>
        </w:tc>
        <w:tc>
          <w:tcPr>
            <w:tcW w:w="1379"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p>
        </w:tc>
      </w:tr>
      <w:tr w:rsidR="00C85366" w:rsidRPr="00413114" w:rsidTr="002A4A4E">
        <w:tc>
          <w:tcPr>
            <w:tcW w:w="4032" w:type="dxa"/>
            <w:vAlign w:val="bottom"/>
          </w:tcPr>
          <w:p w:rsidR="006021D7" w:rsidRPr="00413114" w:rsidRDefault="006021D7" w:rsidP="00633F25">
            <w:pPr>
              <w:spacing w:line="240" w:lineRule="auto"/>
              <w:ind w:left="978"/>
              <w:rPr>
                <w:rFonts w:cs="Arial"/>
                <w:b/>
                <w:bCs/>
                <w:color w:val="000000"/>
                <w:w w:val="105"/>
                <w:sz w:val="18"/>
                <w:szCs w:val="18"/>
                <w:lang w:val="en-US"/>
              </w:rPr>
            </w:pPr>
            <w:r w:rsidRPr="00413114">
              <w:rPr>
                <w:rFonts w:cs="Arial"/>
                <w:b/>
                <w:bCs/>
                <w:color w:val="000000"/>
                <w:w w:val="105"/>
                <w:sz w:val="18"/>
                <w:szCs w:val="18"/>
                <w:lang w:val="en-US"/>
              </w:rPr>
              <w:t>Dividend income</w:t>
            </w:r>
            <w:r w:rsidR="005954C8">
              <w:rPr>
                <w:rFonts w:cs="Arial"/>
                <w:b/>
                <w:bCs/>
                <w:color w:val="000000"/>
                <w:w w:val="105"/>
                <w:sz w:val="18"/>
                <w:szCs w:val="18"/>
                <w:lang w:val="en-US"/>
              </w:rPr>
              <w:t>:</w:t>
            </w:r>
          </w:p>
        </w:tc>
        <w:tc>
          <w:tcPr>
            <w:tcW w:w="1379"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p>
        </w:tc>
      </w:tr>
      <w:tr w:rsidR="00C85366" w:rsidRPr="00413114" w:rsidTr="002A4A4E">
        <w:tc>
          <w:tcPr>
            <w:tcW w:w="4032" w:type="dxa"/>
            <w:vAlign w:val="bottom"/>
          </w:tcPr>
          <w:p w:rsidR="006021D7" w:rsidRPr="00413114" w:rsidRDefault="006021D7" w:rsidP="00633F25">
            <w:pPr>
              <w:spacing w:line="240" w:lineRule="auto"/>
              <w:ind w:left="978"/>
              <w:rPr>
                <w:rFonts w:cs="Arial"/>
                <w:color w:val="000000"/>
                <w:w w:val="105"/>
                <w:sz w:val="18"/>
                <w:szCs w:val="18"/>
                <w:lang w:val="en-US"/>
              </w:rPr>
            </w:pPr>
            <w:r w:rsidRPr="00413114">
              <w:rPr>
                <w:rFonts w:cs="Arial"/>
                <w:color w:val="000000"/>
                <w:w w:val="105"/>
                <w:sz w:val="18"/>
                <w:szCs w:val="18"/>
                <w:lang w:val="en-US"/>
              </w:rPr>
              <w:t xml:space="preserve">   Subsidiary</w:t>
            </w:r>
          </w:p>
        </w:tc>
        <w:tc>
          <w:tcPr>
            <w:tcW w:w="1379"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r w:rsidRPr="00413114">
              <w:rPr>
                <w:rFonts w:cs="Arial"/>
                <w:color w:val="000000"/>
                <w:sz w:val="18"/>
                <w:szCs w:val="18"/>
              </w:rPr>
              <w:t>8,102,826</w:t>
            </w:r>
          </w:p>
        </w:tc>
        <w:tc>
          <w:tcPr>
            <w:tcW w:w="1350" w:type="dxa"/>
            <w:shd w:val="clear" w:color="auto" w:fill="auto"/>
            <w:vAlign w:val="bottom"/>
          </w:tcPr>
          <w:p w:rsidR="006021D7" w:rsidRPr="00413114" w:rsidRDefault="006021D7" w:rsidP="00633F25">
            <w:pPr>
              <w:spacing w:line="240" w:lineRule="auto"/>
              <w:ind w:right="-72"/>
              <w:jc w:val="right"/>
              <w:rPr>
                <w:rFonts w:cs="Arial"/>
                <w:color w:val="000000"/>
                <w:sz w:val="18"/>
                <w:szCs w:val="18"/>
              </w:rPr>
            </w:pPr>
            <w:r w:rsidRPr="00413114">
              <w:rPr>
                <w:rFonts w:cs="Arial"/>
                <w:color w:val="000000"/>
                <w:sz w:val="18"/>
                <w:szCs w:val="18"/>
              </w:rPr>
              <w:t>5,500,000</w:t>
            </w:r>
          </w:p>
        </w:tc>
      </w:tr>
      <w:tr w:rsidR="00C85366" w:rsidRPr="00413114" w:rsidTr="002A4A4E">
        <w:tc>
          <w:tcPr>
            <w:tcW w:w="4032" w:type="dxa"/>
            <w:vAlign w:val="bottom"/>
          </w:tcPr>
          <w:p w:rsidR="006021D7" w:rsidRPr="00413114" w:rsidRDefault="006021D7" w:rsidP="00633F25">
            <w:pPr>
              <w:spacing w:line="240" w:lineRule="auto"/>
              <w:ind w:left="978"/>
              <w:rPr>
                <w:rFonts w:cs="Arial"/>
                <w:color w:val="000000"/>
                <w:w w:val="105"/>
                <w:sz w:val="18"/>
                <w:szCs w:val="18"/>
                <w:lang w:val="en-US"/>
              </w:rPr>
            </w:pPr>
            <w:r w:rsidRPr="00413114">
              <w:rPr>
                <w:rFonts w:cs="Arial"/>
                <w:color w:val="000000"/>
                <w:w w:val="105"/>
                <w:sz w:val="18"/>
                <w:szCs w:val="18"/>
                <w:lang w:val="en-US"/>
              </w:rPr>
              <w:t xml:space="preserve">   Associate</w:t>
            </w:r>
          </w:p>
        </w:tc>
        <w:tc>
          <w:tcPr>
            <w:tcW w:w="1379" w:type="dxa"/>
            <w:shd w:val="clear" w:color="auto" w:fill="auto"/>
            <w:vAlign w:val="bottom"/>
          </w:tcPr>
          <w:p w:rsidR="006021D7" w:rsidRPr="00413114" w:rsidRDefault="006021D7" w:rsidP="00633F25">
            <w:pPr>
              <w:pBdr>
                <w:bottom w:val="single" w:sz="4" w:space="1" w:color="auto"/>
              </w:pBd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6021D7" w:rsidRPr="00413114" w:rsidRDefault="006021D7" w:rsidP="00633F25">
            <w:pPr>
              <w:pBdr>
                <w:bottom w:val="single" w:sz="4" w:space="1" w:color="auto"/>
              </w:pBd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6021D7" w:rsidRPr="00413114" w:rsidRDefault="006021D7" w:rsidP="00633F25">
            <w:pPr>
              <w:pBdr>
                <w:bottom w:val="single" w:sz="4" w:space="1" w:color="auto"/>
              </w:pBdr>
              <w:spacing w:line="240" w:lineRule="auto"/>
              <w:ind w:right="-72"/>
              <w:jc w:val="right"/>
              <w:rPr>
                <w:rFonts w:cs="Arial"/>
                <w:color w:val="000000"/>
                <w:sz w:val="18"/>
                <w:szCs w:val="18"/>
              </w:rPr>
            </w:pPr>
            <w:r w:rsidRPr="00413114">
              <w:rPr>
                <w:rFonts w:cs="Arial"/>
                <w:color w:val="000000"/>
                <w:sz w:val="18"/>
                <w:szCs w:val="18"/>
              </w:rPr>
              <w:t>10,496,063</w:t>
            </w:r>
          </w:p>
        </w:tc>
        <w:tc>
          <w:tcPr>
            <w:tcW w:w="1350" w:type="dxa"/>
            <w:shd w:val="clear" w:color="auto" w:fill="auto"/>
            <w:vAlign w:val="bottom"/>
          </w:tcPr>
          <w:p w:rsidR="006021D7" w:rsidRPr="00413114" w:rsidRDefault="006021D7" w:rsidP="00633F25">
            <w:pPr>
              <w:pBdr>
                <w:bottom w:val="single" w:sz="4" w:space="1" w:color="auto"/>
              </w:pBdr>
              <w:spacing w:line="240" w:lineRule="auto"/>
              <w:ind w:right="-72"/>
              <w:jc w:val="right"/>
              <w:rPr>
                <w:rFonts w:cs="Arial"/>
                <w:color w:val="000000"/>
                <w:sz w:val="18"/>
                <w:szCs w:val="18"/>
              </w:rPr>
            </w:pPr>
            <w:r w:rsidRPr="00413114">
              <w:rPr>
                <w:rFonts w:cs="Arial"/>
                <w:color w:val="000000"/>
                <w:sz w:val="18"/>
                <w:szCs w:val="18"/>
              </w:rPr>
              <w:t>1,010,530</w:t>
            </w:r>
          </w:p>
        </w:tc>
      </w:tr>
      <w:tr w:rsidR="002A4A4E" w:rsidRPr="00413114" w:rsidTr="00832ABC">
        <w:tc>
          <w:tcPr>
            <w:tcW w:w="4032" w:type="dxa"/>
            <w:vAlign w:val="bottom"/>
          </w:tcPr>
          <w:p w:rsidR="002A4A4E" w:rsidRPr="00413114" w:rsidRDefault="002A4A4E" w:rsidP="00832ABC">
            <w:pPr>
              <w:spacing w:line="240" w:lineRule="auto"/>
              <w:ind w:left="435"/>
              <w:rPr>
                <w:rFonts w:cs="Arial"/>
                <w:color w:val="000000"/>
                <w:sz w:val="12"/>
                <w:szCs w:val="12"/>
              </w:rPr>
            </w:pPr>
          </w:p>
        </w:tc>
        <w:tc>
          <w:tcPr>
            <w:tcW w:w="1379" w:type="dxa"/>
            <w:shd w:val="clear" w:color="auto" w:fill="auto"/>
            <w:vAlign w:val="bottom"/>
          </w:tcPr>
          <w:p w:rsidR="002A4A4E" w:rsidRPr="00413114" w:rsidRDefault="002A4A4E" w:rsidP="00832ABC">
            <w:pPr>
              <w:spacing w:line="240" w:lineRule="auto"/>
              <w:ind w:right="-72"/>
              <w:jc w:val="right"/>
              <w:rPr>
                <w:rFonts w:cs="Arial"/>
                <w:color w:val="000000"/>
                <w:sz w:val="12"/>
                <w:szCs w:val="12"/>
              </w:rPr>
            </w:pPr>
          </w:p>
        </w:tc>
        <w:tc>
          <w:tcPr>
            <w:tcW w:w="1350" w:type="dxa"/>
            <w:shd w:val="clear" w:color="auto" w:fill="auto"/>
            <w:vAlign w:val="bottom"/>
          </w:tcPr>
          <w:p w:rsidR="002A4A4E" w:rsidRPr="00413114" w:rsidRDefault="002A4A4E" w:rsidP="00832ABC">
            <w:pPr>
              <w:spacing w:line="240" w:lineRule="auto"/>
              <w:ind w:right="-72"/>
              <w:jc w:val="right"/>
              <w:rPr>
                <w:rFonts w:cs="Arial"/>
                <w:color w:val="000000"/>
                <w:sz w:val="12"/>
                <w:szCs w:val="12"/>
              </w:rPr>
            </w:pPr>
          </w:p>
        </w:tc>
        <w:tc>
          <w:tcPr>
            <w:tcW w:w="1350" w:type="dxa"/>
            <w:shd w:val="clear" w:color="auto" w:fill="auto"/>
            <w:vAlign w:val="bottom"/>
          </w:tcPr>
          <w:p w:rsidR="002A4A4E" w:rsidRPr="00413114" w:rsidRDefault="002A4A4E" w:rsidP="00832ABC">
            <w:pPr>
              <w:spacing w:line="240" w:lineRule="auto"/>
              <w:ind w:right="-72"/>
              <w:jc w:val="right"/>
              <w:rPr>
                <w:rFonts w:cs="Arial"/>
                <w:color w:val="000000"/>
                <w:sz w:val="12"/>
                <w:szCs w:val="12"/>
              </w:rPr>
            </w:pPr>
          </w:p>
        </w:tc>
        <w:tc>
          <w:tcPr>
            <w:tcW w:w="1350" w:type="dxa"/>
            <w:shd w:val="clear" w:color="auto" w:fill="auto"/>
            <w:vAlign w:val="bottom"/>
          </w:tcPr>
          <w:p w:rsidR="002A4A4E" w:rsidRPr="00413114" w:rsidRDefault="002A4A4E" w:rsidP="00832ABC">
            <w:pPr>
              <w:spacing w:line="240" w:lineRule="auto"/>
              <w:ind w:right="-72"/>
              <w:jc w:val="right"/>
              <w:rPr>
                <w:rFonts w:cs="Arial"/>
                <w:color w:val="000000"/>
                <w:sz w:val="12"/>
                <w:szCs w:val="12"/>
              </w:rPr>
            </w:pPr>
          </w:p>
        </w:tc>
      </w:tr>
      <w:tr w:rsidR="00C85366" w:rsidRPr="00413114" w:rsidTr="002A4A4E">
        <w:tc>
          <w:tcPr>
            <w:tcW w:w="4032" w:type="dxa"/>
            <w:vAlign w:val="bottom"/>
          </w:tcPr>
          <w:p w:rsidR="006021D7" w:rsidRPr="00413114" w:rsidRDefault="006021D7" w:rsidP="00633F25">
            <w:pPr>
              <w:spacing w:line="240" w:lineRule="auto"/>
              <w:ind w:left="435"/>
              <w:rPr>
                <w:rFonts w:cs="Arial"/>
                <w:color w:val="000000"/>
                <w:sz w:val="18"/>
                <w:szCs w:val="18"/>
              </w:rPr>
            </w:pPr>
          </w:p>
        </w:tc>
        <w:tc>
          <w:tcPr>
            <w:tcW w:w="1379" w:type="dxa"/>
            <w:shd w:val="clear" w:color="auto" w:fill="auto"/>
            <w:vAlign w:val="bottom"/>
          </w:tcPr>
          <w:p w:rsidR="006021D7" w:rsidRPr="00413114" w:rsidRDefault="006021D7" w:rsidP="00633F25">
            <w:pPr>
              <w:pBdr>
                <w:bottom w:val="double" w:sz="4" w:space="1" w:color="auto"/>
              </w:pBd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6021D7" w:rsidRPr="00413114" w:rsidRDefault="006021D7" w:rsidP="00633F25">
            <w:pPr>
              <w:pBdr>
                <w:bottom w:val="double" w:sz="4" w:space="1" w:color="auto"/>
              </w:pBdr>
              <w:spacing w:line="240" w:lineRule="auto"/>
              <w:ind w:right="-72"/>
              <w:jc w:val="right"/>
              <w:rPr>
                <w:rFonts w:cs="Arial"/>
                <w:color w:val="000000"/>
                <w:sz w:val="18"/>
                <w:szCs w:val="18"/>
              </w:rPr>
            </w:pPr>
            <w:r w:rsidRPr="00413114">
              <w:rPr>
                <w:rFonts w:cs="Arial"/>
                <w:color w:val="000000"/>
                <w:sz w:val="18"/>
                <w:szCs w:val="18"/>
              </w:rPr>
              <w:t>-</w:t>
            </w:r>
          </w:p>
        </w:tc>
        <w:tc>
          <w:tcPr>
            <w:tcW w:w="1350" w:type="dxa"/>
            <w:shd w:val="clear" w:color="auto" w:fill="auto"/>
            <w:vAlign w:val="bottom"/>
          </w:tcPr>
          <w:p w:rsidR="006021D7" w:rsidRPr="00413114" w:rsidRDefault="006021D7" w:rsidP="00633F25">
            <w:pPr>
              <w:pBdr>
                <w:bottom w:val="double" w:sz="4" w:space="1" w:color="auto"/>
              </w:pBdr>
              <w:spacing w:line="240" w:lineRule="auto"/>
              <w:ind w:right="-72"/>
              <w:jc w:val="right"/>
              <w:rPr>
                <w:rFonts w:cs="Arial"/>
                <w:color w:val="000000"/>
                <w:sz w:val="18"/>
                <w:szCs w:val="18"/>
              </w:rPr>
            </w:pPr>
            <w:r w:rsidRPr="00413114">
              <w:rPr>
                <w:rFonts w:cs="Arial"/>
                <w:color w:val="000000"/>
                <w:sz w:val="18"/>
                <w:szCs w:val="18"/>
              </w:rPr>
              <w:t>18,598,889</w:t>
            </w:r>
          </w:p>
        </w:tc>
        <w:tc>
          <w:tcPr>
            <w:tcW w:w="1350" w:type="dxa"/>
            <w:shd w:val="clear" w:color="auto" w:fill="auto"/>
            <w:vAlign w:val="bottom"/>
          </w:tcPr>
          <w:p w:rsidR="006021D7" w:rsidRPr="00413114" w:rsidRDefault="006021D7" w:rsidP="00633F25">
            <w:pPr>
              <w:pBdr>
                <w:bottom w:val="double" w:sz="4" w:space="1" w:color="auto"/>
              </w:pBdr>
              <w:spacing w:line="240" w:lineRule="auto"/>
              <w:ind w:right="-72"/>
              <w:jc w:val="right"/>
              <w:rPr>
                <w:rFonts w:cs="Arial"/>
                <w:color w:val="000000"/>
                <w:sz w:val="18"/>
                <w:szCs w:val="18"/>
              </w:rPr>
            </w:pPr>
            <w:r w:rsidRPr="00413114">
              <w:rPr>
                <w:rFonts w:cs="Arial"/>
                <w:color w:val="000000"/>
                <w:sz w:val="18"/>
                <w:szCs w:val="18"/>
              </w:rPr>
              <w:t>6,510,530</w:t>
            </w:r>
          </w:p>
        </w:tc>
      </w:tr>
    </w:tbl>
    <w:p w:rsidR="003B1DF1" w:rsidRDefault="003B1DF1" w:rsidP="00633F25">
      <w:pPr>
        <w:spacing w:line="240" w:lineRule="auto"/>
        <w:ind w:left="1080" w:hanging="540"/>
        <w:jc w:val="thaiDistribute"/>
        <w:rPr>
          <w:rFonts w:cs="Arial"/>
          <w:color w:val="000000"/>
          <w:sz w:val="16"/>
          <w:szCs w:val="16"/>
        </w:rPr>
      </w:pPr>
    </w:p>
    <w:p w:rsidR="00EC3FD5" w:rsidRDefault="003B1DF1" w:rsidP="003B1DF1">
      <w:pPr>
        <w:spacing w:line="240" w:lineRule="auto"/>
        <w:jc w:val="thaiDistribute"/>
        <w:rPr>
          <w:rFonts w:cs="Arial"/>
          <w:b/>
          <w:bCs/>
          <w:color w:val="000000"/>
          <w:sz w:val="18"/>
          <w:szCs w:val="18"/>
        </w:rPr>
      </w:pPr>
      <w:r>
        <w:rPr>
          <w:rFonts w:cs="Arial"/>
          <w:color w:val="000000"/>
          <w:sz w:val="16"/>
          <w:szCs w:val="16"/>
        </w:rPr>
        <w:br w:type="page"/>
      </w:r>
    </w:p>
    <w:p w:rsidR="00EC3FD5" w:rsidRDefault="00EC3FD5" w:rsidP="00EC3FD5">
      <w:pPr>
        <w:tabs>
          <w:tab w:val="left" w:pos="540"/>
        </w:tabs>
        <w:spacing w:line="240" w:lineRule="auto"/>
        <w:rPr>
          <w:rFonts w:cs="Arial"/>
          <w:color w:val="000000"/>
          <w:sz w:val="18"/>
          <w:szCs w:val="18"/>
        </w:rPr>
      </w:pPr>
      <w:r w:rsidRPr="00F91CCF">
        <w:rPr>
          <w:rFonts w:cs="Arial"/>
          <w:b/>
          <w:bCs/>
          <w:color w:val="000000"/>
          <w:sz w:val="18"/>
          <w:szCs w:val="18"/>
        </w:rPr>
        <w:t>19</w:t>
      </w:r>
      <w:r w:rsidRPr="00F91CCF">
        <w:rPr>
          <w:rFonts w:cs="Arial"/>
          <w:b/>
          <w:bCs/>
          <w:color w:val="000000"/>
          <w:sz w:val="18"/>
          <w:szCs w:val="18"/>
        </w:rPr>
        <w:tab/>
        <w:t xml:space="preserve">Related party transactions </w:t>
      </w:r>
      <w:r w:rsidRPr="00F91CCF">
        <w:rPr>
          <w:rFonts w:cs="Arial"/>
          <w:color w:val="000000"/>
          <w:sz w:val="18"/>
          <w:szCs w:val="18"/>
        </w:rPr>
        <w:t>(Cont’d)</w:t>
      </w:r>
    </w:p>
    <w:p w:rsidR="003B1DF1" w:rsidRDefault="003B1DF1" w:rsidP="00EC3FD5">
      <w:pPr>
        <w:spacing w:line="240" w:lineRule="auto"/>
        <w:ind w:left="540"/>
        <w:jc w:val="both"/>
        <w:rPr>
          <w:rFonts w:cs="Arial"/>
          <w:color w:val="000000"/>
          <w:sz w:val="18"/>
          <w:szCs w:val="18"/>
        </w:rPr>
      </w:pPr>
    </w:p>
    <w:p w:rsidR="003B1DF1" w:rsidRDefault="003B1DF1" w:rsidP="00EC3FD5">
      <w:pPr>
        <w:spacing w:line="240" w:lineRule="auto"/>
        <w:ind w:left="540"/>
        <w:jc w:val="both"/>
        <w:rPr>
          <w:rFonts w:cs="Arial"/>
          <w:color w:val="000000"/>
          <w:sz w:val="18"/>
          <w:szCs w:val="18"/>
        </w:rPr>
      </w:pPr>
    </w:p>
    <w:p w:rsidR="00EC3FD5" w:rsidRPr="00ED0AA5" w:rsidRDefault="00EC3FD5" w:rsidP="00EC3FD5">
      <w:pPr>
        <w:spacing w:line="240" w:lineRule="auto"/>
        <w:ind w:left="540"/>
        <w:jc w:val="both"/>
        <w:rPr>
          <w:rFonts w:cs="Arial"/>
          <w:color w:val="000000"/>
          <w:sz w:val="18"/>
          <w:szCs w:val="18"/>
        </w:rPr>
      </w:pPr>
      <w:r w:rsidRPr="00ED0AA5">
        <w:rPr>
          <w:rFonts w:cs="Arial"/>
          <w:color w:val="000000"/>
          <w:sz w:val="18"/>
          <w:szCs w:val="18"/>
        </w:rPr>
        <w:t>The following material transactions were carried out with related parties:</w:t>
      </w:r>
      <w:r>
        <w:rPr>
          <w:rFonts w:cs="Arial"/>
          <w:color w:val="000000"/>
          <w:sz w:val="18"/>
          <w:szCs w:val="18"/>
        </w:rPr>
        <w:t xml:space="preserve"> </w:t>
      </w:r>
      <w:r w:rsidRPr="00F91CCF">
        <w:rPr>
          <w:rFonts w:cs="Arial"/>
          <w:color w:val="000000"/>
          <w:sz w:val="18"/>
          <w:szCs w:val="18"/>
        </w:rPr>
        <w:t>(Cont’d)</w:t>
      </w:r>
    </w:p>
    <w:p w:rsidR="00EC3FD5" w:rsidRDefault="00EC3FD5" w:rsidP="00633F25">
      <w:pPr>
        <w:spacing w:line="240" w:lineRule="auto"/>
        <w:ind w:left="1080" w:hanging="540"/>
        <w:jc w:val="thaiDistribute"/>
        <w:rPr>
          <w:rFonts w:cs="Arial"/>
          <w:b/>
          <w:bCs/>
          <w:color w:val="000000"/>
          <w:sz w:val="18"/>
          <w:szCs w:val="18"/>
        </w:rPr>
      </w:pPr>
    </w:p>
    <w:p w:rsidR="00EC3FD5" w:rsidRDefault="00EC3FD5" w:rsidP="00633F25">
      <w:pPr>
        <w:spacing w:line="240" w:lineRule="auto"/>
        <w:ind w:left="1080" w:hanging="540"/>
        <w:jc w:val="thaiDistribute"/>
        <w:rPr>
          <w:rFonts w:cs="Arial"/>
          <w:b/>
          <w:bCs/>
          <w:color w:val="000000"/>
          <w:sz w:val="18"/>
          <w:szCs w:val="18"/>
        </w:rPr>
      </w:pPr>
    </w:p>
    <w:p w:rsidR="00AA59AF" w:rsidRDefault="0009229E" w:rsidP="00633F25">
      <w:pPr>
        <w:spacing w:line="240" w:lineRule="auto"/>
        <w:ind w:left="1080" w:hanging="540"/>
        <w:jc w:val="thaiDistribute"/>
        <w:rPr>
          <w:rFonts w:cs="Arial"/>
          <w:b/>
          <w:bCs/>
          <w:color w:val="000000"/>
          <w:sz w:val="18"/>
          <w:szCs w:val="18"/>
        </w:rPr>
      </w:pPr>
      <w:r w:rsidRPr="00F91CCF">
        <w:rPr>
          <w:rFonts w:cs="Arial"/>
          <w:b/>
          <w:bCs/>
          <w:color w:val="000000"/>
          <w:sz w:val="18"/>
          <w:szCs w:val="18"/>
        </w:rPr>
        <w:t>1</w:t>
      </w:r>
      <w:r w:rsidR="002E62C8" w:rsidRPr="00F91CCF">
        <w:rPr>
          <w:rFonts w:cs="Arial"/>
          <w:b/>
          <w:bCs/>
          <w:color w:val="000000"/>
          <w:sz w:val="18"/>
          <w:szCs w:val="18"/>
        </w:rPr>
        <w:t>9</w:t>
      </w:r>
      <w:r w:rsidR="00B55961" w:rsidRPr="00F91CCF">
        <w:rPr>
          <w:rFonts w:cs="Arial"/>
          <w:b/>
          <w:bCs/>
          <w:color w:val="000000"/>
          <w:sz w:val="18"/>
          <w:szCs w:val="18"/>
        </w:rPr>
        <w:t>.2</w:t>
      </w:r>
      <w:r w:rsidR="00B55961" w:rsidRPr="00F91CCF">
        <w:rPr>
          <w:rFonts w:cs="Arial"/>
          <w:b/>
          <w:bCs/>
          <w:color w:val="000000"/>
          <w:sz w:val="18"/>
          <w:szCs w:val="18"/>
        </w:rPr>
        <w:tab/>
        <w:t>Purchases of goods and services</w:t>
      </w:r>
    </w:p>
    <w:p w:rsidR="005633DC" w:rsidRDefault="005633DC" w:rsidP="00633F25">
      <w:pPr>
        <w:spacing w:line="240" w:lineRule="auto"/>
        <w:ind w:left="1080" w:hanging="540"/>
        <w:jc w:val="thaiDistribute"/>
        <w:rPr>
          <w:rFonts w:cs="Arial"/>
          <w:b/>
          <w:bCs/>
          <w:color w:val="000000"/>
          <w:sz w:val="18"/>
          <w:szCs w:val="18"/>
        </w:rPr>
      </w:pPr>
    </w:p>
    <w:p w:rsidR="005633DC" w:rsidRPr="00DD29F0" w:rsidRDefault="005633DC" w:rsidP="003B1DF1">
      <w:pPr>
        <w:spacing w:line="240" w:lineRule="auto"/>
        <w:ind w:left="1080"/>
        <w:jc w:val="both"/>
        <w:rPr>
          <w:rFonts w:cs="Cordia New"/>
          <w:color w:val="000000"/>
          <w:sz w:val="18"/>
          <w:szCs w:val="18"/>
        </w:rPr>
      </w:pPr>
      <w:r>
        <w:rPr>
          <w:rFonts w:cs="Arial"/>
          <w:color w:val="000000"/>
          <w:sz w:val="18"/>
          <w:szCs w:val="18"/>
        </w:rPr>
        <w:t xml:space="preserve">Transactions with related parties for the nine-month period ended 30 September 2019 and 2018 are </w:t>
      </w:r>
      <w:r w:rsidRPr="00F91CCF">
        <w:rPr>
          <w:rFonts w:cs="Arial"/>
          <w:color w:val="000000"/>
          <w:sz w:val="18"/>
          <w:szCs w:val="18"/>
        </w:rPr>
        <w:t>as follows:</w:t>
      </w:r>
      <w:r w:rsidR="00F41422" w:rsidRPr="00DD29F0">
        <w:rPr>
          <w:rFonts w:cs="Cordia New" w:hint="cs"/>
          <w:color w:val="000000"/>
          <w:sz w:val="18"/>
          <w:szCs w:val="18"/>
          <w:cs/>
        </w:rPr>
        <w:t xml:space="preserve"> </w:t>
      </w:r>
      <w:r w:rsidR="00F41422" w:rsidRPr="00F91CCF">
        <w:rPr>
          <w:rFonts w:cs="Arial"/>
          <w:color w:val="000000"/>
          <w:sz w:val="18"/>
          <w:szCs w:val="18"/>
        </w:rPr>
        <w:t>(Cont’d)</w:t>
      </w:r>
    </w:p>
    <w:p w:rsidR="00D12010" w:rsidRPr="00ED0AA5" w:rsidRDefault="00D12010" w:rsidP="00633F25">
      <w:pPr>
        <w:tabs>
          <w:tab w:val="left" w:pos="567"/>
        </w:tabs>
        <w:spacing w:line="240" w:lineRule="auto"/>
        <w:ind w:left="1080" w:hanging="540"/>
        <w:jc w:val="both"/>
        <w:rPr>
          <w:rFonts w:cs="Arial"/>
          <w:color w:val="000000"/>
          <w:sz w:val="16"/>
          <w:szCs w:val="16"/>
        </w:rPr>
      </w:pPr>
    </w:p>
    <w:tbl>
      <w:tblPr>
        <w:tblW w:w="9479" w:type="dxa"/>
        <w:tblInd w:w="108" w:type="dxa"/>
        <w:tblLayout w:type="fixed"/>
        <w:tblLook w:val="04A0" w:firstRow="1" w:lastRow="0" w:firstColumn="1" w:lastColumn="0" w:noHBand="0" w:noVBand="1"/>
      </w:tblPr>
      <w:tblGrid>
        <w:gridCol w:w="4050"/>
        <w:gridCol w:w="1379"/>
        <w:gridCol w:w="1350"/>
        <w:gridCol w:w="1350"/>
        <w:gridCol w:w="1350"/>
      </w:tblGrid>
      <w:tr w:rsidR="00AA59AF" w:rsidRPr="00F91CCF" w:rsidTr="00753492">
        <w:tc>
          <w:tcPr>
            <w:tcW w:w="4050" w:type="dxa"/>
            <w:vAlign w:val="bottom"/>
          </w:tcPr>
          <w:p w:rsidR="00AA59AF" w:rsidRPr="00F91CCF" w:rsidRDefault="00AA59AF" w:rsidP="00633F25">
            <w:pPr>
              <w:pStyle w:val="Header"/>
              <w:tabs>
                <w:tab w:val="clear" w:pos="4153"/>
                <w:tab w:val="clear" w:pos="8306"/>
              </w:tabs>
              <w:spacing w:line="240" w:lineRule="auto"/>
              <w:ind w:left="435"/>
              <w:rPr>
                <w:rFonts w:cs="Arial"/>
                <w:color w:val="000000"/>
                <w:sz w:val="18"/>
                <w:szCs w:val="18"/>
              </w:rPr>
            </w:pPr>
          </w:p>
        </w:tc>
        <w:tc>
          <w:tcPr>
            <w:tcW w:w="2729" w:type="dxa"/>
            <w:gridSpan w:val="2"/>
            <w:vAlign w:val="bottom"/>
          </w:tcPr>
          <w:p w:rsidR="00AA59AF" w:rsidRPr="00F91CCF" w:rsidRDefault="00AA59AF"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700" w:type="dxa"/>
            <w:gridSpan w:val="2"/>
            <w:vAlign w:val="bottom"/>
          </w:tcPr>
          <w:p w:rsidR="00AA59AF" w:rsidRPr="00F91CCF" w:rsidRDefault="00AA59AF" w:rsidP="00633F25">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AA59AF" w:rsidRPr="00F91CCF" w:rsidTr="00753492">
        <w:tc>
          <w:tcPr>
            <w:tcW w:w="4050" w:type="dxa"/>
            <w:vAlign w:val="bottom"/>
          </w:tcPr>
          <w:p w:rsidR="00AA59AF" w:rsidRPr="00F91CCF" w:rsidRDefault="00AA59AF" w:rsidP="00633F25">
            <w:pPr>
              <w:pStyle w:val="Header"/>
              <w:tabs>
                <w:tab w:val="clear" w:pos="4153"/>
                <w:tab w:val="clear" w:pos="8306"/>
              </w:tabs>
              <w:spacing w:line="240" w:lineRule="auto"/>
              <w:ind w:left="435"/>
              <w:rPr>
                <w:rFonts w:cs="Arial"/>
                <w:color w:val="000000"/>
                <w:sz w:val="18"/>
                <w:szCs w:val="18"/>
              </w:rPr>
            </w:pPr>
          </w:p>
        </w:tc>
        <w:tc>
          <w:tcPr>
            <w:tcW w:w="2729" w:type="dxa"/>
            <w:gridSpan w:val="2"/>
            <w:vAlign w:val="bottom"/>
            <w:hideMark/>
          </w:tcPr>
          <w:p w:rsidR="00AA59AF" w:rsidRPr="00F91CCF" w:rsidRDefault="00AA59AF"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700" w:type="dxa"/>
            <w:gridSpan w:val="2"/>
            <w:vAlign w:val="bottom"/>
            <w:hideMark/>
          </w:tcPr>
          <w:p w:rsidR="00AA59AF" w:rsidRPr="00F91CCF" w:rsidRDefault="00AA59AF"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5D496B" w:rsidRPr="00F91CCF" w:rsidTr="003B605A">
        <w:tc>
          <w:tcPr>
            <w:tcW w:w="4050" w:type="dxa"/>
            <w:vAlign w:val="bottom"/>
          </w:tcPr>
          <w:p w:rsidR="005D496B" w:rsidRPr="00F91CCF" w:rsidRDefault="005D496B" w:rsidP="00633F25">
            <w:pPr>
              <w:pStyle w:val="Header"/>
              <w:tabs>
                <w:tab w:val="clear" w:pos="4153"/>
                <w:tab w:val="clear" w:pos="8306"/>
              </w:tabs>
              <w:spacing w:line="240" w:lineRule="auto"/>
              <w:ind w:left="978"/>
              <w:rPr>
                <w:rFonts w:cs="Arial"/>
                <w:color w:val="000000"/>
                <w:sz w:val="18"/>
                <w:szCs w:val="18"/>
              </w:rPr>
            </w:pPr>
          </w:p>
        </w:tc>
        <w:tc>
          <w:tcPr>
            <w:tcW w:w="1379" w:type="dxa"/>
            <w:vAlign w:val="bottom"/>
          </w:tcPr>
          <w:p w:rsidR="005D496B" w:rsidRPr="00F91CCF" w:rsidRDefault="00022356"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50" w:type="dxa"/>
            <w:vAlign w:val="bottom"/>
            <w:hideMark/>
          </w:tcPr>
          <w:p w:rsidR="005D496B" w:rsidRPr="00F91CCF" w:rsidRDefault="00022356"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50" w:type="dxa"/>
            <w:vAlign w:val="bottom"/>
          </w:tcPr>
          <w:p w:rsidR="005D496B" w:rsidRPr="00F91CCF" w:rsidRDefault="00022356"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50" w:type="dxa"/>
            <w:vAlign w:val="bottom"/>
            <w:hideMark/>
          </w:tcPr>
          <w:p w:rsidR="005D496B" w:rsidRPr="00F91CCF" w:rsidRDefault="00022356"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r>
      <w:tr w:rsidR="00022356" w:rsidRPr="00F91CCF" w:rsidTr="003B605A">
        <w:tc>
          <w:tcPr>
            <w:tcW w:w="4050" w:type="dxa"/>
            <w:vAlign w:val="bottom"/>
          </w:tcPr>
          <w:p w:rsidR="00022356" w:rsidRPr="00F91CCF" w:rsidRDefault="00022356" w:rsidP="00633F25">
            <w:pPr>
              <w:pStyle w:val="Header"/>
              <w:tabs>
                <w:tab w:val="clear" w:pos="4153"/>
                <w:tab w:val="clear" w:pos="8306"/>
              </w:tabs>
              <w:spacing w:line="240" w:lineRule="auto"/>
              <w:ind w:left="978"/>
              <w:rPr>
                <w:rFonts w:cs="Arial"/>
                <w:b/>
                <w:bCs/>
                <w:color w:val="000000"/>
                <w:spacing w:val="-4"/>
                <w:sz w:val="18"/>
                <w:szCs w:val="18"/>
              </w:rPr>
            </w:pPr>
          </w:p>
        </w:tc>
        <w:tc>
          <w:tcPr>
            <w:tcW w:w="1379" w:type="dxa"/>
            <w:vAlign w:val="bottom"/>
          </w:tcPr>
          <w:p w:rsidR="00022356" w:rsidRPr="00F91CCF" w:rsidRDefault="00022356"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50" w:type="dxa"/>
            <w:vAlign w:val="bottom"/>
          </w:tcPr>
          <w:p w:rsidR="00022356" w:rsidRPr="00F91CCF" w:rsidRDefault="00022356"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50" w:type="dxa"/>
            <w:vAlign w:val="bottom"/>
          </w:tcPr>
          <w:p w:rsidR="00022356" w:rsidRPr="00F91CCF" w:rsidRDefault="00022356"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50" w:type="dxa"/>
            <w:vAlign w:val="bottom"/>
          </w:tcPr>
          <w:p w:rsidR="00022356" w:rsidRPr="00F91CCF" w:rsidRDefault="00022356"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022356" w:rsidRPr="00F91CCF" w:rsidTr="00753492">
        <w:tc>
          <w:tcPr>
            <w:tcW w:w="4050" w:type="dxa"/>
            <w:vAlign w:val="bottom"/>
          </w:tcPr>
          <w:p w:rsidR="00022356" w:rsidRPr="00F91CCF" w:rsidRDefault="00022356" w:rsidP="00633F25">
            <w:pPr>
              <w:pStyle w:val="Header"/>
              <w:tabs>
                <w:tab w:val="clear" w:pos="4153"/>
                <w:tab w:val="clear" w:pos="8306"/>
              </w:tabs>
              <w:spacing w:line="240" w:lineRule="auto"/>
              <w:ind w:left="978"/>
              <w:rPr>
                <w:rFonts w:cs="Arial"/>
                <w:b/>
                <w:bCs/>
                <w:color w:val="000000"/>
                <w:sz w:val="18"/>
                <w:szCs w:val="18"/>
              </w:rPr>
            </w:pPr>
          </w:p>
        </w:tc>
        <w:tc>
          <w:tcPr>
            <w:tcW w:w="1379" w:type="dxa"/>
            <w:vAlign w:val="bottom"/>
          </w:tcPr>
          <w:p w:rsidR="00022356" w:rsidRPr="00F91CCF" w:rsidRDefault="0002235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50" w:type="dxa"/>
            <w:vAlign w:val="bottom"/>
            <w:hideMark/>
          </w:tcPr>
          <w:p w:rsidR="00022356" w:rsidRPr="00F91CCF" w:rsidRDefault="0002235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50" w:type="dxa"/>
            <w:vAlign w:val="bottom"/>
          </w:tcPr>
          <w:p w:rsidR="00022356" w:rsidRPr="00F91CCF" w:rsidRDefault="0002235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50" w:type="dxa"/>
            <w:vAlign w:val="bottom"/>
            <w:hideMark/>
          </w:tcPr>
          <w:p w:rsidR="00022356" w:rsidRPr="00F91CCF" w:rsidRDefault="00022356"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413114" w:rsidRPr="00413114" w:rsidTr="00753492">
        <w:tc>
          <w:tcPr>
            <w:tcW w:w="4050" w:type="dxa"/>
            <w:vAlign w:val="bottom"/>
          </w:tcPr>
          <w:p w:rsidR="00413114" w:rsidRPr="00413114" w:rsidRDefault="00413114" w:rsidP="00413114">
            <w:pPr>
              <w:pStyle w:val="Header"/>
              <w:tabs>
                <w:tab w:val="clear" w:pos="4153"/>
                <w:tab w:val="clear" w:pos="8306"/>
              </w:tabs>
              <w:spacing w:line="240" w:lineRule="auto"/>
              <w:ind w:left="978"/>
              <w:rPr>
                <w:rFonts w:cs="Arial"/>
                <w:b/>
                <w:bCs/>
                <w:color w:val="000000"/>
                <w:sz w:val="12"/>
                <w:szCs w:val="12"/>
              </w:rPr>
            </w:pPr>
          </w:p>
        </w:tc>
        <w:tc>
          <w:tcPr>
            <w:tcW w:w="1379" w:type="dxa"/>
            <w:vAlign w:val="bottom"/>
          </w:tcPr>
          <w:p w:rsidR="00413114" w:rsidRPr="00413114" w:rsidRDefault="00413114" w:rsidP="00413114">
            <w:pPr>
              <w:spacing w:line="240" w:lineRule="auto"/>
              <w:ind w:right="-72"/>
              <w:jc w:val="right"/>
              <w:rPr>
                <w:rFonts w:cs="Arial"/>
                <w:b/>
                <w:bCs/>
                <w:color w:val="000000"/>
                <w:sz w:val="12"/>
                <w:szCs w:val="12"/>
              </w:rPr>
            </w:pPr>
          </w:p>
        </w:tc>
        <w:tc>
          <w:tcPr>
            <w:tcW w:w="1350" w:type="dxa"/>
            <w:vAlign w:val="bottom"/>
          </w:tcPr>
          <w:p w:rsidR="00413114" w:rsidRPr="00413114" w:rsidRDefault="00413114" w:rsidP="00413114">
            <w:pPr>
              <w:spacing w:line="240" w:lineRule="auto"/>
              <w:ind w:right="-72"/>
              <w:jc w:val="right"/>
              <w:rPr>
                <w:rFonts w:cs="Arial"/>
                <w:b/>
                <w:bCs/>
                <w:color w:val="000000"/>
                <w:sz w:val="12"/>
                <w:szCs w:val="12"/>
              </w:rPr>
            </w:pPr>
          </w:p>
        </w:tc>
        <w:tc>
          <w:tcPr>
            <w:tcW w:w="1350" w:type="dxa"/>
            <w:vAlign w:val="bottom"/>
          </w:tcPr>
          <w:p w:rsidR="00413114" w:rsidRPr="00413114" w:rsidRDefault="00413114" w:rsidP="00413114">
            <w:pPr>
              <w:spacing w:line="240" w:lineRule="auto"/>
              <w:ind w:right="-72"/>
              <w:jc w:val="right"/>
              <w:rPr>
                <w:rFonts w:cs="Arial"/>
                <w:b/>
                <w:bCs/>
                <w:color w:val="000000"/>
                <w:sz w:val="12"/>
                <w:szCs w:val="12"/>
              </w:rPr>
            </w:pPr>
          </w:p>
        </w:tc>
        <w:tc>
          <w:tcPr>
            <w:tcW w:w="1350" w:type="dxa"/>
            <w:vAlign w:val="bottom"/>
          </w:tcPr>
          <w:p w:rsidR="00413114" w:rsidRPr="00413114" w:rsidRDefault="00413114" w:rsidP="00413114">
            <w:pPr>
              <w:spacing w:line="240" w:lineRule="auto"/>
              <w:ind w:right="-72"/>
              <w:jc w:val="right"/>
              <w:rPr>
                <w:rFonts w:cs="Arial"/>
                <w:b/>
                <w:bCs/>
                <w:color w:val="000000"/>
                <w:sz w:val="12"/>
                <w:szCs w:val="12"/>
              </w:rPr>
            </w:pPr>
          </w:p>
        </w:tc>
      </w:tr>
      <w:tr w:rsidR="00C85366" w:rsidRPr="00F91CCF" w:rsidTr="00C85366">
        <w:tc>
          <w:tcPr>
            <w:tcW w:w="4050" w:type="dxa"/>
            <w:vAlign w:val="bottom"/>
          </w:tcPr>
          <w:p w:rsidR="00022356" w:rsidRPr="00F91CCF" w:rsidRDefault="00022356" w:rsidP="00633F25">
            <w:pPr>
              <w:spacing w:line="240" w:lineRule="auto"/>
              <w:ind w:left="978"/>
              <w:rPr>
                <w:rFonts w:cs="Arial"/>
                <w:b/>
                <w:bCs/>
                <w:color w:val="000000"/>
                <w:sz w:val="18"/>
                <w:szCs w:val="18"/>
                <w:lang w:val="en-US"/>
              </w:rPr>
            </w:pPr>
            <w:r w:rsidRPr="00F91CCF">
              <w:rPr>
                <w:rFonts w:cs="Arial"/>
                <w:b/>
                <w:bCs/>
                <w:color w:val="000000"/>
                <w:spacing w:val="-4"/>
                <w:w w:val="105"/>
                <w:sz w:val="18"/>
                <w:szCs w:val="18"/>
                <w:lang w:val="en-US"/>
              </w:rPr>
              <w:t>Purchase of goods:</w:t>
            </w:r>
          </w:p>
        </w:tc>
        <w:tc>
          <w:tcPr>
            <w:tcW w:w="1379"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50" w:type="dxa"/>
            <w:vAlign w:val="bottom"/>
          </w:tcPr>
          <w:p w:rsidR="00022356" w:rsidRPr="00F91CCF" w:rsidRDefault="00022356" w:rsidP="00633F25">
            <w:pPr>
              <w:spacing w:line="240" w:lineRule="auto"/>
              <w:ind w:left="978"/>
              <w:jc w:val="thaiDistribute"/>
              <w:rPr>
                <w:rFonts w:cs="Arial"/>
                <w:color w:val="000000"/>
                <w:sz w:val="18"/>
                <w:szCs w:val="18"/>
                <w:lang w:val="en-US"/>
              </w:rPr>
            </w:pPr>
            <w:r w:rsidRPr="00F91CCF">
              <w:rPr>
                <w:rFonts w:cs="Arial"/>
                <w:color w:val="000000"/>
                <w:sz w:val="18"/>
                <w:szCs w:val="18"/>
              </w:rPr>
              <w:t xml:space="preserve">   Related companies</w:t>
            </w:r>
          </w:p>
        </w:tc>
        <w:tc>
          <w:tcPr>
            <w:tcW w:w="1379" w:type="dxa"/>
            <w:shd w:val="clear" w:color="auto" w:fill="auto"/>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 xml:space="preserve"> 4,560 </w:t>
            </w:r>
          </w:p>
        </w:tc>
        <w:tc>
          <w:tcPr>
            <w:tcW w:w="1350" w:type="dxa"/>
            <w:shd w:val="clear" w:color="auto" w:fill="auto"/>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 xml:space="preserve"> 470 </w:t>
            </w:r>
          </w:p>
        </w:tc>
        <w:tc>
          <w:tcPr>
            <w:tcW w:w="1350" w:type="dxa"/>
            <w:shd w:val="clear" w:color="auto" w:fill="auto"/>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 xml:space="preserve"> 4,560 </w:t>
            </w:r>
          </w:p>
        </w:tc>
        <w:tc>
          <w:tcPr>
            <w:tcW w:w="1350" w:type="dxa"/>
            <w:shd w:val="clear" w:color="auto" w:fill="auto"/>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 xml:space="preserve"> 470 </w:t>
            </w:r>
          </w:p>
        </w:tc>
      </w:tr>
      <w:tr w:rsidR="00C85366" w:rsidRPr="00413114" w:rsidTr="00C85366">
        <w:tc>
          <w:tcPr>
            <w:tcW w:w="4050" w:type="dxa"/>
            <w:vAlign w:val="bottom"/>
          </w:tcPr>
          <w:p w:rsidR="00022356" w:rsidRPr="00413114" w:rsidRDefault="00022356" w:rsidP="00633F25">
            <w:pPr>
              <w:spacing w:line="240" w:lineRule="auto"/>
              <w:ind w:left="978"/>
              <w:rPr>
                <w:rFonts w:cs="Arial"/>
                <w:color w:val="000000"/>
                <w:w w:val="105"/>
                <w:sz w:val="18"/>
                <w:szCs w:val="18"/>
                <w:lang w:val="en-US"/>
              </w:rPr>
            </w:pPr>
          </w:p>
        </w:tc>
        <w:tc>
          <w:tcPr>
            <w:tcW w:w="1379"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50" w:type="dxa"/>
            <w:vAlign w:val="bottom"/>
          </w:tcPr>
          <w:p w:rsidR="00022356" w:rsidRPr="00F91CCF" w:rsidRDefault="00022356" w:rsidP="00633F25">
            <w:pPr>
              <w:spacing w:line="240" w:lineRule="auto"/>
              <w:ind w:left="978"/>
              <w:rPr>
                <w:rFonts w:cs="Arial"/>
                <w:b/>
                <w:bCs/>
                <w:color w:val="000000"/>
                <w:sz w:val="18"/>
                <w:szCs w:val="18"/>
                <w:lang w:val="en-US"/>
              </w:rPr>
            </w:pPr>
            <w:r w:rsidRPr="00F91CCF">
              <w:rPr>
                <w:rFonts w:cs="Arial"/>
                <w:b/>
                <w:bCs/>
                <w:color w:val="000000"/>
                <w:sz w:val="18"/>
                <w:szCs w:val="18"/>
                <w:lang w:val="en-US"/>
              </w:rPr>
              <w:t xml:space="preserve">Cost of rendering services: </w:t>
            </w:r>
          </w:p>
        </w:tc>
        <w:tc>
          <w:tcPr>
            <w:tcW w:w="1379"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50" w:type="dxa"/>
            <w:vAlign w:val="bottom"/>
          </w:tcPr>
          <w:p w:rsidR="00022356" w:rsidRPr="00F91CCF" w:rsidRDefault="00022356" w:rsidP="00633F25">
            <w:pPr>
              <w:spacing w:line="240" w:lineRule="auto"/>
              <w:ind w:left="978"/>
              <w:rPr>
                <w:rFonts w:cs="Arial"/>
                <w:color w:val="000000"/>
                <w:w w:val="105"/>
                <w:sz w:val="18"/>
                <w:szCs w:val="18"/>
                <w:lang w:val="en-US"/>
              </w:rPr>
            </w:pPr>
            <w:r w:rsidRPr="00F91CCF">
              <w:rPr>
                <w:rFonts w:cs="Arial"/>
                <w:color w:val="000000"/>
                <w:sz w:val="18"/>
                <w:szCs w:val="18"/>
              </w:rPr>
              <w:t xml:space="preserve">   Associates</w:t>
            </w:r>
          </w:p>
        </w:tc>
        <w:tc>
          <w:tcPr>
            <w:tcW w:w="1379" w:type="dxa"/>
            <w:shd w:val="clear" w:color="auto" w:fill="auto"/>
            <w:vAlign w:val="center"/>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650,238</w:t>
            </w:r>
          </w:p>
        </w:tc>
        <w:tc>
          <w:tcPr>
            <w:tcW w:w="1350" w:type="dxa"/>
            <w:shd w:val="clear" w:color="auto" w:fill="auto"/>
            <w:vAlign w:val="center"/>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4,352,146</w:t>
            </w:r>
          </w:p>
        </w:tc>
        <w:tc>
          <w:tcPr>
            <w:tcW w:w="1350" w:type="dxa"/>
            <w:shd w:val="clear" w:color="auto" w:fill="auto"/>
            <w:vAlign w:val="center"/>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350" w:type="dxa"/>
            <w:shd w:val="clear" w:color="auto" w:fill="auto"/>
            <w:vAlign w:val="center"/>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hint="cs"/>
                <w:color w:val="000000"/>
                <w:sz w:val="18"/>
                <w:szCs w:val="18"/>
                <w:cs/>
              </w:rPr>
              <w:t>-</w:t>
            </w:r>
          </w:p>
        </w:tc>
      </w:tr>
      <w:tr w:rsidR="00C85366" w:rsidRPr="00413114" w:rsidTr="00C85366">
        <w:tc>
          <w:tcPr>
            <w:tcW w:w="4050" w:type="dxa"/>
            <w:vAlign w:val="bottom"/>
          </w:tcPr>
          <w:p w:rsidR="00022356" w:rsidRPr="00413114" w:rsidRDefault="00022356" w:rsidP="00633F25">
            <w:pPr>
              <w:spacing w:line="240" w:lineRule="auto"/>
              <w:ind w:left="978"/>
              <w:rPr>
                <w:rFonts w:cs="Arial"/>
                <w:color w:val="000000"/>
                <w:w w:val="105"/>
                <w:sz w:val="18"/>
                <w:szCs w:val="18"/>
                <w:lang w:val="en-US"/>
              </w:rPr>
            </w:pPr>
          </w:p>
        </w:tc>
        <w:tc>
          <w:tcPr>
            <w:tcW w:w="1379"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50" w:type="dxa"/>
            <w:vAlign w:val="bottom"/>
          </w:tcPr>
          <w:p w:rsidR="00022356" w:rsidRPr="00F91CCF" w:rsidRDefault="00022356" w:rsidP="00633F25">
            <w:pPr>
              <w:spacing w:line="240" w:lineRule="auto"/>
              <w:ind w:left="978"/>
              <w:rPr>
                <w:rFonts w:cs="Arial"/>
                <w:b/>
                <w:bCs/>
                <w:color w:val="000000"/>
                <w:sz w:val="18"/>
                <w:szCs w:val="18"/>
                <w:lang w:val="en-US"/>
              </w:rPr>
            </w:pPr>
            <w:r w:rsidRPr="00F91CCF">
              <w:rPr>
                <w:rFonts w:cs="Arial"/>
                <w:b/>
                <w:bCs/>
                <w:color w:val="000000"/>
                <w:sz w:val="18"/>
                <w:szCs w:val="18"/>
                <w:lang w:val="en-US"/>
              </w:rPr>
              <w:t>Selling and administrative</w:t>
            </w:r>
          </w:p>
        </w:tc>
        <w:tc>
          <w:tcPr>
            <w:tcW w:w="1379"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50" w:type="dxa"/>
            <w:vAlign w:val="bottom"/>
          </w:tcPr>
          <w:p w:rsidR="00022356" w:rsidRPr="00F91CCF" w:rsidRDefault="00022356" w:rsidP="00633F25">
            <w:pPr>
              <w:spacing w:line="240" w:lineRule="auto"/>
              <w:ind w:left="978"/>
              <w:rPr>
                <w:rFonts w:cs="Arial"/>
                <w:b/>
                <w:bCs/>
                <w:color w:val="000000"/>
                <w:sz w:val="18"/>
                <w:szCs w:val="18"/>
                <w:lang w:val="en-US"/>
              </w:rPr>
            </w:pPr>
            <w:r w:rsidRPr="00F91CCF">
              <w:rPr>
                <w:rFonts w:cs="Arial"/>
                <w:b/>
                <w:bCs/>
                <w:color w:val="000000"/>
                <w:sz w:val="18"/>
                <w:szCs w:val="18"/>
                <w:lang w:val="en-US"/>
              </w:rPr>
              <w:t xml:space="preserve">   expenses:</w:t>
            </w:r>
          </w:p>
        </w:tc>
        <w:tc>
          <w:tcPr>
            <w:tcW w:w="1379"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50" w:type="dxa"/>
            <w:vAlign w:val="bottom"/>
          </w:tcPr>
          <w:p w:rsidR="00022356" w:rsidRPr="00F91CCF" w:rsidRDefault="00022356" w:rsidP="00633F25">
            <w:pPr>
              <w:spacing w:line="240" w:lineRule="auto"/>
              <w:ind w:left="978"/>
              <w:rPr>
                <w:rFonts w:cs="Arial"/>
                <w:b/>
                <w:bCs/>
                <w:color w:val="000000"/>
                <w:sz w:val="18"/>
                <w:szCs w:val="18"/>
                <w:lang w:val="en-US"/>
              </w:rPr>
            </w:pPr>
            <w:r w:rsidRPr="00F91CCF">
              <w:rPr>
                <w:rFonts w:cs="Arial"/>
                <w:color w:val="000000"/>
                <w:sz w:val="18"/>
                <w:szCs w:val="18"/>
              </w:rPr>
              <w:t xml:space="preserve">   Associates</w:t>
            </w:r>
          </w:p>
        </w:tc>
        <w:tc>
          <w:tcPr>
            <w:tcW w:w="1379" w:type="dxa"/>
            <w:shd w:val="clear" w:color="auto" w:fill="auto"/>
            <w:vAlign w:val="center"/>
          </w:tcPr>
          <w:p w:rsidR="00022356" w:rsidRPr="00F91CCF" w:rsidRDefault="00022356" w:rsidP="00633F25">
            <w:pPr>
              <w:spacing w:line="240" w:lineRule="auto"/>
              <w:ind w:right="-72"/>
              <w:jc w:val="right"/>
              <w:rPr>
                <w:rFonts w:cs="Arial"/>
                <w:color w:val="000000"/>
                <w:sz w:val="18"/>
                <w:szCs w:val="18"/>
              </w:rPr>
            </w:pPr>
            <w:r w:rsidRPr="00F91CCF">
              <w:rPr>
                <w:rFonts w:cs="Arial"/>
                <w:color w:val="000000"/>
                <w:sz w:val="18"/>
                <w:szCs w:val="18"/>
              </w:rPr>
              <w:t>-</w:t>
            </w:r>
          </w:p>
        </w:tc>
        <w:tc>
          <w:tcPr>
            <w:tcW w:w="1350" w:type="dxa"/>
            <w:shd w:val="clear" w:color="auto" w:fill="auto"/>
            <w:vAlign w:val="bottom"/>
          </w:tcPr>
          <w:p w:rsidR="00022356" w:rsidRPr="00F91CCF" w:rsidRDefault="00022356" w:rsidP="00633F25">
            <w:pPr>
              <w:spacing w:line="240" w:lineRule="auto"/>
              <w:ind w:right="-72"/>
              <w:jc w:val="right"/>
              <w:rPr>
                <w:rFonts w:cs="Arial"/>
                <w:color w:val="000000"/>
                <w:sz w:val="18"/>
                <w:szCs w:val="18"/>
              </w:rPr>
            </w:pPr>
            <w:r w:rsidRPr="00F91CCF">
              <w:rPr>
                <w:rFonts w:cs="Arial"/>
                <w:color w:val="000000"/>
                <w:sz w:val="18"/>
                <w:szCs w:val="18"/>
              </w:rPr>
              <w:t>110,398</w:t>
            </w:r>
          </w:p>
        </w:tc>
        <w:tc>
          <w:tcPr>
            <w:tcW w:w="1350" w:type="dxa"/>
            <w:shd w:val="clear" w:color="auto" w:fill="auto"/>
            <w:vAlign w:val="center"/>
          </w:tcPr>
          <w:p w:rsidR="00022356" w:rsidRPr="00F91CCF" w:rsidRDefault="00022356" w:rsidP="00633F25">
            <w:pPr>
              <w:spacing w:line="240" w:lineRule="auto"/>
              <w:ind w:right="-72"/>
              <w:jc w:val="right"/>
              <w:rPr>
                <w:rFonts w:cs="Arial"/>
                <w:color w:val="000000"/>
                <w:sz w:val="18"/>
                <w:szCs w:val="18"/>
              </w:rPr>
            </w:pPr>
            <w:r w:rsidRPr="00F91CCF">
              <w:rPr>
                <w:rFonts w:cs="Arial"/>
                <w:color w:val="000000"/>
                <w:sz w:val="18"/>
                <w:szCs w:val="18"/>
              </w:rPr>
              <w:t>-</w:t>
            </w:r>
          </w:p>
        </w:tc>
        <w:tc>
          <w:tcPr>
            <w:tcW w:w="1350" w:type="dxa"/>
            <w:shd w:val="clear" w:color="auto" w:fill="auto"/>
            <w:vAlign w:val="bottom"/>
          </w:tcPr>
          <w:p w:rsidR="00022356" w:rsidRPr="00F91CCF" w:rsidRDefault="00022356"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c>
          <w:tcPr>
            <w:tcW w:w="4050" w:type="dxa"/>
            <w:vAlign w:val="bottom"/>
          </w:tcPr>
          <w:p w:rsidR="00022356" w:rsidRPr="00F91CCF" w:rsidRDefault="00022356" w:rsidP="00633F25">
            <w:pPr>
              <w:spacing w:line="240" w:lineRule="auto"/>
              <w:ind w:left="978"/>
              <w:rPr>
                <w:rFonts w:cs="Arial"/>
                <w:color w:val="000000"/>
                <w:sz w:val="18"/>
                <w:szCs w:val="18"/>
                <w:lang w:val="en-US"/>
              </w:rPr>
            </w:pPr>
            <w:r w:rsidRPr="00F91CCF">
              <w:rPr>
                <w:rFonts w:cs="Arial"/>
                <w:color w:val="000000"/>
                <w:sz w:val="18"/>
                <w:szCs w:val="18"/>
              </w:rPr>
              <w:t xml:space="preserve">   Related companies</w:t>
            </w:r>
          </w:p>
        </w:tc>
        <w:tc>
          <w:tcPr>
            <w:tcW w:w="1379" w:type="dxa"/>
            <w:shd w:val="clear" w:color="auto" w:fill="auto"/>
            <w:vAlign w:val="center"/>
          </w:tcPr>
          <w:p w:rsidR="00022356" w:rsidRPr="00F91CCF" w:rsidRDefault="0002235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10,194,971</w:t>
            </w:r>
          </w:p>
        </w:tc>
        <w:tc>
          <w:tcPr>
            <w:tcW w:w="1350" w:type="dxa"/>
            <w:shd w:val="clear" w:color="auto" w:fill="auto"/>
            <w:vAlign w:val="bottom"/>
          </w:tcPr>
          <w:p w:rsidR="00022356" w:rsidRPr="00F91CCF" w:rsidRDefault="0002235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5,870,682</w:t>
            </w:r>
          </w:p>
        </w:tc>
        <w:tc>
          <w:tcPr>
            <w:tcW w:w="1350" w:type="dxa"/>
            <w:shd w:val="clear" w:color="auto" w:fill="auto"/>
            <w:vAlign w:val="center"/>
          </w:tcPr>
          <w:p w:rsidR="00022356" w:rsidRPr="00F91CCF" w:rsidRDefault="0002235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4,924,669</w:t>
            </w:r>
          </w:p>
        </w:tc>
        <w:tc>
          <w:tcPr>
            <w:tcW w:w="1350" w:type="dxa"/>
            <w:shd w:val="clear" w:color="auto" w:fill="auto"/>
            <w:vAlign w:val="bottom"/>
          </w:tcPr>
          <w:p w:rsidR="00022356" w:rsidRPr="00F91CCF" w:rsidRDefault="0002235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4,661,582</w:t>
            </w:r>
          </w:p>
        </w:tc>
      </w:tr>
      <w:tr w:rsidR="00C85366" w:rsidRPr="00ED0AA5" w:rsidTr="00C85366">
        <w:tc>
          <w:tcPr>
            <w:tcW w:w="4050" w:type="dxa"/>
            <w:vAlign w:val="bottom"/>
          </w:tcPr>
          <w:p w:rsidR="00022356" w:rsidRPr="00ED0AA5" w:rsidRDefault="00022356" w:rsidP="00633F25">
            <w:pPr>
              <w:spacing w:line="240" w:lineRule="auto"/>
              <w:ind w:left="978"/>
              <w:rPr>
                <w:rFonts w:cs="Arial"/>
                <w:color w:val="000000"/>
                <w:w w:val="105"/>
                <w:sz w:val="10"/>
                <w:szCs w:val="10"/>
                <w:lang w:val="en-US"/>
              </w:rPr>
            </w:pPr>
          </w:p>
        </w:tc>
        <w:tc>
          <w:tcPr>
            <w:tcW w:w="1379" w:type="dxa"/>
            <w:shd w:val="clear" w:color="auto" w:fill="auto"/>
            <w:vAlign w:val="bottom"/>
          </w:tcPr>
          <w:p w:rsidR="00022356" w:rsidRPr="00ED0AA5" w:rsidRDefault="00022356" w:rsidP="00633F25">
            <w:pPr>
              <w:spacing w:line="240" w:lineRule="auto"/>
              <w:ind w:right="-72"/>
              <w:jc w:val="right"/>
              <w:rPr>
                <w:rFonts w:cs="Arial"/>
                <w:color w:val="000000"/>
                <w:sz w:val="10"/>
                <w:szCs w:val="10"/>
              </w:rPr>
            </w:pPr>
          </w:p>
        </w:tc>
        <w:tc>
          <w:tcPr>
            <w:tcW w:w="1350" w:type="dxa"/>
            <w:shd w:val="clear" w:color="auto" w:fill="auto"/>
            <w:vAlign w:val="bottom"/>
          </w:tcPr>
          <w:p w:rsidR="00022356" w:rsidRPr="00ED0AA5" w:rsidRDefault="00022356" w:rsidP="00633F25">
            <w:pPr>
              <w:spacing w:line="240" w:lineRule="auto"/>
              <w:ind w:right="-72"/>
              <w:jc w:val="right"/>
              <w:rPr>
                <w:rFonts w:cs="Arial"/>
                <w:color w:val="000000"/>
                <w:sz w:val="10"/>
                <w:szCs w:val="10"/>
              </w:rPr>
            </w:pPr>
          </w:p>
        </w:tc>
        <w:tc>
          <w:tcPr>
            <w:tcW w:w="1350" w:type="dxa"/>
            <w:shd w:val="clear" w:color="auto" w:fill="auto"/>
            <w:vAlign w:val="bottom"/>
          </w:tcPr>
          <w:p w:rsidR="00022356" w:rsidRPr="00ED0AA5" w:rsidRDefault="00022356" w:rsidP="00633F25">
            <w:pPr>
              <w:spacing w:line="240" w:lineRule="auto"/>
              <w:ind w:right="-72"/>
              <w:jc w:val="right"/>
              <w:rPr>
                <w:rFonts w:cs="Arial"/>
                <w:color w:val="000000"/>
                <w:sz w:val="10"/>
                <w:szCs w:val="10"/>
              </w:rPr>
            </w:pPr>
          </w:p>
        </w:tc>
        <w:tc>
          <w:tcPr>
            <w:tcW w:w="1350" w:type="dxa"/>
            <w:shd w:val="clear" w:color="auto" w:fill="auto"/>
            <w:vAlign w:val="bottom"/>
          </w:tcPr>
          <w:p w:rsidR="00022356" w:rsidRPr="00ED0AA5" w:rsidRDefault="00022356" w:rsidP="00633F25">
            <w:pPr>
              <w:spacing w:line="240" w:lineRule="auto"/>
              <w:ind w:right="-72"/>
              <w:jc w:val="right"/>
              <w:rPr>
                <w:rFonts w:cs="Arial"/>
                <w:color w:val="000000"/>
                <w:sz w:val="10"/>
                <w:szCs w:val="10"/>
              </w:rPr>
            </w:pPr>
          </w:p>
        </w:tc>
      </w:tr>
      <w:tr w:rsidR="00C85366" w:rsidRPr="00F91CCF" w:rsidTr="00C85366">
        <w:tc>
          <w:tcPr>
            <w:tcW w:w="4050" w:type="dxa"/>
            <w:vAlign w:val="bottom"/>
          </w:tcPr>
          <w:p w:rsidR="00022356" w:rsidRPr="00F91CCF" w:rsidRDefault="00022356" w:rsidP="00633F25">
            <w:pPr>
              <w:spacing w:line="240" w:lineRule="auto"/>
              <w:ind w:left="978"/>
              <w:rPr>
                <w:rFonts w:cs="Arial"/>
                <w:color w:val="000000"/>
                <w:sz w:val="18"/>
                <w:szCs w:val="18"/>
              </w:rPr>
            </w:pPr>
          </w:p>
        </w:tc>
        <w:tc>
          <w:tcPr>
            <w:tcW w:w="1379" w:type="dxa"/>
            <w:shd w:val="clear" w:color="auto" w:fill="auto"/>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10,194,971</w:t>
            </w:r>
          </w:p>
        </w:tc>
        <w:tc>
          <w:tcPr>
            <w:tcW w:w="1350" w:type="dxa"/>
            <w:shd w:val="clear" w:color="auto" w:fill="auto"/>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5,981,080</w:t>
            </w:r>
          </w:p>
        </w:tc>
        <w:tc>
          <w:tcPr>
            <w:tcW w:w="1350" w:type="dxa"/>
            <w:shd w:val="clear" w:color="auto" w:fill="auto"/>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4,924,669</w:t>
            </w:r>
          </w:p>
        </w:tc>
        <w:tc>
          <w:tcPr>
            <w:tcW w:w="1350" w:type="dxa"/>
            <w:shd w:val="clear" w:color="auto" w:fill="auto"/>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4,661,582</w:t>
            </w:r>
          </w:p>
        </w:tc>
      </w:tr>
      <w:tr w:rsidR="00C85366" w:rsidRPr="00413114" w:rsidTr="00C85366">
        <w:tc>
          <w:tcPr>
            <w:tcW w:w="4050" w:type="dxa"/>
            <w:vAlign w:val="bottom"/>
          </w:tcPr>
          <w:p w:rsidR="00022356" w:rsidRPr="00413114" w:rsidRDefault="00022356" w:rsidP="00633F25">
            <w:pPr>
              <w:spacing w:line="240" w:lineRule="auto"/>
              <w:ind w:left="978"/>
              <w:rPr>
                <w:rFonts w:cs="Arial"/>
                <w:b/>
                <w:bCs/>
                <w:color w:val="000000"/>
                <w:sz w:val="18"/>
                <w:szCs w:val="18"/>
                <w:lang w:val="en-US"/>
              </w:rPr>
            </w:pPr>
          </w:p>
        </w:tc>
        <w:tc>
          <w:tcPr>
            <w:tcW w:w="1379"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413114" w:rsidRDefault="00022356"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50" w:type="dxa"/>
            <w:vAlign w:val="bottom"/>
          </w:tcPr>
          <w:p w:rsidR="00022356" w:rsidRPr="00F91CCF" w:rsidRDefault="00022356" w:rsidP="00633F25">
            <w:pPr>
              <w:spacing w:line="240" w:lineRule="auto"/>
              <w:ind w:left="978"/>
              <w:rPr>
                <w:rFonts w:cs="Arial"/>
                <w:b/>
                <w:bCs/>
                <w:color w:val="000000"/>
                <w:sz w:val="18"/>
                <w:szCs w:val="18"/>
                <w:lang w:val="en-US"/>
              </w:rPr>
            </w:pPr>
            <w:r w:rsidRPr="00F91CCF">
              <w:rPr>
                <w:rFonts w:cs="Arial"/>
                <w:b/>
                <w:bCs/>
                <w:color w:val="000000"/>
                <w:w w:val="105"/>
                <w:sz w:val="18"/>
                <w:szCs w:val="18"/>
                <w:lang w:val="en-US"/>
              </w:rPr>
              <w:t>Interest expenses:</w:t>
            </w:r>
          </w:p>
        </w:tc>
        <w:tc>
          <w:tcPr>
            <w:tcW w:w="1379"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F91CCF" w:rsidRDefault="00022356"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50" w:type="dxa"/>
            <w:vAlign w:val="bottom"/>
          </w:tcPr>
          <w:p w:rsidR="00022356" w:rsidRPr="00F91CCF" w:rsidRDefault="00022356" w:rsidP="00633F25">
            <w:pPr>
              <w:spacing w:line="240" w:lineRule="auto"/>
              <w:ind w:left="978"/>
              <w:rPr>
                <w:rFonts w:cs="Arial"/>
                <w:color w:val="000000"/>
                <w:sz w:val="18"/>
                <w:szCs w:val="18"/>
                <w:lang w:val="en-US"/>
              </w:rPr>
            </w:pPr>
            <w:r w:rsidRPr="00F91CCF">
              <w:rPr>
                <w:rFonts w:cs="Arial"/>
                <w:color w:val="000000"/>
                <w:w w:val="105"/>
                <w:sz w:val="18"/>
                <w:szCs w:val="18"/>
                <w:lang w:val="en-US"/>
              </w:rPr>
              <w:t xml:space="preserve">   Subsidiaries</w:t>
            </w:r>
          </w:p>
        </w:tc>
        <w:tc>
          <w:tcPr>
            <w:tcW w:w="1379" w:type="dxa"/>
            <w:shd w:val="clear" w:color="auto" w:fill="auto"/>
            <w:vAlign w:val="center"/>
          </w:tcPr>
          <w:p w:rsidR="00022356" w:rsidRPr="00F91CCF" w:rsidRDefault="00022356" w:rsidP="00633F25">
            <w:pPr>
              <w:spacing w:line="240" w:lineRule="auto"/>
              <w:ind w:right="-72"/>
              <w:jc w:val="right"/>
              <w:rPr>
                <w:rFonts w:cs="Arial"/>
                <w:color w:val="000000"/>
                <w:sz w:val="18"/>
                <w:szCs w:val="18"/>
              </w:rPr>
            </w:pPr>
            <w:r w:rsidRPr="00F91CCF">
              <w:rPr>
                <w:rFonts w:cs="Arial"/>
                <w:color w:val="000000"/>
                <w:sz w:val="18"/>
                <w:szCs w:val="18"/>
              </w:rPr>
              <w:t>-</w:t>
            </w:r>
          </w:p>
        </w:tc>
        <w:tc>
          <w:tcPr>
            <w:tcW w:w="1350" w:type="dxa"/>
            <w:shd w:val="clear" w:color="auto" w:fill="auto"/>
            <w:vAlign w:val="center"/>
          </w:tcPr>
          <w:p w:rsidR="00022356" w:rsidRPr="00F91CCF" w:rsidRDefault="00022356" w:rsidP="00633F25">
            <w:pPr>
              <w:spacing w:line="240" w:lineRule="auto"/>
              <w:ind w:right="-72"/>
              <w:jc w:val="right"/>
              <w:rPr>
                <w:rFonts w:cs="Arial"/>
                <w:color w:val="000000"/>
                <w:sz w:val="18"/>
                <w:szCs w:val="18"/>
              </w:rPr>
            </w:pPr>
            <w:r w:rsidRPr="00F91CCF">
              <w:rPr>
                <w:rFonts w:cs="Arial" w:hint="cs"/>
                <w:color w:val="000000"/>
                <w:sz w:val="18"/>
                <w:szCs w:val="18"/>
                <w:cs/>
              </w:rPr>
              <w:t>-</w:t>
            </w:r>
          </w:p>
        </w:tc>
        <w:tc>
          <w:tcPr>
            <w:tcW w:w="1350" w:type="dxa"/>
            <w:shd w:val="clear" w:color="auto" w:fill="auto"/>
            <w:vAlign w:val="center"/>
          </w:tcPr>
          <w:p w:rsidR="00022356" w:rsidRPr="00F91CCF" w:rsidRDefault="00022356" w:rsidP="00633F25">
            <w:pPr>
              <w:spacing w:line="240" w:lineRule="auto"/>
              <w:ind w:right="-72"/>
              <w:jc w:val="right"/>
              <w:rPr>
                <w:rFonts w:cs="Arial"/>
                <w:color w:val="000000"/>
                <w:sz w:val="18"/>
                <w:szCs w:val="18"/>
              </w:rPr>
            </w:pPr>
            <w:r w:rsidRPr="00F91CCF">
              <w:rPr>
                <w:rFonts w:cs="Arial"/>
                <w:color w:val="000000"/>
                <w:sz w:val="18"/>
                <w:szCs w:val="18"/>
              </w:rPr>
              <w:t>1,178,187</w:t>
            </w:r>
          </w:p>
        </w:tc>
        <w:tc>
          <w:tcPr>
            <w:tcW w:w="1350" w:type="dxa"/>
            <w:shd w:val="clear" w:color="auto" w:fill="auto"/>
            <w:vAlign w:val="center"/>
          </w:tcPr>
          <w:p w:rsidR="00022356" w:rsidRPr="00F91CCF" w:rsidRDefault="00022356" w:rsidP="00633F25">
            <w:pPr>
              <w:spacing w:line="240" w:lineRule="auto"/>
              <w:ind w:right="-72"/>
              <w:jc w:val="right"/>
              <w:rPr>
                <w:rFonts w:cs="Arial"/>
                <w:color w:val="000000"/>
                <w:sz w:val="18"/>
                <w:szCs w:val="18"/>
              </w:rPr>
            </w:pPr>
            <w:r w:rsidRPr="00F91CCF">
              <w:rPr>
                <w:rFonts w:cs="Arial"/>
                <w:color w:val="000000"/>
                <w:sz w:val="18"/>
                <w:szCs w:val="18"/>
              </w:rPr>
              <w:t>691,206</w:t>
            </w:r>
          </w:p>
        </w:tc>
      </w:tr>
      <w:tr w:rsidR="00C85366" w:rsidRPr="00F91CCF" w:rsidTr="00C85366">
        <w:tc>
          <w:tcPr>
            <w:tcW w:w="4050" w:type="dxa"/>
            <w:vAlign w:val="bottom"/>
          </w:tcPr>
          <w:p w:rsidR="00022356" w:rsidRPr="00F91CCF" w:rsidRDefault="00022356" w:rsidP="00633F25">
            <w:pPr>
              <w:spacing w:line="240" w:lineRule="auto"/>
              <w:ind w:left="978"/>
              <w:rPr>
                <w:rFonts w:cs="Arial"/>
                <w:color w:val="000000"/>
                <w:sz w:val="18"/>
                <w:szCs w:val="18"/>
                <w:lang w:val="en-US"/>
              </w:rPr>
            </w:pPr>
            <w:r w:rsidRPr="00F91CCF">
              <w:rPr>
                <w:rFonts w:cs="Arial"/>
                <w:color w:val="000000"/>
                <w:sz w:val="18"/>
                <w:szCs w:val="18"/>
              </w:rPr>
              <w:t xml:space="preserve">   Related companies</w:t>
            </w:r>
          </w:p>
        </w:tc>
        <w:tc>
          <w:tcPr>
            <w:tcW w:w="1379" w:type="dxa"/>
            <w:shd w:val="clear" w:color="auto" w:fill="auto"/>
            <w:vAlign w:val="center"/>
          </w:tcPr>
          <w:p w:rsidR="00022356" w:rsidRPr="00F91CCF" w:rsidRDefault="0002235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cs/>
              </w:rPr>
              <w:t>2</w:t>
            </w:r>
            <w:r w:rsidRPr="00F91CCF">
              <w:rPr>
                <w:rFonts w:cs="Arial"/>
                <w:color w:val="000000"/>
                <w:sz w:val="18"/>
                <w:szCs w:val="18"/>
              </w:rPr>
              <w:t>,</w:t>
            </w:r>
            <w:r w:rsidRPr="00F91CCF">
              <w:rPr>
                <w:rFonts w:cs="Arial"/>
                <w:color w:val="000000"/>
                <w:sz w:val="18"/>
                <w:szCs w:val="18"/>
                <w:cs/>
              </w:rPr>
              <w:t>505</w:t>
            </w:r>
            <w:r w:rsidRPr="00F91CCF">
              <w:rPr>
                <w:rFonts w:cs="Arial"/>
                <w:color w:val="000000"/>
                <w:sz w:val="18"/>
                <w:szCs w:val="18"/>
              </w:rPr>
              <w:t>,</w:t>
            </w:r>
            <w:r w:rsidRPr="00F91CCF">
              <w:rPr>
                <w:rFonts w:cs="Arial"/>
                <w:color w:val="000000"/>
                <w:sz w:val="18"/>
                <w:szCs w:val="18"/>
                <w:cs/>
              </w:rPr>
              <w:t>279</w:t>
            </w:r>
          </w:p>
        </w:tc>
        <w:tc>
          <w:tcPr>
            <w:tcW w:w="1350" w:type="dxa"/>
            <w:shd w:val="clear" w:color="auto" w:fill="auto"/>
            <w:vAlign w:val="center"/>
          </w:tcPr>
          <w:p w:rsidR="00022356" w:rsidRPr="00F91CCF" w:rsidRDefault="0002235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350" w:type="dxa"/>
            <w:shd w:val="clear" w:color="auto" w:fill="auto"/>
            <w:vAlign w:val="center"/>
          </w:tcPr>
          <w:p w:rsidR="00022356" w:rsidRPr="00F91CCF" w:rsidRDefault="0002235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cs/>
              </w:rPr>
              <w:t>2</w:t>
            </w:r>
            <w:r w:rsidRPr="00F91CCF">
              <w:rPr>
                <w:rFonts w:cs="Arial"/>
                <w:color w:val="000000"/>
                <w:sz w:val="18"/>
                <w:szCs w:val="18"/>
              </w:rPr>
              <w:t>,</w:t>
            </w:r>
            <w:r w:rsidRPr="00F91CCF">
              <w:rPr>
                <w:rFonts w:cs="Arial"/>
                <w:color w:val="000000"/>
                <w:sz w:val="18"/>
                <w:szCs w:val="18"/>
                <w:cs/>
              </w:rPr>
              <w:t>505</w:t>
            </w:r>
            <w:r w:rsidRPr="00F91CCF">
              <w:rPr>
                <w:rFonts w:cs="Arial"/>
                <w:color w:val="000000"/>
                <w:sz w:val="18"/>
                <w:szCs w:val="18"/>
              </w:rPr>
              <w:t>,</w:t>
            </w:r>
            <w:r w:rsidRPr="00F91CCF">
              <w:rPr>
                <w:rFonts w:cs="Arial"/>
                <w:color w:val="000000"/>
                <w:sz w:val="18"/>
                <w:szCs w:val="18"/>
                <w:cs/>
              </w:rPr>
              <w:t>279</w:t>
            </w:r>
          </w:p>
        </w:tc>
        <w:tc>
          <w:tcPr>
            <w:tcW w:w="1350" w:type="dxa"/>
            <w:shd w:val="clear" w:color="auto" w:fill="auto"/>
            <w:vAlign w:val="center"/>
          </w:tcPr>
          <w:p w:rsidR="00022356" w:rsidRPr="00F91CCF" w:rsidRDefault="00022356"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r>
      <w:tr w:rsidR="00C85366" w:rsidRPr="00ED0AA5" w:rsidTr="00C85366">
        <w:tc>
          <w:tcPr>
            <w:tcW w:w="4050" w:type="dxa"/>
            <w:vAlign w:val="bottom"/>
          </w:tcPr>
          <w:p w:rsidR="00022356" w:rsidRPr="00ED0AA5" w:rsidRDefault="00022356" w:rsidP="00633F25">
            <w:pPr>
              <w:spacing w:line="240" w:lineRule="auto"/>
              <w:ind w:left="978"/>
              <w:rPr>
                <w:rFonts w:cs="Arial"/>
                <w:color w:val="000000"/>
                <w:w w:val="105"/>
                <w:sz w:val="10"/>
                <w:szCs w:val="10"/>
                <w:lang w:val="en-US"/>
              </w:rPr>
            </w:pPr>
          </w:p>
        </w:tc>
        <w:tc>
          <w:tcPr>
            <w:tcW w:w="1379" w:type="dxa"/>
            <w:shd w:val="clear" w:color="auto" w:fill="auto"/>
            <w:vAlign w:val="bottom"/>
          </w:tcPr>
          <w:p w:rsidR="00022356" w:rsidRPr="00ED0AA5" w:rsidRDefault="00022356" w:rsidP="00633F25">
            <w:pPr>
              <w:spacing w:line="240" w:lineRule="auto"/>
              <w:ind w:right="-72"/>
              <w:jc w:val="right"/>
              <w:rPr>
                <w:rFonts w:cs="Arial"/>
                <w:color w:val="000000"/>
                <w:sz w:val="10"/>
                <w:szCs w:val="10"/>
              </w:rPr>
            </w:pPr>
          </w:p>
        </w:tc>
        <w:tc>
          <w:tcPr>
            <w:tcW w:w="1350" w:type="dxa"/>
            <w:shd w:val="clear" w:color="auto" w:fill="auto"/>
            <w:vAlign w:val="bottom"/>
          </w:tcPr>
          <w:p w:rsidR="00022356" w:rsidRPr="00ED0AA5" w:rsidRDefault="00022356" w:rsidP="00633F25">
            <w:pPr>
              <w:spacing w:line="240" w:lineRule="auto"/>
              <w:ind w:right="-72"/>
              <w:jc w:val="right"/>
              <w:rPr>
                <w:rFonts w:cs="Arial"/>
                <w:color w:val="000000"/>
                <w:sz w:val="10"/>
                <w:szCs w:val="10"/>
              </w:rPr>
            </w:pPr>
          </w:p>
        </w:tc>
        <w:tc>
          <w:tcPr>
            <w:tcW w:w="1350" w:type="dxa"/>
            <w:shd w:val="clear" w:color="auto" w:fill="auto"/>
            <w:vAlign w:val="bottom"/>
          </w:tcPr>
          <w:p w:rsidR="00022356" w:rsidRPr="00ED0AA5" w:rsidRDefault="00022356" w:rsidP="00633F25">
            <w:pPr>
              <w:spacing w:line="240" w:lineRule="auto"/>
              <w:ind w:right="-72"/>
              <w:jc w:val="right"/>
              <w:rPr>
                <w:rFonts w:cs="Arial"/>
                <w:color w:val="000000"/>
                <w:sz w:val="10"/>
                <w:szCs w:val="10"/>
              </w:rPr>
            </w:pPr>
          </w:p>
        </w:tc>
        <w:tc>
          <w:tcPr>
            <w:tcW w:w="1350" w:type="dxa"/>
            <w:shd w:val="clear" w:color="auto" w:fill="auto"/>
            <w:vAlign w:val="bottom"/>
          </w:tcPr>
          <w:p w:rsidR="00022356" w:rsidRPr="00ED0AA5" w:rsidRDefault="00022356" w:rsidP="00633F25">
            <w:pPr>
              <w:spacing w:line="240" w:lineRule="auto"/>
              <w:ind w:right="-72"/>
              <w:jc w:val="right"/>
              <w:rPr>
                <w:rFonts w:cs="Arial"/>
                <w:color w:val="000000"/>
                <w:sz w:val="10"/>
                <w:szCs w:val="10"/>
              </w:rPr>
            </w:pPr>
          </w:p>
        </w:tc>
      </w:tr>
      <w:tr w:rsidR="00C85366" w:rsidRPr="00F91CCF" w:rsidTr="00C85366">
        <w:tc>
          <w:tcPr>
            <w:tcW w:w="4050" w:type="dxa"/>
            <w:vAlign w:val="bottom"/>
          </w:tcPr>
          <w:p w:rsidR="00022356" w:rsidRPr="00F91CCF" w:rsidRDefault="00022356" w:rsidP="00633F25">
            <w:pPr>
              <w:spacing w:line="240" w:lineRule="auto"/>
              <w:ind w:left="978"/>
              <w:rPr>
                <w:rFonts w:cs="Arial"/>
                <w:color w:val="000000"/>
                <w:w w:val="105"/>
                <w:sz w:val="18"/>
                <w:szCs w:val="18"/>
                <w:lang w:val="en-US"/>
              </w:rPr>
            </w:pPr>
          </w:p>
        </w:tc>
        <w:tc>
          <w:tcPr>
            <w:tcW w:w="1379" w:type="dxa"/>
            <w:shd w:val="clear" w:color="auto" w:fill="auto"/>
            <w:vAlign w:val="center"/>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cs/>
              </w:rPr>
              <w:t>2</w:t>
            </w:r>
            <w:r w:rsidRPr="00F91CCF">
              <w:rPr>
                <w:rFonts w:cs="Arial"/>
                <w:color w:val="000000"/>
                <w:sz w:val="18"/>
                <w:szCs w:val="18"/>
              </w:rPr>
              <w:t>,</w:t>
            </w:r>
            <w:r w:rsidRPr="00F91CCF">
              <w:rPr>
                <w:rFonts w:cs="Arial"/>
                <w:color w:val="000000"/>
                <w:sz w:val="18"/>
                <w:szCs w:val="18"/>
                <w:cs/>
              </w:rPr>
              <w:t>505</w:t>
            </w:r>
            <w:r w:rsidRPr="00F91CCF">
              <w:rPr>
                <w:rFonts w:cs="Arial"/>
                <w:color w:val="000000"/>
                <w:sz w:val="18"/>
                <w:szCs w:val="18"/>
              </w:rPr>
              <w:t>,</w:t>
            </w:r>
            <w:r w:rsidRPr="00F91CCF">
              <w:rPr>
                <w:rFonts w:cs="Arial"/>
                <w:color w:val="000000"/>
                <w:sz w:val="18"/>
                <w:szCs w:val="18"/>
                <w:cs/>
              </w:rPr>
              <w:t>279</w:t>
            </w:r>
          </w:p>
        </w:tc>
        <w:tc>
          <w:tcPr>
            <w:tcW w:w="1350" w:type="dxa"/>
            <w:shd w:val="clear" w:color="auto" w:fill="auto"/>
            <w:vAlign w:val="center"/>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350" w:type="dxa"/>
            <w:shd w:val="clear" w:color="auto" w:fill="auto"/>
            <w:vAlign w:val="center"/>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cs/>
              </w:rPr>
              <w:t>3</w:t>
            </w:r>
            <w:r w:rsidRPr="00F91CCF">
              <w:rPr>
                <w:rFonts w:cs="Arial"/>
                <w:color w:val="000000"/>
                <w:sz w:val="18"/>
                <w:szCs w:val="18"/>
              </w:rPr>
              <w:t>,</w:t>
            </w:r>
            <w:r w:rsidRPr="00F91CCF">
              <w:rPr>
                <w:rFonts w:cs="Arial"/>
                <w:color w:val="000000"/>
                <w:sz w:val="18"/>
                <w:szCs w:val="18"/>
                <w:cs/>
              </w:rPr>
              <w:t>683</w:t>
            </w:r>
            <w:r w:rsidRPr="00F91CCF">
              <w:rPr>
                <w:rFonts w:cs="Arial"/>
                <w:color w:val="000000"/>
                <w:sz w:val="18"/>
                <w:szCs w:val="18"/>
              </w:rPr>
              <w:t>,</w:t>
            </w:r>
            <w:r w:rsidRPr="00F91CCF">
              <w:rPr>
                <w:rFonts w:cs="Arial"/>
                <w:color w:val="000000"/>
                <w:sz w:val="18"/>
                <w:szCs w:val="18"/>
                <w:cs/>
              </w:rPr>
              <w:t>466</w:t>
            </w:r>
          </w:p>
        </w:tc>
        <w:tc>
          <w:tcPr>
            <w:tcW w:w="1350" w:type="dxa"/>
            <w:shd w:val="clear" w:color="auto" w:fill="auto"/>
            <w:vAlign w:val="center"/>
          </w:tcPr>
          <w:p w:rsidR="00022356" w:rsidRPr="00F91CCF" w:rsidRDefault="00022356"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cs/>
              </w:rPr>
              <w:t>691</w:t>
            </w:r>
            <w:r w:rsidRPr="00F91CCF">
              <w:rPr>
                <w:rFonts w:cs="Arial"/>
                <w:color w:val="000000"/>
                <w:sz w:val="18"/>
                <w:szCs w:val="18"/>
              </w:rPr>
              <w:t>,</w:t>
            </w:r>
            <w:r w:rsidRPr="00F91CCF">
              <w:rPr>
                <w:rFonts w:cs="Arial"/>
                <w:color w:val="000000"/>
                <w:sz w:val="18"/>
                <w:szCs w:val="18"/>
                <w:cs/>
              </w:rPr>
              <w:t>206</w:t>
            </w:r>
          </w:p>
        </w:tc>
      </w:tr>
    </w:tbl>
    <w:p w:rsidR="00EC3FD5" w:rsidRDefault="00EC3FD5" w:rsidP="00EC3FD5">
      <w:pPr>
        <w:spacing w:line="240" w:lineRule="auto"/>
        <w:ind w:left="1080" w:hanging="540"/>
        <w:jc w:val="thaiDistribute"/>
        <w:rPr>
          <w:rFonts w:cs="Arial"/>
          <w:b/>
          <w:bCs/>
          <w:color w:val="000000"/>
          <w:sz w:val="18"/>
          <w:szCs w:val="18"/>
        </w:rPr>
      </w:pPr>
    </w:p>
    <w:p w:rsidR="00EC3FD5" w:rsidRDefault="00EC3FD5" w:rsidP="00EC3FD5">
      <w:pPr>
        <w:spacing w:line="240" w:lineRule="auto"/>
        <w:ind w:left="1080" w:hanging="540"/>
        <w:jc w:val="thaiDistribute"/>
        <w:rPr>
          <w:rFonts w:cs="Arial"/>
          <w:b/>
          <w:bCs/>
          <w:color w:val="000000"/>
          <w:sz w:val="18"/>
          <w:szCs w:val="18"/>
        </w:rPr>
      </w:pPr>
    </w:p>
    <w:p w:rsidR="00EC3FD5" w:rsidRDefault="00EC3FD5" w:rsidP="00EC3FD5">
      <w:pPr>
        <w:spacing w:line="240" w:lineRule="auto"/>
        <w:ind w:left="1080" w:hanging="540"/>
        <w:jc w:val="thaiDistribute"/>
        <w:rPr>
          <w:rFonts w:cs="Arial"/>
          <w:b/>
          <w:bCs/>
          <w:color w:val="000000"/>
          <w:sz w:val="18"/>
          <w:szCs w:val="18"/>
        </w:rPr>
      </w:pPr>
      <w:r w:rsidRPr="00F91CCF">
        <w:rPr>
          <w:rFonts w:cs="Arial"/>
          <w:b/>
          <w:bCs/>
          <w:color w:val="000000"/>
          <w:sz w:val="18"/>
          <w:szCs w:val="18"/>
        </w:rPr>
        <w:t>19.3</w:t>
      </w:r>
      <w:r w:rsidRPr="00F91CCF">
        <w:rPr>
          <w:rFonts w:cs="Arial"/>
          <w:b/>
          <w:bCs/>
          <w:color w:val="000000"/>
          <w:sz w:val="18"/>
          <w:szCs w:val="18"/>
        </w:rPr>
        <w:tab/>
        <w:t>Outstanding balances arising from sales and purchases of goods and services</w:t>
      </w:r>
    </w:p>
    <w:p w:rsidR="003B1DF1" w:rsidRDefault="003B1DF1" w:rsidP="00EC3FD5">
      <w:pPr>
        <w:spacing w:line="240" w:lineRule="auto"/>
        <w:ind w:left="1080"/>
        <w:rPr>
          <w:rFonts w:cs="Arial"/>
          <w:color w:val="000000"/>
          <w:sz w:val="18"/>
          <w:szCs w:val="18"/>
        </w:rPr>
      </w:pPr>
    </w:p>
    <w:p w:rsidR="00EC3FD5" w:rsidRPr="00F91CCF" w:rsidRDefault="00EC3FD5" w:rsidP="00EC3FD5">
      <w:pPr>
        <w:spacing w:line="240" w:lineRule="auto"/>
        <w:ind w:left="1080"/>
        <w:rPr>
          <w:rFonts w:cs="Arial"/>
          <w:color w:val="000000"/>
          <w:sz w:val="18"/>
          <w:szCs w:val="18"/>
        </w:rPr>
      </w:pPr>
      <w:r>
        <w:rPr>
          <w:rFonts w:cs="Arial"/>
          <w:color w:val="000000"/>
          <w:sz w:val="18"/>
          <w:szCs w:val="18"/>
        </w:rPr>
        <w:t xml:space="preserve">The outstanding balances at the end of reporting period in relation to transactions with related parties are </w:t>
      </w:r>
      <w:r w:rsidRPr="00F91CCF">
        <w:rPr>
          <w:rFonts w:cs="Arial"/>
          <w:color w:val="000000"/>
          <w:sz w:val="18"/>
          <w:szCs w:val="18"/>
        </w:rPr>
        <w:t>as follows:</w:t>
      </w:r>
    </w:p>
    <w:p w:rsidR="00EC3FD5" w:rsidRPr="00F91CCF" w:rsidRDefault="00EC3FD5" w:rsidP="00EC3FD5">
      <w:pPr>
        <w:spacing w:line="240" w:lineRule="auto"/>
        <w:ind w:left="1080"/>
        <w:rPr>
          <w:rFonts w:cs="Arial"/>
          <w:color w:val="000000"/>
          <w:sz w:val="18"/>
          <w:szCs w:val="18"/>
        </w:rPr>
      </w:pPr>
    </w:p>
    <w:tbl>
      <w:tblPr>
        <w:tblW w:w="9475" w:type="dxa"/>
        <w:tblInd w:w="108" w:type="dxa"/>
        <w:tblLayout w:type="fixed"/>
        <w:tblLook w:val="0000" w:firstRow="0" w:lastRow="0" w:firstColumn="0" w:lastColumn="0" w:noHBand="0" w:noVBand="0"/>
      </w:tblPr>
      <w:tblGrid>
        <w:gridCol w:w="4176"/>
        <w:gridCol w:w="1393"/>
        <w:gridCol w:w="1289"/>
        <w:gridCol w:w="7"/>
        <w:gridCol w:w="1314"/>
        <w:gridCol w:w="1286"/>
        <w:gridCol w:w="10"/>
      </w:tblGrid>
      <w:tr w:rsidR="00EC3FD5" w:rsidRPr="00F91CCF" w:rsidTr="00C00764">
        <w:trPr>
          <w:gridAfter w:val="1"/>
          <w:wAfter w:w="10" w:type="dxa"/>
          <w:trHeight w:val="20"/>
        </w:trPr>
        <w:tc>
          <w:tcPr>
            <w:tcW w:w="4176" w:type="dxa"/>
            <w:vAlign w:val="bottom"/>
          </w:tcPr>
          <w:p w:rsidR="00EC3FD5" w:rsidRPr="00F91CCF" w:rsidRDefault="00EC3FD5" w:rsidP="00C00764">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682" w:type="dxa"/>
            <w:gridSpan w:val="2"/>
            <w:vAlign w:val="bottom"/>
          </w:tcPr>
          <w:p w:rsidR="00EC3FD5" w:rsidRPr="00F91CCF" w:rsidRDefault="00EC3FD5" w:rsidP="00C00764">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607" w:type="dxa"/>
            <w:gridSpan w:val="3"/>
            <w:vAlign w:val="bottom"/>
          </w:tcPr>
          <w:p w:rsidR="00EC3FD5" w:rsidRPr="00F91CCF" w:rsidRDefault="00EC3FD5" w:rsidP="00C00764">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EC3FD5" w:rsidRPr="00F91CCF" w:rsidTr="00C00764">
        <w:trPr>
          <w:gridAfter w:val="1"/>
          <w:wAfter w:w="10" w:type="dxa"/>
          <w:trHeight w:val="20"/>
        </w:trPr>
        <w:tc>
          <w:tcPr>
            <w:tcW w:w="4176" w:type="dxa"/>
            <w:vAlign w:val="bottom"/>
          </w:tcPr>
          <w:p w:rsidR="00EC3FD5" w:rsidRPr="00F91CCF" w:rsidRDefault="00EC3FD5" w:rsidP="00C00764">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682" w:type="dxa"/>
            <w:gridSpan w:val="2"/>
            <w:vAlign w:val="bottom"/>
          </w:tcPr>
          <w:p w:rsidR="00EC3FD5" w:rsidRPr="00F91CCF" w:rsidRDefault="00EC3FD5" w:rsidP="00C00764">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607" w:type="dxa"/>
            <w:gridSpan w:val="3"/>
            <w:vAlign w:val="bottom"/>
          </w:tcPr>
          <w:p w:rsidR="00EC3FD5" w:rsidRPr="00F91CCF" w:rsidRDefault="00EC3FD5" w:rsidP="00C00764">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EC3FD5" w:rsidRPr="00F91CCF" w:rsidTr="00C00764">
        <w:trPr>
          <w:trHeight w:val="20"/>
        </w:trPr>
        <w:tc>
          <w:tcPr>
            <w:tcW w:w="4176" w:type="dxa"/>
            <w:vAlign w:val="bottom"/>
          </w:tcPr>
          <w:p w:rsidR="00EC3FD5" w:rsidRPr="00F91CCF" w:rsidRDefault="00EC3FD5" w:rsidP="00C00764">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ight="-99"/>
              <w:rPr>
                <w:rFonts w:cs="Arial"/>
                <w:b/>
                <w:bCs/>
                <w:color w:val="000000"/>
                <w:spacing w:val="-4"/>
                <w:sz w:val="18"/>
                <w:szCs w:val="18"/>
              </w:rPr>
            </w:pPr>
          </w:p>
        </w:tc>
        <w:tc>
          <w:tcPr>
            <w:tcW w:w="1393" w:type="dxa"/>
            <w:vAlign w:val="bottom"/>
          </w:tcPr>
          <w:p w:rsidR="00EC3FD5" w:rsidRPr="00F91CCF" w:rsidRDefault="00EC3FD5" w:rsidP="00C00764">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296" w:type="dxa"/>
            <w:gridSpan w:val="2"/>
            <w:vAlign w:val="bottom"/>
          </w:tcPr>
          <w:p w:rsidR="00EC3FD5" w:rsidRPr="00F91CCF" w:rsidRDefault="00EC3FD5" w:rsidP="00C00764">
            <w:pPr>
              <w:spacing w:line="240" w:lineRule="auto"/>
              <w:ind w:right="-72"/>
              <w:jc w:val="right"/>
              <w:rPr>
                <w:rFonts w:cs="Arial"/>
                <w:b/>
                <w:color w:val="000000"/>
                <w:sz w:val="18"/>
                <w:szCs w:val="18"/>
              </w:rPr>
            </w:pPr>
            <w:r w:rsidRPr="00F91CCF">
              <w:rPr>
                <w:rFonts w:cs="Arial"/>
                <w:b/>
                <w:color w:val="000000"/>
                <w:sz w:val="18"/>
                <w:szCs w:val="18"/>
              </w:rPr>
              <w:t>31 December</w:t>
            </w:r>
          </w:p>
        </w:tc>
        <w:tc>
          <w:tcPr>
            <w:tcW w:w="1314" w:type="dxa"/>
            <w:vAlign w:val="bottom"/>
          </w:tcPr>
          <w:p w:rsidR="00EC3FD5" w:rsidRPr="00F91CCF" w:rsidRDefault="00EC3FD5" w:rsidP="00C00764">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296" w:type="dxa"/>
            <w:gridSpan w:val="2"/>
            <w:vAlign w:val="bottom"/>
          </w:tcPr>
          <w:p w:rsidR="00EC3FD5" w:rsidRPr="00F91CCF" w:rsidRDefault="00EC3FD5" w:rsidP="00C00764">
            <w:pPr>
              <w:spacing w:line="240" w:lineRule="auto"/>
              <w:ind w:right="-72"/>
              <w:jc w:val="right"/>
              <w:rPr>
                <w:rFonts w:cs="Arial"/>
                <w:b/>
                <w:color w:val="000000"/>
                <w:sz w:val="18"/>
                <w:szCs w:val="18"/>
              </w:rPr>
            </w:pPr>
            <w:r w:rsidRPr="00F91CCF">
              <w:rPr>
                <w:rFonts w:cs="Arial"/>
                <w:b/>
                <w:color w:val="000000"/>
                <w:sz w:val="18"/>
                <w:szCs w:val="18"/>
              </w:rPr>
              <w:t>31 December</w:t>
            </w:r>
          </w:p>
        </w:tc>
      </w:tr>
      <w:tr w:rsidR="00EC3FD5" w:rsidRPr="00F91CCF" w:rsidTr="00C00764">
        <w:trPr>
          <w:trHeight w:val="20"/>
        </w:trPr>
        <w:tc>
          <w:tcPr>
            <w:tcW w:w="4176" w:type="dxa"/>
            <w:vAlign w:val="bottom"/>
          </w:tcPr>
          <w:p w:rsidR="00EC3FD5" w:rsidRPr="00F91CCF" w:rsidRDefault="00EC3FD5" w:rsidP="00C00764">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93" w:type="dxa"/>
            <w:vAlign w:val="bottom"/>
          </w:tcPr>
          <w:p w:rsidR="00EC3FD5" w:rsidRPr="00F91CCF" w:rsidRDefault="00EC3FD5" w:rsidP="00C00764">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296" w:type="dxa"/>
            <w:gridSpan w:val="2"/>
            <w:vAlign w:val="bottom"/>
          </w:tcPr>
          <w:p w:rsidR="00EC3FD5" w:rsidRPr="00F91CCF" w:rsidRDefault="00EC3FD5" w:rsidP="00C00764">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14" w:type="dxa"/>
            <w:vAlign w:val="bottom"/>
          </w:tcPr>
          <w:p w:rsidR="00EC3FD5" w:rsidRPr="00F91CCF" w:rsidRDefault="00EC3FD5" w:rsidP="00C00764">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296" w:type="dxa"/>
            <w:gridSpan w:val="2"/>
            <w:vAlign w:val="bottom"/>
          </w:tcPr>
          <w:p w:rsidR="00EC3FD5" w:rsidRPr="00F91CCF" w:rsidRDefault="00EC3FD5" w:rsidP="00C00764">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EC3FD5" w:rsidRPr="00F91CCF" w:rsidTr="00C00764">
        <w:trPr>
          <w:trHeight w:val="20"/>
        </w:trPr>
        <w:tc>
          <w:tcPr>
            <w:tcW w:w="4176" w:type="dxa"/>
            <w:vAlign w:val="bottom"/>
          </w:tcPr>
          <w:p w:rsidR="00EC3FD5" w:rsidRPr="00F91CCF" w:rsidRDefault="00EC3FD5" w:rsidP="00C00764">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93" w:type="dxa"/>
            <w:vAlign w:val="bottom"/>
          </w:tcPr>
          <w:p w:rsidR="00EC3FD5" w:rsidRPr="00F91CCF" w:rsidRDefault="00EC3FD5" w:rsidP="00C00764">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296" w:type="dxa"/>
            <w:gridSpan w:val="2"/>
            <w:vAlign w:val="bottom"/>
          </w:tcPr>
          <w:p w:rsidR="00EC3FD5" w:rsidRPr="00F91CCF" w:rsidRDefault="00EC3FD5" w:rsidP="00C00764">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14" w:type="dxa"/>
            <w:vAlign w:val="bottom"/>
          </w:tcPr>
          <w:p w:rsidR="00EC3FD5" w:rsidRPr="00F91CCF" w:rsidRDefault="00EC3FD5" w:rsidP="00C00764">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296" w:type="dxa"/>
            <w:gridSpan w:val="2"/>
            <w:vAlign w:val="bottom"/>
          </w:tcPr>
          <w:p w:rsidR="00EC3FD5" w:rsidRPr="00F91CCF" w:rsidRDefault="00EC3FD5" w:rsidP="00C00764">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EC3FD5" w:rsidRPr="00425FCD" w:rsidTr="00C00764">
        <w:trPr>
          <w:trHeight w:val="20"/>
        </w:trPr>
        <w:tc>
          <w:tcPr>
            <w:tcW w:w="4176" w:type="dxa"/>
            <w:vAlign w:val="bottom"/>
          </w:tcPr>
          <w:p w:rsidR="00EC3FD5" w:rsidRPr="00425FCD" w:rsidRDefault="00EC3FD5" w:rsidP="00C00764">
            <w:pPr>
              <w:spacing w:line="240" w:lineRule="auto"/>
              <w:ind w:left="435" w:right="-118"/>
              <w:rPr>
                <w:rFonts w:cs="Arial"/>
                <w:b/>
                <w:bCs/>
                <w:color w:val="000000"/>
                <w:spacing w:val="-8"/>
                <w:w w:val="105"/>
                <w:sz w:val="12"/>
                <w:szCs w:val="12"/>
                <w:lang w:val="en-US"/>
              </w:rPr>
            </w:pPr>
          </w:p>
        </w:tc>
        <w:tc>
          <w:tcPr>
            <w:tcW w:w="1393" w:type="dxa"/>
            <w:shd w:val="clear" w:color="auto" w:fill="auto"/>
            <w:vAlign w:val="bottom"/>
          </w:tcPr>
          <w:p w:rsidR="00EC3FD5" w:rsidRPr="00425FCD" w:rsidRDefault="00EC3FD5" w:rsidP="00C00764">
            <w:pPr>
              <w:tabs>
                <w:tab w:val="left" w:pos="284"/>
                <w:tab w:val="left" w:pos="851"/>
                <w:tab w:val="left" w:pos="1418"/>
              </w:tabs>
              <w:spacing w:line="240" w:lineRule="auto"/>
              <w:ind w:right="-72"/>
              <w:jc w:val="right"/>
              <w:rPr>
                <w:rFonts w:cs="Arial"/>
                <w:color w:val="000000"/>
                <w:sz w:val="12"/>
                <w:szCs w:val="12"/>
              </w:rPr>
            </w:pPr>
          </w:p>
        </w:tc>
        <w:tc>
          <w:tcPr>
            <w:tcW w:w="1296" w:type="dxa"/>
            <w:gridSpan w:val="2"/>
            <w:shd w:val="clear" w:color="auto" w:fill="auto"/>
            <w:vAlign w:val="bottom"/>
          </w:tcPr>
          <w:p w:rsidR="00EC3FD5" w:rsidRPr="00425FCD" w:rsidRDefault="00EC3FD5" w:rsidP="00C00764">
            <w:pPr>
              <w:tabs>
                <w:tab w:val="left" w:pos="284"/>
                <w:tab w:val="left" w:pos="851"/>
                <w:tab w:val="left" w:pos="1418"/>
              </w:tabs>
              <w:spacing w:line="240" w:lineRule="auto"/>
              <w:ind w:right="-72"/>
              <w:jc w:val="right"/>
              <w:rPr>
                <w:rFonts w:cs="Arial"/>
                <w:color w:val="000000"/>
                <w:sz w:val="12"/>
                <w:szCs w:val="12"/>
              </w:rPr>
            </w:pPr>
          </w:p>
        </w:tc>
        <w:tc>
          <w:tcPr>
            <w:tcW w:w="1314" w:type="dxa"/>
            <w:shd w:val="clear" w:color="auto" w:fill="auto"/>
            <w:vAlign w:val="bottom"/>
          </w:tcPr>
          <w:p w:rsidR="00EC3FD5" w:rsidRPr="00425FCD" w:rsidRDefault="00EC3FD5" w:rsidP="00C00764">
            <w:pPr>
              <w:tabs>
                <w:tab w:val="left" w:pos="284"/>
                <w:tab w:val="left" w:pos="851"/>
                <w:tab w:val="left" w:pos="1418"/>
              </w:tabs>
              <w:spacing w:line="240" w:lineRule="auto"/>
              <w:ind w:right="-72"/>
              <w:jc w:val="right"/>
              <w:rPr>
                <w:rFonts w:cs="Arial"/>
                <w:color w:val="000000"/>
                <w:sz w:val="12"/>
                <w:szCs w:val="12"/>
              </w:rPr>
            </w:pPr>
          </w:p>
        </w:tc>
        <w:tc>
          <w:tcPr>
            <w:tcW w:w="1296" w:type="dxa"/>
            <w:gridSpan w:val="2"/>
            <w:shd w:val="clear" w:color="auto" w:fill="auto"/>
            <w:vAlign w:val="bottom"/>
          </w:tcPr>
          <w:p w:rsidR="00EC3FD5" w:rsidRPr="00425FCD" w:rsidRDefault="00EC3FD5" w:rsidP="00C00764">
            <w:pPr>
              <w:tabs>
                <w:tab w:val="left" w:pos="284"/>
                <w:tab w:val="left" w:pos="851"/>
                <w:tab w:val="left" w:pos="1418"/>
              </w:tabs>
              <w:spacing w:line="240" w:lineRule="auto"/>
              <w:ind w:right="-72"/>
              <w:jc w:val="right"/>
              <w:rPr>
                <w:rFonts w:cs="Arial"/>
                <w:color w:val="000000"/>
                <w:sz w:val="12"/>
                <w:szCs w:val="12"/>
              </w:rPr>
            </w:pPr>
          </w:p>
        </w:tc>
      </w:tr>
      <w:tr w:rsidR="00EC3FD5" w:rsidRPr="00F91CCF" w:rsidTr="00C00764">
        <w:trPr>
          <w:trHeight w:val="20"/>
        </w:trPr>
        <w:tc>
          <w:tcPr>
            <w:tcW w:w="4176" w:type="dxa"/>
            <w:vAlign w:val="bottom"/>
          </w:tcPr>
          <w:p w:rsidR="00EC3FD5" w:rsidRPr="00F91CCF" w:rsidRDefault="00EC3FD5" w:rsidP="00C00764">
            <w:pPr>
              <w:spacing w:line="240" w:lineRule="auto"/>
              <w:ind w:left="978" w:right="-118"/>
              <w:rPr>
                <w:rFonts w:cs="Arial"/>
                <w:b/>
                <w:bCs/>
                <w:color w:val="000000"/>
                <w:spacing w:val="-8"/>
                <w:w w:val="105"/>
                <w:sz w:val="18"/>
                <w:szCs w:val="18"/>
                <w:lang w:val="en-US"/>
              </w:rPr>
            </w:pPr>
            <w:r w:rsidRPr="00F91CCF">
              <w:rPr>
                <w:rFonts w:cs="Arial"/>
                <w:b/>
                <w:bCs/>
                <w:color w:val="000000"/>
                <w:spacing w:val="-8"/>
                <w:w w:val="105"/>
                <w:sz w:val="18"/>
                <w:szCs w:val="18"/>
                <w:lang w:val="en-US"/>
              </w:rPr>
              <w:t xml:space="preserve">Trade accounts receivable: </w:t>
            </w:r>
          </w:p>
        </w:tc>
        <w:tc>
          <w:tcPr>
            <w:tcW w:w="1393" w:type="dxa"/>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p>
        </w:tc>
        <w:tc>
          <w:tcPr>
            <w:tcW w:w="1296" w:type="dxa"/>
            <w:gridSpan w:val="2"/>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p>
        </w:tc>
        <w:tc>
          <w:tcPr>
            <w:tcW w:w="1314" w:type="dxa"/>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p>
        </w:tc>
        <w:tc>
          <w:tcPr>
            <w:tcW w:w="1296" w:type="dxa"/>
            <w:gridSpan w:val="2"/>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p>
        </w:tc>
      </w:tr>
      <w:tr w:rsidR="00EC3FD5" w:rsidRPr="00F91CCF" w:rsidDel="00484514" w:rsidTr="00C00764">
        <w:trPr>
          <w:trHeight w:val="83"/>
        </w:trPr>
        <w:tc>
          <w:tcPr>
            <w:tcW w:w="4176" w:type="dxa"/>
            <w:vAlign w:val="bottom"/>
          </w:tcPr>
          <w:p w:rsidR="00EC3FD5" w:rsidRPr="00F91CCF" w:rsidRDefault="00EC3FD5" w:rsidP="00C00764">
            <w:pPr>
              <w:spacing w:line="240" w:lineRule="auto"/>
              <w:ind w:left="978"/>
              <w:rPr>
                <w:rFonts w:cs="Arial"/>
                <w:color w:val="000000"/>
                <w:sz w:val="18"/>
                <w:szCs w:val="18"/>
              </w:rPr>
            </w:pPr>
            <w:r w:rsidRPr="00F91CCF">
              <w:rPr>
                <w:rFonts w:cs="Arial"/>
                <w:color w:val="000000"/>
                <w:sz w:val="18"/>
                <w:szCs w:val="18"/>
              </w:rPr>
              <w:t xml:space="preserve">   </w:t>
            </w:r>
            <w:r w:rsidRPr="00F91CCF">
              <w:rPr>
                <w:rFonts w:cs="Arial"/>
                <w:color w:val="000000"/>
                <w:spacing w:val="-4"/>
                <w:w w:val="105"/>
                <w:sz w:val="18"/>
                <w:szCs w:val="18"/>
                <w:lang w:val="en-US"/>
              </w:rPr>
              <w:t>Associates</w:t>
            </w:r>
          </w:p>
        </w:tc>
        <w:tc>
          <w:tcPr>
            <w:tcW w:w="1393" w:type="dxa"/>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25,680</w:t>
            </w:r>
          </w:p>
        </w:tc>
        <w:tc>
          <w:tcPr>
            <w:tcW w:w="1296" w:type="dxa"/>
            <w:gridSpan w:val="2"/>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cs/>
              </w:rPr>
              <w:t>1</w:t>
            </w:r>
            <w:r w:rsidRPr="00F91CCF">
              <w:rPr>
                <w:rFonts w:cs="Arial"/>
                <w:color w:val="000000"/>
                <w:sz w:val="18"/>
                <w:szCs w:val="18"/>
              </w:rPr>
              <w:t>,</w:t>
            </w:r>
            <w:r w:rsidRPr="00F91CCF">
              <w:rPr>
                <w:rFonts w:cs="Arial"/>
                <w:color w:val="000000"/>
                <w:sz w:val="18"/>
                <w:szCs w:val="18"/>
                <w:cs/>
              </w:rPr>
              <w:t>863</w:t>
            </w:r>
            <w:r w:rsidRPr="00F91CCF">
              <w:rPr>
                <w:rFonts w:cs="Arial"/>
                <w:color w:val="000000"/>
                <w:sz w:val="18"/>
                <w:szCs w:val="18"/>
              </w:rPr>
              <w:t>,</w:t>
            </w:r>
            <w:r w:rsidRPr="00F91CCF">
              <w:rPr>
                <w:rFonts w:cs="Arial"/>
                <w:color w:val="000000"/>
                <w:sz w:val="18"/>
                <w:szCs w:val="18"/>
                <w:cs/>
              </w:rPr>
              <w:t>420</w:t>
            </w:r>
          </w:p>
        </w:tc>
        <w:tc>
          <w:tcPr>
            <w:tcW w:w="1314" w:type="dxa"/>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r>
      <w:tr w:rsidR="00EC3FD5" w:rsidRPr="00F91CCF" w:rsidDel="00484514" w:rsidTr="00C00764">
        <w:trPr>
          <w:trHeight w:val="20"/>
        </w:trPr>
        <w:tc>
          <w:tcPr>
            <w:tcW w:w="4176" w:type="dxa"/>
            <w:vAlign w:val="bottom"/>
          </w:tcPr>
          <w:p w:rsidR="00EC3FD5" w:rsidRPr="00F91CCF" w:rsidRDefault="00EC3FD5" w:rsidP="00C00764">
            <w:pPr>
              <w:spacing w:line="240" w:lineRule="auto"/>
              <w:ind w:left="978"/>
              <w:rPr>
                <w:rFonts w:cs="Arial"/>
                <w:color w:val="000000"/>
                <w:sz w:val="18"/>
                <w:szCs w:val="18"/>
              </w:rPr>
            </w:pPr>
            <w:r w:rsidRPr="00F91CCF">
              <w:rPr>
                <w:rFonts w:cs="Arial"/>
                <w:color w:val="000000"/>
                <w:sz w:val="18"/>
                <w:szCs w:val="18"/>
              </w:rPr>
              <w:t xml:space="preserve">   Joint ventures</w:t>
            </w:r>
          </w:p>
        </w:tc>
        <w:tc>
          <w:tcPr>
            <w:tcW w:w="1393" w:type="dxa"/>
            <w:shd w:val="clear" w:color="auto" w:fill="auto"/>
            <w:vAlign w:val="bottom"/>
          </w:tcPr>
          <w:p w:rsidR="00EC3FD5" w:rsidRPr="00F91CCF" w:rsidRDefault="00EC3FD5" w:rsidP="00C00764">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7,506,032</w:t>
            </w:r>
          </w:p>
        </w:tc>
        <w:tc>
          <w:tcPr>
            <w:tcW w:w="1296" w:type="dxa"/>
            <w:gridSpan w:val="2"/>
            <w:shd w:val="clear" w:color="auto" w:fill="auto"/>
            <w:vAlign w:val="bottom"/>
          </w:tcPr>
          <w:p w:rsidR="00EC3FD5" w:rsidRPr="00F91CCF" w:rsidRDefault="00EC3FD5" w:rsidP="00C00764">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7,506,031</w:t>
            </w:r>
          </w:p>
        </w:tc>
        <w:tc>
          <w:tcPr>
            <w:tcW w:w="1314" w:type="dxa"/>
            <w:shd w:val="clear" w:color="auto" w:fill="auto"/>
            <w:vAlign w:val="bottom"/>
          </w:tcPr>
          <w:p w:rsidR="00EC3FD5" w:rsidRPr="00F91CCF" w:rsidRDefault="00EC3FD5" w:rsidP="00C00764">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EC3FD5" w:rsidRPr="00F91CCF" w:rsidRDefault="00EC3FD5" w:rsidP="00C00764">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w:t>
            </w:r>
          </w:p>
        </w:tc>
      </w:tr>
      <w:tr w:rsidR="00EC3FD5" w:rsidRPr="00425FCD" w:rsidDel="00484514" w:rsidTr="00C00764">
        <w:trPr>
          <w:trHeight w:val="20"/>
        </w:trPr>
        <w:tc>
          <w:tcPr>
            <w:tcW w:w="4176" w:type="dxa"/>
            <w:vAlign w:val="bottom"/>
          </w:tcPr>
          <w:p w:rsidR="00EC3FD5" w:rsidRPr="00425FCD" w:rsidRDefault="00EC3FD5" w:rsidP="00C00764">
            <w:pPr>
              <w:pStyle w:val="Header"/>
              <w:tabs>
                <w:tab w:val="left" w:pos="1418"/>
                <w:tab w:val="center" w:pos="3402"/>
                <w:tab w:val="center" w:pos="4536"/>
                <w:tab w:val="center" w:pos="5670"/>
                <w:tab w:val="center" w:pos="6804"/>
                <w:tab w:val="right" w:pos="7655"/>
              </w:tabs>
              <w:spacing w:line="240" w:lineRule="auto"/>
              <w:ind w:left="978"/>
              <w:rPr>
                <w:rFonts w:cs="Arial"/>
                <w:color w:val="000000"/>
                <w:sz w:val="12"/>
                <w:szCs w:val="12"/>
              </w:rPr>
            </w:pPr>
          </w:p>
        </w:tc>
        <w:tc>
          <w:tcPr>
            <w:tcW w:w="1393" w:type="dxa"/>
            <w:shd w:val="clear" w:color="auto" w:fill="auto"/>
            <w:vAlign w:val="bottom"/>
          </w:tcPr>
          <w:p w:rsidR="00EC3FD5" w:rsidRPr="00425FCD" w:rsidDel="00484514" w:rsidRDefault="00EC3FD5" w:rsidP="00C00764">
            <w:pPr>
              <w:spacing w:line="240" w:lineRule="auto"/>
              <w:ind w:right="-72"/>
              <w:jc w:val="right"/>
              <w:rPr>
                <w:rFonts w:cs="Arial"/>
                <w:color w:val="000000"/>
                <w:sz w:val="12"/>
                <w:szCs w:val="12"/>
              </w:rPr>
            </w:pPr>
          </w:p>
        </w:tc>
        <w:tc>
          <w:tcPr>
            <w:tcW w:w="1296" w:type="dxa"/>
            <w:gridSpan w:val="2"/>
            <w:shd w:val="clear" w:color="auto" w:fill="auto"/>
            <w:vAlign w:val="bottom"/>
          </w:tcPr>
          <w:p w:rsidR="00EC3FD5" w:rsidRPr="00425FCD" w:rsidDel="00484514" w:rsidRDefault="00EC3FD5" w:rsidP="00C00764">
            <w:pPr>
              <w:spacing w:line="240" w:lineRule="auto"/>
              <w:ind w:right="-72"/>
              <w:jc w:val="right"/>
              <w:rPr>
                <w:rFonts w:cs="Arial"/>
                <w:color w:val="000000"/>
                <w:sz w:val="12"/>
                <w:szCs w:val="12"/>
              </w:rPr>
            </w:pPr>
          </w:p>
        </w:tc>
        <w:tc>
          <w:tcPr>
            <w:tcW w:w="1314" w:type="dxa"/>
            <w:shd w:val="clear" w:color="auto" w:fill="auto"/>
            <w:vAlign w:val="bottom"/>
          </w:tcPr>
          <w:p w:rsidR="00EC3FD5" w:rsidRPr="00425FCD" w:rsidDel="00484514" w:rsidRDefault="00EC3FD5" w:rsidP="00C00764">
            <w:pPr>
              <w:spacing w:line="240" w:lineRule="auto"/>
              <w:ind w:right="-72"/>
              <w:jc w:val="right"/>
              <w:rPr>
                <w:rFonts w:cs="Arial"/>
                <w:color w:val="000000"/>
                <w:sz w:val="12"/>
                <w:szCs w:val="12"/>
              </w:rPr>
            </w:pPr>
          </w:p>
        </w:tc>
        <w:tc>
          <w:tcPr>
            <w:tcW w:w="1296" w:type="dxa"/>
            <w:gridSpan w:val="2"/>
            <w:shd w:val="clear" w:color="auto" w:fill="auto"/>
            <w:vAlign w:val="bottom"/>
          </w:tcPr>
          <w:p w:rsidR="00EC3FD5" w:rsidRPr="00425FCD" w:rsidDel="00484514" w:rsidRDefault="00EC3FD5" w:rsidP="00C00764">
            <w:pPr>
              <w:spacing w:line="240" w:lineRule="auto"/>
              <w:ind w:right="-72"/>
              <w:jc w:val="right"/>
              <w:rPr>
                <w:rFonts w:cs="Arial"/>
                <w:color w:val="000000"/>
                <w:sz w:val="12"/>
                <w:szCs w:val="12"/>
              </w:rPr>
            </w:pPr>
          </w:p>
        </w:tc>
      </w:tr>
      <w:tr w:rsidR="00EC3FD5" w:rsidRPr="00F91CCF" w:rsidTr="00C00764">
        <w:trPr>
          <w:trHeight w:val="20"/>
        </w:trPr>
        <w:tc>
          <w:tcPr>
            <w:tcW w:w="4176" w:type="dxa"/>
            <w:vAlign w:val="bottom"/>
          </w:tcPr>
          <w:p w:rsidR="00EC3FD5" w:rsidRPr="00F91CCF" w:rsidRDefault="00EC3FD5" w:rsidP="00C00764">
            <w:pPr>
              <w:spacing w:line="240" w:lineRule="auto"/>
              <w:ind w:left="978"/>
              <w:rPr>
                <w:rFonts w:cs="Arial"/>
                <w:color w:val="000000"/>
                <w:sz w:val="18"/>
                <w:szCs w:val="18"/>
              </w:rPr>
            </w:pPr>
          </w:p>
        </w:tc>
        <w:tc>
          <w:tcPr>
            <w:tcW w:w="1393" w:type="dxa"/>
            <w:shd w:val="clear" w:color="auto" w:fill="auto"/>
            <w:vAlign w:val="bottom"/>
          </w:tcPr>
          <w:p w:rsidR="00EC3FD5" w:rsidRPr="00F91CCF" w:rsidRDefault="00EC3FD5" w:rsidP="00C00764">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7,531,712</w:t>
            </w:r>
          </w:p>
        </w:tc>
        <w:tc>
          <w:tcPr>
            <w:tcW w:w="1296" w:type="dxa"/>
            <w:gridSpan w:val="2"/>
            <w:shd w:val="clear" w:color="auto" w:fill="auto"/>
            <w:vAlign w:val="bottom"/>
          </w:tcPr>
          <w:p w:rsidR="00EC3FD5" w:rsidRPr="00F91CCF" w:rsidRDefault="00EC3FD5" w:rsidP="00C00764">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9,369,451</w:t>
            </w:r>
          </w:p>
        </w:tc>
        <w:tc>
          <w:tcPr>
            <w:tcW w:w="1314" w:type="dxa"/>
            <w:shd w:val="clear" w:color="auto" w:fill="auto"/>
            <w:vAlign w:val="bottom"/>
          </w:tcPr>
          <w:p w:rsidR="00EC3FD5" w:rsidRPr="00F91CCF" w:rsidRDefault="00EC3FD5" w:rsidP="00C00764">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EC3FD5" w:rsidRPr="00F91CCF" w:rsidRDefault="00EC3FD5" w:rsidP="00C00764">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r>
      <w:tr w:rsidR="00EC3FD5" w:rsidRPr="00F91CCF" w:rsidDel="00484514" w:rsidTr="00C00764">
        <w:trPr>
          <w:trHeight w:val="20"/>
        </w:trPr>
        <w:tc>
          <w:tcPr>
            <w:tcW w:w="4176" w:type="dxa"/>
            <w:vAlign w:val="bottom"/>
          </w:tcPr>
          <w:p w:rsidR="00EC3FD5" w:rsidRPr="00F91CCF" w:rsidRDefault="00EC3FD5" w:rsidP="00C00764">
            <w:pPr>
              <w:pStyle w:val="Header"/>
              <w:tabs>
                <w:tab w:val="left" w:pos="1418"/>
                <w:tab w:val="center" w:pos="3402"/>
                <w:tab w:val="center" w:pos="4536"/>
                <w:tab w:val="center" w:pos="5670"/>
                <w:tab w:val="center" w:pos="6804"/>
                <w:tab w:val="right" w:pos="7655"/>
              </w:tabs>
              <w:spacing w:line="240" w:lineRule="auto"/>
              <w:ind w:left="978"/>
              <w:rPr>
                <w:rFonts w:cs="Arial"/>
                <w:color w:val="000000"/>
                <w:sz w:val="18"/>
                <w:szCs w:val="18"/>
              </w:rPr>
            </w:pPr>
          </w:p>
        </w:tc>
        <w:tc>
          <w:tcPr>
            <w:tcW w:w="1393" w:type="dxa"/>
            <w:shd w:val="clear" w:color="auto" w:fill="auto"/>
            <w:vAlign w:val="bottom"/>
          </w:tcPr>
          <w:p w:rsidR="00EC3FD5" w:rsidRPr="00F91CCF" w:rsidDel="00484514" w:rsidRDefault="00EC3FD5" w:rsidP="00C00764">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EC3FD5" w:rsidRPr="00F91CCF" w:rsidDel="00484514" w:rsidRDefault="00EC3FD5" w:rsidP="00C00764">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EC3FD5" w:rsidRPr="00F91CCF" w:rsidDel="00484514" w:rsidRDefault="00EC3FD5" w:rsidP="00C00764">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EC3FD5" w:rsidRPr="00F91CCF" w:rsidDel="00484514" w:rsidRDefault="00EC3FD5" w:rsidP="00C00764">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EC3FD5" w:rsidRPr="00F91CCF" w:rsidDel="00484514" w:rsidTr="00C00764">
        <w:trPr>
          <w:trHeight w:val="20"/>
        </w:trPr>
        <w:tc>
          <w:tcPr>
            <w:tcW w:w="4176" w:type="dxa"/>
            <w:vAlign w:val="bottom"/>
          </w:tcPr>
          <w:p w:rsidR="00EC3FD5" w:rsidRPr="00F91CCF" w:rsidRDefault="00EC3FD5" w:rsidP="00C00764">
            <w:pPr>
              <w:spacing w:line="240" w:lineRule="auto"/>
              <w:ind w:left="978"/>
              <w:rPr>
                <w:rFonts w:cs="Arial"/>
                <w:b/>
                <w:bCs/>
                <w:color w:val="000000"/>
                <w:sz w:val="18"/>
                <w:szCs w:val="18"/>
                <w:cs/>
                <w:lang w:val="en-US"/>
              </w:rPr>
            </w:pPr>
            <w:r w:rsidRPr="00F91CCF">
              <w:rPr>
                <w:rFonts w:cs="Arial"/>
                <w:b/>
                <w:bCs/>
                <w:color w:val="000000"/>
                <w:sz w:val="18"/>
                <w:szCs w:val="18"/>
                <w:lang w:val="en-US"/>
              </w:rPr>
              <w:t xml:space="preserve">Other receivables: </w:t>
            </w:r>
            <w:r w:rsidRPr="00F91CCF">
              <w:rPr>
                <w:rFonts w:cs="Arial"/>
                <w:color w:val="000000"/>
                <w:sz w:val="18"/>
                <w:szCs w:val="18"/>
              </w:rPr>
              <w:t>(note 9)</w:t>
            </w:r>
          </w:p>
        </w:tc>
        <w:tc>
          <w:tcPr>
            <w:tcW w:w="1393" w:type="dxa"/>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p>
        </w:tc>
        <w:tc>
          <w:tcPr>
            <w:tcW w:w="1296" w:type="dxa"/>
            <w:gridSpan w:val="2"/>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p>
        </w:tc>
        <w:tc>
          <w:tcPr>
            <w:tcW w:w="1314" w:type="dxa"/>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p>
        </w:tc>
        <w:tc>
          <w:tcPr>
            <w:tcW w:w="1296" w:type="dxa"/>
            <w:gridSpan w:val="2"/>
            <w:shd w:val="clear" w:color="auto" w:fill="auto"/>
            <w:vAlign w:val="bottom"/>
          </w:tcPr>
          <w:p w:rsidR="00EC3FD5" w:rsidRPr="00F91CCF" w:rsidRDefault="00EC3FD5" w:rsidP="00C00764">
            <w:pPr>
              <w:tabs>
                <w:tab w:val="left" w:pos="284"/>
                <w:tab w:val="left" w:pos="851"/>
                <w:tab w:val="left" w:pos="1418"/>
              </w:tabs>
              <w:spacing w:line="240" w:lineRule="auto"/>
              <w:ind w:right="-72"/>
              <w:jc w:val="right"/>
              <w:rPr>
                <w:rFonts w:cs="Arial"/>
                <w:color w:val="000000"/>
                <w:sz w:val="18"/>
                <w:szCs w:val="18"/>
              </w:rPr>
            </w:pPr>
          </w:p>
        </w:tc>
      </w:tr>
      <w:tr w:rsidR="00EC3FD5" w:rsidRPr="00F91CCF" w:rsidDel="00484514" w:rsidTr="00C00764">
        <w:trPr>
          <w:trHeight w:val="20"/>
        </w:trPr>
        <w:tc>
          <w:tcPr>
            <w:tcW w:w="4176" w:type="dxa"/>
            <w:vAlign w:val="bottom"/>
          </w:tcPr>
          <w:p w:rsidR="00EC3FD5" w:rsidRPr="00F91CCF" w:rsidRDefault="00EC3FD5" w:rsidP="00C00764">
            <w:pPr>
              <w:spacing w:line="240" w:lineRule="auto"/>
              <w:ind w:left="978"/>
              <w:rPr>
                <w:rFonts w:cs="Arial"/>
                <w:color w:val="000000"/>
                <w:sz w:val="18"/>
                <w:szCs w:val="18"/>
              </w:rPr>
            </w:pPr>
            <w:r w:rsidRPr="00F91CCF">
              <w:rPr>
                <w:rFonts w:cs="Arial"/>
                <w:color w:val="000000"/>
                <w:sz w:val="18"/>
                <w:szCs w:val="18"/>
              </w:rPr>
              <w:t xml:space="preserve">   </w:t>
            </w:r>
            <w:r w:rsidRPr="00F91CCF">
              <w:rPr>
                <w:rFonts w:cs="Arial"/>
                <w:color w:val="000000"/>
                <w:sz w:val="18"/>
                <w:szCs w:val="18"/>
                <w:lang w:val="en-US"/>
              </w:rPr>
              <w:t>Subsidiaries</w:t>
            </w:r>
          </w:p>
        </w:tc>
        <w:tc>
          <w:tcPr>
            <w:tcW w:w="1393" w:type="dxa"/>
            <w:shd w:val="clear" w:color="auto" w:fill="auto"/>
            <w:vAlign w:val="bottom"/>
          </w:tcPr>
          <w:p w:rsidR="00EC3FD5" w:rsidRPr="00F91CCF" w:rsidRDefault="00EC3FD5" w:rsidP="00C00764">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EC3FD5" w:rsidRPr="00F91CCF" w:rsidRDefault="00EC3FD5" w:rsidP="00C00764">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w:t>
            </w:r>
          </w:p>
        </w:tc>
        <w:tc>
          <w:tcPr>
            <w:tcW w:w="1314" w:type="dxa"/>
            <w:shd w:val="clear" w:color="auto" w:fill="auto"/>
            <w:vAlign w:val="bottom"/>
          </w:tcPr>
          <w:p w:rsidR="00EC3FD5" w:rsidRPr="00F91CCF" w:rsidRDefault="00EC3FD5" w:rsidP="00C00764">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142,915,791</w:t>
            </w:r>
          </w:p>
        </w:tc>
        <w:tc>
          <w:tcPr>
            <w:tcW w:w="1296" w:type="dxa"/>
            <w:gridSpan w:val="2"/>
            <w:shd w:val="clear" w:color="auto" w:fill="auto"/>
            <w:vAlign w:val="bottom"/>
          </w:tcPr>
          <w:p w:rsidR="00EC3FD5" w:rsidRPr="00F91CCF" w:rsidRDefault="00EC3FD5" w:rsidP="00C00764">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100,022,669</w:t>
            </w:r>
          </w:p>
        </w:tc>
      </w:tr>
    </w:tbl>
    <w:p w:rsidR="00ED0AA5" w:rsidRPr="00ED0AA5" w:rsidRDefault="00ED0AA5" w:rsidP="00ED0AA5">
      <w:pPr>
        <w:spacing w:line="240" w:lineRule="auto"/>
        <w:ind w:left="540" w:hanging="540"/>
        <w:jc w:val="thaiDistribute"/>
        <w:rPr>
          <w:rFonts w:cs="Arial"/>
          <w:b/>
          <w:bCs/>
          <w:color w:val="000000"/>
          <w:sz w:val="18"/>
          <w:szCs w:val="18"/>
          <w:lang w:val="en-US"/>
        </w:rPr>
      </w:pPr>
      <w:r>
        <w:rPr>
          <w:rFonts w:cs="Arial"/>
          <w:color w:val="000000"/>
          <w:sz w:val="18"/>
          <w:szCs w:val="18"/>
          <w:lang w:val="en-US"/>
        </w:rPr>
        <w:br w:type="page"/>
      </w:r>
    </w:p>
    <w:p w:rsidR="00ED0AA5" w:rsidRDefault="00ED0AA5" w:rsidP="00ED0AA5">
      <w:pPr>
        <w:tabs>
          <w:tab w:val="left" w:pos="540"/>
        </w:tabs>
        <w:spacing w:line="240" w:lineRule="auto"/>
        <w:rPr>
          <w:rFonts w:cs="Arial"/>
          <w:color w:val="000000"/>
          <w:sz w:val="18"/>
          <w:szCs w:val="18"/>
        </w:rPr>
      </w:pPr>
      <w:r w:rsidRPr="00F91CCF">
        <w:rPr>
          <w:rFonts w:cs="Arial"/>
          <w:b/>
          <w:bCs/>
          <w:color w:val="000000"/>
          <w:sz w:val="18"/>
          <w:szCs w:val="18"/>
        </w:rPr>
        <w:t>19</w:t>
      </w:r>
      <w:r w:rsidRPr="00F91CCF">
        <w:rPr>
          <w:rFonts w:cs="Arial"/>
          <w:b/>
          <w:bCs/>
          <w:color w:val="000000"/>
          <w:sz w:val="18"/>
          <w:szCs w:val="18"/>
        </w:rPr>
        <w:tab/>
        <w:t xml:space="preserve">Related party transactions </w:t>
      </w:r>
      <w:r w:rsidRPr="00F91CCF">
        <w:rPr>
          <w:rFonts w:cs="Arial"/>
          <w:color w:val="000000"/>
          <w:sz w:val="18"/>
          <w:szCs w:val="18"/>
        </w:rPr>
        <w:t>(Cont’d)</w:t>
      </w:r>
    </w:p>
    <w:p w:rsidR="003B1DF1" w:rsidRDefault="003B1DF1" w:rsidP="00EC3FD5">
      <w:pPr>
        <w:spacing w:line="240" w:lineRule="auto"/>
        <w:ind w:left="540"/>
        <w:jc w:val="both"/>
        <w:rPr>
          <w:rFonts w:cs="Arial"/>
          <w:color w:val="000000"/>
          <w:sz w:val="18"/>
          <w:szCs w:val="18"/>
        </w:rPr>
      </w:pPr>
    </w:p>
    <w:p w:rsidR="003B1DF1" w:rsidRDefault="003B1DF1" w:rsidP="00EC3FD5">
      <w:pPr>
        <w:spacing w:line="240" w:lineRule="auto"/>
        <w:ind w:left="540"/>
        <w:jc w:val="both"/>
        <w:rPr>
          <w:rFonts w:cs="Arial"/>
          <w:color w:val="000000"/>
          <w:sz w:val="18"/>
          <w:szCs w:val="18"/>
        </w:rPr>
      </w:pPr>
    </w:p>
    <w:p w:rsidR="00EC3FD5" w:rsidRPr="00EC3FD5" w:rsidRDefault="00EC3FD5" w:rsidP="00EC3FD5">
      <w:pPr>
        <w:spacing w:line="240" w:lineRule="auto"/>
        <w:ind w:left="540"/>
        <w:jc w:val="both"/>
        <w:rPr>
          <w:rFonts w:cs="Arial"/>
          <w:color w:val="000000"/>
          <w:sz w:val="18"/>
          <w:szCs w:val="18"/>
        </w:rPr>
      </w:pPr>
      <w:r w:rsidRPr="00ED0AA5">
        <w:rPr>
          <w:rFonts w:cs="Arial"/>
          <w:color w:val="000000"/>
          <w:sz w:val="18"/>
          <w:szCs w:val="18"/>
        </w:rPr>
        <w:t>The following material transactions were carried out with related parties:</w:t>
      </w:r>
      <w:r>
        <w:rPr>
          <w:rFonts w:cs="Arial"/>
          <w:color w:val="000000"/>
          <w:sz w:val="18"/>
          <w:szCs w:val="18"/>
        </w:rPr>
        <w:t xml:space="preserve"> </w:t>
      </w:r>
      <w:r w:rsidRPr="00F91CCF">
        <w:rPr>
          <w:rFonts w:cs="Arial"/>
          <w:color w:val="000000"/>
          <w:sz w:val="18"/>
          <w:szCs w:val="18"/>
        </w:rPr>
        <w:t>(Cont’d)</w:t>
      </w:r>
    </w:p>
    <w:p w:rsidR="00450F3A" w:rsidRDefault="00450F3A" w:rsidP="00633F25">
      <w:pPr>
        <w:spacing w:line="240" w:lineRule="auto"/>
        <w:ind w:left="1080" w:hanging="540"/>
        <w:jc w:val="both"/>
        <w:rPr>
          <w:rFonts w:cs="Arial"/>
          <w:color w:val="000000"/>
          <w:sz w:val="18"/>
          <w:szCs w:val="18"/>
          <w:lang w:val="en-US"/>
        </w:rPr>
      </w:pPr>
    </w:p>
    <w:p w:rsidR="00425FCD" w:rsidRPr="00425FCD" w:rsidRDefault="00425FCD" w:rsidP="00633F25">
      <w:pPr>
        <w:spacing w:line="240" w:lineRule="auto"/>
        <w:ind w:left="1080" w:hanging="540"/>
        <w:jc w:val="both"/>
        <w:rPr>
          <w:rFonts w:cs="Arial"/>
          <w:color w:val="000000"/>
          <w:sz w:val="18"/>
          <w:szCs w:val="18"/>
          <w:lang w:val="en-US"/>
        </w:rPr>
      </w:pPr>
    </w:p>
    <w:p w:rsidR="0006710D" w:rsidRDefault="0006710D" w:rsidP="00633F25">
      <w:pPr>
        <w:spacing w:line="240" w:lineRule="auto"/>
        <w:ind w:left="1080" w:hanging="540"/>
        <w:jc w:val="thaiDistribute"/>
        <w:rPr>
          <w:rFonts w:cs="Arial"/>
          <w:b/>
          <w:bCs/>
          <w:color w:val="000000"/>
          <w:sz w:val="18"/>
          <w:szCs w:val="18"/>
        </w:rPr>
      </w:pPr>
      <w:r w:rsidRPr="00F91CCF">
        <w:rPr>
          <w:rFonts w:cs="Arial"/>
          <w:b/>
          <w:bCs/>
          <w:color w:val="000000"/>
          <w:sz w:val="18"/>
          <w:szCs w:val="18"/>
        </w:rPr>
        <w:t>1</w:t>
      </w:r>
      <w:r w:rsidR="002E62C8" w:rsidRPr="00F91CCF">
        <w:rPr>
          <w:rFonts w:cs="Arial"/>
          <w:b/>
          <w:bCs/>
          <w:color w:val="000000"/>
          <w:sz w:val="18"/>
          <w:szCs w:val="18"/>
        </w:rPr>
        <w:t>9</w:t>
      </w:r>
      <w:r w:rsidRPr="00F91CCF">
        <w:rPr>
          <w:rFonts w:cs="Arial"/>
          <w:b/>
          <w:bCs/>
          <w:color w:val="000000"/>
          <w:sz w:val="18"/>
          <w:szCs w:val="18"/>
        </w:rPr>
        <w:t>.3</w:t>
      </w:r>
      <w:r w:rsidRPr="00F91CCF">
        <w:rPr>
          <w:rFonts w:cs="Arial"/>
          <w:b/>
          <w:bCs/>
          <w:color w:val="000000"/>
          <w:sz w:val="18"/>
          <w:szCs w:val="18"/>
        </w:rPr>
        <w:tab/>
        <w:t>Outstanding balances arising from sales</w:t>
      </w:r>
      <w:r w:rsidR="003B2181" w:rsidRPr="00F91CCF">
        <w:rPr>
          <w:rFonts w:cs="Arial"/>
          <w:b/>
          <w:bCs/>
          <w:color w:val="000000"/>
          <w:sz w:val="18"/>
          <w:szCs w:val="18"/>
        </w:rPr>
        <w:t xml:space="preserve"> and </w:t>
      </w:r>
      <w:r w:rsidRPr="00F91CCF">
        <w:rPr>
          <w:rFonts w:cs="Arial"/>
          <w:b/>
          <w:bCs/>
          <w:color w:val="000000"/>
          <w:sz w:val="18"/>
          <w:szCs w:val="18"/>
        </w:rPr>
        <w:t>purchases of goods and services</w:t>
      </w:r>
      <w:r w:rsidR="00EC3FD5">
        <w:rPr>
          <w:rFonts w:cs="Arial"/>
          <w:b/>
          <w:bCs/>
          <w:color w:val="000000"/>
          <w:sz w:val="18"/>
          <w:szCs w:val="18"/>
        </w:rPr>
        <w:t xml:space="preserve"> </w:t>
      </w:r>
      <w:r w:rsidR="00EC3FD5" w:rsidRPr="00F91CCF">
        <w:rPr>
          <w:rFonts w:cs="Arial"/>
          <w:color w:val="000000"/>
          <w:sz w:val="18"/>
          <w:szCs w:val="18"/>
        </w:rPr>
        <w:t>(Cont’d)</w:t>
      </w:r>
    </w:p>
    <w:p w:rsidR="003B1DF1" w:rsidRDefault="003B1DF1" w:rsidP="005633DC">
      <w:pPr>
        <w:spacing w:line="240" w:lineRule="auto"/>
        <w:ind w:left="1080"/>
        <w:rPr>
          <w:rFonts w:cs="Arial"/>
          <w:color w:val="000000"/>
          <w:sz w:val="18"/>
          <w:szCs w:val="18"/>
        </w:rPr>
      </w:pPr>
    </w:p>
    <w:p w:rsidR="005633DC" w:rsidRPr="00F91CCF" w:rsidRDefault="005633DC" w:rsidP="005633DC">
      <w:pPr>
        <w:spacing w:line="240" w:lineRule="auto"/>
        <w:ind w:left="1080"/>
        <w:rPr>
          <w:rFonts w:cs="Arial"/>
          <w:color w:val="000000"/>
          <w:sz w:val="18"/>
          <w:szCs w:val="18"/>
        </w:rPr>
      </w:pPr>
      <w:r>
        <w:rPr>
          <w:rFonts w:cs="Arial"/>
          <w:color w:val="000000"/>
          <w:sz w:val="18"/>
          <w:szCs w:val="18"/>
        </w:rPr>
        <w:t xml:space="preserve">The outstanding balances at the end of reporting period in relation to transactions with related parties are </w:t>
      </w:r>
      <w:r w:rsidRPr="00F91CCF">
        <w:rPr>
          <w:rFonts w:cs="Arial"/>
          <w:color w:val="000000"/>
          <w:sz w:val="18"/>
          <w:szCs w:val="18"/>
        </w:rPr>
        <w:t>as follows:</w:t>
      </w:r>
      <w:r w:rsidR="00EC3FD5">
        <w:rPr>
          <w:rFonts w:cs="Arial"/>
          <w:color w:val="000000"/>
          <w:sz w:val="18"/>
          <w:szCs w:val="18"/>
        </w:rPr>
        <w:t xml:space="preserve"> </w:t>
      </w:r>
      <w:r w:rsidR="00EC3FD5" w:rsidRPr="00F91CCF">
        <w:rPr>
          <w:rFonts w:cs="Arial"/>
          <w:color w:val="000000"/>
          <w:sz w:val="18"/>
          <w:szCs w:val="18"/>
        </w:rPr>
        <w:t>(Cont’d)</w:t>
      </w:r>
    </w:p>
    <w:p w:rsidR="0006710D" w:rsidRPr="00F91CCF" w:rsidRDefault="0006710D" w:rsidP="00633F25">
      <w:pPr>
        <w:spacing w:line="240" w:lineRule="auto"/>
        <w:ind w:left="1080"/>
        <w:rPr>
          <w:rFonts w:cs="Arial"/>
          <w:color w:val="000000"/>
          <w:sz w:val="18"/>
          <w:szCs w:val="18"/>
        </w:rPr>
      </w:pPr>
    </w:p>
    <w:tbl>
      <w:tblPr>
        <w:tblW w:w="9475" w:type="dxa"/>
        <w:tblInd w:w="108" w:type="dxa"/>
        <w:tblLayout w:type="fixed"/>
        <w:tblLook w:val="0000" w:firstRow="0" w:lastRow="0" w:firstColumn="0" w:lastColumn="0" w:noHBand="0" w:noVBand="0"/>
      </w:tblPr>
      <w:tblGrid>
        <w:gridCol w:w="4176"/>
        <w:gridCol w:w="1393"/>
        <w:gridCol w:w="1289"/>
        <w:gridCol w:w="7"/>
        <w:gridCol w:w="1314"/>
        <w:gridCol w:w="1286"/>
        <w:gridCol w:w="10"/>
      </w:tblGrid>
      <w:tr w:rsidR="0006710D" w:rsidRPr="00F91CCF" w:rsidTr="00753492">
        <w:trPr>
          <w:gridAfter w:val="1"/>
          <w:wAfter w:w="10" w:type="dxa"/>
          <w:trHeight w:val="20"/>
        </w:trPr>
        <w:tc>
          <w:tcPr>
            <w:tcW w:w="4176" w:type="dxa"/>
            <w:vAlign w:val="bottom"/>
          </w:tcPr>
          <w:p w:rsidR="0006710D" w:rsidRPr="00F91CCF" w:rsidRDefault="0006710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682" w:type="dxa"/>
            <w:gridSpan w:val="2"/>
            <w:vAlign w:val="bottom"/>
          </w:tcPr>
          <w:p w:rsidR="0006710D" w:rsidRPr="00F91CCF" w:rsidRDefault="0006710D"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607" w:type="dxa"/>
            <w:gridSpan w:val="3"/>
            <w:vAlign w:val="bottom"/>
          </w:tcPr>
          <w:p w:rsidR="0006710D" w:rsidRPr="00F91CCF" w:rsidRDefault="0006710D" w:rsidP="00633F25">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06710D" w:rsidRPr="00F91CCF" w:rsidTr="00753492">
        <w:trPr>
          <w:gridAfter w:val="1"/>
          <w:wAfter w:w="10" w:type="dxa"/>
          <w:trHeight w:val="20"/>
        </w:trPr>
        <w:tc>
          <w:tcPr>
            <w:tcW w:w="4176" w:type="dxa"/>
            <w:vAlign w:val="bottom"/>
          </w:tcPr>
          <w:p w:rsidR="0006710D" w:rsidRPr="00F91CCF" w:rsidRDefault="0006710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682" w:type="dxa"/>
            <w:gridSpan w:val="2"/>
            <w:vAlign w:val="bottom"/>
          </w:tcPr>
          <w:p w:rsidR="0006710D" w:rsidRPr="00F91CCF" w:rsidRDefault="0006710D"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607" w:type="dxa"/>
            <w:gridSpan w:val="3"/>
            <w:vAlign w:val="bottom"/>
          </w:tcPr>
          <w:p w:rsidR="0006710D" w:rsidRPr="00F91CCF" w:rsidRDefault="0006710D"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5D496B" w:rsidRPr="00F91CCF" w:rsidTr="003B605A">
        <w:trPr>
          <w:trHeight w:val="20"/>
        </w:trPr>
        <w:tc>
          <w:tcPr>
            <w:tcW w:w="4176" w:type="dxa"/>
            <w:vAlign w:val="bottom"/>
          </w:tcPr>
          <w:p w:rsidR="005D496B" w:rsidRPr="00F91CCF" w:rsidRDefault="005D496B"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ight="-99"/>
              <w:rPr>
                <w:rFonts w:cs="Arial"/>
                <w:b/>
                <w:bCs/>
                <w:color w:val="000000"/>
                <w:spacing w:val="-4"/>
                <w:sz w:val="18"/>
                <w:szCs w:val="18"/>
              </w:rPr>
            </w:pPr>
          </w:p>
        </w:tc>
        <w:tc>
          <w:tcPr>
            <w:tcW w:w="1393" w:type="dxa"/>
            <w:vAlign w:val="bottom"/>
          </w:tcPr>
          <w:p w:rsidR="005D496B" w:rsidRPr="00F91CCF" w:rsidRDefault="005D496B"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296" w:type="dxa"/>
            <w:gridSpan w:val="2"/>
            <w:vAlign w:val="bottom"/>
          </w:tcPr>
          <w:p w:rsidR="005D496B" w:rsidRPr="00F91CCF" w:rsidRDefault="005D496B"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314" w:type="dxa"/>
            <w:vAlign w:val="bottom"/>
          </w:tcPr>
          <w:p w:rsidR="005D496B" w:rsidRPr="00F91CCF" w:rsidRDefault="005D496B" w:rsidP="00633F25">
            <w:pPr>
              <w:spacing w:line="240" w:lineRule="auto"/>
              <w:ind w:right="-72"/>
              <w:jc w:val="right"/>
              <w:rPr>
                <w:rFonts w:cs="Arial"/>
                <w:b/>
                <w:color w:val="000000"/>
                <w:spacing w:val="-2"/>
                <w:sz w:val="18"/>
                <w:szCs w:val="18"/>
              </w:rPr>
            </w:pPr>
            <w:r w:rsidRPr="00F91CCF">
              <w:rPr>
                <w:rFonts w:cs="Arial"/>
                <w:b/>
                <w:color w:val="000000"/>
                <w:spacing w:val="-2"/>
                <w:sz w:val="18"/>
                <w:szCs w:val="18"/>
              </w:rPr>
              <w:t>30 September</w:t>
            </w:r>
          </w:p>
        </w:tc>
        <w:tc>
          <w:tcPr>
            <w:tcW w:w="1296" w:type="dxa"/>
            <w:gridSpan w:val="2"/>
            <w:vAlign w:val="bottom"/>
          </w:tcPr>
          <w:p w:rsidR="005D496B" w:rsidRPr="00F91CCF" w:rsidRDefault="005D496B"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5D496B" w:rsidRPr="00F91CCF" w:rsidTr="003B605A">
        <w:trPr>
          <w:trHeight w:val="20"/>
        </w:trPr>
        <w:tc>
          <w:tcPr>
            <w:tcW w:w="4176" w:type="dxa"/>
            <w:vAlign w:val="bottom"/>
          </w:tcPr>
          <w:p w:rsidR="005D496B" w:rsidRPr="00F91CCF" w:rsidRDefault="005D496B"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93" w:type="dxa"/>
            <w:vAlign w:val="bottom"/>
          </w:tcPr>
          <w:p w:rsidR="005D496B" w:rsidRPr="00F91CCF" w:rsidRDefault="005D496B"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296" w:type="dxa"/>
            <w:gridSpan w:val="2"/>
            <w:vAlign w:val="bottom"/>
          </w:tcPr>
          <w:p w:rsidR="005D496B" w:rsidRPr="00F91CCF" w:rsidRDefault="005D496B"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14" w:type="dxa"/>
            <w:vAlign w:val="bottom"/>
          </w:tcPr>
          <w:p w:rsidR="005D496B" w:rsidRPr="00F91CCF" w:rsidRDefault="005D496B"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296" w:type="dxa"/>
            <w:gridSpan w:val="2"/>
            <w:vAlign w:val="bottom"/>
          </w:tcPr>
          <w:p w:rsidR="005D496B" w:rsidRPr="00F91CCF" w:rsidRDefault="005D496B"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5D496B" w:rsidRPr="00F91CCF" w:rsidTr="00753492">
        <w:trPr>
          <w:trHeight w:val="20"/>
        </w:trPr>
        <w:tc>
          <w:tcPr>
            <w:tcW w:w="4176" w:type="dxa"/>
            <w:vAlign w:val="bottom"/>
          </w:tcPr>
          <w:p w:rsidR="005D496B" w:rsidRPr="00F91CCF" w:rsidRDefault="005D496B"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93" w:type="dxa"/>
            <w:vAlign w:val="bottom"/>
          </w:tcPr>
          <w:p w:rsidR="005D496B" w:rsidRPr="00F91CCF" w:rsidRDefault="005D496B"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296" w:type="dxa"/>
            <w:gridSpan w:val="2"/>
            <w:vAlign w:val="bottom"/>
          </w:tcPr>
          <w:p w:rsidR="005D496B" w:rsidRPr="00F91CCF" w:rsidRDefault="005D496B"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14" w:type="dxa"/>
            <w:vAlign w:val="bottom"/>
          </w:tcPr>
          <w:p w:rsidR="005D496B" w:rsidRPr="00F91CCF" w:rsidRDefault="005D496B"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296" w:type="dxa"/>
            <w:gridSpan w:val="2"/>
            <w:vAlign w:val="bottom"/>
          </w:tcPr>
          <w:p w:rsidR="005D496B" w:rsidRPr="00F91CCF" w:rsidRDefault="005D496B"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r>
      <w:tr w:rsidR="00C85366" w:rsidRPr="00425FCD" w:rsidTr="00C85366">
        <w:trPr>
          <w:trHeight w:val="20"/>
        </w:trPr>
        <w:tc>
          <w:tcPr>
            <w:tcW w:w="4176" w:type="dxa"/>
            <w:vAlign w:val="bottom"/>
          </w:tcPr>
          <w:p w:rsidR="003B605A" w:rsidRPr="00425FCD" w:rsidRDefault="003B605A" w:rsidP="00633F25">
            <w:pPr>
              <w:spacing w:line="240" w:lineRule="auto"/>
              <w:ind w:left="435" w:right="-118"/>
              <w:rPr>
                <w:rFonts w:cs="Arial"/>
                <w:b/>
                <w:bCs/>
                <w:color w:val="000000"/>
                <w:spacing w:val="-8"/>
                <w:w w:val="105"/>
                <w:sz w:val="12"/>
                <w:szCs w:val="12"/>
                <w:lang w:val="en-US"/>
              </w:rPr>
            </w:pPr>
          </w:p>
        </w:tc>
        <w:tc>
          <w:tcPr>
            <w:tcW w:w="1393" w:type="dxa"/>
            <w:shd w:val="clear" w:color="auto" w:fill="auto"/>
            <w:vAlign w:val="bottom"/>
          </w:tcPr>
          <w:p w:rsidR="003B605A" w:rsidRPr="00425FCD" w:rsidRDefault="003B605A" w:rsidP="00633F25">
            <w:pPr>
              <w:tabs>
                <w:tab w:val="left" w:pos="284"/>
                <w:tab w:val="left" w:pos="851"/>
                <w:tab w:val="left" w:pos="1418"/>
              </w:tabs>
              <w:spacing w:line="240" w:lineRule="auto"/>
              <w:ind w:right="-72"/>
              <w:jc w:val="right"/>
              <w:rPr>
                <w:rFonts w:cs="Arial"/>
                <w:color w:val="000000"/>
                <w:sz w:val="12"/>
                <w:szCs w:val="12"/>
              </w:rPr>
            </w:pPr>
          </w:p>
        </w:tc>
        <w:tc>
          <w:tcPr>
            <w:tcW w:w="1296" w:type="dxa"/>
            <w:gridSpan w:val="2"/>
            <w:shd w:val="clear" w:color="auto" w:fill="auto"/>
            <w:vAlign w:val="bottom"/>
          </w:tcPr>
          <w:p w:rsidR="003B605A" w:rsidRPr="00425FCD" w:rsidRDefault="003B605A" w:rsidP="00633F25">
            <w:pPr>
              <w:tabs>
                <w:tab w:val="left" w:pos="284"/>
                <w:tab w:val="left" w:pos="851"/>
                <w:tab w:val="left" w:pos="1418"/>
              </w:tabs>
              <w:spacing w:line="240" w:lineRule="auto"/>
              <w:ind w:right="-72"/>
              <w:jc w:val="right"/>
              <w:rPr>
                <w:rFonts w:cs="Arial"/>
                <w:color w:val="000000"/>
                <w:sz w:val="12"/>
                <w:szCs w:val="12"/>
              </w:rPr>
            </w:pPr>
          </w:p>
        </w:tc>
        <w:tc>
          <w:tcPr>
            <w:tcW w:w="1314" w:type="dxa"/>
            <w:shd w:val="clear" w:color="auto" w:fill="auto"/>
            <w:vAlign w:val="bottom"/>
          </w:tcPr>
          <w:p w:rsidR="003B605A" w:rsidRPr="00425FCD" w:rsidRDefault="003B605A" w:rsidP="00633F25">
            <w:pPr>
              <w:tabs>
                <w:tab w:val="left" w:pos="284"/>
                <w:tab w:val="left" w:pos="851"/>
                <w:tab w:val="left" w:pos="1418"/>
              </w:tabs>
              <w:spacing w:line="240" w:lineRule="auto"/>
              <w:ind w:right="-72"/>
              <w:jc w:val="right"/>
              <w:rPr>
                <w:rFonts w:cs="Arial"/>
                <w:color w:val="000000"/>
                <w:sz w:val="12"/>
                <w:szCs w:val="12"/>
              </w:rPr>
            </w:pPr>
          </w:p>
        </w:tc>
        <w:tc>
          <w:tcPr>
            <w:tcW w:w="1296" w:type="dxa"/>
            <w:gridSpan w:val="2"/>
            <w:shd w:val="clear" w:color="auto" w:fill="auto"/>
            <w:vAlign w:val="bottom"/>
          </w:tcPr>
          <w:p w:rsidR="003B605A" w:rsidRPr="00425FCD" w:rsidRDefault="003B605A" w:rsidP="00633F25">
            <w:pPr>
              <w:tabs>
                <w:tab w:val="left" w:pos="284"/>
                <w:tab w:val="left" w:pos="851"/>
                <w:tab w:val="left" w:pos="1418"/>
              </w:tabs>
              <w:spacing w:line="240" w:lineRule="auto"/>
              <w:ind w:right="-72"/>
              <w:jc w:val="right"/>
              <w:rPr>
                <w:rFonts w:cs="Arial"/>
                <w:color w:val="000000"/>
                <w:sz w:val="12"/>
                <w:szCs w:val="12"/>
              </w:rPr>
            </w:pPr>
          </w:p>
        </w:tc>
      </w:tr>
      <w:tr w:rsidR="00C85366" w:rsidRPr="00F91CCF" w:rsidTr="00C85366">
        <w:trPr>
          <w:trHeight w:val="20"/>
        </w:trPr>
        <w:tc>
          <w:tcPr>
            <w:tcW w:w="4176" w:type="dxa"/>
            <w:vAlign w:val="bottom"/>
          </w:tcPr>
          <w:p w:rsidR="005D496B" w:rsidRPr="00F91CCF" w:rsidRDefault="005D496B" w:rsidP="00633F25">
            <w:pPr>
              <w:spacing w:line="240" w:lineRule="auto"/>
              <w:ind w:left="978"/>
              <w:rPr>
                <w:rFonts w:cs="Arial"/>
                <w:b/>
                <w:bCs/>
                <w:color w:val="000000"/>
                <w:sz w:val="18"/>
                <w:szCs w:val="18"/>
              </w:rPr>
            </w:pPr>
            <w:r w:rsidRPr="00F91CCF">
              <w:rPr>
                <w:rFonts w:cs="Arial"/>
                <w:b/>
                <w:bCs/>
                <w:color w:val="000000"/>
                <w:sz w:val="18"/>
                <w:szCs w:val="18"/>
              </w:rPr>
              <w:t>Accrued interest income:</w:t>
            </w:r>
          </w:p>
        </w:tc>
        <w:tc>
          <w:tcPr>
            <w:tcW w:w="1393" w:type="dxa"/>
            <w:shd w:val="clear" w:color="auto" w:fill="auto"/>
            <w:vAlign w:val="bottom"/>
          </w:tcPr>
          <w:p w:rsidR="005D496B" w:rsidRPr="00F91CCF" w:rsidDel="00484514" w:rsidRDefault="005D496B"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5D496B" w:rsidRPr="00F91CCF" w:rsidDel="00484514" w:rsidRDefault="005D496B"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5D496B" w:rsidRPr="00F91CCF" w:rsidDel="00484514" w:rsidRDefault="005D496B"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5D496B" w:rsidRPr="00F91CCF" w:rsidDel="00484514" w:rsidRDefault="005D496B"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C85366" w:rsidRPr="00F91CCF" w:rsidTr="00C85366">
        <w:trPr>
          <w:trHeight w:val="20"/>
        </w:trPr>
        <w:tc>
          <w:tcPr>
            <w:tcW w:w="4176" w:type="dxa"/>
            <w:vAlign w:val="bottom"/>
          </w:tcPr>
          <w:p w:rsidR="0001777E" w:rsidRPr="00F91CCF" w:rsidRDefault="0001777E" w:rsidP="00633F25">
            <w:pPr>
              <w:spacing w:line="240" w:lineRule="auto"/>
              <w:ind w:left="978"/>
              <w:rPr>
                <w:rFonts w:cs="Arial"/>
                <w:color w:val="000000"/>
                <w:sz w:val="18"/>
                <w:szCs w:val="18"/>
              </w:rPr>
            </w:pPr>
            <w:r w:rsidRPr="00F91CCF">
              <w:rPr>
                <w:rFonts w:cs="Arial"/>
                <w:color w:val="000000"/>
                <w:sz w:val="18"/>
                <w:szCs w:val="18"/>
              </w:rPr>
              <w:t xml:space="preserve">   Subsidiaries</w:t>
            </w:r>
          </w:p>
        </w:tc>
        <w:tc>
          <w:tcPr>
            <w:tcW w:w="1393" w:type="dxa"/>
            <w:shd w:val="clear" w:color="auto" w:fill="auto"/>
            <w:vAlign w:val="bottom"/>
          </w:tcPr>
          <w:p w:rsidR="0001777E" w:rsidRPr="00F91CCF" w:rsidDel="00484514" w:rsidRDefault="0001777E"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01777E" w:rsidRPr="00F91CCF" w:rsidDel="00484514" w:rsidRDefault="0001777E"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314" w:type="dxa"/>
            <w:shd w:val="clear" w:color="auto" w:fill="auto"/>
            <w:vAlign w:val="bottom"/>
          </w:tcPr>
          <w:p w:rsidR="0001777E" w:rsidRPr="00F91CCF" w:rsidDel="00484514" w:rsidRDefault="0001777E"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116,755,994</w:t>
            </w:r>
          </w:p>
        </w:tc>
        <w:tc>
          <w:tcPr>
            <w:tcW w:w="1296" w:type="dxa"/>
            <w:gridSpan w:val="2"/>
            <w:shd w:val="clear" w:color="auto" w:fill="auto"/>
            <w:vAlign w:val="bottom"/>
          </w:tcPr>
          <w:p w:rsidR="0001777E" w:rsidRPr="00F91CCF" w:rsidDel="00484514" w:rsidRDefault="0001777E"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80,843,625</w:t>
            </w:r>
          </w:p>
        </w:tc>
      </w:tr>
      <w:tr w:rsidR="00C85366" w:rsidRPr="00F91CCF" w:rsidTr="00C85366">
        <w:trPr>
          <w:trHeight w:val="20"/>
        </w:trPr>
        <w:tc>
          <w:tcPr>
            <w:tcW w:w="4176" w:type="dxa"/>
            <w:vAlign w:val="bottom"/>
          </w:tcPr>
          <w:p w:rsidR="0001777E" w:rsidRPr="00F91CCF" w:rsidRDefault="0001777E" w:rsidP="00633F25">
            <w:pPr>
              <w:spacing w:line="240" w:lineRule="auto"/>
              <w:ind w:left="978"/>
              <w:rPr>
                <w:rFonts w:cs="Arial"/>
                <w:color w:val="000000"/>
                <w:sz w:val="18"/>
                <w:szCs w:val="18"/>
              </w:rPr>
            </w:pPr>
            <w:r w:rsidRPr="00F91CCF">
              <w:rPr>
                <w:rFonts w:cs="Arial"/>
                <w:color w:val="000000"/>
                <w:sz w:val="18"/>
                <w:szCs w:val="18"/>
              </w:rPr>
              <w:t xml:space="preserve">   </w:t>
            </w:r>
            <w:r w:rsidRPr="00F91CCF">
              <w:rPr>
                <w:rFonts w:cs="Arial"/>
                <w:color w:val="000000"/>
                <w:spacing w:val="-4"/>
                <w:w w:val="105"/>
                <w:sz w:val="18"/>
                <w:szCs w:val="18"/>
                <w:lang w:val="en-US"/>
              </w:rPr>
              <w:t>Associates</w:t>
            </w:r>
          </w:p>
        </w:tc>
        <w:tc>
          <w:tcPr>
            <w:tcW w:w="1393" w:type="dxa"/>
            <w:shd w:val="clear" w:color="auto" w:fill="auto"/>
            <w:vAlign w:val="bottom"/>
          </w:tcPr>
          <w:p w:rsidR="0001777E" w:rsidRPr="00F91CCF" w:rsidRDefault="0001777E"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13,562</w:t>
            </w:r>
          </w:p>
        </w:tc>
        <w:tc>
          <w:tcPr>
            <w:tcW w:w="1296" w:type="dxa"/>
            <w:gridSpan w:val="2"/>
            <w:shd w:val="clear" w:color="auto" w:fill="auto"/>
            <w:vAlign w:val="bottom"/>
          </w:tcPr>
          <w:p w:rsidR="0001777E" w:rsidRPr="00F91CCF" w:rsidRDefault="00F621ED"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314" w:type="dxa"/>
            <w:shd w:val="clear" w:color="auto" w:fill="auto"/>
            <w:vAlign w:val="bottom"/>
          </w:tcPr>
          <w:p w:rsidR="0001777E" w:rsidRPr="00F91CCF" w:rsidRDefault="0001777E"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01777E" w:rsidRPr="00F91CCF" w:rsidRDefault="0001777E"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rPr>
          <w:trHeight w:val="20"/>
        </w:trPr>
        <w:tc>
          <w:tcPr>
            <w:tcW w:w="4176" w:type="dxa"/>
            <w:vAlign w:val="bottom"/>
          </w:tcPr>
          <w:p w:rsidR="0001777E" w:rsidRPr="00F91CCF" w:rsidRDefault="0001777E" w:rsidP="00633F25">
            <w:pPr>
              <w:spacing w:line="240" w:lineRule="auto"/>
              <w:ind w:left="978"/>
              <w:rPr>
                <w:rFonts w:cs="Arial"/>
                <w:color w:val="000000"/>
                <w:sz w:val="18"/>
                <w:szCs w:val="18"/>
              </w:rPr>
            </w:pPr>
            <w:r w:rsidRPr="00F91CCF">
              <w:rPr>
                <w:rFonts w:cs="Arial"/>
                <w:color w:val="000000"/>
                <w:sz w:val="18"/>
                <w:szCs w:val="18"/>
              </w:rPr>
              <w:t xml:space="preserve">   Related companies</w:t>
            </w:r>
          </w:p>
        </w:tc>
        <w:tc>
          <w:tcPr>
            <w:tcW w:w="1393" w:type="dxa"/>
            <w:shd w:val="clear" w:color="auto" w:fill="auto"/>
            <w:vAlign w:val="bottom"/>
          </w:tcPr>
          <w:p w:rsidR="0001777E" w:rsidRPr="00F91CCF" w:rsidDel="00484514" w:rsidRDefault="0001777E" w:rsidP="00633F25">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535,607</w:t>
            </w:r>
          </w:p>
        </w:tc>
        <w:tc>
          <w:tcPr>
            <w:tcW w:w="1296" w:type="dxa"/>
            <w:gridSpan w:val="2"/>
            <w:shd w:val="clear" w:color="auto" w:fill="auto"/>
            <w:vAlign w:val="bottom"/>
          </w:tcPr>
          <w:p w:rsidR="0001777E" w:rsidRPr="00F91CCF" w:rsidDel="00484514" w:rsidRDefault="0001777E" w:rsidP="00633F25">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314" w:type="dxa"/>
            <w:shd w:val="clear" w:color="auto" w:fill="auto"/>
            <w:vAlign w:val="bottom"/>
          </w:tcPr>
          <w:p w:rsidR="0001777E" w:rsidRPr="00F91CCF" w:rsidDel="00484514" w:rsidRDefault="0001777E" w:rsidP="00633F25">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01777E" w:rsidRPr="00F91CCF" w:rsidDel="00484514" w:rsidRDefault="0001777E" w:rsidP="00633F25">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r>
      <w:tr w:rsidR="00C85366" w:rsidRPr="00425FCD" w:rsidTr="00C85366">
        <w:trPr>
          <w:trHeight w:val="20"/>
        </w:trPr>
        <w:tc>
          <w:tcPr>
            <w:tcW w:w="4176" w:type="dxa"/>
            <w:vAlign w:val="bottom"/>
          </w:tcPr>
          <w:p w:rsidR="005D496B" w:rsidRPr="00425FCD" w:rsidRDefault="005D496B" w:rsidP="00633F25">
            <w:pPr>
              <w:spacing w:line="240" w:lineRule="auto"/>
              <w:ind w:left="978"/>
              <w:rPr>
                <w:rFonts w:cs="Arial"/>
                <w:color w:val="000000"/>
                <w:sz w:val="12"/>
                <w:szCs w:val="12"/>
              </w:rPr>
            </w:pPr>
          </w:p>
        </w:tc>
        <w:tc>
          <w:tcPr>
            <w:tcW w:w="1393" w:type="dxa"/>
            <w:shd w:val="clear" w:color="auto" w:fill="auto"/>
            <w:vAlign w:val="bottom"/>
          </w:tcPr>
          <w:p w:rsidR="005D496B" w:rsidRPr="00425FCD" w:rsidRDefault="005D496B" w:rsidP="00633F25">
            <w:pPr>
              <w:spacing w:line="240" w:lineRule="auto"/>
              <w:ind w:right="-72"/>
              <w:jc w:val="right"/>
              <w:rPr>
                <w:rFonts w:cs="Arial"/>
                <w:color w:val="000000"/>
                <w:sz w:val="12"/>
                <w:szCs w:val="12"/>
              </w:rPr>
            </w:pPr>
          </w:p>
        </w:tc>
        <w:tc>
          <w:tcPr>
            <w:tcW w:w="1296" w:type="dxa"/>
            <w:gridSpan w:val="2"/>
            <w:shd w:val="clear" w:color="auto" w:fill="auto"/>
            <w:vAlign w:val="bottom"/>
          </w:tcPr>
          <w:p w:rsidR="005D496B" w:rsidRPr="00425FCD" w:rsidRDefault="005D496B" w:rsidP="00633F25">
            <w:pPr>
              <w:spacing w:line="240" w:lineRule="auto"/>
              <w:ind w:right="-72"/>
              <w:jc w:val="right"/>
              <w:rPr>
                <w:rFonts w:cs="Arial"/>
                <w:color w:val="000000"/>
                <w:sz w:val="12"/>
                <w:szCs w:val="12"/>
              </w:rPr>
            </w:pPr>
          </w:p>
        </w:tc>
        <w:tc>
          <w:tcPr>
            <w:tcW w:w="1314" w:type="dxa"/>
            <w:shd w:val="clear" w:color="auto" w:fill="auto"/>
            <w:vAlign w:val="bottom"/>
          </w:tcPr>
          <w:p w:rsidR="005D496B" w:rsidRPr="00425FCD" w:rsidRDefault="005D496B" w:rsidP="00633F25">
            <w:pPr>
              <w:spacing w:line="240" w:lineRule="auto"/>
              <w:ind w:right="-72"/>
              <w:jc w:val="right"/>
              <w:rPr>
                <w:rFonts w:cs="Arial"/>
                <w:color w:val="000000"/>
                <w:sz w:val="12"/>
                <w:szCs w:val="12"/>
              </w:rPr>
            </w:pPr>
          </w:p>
        </w:tc>
        <w:tc>
          <w:tcPr>
            <w:tcW w:w="1296" w:type="dxa"/>
            <w:gridSpan w:val="2"/>
            <w:shd w:val="clear" w:color="auto" w:fill="auto"/>
            <w:vAlign w:val="bottom"/>
          </w:tcPr>
          <w:p w:rsidR="005D496B" w:rsidRPr="00425FCD" w:rsidRDefault="005D496B" w:rsidP="00633F25">
            <w:pPr>
              <w:spacing w:line="240" w:lineRule="auto"/>
              <w:ind w:right="-72"/>
              <w:jc w:val="right"/>
              <w:rPr>
                <w:rFonts w:cs="Arial"/>
                <w:color w:val="000000"/>
                <w:sz w:val="12"/>
                <w:szCs w:val="12"/>
              </w:rPr>
            </w:pPr>
          </w:p>
        </w:tc>
      </w:tr>
      <w:tr w:rsidR="00C85366" w:rsidRPr="00F91CCF" w:rsidTr="00C85366">
        <w:trPr>
          <w:trHeight w:val="20"/>
        </w:trPr>
        <w:tc>
          <w:tcPr>
            <w:tcW w:w="4176" w:type="dxa"/>
            <w:vAlign w:val="bottom"/>
          </w:tcPr>
          <w:p w:rsidR="005D496B" w:rsidRPr="00F91CCF" w:rsidRDefault="005D496B" w:rsidP="00633F25">
            <w:pPr>
              <w:spacing w:line="240" w:lineRule="auto"/>
              <w:ind w:left="978"/>
              <w:rPr>
                <w:rFonts w:cs="Arial"/>
                <w:color w:val="000000"/>
                <w:sz w:val="18"/>
                <w:szCs w:val="18"/>
              </w:rPr>
            </w:pPr>
          </w:p>
        </w:tc>
        <w:tc>
          <w:tcPr>
            <w:tcW w:w="1393" w:type="dxa"/>
            <w:shd w:val="clear" w:color="auto" w:fill="auto"/>
            <w:vAlign w:val="bottom"/>
          </w:tcPr>
          <w:p w:rsidR="005D496B" w:rsidRPr="00F91CCF" w:rsidRDefault="0001777E" w:rsidP="00633F25">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549,169</w:t>
            </w:r>
          </w:p>
        </w:tc>
        <w:tc>
          <w:tcPr>
            <w:tcW w:w="1296" w:type="dxa"/>
            <w:gridSpan w:val="2"/>
            <w:shd w:val="clear" w:color="auto" w:fill="auto"/>
            <w:vAlign w:val="bottom"/>
          </w:tcPr>
          <w:p w:rsidR="005D496B" w:rsidRPr="00F91CCF" w:rsidRDefault="005D496B" w:rsidP="00633F25">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w:t>
            </w:r>
          </w:p>
        </w:tc>
        <w:tc>
          <w:tcPr>
            <w:tcW w:w="1314" w:type="dxa"/>
            <w:shd w:val="clear" w:color="auto" w:fill="auto"/>
            <w:vAlign w:val="bottom"/>
          </w:tcPr>
          <w:p w:rsidR="005D496B" w:rsidRPr="00F91CCF" w:rsidRDefault="0001777E" w:rsidP="00633F25">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116,755,994</w:t>
            </w:r>
          </w:p>
        </w:tc>
        <w:tc>
          <w:tcPr>
            <w:tcW w:w="1296" w:type="dxa"/>
            <w:gridSpan w:val="2"/>
            <w:shd w:val="clear" w:color="auto" w:fill="auto"/>
            <w:vAlign w:val="bottom"/>
          </w:tcPr>
          <w:p w:rsidR="005D496B" w:rsidRPr="00F91CCF" w:rsidRDefault="005D496B" w:rsidP="00633F25">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F91CCF">
              <w:rPr>
                <w:rFonts w:cs="Arial"/>
                <w:color w:val="000000"/>
                <w:sz w:val="18"/>
                <w:szCs w:val="18"/>
              </w:rPr>
              <w:t>80,843,625</w:t>
            </w:r>
          </w:p>
        </w:tc>
      </w:tr>
      <w:tr w:rsidR="00C85366" w:rsidRPr="00F91CCF" w:rsidTr="00C85366">
        <w:trPr>
          <w:trHeight w:val="20"/>
        </w:trPr>
        <w:tc>
          <w:tcPr>
            <w:tcW w:w="4176" w:type="dxa"/>
            <w:vAlign w:val="bottom"/>
          </w:tcPr>
          <w:p w:rsidR="005D496B" w:rsidRPr="00F91CCF" w:rsidRDefault="005D496B" w:rsidP="00633F25">
            <w:pPr>
              <w:pStyle w:val="Header"/>
              <w:tabs>
                <w:tab w:val="left" w:pos="1418"/>
                <w:tab w:val="center" w:pos="3402"/>
                <w:tab w:val="center" w:pos="4536"/>
                <w:tab w:val="center" w:pos="5670"/>
                <w:tab w:val="center" w:pos="6804"/>
                <w:tab w:val="right" w:pos="7655"/>
              </w:tabs>
              <w:spacing w:line="240" w:lineRule="auto"/>
              <w:ind w:left="978"/>
              <w:rPr>
                <w:rFonts w:cs="Arial"/>
                <w:color w:val="000000"/>
                <w:sz w:val="18"/>
                <w:szCs w:val="18"/>
              </w:rPr>
            </w:pPr>
          </w:p>
        </w:tc>
        <w:tc>
          <w:tcPr>
            <w:tcW w:w="1393" w:type="dxa"/>
            <w:shd w:val="clear" w:color="auto" w:fill="auto"/>
            <w:vAlign w:val="bottom"/>
          </w:tcPr>
          <w:p w:rsidR="005D496B" w:rsidRPr="00F91CCF" w:rsidDel="00484514" w:rsidRDefault="005D496B" w:rsidP="00633F25">
            <w:pPr>
              <w:spacing w:line="240" w:lineRule="auto"/>
              <w:ind w:right="-72"/>
              <w:jc w:val="right"/>
              <w:rPr>
                <w:rFonts w:cs="Arial"/>
                <w:color w:val="000000"/>
                <w:sz w:val="18"/>
                <w:szCs w:val="18"/>
              </w:rPr>
            </w:pPr>
          </w:p>
        </w:tc>
        <w:tc>
          <w:tcPr>
            <w:tcW w:w="1296" w:type="dxa"/>
            <w:gridSpan w:val="2"/>
            <w:shd w:val="clear" w:color="auto" w:fill="auto"/>
            <w:vAlign w:val="bottom"/>
          </w:tcPr>
          <w:p w:rsidR="005D496B" w:rsidRPr="00F91CCF" w:rsidDel="00484514" w:rsidRDefault="005D496B" w:rsidP="00633F25">
            <w:pPr>
              <w:spacing w:line="240" w:lineRule="auto"/>
              <w:ind w:right="-72"/>
              <w:jc w:val="right"/>
              <w:rPr>
                <w:rFonts w:cs="Arial"/>
                <w:color w:val="000000"/>
                <w:sz w:val="18"/>
                <w:szCs w:val="18"/>
              </w:rPr>
            </w:pPr>
          </w:p>
        </w:tc>
        <w:tc>
          <w:tcPr>
            <w:tcW w:w="1314" w:type="dxa"/>
            <w:shd w:val="clear" w:color="auto" w:fill="auto"/>
            <w:vAlign w:val="bottom"/>
          </w:tcPr>
          <w:p w:rsidR="005D496B" w:rsidRPr="00F91CCF" w:rsidDel="00484514" w:rsidRDefault="005D496B" w:rsidP="00633F25">
            <w:pPr>
              <w:spacing w:line="240" w:lineRule="auto"/>
              <w:ind w:right="-72"/>
              <w:jc w:val="right"/>
              <w:rPr>
                <w:rFonts w:cs="Arial"/>
                <w:color w:val="000000"/>
                <w:sz w:val="18"/>
                <w:szCs w:val="18"/>
              </w:rPr>
            </w:pPr>
          </w:p>
        </w:tc>
        <w:tc>
          <w:tcPr>
            <w:tcW w:w="1296" w:type="dxa"/>
            <w:gridSpan w:val="2"/>
            <w:shd w:val="clear" w:color="auto" w:fill="auto"/>
            <w:vAlign w:val="bottom"/>
          </w:tcPr>
          <w:p w:rsidR="005D496B" w:rsidRPr="00F91CCF" w:rsidDel="00484514" w:rsidRDefault="005D496B" w:rsidP="00633F25">
            <w:pPr>
              <w:spacing w:line="240" w:lineRule="auto"/>
              <w:ind w:right="-72"/>
              <w:jc w:val="right"/>
              <w:rPr>
                <w:rFonts w:cs="Arial"/>
                <w:color w:val="000000"/>
                <w:sz w:val="18"/>
                <w:szCs w:val="18"/>
              </w:rPr>
            </w:pPr>
          </w:p>
        </w:tc>
      </w:tr>
      <w:tr w:rsidR="00C85366" w:rsidRPr="00F91CCF" w:rsidTr="00C85366">
        <w:trPr>
          <w:trHeight w:val="20"/>
        </w:trPr>
        <w:tc>
          <w:tcPr>
            <w:tcW w:w="4176" w:type="dxa"/>
            <w:vAlign w:val="bottom"/>
          </w:tcPr>
          <w:p w:rsidR="005D496B" w:rsidRPr="00F91CCF" w:rsidRDefault="005D496B" w:rsidP="00633F25">
            <w:pPr>
              <w:spacing w:line="240" w:lineRule="auto"/>
              <w:ind w:left="978"/>
              <w:rPr>
                <w:rFonts w:cs="Arial"/>
                <w:b/>
                <w:bCs/>
                <w:color w:val="000000"/>
                <w:sz w:val="18"/>
                <w:szCs w:val="18"/>
                <w:lang w:val="en-US"/>
              </w:rPr>
            </w:pPr>
            <w:r w:rsidRPr="00F91CCF">
              <w:rPr>
                <w:rFonts w:cs="Arial"/>
                <w:b/>
                <w:bCs/>
                <w:color w:val="000000"/>
                <w:sz w:val="18"/>
                <w:szCs w:val="18"/>
                <w:lang w:val="en-US"/>
              </w:rPr>
              <w:t>Trade and other payable</w:t>
            </w:r>
            <w:r w:rsidR="003B2181" w:rsidRPr="00F91CCF">
              <w:rPr>
                <w:rFonts w:cs="Arial"/>
                <w:b/>
                <w:bCs/>
                <w:color w:val="000000"/>
                <w:sz w:val="18"/>
                <w:szCs w:val="18"/>
                <w:lang w:val="en-US"/>
              </w:rPr>
              <w:t>s</w:t>
            </w:r>
            <w:r w:rsidRPr="00F91CCF">
              <w:rPr>
                <w:rFonts w:cs="Arial"/>
                <w:b/>
                <w:bCs/>
                <w:color w:val="000000"/>
                <w:sz w:val="18"/>
                <w:szCs w:val="18"/>
                <w:lang w:val="en-US"/>
              </w:rPr>
              <w:t>:</w:t>
            </w:r>
          </w:p>
        </w:tc>
        <w:tc>
          <w:tcPr>
            <w:tcW w:w="1393" w:type="dxa"/>
            <w:shd w:val="clear" w:color="auto" w:fill="auto"/>
            <w:vAlign w:val="bottom"/>
          </w:tcPr>
          <w:p w:rsidR="005D496B" w:rsidRPr="00F91CCF" w:rsidDel="00484514" w:rsidRDefault="005D496B"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5D496B" w:rsidRPr="00F91CCF" w:rsidDel="00484514" w:rsidRDefault="005D496B"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5D496B" w:rsidRPr="00F91CCF" w:rsidDel="00484514" w:rsidRDefault="005D496B"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5D496B" w:rsidRPr="00F91CCF" w:rsidDel="00484514" w:rsidRDefault="005D496B" w:rsidP="00633F25">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C85366" w:rsidRPr="00F91CCF" w:rsidTr="00C85366">
        <w:trPr>
          <w:trHeight w:val="20"/>
        </w:trPr>
        <w:tc>
          <w:tcPr>
            <w:tcW w:w="4176" w:type="dxa"/>
            <w:vAlign w:val="bottom"/>
          </w:tcPr>
          <w:p w:rsidR="005D496B" w:rsidRPr="00F91CCF" w:rsidRDefault="005D496B" w:rsidP="00633F25">
            <w:pPr>
              <w:spacing w:line="240" w:lineRule="auto"/>
              <w:ind w:left="978"/>
              <w:rPr>
                <w:rFonts w:cs="Arial"/>
                <w:color w:val="000000"/>
                <w:sz w:val="18"/>
                <w:szCs w:val="18"/>
              </w:rPr>
            </w:pPr>
            <w:r w:rsidRPr="00F91CCF">
              <w:rPr>
                <w:rFonts w:cs="Arial"/>
                <w:color w:val="000000"/>
                <w:sz w:val="18"/>
                <w:szCs w:val="18"/>
              </w:rPr>
              <w:t xml:space="preserve">   Associates</w:t>
            </w:r>
          </w:p>
        </w:tc>
        <w:tc>
          <w:tcPr>
            <w:tcW w:w="1393" w:type="dxa"/>
            <w:shd w:val="clear" w:color="auto" w:fill="auto"/>
            <w:vAlign w:val="bottom"/>
          </w:tcPr>
          <w:p w:rsidR="005D496B" w:rsidRPr="00F91CCF" w:rsidRDefault="0001777E"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5D496B" w:rsidRPr="00F91CCF" w:rsidRDefault="005D496B"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2,568,040</w:t>
            </w:r>
          </w:p>
        </w:tc>
        <w:tc>
          <w:tcPr>
            <w:tcW w:w="1314" w:type="dxa"/>
            <w:shd w:val="clear" w:color="auto" w:fill="auto"/>
            <w:vAlign w:val="bottom"/>
          </w:tcPr>
          <w:p w:rsidR="005D496B" w:rsidRPr="00F91CCF" w:rsidRDefault="0001777E"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5D496B" w:rsidRPr="00F91CCF" w:rsidRDefault="005D496B" w:rsidP="00633F25">
            <w:pPr>
              <w:spacing w:line="240" w:lineRule="auto"/>
              <w:ind w:right="-72"/>
              <w:jc w:val="right"/>
              <w:rPr>
                <w:rFonts w:cs="Arial"/>
                <w:color w:val="000000"/>
                <w:sz w:val="18"/>
                <w:szCs w:val="18"/>
              </w:rPr>
            </w:pPr>
            <w:r w:rsidRPr="00F91CCF">
              <w:rPr>
                <w:rFonts w:cs="Arial"/>
                <w:color w:val="000000"/>
                <w:sz w:val="18"/>
                <w:szCs w:val="18"/>
              </w:rPr>
              <w:t>-</w:t>
            </w:r>
          </w:p>
        </w:tc>
      </w:tr>
      <w:tr w:rsidR="00C85366" w:rsidRPr="00F91CCF" w:rsidTr="00C85366">
        <w:trPr>
          <w:trHeight w:val="20"/>
        </w:trPr>
        <w:tc>
          <w:tcPr>
            <w:tcW w:w="4176" w:type="dxa"/>
            <w:vAlign w:val="bottom"/>
          </w:tcPr>
          <w:p w:rsidR="005D496B" w:rsidRPr="00F91CCF" w:rsidRDefault="005D496B" w:rsidP="00633F25">
            <w:pPr>
              <w:spacing w:line="240" w:lineRule="auto"/>
              <w:ind w:left="978"/>
              <w:rPr>
                <w:rFonts w:cs="Arial"/>
                <w:color w:val="000000"/>
                <w:sz w:val="18"/>
                <w:szCs w:val="18"/>
                <w:lang w:val="en-US"/>
              </w:rPr>
            </w:pPr>
            <w:r w:rsidRPr="00F91CCF">
              <w:rPr>
                <w:rFonts w:cs="Arial"/>
                <w:color w:val="000000"/>
                <w:sz w:val="18"/>
                <w:szCs w:val="18"/>
              </w:rPr>
              <w:t xml:space="preserve">   Related companies </w:t>
            </w:r>
          </w:p>
        </w:tc>
        <w:tc>
          <w:tcPr>
            <w:tcW w:w="1393" w:type="dxa"/>
            <w:shd w:val="clear" w:color="auto" w:fill="auto"/>
            <w:vAlign w:val="bottom"/>
          </w:tcPr>
          <w:p w:rsidR="005D496B" w:rsidRPr="00F91CCF" w:rsidRDefault="00171AEF" w:rsidP="00633F25">
            <w:pPr>
              <w:pBdr>
                <w:bottom w:val="single" w:sz="4" w:space="1" w:color="auto"/>
              </w:pBdr>
              <w:spacing w:line="240" w:lineRule="auto"/>
              <w:ind w:right="-72"/>
              <w:jc w:val="right"/>
              <w:rPr>
                <w:rFonts w:cs="Browallia New"/>
                <w:color w:val="000000"/>
                <w:sz w:val="18"/>
                <w:szCs w:val="18"/>
              </w:rPr>
            </w:pPr>
            <w:r w:rsidRPr="00F91CCF">
              <w:rPr>
                <w:rFonts w:cs="Browallia New"/>
                <w:color w:val="000000"/>
                <w:sz w:val="18"/>
                <w:szCs w:val="18"/>
              </w:rPr>
              <w:t>691,328</w:t>
            </w:r>
          </w:p>
        </w:tc>
        <w:tc>
          <w:tcPr>
            <w:tcW w:w="1296" w:type="dxa"/>
            <w:gridSpan w:val="2"/>
            <w:shd w:val="clear" w:color="auto" w:fill="auto"/>
            <w:vAlign w:val="bottom"/>
          </w:tcPr>
          <w:p w:rsidR="005D496B" w:rsidRPr="00F91CCF" w:rsidRDefault="005D496B"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687,037</w:t>
            </w:r>
          </w:p>
        </w:tc>
        <w:tc>
          <w:tcPr>
            <w:tcW w:w="1314" w:type="dxa"/>
            <w:shd w:val="clear" w:color="auto" w:fill="auto"/>
            <w:vAlign w:val="bottom"/>
          </w:tcPr>
          <w:p w:rsidR="005D496B" w:rsidRPr="00F91CCF" w:rsidRDefault="0001777E"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4,879</w:t>
            </w:r>
          </w:p>
        </w:tc>
        <w:tc>
          <w:tcPr>
            <w:tcW w:w="1296" w:type="dxa"/>
            <w:gridSpan w:val="2"/>
            <w:shd w:val="clear" w:color="auto" w:fill="auto"/>
            <w:vAlign w:val="bottom"/>
          </w:tcPr>
          <w:p w:rsidR="005D496B" w:rsidRPr="00F91CCF" w:rsidRDefault="005D496B"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588</w:t>
            </w:r>
          </w:p>
        </w:tc>
      </w:tr>
      <w:tr w:rsidR="00C85366" w:rsidRPr="00425FCD" w:rsidTr="00C85366">
        <w:trPr>
          <w:trHeight w:val="20"/>
        </w:trPr>
        <w:tc>
          <w:tcPr>
            <w:tcW w:w="4176" w:type="dxa"/>
            <w:vAlign w:val="bottom"/>
          </w:tcPr>
          <w:p w:rsidR="005D496B" w:rsidRPr="00425FCD" w:rsidRDefault="005D496B" w:rsidP="00633F25">
            <w:pPr>
              <w:spacing w:line="240" w:lineRule="auto"/>
              <w:ind w:left="978"/>
              <w:rPr>
                <w:rFonts w:cs="Arial"/>
                <w:color w:val="000000"/>
                <w:sz w:val="12"/>
                <w:szCs w:val="12"/>
              </w:rPr>
            </w:pPr>
          </w:p>
        </w:tc>
        <w:tc>
          <w:tcPr>
            <w:tcW w:w="1393" w:type="dxa"/>
            <w:shd w:val="clear" w:color="auto" w:fill="auto"/>
            <w:vAlign w:val="bottom"/>
          </w:tcPr>
          <w:p w:rsidR="005D496B" w:rsidRPr="00425FCD" w:rsidRDefault="005D496B" w:rsidP="00633F25">
            <w:pPr>
              <w:spacing w:line="240" w:lineRule="auto"/>
              <w:ind w:right="-72"/>
              <w:jc w:val="right"/>
              <w:rPr>
                <w:rFonts w:cs="Arial"/>
                <w:color w:val="000000"/>
                <w:sz w:val="12"/>
                <w:szCs w:val="12"/>
              </w:rPr>
            </w:pPr>
          </w:p>
        </w:tc>
        <w:tc>
          <w:tcPr>
            <w:tcW w:w="1296" w:type="dxa"/>
            <w:gridSpan w:val="2"/>
            <w:shd w:val="clear" w:color="auto" w:fill="auto"/>
            <w:vAlign w:val="bottom"/>
          </w:tcPr>
          <w:p w:rsidR="005D496B" w:rsidRPr="00425FCD" w:rsidRDefault="005D496B" w:rsidP="00633F25">
            <w:pPr>
              <w:spacing w:line="240" w:lineRule="auto"/>
              <w:ind w:right="-72"/>
              <w:jc w:val="right"/>
              <w:rPr>
                <w:rFonts w:cs="Arial"/>
                <w:color w:val="000000"/>
                <w:sz w:val="12"/>
                <w:szCs w:val="12"/>
              </w:rPr>
            </w:pPr>
          </w:p>
        </w:tc>
        <w:tc>
          <w:tcPr>
            <w:tcW w:w="1314" w:type="dxa"/>
            <w:shd w:val="clear" w:color="auto" w:fill="auto"/>
            <w:vAlign w:val="bottom"/>
          </w:tcPr>
          <w:p w:rsidR="005D496B" w:rsidRPr="00425FCD" w:rsidRDefault="005D496B" w:rsidP="00633F25">
            <w:pPr>
              <w:spacing w:line="240" w:lineRule="auto"/>
              <w:ind w:right="-72"/>
              <w:jc w:val="right"/>
              <w:rPr>
                <w:rFonts w:cs="Arial"/>
                <w:color w:val="000000"/>
                <w:sz w:val="12"/>
                <w:szCs w:val="12"/>
              </w:rPr>
            </w:pPr>
          </w:p>
        </w:tc>
        <w:tc>
          <w:tcPr>
            <w:tcW w:w="1296" w:type="dxa"/>
            <w:gridSpan w:val="2"/>
            <w:shd w:val="clear" w:color="auto" w:fill="auto"/>
            <w:vAlign w:val="bottom"/>
          </w:tcPr>
          <w:p w:rsidR="005D496B" w:rsidRPr="00425FCD" w:rsidRDefault="005D496B" w:rsidP="00633F25">
            <w:pPr>
              <w:spacing w:line="240" w:lineRule="auto"/>
              <w:ind w:right="-72"/>
              <w:jc w:val="right"/>
              <w:rPr>
                <w:rFonts w:cs="Arial"/>
                <w:color w:val="000000"/>
                <w:sz w:val="12"/>
                <w:szCs w:val="12"/>
              </w:rPr>
            </w:pPr>
          </w:p>
        </w:tc>
      </w:tr>
      <w:tr w:rsidR="00C85366" w:rsidRPr="00F91CCF" w:rsidTr="00C85366">
        <w:trPr>
          <w:trHeight w:val="83"/>
        </w:trPr>
        <w:tc>
          <w:tcPr>
            <w:tcW w:w="4176" w:type="dxa"/>
            <w:vAlign w:val="bottom"/>
          </w:tcPr>
          <w:p w:rsidR="005D496B" w:rsidRPr="00F91CCF" w:rsidRDefault="005D496B" w:rsidP="00633F25">
            <w:pPr>
              <w:spacing w:line="240" w:lineRule="auto"/>
              <w:ind w:left="978"/>
              <w:rPr>
                <w:rFonts w:cs="Arial"/>
                <w:color w:val="000000"/>
                <w:sz w:val="18"/>
                <w:szCs w:val="18"/>
              </w:rPr>
            </w:pPr>
          </w:p>
        </w:tc>
        <w:tc>
          <w:tcPr>
            <w:tcW w:w="1393" w:type="dxa"/>
            <w:shd w:val="clear" w:color="auto" w:fill="auto"/>
            <w:vAlign w:val="bottom"/>
          </w:tcPr>
          <w:p w:rsidR="005D496B" w:rsidRPr="00F91CCF" w:rsidRDefault="00171AEF"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691,328</w:t>
            </w:r>
          </w:p>
        </w:tc>
        <w:tc>
          <w:tcPr>
            <w:tcW w:w="1296" w:type="dxa"/>
            <w:gridSpan w:val="2"/>
            <w:shd w:val="clear" w:color="auto" w:fill="auto"/>
            <w:vAlign w:val="bottom"/>
          </w:tcPr>
          <w:p w:rsidR="005D496B" w:rsidRPr="00F91CCF" w:rsidRDefault="005D496B"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3,255,077</w:t>
            </w:r>
          </w:p>
        </w:tc>
        <w:tc>
          <w:tcPr>
            <w:tcW w:w="1314" w:type="dxa"/>
            <w:shd w:val="clear" w:color="auto" w:fill="auto"/>
            <w:vAlign w:val="bottom"/>
          </w:tcPr>
          <w:p w:rsidR="005D496B" w:rsidRPr="00F91CCF" w:rsidRDefault="0001777E"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4,879</w:t>
            </w:r>
          </w:p>
        </w:tc>
        <w:tc>
          <w:tcPr>
            <w:tcW w:w="1296" w:type="dxa"/>
            <w:gridSpan w:val="2"/>
            <w:shd w:val="clear" w:color="auto" w:fill="auto"/>
            <w:vAlign w:val="bottom"/>
          </w:tcPr>
          <w:p w:rsidR="005D496B" w:rsidRPr="00F91CCF" w:rsidRDefault="005D496B"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588</w:t>
            </w:r>
          </w:p>
        </w:tc>
      </w:tr>
      <w:tr w:rsidR="00C0365C" w:rsidRPr="00F91CCF" w:rsidTr="00C85366">
        <w:trPr>
          <w:trHeight w:val="83"/>
        </w:trPr>
        <w:tc>
          <w:tcPr>
            <w:tcW w:w="4176" w:type="dxa"/>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left="978"/>
              <w:rPr>
                <w:rFonts w:cs="Arial"/>
                <w:color w:val="000000"/>
                <w:sz w:val="18"/>
                <w:szCs w:val="18"/>
              </w:rPr>
            </w:pPr>
          </w:p>
        </w:tc>
        <w:tc>
          <w:tcPr>
            <w:tcW w:w="1393" w:type="dxa"/>
            <w:shd w:val="clear" w:color="auto" w:fill="auto"/>
            <w:vAlign w:val="bottom"/>
          </w:tcPr>
          <w:p w:rsidR="00C0365C" w:rsidRPr="00F91CCF" w:rsidDel="00484514" w:rsidRDefault="00C0365C" w:rsidP="00C0365C">
            <w:pPr>
              <w:spacing w:line="240" w:lineRule="auto"/>
              <w:ind w:right="-72"/>
              <w:jc w:val="right"/>
              <w:rPr>
                <w:rFonts w:cs="Arial"/>
                <w:color w:val="000000"/>
                <w:sz w:val="18"/>
                <w:szCs w:val="18"/>
              </w:rPr>
            </w:pPr>
          </w:p>
        </w:tc>
        <w:tc>
          <w:tcPr>
            <w:tcW w:w="1296" w:type="dxa"/>
            <w:gridSpan w:val="2"/>
            <w:shd w:val="clear" w:color="auto" w:fill="auto"/>
            <w:vAlign w:val="bottom"/>
          </w:tcPr>
          <w:p w:rsidR="00C0365C" w:rsidRPr="00F91CCF" w:rsidDel="00484514" w:rsidRDefault="00C0365C" w:rsidP="00C0365C">
            <w:pPr>
              <w:spacing w:line="240" w:lineRule="auto"/>
              <w:ind w:right="-72"/>
              <w:jc w:val="right"/>
              <w:rPr>
                <w:rFonts w:cs="Arial"/>
                <w:color w:val="000000"/>
                <w:sz w:val="18"/>
                <w:szCs w:val="18"/>
              </w:rPr>
            </w:pPr>
          </w:p>
        </w:tc>
        <w:tc>
          <w:tcPr>
            <w:tcW w:w="1314" w:type="dxa"/>
            <w:shd w:val="clear" w:color="auto" w:fill="auto"/>
            <w:vAlign w:val="bottom"/>
          </w:tcPr>
          <w:p w:rsidR="00C0365C" w:rsidRPr="00F91CCF" w:rsidDel="00484514" w:rsidRDefault="00C0365C" w:rsidP="00C0365C">
            <w:pPr>
              <w:spacing w:line="240" w:lineRule="auto"/>
              <w:ind w:right="-72"/>
              <w:jc w:val="right"/>
              <w:rPr>
                <w:rFonts w:cs="Arial"/>
                <w:color w:val="000000"/>
                <w:sz w:val="18"/>
                <w:szCs w:val="18"/>
              </w:rPr>
            </w:pPr>
          </w:p>
        </w:tc>
        <w:tc>
          <w:tcPr>
            <w:tcW w:w="1296" w:type="dxa"/>
            <w:gridSpan w:val="2"/>
            <w:shd w:val="clear" w:color="auto" w:fill="auto"/>
            <w:vAlign w:val="bottom"/>
          </w:tcPr>
          <w:p w:rsidR="00C0365C" w:rsidRPr="00F91CCF" w:rsidDel="00484514" w:rsidRDefault="00C0365C" w:rsidP="00C0365C">
            <w:pPr>
              <w:spacing w:line="240" w:lineRule="auto"/>
              <w:ind w:right="-72"/>
              <w:jc w:val="right"/>
              <w:rPr>
                <w:rFonts w:cs="Arial"/>
                <w:color w:val="000000"/>
                <w:sz w:val="18"/>
                <w:szCs w:val="18"/>
              </w:rPr>
            </w:pP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b/>
                <w:bCs/>
                <w:color w:val="000000"/>
                <w:sz w:val="18"/>
                <w:szCs w:val="18"/>
              </w:rPr>
            </w:pPr>
            <w:r w:rsidRPr="00F91CCF">
              <w:rPr>
                <w:rFonts w:cs="Arial"/>
                <w:b/>
                <w:bCs/>
                <w:color w:val="000000"/>
                <w:sz w:val="18"/>
                <w:szCs w:val="18"/>
              </w:rPr>
              <w:t>Unearned revenue</w:t>
            </w:r>
            <w:r w:rsidR="00D25829">
              <w:rPr>
                <w:rFonts w:cs="Arial"/>
                <w:b/>
                <w:bCs/>
                <w:color w:val="000000"/>
                <w:sz w:val="18"/>
                <w:szCs w:val="18"/>
              </w:rPr>
              <w:t>:</w:t>
            </w:r>
          </w:p>
        </w:tc>
        <w:tc>
          <w:tcPr>
            <w:tcW w:w="1393" w:type="dxa"/>
            <w:shd w:val="clear" w:color="auto" w:fill="auto"/>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96" w:type="dxa"/>
            <w:gridSpan w:val="2"/>
            <w:shd w:val="clear" w:color="auto" w:fill="auto"/>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14" w:type="dxa"/>
            <w:shd w:val="clear" w:color="auto" w:fill="auto"/>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96" w:type="dxa"/>
            <w:gridSpan w:val="2"/>
            <w:shd w:val="clear" w:color="auto" w:fill="auto"/>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b/>
                <w:bCs/>
                <w:color w:val="000000"/>
                <w:sz w:val="12"/>
                <w:szCs w:val="12"/>
              </w:rPr>
            </w:pPr>
            <w:r w:rsidRPr="00F91CCF">
              <w:rPr>
                <w:rFonts w:cs="Arial"/>
                <w:color w:val="000000"/>
                <w:sz w:val="18"/>
                <w:szCs w:val="18"/>
                <w:lang w:val="en-US"/>
              </w:rPr>
              <w:t xml:space="preserve">   Major shareholder</w:t>
            </w:r>
          </w:p>
        </w:tc>
        <w:tc>
          <w:tcPr>
            <w:tcW w:w="1393" w:type="dxa"/>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5,602,519</w:t>
            </w:r>
          </w:p>
        </w:tc>
        <w:tc>
          <w:tcPr>
            <w:tcW w:w="1296" w:type="dxa"/>
            <w:gridSpan w:val="2"/>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c>
          <w:tcPr>
            <w:tcW w:w="1314" w:type="dxa"/>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r>
      <w:tr w:rsidR="00C0365C" w:rsidRPr="00D25829" w:rsidTr="00C85366">
        <w:trPr>
          <w:trHeight w:val="83"/>
        </w:trPr>
        <w:tc>
          <w:tcPr>
            <w:tcW w:w="4176" w:type="dxa"/>
            <w:vAlign w:val="bottom"/>
          </w:tcPr>
          <w:p w:rsidR="00C0365C" w:rsidRPr="00D25829" w:rsidRDefault="00C0365C" w:rsidP="00C0365C">
            <w:pPr>
              <w:spacing w:line="240" w:lineRule="auto"/>
              <w:ind w:left="978"/>
              <w:rPr>
                <w:rFonts w:cs="Arial"/>
                <w:b/>
                <w:bCs/>
                <w:color w:val="000000"/>
                <w:sz w:val="18"/>
                <w:szCs w:val="18"/>
              </w:rPr>
            </w:pPr>
          </w:p>
        </w:tc>
        <w:tc>
          <w:tcPr>
            <w:tcW w:w="1393" w:type="dxa"/>
            <w:shd w:val="clear" w:color="auto" w:fill="auto"/>
            <w:vAlign w:val="bottom"/>
          </w:tcPr>
          <w:p w:rsidR="00C0365C" w:rsidRPr="00D25829"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C0365C" w:rsidRPr="00D25829"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C0365C" w:rsidRPr="00D25829"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C0365C" w:rsidRPr="00D25829"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b/>
                <w:bCs/>
                <w:color w:val="000000"/>
                <w:sz w:val="18"/>
                <w:szCs w:val="18"/>
              </w:rPr>
            </w:pPr>
            <w:r w:rsidRPr="00F91CCF">
              <w:rPr>
                <w:rFonts w:cs="Arial"/>
                <w:b/>
                <w:bCs/>
                <w:color w:val="000000"/>
                <w:sz w:val="18"/>
                <w:szCs w:val="18"/>
              </w:rPr>
              <w:t>Accrued expenses:</w:t>
            </w:r>
          </w:p>
        </w:tc>
        <w:tc>
          <w:tcPr>
            <w:tcW w:w="1393" w:type="dxa"/>
            <w:shd w:val="clear" w:color="auto" w:fill="auto"/>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C0365C" w:rsidRPr="00F91CCF" w:rsidRDefault="00C0365C" w:rsidP="00C0365C">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color w:val="000000"/>
                <w:sz w:val="18"/>
                <w:szCs w:val="18"/>
              </w:rPr>
            </w:pPr>
            <w:r w:rsidRPr="00F91CCF">
              <w:rPr>
                <w:rFonts w:cs="Arial"/>
                <w:color w:val="000000"/>
                <w:sz w:val="18"/>
                <w:szCs w:val="18"/>
              </w:rPr>
              <w:t xml:space="preserve">   Related companies</w:t>
            </w:r>
          </w:p>
        </w:tc>
        <w:tc>
          <w:tcPr>
            <w:tcW w:w="1393" w:type="dxa"/>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541,820</w:t>
            </w:r>
          </w:p>
        </w:tc>
        <w:tc>
          <w:tcPr>
            <w:tcW w:w="1296" w:type="dxa"/>
            <w:gridSpan w:val="2"/>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709,470</w:t>
            </w:r>
          </w:p>
        </w:tc>
        <w:tc>
          <w:tcPr>
            <w:tcW w:w="1314" w:type="dxa"/>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left="284" w:right="-72" w:hanging="284"/>
              <w:jc w:val="right"/>
              <w:rPr>
                <w:rFonts w:cs="Arial"/>
                <w:color w:val="000000"/>
                <w:sz w:val="18"/>
                <w:szCs w:val="18"/>
              </w:rPr>
            </w:pPr>
            <w:r w:rsidRPr="00F91CCF">
              <w:rPr>
                <w:rFonts w:cs="Arial"/>
                <w:color w:val="000000"/>
                <w:sz w:val="18"/>
                <w:szCs w:val="18"/>
              </w:rPr>
              <w:t>541,820</w:t>
            </w:r>
          </w:p>
        </w:tc>
        <w:tc>
          <w:tcPr>
            <w:tcW w:w="1296" w:type="dxa"/>
            <w:gridSpan w:val="2"/>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709,470</w:t>
            </w:r>
          </w:p>
        </w:tc>
      </w:tr>
      <w:tr w:rsidR="00C0365C" w:rsidRPr="00D25829" w:rsidTr="00C85366">
        <w:trPr>
          <w:trHeight w:val="83"/>
        </w:trPr>
        <w:tc>
          <w:tcPr>
            <w:tcW w:w="4176" w:type="dxa"/>
            <w:vAlign w:val="bottom"/>
          </w:tcPr>
          <w:p w:rsidR="00C0365C" w:rsidRPr="00D25829" w:rsidRDefault="00C0365C" w:rsidP="00C0365C">
            <w:pPr>
              <w:pStyle w:val="Header"/>
              <w:tabs>
                <w:tab w:val="left" w:pos="1418"/>
                <w:tab w:val="center" w:pos="3402"/>
                <w:tab w:val="center" w:pos="4536"/>
                <w:tab w:val="center" w:pos="5670"/>
                <w:tab w:val="center" w:pos="6804"/>
                <w:tab w:val="right" w:pos="7655"/>
              </w:tabs>
              <w:spacing w:line="240" w:lineRule="auto"/>
              <w:ind w:left="978"/>
              <w:rPr>
                <w:rFonts w:cs="Arial"/>
                <w:color w:val="000000"/>
                <w:sz w:val="18"/>
                <w:szCs w:val="18"/>
              </w:rPr>
            </w:pPr>
          </w:p>
        </w:tc>
        <w:tc>
          <w:tcPr>
            <w:tcW w:w="1393" w:type="dxa"/>
            <w:shd w:val="clear" w:color="auto" w:fill="auto"/>
            <w:vAlign w:val="bottom"/>
          </w:tcPr>
          <w:p w:rsidR="00C0365C" w:rsidRPr="00D25829" w:rsidRDefault="00C0365C" w:rsidP="00C0365C">
            <w:pPr>
              <w:spacing w:line="240" w:lineRule="auto"/>
              <w:ind w:right="-72"/>
              <w:jc w:val="right"/>
              <w:rPr>
                <w:rFonts w:cs="Arial"/>
                <w:color w:val="000000"/>
                <w:sz w:val="18"/>
                <w:szCs w:val="18"/>
              </w:rPr>
            </w:pPr>
          </w:p>
        </w:tc>
        <w:tc>
          <w:tcPr>
            <w:tcW w:w="1296" w:type="dxa"/>
            <w:gridSpan w:val="2"/>
            <w:shd w:val="clear" w:color="auto" w:fill="auto"/>
            <w:vAlign w:val="bottom"/>
          </w:tcPr>
          <w:p w:rsidR="00C0365C" w:rsidRPr="00D25829" w:rsidRDefault="00C0365C" w:rsidP="00C0365C">
            <w:pPr>
              <w:spacing w:line="240" w:lineRule="auto"/>
              <w:ind w:right="-72"/>
              <w:jc w:val="right"/>
              <w:rPr>
                <w:rFonts w:cs="Arial"/>
                <w:color w:val="000000"/>
                <w:sz w:val="18"/>
                <w:szCs w:val="18"/>
              </w:rPr>
            </w:pPr>
          </w:p>
        </w:tc>
        <w:tc>
          <w:tcPr>
            <w:tcW w:w="1314" w:type="dxa"/>
            <w:shd w:val="clear" w:color="auto" w:fill="auto"/>
            <w:vAlign w:val="bottom"/>
          </w:tcPr>
          <w:p w:rsidR="00C0365C" w:rsidRPr="00D25829" w:rsidRDefault="00C0365C" w:rsidP="00C0365C">
            <w:pPr>
              <w:spacing w:line="240" w:lineRule="auto"/>
              <w:ind w:right="-72"/>
              <w:jc w:val="right"/>
              <w:rPr>
                <w:rFonts w:cs="Arial"/>
                <w:color w:val="000000"/>
                <w:sz w:val="18"/>
                <w:szCs w:val="18"/>
              </w:rPr>
            </w:pPr>
          </w:p>
        </w:tc>
        <w:tc>
          <w:tcPr>
            <w:tcW w:w="1296" w:type="dxa"/>
            <w:gridSpan w:val="2"/>
            <w:shd w:val="clear" w:color="auto" w:fill="auto"/>
            <w:vAlign w:val="bottom"/>
          </w:tcPr>
          <w:p w:rsidR="00C0365C" w:rsidRPr="00D25829" w:rsidRDefault="00C0365C" w:rsidP="00C0365C">
            <w:pPr>
              <w:spacing w:line="240" w:lineRule="auto"/>
              <w:ind w:right="-72"/>
              <w:jc w:val="right"/>
              <w:rPr>
                <w:rFonts w:cs="Arial"/>
                <w:color w:val="000000"/>
                <w:sz w:val="18"/>
                <w:szCs w:val="18"/>
              </w:rPr>
            </w:pP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b/>
                <w:bCs/>
                <w:color w:val="000000"/>
                <w:sz w:val="18"/>
                <w:szCs w:val="18"/>
              </w:rPr>
            </w:pPr>
            <w:r w:rsidRPr="00F91CCF">
              <w:rPr>
                <w:rFonts w:cs="Arial"/>
                <w:b/>
                <w:bCs/>
                <w:color w:val="000000"/>
                <w:sz w:val="18"/>
                <w:szCs w:val="18"/>
              </w:rPr>
              <w:t>Accrued interest expenses:</w:t>
            </w:r>
          </w:p>
        </w:tc>
        <w:tc>
          <w:tcPr>
            <w:tcW w:w="1393" w:type="dxa"/>
            <w:shd w:val="clear" w:color="auto" w:fill="auto"/>
            <w:vAlign w:val="bottom"/>
          </w:tcPr>
          <w:p w:rsidR="00C0365C" w:rsidRPr="00F91CCF" w:rsidRDefault="00C0365C" w:rsidP="00C0365C">
            <w:pPr>
              <w:spacing w:line="240" w:lineRule="auto"/>
              <w:ind w:right="-72"/>
              <w:jc w:val="right"/>
              <w:rPr>
                <w:rFonts w:cs="Arial"/>
                <w:color w:val="000000"/>
                <w:sz w:val="18"/>
                <w:szCs w:val="18"/>
              </w:rPr>
            </w:pPr>
          </w:p>
        </w:tc>
        <w:tc>
          <w:tcPr>
            <w:tcW w:w="1296" w:type="dxa"/>
            <w:gridSpan w:val="2"/>
            <w:shd w:val="clear" w:color="auto" w:fill="auto"/>
            <w:vAlign w:val="bottom"/>
          </w:tcPr>
          <w:p w:rsidR="00C0365C" w:rsidRPr="00F91CCF" w:rsidRDefault="00C0365C" w:rsidP="00C0365C">
            <w:pPr>
              <w:spacing w:line="240" w:lineRule="auto"/>
              <w:ind w:right="-72"/>
              <w:jc w:val="right"/>
              <w:rPr>
                <w:rFonts w:cs="Arial"/>
                <w:color w:val="000000"/>
                <w:sz w:val="18"/>
                <w:szCs w:val="18"/>
              </w:rPr>
            </w:pPr>
          </w:p>
        </w:tc>
        <w:tc>
          <w:tcPr>
            <w:tcW w:w="1314" w:type="dxa"/>
            <w:shd w:val="clear" w:color="auto" w:fill="auto"/>
            <w:vAlign w:val="bottom"/>
          </w:tcPr>
          <w:p w:rsidR="00C0365C" w:rsidRPr="00F91CCF" w:rsidRDefault="00C0365C" w:rsidP="00C0365C">
            <w:pPr>
              <w:spacing w:line="240" w:lineRule="auto"/>
              <w:ind w:right="-72"/>
              <w:jc w:val="right"/>
              <w:rPr>
                <w:rFonts w:cs="Arial"/>
                <w:color w:val="000000"/>
                <w:sz w:val="18"/>
                <w:szCs w:val="18"/>
              </w:rPr>
            </w:pPr>
          </w:p>
        </w:tc>
        <w:tc>
          <w:tcPr>
            <w:tcW w:w="1296" w:type="dxa"/>
            <w:gridSpan w:val="2"/>
            <w:shd w:val="clear" w:color="auto" w:fill="auto"/>
            <w:vAlign w:val="bottom"/>
          </w:tcPr>
          <w:p w:rsidR="00C0365C" w:rsidRPr="00F91CCF" w:rsidRDefault="00C0365C" w:rsidP="00C0365C">
            <w:pPr>
              <w:spacing w:line="240" w:lineRule="auto"/>
              <w:ind w:right="-72"/>
              <w:jc w:val="right"/>
              <w:rPr>
                <w:rFonts w:cs="Arial"/>
                <w:color w:val="000000"/>
                <w:sz w:val="18"/>
                <w:szCs w:val="18"/>
              </w:rPr>
            </w:pP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color w:val="000000"/>
                <w:sz w:val="18"/>
                <w:szCs w:val="18"/>
              </w:rPr>
            </w:pPr>
            <w:r w:rsidRPr="00F91CCF">
              <w:rPr>
                <w:rFonts w:cs="Arial"/>
                <w:color w:val="000000"/>
                <w:sz w:val="18"/>
                <w:szCs w:val="18"/>
                <w:lang w:val="en-US"/>
              </w:rPr>
              <w:t xml:space="preserve">   Subsidiaries</w:t>
            </w:r>
          </w:p>
        </w:tc>
        <w:tc>
          <w:tcPr>
            <w:tcW w:w="1393" w:type="dxa"/>
            <w:shd w:val="clear" w:color="auto" w:fill="auto"/>
            <w:vAlign w:val="bottom"/>
          </w:tcPr>
          <w:p w:rsidR="00C0365C" w:rsidRPr="00F91CCF" w:rsidRDefault="00C0365C" w:rsidP="00C0365C">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c>
          <w:tcPr>
            <w:tcW w:w="1296" w:type="dxa"/>
            <w:gridSpan w:val="2"/>
            <w:shd w:val="clear" w:color="auto" w:fill="auto"/>
            <w:vAlign w:val="bottom"/>
          </w:tcPr>
          <w:p w:rsidR="00C0365C" w:rsidRPr="00F91CCF" w:rsidRDefault="00C0365C" w:rsidP="00C0365C">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w:t>
            </w:r>
          </w:p>
        </w:tc>
        <w:tc>
          <w:tcPr>
            <w:tcW w:w="1314" w:type="dxa"/>
            <w:shd w:val="clear" w:color="auto" w:fill="auto"/>
            <w:vAlign w:val="bottom"/>
          </w:tcPr>
          <w:p w:rsidR="00C0365C" w:rsidRPr="00F91CCF" w:rsidRDefault="00C0365C" w:rsidP="00C0365C">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2,239,985</w:t>
            </w:r>
          </w:p>
        </w:tc>
        <w:tc>
          <w:tcPr>
            <w:tcW w:w="1296" w:type="dxa"/>
            <w:gridSpan w:val="2"/>
            <w:shd w:val="clear" w:color="auto" w:fill="auto"/>
            <w:vAlign w:val="bottom"/>
          </w:tcPr>
          <w:p w:rsidR="00C0365C" w:rsidRPr="00F91CCF" w:rsidRDefault="00C0365C" w:rsidP="00C0365C">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1,061,798</w:t>
            </w: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color w:val="000000"/>
                <w:sz w:val="18"/>
                <w:szCs w:val="18"/>
                <w:lang w:val="en-US"/>
              </w:rPr>
            </w:pPr>
            <w:r w:rsidRPr="00F91CCF">
              <w:rPr>
                <w:rFonts w:cs="Arial"/>
                <w:color w:val="000000"/>
                <w:sz w:val="18"/>
                <w:szCs w:val="18"/>
                <w:lang w:val="en-US"/>
              </w:rPr>
              <w:t xml:space="preserve">   Key management</w:t>
            </w:r>
          </w:p>
        </w:tc>
        <w:tc>
          <w:tcPr>
            <w:tcW w:w="1393" w:type="dxa"/>
            <w:shd w:val="clear" w:color="auto" w:fill="auto"/>
            <w:vAlign w:val="bottom"/>
          </w:tcPr>
          <w:p w:rsidR="00C0365C" w:rsidRPr="00F91CCF" w:rsidRDefault="00C0365C" w:rsidP="00C0365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3,041,537</w:t>
            </w:r>
          </w:p>
        </w:tc>
        <w:tc>
          <w:tcPr>
            <w:tcW w:w="1296" w:type="dxa"/>
            <w:gridSpan w:val="2"/>
            <w:shd w:val="clear" w:color="auto" w:fill="auto"/>
            <w:vAlign w:val="bottom"/>
          </w:tcPr>
          <w:p w:rsidR="00C0365C" w:rsidRPr="00F91CCF" w:rsidRDefault="00C0365C" w:rsidP="00C0365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536,258</w:t>
            </w:r>
          </w:p>
        </w:tc>
        <w:tc>
          <w:tcPr>
            <w:tcW w:w="1314" w:type="dxa"/>
            <w:shd w:val="clear" w:color="auto" w:fill="auto"/>
            <w:vAlign w:val="bottom"/>
          </w:tcPr>
          <w:p w:rsidR="00C0365C" w:rsidRPr="00F91CCF" w:rsidRDefault="00C0365C" w:rsidP="00C0365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3,041,537</w:t>
            </w:r>
          </w:p>
        </w:tc>
        <w:tc>
          <w:tcPr>
            <w:tcW w:w="1296" w:type="dxa"/>
            <w:gridSpan w:val="2"/>
            <w:shd w:val="clear" w:color="auto" w:fill="auto"/>
            <w:vAlign w:val="bottom"/>
          </w:tcPr>
          <w:p w:rsidR="00C0365C" w:rsidRPr="00F91CCF" w:rsidRDefault="00C0365C" w:rsidP="00C0365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lang w:val="en-US"/>
              </w:rPr>
              <w:t>536,258</w:t>
            </w: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color w:val="000000"/>
                <w:sz w:val="12"/>
                <w:szCs w:val="12"/>
                <w:lang w:val="en-US"/>
              </w:rPr>
            </w:pPr>
          </w:p>
        </w:tc>
        <w:tc>
          <w:tcPr>
            <w:tcW w:w="1393" w:type="dxa"/>
            <w:shd w:val="clear" w:color="auto" w:fill="auto"/>
            <w:vAlign w:val="bottom"/>
          </w:tcPr>
          <w:p w:rsidR="00C0365C" w:rsidRPr="00F91CCF" w:rsidDel="00484514" w:rsidRDefault="00C0365C" w:rsidP="00C0365C">
            <w:pPr>
              <w:spacing w:line="240" w:lineRule="auto"/>
              <w:ind w:right="-72"/>
              <w:jc w:val="right"/>
              <w:rPr>
                <w:rFonts w:cs="Arial"/>
                <w:color w:val="000000"/>
                <w:sz w:val="12"/>
                <w:szCs w:val="12"/>
              </w:rPr>
            </w:pPr>
          </w:p>
        </w:tc>
        <w:tc>
          <w:tcPr>
            <w:tcW w:w="1296" w:type="dxa"/>
            <w:gridSpan w:val="2"/>
            <w:shd w:val="clear" w:color="auto" w:fill="auto"/>
            <w:vAlign w:val="bottom"/>
          </w:tcPr>
          <w:p w:rsidR="00C0365C" w:rsidRPr="00F91CCF" w:rsidDel="00484514" w:rsidRDefault="00C0365C" w:rsidP="00C0365C">
            <w:pPr>
              <w:spacing w:line="240" w:lineRule="auto"/>
              <w:ind w:right="-72"/>
              <w:jc w:val="right"/>
              <w:rPr>
                <w:rFonts w:cs="Arial"/>
                <w:color w:val="000000"/>
                <w:sz w:val="12"/>
                <w:szCs w:val="12"/>
              </w:rPr>
            </w:pPr>
          </w:p>
        </w:tc>
        <w:tc>
          <w:tcPr>
            <w:tcW w:w="1314" w:type="dxa"/>
            <w:shd w:val="clear" w:color="auto" w:fill="auto"/>
            <w:vAlign w:val="bottom"/>
          </w:tcPr>
          <w:p w:rsidR="00C0365C" w:rsidRPr="00F91CCF" w:rsidDel="00484514" w:rsidRDefault="00C0365C" w:rsidP="00C0365C">
            <w:pPr>
              <w:spacing w:line="240" w:lineRule="auto"/>
              <w:ind w:right="-72"/>
              <w:jc w:val="right"/>
              <w:rPr>
                <w:rFonts w:cs="Arial"/>
                <w:color w:val="000000"/>
                <w:sz w:val="12"/>
                <w:szCs w:val="12"/>
              </w:rPr>
            </w:pPr>
          </w:p>
        </w:tc>
        <w:tc>
          <w:tcPr>
            <w:tcW w:w="1296" w:type="dxa"/>
            <w:gridSpan w:val="2"/>
            <w:shd w:val="clear" w:color="auto" w:fill="auto"/>
            <w:vAlign w:val="bottom"/>
          </w:tcPr>
          <w:p w:rsidR="00C0365C" w:rsidRPr="00F91CCF" w:rsidDel="00484514" w:rsidRDefault="00C0365C" w:rsidP="00C0365C">
            <w:pPr>
              <w:spacing w:line="240" w:lineRule="auto"/>
              <w:ind w:right="-72"/>
              <w:jc w:val="right"/>
              <w:rPr>
                <w:rFonts w:cs="Arial"/>
                <w:color w:val="000000"/>
                <w:sz w:val="12"/>
                <w:szCs w:val="12"/>
              </w:rPr>
            </w:pPr>
          </w:p>
        </w:tc>
      </w:tr>
      <w:tr w:rsidR="00C0365C" w:rsidRPr="00F91CCF" w:rsidTr="00C85366">
        <w:trPr>
          <w:trHeight w:val="83"/>
        </w:trPr>
        <w:tc>
          <w:tcPr>
            <w:tcW w:w="4176" w:type="dxa"/>
            <w:vAlign w:val="bottom"/>
          </w:tcPr>
          <w:p w:rsidR="00C0365C" w:rsidRPr="00F91CCF" w:rsidRDefault="00C0365C" w:rsidP="00C0365C">
            <w:pPr>
              <w:spacing w:line="240" w:lineRule="auto"/>
              <w:ind w:left="435"/>
              <w:rPr>
                <w:rFonts w:cs="Arial"/>
                <w:color w:val="000000"/>
                <w:sz w:val="18"/>
                <w:szCs w:val="18"/>
                <w:lang w:val="en-US"/>
              </w:rPr>
            </w:pPr>
          </w:p>
        </w:tc>
        <w:tc>
          <w:tcPr>
            <w:tcW w:w="1393" w:type="dxa"/>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3,041,537</w:t>
            </w:r>
          </w:p>
        </w:tc>
        <w:tc>
          <w:tcPr>
            <w:tcW w:w="1296" w:type="dxa"/>
            <w:gridSpan w:val="2"/>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536,258</w:t>
            </w:r>
          </w:p>
        </w:tc>
        <w:tc>
          <w:tcPr>
            <w:tcW w:w="1314" w:type="dxa"/>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5,281,522</w:t>
            </w:r>
          </w:p>
        </w:tc>
        <w:tc>
          <w:tcPr>
            <w:tcW w:w="1296" w:type="dxa"/>
            <w:gridSpan w:val="2"/>
            <w:shd w:val="clear" w:color="auto" w:fill="auto"/>
            <w:vAlign w:val="bottom"/>
          </w:tcPr>
          <w:p w:rsidR="00C0365C" w:rsidRPr="00F91CCF" w:rsidRDefault="00C0365C" w:rsidP="00C0365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C0365C">
              <w:rPr>
                <w:rFonts w:cs="Arial"/>
                <w:color w:val="000000"/>
                <w:sz w:val="18"/>
                <w:szCs w:val="18"/>
              </w:rPr>
              <w:t>1,598,056</w:t>
            </w:r>
          </w:p>
        </w:tc>
      </w:tr>
      <w:tr w:rsidR="00C0365C" w:rsidRPr="00F91CCF" w:rsidTr="00C85366">
        <w:trPr>
          <w:trHeight w:val="83"/>
        </w:trPr>
        <w:tc>
          <w:tcPr>
            <w:tcW w:w="4176" w:type="dxa"/>
            <w:vAlign w:val="bottom"/>
          </w:tcPr>
          <w:p w:rsidR="00C0365C" w:rsidRPr="00F91CCF" w:rsidRDefault="00C0365C" w:rsidP="00C0365C">
            <w:pPr>
              <w:spacing w:line="240" w:lineRule="auto"/>
              <w:ind w:left="978"/>
              <w:rPr>
                <w:rFonts w:cs="Arial"/>
                <w:color w:val="000000"/>
                <w:sz w:val="12"/>
                <w:szCs w:val="12"/>
                <w:lang w:val="en-US"/>
              </w:rPr>
            </w:pPr>
          </w:p>
        </w:tc>
        <w:tc>
          <w:tcPr>
            <w:tcW w:w="1393" w:type="dxa"/>
            <w:shd w:val="clear" w:color="auto" w:fill="auto"/>
            <w:vAlign w:val="bottom"/>
          </w:tcPr>
          <w:p w:rsidR="00C0365C" w:rsidRPr="00F91CCF" w:rsidDel="00484514" w:rsidRDefault="00C0365C" w:rsidP="00C0365C">
            <w:pPr>
              <w:spacing w:line="240" w:lineRule="auto"/>
              <w:ind w:right="-72"/>
              <w:jc w:val="right"/>
              <w:rPr>
                <w:rFonts w:cs="Arial"/>
                <w:color w:val="000000"/>
                <w:sz w:val="12"/>
                <w:szCs w:val="12"/>
              </w:rPr>
            </w:pPr>
          </w:p>
        </w:tc>
        <w:tc>
          <w:tcPr>
            <w:tcW w:w="1296" w:type="dxa"/>
            <w:gridSpan w:val="2"/>
            <w:shd w:val="clear" w:color="auto" w:fill="auto"/>
            <w:vAlign w:val="bottom"/>
          </w:tcPr>
          <w:p w:rsidR="00C0365C" w:rsidRPr="00F91CCF" w:rsidDel="00484514" w:rsidRDefault="00C0365C" w:rsidP="00C0365C">
            <w:pPr>
              <w:spacing w:line="240" w:lineRule="auto"/>
              <w:ind w:right="-72"/>
              <w:jc w:val="right"/>
              <w:rPr>
                <w:rFonts w:cs="Arial"/>
                <w:color w:val="000000"/>
                <w:sz w:val="12"/>
                <w:szCs w:val="12"/>
              </w:rPr>
            </w:pPr>
          </w:p>
        </w:tc>
        <w:tc>
          <w:tcPr>
            <w:tcW w:w="1314" w:type="dxa"/>
            <w:shd w:val="clear" w:color="auto" w:fill="auto"/>
            <w:vAlign w:val="bottom"/>
          </w:tcPr>
          <w:p w:rsidR="00C0365C" w:rsidRPr="00F91CCF" w:rsidDel="00484514" w:rsidRDefault="00C0365C" w:rsidP="00C0365C">
            <w:pPr>
              <w:spacing w:line="240" w:lineRule="auto"/>
              <w:ind w:right="-72"/>
              <w:jc w:val="right"/>
              <w:rPr>
                <w:rFonts w:cs="Arial"/>
                <w:color w:val="000000"/>
                <w:sz w:val="12"/>
                <w:szCs w:val="12"/>
              </w:rPr>
            </w:pPr>
          </w:p>
        </w:tc>
        <w:tc>
          <w:tcPr>
            <w:tcW w:w="1296" w:type="dxa"/>
            <w:gridSpan w:val="2"/>
            <w:shd w:val="clear" w:color="auto" w:fill="auto"/>
            <w:vAlign w:val="bottom"/>
          </w:tcPr>
          <w:p w:rsidR="00C0365C" w:rsidRPr="00F91CCF" w:rsidDel="00484514" w:rsidRDefault="00C0365C" w:rsidP="00C0365C">
            <w:pPr>
              <w:spacing w:line="240" w:lineRule="auto"/>
              <w:ind w:right="-72"/>
              <w:jc w:val="right"/>
              <w:rPr>
                <w:rFonts w:cs="Arial"/>
                <w:color w:val="000000"/>
                <w:sz w:val="12"/>
                <w:szCs w:val="12"/>
              </w:rPr>
            </w:pPr>
          </w:p>
        </w:tc>
      </w:tr>
    </w:tbl>
    <w:p w:rsidR="00467840" w:rsidRPr="00F91CCF" w:rsidRDefault="00467840" w:rsidP="00ED0AA5">
      <w:pPr>
        <w:spacing w:line="240" w:lineRule="auto"/>
        <w:ind w:left="540"/>
        <w:rPr>
          <w:color w:val="000000"/>
          <w:sz w:val="18"/>
          <w:szCs w:val="18"/>
        </w:rPr>
      </w:pPr>
    </w:p>
    <w:p w:rsidR="0006710D" w:rsidRDefault="0006710D" w:rsidP="00633F25">
      <w:pPr>
        <w:spacing w:line="240" w:lineRule="auto"/>
        <w:ind w:left="547"/>
        <w:jc w:val="both"/>
        <w:rPr>
          <w:rFonts w:cs="Arial"/>
          <w:color w:val="000000"/>
          <w:sz w:val="18"/>
          <w:szCs w:val="18"/>
          <w:lang w:val="en-US"/>
        </w:rPr>
      </w:pPr>
    </w:p>
    <w:p w:rsidR="00ED0AA5" w:rsidRPr="00F91CCF" w:rsidRDefault="00ED0AA5" w:rsidP="00ED0AA5">
      <w:pPr>
        <w:spacing w:line="240" w:lineRule="auto"/>
        <w:ind w:left="540" w:hanging="540"/>
        <w:jc w:val="thaiDistribute"/>
        <w:rPr>
          <w:rFonts w:cs="Arial"/>
          <w:b/>
          <w:bCs/>
          <w:color w:val="000000"/>
          <w:sz w:val="18"/>
          <w:szCs w:val="18"/>
          <w:lang w:val="en-US"/>
        </w:rPr>
      </w:pPr>
      <w:r>
        <w:rPr>
          <w:rFonts w:cs="Arial"/>
          <w:color w:val="000000"/>
          <w:sz w:val="18"/>
          <w:szCs w:val="18"/>
          <w:lang w:val="en-US"/>
        </w:rPr>
        <w:br w:type="page"/>
      </w:r>
    </w:p>
    <w:p w:rsidR="00ED0AA5" w:rsidRDefault="00ED0AA5" w:rsidP="00ED0AA5">
      <w:pPr>
        <w:tabs>
          <w:tab w:val="left" w:pos="540"/>
        </w:tabs>
        <w:spacing w:line="240" w:lineRule="auto"/>
        <w:rPr>
          <w:rFonts w:cs="Arial"/>
          <w:color w:val="000000"/>
          <w:sz w:val="18"/>
          <w:szCs w:val="18"/>
        </w:rPr>
      </w:pPr>
      <w:r w:rsidRPr="00F91CCF">
        <w:rPr>
          <w:rFonts w:cs="Arial"/>
          <w:b/>
          <w:bCs/>
          <w:color w:val="000000"/>
          <w:sz w:val="18"/>
          <w:szCs w:val="18"/>
        </w:rPr>
        <w:t>19</w:t>
      </w:r>
      <w:r w:rsidRPr="00F91CCF">
        <w:rPr>
          <w:rFonts w:cs="Arial"/>
          <w:b/>
          <w:bCs/>
          <w:color w:val="000000"/>
          <w:sz w:val="18"/>
          <w:szCs w:val="18"/>
        </w:rPr>
        <w:tab/>
        <w:t xml:space="preserve">Related party transactions </w:t>
      </w:r>
      <w:r w:rsidRPr="00F91CCF">
        <w:rPr>
          <w:rFonts w:cs="Arial"/>
          <w:color w:val="000000"/>
          <w:sz w:val="18"/>
          <w:szCs w:val="18"/>
        </w:rPr>
        <w:t>(Cont’d)</w:t>
      </w:r>
    </w:p>
    <w:p w:rsidR="003B1DF1" w:rsidRDefault="003B1DF1" w:rsidP="00490CB6">
      <w:pPr>
        <w:spacing w:line="240" w:lineRule="auto"/>
        <w:ind w:left="540"/>
        <w:jc w:val="both"/>
        <w:rPr>
          <w:rFonts w:cs="Arial"/>
          <w:color w:val="000000"/>
          <w:sz w:val="18"/>
          <w:szCs w:val="18"/>
        </w:rPr>
      </w:pPr>
    </w:p>
    <w:p w:rsidR="003B1DF1" w:rsidRDefault="003B1DF1" w:rsidP="00490CB6">
      <w:pPr>
        <w:spacing w:line="240" w:lineRule="auto"/>
        <w:ind w:left="540"/>
        <w:jc w:val="both"/>
        <w:rPr>
          <w:rFonts w:cs="Arial"/>
          <w:color w:val="000000"/>
          <w:sz w:val="18"/>
          <w:szCs w:val="18"/>
        </w:rPr>
      </w:pPr>
    </w:p>
    <w:p w:rsidR="00490CB6" w:rsidRPr="00490CB6" w:rsidRDefault="00490CB6" w:rsidP="00490CB6">
      <w:pPr>
        <w:spacing w:line="240" w:lineRule="auto"/>
        <w:ind w:left="540"/>
        <w:jc w:val="both"/>
        <w:rPr>
          <w:rFonts w:cs="Arial"/>
          <w:color w:val="000000"/>
          <w:sz w:val="18"/>
          <w:szCs w:val="18"/>
        </w:rPr>
      </w:pPr>
      <w:r w:rsidRPr="00ED0AA5">
        <w:rPr>
          <w:rFonts w:cs="Arial"/>
          <w:color w:val="000000"/>
          <w:sz w:val="18"/>
          <w:szCs w:val="18"/>
        </w:rPr>
        <w:t>The following material transactions were carried out with related parties:</w:t>
      </w:r>
      <w:r>
        <w:rPr>
          <w:rFonts w:cs="Arial"/>
          <w:color w:val="000000"/>
          <w:sz w:val="18"/>
          <w:szCs w:val="18"/>
        </w:rPr>
        <w:t xml:space="preserve"> </w:t>
      </w:r>
      <w:r w:rsidRPr="00F91CCF">
        <w:rPr>
          <w:rFonts w:cs="Arial"/>
          <w:color w:val="000000"/>
          <w:sz w:val="18"/>
          <w:szCs w:val="18"/>
        </w:rPr>
        <w:t>(Cont’d)</w:t>
      </w:r>
    </w:p>
    <w:p w:rsidR="00DB73F0" w:rsidRDefault="00DB73F0" w:rsidP="00633F25">
      <w:pPr>
        <w:spacing w:line="240" w:lineRule="auto"/>
        <w:ind w:left="547"/>
        <w:jc w:val="both"/>
        <w:rPr>
          <w:rFonts w:cs="Arial"/>
          <w:color w:val="000000"/>
          <w:sz w:val="18"/>
          <w:szCs w:val="18"/>
          <w:lang w:val="en-US"/>
        </w:rPr>
      </w:pPr>
    </w:p>
    <w:p w:rsidR="00ED0AA5" w:rsidRPr="00F91CCF" w:rsidRDefault="00ED0AA5" w:rsidP="00633F25">
      <w:pPr>
        <w:spacing w:line="240" w:lineRule="auto"/>
        <w:ind w:left="547"/>
        <w:jc w:val="both"/>
        <w:rPr>
          <w:rFonts w:cs="Arial"/>
          <w:color w:val="000000"/>
          <w:sz w:val="18"/>
          <w:szCs w:val="18"/>
          <w:lang w:val="en-US"/>
        </w:rPr>
      </w:pPr>
    </w:p>
    <w:p w:rsidR="0006710D" w:rsidRDefault="0006710D" w:rsidP="00633F25">
      <w:pPr>
        <w:spacing w:line="240" w:lineRule="auto"/>
        <w:ind w:left="1080" w:hanging="540"/>
        <w:jc w:val="thaiDistribute"/>
        <w:rPr>
          <w:rFonts w:cs="Arial"/>
          <w:b/>
          <w:bCs/>
          <w:color w:val="000000"/>
          <w:sz w:val="18"/>
          <w:szCs w:val="18"/>
        </w:rPr>
      </w:pPr>
      <w:r w:rsidRPr="00F91CCF">
        <w:rPr>
          <w:rFonts w:cs="Arial"/>
          <w:b/>
          <w:bCs/>
          <w:color w:val="000000"/>
          <w:sz w:val="18"/>
          <w:szCs w:val="18"/>
        </w:rPr>
        <w:t>1</w:t>
      </w:r>
      <w:r w:rsidR="002E62C8" w:rsidRPr="00F91CCF">
        <w:rPr>
          <w:rFonts w:cs="Arial"/>
          <w:b/>
          <w:bCs/>
          <w:color w:val="000000"/>
          <w:sz w:val="18"/>
          <w:szCs w:val="18"/>
        </w:rPr>
        <w:t>9</w:t>
      </w:r>
      <w:r w:rsidRPr="00F91CCF">
        <w:rPr>
          <w:rFonts w:cs="Arial"/>
          <w:b/>
          <w:bCs/>
          <w:color w:val="000000"/>
          <w:sz w:val="18"/>
          <w:szCs w:val="18"/>
        </w:rPr>
        <w:t>.4</w:t>
      </w:r>
      <w:r w:rsidRPr="00F91CCF">
        <w:rPr>
          <w:rFonts w:cs="Arial"/>
          <w:b/>
          <w:bCs/>
          <w:color w:val="000000"/>
          <w:sz w:val="18"/>
          <w:szCs w:val="18"/>
        </w:rPr>
        <w:tab/>
        <w:t>Short-term borrowings to related parties</w:t>
      </w:r>
    </w:p>
    <w:p w:rsidR="00A5546A" w:rsidRPr="001938B6" w:rsidRDefault="00A5546A" w:rsidP="00633F25">
      <w:pPr>
        <w:spacing w:line="240" w:lineRule="auto"/>
        <w:ind w:left="1080" w:hanging="540"/>
        <w:jc w:val="thaiDistribute"/>
        <w:rPr>
          <w:rFonts w:cs="Arial"/>
          <w:b/>
          <w:bCs/>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456B4" w:rsidRPr="002456B4" w:rsidTr="00C00764">
        <w:tc>
          <w:tcPr>
            <w:tcW w:w="4003" w:type="dxa"/>
            <w:vAlign w:val="bottom"/>
          </w:tcPr>
          <w:p w:rsidR="002456B4" w:rsidRPr="002456B4" w:rsidRDefault="002456B4" w:rsidP="003B1DF1">
            <w:pPr>
              <w:pStyle w:val="Header"/>
              <w:tabs>
                <w:tab w:val="clear" w:pos="4153"/>
                <w:tab w:val="clear" w:pos="8306"/>
              </w:tabs>
              <w:spacing w:line="240" w:lineRule="auto"/>
              <w:ind w:left="975"/>
              <w:rPr>
                <w:rFonts w:cs="Arial"/>
                <w:color w:val="000000"/>
                <w:sz w:val="18"/>
                <w:szCs w:val="18"/>
              </w:rPr>
            </w:pPr>
          </w:p>
        </w:tc>
        <w:tc>
          <w:tcPr>
            <w:tcW w:w="2736" w:type="dxa"/>
            <w:gridSpan w:val="2"/>
            <w:vAlign w:val="bottom"/>
          </w:tcPr>
          <w:p w:rsidR="002456B4" w:rsidRPr="002456B4" w:rsidRDefault="002456B4" w:rsidP="003B1DF1">
            <w:pPr>
              <w:spacing w:line="240" w:lineRule="auto"/>
              <w:ind w:right="-72"/>
              <w:jc w:val="center"/>
              <w:rPr>
                <w:rFonts w:cs="Arial"/>
                <w:b/>
                <w:color w:val="000000"/>
                <w:sz w:val="18"/>
                <w:szCs w:val="18"/>
              </w:rPr>
            </w:pPr>
            <w:r w:rsidRPr="002456B4">
              <w:rPr>
                <w:rFonts w:cs="Arial"/>
                <w:b/>
                <w:color w:val="000000"/>
                <w:sz w:val="18"/>
                <w:szCs w:val="18"/>
              </w:rPr>
              <w:t>Consolidated</w:t>
            </w:r>
          </w:p>
        </w:tc>
        <w:tc>
          <w:tcPr>
            <w:tcW w:w="2736" w:type="dxa"/>
            <w:gridSpan w:val="2"/>
            <w:vAlign w:val="bottom"/>
          </w:tcPr>
          <w:p w:rsidR="002456B4" w:rsidRPr="002456B4" w:rsidRDefault="002456B4" w:rsidP="003B1DF1">
            <w:pPr>
              <w:spacing w:line="240" w:lineRule="auto"/>
              <w:ind w:right="-72"/>
              <w:jc w:val="center"/>
              <w:rPr>
                <w:rFonts w:cs="Arial"/>
                <w:b/>
                <w:color w:val="000000"/>
                <w:sz w:val="18"/>
                <w:szCs w:val="18"/>
              </w:rPr>
            </w:pPr>
            <w:r w:rsidRPr="002456B4">
              <w:rPr>
                <w:rFonts w:cs="Arial"/>
                <w:b/>
                <w:color w:val="000000"/>
                <w:sz w:val="18"/>
                <w:szCs w:val="18"/>
              </w:rPr>
              <w:t xml:space="preserve">Separate </w:t>
            </w:r>
          </w:p>
        </w:tc>
      </w:tr>
      <w:tr w:rsidR="002456B4" w:rsidRPr="002456B4" w:rsidTr="00C00764">
        <w:tc>
          <w:tcPr>
            <w:tcW w:w="4003" w:type="dxa"/>
            <w:vAlign w:val="bottom"/>
          </w:tcPr>
          <w:p w:rsidR="002456B4" w:rsidRPr="002456B4" w:rsidRDefault="002456B4" w:rsidP="003B1DF1">
            <w:pPr>
              <w:pStyle w:val="Header"/>
              <w:tabs>
                <w:tab w:val="clear" w:pos="4153"/>
                <w:tab w:val="clear" w:pos="8306"/>
              </w:tabs>
              <w:spacing w:line="240" w:lineRule="auto"/>
              <w:ind w:left="975"/>
              <w:rPr>
                <w:rFonts w:cs="Arial"/>
                <w:color w:val="000000"/>
                <w:sz w:val="18"/>
                <w:szCs w:val="18"/>
              </w:rPr>
            </w:pPr>
          </w:p>
        </w:tc>
        <w:tc>
          <w:tcPr>
            <w:tcW w:w="2736" w:type="dxa"/>
            <w:gridSpan w:val="2"/>
            <w:vAlign w:val="bottom"/>
          </w:tcPr>
          <w:p w:rsidR="002456B4" w:rsidRPr="002456B4" w:rsidRDefault="002456B4" w:rsidP="003B1DF1">
            <w:pPr>
              <w:pBdr>
                <w:bottom w:val="single" w:sz="4" w:space="1" w:color="auto"/>
              </w:pBdr>
              <w:spacing w:line="240" w:lineRule="auto"/>
              <w:ind w:right="-72"/>
              <w:jc w:val="center"/>
              <w:rPr>
                <w:rFonts w:cs="Arial"/>
                <w:b/>
                <w:snapToGrid w:val="0"/>
                <w:color w:val="000000"/>
                <w:sz w:val="18"/>
                <w:szCs w:val="18"/>
                <w:lang w:eastAsia="th-TH"/>
              </w:rPr>
            </w:pPr>
            <w:r w:rsidRPr="002456B4">
              <w:rPr>
                <w:rFonts w:cs="Arial"/>
                <w:b/>
                <w:color w:val="000000"/>
                <w:sz w:val="18"/>
                <w:szCs w:val="18"/>
              </w:rPr>
              <w:t>financial information</w:t>
            </w:r>
          </w:p>
        </w:tc>
        <w:tc>
          <w:tcPr>
            <w:tcW w:w="2736" w:type="dxa"/>
            <w:gridSpan w:val="2"/>
            <w:vAlign w:val="bottom"/>
          </w:tcPr>
          <w:p w:rsidR="002456B4" w:rsidRPr="002456B4" w:rsidRDefault="002456B4" w:rsidP="003B1DF1">
            <w:pPr>
              <w:pBdr>
                <w:bottom w:val="single" w:sz="4" w:space="1" w:color="auto"/>
              </w:pBdr>
              <w:spacing w:line="240" w:lineRule="auto"/>
              <w:ind w:right="-72"/>
              <w:jc w:val="center"/>
              <w:rPr>
                <w:rFonts w:cs="Arial"/>
                <w:b/>
                <w:snapToGrid w:val="0"/>
                <w:color w:val="000000"/>
                <w:sz w:val="18"/>
                <w:szCs w:val="18"/>
                <w:lang w:eastAsia="th-TH"/>
              </w:rPr>
            </w:pPr>
            <w:r w:rsidRPr="002456B4">
              <w:rPr>
                <w:rFonts w:cs="Arial"/>
                <w:b/>
                <w:color w:val="000000"/>
                <w:sz w:val="18"/>
                <w:szCs w:val="18"/>
              </w:rPr>
              <w:t>financial information</w:t>
            </w:r>
          </w:p>
        </w:tc>
      </w:tr>
      <w:tr w:rsidR="002456B4" w:rsidRPr="002456B4" w:rsidTr="00C00764">
        <w:trPr>
          <w:trHeight w:val="87"/>
        </w:trPr>
        <w:tc>
          <w:tcPr>
            <w:tcW w:w="4003" w:type="dxa"/>
            <w:vAlign w:val="bottom"/>
          </w:tcPr>
          <w:p w:rsidR="002456B4" w:rsidRPr="002456B4" w:rsidRDefault="002456B4" w:rsidP="003B1DF1">
            <w:pPr>
              <w:pStyle w:val="Header"/>
              <w:tabs>
                <w:tab w:val="clear" w:pos="4153"/>
                <w:tab w:val="clear" w:pos="8306"/>
              </w:tabs>
              <w:spacing w:line="240" w:lineRule="auto"/>
              <w:ind w:left="975"/>
              <w:rPr>
                <w:rFonts w:cs="Arial"/>
                <w:color w:val="000000"/>
                <w:sz w:val="18"/>
                <w:szCs w:val="18"/>
              </w:rPr>
            </w:pPr>
          </w:p>
        </w:tc>
        <w:tc>
          <w:tcPr>
            <w:tcW w:w="1368" w:type="dxa"/>
            <w:vAlign w:val="center"/>
          </w:tcPr>
          <w:p w:rsidR="002456B4" w:rsidRPr="002456B4" w:rsidRDefault="002456B4" w:rsidP="003B1DF1">
            <w:pPr>
              <w:spacing w:line="240" w:lineRule="auto"/>
              <w:ind w:right="-72"/>
              <w:jc w:val="right"/>
              <w:rPr>
                <w:rFonts w:cs="Arial"/>
                <w:b/>
                <w:bCs/>
                <w:color w:val="000000"/>
                <w:sz w:val="18"/>
                <w:szCs w:val="18"/>
              </w:rPr>
            </w:pPr>
            <w:r w:rsidRPr="002456B4">
              <w:rPr>
                <w:rFonts w:cs="Arial"/>
                <w:b/>
                <w:bCs/>
                <w:color w:val="000000"/>
                <w:sz w:val="18"/>
                <w:szCs w:val="18"/>
              </w:rPr>
              <w:t>30 September</w:t>
            </w:r>
          </w:p>
        </w:tc>
        <w:tc>
          <w:tcPr>
            <w:tcW w:w="1368" w:type="dxa"/>
            <w:vAlign w:val="bottom"/>
          </w:tcPr>
          <w:p w:rsidR="002456B4" w:rsidRPr="002456B4" w:rsidRDefault="002456B4" w:rsidP="003B1DF1">
            <w:pPr>
              <w:spacing w:line="240" w:lineRule="auto"/>
              <w:ind w:right="-72"/>
              <w:jc w:val="right"/>
              <w:rPr>
                <w:rFonts w:cs="Arial"/>
                <w:b/>
                <w:color w:val="000000"/>
                <w:sz w:val="18"/>
                <w:szCs w:val="18"/>
              </w:rPr>
            </w:pPr>
            <w:r w:rsidRPr="002456B4">
              <w:rPr>
                <w:rFonts w:cs="Arial"/>
                <w:b/>
                <w:color w:val="000000"/>
                <w:sz w:val="18"/>
                <w:szCs w:val="18"/>
              </w:rPr>
              <w:t>31 December</w:t>
            </w:r>
          </w:p>
        </w:tc>
        <w:tc>
          <w:tcPr>
            <w:tcW w:w="1368" w:type="dxa"/>
            <w:vAlign w:val="center"/>
          </w:tcPr>
          <w:p w:rsidR="002456B4" w:rsidRPr="002456B4" w:rsidRDefault="002456B4" w:rsidP="003B1DF1">
            <w:pPr>
              <w:spacing w:line="240" w:lineRule="auto"/>
              <w:ind w:right="-72"/>
              <w:jc w:val="right"/>
              <w:rPr>
                <w:rFonts w:cs="Arial"/>
                <w:b/>
                <w:bCs/>
                <w:color w:val="000000"/>
                <w:sz w:val="18"/>
                <w:szCs w:val="18"/>
              </w:rPr>
            </w:pPr>
            <w:r w:rsidRPr="002456B4">
              <w:rPr>
                <w:rFonts w:cs="Arial"/>
                <w:b/>
                <w:bCs/>
                <w:color w:val="000000"/>
                <w:sz w:val="18"/>
                <w:szCs w:val="18"/>
              </w:rPr>
              <w:t>30 September</w:t>
            </w:r>
          </w:p>
        </w:tc>
        <w:tc>
          <w:tcPr>
            <w:tcW w:w="1368" w:type="dxa"/>
            <w:vAlign w:val="bottom"/>
          </w:tcPr>
          <w:p w:rsidR="002456B4" w:rsidRPr="002456B4" w:rsidRDefault="002456B4" w:rsidP="003B1DF1">
            <w:pPr>
              <w:spacing w:line="240" w:lineRule="auto"/>
              <w:ind w:right="-72"/>
              <w:jc w:val="right"/>
              <w:rPr>
                <w:rFonts w:cs="Arial"/>
                <w:b/>
                <w:color w:val="000000"/>
                <w:sz w:val="18"/>
                <w:szCs w:val="18"/>
              </w:rPr>
            </w:pPr>
            <w:r w:rsidRPr="002456B4">
              <w:rPr>
                <w:rFonts w:cs="Arial"/>
                <w:b/>
                <w:color w:val="000000"/>
                <w:sz w:val="18"/>
                <w:szCs w:val="18"/>
              </w:rPr>
              <w:t>31 December</w:t>
            </w:r>
          </w:p>
        </w:tc>
      </w:tr>
      <w:tr w:rsidR="002456B4" w:rsidRPr="002456B4" w:rsidTr="00C00764">
        <w:tc>
          <w:tcPr>
            <w:tcW w:w="4003" w:type="dxa"/>
            <w:vAlign w:val="bottom"/>
          </w:tcPr>
          <w:p w:rsidR="002456B4" w:rsidRPr="002456B4" w:rsidRDefault="002456B4" w:rsidP="003B1DF1">
            <w:pPr>
              <w:pStyle w:val="Header"/>
              <w:tabs>
                <w:tab w:val="clear" w:pos="4153"/>
                <w:tab w:val="clear" w:pos="8306"/>
              </w:tabs>
              <w:spacing w:line="240" w:lineRule="auto"/>
              <w:ind w:left="975"/>
              <w:rPr>
                <w:rFonts w:cs="Arial"/>
                <w:color w:val="000000"/>
                <w:sz w:val="18"/>
                <w:szCs w:val="18"/>
              </w:rPr>
            </w:pPr>
          </w:p>
        </w:tc>
        <w:tc>
          <w:tcPr>
            <w:tcW w:w="1368" w:type="dxa"/>
            <w:vAlign w:val="bottom"/>
          </w:tcPr>
          <w:p w:rsidR="002456B4" w:rsidRPr="002456B4" w:rsidRDefault="002456B4" w:rsidP="003B1DF1">
            <w:pPr>
              <w:spacing w:line="240" w:lineRule="auto"/>
              <w:ind w:right="-72"/>
              <w:jc w:val="right"/>
              <w:rPr>
                <w:rFonts w:cs="Arial"/>
                <w:b/>
                <w:bCs/>
                <w:color w:val="000000"/>
                <w:sz w:val="18"/>
                <w:szCs w:val="18"/>
              </w:rPr>
            </w:pPr>
            <w:r w:rsidRPr="002456B4">
              <w:rPr>
                <w:rFonts w:cs="Arial"/>
                <w:b/>
                <w:bCs/>
                <w:color w:val="000000"/>
                <w:sz w:val="18"/>
                <w:szCs w:val="18"/>
              </w:rPr>
              <w:t>2019</w:t>
            </w:r>
          </w:p>
        </w:tc>
        <w:tc>
          <w:tcPr>
            <w:tcW w:w="1368" w:type="dxa"/>
            <w:vAlign w:val="bottom"/>
          </w:tcPr>
          <w:p w:rsidR="002456B4" w:rsidRPr="002456B4" w:rsidRDefault="002456B4" w:rsidP="003B1DF1">
            <w:pPr>
              <w:spacing w:line="240" w:lineRule="auto"/>
              <w:ind w:right="-72"/>
              <w:jc w:val="right"/>
              <w:rPr>
                <w:rFonts w:cs="Arial"/>
                <w:b/>
                <w:bCs/>
                <w:color w:val="000000"/>
                <w:sz w:val="18"/>
                <w:szCs w:val="18"/>
              </w:rPr>
            </w:pPr>
            <w:r w:rsidRPr="002456B4">
              <w:rPr>
                <w:rFonts w:cs="Arial"/>
                <w:b/>
                <w:bCs/>
                <w:color w:val="000000"/>
                <w:sz w:val="18"/>
                <w:szCs w:val="18"/>
              </w:rPr>
              <w:t>2018</w:t>
            </w:r>
          </w:p>
        </w:tc>
        <w:tc>
          <w:tcPr>
            <w:tcW w:w="1368" w:type="dxa"/>
            <w:vAlign w:val="bottom"/>
          </w:tcPr>
          <w:p w:rsidR="002456B4" w:rsidRPr="002456B4" w:rsidRDefault="002456B4" w:rsidP="003B1DF1">
            <w:pPr>
              <w:spacing w:line="240" w:lineRule="auto"/>
              <w:ind w:right="-72"/>
              <w:jc w:val="right"/>
              <w:rPr>
                <w:rFonts w:cs="Arial"/>
                <w:b/>
                <w:bCs/>
                <w:color w:val="000000"/>
                <w:sz w:val="18"/>
                <w:szCs w:val="18"/>
              </w:rPr>
            </w:pPr>
            <w:r w:rsidRPr="002456B4">
              <w:rPr>
                <w:rFonts w:cs="Arial"/>
                <w:b/>
                <w:bCs/>
                <w:color w:val="000000"/>
                <w:sz w:val="18"/>
                <w:szCs w:val="18"/>
              </w:rPr>
              <w:t>2019</w:t>
            </w:r>
          </w:p>
        </w:tc>
        <w:tc>
          <w:tcPr>
            <w:tcW w:w="1368" w:type="dxa"/>
            <w:vAlign w:val="bottom"/>
          </w:tcPr>
          <w:p w:rsidR="002456B4" w:rsidRPr="002456B4" w:rsidRDefault="002456B4" w:rsidP="003B1DF1">
            <w:pPr>
              <w:spacing w:line="240" w:lineRule="auto"/>
              <w:ind w:right="-72"/>
              <w:jc w:val="right"/>
              <w:rPr>
                <w:rFonts w:cs="Arial"/>
                <w:b/>
                <w:bCs/>
                <w:color w:val="000000"/>
                <w:sz w:val="18"/>
                <w:szCs w:val="18"/>
              </w:rPr>
            </w:pPr>
            <w:r w:rsidRPr="002456B4">
              <w:rPr>
                <w:rFonts w:cs="Arial"/>
                <w:b/>
                <w:bCs/>
                <w:color w:val="000000"/>
                <w:sz w:val="18"/>
                <w:szCs w:val="18"/>
              </w:rPr>
              <w:t>2018</w:t>
            </w:r>
          </w:p>
        </w:tc>
      </w:tr>
      <w:tr w:rsidR="002456B4" w:rsidRPr="002456B4" w:rsidTr="00C00764">
        <w:tc>
          <w:tcPr>
            <w:tcW w:w="4003" w:type="dxa"/>
            <w:vAlign w:val="bottom"/>
          </w:tcPr>
          <w:p w:rsidR="002456B4" w:rsidRPr="002456B4" w:rsidRDefault="002456B4" w:rsidP="003B1DF1">
            <w:pPr>
              <w:pStyle w:val="Header"/>
              <w:tabs>
                <w:tab w:val="clear" w:pos="4153"/>
                <w:tab w:val="clear" w:pos="8306"/>
              </w:tabs>
              <w:spacing w:line="240" w:lineRule="auto"/>
              <w:ind w:left="975"/>
              <w:rPr>
                <w:rFonts w:cs="Arial"/>
                <w:color w:val="000000"/>
                <w:sz w:val="18"/>
                <w:szCs w:val="18"/>
              </w:rPr>
            </w:pPr>
          </w:p>
        </w:tc>
        <w:tc>
          <w:tcPr>
            <w:tcW w:w="1368" w:type="dxa"/>
            <w:vAlign w:val="bottom"/>
          </w:tcPr>
          <w:p w:rsidR="002456B4" w:rsidRPr="002456B4" w:rsidRDefault="002456B4" w:rsidP="003B1DF1">
            <w:pPr>
              <w:pBdr>
                <w:bottom w:val="single" w:sz="4" w:space="1" w:color="auto"/>
              </w:pBdr>
              <w:spacing w:line="240" w:lineRule="auto"/>
              <w:ind w:right="-72"/>
              <w:jc w:val="right"/>
              <w:rPr>
                <w:rFonts w:cs="Arial"/>
                <w:b/>
                <w:bCs/>
                <w:color w:val="000000"/>
                <w:sz w:val="18"/>
                <w:szCs w:val="18"/>
              </w:rPr>
            </w:pPr>
            <w:r w:rsidRPr="002456B4">
              <w:rPr>
                <w:rFonts w:cs="Arial"/>
                <w:b/>
                <w:bCs/>
                <w:color w:val="000000"/>
                <w:sz w:val="18"/>
                <w:szCs w:val="18"/>
              </w:rPr>
              <w:t>Baht</w:t>
            </w:r>
          </w:p>
        </w:tc>
        <w:tc>
          <w:tcPr>
            <w:tcW w:w="1368" w:type="dxa"/>
            <w:vAlign w:val="bottom"/>
          </w:tcPr>
          <w:p w:rsidR="002456B4" w:rsidRPr="002456B4" w:rsidRDefault="002456B4" w:rsidP="003B1DF1">
            <w:pPr>
              <w:pStyle w:val="Heading4"/>
              <w:pBdr>
                <w:bottom w:val="single" w:sz="4" w:space="1" w:color="auto"/>
              </w:pBdr>
              <w:spacing w:line="240" w:lineRule="auto"/>
              <w:ind w:right="-72"/>
              <w:jc w:val="right"/>
              <w:rPr>
                <w:rFonts w:eastAsia="Cordia New" w:cs="Arial"/>
                <w:b w:val="0"/>
                <w:bCs w:val="0"/>
                <w:i/>
                <w:iCs/>
                <w:color w:val="000000"/>
              </w:rPr>
            </w:pPr>
            <w:r w:rsidRPr="002456B4">
              <w:rPr>
                <w:rFonts w:eastAsia="Cordia New" w:cs="Arial"/>
                <w:color w:val="000000"/>
              </w:rPr>
              <w:t>Baht</w:t>
            </w:r>
          </w:p>
        </w:tc>
        <w:tc>
          <w:tcPr>
            <w:tcW w:w="1368" w:type="dxa"/>
            <w:vAlign w:val="bottom"/>
          </w:tcPr>
          <w:p w:rsidR="002456B4" w:rsidRPr="002456B4" w:rsidRDefault="002456B4" w:rsidP="003B1DF1">
            <w:pPr>
              <w:pBdr>
                <w:bottom w:val="single" w:sz="4" w:space="1" w:color="auto"/>
              </w:pBdr>
              <w:spacing w:line="240" w:lineRule="auto"/>
              <w:ind w:right="-72"/>
              <w:jc w:val="right"/>
              <w:rPr>
                <w:rFonts w:cs="Arial"/>
                <w:b/>
                <w:bCs/>
                <w:color w:val="000000"/>
                <w:sz w:val="18"/>
                <w:szCs w:val="18"/>
              </w:rPr>
            </w:pPr>
            <w:r w:rsidRPr="002456B4">
              <w:rPr>
                <w:rFonts w:cs="Arial"/>
                <w:b/>
                <w:bCs/>
                <w:color w:val="000000"/>
                <w:sz w:val="18"/>
                <w:szCs w:val="18"/>
              </w:rPr>
              <w:t xml:space="preserve"> Baht</w:t>
            </w:r>
          </w:p>
        </w:tc>
        <w:tc>
          <w:tcPr>
            <w:tcW w:w="1368" w:type="dxa"/>
            <w:vAlign w:val="bottom"/>
          </w:tcPr>
          <w:p w:rsidR="002456B4" w:rsidRPr="002456B4" w:rsidRDefault="002456B4" w:rsidP="003B1DF1">
            <w:pPr>
              <w:pStyle w:val="Heading4"/>
              <w:pBdr>
                <w:bottom w:val="single" w:sz="4" w:space="1" w:color="auto"/>
              </w:pBdr>
              <w:spacing w:line="240" w:lineRule="auto"/>
              <w:ind w:right="-72"/>
              <w:jc w:val="right"/>
              <w:rPr>
                <w:rFonts w:eastAsia="Cordia New" w:cs="Arial"/>
                <w:b w:val="0"/>
                <w:bCs w:val="0"/>
                <w:i/>
                <w:iCs/>
                <w:color w:val="000000"/>
              </w:rPr>
            </w:pPr>
            <w:r w:rsidRPr="002456B4">
              <w:rPr>
                <w:rFonts w:eastAsia="Cordia New" w:cs="Arial"/>
                <w:color w:val="000000"/>
              </w:rPr>
              <w:t>Baht</w:t>
            </w:r>
          </w:p>
        </w:tc>
      </w:tr>
      <w:tr w:rsidR="002456B4" w:rsidRPr="003B1DF1" w:rsidTr="00C00764">
        <w:tc>
          <w:tcPr>
            <w:tcW w:w="4003" w:type="dxa"/>
            <w:vAlign w:val="bottom"/>
          </w:tcPr>
          <w:p w:rsidR="002456B4" w:rsidRPr="003B1DF1" w:rsidRDefault="002456B4" w:rsidP="003B1DF1">
            <w:pPr>
              <w:spacing w:line="240" w:lineRule="auto"/>
              <w:ind w:left="975"/>
              <w:rPr>
                <w:rFonts w:cs="Arial"/>
                <w:b/>
                <w:bCs/>
                <w:color w:val="000000"/>
                <w:spacing w:val="-4"/>
                <w:w w:val="105"/>
                <w:sz w:val="12"/>
                <w:szCs w:val="12"/>
                <w:lang w:val="en-US"/>
              </w:rPr>
            </w:pPr>
          </w:p>
        </w:tc>
        <w:tc>
          <w:tcPr>
            <w:tcW w:w="1368" w:type="dxa"/>
            <w:shd w:val="clear" w:color="auto" w:fill="auto"/>
            <w:vAlign w:val="bottom"/>
          </w:tcPr>
          <w:p w:rsidR="002456B4" w:rsidRPr="003B1DF1" w:rsidRDefault="002456B4" w:rsidP="003B1DF1">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2456B4" w:rsidRPr="003B1DF1" w:rsidRDefault="002456B4" w:rsidP="003B1DF1">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2456B4" w:rsidRPr="003B1DF1" w:rsidRDefault="002456B4" w:rsidP="003B1DF1">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2456B4" w:rsidRPr="003B1DF1" w:rsidRDefault="002456B4" w:rsidP="003B1DF1">
            <w:pPr>
              <w:tabs>
                <w:tab w:val="left" w:pos="284"/>
                <w:tab w:val="left" w:pos="851"/>
                <w:tab w:val="left" w:pos="1418"/>
              </w:tabs>
              <w:spacing w:line="240" w:lineRule="auto"/>
              <w:ind w:right="-72"/>
              <w:jc w:val="right"/>
              <w:rPr>
                <w:rFonts w:cs="Arial"/>
                <w:color w:val="000000"/>
                <w:sz w:val="12"/>
                <w:szCs w:val="12"/>
              </w:rPr>
            </w:pPr>
          </w:p>
        </w:tc>
      </w:tr>
      <w:tr w:rsidR="002456B4" w:rsidRPr="002456B4" w:rsidTr="00C00764">
        <w:tc>
          <w:tcPr>
            <w:tcW w:w="4003" w:type="dxa"/>
            <w:vAlign w:val="bottom"/>
          </w:tcPr>
          <w:p w:rsidR="002456B4" w:rsidRPr="002456B4" w:rsidRDefault="002456B4" w:rsidP="003B1DF1">
            <w:pPr>
              <w:spacing w:line="240" w:lineRule="auto"/>
              <w:ind w:left="975"/>
              <w:rPr>
                <w:rFonts w:cs="Arial"/>
                <w:b/>
                <w:bCs/>
                <w:color w:val="000000"/>
                <w:sz w:val="18"/>
                <w:szCs w:val="18"/>
                <w:cs/>
                <w:lang w:val="en-US"/>
              </w:rPr>
            </w:pPr>
            <w:r w:rsidRPr="002456B4">
              <w:rPr>
                <w:rFonts w:cs="Arial"/>
                <w:b/>
                <w:bCs/>
                <w:color w:val="000000"/>
                <w:spacing w:val="-4"/>
                <w:w w:val="105"/>
                <w:sz w:val="18"/>
                <w:szCs w:val="18"/>
                <w:lang w:val="en-US"/>
              </w:rPr>
              <w:t xml:space="preserve">Borrowings </w:t>
            </w:r>
            <w:r w:rsidR="00480B02">
              <w:rPr>
                <w:rFonts w:cs="Arial"/>
                <w:b/>
                <w:bCs/>
                <w:color w:val="000000"/>
                <w:spacing w:val="-4"/>
                <w:w w:val="105"/>
                <w:sz w:val="18"/>
                <w:szCs w:val="18"/>
                <w:lang w:val="en-US"/>
              </w:rPr>
              <w:t>to</w:t>
            </w:r>
            <w:r w:rsidRPr="002456B4">
              <w:rPr>
                <w:rFonts w:cs="Arial"/>
                <w:b/>
                <w:bCs/>
                <w:color w:val="000000"/>
                <w:spacing w:val="-4"/>
                <w:w w:val="105"/>
                <w:sz w:val="18"/>
                <w:szCs w:val="18"/>
                <w:lang w:val="en-US"/>
              </w:rPr>
              <w:t>:</w:t>
            </w:r>
          </w:p>
        </w:tc>
        <w:tc>
          <w:tcPr>
            <w:tcW w:w="1368" w:type="dxa"/>
            <w:shd w:val="clear" w:color="auto" w:fill="auto"/>
            <w:vAlign w:val="bottom"/>
          </w:tcPr>
          <w:p w:rsidR="002456B4" w:rsidRPr="002456B4" w:rsidRDefault="002456B4" w:rsidP="003B1DF1">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2456B4" w:rsidRPr="002456B4" w:rsidRDefault="002456B4" w:rsidP="003B1DF1">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2456B4" w:rsidRPr="002456B4" w:rsidRDefault="002456B4" w:rsidP="003B1DF1">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2456B4" w:rsidRPr="002456B4" w:rsidRDefault="002456B4" w:rsidP="003B1DF1">
            <w:pPr>
              <w:tabs>
                <w:tab w:val="left" w:pos="284"/>
                <w:tab w:val="left" w:pos="851"/>
                <w:tab w:val="left" w:pos="1418"/>
              </w:tabs>
              <w:spacing w:line="240" w:lineRule="auto"/>
              <w:ind w:right="-72"/>
              <w:jc w:val="right"/>
              <w:rPr>
                <w:rFonts w:cs="Arial"/>
                <w:color w:val="000000"/>
                <w:sz w:val="18"/>
                <w:szCs w:val="18"/>
              </w:rPr>
            </w:pPr>
          </w:p>
        </w:tc>
      </w:tr>
      <w:tr w:rsidR="002456B4" w:rsidRPr="002456B4" w:rsidTr="00C00764">
        <w:tc>
          <w:tcPr>
            <w:tcW w:w="4003" w:type="dxa"/>
            <w:vAlign w:val="bottom"/>
          </w:tcPr>
          <w:p w:rsidR="002456B4" w:rsidRPr="002456B4" w:rsidRDefault="002456B4" w:rsidP="003B1DF1">
            <w:pPr>
              <w:spacing w:line="240" w:lineRule="auto"/>
              <w:ind w:left="975"/>
              <w:rPr>
                <w:rFonts w:cs="Arial"/>
                <w:color w:val="000000"/>
                <w:spacing w:val="-4"/>
                <w:w w:val="105"/>
                <w:sz w:val="18"/>
                <w:szCs w:val="18"/>
                <w:lang w:val="en-US"/>
              </w:rPr>
            </w:pPr>
            <w:r w:rsidRPr="002456B4">
              <w:rPr>
                <w:rFonts w:cs="Arial"/>
                <w:color w:val="000000"/>
                <w:spacing w:val="-4"/>
                <w:w w:val="105"/>
                <w:sz w:val="18"/>
                <w:szCs w:val="18"/>
                <w:lang w:val="en-US"/>
              </w:rPr>
              <w:t xml:space="preserve">   Subsidiaries</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rPr>
            </w:pPr>
            <w:r w:rsidRPr="002456B4">
              <w:rPr>
                <w:rFonts w:cs="Arial"/>
                <w:color w:val="000000"/>
                <w:sz w:val="18"/>
                <w:szCs w:val="18"/>
              </w:rPr>
              <w:t>-</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rPr>
            </w:pPr>
            <w:r w:rsidRPr="002456B4">
              <w:rPr>
                <w:rFonts w:cs="Arial"/>
                <w:color w:val="000000"/>
                <w:sz w:val="18"/>
                <w:szCs w:val="18"/>
              </w:rPr>
              <w:t>-</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lang w:val="en-US"/>
              </w:rPr>
            </w:pPr>
            <w:r w:rsidRPr="002456B4">
              <w:rPr>
                <w:rFonts w:cs="Arial"/>
                <w:color w:val="000000"/>
                <w:sz w:val="18"/>
                <w:szCs w:val="18"/>
                <w:lang w:val="en-US"/>
              </w:rPr>
              <w:t>1,116,452,900</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lang w:val="en-US"/>
              </w:rPr>
            </w:pPr>
            <w:r w:rsidRPr="002456B4">
              <w:rPr>
                <w:rFonts w:cs="Arial"/>
                <w:color w:val="000000"/>
                <w:sz w:val="18"/>
                <w:szCs w:val="18"/>
                <w:lang w:val="en-US"/>
              </w:rPr>
              <w:t>992,952,900</w:t>
            </w:r>
          </w:p>
        </w:tc>
      </w:tr>
      <w:tr w:rsidR="002456B4" w:rsidRPr="002456B4" w:rsidTr="00C00764">
        <w:tc>
          <w:tcPr>
            <w:tcW w:w="4003" w:type="dxa"/>
            <w:vAlign w:val="bottom"/>
          </w:tcPr>
          <w:p w:rsidR="002456B4" w:rsidRPr="002456B4" w:rsidRDefault="002456B4" w:rsidP="003B1DF1">
            <w:pPr>
              <w:spacing w:line="240" w:lineRule="auto"/>
              <w:ind w:left="975"/>
              <w:rPr>
                <w:rFonts w:cs="Arial"/>
                <w:color w:val="000000"/>
                <w:spacing w:val="-4"/>
                <w:w w:val="105"/>
                <w:sz w:val="18"/>
                <w:szCs w:val="18"/>
                <w:lang w:val="en-US"/>
              </w:rPr>
            </w:pPr>
            <w:r w:rsidRPr="002456B4">
              <w:rPr>
                <w:rFonts w:cs="Arial"/>
                <w:color w:val="000000"/>
                <w:spacing w:val="-4"/>
                <w:w w:val="105"/>
                <w:sz w:val="18"/>
                <w:szCs w:val="18"/>
                <w:lang w:val="en-US"/>
              </w:rPr>
              <w:t xml:space="preserve">   Associates</w:t>
            </w:r>
          </w:p>
        </w:tc>
        <w:tc>
          <w:tcPr>
            <w:tcW w:w="1368" w:type="dxa"/>
            <w:shd w:val="clear" w:color="auto" w:fill="auto"/>
          </w:tcPr>
          <w:p w:rsidR="002456B4" w:rsidRPr="002456B4" w:rsidRDefault="00A22C05" w:rsidP="003B1DF1">
            <w:pPr>
              <w:spacing w:line="240" w:lineRule="auto"/>
              <w:ind w:right="-72"/>
              <w:jc w:val="right"/>
              <w:rPr>
                <w:rFonts w:cs="Arial"/>
                <w:color w:val="000000"/>
                <w:sz w:val="18"/>
                <w:szCs w:val="18"/>
              </w:rPr>
            </w:pPr>
            <w:r>
              <w:rPr>
                <w:rFonts w:cs="Arial"/>
                <w:color w:val="000000"/>
                <w:sz w:val="18"/>
                <w:szCs w:val="18"/>
              </w:rPr>
              <w:t>800</w:t>
            </w:r>
            <w:r w:rsidR="002456B4" w:rsidRPr="002456B4">
              <w:rPr>
                <w:rFonts w:cs="Arial"/>
                <w:color w:val="000000"/>
                <w:sz w:val="18"/>
                <w:szCs w:val="18"/>
              </w:rPr>
              <w:t>,000</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rPr>
            </w:pPr>
            <w:r w:rsidRPr="002456B4">
              <w:rPr>
                <w:rFonts w:cs="Arial"/>
                <w:color w:val="000000"/>
                <w:sz w:val="18"/>
                <w:szCs w:val="18"/>
              </w:rPr>
              <w:t>2,700,000</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lang w:val="en-US"/>
              </w:rPr>
            </w:pPr>
            <w:r w:rsidRPr="002456B4">
              <w:rPr>
                <w:rFonts w:cs="Arial"/>
                <w:color w:val="000000"/>
                <w:sz w:val="18"/>
                <w:szCs w:val="18"/>
                <w:lang w:val="en-US"/>
              </w:rPr>
              <w:t>-</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lang w:val="en-US"/>
              </w:rPr>
            </w:pPr>
            <w:r w:rsidRPr="002456B4">
              <w:rPr>
                <w:rFonts w:cs="Arial"/>
                <w:color w:val="000000"/>
                <w:sz w:val="18"/>
                <w:szCs w:val="18"/>
                <w:lang w:val="en-US"/>
              </w:rPr>
              <w:t>-</w:t>
            </w:r>
          </w:p>
        </w:tc>
      </w:tr>
      <w:tr w:rsidR="002456B4" w:rsidRPr="002456B4" w:rsidTr="00C00764">
        <w:tc>
          <w:tcPr>
            <w:tcW w:w="4003" w:type="dxa"/>
            <w:vAlign w:val="bottom"/>
          </w:tcPr>
          <w:p w:rsidR="002456B4" w:rsidRPr="002456B4" w:rsidRDefault="002456B4" w:rsidP="003B1DF1">
            <w:pPr>
              <w:spacing w:line="240" w:lineRule="auto"/>
              <w:ind w:left="975"/>
              <w:rPr>
                <w:rFonts w:cs="Arial"/>
                <w:color w:val="000000"/>
                <w:spacing w:val="-4"/>
                <w:w w:val="105"/>
                <w:sz w:val="18"/>
                <w:szCs w:val="18"/>
              </w:rPr>
            </w:pPr>
            <w:r w:rsidRPr="002456B4">
              <w:rPr>
                <w:rFonts w:cs="Arial"/>
                <w:color w:val="000000"/>
                <w:spacing w:val="-4"/>
                <w:w w:val="105"/>
                <w:sz w:val="18"/>
                <w:szCs w:val="18"/>
                <w:cs/>
                <w:lang w:val="en-US"/>
              </w:rPr>
              <w:t xml:space="preserve">   </w:t>
            </w:r>
            <w:r w:rsidRPr="002456B4">
              <w:rPr>
                <w:rFonts w:cs="Arial"/>
                <w:color w:val="000000"/>
                <w:spacing w:val="-4"/>
                <w:w w:val="105"/>
                <w:sz w:val="18"/>
                <w:szCs w:val="18"/>
              </w:rPr>
              <w:t>Related companies</w:t>
            </w:r>
          </w:p>
        </w:tc>
        <w:tc>
          <w:tcPr>
            <w:tcW w:w="1368" w:type="dxa"/>
            <w:shd w:val="clear" w:color="auto" w:fill="auto"/>
          </w:tcPr>
          <w:p w:rsidR="002456B4" w:rsidRPr="002456B4" w:rsidRDefault="002456B4" w:rsidP="003B1DF1">
            <w:pPr>
              <w:spacing w:line="240" w:lineRule="auto"/>
              <w:ind w:right="-72"/>
              <w:jc w:val="right"/>
              <w:rPr>
                <w:rFonts w:cs="Arial"/>
                <w:color w:val="000000"/>
                <w:sz w:val="18"/>
                <w:szCs w:val="18"/>
              </w:rPr>
            </w:pPr>
            <w:r w:rsidRPr="002456B4">
              <w:rPr>
                <w:rFonts w:cs="Arial"/>
                <w:color w:val="000000"/>
                <w:sz w:val="18"/>
                <w:szCs w:val="18"/>
              </w:rPr>
              <w:t>37,777,120</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rPr>
            </w:pPr>
            <w:r w:rsidRPr="002456B4">
              <w:rPr>
                <w:rFonts w:cs="Arial"/>
                <w:color w:val="000000"/>
                <w:sz w:val="18"/>
                <w:szCs w:val="18"/>
              </w:rPr>
              <w:t>-</w:t>
            </w:r>
          </w:p>
        </w:tc>
        <w:tc>
          <w:tcPr>
            <w:tcW w:w="1368" w:type="dxa"/>
            <w:shd w:val="clear" w:color="auto" w:fill="auto"/>
            <w:vAlign w:val="bottom"/>
          </w:tcPr>
          <w:p w:rsidR="002456B4" w:rsidRPr="002456B4" w:rsidRDefault="002456B4" w:rsidP="003B1DF1">
            <w:pPr>
              <w:spacing w:line="240" w:lineRule="auto"/>
              <w:ind w:right="-72"/>
              <w:jc w:val="right"/>
              <w:rPr>
                <w:rFonts w:cs="Arial"/>
                <w:color w:val="000000"/>
                <w:sz w:val="18"/>
                <w:szCs w:val="18"/>
                <w:lang w:val="en-US"/>
              </w:rPr>
            </w:pPr>
            <w:r w:rsidRPr="002456B4">
              <w:rPr>
                <w:rFonts w:cs="Arial"/>
                <w:color w:val="000000"/>
                <w:sz w:val="18"/>
                <w:szCs w:val="18"/>
                <w:lang w:val="en-US"/>
              </w:rPr>
              <w:t>-</w:t>
            </w:r>
          </w:p>
        </w:tc>
        <w:tc>
          <w:tcPr>
            <w:tcW w:w="1368" w:type="dxa"/>
            <w:shd w:val="clear" w:color="auto" w:fill="auto"/>
            <w:vAlign w:val="bottom"/>
          </w:tcPr>
          <w:p w:rsidR="002456B4" w:rsidRPr="00BD19AA" w:rsidRDefault="002456B4" w:rsidP="003B1DF1">
            <w:pPr>
              <w:spacing w:line="240" w:lineRule="auto"/>
              <w:ind w:right="-72"/>
              <w:jc w:val="right"/>
              <w:rPr>
                <w:rFonts w:cs="Cordia New"/>
                <w:color w:val="000000"/>
                <w:sz w:val="18"/>
                <w:szCs w:val="18"/>
                <w:lang w:val="en-US"/>
              </w:rPr>
            </w:pPr>
            <w:r w:rsidRPr="002456B4">
              <w:rPr>
                <w:rFonts w:cs="Arial"/>
                <w:color w:val="000000"/>
                <w:sz w:val="18"/>
                <w:szCs w:val="18"/>
                <w:lang w:val="en-US"/>
              </w:rPr>
              <w:t>-</w:t>
            </w:r>
          </w:p>
        </w:tc>
      </w:tr>
      <w:tr w:rsidR="00F774D2" w:rsidRPr="002456B4" w:rsidTr="00C00764">
        <w:tc>
          <w:tcPr>
            <w:tcW w:w="4003" w:type="dxa"/>
            <w:vAlign w:val="bottom"/>
          </w:tcPr>
          <w:p w:rsidR="00F774D2" w:rsidRPr="00BD19AA" w:rsidRDefault="00F774D2" w:rsidP="003B1DF1">
            <w:pPr>
              <w:spacing w:line="240" w:lineRule="auto"/>
              <w:ind w:left="975"/>
              <w:rPr>
                <w:rFonts w:cs="Cordia New"/>
                <w:color w:val="000000"/>
                <w:spacing w:val="-4"/>
                <w:w w:val="105"/>
                <w:sz w:val="18"/>
                <w:szCs w:val="18"/>
                <w:lang w:val="en-US"/>
              </w:rPr>
            </w:pPr>
            <w:r w:rsidRPr="00BD19AA">
              <w:rPr>
                <w:rFonts w:cs="Cordia New" w:hint="cs"/>
                <w:color w:val="000000"/>
                <w:spacing w:val="-4"/>
                <w:w w:val="105"/>
                <w:sz w:val="18"/>
                <w:szCs w:val="18"/>
                <w:cs/>
                <w:lang w:val="en-US"/>
              </w:rPr>
              <w:t xml:space="preserve">     </w:t>
            </w:r>
            <w:proofErr w:type="gramStart"/>
            <w:r w:rsidRPr="002456B4">
              <w:rPr>
                <w:rFonts w:cs="Arial"/>
                <w:color w:val="000000"/>
                <w:spacing w:val="-4"/>
                <w:w w:val="105"/>
                <w:sz w:val="18"/>
                <w:szCs w:val="18"/>
                <w:u w:val="single"/>
              </w:rPr>
              <w:t>Less</w:t>
            </w:r>
            <w:r w:rsidRPr="00BD19AA">
              <w:rPr>
                <w:rFonts w:cs="Cordia New" w:hint="cs"/>
                <w:color w:val="000000"/>
                <w:spacing w:val="-4"/>
                <w:w w:val="105"/>
                <w:sz w:val="18"/>
                <w:szCs w:val="18"/>
                <w:cs/>
              </w:rPr>
              <w:t xml:space="preserve"> </w:t>
            </w:r>
            <w:r w:rsidRPr="00BD19AA">
              <w:rPr>
                <w:rFonts w:cs="Cordia New"/>
                <w:color w:val="000000"/>
                <w:spacing w:val="-4"/>
                <w:w w:val="105"/>
                <w:sz w:val="18"/>
                <w:szCs w:val="18"/>
              </w:rPr>
              <w:t xml:space="preserve"> Allowance</w:t>
            </w:r>
            <w:proofErr w:type="gramEnd"/>
            <w:r w:rsidRPr="00BD19AA">
              <w:rPr>
                <w:rFonts w:cs="Cordia New"/>
                <w:color w:val="000000"/>
                <w:spacing w:val="-4"/>
                <w:w w:val="105"/>
                <w:sz w:val="18"/>
                <w:szCs w:val="18"/>
              </w:rPr>
              <w:t xml:space="preserve"> for impairment</w:t>
            </w:r>
          </w:p>
        </w:tc>
        <w:tc>
          <w:tcPr>
            <w:tcW w:w="1368" w:type="dxa"/>
            <w:shd w:val="clear" w:color="auto" w:fill="auto"/>
          </w:tcPr>
          <w:p w:rsidR="00F774D2" w:rsidRPr="002456B4" w:rsidRDefault="0051528F" w:rsidP="003B1DF1">
            <w:pPr>
              <w:pBdr>
                <w:bottom w:val="single" w:sz="4" w:space="1" w:color="auto"/>
              </w:pBdr>
              <w:spacing w:line="240" w:lineRule="auto"/>
              <w:ind w:right="-72"/>
              <w:jc w:val="right"/>
              <w:rPr>
                <w:rFonts w:cs="Arial"/>
                <w:color w:val="000000"/>
                <w:sz w:val="18"/>
                <w:szCs w:val="18"/>
              </w:rPr>
            </w:pPr>
            <w:r>
              <w:rPr>
                <w:rFonts w:cs="Arial"/>
                <w:color w:val="000000"/>
                <w:sz w:val="18"/>
                <w:szCs w:val="18"/>
              </w:rPr>
              <w:t>-</w:t>
            </w:r>
          </w:p>
        </w:tc>
        <w:tc>
          <w:tcPr>
            <w:tcW w:w="1368" w:type="dxa"/>
            <w:shd w:val="clear" w:color="auto" w:fill="auto"/>
            <w:vAlign w:val="bottom"/>
          </w:tcPr>
          <w:p w:rsidR="00F774D2" w:rsidRPr="002456B4" w:rsidRDefault="00A22C05" w:rsidP="003B1DF1">
            <w:pPr>
              <w:pBdr>
                <w:bottom w:val="single" w:sz="4" w:space="1" w:color="auto"/>
              </w:pBdr>
              <w:spacing w:line="240" w:lineRule="auto"/>
              <w:ind w:right="-72"/>
              <w:jc w:val="right"/>
              <w:rPr>
                <w:rFonts w:cs="Arial"/>
                <w:color w:val="000000"/>
                <w:sz w:val="18"/>
                <w:szCs w:val="18"/>
              </w:rPr>
            </w:pPr>
            <w:r>
              <w:rPr>
                <w:rFonts w:cs="Arial"/>
                <w:color w:val="000000"/>
                <w:sz w:val="18"/>
                <w:szCs w:val="18"/>
              </w:rPr>
              <w:t>(2,700,000)</w:t>
            </w:r>
          </w:p>
        </w:tc>
        <w:tc>
          <w:tcPr>
            <w:tcW w:w="1368" w:type="dxa"/>
            <w:shd w:val="clear" w:color="auto" w:fill="auto"/>
            <w:vAlign w:val="bottom"/>
          </w:tcPr>
          <w:p w:rsidR="00F774D2" w:rsidRPr="002456B4" w:rsidRDefault="0051528F" w:rsidP="003B1DF1">
            <w:pPr>
              <w:pBdr>
                <w:bottom w:val="single" w:sz="4" w:space="1" w:color="auto"/>
              </w:pBdr>
              <w:spacing w:line="240" w:lineRule="auto"/>
              <w:ind w:right="-72"/>
              <w:jc w:val="right"/>
              <w:rPr>
                <w:rFonts w:cs="Arial"/>
                <w:color w:val="000000"/>
                <w:sz w:val="18"/>
                <w:szCs w:val="18"/>
                <w:lang w:val="en-US"/>
              </w:rPr>
            </w:pPr>
            <w:r>
              <w:rPr>
                <w:rFonts w:cs="Arial"/>
                <w:color w:val="000000"/>
                <w:sz w:val="18"/>
                <w:szCs w:val="18"/>
                <w:lang w:val="en-US"/>
              </w:rPr>
              <w:t>-</w:t>
            </w:r>
          </w:p>
        </w:tc>
        <w:tc>
          <w:tcPr>
            <w:tcW w:w="1368" w:type="dxa"/>
            <w:shd w:val="clear" w:color="auto" w:fill="auto"/>
            <w:vAlign w:val="bottom"/>
          </w:tcPr>
          <w:p w:rsidR="00F774D2" w:rsidRPr="002456B4" w:rsidRDefault="0051528F" w:rsidP="003B1DF1">
            <w:pPr>
              <w:pBdr>
                <w:bottom w:val="single" w:sz="4" w:space="1" w:color="auto"/>
              </w:pBdr>
              <w:spacing w:line="240" w:lineRule="auto"/>
              <w:ind w:right="-72"/>
              <w:jc w:val="right"/>
              <w:rPr>
                <w:rFonts w:cs="Arial"/>
                <w:color w:val="000000"/>
                <w:sz w:val="18"/>
                <w:szCs w:val="18"/>
                <w:lang w:val="en-US"/>
              </w:rPr>
            </w:pPr>
            <w:r>
              <w:rPr>
                <w:rFonts w:cs="Arial"/>
                <w:color w:val="000000"/>
                <w:sz w:val="18"/>
                <w:szCs w:val="18"/>
                <w:lang w:val="en-US"/>
              </w:rPr>
              <w:t>-</w:t>
            </w:r>
          </w:p>
        </w:tc>
      </w:tr>
      <w:tr w:rsidR="00F774D2" w:rsidRPr="003B1DF1" w:rsidTr="00C00764">
        <w:tc>
          <w:tcPr>
            <w:tcW w:w="4003" w:type="dxa"/>
            <w:vAlign w:val="bottom"/>
          </w:tcPr>
          <w:p w:rsidR="00F774D2" w:rsidRPr="003B1DF1" w:rsidRDefault="00F774D2" w:rsidP="003B1DF1">
            <w:pPr>
              <w:pStyle w:val="Header"/>
              <w:tabs>
                <w:tab w:val="clear" w:pos="4153"/>
                <w:tab w:val="clear" w:pos="8306"/>
              </w:tabs>
              <w:spacing w:line="240" w:lineRule="auto"/>
              <w:ind w:left="975"/>
              <w:rPr>
                <w:rFonts w:cs="Arial"/>
                <w:color w:val="000000"/>
                <w:sz w:val="12"/>
                <w:szCs w:val="12"/>
              </w:rPr>
            </w:pPr>
          </w:p>
        </w:tc>
        <w:tc>
          <w:tcPr>
            <w:tcW w:w="1368" w:type="dxa"/>
            <w:shd w:val="clear" w:color="auto" w:fill="auto"/>
            <w:vAlign w:val="bottom"/>
          </w:tcPr>
          <w:p w:rsidR="00F774D2" w:rsidRPr="003B1DF1" w:rsidDel="00484514" w:rsidRDefault="00F774D2" w:rsidP="003B1DF1">
            <w:pPr>
              <w:spacing w:line="240" w:lineRule="auto"/>
              <w:ind w:right="-72"/>
              <w:jc w:val="right"/>
              <w:rPr>
                <w:rFonts w:cs="Arial"/>
                <w:color w:val="000000"/>
                <w:sz w:val="12"/>
                <w:szCs w:val="12"/>
              </w:rPr>
            </w:pPr>
          </w:p>
        </w:tc>
        <w:tc>
          <w:tcPr>
            <w:tcW w:w="1368" w:type="dxa"/>
            <w:shd w:val="clear" w:color="auto" w:fill="auto"/>
            <w:vAlign w:val="bottom"/>
          </w:tcPr>
          <w:p w:rsidR="00F774D2" w:rsidRPr="003B1DF1" w:rsidDel="00484514" w:rsidRDefault="00F774D2" w:rsidP="003B1DF1">
            <w:pPr>
              <w:spacing w:line="240" w:lineRule="auto"/>
              <w:ind w:right="-72"/>
              <w:jc w:val="right"/>
              <w:rPr>
                <w:rFonts w:cs="Arial"/>
                <w:color w:val="000000"/>
                <w:sz w:val="12"/>
                <w:szCs w:val="12"/>
              </w:rPr>
            </w:pPr>
          </w:p>
        </w:tc>
        <w:tc>
          <w:tcPr>
            <w:tcW w:w="1368" w:type="dxa"/>
            <w:shd w:val="clear" w:color="auto" w:fill="auto"/>
            <w:vAlign w:val="bottom"/>
          </w:tcPr>
          <w:p w:rsidR="00F774D2" w:rsidRPr="003B1DF1" w:rsidDel="00484514" w:rsidRDefault="00F774D2" w:rsidP="003B1DF1">
            <w:pPr>
              <w:spacing w:line="240" w:lineRule="auto"/>
              <w:ind w:right="-72"/>
              <w:jc w:val="right"/>
              <w:rPr>
                <w:rFonts w:cs="Arial"/>
                <w:color w:val="000000"/>
                <w:sz w:val="12"/>
                <w:szCs w:val="12"/>
              </w:rPr>
            </w:pPr>
          </w:p>
        </w:tc>
        <w:tc>
          <w:tcPr>
            <w:tcW w:w="1368" w:type="dxa"/>
            <w:shd w:val="clear" w:color="auto" w:fill="auto"/>
            <w:vAlign w:val="bottom"/>
          </w:tcPr>
          <w:p w:rsidR="00F774D2" w:rsidRPr="003B1DF1" w:rsidDel="00484514" w:rsidRDefault="00F774D2" w:rsidP="003B1DF1">
            <w:pPr>
              <w:spacing w:line="240" w:lineRule="auto"/>
              <w:ind w:right="-72"/>
              <w:jc w:val="right"/>
              <w:rPr>
                <w:rFonts w:cs="Arial"/>
                <w:color w:val="000000"/>
                <w:sz w:val="12"/>
                <w:szCs w:val="12"/>
              </w:rPr>
            </w:pPr>
          </w:p>
        </w:tc>
      </w:tr>
      <w:tr w:rsidR="00F774D2" w:rsidRPr="002456B4" w:rsidTr="00C00764">
        <w:tc>
          <w:tcPr>
            <w:tcW w:w="4003" w:type="dxa"/>
            <w:vAlign w:val="bottom"/>
          </w:tcPr>
          <w:p w:rsidR="00F774D2" w:rsidRPr="002456B4" w:rsidRDefault="00F774D2" w:rsidP="003B1DF1">
            <w:pPr>
              <w:spacing w:line="240" w:lineRule="auto"/>
              <w:ind w:left="975"/>
              <w:rPr>
                <w:rFonts w:cs="Arial"/>
                <w:color w:val="000000"/>
                <w:spacing w:val="-4"/>
                <w:w w:val="105"/>
                <w:sz w:val="18"/>
                <w:szCs w:val="18"/>
                <w:lang w:val="en-US"/>
              </w:rPr>
            </w:pPr>
          </w:p>
        </w:tc>
        <w:tc>
          <w:tcPr>
            <w:tcW w:w="1368" w:type="dxa"/>
            <w:shd w:val="clear" w:color="auto" w:fill="auto"/>
            <w:vAlign w:val="bottom"/>
          </w:tcPr>
          <w:p w:rsidR="00F774D2" w:rsidRPr="002456B4" w:rsidRDefault="00F774D2" w:rsidP="003B1DF1">
            <w:pPr>
              <w:pBdr>
                <w:bottom w:val="double" w:sz="4" w:space="1" w:color="auto"/>
              </w:pBdr>
              <w:spacing w:line="240" w:lineRule="auto"/>
              <w:ind w:right="-72"/>
              <w:jc w:val="right"/>
              <w:rPr>
                <w:rFonts w:cs="Arial"/>
                <w:color w:val="000000"/>
                <w:sz w:val="18"/>
                <w:szCs w:val="18"/>
              </w:rPr>
            </w:pPr>
            <w:r w:rsidRPr="002456B4">
              <w:rPr>
                <w:rFonts w:cs="Arial"/>
                <w:color w:val="000000"/>
                <w:sz w:val="18"/>
                <w:szCs w:val="18"/>
              </w:rPr>
              <w:t>38,577,120</w:t>
            </w:r>
          </w:p>
        </w:tc>
        <w:tc>
          <w:tcPr>
            <w:tcW w:w="1368" w:type="dxa"/>
            <w:shd w:val="clear" w:color="auto" w:fill="auto"/>
            <w:vAlign w:val="bottom"/>
          </w:tcPr>
          <w:p w:rsidR="00F774D2" w:rsidRPr="002456B4" w:rsidRDefault="00F774D2" w:rsidP="003B1DF1">
            <w:pPr>
              <w:pBdr>
                <w:bottom w:val="double" w:sz="4" w:space="1" w:color="auto"/>
              </w:pBdr>
              <w:spacing w:line="240" w:lineRule="auto"/>
              <w:ind w:right="-72"/>
              <w:jc w:val="right"/>
              <w:rPr>
                <w:rFonts w:cs="Arial"/>
                <w:color w:val="000000"/>
                <w:sz w:val="18"/>
                <w:szCs w:val="18"/>
              </w:rPr>
            </w:pPr>
            <w:r w:rsidRPr="002456B4">
              <w:rPr>
                <w:rFonts w:cs="Arial"/>
                <w:color w:val="000000"/>
                <w:sz w:val="18"/>
                <w:szCs w:val="18"/>
              </w:rPr>
              <w:t>-</w:t>
            </w:r>
          </w:p>
        </w:tc>
        <w:tc>
          <w:tcPr>
            <w:tcW w:w="1368" w:type="dxa"/>
            <w:shd w:val="clear" w:color="auto" w:fill="auto"/>
            <w:vAlign w:val="bottom"/>
          </w:tcPr>
          <w:p w:rsidR="00F774D2" w:rsidRPr="002456B4" w:rsidRDefault="00F774D2" w:rsidP="003B1DF1">
            <w:pPr>
              <w:pBdr>
                <w:bottom w:val="double" w:sz="4" w:space="1" w:color="auto"/>
              </w:pBdr>
              <w:spacing w:line="240" w:lineRule="auto"/>
              <w:ind w:right="-72"/>
              <w:jc w:val="right"/>
              <w:rPr>
                <w:rFonts w:cs="Arial"/>
                <w:color w:val="000000"/>
                <w:sz w:val="18"/>
                <w:szCs w:val="18"/>
                <w:lang w:val="en-US"/>
              </w:rPr>
            </w:pPr>
            <w:r w:rsidRPr="002456B4">
              <w:rPr>
                <w:rFonts w:cs="Arial"/>
                <w:color w:val="000000"/>
                <w:sz w:val="18"/>
                <w:szCs w:val="18"/>
                <w:lang w:val="en-US"/>
              </w:rPr>
              <w:t>1,116,452,900</w:t>
            </w:r>
          </w:p>
        </w:tc>
        <w:tc>
          <w:tcPr>
            <w:tcW w:w="1368" w:type="dxa"/>
            <w:shd w:val="clear" w:color="auto" w:fill="auto"/>
            <w:vAlign w:val="bottom"/>
          </w:tcPr>
          <w:p w:rsidR="00F774D2" w:rsidRPr="002456B4" w:rsidRDefault="00F774D2" w:rsidP="003B1DF1">
            <w:pPr>
              <w:pBdr>
                <w:bottom w:val="double" w:sz="4" w:space="1" w:color="auto"/>
              </w:pBdr>
              <w:spacing w:line="240" w:lineRule="auto"/>
              <w:ind w:right="-72"/>
              <w:jc w:val="right"/>
              <w:rPr>
                <w:rFonts w:cs="Arial"/>
                <w:color w:val="000000"/>
                <w:sz w:val="18"/>
                <w:szCs w:val="18"/>
                <w:lang w:val="en-US"/>
              </w:rPr>
            </w:pPr>
            <w:r w:rsidRPr="002456B4">
              <w:rPr>
                <w:rFonts w:cs="Arial"/>
                <w:color w:val="000000"/>
                <w:sz w:val="18"/>
                <w:szCs w:val="18"/>
                <w:lang w:val="en-US"/>
              </w:rPr>
              <w:t>992,952,900</w:t>
            </w:r>
          </w:p>
        </w:tc>
      </w:tr>
    </w:tbl>
    <w:p w:rsidR="001938B6" w:rsidRDefault="001938B6" w:rsidP="00ED0AA5">
      <w:pPr>
        <w:spacing w:line="240" w:lineRule="auto"/>
        <w:ind w:left="1080"/>
        <w:rPr>
          <w:rFonts w:cs="Arial"/>
          <w:color w:val="000000"/>
          <w:sz w:val="18"/>
          <w:szCs w:val="18"/>
        </w:rPr>
      </w:pPr>
    </w:p>
    <w:p w:rsidR="0006710D" w:rsidRPr="00F91CCF" w:rsidRDefault="0006710D" w:rsidP="00ED0AA5">
      <w:pPr>
        <w:spacing w:line="240" w:lineRule="auto"/>
        <w:ind w:left="1080"/>
        <w:rPr>
          <w:rFonts w:cs="Arial"/>
          <w:color w:val="000000"/>
          <w:sz w:val="18"/>
          <w:szCs w:val="18"/>
        </w:rPr>
      </w:pPr>
      <w:r w:rsidRPr="00F91CCF">
        <w:rPr>
          <w:rFonts w:cs="Arial"/>
          <w:color w:val="000000"/>
          <w:sz w:val="18"/>
          <w:szCs w:val="18"/>
        </w:rPr>
        <w:t>Movements in short-term borrowings to related parties are analysed as follows:</w:t>
      </w:r>
    </w:p>
    <w:p w:rsidR="0006710D" w:rsidRPr="00F91CCF" w:rsidRDefault="0006710D" w:rsidP="00ED0AA5">
      <w:pPr>
        <w:spacing w:line="240" w:lineRule="auto"/>
        <w:ind w:left="1080"/>
        <w:jc w:val="both"/>
        <w:rPr>
          <w:rFonts w:cs="Arial"/>
          <w:color w:val="000000"/>
          <w:sz w:val="18"/>
          <w:szCs w:val="18"/>
        </w:rPr>
      </w:pPr>
    </w:p>
    <w:tbl>
      <w:tblPr>
        <w:tblW w:w="9448" w:type="dxa"/>
        <w:tblInd w:w="108" w:type="dxa"/>
        <w:tblLayout w:type="fixed"/>
        <w:tblLook w:val="0000" w:firstRow="0" w:lastRow="0" w:firstColumn="0" w:lastColumn="0" w:noHBand="0" w:noVBand="0"/>
      </w:tblPr>
      <w:tblGrid>
        <w:gridCol w:w="6300"/>
        <w:gridCol w:w="1528"/>
        <w:gridCol w:w="1620"/>
      </w:tblGrid>
      <w:tr w:rsidR="0006710D" w:rsidRPr="00F91CCF" w:rsidTr="00361DDB">
        <w:tc>
          <w:tcPr>
            <w:tcW w:w="6300" w:type="dxa"/>
            <w:vAlign w:val="bottom"/>
          </w:tcPr>
          <w:p w:rsidR="0006710D" w:rsidRPr="00F91CCF" w:rsidRDefault="0006710D" w:rsidP="00633F25">
            <w:pPr>
              <w:pStyle w:val="Header"/>
              <w:tabs>
                <w:tab w:val="left" w:pos="1985"/>
              </w:tabs>
              <w:spacing w:line="240" w:lineRule="auto"/>
              <w:ind w:left="435" w:right="-108"/>
              <w:rPr>
                <w:rFonts w:cs="Arial"/>
                <w:color w:val="000000"/>
                <w:sz w:val="18"/>
                <w:szCs w:val="18"/>
                <w:lang w:val="en-US"/>
              </w:rPr>
            </w:pPr>
          </w:p>
        </w:tc>
        <w:tc>
          <w:tcPr>
            <w:tcW w:w="1528" w:type="dxa"/>
          </w:tcPr>
          <w:p w:rsidR="0006710D" w:rsidRPr="00F91CCF" w:rsidRDefault="0006710D"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Consolidated</w:t>
            </w:r>
          </w:p>
        </w:tc>
        <w:tc>
          <w:tcPr>
            <w:tcW w:w="1620" w:type="dxa"/>
            <w:vAlign w:val="bottom"/>
          </w:tcPr>
          <w:p w:rsidR="0006710D" w:rsidRPr="00F91CCF" w:rsidRDefault="0006710D"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Separate</w:t>
            </w:r>
          </w:p>
        </w:tc>
      </w:tr>
      <w:tr w:rsidR="0006710D" w:rsidRPr="00F91CCF" w:rsidTr="00361DDB">
        <w:tc>
          <w:tcPr>
            <w:tcW w:w="6300" w:type="dxa"/>
            <w:vAlign w:val="bottom"/>
          </w:tcPr>
          <w:p w:rsidR="0006710D" w:rsidRPr="00F91CCF" w:rsidRDefault="0006710D" w:rsidP="00633F25">
            <w:pPr>
              <w:pStyle w:val="Header"/>
              <w:tabs>
                <w:tab w:val="left" w:pos="1985"/>
              </w:tabs>
              <w:spacing w:line="240" w:lineRule="auto"/>
              <w:ind w:left="435" w:right="-108"/>
              <w:rPr>
                <w:rFonts w:cs="Arial"/>
                <w:color w:val="000000"/>
                <w:sz w:val="18"/>
                <w:szCs w:val="18"/>
                <w:lang w:val="en-US"/>
              </w:rPr>
            </w:pPr>
          </w:p>
        </w:tc>
        <w:tc>
          <w:tcPr>
            <w:tcW w:w="1528" w:type="dxa"/>
          </w:tcPr>
          <w:p w:rsidR="0006710D" w:rsidRPr="00F91CCF" w:rsidRDefault="0006710D"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financial information</w:t>
            </w:r>
          </w:p>
        </w:tc>
        <w:tc>
          <w:tcPr>
            <w:tcW w:w="1620" w:type="dxa"/>
            <w:vAlign w:val="bottom"/>
          </w:tcPr>
          <w:p w:rsidR="0006710D" w:rsidRPr="00F91CCF" w:rsidRDefault="0006710D"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financial information</w:t>
            </w:r>
          </w:p>
        </w:tc>
      </w:tr>
      <w:tr w:rsidR="0006710D" w:rsidRPr="00F91CCF" w:rsidTr="00361DDB">
        <w:tc>
          <w:tcPr>
            <w:tcW w:w="6300" w:type="dxa"/>
            <w:vAlign w:val="bottom"/>
          </w:tcPr>
          <w:p w:rsidR="0006710D" w:rsidRPr="00F91CCF" w:rsidRDefault="0006710D" w:rsidP="00633F25">
            <w:pPr>
              <w:pStyle w:val="Header"/>
              <w:tabs>
                <w:tab w:val="left" w:pos="1985"/>
              </w:tabs>
              <w:spacing w:line="240" w:lineRule="auto"/>
              <w:ind w:left="435" w:right="-108"/>
              <w:rPr>
                <w:rFonts w:cs="Arial"/>
                <w:color w:val="000000"/>
                <w:sz w:val="18"/>
                <w:szCs w:val="18"/>
                <w:lang w:val="en-US"/>
              </w:rPr>
            </w:pPr>
          </w:p>
        </w:tc>
        <w:tc>
          <w:tcPr>
            <w:tcW w:w="1528" w:type="dxa"/>
          </w:tcPr>
          <w:p w:rsidR="0006710D" w:rsidRPr="00F91CCF" w:rsidRDefault="0006710D"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c>
          <w:tcPr>
            <w:tcW w:w="1620" w:type="dxa"/>
            <w:vAlign w:val="bottom"/>
          </w:tcPr>
          <w:p w:rsidR="0006710D" w:rsidRPr="00F91CCF" w:rsidRDefault="0006710D"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r>
      <w:tr w:rsidR="00C85366" w:rsidRPr="00F91CCF" w:rsidTr="00C85366">
        <w:tc>
          <w:tcPr>
            <w:tcW w:w="6300" w:type="dxa"/>
            <w:vAlign w:val="bottom"/>
          </w:tcPr>
          <w:p w:rsidR="0006710D" w:rsidRPr="00F91CCF" w:rsidRDefault="0006710D" w:rsidP="00633F25">
            <w:pPr>
              <w:tabs>
                <w:tab w:val="left" w:pos="830"/>
                <w:tab w:val="center" w:pos="3402"/>
                <w:tab w:val="center" w:pos="4536"/>
                <w:tab w:val="center" w:pos="5670"/>
                <w:tab w:val="center" w:pos="6804"/>
                <w:tab w:val="right" w:pos="7655"/>
              </w:tabs>
              <w:spacing w:line="240" w:lineRule="auto"/>
              <w:ind w:left="435"/>
              <w:rPr>
                <w:rFonts w:cs="Arial"/>
                <w:b/>
                <w:bCs/>
                <w:color w:val="000000"/>
                <w:sz w:val="12"/>
                <w:szCs w:val="12"/>
                <w:lang w:val="en-US"/>
              </w:rPr>
            </w:pPr>
          </w:p>
        </w:tc>
        <w:tc>
          <w:tcPr>
            <w:tcW w:w="1528" w:type="dxa"/>
            <w:shd w:val="clear" w:color="auto" w:fill="auto"/>
          </w:tcPr>
          <w:p w:rsidR="0006710D" w:rsidRPr="00F91CCF" w:rsidRDefault="0006710D" w:rsidP="00633F25">
            <w:pPr>
              <w:tabs>
                <w:tab w:val="decimal" w:pos="504"/>
                <w:tab w:val="right" w:pos="1275"/>
              </w:tabs>
              <w:spacing w:line="240" w:lineRule="auto"/>
              <w:ind w:right="-72"/>
              <w:jc w:val="right"/>
              <w:rPr>
                <w:rFonts w:cs="Arial"/>
                <w:color w:val="000000"/>
                <w:sz w:val="12"/>
                <w:szCs w:val="12"/>
                <w:lang w:val="en-US"/>
              </w:rPr>
            </w:pPr>
          </w:p>
        </w:tc>
        <w:tc>
          <w:tcPr>
            <w:tcW w:w="1620" w:type="dxa"/>
            <w:shd w:val="clear" w:color="auto" w:fill="auto"/>
            <w:vAlign w:val="bottom"/>
          </w:tcPr>
          <w:p w:rsidR="0006710D" w:rsidRPr="00F91CCF" w:rsidRDefault="0006710D" w:rsidP="00633F25">
            <w:pPr>
              <w:tabs>
                <w:tab w:val="decimal" w:pos="504"/>
                <w:tab w:val="right" w:pos="1275"/>
              </w:tabs>
              <w:spacing w:line="240" w:lineRule="auto"/>
              <w:ind w:right="-72"/>
              <w:jc w:val="right"/>
              <w:rPr>
                <w:rFonts w:cs="Arial"/>
                <w:color w:val="000000"/>
                <w:sz w:val="12"/>
                <w:szCs w:val="12"/>
                <w:lang w:val="en-US"/>
              </w:rPr>
            </w:pPr>
          </w:p>
        </w:tc>
      </w:tr>
      <w:tr w:rsidR="00C85366" w:rsidRPr="00F91CCF" w:rsidTr="00C85366">
        <w:tc>
          <w:tcPr>
            <w:tcW w:w="6300" w:type="dxa"/>
            <w:vAlign w:val="bottom"/>
          </w:tcPr>
          <w:p w:rsidR="0006710D" w:rsidRPr="00F91CCF" w:rsidRDefault="00FC4E33" w:rsidP="00633F25">
            <w:pPr>
              <w:tabs>
                <w:tab w:val="left" w:pos="830"/>
                <w:tab w:val="center" w:pos="3402"/>
                <w:tab w:val="center" w:pos="4536"/>
                <w:tab w:val="center" w:pos="5670"/>
                <w:tab w:val="center" w:pos="6804"/>
                <w:tab w:val="right" w:pos="7655"/>
              </w:tabs>
              <w:spacing w:line="240" w:lineRule="auto"/>
              <w:ind w:left="978"/>
              <w:rPr>
                <w:rFonts w:cs="Arial"/>
                <w:b/>
                <w:bCs/>
                <w:color w:val="000000"/>
                <w:sz w:val="18"/>
                <w:szCs w:val="18"/>
                <w:lang w:val="en-US"/>
              </w:rPr>
            </w:pPr>
            <w:r w:rsidRPr="00F91CCF">
              <w:rPr>
                <w:rFonts w:cs="Arial"/>
                <w:b/>
                <w:bCs/>
                <w:color w:val="000000"/>
                <w:sz w:val="18"/>
                <w:szCs w:val="18"/>
                <w:lang w:val="en-US"/>
              </w:rPr>
              <w:t>For the nine</w:t>
            </w:r>
            <w:r w:rsidR="0006710D" w:rsidRPr="00F91CCF">
              <w:rPr>
                <w:rFonts w:cs="Arial"/>
                <w:b/>
                <w:bCs/>
                <w:color w:val="000000"/>
                <w:sz w:val="18"/>
                <w:szCs w:val="18"/>
                <w:lang w:val="en-US"/>
              </w:rPr>
              <w:t xml:space="preserve">-month period ended </w:t>
            </w:r>
            <w:r w:rsidR="0006710D" w:rsidRPr="00F91CCF">
              <w:rPr>
                <w:rFonts w:cs="Arial"/>
                <w:b/>
                <w:bCs/>
                <w:color w:val="000000"/>
                <w:sz w:val="18"/>
                <w:szCs w:val="18"/>
              </w:rPr>
              <w:t xml:space="preserve">30 </w:t>
            </w:r>
            <w:r w:rsidRPr="00F91CCF">
              <w:rPr>
                <w:rFonts w:cs="Arial"/>
                <w:b/>
                <w:bCs/>
                <w:color w:val="000000"/>
                <w:sz w:val="18"/>
                <w:szCs w:val="18"/>
              </w:rPr>
              <w:t>September</w:t>
            </w:r>
            <w:r w:rsidR="0006710D" w:rsidRPr="00F91CCF">
              <w:rPr>
                <w:rFonts w:cs="Arial"/>
                <w:b/>
                <w:bCs/>
                <w:color w:val="000000"/>
                <w:sz w:val="18"/>
                <w:szCs w:val="18"/>
              </w:rPr>
              <w:t xml:space="preserve"> 2019</w:t>
            </w:r>
          </w:p>
        </w:tc>
        <w:tc>
          <w:tcPr>
            <w:tcW w:w="1528" w:type="dxa"/>
            <w:shd w:val="clear" w:color="auto" w:fill="auto"/>
          </w:tcPr>
          <w:p w:rsidR="0006710D" w:rsidRPr="00F91CCF" w:rsidRDefault="0006710D" w:rsidP="00633F25">
            <w:pPr>
              <w:tabs>
                <w:tab w:val="decimal" w:pos="504"/>
                <w:tab w:val="right" w:pos="1275"/>
              </w:tabs>
              <w:spacing w:line="240" w:lineRule="auto"/>
              <w:ind w:right="-72"/>
              <w:jc w:val="right"/>
              <w:rPr>
                <w:rFonts w:cs="Arial"/>
                <w:color w:val="000000"/>
                <w:sz w:val="18"/>
                <w:szCs w:val="18"/>
                <w:lang w:val="en-US"/>
              </w:rPr>
            </w:pPr>
          </w:p>
        </w:tc>
        <w:tc>
          <w:tcPr>
            <w:tcW w:w="1620" w:type="dxa"/>
            <w:shd w:val="clear" w:color="auto" w:fill="auto"/>
            <w:vAlign w:val="bottom"/>
          </w:tcPr>
          <w:p w:rsidR="0006710D" w:rsidRPr="00F91CCF" w:rsidRDefault="0006710D" w:rsidP="00633F25">
            <w:pPr>
              <w:tabs>
                <w:tab w:val="decimal" w:pos="504"/>
                <w:tab w:val="right" w:pos="1275"/>
              </w:tabs>
              <w:spacing w:line="240" w:lineRule="auto"/>
              <w:ind w:right="-72"/>
              <w:jc w:val="right"/>
              <w:rPr>
                <w:rFonts w:cs="Arial"/>
                <w:color w:val="000000"/>
                <w:sz w:val="18"/>
                <w:szCs w:val="18"/>
                <w:lang w:val="en-US"/>
              </w:rPr>
            </w:pPr>
          </w:p>
        </w:tc>
      </w:tr>
      <w:tr w:rsidR="00C85366" w:rsidRPr="00F91CCF" w:rsidTr="00C85366">
        <w:tc>
          <w:tcPr>
            <w:tcW w:w="6300" w:type="dxa"/>
            <w:vAlign w:val="bottom"/>
          </w:tcPr>
          <w:p w:rsidR="0006710D" w:rsidRPr="00F91CCF" w:rsidRDefault="0006710D"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rPr>
              <w:t xml:space="preserve">Opening net amount </w:t>
            </w:r>
          </w:p>
        </w:tc>
        <w:tc>
          <w:tcPr>
            <w:tcW w:w="1528" w:type="dxa"/>
            <w:shd w:val="clear" w:color="auto" w:fill="auto"/>
          </w:tcPr>
          <w:p w:rsidR="0006710D" w:rsidRPr="00F91CCF" w:rsidRDefault="00B95F93"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w:t>
            </w:r>
          </w:p>
        </w:tc>
        <w:tc>
          <w:tcPr>
            <w:tcW w:w="1620" w:type="dxa"/>
            <w:shd w:val="clear" w:color="auto" w:fill="auto"/>
            <w:vAlign w:val="bottom"/>
          </w:tcPr>
          <w:p w:rsidR="0006710D" w:rsidRPr="00F91CCF" w:rsidRDefault="00B95F93"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992,952,900</w:t>
            </w:r>
          </w:p>
        </w:tc>
      </w:tr>
      <w:tr w:rsidR="00C85366" w:rsidRPr="00F91CCF" w:rsidTr="00C85366">
        <w:tc>
          <w:tcPr>
            <w:tcW w:w="6300" w:type="dxa"/>
            <w:vAlign w:val="bottom"/>
          </w:tcPr>
          <w:p w:rsidR="0006710D" w:rsidRPr="00F91CCF" w:rsidRDefault="0006710D"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rPr>
              <w:t>Addition during the period</w:t>
            </w:r>
          </w:p>
        </w:tc>
        <w:tc>
          <w:tcPr>
            <w:tcW w:w="1528" w:type="dxa"/>
            <w:shd w:val="clear" w:color="auto" w:fill="auto"/>
          </w:tcPr>
          <w:p w:rsidR="0006710D" w:rsidRPr="00F91CCF" w:rsidRDefault="00B95F93"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38,577,120</w:t>
            </w:r>
          </w:p>
        </w:tc>
        <w:tc>
          <w:tcPr>
            <w:tcW w:w="1620" w:type="dxa"/>
            <w:shd w:val="clear" w:color="auto" w:fill="auto"/>
            <w:vAlign w:val="bottom"/>
          </w:tcPr>
          <w:p w:rsidR="0006710D" w:rsidRPr="00F91CCF" w:rsidRDefault="00B95F93"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128,000,000</w:t>
            </w:r>
          </w:p>
        </w:tc>
      </w:tr>
      <w:tr w:rsidR="00C85366" w:rsidRPr="00F91CCF" w:rsidTr="00C85366">
        <w:tc>
          <w:tcPr>
            <w:tcW w:w="6300" w:type="dxa"/>
            <w:vAlign w:val="bottom"/>
          </w:tcPr>
          <w:p w:rsidR="0006710D" w:rsidRPr="00F91CCF" w:rsidRDefault="0006710D"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rPr>
              <w:t>Repayment during the period</w:t>
            </w:r>
          </w:p>
        </w:tc>
        <w:tc>
          <w:tcPr>
            <w:tcW w:w="1528" w:type="dxa"/>
            <w:shd w:val="clear" w:color="auto" w:fill="auto"/>
          </w:tcPr>
          <w:p w:rsidR="0006710D" w:rsidRPr="00F91CCF" w:rsidRDefault="00B95F93"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w:t>
            </w:r>
          </w:p>
        </w:tc>
        <w:tc>
          <w:tcPr>
            <w:tcW w:w="1620" w:type="dxa"/>
            <w:shd w:val="clear" w:color="auto" w:fill="auto"/>
            <w:vAlign w:val="bottom"/>
          </w:tcPr>
          <w:p w:rsidR="0006710D" w:rsidRPr="00F91CCF" w:rsidRDefault="00B95F93"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(4,500,000)</w:t>
            </w:r>
          </w:p>
        </w:tc>
      </w:tr>
      <w:tr w:rsidR="00C85366" w:rsidRPr="00F91CCF" w:rsidTr="00C85366">
        <w:tc>
          <w:tcPr>
            <w:tcW w:w="6300" w:type="dxa"/>
            <w:vAlign w:val="bottom"/>
          </w:tcPr>
          <w:p w:rsidR="00B95F93" w:rsidRPr="00F91CCF" w:rsidRDefault="00555846"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eastAsia="en-GB"/>
              </w:rPr>
              <w:t>Reclassify to non-current assets held</w:t>
            </w:r>
            <w:r w:rsidR="00102FDA">
              <w:rPr>
                <w:rFonts w:cs="Arial"/>
                <w:color w:val="000000"/>
                <w:sz w:val="18"/>
                <w:szCs w:val="18"/>
                <w:lang w:val="en-US" w:eastAsia="en-GB"/>
              </w:rPr>
              <w:t>-</w:t>
            </w:r>
            <w:r w:rsidRPr="00F91CCF">
              <w:rPr>
                <w:rFonts w:cs="Arial"/>
                <w:color w:val="000000"/>
                <w:sz w:val="18"/>
                <w:szCs w:val="18"/>
                <w:lang w:val="en-US" w:eastAsia="en-GB"/>
              </w:rPr>
              <w:t>for</w:t>
            </w:r>
            <w:r w:rsidR="00102FDA">
              <w:rPr>
                <w:rFonts w:cs="Arial"/>
                <w:color w:val="000000"/>
                <w:sz w:val="18"/>
                <w:szCs w:val="18"/>
                <w:lang w:val="en-US" w:eastAsia="en-GB"/>
              </w:rPr>
              <w:t>-</w:t>
            </w:r>
            <w:r w:rsidR="00B95F93" w:rsidRPr="00F91CCF">
              <w:rPr>
                <w:rFonts w:cs="Arial"/>
                <w:color w:val="000000"/>
                <w:sz w:val="18"/>
                <w:szCs w:val="18"/>
                <w:lang w:val="en-US"/>
              </w:rPr>
              <w:t>sale</w:t>
            </w:r>
            <w:r w:rsidRPr="00F91CCF">
              <w:rPr>
                <w:rFonts w:cs="Arial"/>
                <w:color w:val="000000"/>
                <w:sz w:val="18"/>
                <w:szCs w:val="18"/>
                <w:lang w:val="en-US"/>
              </w:rPr>
              <w:t xml:space="preserve"> (</w:t>
            </w:r>
            <w:r w:rsidR="003B2181" w:rsidRPr="00F91CCF">
              <w:rPr>
                <w:rFonts w:cs="Arial"/>
                <w:color w:val="000000"/>
                <w:sz w:val="18"/>
                <w:szCs w:val="18"/>
                <w:lang w:val="en-US"/>
              </w:rPr>
              <w:t>n</w:t>
            </w:r>
            <w:r w:rsidRPr="00F91CCF">
              <w:rPr>
                <w:rFonts w:cs="Arial"/>
                <w:color w:val="000000"/>
                <w:sz w:val="18"/>
                <w:szCs w:val="18"/>
                <w:lang w:val="en-US"/>
              </w:rPr>
              <w:t>ote 10</w:t>
            </w:r>
            <w:r w:rsidR="003B2181" w:rsidRPr="00F91CCF">
              <w:rPr>
                <w:rFonts w:cs="Arial"/>
                <w:color w:val="000000"/>
                <w:sz w:val="18"/>
                <w:szCs w:val="18"/>
                <w:lang w:val="en-US"/>
              </w:rPr>
              <w:t>.3</w:t>
            </w:r>
            <w:r w:rsidRPr="00F91CCF">
              <w:rPr>
                <w:rFonts w:cs="Arial"/>
                <w:color w:val="000000"/>
                <w:sz w:val="18"/>
                <w:szCs w:val="18"/>
                <w:lang w:val="en-US"/>
              </w:rPr>
              <w:t>)</w:t>
            </w:r>
          </w:p>
        </w:tc>
        <w:tc>
          <w:tcPr>
            <w:tcW w:w="1528" w:type="dxa"/>
            <w:shd w:val="clear" w:color="auto" w:fill="auto"/>
          </w:tcPr>
          <w:p w:rsidR="00B95F93" w:rsidRPr="00F91CCF" w:rsidRDefault="00B95F93" w:rsidP="00633F25">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(38,577,120)</w:t>
            </w:r>
          </w:p>
        </w:tc>
        <w:tc>
          <w:tcPr>
            <w:tcW w:w="1620" w:type="dxa"/>
            <w:shd w:val="clear" w:color="auto" w:fill="auto"/>
            <w:vAlign w:val="bottom"/>
          </w:tcPr>
          <w:p w:rsidR="00B95F93" w:rsidRPr="00F91CCF" w:rsidRDefault="00B95F93" w:rsidP="00633F25">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w:t>
            </w:r>
          </w:p>
        </w:tc>
      </w:tr>
      <w:tr w:rsidR="00C85366" w:rsidRPr="00F91CCF" w:rsidTr="00C85366">
        <w:tc>
          <w:tcPr>
            <w:tcW w:w="6300" w:type="dxa"/>
            <w:vAlign w:val="bottom"/>
          </w:tcPr>
          <w:p w:rsidR="0006710D" w:rsidRPr="00F91CCF" w:rsidRDefault="0006710D" w:rsidP="00633F25">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2"/>
                <w:szCs w:val="12"/>
                <w:lang w:val="en-US"/>
              </w:rPr>
            </w:pPr>
          </w:p>
        </w:tc>
        <w:tc>
          <w:tcPr>
            <w:tcW w:w="1528" w:type="dxa"/>
            <w:shd w:val="clear" w:color="auto" w:fill="auto"/>
          </w:tcPr>
          <w:p w:rsidR="0006710D" w:rsidRPr="00F91CCF" w:rsidRDefault="0006710D" w:rsidP="00633F25">
            <w:pPr>
              <w:tabs>
                <w:tab w:val="decimal" w:pos="504"/>
                <w:tab w:val="right" w:pos="1275"/>
              </w:tabs>
              <w:spacing w:line="240" w:lineRule="auto"/>
              <w:ind w:right="-72"/>
              <w:jc w:val="right"/>
              <w:rPr>
                <w:rFonts w:cs="Arial"/>
                <w:color w:val="000000"/>
                <w:sz w:val="12"/>
                <w:szCs w:val="12"/>
                <w:lang w:val="en-US"/>
              </w:rPr>
            </w:pPr>
          </w:p>
        </w:tc>
        <w:tc>
          <w:tcPr>
            <w:tcW w:w="1620" w:type="dxa"/>
            <w:shd w:val="clear" w:color="auto" w:fill="auto"/>
            <w:vAlign w:val="bottom"/>
          </w:tcPr>
          <w:p w:rsidR="0006710D" w:rsidRPr="00F91CCF" w:rsidRDefault="0006710D" w:rsidP="00633F25">
            <w:pPr>
              <w:tabs>
                <w:tab w:val="decimal" w:pos="504"/>
                <w:tab w:val="right" w:pos="1275"/>
              </w:tabs>
              <w:spacing w:line="240" w:lineRule="auto"/>
              <w:ind w:right="-72"/>
              <w:jc w:val="right"/>
              <w:rPr>
                <w:rFonts w:cs="Arial"/>
                <w:color w:val="000000"/>
                <w:sz w:val="12"/>
                <w:szCs w:val="12"/>
                <w:lang w:val="en-US"/>
              </w:rPr>
            </w:pPr>
          </w:p>
        </w:tc>
      </w:tr>
      <w:tr w:rsidR="00C85366" w:rsidRPr="00F91CCF" w:rsidTr="00C85366">
        <w:tc>
          <w:tcPr>
            <w:tcW w:w="6300" w:type="dxa"/>
            <w:vAlign w:val="bottom"/>
          </w:tcPr>
          <w:p w:rsidR="0006710D" w:rsidRPr="00F91CCF" w:rsidRDefault="0006710D"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rPr>
              <w:t xml:space="preserve">Closing net amount </w:t>
            </w:r>
          </w:p>
        </w:tc>
        <w:tc>
          <w:tcPr>
            <w:tcW w:w="1528" w:type="dxa"/>
            <w:shd w:val="clear" w:color="auto" w:fill="auto"/>
          </w:tcPr>
          <w:p w:rsidR="0006710D" w:rsidRPr="00F91CCF" w:rsidRDefault="00B95F93" w:rsidP="00633F25">
            <w:pPr>
              <w:pBdr>
                <w:bottom w:val="double" w:sz="4" w:space="1" w:color="auto"/>
              </w:pBd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w:t>
            </w:r>
          </w:p>
        </w:tc>
        <w:tc>
          <w:tcPr>
            <w:tcW w:w="1620" w:type="dxa"/>
            <w:shd w:val="clear" w:color="auto" w:fill="auto"/>
            <w:vAlign w:val="bottom"/>
          </w:tcPr>
          <w:p w:rsidR="0006710D" w:rsidRPr="00F91CCF" w:rsidRDefault="00B95F93" w:rsidP="00633F25">
            <w:pPr>
              <w:pBdr>
                <w:bottom w:val="double" w:sz="4" w:space="1" w:color="auto"/>
              </w:pBd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1,116,452,900</w:t>
            </w:r>
          </w:p>
        </w:tc>
      </w:tr>
    </w:tbl>
    <w:p w:rsidR="00DB73F0" w:rsidRDefault="00DB73F0" w:rsidP="00633F25">
      <w:pPr>
        <w:spacing w:line="240" w:lineRule="auto"/>
        <w:ind w:left="1080"/>
        <w:jc w:val="both"/>
        <w:rPr>
          <w:rFonts w:cs="Arial"/>
          <w:color w:val="000000"/>
          <w:spacing w:val="-2"/>
          <w:sz w:val="18"/>
          <w:szCs w:val="18"/>
          <w:lang w:val="en-US"/>
        </w:rPr>
      </w:pPr>
    </w:p>
    <w:p w:rsidR="00F6395E" w:rsidRPr="00F91CCF" w:rsidRDefault="003B2181" w:rsidP="00633F25">
      <w:pPr>
        <w:spacing w:line="240" w:lineRule="auto"/>
        <w:ind w:left="1080"/>
        <w:jc w:val="both"/>
        <w:rPr>
          <w:rFonts w:cs="Arial"/>
          <w:color w:val="000000"/>
          <w:spacing w:val="-2"/>
          <w:sz w:val="18"/>
          <w:szCs w:val="18"/>
          <w:lang w:val="en-US"/>
        </w:rPr>
      </w:pPr>
      <w:r w:rsidRPr="00F91CCF">
        <w:rPr>
          <w:rFonts w:cs="Arial"/>
          <w:color w:val="000000"/>
          <w:spacing w:val="-2"/>
          <w:sz w:val="18"/>
          <w:szCs w:val="18"/>
          <w:lang w:val="en-US"/>
        </w:rPr>
        <w:t xml:space="preserve">Short-term borrowings </w:t>
      </w:r>
      <w:r w:rsidR="0006710D" w:rsidRPr="00F91CCF">
        <w:rPr>
          <w:rFonts w:cs="Arial"/>
          <w:color w:val="000000"/>
          <w:spacing w:val="-2"/>
          <w:sz w:val="18"/>
          <w:szCs w:val="18"/>
          <w:lang w:val="en-US"/>
        </w:rPr>
        <w:t xml:space="preserve">to </w:t>
      </w:r>
      <w:r w:rsidR="00B95F93" w:rsidRPr="00F91CCF">
        <w:rPr>
          <w:rFonts w:cs="Arial"/>
          <w:color w:val="000000"/>
          <w:spacing w:val="-2"/>
          <w:sz w:val="18"/>
          <w:szCs w:val="18"/>
          <w:lang w:val="en-US"/>
        </w:rPr>
        <w:t>subsidiaries</w:t>
      </w:r>
      <w:r w:rsidRPr="00F91CCF">
        <w:rPr>
          <w:rFonts w:cs="Arial"/>
          <w:color w:val="000000"/>
          <w:spacing w:val="-2"/>
          <w:sz w:val="18"/>
          <w:szCs w:val="18"/>
          <w:lang w:val="en-US"/>
        </w:rPr>
        <w:t xml:space="preserve"> </w:t>
      </w:r>
      <w:r w:rsidR="00B95F93" w:rsidRPr="00F91CCF">
        <w:rPr>
          <w:rFonts w:cs="Arial"/>
          <w:color w:val="000000"/>
          <w:spacing w:val="-2"/>
          <w:sz w:val="18"/>
          <w:szCs w:val="18"/>
          <w:lang w:val="en-US"/>
        </w:rPr>
        <w:t>are denominated in Thai Baht, bearing interest rate of MLR rate less 2.25%, per annum, MOR rate plus 0.25% per annum and 7.1</w:t>
      </w:r>
      <w:r w:rsidR="008F1E6E" w:rsidRPr="00F91CCF">
        <w:rPr>
          <w:rFonts w:cs="Arial"/>
          <w:color w:val="000000"/>
          <w:spacing w:val="-2"/>
          <w:sz w:val="18"/>
          <w:szCs w:val="18"/>
          <w:lang w:val="en-US"/>
        </w:rPr>
        <w:t>3</w:t>
      </w:r>
      <w:r w:rsidR="00351B11">
        <w:rPr>
          <w:rFonts w:cs="Arial"/>
          <w:color w:val="000000"/>
          <w:spacing w:val="-2"/>
          <w:sz w:val="18"/>
          <w:szCs w:val="18"/>
          <w:lang w:val="en-US"/>
        </w:rPr>
        <w:t>%</w:t>
      </w:r>
      <w:r w:rsidR="00B95F93" w:rsidRPr="00F91CCF">
        <w:rPr>
          <w:rFonts w:cs="Arial"/>
          <w:color w:val="000000"/>
          <w:spacing w:val="-2"/>
          <w:sz w:val="18"/>
          <w:szCs w:val="18"/>
          <w:lang w:val="en-US"/>
        </w:rPr>
        <w:t xml:space="preserve"> - 7.3</w:t>
      </w:r>
      <w:r w:rsidR="008F1E6E" w:rsidRPr="00F91CCF">
        <w:rPr>
          <w:rFonts w:cs="Arial"/>
          <w:color w:val="000000"/>
          <w:spacing w:val="-2"/>
          <w:sz w:val="18"/>
          <w:szCs w:val="18"/>
          <w:lang w:val="en-US"/>
        </w:rPr>
        <w:t>8</w:t>
      </w:r>
      <w:r w:rsidR="00B95F93" w:rsidRPr="00F91CCF">
        <w:rPr>
          <w:rFonts w:cs="Arial"/>
          <w:color w:val="000000"/>
          <w:spacing w:val="-2"/>
          <w:sz w:val="18"/>
          <w:szCs w:val="18"/>
          <w:lang w:val="en-US"/>
        </w:rPr>
        <w:t>%, and there was no specified repayment date.</w:t>
      </w:r>
    </w:p>
    <w:p w:rsidR="00B95F93" w:rsidRPr="00F91CCF" w:rsidRDefault="00B95F93" w:rsidP="00633F25">
      <w:pPr>
        <w:spacing w:line="240" w:lineRule="auto"/>
        <w:ind w:left="1080"/>
        <w:jc w:val="both"/>
        <w:rPr>
          <w:rFonts w:cs="Arial"/>
          <w:color w:val="000000"/>
          <w:spacing w:val="-2"/>
          <w:sz w:val="18"/>
          <w:szCs w:val="18"/>
          <w:lang w:val="en-US"/>
        </w:rPr>
      </w:pPr>
    </w:p>
    <w:p w:rsidR="00F6395E" w:rsidRDefault="00F6395E" w:rsidP="00633F25">
      <w:pPr>
        <w:spacing w:line="240" w:lineRule="auto"/>
        <w:ind w:left="1080"/>
        <w:jc w:val="both"/>
        <w:rPr>
          <w:rFonts w:cs="Arial"/>
          <w:color w:val="000000"/>
          <w:spacing w:val="-2"/>
          <w:sz w:val="18"/>
          <w:szCs w:val="18"/>
          <w:lang w:val="en-US"/>
        </w:rPr>
      </w:pPr>
      <w:r w:rsidRPr="00F91CCF">
        <w:rPr>
          <w:rFonts w:cs="Arial"/>
          <w:color w:val="000000"/>
          <w:spacing w:val="-2"/>
          <w:sz w:val="18"/>
          <w:szCs w:val="18"/>
          <w:lang w:val="en-US"/>
        </w:rPr>
        <w:t xml:space="preserve">The borrowings to </w:t>
      </w:r>
      <w:r w:rsidR="00B95F93" w:rsidRPr="00F91CCF">
        <w:rPr>
          <w:rFonts w:cs="Arial"/>
          <w:color w:val="000000"/>
          <w:spacing w:val="-2"/>
          <w:sz w:val="18"/>
          <w:szCs w:val="18"/>
          <w:lang w:val="en-US"/>
        </w:rPr>
        <w:t>associates and related parties are denominated in Thai Baht, bearing interest rate of 6.25% and 5.75%, due for repayment</w:t>
      </w:r>
      <w:r w:rsidR="008F1E6E" w:rsidRPr="00F91CCF">
        <w:rPr>
          <w:rFonts w:cs="Cordia New" w:hint="cs"/>
          <w:color w:val="000000"/>
          <w:spacing w:val="-2"/>
          <w:sz w:val="18"/>
          <w:szCs w:val="18"/>
          <w:cs/>
          <w:lang w:val="en-US"/>
        </w:rPr>
        <w:t xml:space="preserve"> </w:t>
      </w:r>
      <w:r w:rsidR="008F1E6E" w:rsidRPr="00F91CCF">
        <w:rPr>
          <w:rFonts w:cs="Cordia New"/>
          <w:color w:val="000000"/>
          <w:spacing w:val="-2"/>
          <w:sz w:val="18"/>
          <w:szCs w:val="18"/>
          <w:lang w:val="en-US"/>
        </w:rPr>
        <w:t>in</w:t>
      </w:r>
      <w:r w:rsidR="00B95F93" w:rsidRPr="00F91CCF">
        <w:rPr>
          <w:rFonts w:cs="Arial"/>
          <w:color w:val="000000"/>
          <w:spacing w:val="-2"/>
          <w:sz w:val="18"/>
          <w:szCs w:val="18"/>
          <w:lang w:val="en-US"/>
        </w:rPr>
        <w:t xml:space="preserve"> November 2019 and no specified date respectively.</w:t>
      </w:r>
    </w:p>
    <w:p w:rsidR="00D12010" w:rsidRPr="00490CB6" w:rsidRDefault="00D12010" w:rsidP="00633F25">
      <w:pPr>
        <w:spacing w:line="240" w:lineRule="auto"/>
        <w:ind w:left="540"/>
        <w:jc w:val="thaiDistribute"/>
        <w:rPr>
          <w:rFonts w:cs="Arial"/>
          <w:color w:val="000000"/>
          <w:sz w:val="18"/>
          <w:szCs w:val="18"/>
        </w:rPr>
      </w:pPr>
    </w:p>
    <w:p w:rsidR="00DB73F0" w:rsidRPr="00F91CCF" w:rsidRDefault="00DB73F0" w:rsidP="00633F25">
      <w:pPr>
        <w:spacing w:line="240" w:lineRule="auto"/>
        <w:ind w:left="540"/>
        <w:jc w:val="thaiDistribute"/>
        <w:rPr>
          <w:rFonts w:cs="Arial"/>
          <w:color w:val="000000"/>
          <w:sz w:val="18"/>
          <w:szCs w:val="18"/>
          <w:lang w:val="en-US"/>
        </w:rPr>
      </w:pPr>
    </w:p>
    <w:p w:rsidR="00DB42D1" w:rsidRPr="00F91CCF" w:rsidRDefault="0009229E" w:rsidP="00633F25">
      <w:pPr>
        <w:spacing w:line="240" w:lineRule="auto"/>
        <w:ind w:left="1080" w:hanging="540"/>
        <w:jc w:val="thaiDistribute"/>
        <w:rPr>
          <w:rFonts w:cs="Arial"/>
          <w:b/>
          <w:bCs/>
          <w:color w:val="000000"/>
          <w:sz w:val="18"/>
          <w:szCs w:val="18"/>
        </w:rPr>
      </w:pPr>
      <w:r w:rsidRPr="00F91CCF">
        <w:rPr>
          <w:rFonts w:cs="Arial"/>
          <w:b/>
          <w:bCs/>
          <w:color w:val="000000"/>
          <w:sz w:val="18"/>
          <w:szCs w:val="18"/>
        </w:rPr>
        <w:t>1</w:t>
      </w:r>
      <w:r w:rsidR="002E62C8" w:rsidRPr="00F91CCF">
        <w:rPr>
          <w:rFonts w:cs="Arial"/>
          <w:b/>
          <w:bCs/>
          <w:color w:val="000000"/>
          <w:sz w:val="18"/>
          <w:szCs w:val="18"/>
        </w:rPr>
        <w:t>9</w:t>
      </w:r>
      <w:r w:rsidR="00A1094E" w:rsidRPr="00F91CCF">
        <w:rPr>
          <w:rFonts w:cs="Arial"/>
          <w:b/>
          <w:bCs/>
          <w:color w:val="000000"/>
          <w:sz w:val="18"/>
          <w:szCs w:val="18"/>
        </w:rPr>
        <w:t>.5</w:t>
      </w:r>
      <w:r w:rsidR="009105B2" w:rsidRPr="00F91CCF">
        <w:rPr>
          <w:rFonts w:cs="Arial"/>
          <w:b/>
          <w:bCs/>
          <w:color w:val="000000"/>
          <w:sz w:val="18"/>
          <w:szCs w:val="18"/>
        </w:rPr>
        <w:tab/>
      </w:r>
      <w:r w:rsidR="004111A8" w:rsidRPr="00F91CCF">
        <w:rPr>
          <w:rFonts w:cs="Arial"/>
          <w:b/>
          <w:bCs/>
          <w:color w:val="000000"/>
          <w:sz w:val="18"/>
          <w:szCs w:val="18"/>
        </w:rPr>
        <w:t>Short-term borrowings from related parties</w:t>
      </w:r>
    </w:p>
    <w:p w:rsidR="004F5137" w:rsidRPr="00F91CCF" w:rsidRDefault="004F5137" w:rsidP="00633F25">
      <w:pPr>
        <w:spacing w:line="240" w:lineRule="auto"/>
        <w:ind w:left="540"/>
        <w:jc w:val="both"/>
        <w:rPr>
          <w:rFonts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F05F0" w:rsidRPr="00F91CCF" w:rsidTr="00361DDB">
        <w:tc>
          <w:tcPr>
            <w:tcW w:w="4003" w:type="dxa"/>
            <w:vAlign w:val="bottom"/>
          </w:tcPr>
          <w:p w:rsidR="006F05F0" w:rsidRPr="00F91CCF" w:rsidRDefault="006F05F0" w:rsidP="00AE5060">
            <w:pPr>
              <w:pStyle w:val="Header"/>
              <w:tabs>
                <w:tab w:val="clear" w:pos="4153"/>
                <w:tab w:val="clear" w:pos="8306"/>
              </w:tabs>
              <w:spacing w:line="240" w:lineRule="auto"/>
              <w:ind w:left="975"/>
              <w:rPr>
                <w:rFonts w:cs="Arial"/>
                <w:color w:val="000000"/>
                <w:sz w:val="18"/>
                <w:szCs w:val="18"/>
              </w:rPr>
            </w:pPr>
          </w:p>
        </w:tc>
        <w:tc>
          <w:tcPr>
            <w:tcW w:w="2736" w:type="dxa"/>
            <w:gridSpan w:val="2"/>
            <w:vAlign w:val="bottom"/>
          </w:tcPr>
          <w:p w:rsidR="006F05F0" w:rsidRPr="00F91CCF" w:rsidRDefault="006F05F0"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736" w:type="dxa"/>
            <w:gridSpan w:val="2"/>
            <w:vAlign w:val="bottom"/>
          </w:tcPr>
          <w:p w:rsidR="006F05F0" w:rsidRPr="00F91CCF" w:rsidRDefault="006F05F0" w:rsidP="00633F25">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6F05F0" w:rsidRPr="00F91CCF" w:rsidTr="00361DDB">
        <w:tc>
          <w:tcPr>
            <w:tcW w:w="4003" w:type="dxa"/>
            <w:vAlign w:val="bottom"/>
          </w:tcPr>
          <w:p w:rsidR="006F05F0" w:rsidRPr="00F91CCF" w:rsidRDefault="006F05F0" w:rsidP="00AE5060">
            <w:pPr>
              <w:pStyle w:val="Header"/>
              <w:tabs>
                <w:tab w:val="clear" w:pos="4153"/>
                <w:tab w:val="clear" w:pos="8306"/>
              </w:tabs>
              <w:spacing w:line="240" w:lineRule="auto"/>
              <w:ind w:left="975"/>
              <w:rPr>
                <w:rFonts w:cs="Arial"/>
                <w:color w:val="000000"/>
                <w:sz w:val="18"/>
                <w:szCs w:val="18"/>
              </w:rPr>
            </w:pPr>
          </w:p>
        </w:tc>
        <w:tc>
          <w:tcPr>
            <w:tcW w:w="2736" w:type="dxa"/>
            <w:gridSpan w:val="2"/>
            <w:vAlign w:val="bottom"/>
          </w:tcPr>
          <w:p w:rsidR="006F05F0" w:rsidRPr="00F91CCF" w:rsidRDefault="006F05F0"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736" w:type="dxa"/>
            <w:gridSpan w:val="2"/>
            <w:vAlign w:val="bottom"/>
          </w:tcPr>
          <w:p w:rsidR="006F05F0" w:rsidRPr="00F91CCF" w:rsidRDefault="006F05F0"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610D32" w:rsidRPr="00F91CCF" w:rsidTr="00361DDB">
        <w:trPr>
          <w:trHeight w:val="87"/>
        </w:trPr>
        <w:tc>
          <w:tcPr>
            <w:tcW w:w="4003" w:type="dxa"/>
            <w:vAlign w:val="bottom"/>
          </w:tcPr>
          <w:p w:rsidR="00610D32" w:rsidRPr="00F91CCF" w:rsidRDefault="00610D32" w:rsidP="00AE5060">
            <w:pPr>
              <w:pStyle w:val="Header"/>
              <w:tabs>
                <w:tab w:val="clear" w:pos="4153"/>
                <w:tab w:val="clear" w:pos="8306"/>
              </w:tabs>
              <w:spacing w:line="240" w:lineRule="auto"/>
              <w:ind w:left="975"/>
              <w:rPr>
                <w:rFonts w:cs="Arial"/>
                <w:color w:val="000000"/>
                <w:sz w:val="18"/>
                <w:szCs w:val="18"/>
              </w:rPr>
            </w:pPr>
          </w:p>
        </w:tc>
        <w:tc>
          <w:tcPr>
            <w:tcW w:w="1368" w:type="dxa"/>
            <w:vAlign w:val="center"/>
          </w:tcPr>
          <w:p w:rsidR="00610D32" w:rsidRPr="00F91CCF" w:rsidRDefault="00610D32" w:rsidP="00633F25">
            <w:pPr>
              <w:spacing w:line="240" w:lineRule="auto"/>
              <w:ind w:right="-72"/>
              <w:jc w:val="right"/>
              <w:rPr>
                <w:rFonts w:cs="Arial"/>
                <w:b/>
                <w:bCs/>
                <w:color w:val="000000"/>
                <w:sz w:val="18"/>
                <w:szCs w:val="18"/>
              </w:rPr>
            </w:pPr>
            <w:r w:rsidRPr="00F91CCF">
              <w:rPr>
                <w:rFonts w:cs="Arial"/>
                <w:b/>
                <w:bCs/>
                <w:color w:val="000000"/>
                <w:sz w:val="18"/>
                <w:szCs w:val="18"/>
              </w:rPr>
              <w:t xml:space="preserve">30 </w:t>
            </w:r>
            <w:r w:rsidR="00FC4E33" w:rsidRPr="00F91CCF">
              <w:rPr>
                <w:rFonts w:cs="Arial"/>
                <w:b/>
                <w:bCs/>
                <w:color w:val="000000"/>
                <w:sz w:val="18"/>
                <w:szCs w:val="18"/>
              </w:rPr>
              <w:t>September</w:t>
            </w:r>
          </w:p>
        </w:tc>
        <w:tc>
          <w:tcPr>
            <w:tcW w:w="1368" w:type="dxa"/>
            <w:vAlign w:val="bottom"/>
          </w:tcPr>
          <w:p w:rsidR="00610D32" w:rsidRPr="00F91CCF" w:rsidRDefault="00610D32" w:rsidP="00633F25">
            <w:pPr>
              <w:spacing w:line="240" w:lineRule="auto"/>
              <w:ind w:right="-72"/>
              <w:jc w:val="right"/>
              <w:rPr>
                <w:rFonts w:cs="Arial"/>
                <w:b/>
                <w:color w:val="000000"/>
                <w:sz w:val="18"/>
                <w:szCs w:val="18"/>
              </w:rPr>
            </w:pPr>
            <w:r w:rsidRPr="00F91CCF">
              <w:rPr>
                <w:rFonts w:cs="Arial"/>
                <w:b/>
                <w:color w:val="000000"/>
                <w:sz w:val="18"/>
                <w:szCs w:val="18"/>
              </w:rPr>
              <w:t>31 December</w:t>
            </w:r>
          </w:p>
        </w:tc>
        <w:tc>
          <w:tcPr>
            <w:tcW w:w="1368" w:type="dxa"/>
            <w:vAlign w:val="center"/>
          </w:tcPr>
          <w:p w:rsidR="00610D32" w:rsidRPr="00F91CCF" w:rsidRDefault="00610D32" w:rsidP="00633F25">
            <w:pPr>
              <w:spacing w:line="240" w:lineRule="auto"/>
              <w:ind w:right="-72"/>
              <w:jc w:val="right"/>
              <w:rPr>
                <w:rFonts w:cs="Arial"/>
                <w:b/>
                <w:bCs/>
                <w:color w:val="000000"/>
                <w:sz w:val="18"/>
                <w:szCs w:val="18"/>
              </w:rPr>
            </w:pPr>
            <w:r w:rsidRPr="00F91CCF">
              <w:rPr>
                <w:rFonts w:cs="Arial"/>
                <w:b/>
                <w:bCs/>
                <w:color w:val="000000"/>
                <w:sz w:val="18"/>
                <w:szCs w:val="18"/>
              </w:rPr>
              <w:t xml:space="preserve">30 </w:t>
            </w:r>
            <w:r w:rsidR="00FC4E33" w:rsidRPr="00F91CCF">
              <w:rPr>
                <w:rFonts w:cs="Arial"/>
                <w:b/>
                <w:bCs/>
                <w:color w:val="000000"/>
                <w:sz w:val="18"/>
                <w:szCs w:val="18"/>
              </w:rPr>
              <w:t>September</w:t>
            </w:r>
          </w:p>
        </w:tc>
        <w:tc>
          <w:tcPr>
            <w:tcW w:w="1368" w:type="dxa"/>
            <w:vAlign w:val="bottom"/>
          </w:tcPr>
          <w:p w:rsidR="00610D32" w:rsidRPr="00F91CCF" w:rsidRDefault="00610D32" w:rsidP="00633F25">
            <w:pPr>
              <w:spacing w:line="240" w:lineRule="auto"/>
              <w:ind w:right="-72"/>
              <w:jc w:val="right"/>
              <w:rPr>
                <w:rFonts w:cs="Arial"/>
                <w:b/>
                <w:color w:val="000000"/>
                <w:sz w:val="18"/>
                <w:szCs w:val="18"/>
              </w:rPr>
            </w:pPr>
            <w:r w:rsidRPr="00F91CCF">
              <w:rPr>
                <w:rFonts w:cs="Arial"/>
                <w:b/>
                <w:color w:val="000000"/>
                <w:sz w:val="18"/>
                <w:szCs w:val="18"/>
              </w:rPr>
              <w:t>31 December</w:t>
            </w:r>
          </w:p>
        </w:tc>
      </w:tr>
      <w:tr w:rsidR="00610D32" w:rsidRPr="00F91CCF" w:rsidTr="001D7930">
        <w:tc>
          <w:tcPr>
            <w:tcW w:w="4003" w:type="dxa"/>
            <w:vAlign w:val="bottom"/>
          </w:tcPr>
          <w:p w:rsidR="00610D32" w:rsidRPr="00F91CCF" w:rsidRDefault="00610D32" w:rsidP="00AE5060">
            <w:pPr>
              <w:pStyle w:val="Header"/>
              <w:tabs>
                <w:tab w:val="clear" w:pos="4153"/>
                <w:tab w:val="clear" w:pos="8306"/>
              </w:tabs>
              <w:spacing w:line="240" w:lineRule="auto"/>
              <w:ind w:left="975"/>
              <w:rPr>
                <w:rFonts w:cs="Arial"/>
                <w:color w:val="000000"/>
                <w:sz w:val="18"/>
                <w:szCs w:val="18"/>
              </w:rPr>
            </w:pPr>
          </w:p>
        </w:tc>
        <w:tc>
          <w:tcPr>
            <w:tcW w:w="1368" w:type="dxa"/>
            <w:vAlign w:val="bottom"/>
          </w:tcPr>
          <w:p w:rsidR="00610D32" w:rsidRPr="00F91CCF" w:rsidRDefault="00610D32"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8" w:type="dxa"/>
            <w:vAlign w:val="bottom"/>
          </w:tcPr>
          <w:p w:rsidR="00610D32" w:rsidRPr="00F91CCF" w:rsidRDefault="00610D32"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68" w:type="dxa"/>
            <w:vAlign w:val="bottom"/>
          </w:tcPr>
          <w:p w:rsidR="00610D32" w:rsidRPr="00F91CCF" w:rsidRDefault="00610D32"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8" w:type="dxa"/>
            <w:vAlign w:val="bottom"/>
          </w:tcPr>
          <w:p w:rsidR="00610D32" w:rsidRPr="00F91CCF" w:rsidRDefault="00610D32"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610D32" w:rsidRPr="00F91CCF" w:rsidTr="00361DDB">
        <w:tc>
          <w:tcPr>
            <w:tcW w:w="4003" w:type="dxa"/>
            <w:vAlign w:val="bottom"/>
          </w:tcPr>
          <w:p w:rsidR="00610D32" w:rsidRPr="00F91CCF" w:rsidRDefault="00610D32" w:rsidP="00AE5060">
            <w:pPr>
              <w:pStyle w:val="Header"/>
              <w:tabs>
                <w:tab w:val="clear" w:pos="4153"/>
                <w:tab w:val="clear" w:pos="8306"/>
              </w:tabs>
              <w:spacing w:line="240" w:lineRule="auto"/>
              <w:ind w:left="975"/>
              <w:rPr>
                <w:rFonts w:cs="Arial"/>
                <w:color w:val="000000"/>
                <w:sz w:val="18"/>
                <w:szCs w:val="18"/>
              </w:rPr>
            </w:pPr>
          </w:p>
        </w:tc>
        <w:tc>
          <w:tcPr>
            <w:tcW w:w="1368" w:type="dxa"/>
            <w:vAlign w:val="bottom"/>
          </w:tcPr>
          <w:p w:rsidR="00610D32" w:rsidRPr="00F91CCF" w:rsidRDefault="00610D32"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8" w:type="dxa"/>
            <w:vAlign w:val="bottom"/>
          </w:tcPr>
          <w:p w:rsidR="00610D32" w:rsidRPr="00F91CCF" w:rsidRDefault="00610D32" w:rsidP="00633F25">
            <w:pPr>
              <w:pStyle w:val="Heading4"/>
              <w:pBdr>
                <w:bottom w:val="single" w:sz="4" w:space="1" w:color="auto"/>
              </w:pBdr>
              <w:spacing w:line="240" w:lineRule="auto"/>
              <w:ind w:right="-72"/>
              <w:jc w:val="right"/>
              <w:rPr>
                <w:rFonts w:cs="Arial"/>
                <w:color w:val="000000"/>
              </w:rPr>
            </w:pPr>
            <w:r w:rsidRPr="00F91CCF">
              <w:rPr>
                <w:rFonts w:cs="Arial"/>
                <w:color w:val="000000"/>
              </w:rPr>
              <w:t>Baht</w:t>
            </w:r>
          </w:p>
        </w:tc>
        <w:tc>
          <w:tcPr>
            <w:tcW w:w="1368" w:type="dxa"/>
            <w:vAlign w:val="bottom"/>
          </w:tcPr>
          <w:p w:rsidR="00610D32" w:rsidRPr="00F91CCF" w:rsidRDefault="00610D32"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 xml:space="preserve"> Baht</w:t>
            </w:r>
          </w:p>
        </w:tc>
        <w:tc>
          <w:tcPr>
            <w:tcW w:w="1368" w:type="dxa"/>
            <w:vAlign w:val="bottom"/>
          </w:tcPr>
          <w:p w:rsidR="00610D32" w:rsidRPr="00F91CCF" w:rsidRDefault="00610D32" w:rsidP="00633F25">
            <w:pPr>
              <w:pStyle w:val="Heading4"/>
              <w:pBdr>
                <w:bottom w:val="single" w:sz="4" w:space="1" w:color="auto"/>
              </w:pBdr>
              <w:spacing w:line="240" w:lineRule="auto"/>
              <w:ind w:right="-72"/>
              <w:jc w:val="right"/>
              <w:rPr>
                <w:rFonts w:cs="Arial"/>
                <w:color w:val="000000"/>
              </w:rPr>
            </w:pPr>
            <w:r w:rsidRPr="00F91CCF">
              <w:rPr>
                <w:rFonts w:cs="Arial"/>
                <w:color w:val="000000"/>
              </w:rPr>
              <w:t>Baht</w:t>
            </w:r>
          </w:p>
        </w:tc>
      </w:tr>
      <w:tr w:rsidR="00C85366" w:rsidRPr="00F91CCF" w:rsidTr="00C85366">
        <w:tc>
          <w:tcPr>
            <w:tcW w:w="4003" w:type="dxa"/>
            <w:vAlign w:val="bottom"/>
          </w:tcPr>
          <w:p w:rsidR="008C48AF" w:rsidRPr="00F91CCF" w:rsidRDefault="008C48AF" w:rsidP="00AE5060">
            <w:pPr>
              <w:spacing w:line="240" w:lineRule="auto"/>
              <w:ind w:left="975"/>
              <w:rPr>
                <w:rFonts w:cs="Arial"/>
                <w:b/>
                <w:bCs/>
                <w:color w:val="000000"/>
                <w:spacing w:val="-4"/>
                <w:w w:val="105"/>
                <w:sz w:val="12"/>
                <w:szCs w:val="12"/>
                <w:lang w:val="en-US"/>
              </w:rPr>
            </w:pPr>
          </w:p>
        </w:tc>
        <w:tc>
          <w:tcPr>
            <w:tcW w:w="1368" w:type="dxa"/>
            <w:shd w:val="clear" w:color="auto" w:fill="auto"/>
            <w:vAlign w:val="bottom"/>
          </w:tcPr>
          <w:p w:rsidR="008C48AF" w:rsidRPr="00F91CCF" w:rsidRDefault="008C48AF" w:rsidP="00633F25">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8C48AF" w:rsidRPr="00F91CCF" w:rsidRDefault="008C48AF" w:rsidP="00633F25">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8C48AF" w:rsidRPr="00F91CCF" w:rsidRDefault="008C48AF" w:rsidP="00633F25">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8C48AF" w:rsidRPr="00F91CCF" w:rsidRDefault="008C48AF" w:rsidP="00633F25">
            <w:pPr>
              <w:tabs>
                <w:tab w:val="left" w:pos="284"/>
                <w:tab w:val="left" w:pos="851"/>
                <w:tab w:val="left" w:pos="1418"/>
              </w:tabs>
              <w:spacing w:line="240" w:lineRule="auto"/>
              <w:ind w:right="-72"/>
              <w:jc w:val="right"/>
              <w:rPr>
                <w:rFonts w:cs="Arial"/>
                <w:color w:val="000000"/>
                <w:sz w:val="12"/>
                <w:szCs w:val="12"/>
              </w:rPr>
            </w:pPr>
          </w:p>
        </w:tc>
      </w:tr>
      <w:tr w:rsidR="00C85366" w:rsidRPr="00F91CCF" w:rsidTr="00C85366">
        <w:tc>
          <w:tcPr>
            <w:tcW w:w="4003" w:type="dxa"/>
            <w:vAlign w:val="bottom"/>
          </w:tcPr>
          <w:p w:rsidR="00610D32" w:rsidRPr="00F91CCF" w:rsidRDefault="00610D32" w:rsidP="00AE5060">
            <w:pPr>
              <w:spacing w:line="240" w:lineRule="auto"/>
              <w:ind w:left="975"/>
              <w:rPr>
                <w:rFonts w:cs="Arial"/>
                <w:b/>
                <w:bCs/>
                <w:color w:val="000000"/>
                <w:sz w:val="18"/>
                <w:szCs w:val="18"/>
                <w:cs/>
                <w:lang w:val="en-US"/>
              </w:rPr>
            </w:pPr>
            <w:r w:rsidRPr="00F91CCF">
              <w:rPr>
                <w:rFonts w:cs="Arial"/>
                <w:b/>
                <w:bCs/>
                <w:color w:val="000000"/>
                <w:spacing w:val="-4"/>
                <w:w w:val="105"/>
                <w:sz w:val="18"/>
                <w:szCs w:val="18"/>
                <w:lang w:val="en-US"/>
              </w:rPr>
              <w:t>Borrowings from:</w:t>
            </w:r>
          </w:p>
        </w:tc>
        <w:tc>
          <w:tcPr>
            <w:tcW w:w="1368" w:type="dxa"/>
            <w:shd w:val="clear" w:color="auto" w:fill="auto"/>
            <w:vAlign w:val="bottom"/>
          </w:tcPr>
          <w:p w:rsidR="00610D32" w:rsidRPr="00F91CCF" w:rsidRDefault="00610D32"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610D32" w:rsidRPr="00F91CCF" w:rsidRDefault="00610D32"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610D32" w:rsidRPr="00F91CCF" w:rsidRDefault="00610D32"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610D32" w:rsidRPr="00F91CCF" w:rsidRDefault="00610D32" w:rsidP="00633F25">
            <w:pPr>
              <w:tabs>
                <w:tab w:val="left" w:pos="284"/>
                <w:tab w:val="left" w:pos="851"/>
                <w:tab w:val="left" w:pos="1418"/>
              </w:tabs>
              <w:spacing w:line="240" w:lineRule="auto"/>
              <w:ind w:right="-72"/>
              <w:jc w:val="right"/>
              <w:rPr>
                <w:rFonts w:cs="Arial"/>
                <w:color w:val="000000"/>
                <w:sz w:val="18"/>
                <w:szCs w:val="18"/>
              </w:rPr>
            </w:pPr>
          </w:p>
        </w:tc>
      </w:tr>
      <w:tr w:rsidR="00C85366" w:rsidRPr="00F91CCF" w:rsidTr="00C85366">
        <w:tc>
          <w:tcPr>
            <w:tcW w:w="4003" w:type="dxa"/>
            <w:vAlign w:val="bottom"/>
          </w:tcPr>
          <w:p w:rsidR="00610D32" w:rsidRPr="00F91CCF" w:rsidRDefault="00610D32" w:rsidP="00AE5060">
            <w:pPr>
              <w:spacing w:line="240" w:lineRule="auto"/>
              <w:ind w:left="975"/>
              <w:rPr>
                <w:rFonts w:cs="Arial"/>
                <w:b/>
                <w:bCs/>
                <w:color w:val="000000"/>
                <w:spacing w:val="-4"/>
                <w:w w:val="105"/>
                <w:sz w:val="18"/>
                <w:szCs w:val="18"/>
                <w:lang w:val="en-US"/>
              </w:rPr>
            </w:pPr>
            <w:r w:rsidRPr="00F91CCF">
              <w:rPr>
                <w:rFonts w:cs="Arial"/>
                <w:color w:val="000000"/>
                <w:spacing w:val="-4"/>
                <w:w w:val="105"/>
                <w:sz w:val="18"/>
                <w:szCs w:val="18"/>
                <w:lang w:val="en-US"/>
              </w:rPr>
              <w:t xml:space="preserve">   Subsidiaries</w:t>
            </w:r>
          </w:p>
        </w:tc>
        <w:tc>
          <w:tcPr>
            <w:tcW w:w="1368" w:type="dxa"/>
            <w:shd w:val="clear" w:color="auto" w:fill="auto"/>
            <w:vAlign w:val="bottom"/>
          </w:tcPr>
          <w:p w:rsidR="00610D32" w:rsidRPr="00F91CCF" w:rsidRDefault="00B95F93" w:rsidP="00633F25">
            <w:pPr>
              <w:spacing w:line="240" w:lineRule="auto"/>
              <w:ind w:right="-72"/>
              <w:jc w:val="right"/>
              <w:rPr>
                <w:rFonts w:cs="Arial"/>
                <w:color w:val="000000"/>
                <w:sz w:val="18"/>
                <w:szCs w:val="18"/>
              </w:rPr>
            </w:pPr>
            <w:r w:rsidRPr="00F91CCF">
              <w:rPr>
                <w:rFonts w:cs="Arial"/>
                <w:color w:val="000000"/>
                <w:sz w:val="18"/>
                <w:szCs w:val="18"/>
              </w:rPr>
              <w:t>-</w:t>
            </w:r>
          </w:p>
        </w:tc>
        <w:tc>
          <w:tcPr>
            <w:tcW w:w="1368" w:type="dxa"/>
            <w:shd w:val="clear" w:color="auto" w:fill="auto"/>
            <w:vAlign w:val="bottom"/>
          </w:tcPr>
          <w:p w:rsidR="00610D32" w:rsidRPr="00F91CCF" w:rsidRDefault="00610D32" w:rsidP="00633F25">
            <w:pPr>
              <w:spacing w:line="240" w:lineRule="auto"/>
              <w:ind w:right="-72"/>
              <w:jc w:val="right"/>
              <w:rPr>
                <w:rFonts w:cs="Arial"/>
                <w:color w:val="000000"/>
                <w:sz w:val="18"/>
                <w:szCs w:val="18"/>
              </w:rPr>
            </w:pPr>
            <w:r w:rsidRPr="00F91CCF">
              <w:rPr>
                <w:rFonts w:cs="Arial"/>
                <w:color w:val="000000"/>
                <w:sz w:val="18"/>
                <w:szCs w:val="18"/>
              </w:rPr>
              <w:t>-</w:t>
            </w:r>
          </w:p>
        </w:tc>
        <w:tc>
          <w:tcPr>
            <w:tcW w:w="1368" w:type="dxa"/>
            <w:shd w:val="clear" w:color="auto" w:fill="auto"/>
            <w:vAlign w:val="bottom"/>
          </w:tcPr>
          <w:p w:rsidR="00610D32" w:rsidRPr="00F91CCF" w:rsidRDefault="00B95F93" w:rsidP="00633F25">
            <w:pPr>
              <w:spacing w:line="240" w:lineRule="auto"/>
              <w:ind w:right="-72"/>
              <w:jc w:val="right"/>
              <w:rPr>
                <w:rFonts w:cs="Arial"/>
                <w:color w:val="000000"/>
                <w:sz w:val="18"/>
                <w:szCs w:val="18"/>
                <w:lang w:val="en-US"/>
              </w:rPr>
            </w:pPr>
            <w:r w:rsidRPr="00F91CCF">
              <w:rPr>
                <w:rFonts w:cs="Arial"/>
                <w:color w:val="000000"/>
                <w:sz w:val="18"/>
                <w:szCs w:val="18"/>
                <w:lang w:val="en-US"/>
              </w:rPr>
              <w:t>18,500,000</w:t>
            </w:r>
          </w:p>
        </w:tc>
        <w:tc>
          <w:tcPr>
            <w:tcW w:w="1368" w:type="dxa"/>
            <w:shd w:val="clear" w:color="auto" w:fill="auto"/>
            <w:vAlign w:val="bottom"/>
          </w:tcPr>
          <w:p w:rsidR="00610D32" w:rsidRPr="00F91CCF" w:rsidRDefault="00610D32" w:rsidP="00633F25">
            <w:pPr>
              <w:spacing w:line="240" w:lineRule="auto"/>
              <w:ind w:right="-72"/>
              <w:jc w:val="right"/>
              <w:rPr>
                <w:rFonts w:cs="Arial"/>
                <w:color w:val="000000"/>
                <w:sz w:val="18"/>
                <w:szCs w:val="18"/>
                <w:lang w:val="en-US"/>
              </w:rPr>
            </w:pPr>
            <w:r w:rsidRPr="00F91CCF">
              <w:rPr>
                <w:rFonts w:cs="Arial"/>
                <w:color w:val="000000"/>
                <w:sz w:val="18"/>
                <w:szCs w:val="18"/>
                <w:lang w:val="en-US"/>
              </w:rPr>
              <w:t>25,000,000</w:t>
            </w:r>
          </w:p>
        </w:tc>
      </w:tr>
      <w:tr w:rsidR="00C85366" w:rsidRPr="00F91CCF" w:rsidTr="00C85366">
        <w:tc>
          <w:tcPr>
            <w:tcW w:w="4003" w:type="dxa"/>
            <w:vAlign w:val="bottom"/>
          </w:tcPr>
          <w:p w:rsidR="00610D32" w:rsidRPr="00F91CCF" w:rsidRDefault="00955262" w:rsidP="00AE5060">
            <w:pPr>
              <w:spacing w:line="240" w:lineRule="auto"/>
              <w:ind w:left="975"/>
              <w:rPr>
                <w:rFonts w:cs="Arial"/>
                <w:color w:val="000000"/>
                <w:spacing w:val="-4"/>
                <w:w w:val="105"/>
                <w:sz w:val="18"/>
                <w:szCs w:val="18"/>
                <w:lang w:val="en-US"/>
              </w:rPr>
            </w:pPr>
            <w:r w:rsidRPr="00F91CCF">
              <w:rPr>
                <w:rFonts w:cs="Arial"/>
                <w:color w:val="000000"/>
                <w:spacing w:val="-4"/>
                <w:w w:val="105"/>
                <w:sz w:val="18"/>
                <w:szCs w:val="18"/>
                <w:lang w:val="en-US"/>
              </w:rPr>
              <w:t xml:space="preserve">   Key m</w:t>
            </w:r>
            <w:r w:rsidR="00610D32" w:rsidRPr="00F91CCF">
              <w:rPr>
                <w:rFonts w:cs="Arial"/>
                <w:color w:val="000000"/>
                <w:spacing w:val="-4"/>
                <w:w w:val="105"/>
                <w:sz w:val="18"/>
                <w:szCs w:val="18"/>
                <w:lang w:val="en-US"/>
              </w:rPr>
              <w:t>anagement</w:t>
            </w:r>
          </w:p>
        </w:tc>
        <w:tc>
          <w:tcPr>
            <w:tcW w:w="1368" w:type="dxa"/>
            <w:shd w:val="clear" w:color="auto" w:fill="auto"/>
            <w:vAlign w:val="bottom"/>
          </w:tcPr>
          <w:p w:rsidR="00610D32" w:rsidRPr="00F91CCF" w:rsidRDefault="00B95F93"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24,500,000</w:t>
            </w:r>
          </w:p>
        </w:tc>
        <w:tc>
          <w:tcPr>
            <w:tcW w:w="1368" w:type="dxa"/>
            <w:shd w:val="clear" w:color="auto" w:fill="auto"/>
            <w:vAlign w:val="bottom"/>
          </w:tcPr>
          <w:p w:rsidR="00610D32" w:rsidRPr="00F91CCF" w:rsidRDefault="00610D32"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18,500,000</w:t>
            </w:r>
          </w:p>
        </w:tc>
        <w:tc>
          <w:tcPr>
            <w:tcW w:w="1368" w:type="dxa"/>
            <w:shd w:val="clear" w:color="auto" w:fill="auto"/>
            <w:vAlign w:val="bottom"/>
          </w:tcPr>
          <w:p w:rsidR="00610D32" w:rsidRPr="00F91CCF" w:rsidRDefault="00B95F93" w:rsidP="00633F25">
            <w:pPr>
              <w:pBdr>
                <w:bottom w:val="single" w:sz="4" w:space="1" w:color="auto"/>
              </w:pBdr>
              <w:spacing w:line="240" w:lineRule="auto"/>
              <w:ind w:right="-72"/>
              <w:jc w:val="right"/>
              <w:rPr>
                <w:rFonts w:cs="Arial"/>
                <w:color w:val="000000"/>
                <w:sz w:val="18"/>
                <w:szCs w:val="18"/>
                <w:lang w:val="en-US"/>
              </w:rPr>
            </w:pPr>
            <w:r w:rsidRPr="00F91CCF">
              <w:rPr>
                <w:rFonts w:cs="Arial"/>
                <w:color w:val="000000"/>
                <w:sz w:val="18"/>
                <w:szCs w:val="18"/>
                <w:lang w:val="en-US"/>
              </w:rPr>
              <w:t>24,500,000</w:t>
            </w:r>
          </w:p>
        </w:tc>
        <w:tc>
          <w:tcPr>
            <w:tcW w:w="1368" w:type="dxa"/>
            <w:shd w:val="clear" w:color="auto" w:fill="auto"/>
            <w:vAlign w:val="bottom"/>
          </w:tcPr>
          <w:p w:rsidR="00610D32" w:rsidRPr="00F91CCF" w:rsidRDefault="00610D32" w:rsidP="00633F25">
            <w:pPr>
              <w:pBdr>
                <w:bottom w:val="single" w:sz="4" w:space="1" w:color="auto"/>
              </w:pBdr>
              <w:spacing w:line="240" w:lineRule="auto"/>
              <w:ind w:right="-72"/>
              <w:jc w:val="right"/>
              <w:rPr>
                <w:rFonts w:cs="Arial"/>
                <w:color w:val="000000"/>
                <w:sz w:val="18"/>
                <w:szCs w:val="18"/>
                <w:lang w:val="en-US"/>
              </w:rPr>
            </w:pPr>
            <w:r w:rsidRPr="00F91CCF">
              <w:rPr>
                <w:rFonts w:cs="Arial"/>
                <w:color w:val="000000"/>
                <w:sz w:val="18"/>
                <w:szCs w:val="18"/>
                <w:lang w:val="en-US"/>
              </w:rPr>
              <w:t>18,500,000</w:t>
            </w:r>
          </w:p>
        </w:tc>
      </w:tr>
      <w:tr w:rsidR="00C85366" w:rsidRPr="00F91CCF" w:rsidTr="00C85366">
        <w:tc>
          <w:tcPr>
            <w:tcW w:w="4003" w:type="dxa"/>
            <w:vAlign w:val="bottom"/>
          </w:tcPr>
          <w:p w:rsidR="00610D32" w:rsidRPr="00F91CCF" w:rsidRDefault="00610D32" w:rsidP="00AE5060">
            <w:pPr>
              <w:pStyle w:val="Header"/>
              <w:tabs>
                <w:tab w:val="clear" w:pos="4153"/>
                <w:tab w:val="clear" w:pos="8306"/>
              </w:tabs>
              <w:spacing w:line="240" w:lineRule="auto"/>
              <w:ind w:left="975"/>
              <w:rPr>
                <w:rFonts w:cs="Arial"/>
                <w:color w:val="000000"/>
                <w:sz w:val="12"/>
                <w:szCs w:val="12"/>
              </w:rPr>
            </w:pPr>
          </w:p>
        </w:tc>
        <w:tc>
          <w:tcPr>
            <w:tcW w:w="1368" w:type="dxa"/>
            <w:shd w:val="clear" w:color="auto" w:fill="auto"/>
            <w:vAlign w:val="bottom"/>
          </w:tcPr>
          <w:p w:rsidR="00610D32" w:rsidRPr="00F91CCF" w:rsidDel="00484514" w:rsidRDefault="00610D32" w:rsidP="00633F25">
            <w:pPr>
              <w:spacing w:line="240" w:lineRule="auto"/>
              <w:ind w:right="-72"/>
              <w:jc w:val="right"/>
              <w:rPr>
                <w:rFonts w:cs="Arial"/>
                <w:color w:val="000000"/>
                <w:sz w:val="12"/>
                <w:szCs w:val="12"/>
              </w:rPr>
            </w:pPr>
          </w:p>
        </w:tc>
        <w:tc>
          <w:tcPr>
            <w:tcW w:w="1368" w:type="dxa"/>
            <w:shd w:val="clear" w:color="auto" w:fill="auto"/>
            <w:vAlign w:val="bottom"/>
          </w:tcPr>
          <w:p w:rsidR="00610D32" w:rsidRPr="00F91CCF" w:rsidDel="00484514" w:rsidRDefault="00610D32" w:rsidP="00633F25">
            <w:pPr>
              <w:spacing w:line="240" w:lineRule="auto"/>
              <w:ind w:right="-72"/>
              <w:jc w:val="right"/>
              <w:rPr>
                <w:rFonts w:cs="Arial"/>
                <w:color w:val="000000"/>
                <w:sz w:val="12"/>
                <w:szCs w:val="12"/>
              </w:rPr>
            </w:pPr>
          </w:p>
        </w:tc>
        <w:tc>
          <w:tcPr>
            <w:tcW w:w="1368" w:type="dxa"/>
            <w:shd w:val="clear" w:color="auto" w:fill="auto"/>
            <w:vAlign w:val="bottom"/>
          </w:tcPr>
          <w:p w:rsidR="00610D32" w:rsidRPr="00F91CCF" w:rsidDel="00484514" w:rsidRDefault="00610D32" w:rsidP="00633F25">
            <w:pPr>
              <w:spacing w:line="240" w:lineRule="auto"/>
              <w:ind w:right="-72"/>
              <w:jc w:val="right"/>
              <w:rPr>
                <w:rFonts w:cs="Arial"/>
                <w:color w:val="000000"/>
                <w:sz w:val="12"/>
                <w:szCs w:val="12"/>
              </w:rPr>
            </w:pPr>
          </w:p>
        </w:tc>
        <w:tc>
          <w:tcPr>
            <w:tcW w:w="1368" w:type="dxa"/>
            <w:shd w:val="clear" w:color="auto" w:fill="auto"/>
            <w:vAlign w:val="bottom"/>
          </w:tcPr>
          <w:p w:rsidR="00610D32" w:rsidRPr="00F91CCF" w:rsidDel="00484514" w:rsidRDefault="00610D32" w:rsidP="00633F25">
            <w:pPr>
              <w:spacing w:line="240" w:lineRule="auto"/>
              <w:ind w:right="-72"/>
              <w:jc w:val="right"/>
              <w:rPr>
                <w:rFonts w:cs="Arial"/>
                <w:color w:val="000000"/>
                <w:sz w:val="12"/>
                <w:szCs w:val="12"/>
              </w:rPr>
            </w:pPr>
          </w:p>
        </w:tc>
      </w:tr>
      <w:tr w:rsidR="00C85366" w:rsidRPr="00F91CCF" w:rsidTr="00C85366">
        <w:tc>
          <w:tcPr>
            <w:tcW w:w="4003" w:type="dxa"/>
            <w:vAlign w:val="bottom"/>
          </w:tcPr>
          <w:p w:rsidR="00610D32" w:rsidRPr="00F91CCF" w:rsidRDefault="00610D32" w:rsidP="00AE5060">
            <w:pPr>
              <w:spacing w:line="240" w:lineRule="auto"/>
              <w:ind w:left="975"/>
              <w:rPr>
                <w:rFonts w:cs="Arial"/>
                <w:color w:val="000000"/>
                <w:spacing w:val="-4"/>
                <w:w w:val="105"/>
                <w:sz w:val="18"/>
                <w:szCs w:val="18"/>
                <w:lang w:val="en-US"/>
              </w:rPr>
            </w:pPr>
          </w:p>
        </w:tc>
        <w:tc>
          <w:tcPr>
            <w:tcW w:w="1368" w:type="dxa"/>
            <w:shd w:val="clear" w:color="auto" w:fill="auto"/>
            <w:vAlign w:val="bottom"/>
          </w:tcPr>
          <w:p w:rsidR="00610D32" w:rsidRPr="00F91CCF" w:rsidRDefault="00B95F93"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24,500,000</w:t>
            </w:r>
          </w:p>
        </w:tc>
        <w:tc>
          <w:tcPr>
            <w:tcW w:w="1368" w:type="dxa"/>
            <w:shd w:val="clear" w:color="auto" w:fill="auto"/>
            <w:vAlign w:val="bottom"/>
          </w:tcPr>
          <w:p w:rsidR="00610D32" w:rsidRPr="00F91CCF" w:rsidRDefault="00610D32"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18,500,000</w:t>
            </w:r>
          </w:p>
        </w:tc>
        <w:tc>
          <w:tcPr>
            <w:tcW w:w="1368" w:type="dxa"/>
            <w:shd w:val="clear" w:color="auto" w:fill="auto"/>
            <w:vAlign w:val="bottom"/>
          </w:tcPr>
          <w:p w:rsidR="00610D32" w:rsidRPr="00F91CCF" w:rsidRDefault="00B95F93" w:rsidP="00633F25">
            <w:pPr>
              <w:pBdr>
                <w:bottom w:val="double" w:sz="4" w:space="1" w:color="auto"/>
              </w:pBdr>
              <w:spacing w:line="240" w:lineRule="auto"/>
              <w:ind w:right="-72"/>
              <w:jc w:val="right"/>
              <w:rPr>
                <w:rFonts w:cs="Arial"/>
                <w:color w:val="000000"/>
                <w:sz w:val="18"/>
                <w:szCs w:val="18"/>
                <w:lang w:val="en-US"/>
              </w:rPr>
            </w:pPr>
            <w:r w:rsidRPr="00F91CCF">
              <w:rPr>
                <w:rFonts w:cs="Arial"/>
                <w:color w:val="000000"/>
                <w:sz w:val="18"/>
                <w:szCs w:val="18"/>
                <w:lang w:val="en-US"/>
              </w:rPr>
              <w:t>43,000,000</w:t>
            </w:r>
          </w:p>
        </w:tc>
        <w:tc>
          <w:tcPr>
            <w:tcW w:w="1368" w:type="dxa"/>
            <w:shd w:val="clear" w:color="auto" w:fill="auto"/>
            <w:vAlign w:val="bottom"/>
          </w:tcPr>
          <w:p w:rsidR="00610D32" w:rsidRPr="00F91CCF" w:rsidRDefault="00610D32" w:rsidP="00633F25">
            <w:pPr>
              <w:pBdr>
                <w:bottom w:val="double" w:sz="4" w:space="1" w:color="auto"/>
              </w:pBdr>
              <w:spacing w:line="240" w:lineRule="auto"/>
              <w:ind w:right="-72"/>
              <w:jc w:val="right"/>
              <w:rPr>
                <w:rFonts w:cs="Arial"/>
                <w:color w:val="000000"/>
                <w:sz w:val="18"/>
                <w:szCs w:val="18"/>
                <w:lang w:val="en-US"/>
              </w:rPr>
            </w:pPr>
            <w:r w:rsidRPr="00F91CCF">
              <w:rPr>
                <w:rFonts w:cs="Arial"/>
                <w:color w:val="000000"/>
                <w:sz w:val="18"/>
                <w:szCs w:val="18"/>
                <w:lang w:val="en-US"/>
              </w:rPr>
              <w:t>43,500,000</w:t>
            </w:r>
          </w:p>
        </w:tc>
      </w:tr>
    </w:tbl>
    <w:p w:rsidR="003B1DF1" w:rsidRDefault="003B1DF1" w:rsidP="00633F25">
      <w:pPr>
        <w:spacing w:line="240" w:lineRule="auto"/>
        <w:ind w:left="540"/>
        <w:rPr>
          <w:rFonts w:cs="Arial"/>
          <w:color w:val="000000"/>
          <w:sz w:val="18"/>
          <w:szCs w:val="18"/>
        </w:rPr>
      </w:pPr>
    </w:p>
    <w:p w:rsidR="003B1DF1" w:rsidRDefault="003B1DF1" w:rsidP="003B1DF1">
      <w:pPr>
        <w:spacing w:line="240" w:lineRule="auto"/>
        <w:jc w:val="both"/>
        <w:rPr>
          <w:rFonts w:cs="Arial"/>
          <w:b/>
          <w:bCs/>
          <w:color w:val="000000"/>
          <w:sz w:val="18"/>
          <w:szCs w:val="18"/>
        </w:rPr>
      </w:pPr>
      <w:r>
        <w:rPr>
          <w:rFonts w:cs="Arial"/>
          <w:color w:val="000000"/>
          <w:sz w:val="18"/>
          <w:szCs w:val="18"/>
        </w:rPr>
        <w:br w:type="page"/>
      </w:r>
    </w:p>
    <w:p w:rsidR="003B1DF1" w:rsidRDefault="003B1DF1" w:rsidP="003B1DF1">
      <w:pPr>
        <w:tabs>
          <w:tab w:val="left" w:pos="540"/>
        </w:tabs>
        <w:spacing w:line="240" w:lineRule="auto"/>
        <w:rPr>
          <w:rFonts w:cs="Arial"/>
          <w:color w:val="000000"/>
          <w:sz w:val="18"/>
          <w:szCs w:val="18"/>
        </w:rPr>
      </w:pPr>
      <w:r w:rsidRPr="00F91CCF">
        <w:rPr>
          <w:rFonts w:cs="Arial"/>
          <w:b/>
          <w:bCs/>
          <w:color w:val="000000"/>
          <w:sz w:val="18"/>
          <w:szCs w:val="18"/>
        </w:rPr>
        <w:t>19</w:t>
      </w:r>
      <w:r w:rsidRPr="00F91CCF">
        <w:rPr>
          <w:rFonts w:cs="Arial"/>
          <w:b/>
          <w:bCs/>
          <w:color w:val="000000"/>
          <w:sz w:val="18"/>
          <w:szCs w:val="18"/>
        </w:rPr>
        <w:tab/>
        <w:t xml:space="preserve">Related party transactions </w:t>
      </w:r>
      <w:r w:rsidRPr="00F91CCF">
        <w:rPr>
          <w:rFonts w:cs="Arial"/>
          <w:color w:val="000000"/>
          <w:sz w:val="18"/>
          <w:szCs w:val="18"/>
        </w:rPr>
        <w:t>(Cont’d)</w:t>
      </w:r>
    </w:p>
    <w:p w:rsidR="003B1DF1" w:rsidRDefault="003B1DF1" w:rsidP="003B1DF1">
      <w:pPr>
        <w:spacing w:line="240" w:lineRule="auto"/>
        <w:ind w:left="540"/>
        <w:jc w:val="both"/>
        <w:rPr>
          <w:rFonts w:cs="Arial"/>
          <w:color w:val="000000"/>
          <w:sz w:val="18"/>
          <w:szCs w:val="18"/>
        </w:rPr>
      </w:pPr>
    </w:p>
    <w:p w:rsidR="003B1DF1" w:rsidRDefault="003B1DF1" w:rsidP="003B1DF1">
      <w:pPr>
        <w:spacing w:line="240" w:lineRule="auto"/>
        <w:ind w:left="540"/>
        <w:jc w:val="both"/>
        <w:rPr>
          <w:rFonts w:cs="Arial"/>
          <w:color w:val="000000"/>
          <w:sz w:val="18"/>
          <w:szCs w:val="18"/>
        </w:rPr>
      </w:pPr>
    </w:p>
    <w:p w:rsidR="003B1DF1" w:rsidRPr="00490CB6" w:rsidRDefault="003B1DF1" w:rsidP="003B1DF1">
      <w:pPr>
        <w:spacing w:line="240" w:lineRule="auto"/>
        <w:ind w:left="540"/>
        <w:jc w:val="both"/>
        <w:rPr>
          <w:rFonts w:cs="Arial"/>
          <w:color w:val="000000"/>
          <w:sz w:val="18"/>
          <w:szCs w:val="18"/>
        </w:rPr>
      </w:pPr>
      <w:r w:rsidRPr="00ED0AA5">
        <w:rPr>
          <w:rFonts w:cs="Arial"/>
          <w:color w:val="000000"/>
          <w:sz w:val="18"/>
          <w:szCs w:val="18"/>
        </w:rPr>
        <w:t>The following material transactions were carried out with related parties:</w:t>
      </w:r>
      <w:r>
        <w:rPr>
          <w:rFonts w:cs="Arial"/>
          <w:color w:val="000000"/>
          <w:sz w:val="18"/>
          <w:szCs w:val="18"/>
        </w:rPr>
        <w:t xml:space="preserve"> </w:t>
      </w:r>
      <w:r w:rsidRPr="00F91CCF">
        <w:rPr>
          <w:rFonts w:cs="Arial"/>
          <w:color w:val="000000"/>
          <w:sz w:val="18"/>
          <w:szCs w:val="18"/>
        </w:rPr>
        <w:t>(Cont’d)</w:t>
      </w:r>
    </w:p>
    <w:p w:rsidR="00467840" w:rsidRDefault="00467840" w:rsidP="00633F25">
      <w:pPr>
        <w:spacing w:line="240" w:lineRule="auto"/>
        <w:ind w:left="540"/>
        <w:rPr>
          <w:rFonts w:cs="Arial"/>
          <w:color w:val="000000"/>
          <w:sz w:val="18"/>
          <w:szCs w:val="18"/>
        </w:rPr>
      </w:pPr>
    </w:p>
    <w:p w:rsidR="003B1DF1" w:rsidRDefault="003B1DF1" w:rsidP="00633F25">
      <w:pPr>
        <w:spacing w:line="240" w:lineRule="auto"/>
        <w:ind w:left="540"/>
        <w:rPr>
          <w:rFonts w:cs="Arial"/>
          <w:color w:val="000000"/>
          <w:sz w:val="18"/>
          <w:szCs w:val="18"/>
        </w:rPr>
      </w:pPr>
    </w:p>
    <w:p w:rsidR="003B1DF1" w:rsidRPr="00F91CCF" w:rsidRDefault="003B1DF1" w:rsidP="003B1DF1">
      <w:pPr>
        <w:spacing w:line="240" w:lineRule="auto"/>
        <w:ind w:left="1080" w:hanging="540"/>
        <w:jc w:val="thaiDistribute"/>
        <w:rPr>
          <w:rFonts w:cs="Arial"/>
          <w:b/>
          <w:bCs/>
          <w:color w:val="000000"/>
          <w:sz w:val="18"/>
          <w:szCs w:val="18"/>
        </w:rPr>
      </w:pPr>
      <w:r w:rsidRPr="00F91CCF">
        <w:rPr>
          <w:rFonts w:cs="Arial"/>
          <w:b/>
          <w:bCs/>
          <w:color w:val="000000"/>
          <w:sz w:val="18"/>
          <w:szCs w:val="18"/>
        </w:rPr>
        <w:t>19.5</w:t>
      </w:r>
      <w:r w:rsidRPr="00F91CCF">
        <w:rPr>
          <w:rFonts w:cs="Arial"/>
          <w:b/>
          <w:bCs/>
          <w:color w:val="000000"/>
          <w:sz w:val="18"/>
          <w:szCs w:val="18"/>
        </w:rPr>
        <w:tab/>
        <w:t>Short-term borrowings from related parties</w:t>
      </w:r>
      <w:r>
        <w:rPr>
          <w:rFonts w:cs="Arial"/>
          <w:b/>
          <w:bCs/>
          <w:color w:val="000000"/>
          <w:sz w:val="18"/>
          <w:szCs w:val="18"/>
        </w:rPr>
        <w:t xml:space="preserve"> </w:t>
      </w:r>
      <w:r w:rsidRPr="00F91CCF">
        <w:rPr>
          <w:rFonts w:cs="Arial"/>
          <w:color w:val="000000"/>
          <w:sz w:val="18"/>
          <w:szCs w:val="18"/>
        </w:rPr>
        <w:t>(Cont’d)</w:t>
      </w:r>
    </w:p>
    <w:p w:rsidR="003B1DF1" w:rsidRDefault="003B1DF1" w:rsidP="00633F25">
      <w:pPr>
        <w:spacing w:line="240" w:lineRule="auto"/>
        <w:ind w:left="1080"/>
        <w:rPr>
          <w:rFonts w:cs="Arial"/>
          <w:color w:val="000000"/>
          <w:sz w:val="18"/>
          <w:szCs w:val="18"/>
        </w:rPr>
      </w:pPr>
    </w:p>
    <w:p w:rsidR="00166753" w:rsidRPr="00F91CCF" w:rsidRDefault="00166753" w:rsidP="00633F25">
      <w:pPr>
        <w:spacing w:line="240" w:lineRule="auto"/>
        <w:ind w:left="1080"/>
        <w:rPr>
          <w:rFonts w:cs="Arial"/>
          <w:color w:val="000000"/>
          <w:sz w:val="18"/>
          <w:szCs w:val="18"/>
        </w:rPr>
      </w:pPr>
      <w:r w:rsidRPr="00F91CCF">
        <w:rPr>
          <w:rFonts w:cs="Arial"/>
          <w:color w:val="000000"/>
          <w:sz w:val="18"/>
          <w:szCs w:val="18"/>
        </w:rPr>
        <w:t>Movements in short-term borrowings from related parties are analysed as follows:</w:t>
      </w:r>
    </w:p>
    <w:p w:rsidR="00166753" w:rsidRPr="00F91CCF" w:rsidRDefault="00166753" w:rsidP="003B1DF1">
      <w:pPr>
        <w:spacing w:line="240" w:lineRule="auto"/>
        <w:ind w:left="1080"/>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6F05F0" w:rsidRPr="00F91CCF" w:rsidTr="00361DDB">
        <w:tc>
          <w:tcPr>
            <w:tcW w:w="6300" w:type="dxa"/>
            <w:vAlign w:val="bottom"/>
          </w:tcPr>
          <w:p w:rsidR="006F05F0" w:rsidRPr="00F91CCF" w:rsidRDefault="006F05F0" w:rsidP="00633F25">
            <w:pPr>
              <w:pStyle w:val="Header"/>
              <w:tabs>
                <w:tab w:val="left" w:pos="1985"/>
              </w:tabs>
              <w:spacing w:line="240" w:lineRule="auto"/>
              <w:ind w:left="435" w:right="-108"/>
              <w:rPr>
                <w:rFonts w:cs="Arial"/>
                <w:color w:val="000000"/>
                <w:sz w:val="18"/>
                <w:szCs w:val="18"/>
                <w:lang w:val="en-US"/>
              </w:rPr>
            </w:pPr>
          </w:p>
        </w:tc>
        <w:tc>
          <w:tcPr>
            <w:tcW w:w="1584" w:type="dxa"/>
            <w:vAlign w:val="bottom"/>
          </w:tcPr>
          <w:p w:rsidR="006F05F0" w:rsidRPr="00F91CCF" w:rsidRDefault="006F05F0"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Consolidated</w:t>
            </w:r>
          </w:p>
        </w:tc>
        <w:tc>
          <w:tcPr>
            <w:tcW w:w="1584" w:type="dxa"/>
            <w:vAlign w:val="bottom"/>
          </w:tcPr>
          <w:p w:rsidR="006F05F0" w:rsidRPr="00F91CCF" w:rsidRDefault="006F05F0"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Separate</w:t>
            </w:r>
          </w:p>
        </w:tc>
      </w:tr>
      <w:tr w:rsidR="006F05F0" w:rsidRPr="00F91CCF" w:rsidTr="001D7930">
        <w:tc>
          <w:tcPr>
            <w:tcW w:w="6300" w:type="dxa"/>
            <w:vAlign w:val="bottom"/>
          </w:tcPr>
          <w:p w:rsidR="006F05F0" w:rsidRPr="00F91CCF" w:rsidRDefault="006F05F0" w:rsidP="00633F25">
            <w:pPr>
              <w:pStyle w:val="Header"/>
              <w:tabs>
                <w:tab w:val="left" w:pos="1985"/>
              </w:tabs>
              <w:spacing w:line="240" w:lineRule="auto"/>
              <w:ind w:left="435" w:right="-108"/>
              <w:rPr>
                <w:rFonts w:cs="Arial"/>
                <w:color w:val="000000"/>
                <w:sz w:val="18"/>
                <w:szCs w:val="18"/>
                <w:lang w:val="en-US"/>
              </w:rPr>
            </w:pPr>
          </w:p>
        </w:tc>
        <w:tc>
          <w:tcPr>
            <w:tcW w:w="1584" w:type="dxa"/>
            <w:vAlign w:val="bottom"/>
          </w:tcPr>
          <w:p w:rsidR="006F05F0" w:rsidRPr="00F91CCF" w:rsidRDefault="006F05F0"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 xml:space="preserve">financial </w:t>
            </w:r>
          </w:p>
        </w:tc>
        <w:tc>
          <w:tcPr>
            <w:tcW w:w="1584" w:type="dxa"/>
            <w:vAlign w:val="bottom"/>
          </w:tcPr>
          <w:p w:rsidR="006F05F0" w:rsidRPr="00F91CCF" w:rsidRDefault="006F05F0" w:rsidP="00633F25">
            <w:pPr>
              <w:spacing w:line="240" w:lineRule="auto"/>
              <w:ind w:right="-72"/>
              <w:jc w:val="right"/>
              <w:rPr>
                <w:rFonts w:cs="Arial"/>
                <w:b/>
                <w:bCs/>
                <w:color w:val="000000"/>
                <w:sz w:val="18"/>
                <w:szCs w:val="18"/>
              </w:rPr>
            </w:pPr>
            <w:r w:rsidRPr="00F91CCF">
              <w:rPr>
                <w:rFonts w:cs="Arial"/>
                <w:b/>
                <w:bCs/>
                <w:color w:val="000000"/>
                <w:sz w:val="18"/>
                <w:szCs w:val="18"/>
              </w:rPr>
              <w:t>financial</w:t>
            </w:r>
          </w:p>
        </w:tc>
      </w:tr>
      <w:tr w:rsidR="006F05F0" w:rsidRPr="00F91CCF" w:rsidTr="00361DDB">
        <w:tc>
          <w:tcPr>
            <w:tcW w:w="6300" w:type="dxa"/>
            <w:vAlign w:val="bottom"/>
          </w:tcPr>
          <w:p w:rsidR="006F05F0" w:rsidRPr="00F91CCF" w:rsidRDefault="006F05F0" w:rsidP="00633F25">
            <w:pPr>
              <w:pStyle w:val="Header"/>
              <w:tabs>
                <w:tab w:val="left" w:pos="1985"/>
              </w:tabs>
              <w:spacing w:line="240" w:lineRule="auto"/>
              <w:ind w:left="435" w:right="-108"/>
              <w:rPr>
                <w:rFonts w:cs="Arial"/>
                <w:color w:val="000000"/>
                <w:sz w:val="18"/>
                <w:szCs w:val="18"/>
                <w:lang w:val="en-US"/>
              </w:rPr>
            </w:pPr>
          </w:p>
        </w:tc>
        <w:tc>
          <w:tcPr>
            <w:tcW w:w="1584" w:type="dxa"/>
            <w:vAlign w:val="bottom"/>
          </w:tcPr>
          <w:p w:rsidR="006F05F0" w:rsidRPr="00F91CCF" w:rsidRDefault="00783246" w:rsidP="00633F25">
            <w:pPr>
              <w:pStyle w:val="Style1"/>
              <w:pBdr>
                <w:bottom w:val="none" w:sz="0" w:space="0" w:color="auto"/>
              </w:pBdr>
              <w:spacing w:line="240" w:lineRule="auto"/>
              <w:ind w:right="-72"/>
              <w:jc w:val="right"/>
              <w:rPr>
                <w:rFonts w:ascii="Arial" w:hAnsi="Arial" w:cs="Arial"/>
                <w:color w:val="000000"/>
                <w:sz w:val="18"/>
                <w:szCs w:val="18"/>
              </w:rPr>
            </w:pPr>
            <w:r w:rsidRPr="00F91CCF">
              <w:rPr>
                <w:rFonts w:ascii="Arial" w:hAnsi="Arial" w:cs="Arial"/>
                <w:color w:val="000000"/>
                <w:sz w:val="18"/>
                <w:szCs w:val="18"/>
              </w:rPr>
              <w:t>information</w:t>
            </w:r>
          </w:p>
        </w:tc>
        <w:tc>
          <w:tcPr>
            <w:tcW w:w="1584" w:type="dxa"/>
            <w:vAlign w:val="bottom"/>
          </w:tcPr>
          <w:p w:rsidR="006F05F0" w:rsidRPr="00F91CCF" w:rsidRDefault="00D805F0" w:rsidP="00633F25">
            <w:pPr>
              <w:spacing w:line="240" w:lineRule="auto"/>
              <w:ind w:right="-72"/>
              <w:jc w:val="right"/>
              <w:rPr>
                <w:rFonts w:cs="Arial"/>
                <w:b/>
                <w:bCs/>
                <w:color w:val="000000"/>
                <w:sz w:val="18"/>
                <w:szCs w:val="18"/>
              </w:rPr>
            </w:pPr>
            <w:r w:rsidRPr="00F91CCF">
              <w:rPr>
                <w:rFonts w:cs="Arial"/>
                <w:b/>
                <w:bCs/>
                <w:color w:val="000000"/>
                <w:sz w:val="18"/>
                <w:szCs w:val="18"/>
              </w:rPr>
              <w:t>i</w:t>
            </w:r>
            <w:r w:rsidR="006F05F0" w:rsidRPr="00F91CCF">
              <w:rPr>
                <w:rFonts w:cs="Arial"/>
                <w:b/>
                <w:bCs/>
                <w:color w:val="000000"/>
                <w:sz w:val="18"/>
                <w:szCs w:val="18"/>
              </w:rPr>
              <w:t>nformation</w:t>
            </w:r>
          </w:p>
        </w:tc>
      </w:tr>
      <w:tr w:rsidR="00783246" w:rsidRPr="00F91CCF" w:rsidTr="00361DDB">
        <w:tc>
          <w:tcPr>
            <w:tcW w:w="6300" w:type="dxa"/>
            <w:vAlign w:val="bottom"/>
          </w:tcPr>
          <w:p w:rsidR="00783246" w:rsidRPr="00F91CCF" w:rsidRDefault="00783246" w:rsidP="00633F25">
            <w:pPr>
              <w:pStyle w:val="Header"/>
              <w:tabs>
                <w:tab w:val="left" w:pos="1985"/>
              </w:tabs>
              <w:spacing w:line="240" w:lineRule="auto"/>
              <w:ind w:left="435" w:right="-108"/>
              <w:rPr>
                <w:rFonts w:cs="Arial"/>
                <w:color w:val="000000"/>
                <w:sz w:val="18"/>
                <w:szCs w:val="18"/>
                <w:lang w:val="en-US"/>
              </w:rPr>
            </w:pPr>
          </w:p>
        </w:tc>
        <w:tc>
          <w:tcPr>
            <w:tcW w:w="1584" w:type="dxa"/>
            <w:vAlign w:val="bottom"/>
          </w:tcPr>
          <w:p w:rsidR="00783246" w:rsidRPr="00F91CCF" w:rsidRDefault="00783246"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c>
          <w:tcPr>
            <w:tcW w:w="1584" w:type="dxa"/>
            <w:vAlign w:val="bottom"/>
          </w:tcPr>
          <w:p w:rsidR="00783246" w:rsidRPr="00F91CCF" w:rsidRDefault="00783246" w:rsidP="00633F25">
            <w:pPr>
              <w:pStyle w:val="Style1"/>
              <w:spacing w:line="240" w:lineRule="auto"/>
              <w:ind w:right="-72"/>
              <w:jc w:val="right"/>
              <w:rPr>
                <w:rFonts w:ascii="Arial" w:hAnsi="Arial" w:cs="Arial"/>
                <w:color w:val="000000"/>
                <w:sz w:val="18"/>
                <w:szCs w:val="18"/>
              </w:rPr>
            </w:pPr>
            <w:r w:rsidRPr="00F91CCF">
              <w:rPr>
                <w:rFonts w:ascii="Arial" w:hAnsi="Arial" w:cs="Arial"/>
                <w:color w:val="000000"/>
                <w:sz w:val="18"/>
                <w:szCs w:val="18"/>
              </w:rPr>
              <w:t>Baht</w:t>
            </w:r>
          </w:p>
        </w:tc>
      </w:tr>
      <w:tr w:rsidR="00C85366" w:rsidRPr="00AE5060" w:rsidTr="00C85366">
        <w:tc>
          <w:tcPr>
            <w:tcW w:w="6300" w:type="dxa"/>
            <w:vAlign w:val="bottom"/>
          </w:tcPr>
          <w:p w:rsidR="008C48AF" w:rsidRPr="00AE5060" w:rsidRDefault="008C48AF" w:rsidP="00633F25">
            <w:pPr>
              <w:tabs>
                <w:tab w:val="left" w:pos="830"/>
                <w:tab w:val="center" w:pos="3402"/>
                <w:tab w:val="center" w:pos="4536"/>
                <w:tab w:val="center" w:pos="5670"/>
                <w:tab w:val="center" w:pos="6804"/>
                <w:tab w:val="right" w:pos="7655"/>
              </w:tabs>
              <w:spacing w:line="240" w:lineRule="auto"/>
              <w:ind w:left="435"/>
              <w:rPr>
                <w:rFonts w:cs="Arial"/>
                <w:b/>
                <w:bCs/>
                <w:color w:val="000000"/>
                <w:sz w:val="12"/>
                <w:szCs w:val="12"/>
                <w:lang w:val="en-US"/>
              </w:rPr>
            </w:pPr>
          </w:p>
        </w:tc>
        <w:tc>
          <w:tcPr>
            <w:tcW w:w="1584" w:type="dxa"/>
            <w:shd w:val="clear" w:color="auto" w:fill="auto"/>
            <w:vAlign w:val="bottom"/>
          </w:tcPr>
          <w:p w:rsidR="008C48AF" w:rsidRPr="00AE5060" w:rsidRDefault="008C48AF" w:rsidP="00633F25">
            <w:pPr>
              <w:tabs>
                <w:tab w:val="decimal" w:pos="504"/>
                <w:tab w:val="right" w:pos="1275"/>
              </w:tabs>
              <w:spacing w:line="240" w:lineRule="auto"/>
              <w:ind w:right="-72"/>
              <w:jc w:val="right"/>
              <w:rPr>
                <w:rFonts w:cs="Arial"/>
                <w:color w:val="000000"/>
                <w:sz w:val="12"/>
                <w:szCs w:val="12"/>
                <w:lang w:val="en-US"/>
              </w:rPr>
            </w:pPr>
          </w:p>
        </w:tc>
        <w:tc>
          <w:tcPr>
            <w:tcW w:w="1584" w:type="dxa"/>
            <w:shd w:val="clear" w:color="auto" w:fill="auto"/>
            <w:vAlign w:val="bottom"/>
          </w:tcPr>
          <w:p w:rsidR="008C48AF" w:rsidRPr="00AE5060" w:rsidRDefault="008C48AF" w:rsidP="00633F25">
            <w:pPr>
              <w:tabs>
                <w:tab w:val="decimal" w:pos="504"/>
                <w:tab w:val="right" w:pos="1275"/>
              </w:tabs>
              <w:spacing w:line="240" w:lineRule="auto"/>
              <w:ind w:right="-72"/>
              <w:jc w:val="right"/>
              <w:rPr>
                <w:rFonts w:cs="Arial"/>
                <w:color w:val="000000"/>
                <w:sz w:val="12"/>
                <w:szCs w:val="12"/>
                <w:lang w:val="en-US"/>
              </w:rPr>
            </w:pPr>
          </w:p>
        </w:tc>
      </w:tr>
      <w:tr w:rsidR="00C85366" w:rsidRPr="00F91CCF" w:rsidTr="00C85366">
        <w:tc>
          <w:tcPr>
            <w:tcW w:w="6300" w:type="dxa"/>
            <w:vAlign w:val="bottom"/>
          </w:tcPr>
          <w:p w:rsidR="00783246" w:rsidRPr="00F91CCF" w:rsidRDefault="00610D32" w:rsidP="00633F25">
            <w:pPr>
              <w:tabs>
                <w:tab w:val="left" w:pos="830"/>
                <w:tab w:val="center" w:pos="3402"/>
                <w:tab w:val="center" w:pos="4536"/>
                <w:tab w:val="center" w:pos="5670"/>
                <w:tab w:val="center" w:pos="6804"/>
                <w:tab w:val="right" w:pos="7655"/>
              </w:tabs>
              <w:spacing w:line="240" w:lineRule="auto"/>
              <w:ind w:left="978"/>
              <w:rPr>
                <w:rFonts w:cs="Arial"/>
                <w:b/>
                <w:bCs/>
                <w:color w:val="000000"/>
                <w:sz w:val="18"/>
                <w:szCs w:val="18"/>
                <w:lang w:val="en-US"/>
              </w:rPr>
            </w:pPr>
            <w:r w:rsidRPr="00F91CCF">
              <w:rPr>
                <w:rFonts w:cs="Arial"/>
                <w:b/>
                <w:bCs/>
                <w:color w:val="000000"/>
                <w:sz w:val="18"/>
                <w:szCs w:val="18"/>
                <w:lang w:val="en-US"/>
              </w:rPr>
              <w:t xml:space="preserve">For the </w:t>
            </w:r>
            <w:r w:rsidR="00FC4E33" w:rsidRPr="00F91CCF">
              <w:rPr>
                <w:rFonts w:cs="Arial"/>
                <w:b/>
                <w:bCs/>
                <w:color w:val="000000"/>
                <w:sz w:val="18"/>
                <w:szCs w:val="18"/>
                <w:lang w:val="en-US"/>
              </w:rPr>
              <w:t>nine</w:t>
            </w:r>
            <w:r w:rsidR="00783246" w:rsidRPr="00F91CCF">
              <w:rPr>
                <w:rFonts w:cs="Arial"/>
                <w:b/>
                <w:bCs/>
                <w:color w:val="000000"/>
                <w:sz w:val="18"/>
                <w:szCs w:val="18"/>
                <w:lang w:val="en-US"/>
              </w:rPr>
              <w:t xml:space="preserve">-month period ended </w:t>
            </w:r>
            <w:r w:rsidRPr="00F91CCF">
              <w:rPr>
                <w:rFonts w:cs="Arial"/>
                <w:b/>
                <w:bCs/>
                <w:color w:val="000000"/>
                <w:sz w:val="18"/>
                <w:szCs w:val="18"/>
              </w:rPr>
              <w:t xml:space="preserve">30 </w:t>
            </w:r>
            <w:r w:rsidR="00FC4E33" w:rsidRPr="00F91CCF">
              <w:rPr>
                <w:rFonts w:cs="Arial"/>
                <w:b/>
                <w:bCs/>
                <w:color w:val="000000"/>
                <w:sz w:val="18"/>
                <w:szCs w:val="18"/>
              </w:rPr>
              <w:t>September</w:t>
            </w:r>
            <w:r w:rsidR="00783246" w:rsidRPr="00F91CCF">
              <w:rPr>
                <w:rFonts w:cs="Arial"/>
                <w:b/>
                <w:bCs/>
                <w:color w:val="000000"/>
                <w:sz w:val="18"/>
                <w:szCs w:val="18"/>
              </w:rPr>
              <w:t xml:space="preserve"> 201</w:t>
            </w:r>
            <w:r w:rsidR="00186213" w:rsidRPr="00F91CCF">
              <w:rPr>
                <w:rFonts w:cs="Arial"/>
                <w:b/>
                <w:bCs/>
                <w:color w:val="000000"/>
                <w:sz w:val="18"/>
                <w:szCs w:val="18"/>
              </w:rPr>
              <w:t>9</w:t>
            </w:r>
          </w:p>
        </w:tc>
        <w:tc>
          <w:tcPr>
            <w:tcW w:w="1584" w:type="dxa"/>
            <w:shd w:val="clear" w:color="auto" w:fill="auto"/>
            <w:vAlign w:val="bottom"/>
          </w:tcPr>
          <w:p w:rsidR="00783246" w:rsidRPr="00F91CCF" w:rsidRDefault="00783246" w:rsidP="00633F25">
            <w:pPr>
              <w:tabs>
                <w:tab w:val="decimal" w:pos="504"/>
                <w:tab w:val="right" w:pos="1275"/>
              </w:tabs>
              <w:spacing w:line="240" w:lineRule="auto"/>
              <w:ind w:right="-72"/>
              <w:jc w:val="right"/>
              <w:rPr>
                <w:rFonts w:cs="Arial"/>
                <w:color w:val="000000"/>
                <w:sz w:val="18"/>
                <w:szCs w:val="18"/>
                <w:lang w:val="en-US"/>
              </w:rPr>
            </w:pPr>
          </w:p>
        </w:tc>
        <w:tc>
          <w:tcPr>
            <w:tcW w:w="1584" w:type="dxa"/>
            <w:shd w:val="clear" w:color="auto" w:fill="auto"/>
            <w:vAlign w:val="bottom"/>
          </w:tcPr>
          <w:p w:rsidR="00783246" w:rsidRPr="00F91CCF" w:rsidRDefault="00783246" w:rsidP="00633F25">
            <w:pPr>
              <w:tabs>
                <w:tab w:val="decimal" w:pos="504"/>
                <w:tab w:val="right" w:pos="1275"/>
              </w:tabs>
              <w:spacing w:line="240" w:lineRule="auto"/>
              <w:ind w:right="-72"/>
              <w:jc w:val="right"/>
              <w:rPr>
                <w:rFonts w:cs="Arial"/>
                <w:color w:val="000000"/>
                <w:sz w:val="18"/>
                <w:szCs w:val="18"/>
                <w:lang w:val="en-US"/>
              </w:rPr>
            </w:pPr>
          </w:p>
        </w:tc>
      </w:tr>
      <w:tr w:rsidR="00C85366" w:rsidRPr="00F91CCF" w:rsidTr="00C85366">
        <w:tc>
          <w:tcPr>
            <w:tcW w:w="6300" w:type="dxa"/>
            <w:vAlign w:val="bottom"/>
          </w:tcPr>
          <w:p w:rsidR="00972294" w:rsidRPr="00F91CCF" w:rsidRDefault="00972294"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rPr>
              <w:t xml:space="preserve">Opening net amount </w:t>
            </w:r>
          </w:p>
        </w:tc>
        <w:tc>
          <w:tcPr>
            <w:tcW w:w="1584" w:type="dxa"/>
            <w:shd w:val="clear" w:color="auto" w:fill="auto"/>
            <w:vAlign w:val="bottom"/>
          </w:tcPr>
          <w:p w:rsidR="00972294" w:rsidRPr="00F91CCF" w:rsidRDefault="00B95F93"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18,500,000</w:t>
            </w:r>
          </w:p>
        </w:tc>
        <w:tc>
          <w:tcPr>
            <w:tcW w:w="1584" w:type="dxa"/>
            <w:shd w:val="clear" w:color="auto" w:fill="auto"/>
            <w:vAlign w:val="bottom"/>
          </w:tcPr>
          <w:p w:rsidR="00972294" w:rsidRPr="00F91CCF" w:rsidRDefault="00B95F93" w:rsidP="00633F25">
            <w:pPr>
              <w:tabs>
                <w:tab w:val="left" w:pos="284"/>
                <w:tab w:val="left" w:pos="851"/>
                <w:tab w:val="left" w:pos="1418"/>
              </w:tabs>
              <w:spacing w:line="240" w:lineRule="auto"/>
              <w:ind w:right="-72"/>
              <w:jc w:val="right"/>
              <w:rPr>
                <w:rFonts w:cs="Arial"/>
                <w:color w:val="000000"/>
                <w:sz w:val="18"/>
                <w:szCs w:val="18"/>
              </w:rPr>
            </w:pPr>
            <w:r w:rsidRPr="00F91CCF">
              <w:rPr>
                <w:rFonts w:cs="Arial"/>
                <w:color w:val="000000"/>
                <w:sz w:val="18"/>
                <w:szCs w:val="18"/>
              </w:rPr>
              <w:t>43,500,000</w:t>
            </w:r>
          </w:p>
        </w:tc>
      </w:tr>
      <w:tr w:rsidR="00C85366" w:rsidRPr="00F91CCF" w:rsidTr="00C85366">
        <w:tc>
          <w:tcPr>
            <w:tcW w:w="6300" w:type="dxa"/>
            <w:vAlign w:val="bottom"/>
          </w:tcPr>
          <w:p w:rsidR="00783246" w:rsidRPr="00F91CCF" w:rsidRDefault="00783246"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rPr>
              <w:t>Addition during the period</w:t>
            </w:r>
          </w:p>
        </w:tc>
        <w:tc>
          <w:tcPr>
            <w:tcW w:w="1584" w:type="dxa"/>
            <w:shd w:val="clear" w:color="auto" w:fill="auto"/>
            <w:vAlign w:val="bottom"/>
          </w:tcPr>
          <w:p w:rsidR="00783246" w:rsidRPr="00F91CCF" w:rsidRDefault="00B95F93"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6,000,000</w:t>
            </w:r>
          </w:p>
        </w:tc>
        <w:tc>
          <w:tcPr>
            <w:tcW w:w="1584" w:type="dxa"/>
            <w:shd w:val="clear" w:color="auto" w:fill="auto"/>
            <w:vAlign w:val="bottom"/>
          </w:tcPr>
          <w:p w:rsidR="00783246" w:rsidRPr="00F91CCF" w:rsidRDefault="00B95F93" w:rsidP="00633F25">
            <w:pP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6,000,000</w:t>
            </w:r>
          </w:p>
        </w:tc>
      </w:tr>
      <w:tr w:rsidR="00C85366" w:rsidRPr="00F91CCF" w:rsidTr="00C85366">
        <w:tc>
          <w:tcPr>
            <w:tcW w:w="6300" w:type="dxa"/>
            <w:vAlign w:val="bottom"/>
          </w:tcPr>
          <w:p w:rsidR="001D19A5" w:rsidRPr="00F91CCF" w:rsidRDefault="001D19A5"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rPr>
              <w:t>Repayment during the period</w:t>
            </w:r>
          </w:p>
        </w:tc>
        <w:tc>
          <w:tcPr>
            <w:tcW w:w="1584" w:type="dxa"/>
            <w:shd w:val="clear" w:color="auto" w:fill="auto"/>
            <w:vAlign w:val="bottom"/>
          </w:tcPr>
          <w:p w:rsidR="001D19A5" w:rsidRPr="00F91CCF" w:rsidRDefault="008F1E6E" w:rsidP="00633F25">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w:t>
            </w:r>
          </w:p>
        </w:tc>
        <w:tc>
          <w:tcPr>
            <w:tcW w:w="1584" w:type="dxa"/>
            <w:shd w:val="clear" w:color="auto" w:fill="auto"/>
            <w:vAlign w:val="bottom"/>
          </w:tcPr>
          <w:p w:rsidR="001D19A5" w:rsidRPr="00F91CCF" w:rsidRDefault="00B95F93" w:rsidP="00633F25">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(6,500,000)</w:t>
            </w:r>
          </w:p>
        </w:tc>
      </w:tr>
      <w:tr w:rsidR="00C85366" w:rsidRPr="00AE5060" w:rsidTr="00C85366">
        <w:tc>
          <w:tcPr>
            <w:tcW w:w="6300" w:type="dxa"/>
            <w:vAlign w:val="bottom"/>
          </w:tcPr>
          <w:p w:rsidR="00783246" w:rsidRPr="00AE5060" w:rsidRDefault="00783246" w:rsidP="00633F25">
            <w:pPr>
              <w:tabs>
                <w:tab w:val="left" w:pos="830"/>
                <w:tab w:val="center" w:pos="3402"/>
                <w:tab w:val="center" w:pos="4536"/>
                <w:tab w:val="center" w:pos="5670"/>
                <w:tab w:val="center" w:pos="6804"/>
                <w:tab w:val="right" w:pos="7655"/>
              </w:tabs>
              <w:spacing w:line="240" w:lineRule="auto"/>
              <w:ind w:left="978"/>
              <w:rPr>
                <w:rFonts w:cs="Arial"/>
                <w:color w:val="000000"/>
                <w:sz w:val="12"/>
                <w:szCs w:val="12"/>
              </w:rPr>
            </w:pPr>
          </w:p>
        </w:tc>
        <w:tc>
          <w:tcPr>
            <w:tcW w:w="1584" w:type="dxa"/>
            <w:shd w:val="clear" w:color="auto" w:fill="auto"/>
            <w:vAlign w:val="bottom"/>
          </w:tcPr>
          <w:p w:rsidR="00783246" w:rsidRPr="00AE5060" w:rsidRDefault="00783246" w:rsidP="00633F25">
            <w:pPr>
              <w:tabs>
                <w:tab w:val="decimal" w:pos="504"/>
                <w:tab w:val="right" w:pos="1275"/>
              </w:tabs>
              <w:spacing w:line="240" w:lineRule="auto"/>
              <w:ind w:right="-72"/>
              <w:jc w:val="right"/>
              <w:rPr>
                <w:rFonts w:cs="Arial"/>
                <w:color w:val="000000"/>
                <w:sz w:val="12"/>
                <w:szCs w:val="12"/>
              </w:rPr>
            </w:pPr>
          </w:p>
        </w:tc>
        <w:tc>
          <w:tcPr>
            <w:tcW w:w="1584" w:type="dxa"/>
            <w:shd w:val="clear" w:color="auto" w:fill="auto"/>
            <w:vAlign w:val="bottom"/>
          </w:tcPr>
          <w:p w:rsidR="00783246" w:rsidRPr="00AE5060" w:rsidRDefault="00783246" w:rsidP="00633F25">
            <w:pPr>
              <w:tabs>
                <w:tab w:val="decimal" w:pos="504"/>
                <w:tab w:val="right" w:pos="1275"/>
              </w:tabs>
              <w:spacing w:line="240" w:lineRule="auto"/>
              <w:ind w:right="-72"/>
              <w:jc w:val="right"/>
              <w:rPr>
                <w:rFonts w:cs="Arial"/>
                <w:color w:val="000000"/>
                <w:sz w:val="12"/>
                <w:szCs w:val="12"/>
              </w:rPr>
            </w:pPr>
          </w:p>
        </w:tc>
      </w:tr>
      <w:tr w:rsidR="00C85366" w:rsidRPr="00F91CCF" w:rsidTr="00C85366">
        <w:tc>
          <w:tcPr>
            <w:tcW w:w="6300" w:type="dxa"/>
            <w:vAlign w:val="bottom"/>
          </w:tcPr>
          <w:p w:rsidR="00783246" w:rsidRPr="00F91CCF" w:rsidRDefault="00783246" w:rsidP="00633F25">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F91CCF">
              <w:rPr>
                <w:rFonts w:cs="Arial"/>
                <w:color w:val="000000"/>
                <w:sz w:val="18"/>
                <w:szCs w:val="18"/>
                <w:lang w:val="en-US"/>
              </w:rPr>
              <w:t xml:space="preserve">Closing net amount </w:t>
            </w:r>
          </w:p>
        </w:tc>
        <w:tc>
          <w:tcPr>
            <w:tcW w:w="1584" w:type="dxa"/>
            <w:shd w:val="clear" w:color="auto" w:fill="auto"/>
            <w:vAlign w:val="bottom"/>
          </w:tcPr>
          <w:p w:rsidR="00783246" w:rsidRPr="00F91CCF" w:rsidRDefault="00B95F93" w:rsidP="00633F25">
            <w:pPr>
              <w:pBdr>
                <w:bottom w:val="double" w:sz="4" w:space="1" w:color="auto"/>
              </w:pBdr>
              <w:tabs>
                <w:tab w:val="decimal" w:pos="504"/>
                <w:tab w:val="right" w:pos="1275"/>
              </w:tabs>
              <w:spacing w:line="240" w:lineRule="auto"/>
              <w:ind w:right="-72"/>
              <w:jc w:val="right"/>
              <w:rPr>
                <w:rFonts w:cs="Arial"/>
                <w:color w:val="000000"/>
                <w:sz w:val="18"/>
                <w:szCs w:val="18"/>
              </w:rPr>
            </w:pPr>
            <w:r w:rsidRPr="00F91CCF">
              <w:rPr>
                <w:rFonts w:cs="Arial"/>
                <w:color w:val="000000"/>
                <w:sz w:val="18"/>
                <w:szCs w:val="18"/>
              </w:rPr>
              <w:t>24,500,000</w:t>
            </w:r>
          </w:p>
        </w:tc>
        <w:tc>
          <w:tcPr>
            <w:tcW w:w="1584" w:type="dxa"/>
            <w:shd w:val="clear" w:color="auto" w:fill="auto"/>
            <w:vAlign w:val="bottom"/>
          </w:tcPr>
          <w:p w:rsidR="00783246" w:rsidRPr="00F91CCF" w:rsidRDefault="00B95F93" w:rsidP="00633F25">
            <w:pPr>
              <w:pBdr>
                <w:bottom w:val="double" w:sz="4" w:space="1" w:color="auto"/>
              </w:pBdr>
              <w:tabs>
                <w:tab w:val="decimal" w:pos="504"/>
                <w:tab w:val="right" w:pos="1275"/>
              </w:tabs>
              <w:spacing w:line="240" w:lineRule="auto"/>
              <w:ind w:right="-72"/>
              <w:jc w:val="right"/>
              <w:rPr>
                <w:rFonts w:cs="Arial"/>
                <w:color w:val="000000"/>
                <w:sz w:val="18"/>
                <w:szCs w:val="18"/>
                <w:lang w:val="en-US"/>
              </w:rPr>
            </w:pPr>
            <w:r w:rsidRPr="00F91CCF">
              <w:rPr>
                <w:rFonts w:cs="Arial"/>
                <w:color w:val="000000"/>
                <w:sz w:val="18"/>
                <w:szCs w:val="18"/>
                <w:lang w:val="en-US"/>
              </w:rPr>
              <w:t>43,000,000</w:t>
            </w:r>
          </w:p>
        </w:tc>
      </w:tr>
    </w:tbl>
    <w:p w:rsidR="003B1DF1" w:rsidRDefault="003B1DF1" w:rsidP="00633F25">
      <w:pPr>
        <w:spacing w:line="240" w:lineRule="auto"/>
        <w:ind w:left="1080"/>
        <w:jc w:val="both"/>
        <w:rPr>
          <w:rFonts w:cs="Arial"/>
          <w:color w:val="000000"/>
          <w:sz w:val="18"/>
          <w:szCs w:val="18"/>
          <w:lang w:val="en-US"/>
        </w:rPr>
      </w:pPr>
    </w:p>
    <w:p w:rsidR="00AA1051" w:rsidRPr="00F91CCF" w:rsidRDefault="00872467" w:rsidP="00633F25">
      <w:pPr>
        <w:spacing w:line="240" w:lineRule="auto"/>
        <w:ind w:left="1080"/>
        <w:jc w:val="both"/>
        <w:rPr>
          <w:rFonts w:cs="Arial"/>
          <w:color w:val="000000"/>
          <w:sz w:val="18"/>
          <w:szCs w:val="18"/>
          <w:lang w:val="en-US"/>
        </w:rPr>
      </w:pPr>
      <w:r w:rsidRPr="00F91CCF">
        <w:rPr>
          <w:rFonts w:cs="Arial"/>
          <w:color w:val="000000"/>
          <w:sz w:val="18"/>
          <w:szCs w:val="18"/>
          <w:lang w:val="en-US"/>
        </w:rPr>
        <w:t>The borrowings</w:t>
      </w:r>
      <w:r w:rsidR="00AA1051" w:rsidRPr="00F91CCF">
        <w:rPr>
          <w:rFonts w:cs="Arial"/>
          <w:color w:val="000000"/>
          <w:sz w:val="18"/>
          <w:szCs w:val="18"/>
          <w:lang w:val="en-US"/>
        </w:rPr>
        <w:t xml:space="preserve"> from subsidiaries are denominated in Thai Baht, bearing interest rate </w:t>
      </w:r>
      <w:r w:rsidR="007B251A" w:rsidRPr="00F91CCF">
        <w:rPr>
          <w:rFonts w:cs="Arial"/>
          <w:color w:val="000000"/>
          <w:sz w:val="18"/>
          <w:szCs w:val="18"/>
          <w:lang w:val="en-US"/>
        </w:rPr>
        <w:t xml:space="preserve">of </w:t>
      </w:r>
      <w:r w:rsidR="007B251A" w:rsidRPr="00F91CCF">
        <w:rPr>
          <w:rFonts w:cs="Cordia New"/>
          <w:color w:val="000000"/>
          <w:sz w:val="18"/>
          <w:szCs w:val="18"/>
          <w:lang w:val="en-US"/>
        </w:rPr>
        <w:t xml:space="preserve">MOR rate </w:t>
      </w:r>
      <w:r w:rsidR="00AA1051" w:rsidRPr="00F91CCF">
        <w:rPr>
          <w:rFonts w:cs="Arial"/>
          <w:color w:val="000000"/>
          <w:sz w:val="18"/>
          <w:szCs w:val="18"/>
          <w:lang w:val="en-US"/>
        </w:rPr>
        <w:t>plus 0.25</w:t>
      </w:r>
      <w:r w:rsidR="003164CB" w:rsidRPr="00F91CCF">
        <w:rPr>
          <w:rFonts w:cs="Arial"/>
          <w:color w:val="000000"/>
          <w:sz w:val="18"/>
          <w:szCs w:val="18"/>
          <w:lang w:val="en-US"/>
        </w:rPr>
        <w:t>%</w:t>
      </w:r>
      <w:r w:rsidR="00AA1051" w:rsidRPr="00F91CCF">
        <w:rPr>
          <w:rFonts w:cs="Arial"/>
          <w:color w:val="000000"/>
          <w:sz w:val="18"/>
          <w:szCs w:val="18"/>
          <w:lang w:val="en-US"/>
        </w:rPr>
        <w:t xml:space="preserve"> per annum, and there was no specified repayment date.</w:t>
      </w:r>
    </w:p>
    <w:p w:rsidR="00AA1051" w:rsidRPr="00F91CCF" w:rsidRDefault="00AA1051" w:rsidP="00633F25">
      <w:pPr>
        <w:spacing w:line="240" w:lineRule="auto"/>
        <w:ind w:left="1080"/>
        <w:jc w:val="both"/>
        <w:rPr>
          <w:rFonts w:cs="Arial"/>
          <w:color w:val="000000"/>
          <w:sz w:val="18"/>
          <w:szCs w:val="18"/>
          <w:lang w:val="en-US"/>
        </w:rPr>
      </w:pPr>
    </w:p>
    <w:p w:rsidR="003164CB" w:rsidRDefault="00872467" w:rsidP="00633F25">
      <w:pPr>
        <w:spacing w:line="240" w:lineRule="auto"/>
        <w:ind w:left="1080"/>
        <w:jc w:val="both"/>
        <w:rPr>
          <w:rFonts w:cs="Arial"/>
          <w:color w:val="000000"/>
          <w:spacing w:val="-4"/>
          <w:sz w:val="18"/>
          <w:szCs w:val="18"/>
          <w:lang w:val="en-US"/>
        </w:rPr>
      </w:pPr>
      <w:r w:rsidRPr="00F91CCF">
        <w:rPr>
          <w:rFonts w:cs="Arial"/>
          <w:color w:val="000000"/>
          <w:spacing w:val="-4"/>
          <w:sz w:val="18"/>
          <w:szCs w:val="18"/>
          <w:lang w:val="en-US"/>
        </w:rPr>
        <w:t>The borrowings</w:t>
      </w:r>
      <w:r w:rsidR="00AA1051" w:rsidRPr="00F91CCF">
        <w:rPr>
          <w:rFonts w:cs="Arial"/>
          <w:color w:val="000000"/>
          <w:spacing w:val="-4"/>
          <w:sz w:val="18"/>
          <w:szCs w:val="18"/>
          <w:lang w:val="en-US"/>
        </w:rPr>
        <w:t xml:space="preserve"> from Key management are denominated in Thai Baht, bearing interest rate of 4% per annum, and </w:t>
      </w:r>
      <w:r w:rsidR="001D19A5" w:rsidRPr="00F91CCF">
        <w:rPr>
          <w:rFonts w:cs="Arial"/>
          <w:color w:val="000000"/>
          <w:spacing w:val="-4"/>
          <w:sz w:val="18"/>
          <w:szCs w:val="18"/>
          <w:lang w:val="en-US"/>
        </w:rPr>
        <w:t>no specified repayment date.</w:t>
      </w:r>
    </w:p>
    <w:p w:rsidR="00490CB6" w:rsidRDefault="00490CB6" w:rsidP="00490CB6">
      <w:pPr>
        <w:spacing w:line="240" w:lineRule="auto"/>
        <w:ind w:left="1080" w:hanging="540"/>
        <w:jc w:val="thaiDistribute"/>
        <w:rPr>
          <w:rFonts w:cs="Arial"/>
          <w:color w:val="000000"/>
          <w:sz w:val="18"/>
          <w:szCs w:val="18"/>
        </w:rPr>
      </w:pPr>
    </w:p>
    <w:p w:rsidR="003B1DF1" w:rsidRPr="00DB73F0" w:rsidRDefault="003B1DF1" w:rsidP="00490CB6">
      <w:pPr>
        <w:spacing w:line="240" w:lineRule="auto"/>
        <w:ind w:left="1080" w:hanging="540"/>
        <w:jc w:val="thaiDistribute"/>
        <w:rPr>
          <w:rFonts w:cs="Arial"/>
          <w:color w:val="000000"/>
          <w:sz w:val="18"/>
          <w:szCs w:val="18"/>
        </w:rPr>
      </w:pPr>
    </w:p>
    <w:p w:rsidR="00490CB6" w:rsidRPr="00F91CCF" w:rsidRDefault="00490CB6" w:rsidP="00490CB6">
      <w:pPr>
        <w:spacing w:line="240" w:lineRule="auto"/>
        <w:ind w:left="1080" w:hanging="540"/>
        <w:jc w:val="thaiDistribute"/>
        <w:rPr>
          <w:rFonts w:cs="Arial"/>
          <w:b/>
          <w:bCs/>
          <w:color w:val="000000"/>
          <w:sz w:val="18"/>
          <w:szCs w:val="18"/>
        </w:rPr>
      </w:pPr>
      <w:r w:rsidRPr="00F91CCF">
        <w:rPr>
          <w:rFonts w:cs="Arial"/>
          <w:b/>
          <w:bCs/>
          <w:color w:val="000000"/>
          <w:sz w:val="18"/>
          <w:szCs w:val="18"/>
        </w:rPr>
        <w:t>19.6</w:t>
      </w:r>
      <w:r w:rsidRPr="00F91CCF">
        <w:rPr>
          <w:rFonts w:cs="Arial"/>
          <w:b/>
          <w:bCs/>
          <w:color w:val="000000"/>
          <w:sz w:val="18"/>
          <w:szCs w:val="18"/>
        </w:rPr>
        <w:tab/>
        <w:t>Long-term borrowings from related parties</w:t>
      </w:r>
    </w:p>
    <w:p w:rsidR="003B1DF1" w:rsidRDefault="003B1DF1" w:rsidP="00490CB6">
      <w:pPr>
        <w:spacing w:line="240" w:lineRule="auto"/>
        <w:ind w:left="1080"/>
        <w:jc w:val="thaiDistribute"/>
        <w:rPr>
          <w:rFonts w:cs="Arial"/>
          <w:color w:val="000000"/>
          <w:sz w:val="18"/>
          <w:szCs w:val="18"/>
          <w:lang w:val="en-US"/>
        </w:rPr>
      </w:pPr>
    </w:p>
    <w:p w:rsidR="00490CB6" w:rsidRPr="00F91CCF" w:rsidRDefault="00490CB6" w:rsidP="00490CB6">
      <w:pPr>
        <w:spacing w:line="240" w:lineRule="auto"/>
        <w:ind w:left="1080"/>
        <w:jc w:val="thaiDistribute"/>
        <w:rPr>
          <w:rFonts w:cs="Arial"/>
          <w:color w:val="000000"/>
          <w:sz w:val="18"/>
          <w:szCs w:val="18"/>
          <w:lang w:val="en-US"/>
        </w:rPr>
      </w:pPr>
      <w:r w:rsidRPr="00F91CCF">
        <w:rPr>
          <w:rFonts w:cs="Arial"/>
          <w:color w:val="000000"/>
          <w:sz w:val="18"/>
          <w:szCs w:val="18"/>
          <w:lang w:val="en-US"/>
        </w:rPr>
        <w:t xml:space="preserve">Movements in long-term borrowings from related parties are </w:t>
      </w:r>
      <w:proofErr w:type="spellStart"/>
      <w:r w:rsidRPr="00F91CCF">
        <w:rPr>
          <w:rFonts w:cs="Arial"/>
          <w:color w:val="000000"/>
          <w:sz w:val="18"/>
          <w:szCs w:val="18"/>
          <w:lang w:val="en-US"/>
        </w:rPr>
        <w:t>analysed</w:t>
      </w:r>
      <w:proofErr w:type="spellEnd"/>
      <w:r w:rsidRPr="00F91CCF">
        <w:rPr>
          <w:rFonts w:cs="Arial"/>
          <w:color w:val="000000"/>
          <w:sz w:val="18"/>
          <w:szCs w:val="18"/>
          <w:lang w:val="en-US"/>
        </w:rPr>
        <w:t xml:space="preserve"> as follows: </w:t>
      </w:r>
    </w:p>
    <w:p w:rsidR="00490CB6" w:rsidRPr="00F91CCF" w:rsidRDefault="00490CB6" w:rsidP="003B1DF1">
      <w:pPr>
        <w:spacing w:line="240" w:lineRule="auto"/>
        <w:ind w:left="1080"/>
        <w:jc w:val="thaiDistribute"/>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7920"/>
        <w:gridCol w:w="1530"/>
      </w:tblGrid>
      <w:tr w:rsidR="00490CB6" w:rsidRPr="00F91CCF" w:rsidTr="00C00764">
        <w:tc>
          <w:tcPr>
            <w:tcW w:w="7920" w:type="dxa"/>
            <w:vAlign w:val="bottom"/>
          </w:tcPr>
          <w:p w:rsidR="00490CB6" w:rsidRPr="00F91CCF" w:rsidRDefault="00490CB6" w:rsidP="00C00764">
            <w:pPr>
              <w:suppressAutoHyphens/>
              <w:spacing w:line="240" w:lineRule="auto"/>
              <w:ind w:left="435"/>
              <w:rPr>
                <w:rFonts w:cs="Arial"/>
                <w:b/>
                <w:bCs/>
                <w:color w:val="000000"/>
                <w:sz w:val="18"/>
                <w:szCs w:val="18"/>
              </w:rPr>
            </w:pPr>
          </w:p>
        </w:tc>
        <w:tc>
          <w:tcPr>
            <w:tcW w:w="1530" w:type="dxa"/>
            <w:vAlign w:val="bottom"/>
          </w:tcPr>
          <w:p w:rsidR="00490CB6" w:rsidRPr="00F91CCF" w:rsidRDefault="00490CB6" w:rsidP="00C00764">
            <w:pPr>
              <w:spacing w:line="240" w:lineRule="auto"/>
              <w:ind w:right="-72"/>
              <w:jc w:val="right"/>
              <w:rPr>
                <w:rFonts w:cs="Arial"/>
                <w:b/>
                <w:bCs/>
                <w:color w:val="000000"/>
                <w:sz w:val="18"/>
                <w:szCs w:val="18"/>
              </w:rPr>
            </w:pPr>
            <w:r w:rsidRPr="00F91CCF">
              <w:rPr>
                <w:rFonts w:cs="Arial"/>
                <w:b/>
                <w:bCs/>
                <w:color w:val="000000"/>
                <w:sz w:val="18"/>
                <w:szCs w:val="18"/>
              </w:rPr>
              <w:t>Consolidated</w:t>
            </w:r>
          </w:p>
        </w:tc>
      </w:tr>
      <w:tr w:rsidR="00490CB6" w:rsidRPr="00F91CCF" w:rsidTr="00C00764">
        <w:tc>
          <w:tcPr>
            <w:tcW w:w="7920" w:type="dxa"/>
            <w:vAlign w:val="bottom"/>
          </w:tcPr>
          <w:p w:rsidR="00490CB6" w:rsidRPr="00F91CCF" w:rsidRDefault="00490CB6" w:rsidP="00C00764">
            <w:pPr>
              <w:suppressAutoHyphens/>
              <w:spacing w:line="240" w:lineRule="auto"/>
              <w:ind w:left="435"/>
              <w:rPr>
                <w:rFonts w:cs="Arial"/>
                <w:b/>
                <w:bCs/>
                <w:color w:val="000000"/>
                <w:sz w:val="18"/>
                <w:szCs w:val="18"/>
              </w:rPr>
            </w:pPr>
          </w:p>
        </w:tc>
        <w:tc>
          <w:tcPr>
            <w:tcW w:w="1530" w:type="dxa"/>
            <w:vAlign w:val="bottom"/>
          </w:tcPr>
          <w:p w:rsidR="00490CB6" w:rsidRPr="00F91CCF" w:rsidRDefault="00490CB6" w:rsidP="00C00764">
            <w:pPr>
              <w:spacing w:line="240" w:lineRule="auto"/>
              <w:ind w:right="-72"/>
              <w:jc w:val="right"/>
              <w:rPr>
                <w:rFonts w:cs="Arial"/>
                <w:b/>
                <w:bCs/>
                <w:color w:val="000000"/>
                <w:sz w:val="18"/>
                <w:szCs w:val="18"/>
              </w:rPr>
            </w:pPr>
            <w:r w:rsidRPr="00F91CCF">
              <w:rPr>
                <w:rFonts w:cs="Arial"/>
                <w:b/>
                <w:bCs/>
                <w:color w:val="000000"/>
                <w:sz w:val="18"/>
                <w:szCs w:val="18"/>
              </w:rPr>
              <w:t>financial</w:t>
            </w:r>
          </w:p>
        </w:tc>
      </w:tr>
      <w:tr w:rsidR="00490CB6" w:rsidRPr="00F91CCF" w:rsidTr="00C00764">
        <w:tc>
          <w:tcPr>
            <w:tcW w:w="7920" w:type="dxa"/>
            <w:vAlign w:val="bottom"/>
          </w:tcPr>
          <w:p w:rsidR="00490CB6" w:rsidRPr="00F91CCF" w:rsidRDefault="00490CB6" w:rsidP="00C00764">
            <w:pPr>
              <w:suppressAutoHyphens/>
              <w:spacing w:line="240" w:lineRule="auto"/>
              <w:ind w:left="435"/>
              <w:rPr>
                <w:rFonts w:cs="Arial"/>
                <w:b/>
                <w:bCs/>
                <w:color w:val="000000"/>
                <w:sz w:val="18"/>
                <w:szCs w:val="18"/>
              </w:rPr>
            </w:pPr>
          </w:p>
        </w:tc>
        <w:tc>
          <w:tcPr>
            <w:tcW w:w="1530" w:type="dxa"/>
            <w:vAlign w:val="bottom"/>
          </w:tcPr>
          <w:p w:rsidR="00490CB6" w:rsidRPr="00F91CCF" w:rsidRDefault="00490CB6" w:rsidP="00C00764">
            <w:pPr>
              <w:spacing w:line="240" w:lineRule="auto"/>
              <w:ind w:right="-72"/>
              <w:jc w:val="right"/>
              <w:rPr>
                <w:rFonts w:cs="Arial"/>
                <w:b/>
                <w:bCs/>
                <w:color w:val="000000"/>
                <w:sz w:val="18"/>
                <w:szCs w:val="18"/>
              </w:rPr>
            </w:pPr>
            <w:r w:rsidRPr="00F91CCF">
              <w:rPr>
                <w:rFonts w:cs="Arial"/>
                <w:b/>
                <w:bCs/>
                <w:color w:val="000000"/>
                <w:sz w:val="18"/>
                <w:szCs w:val="18"/>
              </w:rPr>
              <w:t>information</w:t>
            </w:r>
          </w:p>
        </w:tc>
      </w:tr>
      <w:tr w:rsidR="00490CB6" w:rsidRPr="00F91CCF" w:rsidTr="00C00764">
        <w:tc>
          <w:tcPr>
            <w:tcW w:w="7920" w:type="dxa"/>
            <w:vAlign w:val="bottom"/>
          </w:tcPr>
          <w:p w:rsidR="00490CB6" w:rsidRPr="00F91CCF" w:rsidRDefault="00490CB6" w:rsidP="00C00764">
            <w:pPr>
              <w:spacing w:line="240" w:lineRule="auto"/>
              <w:ind w:left="435"/>
              <w:rPr>
                <w:rFonts w:cs="Arial"/>
                <w:color w:val="000000"/>
                <w:sz w:val="18"/>
                <w:szCs w:val="18"/>
              </w:rPr>
            </w:pPr>
          </w:p>
        </w:tc>
        <w:tc>
          <w:tcPr>
            <w:tcW w:w="1530" w:type="dxa"/>
            <w:vAlign w:val="bottom"/>
          </w:tcPr>
          <w:p w:rsidR="00490CB6" w:rsidRPr="00F91CCF" w:rsidRDefault="00490CB6" w:rsidP="00C0076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91CCF">
              <w:rPr>
                <w:rFonts w:cs="Arial"/>
                <w:b/>
                <w:bCs/>
                <w:color w:val="000000"/>
                <w:sz w:val="18"/>
                <w:szCs w:val="18"/>
              </w:rPr>
              <w:t>Baht</w:t>
            </w:r>
          </w:p>
        </w:tc>
      </w:tr>
      <w:tr w:rsidR="00490CB6" w:rsidRPr="00DB73F0" w:rsidTr="00C00764">
        <w:tc>
          <w:tcPr>
            <w:tcW w:w="7920" w:type="dxa"/>
            <w:vAlign w:val="bottom"/>
          </w:tcPr>
          <w:p w:rsidR="00490CB6" w:rsidRPr="00DB73F0" w:rsidRDefault="00490CB6" w:rsidP="00C00764">
            <w:pPr>
              <w:spacing w:line="240" w:lineRule="auto"/>
              <w:ind w:left="978"/>
              <w:rPr>
                <w:rFonts w:cs="Arial"/>
                <w:color w:val="000000"/>
                <w:sz w:val="12"/>
                <w:szCs w:val="12"/>
              </w:rPr>
            </w:pPr>
          </w:p>
        </w:tc>
        <w:tc>
          <w:tcPr>
            <w:tcW w:w="1530" w:type="dxa"/>
            <w:shd w:val="clear" w:color="auto" w:fill="auto"/>
            <w:vAlign w:val="bottom"/>
          </w:tcPr>
          <w:p w:rsidR="00490CB6" w:rsidRPr="00DB73F0" w:rsidRDefault="00490CB6" w:rsidP="00C00764">
            <w:pPr>
              <w:spacing w:line="240" w:lineRule="auto"/>
              <w:ind w:left="459"/>
              <w:jc w:val="right"/>
              <w:rPr>
                <w:rFonts w:cs="Arial"/>
                <w:color w:val="000000"/>
                <w:sz w:val="12"/>
                <w:szCs w:val="12"/>
              </w:rPr>
            </w:pPr>
          </w:p>
        </w:tc>
      </w:tr>
      <w:tr w:rsidR="00490CB6" w:rsidRPr="00F91CCF" w:rsidTr="00C00764">
        <w:tc>
          <w:tcPr>
            <w:tcW w:w="7920" w:type="dxa"/>
            <w:vAlign w:val="bottom"/>
          </w:tcPr>
          <w:p w:rsidR="00490CB6" w:rsidRPr="00F91CCF" w:rsidRDefault="00490CB6" w:rsidP="00C00764">
            <w:pPr>
              <w:suppressAutoHyphens/>
              <w:spacing w:line="240" w:lineRule="auto"/>
              <w:ind w:left="978"/>
              <w:rPr>
                <w:rFonts w:cs="Arial"/>
                <w:b/>
                <w:bCs/>
                <w:color w:val="000000"/>
                <w:sz w:val="18"/>
                <w:szCs w:val="18"/>
              </w:rPr>
            </w:pPr>
            <w:r w:rsidRPr="00F91CCF">
              <w:rPr>
                <w:rFonts w:cs="Arial"/>
                <w:b/>
                <w:bCs/>
                <w:color w:val="000000"/>
                <w:sz w:val="18"/>
                <w:szCs w:val="18"/>
                <w:lang w:val="en-US"/>
              </w:rPr>
              <w:t xml:space="preserve">For the nine-month period ended </w:t>
            </w:r>
            <w:r w:rsidRPr="00F91CCF">
              <w:rPr>
                <w:rFonts w:cs="Arial"/>
                <w:b/>
                <w:bCs/>
                <w:color w:val="000000"/>
                <w:sz w:val="18"/>
                <w:szCs w:val="18"/>
              </w:rPr>
              <w:t>30 September 2019</w:t>
            </w:r>
          </w:p>
        </w:tc>
        <w:tc>
          <w:tcPr>
            <w:tcW w:w="1530" w:type="dxa"/>
            <w:shd w:val="clear" w:color="auto" w:fill="auto"/>
            <w:vAlign w:val="bottom"/>
          </w:tcPr>
          <w:p w:rsidR="00490CB6" w:rsidRPr="00F91CCF" w:rsidRDefault="00490CB6" w:rsidP="00C0076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r>
      <w:tr w:rsidR="00490CB6" w:rsidRPr="00F91CCF" w:rsidTr="00C00764">
        <w:tc>
          <w:tcPr>
            <w:tcW w:w="7920" w:type="dxa"/>
            <w:vAlign w:val="bottom"/>
          </w:tcPr>
          <w:p w:rsidR="00490CB6" w:rsidRPr="00F91CCF" w:rsidRDefault="00490CB6" w:rsidP="00C00764">
            <w:pPr>
              <w:suppressAutoHyphens/>
              <w:spacing w:line="240" w:lineRule="auto"/>
              <w:ind w:left="978"/>
              <w:rPr>
                <w:rFonts w:cs="Arial"/>
                <w:color w:val="000000"/>
                <w:sz w:val="18"/>
                <w:szCs w:val="18"/>
              </w:rPr>
            </w:pPr>
            <w:r w:rsidRPr="00F91CCF">
              <w:rPr>
                <w:rFonts w:cs="Arial"/>
                <w:color w:val="000000"/>
                <w:sz w:val="18"/>
                <w:szCs w:val="18"/>
              </w:rPr>
              <w:t xml:space="preserve">Opening net amount </w:t>
            </w:r>
          </w:p>
        </w:tc>
        <w:tc>
          <w:tcPr>
            <w:tcW w:w="1530" w:type="dxa"/>
            <w:shd w:val="clear" w:color="auto" w:fill="auto"/>
            <w:vAlign w:val="bottom"/>
          </w:tcPr>
          <w:p w:rsidR="00490CB6" w:rsidRPr="00F91CCF" w:rsidRDefault="00490CB6" w:rsidP="00C0076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r w:rsidRPr="00F91CCF">
              <w:rPr>
                <w:rFonts w:cs="Arial"/>
                <w:color w:val="000000"/>
                <w:sz w:val="18"/>
                <w:szCs w:val="18"/>
              </w:rPr>
              <w:t>31,070,240</w:t>
            </w:r>
          </w:p>
        </w:tc>
      </w:tr>
      <w:tr w:rsidR="00490CB6" w:rsidRPr="00F91CCF" w:rsidTr="00C00764">
        <w:tc>
          <w:tcPr>
            <w:tcW w:w="7920" w:type="dxa"/>
            <w:vAlign w:val="bottom"/>
          </w:tcPr>
          <w:p w:rsidR="00490CB6" w:rsidRPr="00F91CCF" w:rsidRDefault="00490CB6" w:rsidP="00C00764">
            <w:pPr>
              <w:spacing w:line="240" w:lineRule="auto"/>
              <w:ind w:left="978"/>
              <w:rPr>
                <w:rFonts w:cs="Arial"/>
                <w:color w:val="000000"/>
                <w:sz w:val="18"/>
                <w:szCs w:val="18"/>
              </w:rPr>
            </w:pPr>
            <w:r w:rsidRPr="00F91CCF">
              <w:rPr>
                <w:rFonts w:cs="Arial"/>
                <w:color w:val="000000"/>
                <w:sz w:val="18"/>
                <w:szCs w:val="18"/>
              </w:rPr>
              <w:t>Repayment during the period</w:t>
            </w:r>
          </w:p>
        </w:tc>
        <w:tc>
          <w:tcPr>
            <w:tcW w:w="1530" w:type="dxa"/>
            <w:shd w:val="clear" w:color="auto" w:fill="auto"/>
            <w:vAlign w:val="bottom"/>
          </w:tcPr>
          <w:p w:rsidR="00490CB6" w:rsidRPr="00F91CCF" w:rsidRDefault="00490CB6" w:rsidP="00C00764">
            <w:pPr>
              <w:tabs>
                <w:tab w:val="left" w:pos="1871"/>
              </w:tabs>
              <w:spacing w:line="240" w:lineRule="auto"/>
              <w:ind w:right="-72"/>
              <w:jc w:val="right"/>
              <w:rPr>
                <w:rFonts w:cs="Arial"/>
                <w:color w:val="000000"/>
                <w:sz w:val="18"/>
                <w:szCs w:val="18"/>
              </w:rPr>
            </w:pPr>
            <w:r w:rsidRPr="00F91CCF">
              <w:rPr>
                <w:rFonts w:cs="Arial"/>
                <w:color w:val="000000"/>
                <w:sz w:val="18"/>
                <w:szCs w:val="18"/>
              </w:rPr>
              <w:t>(17,855,87</w:t>
            </w:r>
            <w:r w:rsidRPr="00F91CCF">
              <w:rPr>
                <w:rFonts w:cs="Browallia New"/>
                <w:color w:val="000000"/>
                <w:sz w:val="18"/>
                <w:szCs w:val="18"/>
              </w:rPr>
              <w:t>5</w:t>
            </w:r>
            <w:r w:rsidRPr="00F91CCF">
              <w:rPr>
                <w:rFonts w:cs="Arial"/>
                <w:color w:val="000000"/>
                <w:sz w:val="18"/>
                <w:szCs w:val="18"/>
              </w:rPr>
              <w:t>)</w:t>
            </w:r>
          </w:p>
        </w:tc>
      </w:tr>
      <w:tr w:rsidR="00490CB6" w:rsidRPr="00F91CCF" w:rsidTr="00C00764">
        <w:tc>
          <w:tcPr>
            <w:tcW w:w="7920" w:type="dxa"/>
            <w:vAlign w:val="bottom"/>
          </w:tcPr>
          <w:p w:rsidR="00490CB6" w:rsidRPr="00F91CCF" w:rsidRDefault="00490CB6" w:rsidP="00C00764">
            <w:pPr>
              <w:spacing w:line="240" w:lineRule="auto"/>
              <w:ind w:left="978"/>
              <w:rPr>
                <w:rFonts w:cs="Arial"/>
                <w:color w:val="000000"/>
                <w:sz w:val="18"/>
                <w:szCs w:val="18"/>
              </w:rPr>
            </w:pPr>
            <w:r w:rsidRPr="00F91CCF">
              <w:rPr>
                <w:rFonts w:cs="Arial"/>
                <w:color w:val="000000"/>
                <w:sz w:val="18"/>
                <w:szCs w:val="18"/>
              </w:rPr>
              <w:t>Reclassify to liabilities included with assets classified as held</w:t>
            </w:r>
            <w:r>
              <w:rPr>
                <w:rFonts w:cs="Arial"/>
                <w:color w:val="000000"/>
                <w:sz w:val="18"/>
                <w:szCs w:val="18"/>
              </w:rPr>
              <w:t>-</w:t>
            </w:r>
            <w:r w:rsidRPr="00F91CCF">
              <w:rPr>
                <w:rFonts w:cs="Arial"/>
                <w:color w:val="000000"/>
                <w:sz w:val="18"/>
                <w:szCs w:val="18"/>
              </w:rPr>
              <w:t>for</w:t>
            </w:r>
            <w:r>
              <w:rPr>
                <w:rFonts w:cs="Arial"/>
                <w:color w:val="000000"/>
                <w:sz w:val="18"/>
                <w:szCs w:val="18"/>
              </w:rPr>
              <w:t>-</w:t>
            </w:r>
            <w:r w:rsidRPr="00F91CCF">
              <w:rPr>
                <w:rFonts w:cs="Arial"/>
                <w:color w:val="000000"/>
                <w:sz w:val="18"/>
                <w:szCs w:val="18"/>
              </w:rPr>
              <w:t>sale (</w:t>
            </w:r>
            <w:r>
              <w:rPr>
                <w:rFonts w:cs="Arial"/>
                <w:color w:val="000000"/>
                <w:sz w:val="18"/>
                <w:szCs w:val="18"/>
              </w:rPr>
              <w:t>n</w:t>
            </w:r>
            <w:r w:rsidRPr="00F91CCF">
              <w:rPr>
                <w:rFonts w:cs="Arial"/>
                <w:color w:val="000000"/>
                <w:sz w:val="18"/>
                <w:szCs w:val="18"/>
              </w:rPr>
              <w:t>ote 10</w:t>
            </w:r>
            <w:r>
              <w:rPr>
                <w:rFonts w:cs="Arial"/>
                <w:color w:val="000000"/>
                <w:sz w:val="18"/>
                <w:szCs w:val="18"/>
              </w:rPr>
              <w:t>.3</w:t>
            </w:r>
            <w:r w:rsidRPr="00F91CCF">
              <w:rPr>
                <w:rFonts w:cs="Arial"/>
                <w:color w:val="000000"/>
                <w:sz w:val="18"/>
                <w:szCs w:val="18"/>
              </w:rPr>
              <w:t>)</w:t>
            </w:r>
          </w:p>
        </w:tc>
        <w:tc>
          <w:tcPr>
            <w:tcW w:w="1530" w:type="dxa"/>
            <w:shd w:val="clear" w:color="auto" w:fill="auto"/>
            <w:vAlign w:val="bottom"/>
          </w:tcPr>
          <w:p w:rsidR="00490CB6" w:rsidRPr="00F91CCF" w:rsidRDefault="00490CB6" w:rsidP="00C00764">
            <w:pPr>
              <w:pBdr>
                <w:bottom w:val="single" w:sz="4" w:space="1" w:color="auto"/>
              </w:pBdr>
              <w:tabs>
                <w:tab w:val="left" w:pos="1871"/>
              </w:tabs>
              <w:spacing w:line="240" w:lineRule="auto"/>
              <w:ind w:right="-72"/>
              <w:jc w:val="right"/>
              <w:rPr>
                <w:rFonts w:cs="Arial"/>
                <w:color w:val="000000"/>
                <w:sz w:val="18"/>
                <w:szCs w:val="18"/>
              </w:rPr>
            </w:pPr>
            <w:r w:rsidRPr="00F91CCF">
              <w:rPr>
                <w:rFonts w:cs="Arial"/>
                <w:color w:val="000000"/>
                <w:sz w:val="18"/>
                <w:szCs w:val="18"/>
              </w:rPr>
              <w:t>(13,214,365)</w:t>
            </w:r>
          </w:p>
        </w:tc>
      </w:tr>
      <w:tr w:rsidR="00490CB6" w:rsidRPr="00DB73F0" w:rsidTr="00C00764">
        <w:tc>
          <w:tcPr>
            <w:tcW w:w="7920" w:type="dxa"/>
            <w:vAlign w:val="bottom"/>
          </w:tcPr>
          <w:p w:rsidR="00490CB6" w:rsidRPr="00DB73F0" w:rsidRDefault="00490CB6" w:rsidP="00C00764">
            <w:pPr>
              <w:spacing w:line="240" w:lineRule="auto"/>
              <w:ind w:left="978"/>
              <w:rPr>
                <w:rFonts w:cs="Arial"/>
                <w:color w:val="000000"/>
                <w:sz w:val="12"/>
                <w:szCs w:val="12"/>
              </w:rPr>
            </w:pPr>
          </w:p>
        </w:tc>
        <w:tc>
          <w:tcPr>
            <w:tcW w:w="1530" w:type="dxa"/>
            <w:shd w:val="clear" w:color="auto" w:fill="auto"/>
            <w:vAlign w:val="bottom"/>
          </w:tcPr>
          <w:p w:rsidR="00490CB6" w:rsidRPr="00DB73F0" w:rsidRDefault="00490CB6" w:rsidP="00C00764">
            <w:pPr>
              <w:spacing w:line="240" w:lineRule="auto"/>
              <w:ind w:left="459"/>
              <w:jc w:val="right"/>
              <w:rPr>
                <w:rFonts w:cs="Arial"/>
                <w:color w:val="000000"/>
                <w:sz w:val="12"/>
                <w:szCs w:val="12"/>
              </w:rPr>
            </w:pPr>
          </w:p>
        </w:tc>
      </w:tr>
      <w:tr w:rsidR="00490CB6" w:rsidRPr="00F91CCF" w:rsidTr="00C00764">
        <w:tc>
          <w:tcPr>
            <w:tcW w:w="7920" w:type="dxa"/>
            <w:shd w:val="clear" w:color="auto" w:fill="auto"/>
            <w:vAlign w:val="bottom"/>
          </w:tcPr>
          <w:p w:rsidR="00490CB6" w:rsidRPr="00F91CCF" w:rsidRDefault="00490CB6" w:rsidP="00C00764">
            <w:pPr>
              <w:spacing w:line="240" w:lineRule="auto"/>
              <w:ind w:left="978"/>
              <w:rPr>
                <w:rFonts w:cs="Arial"/>
                <w:color w:val="000000"/>
                <w:sz w:val="18"/>
                <w:szCs w:val="18"/>
              </w:rPr>
            </w:pPr>
            <w:r w:rsidRPr="00F91CCF">
              <w:rPr>
                <w:rFonts w:cs="Arial"/>
                <w:color w:val="000000"/>
                <w:sz w:val="18"/>
                <w:szCs w:val="18"/>
              </w:rPr>
              <w:t xml:space="preserve">Closing net amount </w:t>
            </w:r>
          </w:p>
        </w:tc>
        <w:tc>
          <w:tcPr>
            <w:tcW w:w="1530" w:type="dxa"/>
            <w:shd w:val="clear" w:color="auto" w:fill="auto"/>
            <w:vAlign w:val="bottom"/>
          </w:tcPr>
          <w:p w:rsidR="00490CB6" w:rsidRPr="00F91CCF" w:rsidRDefault="00490CB6" w:rsidP="00C00764">
            <w:pPr>
              <w:pBdr>
                <w:bottom w:val="double" w:sz="4" w:space="1" w:color="auto"/>
              </w:pBdr>
              <w:tabs>
                <w:tab w:val="decimal" w:pos="504"/>
                <w:tab w:val="right" w:pos="1275"/>
                <w:tab w:val="left" w:pos="1871"/>
              </w:tabs>
              <w:spacing w:line="240" w:lineRule="auto"/>
              <w:ind w:right="-72"/>
              <w:jc w:val="right"/>
              <w:rPr>
                <w:rFonts w:cs="Arial"/>
                <w:color w:val="000000"/>
                <w:sz w:val="18"/>
                <w:szCs w:val="18"/>
                <w:lang w:val="en-US"/>
              </w:rPr>
            </w:pPr>
            <w:r w:rsidRPr="00F91CCF">
              <w:rPr>
                <w:rFonts w:cs="Arial"/>
                <w:color w:val="000000"/>
                <w:sz w:val="18"/>
                <w:szCs w:val="18"/>
                <w:lang w:val="en-US"/>
              </w:rPr>
              <w:t>-</w:t>
            </w:r>
          </w:p>
        </w:tc>
      </w:tr>
    </w:tbl>
    <w:p w:rsidR="003B1DF1" w:rsidRDefault="003B1DF1" w:rsidP="00490CB6">
      <w:pPr>
        <w:spacing w:line="240" w:lineRule="auto"/>
        <w:ind w:left="1080"/>
        <w:contextualSpacing/>
        <w:jc w:val="both"/>
        <w:rPr>
          <w:rFonts w:cs="Arial"/>
          <w:color w:val="000000"/>
          <w:spacing w:val="-6"/>
          <w:sz w:val="18"/>
          <w:szCs w:val="18"/>
        </w:rPr>
      </w:pPr>
    </w:p>
    <w:p w:rsidR="00490CB6" w:rsidRPr="00F91CCF" w:rsidRDefault="00490CB6" w:rsidP="00490CB6">
      <w:pPr>
        <w:spacing w:line="240" w:lineRule="auto"/>
        <w:ind w:left="1080"/>
        <w:contextualSpacing/>
        <w:jc w:val="both"/>
        <w:rPr>
          <w:rFonts w:cs="Browallia New"/>
          <w:color w:val="000000"/>
          <w:sz w:val="18"/>
          <w:szCs w:val="22"/>
        </w:rPr>
      </w:pPr>
      <w:r w:rsidRPr="00F91CCF">
        <w:rPr>
          <w:rFonts w:cs="Arial"/>
          <w:color w:val="000000"/>
          <w:spacing w:val="-6"/>
          <w:sz w:val="18"/>
          <w:szCs w:val="18"/>
        </w:rPr>
        <w:t>The borrowings from related parties are denominated in Thai Baht, bearing interest rate of 4.25% and 6.75</w:t>
      </w:r>
      <w:r w:rsidRPr="00F91CCF">
        <w:rPr>
          <w:rFonts w:cs="Arial"/>
          <w:color w:val="000000"/>
          <w:sz w:val="18"/>
          <w:szCs w:val="18"/>
        </w:rPr>
        <w:t xml:space="preserve">% </w:t>
      </w:r>
      <w:r w:rsidR="00E00438">
        <w:rPr>
          <w:rFonts w:cs="Arial"/>
          <w:color w:val="000000"/>
          <w:sz w:val="18"/>
          <w:szCs w:val="18"/>
        </w:rPr>
        <w:br/>
      </w:r>
      <w:r w:rsidRPr="00F91CCF">
        <w:rPr>
          <w:rFonts w:cs="Arial"/>
          <w:color w:val="000000"/>
          <w:sz w:val="18"/>
          <w:szCs w:val="18"/>
        </w:rPr>
        <w:t>per annum (31 December 2018: 4.25</w:t>
      </w:r>
      <w:r w:rsidRPr="00F91CCF">
        <w:rPr>
          <w:rFonts w:cs="Arial"/>
          <w:color w:val="000000"/>
          <w:sz w:val="18"/>
          <w:szCs w:val="18"/>
          <w:lang w:val="en-US"/>
        </w:rPr>
        <w:t>% and 6.75</w:t>
      </w:r>
      <w:proofErr w:type="gramStart"/>
      <w:r w:rsidRPr="00F91CCF">
        <w:rPr>
          <w:rFonts w:cs="Arial"/>
          <w:color w:val="000000"/>
          <w:sz w:val="18"/>
          <w:szCs w:val="18"/>
          <w:lang w:val="en-US"/>
        </w:rPr>
        <w:t xml:space="preserve">% </w:t>
      </w:r>
      <w:r w:rsidRPr="00F91CCF">
        <w:rPr>
          <w:rFonts w:cs="Arial"/>
          <w:color w:val="000000"/>
          <w:sz w:val="18"/>
          <w:szCs w:val="18"/>
        </w:rPr>
        <w:t xml:space="preserve"> per</w:t>
      </w:r>
      <w:proofErr w:type="gramEnd"/>
      <w:r w:rsidRPr="00F91CCF">
        <w:rPr>
          <w:rFonts w:cs="Arial"/>
          <w:color w:val="000000"/>
          <w:sz w:val="18"/>
          <w:szCs w:val="18"/>
        </w:rPr>
        <w:t xml:space="preserve"> annum) and due for repayment on a semi-annually basis up to year 2020</w:t>
      </w:r>
      <w:r w:rsidRPr="00F91CCF">
        <w:rPr>
          <w:rFonts w:cs="Browallia New"/>
          <w:color w:val="000000"/>
          <w:sz w:val="18"/>
          <w:szCs w:val="22"/>
        </w:rPr>
        <w:t>.</w:t>
      </w:r>
    </w:p>
    <w:p w:rsidR="00DB73F0" w:rsidRDefault="00DB73F0" w:rsidP="00633F25">
      <w:pPr>
        <w:spacing w:line="240" w:lineRule="auto"/>
        <w:ind w:left="1080" w:hanging="540"/>
        <w:jc w:val="thaiDistribute"/>
        <w:rPr>
          <w:rFonts w:cs="Arial"/>
          <w:color w:val="000000"/>
          <w:sz w:val="18"/>
          <w:szCs w:val="18"/>
        </w:rPr>
      </w:pPr>
    </w:p>
    <w:p w:rsidR="003B1DF1" w:rsidRPr="00DB73F0" w:rsidRDefault="003B1DF1" w:rsidP="00633F25">
      <w:pPr>
        <w:spacing w:line="240" w:lineRule="auto"/>
        <w:ind w:left="1080" w:hanging="540"/>
        <w:jc w:val="thaiDistribute"/>
        <w:rPr>
          <w:rFonts w:cs="Arial"/>
          <w:color w:val="000000"/>
          <w:sz w:val="18"/>
          <w:szCs w:val="18"/>
        </w:rPr>
      </w:pPr>
    </w:p>
    <w:p w:rsidR="00FC6EAF" w:rsidRPr="00F91CCF" w:rsidRDefault="0009229E" w:rsidP="00633F25">
      <w:pPr>
        <w:spacing w:line="240" w:lineRule="auto"/>
        <w:ind w:left="1080" w:hanging="540"/>
        <w:jc w:val="thaiDistribute"/>
        <w:rPr>
          <w:rFonts w:cs="Arial"/>
          <w:b/>
          <w:bCs/>
          <w:color w:val="000000"/>
          <w:sz w:val="18"/>
          <w:szCs w:val="18"/>
        </w:rPr>
      </w:pPr>
      <w:r w:rsidRPr="00F91CCF">
        <w:rPr>
          <w:rFonts w:cs="Arial"/>
          <w:b/>
          <w:bCs/>
          <w:color w:val="000000"/>
          <w:sz w:val="18"/>
          <w:szCs w:val="18"/>
        </w:rPr>
        <w:t>1</w:t>
      </w:r>
      <w:r w:rsidR="002E62C8" w:rsidRPr="00F91CCF">
        <w:rPr>
          <w:rFonts w:cs="Arial"/>
          <w:b/>
          <w:bCs/>
          <w:color w:val="000000"/>
          <w:sz w:val="18"/>
          <w:szCs w:val="18"/>
        </w:rPr>
        <w:t>9</w:t>
      </w:r>
      <w:r w:rsidR="00A1094E" w:rsidRPr="00F91CCF">
        <w:rPr>
          <w:rFonts w:cs="Arial"/>
          <w:b/>
          <w:bCs/>
          <w:color w:val="000000"/>
          <w:sz w:val="18"/>
          <w:szCs w:val="18"/>
        </w:rPr>
        <w:t>.7</w:t>
      </w:r>
      <w:r w:rsidR="00FC6EAF" w:rsidRPr="00F91CCF">
        <w:rPr>
          <w:rFonts w:cs="Arial"/>
          <w:b/>
          <w:bCs/>
          <w:color w:val="000000"/>
          <w:sz w:val="18"/>
          <w:szCs w:val="18"/>
        </w:rPr>
        <w:tab/>
        <w:t>Key management compensation</w:t>
      </w:r>
    </w:p>
    <w:p w:rsidR="000C0DEE" w:rsidRPr="00F91CCF" w:rsidRDefault="000C0DEE" w:rsidP="00E00438">
      <w:pPr>
        <w:spacing w:line="240" w:lineRule="auto"/>
        <w:ind w:left="1080"/>
        <w:jc w:val="both"/>
        <w:rPr>
          <w:rFonts w:cs="Arial"/>
          <w:color w:val="000000"/>
          <w:sz w:val="18"/>
          <w:szCs w:val="18"/>
        </w:rPr>
      </w:pPr>
    </w:p>
    <w:p w:rsidR="000C0DEE" w:rsidRPr="00F91CCF" w:rsidRDefault="000C0DEE" w:rsidP="00E00438">
      <w:pPr>
        <w:spacing w:line="240" w:lineRule="auto"/>
        <w:ind w:left="1080"/>
        <w:jc w:val="both"/>
        <w:rPr>
          <w:rFonts w:cs="Arial"/>
          <w:color w:val="000000"/>
          <w:sz w:val="18"/>
          <w:szCs w:val="18"/>
        </w:rPr>
      </w:pPr>
      <w:r w:rsidRPr="00F91CCF">
        <w:rPr>
          <w:rFonts w:cs="Arial"/>
          <w:color w:val="000000"/>
          <w:spacing w:val="-2"/>
          <w:sz w:val="18"/>
          <w:szCs w:val="18"/>
        </w:rPr>
        <w:t xml:space="preserve">The compensation to </w:t>
      </w:r>
      <w:r w:rsidR="00872467" w:rsidRPr="00F91CCF">
        <w:rPr>
          <w:rFonts w:cs="Arial"/>
          <w:color w:val="000000"/>
          <w:spacing w:val="-2"/>
          <w:sz w:val="18"/>
          <w:szCs w:val="18"/>
        </w:rPr>
        <w:t>k</w:t>
      </w:r>
      <w:r w:rsidRPr="00F91CCF">
        <w:rPr>
          <w:rFonts w:cs="Arial"/>
          <w:color w:val="000000"/>
          <w:spacing w:val="-2"/>
          <w:sz w:val="18"/>
          <w:szCs w:val="18"/>
        </w:rPr>
        <w:t xml:space="preserve">ey management </w:t>
      </w:r>
      <w:r w:rsidRPr="00F91CCF">
        <w:rPr>
          <w:rFonts w:cs="Arial"/>
          <w:color w:val="000000"/>
          <w:sz w:val="18"/>
          <w:szCs w:val="18"/>
        </w:rPr>
        <w:t>is as follows:</w:t>
      </w:r>
    </w:p>
    <w:p w:rsidR="00D12010" w:rsidRPr="00F91CCF" w:rsidRDefault="00D12010" w:rsidP="00E00438">
      <w:pPr>
        <w:spacing w:line="240" w:lineRule="auto"/>
        <w:ind w:left="1080"/>
        <w:jc w:val="both"/>
        <w:rPr>
          <w:rFonts w:cs="Arial"/>
          <w:color w:val="000000"/>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10D32" w:rsidRPr="00F91CCF" w:rsidTr="00361DDB">
        <w:tc>
          <w:tcPr>
            <w:tcW w:w="3989" w:type="dxa"/>
            <w:vAlign w:val="bottom"/>
          </w:tcPr>
          <w:p w:rsidR="00610D32" w:rsidRPr="00F91CCF" w:rsidRDefault="00610D32" w:rsidP="00633F25">
            <w:pPr>
              <w:spacing w:line="240" w:lineRule="auto"/>
              <w:ind w:left="435"/>
              <w:rPr>
                <w:rFonts w:cs="Arial"/>
                <w:color w:val="000000"/>
                <w:sz w:val="18"/>
                <w:szCs w:val="18"/>
              </w:rPr>
            </w:pPr>
          </w:p>
        </w:tc>
        <w:tc>
          <w:tcPr>
            <w:tcW w:w="2734" w:type="dxa"/>
            <w:gridSpan w:val="2"/>
            <w:vAlign w:val="bottom"/>
          </w:tcPr>
          <w:p w:rsidR="00610D32" w:rsidRPr="00F91CCF" w:rsidRDefault="00610D32" w:rsidP="00633F25">
            <w:pPr>
              <w:spacing w:line="240" w:lineRule="auto"/>
              <w:ind w:right="-72"/>
              <w:jc w:val="center"/>
              <w:rPr>
                <w:rFonts w:cs="Arial"/>
                <w:b/>
                <w:color w:val="000000"/>
                <w:sz w:val="18"/>
                <w:szCs w:val="18"/>
              </w:rPr>
            </w:pPr>
            <w:r w:rsidRPr="00F91CCF">
              <w:rPr>
                <w:rFonts w:cs="Arial"/>
                <w:b/>
                <w:color w:val="000000"/>
                <w:sz w:val="18"/>
                <w:szCs w:val="18"/>
              </w:rPr>
              <w:t>Consolidated</w:t>
            </w:r>
          </w:p>
        </w:tc>
        <w:tc>
          <w:tcPr>
            <w:tcW w:w="2734" w:type="dxa"/>
            <w:gridSpan w:val="2"/>
            <w:vAlign w:val="bottom"/>
          </w:tcPr>
          <w:p w:rsidR="00610D32" w:rsidRPr="00F91CCF" w:rsidRDefault="00610D32" w:rsidP="00633F25">
            <w:pPr>
              <w:spacing w:line="240" w:lineRule="auto"/>
              <w:ind w:right="-72"/>
              <w:jc w:val="center"/>
              <w:rPr>
                <w:rFonts w:cs="Arial"/>
                <w:b/>
                <w:color w:val="000000"/>
                <w:sz w:val="18"/>
                <w:szCs w:val="18"/>
              </w:rPr>
            </w:pPr>
            <w:r w:rsidRPr="00F91CCF">
              <w:rPr>
                <w:rFonts w:cs="Arial"/>
                <w:b/>
                <w:color w:val="000000"/>
                <w:sz w:val="18"/>
                <w:szCs w:val="18"/>
              </w:rPr>
              <w:t xml:space="preserve">Separate </w:t>
            </w:r>
          </w:p>
        </w:tc>
      </w:tr>
      <w:tr w:rsidR="00610D32" w:rsidRPr="00F91CCF" w:rsidTr="00361DDB">
        <w:tc>
          <w:tcPr>
            <w:tcW w:w="3989" w:type="dxa"/>
            <w:vAlign w:val="bottom"/>
          </w:tcPr>
          <w:p w:rsidR="00610D32" w:rsidRPr="00F91CCF" w:rsidRDefault="00610D32" w:rsidP="00633F25">
            <w:pPr>
              <w:spacing w:line="240" w:lineRule="auto"/>
              <w:ind w:left="435"/>
              <w:rPr>
                <w:rFonts w:cs="Arial"/>
                <w:color w:val="000000"/>
                <w:sz w:val="18"/>
                <w:szCs w:val="18"/>
              </w:rPr>
            </w:pPr>
          </w:p>
        </w:tc>
        <w:tc>
          <w:tcPr>
            <w:tcW w:w="2734" w:type="dxa"/>
            <w:gridSpan w:val="2"/>
            <w:vAlign w:val="bottom"/>
            <w:hideMark/>
          </w:tcPr>
          <w:p w:rsidR="00610D32" w:rsidRPr="00F91CCF" w:rsidRDefault="00610D32"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c>
          <w:tcPr>
            <w:tcW w:w="2734" w:type="dxa"/>
            <w:gridSpan w:val="2"/>
            <w:vAlign w:val="bottom"/>
            <w:hideMark/>
          </w:tcPr>
          <w:p w:rsidR="00610D32" w:rsidRPr="00F91CCF" w:rsidRDefault="00610D32" w:rsidP="00633F25">
            <w:pPr>
              <w:pBdr>
                <w:bottom w:val="single" w:sz="4" w:space="1" w:color="auto"/>
              </w:pBdr>
              <w:spacing w:line="240" w:lineRule="auto"/>
              <w:ind w:right="-72"/>
              <w:jc w:val="center"/>
              <w:rPr>
                <w:rFonts w:cs="Arial"/>
                <w:b/>
                <w:snapToGrid w:val="0"/>
                <w:color w:val="000000"/>
                <w:sz w:val="18"/>
                <w:szCs w:val="18"/>
                <w:lang w:eastAsia="th-TH"/>
              </w:rPr>
            </w:pPr>
            <w:r w:rsidRPr="00F91CCF">
              <w:rPr>
                <w:rFonts w:cs="Arial"/>
                <w:b/>
                <w:color w:val="000000"/>
                <w:sz w:val="18"/>
                <w:szCs w:val="18"/>
              </w:rPr>
              <w:t>financial information</w:t>
            </w:r>
          </w:p>
        </w:tc>
      </w:tr>
      <w:tr w:rsidR="003017CE" w:rsidRPr="00F91CCF" w:rsidTr="00361DDB">
        <w:tc>
          <w:tcPr>
            <w:tcW w:w="3989" w:type="dxa"/>
            <w:vAlign w:val="bottom"/>
            <w:hideMark/>
          </w:tcPr>
          <w:p w:rsidR="003017CE" w:rsidRPr="00F91CCF" w:rsidRDefault="003017CE" w:rsidP="00633F25">
            <w:pPr>
              <w:spacing w:line="240" w:lineRule="auto"/>
              <w:ind w:left="978" w:right="-99"/>
              <w:rPr>
                <w:rFonts w:cs="Arial"/>
                <w:b/>
                <w:bCs/>
                <w:color w:val="000000"/>
                <w:spacing w:val="-4"/>
                <w:sz w:val="18"/>
                <w:szCs w:val="18"/>
              </w:rPr>
            </w:pPr>
          </w:p>
        </w:tc>
        <w:tc>
          <w:tcPr>
            <w:tcW w:w="1367" w:type="dxa"/>
            <w:vAlign w:val="bottom"/>
          </w:tcPr>
          <w:p w:rsidR="003017CE" w:rsidRPr="00F91CCF" w:rsidRDefault="003017CE"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67" w:type="dxa"/>
            <w:vAlign w:val="bottom"/>
          </w:tcPr>
          <w:p w:rsidR="003017CE" w:rsidRPr="00F91CCF" w:rsidRDefault="003017CE"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67" w:type="dxa"/>
            <w:vAlign w:val="bottom"/>
          </w:tcPr>
          <w:p w:rsidR="003017CE" w:rsidRPr="00F91CCF" w:rsidRDefault="003017CE"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c>
          <w:tcPr>
            <w:tcW w:w="1367" w:type="dxa"/>
            <w:vAlign w:val="bottom"/>
          </w:tcPr>
          <w:p w:rsidR="003017CE" w:rsidRPr="00F91CCF" w:rsidRDefault="003017CE" w:rsidP="00633F25">
            <w:pPr>
              <w:spacing w:line="240" w:lineRule="auto"/>
              <w:ind w:right="-72"/>
              <w:jc w:val="right"/>
              <w:rPr>
                <w:rFonts w:cs="Arial"/>
                <w:b/>
                <w:bCs/>
                <w:color w:val="000000"/>
                <w:sz w:val="18"/>
                <w:szCs w:val="18"/>
              </w:rPr>
            </w:pPr>
            <w:r w:rsidRPr="00F91CCF">
              <w:rPr>
                <w:rFonts w:cs="Arial"/>
                <w:b/>
                <w:bCs/>
                <w:color w:val="000000"/>
                <w:sz w:val="18"/>
                <w:szCs w:val="18"/>
              </w:rPr>
              <w:t>30 September</w:t>
            </w:r>
          </w:p>
        </w:tc>
      </w:tr>
      <w:tr w:rsidR="003017CE" w:rsidRPr="00F91CCF" w:rsidTr="005528BA">
        <w:tc>
          <w:tcPr>
            <w:tcW w:w="3989" w:type="dxa"/>
            <w:vAlign w:val="bottom"/>
          </w:tcPr>
          <w:p w:rsidR="003017CE" w:rsidRPr="00F91CCF" w:rsidRDefault="003017CE" w:rsidP="00633F25">
            <w:pPr>
              <w:spacing w:line="240" w:lineRule="auto"/>
              <w:ind w:left="978"/>
              <w:rPr>
                <w:rFonts w:cs="Arial"/>
                <w:color w:val="000000"/>
                <w:sz w:val="18"/>
                <w:szCs w:val="18"/>
              </w:rPr>
            </w:pPr>
          </w:p>
        </w:tc>
        <w:tc>
          <w:tcPr>
            <w:tcW w:w="1367" w:type="dxa"/>
            <w:vAlign w:val="bottom"/>
          </w:tcPr>
          <w:p w:rsidR="003017CE" w:rsidRPr="00F91CCF" w:rsidRDefault="003017CE"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7" w:type="dxa"/>
            <w:vAlign w:val="bottom"/>
          </w:tcPr>
          <w:p w:rsidR="003017CE" w:rsidRPr="00F91CCF" w:rsidRDefault="003017CE"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c>
          <w:tcPr>
            <w:tcW w:w="1367" w:type="dxa"/>
            <w:vAlign w:val="bottom"/>
          </w:tcPr>
          <w:p w:rsidR="003017CE" w:rsidRPr="00F91CCF" w:rsidRDefault="003017CE" w:rsidP="00633F25">
            <w:pPr>
              <w:spacing w:line="240" w:lineRule="auto"/>
              <w:ind w:right="-72"/>
              <w:jc w:val="right"/>
              <w:rPr>
                <w:rFonts w:cs="Arial"/>
                <w:b/>
                <w:bCs/>
                <w:color w:val="000000"/>
                <w:sz w:val="18"/>
                <w:szCs w:val="18"/>
              </w:rPr>
            </w:pPr>
            <w:r w:rsidRPr="00F91CCF">
              <w:rPr>
                <w:rFonts w:cs="Arial"/>
                <w:b/>
                <w:bCs/>
                <w:color w:val="000000"/>
                <w:sz w:val="18"/>
                <w:szCs w:val="18"/>
              </w:rPr>
              <w:t>2019</w:t>
            </w:r>
          </w:p>
        </w:tc>
        <w:tc>
          <w:tcPr>
            <w:tcW w:w="1367" w:type="dxa"/>
            <w:vAlign w:val="bottom"/>
          </w:tcPr>
          <w:p w:rsidR="003017CE" w:rsidRPr="00F91CCF" w:rsidRDefault="003017CE" w:rsidP="00633F25">
            <w:pPr>
              <w:spacing w:line="240" w:lineRule="auto"/>
              <w:ind w:right="-72"/>
              <w:jc w:val="right"/>
              <w:rPr>
                <w:rFonts w:cs="Arial"/>
                <w:b/>
                <w:bCs/>
                <w:color w:val="000000"/>
                <w:sz w:val="18"/>
                <w:szCs w:val="18"/>
              </w:rPr>
            </w:pPr>
            <w:r w:rsidRPr="00F91CCF">
              <w:rPr>
                <w:rFonts w:cs="Arial"/>
                <w:b/>
                <w:bCs/>
                <w:color w:val="000000"/>
                <w:sz w:val="18"/>
                <w:szCs w:val="18"/>
              </w:rPr>
              <w:t>2018</w:t>
            </w:r>
          </w:p>
        </w:tc>
      </w:tr>
      <w:tr w:rsidR="003017CE" w:rsidRPr="00F91CCF" w:rsidTr="00361DDB">
        <w:tc>
          <w:tcPr>
            <w:tcW w:w="3989" w:type="dxa"/>
            <w:vAlign w:val="bottom"/>
          </w:tcPr>
          <w:p w:rsidR="003017CE" w:rsidRPr="00F91CCF" w:rsidRDefault="003017CE" w:rsidP="00633F25">
            <w:pPr>
              <w:spacing w:line="240" w:lineRule="auto"/>
              <w:ind w:left="978"/>
              <w:rPr>
                <w:rFonts w:cs="Arial"/>
                <w:color w:val="000000"/>
                <w:sz w:val="18"/>
                <w:szCs w:val="18"/>
              </w:rPr>
            </w:pPr>
          </w:p>
        </w:tc>
        <w:tc>
          <w:tcPr>
            <w:tcW w:w="1367" w:type="dxa"/>
            <w:vAlign w:val="bottom"/>
          </w:tcPr>
          <w:p w:rsidR="003017CE" w:rsidRPr="00F91CCF" w:rsidRDefault="003017CE"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7" w:type="dxa"/>
            <w:vAlign w:val="bottom"/>
          </w:tcPr>
          <w:p w:rsidR="003017CE" w:rsidRPr="00F91CCF" w:rsidRDefault="003017CE"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7" w:type="dxa"/>
            <w:vAlign w:val="bottom"/>
          </w:tcPr>
          <w:p w:rsidR="003017CE" w:rsidRPr="00F91CCF" w:rsidRDefault="003017CE"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Baht</w:t>
            </w:r>
          </w:p>
        </w:tc>
        <w:tc>
          <w:tcPr>
            <w:tcW w:w="1367" w:type="dxa"/>
            <w:vAlign w:val="bottom"/>
          </w:tcPr>
          <w:p w:rsidR="003017CE" w:rsidRPr="00F91CCF" w:rsidRDefault="003017CE" w:rsidP="00633F25">
            <w:pPr>
              <w:pBdr>
                <w:bottom w:val="single" w:sz="4" w:space="1" w:color="auto"/>
              </w:pBdr>
              <w:spacing w:line="240" w:lineRule="auto"/>
              <w:ind w:right="-72"/>
              <w:jc w:val="right"/>
              <w:rPr>
                <w:rFonts w:cs="Arial"/>
                <w:b/>
                <w:bCs/>
                <w:color w:val="000000"/>
                <w:sz w:val="18"/>
                <w:szCs w:val="18"/>
              </w:rPr>
            </w:pPr>
            <w:r w:rsidRPr="00F91CCF">
              <w:rPr>
                <w:rFonts w:cs="Arial"/>
                <w:b/>
                <w:bCs/>
                <w:color w:val="000000"/>
                <w:sz w:val="18"/>
                <w:szCs w:val="18"/>
              </w:rPr>
              <w:t xml:space="preserve"> Baht</w:t>
            </w:r>
          </w:p>
        </w:tc>
      </w:tr>
      <w:tr w:rsidR="00C85366" w:rsidRPr="00DB73F0" w:rsidTr="00C85366">
        <w:tc>
          <w:tcPr>
            <w:tcW w:w="3989" w:type="dxa"/>
            <w:vAlign w:val="bottom"/>
          </w:tcPr>
          <w:p w:rsidR="003017CE" w:rsidRPr="00DB73F0" w:rsidRDefault="003017CE" w:rsidP="00633F25">
            <w:pPr>
              <w:spacing w:line="240" w:lineRule="auto"/>
              <w:ind w:left="978"/>
              <w:rPr>
                <w:rFonts w:cs="Arial"/>
                <w:color w:val="000000"/>
                <w:sz w:val="12"/>
                <w:szCs w:val="12"/>
              </w:rPr>
            </w:pPr>
          </w:p>
        </w:tc>
        <w:tc>
          <w:tcPr>
            <w:tcW w:w="1367" w:type="dxa"/>
            <w:shd w:val="clear" w:color="auto" w:fill="auto"/>
            <w:vAlign w:val="bottom"/>
          </w:tcPr>
          <w:p w:rsidR="003017CE" w:rsidRPr="00DB73F0" w:rsidRDefault="003017CE" w:rsidP="00633F25">
            <w:pPr>
              <w:spacing w:line="240" w:lineRule="auto"/>
              <w:ind w:right="-72"/>
              <w:jc w:val="right"/>
              <w:rPr>
                <w:rFonts w:cs="Arial"/>
                <w:color w:val="000000"/>
                <w:sz w:val="12"/>
                <w:szCs w:val="12"/>
              </w:rPr>
            </w:pPr>
          </w:p>
        </w:tc>
        <w:tc>
          <w:tcPr>
            <w:tcW w:w="1367" w:type="dxa"/>
            <w:shd w:val="clear" w:color="auto" w:fill="auto"/>
            <w:vAlign w:val="bottom"/>
          </w:tcPr>
          <w:p w:rsidR="003017CE" w:rsidRPr="00DB73F0" w:rsidRDefault="003017CE" w:rsidP="00633F25">
            <w:pPr>
              <w:spacing w:line="240" w:lineRule="auto"/>
              <w:ind w:right="-72"/>
              <w:jc w:val="right"/>
              <w:rPr>
                <w:rFonts w:cs="Arial"/>
                <w:color w:val="000000"/>
                <w:sz w:val="12"/>
                <w:szCs w:val="12"/>
              </w:rPr>
            </w:pPr>
          </w:p>
        </w:tc>
        <w:tc>
          <w:tcPr>
            <w:tcW w:w="1367" w:type="dxa"/>
            <w:shd w:val="clear" w:color="auto" w:fill="auto"/>
            <w:vAlign w:val="bottom"/>
          </w:tcPr>
          <w:p w:rsidR="003017CE" w:rsidRPr="00DB73F0" w:rsidRDefault="003017CE" w:rsidP="00633F25">
            <w:pPr>
              <w:spacing w:line="240" w:lineRule="auto"/>
              <w:ind w:right="-72"/>
              <w:jc w:val="right"/>
              <w:rPr>
                <w:rFonts w:cs="Arial"/>
                <w:color w:val="000000"/>
                <w:sz w:val="12"/>
                <w:szCs w:val="12"/>
              </w:rPr>
            </w:pPr>
          </w:p>
        </w:tc>
        <w:tc>
          <w:tcPr>
            <w:tcW w:w="1367" w:type="dxa"/>
            <w:shd w:val="clear" w:color="auto" w:fill="auto"/>
            <w:vAlign w:val="bottom"/>
          </w:tcPr>
          <w:p w:rsidR="003017CE" w:rsidRPr="00DB73F0" w:rsidRDefault="003017CE" w:rsidP="00633F25">
            <w:pPr>
              <w:spacing w:line="240" w:lineRule="auto"/>
              <w:ind w:right="-72"/>
              <w:jc w:val="right"/>
              <w:rPr>
                <w:rFonts w:cs="Arial"/>
                <w:color w:val="000000"/>
                <w:sz w:val="12"/>
                <w:szCs w:val="12"/>
              </w:rPr>
            </w:pPr>
          </w:p>
        </w:tc>
      </w:tr>
      <w:tr w:rsidR="00C85366" w:rsidRPr="00F91CCF" w:rsidTr="00C85366">
        <w:tc>
          <w:tcPr>
            <w:tcW w:w="3989" w:type="dxa"/>
            <w:vAlign w:val="bottom"/>
            <w:hideMark/>
          </w:tcPr>
          <w:p w:rsidR="003017CE" w:rsidRPr="00F91CCF" w:rsidRDefault="003017CE" w:rsidP="00633F25">
            <w:pPr>
              <w:spacing w:line="240" w:lineRule="auto"/>
              <w:ind w:left="978"/>
              <w:rPr>
                <w:rFonts w:cs="Arial"/>
                <w:color w:val="000000"/>
                <w:sz w:val="18"/>
                <w:szCs w:val="18"/>
                <w:lang w:val="en-US"/>
              </w:rPr>
            </w:pPr>
            <w:r w:rsidRPr="00F91CCF">
              <w:rPr>
                <w:rFonts w:cs="Arial"/>
                <w:color w:val="000000"/>
                <w:spacing w:val="-4"/>
                <w:w w:val="105"/>
                <w:sz w:val="18"/>
                <w:szCs w:val="18"/>
                <w:lang w:val="en-US"/>
              </w:rPr>
              <w:t>Short-term employee benefits</w:t>
            </w:r>
          </w:p>
        </w:tc>
        <w:tc>
          <w:tcPr>
            <w:tcW w:w="1367" w:type="dxa"/>
            <w:shd w:val="clear" w:color="auto" w:fill="auto"/>
            <w:vAlign w:val="center"/>
          </w:tcPr>
          <w:p w:rsidR="003017CE" w:rsidRPr="00F91CCF" w:rsidRDefault="00B95F93" w:rsidP="00633F25">
            <w:pPr>
              <w:spacing w:line="240" w:lineRule="auto"/>
              <w:ind w:right="-72"/>
              <w:jc w:val="right"/>
              <w:outlineLvl w:val="0"/>
              <w:rPr>
                <w:rFonts w:cs="Arial"/>
                <w:color w:val="000000"/>
                <w:sz w:val="18"/>
                <w:szCs w:val="18"/>
                <w:lang w:eastAsia="en-GB"/>
              </w:rPr>
            </w:pPr>
            <w:r w:rsidRPr="00F91CCF">
              <w:rPr>
                <w:rFonts w:cs="Arial"/>
                <w:color w:val="000000"/>
                <w:sz w:val="18"/>
                <w:szCs w:val="18"/>
                <w:lang w:eastAsia="en-GB"/>
              </w:rPr>
              <w:t>51,545,971</w:t>
            </w:r>
          </w:p>
        </w:tc>
        <w:tc>
          <w:tcPr>
            <w:tcW w:w="1367" w:type="dxa"/>
            <w:shd w:val="clear" w:color="auto" w:fill="auto"/>
            <w:vAlign w:val="bottom"/>
          </w:tcPr>
          <w:p w:rsidR="003017CE" w:rsidRPr="00F91CCF" w:rsidRDefault="003017CE" w:rsidP="00633F25">
            <w:pPr>
              <w:spacing w:line="240" w:lineRule="auto"/>
              <w:ind w:right="-72"/>
              <w:jc w:val="right"/>
              <w:rPr>
                <w:rFonts w:cs="Arial"/>
                <w:color w:val="000000"/>
                <w:sz w:val="18"/>
                <w:szCs w:val="18"/>
                <w:cs/>
              </w:rPr>
            </w:pPr>
            <w:r w:rsidRPr="00F91CCF">
              <w:rPr>
                <w:rFonts w:cs="Arial"/>
                <w:color w:val="000000"/>
                <w:sz w:val="18"/>
                <w:szCs w:val="18"/>
              </w:rPr>
              <w:t>50,755,195</w:t>
            </w:r>
          </w:p>
        </w:tc>
        <w:tc>
          <w:tcPr>
            <w:tcW w:w="1367" w:type="dxa"/>
            <w:shd w:val="clear" w:color="auto" w:fill="auto"/>
            <w:vAlign w:val="center"/>
          </w:tcPr>
          <w:p w:rsidR="003017CE" w:rsidRPr="00F91CCF" w:rsidRDefault="00B95F93" w:rsidP="00633F25">
            <w:pPr>
              <w:spacing w:line="240" w:lineRule="auto"/>
              <w:ind w:right="-72"/>
              <w:jc w:val="right"/>
              <w:outlineLvl w:val="0"/>
              <w:rPr>
                <w:rFonts w:cs="Arial"/>
                <w:color w:val="000000"/>
                <w:sz w:val="18"/>
                <w:szCs w:val="18"/>
                <w:lang w:eastAsia="en-GB"/>
              </w:rPr>
            </w:pPr>
            <w:r w:rsidRPr="00F91CCF">
              <w:rPr>
                <w:rFonts w:cs="Arial"/>
                <w:color w:val="000000"/>
                <w:sz w:val="18"/>
                <w:szCs w:val="18"/>
                <w:lang w:eastAsia="en-GB"/>
              </w:rPr>
              <w:t>25,767,214</w:t>
            </w:r>
          </w:p>
        </w:tc>
        <w:tc>
          <w:tcPr>
            <w:tcW w:w="1367" w:type="dxa"/>
            <w:shd w:val="clear" w:color="auto" w:fill="auto"/>
            <w:vAlign w:val="bottom"/>
          </w:tcPr>
          <w:p w:rsidR="003017CE" w:rsidRPr="00F91CCF" w:rsidRDefault="003017CE" w:rsidP="00633F25">
            <w:pPr>
              <w:spacing w:line="240" w:lineRule="auto"/>
              <w:ind w:right="-72"/>
              <w:jc w:val="right"/>
              <w:rPr>
                <w:rFonts w:cs="Arial"/>
                <w:color w:val="000000"/>
                <w:sz w:val="18"/>
                <w:szCs w:val="18"/>
              </w:rPr>
            </w:pPr>
            <w:r w:rsidRPr="00F91CCF">
              <w:rPr>
                <w:rFonts w:cs="Arial"/>
                <w:color w:val="000000"/>
                <w:sz w:val="18"/>
                <w:szCs w:val="18"/>
              </w:rPr>
              <w:t>25,310,310</w:t>
            </w:r>
          </w:p>
        </w:tc>
      </w:tr>
      <w:tr w:rsidR="00C85366" w:rsidRPr="00F91CCF" w:rsidTr="00C85366">
        <w:tc>
          <w:tcPr>
            <w:tcW w:w="3989" w:type="dxa"/>
            <w:vAlign w:val="bottom"/>
            <w:hideMark/>
          </w:tcPr>
          <w:p w:rsidR="003017CE" w:rsidRPr="00F91CCF" w:rsidRDefault="003017CE" w:rsidP="00633F25">
            <w:pPr>
              <w:spacing w:line="240" w:lineRule="auto"/>
              <w:ind w:left="978"/>
              <w:rPr>
                <w:rFonts w:cs="Arial"/>
                <w:color w:val="000000"/>
                <w:sz w:val="18"/>
                <w:szCs w:val="18"/>
              </w:rPr>
            </w:pPr>
            <w:r w:rsidRPr="00F91CCF">
              <w:rPr>
                <w:rFonts w:cs="Arial"/>
                <w:color w:val="000000"/>
                <w:sz w:val="18"/>
                <w:szCs w:val="18"/>
              </w:rPr>
              <w:t>Post-employee benefits</w:t>
            </w:r>
          </w:p>
        </w:tc>
        <w:tc>
          <w:tcPr>
            <w:tcW w:w="1367" w:type="dxa"/>
            <w:shd w:val="clear" w:color="auto" w:fill="auto"/>
            <w:vAlign w:val="center"/>
          </w:tcPr>
          <w:p w:rsidR="003017CE" w:rsidRPr="00F91CCF" w:rsidRDefault="00B95F93" w:rsidP="00633F25">
            <w:pPr>
              <w:pBdr>
                <w:bottom w:val="single" w:sz="4" w:space="1" w:color="auto"/>
              </w:pBdr>
              <w:spacing w:line="240" w:lineRule="auto"/>
              <w:ind w:right="-72"/>
              <w:jc w:val="right"/>
              <w:outlineLvl w:val="0"/>
              <w:rPr>
                <w:rFonts w:cs="Arial"/>
                <w:color w:val="000000"/>
                <w:sz w:val="18"/>
                <w:szCs w:val="18"/>
              </w:rPr>
            </w:pPr>
            <w:r w:rsidRPr="00F91CCF">
              <w:rPr>
                <w:rFonts w:cs="Arial"/>
                <w:color w:val="000000"/>
                <w:sz w:val="18"/>
                <w:szCs w:val="18"/>
              </w:rPr>
              <w:t>1,258,049</w:t>
            </w:r>
          </w:p>
        </w:tc>
        <w:tc>
          <w:tcPr>
            <w:tcW w:w="1367" w:type="dxa"/>
            <w:shd w:val="clear" w:color="auto" w:fill="auto"/>
            <w:vAlign w:val="bottom"/>
          </w:tcPr>
          <w:p w:rsidR="003017CE" w:rsidRPr="00F91CCF" w:rsidRDefault="003017CE"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2,510,265</w:t>
            </w:r>
          </w:p>
        </w:tc>
        <w:tc>
          <w:tcPr>
            <w:tcW w:w="1367" w:type="dxa"/>
            <w:shd w:val="clear" w:color="auto" w:fill="auto"/>
            <w:vAlign w:val="center"/>
          </w:tcPr>
          <w:p w:rsidR="003017CE" w:rsidRPr="00F91CCF" w:rsidRDefault="00B95F93" w:rsidP="00633F25">
            <w:pPr>
              <w:pBdr>
                <w:bottom w:val="single" w:sz="4" w:space="1" w:color="auto"/>
              </w:pBdr>
              <w:spacing w:line="240" w:lineRule="auto"/>
              <w:ind w:right="-72"/>
              <w:jc w:val="right"/>
              <w:outlineLvl w:val="0"/>
              <w:rPr>
                <w:rFonts w:cs="Arial"/>
                <w:color w:val="000000"/>
                <w:sz w:val="18"/>
                <w:szCs w:val="18"/>
              </w:rPr>
            </w:pPr>
            <w:r w:rsidRPr="00F91CCF">
              <w:rPr>
                <w:rFonts w:cs="Arial"/>
                <w:color w:val="000000"/>
                <w:sz w:val="18"/>
                <w:szCs w:val="18"/>
              </w:rPr>
              <w:t>1,165,718</w:t>
            </w:r>
          </w:p>
        </w:tc>
        <w:tc>
          <w:tcPr>
            <w:tcW w:w="1367" w:type="dxa"/>
            <w:shd w:val="clear" w:color="auto" w:fill="auto"/>
            <w:vAlign w:val="bottom"/>
          </w:tcPr>
          <w:p w:rsidR="003017CE" w:rsidRPr="00F91CCF" w:rsidRDefault="003017CE" w:rsidP="00633F25">
            <w:pPr>
              <w:pBdr>
                <w:bottom w:val="single" w:sz="4" w:space="1" w:color="auto"/>
              </w:pBdr>
              <w:spacing w:line="240" w:lineRule="auto"/>
              <w:ind w:right="-72"/>
              <w:jc w:val="right"/>
              <w:rPr>
                <w:rFonts w:cs="Arial"/>
                <w:color w:val="000000"/>
                <w:sz w:val="18"/>
                <w:szCs w:val="18"/>
              </w:rPr>
            </w:pPr>
            <w:r w:rsidRPr="00F91CCF">
              <w:rPr>
                <w:rFonts w:cs="Arial"/>
                <w:color w:val="000000"/>
                <w:sz w:val="18"/>
                <w:szCs w:val="18"/>
              </w:rPr>
              <w:t>1,620,516</w:t>
            </w:r>
          </w:p>
        </w:tc>
      </w:tr>
      <w:tr w:rsidR="00C85366" w:rsidRPr="00DB73F0" w:rsidTr="00C85366">
        <w:tc>
          <w:tcPr>
            <w:tcW w:w="3989" w:type="dxa"/>
            <w:vAlign w:val="bottom"/>
          </w:tcPr>
          <w:p w:rsidR="003017CE" w:rsidRPr="00DB73F0" w:rsidRDefault="003017CE" w:rsidP="00633F25">
            <w:pPr>
              <w:spacing w:line="240" w:lineRule="auto"/>
              <w:ind w:left="978"/>
              <w:rPr>
                <w:rFonts w:cs="Arial"/>
                <w:color w:val="000000"/>
                <w:sz w:val="12"/>
                <w:szCs w:val="12"/>
              </w:rPr>
            </w:pPr>
          </w:p>
        </w:tc>
        <w:tc>
          <w:tcPr>
            <w:tcW w:w="1367" w:type="dxa"/>
            <w:shd w:val="clear" w:color="auto" w:fill="auto"/>
            <w:vAlign w:val="bottom"/>
          </w:tcPr>
          <w:p w:rsidR="003017CE" w:rsidRPr="00DB73F0" w:rsidRDefault="003017CE" w:rsidP="00633F25">
            <w:pPr>
              <w:spacing w:line="240" w:lineRule="auto"/>
              <w:ind w:right="-72"/>
              <w:rPr>
                <w:rFonts w:cs="Arial"/>
                <w:color w:val="000000"/>
                <w:sz w:val="12"/>
                <w:szCs w:val="12"/>
              </w:rPr>
            </w:pPr>
          </w:p>
        </w:tc>
        <w:tc>
          <w:tcPr>
            <w:tcW w:w="1367" w:type="dxa"/>
            <w:shd w:val="clear" w:color="auto" w:fill="auto"/>
            <w:vAlign w:val="bottom"/>
          </w:tcPr>
          <w:p w:rsidR="003017CE" w:rsidRPr="00DB73F0" w:rsidRDefault="003017CE" w:rsidP="00633F25">
            <w:pPr>
              <w:spacing w:line="240" w:lineRule="auto"/>
              <w:ind w:right="-72"/>
              <w:jc w:val="right"/>
              <w:rPr>
                <w:rFonts w:cs="Arial"/>
                <w:color w:val="000000"/>
                <w:sz w:val="12"/>
                <w:szCs w:val="12"/>
              </w:rPr>
            </w:pPr>
          </w:p>
        </w:tc>
        <w:tc>
          <w:tcPr>
            <w:tcW w:w="1367" w:type="dxa"/>
            <w:shd w:val="clear" w:color="auto" w:fill="auto"/>
            <w:vAlign w:val="bottom"/>
          </w:tcPr>
          <w:p w:rsidR="003017CE" w:rsidRPr="00DB73F0" w:rsidRDefault="003017CE" w:rsidP="00633F25">
            <w:pPr>
              <w:spacing w:line="240" w:lineRule="auto"/>
              <w:ind w:right="-72"/>
              <w:rPr>
                <w:rFonts w:cs="Arial"/>
                <w:color w:val="000000"/>
                <w:sz w:val="12"/>
                <w:szCs w:val="12"/>
              </w:rPr>
            </w:pPr>
          </w:p>
        </w:tc>
        <w:tc>
          <w:tcPr>
            <w:tcW w:w="1367" w:type="dxa"/>
            <w:shd w:val="clear" w:color="auto" w:fill="auto"/>
            <w:vAlign w:val="bottom"/>
          </w:tcPr>
          <w:p w:rsidR="003017CE" w:rsidRPr="00DB73F0" w:rsidRDefault="003017CE" w:rsidP="00633F25">
            <w:pPr>
              <w:spacing w:line="240" w:lineRule="auto"/>
              <w:ind w:right="-72"/>
              <w:jc w:val="right"/>
              <w:rPr>
                <w:rFonts w:cs="Arial"/>
                <w:color w:val="000000"/>
                <w:sz w:val="12"/>
                <w:szCs w:val="12"/>
              </w:rPr>
            </w:pPr>
          </w:p>
        </w:tc>
      </w:tr>
      <w:tr w:rsidR="00C85366" w:rsidRPr="00F91CCF" w:rsidTr="00C85366">
        <w:tc>
          <w:tcPr>
            <w:tcW w:w="3989" w:type="dxa"/>
            <w:vAlign w:val="bottom"/>
          </w:tcPr>
          <w:p w:rsidR="003017CE" w:rsidRPr="00F91CCF" w:rsidRDefault="003017CE" w:rsidP="00633F25">
            <w:pPr>
              <w:spacing w:line="240" w:lineRule="auto"/>
              <w:ind w:left="978"/>
              <w:rPr>
                <w:rFonts w:cs="Arial"/>
                <w:color w:val="000000"/>
                <w:sz w:val="18"/>
                <w:szCs w:val="18"/>
              </w:rPr>
            </w:pPr>
          </w:p>
        </w:tc>
        <w:tc>
          <w:tcPr>
            <w:tcW w:w="1367" w:type="dxa"/>
            <w:shd w:val="clear" w:color="auto" w:fill="auto"/>
            <w:vAlign w:val="bottom"/>
          </w:tcPr>
          <w:p w:rsidR="003017CE" w:rsidRPr="00F91CCF" w:rsidRDefault="00B95F93" w:rsidP="00633F25">
            <w:pPr>
              <w:pBdr>
                <w:bottom w:val="double" w:sz="4" w:space="1" w:color="auto"/>
              </w:pBdr>
              <w:spacing w:line="240" w:lineRule="auto"/>
              <w:ind w:right="-72"/>
              <w:jc w:val="right"/>
              <w:outlineLvl w:val="0"/>
              <w:rPr>
                <w:rFonts w:cs="Arial"/>
                <w:color w:val="000000"/>
                <w:sz w:val="18"/>
                <w:szCs w:val="18"/>
                <w:cs/>
              </w:rPr>
            </w:pPr>
            <w:r w:rsidRPr="00F91CCF">
              <w:rPr>
                <w:rFonts w:cs="Arial"/>
                <w:color w:val="000000"/>
                <w:sz w:val="18"/>
                <w:szCs w:val="18"/>
              </w:rPr>
              <w:t>52,804,020</w:t>
            </w:r>
          </w:p>
        </w:tc>
        <w:tc>
          <w:tcPr>
            <w:tcW w:w="1367" w:type="dxa"/>
            <w:shd w:val="clear" w:color="auto" w:fill="auto"/>
            <w:vAlign w:val="bottom"/>
          </w:tcPr>
          <w:p w:rsidR="003017CE" w:rsidRPr="00F91CCF" w:rsidRDefault="003017CE"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53,265,460</w:t>
            </w:r>
          </w:p>
        </w:tc>
        <w:tc>
          <w:tcPr>
            <w:tcW w:w="1367" w:type="dxa"/>
            <w:shd w:val="clear" w:color="auto" w:fill="auto"/>
            <w:vAlign w:val="bottom"/>
          </w:tcPr>
          <w:p w:rsidR="003017CE" w:rsidRPr="00F91CCF" w:rsidRDefault="00B95F93" w:rsidP="00633F25">
            <w:pPr>
              <w:pBdr>
                <w:bottom w:val="double" w:sz="4" w:space="1" w:color="auto"/>
              </w:pBdr>
              <w:spacing w:line="240" w:lineRule="auto"/>
              <w:ind w:right="-72"/>
              <w:jc w:val="right"/>
              <w:outlineLvl w:val="0"/>
              <w:rPr>
                <w:rFonts w:cs="Arial"/>
                <w:color w:val="000000"/>
                <w:sz w:val="18"/>
                <w:szCs w:val="18"/>
              </w:rPr>
            </w:pPr>
            <w:r w:rsidRPr="00F91CCF">
              <w:rPr>
                <w:rFonts w:cs="Arial"/>
                <w:color w:val="000000"/>
                <w:sz w:val="18"/>
                <w:szCs w:val="18"/>
              </w:rPr>
              <w:t>26,932,932</w:t>
            </w:r>
          </w:p>
        </w:tc>
        <w:tc>
          <w:tcPr>
            <w:tcW w:w="1367" w:type="dxa"/>
            <w:shd w:val="clear" w:color="auto" w:fill="auto"/>
            <w:vAlign w:val="bottom"/>
          </w:tcPr>
          <w:p w:rsidR="003017CE" w:rsidRPr="00F91CCF" w:rsidRDefault="003017CE" w:rsidP="00633F25">
            <w:pPr>
              <w:pBdr>
                <w:bottom w:val="double" w:sz="4" w:space="1" w:color="auto"/>
              </w:pBdr>
              <w:spacing w:line="240" w:lineRule="auto"/>
              <w:ind w:right="-72"/>
              <w:jc w:val="right"/>
              <w:rPr>
                <w:rFonts w:cs="Arial"/>
                <w:color w:val="000000"/>
                <w:sz w:val="18"/>
                <w:szCs w:val="18"/>
              </w:rPr>
            </w:pPr>
            <w:r w:rsidRPr="00F91CCF">
              <w:rPr>
                <w:rFonts w:cs="Arial"/>
                <w:color w:val="000000"/>
                <w:sz w:val="18"/>
                <w:szCs w:val="18"/>
              </w:rPr>
              <w:t>26,930,826</w:t>
            </w:r>
          </w:p>
        </w:tc>
      </w:tr>
    </w:tbl>
    <w:p w:rsidR="00E00438" w:rsidRDefault="00E00438" w:rsidP="00633F25">
      <w:pPr>
        <w:spacing w:line="240" w:lineRule="auto"/>
        <w:ind w:left="540" w:hanging="540"/>
        <w:jc w:val="both"/>
        <w:rPr>
          <w:rFonts w:cs="Arial"/>
          <w:color w:val="000000"/>
          <w:sz w:val="18"/>
          <w:szCs w:val="18"/>
        </w:rPr>
      </w:pPr>
    </w:p>
    <w:p w:rsidR="00ED0AA5" w:rsidRPr="00F91CCF" w:rsidRDefault="00E00438" w:rsidP="00633F25">
      <w:pPr>
        <w:spacing w:line="240" w:lineRule="auto"/>
        <w:ind w:left="540" w:hanging="540"/>
        <w:jc w:val="both"/>
        <w:rPr>
          <w:rFonts w:cs="Arial"/>
          <w:color w:val="000000"/>
          <w:sz w:val="18"/>
          <w:szCs w:val="18"/>
        </w:rPr>
      </w:pPr>
      <w:r>
        <w:rPr>
          <w:rFonts w:cs="Arial"/>
          <w:color w:val="000000"/>
          <w:sz w:val="18"/>
          <w:szCs w:val="18"/>
        </w:rPr>
        <w:br w:type="page"/>
      </w:r>
    </w:p>
    <w:p w:rsidR="00467840" w:rsidRPr="00F91CCF" w:rsidRDefault="00467840" w:rsidP="00633F25">
      <w:pPr>
        <w:tabs>
          <w:tab w:val="left" w:pos="540"/>
        </w:tabs>
        <w:spacing w:line="240" w:lineRule="auto"/>
        <w:rPr>
          <w:rFonts w:cs="Arial"/>
          <w:color w:val="000000"/>
          <w:sz w:val="18"/>
          <w:szCs w:val="18"/>
        </w:rPr>
      </w:pPr>
      <w:r w:rsidRPr="00F91CCF">
        <w:rPr>
          <w:rFonts w:cs="Arial"/>
          <w:b/>
          <w:bCs/>
          <w:color w:val="000000"/>
          <w:sz w:val="18"/>
          <w:szCs w:val="18"/>
        </w:rPr>
        <w:t>20</w:t>
      </w:r>
      <w:r w:rsidRPr="00F91CCF">
        <w:rPr>
          <w:rFonts w:cs="Arial"/>
          <w:b/>
          <w:bCs/>
          <w:color w:val="000000"/>
          <w:sz w:val="18"/>
          <w:szCs w:val="18"/>
        </w:rPr>
        <w:tab/>
        <w:t>Events occurring after the reporting date</w:t>
      </w:r>
    </w:p>
    <w:p w:rsidR="00923070" w:rsidRPr="00F91CCF" w:rsidRDefault="00923070" w:rsidP="00230C8D">
      <w:pPr>
        <w:spacing w:line="240" w:lineRule="auto"/>
        <w:ind w:left="540"/>
        <w:jc w:val="both"/>
        <w:rPr>
          <w:rFonts w:cs="Arial"/>
          <w:color w:val="000000"/>
          <w:sz w:val="18"/>
          <w:szCs w:val="18"/>
        </w:rPr>
      </w:pPr>
    </w:p>
    <w:p w:rsidR="00467840" w:rsidRPr="00F91CCF" w:rsidRDefault="00467840" w:rsidP="00230C8D">
      <w:pPr>
        <w:spacing w:line="240" w:lineRule="auto"/>
        <w:ind w:left="540"/>
        <w:jc w:val="both"/>
        <w:rPr>
          <w:rFonts w:cs="Arial"/>
          <w:color w:val="000000"/>
          <w:sz w:val="18"/>
          <w:szCs w:val="18"/>
        </w:rPr>
      </w:pPr>
    </w:p>
    <w:p w:rsidR="00C0365C" w:rsidRDefault="00C0365C" w:rsidP="00633F25">
      <w:pPr>
        <w:spacing w:line="240" w:lineRule="auto"/>
        <w:ind w:left="540"/>
        <w:jc w:val="both"/>
        <w:rPr>
          <w:rFonts w:cs="Arial"/>
          <w:color w:val="000000"/>
          <w:spacing w:val="-2"/>
          <w:sz w:val="18"/>
          <w:szCs w:val="18"/>
          <w:lang w:val="en-US"/>
        </w:rPr>
      </w:pPr>
      <w:r w:rsidRPr="00C0365C">
        <w:rPr>
          <w:rFonts w:cs="Arial"/>
          <w:color w:val="000000"/>
          <w:spacing w:val="-2"/>
          <w:sz w:val="18"/>
          <w:szCs w:val="18"/>
          <w:lang w:val="en-US"/>
        </w:rPr>
        <w:t>On 22 October 2019, Thai Solar Energy Public Company Limited, an associate of the Company issued and registered new ordinary shares from the exercise of Transferable Subscription Rights (TSR) issued on 23 August 2019 (</w:t>
      </w:r>
      <w:r>
        <w:rPr>
          <w:rFonts w:cs="Arial"/>
          <w:color w:val="000000"/>
          <w:spacing w:val="-2"/>
          <w:sz w:val="18"/>
          <w:szCs w:val="18"/>
          <w:lang w:val="en-US"/>
        </w:rPr>
        <w:t>n</w:t>
      </w:r>
      <w:r w:rsidRPr="00C0365C">
        <w:rPr>
          <w:rFonts w:cs="Arial"/>
          <w:color w:val="000000"/>
          <w:spacing w:val="-2"/>
          <w:sz w:val="18"/>
          <w:szCs w:val="18"/>
          <w:lang w:val="en-US"/>
        </w:rPr>
        <w:t xml:space="preserve">ote </w:t>
      </w:r>
      <w:r w:rsidRPr="00876F66">
        <w:rPr>
          <w:rFonts w:cs="Cordia New"/>
          <w:color w:val="000000"/>
          <w:spacing w:val="-2"/>
          <w:sz w:val="18"/>
          <w:szCs w:val="18"/>
        </w:rPr>
        <w:t>16</w:t>
      </w:r>
      <w:r w:rsidRPr="00C0365C">
        <w:rPr>
          <w:rFonts w:cs="Arial"/>
          <w:color w:val="000000"/>
          <w:spacing w:val="-2"/>
          <w:sz w:val="18"/>
          <w:szCs w:val="18"/>
          <w:lang w:val="en-US"/>
        </w:rPr>
        <w:t xml:space="preserve">), which offered to exist common shareholders </w:t>
      </w:r>
      <w:proofErr w:type="spellStart"/>
      <w:r w:rsidRPr="00C0365C">
        <w:rPr>
          <w:rFonts w:cs="Arial"/>
          <w:color w:val="000000"/>
          <w:spacing w:val="-2"/>
          <w:sz w:val="18"/>
          <w:szCs w:val="18"/>
          <w:lang w:val="en-US"/>
        </w:rPr>
        <w:t>totalling</w:t>
      </w:r>
      <w:proofErr w:type="spellEnd"/>
      <w:r w:rsidRPr="00C0365C">
        <w:rPr>
          <w:rFonts w:cs="Arial"/>
          <w:color w:val="000000"/>
          <w:spacing w:val="-2"/>
          <w:sz w:val="18"/>
          <w:szCs w:val="18"/>
          <w:lang w:val="en-US"/>
        </w:rPr>
        <w:t xml:space="preserve"> to 211,966,701 shares with the par value of Baht 1 each. The new shares were exercise at the value of Baht 2.50 per share </w:t>
      </w:r>
      <w:proofErr w:type="spellStart"/>
      <w:r w:rsidRPr="00C0365C">
        <w:rPr>
          <w:rFonts w:cs="Arial"/>
          <w:color w:val="000000"/>
          <w:spacing w:val="-2"/>
          <w:sz w:val="18"/>
          <w:szCs w:val="18"/>
          <w:lang w:val="en-US"/>
        </w:rPr>
        <w:t>totalling</w:t>
      </w:r>
      <w:proofErr w:type="spellEnd"/>
      <w:r w:rsidRPr="00C0365C">
        <w:rPr>
          <w:rFonts w:cs="Arial"/>
          <w:color w:val="000000"/>
          <w:spacing w:val="-2"/>
          <w:sz w:val="18"/>
          <w:szCs w:val="18"/>
          <w:lang w:val="en-US"/>
        </w:rPr>
        <w:t xml:space="preserve"> Baht 529.92 million. As a result, the registered and fully paid-up share capital increase to 2,117,716,281 shares. The Company did not subscribe the newly issued shares.  After the </w:t>
      </w:r>
      <w:proofErr w:type="gramStart"/>
      <w:r w:rsidRPr="00C0365C">
        <w:rPr>
          <w:rFonts w:cs="Arial"/>
          <w:color w:val="000000"/>
          <w:spacing w:val="-2"/>
          <w:sz w:val="18"/>
          <w:szCs w:val="18"/>
          <w:lang w:val="en-US"/>
        </w:rPr>
        <w:t>aforementioned increase</w:t>
      </w:r>
      <w:proofErr w:type="gramEnd"/>
      <w:r w:rsidRPr="00C0365C">
        <w:rPr>
          <w:rFonts w:cs="Arial"/>
          <w:color w:val="000000"/>
          <w:spacing w:val="-2"/>
          <w:sz w:val="18"/>
          <w:szCs w:val="18"/>
          <w:lang w:val="en-US"/>
        </w:rPr>
        <w:t xml:space="preserve"> </w:t>
      </w:r>
      <w:proofErr w:type="spellStart"/>
      <w:r w:rsidRPr="00C0365C">
        <w:rPr>
          <w:rFonts w:cs="Arial"/>
          <w:color w:val="000000"/>
          <w:spacing w:val="-2"/>
          <w:sz w:val="18"/>
          <w:szCs w:val="18"/>
          <w:lang w:val="en-US"/>
        </w:rPr>
        <w:t>registerred</w:t>
      </w:r>
      <w:proofErr w:type="spellEnd"/>
      <w:r w:rsidRPr="00C0365C">
        <w:rPr>
          <w:rFonts w:cs="Arial"/>
          <w:color w:val="000000"/>
          <w:spacing w:val="-2"/>
          <w:sz w:val="18"/>
          <w:szCs w:val="18"/>
          <w:lang w:val="en-US"/>
        </w:rPr>
        <w:t xml:space="preserve"> share subscription, the shareholding percentage of the Group in Thai Solar Energy Public Company Limited decrease from 10.01% to 9.01%.</w:t>
      </w:r>
    </w:p>
    <w:p w:rsidR="00C0365C" w:rsidRDefault="00C0365C" w:rsidP="00633F25">
      <w:pPr>
        <w:spacing w:line="240" w:lineRule="auto"/>
        <w:ind w:left="540"/>
        <w:jc w:val="both"/>
        <w:rPr>
          <w:rFonts w:cs="Arial"/>
          <w:color w:val="000000"/>
          <w:spacing w:val="-2"/>
          <w:sz w:val="18"/>
          <w:szCs w:val="18"/>
        </w:rPr>
      </w:pPr>
    </w:p>
    <w:p w:rsidR="00230C8D" w:rsidRDefault="00230C8D" w:rsidP="00633F25">
      <w:pPr>
        <w:spacing w:line="240" w:lineRule="auto"/>
        <w:ind w:left="540"/>
        <w:jc w:val="both"/>
        <w:rPr>
          <w:rFonts w:cs="Arial"/>
          <w:color w:val="000000"/>
          <w:sz w:val="18"/>
          <w:szCs w:val="18"/>
          <w:lang w:val="en-US"/>
        </w:rPr>
      </w:pPr>
    </w:p>
    <w:p w:rsidR="00230C8D" w:rsidRPr="00F91CCF" w:rsidRDefault="00230C8D" w:rsidP="00633F25">
      <w:pPr>
        <w:spacing w:line="240" w:lineRule="auto"/>
        <w:ind w:left="540"/>
        <w:jc w:val="both"/>
        <w:rPr>
          <w:rFonts w:cs="Arial"/>
          <w:color w:val="000000"/>
          <w:sz w:val="18"/>
          <w:szCs w:val="18"/>
          <w:lang w:val="en-US"/>
        </w:rPr>
      </w:pPr>
    </w:p>
    <w:sectPr w:rsidR="00230C8D" w:rsidRPr="00F91CCF" w:rsidSect="008D19DC">
      <w:headerReference w:type="default" r:id="rId8"/>
      <w:footerReference w:type="default" r:id="rId9"/>
      <w:footerReference w:type="first" r:id="rId10"/>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FCF" w:rsidRDefault="00C51FCF" w:rsidP="001C4BE0">
      <w:pPr>
        <w:pStyle w:val="Heading2"/>
      </w:pPr>
      <w:r>
        <w:separator/>
      </w:r>
    </w:p>
  </w:endnote>
  <w:endnote w:type="continuationSeparator" w:id="0">
    <w:p w:rsidR="00C51FCF" w:rsidRDefault="00C51FCF"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764" w:rsidRPr="003376A4" w:rsidRDefault="00C00764"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sidR="00140534">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764" w:rsidRDefault="00C00764"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FCF" w:rsidRDefault="00C51FCF" w:rsidP="001C4BE0">
      <w:pPr>
        <w:pStyle w:val="Heading2"/>
      </w:pPr>
      <w:r>
        <w:separator/>
      </w:r>
    </w:p>
  </w:footnote>
  <w:footnote w:type="continuationSeparator" w:id="0">
    <w:p w:rsidR="00C51FCF" w:rsidRDefault="00C51FCF"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764" w:rsidRPr="003376A4" w:rsidRDefault="00C00764" w:rsidP="006E6F96">
    <w:pPr>
      <w:pStyle w:val="Header"/>
      <w:spacing w:line="240" w:lineRule="auto"/>
      <w:rPr>
        <w:rFonts w:cs="Arial"/>
        <w:b/>
        <w:bCs/>
        <w:sz w:val="18"/>
        <w:szCs w:val="18"/>
        <w:lang w:val="en-US"/>
      </w:rPr>
    </w:pPr>
    <w:r w:rsidRPr="003376A4">
      <w:rPr>
        <w:rFonts w:cs="Arial"/>
        <w:b/>
        <w:bCs/>
        <w:sz w:val="18"/>
        <w:szCs w:val="18"/>
        <w:lang w:val="en-US"/>
      </w:rPr>
      <w:t xml:space="preserve">Wave Entertainment Public Company Limited </w:t>
    </w:r>
  </w:p>
  <w:p w:rsidR="00C00764" w:rsidRPr="003376A4" w:rsidRDefault="00C00764" w:rsidP="006E6F96">
    <w:pPr>
      <w:pStyle w:val="Header"/>
      <w:spacing w:line="240" w:lineRule="auto"/>
      <w:rPr>
        <w:rFonts w:cs="Arial"/>
        <w:b/>
        <w:bCs/>
        <w:sz w:val="18"/>
        <w:szCs w:val="18"/>
        <w:lang w:val="en-US"/>
      </w:rPr>
    </w:pPr>
    <w:r w:rsidRPr="003376A4">
      <w:rPr>
        <w:rFonts w:cs="Arial"/>
        <w:b/>
        <w:bCs/>
        <w:sz w:val="18"/>
        <w:szCs w:val="18"/>
        <w:lang w:val="en-US"/>
      </w:rPr>
      <w:t>Condensed Notes to the Interim Financial Information (Unaudited)</w:t>
    </w:r>
  </w:p>
  <w:p w:rsidR="00C00764" w:rsidRPr="00577F79" w:rsidRDefault="00C00764" w:rsidP="00121C18">
    <w:pPr>
      <w:pStyle w:val="Header"/>
      <w:pBdr>
        <w:bottom w:val="single" w:sz="8" w:space="1" w:color="auto"/>
      </w:pBdr>
      <w:tabs>
        <w:tab w:val="clear" w:pos="8306"/>
      </w:tabs>
      <w:spacing w:line="240" w:lineRule="auto"/>
      <w:rPr>
        <w:rFonts w:cs="Arial"/>
        <w:b/>
        <w:bCs/>
        <w:color w:val="000000"/>
        <w:sz w:val="18"/>
        <w:szCs w:val="18"/>
        <w:lang w:val="en-US"/>
      </w:rPr>
    </w:pPr>
    <w:r w:rsidRPr="00577F79">
      <w:rPr>
        <w:rFonts w:cs="Arial"/>
        <w:b/>
        <w:bCs/>
        <w:color w:val="000000"/>
        <w:sz w:val="18"/>
        <w:szCs w:val="18"/>
        <w:lang w:val="en-US"/>
      </w:rPr>
      <w:t>For the interim period ended</w:t>
    </w:r>
    <w:r w:rsidRPr="00577F79">
      <w:rPr>
        <w:rFonts w:cs="Arial"/>
        <w:b/>
        <w:bCs/>
        <w:color w:val="000000"/>
        <w:sz w:val="18"/>
        <w:szCs w:val="18"/>
      </w:rPr>
      <w:t xml:space="preserve"> </w:t>
    </w:r>
    <w:r>
      <w:rPr>
        <w:rFonts w:cs="Arial"/>
        <w:b/>
        <w:bCs/>
        <w:color w:val="000000"/>
        <w:sz w:val="18"/>
        <w:szCs w:val="18"/>
      </w:rPr>
      <w:t>30 September</w:t>
    </w:r>
    <w:r w:rsidRPr="00577F79">
      <w:rPr>
        <w:rFonts w:cs="Arial"/>
        <w:b/>
        <w:bCs/>
        <w:color w:val="000000"/>
        <w:sz w:val="18"/>
        <w:szCs w:val="18"/>
      </w:rPr>
      <w:t xml:space="preserve"> 2019</w:t>
    </w:r>
  </w:p>
  <w:p w:rsidR="00C00764" w:rsidRPr="00121C18" w:rsidRDefault="00C00764"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8"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9"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1"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7"/>
  </w:num>
  <w:num w:numId="4">
    <w:abstractNumId w:val="4"/>
  </w:num>
  <w:num w:numId="5">
    <w:abstractNumId w:val="12"/>
  </w:num>
  <w:num w:numId="6">
    <w:abstractNumId w:val="3"/>
  </w:num>
  <w:num w:numId="7">
    <w:abstractNumId w:val="8"/>
  </w:num>
  <w:num w:numId="8">
    <w:abstractNumId w:val="1"/>
  </w:num>
  <w:num w:numId="9">
    <w:abstractNumId w:val="5"/>
  </w:num>
  <w:num w:numId="10">
    <w:abstractNumId w:val="14"/>
  </w:num>
  <w:num w:numId="11">
    <w:abstractNumId w:val="9"/>
  </w:num>
  <w:num w:numId="12">
    <w:abstractNumId w:val="6"/>
  </w:num>
  <w:num w:numId="13">
    <w:abstractNumId w:val="2"/>
  </w:num>
  <w:num w:numId="14">
    <w:abstractNumId w:val="11"/>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0F"/>
    <w:rsid w:val="0000005A"/>
    <w:rsid w:val="000021BE"/>
    <w:rsid w:val="00002993"/>
    <w:rsid w:val="00002B0E"/>
    <w:rsid w:val="00002D9B"/>
    <w:rsid w:val="00002DFF"/>
    <w:rsid w:val="000032DD"/>
    <w:rsid w:val="000033A1"/>
    <w:rsid w:val="0000438A"/>
    <w:rsid w:val="00006180"/>
    <w:rsid w:val="0000658D"/>
    <w:rsid w:val="000068FD"/>
    <w:rsid w:val="000069C5"/>
    <w:rsid w:val="00006DBA"/>
    <w:rsid w:val="00007B3F"/>
    <w:rsid w:val="00007F20"/>
    <w:rsid w:val="0001040C"/>
    <w:rsid w:val="000116B0"/>
    <w:rsid w:val="00011B90"/>
    <w:rsid w:val="000122EF"/>
    <w:rsid w:val="000126F6"/>
    <w:rsid w:val="0001283D"/>
    <w:rsid w:val="00012E99"/>
    <w:rsid w:val="00012F3C"/>
    <w:rsid w:val="00013E51"/>
    <w:rsid w:val="00014258"/>
    <w:rsid w:val="00014379"/>
    <w:rsid w:val="00014F8B"/>
    <w:rsid w:val="0001502D"/>
    <w:rsid w:val="00015B90"/>
    <w:rsid w:val="00016331"/>
    <w:rsid w:val="000172A1"/>
    <w:rsid w:val="000172C9"/>
    <w:rsid w:val="0001777E"/>
    <w:rsid w:val="000179CB"/>
    <w:rsid w:val="00017B12"/>
    <w:rsid w:val="00020AC4"/>
    <w:rsid w:val="00020C9B"/>
    <w:rsid w:val="00021359"/>
    <w:rsid w:val="000214D7"/>
    <w:rsid w:val="000218FE"/>
    <w:rsid w:val="00021A44"/>
    <w:rsid w:val="00021D32"/>
    <w:rsid w:val="0002207B"/>
    <w:rsid w:val="000222D6"/>
    <w:rsid w:val="00022356"/>
    <w:rsid w:val="00022C60"/>
    <w:rsid w:val="00022CC2"/>
    <w:rsid w:val="0002332D"/>
    <w:rsid w:val="00024DE0"/>
    <w:rsid w:val="00024E2C"/>
    <w:rsid w:val="00025B0E"/>
    <w:rsid w:val="0002601D"/>
    <w:rsid w:val="0002636A"/>
    <w:rsid w:val="00026A6A"/>
    <w:rsid w:val="000272BD"/>
    <w:rsid w:val="000279C2"/>
    <w:rsid w:val="000305F5"/>
    <w:rsid w:val="000307F4"/>
    <w:rsid w:val="00030D0C"/>
    <w:rsid w:val="00030F84"/>
    <w:rsid w:val="0003123A"/>
    <w:rsid w:val="00031CED"/>
    <w:rsid w:val="00032417"/>
    <w:rsid w:val="0003263A"/>
    <w:rsid w:val="00032C2F"/>
    <w:rsid w:val="00033092"/>
    <w:rsid w:val="0003311C"/>
    <w:rsid w:val="00033C74"/>
    <w:rsid w:val="00033E3F"/>
    <w:rsid w:val="00034B30"/>
    <w:rsid w:val="00035466"/>
    <w:rsid w:val="0003634C"/>
    <w:rsid w:val="00036F6E"/>
    <w:rsid w:val="000377E3"/>
    <w:rsid w:val="000379F3"/>
    <w:rsid w:val="00037F1B"/>
    <w:rsid w:val="000407DA"/>
    <w:rsid w:val="0004169D"/>
    <w:rsid w:val="00041CDF"/>
    <w:rsid w:val="0004352D"/>
    <w:rsid w:val="000436A7"/>
    <w:rsid w:val="000439AF"/>
    <w:rsid w:val="00044489"/>
    <w:rsid w:val="00045573"/>
    <w:rsid w:val="00045F8C"/>
    <w:rsid w:val="000464C9"/>
    <w:rsid w:val="00046953"/>
    <w:rsid w:val="00046C11"/>
    <w:rsid w:val="000471F3"/>
    <w:rsid w:val="00047337"/>
    <w:rsid w:val="000505EB"/>
    <w:rsid w:val="00050AA6"/>
    <w:rsid w:val="0005240B"/>
    <w:rsid w:val="00052995"/>
    <w:rsid w:val="00053035"/>
    <w:rsid w:val="0005313D"/>
    <w:rsid w:val="00053373"/>
    <w:rsid w:val="000540B3"/>
    <w:rsid w:val="00054B71"/>
    <w:rsid w:val="000552B8"/>
    <w:rsid w:val="00055940"/>
    <w:rsid w:val="00055DA4"/>
    <w:rsid w:val="00060061"/>
    <w:rsid w:val="00061177"/>
    <w:rsid w:val="00062CD3"/>
    <w:rsid w:val="00063B88"/>
    <w:rsid w:val="00064135"/>
    <w:rsid w:val="00066644"/>
    <w:rsid w:val="00066C9B"/>
    <w:rsid w:val="00067006"/>
    <w:rsid w:val="0006710D"/>
    <w:rsid w:val="0006750F"/>
    <w:rsid w:val="00067D2B"/>
    <w:rsid w:val="00070AE9"/>
    <w:rsid w:val="000716B8"/>
    <w:rsid w:val="00072095"/>
    <w:rsid w:val="00073332"/>
    <w:rsid w:val="000733B3"/>
    <w:rsid w:val="00073AB3"/>
    <w:rsid w:val="00073BEF"/>
    <w:rsid w:val="00074157"/>
    <w:rsid w:val="00074990"/>
    <w:rsid w:val="000749DE"/>
    <w:rsid w:val="000757D5"/>
    <w:rsid w:val="00075DBD"/>
    <w:rsid w:val="00076039"/>
    <w:rsid w:val="00080533"/>
    <w:rsid w:val="000808D3"/>
    <w:rsid w:val="00080CD9"/>
    <w:rsid w:val="00081013"/>
    <w:rsid w:val="000819CB"/>
    <w:rsid w:val="00081BFE"/>
    <w:rsid w:val="00082F75"/>
    <w:rsid w:val="0008320B"/>
    <w:rsid w:val="00083DF2"/>
    <w:rsid w:val="00083E61"/>
    <w:rsid w:val="00086365"/>
    <w:rsid w:val="00087AFB"/>
    <w:rsid w:val="00087EA1"/>
    <w:rsid w:val="000903E3"/>
    <w:rsid w:val="00090BF9"/>
    <w:rsid w:val="00090DA3"/>
    <w:rsid w:val="00091D81"/>
    <w:rsid w:val="0009229E"/>
    <w:rsid w:val="000928CE"/>
    <w:rsid w:val="000930DC"/>
    <w:rsid w:val="00093A2D"/>
    <w:rsid w:val="00093D6A"/>
    <w:rsid w:val="00093E63"/>
    <w:rsid w:val="00094181"/>
    <w:rsid w:val="0009589E"/>
    <w:rsid w:val="00095A88"/>
    <w:rsid w:val="00095F74"/>
    <w:rsid w:val="00096072"/>
    <w:rsid w:val="000963F3"/>
    <w:rsid w:val="00096F31"/>
    <w:rsid w:val="000972B2"/>
    <w:rsid w:val="00097C1C"/>
    <w:rsid w:val="000A01FB"/>
    <w:rsid w:val="000A1858"/>
    <w:rsid w:val="000A19C0"/>
    <w:rsid w:val="000A2261"/>
    <w:rsid w:val="000A283A"/>
    <w:rsid w:val="000A2CCF"/>
    <w:rsid w:val="000A38D6"/>
    <w:rsid w:val="000A4080"/>
    <w:rsid w:val="000A461A"/>
    <w:rsid w:val="000A4B2F"/>
    <w:rsid w:val="000A4FA5"/>
    <w:rsid w:val="000A6186"/>
    <w:rsid w:val="000A6C42"/>
    <w:rsid w:val="000B036C"/>
    <w:rsid w:val="000B0A35"/>
    <w:rsid w:val="000B15BD"/>
    <w:rsid w:val="000B1D62"/>
    <w:rsid w:val="000B22C9"/>
    <w:rsid w:val="000B2B7E"/>
    <w:rsid w:val="000B2F9F"/>
    <w:rsid w:val="000B4E68"/>
    <w:rsid w:val="000B55CD"/>
    <w:rsid w:val="000B7B5C"/>
    <w:rsid w:val="000C062E"/>
    <w:rsid w:val="000C0DEE"/>
    <w:rsid w:val="000C1F77"/>
    <w:rsid w:val="000C22BB"/>
    <w:rsid w:val="000C24C5"/>
    <w:rsid w:val="000C2A79"/>
    <w:rsid w:val="000C2F15"/>
    <w:rsid w:val="000C31E1"/>
    <w:rsid w:val="000C4EE1"/>
    <w:rsid w:val="000C521F"/>
    <w:rsid w:val="000C5B17"/>
    <w:rsid w:val="000C6CDF"/>
    <w:rsid w:val="000C6EF3"/>
    <w:rsid w:val="000C7910"/>
    <w:rsid w:val="000C7F3C"/>
    <w:rsid w:val="000D11B1"/>
    <w:rsid w:val="000D1BBB"/>
    <w:rsid w:val="000D1EAA"/>
    <w:rsid w:val="000D2969"/>
    <w:rsid w:val="000D2A7D"/>
    <w:rsid w:val="000D30BC"/>
    <w:rsid w:val="000D317A"/>
    <w:rsid w:val="000D3CD0"/>
    <w:rsid w:val="000D4C87"/>
    <w:rsid w:val="000D5880"/>
    <w:rsid w:val="000D5F72"/>
    <w:rsid w:val="000D6D91"/>
    <w:rsid w:val="000D7718"/>
    <w:rsid w:val="000E0479"/>
    <w:rsid w:val="000E09CD"/>
    <w:rsid w:val="000E0D77"/>
    <w:rsid w:val="000E0E37"/>
    <w:rsid w:val="000E2513"/>
    <w:rsid w:val="000E2C28"/>
    <w:rsid w:val="000E2D76"/>
    <w:rsid w:val="000E2F0F"/>
    <w:rsid w:val="000E3185"/>
    <w:rsid w:val="000E3B3D"/>
    <w:rsid w:val="000E41D5"/>
    <w:rsid w:val="000E42ED"/>
    <w:rsid w:val="000E516C"/>
    <w:rsid w:val="000E5FFD"/>
    <w:rsid w:val="000E603B"/>
    <w:rsid w:val="000E6493"/>
    <w:rsid w:val="000E65AB"/>
    <w:rsid w:val="000E67CD"/>
    <w:rsid w:val="000F0598"/>
    <w:rsid w:val="000F07DD"/>
    <w:rsid w:val="000F09EA"/>
    <w:rsid w:val="000F170F"/>
    <w:rsid w:val="000F199A"/>
    <w:rsid w:val="000F38E7"/>
    <w:rsid w:val="000F5935"/>
    <w:rsid w:val="000F5CA0"/>
    <w:rsid w:val="000F6984"/>
    <w:rsid w:val="000F6B6D"/>
    <w:rsid w:val="000F6DA9"/>
    <w:rsid w:val="000F6F3C"/>
    <w:rsid w:val="000F7AF0"/>
    <w:rsid w:val="00100396"/>
    <w:rsid w:val="001006B3"/>
    <w:rsid w:val="0010133A"/>
    <w:rsid w:val="00102FDA"/>
    <w:rsid w:val="00103ADA"/>
    <w:rsid w:val="00103F11"/>
    <w:rsid w:val="0010453C"/>
    <w:rsid w:val="00104E62"/>
    <w:rsid w:val="0010573B"/>
    <w:rsid w:val="00106048"/>
    <w:rsid w:val="001078CD"/>
    <w:rsid w:val="00110008"/>
    <w:rsid w:val="001102B5"/>
    <w:rsid w:val="00110659"/>
    <w:rsid w:val="00110715"/>
    <w:rsid w:val="0011075B"/>
    <w:rsid w:val="00111236"/>
    <w:rsid w:val="0011135C"/>
    <w:rsid w:val="0011174E"/>
    <w:rsid w:val="00111820"/>
    <w:rsid w:val="00111AD5"/>
    <w:rsid w:val="00111F05"/>
    <w:rsid w:val="00112C17"/>
    <w:rsid w:val="00112DD5"/>
    <w:rsid w:val="00112E82"/>
    <w:rsid w:val="00112FCA"/>
    <w:rsid w:val="0011314C"/>
    <w:rsid w:val="00113213"/>
    <w:rsid w:val="00113278"/>
    <w:rsid w:val="001145F3"/>
    <w:rsid w:val="00115C8E"/>
    <w:rsid w:val="001162CF"/>
    <w:rsid w:val="0011691B"/>
    <w:rsid w:val="00116BD5"/>
    <w:rsid w:val="00116FC2"/>
    <w:rsid w:val="00117D05"/>
    <w:rsid w:val="00117D73"/>
    <w:rsid w:val="00121024"/>
    <w:rsid w:val="00121B2C"/>
    <w:rsid w:val="00121C18"/>
    <w:rsid w:val="00121C3F"/>
    <w:rsid w:val="0012243C"/>
    <w:rsid w:val="00122BBF"/>
    <w:rsid w:val="0012350C"/>
    <w:rsid w:val="00125083"/>
    <w:rsid w:val="0012579A"/>
    <w:rsid w:val="00126BA3"/>
    <w:rsid w:val="00126E9B"/>
    <w:rsid w:val="00126EB7"/>
    <w:rsid w:val="0012737F"/>
    <w:rsid w:val="00127D54"/>
    <w:rsid w:val="001307C1"/>
    <w:rsid w:val="00130C35"/>
    <w:rsid w:val="00131F11"/>
    <w:rsid w:val="00132239"/>
    <w:rsid w:val="001322C5"/>
    <w:rsid w:val="00132799"/>
    <w:rsid w:val="00132913"/>
    <w:rsid w:val="00132B59"/>
    <w:rsid w:val="001337DE"/>
    <w:rsid w:val="00133EBF"/>
    <w:rsid w:val="001341E0"/>
    <w:rsid w:val="00134665"/>
    <w:rsid w:val="00135497"/>
    <w:rsid w:val="001354D5"/>
    <w:rsid w:val="001361C4"/>
    <w:rsid w:val="001364A1"/>
    <w:rsid w:val="001365B3"/>
    <w:rsid w:val="00137061"/>
    <w:rsid w:val="001371FE"/>
    <w:rsid w:val="00137735"/>
    <w:rsid w:val="001401E1"/>
    <w:rsid w:val="00140534"/>
    <w:rsid w:val="00141C63"/>
    <w:rsid w:val="001429C3"/>
    <w:rsid w:val="001435DE"/>
    <w:rsid w:val="00144B2B"/>
    <w:rsid w:val="00144B94"/>
    <w:rsid w:val="00144F25"/>
    <w:rsid w:val="00145300"/>
    <w:rsid w:val="001455B8"/>
    <w:rsid w:val="00145823"/>
    <w:rsid w:val="001463AD"/>
    <w:rsid w:val="0014661A"/>
    <w:rsid w:val="001467AB"/>
    <w:rsid w:val="001467B8"/>
    <w:rsid w:val="00146A3C"/>
    <w:rsid w:val="001474F6"/>
    <w:rsid w:val="00147C52"/>
    <w:rsid w:val="00150589"/>
    <w:rsid w:val="00150CDE"/>
    <w:rsid w:val="00150F12"/>
    <w:rsid w:val="001512C5"/>
    <w:rsid w:val="001521B9"/>
    <w:rsid w:val="001529B5"/>
    <w:rsid w:val="00153917"/>
    <w:rsid w:val="00153D2A"/>
    <w:rsid w:val="00154866"/>
    <w:rsid w:val="00155137"/>
    <w:rsid w:val="0015567D"/>
    <w:rsid w:val="00155877"/>
    <w:rsid w:val="00156D28"/>
    <w:rsid w:val="00157714"/>
    <w:rsid w:val="0016087E"/>
    <w:rsid w:val="00161B30"/>
    <w:rsid w:val="00163019"/>
    <w:rsid w:val="0016340E"/>
    <w:rsid w:val="0016357C"/>
    <w:rsid w:val="00163977"/>
    <w:rsid w:val="00164922"/>
    <w:rsid w:val="00164C86"/>
    <w:rsid w:val="0016573D"/>
    <w:rsid w:val="00165902"/>
    <w:rsid w:val="00165ECF"/>
    <w:rsid w:val="001663D1"/>
    <w:rsid w:val="00166753"/>
    <w:rsid w:val="001671EA"/>
    <w:rsid w:val="0016773E"/>
    <w:rsid w:val="00167E49"/>
    <w:rsid w:val="001703CF"/>
    <w:rsid w:val="00170449"/>
    <w:rsid w:val="00170AD9"/>
    <w:rsid w:val="00171363"/>
    <w:rsid w:val="00171AEF"/>
    <w:rsid w:val="00172C09"/>
    <w:rsid w:val="00173A45"/>
    <w:rsid w:val="00173C0C"/>
    <w:rsid w:val="00173D27"/>
    <w:rsid w:val="00174940"/>
    <w:rsid w:val="00174949"/>
    <w:rsid w:val="001749DD"/>
    <w:rsid w:val="00174FCB"/>
    <w:rsid w:val="00175B68"/>
    <w:rsid w:val="00175C8D"/>
    <w:rsid w:val="00175E40"/>
    <w:rsid w:val="00176697"/>
    <w:rsid w:val="00176CF4"/>
    <w:rsid w:val="00176D95"/>
    <w:rsid w:val="00176E88"/>
    <w:rsid w:val="00177ED2"/>
    <w:rsid w:val="00180220"/>
    <w:rsid w:val="00180587"/>
    <w:rsid w:val="00180E44"/>
    <w:rsid w:val="00180E75"/>
    <w:rsid w:val="00180E81"/>
    <w:rsid w:val="00180F9F"/>
    <w:rsid w:val="001810AB"/>
    <w:rsid w:val="0018177B"/>
    <w:rsid w:val="00181A48"/>
    <w:rsid w:val="001821E9"/>
    <w:rsid w:val="00182568"/>
    <w:rsid w:val="00183777"/>
    <w:rsid w:val="00183B00"/>
    <w:rsid w:val="001840A8"/>
    <w:rsid w:val="00184399"/>
    <w:rsid w:val="0018441B"/>
    <w:rsid w:val="00184B57"/>
    <w:rsid w:val="00184E16"/>
    <w:rsid w:val="001853BB"/>
    <w:rsid w:val="00185669"/>
    <w:rsid w:val="00185851"/>
    <w:rsid w:val="001861D2"/>
    <w:rsid w:val="00186213"/>
    <w:rsid w:val="0018639D"/>
    <w:rsid w:val="001867E5"/>
    <w:rsid w:val="00186A1E"/>
    <w:rsid w:val="00190353"/>
    <w:rsid w:val="001906F6"/>
    <w:rsid w:val="00190E9B"/>
    <w:rsid w:val="00191528"/>
    <w:rsid w:val="0019198F"/>
    <w:rsid w:val="00192FE1"/>
    <w:rsid w:val="001938B6"/>
    <w:rsid w:val="0019406A"/>
    <w:rsid w:val="001940FD"/>
    <w:rsid w:val="00194DEB"/>
    <w:rsid w:val="00195043"/>
    <w:rsid w:val="0019554D"/>
    <w:rsid w:val="00195CAF"/>
    <w:rsid w:val="0019663B"/>
    <w:rsid w:val="00196C07"/>
    <w:rsid w:val="00196ED2"/>
    <w:rsid w:val="001970A4"/>
    <w:rsid w:val="00197124"/>
    <w:rsid w:val="00197C55"/>
    <w:rsid w:val="001A00CC"/>
    <w:rsid w:val="001A0915"/>
    <w:rsid w:val="001A19D8"/>
    <w:rsid w:val="001A21EF"/>
    <w:rsid w:val="001A3324"/>
    <w:rsid w:val="001A39A0"/>
    <w:rsid w:val="001A3C0F"/>
    <w:rsid w:val="001A4E94"/>
    <w:rsid w:val="001A54B7"/>
    <w:rsid w:val="001A5718"/>
    <w:rsid w:val="001A5D5A"/>
    <w:rsid w:val="001A5FED"/>
    <w:rsid w:val="001A69B9"/>
    <w:rsid w:val="001A75AC"/>
    <w:rsid w:val="001A79DD"/>
    <w:rsid w:val="001B03EC"/>
    <w:rsid w:val="001B0ED3"/>
    <w:rsid w:val="001B16B5"/>
    <w:rsid w:val="001B1DB0"/>
    <w:rsid w:val="001B308F"/>
    <w:rsid w:val="001B327C"/>
    <w:rsid w:val="001B3801"/>
    <w:rsid w:val="001B3A80"/>
    <w:rsid w:val="001B550B"/>
    <w:rsid w:val="001B5E67"/>
    <w:rsid w:val="001B6178"/>
    <w:rsid w:val="001B65EC"/>
    <w:rsid w:val="001B662C"/>
    <w:rsid w:val="001C001B"/>
    <w:rsid w:val="001C07D2"/>
    <w:rsid w:val="001C0EDD"/>
    <w:rsid w:val="001C176C"/>
    <w:rsid w:val="001C19CB"/>
    <w:rsid w:val="001C1EE9"/>
    <w:rsid w:val="001C3D2F"/>
    <w:rsid w:val="001C3E6C"/>
    <w:rsid w:val="001C49A2"/>
    <w:rsid w:val="001C4BE0"/>
    <w:rsid w:val="001C5245"/>
    <w:rsid w:val="001C5A4D"/>
    <w:rsid w:val="001C6080"/>
    <w:rsid w:val="001C6868"/>
    <w:rsid w:val="001C7A31"/>
    <w:rsid w:val="001C7AD1"/>
    <w:rsid w:val="001C7DAB"/>
    <w:rsid w:val="001D0BBE"/>
    <w:rsid w:val="001D0EF6"/>
    <w:rsid w:val="001D112B"/>
    <w:rsid w:val="001D19A5"/>
    <w:rsid w:val="001D26C2"/>
    <w:rsid w:val="001D38AD"/>
    <w:rsid w:val="001D4553"/>
    <w:rsid w:val="001D5A65"/>
    <w:rsid w:val="001D5D33"/>
    <w:rsid w:val="001D5EA6"/>
    <w:rsid w:val="001D6B31"/>
    <w:rsid w:val="001D7930"/>
    <w:rsid w:val="001E0840"/>
    <w:rsid w:val="001E1143"/>
    <w:rsid w:val="001E13F8"/>
    <w:rsid w:val="001E1B21"/>
    <w:rsid w:val="001E1C2A"/>
    <w:rsid w:val="001E39B4"/>
    <w:rsid w:val="001E42B6"/>
    <w:rsid w:val="001E4824"/>
    <w:rsid w:val="001E524E"/>
    <w:rsid w:val="001E6039"/>
    <w:rsid w:val="001E629D"/>
    <w:rsid w:val="001E66A6"/>
    <w:rsid w:val="001E66FA"/>
    <w:rsid w:val="001E6AE3"/>
    <w:rsid w:val="001E6EF0"/>
    <w:rsid w:val="001E7EBF"/>
    <w:rsid w:val="001F0022"/>
    <w:rsid w:val="001F0600"/>
    <w:rsid w:val="001F060A"/>
    <w:rsid w:val="001F27BC"/>
    <w:rsid w:val="001F280D"/>
    <w:rsid w:val="001F312A"/>
    <w:rsid w:val="001F424C"/>
    <w:rsid w:val="001F467D"/>
    <w:rsid w:val="001F527C"/>
    <w:rsid w:val="001F5C5E"/>
    <w:rsid w:val="001F5D4D"/>
    <w:rsid w:val="001F6794"/>
    <w:rsid w:val="001F7490"/>
    <w:rsid w:val="001F77A8"/>
    <w:rsid w:val="001F7B3E"/>
    <w:rsid w:val="00200F13"/>
    <w:rsid w:val="00201391"/>
    <w:rsid w:val="002015B8"/>
    <w:rsid w:val="00201901"/>
    <w:rsid w:val="00201DC9"/>
    <w:rsid w:val="00202462"/>
    <w:rsid w:val="00202499"/>
    <w:rsid w:val="002033BC"/>
    <w:rsid w:val="002036FF"/>
    <w:rsid w:val="00203ED8"/>
    <w:rsid w:val="0020473A"/>
    <w:rsid w:val="0020579C"/>
    <w:rsid w:val="00205AC8"/>
    <w:rsid w:val="00205EBC"/>
    <w:rsid w:val="00206C1C"/>
    <w:rsid w:val="00206E76"/>
    <w:rsid w:val="00206F32"/>
    <w:rsid w:val="00207122"/>
    <w:rsid w:val="0020751C"/>
    <w:rsid w:val="00207804"/>
    <w:rsid w:val="002078D8"/>
    <w:rsid w:val="0020799C"/>
    <w:rsid w:val="00207FC4"/>
    <w:rsid w:val="00210500"/>
    <w:rsid w:val="00212094"/>
    <w:rsid w:val="00212723"/>
    <w:rsid w:val="00212726"/>
    <w:rsid w:val="00212FCA"/>
    <w:rsid w:val="00213382"/>
    <w:rsid w:val="00214174"/>
    <w:rsid w:val="002145D8"/>
    <w:rsid w:val="00214DED"/>
    <w:rsid w:val="002159B9"/>
    <w:rsid w:val="00215D98"/>
    <w:rsid w:val="00215E2B"/>
    <w:rsid w:val="00215F42"/>
    <w:rsid w:val="00216623"/>
    <w:rsid w:val="00216D3B"/>
    <w:rsid w:val="0021756F"/>
    <w:rsid w:val="00217A36"/>
    <w:rsid w:val="00217CD7"/>
    <w:rsid w:val="00220614"/>
    <w:rsid w:val="0022068B"/>
    <w:rsid w:val="00220B2F"/>
    <w:rsid w:val="00221A21"/>
    <w:rsid w:val="002236B3"/>
    <w:rsid w:val="00223B6A"/>
    <w:rsid w:val="0022489A"/>
    <w:rsid w:val="0022541D"/>
    <w:rsid w:val="00225746"/>
    <w:rsid w:val="0022594F"/>
    <w:rsid w:val="00225A92"/>
    <w:rsid w:val="00225BA4"/>
    <w:rsid w:val="00225D2E"/>
    <w:rsid w:val="00225FE8"/>
    <w:rsid w:val="00226737"/>
    <w:rsid w:val="00226C21"/>
    <w:rsid w:val="00227BBC"/>
    <w:rsid w:val="00230024"/>
    <w:rsid w:val="00230C8D"/>
    <w:rsid w:val="00231D4A"/>
    <w:rsid w:val="00232577"/>
    <w:rsid w:val="00232CFC"/>
    <w:rsid w:val="002335D1"/>
    <w:rsid w:val="002337CD"/>
    <w:rsid w:val="00233E09"/>
    <w:rsid w:val="00233EB0"/>
    <w:rsid w:val="00234996"/>
    <w:rsid w:val="00235F4F"/>
    <w:rsid w:val="00236379"/>
    <w:rsid w:val="00236694"/>
    <w:rsid w:val="002402AF"/>
    <w:rsid w:val="00240485"/>
    <w:rsid w:val="00240560"/>
    <w:rsid w:val="00240913"/>
    <w:rsid w:val="00240CC0"/>
    <w:rsid w:val="00240FC4"/>
    <w:rsid w:val="00241646"/>
    <w:rsid w:val="00241A36"/>
    <w:rsid w:val="00241DB9"/>
    <w:rsid w:val="00241F87"/>
    <w:rsid w:val="002420AD"/>
    <w:rsid w:val="002422E4"/>
    <w:rsid w:val="00242943"/>
    <w:rsid w:val="00242A60"/>
    <w:rsid w:val="00243F6E"/>
    <w:rsid w:val="00243F8B"/>
    <w:rsid w:val="00243FB7"/>
    <w:rsid w:val="00244182"/>
    <w:rsid w:val="00245336"/>
    <w:rsid w:val="002456B4"/>
    <w:rsid w:val="0024591F"/>
    <w:rsid w:val="00245E44"/>
    <w:rsid w:val="00247C4F"/>
    <w:rsid w:val="00250534"/>
    <w:rsid w:val="002506BA"/>
    <w:rsid w:val="002517A4"/>
    <w:rsid w:val="00251ED1"/>
    <w:rsid w:val="0025290E"/>
    <w:rsid w:val="00252E74"/>
    <w:rsid w:val="002532D8"/>
    <w:rsid w:val="00253405"/>
    <w:rsid w:val="0025368E"/>
    <w:rsid w:val="00254842"/>
    <w:rsid w:val="00254EC3"/>
    <w:rsid w:val="002550B9"/>
    <w:rsid w:val="002553EE"/>
    <w:rsid w:val="00255A08"/>
    <w:rsid w:val="00256523"/>
    <w:rsid w:val="002604EC"/>
    <w:rsid w:val="00260994"/>
    <w:rsid w:val="00261744"/>
    <w:rsid w:val="002631F8"/>
    <w:rsid w:val="00264261"/>
    <w:rsid w:val="00265F00"/>
    <w:rsid w:val="00266D6A"/>
    <w:rsid w:val="0026712E"/>
    <w:rsid w:val="00267FA3"/>
    <w:rsid w:val="00270021"/>
    <w:rsid w:val="002709B8"/>
    <w:rsid w:val="00270BC9"/>
    <w:rsid w:val="00270C82"/>
    <w:rsid w:val="0027108A"/>
    <w:rsid w:val="00271C75"/>
    <w:rsid w:val="00271C9A"/>
    <w:rsid w:val="00272A90"/>
    <w:rsid w:val="00272B37"/>
    <w:rsid w:val="002731F7"/>
    <w:rsid w:val="00273521"/>
    <w:rsid w:val="00273AE8"/>
    <w:rsid w:val="002744F9"/>
    <w:rsid w:val="00274976"/>
    <w:rsid w:val="00274AE0"/>
    <w:rsid w:val="00275530"/>
    <w:rsid w:val="00275EBC"/>
    <w:rsid w:val="002761CB"/>
    <w:rsid w:val="00276DD3"/>
    <w:rsid w:val="00277565"/>
    <w:rsid w:val="0028019A"/>
    <w:rsid w:val="002801BF"/>
    <w:rsid w:val="002801F9"/>
    <w:rsid w:val="002807BD"/>
    <w:rsid w:val="0028132E"/>
    <w:rsid w:val="002815EA"/>
    <w:rsid w:val="00281C8C"/>
    <w:rsid w:val="00281FC6"/>
    <w:rsid w:val="002822F5"/>
    <w:rsid w:val="0028266E"/>
    <w:rsid w:val="0028441F"/>
    <w:rsid w:val="00284F9E"/>
    <w:rsid w:val="00285765"/>
    <w:rsid w:val="0028590E"/>
    <w:rsid w:val="00285E6D"/>
    <w:rsid w:val="00286017"/>
    <w:rsid w:val="002864B9"/>
    <w:rsid w:val="00286ACD"/>
    <w:rsid w:val="00290C44"/>
    <w:rsid w:val="00291040"/>
    <w:rsid w:val="002915CE"/>
    <w:rsid w:val="0029193B"/>
    <w:rsid w:val="00291C86"/>
    <w:rsid w:val="00291E92"/>
    <w:rsid w:val="002925FB"/>
    <w:rsid w:val="00292816"/>
    <w:rsid w:val="00293559"/>
    <w:rsid w:val="00293D47"/>
    <w:rsid w:val="00293DA0"/>
    <w:rsid w:val="00294543"/>
    <w:rsid w:val="00296467"/>
    <w:rsid w:val="002966A8"/>
    <w:rsid w:val="00296E87"/>
    <w:rsid w:val="0029754A"/>
    <w:rsid w:val="002A0525"/>
    <w:rsid w:val="002A0DA8"/>
    <w:rsid w:val="002A135D"/>
    <w:rsid w:val="002A197B"/>
    <w:rsid w:val="002A1DC6"/>
    <w:rsid w:val="002A4046"/>
    <w:rsid w:val="002A4A4E"/>
    <w:rsid w:val="002A5E32"/>
    <w:rsid w:val="002A60A6"/>
    <w:rsid w:val="002A6AB3"/>
    <w:rsid w:val="002A7078"/>
    <w:rsid w:val="002A7463"/>
    <w:rsid w:val="002A7EF4"/>
    <w:rsid w:val="002B017E"/>
    <w:rsid w:val="002B057E"/>
    <w:rsid w:val="002B1003"/>
    <w:rsid w:val="002B1760"/>
    <w:rsid w:val="002B184A"/>
    <w:rsid w:val="002B186F"/>
    <w:rsid w:val="002B3323"/>
    <w:rsid w:val="002B38A3"/>
    <w:rsid w:val="002B3E35"/>
    <w:rsid w:val="002B4557"/>
    <w:rsid w:val="002B48F1"/>
    <w:rsid w:val="002B6511"/>
    <w:rsid w:val="002B682B"/>
    <w:rsid w:val="002C00D2"/>
    <w:rsid w:val="002C0EC8"/>
    <w:rsid w:val="002C1A54"/>
    <w:rsid w:val="002C23F9"/>
    <w:rsid w:val="002C2EC4"/>
    <w:rsid w:val="002C3AB7"/>
    <w:rsid w:val="002C41A0"/>
    <w:rsid w:val="002C4866"/>
    <w:rsid w:val="002C4FC2"/>
    <w:rsid w:val="002C50E9"/>
    <w:rsid w:val="002C58F3"/>
    <w:rsid w:val="002C595F"/>
    <w:rsid w:val="002C62CC"/>
    <w:rsid w:val="002C6F7A"/>
    <w:rsid w:val="002C72BF"/>
    <w:rsid w:val="002C78F3"/>
    <w:rsid w:val="002C7B4F"/>
    <w:rsid w:val="002D07D1"/>
    <w:rsid w:val="002D0A1D"/>
    <w:rsid w:val="002D0D27"/>
    <w:rsid w:val="002D1CD7"/>
    <w:rsid w:val="002D2B23"/>
    <w:rsid w:val="002D2F9E"/>
    <w:rsid w:val="002D309A"/>
    <w:rsid w:val="002D3673"/>
    <w:rsid w:val="002D36DB"/>
    <w:rsid w:val="002D3749"/>
    <w:rsid w:val="002D3794"/>
    <w:rsid w:val="002D48A0"/>
    <w:rsid w:val="002D515A"/>
    <w:rsid w:val="002D518D"/>
    <w:rsid w:val="002D51B9"/>
    <w:rsid w:val="002D5F20"/>
    <w:rsid w:val="002D6B3E"/>
    <w:rsid w:val="002D6C49"/>
    <w:rsid w:val="002D7058"/>
    <w:rsid w:val="002D7598"/>
    <w:rsid w:val="002D7962"/>
    <w:rsid w:val="002D7F84"/>
    <w:rsid w:val="002E01E6"/>
    <w:rsid w:val="002E0BCF"/>
    <w:rsid w:val="002E0D09"/>
    <w:rsid w:val="002E0E8A"/>
    <w:rsid w:val="002E11A6"/>
    <w:rsid w:val="002E1DCC"/>
    <w:rsid w:val="002E39D0"/>
    <w:rsid w:val="002E556A"/>
    <w:rsid w:val="002E62C8"/>
    <w:rsid w:val="002E6888"/>
    <w:rsid w:val="002E6943"/>
    <w:rsid w:val="002E77F8"/>
    <w:rsid w:val="002F00AA"/>
    <w:rsid w:val="002F04A2"/>
    <w:rsid w:val="002F21F0"/>
    <w:rsid w:val="002F28F1"/>
    <w:rsid w:val="002F2FAB"/>
    <w:rsid w:val="002F3588"/>
    <w:rsid w:val="002F3CBB"/>
    <w:rsid w:val="002F3D09"/>
    <w:rsid w:val="002F3E22"/>
    <w:rsid w:val="002F4098"/>
    <w:rsid w:val="002F4B2F"/>
    <w:rsid w:val="002F510A"/>
    <w:rsid w:val="002F5639"/>
    <w:rsid w:val="002F5D43"/>
    <w:rsid w:val="002F6518"/>
    <w:rsid w:val="002F68AA"/>
    <w:rsid w:val="0030023D"/>
    <w:rsid w:val="00300296"/>
    <w:rsid w:val="00300CE2"/>
    <w:rsid w:val="00300EA5"/>
    <w:rsid w:val="003012CA"/>
    <w:rsid w:val="003017CE"/>
    <w:rsid w:val="0030205A"/>
    <w:rsid w:val="003025C4"/>
    <w:rsid w:val="00302F1A"/>
    <w:rsid w:val="00302F51"/>
    <w:rsid w:val="00303272"/>
    <w:rsid w:val="003036B6"/>
    <w:rsid w:val="0030480F"/>
    <w:rsid w:val="003066E1"/>
    <w:rsid w:val="00307EEE"/>
    <w:rsid w:val="003102FF"/>
    <w:rsid w:val="00310346"/>
    <w:rsid w:val="00310660"/>
    <w:rsid w:val="00310CC1"/>
    <w:rsid w:val="00310E78"/>
    <w:rsid w:val="0031193B"/>
    <w:rsid w:val="00311A73"/>
    <w:rsid w:val="003120DB"/>
    <w:rsid w:val="00312535"/>
    <w:rsid w:val="00312FE2"/>
    <w:rsid w:val="00313851"/>
    <w:rsid w:val="003139DB"/>
    <w:rsid w:val="00313ECB"/>
    <w:rsid w:val="0031418B"/>
    <w:rsid w:val="00314439"/>
    <w:rsid w:val="00315311"/>
    <w:rsid w:val="00315721"/>
    <w:rsid w:val="00315A0C"/>
    <w:rsid w:val="00315CDC"/>
    <w:rsid w:val="003164CB"/>
    <w:rsid w:val="00316B42"/>
    <w:rsid w:val="00317777"/>
    <w:rsid w:val="0032023C"/>
    <w:rsid w:val="00320EF3"/>
    <w:rsid w:val="0032101F"/>
    <w:rsid w:val="003219A3"/>
    <w:rsid w:val="00323E3F"/>
    <w:rsid w:val="00324D39"/>
    <w:rsid w:val="00325B67"/>
    <w:rsid w:val="00326D1C"/>
    <w:rsid w:val="0032786B"/>
    <w:rsid w:val="00327DDE"/>
    <w:rsid w:val="00330710"/>
    <w:rsid w:val="00331730"/>
    <w:rsid w:val="0033186A"/>
    <w:rsid w:val="00331FCB"/>
    <w:rsid w:val="00331FF5"/>
    <w:rsid w:val="00332431"/>
    <w:rsid w:val="00332C5A"/>
    <w:rsid w:val="00333A13"/>
    <w:rsid w:val="00333F94"/>
    <w:rsid w:val="00334216"/>
    <w:rsid w:val="00334596"/>
    <w:rsid w:val="00336082"/>
    <w:rsid w:val="0033726A"/>
    <w:rsid w:val="003375CE"/>
    <w:rsid w:val="003376A4"/>
    <w:rsid w:val="00337B7B"/>
    <w:rsid w:val="00340992"/>
    <w:rsid w:val="00340BF5"/>
    <w:rsid w:val="00340CF3"/>
    <w:rsid w:val="0034163A"/>
    <w:rsid w:val="00342296"/>
    <w:rsid w:val="0034298B"/>
    <w:rsid w:val="00342BAA"/>
    <w:rsid w:val="003438C7"/>
    <w:rsid w:val="00343D5A"/>
    <w:rsid w:val="00344215"/>
    <w:rsid w:val="00344558"/>
    <w:rsid w:val="00344B8E"/>
    <w:rsid w:val="003452DC"/>
    <w:rsid w:val="003458F5"/>
    <w:rsid w:val="00346040"/>
    <w:rsid w:val="0034685A"/>
    <w:rsid w:val="00347391"/>
    <w:rsid w:val="00347954"/>
    <w:rsid w:val="0035086A"/>
    <w:rsid w:val="003512A7"/>
    <w:rsid w:val="0035183B"/>
    <w:rsid w:val="00351B11"/>
    <w:rsid w:val="003528B8"/>
    <w:rsid w:val="00352FB3"/>
    <w:rsid w:val="00353FD3"/>
    <w:rsid w:val="00354C7D"/>
    <w:rsid w:val="00355C5A"/>
    <w:rsid w:val="003561A9"/>
    <w:rsid w:val="0035657F"/>
    <w:rsid w:val="0035705F"/>
    <w:rsid w:val="003570E7"/>
    <w:rsid w:val="003573E2"/>
    <w:rsid w:val="00357C4A"/>
    <w:rsid w:val="00360710"/>
    <w:rsid w:val="00360A2A"/>
    <w:rsid w:val="00360C04"/>
    <w:rsid w:val="00360C9F"/>
    <w:rsid w:val="003613D1"/>
    <w:rsid w:val="0036154F"/>
    <w:rsid w:val="00361DDB"/>
    <w:rsid w:val="00362541"/>
    <w:rsid w:val="00362B67"/>
    <w:rsid w:val="003632BE"/>
    <w:rsid w:val="0036393B"/>
    <w:rsid w:val="00363EFB"/>
    <w:rsid w:val="0036490B"/>
    <w:rsid w:val="00364EFE"/>
    <w:rsid w:val="00365680"/>
    <w:rsid w:val="003661B8"/>
    <w:rsid w:val="003666C0"/>
    <w:rsid w:val="00366D7C"/>
    <w:rsid w:val="003673AF"/>
    <w:rsid w:val="00367A5C"/>
    <w:rsid w:val="0037042D"/>
    <w:rsid w:val="00370C5D"/>
    <w:rsid w:val="00370F18"/>
    <w:rsid w:val="00371424"/>
    <w:rsid w:val="00372472"/>
    <w:rsid w:val="00372B11"/>
    <w:rsid w:val="00372CC8"/>
    <w:rsid w:val="0037370A"/>
    <w:rsid w:val="00373A59"/>
    <w:rsid w:val="00374901"/>
    <w:rsid w:val="003751E6"/>
    <w:rsid w:val="00375DAB"/>
    <w:rsid w:val="00376125"/>
    <w:rsid w:val="00376ABF"/>
    <w:rsid w:val="00376EB4"/>
    <w:rsid w:val="00381341"/>
    <w:rsid w:val="00381D99"/>
    <w:rsid w:val="00383257"/>
    <w:rsid w:val="0038389F"/>
    <w:rsid w:val="00384BE0"/>
    <w:rsid w:val="00385F75"/>
    <w:rsid w:val="00386316"/>
    <w:rsid w:val="0038728E"/>
    <w:rsid w:val="003900F3"/>
    <w:rsid w:val="003909D1"/>
    <w:rsid w:val="00391209"/>
    <w:rsid w:val="00391DF0"/>
    <w:rsid w:val="00391F14"/>
    <w:rsid w:val="00391F30"/>
    <w:rsid w:val="003924AD"/>
    <w:rsid w:val="00393395"/>
    <w:rsid w:val="003939F9"/>
    <w:rsid w:val="00393A32"/>
    <w:rsid w:val="003941E6"/>
    <w:rsid w:val="003950ED"/>
    <w:rsid w:val="00395ED6"/>
    <w:rsid w:val="00396046"/>
    <w:rsid w:val="003963E9"/>
    <w:rsid w:val="00396417"/>
    <w:rsid w:val="0039670F"/>
    <w:rsid w:val="00396BF5"/>
    <w:rsid w:val="00396DF7"/>
    <w:rsid w:val="00396EAA"/>
    <w:rsid w:val="00397791"/>
    <w:rsid w:val="003A002B"/>
    <w:rsid w:val="003A05CE"/>
    <w:rsid w:val="003A12D6"/>
    <w:rsid w:val="003A132B"/>
    <w:rsid w:val="003A1AF5"/>
    <w:rsid w:val="003A202E"/>
    <w:rsid w:val="003A2385"/>
    <w:rsid w:val="003A3B73"/>
    <w:rsid w:val="003A4176"/>
    <w:rsid w:val="003A43AC"/>
    <w:rsid w:val="003A4EC3"/>
    <w:rsid w:val="003A4FF2"/>
    <w:rsid w:val="003A53A4"/>
    <w:rsid w:val="003A5838"/>
    <w:rsid w:val="003A583D"/>
    <w:rsid w:val="003A63AF"/>
    <w:rsid w:val="003A6518"/>
    <w:rsid w:val="003A65B1"/>
    <w:rsid w:val="003A6855"/>
    <w:rsid w:val="003A70DE"/>
    <w:rsid w:val="003A716C"/>
    <w:rsid w:val="003A73D1"/>
    <w:rsid w:val="003A7D5B"/>
    <w:rsid w:val="003B1DF1"/>
    <w:rsid w:val="003B1E9A"/>
    <w:rsid w:val="003B2181"/>
    <w:rsid w:val="003B229E"/>
    <w:rsid w:val="003B253A"/>
    <w:rsid w:val="003B3256"/>
    <w:rsid w:val="003B3A93"/>
    <w:rsid w:val="003B57E1"/>
    <w:rsid w:val="003B58A8"/>
    <w:rsid w:val="003B5EAD"/>
    <w:rsid w:val="003B605A"/>
    <w:rsid w:val="003B6C43"/>
    <w:rsid w:val="003B740A"/>
    <w:rsid w:val="003C0367"/>
    <w:rsid w:val="003C0573"/>
    <w:rsid w:val="003C0CC4"/>
    <w:rsid w:val="003C0ED4"/>
    <w:rsid w:val="003C1457"/>
    <w:rsid w:val="003C2564"/>
    <w:rsid w:val="003C3374"/>
    <w:rsid w:val="003C485D"/>
    <w:rsid w:val="003C5F6C"/>
    <w:rsid w:val="003C61BB"/>
    <w:rsid w:val="003C6414"/>
    <w:rsid w:val="003C6F0A"/>
    <w:rsid w:val="003C7288"/>
    <w:rsid w:val="003C735E"/>
    <w:rsid w:val="003C79CE"/>
    <w:rsid w:val="003C7BC1"/>
    <w:rsid w:val="003D0383"/>
    <w:rsid w:val="003D2A40"/>
    <w:rsid w:val="003D3054"/>
    <w:rsid w:val="003D315D"/>
    <w:rsid w:val="003D42F3"/>
    <w:rsid w:val="003D4EC0"/>
    <w:rsid w:val="003D5757"/>
    <w:rsid w:val="003D5CC1"/>
    <w:rsid w:val="003D71D4"/>
    <w:rsid w:val="003D73E1"/>
    <w:rsid w:val="003E0699"/>
    <w:rsid w:val="003E0993"/>
    <w:rsid w:val="003E2B7B"/>
    <w:rsid w:val="003E33A8"/>
    <w:rsid w:val="003E38FE"/>
    <w:rsid w:val="003E3FEC"/>
    <w:rsid w:val="003E4F66"/>
    <w:rsid w:val="003E5063"/>
    <w:rsid w:val="003E5696"/>
    <w:rsid w:val="003E65A8"/>
    <w:rsid w:val="003E66ED"/>
    <w:rsid w:val="003E7467"/>
    <w:rsid w:val="003F0350"/>
    <w:rsid w:val="003F0FFD"/>
    <w:rsid w:val="003F1B50"/>
    <w:rsid w:val="003F21F4"/>
    <w:rsid w:val="003F2937"/>
    <w:rsid w:val="003F2A12"/>
    <w:rsid w:val="003F32C8"/>
    <w:rsid w:val="003F4990"/>
    <w:rsid w:val="003F4B8E"/>
    <w:rsid w:val="003F515E"/>
    <w:rsid w:val="003F55DC"/>
    <w:rsid w:val="003F5BEC"/>
    <w:rsid w:val="003F5DFD"/>
    <w:rsid w:val="003F5F3E"/>
    <w:rsid w:val="003F675A"/>
    <w:rsid w:val="003F6778"/>
    <w:rsid w:val="003F678B"/>
    <w:rsid w:val="003F73CC"/>
    <w:rsid w:val="003F7FA0"/>
    <w:rsid w:val="004022A2"/>
    <w:rsid w:val="0040259A"/>
    <w:rsid w:val="004026A9"/>
    <w:rsid w:val="00402986"/>
    <w:rsid w:val="00402B80"/>
    <w:rsid w:val="0040370A"/>
    <w:rsid w:val="0040473E"/>
    <w:rsid w:val="00404AE8"/>
    <w:rsid w:val="0040529E"/>
    <w:rsid w:val="00405AA0"/>
    <w:rsid w:val="00405CA5"/>
    <w:rsid w:val="004068EC"/>
    <w:rsid w:val="00406A38"/>
    <w:rsid w:val="00406DD8"/>
    <w:rsid w:val="004079B8"/>
    <w:rsid w:val="004100C4"/>
    <w:rsid w:val="004103CD"/>
    <w:rsid w:val="004109CF"/>
    <w:rsid w:val="00410A64"/>
    <w:rsid w:val="00411119"/>
    <w:rsid w:val="004111A8"/>
    <w:rsid w:val="00411230"/>
    <w:rsid w:val="00411441"/>
    <w:rsid w:val="0041198E"/>
    <w:rsid w:val="004120C6"/>
    <w:rsid w:val="004120F1"/>
    <w:rsid w:val="004121E8"/>
    <w:rsid w:val="00412EF9"/>
    <w:rsid w:val="00413114"/>
    <w:rsid w:val="004131E8"/>
    <w:rsid w:val="0041374C"/>
    <w:rsid w:val="00413906"/>
    <w:rsid w:val="00413CAB"/>
    <w:rsid w:val="00413D92"/>
    <w:rsid w:val="004143EF"/>
    <w:rsid w:val="00416687"/>
    <w:rsid w:val="00416734"/>
    <w:rsid w:val="0041704D"/>
    <w:rsid w:val="00417B5E"/>
    <w:rsid w:val="00417FB3"/>
    <w:rsid w:val="004206CF"/>
    <w:rsid w:val="00420838"/>
    <w:rsid w:val="00420B23"/>
    <w:rsid w:val="00420E97"/>
    <w:rsid w:val="00421AB5"/>
    <w:rsid w:val="00423615"/>
    <w:rsid w:val="004242CE"/>
    <w:rsid w:val="004255EC"/>
    <w:rsid w:val="00425653"/>
    <w:rsid w:val="0042569C"/>
    <w:rsid w:val="00425937"/>
    <w:rsid w:val="00425FCD"/>
    <w:rsid w:val="004262F4"/>
    <w:rsid w:val="0042651E"/>
    <w:rsid w:val="004267C4"/>
    <w:rsid w:val="00427E28"/>
    <w:rsid w:val="00427F67"/>
    <w:rsid w:val="0043117B"/>
    <w:rsid w:val="004321E1"/>
    <w:rsid w:val="00432391"/>
    <w:rsid w:val="00432BB6"/>
    <w:rsid w:val="00432D6D"/>
    <w:rsid w:val="00433C79"/>
    <w:rsid w:val="00434024"/>
    <w:rsid w:val="0043478E"/>
    <w:rsid w:val="00434B8E"/>
    <w:rsid w:val="004352FF"/>
    <w:rsid w:val="004355A9"/>
    <w:rsid w:val="004358EB"/>
    <w:rsid w:val="004362E0"/>
    <w:rsid w:val="00436C19"/>
    <w:rsid w:val="00436D96"/>
    <w:rsid w:val="00436EBA"/>
    <w:rsid w:val="00437932"/>
    <w:rsid w:val="00437CEA"/>
    <w:rsid w:val="00440A15"/>
    <w:rsid w:val="00440A26"/>
    <w:rsid w:val="004416D8"/>
    <w:rsid w:val="0044235A"/>
    <w:rsid w:val="004424CB"/>
    <w:rsid w:val="0044265F"/>
    <w:rsid w:val="00442DE7"/>
    <w:rsid w:val="0044336E"/>
    <w:rsid w:val="004435D7"/>
    <w:rsid w:val="00443F28"/>
    <w:rsid w:val="0044499C"/>
    <w:rsid w:val="00445C93"/>
    <w:rsid w:val="004465A8"/>
    <w:rsid w:val="004469B5"/>
    <w:rsid w:val="00446BB3"/>
    <w:rsid w:val="00447CF9"/>
    <w:rsid w:val="00450773"/>
    <w:rsid w:val="00450F3A"/>
    <w:rsid w:val="004515C9"/>
    <w:rsid w:val="00451C8E"/>
    <w:rsid w:val="004522C8"/>
    <w:rsid w:val="00452544"/>
    <w:rsid w:val="00452DD1"/>
    <w:rsid w:val="004537A8"/>
    <w:rsid w:val="004545DA"/>
    <w:rsid w:val="0045489C"/>
    <w:rsid w:val="00455AA0"/>
    <w:rsid w:val="00455D55"/>
    <w:rsid w:val="00456C23"/>
    <w:rsid w:val="004601D6"/>
    <w:rsid w:val="004602B3"/>
    <w:rsid w:val="00460822"/>
    <w:rsid w:val="0046083B"/>
    <w:rsid w:val="00460CF2"/>
    <w:rsid w:val="004613A2"/>
    <w:rsid w:val="00461784"/>
    <w:rsid w:val="0046182E"/>
    <w:rsid w:val="0046241F"/>
    <w:rsid w:val="00462526"/>
    <w:rsid w:val="004631BF"/>
    <w:rsid w:val="00464068"/>
    <w:rsid w:val="004643F5"/>
    <w:rsid w:val="0046465B"/>
    <w:rsid w:val="00464798"/>
    <w:rsid w:val="00464829"/>
    <w:rsid w:val="00466B59"/>
    <w:rsid w:val="00466E29"/>
    <w:rsid w:val="00467100"/>
    <w:rsid w:val="0046721E"/>
    <w:rsid w:val="00467840"/>
    <w:rsid w:val="004705E6"/>
    <w:rsid w:val="00470794"/>
    <w:rsid w:val="00472286"/>
    <w:rsid w:val="0047264A"/>
    <w:rsid w:val="00473A52"/>
    <w:rsid w:val="00473D8B"/>
    <w:rsid w:val="004748AD"/>
    <w:rsid w:val="00475502"/>
    <w:rsid w:val="00475E7E"/>
    <w:rsid w:val="004764E2"/>
    <w:rsid w:val="00476947"/>
    <w:rsid w:val="004774A3"/>
    <w:rsid w:val="0047762D"/>
    <w:rsid w:val="004776B8"/>
    <w:rsid w:val="00480941"/>
    <w:rsid w:val="00480AA5"/>
    <w:rsid w:val="00480B02"/>
    <w:rsid w:val="00480D94"/>
    <w:rsid w:val="00480FB0"/>
    <w:rsid w:val="004815A8"/>
    <w:rsid w:val="00481E57"/>
    <w:rsid w:val="00481F79"/>
    <w:rsid w:val="00483778"/>
    <w:rsid w:val="00484BB3"/>
    <w:rsid w:val="0048513B"/>
    <w:rsid w:val="0048597F"/>
    <w:rsid w:val="00485A93"/>
    <w:rsid w:val="00485F3B"/>
    <w:rsid w:val="00486057"/>
    <w:rsid w:val="00487653"/>
    <w:rsid w:val="00487A63"/>
    <w:rsid w:val="00487CE8"/>
    <w:rsid w:val="0049039C"/>
    <w:rsid w:val="004908D9"/>
    <w:rsid w:val="00490CB6"/>
    <w:rsid w:val="00490FDD"/>
    <w:rsid w:val="00491662"/>
    <w:rsid w:val="00491CB7"/>
    <w:rsid w:val="00491DE4"/>
    <w:rsid w:val="00491DEB"/>
    <w:rsid w:val="00491EBB"/>
    <w:rsid w:val="00491F0D"/>
    <w:rsid w:val="00493E43"/>
    <w:rsid w:val="00493E67"/>
    <w:rsid w:val="00493FF8"/>
    <w:rsid w:val="00494CBD"/>
    <w:rsid w:val="00494EC8"/>
    <w:rsid w:val="00495002"/>
    <w:rsid w:val="00495642"/>
    <w:rsid w:val="00495BB3"/>
    <w:rsid w:val="00495DF6"/>
    <w:rsid w:val="00495FC2"/>
    <w:rsid w:val="004963EE"/>
    <w:rsid w:val="00496883"/>
    <w:rsid w:val="00497040"/>
    <w:rsid w:val="00497128"/>
    <w:rsid w:val="004975A5"/>
    <w:rsid w:val="0049799D"/>
    <w:rsid w:val="004A0734"/>
    <w:rsid w:val="004A0BF7"/>
    <w:rsid w:val="004A0DDF"/>
    <w:rsid w:val="004A1082"/>
    <w:rsid w:val="004A141E"/>
    <w:rsid w:val="004A157E"/>
    <w:rsid w:val="004A19CF"/>
    <w:rsid w:val="004A1B1F"/>
    <w:rsid w:val="004A2879"/>
    <w:rsid w:val="004A2A2D"/>
    <w:rsid w:val="004A2B51"/>
    <w:rsid w:val="004A3B92"/>
    <w:rsid w:val="004A420A"/>
    <w:rsid w:val="004A43C8"/>
    <w:rsid w:val="004A50DD"/>
    <w:rsid w:val="004A59E0"/>
    <w:rsid w:val="004A607C"/>
    <w:rsid w:val="004A75EC"/>
    <w:rsid w:val="004B0650"/>
    <w:rsid w:val="004B0A1A"/>
    <w:rsid w:val="004B17E4"/>
    <w:rsid w:val="004B1EB8"/>
    <w:rsid w:val="004B1EE5"/>
    <w:rsid w:val="004B27A8"/>
    <w:rsid w:val="004B2976"/>
    <w:rsid w:val="004B54B8"/>
    <w:rsid w:val="004B60D2"/>
    <w:rsid w:val="004B6B7D"/>
    <w:rsid w:val="004B76C4"/>
    <w:rsid w:val="004B7BE9"/>
    <w:rsid w:val="004B7CCA"/>
    <w:rsid w:val="004C01C8"/>
    <w:rsid w:val="004C09E5"/>
    <w:rsid w:val="004C0B78"/>
    <w:rsid w:val="004C1154"/>
    <w:rsid w:val="004C11CB"/>
    <w:rsid w:val="004C2223"/>
    <w:rsid w:val="004C2FFB"/>
    <w:rsid w:val="004C372B"/>
    <w:rsid w:val="004C3A9B"/>
    <w:rsid w:val="004C3DF5"/>
    <w:rsid w:val="004C4587"/>
    <w:rsid w:val="004C5793"/>
    <w:rsid w:val="004C5BC4"/>
    <w:rsid w:val="004C5C91"/>
    <w:rsid w:val="004C6C49"/>
    <w:rsid w:val="004C6F83"/>
    <w:rsid w:val="004C78A0"/>
    <w:rsid w:val="004D0BF2"/>
    <w:rsid w:val="004D3A7D"/>
    <w:rsid w:val="004D3CA1"/>
    <w:rsid w:val="004D56AB"/>
    <w:rsid w:val="004D5E8D"/>
    <w:rsid w:val="004D6385"/>
    <w:rsid w:val="004D645E"/>
    <w:rsid w:val="004D6D94"/>
    <w:rsid w:val="004D7042"/>
    <w:rsid w:val="004D7848"/>
    <w:rsid w:val="004D7E62"/>
    <w:rsid w:val="004E03D9"/>
    <w:rsid w:val="004E04E4"/>
    <w:rsid w:val="004E096F"/>
    <w:rsid w:val="004E0F13"/>
    <w:rsid w:val="004E15DC"/>
    <w:rsid w:val="004E1988"/>
    <w:rsid w:val="004E2E71"/>
    <w:rsid w:val="004E3493"/>
    <w:rsid w:val="004E3745"/>
    <w:rsid w:val="004E44E4"/>
    <w:rsid w:val="004E4C37"/>
    <w:rsid w:val="004E4F37"/>
    <w:rsid w:val="004E628A"/>
    <w:rsid w:val="004E680A"/>
    <w:rsid w:val="004E6E1E"/>
    <w:rsid w:val="004E71FF"/>
    <w:rsid w:val="004E7602"/>
    <w:rsid w:val="004F1348"/>
    <w:rsid w:val="004F174B"/>
    <w:rsid w:val="004F304F"/>
    <w:rsid w:val="004F49D8"/>
    <w:rsid w:val="004F5137"/>
    <w:rsid w:val="004F5619"/>
    <w:rsid w:val="004F64F3"/>
    <w:rsid w:val="004F65B0"/>
    <w:rsid w:val="004F7150"/>
    <w:rsid w:val="004F716C"/>
    <w:rsid w:val="004F75D8"/>
    <w:rsid w:val="0050016B"/>
    <w:rsid w:val="0050168D"/>
    <w:rsid w:val="0050172A"/>
    <w:rsid w:val="00503CE6"/>
    <w:rsid w:val="00503E5E"/>
    <w:rsid w:val="00505026"/>
    <w:rsid w:val="00505109"/>
    <w:rsid w:val="005052B0"/>
    <w:rsid w:val="00505ACC"/>
    <w:rsid w:val="00505F73"/>
    <w:rsid w:val="00506764"/>
    <w:rsid w:val="00506F6D"/>
    <w:rsid w:val="00506FDE"/>
    <w:rsid w:val="00506FE1"/>
    <w:rsid w:val="005106AF"/>
    <w:rsid w:val="005106D7"/>
    <w:rsid w:val="00511624"/>
    <w:rsid w:val="00511BB9"/>
    <w:rsid w:val="00511F3C"/>
    <w:rsid w:val="005123B4"/>
    <w:rsid w:val="00512F5A"/>
    <w:rsid w:val="0051346E"/>
    <w:rsid w:val="00513543"/>
    <w:rsid w:val="0051421A"/>
    <w:rsid w:val="00514370"/>
    <w:rsid w:val="00514C46"/>
    <w:rsid w:val="00515181"/>
    <w:rsid w:val="0051528F"/>
    <w:rsid w:val="00515981"/>
    <w:rsid w:val="00516E14"/>
    <w:rsid w:val="00517D2F"/>
    <w:rsid w:val="0052020A"/>
    <w:rsid w:val="00520B61"/>
    <w:rsid w:val="005216DC"/>
    <w:rsid w:val="00522D43"/>
    <w:rsid w:val="00522E33"/>
    <w:rsid w:val="00523193"/>
    <w:rsid w:val="005241ED"/>
    <w:rsid w:val="00524431"/>
    <w:rsid w:val="0052449F"/>
    <w:rsid w:val="00524749"/>
    <w:rsid w:val="005247A7"/>
    <w:rsid w:val="005249BD"/>
    <w:rsid w:val="00525279"/>
    <w:rsid w:val="00525505"/>
    <w:rsid w:val="00526AFB"/>
    <w:rsid w:val="00526D84"/>
    <w:rsid w:val="00527BB4"/>
    <w:rsid w:val="00527F39"/>
    <w:rsid w:val="0053038E"/>
    <w:rsid w:val="005303C6"/>
    <w:rsid w:val="005305FB"/>
    <w:rsid w:val="0053088F"/>
    <w:rsid w:val="00530D38"/>
    <w:rsid w:val="00531CFD"/>
    <w:rsid w:val="00531DD5"/>
    <w:rsid w:val="00532DEA"/>
    <w:rsid w:val="00534303"/>
    <w:rsid w:val="00534B33"/>
    <w:rsid w:val="00536439"/>
    <w:rsid w:val="00536499"/>
    <w:rsid w:val="0053758E"/>
    <w:rsid w:val="005375B9"/>
    <w:rsid w:val="00537E3A"/>
    <w:rsid w:val="005407F7"/>
    <w:rsid w:val="00540C81"/>
    <w:rsid w:val="005416DC"/>
    <w:rsid w:val="0054173F"/>
    <w:rsid w:val="0054228B"/>
    <w:rsid w:val="00542346"/>
    <w:rsid w:val="005423C6"/>
    <w:rsid w:val="00542BA0"/>
    <w:rsid w:val="00542BB0"/>
    <w:rsid w:val="00543B3B"/>
    <w:rsid w:val="00543E5B"/>
    <w:rsid w:val="00544211"/>
    <w:rsid w:val="00544454"/>
    <w:rsid w:val="00544CD2"/>
    <w:rsid w:val="00545423"/>
    <w:rsid w:val="00545D90"/>
    <w:rsid w:val="0054646A"/>
    <w:rsid w:val="005469AE"/>
    <w:rsid w:val="00547BD3"/>
    <w:rsid w:val="00550C34"/>
    <w:rsid w:val="00550D96"/>
    <w:rsid w:val="005527CD"/>
    <w:rsid w:val="005528BA"/>
    <w:rsid w:val="00552B5D"/>
    <w:rsid w:val="00552DD0"/>
    <w:rsid w:val="00554686"/>
    <w:rsid w:val="00555846"/>
    <w:rsid w:val="00556633"/>
    <w:rsid w:val="00557900"/>
    <w:rsid w:val="00560063"/>
    <w:rsid w:val="00560102"/>
    <w:rsid w:val="005602DC"/>
    <w:rsid w:val="005603D7"/>
    <w:rsid w:val="00561153"/>
    <w:rsid w:val="005616E1"/>
    <w:rsid w:val="00561801"/>
    <w:rsid w:val="00561BE2"/>
    <w:rsid w:val="00561E9B"/>
    <w:rsid w:val="0056263F"/>
    <w:rsid w:val="005630E7"/>
    <w:rsid w:val="005632F9"/>
    <w:rsid w:val="005633DC"/>
    <w:rsid w:val="0056364C"/>
    <w:rsid w:val="005637A9"/>
    <w:rsid w:val="00564093"/>
    <w:rsid w:val="00564C6E"/>
    <w:rsid w:val="00565528"/>
    <w:rsid w:val="005675EF"/>
    <w:rsid w:val="00567827"/>
    <w:rsid w:val="005678F8"/>
    <w:rsid w:val="0057021B"/>
    <w:rsid w:val="00570A86"/>
    <w:rsid w:val="00570AAA"/>
    <w:rsid w:val="00570EF5"/>
    <w:rsid w:val="00572049"/>
    <w:rsid w:val="00572088"/>
    <w:rsid w:val="0057222C"/>
    <w:rsid w:val="0057355C"/>
    <w:rsid w:val="00573B3F"/>
    <w:rsid w:val="00573D7E"/>
    <w:rsid w:val="005740E1"/>
    <w:rsid w:val="00574F07"/>
    <w:rsid w:val="0057503C"/>
    <w:rsid w:val="0057573C"/>
    <w:rsid w:val="0057664C"/>
    <w:rsid w:val="00576A7B"/>
    <w:rsid w:val="00576AE7"/>
    <w:rsid w:val="00577ED9"/>
    <w:rsid w:val="00577F79"/>
    <w:rsid w:val="00581DB5"/>
    <w:rsid w:val="00582D0C"/>
    <w:rsid w:val="0058346C"/>
    <w:rsid w:val="00583822"/>
    <w:rsid w:val="00584040"/>
    <w:rsid w:val="00585BDF"/>
    <w:rsid w:val="00585CA0"/>
    <w:rsid w:val="005864D9"/>
    <w:rsid w:val="00586FB0"/>
    <w:rsid w:val="00586FEF"/>
    <w:rsid w:val="00590F57"/>
    <w:rsid w:val="00591122"/>
    <w:rsid w:val="0059232D"/>
    <w:rsid w:val="005939A2"/>
    <w:rsid w:val="00594318"/>
    <w:rsid w:val="00594625"/>
    <w:rsid w:val="005946D9"/>
    <w:rsid w:val="00594910"/>
    <w:rsid w:val="00594BC0"/>
    <w:rsid w:val="005954C8"/>
    <w:rsid w:val="00595732"/>
    <w:rsid w:val="00595B90"/>
    <w:rsid w:val="005966CA"/>
    <w:rsid w:val="00596A82"/>
    <w:rsid w:val="00596B07"/>
    <w:rsid w:val="005973AC"/>
    <w:rsid w:val="00597719"/>
    <w:rsid w:val="00597B8F"/>
    <w:rsid w:val="005A002C"/>
    <w:rsid w:val="005A0E66"/>
    <w:rsid w:val="005A101E"/>
    <w:rsid w:val="005A1C57"/>
    <w:rsid w:val="005A2475"/>
    <w:rsid w:val="005A298F"/>
    <w:rsid w:val="005A32D4"/>
    <w:rsid w:val="005A3F26"/>
    <w:rsid w:val="005A46E4"/>
    <w:rsid w:val="005A49D7"/>
    <w:rsid w:val="005A4F79"/>
    <w:rsid w:val="005A5DF4"/>
    <w:rsid w:val="005A6D76"/>
    <w:rsid w:val="005A6E8A"/>
    <w:rsid w:val="005A73A7"/>
    <w:rsid w:val="005A77FD"/>
    <w:rsid w:val="005B0108"/>
    <w:rsid w:val="005B122E"/>
    <w:rsid w:val="005B1CCC"/>
    <w:rsid w:val="005B1E27"/>
    <w:rsid w:val="005B21F2"/>
    <w:rsid w:val="005B282A"/>
    <w:rsid w:val="005B2B25"/>
    <w:rsid w:val="005B2CAE"/>
    <w:rsid w:val="005B34BA"/>
    <w:rsid w:val="005B3D46"/>
    <w:rsid w:val="005B451D"/>
    <w:rsid w:val="005B49B9"/>
    <w:rsid w:val="005B5272"/>
    <w:rsid w:val="005B582A"/>
    <w:rsid w:val="005B6663"/>
    <w:rsid w:val="005B6A4B"/>
    <w:rsid w:val="005B71C2"/>
    <w:rsid w:val="005B7C40"/>
    <w:rsid w:val="005B7DB1"/>
    <w:rsid w:val="005C0C99"/>
    <w:rsid w:val="005C0F0E"/>
    <w:rsid w:val="005C1F13"/>
    <w:rsid w:val="005C27F8"/>
    <w:rsid w:val="005C37C7"/>
    <w:rsid w:val="005C3C8F"/>
    <w:rsid w:val="005C4ED1"/>
    <w:rsid w:val="005C508D"/>
    <w:rsid w:val="005C6153"/>
    <w:rsid w:val="005C7491"/>
    <w:rsid w:val="005C7E5E"/>
    <w:rsid w:val="005D058C"/>
    <w:rsid w:val="005D0719"/>
    <w:rsid w:val="005D0A0D"/>
    <w:rsid w:val="005D1363"/>
    <w:rsid w:val="005D1373"/>
    <w:rsid w:val="005D22B1"/>
    <w:rsid w:val="005D3940"/>
    <w:rsid w:val="005D3978"/>
    <w:rsid w:val="005D41AD"/>
    <w:rsid w:val="005D45C7"/>
    <w:rsid w:val="005D48F4"/>
    <w:rsid w:val="005D496B"/>
    <w:rsid w:val="005D514C"/>
    <w:rsid w:val="005D51F9"/>
    <w:rsid w:val="005D6552"/>
    <w:rsid w:val="005D6732"/>
    <w:rsid w:val="005D6B38"/>
    <w:rsid w:val="005D76E9"/>
    <w:rsid w:val="005E0D20"/>
    <w:rsid w:val="005E1AF1"/>
    <w:rsid w:val="005E20C5"/>
    <w:rsid w:val="005E32BD"/>
    <w:rsid w:val="005E35F5"/>
    <w:rsid w:val="005E3BA6"/>
    <w:rsid w:val="005E3EC4"/>
    <w:rsid w:val="005E4816"/>
    <w:rsid w:val="005E4D24"/>
    <w:rsid w:val="005E5287"/>
    <w:rsid w:val="005E56C9"/>
    <w:rsid w:val="005E5FFA"/>
    <w:rsid w:val="005E6866"/>
    <w:rsid w:val="005E75B1"/>
    <w:rsid w:val="005F0429"/>
    <w:rsid w:val="005F05E7"/>
    <w:rsid w:val="005F157D"/>
    <w:rsid w:val="005F17C8"/>
    <w:rsid w:val="005F240E"/>
    <w:rsid w:val="005F2564"/>
    <w:rsid w:val="005F26D3"/>
    <w:rsid w:val="005F4BFF"/>
    <w:rsid w:val="005F59B5"/>
    <w:rsid w:val="005F5D4E"/>
    <w:rsid w:val="005F63A1"/>
    <w:rsid w:val="005F64C1"/>
    <w:rsid w:val="005F66E0"/>
    <w:rsid w:val="005F6719"/>
    <w:rsid w:val="005F75DA"/>
    <w:rsid w:val="005F7CE8"/>
    <w:rsid w:val="005F7D66"/>
    <w:rsid w:val="0060101D"/>
    <w:rsid w:val="00601897"/>
    <w:rsid w:val="006021D7"/>
    <w:rsid w:val="006021E9"/>
    <w:rsid w:val="00603563"/>
    <w:rsid w:val="00603C86"/>
    <w:rsid w:val="0060442F"/>
    <w:rsid w:val="00604888"/>
    <w:rsid w:val="006062E3"/>
    <w:rsid w:val="00606BD9"/>
    <w:rsid w:val="00606E33"/>
    <w:rsid w:val="006072A3"/>
    <w:rsid w:val="0060767C"/>
    <w:rsid w:val="00607766"/>
    <w:rsid w:val="00607D2F"/>
    <w:rsid w:val="00607D56"/>
    <w:rsid w:val="006103B8"/>
    <w:rsid w:val="00610D2C"/>
    <w:rsid w:val="00610D32"/>
    <w:rsid w:val="006111AA"/>
    <w:rsid w:val="006116A0"/>
    <w:rsid w:val="00611CBD"/>
    <w:rsid w:val="00613124"/>
    <w:rsid w:val="006138DC"/>
    <w:rsid w:val="0061438F"/>
    <w:rsid w:val="006146BB"/>
    <w:rsid w:val="00614801"/>
    <w:rsid w:val="006150A8"/>
    <w:rsid w:val="0061526A"/>
    <w:rsid w:val="006157E3"/>
    <w:rsid w:val="00615AF7"/>
    <w:rsid w:val="00615F0C"/>
    <w:rsid w:val="00617125"/>
    <w:rsid w:val="00617353"/>
    <w:rsid w:val="0061749E"/>
    <w:rsid w:val="00617900"/>
    <w:rsid w:val="006202CF"/>
    <w:rsid w:val="006206E1"/>
    <w:rsid w:val="00621377"/>
    <w:rsid w:val="00621828"/>
    <w:rsid w:val="00621A54"/>
    <w:rsid w:val="006238C7"/>
    <w:rsid w:val="00623BA0"/>
    <w:rsid w:val="00624DF3"/>
    <w:rsid w:val="00625B86"/>
    <w:rsid w:val="00625D64"/>
    <w:rsid w:val="006272F0"/>
    <w:rsid w:val="0062786F"/>
    <w:rsid w:val="00630FB2"/>
    <w:rsid w:val="00631720"/>
    <w:rsid w:val="00631C43"/>
    <w:rsid w:val="00631DB4"/>
    <w:rsid w:val="00631F4F"/>
    <w:rsid w:val="006324D3"/>
    <w:rsid w:val="00632699"/>
    <w:rsid w:val="00633658"/>
    <w:rsid w:val="00633736"/>
    <w:rsid w:val="00633DBE"/>
    <w:rsid w:val="00633F25"/>
    <w:rsid w:val="00634605"/>
    <w:rsid w:val="006348F6"/>
    <w:rsid w:val="00634BA1"/>
    <w:rsid w:val="00635173"/>
    <w:rsid w:val="00635654"/>
    <w:rsid w:val="00635C5B"/>
    <w:rsid w:val="00635D01"/>
    <w:rsid w:val="00635D14"/>
    <w:rsid w:val="00637EFE"/>
    <w:rsid w:val="006401DB"/>
    <w:rsid w:val="006407D0"/>
    <w:rsid w:val="00640DC8"/>
    <w:rsid w:val="0064164B"/>
    <w:rsid w:val="00641DA0"/>
    <w:rsid w:val="00643C19"/>
    <w:rsid w:val="0064529B"/>
    <w:rsid w:val="0064617B"/>
    <w:rsid w:val="00646913"/>
    <w:rsid w:val="00646A09"/>
    <w:rsid w:val="00646EDF"/>
    <w:rsid w:val="00647320"/>
    <w:rsid w:val="006475F0"/>
    <w:rsid w:val="00650BD7"/>
    <w:rsid w:val="00650E4C"/>
    <w:rsid w:val="00651380"/>
    <w:rsid w:val="0065266E"/>
    <w:rsid w:val="006526D7"/>
    <w:rsid w:val="00653021"/>
    <w:rsid w:val="006531B7"/>
    <w:rsid w:val="00653AEE"/>
    <w:rsid w:val="00653CBB"/>
    <w:rsid w:val="0065444C"/>
    <w:rsid w:val="0065481E"/>
    <w:rsid w:val="006552D6"/>
    <w:rsid w:val="00655301"/>
    <w:rsid w:val="006559A4"/>
    <w:rsid w:val="00655CF3"/>
    <w:rsid w:val="006577C2"/>
    <w:rsid w:val="00657A93"/>
    <w:rsid w:val="00657FBB"/>
    <w:rsid w:val="00660D93"/>
    <w:rsid w:val="00661CB3"/>
    <w:rsid w:val="00661E6E"/>
    <w:rsid w:val="00663447"/>
    <w:rsid w:val="00663E0C"/>
    <w:rsid w:val="006643AF"/>
    <w:rsid w:val="006645EA"/>
    <w:rsid w:val="00664695"/>
    <w:rsid w:val="006648E4"/>
    <w:rsid w:val="00664964"/>
    <w:rsid w:val="00664A81"/>
    <w:rsid w:val="00664B9B"/>
    <w:rsid w:val="00665277"/>
    <w:rsid w:val="00665425"/>
    <w:rsid w:val="0066643E"/>
    <w:rsid w:val="006667B4"/>
    <w:rsid w:val="00666924"/>
    <w:rsid w:val="00666B03"/>
    <w:rsid w:val="00666E6A"/>
    <w:rsid w:val="00667242"/>
    <w:rsid w:val="0067019C"/>
    <w:rsid w:val="0067036B"/>
    <w:rsid w:val="00670446"/>
    <w:rsid w:val="00670799"/>
    <w:rsid w:val="006714DA"/>
    <w:rsid w:val="006718D4"/>
    <w:rsid w:val="00671B69"/>
    <w:rsid w:val="006720F7"/>
    <w:rsid w:val="006737ED"/>
    <w:rsid w:val="00673A93"/>
    <w:rsid w:val="00673B75"/>
    <w:rsid w:val="00673F3B"/>
    <w:rsid w:val="00673FAC"/>
    <w:rsid w:val="006745A8"/>
    <w:rsid w:val="00675105"/>
    <w:rsid w:val="00675C5C"/>
    <w:rsid w:val="00676FCB"/>
    <w:rsid w:val="006773FD"/>
    <w:rsid w:val="00677E57"/>
    <w:rsid w:val="006813CB"/>
    <w:rsid w:val="00681440"/>
    <w:rsid w:val="00681571"/>
    <w:rsid w:val="00681CE6"/>
    <w:rsid w:val="00681E91"/>
    <w:rsid w:val="00681F7A"/>
    <w:rsid w:val="00682178"/>
    <w:rsid w:val="00682CB6"/>
    <w:rsid w:val="00683425"/>
    <w:rsid w:val="00683722"/>
    <w:rsid w:val="006838EA"/>
    <w:rsid w:val="00683A43"/>
    <w:rsid w:val="00683CF2"/>
    <w:rsid w:val="00684540"/>
    <w:rsid w:val="00684B9A"/>
    <w:rsid w:val="006851A5"/>
    <w:rsid w:val="00686516"/>
    <w:rsid w:val="0068668E"/>
    <w:rsid w:val="00687022"/>
    <w:rsid w:val="00687467"/>
    <w:rsid w:val="0068766B"/>
    <w:rsid w:val="006900EC"/>
    <w:rsid w:val="006903D7"/>
    <w:rsid w:val="00691493"/>
    <w:rsid w:val="00691D5C"/>
    <w:rsid w:val="0069298A"/>
    <w:rsid w:val="0069374F"/>
    <w:rsid w:val="00694159"/>
    <w:rsid w:val="006946C6"/>
    <w:rsid w:val="00694A5E"/>
    <w:rsid w:val="00694C66"/>
    <w:rsid w:val="00694F86"/>
    <w:rsid w:val="00696B2B"/>
    <w:rsid w:val="00696FC8"/>
    <w:rsid w:val="00697D6A"/>
    <w:rsid w:val="006A06EA"/>
    <w:rsid w:val="006A101E"/>
    <w:rsid w:val="006A1A52"/>
    <w:rsid w:val="006A210E"/>
    <w:rsid w:val="006A2718"/>
    <w:rsid w:val="006A278F"/>
    <w:rsid w:val="006A2EB9"/>
    <w:rsid w:val="006A3B70"/>
    <w:rsid w:val="006A3C50"/>
    <w:rsid w:val="006A444E"/>
    <w:rsid w:val="006A471F"/>
    <w:rsid w:val="006A50B0"/>
    <w:rsid w:val="006A52E2"/>
    <w:rsid w:val="006A5F96"/>
    <w:rsid w:val="006A60E1"/>
    <w:rsid w:val="006A65BE"/>
    <w:rsid w:val="006A6871"/>
    <w:rsid w:val="006A6D4D"/>
    <w:rsid w:val="006A729D"/>
    <w:rsid w:val="006A7B18"/>
    <w:rsid w:val="006A7D35"/>
    <w:rsid w:val="006A7F8C"/>
    <w:rsid w:val="006B003A"/>
    <w:rsid w:val="006B06FE"/>
    <w:rsid w:val="006B0BA1"/>
    <w:rsid w:val="006B1743"/>
    <w:rsid w:val="006B1CA9"/>
    <w:rsid w:val="006B1CEC"/>
    <w:rsid w:val="006B1FE6"/>
    <w:rsid w:val="006B1FF9"/>
    <w:rsid w:val="006B2119"/>
    <w:rsid w:val="006B28BD"/>
    <w:rsid w:val="006B2992"/>
    <w:rsid w:val="006B3E35"/>
    <w:rsid w:val="006B45CA"/>
    <w:rsid w:val="006B4E75"/>
    <w:rsid w:val="006B51FF"/>
    <w:rsid w:val="006B556A"/>
    <w:rsid w:val="006C03D3"/>
    <w:rsid w:val="006C080E"/>
    <w:rsid w:val="006C094C"/>
    <w:rsid w:val="006C0DCE"/>
    <w:rsid w:val="006C1DE6"/>
    <w:rsid w:val="006C2234"/>
    <w:rsid w:val="006C272E"/>
    <w:rsid w:val="006C380A"/>
    <w:rsid w:val="006C3B63"/>
    <w:rsid w:val="006C43D8"/>
    <w:rsid w:val="006C448D"/>
    <w:rsid w:val="006C4865"/>
    <w:rsid w:val="006C54DA"/>
    <w:rsid w:val="006C55AB"/>
    <w:rsid w:val="006C59DB"/>
    <w:rsid w:val="006C62C2"/>
    <w:rsid w:val="006C6662"/>
    <w:rsid w:val="006C713B"/>
    <w:rsid w:val="006C72F1"/>
    <w:rsid w:val="006C7CA1"/>
    <w:rsid w:val="006D0437"/>
    <w:rsid w:val="006D117C"/>
    <w:rsid w:val="006D18CF"/>
    <w:rsid w:val="006D1DE3"/>
    <w:rsid w:val="006D2343"/>
    <w:rsid w:val="006D3217"/>
    <w:rsid w:val="006D3526"/>
    <w:rsid w:val="006D35D3"/>
    <w:rsid w:val="006D3674"/>
    <w:rsid w:val="006D39F0"/>
    <w:rsid w:val="006D3C22"/>
    <w:rsid w:val="006D40B4"/>
    <w:rsid w:val="006D47F0"/>
    <w:rsid w:val="006D50E7"/>
    <w:rsid w:val="006D53F1"/>
    <w:rsid w:val="006D563F"/>
    <w:rsid w:val="006D661E"/>
    <w:rsid w:val="006D7398"/>
    <w:rsid w:val="006D7D9B"/>
    <w:rsid w:val="006E05C9"/>
    <w:rsid w:val="006E132D"/>
    <w:rsid w:val="006E15E7"/>
    <w:rsid w:val="006E1E0A"/>
    <w:rsid w:val="006E1E56"/>
    <w:rsid w:val="006E1FA6"/>
    <w:rsid w:val="006E4C93"/>
    <w:rsid w:val="006E5425"/>
    <w:rsid w:val="006E54C2"/>
    <w:rsid w:val="006E5E65"/>
    <w:rsid w:val="006E6589"/>
    <w:rsid w:val="006E6859"/>
    <w:rsid w:val="006E6F96"/>
    <w:rsid w:val="006E74F9"/>
    <w:rsid w:val="006E7A81"/>
    <w:rsid w:val="006F05F0"/>
    <w:rsid w:val="006F0962"/>
    <w:rsid w:val="006F1015"/>
    <w:rsid w:val="006F1525"/>
    <w:rsid w:val="006F1B21"/>
    <w:rsid w:val="006F2833"/>
    <w:rsid w:val="006F28AD"/>
    <w:rsid w:val="006F2D9F"/>
    <w:rsid w:val="006F3078"/>
    <w:rsid w:val="006F3465"/>
    <w:rsid w:val="006F40EB"/>
    <w:rsid w:val="006F4740"/>
    <w:rsid w:val="006F4C21"/>
    <w:rsid w:val="006F4DBE"/>
    <w:rsid w:val="006F4DCA"/>
    <w:rsid w:val="006F5360"/>
    <w:rsid w:val="006F5532"/>
    <w:rsid w:val="006F65AB"/>
    <w:rsid w:val="006F67FE"/>
    <w:rsid w:val="006F69D2"/>
    <w:rsid w:val="006F6B55"/>
    <w:rsid w:val="006F6F15"/>
    <w:rsid w:val="006F7399"/>
    <w:rsid w:val="007020C8"/>
    <w:rsid w:val="007022AD"/>
    <w:rsid w:val="007029D4"/>
    <w:rsid w:val="00703CD4"/>
    <w:rsid w:val="007046EA"/>
    <w:rsid w:val="00704802"/>
    <w:rsid w:val="00704936"/>
    <w:rsid w:val="00705051"/>
    <w:rsid w:val="00705251"/>
    <w:rsid w:val="00705E5F"/>
    <w:rsid w:val="007064B3"/>
    <w:rsid w:val="007065B2"/>
    <w:rsid w:val="00706996"/>
    <w:rsid w:val="00706E30"/>
    <w:rsid w:val="00707C1A"/>
    <w:rsid w:val="00710142"/>
    <w:rsid w:val="007103BB"/>
    <w:rsid w:val="00710BC5"/>
    <w:rsid w:val="007112C3"/>
    <w:rsid w:val="00712061"/>
    <w:rsid w:val="00712572"/>
    <w:rsid w:val="00712CB3"/>
    <w:rsid w:val="00713553"/>
    <w:rsid w:val="0071386A"/>
    <w:rsid w:val="00713CE1"/>
    <w:rsid w:val="00713EDF"/>
    <w:rsid w:val="00714868"/>
    <w:rsid w:val="00714A84"/>
    <w:rsid w:val="00714D74"/>
    <w:rsid w:val="00715035"/>
    <w:rsid w:val="00716538"/>
    <w:rsid w:val="00716875"/>
    <w:rsid w:val="00717410"/>
    <w:rsid w:val="007174AF"/>
    <w:rsid w:val="007175FD"/>
    <w:rsid w:val="00720878"/>
    <w:rsid w:val="00720C19"/>
    <w:rsid w:val="00721F02"/>
    <w:rsid w:val="00723C73"/>
    <w:rsid w:val="0072497D"/>
    <w:rsid w:val="00724A32"/>
    <w:rsid w:val="007250A2"/>
    <w:rsid w:val="00725308"/>
    <w:rsid w:val="007261BB"/>
    <w:rsid w:val="007264B8"/>
    <w:rsid w:val="007307C3"/>
    <w:rsid w:val="0073207B"/>
    <w:rsid w:val="00732602"/>
    <w:rsid w:val="007327A5"/>
    <w:rsid w:val="00735B04"/>
    <w:rsid w:val="00735D9D"/>
    <w:rsid w:val="00737152"/>
    <w:rsid w:val="00737C40"/>
    <w:rsid w:val="007400C7"/>
    <w:rsid w:val="0074019D"/>
    <w:rsid w:val="00741029"/>
    <w:rsid w:val="007413F9"/>
    <w:rsid w:val="0074152D"/>
    <w:rsid w:val="00741BE6"/>
    <w:rsid w:val="0074256D"/>
    <w:rsid w:val="007426BA"/>
    <w:rsid w:val="00742D00"/>
    <w:rsid w:val="0074368E"/>
    <w:rsid w:val="00744297"/>
    <w:rsid w:val="007448D9"/>
    <w:rsid w:val="00746606"/>
    <w:rsid w:val="007467F4"/>
    <w:rsid w:val="0074686B"/>
    <w:rsid w:val="00747948"/>
    <w:rsid w:val="007506BC"/>
    <w:rsid w:val="0075156A"/>
    <w:rsid w:val="00751A61"/>
    <w:rsid w:val="0075245F"/>
    <w:rsid w:val="00753079"/>
    <w:rsid w:val="00753492"/>
    <w:rsid w:val="007544DA"/>
    <w:rsid w:val="00754CCB"/>
    <w:rsid w:val="00755816"/>
    <w:rsid w:val="007558C3"/>
    <w:rsid w:val="00755C0E"/>
    <w:rsid w:val="00756165"/>
    <w:rsid w:val="0075668E"/>
    <w:rsid w:val="007566C7"/>
    <w:rsid w:val="00756ADA"/>
    <w:rsid w:val="00757DBE"/>
    <w:rsid w:val="00760A60"/>
    <w:rsid w:val="00761292"/>
    <w:rsid w:val="0076150F"/>
    <w:rsid w:val="00762A66"/>
    <w:rsid w:val="00763B4E"/>
    <w:rsid w:val="00763BE0"/>
    <w:rsid w:val="007641C7"/>
    <w:rsid w:val="00764244"/>
    <w:rsid w:val="007656E5"/>
    <w:rsid w:val="00766C05"/>
    <w:rsid w:val="00766E6B"/>
    <w:rsid w:val="00767287"/>
    <w:rsid w:val="00767309"/>
    <w:rsid w:val="007679AE"/>
    <w:rsid w:val="00767AC4"/>
    <w:rsid w:val="00767B71"/>
    <w:rsid w:val="00767F08"/>
    <w:rsid w:val="00770636"/>
    <w:rsid w:val="00770E11"/>
    <w:rsid w:val="00771653"/>
    <w:rsid w:val="00771A03"/>
    <w:rsid w:val="00771C46"/>
    <w:rsid w:val="007722C8"/>
    <w:rsid w:val="007724D2"/>
    <w:rsid w:val="0077421A"/>
    <w:rsid w:val="00774DC1"/>
    <w:rsid w:val="00775790"/>
    <w:rsid w:val="007806B3"/>
    <w:rsid w:val="00780C5C"/>
    <w:rsid w:val="007812CD"/>
    <w:rsid w:val="00781A0F"/>
    <w:rsid w:val="00781C2C"/>
    <w:rsid w:val="00783214"/>
    <w:rsid w:val="00783246"/>
    <w:rsid w:val="00783B3C"/>
    <w:rsid w:val="00784299"/>
    <w:rsid w:val="00784DA4"/>
    <w:rsid w:val="007865DE"/>
    <w:rsid w:val="0078675B"/>
    <w:rsid w:val="0078759B"/>
    <w:rsid w:val="00790446"/>
    <w:rsid w:val="00790752"/>
    <w:rsid w:val="00790A3E"/>
    <w:rsid w:val="00791079"/>
    <w:rsid w:val="00791252"/>
    <w:rsid w:val="007915CD"/>
    <w:rsid w:val="007918CB"/>
    <w:rsid w:val="00791BBA"/>
    <w:rsid w:val="00792311"/>
    <w:rsid w:val="00792627"/>
    <w:rsid w:val="00793E0D"/>
    <w:rsid w:val="007941DC"/>
    <w:rsid w:val="007944CB"/>
    <w:rsid w:val="00794DD3"/>
    <w:rsid w:val="00795250"/>
    <w:rsid w:val="00795B8C"/>
    <w:rsid w:val="00796A7C"/>
    <w:rsid w:val="00797684"/>
    <w:rsid w:val="00797FFC"/>
    <w:rsid w:val="007A093C"/>
    <w:rsid w:val="007A1032"/>
    <w:rsid w:val="007A105B"/>
    <w:rsid w:val="007A3500"/>
    <w:rsid w:val="007A3598"/>
    <w:rsid w:val="007A3764"/>
    <w:rsid w:val="007A37E6"/>
    <w:rsid w:val="007A3CC4"/>
    <w:rsid w:val="007A3EAA"/>
    <w:rsid w:val="007A429E"/>
    <w:rsid w:val="007A5456"/>
    <w:rsid w:val="007A656E"/>
    <w:rsid w:val="007A6671"/>
    <w:rsid w:val="007A6777"/>
    <w:rsid w:val="007A7D4C"/>
    <w:rsid w:val="007B0115"/>
    <w:rsid w:val="007B013E"/>
    <w:rsid w:val="007B08DB"/>
    <w:rsid w:val="007B117B"/>
    <w:rsid w:val="007B1ED6"/>
    <w:rsid w:val="007B2027"/>
    <w:rsid w:val="007B251A"/>
    <w:rsid w:val="007B2BB6"/>
    <w:rsid w:val="007B48BB"/>
    <w:rsid w:val="007B4EB2"/>
    <w:rsid w:val="007B60AE"/>
    <w:rsid w:val="007B6AD2"/>
    <w:rsid w:val="007B6E5E"/>
    <w:rsid w:val="007B713A"/>
    <w:rsid w:val="007B755A"/>
    <w:rsid w:val="007B77A7"/>
    <w:rsid w:val="007B7ABE"/>
    <w:rsid w:val="007C015C"/>
    <w:rsid w:val="007C0BEB"/>
    <w:rsid w:val="007C1161"/>
    <w:rsid w:val="007C118F"/>
    <w:rsid w:val="007C15BB"/>
    <w:rsid w:val="007C1934"/>
    <w:rsid w:val="007C1A25"/>
    <w:rsid w:val="007C1B48"/>
    <w:rsid w:val="007C1F76"/>
    <w:rsid w:val="007C20B5"/>
    <w:rsid w:val="007C2712"/>
    <w:rsid w:val="007C3109"/>
    <w:rsid w:val="007C36B2"/>
    <w:rsid w:val="007C4049"/>
    <w:rsid w:val="007C4695"/>
    <w:rsid w:val="007C52A9"/>
    <w:rsid w:val="007C5732"/>
    <w:rsid w:val="007C67FE"/>
    <w:rsid w:val="007C6861"/>
    <w:rsid w:val="007C6DC4"/>
    <w:rsid w:val="007C78EB"/>
    <w:rsid w:val="007D025A"/>
    <w:rsid w:val="007D030D"/>
    <w:rsid w:val="007D0659"/>
    <w:rsid w:val="007D13CB"/>
    <w:rsid w:val="007D1EA1"/>
    <w:rsid w:val="007D20DA"/>
    <w:rsid w:val="007D26C4"/>
    <w:rsid w:val="007D2829"/>
    <w:rsid w:val="007D2B0E"/>
    <w:rsid w:val="007D2F99"/>
    <w:rsid w:val="007D3303"/>
    <w:rsid w:val="007D4362"/>
    <w:rsid w:val="007D4874"/>
    <w:rsid w:val="007D51EB"/>
    <w:rsid w:val="007D5725"/>
    <w:rsid w:val="007D67F4"/>
    <w:rsid w:val="007D68B7"/>
    <w:rsid w:val="007D697D"/>
    <w:rsid w:val="007D6A52"/>
    <w:rsid w:val="007D7109"/>
    <w:rsid w:val="007D796F"/>
    <w:rsid w:val="007E1203"/>
    <w:rsid w:val="007E1787"/>
    <w:rsid w:val="007E1C13"/>
    <w:rsid w:val="007E2A24"/>
    <w:rsid w:val="007E5AF1"/>
    <w:rsid w:val="007E5D27"/>
    <w:rsid w:val="007E660F"/>
    <w:rsid w:val="007E7FBD"/>
    <w:rsid w:val="007F005A"/>
    <w:rsid w:val="007F1DB2"/>
    <w:rsid w:val="007F1DCF"/>
    <w:rsid w:val="007F3723"/>
    <w:rsid w:val="007F3A4C"/>
    <w:rsid w:val="007F3D7B"/>
    <w:rsid w:val="007F41E0"/>
    <w:rsid w:val="007F42BF"/>
    <w:rsid w:val="007F5821"/>
    <w:rsid w:val="007F5A26"/>
    <w:rsid w:val="007F63A9"/>
    <w:rsid w:val="007F6C7B"/>
    <w:rsid w:val="007F703D"/>
    <w:rsid w:val="00800436"/>
    <w:rsid w:val="00801145"/>
    <w:rsid w:val="008013D0"/>
    <w:rsid w:val="00802417"/>
    <w:rsid w:val="008025F7"/>
    <w:rsid w:val="008025FC"/>
    <w:rsid w:val="0080284B"/>
    <w:rsid w:val="00802DD3"/>
    <w:rsid w:val="00802EAE"/>
    <w:rsid w:val="00804175"/>
    <w:rsid w:val="00804501"/>
    <w:rsid w:val="008047BE"/>
    <w:rsid w:val="00804F79"/>
    <w:rsid w:val="00805C7F"/>
    <w:rsid w:val="00805CEC"/>
    <w:rsid w:val="00806A90"/>
    <w:rsid w:val="00810375"/>
    <w:rsid w:val="00811420"/>
    <w:rsid w:val="00811671"/>
    <w:rsid w:val="00811DCE"/>
    <w:rsid w:val="008120C5"/>
    <w:rsid w:val="00813579"/>
    <w:rsid w:val="008152C3"/>
    <w:rsid w:val="0081553F"/>
    <w:rsid w:val="008156A2"/>
    <w:rsid w:val="008161B8"/>
    <w:rsid w:val="008162E6"/>
    <w:rsid w:val="008163A9"/>
    <w:rsid w:val="008165C9"/>
    <w:rsid w:val="00816681"/>
    <w:rsid w:val="00816857"/>
    <w:rsid w:val="008169BA"/>
    <w:rsid w:val="008169EE"/>
    <w:rsid w:val="00817C71"/>
    <w:rsid w:val="0082020D"/>
    <w:rsid w:val="008208EC"/>
    <w:rsid w:val="0082137A"/>
    <w:rsid w:val="0082232C"/>
    <w:rsid w:val="008223A4"/>
    <w:rsid w:val="00823364"/>
    <w:rsid w:val="00823D6F"/>
    <w:rsid w:val="00823E62"/>
    <w:rsid w:val="00823EDB"/>
    <w:rsid w:val="00823F20"/>
    <w:rsid w:val="00824067"/>
    <w:rsid w:val="00824FE2"/>
    <w:rsid w:val="0082527B"/>
    <w:rsid w:val="008268A2"/>
    <w:rsid w:val="00826977"/>
    <w:rsid w:val="00827433"/>
    <w:rsid w:val="00827797"/>
    <w:rsid w:val="0083023D"/>
    <w:rsid w:val="00830318"/>
    <w:rsid w:val="00830326"/>
    <w:rsid w:val="00831146"/>
    <w:rsid w:val="00831389"/>
    <w:rsid w:val="00831663"/>
    <w:rsid w:val="00831CF3"/>
    <w:rsid w:val="008325DB"/>
    <w:rsid w:val="0083265D"/>
    <w:rsid w:val="00832ABC"/>
    <w:rsid w:val="00833497"/>
    <w:rsid w:val="00833887"/>
    <w:rsid w:val="008338AD"/>
    <w:rsid w:val="00833F00"/>
    <w:rsid w:val="00834574"/>
    <w:rsid w:val="00834B6D"/>
    <w:rsid w:val="00834BBA"/>
    <w:rsid w:val="008355C6"/>
    <w:rsid w:val="008367F4"/>
    <w:rsid w:val="00837457"/>
    <w:rsid w:val="00837975"/>
    <w:rsid w:val="00837E32"/>
    <w:rsid w:val="00840A07"/>
    <w:rsid w:val="00840B00"/>
    <w:rsid w:val="008418E5"/>
    <w:rsid w:val="00841B37"/>
    <w:rsid w:val="00842E6D"/>
    <w:rsid w:val="00844935"/>
    <w:rsid w:val="00844974"/>
    <w:rsid w:val="00844D5F"/>
    <w:rsid w:val="00845DD2"/>
    <w:rsid w:val="008460E7"/>
    <w:rsid w:val="00846713"/>
    <w:rsid w:val="00847629"/>
    <w:rsid w:val="00847975"/>
    <w:rsid w:val="008506A5"/>
    <w:rsid w:val="00850AE5"/>
    <w:rsid w:val="0085101E"/>
    <w:rsid w:val="00852288"/>
    <w:rsid w:val="00852CA8"/>
    <w:rsid w:val="00852E74"/>
    <w:rsid w:val="00853F9F"/>
    <w:rsid w:val="00855963"/>
    <w:rsid w:val="00855CD1"/>
    <w:rsid w:val="00856A47"/>
    <w:rsid w:val="00856A9C"/>
    <w:rsid w:val="0086037D"/>
    <w:rsid w:val="008605D7"/>
    <w:rsid w:val="00860FE0"/>
    <w:rsid w:val="00861031"/>
    <w:rsid w:val="00861A6E"/>
    <w:rsid w:val="008622AF"/>
    <w:rsid w:val="00862592"/>
    <w:rsid w:val="00863338"/>
    <w:rsid w:val="0086359E"/>
    <w:rsid w:val="00863998"/>
    <w:rsid w:val="00864726"/>
    <w:rsid w:val="00864D05"/>
    <w:rsid w:val="00864E9E"/>
    <w:rsid w:val="00864F39"/>
    <w:rsid w:val="00865EFB"/>
    <w:rsid w:val="00866192"/>
    <w:rsid w:val="00866B8B"/>
    <w:rsid w:val="00866CD4"/>
    <w:rsid w:val="008674FC"/>
    <w:rsid w:val="00867B7B"/>
    <w:rsid w:val="00867F00"/>
    <w:rsid w:val="00867F8E"/>
    <w:rsid w:val="00867FC6"/>
    <w:rsid w:val="00870115"/>
    <w:rsid w:val="008703C7"/>
    <w:rsid w:val="00870965"/>
    <w:rsid w:val="00870F9D"/>
    <w:rsid w:val="00870FE0"/>
    <w:rsid w:val="00871F5F"/>
    <w:rsid w:val="0087245F"/>
    <w:rsid w:val="00872467"/>
    <w:rsid w:val="00872A63"/>
    <w:rsid w:val="008739E0"/>
    <w:rsid w:val="00874976"/>
    <w:rsid w:val="0087502D"/>
    <w:rsid w:val="008750CD"/>
    <w:rsid w:val="00875AE9"/>
    <w:rsid w:val="00876E2A"/>
    <w:rsid w:val="00876F66"/>
    <w:rsid w:val="00880144"/>
    <w:rsid w:val="00880895"/>
    <w:rsid w:val="00881ECB"/>
    <w:rsid w:val="0088295F"/>
    <w:rsid w:val="008840C6"/>
    <w:rsid w:val="00884E41"/>
    <w:rsid w:val="0088574E"/>
    <w:rsid w:val="00885CE8"/>
    <w:rsid w:val="00885E93"/>
    <w:rsid w:val="00887F91"/>
    <w:rsid w:val="0089016F"/>
    <w:rsid w:val="008913A5"/>
    <w:rsid w:val="008919C6"/>
    <w:rsid w:val="00891A22"/>
    <w:rsid w:val="0089246D"/>
    <w:rsid w:val="008929A0"/>
    <w:rsid w:val="008929FB"/>
    <w:rsid w:val="00892C6D"/>
    <w:rsid w:val="00892D71"/>
    <w:rsid w:val="00892E85"/>
    <w:rsid w:val="008939F4"/>
    <w:rsid w:val="008940AE"/>
    <w:rsid w:val="00894941"/>
    <w:rsid w:val="00895C3C"/>
    <w:rsid w:val="00896170"/>
    <w:rsid w:val="00896542"/>
    <w:rsid w:val="00896CE7"/>
    <w:rsid w:val="008976B6"/>
    <w:rsid w:val="008A022D"/>
    <w:rsid w:val="008A08DF"/>
    <w:rsid w:val="008A1813"/>
    <w:rsid w:val="008A1B69"/>
    <w:rsid w:val="008A1F43"/>
    <w:rsid w:val="008A23DF"/>
    <w:rsid w:val="008A24FE"/>
    <w:rsid w:val="008A286F"/>
    <w:rsid w:val="008A2ECD"/>
    <w:rsid w:val="008A2F2D"/>
    <w:rsid w:val="008A36DD"/>
    <w:rsid w:val="008A5B71"/>
    <w:rsid w:val="008A6170"/>
    <w:rsid w:val="008A729F"/>
    <w:rsid w:val="008A7576"/>
    <w:rsid w:val="008A784B"/>
    <w:rsid w:val="008A7AEA"/>
    <w:rsid w:val="008B025E"/>
    <w:rsid w:val="008B04FB"/>
    <w:rsid w:val="008B128D"/>
    <w:rsid w:val="008B1715"/>
    <w:rsid w:val="008B253D"/>
    <w:rsid w:val="008B2B8F"/>
    <w:rsid w:val="008B2F8C"/>
    <w:rsid w:val="008B3359"/>
    <w:rsid w:val="008B3EF8"/>
    <w:rsid w:val="008B404B"/>
    <w:rsid w:val="008B42E5"/>
    <w:rsid w:val="008B4E13"/>
    <w:rsid w:val="008B50B8"/>
    <w:rsid w:val="008B5303"/>
    <w:rsid w:val="008B568B"/>
    <w:rsid w:val="008B57BA"/>
    <w:rsid w:val="008B674E"/>
    <w:rsid w:val="008B6F0C"/>
    <w:rsid w:val="008B719A"/>
    <w:rsid w:val="008C04BF"/>
    <w:rsid w:val="008C0CDD"/>
    <w:rsid w:val="008C0D58"/>
    <w:rsid w:val="008C0E8D"/>
    <w:rsid w:val="008C14A3"/>
    <w:rsid w:val="008C1C00"/>
    <w:rsid w:val="008C2535"/>
    <w:rsid w:val="008C26E1"/>
    <w:rsid w:val="008C2A86"/>
    <w:rsid w:val="008C4783"/>
    <w:rsid w:val="008C48AF"/>
    <w:rsid w:val="008C4FA8"/>
    <w:rsid w:val="008C5C04"/>
    <w:rsid w:val="008C6747"/>
    <w:rsid w:val="008C6758"/>
    <w:rsid w:val="008C689E"/>
    <w:rsid w:val="008C6E66"/>
    <w:rsid w:val="008C7EC2"/>
    <w:rsid w:val="008D04B4"/>
    <w:rsid w:val="008D109E"/>
    <w:rsid w:val="008D10CD"/>
    <w:rsid w:val="008D1204"/>
    <w:rsid w:val="008D14F1"/>
    <w:rsid w:val="008D19DC"/>
    <w:rsid w:val="008D20DD"/>
    <w:rsid w:val="008D230A"/>
    <w:rsid w:val="008D24C6"/>
    <w:rsid w:val="008D269F"/>
    <w:rsid w:val="008D2E1E"/>
    <w:rsid w:val="008D321D"/>
    <w:rsid w:val="008D34D1"/>
    <w:rsid w:val="008D36CB"/>
    <w:rsid w:val="008D3D46"/>
    <w:rsid w:val="008D4461"/>
    <w:rsid w:val="008D492D"/>
    <w:rsid w:val="008D5292"/>
    <w:rsid w:val="008D5B8A"/>
    <w:rsid w:val="008D5FE0"/>
    <w:rsid w:val="008D6F39"/>
    <w:rsid w:val="008D7046"/>
    <w:rsid w:val="008D7159"/>
    <w:rsid w:val="008D73BE"/>
    <w:rsid w:val="008E07B4"/>
    <w:rsid w:val="008E0AD1"/>
    <w:rsid w:val="008E0B58"/>
    <w:rsid w:val="008E129A"/>
    <w:rsid w:val="008E133E"/>
    <w:rsid w:val="008E14EA"/>
    <w:rsid w:val="008E1A0C"/>
    <w:rsid w:val="008E2337"/>
    <w:rsid w:val="008E31FC"/>
    <w:rsid w:val="008E369D"/>
    <w:rsid w:val="008E4134"/>
    <w:rsid w:val="008E472C"/>
    <w:rsid w:val="008E4DA2"/>
    <w:rsid w:val="008E57A1"/>
    <w:rsid w:val="008E6824"/>
    <w:rsid w:val="008E6A68"/>
    <w:rsid w:val="008E7AD5"/>
    <w:rsid w:val="008F0213"/>
    <w:rsid w:val="008F0292"/>
    <w:rsid w:val="008F0AD4"/>
    <w:rsid w:val="008F1C76"/>
    <w:rsid w:val="008F1E6E"/>
    <w:rsid w:val="008F282A"/>
    <w:rsid w:val="008F2A21"/>
    <w:rsid w:val="008F2C5F"/>
    <w:rsid w:val="008F3089"/>
    <w:rsid w:val="008F30C7"/>
    <w:rsid w:val="008F34AC"/>
    <w:rsid w:val="008F3737"/>
    <w:rsid w:val="008F3D9D"/>
    <w:rsid w:val="008F4B38"/>
    <w:rsid w:val="008F502B"/>
    <w:rsid w:val="008F505A"/>
    <w:rsid w:val="008F7471"/>
    <w:rsid w:val="00900337"/>
    <w:rsid w:val="009005C6"/>
    <w:rsid w:val="00900EB0"/>
    <w:rsid w:val="009013A0"/>
    <w:rsid w:val="009014F5"/>
    <w:rsid w:val="00901674"/>
    <w:rsid w:val="00901EFB"/>
    <w:rsid w:val="00902A4A"/>
    <w:rsid w:val="00902AA2"/>
    <w:rsid w:val="009031F4"/>
    <w:rsid w:val="00903A42"/>
    <w:rsid w:val="00904009"/>
    <w:rsid w:val="0090410B"/>
    <w:rsid w:val="00904B46"/>
    <w:rsid w:val="00904D14"/>
    <w:rsid w:val="00905496"/>
    <w:rsid w:val="009058B9"/>
    <w:rsid w:val="00905AE3"/>
    <w:rsid w:val="009060CD"/>
    <w:rsid w:val="009061EE"/>
    <w:rsid w:val="0090644A"/>
    <w:rsid w:val="0090712C"/>
    <w:rsid w:val="009073B0"/>
    <w:rsid w:val="0090785D"/>
    <w:rsid w:val="00907981"/>
    <w:rsid w:val="009105B2"/>
    <w:rsid w:val="009107FB"/>
    <w:rsid w:val="00910EC5"/>
    <w:rsid w:val="00911208"/>
    <w:rsid w:val="00912228"/>
    <w:rsid w:val="0091285B"/>
    <w:rsid w:val="00912BF8"/>
    <w:rsid w:val="00913605"/>
    <w:rsid w:val="0091413F"/>
    <w:rsid w:val="0091461E"/>
    <w:rsid w:val="00914E56"/>
    <w:rsid w:val="009151BB"/>
    <w:rsid w:val="0091528D"/>
    <w:rsid w:val="00915CCD"/>
    <w:rsid w:val="009172C4"/>
    <w:rsid w:val="0091734B"/>
    <w:rsid w:val="009175AE"/>
    <w:rsid w:val="0091779B"/>
    <w:rsid w:val="00917C18"/>
    <w:rsid w:val="00917C47"/>
    <w:rsid w:val="00920057"/>
    <w:rsid w:val="009210C6"/>
    <w:rsid w:val="00921E74"/>
    <w:rsid w:val="00922127"/>
    <w:rsid w:val="00923070"/>
    <w:rsid w:val="00923973"/>
    <w:rsid w:val="00923F0E"/>
    <w:rsid w:val="0092403C"/>
    <w:rsid w:val="00924550"/>
    <w:rsid w:val="009246EB"/>
    <w:rsid w:val="00924AC1"/>
    <w:rsid w:val="00925358"/>
    <w:rsid w:val="00925677"/>
    <w:rsid w:val="00925896"/>
    <w:rsid w:val="0092673D"/>
    <w:rsid w:val="00927DC4"/>
    <w:rsid w:val="009300F5"/>
    <w:rsid w:val="00930435"/>
    <w:rsid w:val="009304B9"/>
    <w:rsid w:val="00930615"/>
    <w:rsid w:val="009311DA"/>
    <w:rsid w:val="009319BE"/>
    <w:rsid w:val="00931EB1"/>
    <w:rsid w:val="00932BA0"/>
    <w:rsid w:val="00933403"/>
    <w:rsid w:val="00933D52"/>
    <w:rsid w:val="009345B6"/>
    <w:rsid w:val="00934B7C"/>
    <w:rsid w:val="00934EB9"/>
    <w:rsid w:val="00935427"/>
    <w:rsid w:val="00935917"/>
    <w:rsid w:val="0093658B"/>
    <w:rsid w:val="0093669F"/>
    <w:rsid w:val="00937341"/>
    <w:rsid w:val="00937685"/>
    <w:rsid w:val="00937813"/>
    <w:rsid w:val="00940CF2"/>
    <w:rsid w:val="0094130A"/>
    <w:rsid w:val="009413CD"/>
    <w:rsid w:val="009416EA"/>
    <w:rsid w:val="00942688"/>
    <w:rsid w:val="00942874"/>
    <w:rsid w:val="00942D69"/>
    <w:rsid w:val="00943639"/>
    <w:rsid w:val="00943E10"/>
    <w:rsid w:val="00944034"/>
    <w:rsid w:val="00944396"/>
    <w:rsid w:val="0094518E"/>
    <w:rsid w:val="009451B9"/>
    <w:rsid w:val="0094528D"/>
    <w:rsid w:val="009452F0"/>
    <w:rsid w:val="009454BA"/>
    <w:rsid w:val="009462C8"/>
    <w:rsid w:val="0094640F"/>
    <w:rsid w:val="00946455"/>
    <w:rsid w:val="0094688E"/>
    <w:rsid w:val="00946CD2"/>
    <w:rsid w:val="00946FA4"/>
    <w:rsid w:val="00947083"/>
    <w:rsid w:val="00947479"/>
    <w:rsid w:val="009478A1"/>
    <w:rsid w:val="0094796F"/>
    <w:rsid w:val="00947EFC"/>
    <w:rsid w:val="009504A0"/>
    <w:rsid w:val="009505ED"/>
    <w:rsid w:val="00950E1D"/>
    <w:rsid w:val="0095106E"/>
    <w:rsid w:val="009513F0"/>
    <w:rsid w:val="00951957"/>
    <w:rsid w:val="009537DB"/>
    <w:rsid w:val="00953F6B"/>
    <w:rsid w:val="009544A1"/>
    <w:rsid w:val="00954602"/>
    <w:rsid w:val="009547E2"/>
    <w:rsid w:val="00954ED3"/>
    <w:rsid w:val="00955210"/>
    <w:rsid w:val="0095521B"/>
    <w:rsid w:val="00955262"/>
    <w:rsid w:val="0095581F"/>
    <w:rsid w:val="00955DDB"/>
    <w:rsid w:val="00955EB3"/>
    <w:rsid w:val="00955FFF"/>
    <w:rsid w:val="00956075"/>
    <w:rsid w:val="0095661E"/>
    <w:rsid w:val="00957178"/>
    <w:rsid w:val="009573C5"/>
    <w:rsid w:val="00957AC5"/>
    <w:rsid w:val="00960127"/>
    <w:rsid w:val="009629F4"/>
    <w:rsid w:val="00965DE4"/>
    <w:rsid w:val="00965EB8"/>
    <w:rsid w:val="00966279"/>
    <w:rsid w:val="00966484"/>
    <w:rsid w:val="0096788D"/>
    <w:rsid w:val="00970B12"/>
    <w:rsid w:val="00971A97"/>
    <w:rsid w:val="00971C98"/>
    <w:rsid w:val="00971E8E"/>
    <w:rsid w:val="00972241"/>
    <w:rsid w:val="00972294"/>
    <w:rsid w:val="00972DDC"/>
    <w:rsid w:val="0097330D"/>
    <w:rsid w:val="00973325"/>
    <w:rsid w:val="009737C6"/>
    <w:rsid w:val="009738B3"/>
    <w:rsid w:val="00973C6C"/>
    <w:rsid w:val="00974072"/>
    <w:rsid w:val="009741CF"/>
    <w:rsid w:val="00974420"/>
    <w:rsid w:val="00974CD9"/>
    <w:rsid w:val="00975034"/>
    <w:rsid w:val="009753EB"/>
    <w:rsid w:val="0097668F"/>
    <w:rsid w:val="00976DB7"/>
    <w:rsid w:val="009772E5"/>
    <w:rsid w:val="00977430"/>
    <w:rsid w:val="009775F3"/>
    <w:rsid w:val="0097795E"/>
    <w:rsid w:val="009813A1"/>
    <w:rsid w:val="0098185C"/>
    <w:rsid w:val="00981E6F"/>
    <w:rsid w:val="00983A75"/>
    <w:rsid w:val="00984441"/>
    <w:rsid w:val="00985078"/>
    <w:rsid w:val="009856C8"/>
    <w:rsid w:val="009876C3"/>
    <w:rsid w:val="00987A6B"/>
    <w:rsid w:val="00987C93"/>
    <w:rsid w:val="00990858"/>
    <w:rsid w:val="00990BE5"/>
    <w:rsid w:val="00990E4C"/>
    <w:rsid w:val="00991241"/>
    <w:rsid w:val="00991BD4"/>
    <w:rsid w:val="00991E2D"/>
    <w:rsid w:val="009921E8"/>
    <w:rsid w:val="00992374"/>
    <w:rsid w:val="00992417"/>
    <w:rsid w:val="0099367C"/>
    <w:rsid w:val="00993B8E"/>
    <w:rsid w:val="00993C5E"/>
    <w:rsid w:val="00993D36"/>
    <w:rsid w:val="009942F9"/>
    <w:rsid w:val="0099528B"/>
    <w:rsid w:val="00995945"/>
    <w:rsid w:val="00995DAF"/>
    <w:rsid w:val="009962F4"/>
    <w:rsid w:val="00997742"/>
    <w:rsid w:val="00997A5A"/>
    <w:rsid w:val="00997C34"/>
    <w:rsid w:val="00997CD7"/>
    <w:rsid w:val="009A10C3"/>
    <w:rsid w:val="009A1FD6"/>
    <w:rsid w:val="009A2028"/>
    <w:rsid w:val="009A2A11"/>
    <w:rsid w:val="009A3553"/>
    <w:rsid w:val="009A3AF4"/>
    <w:rsid w:val="009A3E22"/>
    <w:rsid w:val="009A46D8"/>
    <w:rsid w:val="009A5A6C"/>
    <w:rsid w:val="009A5E0D"/>
    <w:rsid w:val="009B0354"/>
    <w:rsid w:val="009B0D4F"/>
    <w:rsid w:val="009B1B93"/>
    <w:rsid w:val="009B1CC7"/>
    <w:rsid w:val="009B2A7B"/>
    <w:rsid w:val="009B46BD"/>
    <w:rsid w:val="009B46FE"/>
    <w:rsid w:val="009B49D0"/>
    <w:rsid w:val="009B4E66"/>
    <w:rsid w:val="009B6CEF"/>
    <w:rsid w:val="009B795A"/>
    <w:rsid w:val="009B798A"/>
    <w:rsid w:val="009B7F7F"/>
    <w:rsid w:val="009C013A"/>
    <w:rsid w:val="009C0872"/>
    <w:rsid w:val="009C0BB9"/>
    <w:rsid w:val="009C0C0C"/>
    <w:rsid w:val="009C0DA0"/>
    <w:rsid w:val="009C0FA0"/>
    <w:rsid w:val="009C1E13"/>
    <w:rsid w:val="009C1FD2"/>
    <w:rsid w:val="009C32ED"/>
    <w:rsid w:val="009C467C"/>
    <w:rsid w:val="009C5DE7"/>
    <w:rsid w:val="009C618F"/>
    <w:rsid w:val="009C6858"/>
    <w:rsid w:val="009D037C"/>
    <w:rsid w:val="009D0CB4"/>
    <w:rsid w:val="009D1B05"/>
    <w:rsid w:val="009D40E1"/>
    <w:rsid w:val="009D45F7"/>
    <w:rsid w:val="009D4663"/>
    <w:rsid w:val="009D5619"/>
    <w:rsid w:val="009D63D2"/>
    <w:rsid w:val="009D6930"/>
    <w:rsid w:val="009D7104"/>
    <w:rsid w:val="009D7883"/>
    <w:rsid w:val="009D795B"/>
    <w:rsid w:val="009E1573"/>
    <w:rsid w:val="009E1AA5"/>
    <w:rsid w:val="009E1BD7"/>
    <w:rsid w:val="009E2346"/>
    <w:rsid w:val="009E2395"/>
    <w:rsid w:val="009E243C"/>
    <w:rsid w:val="009E269D"/>
    <w:rsid w:val="009E3E6F"/>
    <w:rsid w:val="009E3E83"/>
    <w:rsid w:val="009E3FF6"/>
    <w:rsid w:val="009E4468"/>
    <w:rsid w:val="009E466A"/>
    <w:rsid w:val="009E4DC6"/>
    <w:rsid w:val="009E4E91"/>
    <w:rsid w:val="009E5578"/>
    <w:rsid w:val="009E6940"/>
    <w:rsid w:val="009E761D"/>
    <w:rsid w:val="009E7654"/>
    <w:rsid w:val="009E78DC"/>
    <w:rsid w:val="009F06C8"/>
    <w:rsid w:val="009F08BD"/>
    <w:rsid w:val="009F08DF"/>
    <w:rsid w:val="009F0C17"/>
    <w:rsid w:val="009F0DFE"/>
    <w:rsid w:val="009F1FDC"/>
    <w:rsid w:val="009F23D4"/>
    <w:rsid w:val="009F2AD5"/>
    <w:rsid w:val="009F31EC"/>
    <w:rsid w:val="009F3AC9"/>
    <w:rsid w:val="009F42A4"/>
    <w:rsid w:val="009F451A"/>
    <w:rsid w:val="009F471E"/>
    <w:rsid w:val="009F4782"/>
    <w:rsid w:val="009F4AE8"/>
    <w:rsid w:val="009F4F65"/>
    <w:rsid w:val="009F6DD1"/>
    <w:rsid w:val="009F6FAB"/>
    <w:rsid w:val="009F728D"/>
    <w:rsid w:val="009F7FB9"/>
    <w:rsid w:val="00A00754"/>
    <w:rsid w:val="00A00A40"/>
    <w:rsid w:val="00A00C4B"/>
    <w:rsid w:val="00A01A42"/>
    <w:rsid w:val="00A02153"/>
    <w:rsid w:val="00A0231B"/>
    <w:rsid w:val="00A033CA"/>
    <w:rsid w:val="00A03DE2"/>
    <w:rsid w:val="00A0446E"/>
    <w:rsid w:val="00A0535E"/>
    <w:rsid w:val="00A05B0F"/>
    <w:rsid w:val="00A06497"/>
    <w:rsid w:val="00A0784C"/>
    <w:rsid w:val="00A1039B"/>
    <w:rsid w:val="00A1094E"/>
    <w:rsid w:val="00A12009"/>
    <w:rsid w:val="00A1224A"/>
    <w:rsid w:val="00A1234E"/>
    <w:rsid w:val="00A12EB3"/>
    <w:rsid w:val="00A15C89"/>
    <w:rsid w:val="00A17813"/>
    <w:rsid w:val="00A17BCD"/>
    <w:rsid w:val="00A2002B"/>
    <w:rsid w:val="00A2010B"/>
    <w:rsid w:val="00A2213F"/>
    <w:rsid w:val="00A22620"/>
    <w:rsid w:val="00A22846"/>
    <w:rsid w:val="00A22C05"/>
    <w:rsid w:val="00A23566"/>
    <w:rsid w:val="00A23A11"/>
    <w:rsid w:val="00A23BE2"/>
    <w:rsid w:val="00A24A18"/>
    <w:rsid w:val="00A26B18"/>
    <w:rsid w:val="00A26EE4"/>
    <w:rsid w:val="00A27B5D"/>
    <w:rsid w:val="00A308A6"/>
    <w:rsid w:val="00A30A73"/>
    <w:rsid w:val="00A30E47"/>
    <w:rsid w:val="00A31377"/>
    <w:rsid w:val="00A3240F"/>
    <w:rsid w:val="00A326A2"/>
    <w:rsid w:val="00A333AB"/>
    <w:rsid w:val="00A3380D"/>
    <w:rsid w:val="00A34018"/>
    <w:rsid w:val="00A36032"/>
    <w:rsid w:val="00A366B7"/>
    <w:rsid w:val="00A36BE4"/>
    <w:rsid w:val="00A37099"/>
    <w:rsid w:val="00A40079"/>
    <w:rsid w:val="00A40494"/>
    <w:rsid w:val="00A40F98"/>
    <w:rsid w:val="00A410BD"/>
    <w:rsid w:val="00A415D8"/>
    <w:rsid w:val="00A428E1"/>
    <w:rsid w:val="00A4337A"/>
    <w:rsid w:val="00A44813"/>
    <w:rsid w:val="00A44AFC"/>
    <w:rsid w:val="00A44D7E"/>
    <w:rsid w:val="00A45083"/>
    <w:rsid w:val="00A452E9"/>
    <w:rsid w:val="00A45854"/>
    <w:rsid w:val="00A46042"/>
    <w:rsid w:val="00A460CA"/>
    <w:rsid w:val="00A46738"/>
    <w:rsid w:val="00A46E88"/>
    <w:rsid w:val="00A476A9"/>
    <w:rsid w:val="00A47B91"/>
    <w:rsid w:val="00A47EBE"/>
    <w:rsid w:val="00A516CF"/>
    <w:rsid w:val="00A516E4"/>
    <w:rsid w:val="00A51CD3"/>
    <w:rsid w:val="00A51F6C"/>
    <w:rsid w:val="00A5227D"/>
    <w:rsid w:val="00A53A0F"/>
    <w:rsid w:val="00A54ACC"/>
    <w:rsid w:val="00A5514C"/>
    <w:rsid w:val="00A5546A"/>
    <w:rsid w:val="00A56680"/>
    <w:rsid w:val="00A56F68"/>
    <w:rsid w:val="00A57069"/>
    <w:rsid w:val="00A5749E"/>
    <w:rsid w:val="00A57695"/>
    <w:rsid w:val="00A605FD"/>
    <w:rsid w:val="00A608C6"/>
    <w:rsid w:val="00A616AF"/>
    <w:rsid w:val="00A61E0B"/>
    <w:rsid w:val="00A6231F"/>
    <w:rsid w:val="00A62538"/>
    <w:rsid w:val="00A629F6"/>
    <w:rsid w:val="00A630B8"/>
    <w:rsid w:val="00A63213"/>
    <w:rsid w:val="00A63436"/>
    <w:rsid w:val="00A63D6E"/>
    <w:rsid w:val="00A64314"/>
    <w:rsid w:val="00A65483"/>
    <w:rsid w:val="00A6581A"/>
    <w:rsid w:val="00A658EF"/>
    <w:rsid w:val="00A6616D"/>
    <w:rsid w:val="00A66527"/>
    <w:rsid w:val="00A666A8"/>
    <w:rsid w:val="00A67096"/>
    <w:rsid w:val="00A670AA"/>
    <w:rsid w:val="00A67966"/>
    <w:rsid w:val="00A67AFC"/>
    <w:rsid w:val="00A67BC2"/>
    <w:rsid w:val="00A7072B"/>
    <w:rsid w:val="00A7078E"/>
    <w:rsid w:val="00A70838"/>
    <w:rsid w:val="00A711CC"/>
    <w:rsid w:val="00A71276"/>
    <w:rsid w:val="00A72CB0"/>
    <w:rsid w:val="00A72DC9"/>
    <w:rsid w:val="00A72DFD"/>
    <w:rsid w:val="00A7338D"/>
    <w:rsid w:val="00A73E7A"/>
    <w:rsid w:val="00A74B8A"/>
    <w:rsid w:val="00A750DB"/>
    <w:rsid w:val="00A763B1"/>
    <w:rsid w:val="00A76EEC"/>
    <w:rsid w:val="00A77119"/>
    <w:rsid w:val="00A778A9"/>
    <w:rsid w:val="00A77913"/>
    <w:rsid w:val="00A77D85"/>
    <w:rsid w:val="00A8097F"/>
    <w:rsid w:val="00A80A42"/>
    <w:rsid w:val="00A80F94"/>
    <w:rsid w:val="00A81CD6"/>
    <w:rsid w:val="00A81CEE"/>
    <w:rsid w:val="00A82479"/>
    <w:rsid w:val="00A82C39"/>
    <w:rsid w:val="00A83756"/>
    <w:rsid w:val="00A8478E"/>
    <w:rsid w:val="00A84C0A"/>
    <w:rsid w:val="00A84F11"/>
    <w:rsid w:val="00A84FB7"/>
    <w:rsid w:val="00A84FC7"/>
    <w:rsid w:val="00A85312"/>
    <w:rsid w:val="00A856D6"/>
    <w:rsid w:val="00A85ECA"/>
    <w:rsid w:val="00A87412"/>
    <w:rsid w:val="00A87600"/>
    <w:rsid w:val="00A90455"/>
    <w:rsid w:val="00A906C2"/>
    <w:rsid w:val="00A906EB"/>
    <w:rsid w:val="00A9077B"/>
    <w:rsid w:val="00A907C9"/>
    <w:rsid w:val="00A90A81"/>
    <w:rsid w:val="00A91418"/>
    <w:rsid w:val="00A9149F"/>
    <w:rsid w:val="00A919F3"/>
    <w:rsid w:val="00A91B3C"/>
    <w:rsid w:val="00A91E85"/>
    <w:rsid w:val="00A92497"/>
    <w:rsid w:val="00A9277C"/>
    <w:rsid w:val="00A93295"/>
    <w:rsid w:val="00A93E5F"/>
    <w:rsid w:val="00A9457B"/>
    <w:rsid w:val="00A945F2"/>
    <w:rsid w:val="00A954DC"/>
    <w:rsid w:val="00A95AE1"/>
    <w:rsid w:val="00A9615E"/>
    <w:rsid w:val="00A965F2"/>
    <w:rsid w:val="00A96F6C"/>
    <w:rsid w:val="00A97608"/>
    <w:rsid w:val="00A97989"/>
    <w:rsid w:val="00A97DBF"/>
    <w:rsid w:val="00AA0A3A"/>
    <w:rsid w:val="00AA1051"/>
    <w:rsid w:val="00AA12AD"/>
    <w:rsid w:val="00AA2A7D"/>
    <w:rsid w:val="00AA36B4"/>
    <w:rsid w:val="00AA375D"/>
    <w:rsid w:val="00AA3876"/>
    <w:rsid w:val="00AA3D87"/>
    <w:rsid w:val="00AA3E6A"/>
    <w:rsid w:val="00AA4804"/>
    <w:rsid w:val="00AA518F"/>
    <w:rsid w:val="00AA56D7"/>
    <w:rsid w:val="00AA59AF"/>
    <w:rsid w:val="00AA5A45"/>
    <w:rsid w:val="00AA5B12"/>
    <w:rsid w:val="00AA6742"/>
    <w:rsid w:val="00AA69CD"/>
    <w:rsid w:val="00AB0323"/>
    <w:rsid w:val="00AB0E5F"/>
    <w:rsid w:val="00AB16CA"/>
    <w:rsid w:val="00AB1B65"/>
    <w:rsid w:val="00AB1E03"/>
    <w:rsid w:val="00AB263A"/>
    <w:rsid w:val="00AB2675"/>
    <w:rsid w:val="00AB2E8C"/>
    <w:rsid w:val="00AB324C"/>
    <w:rsid w:val="00AB3642"/>
    <w:rsid w:val="00AB4C37"/>
    <w:rsid w:val="00AB5359"/>
    <w:rsid w:val="00AB5370"/>
    <w:rsid w:val="00AB6F4E"/>
    <w:rsid w:val="00AB7911"/>
    <w:rsid w:val="00AC0320"/>
    <w:rsid w:val="00AC032F"/>
    <w:rsid w:val="00AC084E"/>
    <w:rsid w:val="00AC0CE1"/>
    <w:rsid w:val="00AC17D0"/>
    <w:rsid w:val="00AC1EC3"/>
    <w:rsid w:val="00AC2F9F"/>
    <w:rsid w:val="00AC373E"/>
    <w:rsid w:val="00AC3A26"/>
    <w:rsid w:val="00AC3B19"/>
    <w:rsid w:val="00AC3B8E"/>
    <w:rsid w:val="00AC4286"/>
    <w:rsid w:val="00AC433F"/>
    <w:rsid w:val="00AC4381"/>
    <w:rsid w:val="00AC4603"/>
    <w:rsid w:val="00AC5062"/>
    <w:rsid w:val="00AC5A1E"/>
    <w:rsid w:val="00AC646F"/>
    <w:rsid w:val="00AC65CF"/>
    <w:rsid w:val="00AC6754"/>
    <w:rsid w:val="00AC756B"/>
    <w:rsid w:val="00AC76DA"/>
    <w:rsid w:val="00AC7D02"/>
    <w:rsid w:val="00AC7D6A"/>
    <w:rsid w:val="00AD0A98"/>
    <w:rsid w:val="00AD18CD"/>
    <w:rsid w:val="00AD41F0"/>
    <w:rsid w:val="00AD4269"/>
    <w:rsid w:val="00AD4595"/>
    <w:rsid w:val="00AD4B66"/>
    <w:rsid w:val="00AD51CE"/>
    <w:rsid w:val="00AD5445"/>
    <w:rsid w:val="00AD5C1D"/>
    <w:rsid w:val="00AD5C59"/>
    <w:rsid w:val="00AD6003"/>
    <w:rsid w:val="00AD642D"/>
    <w:rsid w:val="00AD6BB3"/>
    <w:rsid w:val="00AD6FD2"/>
    <w:rsid w:val="00AD7EF2"/>
    <w:rsid w:val="00AE076B"/>
    <w:rsid w:val="00AE0C63"/>
    <w:rsid w:val="00AE20B2"/>
    <w:rsid w:val="00AE2260"/>
    <w:rsid w:val="00AE2327"/>
    <w:rsid w:val="00AE24D0"/>
    <w:rsid w:val="00AE2A7E"/>
    <w:rsid w:val="00AE2AED"/>
    <w:rsid w:val="00AE2BA5"/>
    <w:rsid w:val="00AE3347"/>
    <w:rsid w:val="00AE3529"/>
    <w:rsid w:val="00AE3E68"/>
    <w:rsid w:val="00AE5060"/>
    <w:rsid w:val="00AE53FE"/>
    <w:rsid w:val="00AE5D9A"/>
    <w:rsid w:val="00AE6797"/>
    <w:rsid w:val="00AE6C24"/>
    <w:rsid w:val="00AE6D9E"/>
    <w:rsid w:val="00AE6FFF"/>
    <w:rsid w:val="00AE7B08"/>
    <w:rsid w:val="00AF028B"/>
    <w:rsid w:val="00AF02DB"/>
    <w:rsid w:val="00AF0C1C"/>
    <w:rsid w:val="00AF147D"/>
    <w:rsid w:val="00AF1EFF"/>
    <w:rsid w:val="00AF322F"/>
    <w:rsid w:val="00AF3516"/>
    <w:rsid w:val="00AF5351"/>
    <w:rsid w:val="00AF54E4"/>
    <w:rsid w:val="00AF5607"/>
    <w:rsid w:val="00AF5B24"/>
    <w:rsid w:val="00AF7394"/>
    <w:rsid w:val="00AF79F4"/>
    <w:rsid w:val="00AF7CD5"/>
    <w:rsid w:val="00AF7CE5"/>
    <w:rsid w:val="00AF7CED"/>
    <w:rsid w:val="00B00483"/>
    <w:rsid w:val="00B00EB7"/>
    <w:rsid w:val="00B01418"/>
    <w:rsid w:val="00B01513"/>
    <w:rsid w:val="00B01918"/>
    <w:rsid w:val="00B0204B"/>
    <w:rsid w:val="00B02519"/>
    <w:rsid w:val="00B031BE"/>
    <w:rsid w:val="00B04546"/>
    <w:rsid w:val="00B058AA"/>
    <w:rsid w:val="00B05B4D"/>
    <w:rsid w:val="00B05F7C"/>
    <w:rsid w:val="00B063DE"/>
    <w:rsid w:val="00B06A1B"/>
    <w:rsid w:val="00B06FF0"/>
    <w:rsid w:val="00B079F4"/>
    <w:rsid w:val="00B07C5D"/>
    <w:rsid w:val="00B11D19"/>
    <w:rsid w:val="00B12B96"/>
    <w:rsid w:val="00B12F8A"/>
    <w:rsid w:val="00B13296"/>
    <w:rsid w:val="00B13690"/>
    <w:rsid w:val="00B13994"/>
    <w:rsid w:val="00B13F1A"/>
    <w:rsid w:val="00B13F8C"/>
    <w:rsid w:val="00B1427A"/>
    <w:rsid w:val="00B148F1"/>
    <w:rsid w:val="00B149B0"/>
    <w:rsid w:val="00B14FDD"/>
    <w:rsid w:val="00B1568E"/>
    <w:rsid w:val="00B15A23"/>
    <w:rsid w:val="00B15C14"/>
    <w:rsid w:val="00B16675"/>
    <w:rsid w:val="00B1689A"/>
    <w:rsid w:val="00B17628"/>
    <w:rsid w:val="00B17B45"/>
    <w:rsid w:val="00B17B70"/>
    <w:rsid w:val="00B17EB4"/>
    <w:rsid w:val="00B209A2"/>
    <w:rsid w:val="00B2292C"/>
    <w:rsid w:val="00B22D58"/>
    <w:rsid w:val="00B231B3"/>
    <w:rsid w:val="00B24295"/>
    <w:rsid w:val="00B25536"/>
    <w:rsid w:val="00B2585F"/>
    <w:rsid w:val="00B25AAC"/>
    <w:rsid w:val="00B26B57"/>
    <w:rsid w:val="00B26E20"/>
    <w:rsid w:val="00B27489"/>
    <w:rsid w:val="00B27953"/>
    <w:rsid w:val="00B30534"/>
    <w:rsid w:val="00B308E6"/>
    <w:rsid w:val="00B30F0B"/>
    <w:rsid w:val="00B317C5"/>
    <w:rsid w:val="00B31A30"/>
    <w:rsid w:val="00B31CAF"/>
    <w:rsid w:val="00B32248"/>
    <w:rsid w:val="00B3350F"/>
    <w:rsid w:val="00B337A5"/>
    <w:rsid w:val="00B33ABE"/>
    <w:rsid w:val="00B34619"/>
    <w:rsid w:val="00B34CC8"/>
    <w:rsid w:val="00B34DA5"/>
    <w:rsid w:val="00B353CC"/>
    <w:rsid w:val="00B3561C"/>
    <w:rsid w:val="00B35A37"/>
    <w:rsid w:val="00B3615F"/>
    <w:rsid w:val="00B362D1"/>
    <w:rsid w:val="00B36452"/>
    <w:rsid w:val="00B370BC"/>
    <w:rsid w:val="00B4076C"/>
    <w:rsid w:val="00B407A9"/>
    <w:rsid w:val="00B40852"/>
    <w:rsid w:val="00B42C96"/>
    <w:rsid w:val="00B42F39"/>
    <w:rsid w:val="00B43B4B"/>
    <w:rsid w:val="00B43B5C"/>
    <w:rsid w:val="00B44414"/>
    <w:rsid w:val="00B4473F"/>
    <w:rsid w:val="00B44A13"/>
    <w:rsid w:val="00B44C1B"/>
    <w:rsid w:val="00B44C94"/>
    <w:rsid w:val="00B45FB2"/>
    <w:rsid w:val="00B46375"/>
    <w:rsid w:val="00B47EEF"/>
    <w:rsid w:val="00B50E4B"/>
    <w:rsid w:val="00B513F7"/>
    <w:rsid w:val="00B51D9F"/>
    <w:rsid w:val="00B51DA6"/>
    <w:rsid w:val="00B534FD"/>
    <w:rsid w:val="00B53525"/>
    <w:rsid w:val="00B548DE"/>
    <w:rsid w:val="00B54951"/>
    <w:rsid w:val="00B55941"/>
    <w:rsid w:val="00B55961"/>
    <w:rsid w:val="00B55BA0"/>
    <w:rsid w:val="00B56296"/>
    <w:rsid w:val="00B5695B"/>
    <w:rsid w:val="00B573BF"/>
    <w:rsid w:val="00B575C0"/>
    <w:rsid w:val="00B57DBB"/>
    <w:rsid w:val="00B606E3"/>
    <w:rsid w:val="00B60B5A"/>
    <w:rsid w:val="00B60E4E"/>
    <w:rsid w:val="00B612EB"/>
    <w:rsid w:val="00B61AED"/>
    <w:rsid w:val="00B625EE"/>
    <w:rsid w:val="00B62D2C"/>
    <w:rsid w:val="00B6391D"/>
    <w:rsid w:val="00B639EB"/>
    <w:rsid w:val="00B64744"/>
    <w:rsid w:val="00B64D97"/>
    <w:rsid w:val="00B64DB7"/>
    <w:rsid w:val="00B64E36"/>
    <w:rsid w:val="00B669F3"/>
    <w:rsid w:val="00B66DB4"/>
    <w:rsid w:val="00B6725E"/>
    <w:rsid w:val="00B67584"/>
    <w:rsid w:val="00B70386"/>
    <w:rsid w:val="00B703FE"/>
    <w:rsid w:val="00B70CF9"/>
    <w:rsid w:val="00B70F25"/>
    <w:rsid w:val="00B7125E"/>
    <w:rsid w:val="00B71E59"/>
    <w:rsid w:val="00B7279B"/>
    <w:rsid w:val="00B727A1"/>
    <w:rsid w:val="00B734AC"/>
    <w:rsid w:val="00B73CB4"/>
    <w:rsid w:val="00B75170"/>
    <w:rsid w:val="00B75407"/>
    <w:rsid w:val="00B75C5E"/>
    <w:rsid w:val="00B77641"/>
    <w:rsid w:val="00B77A9C"/>
    <w:rsid w:val="00B77D98"/>
    <w:rsid w:val="00B80689"/>
    <w:rsid w:val="00B82119"/>
    <w:rsid w:val="00B8214D"/>
    <w:rsid w:val="00B82A09"/>
    <w:rsid w:val="00B82AC9"/>
    <w:rsid w:val="00B835FE"/>
    <w:rsid w:val="00B8403E"/>
    <w:rsid w:val="00B846E5"/>
    <w:rsid w:val="00B8557D"/>
    <w:rsid w:val="00B85768"/>
    <w:rsid w:val="00B85A99"/>
    <w:rsid w:val="00B85CCE"/>
    <w:rsid w:val="00B8631C"/>
    <w:rsid w:val="00B86E73"/>
    <w:rsid w:val="00B87B7C"/>
    <w:rsid w:val="00B87E3B"/>
    <w:rsid w:val="00B93A21"/>
    <w:rsid w:val="00B93CC8"/>
    <w:rsid w:val="00B950CE"/>
    <w:rsid w:val="00B9510B"/>
    <w:rsid w:val="00B954DE"/>
    <w:rsid w:val="00B95D01"/>
    <w:rsid w:val="00B95F93"/>
    <w:rsid w:val="00B9633E"/>
    <w:rsid w:val="00B96442"/>
    <w:rsid w:val="00B97770"/>
    <w:rsid w:val="00B979CA"/>
    <w:rsid w:val="00B97BC7"/>
    <w:rsid w:val="00BA0715"/>
    <w:rsid w:val="00BA0ACA"/>
    <w:rsid w:val="00BA0E4F"/>
    <w:rsid w:val="00BA102B"/>
    <w:rsid w:val="00BA1777"/>
    <w:rsid w:val="00BA17F3"/>
    <w:rsid w:val="00BA18A0"/>
    <w:rsid w:val="00BA276B"/>
    <w:rsid w:val="00BA32C5"/>
    <w:rsid w:val="00BA3474"/>
    <w:rsid w:val="00BA518F"/>
    <w:rsid w:val="00BA5A1F"/>
    <w:rsid w:val="00BA60FD"/>
    <w:rsid w:val="00BA6510"/>
    <w:rsid w:val="00BA6624"/>
    <w:rsid w:val="00BA727B"/>
    <w:rsid w:val="00BA7A7E"/>
    <w:rsid w:val="00BA7B8C"/>
    <w:rsid w:val="00BA7F1F"/>
    <w:rsid w:val="00BB09C3"/>
    <w:rsid w:val="00BB114C"/>
    <w:rsid w:val="00BB1A62"/>
    <w:rsid w:val="00BB31F1"/>
    <w:rsid w:val="00BB35C9"/>
    <w:rsid w:val="00BB44F0"/>
    <w:rsid w:val="00BB450C"/>
    <w:rsid w:val="00BB567E"/>
    <w:rsid w:val="00BB622A"/>
    <w:rsid w:val="00BB624A"/>
    <w:rsid w:val="00BB6655"/>
    <w:rsid w:val="00BB6C5B"/>
    <w:rsid w:val="00BB7059"/>
    <w:rsid w:val="00BB724B"/>
    <w:rsid w:val="00BC065B"/>
    <w:rsid w:val="00BC0EDA"/>
    <w:rsid w:val="00BC2755"/>
    <w:rsid w:val="00BC2C57"/>
    <w:rsid w:val="00BC310C"/>
    <w:rsid w:val="00BC3D97"/>
    <w:rsid w:val="00BC40F9"/>
    <w:rsid w:val="00BC4B09"/>
    <w:rsid w:val="00BC5F60"/>
    <w:rsid w:val="00BC6A6C"/>
    <w:rsid w:val="00BC71E2"/>
    <w:rsid w:val="00BC73F0"/>
    <w:rsid w:val="00BC7BEF"/>
    <w:rsid w:val="00BC7CD8"/>
    <w:rsid w:val="00BD0725"/>
    <w:rsid w:val="00BD19AA"/>
    <w:rsid w:val="00BD2698"/>
    <w:rsid w:val="00BD3F5E"/>
    <w:rsid w:val="00BD4156"/>
    <w:rsid w:val="00BD4720"/>
    <w:rsid w:val="00BD48A5"/>
    <w:rsid w:val="00BD535A"/>
    <w:rsid w:val="00BD557A"/>
    <w:rsid w:val="00BD65CC"/>
    <w:rsid w:val="00BD796F"/>
    <w:rsid w:val="00BD7A2A"/>
    <w:rsid w:val="00BD7E3D"/>
    <w:rsid w:val="00BE1510"/>
    <w:rsid w:val="00BE1576"/>
    <w:rsid w:val="00BE1743"/>
    <w:rsid w:val="00BE1A8A"/>
    <w:rsid w:val="00BE3BCA"/>
    <w:rsid w:val="00BE42BA"/>
    <w:rsid w:val="00BE4654"/>
    <w:rsid w:val="00BE572A"/>
    <w:rsid w:val="00BE5883"/>
    <w:rsid w:val="00BE62C4"/>
    <w:rsid w:val="00BE6B77"/>
    <w:rsid w:val="00BE7371"/>
    <w:rsid w:val="00BE7BDD"/>
    <w:rsid w:val="00BE7CE8"/>
    <w:rsid w:val="00BF0317"/>
    <w:rsid w:val="00BF0815"/>
    <w:rsid w:val="00BF0DFB"/>
    <w:rsid w:val="00BF21B3"/>
    <w:rsid w:val="00BF2311"/>
    <w:rsid w:val="00BF2FA8"/>
    <w:rsid w:val="00BF36DD"/>
    <w:rsid w:val="00BF388E"/>
    <w:rsid w:val="00BF3F2B"/>
    <w:rsid w:val="00BF4A73"/>
    <w:rsid w:val="00BF4CA3"/>
    <w:rsid w:val="00BF4CC8"/>
    <w:rsid w:val="00BF4D56"/>
    <w:rsid w:val="00BF565D"/>
    <w:rsid w:val="00BF5D91"/>
    <w:rsid w:val="00BF6A3A"/>
    <w:rsid w:val="00BF7051"/>
    <w:rsid w:val="00BF7B4D"/>
    <w:rsid w:val="00BF7E90"/>
    <w:rsid w:val="00C0038F"/>
    <w:rsid w:val="00C0045E"/>
    <w:rsid w:val="00C00764"/>
    <w:rsid w:val="00C007A6"/>
    <w:rsid w:val="00C00823"/>
    <w:rsid w:val="00C009CA"/>
    <w:rsid w:val="00C00A1C"/>
    <w:rsid w:val="00C010BA"/>
    <w:rsid w:val="00C01AA5"/>
    <w:rsid w:val="00C02039"/>
    <w:rsid w:val="00C022B6"/>
    <w:rsid w:val="00C02920"/>
    <w:rsid w:val="00C0365C"/>
    <w:rsid w:val="00C0388C"/>
    <w:rsid w:val="00C04020"/>
    <w:rsid w:val="00C041CE"/>
    <w:rsid w:val="00C043CB"/>
    <w:rsid w:val="00C0471D"/>
    <w:rsid w:val="00C04BCE"/>
    <w:rsid w:val="00C04CD2"/>
    <w:rsid w:val="00C04EA3"/>
    <w:rsid w:val="00C05964"/>
    <w:rsid w:val="00C064F7"/>
    <w:rsid w:val="00C066FA"/>
    <w:rsid w:val="00C0727A"/>
    <w:rsid w:val="00C076AE"/>
    <w:rsid w:val="00C103C4"/>
    <w:rsid w:val="00C10D85"/>
    <w:rsid w:val="00C10F0A"/>
    <w:rsid w:val="00C11E7A"/>
    <w:rsid w:val="00C12138"/>
    <w:rsid w:val="00C12874"/>
    <w:rsid w:val="00C12B8C"/>
    <w:rsid w:val="00C131F8"/>
    <w:rsid w:val="00C139EB"/>
    <w:rsid w:val="00C13A88"/>
    <w:rsid w:val="00C13E30"/>
    <w:rsid w:val="00C15CB1"/>
    <w:rsid w:val="00C15D53"/>
    <w:rsid w:val="00C15E6C"/>
    <w:rsid w:val="00C16174"/>
    <w:rsid w:val="00C172CF"/>
    <w:rsid w:val="00C20534"/>
    <w:rsid w:val="00C207D3"/>
    <w:rsid w:val="00C21DD0"/>
    <w:rsid w:val="00C21DFC"/>
    <w:rsid w:val="00C22C0C"/>
    <w:rsid w:val="00C233F2"/>
    <w:rsid w:val="00C23AD9"/>
    <w:rsid w:val="00C23D94"/>
    <w:rsid w:val="00C240FB"/>
    <w:rsid w:val="00C242AA"/>
    <w:rsid w:val="00C247B0"/>
    <w:rsid w:val="00C248BB"/>
    <w:rsid w:val="00C24B98"/>
    <w:rsid w:val="00C24F45"/>
    <w:rsid w:val="00C24F9D"/>
    <w:rsid w:val="00C251D5"/>
    <w:rsid w:val="00C25241"/>
    <w:rsid w:val="00C254B9"/>
    <w:rsid w:val="00C258A8"/>
    <w:rsid w:val="00C25A0E"/>
    <w:rsid w:val="00C25CFF"/>
    <w:rsid w:val="00C26402"/>
    <w:rsid w:val="00C265B3"/>
    <w:rsid w:val="00C27209"/>
    <w:rsid w:val="00C32945"/>
    <w:rsid w:val="00C32EDF"/>
    <w:rsid w:val="00C334FE"/>
    <w:rsid w:val="00C3429C"/>
    <w:rsid w:val="00C34551"/>
    <w:rsid w:val="00C37D88"/>
    <w:rsid w:val="00C40345"/>
    <w:rsid w:val="00C41A72"/>
    <w:rsid w:val="00C41F61"/>
    <w:rsid w:val="00C42328"/>
    <w:rsid w:val="00C42A4E"/>
    <w:rsid w:val="00C42DA1"/>
    <w:rsid w:val="00C42FC7"/>
    <w:rsid w:val="00C43418"/>
    <w:rsid w:val="00C43498"/>
    <w:rsid w:val="00C448D5"/>
    <w:rsid w:val="00C449BE"/>
    <w:rsid w:val="00C45374"/>
    <w:rsid w:val="00C4559E"/>
    <w:rsid w:val="00C458B9"/>
    <w:rsid w:val="00C45AFF"/>
    <w:rsid w:val="00C46104"/>
    <w:rsid w:val="00C46242"/>
    <w:rsid w:val="00C47465"/>
    <w:rsid w:val="00C47BA3"/>
    <w:rsid w:val="00C47BA5"/>
    <w:rsid w:val="00C47F61"/>
    <w:rsid w:val="00C5041E"/>
    <w:rsid w:val="00C509B1"/>
    <w:rsid w:val="00C51FCF"/>
    <w:rsid w:val="00C524C2"/>
    <w:rsid w:val="00C52619"/>
    <w:rsid w:val="00C52963"/>
    <w:rsid w:val="00C52C0C"/>
    <w:rsid w:val="00C53B01"/>
    <w:rsid w:val="00C53EAA"/>
    <w:rsid w:val="00C545C6"/>
    <w:rsid w:val="00C548F1"/>
    <w:rsid w:val="00C54ACC"/>
    <w:rsid w:val="00C54B75"/>
    <w:rsid w:val="00C54BA5"/>
    <w:rsid w:val="00C54BCB"/>
    <w:rsid w:val="00C55B0A"/>
    <w:rsid w:val="00C561DD"/>
    <w:rsid w:val="00C56463"/>
    <w:rsid w:val="00C56568"/>
    <w:rsid w:val="00C566A9"/>
    <w:rsid w:val="00C56B9F"/>
    <w:rsid w:val="00C56CE7"/>
    <w:rsid w:val="00C56E0D"/>
    <w:rsid w:val="00C5718A"/>
    <w:rsid w:val="00C57C08"/>
    <w:rsid w:val="00C60B53"/>
    <w:rsid w:val="00C60E77"/>
    <w:rsid w:val="00C62E3D"/>
    <w:rsid w:val="00C63772"/>
    <w:rsid w:val="00C63E8B"/>
    <w:rsid w:val="00C6452E"/>
    <w:rsid w:val="00C6522A"/>
    <w:rsid w:val="00C6531A"/>
    <w:rsid w:val="00C6760F"/>
    <w:rsid w:val="00C7181B"/>
    <w:rsid w:val="00C71B11"/>
    <w:rsid w:val="00C71DCF"/>
    <w:rsid w:val="00C71EE8"/>
    <w:rsid w:val="00C71F60"/>
    <w:rsid w:val="00C72454"/>
    <w:rsid w:val="00C73478"/>
    <w:rsid w:val="00C7354B"/>
    <w:rsid w:val="00C736B5"/>
    <w:rsid w:val="00C73DBE"/>
    <w:rsid w:val="00C74680"/>
    <w:rsid w:val="00C7468D"/>
    <w:rsid w:val="00C7494B"/>
    <w:rsid w:val="00C755DA"/>
    <w:rsid w:val="00C75B59"/>
    <w:rsid w:val="00C75D27"/>
    <w:rsid w:val="00C75DA7"/>
    <w:rsid w:val="00C7600E"/>
    <w:rsid w:val="00C76976"/>
    <w:rsid w:val="00C76E86"/>
    <w:rsid w:val="00C77033"/>
    <w:rsid w:val="00C77604"/>
    <w:rsid w:val="00C77883"/>
    <w:rsid w:val="00C800C8"/>
    <w:rsid w:val="00C818DB"/>
    <w:rsid w:val="00C82917"/>
    <w:rsid w:val="00C83239"/>
    <w:rsid w:val="00C8424C"/>
    <w:rsid w:val="00C84A8D"/>
    <w:rsid w:val="00C85366"/>
    <w:rsid w:val="00C86BD9"/>
    <w:rsid w:val="00C87246"/>
    <w:rsid w:val="00C8748A"/>
    <w:rsid w:val="00C9024C"/>
    <w:rsid w:val="00C90611"/>
    <w:rsid w:val="00C910F8"/>
    <w:rsid w:val="00C91405"/>
    <w:rsid w:val="00C9149C"/>
    <w:rsid w:val="00C91F14"/>
    <w:rsid w:val="00C9204A"/>
    <w:rsid w:val="00C926F4"/>
    <w:rsid w:val="00C92F16"/>
    <w:rsid w:val="00C930C5"/>
    <w:rsid w:val="00C93D50"/>
    <w:rsid w:val="00C942DF"/>
    <w:rsid w:val="00C95F6A"/>
    <w:rsid w:val="00C961FD"/>
    <w:rsid w:val="00C96432"/>
    <w:rsid w:val="00C96BCF"/>
    <w:rsid w:val="00C97795"/>
    <w:rsid w:val="00C9788F"/>
    <w:rsid w:val="00CA0924"/>
    <w:rsid w:val="00CA0DEF"/>
    <w:rsid w:val="00CA18D8"/>
    <w:rsid w:val="00CA1D63"/>
    <w:rsid w:val="00CA249D"/>
    <w:rsid w:val="00CA2909"/>
    <w:rsid w:val="00CA2CE2"/>
    <w:rsid w:val="00CA2D26"/>
    <w:rsid w:val="00CA336C"/>
    <w:rsid w:val="00CA3E77"/>
    <w:rsid w:val="00CA4559"/>
    <w:rsid w:val="00CA4E89"/>
    <w:rsid w:val="00CA5B06"/>
    <w:rsid w:val="00CA6440"/>
    <w:rsid w:val="00CA6540"/>
    <w:rsid w:val="00CA682D"/>
    <w:rsid w:val="00CA6915"/>
    <w:rsid w:val="00CA6C10"/>
    <w:rsid w:val="00CA6FFE"/>
    <w:rsid w:val="00CB0787"/>
    <w:rsid w:val="00CB09CC"/>
    <w:rsid w:val="00CB1321"/>
    <w:rsid w:val="00CB15A8"/>
    <w:rsid w:val="00CB162F"/>
    <w:rsid w:val="00CB16B0"/>
    <w:rsid w:val="00CB1ACD"/>
    <w:rsid w:val="00CB295C"/>
    <w:rsid w:val="00CB4465"/>
    <w:rsid w:val="00CB446A"/>
    <w:rsid w:val="00CB588B"/>
    <w:rsid w:val="00CB608E"/>
    <w:rsid w:val="00CB658A"/>
    <w:rsid w:val="00CB67B8"/>
    <w:rsid w:val="00CC1959"/>
    <w:rsid w:val="00CC26A1"/>
    <w:rsid w:val="00CC3EA6"/>
    <w:rsid w:val="00CC459F"/>
    <w:rsid w:val="00CC5887"/>
    <w:rsid w:val="00CC6067"/>
    <w:rsid w:val="00CC6224"/>
    <w:rsid w:val="00CC6378"/>
    <w:rsid w:val="00CC6AF0"/>
    <w:rsid w:val="00CC76C2"/>
    <w:rsid w:val="00CD12EE"/>
    <w:rsid w:val="00CD13DE"/>
    <w:rsid w:val="00CD186C"/>
    <w:rsid w:val="00CD1E81"/>
    <w:rsid w:val="00CD2E75"/>
    <w:rsid w:val="00CD37FB"/>
    <w:rsid w:val="00CD3FA8"/>
    <w:rsid w:val="00CD479C"/>
    <w:rsid w:val="00CD49C2"/>
    <w:rsid w:val="00CD5518"/>
    <w:rsid w:val="00CD566D"/>
    <w:rsid w:val="00CD5AE7"/>
    <w:rsid w:val="00CD5FE8"/>
    <w:rsid w:val="00CD676D"/>
    <w:rsid w:val="00CD72DE"/>
    <w:rsid w:val="00CD760A"/>
    <w:rsid w:val="00CE04FF"/>
    <w:rsid w:val="00CE0830"/>
    <w:rsid w:val="00CE0E58"/>
    <w:rsid w:val="00CE0F73"/>
    <w:rsid w:val="00CE2DD4"/>
    <w:rsid w:val="00CE3022"/>
    <w:rsid w:val="00CE3225"/>
    <w:rsid w:val="00CE4974"/>
    <w:rsid w:val="00CE4C51"/>
    <w:rsid w:val="00CE4EF5"/>
    <w:rsid w:val="00CE5554"/>
    <w:rsid w:val="00CE5AB3"/>
    <w:rsid w:val="00CE5F86"/>
    <w:rsid w:val="00CE6172"/>
    <w:rsid w:val="00CE66AD"/>
    <w:rsid w:val="00CE679B"/>
    <w:rsid w:val="00CE7FE5"/>
    <w:rsid w:val="00CF0F62"/>
    <w:rsid w:val="00CF2525"/>
    <w:rsid w:val="00CF3277"/>
    <w:rsid w:val="00CF364B"/>
    <w:rsid w:val="00CF3E53"/>
    <w:rsid w:val="00CF4484"/>
    <w:rsid w:val="00CF48BA"/>
    <w:rsid w:val="00CF5101"/>
    <w:rsid w:val="00CF5105"/>
    <w:rsid w:val="00CF655E"/>
    <w:rsid w:val="00CF7605"/>
    <w:rsid w:val="00CF7B1D"/>
    <w:rsid w:val="00D01485"/>
    <w:rsid w:val="00D02618"/>
    <w:rsid w:val="00D02A43"/>
    <w:rsid w:val="00D02B59"/>
    <w:rsid w:val="00D03232"/>
    <w:rsid w:val="00D03990"/>
    <w:rsid w:val="00D03BDA"/>
    <w:rsid w:val="00D05553"/>
    <w:rsid w:val="00D0560E"/>
    <w:rsid w:val="00D05F21"/>
    <w:rsid w:val="00D06172"/>
    <w:rsid w:val="00D06973"/>
    <w:rsid w:val="00D06C9F"/>
    <w:rsid w:val="00D0783C"/>
    <w:rsid w:val="00D101BB"/>
    <w:rsid w:val="00D10D66"/>
    <w:rsid w:val="00D10FCA"/>
    <w:rsid w:val="00D11A8A"/>
    <w:rsid w:val="00D12010"/>
    <w:rsid w:val="00D12267"/>
    <w:rsid w:val="00D125CC"/>
    <w:rsid w:val="00D1274F"/>
    <w:rsid w:val="00D12FA8"/>
    <w:rsid w:val="00D14151"/>
    <w:rsid w:val="00D14266"/>
    <w:rsid w:val="00D14F50"/>
    <w:rsid w:val="00D155F4"/>
    <w:rsid w:val="00D15C03"/>
    <w:rsid w:val="00D16322"/>
    <w:rsid w:val="00D16B8D"/>
    <w:rsid w:val="00D1787E"/>
    <w:rsid w:val="00D178FE"/>
    <w:rsid w:val="00D203A9"/>
    <w:rsid w:val="00D2059D"/>
    <w:rsid w:val="00D20998"/>
    <w:rsid w:val="00D209CA"/>
    <w:rsid w:val="00D20F49"/>
    <w:rsid w:val="00D219E3"/>
    <w:rsid w:val="00D22B2D"/>
    <w:rsid w:val="00D22EBC"/>
    <w:rsid w:val="00D231B8"/>
    <w:rsid w:val="00D23345"/>
    <w:rsid w:val="00D23650"/>
    <w:rsid w:val="00D2550A"/>
    <w:rsid w:val="00D25829"/>
    <w:rsid w:val="00D2641E"/>
    <w:rsid w:val="00D27111"/>
    <w:rsid w:val="00D2740A"/>
    <w:rsid w:val="00D27BB5"/>
    <w:rsid w:val="00D30286"/>
    <w:rsid w:val="00D3046B"/>
    <w:rsid w:val="00D3077F"/>
    <w:rsid w:val="00D31247"/>
    <w:rsid w:val="00D31B00"/>
    <w:rsid w:val="00D329AA"/>
    <w:rsid w:val="00D342DB"/>
    <w:rsid w:val="00D34FD5"/>
    <w:rsid w:val="00D35A3C"/>
    <w:rsid w:val="00D35AC9"/>
    <w:rsid w:val="00D35C5E"/>
    <w:rsid w:val="00D36286"/>
    <w:rsid w:val="00D36938"/>
    <w:rsid w:val="00D37256"/>
    <w:rsid w:val="00D37628"/>
    <w:rsid w:val="00D376AA"/>
    <w:rsid w:val="00D37772"/>
    <w:rsid w:val="00D400EF"/>
    <w:rsid w:val="00D4015E"/>
    <w:rsid w:val="00D40407"/>
    <w:rsid w:val="00D40AB3"/>
    <w:rsid w:val="00D426F2"/>
    <w:rsid w:val="00D42CA1"/>
    <w:rsid w:val="00D44486"/>
    <w:rsid w:val="00D44595"/>
    <w:rsid w:val="00D44798"/>
    <w:rsid w:val="00D44B2F"/>
    <w:rsid w:val="00D44E89"/>
    <w:rsid w:val="00D45358"/>
    <w:rsid w:val="00D46EE7"/>
    <w:rsid w:val="00D46F4B"/>
    <w:rsid w:val="00D50715"/>
    <w:rsid w:val="00D51306"/>
    <w:rsid w:val="00D5130A"/>
    <w:rsid w:val="00D514B5"/>
    <w:rsid w:val="00D5202C"/>
    <w:rsid w:val="00D524C1"/>
    <w:rsid w:val="00D5251B"/>
    <w:rsid w:val="00D52CB2"/>
    <w:rsid w:val="00D53CC8"/>
    <w:rsid w:val="00D56504"/>
    <w:rsid w:val="00D5776E"/>
    <w:rsid w:val="00D578C3"/>
    <w:rsid w:val="00D604F2"/>
    <w:rsid w:val="00D610B1"/>
    <w:rsid w:val="00D6121C"/>
    <w:rsid w:val="00D628F6"/>
    <w:rsid w:val="00D62D38"/>
    <w:rsid w:val="00D62DF9"/>
    <w:rsid w:val="00D62FCA"/>
    <w:rsid w:val="00D63BC6"/>
    <w:rsid w:val="00D643A4"/>
    <w:rsid w:val="00D644C5"/>
    <w:rsid w:val="00D64CDB"/>
    <w:rsid w:val="00D65B47"/>
    <w:rsid w:val="00D66306"/>
    <w:rsid w:val="00D66684"/>
    <w:rsid w:val="00D67466"/>
    <w:rsid w:val="00D67B71"/>
    <w:rsid w:val="00D70D6C"/>
    <w:rsid w:val="00D713E7"/>
    <w:rsid w:val="00D71675"/>
    <w:rsid w:val="00D71869"/>
    <w:rsid w:val="00D71EB6"/>
    <w:rsid w:val="00D722A7"/>
    <w:rsid w:val="00D74BAC"/>
    <w:rsid w:val="00D76A72"/>
    <w:rsid w:val="00D76FBC"/>
    <w:rsid w:val="00D805F0"/>
    <w:rsid w:val="00D80E56"/>
    <w:rsid w:val="00D80FAC"/>
    <w:rsid w:val="00D8184C"/>
    <w:rsid w:val="00D81AF0"/>
    <w:rsid w:val="00D82E65"/>
    <w:rsid w:val="00D831FD"/>
    <w:rsid w:val="00D84003"/>
    <w:rsid w:val="00D84006"/>
    <w:rsid w:val="00D84059"/>
    <w:rsid w:val="00D84A49"/>
    <w:rsid w:val="00D851BB"/>
    <w:rsid w:val="00D86CFF"/>
    <w:rsid w:val="00D8711C"/>
    <w:rsid w:val="00D908A5"/>
    <w:rsid w:val="00D90A7D"/>
    <w:rsid w:val="00D90C68"/>
    <w:rsid w:val="00D90F85"/>
    <w:rsid w:val="00D913E2"/>
    <w:rsid w:val="00D919F8"/>
    <w:rsid w:val="00D91A13"/>
    <w:rsid w:val="00D92166"/>
    <w:rsid w:val="00D92815"/>
    <w:rsid w:val="00D93632"/>
    <w:rsid w:val="00D93F4F"/>
    <w:rsid w:val="00D944D7"/>
    <w:rsid w:val="00D94D72"/>
    <w:rsid w:val="00D95102"/>
    <w:rsid w:val="00D955F8"/>
    <w:rsid w:val="00D9581E"/>
    <w:rsid w:val="00D95B7A"/>
    <w:rsid w:val="00D96116"/>
    <w:rsid w:val="00D96AFD"/>
    <w:rsid w:val="00D9717A"/>
    <w:rsid w:val="00D97B5E"/>
    <w:rsid w:val="00DA0485"/>
    <w:rsid w:val="00DA0CB6"/>
    <w:rsid w:val="00DA0F66"/>
    <w:rsid w:val="00DA1269"/>
    <w:rsid w:val="00DA192F"/>
    <w:rsid w:val="00DA2257"/>
    <w:rsid w:val="00DA2A8A"/>
    <w:rsid w:val="00DA2CCB"/>
    <w:rsid w:val="00DA4634"/>
    <w:rsid w:val="00DA4CAB"/>
    <w:rsid w:val="00DA6065"/>
    <w:rsid w:val="00DA691A"/>
    <w:rsid w:val="00DA748A"/>
    <w:rsid w:val="00DA780D"/>
    <w:rsid w:val="00DA79A9"/>
    <w:rsid w:val="00DB0784"/>
    <w:rsid w:val="00DB1333"/>
    <w:rsid w:val="00DB1E06"/>
    <w:rsid w:val="00DB2922"/>
    <w:rsid w:val="00DB35A8"/>
    <w:rsid w:val="00DB38A1"/>
    <w:rsid w:val="00DB3EC3"/>
    <w:rsid w:val="00DB42D1"/>
    <w:rsid w:val="00DB470E"/>
    <w:rsid w:val="00DB4715"/>
    <w:rsid w:val="00DB5579"/>
    <w:rsid w:val="00DB63D6"/>
    <w:rsid w:val="00DB6CA3"/>
    <w:rsid w:val="00DB73F0"/>
    <w:rsid w:val="00DB7C9C"/>
    <w:rsid w:val="00DC0BB1"/>
    <w:rsid w:val="00DC0C33"/>
    <w:rsid w:val="00DC0FFF"/>
    <w:rsid w:val="00DC1320"/>
    <w:rsid w:val="00DC1458"/>
    <w:rsid w:val="00DC23AD"/>
    <w:rsid w:val="00DC24AF"/>
    <w:rsid w:val="00DC28B2"/>
    <w:rsid w:val="00DC3262"/>
    <w:rsid w:val="00DC3595"/>
    <w:rsid w:val="00DC400D"/>
    <w:rsid w:val="00DC47B4"/>
    <w:rsid w:val="00DC4A1F"/>
    <w:rsid w:val="00DC521F"/>
    <w:rsid w:val="00DC55DB"/>
    <w:rsid w:val="00DC6043"/>
    <w:rsid w:val="00DC60D9"/>
    <w:rsid w:val="00DC6A03"/>
    <w:rsid w:val="00DC6CAC"/>
    <w:rsid w:val="00DC7A61"/>
    <w:rsid w:val="00DC7E7B"/>
    <w:rsid w:val="00DC7EE6"/>
    <w:rsid w:val="00DD0228"/>
    <w:rsid w:val="00DD0343"/>
    <w:rsid w:val="00DD08DF"/>
    <w:rsid w:val="00DD21CD"/>
    <w:rsid w:val="00DD23AB"/>
    <w:rsid w:val="00DD2435"/>
    <w:rsid w:val="00DD29F0"/>
    <w:rsid w:val="00DD2CD1"/>
    <w:rsid w:val="00DD2FC2"/>
    <w:rsid w:val="00DD4110"/>
    <w:rsid w:val="00DD4F5A"/>
    <w:rsid w:val="00DD58C8"/>
    <w:rsid w:val="00DD5DCF"/>
    <w:rsid w:val="00DD6186"/>
    <w:rsid w:val="00DD7562"/>
    <w:rsid w:val="00DD76E2"/>
    <w:rsid w:val="00DE02D7"/>
    <w:rsid w:val="00DE13A3"/>
    <w:rsid w:val="00DE17E7"/>
    <w:rsid w:val="00DE1F91"/>
    <w:rsid w:val="00DE2A62"/>
    <w:rsid w:val="00DE3C14"/>
    <w:rsid w:val="00DE3EAB"/>
    <w:rsid w:val="00DE4A99"/>
    <w:rsid w:val="00DE4DEF"/>
    <w:rsid w:val="00DE5423"/>
    <w:rsid w:val="00DE7746"/>
    <w:rsid w:val="00DE7BD7"/>
    <w:rsid w:val="00DE7F71"/>
    <w:rsid w:val="00DF099B"/>
    <w:rsid w:val="00DF0D8D"/>
    <w:rsid w:val="00DF12C9"/>
    <w:rsid w:val="00DF15D4"/>
    <w:rsid w:val="00DF1D75"/>
    <w:rsid w:val="00DF281D"/>
    <w:rsid w:val="00DF2FE5"/>
    <w:rsid w:val="00DF38DF"/>
    <w:rsid w:val="00DF3C46"/>
    <w:rsid w:val="00DF432B"/>
    <w:rsid w:val="00DF4616"/>
    <w:rsid w:val="00DF5E5E"/>
    <w:rsid w:val="00DF5EE3"/>
    <w:rsid w:val="00DF66C3"/>
    <w:rsid w:val="00DF67FA"/>
    <w:rsid w:val="00DF6E95"/>
    <w:rsid w:val="00DF73D5"/>
    <w:rsid w:val="00DF7830"/>
    <w:rsid w:val="00DF7FA9"/>
    <w:rsid w:val="00E00438"/>
    <w:rsid w:val="00E00445"/>
    <w:rsid w:val="00E00972"/>
    <w:rsid w:val="00E00BE6"/>
    <w:rsid w:val="00E00D03"/>
    <w:rsid w:val="00E00FEA"/>
    <w:rsid w:val="00E014CD"/>
    <w:rsid w:val="00E01D67"/>
    <w:rsid w:val="00E02D8F"/>
    <w:rsid w:val="00E03109"/>
    <w:rsid w:val="00E032EF"/>
    <w:rsid w:val="00E044D3"/>
    <w:rsid w:val="00E04CC2"/>
    <w:rsid w:val="00E04F0C"/>
    <w:rsid w:val="00E04FB3"/>
    <w:rsid w:val="00E05167"/>
    <w:rsid w:val="00E06186"/>
    <w:rsid w:val="00E06396"/>
    <w:rsid w:val="00E0725E"/>
    <w:rsid w:val="00E1026F"/>
    <w:rsid w:val="00E1152C"/>
    <w:rsid w:val="00E12417"/>
    <w:rsid w:val="00E12CAC"/>
    <w:rsid w:val="00E13391"/>
    <w:rsid w:val="00E13CA1"/>
    <w:rsid w:val="00E149EA"/>
    <w:rsid w:val="00E14C49"/>
    <w:rsid w:val="00E14F85"/>
    <w:rsid w:val="00E15333"/>
    <w:rsid w:val="00E15C73"/>
    <w:rsid w:val="00E1603A"/>
    <w:rsid w:val="00E16A94"/>
    <w:rsid w:val="00E208CA"/>
    <w:rsid w:val="00E209B5"/>
    <w:rsid w:val="00E211F9"/>
    <w:rsid w:val="00E213EF"/>
    <w:rsid w:val="00E22176"/>
    <w:rsid w:val="00E222B4"/>
    <w:rsid w:val="00E22755"/>
    <w:rsid w:val="00E231AC"/>
    <w:rsid w:val="00E23A00"/>
    <w:rsid w:val="00E25F70"/>
    <w:rsid w:val="00E26316"/>
    <w:rsid w:val="00E26AB2"/>
    <w:rsid w:val="00E26CD9"/>
    <w:rsid w:val="00E26D18"/>
    <w:rsid w:val="00E3274F"/>
    <w:rsid w:val="00E32AFA"/>
    <w:rsid w:val="00E334D9"/>
    <w:rsid w:val="00E33D53"/>
    <w:rsid w:val="00E33F64"/>
    <w:rsid w:val="00E342A5"/>
    <w:rsid w:val="00E343BD"/>
    <w:rsid w:val="00E3486B"/>
    <w:rsid w:val="00E34CFE"/>
    <w:rsid w:val="00E3509F"/>
    <w:rsid w:val="00E36181"/>
    <w:rsid w:val="00E36C22"/>
    <w:rsid w:val="00E37656"/>
    <w:rsid w:val="00E37F67"/>
    <w:rsid w:val="00E400BE"/>
    <w:rsid w:val="00E408CD"/>
    <w:rsid w:val="00E40EBD"/>
    <w:rsid w:val="00E416B0"/>
    <w:rsid w:val="00E41A8F"/>
    <w:rsid w:val="00E420F4"/>
    <w:rsid w:val="00E42592"/>
    <w:rsid w:val="00E42C64"/>
    <w:rsid w:val="00E4326C"/>
    <w:rsid w:val="00E43650"/>
    <w:rsid w:val="00E44287"/>
    <w:rsid w:val="00E456F3"/>
    <w:rsid w:val="00E45DC4"/>
    <w:rsid w:val="00E45F4E"/>
    <w:rsid w:val="00E46887"/>
    <w:rsid w:val="00E46921"/>
    <w:rsid w:val="00E46E17"/>
    <w:rsid w:val="00E5050D"/>
    <w:rsid w:val="00E507D5"/>
    <w:rsid w:val="00E50B79"/>
    <w:rsid w:val="00E50BB0"/>
    <w:rsid w:val="00E5240A"/>
    <w:rsid w:val="00E5326D"/>
    <w:rsid w:val="00E534CE"/>
    <w:rsid w:val="00E53C3A"/>
    <w:rsid w:val="00E54A03"/>
    <w:rsid w:val="00E54B8F"/>
    <w:rsid w:val="00E5526E"/>
    <w:rsid w:val="00E553EF"/>
    <w:rsid w:val="00E55CD4"/>
    <w:rsid w:val="00E5648C"/>
    <w:rsid w:val="00E56B9A"/>
    <w:rsid w:val="00E571CD"/>
    <w:rsid w:val="00E5730A"/>
    <w:rsid w:val="00E575D6"/>
    <w:rsid w:val="00E57C8A"/>
    <w:rsid w:val="00E60919"/>
    <w:rsid w:val="00E61226"/>
    <w:rsid w:val="00E6197B"/>
    <w:rsid w:val="00E6201B"/>
    <w:rsid w:val="00E62432"/>
    <w:rsid w:val="00E6256E"/>
    <w:rsid w:val="00E64BF6"/>
    <w:rsid w:val="00E659D9"/>
    <w:rsid w:val="00E66568"/>
    <w:rsid w:val="00E66EBE"/>
    <w:rsid w:val="00E671E1"/>
    <w:rsid w:val="00E679D2"/>
    <w:rsid w:val="00E67B4C"/>
    <w:rsid w:val="00E70557"/>
    <w:rsid w:val="00E710F7"/>
    <w:rsid w:val="00E716A7"/>
    <w:rsid w:val="00E722EC"/>
    <w:rsid w:val="00E724F7"/>
    <w:rsid w:val="00E72833"/>
    <w:rsid w:val="00E729D4"/>
    <w:rsid w:val="00E72B99"/>
    <w:rsid w:val="00E73006"/>
    <w:rsid w:val="00E73CC5"/>
    <w:rsid w:val="00E7497E"/>
    <w:rsid w:val="00E74A2B"/>
    <w:rsid w:val="00E75073"/>
    <w:rsid w:val="00E756D2"/>
    <w:rsid w:val="00E7591E"/>
    <w:rsid w:val="00E75E98"/>
    <w:rsid w:val="00E7720E"/>
    <w:rsid w:val="00E77688"/>
    <w:rsid w:val="00E77693"/>
    <w:rsid w:val="00E77F72"/>
    <w:rsid w:val="00E804A9"/>
    <w:rsid w:val="00E80A45"/>
    <w:rsid w:val="00E81187"/>
    <w:rsid w:val="00E81384"/>
    <w:rsid w:val="00E819A7"/>
    <w:rsid w:val="00E819BA"/>
    <w:rsid w:val="00E81D34"/>
    <w:rsid w:val="00E83F84"/>
    <w:rsid w:val="00E84083"/>
    <w:rsid w:val="00E842FB"/>
    <w:rsid w:val="00E85ADB"/>
    <w:rsid w:val="00E863C6"/>
    <w:rsid w:val="00E86FB6"/>
    <w:rsid w:val="00E872E9"/>
    <w:rsid w:val="00E9048C"/>
    <w:rsid w:val="00E906F1"/>
    <w:rsid w:val="00E91B68"/>
    <w:rsid w:val="00E93534"/>
    <w:rsid w:val="00E93820"/>
    <w:rsid w:val="00E93926"/>
    <w:rsid w:val="00E93FE5"/>
    <w:rsid w:val="00E940E6"/>
    <w:rsid w:val="00E951CE"/>
    <w:rsid w:val="00E95A5C"/>
    <w:rsid w:val="00E95F68"/>
    <w:rsid w:val="00E965A4"/>
    <w:rsid w:val="00E96BE1"/>
    <w:rsid w:val="00E96F3F"/>
    <w:rsid w:val="00E9713D"/>
    <w:rsid w:val="00EA04C0"/>
    <w:rsid w:val="00EA04E8"/>
    <w:rsid w:val="00EA155D"/>
    <w:rsid w:val="00EA1A18"/>
    <w:rsid w:val="00EA22C7"/>
    <w:rsid w:val="00EA2D07"/>
    <w:rsid w:val="00EA2DC0"/>
    <w:rsid w:val="00EA2E3C"/>
    <w:rsid w:val="00EA2FF2"/>
    <w:rsid w:val="00EA3715"/>
    <w:rsid w:val="00EA419F"/>
    <w:rsid w:val="00EA50C5"/>
    <w:rsid w:val="00EA53D6"/>
    <w:rsid w:val="00EA59B8"/>
    <w:rsid w:val="00EA628E"/>
    <w:rsid w:val="00EA6D13"/>
    <w:rsid w:val="00EA70BB"/>
    <w:rsid w:val="00EA7E0C"/>
    <w:rsid w:val="00EA7E39"/>
    <w:rsid w:val="00EA7EDD"/>
    <w:rsid w:val="00EA7FD6"/>
    <w:rsid w:val="00EB0B0E"/>
    <w:rsid w:val="00EB234C"/>
    <w:rsid w:val="00EB24C2"/>
    <w:rsid w:val="00EB387F"/>
    <w:rsid w:val="00EB3B7E"/>
    <w:rsid w:val="00EB3F4E"/>
    <w:rsid w:val="00EB4B2C"/>
    <w:rsid w:val="00EB4BA1"/>
    <w:rsid w:val="00EB7848"/>
    <w:rsid w:val="00EB786E"/>
    <w:rsid w:val="00EC0001"/>
    <w:rsid w:val="00EC0F21"/>
    <w:rsid w:val="00EC20A4"/>
    <w:rsid w:val="00EC231D"/>
    <w:rsid w:val="00EC263A"/>
    <w:rsid w:val="00EC269D"/>
    <w:rsid w:val="00EC2978"/>
    <w:rsid w:val="00EC35B2"/>
    <w:rsid w:val="00EC3D52"/>
    <w:rsid w:val="00EC3FD5"/>
    <w:rsid w:val="00EC4229"/>
    <w:rsid w:val="00EC44EC"/>
    <w:rsid w:val="00EC45FA"/>
    <w:rsid w:val="00EC4FC1"/>
    <w:rsid w:val="00EC5D60"/>
    <w:rsid w:val="00EC5FF1"/>
    <w:rsid w:val="00EC66B6"/>
    <w:rsid w:val="00EC799A"/>
    <w:rsid w:val="00EC7A14"/>
    <w:rsid w:val="00ED00F0"/>
    <w:rsid w:val="00ED0A37"/>
    <w:rsid w:val="00ED0AA5"/>
    <w:rsid w:val="00ED0B95"/>
    <w:rsid w:val="00ED0DF0"/>
    <w:rsid w:val="00ED0E6B"/>
    <w:rsid w:val="00ED20A5"/>
    <w:rsid w:val="00ED26D4"/>
    <w:rsid w:val="00ED2F1C"/>
    <w:rsid w:val="00ED393F"/>
    <w:rsid w:val="00ED3B88"/>
    <w:rsid w:val="00ED4576"/>
    <w:rsid w:val="00ED45DD"/>
    <w:rsid w:val="00ED5BC4"/>
    <w:rsid w:val="00ED6458"/>
    <w:rsid w:val="00ED66F1"/>
    <w:rsid w:val="00ED6921"/>
    <w:rsid w:val="00ED6C70"/>
    <w:rsid w:val="00ED7455"/>
    <w:rsid w:val="00ED7466"/>
    <w:rsid w:val="00EE0227"/>
    <w:rsid w:val="00EE0BA1"/>
    <w:rsid w:val="00EE16F1"/>
    <w:rsid w:val="00EE174B"/>
    <w:rsid w:val="00EE1A1B"/>
    <w:rsid w:val="00EE2199"/>
    <w:rsid w:val="00EE2390"/>
    <w:rsid w:val="00EE24D6"/>
    <w:rsid w:val="00EE2C0D"/>
    <w:rsid w:val="00EE2C4F"/>
    <w:rsid w:val="00EE4939"/>
    <w:rsid w:val="00EE4B8D"/>
    <w:rsid w:val="00EE4CDE"/>
    <w:rsid w:val="00EE56C8"/>
    <w:rsid w:val="00EE5A6D"/>
    <w:rsid w:val="00EE6075"/>
    <w:rsid w:val="00EE6BEF"/>
    <w:rsid w:val="00EE6C8B"/>
    <w:rsid w:val="00EE6DCC"/>
    <w:rsid w:val="00EE6F2C"/>
    <w:rsid w:val="00EE7634"/>
    <w:rsid w:val="00EE7900"/>
    <w:rsid w:val="00EE7FC8"/>
    <w:rsid w:val="00EF0282"/>
    <w:rsid w:val="00EF030A"/>
    <w:rsid w:val="00EF0821"/>
    <w:rsid w:val="00EF0B32"/>
    <w:rsid w:val="00EF0B46"/>
    <w:rsid w:val="00EF0CB5"/>
    <w:rsid w:val="00EF13EF"/>
    <w:rsid w:val="00EF1718"/>
    <w:rsid w:val="00EF1CCA"/>
    <w:rsid w:val="00EF2468"/>
    <w:rsid w:val="00EF2692"/>
    <w:rsid w:val="00EF2BA0"/>
    <w:rsid w:val="00EF36B3"/>
    <w:rsid w:val="00EF3B8C"/>
    <w:rsid w:val="00EF41CE"/>
    <w:rsid w:val="00EF426D"/>
    <w:rsid w:val="00EF520A"/>
    <w:rsid w:val="00EF620A"/>
    <w:rsid w:val="00EF6928"/>
    <w:rsid w:val="00F003EB"/>
    <w:rsid w:val="00F009FF"/>
    <w:rsid w:val="00F017E3"/>
    <w:rsid w:val="00F0204B"/>
    <w:rsid w:val="00F020B2"/>
    <w:rsid w:val="00F02135"/>
    <w:rsid w:val="00F02CAA"/>
    <w:rsid w:val="00F031C4"/>
    <w:rsid w:val="00F0370A"/>
    <w:rsid w:val="00F037BE"/>
    <w:rsid w:val="00F043D5"/>
    <w:rsid w:val="00F047BB"/>
    <w:rsid w:val="00F06B3F"/>
    <w:rsid w:val="00F072FC"/>
    <w:rsid w:val="00F075BD"/>
    <w:rsid w:val="00F07E40"/>
    <w:rsid w:val="00F1037D"/>
    <w:rsid w:val="00F10D8A"/>
    <w:rsid w:val="00F10E7E"/>
    <w:rsid w:val="00F113A7"/>
    <w:rsid w:val="00F11B30"/>
    <w:rsid w:val="00F12030"/>
    <w:rsid w:val="00F123BC"/>
    <w:rsid w:val="00F132CD"/>
    <w:rsid w:val="00F137D3"/>
    <w:rsid w:val="00F13E1E"/>
    <w:rsid w:val="00F14A52"/>
    <w:rsid w:val="00F154D7"/>
    <w:rsid w:val="00F155F8"/>
    <w:rsid w:val="00F15A16"/>
    <w:rsid w:val="00F15BFB"/>
    <w:rsid w:val="00F16205"/>
    <w:rsid w:val="00F163DC"/>
    <w:rsid w:val="00F174EA"/>
    <w:rsid w:val="00F175F7"/>
    <w:rsid w:val="00F21664"/>
    <w:rsid w:val="00F21C0D"/>
    <w:rsid w:val="00F21F7A"/>
    <w:rsid w:val="00F23857"/>
    <w:rsid w:val="00F238BE"/>
    <w:rsid w:val="00F241EA"/>
    <w:rsid w:val="00F24813"/>
    <w:rsid w:val="00F26B58"/>
    <w:rsid w:val="00F27B93"/>
    <w:rsid w:val="00F27FCA"/>
    <w:rsid w:val="00F302BE"/>
    <w:rsid w:val="00F30475"/>
    <w:rsid w:val="00F305CE"/>
    <w:rsid w:val="00F308FD"/>
    <w:rsid w:val="00F30A9F"/>
    <w:rsid w:val="00F319EB"/>
    <w:rsid w:val="00F31D0D"/>
    <w:rsid w:val="00F31D27"/>
    <w:rsid w:val="00F330D2"/>
    <w:rsid w:val="00F33F25"/>
    <w:rsid w:val="00F351F3"/>
    <w:rsid w:val="00F35731"/>
    <w:rsid w:val="00F36794"/>
    <w:rsid w:val="00F3697A"/>
    <w:rsid w:val="00F3703C"/>
    <w:rsid w:val="00F37727"/>
    <w:rsid w:val="00F4002A"/>
    <w:rsid w:val="00F40553"/>
    <w:rsid w:val="00F41422"/>
    <w:rsid w:val="00F42B19"/>
    <w:rsid w:val="00F42BD7"/>
    <w:rsid w:val="00F42CBB"/>
    <w:rsid w:val="00F43480"/>
    <w:rsid w:val="00F4372D"/>
    <w:rsid w:val="00F43E8E"/>
    <w:rsid w:val="00F4440F"/>
    <w:rsid w:val="00F44656"/>
    <w:rsid w:val="00F450C1"/>
    <w:rsid w:val="00F45442"/>
    <w:rsid w:val="00F45A84"/>
    <w:rsid w:val="00F45D21"/>
    <w:rsid w:val="00F4673D"/>
    <w:rsid w:val="00F46783"/>
    <w:rsid w:val="00F4691C"/>
    <w:rsid w:val="00F46C14"/>
    <w:rsid w:val="00F4763E"/>
    <w:rsid w:val="00F501D1"/>
    <w:rsid w:val="00F503A9"/>
    <w:rsid w:val="00F511B6"/>
    <w:rsid w:val="00F514B4"/>
    <w:rsid w:val="00F52F69"/>
    <w:rsid w:val="00F531CF"/>
    <w:rsid w:val="00F553BA"/>
    <w:rsid w:val="00F555B8"/>
    <w:rsid w:val="00F56065"/>
    <w:rsid w:val="00F560E7"/>
    <w:rsid w:val="00F5627F"/>
    <w:rsid w:val="00F5645F"/>
    <w:rsid w:val="00F56847"/>
    <w:rsid w:val="00F571D7"/>
    <w:rsid w:val="00F57588"/>
    <w:rsid w:val="00F57A13"/>
    <w:rsid w:val="00F607D4"/>
    <w:rsid w:val="00F60876"/>
    <w:rsid w:val="00F60AE7"/>
    <w:rsid w:val="00F60D0C"/>
    <w:rsid w:val="00F60F73"/>
    <w:rsid w:val="00F61FFD"/>
    <w:rsid w:val="00F621ED"/>
    <w:rsid w:val="00F62A2D"/>
    <w:rsid w:val="00F62E1D"/>
    <w:rsid w:val="00F6395E"/>
    <w:rsid w:val="00F639C8"/>
    <w:rsid w:val="00F64DFF"/>
    <w:rsid w:val="00F64EDD"/>
    <w:rsid w:val="00F651E1"/>
    <w:rsid w:val="00F65A00"/>
    <w:rsid w:val="00F662F8"/>
    <w:rsid w:val="00F663A4"/>
    <w:rsid w:val="00F663C4"/>
    <w:rsid w:val="00F6677E"/>
    <w:rsid w:val="00F70321"/>
    <w:rsid w:val="00F70763"/>
    <w:rsid w:val="00F70876"/>
    <w:rsid w:val="00F711F0"/>
    <w:rsid w:val="00F71C6A"/>
    <w:rsid w:val="00F72875"/>
    <w:rsid w:val="00F72C91"/>
    <w:rsid w:val="00F731DA"/>
    <w:rsid w:val="00F731F4"/>
    <w:rsid w:val="00F7323F"/>
    <w:rsid w:val="00F74866"/>
    <w:rsid w:val="00F76E83"/>
    <w:rsid w:val="00F774D2"/>
    <w:rsid w:val="00F77CD0"/>
    <w:rsid w:val="00F812A7"/>
    <w:rsid w:val="00F81CF5"/>
    <w:rsid w:val="00F831C7"/>
    <w:rsid w:val="00F83263"/>
    <w:rsid w:val="00F8345B"/>
    <w:rsid w:val="00F83BBD"/>
    <w:rsid w:val="00F84306"/>
    <w:rsid w:val="00F84460"/>
    <w:rsid w:val="00F84890"/>
    <w:rsid w:val="00F84959"/>
    <w:rsid w:val="00F84A80"/>
    <w:rsid w:val="00F84ED8"/>
    <w:rsid w:val="00F85183"/>
    <w:rsid w:val="00F8643E"/>
    <w:rsid w:val="00F865FC"/>
    <w:rsid w:val="00F8692B"/>
    <w:rsid w:val="00F86AD1"/>
    <w:rsid w:val="00F871B7"/>
    <w:rsid w:val="00F8725B"/>
    <w:rsid w:val="00F913C4"/>
    <w:rsid w:val="00F91CCF"/>
    <w:rsid w:val="00F924AB"/>
    <w:rsid w:val="00F93375"/>
    <w:rsid w:val="00F93797"/>
    <w:rsid w:val="00F93A0C"/>
    <w:rsid w:val="00F93EAB"/>
    <w:rsid w:val="00F94B7D"/>
    <w:rsid w:val="00F95878"/>
    <w:rsid w:val="00F9598D"/>
    <w:rsid w:val="00F96605"/>
    <w:rsid w:val="00F972A0"/>
    <w:rsid w:val="00F97E9C"/>
    <w:rsid w:val="00FA013C"/>
    <w:rsid w:val="00FA0245"/>
    <w:rsid w:val="00FA05CA"/>
    <w:rsid w:val="00FA08AA"/>
    <w:rsid w:val="00FA0B0C"/>
    <w:rsid w:val="00FA1EA8"/>
    <w:rsid w:val="00FA2318"/>
    <w:rsid w:val="00FA285D"/>
    <w:rsid w:val="00FA3AEA"/>
    <w:rsid w:val="00FA437A"/>
    <w:rsid w:val="00FA57AC"/>
    <w:rsid w:val="00FA6E73"/>
    <w:rsid w:val="00FA7524"/>
    <w:rsid w:val="00FA76C7"/>
    <w:rsid w:val="00FA7A6A"/>
    <w:rsid w:val="00FB03A4"/>
    <w:rsid w:val="00FB0955"/>
    <w:rsid w:val="00FB0CAA"/>
    <w:rsid w:val="00FB116D"/>
    <w:rsid w:val="00FB1692"/>
    <w:rsid w:val="00FB188A"/>
    <w:rsid w:val="00FB218B"/>
    <w:rsid w:val="00FB2280"/>
    <w:rsid w:val="00FB2E69"/>
    <w:rsid w:val="00FB3016"/>
    <w:rsid w:val="00FB3E26"/>
    <w:rsid w:val="00FB402D"/>
    <w:rsid w:val="00FB4234"/>
    <w:rsid w:val="00FB4983"/>
    <w:rsid w:val="00FB4EDD"/>
    <w:rsid w:val="00FB55AB"/>
    <w:rsid w:val="00FB5701"/>
    <w:rsid w:val="00FB571C"/>
    <w:rsid w:val="00FB67E1"/>
    <w:rsid w:val="00FB6AC5"/>
    <w:rsid w:val="00FC0ACC"/>
    <w:rsid w:val="00FC0FA0"/>
    <w:rsid w:val="00FC0FDE"/>
    <w:rsid w:val="00FC15CA"/>
    <w:rsid w:val="00FC196B"/>
    <w:rsid w:val="00FC2149"/>
    <w:rsid w:val="00FC2547"/>
    <w:rsid w:val="00FC254E"/>
    <w:rsid w:val="00FC2B28"/>
    <w:rsid w:val="00FC2BB1"/>
    <w:rsid w:val="00FC3037"/>
    <w:rsid w:val="00FC3217"/>
    <w:rsid w:val="00FC3B22"/>
    <w:rsid w:val="00FC4379"/>
    <w:rsid w:val="00FC4503"/>
    <w:rsid w:val="00FC4943"/>
    <w:rsid w:val="00FC4E33"/>
    <w:rsid w:val="00FC5A41"/>
    <w:rsid w:val="00FC5B7D"/>
    <w:rsid w:val="00FC6E0A"/>
    <w:rsid w:val="00FC6E3D"/>
    <w:rsid w:val="00FC6EAF"/>
    <w:rsid w:val="00FD04A4"/>
    <w:rsid w:val="00FD0E8C"/>
    <w:rsid w:val="00FD1E7A"/>
    <w:rsid w:val="00FD2F7E"/>
    <w:rsid w:val="00FD4279"/>
    <w:rsid w:val="00FD45B3"/>
    <w:rsid w:val="00FD5C88"/>
    <w:rsid w:val="00FD62E1"/>
    <w:rsid w:val="00FD6563"/>
    <w:rsid w:val="00FD6B57"/>
    <w:rsid w:val="00FD7EB4"/>
    <w:rsid w:val="00FE03AD"/>
    <w:rsid w:val="00FE1305"/>
    <w:rsid w:val="00FE15ED"/>
    <w:rsid w:val="00FE1C03"/>
    <w:rsid w:val="00FE2B78"/>
    <w:rsid w:val="00FE320A"/>
    <w:rsid w:val="00FE4E6B"/>
    <w:rsid w:val="00FE4F93"/>
    <w:rsid w:val="00FE56FE"/>
    <w:rsid w:val="00FE60A5"/>
    <w:rsid w:val="00FE6D6F"/>
    <w:rsid w:val="00FE791A"/>
    <w:rsid w:val="00FE7FB9"/>
    <w:rsid w:val="00FF0E7B"/>
    <w:rsid w:val="00FF0E87"/>
    <w:rsid w:val="00FF1B6A"/>
    <w:rsid w:val="00FF2712"/>
    <w:rsid w:val="00FF30BC"/>
    <w:rsid w:val="00FF39B9"/>
    <w:rsid w:val="00FF44D3"/>
    <w:rsid w:val="00FF62A9"/>
    <w:rsid w:val="00FF6A19"/>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742"/>
    <w:pPr>
      <w:spacing w:line="240" w:lineRule="atLeast"/>
    </w:pPr>
    <w:rPr>
      <w:rFonts w:ascii="Arial" w:hAnsi="Arial"/>
      <w:lang w:eastAsia="en-US"/>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eastAsia="en-US"/>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BB86B-93FB-4006-AFBA-0DCF8B8F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6257</Words>
  <Characters>35671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Office3@wave-groups.com</cp:lastModifiedBy>
  <cp:revision>2</cp:revision>
  <cp:lastPrinted>2019-11-13T04:25:00Z</cp:lastPrinted>
  <dcterms:created xsi:type="dcterms:W3CDTF">2019-11-13T05:39:00Z</dcterms:created>
  <dcterms:modified xsi:type="dcterms:W3CDTF">2019-11-13T05:39:00Z</dcterms:modified>
</cp:coreProperties>
</file>