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3D73B0" w14:textId="77777777" w:rsidR="00DB308D" w:rsidRPr="007C69A1" w:rsidRDefault="00DB308D" w:rsidP="004C2111">
      <w:pPr>
        <w:pStyle w:val="Reference"/>
        <w:rPr>
          <w:rFonts w:cstheme="minorBidi"/>
          <w:cs/>
          <w:lang w:bidi="th-TH"/>
        </w:rPr>
      </w:pPr>
    </w:p>
    <w:p w14:paraId="619F3F99" w14:textId="77777777" w:rsidR="00DD1E47" w:rsidRDefault="00DD1E47" w:rsidP="006771E8">
      <w:pPr>
        <w:pStyle w:val="BodyText"/>
      </w:pPr>
    </w:p>
    <w:p w14:paraId="0F6A8908" w14:textId="77777777" w:rsidR="00D15EA5" w:rsidRDefault="006F1B19" w:rsidP="00D15EA5">
      <w:pPr>
        <w:pStyle w:val="BodyText"/>
      </w:pPr>
      <w:r w:rsidRPr="004A0DFE">
        <w:br w:type="textWrapping" w:clear="all"/>
      </w:r>
    </w:p>
    <w:p w14:paraId="03351627" w14:textId="57900364" w:rsidR="00D15EA5" w:rsidRDefault="001310E3" w:rsidP="001310E3">
      <w:pPr>
        <w:pStyle w:val="BodyText"/>
        <w:tabs>
          <w:tab w:val="left" w:pos="2340"/>
        </w:tabs>
      </w:pPr>
      <w:r>
        <w:tab/>
      </w:r>
    </w:p>
    <w:p w14:paraId="51957F23" w14:textId="77777777" w:rsidR="00D15EA5" w:rsidRPr="00D15EA5" w:rsidRDefault="00D15EA5" w:rsidP="00D15EA5">
      <w:pPr>
        <w:pStyle w:val="BodyText"/>
        <w:rPr>
          <w:rFonts w:cstheme="minorBidi"/>
          <w:cs/>
          <w:lang w:bidi="th-TH"/>
        </w:rPr>
      </w:pPr>
    </w:p>
    <w:p w14:paraId="3B1029A9" w14:textId="088901C5" w:rsidR="00B60058" w:rsidRDefault="00B60058" w:rsidP="009D6979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26CF0BF0" w14:textId="77777777" w:rsidR="00194973" w:rsidRDefault="00194973" w:rsidP="00E75A28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6C8BC102" w14:textId="5D80872F" w:rsidR="00E75A28" w:rsidRPr="0045244D" w:rsidRDefault="00E75A28" w:rsidP="00E75A28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45244D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 xml:space="preserve">เสนอ คณะกรรมการและผู้ถือหุ้นของบริษัท </w:t>
      </w:r>
      <w:proofErr w:type="spellStart"/>
      <w:r w:rsidRPr="0045244D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ได</w:t>
      </w:r>
      <w:proofErr w:type="spellEnd"/>
      <w:r w:rsidRPr="0045244D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เมท (สยาม) จำกัด (มหาชน)</w:t>
      </w:r>
    </w:p>
    <w:p w14:paraId="48784E94" w14:textId="77777777" w:rsidR="00E75A28" w:rsidRPr="0045244D" w:rsidRDefault="00E75A28" w:rsidP="00E75A28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4A6B707C" w14:textId="4B58EF70" w:rsidR="00E75A28" w:rsidRPr="0045244D" w:rsidRDefault="00E75A28" w:rsidP="00E75A28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45244D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ข้าพเจ้าได้สอบทานงบแสดงฐานะการเงินรวมและเฉพาะของบริษัท</w:t>
      </w:r>
      <w:r w:rsidRPr="0045244D">
        <w:rPr>
          <w:rFonts w:ascii="Browallia New" w:hAnsi="Browallia New" w:cs="Browallia New" w:hint="cs"/>
          <w:sz w:val="28"/>
          <w:szCs w:val="28"/>
          <w:lang w:bidi="th-TH"/>
        </w:rPr>
        <w:t xml:space="preserve"> </w:t>
      </w:r>
      <w:proofErr w:type="spellStart"/>
      <w:r w:rsidRPr="0045244D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ได</w:t>
      </w:r>
      <w:proofErr w:type="spellEnd"/>
      <w:r w:rsidRPr="0045244D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เมท (สยาม)</w:t>
      </w:r>
      <w:r w:rsidRPr="0045244D">
        <w:rPr>
          <w:rFonts w:ascii="Browallia New" w:hAnsi="Browallia New" w:cs="Browallia New" w:hint="cs"/>
          <w:sz w:val="28"/>
          <w:szCs w:val="28"/>
          <w:lang w:val="en-US" w:bidi="th-TH"/>
        </w:rPr>
        <w:t xml:space="preserve"> </w:t>
      </w:r>
      <w:r w:rsidRPr="0045244D">
        <w:rPr>
          <w:rFonts w:ascii="Browallia New" w:hAnsi="Browallia New" w:cs="Browallia New" w:hint="cs"/>
          <w:sz w:val="28"/>
          <w:szCs w:val="28"/>
          <w:cs/>
          <w:lang w:bidi="th-TH"/>
        </w:rPr>
        <w:t>จำกัด (มหาชน) และบริษัทย่อย</w:t>
      </w:r>
      <w:r w:rsidRPr="0045244D">
        <w:rPr>
          <w:rFonts w:ascii="Browallia New" w:hAnsi="Browallia New" w:cs="Browallia New" w:hint="cs"/>
          <w:sz w:val="28"/>
          <w:szCs w:val="28"/>
          <w:lang w:bidi="th-TH"/>
        </w:rPr>
        <w:t xml:space="preserve"> </w:t>
      </w:r>
      <w:r w:rsidRPr="0045244D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ณ วันที่ </w:t>
      </w:r>
      <w:r w:rsidRPr="0045244D">
        <w:rPr>
          <w:rFonts w:ascii="Browallia New" w:hAnsi="Browallia New" w:cs="Browallia New" w:hint="cs"/>
          <w:sz w:val="28"/>
          <w:szCs w:val="28"/>
          <w:lang w:bidi="th-TH"/>
        </w:rPr>
        <w:t>3</w:t>
      </w:r>
      <w:r w:rsidR="00853DFF">
        <w:rPr>
          <w:rFonts w:ascii="Browallia New" w:hAnsi="Browallia New" w:cs="Browallia New"/>
          <w:sz w:val="28"/>
          <w:szCs w:val="28"/>
          <w:lang w:bidi="th-TH"/>
        </w:rPr>
        <w:t xml:space="preserve">0 </w:t>
      </w:r>
      <w:r w:rsidR="00853DFF">
        <w:rPr>
          <w:rFonts w:ascii="Browallia New" w:hAnsi="Browallia New" w:cs="Browallia New" w:hint="cs"/>
          <w:sz w:val="28"/>
          <w:szCs w:val="28"/>
          <w:cs/>
          <w:lang w:bidi="th-TH"/>
        </w:rPr>
        <w:t>กันยายน</w:t>
      </w:r>
      <w:r w:rsidRPr="0045244D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Pr="0045244D">
        <w:rPr>
          <w:rFonts w:ascii="Browallia New" w:hAnsi="Browallia New" w:cs="Browallia New" w:hint="cs"/>
          <w:sz w:val="28"/>
          <w:szCs w:val="28"/>
          <w:lang w:val="en-US" w:bidi="th-TH"/>
        </w:rPr>
        <w:t>2562</w:t>
      </w:r>
      <w:r w:rsidRPr="0045244D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งบกำไรขาดทุนและกำไรขาดทุนเบ็ดเสร็จอื่นรวมและเฉพาะของบริษัท งบแสดงการเปลี่ยนแปลง</w:t>
      </w:r>
      <w:r w:rsidRPr="0045244D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ส่วนของผู้ถือหุ้นรวม</w:t>
      </w:r>
      <w:r w:rsidRPr="0045244D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และเฉพาะของบริษัท </w:t>
      </w:r>
      <w:r w:rsidRPr="0045244D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และงบกระแสเงินสดรวม</w:t>
      </w:r>
      <w:r w:rsidRPr="0045244D">
        <w:rPr>
          <w:rFonts w:ascii="Browallia New" w:hAnsi="Browallia New" w:cs="Browallia New" w:hint="cs"/>
          <w:sz w:val="28"/>
          <w:szCs w:val="28"/>
          <w:cs/>
          <w:lang w:bidi="th-TH"/>
        </w:rPr>
        <w:t>และเฉพาะของบริษัท</w:t>
      </w:r>
      <w:r w:rsidRPr="0045244D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 xml:space="preserve"> สำหรับงวด</w:t>
      </w:r>
      <w:r w:rsidR="00833E7A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สาม</w:t>
      </w:r>
      <w:r w:rsidRPr="0045244D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เดือนสิ้นสุดวันเดียวกัน</w:t>
      </w:r>
      <w:r w:rsidR="00833E7A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 xml:space="preserve"> </w:t>
      </w:r>
      <w:r w:rsidRPr="0045244D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และหมายเหตุ</w:t>
      </w:r>
      <w:r w:rsidRPr="0045244D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ประกอบงบการเงินระหว่างกาลแบบย่อ </w:t>
      </w:r>
      <w:r w:rsidR="00833E7A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            </w:t>
      </w:r>
      <w:r w:rsidRPr="0045244D">
        <w:rPr>
          <w:rFonts w:ascii="Browallia New" w:hAnsi="Browallia New" w:cs="Browallia New" w:hint="cs"/>
          <w:color w:val="000000" w:themeColor="text1"/>
          <w:sz w:val="28"/>
          <w:szCs w:val="28"/>
          <w:cs/>
          <w:lang w:bidi="th-TH"/>
        </w:rPr>
        <w:t>ซึ่งผู้บ</w:t>
      </w:r>
      <w:r w:rsidRPr="0045244D">
        <w:rPr>
          <w:rFonts w:ascii="Browallia New" w:hAnsi="Browallia New" w:cs="Browallia New" w:hint="cs"/>
          <w:sz w:val="28"/>
          <w:szCs w:val="28"/>
          <w:cs/>
          <w:lang w:bidi="th-TH"/>
        </w:rPr>
        <w:t>ริหารของบริษัทเป็นผู้รับผิดชอบในการจัดทำและนำเสนอข้อมูลทางการเงินระหว่างกาลเหล่านี้</w:t>
      </w:r>
      <w:r w:rsidR="00833E7A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         </w:t>
      </w:r>
      <w:r w:rsidRPr="0045244D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ตามมาตรฐานการบัญชี ฉบับที่ </w:t>
      </w:r>
      <w:r w:rsidRPr="0045244D">
        <w:rPr>
          <w:rFonts w:ascii="Browallia New" w:hAnsi="Browallia New" w:cs="Browallia New" w:hint="cs"/>
          <w:sz w:val="28"/>
          <w:szCs w:val="28"/>
          <w:lang w:val="en-US" w:bidi="th-TH"/>
        </w:rPr>
        <w:t>34</w:t>
      </w:r>
      <w:r w:rsidRPr="0045244D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เรื่อง การรายงานทางการเงินระหว่างกาล ส่วนข้าพเจ้าเป็นผู้รับผิดชอบ</w:t>
      </w:r>
      <w:r w:rsidR="00833E7A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          </w:t>
      </w:r>
      <w:r w:rsidRPr="0045244D">
        <w:rPr>
          <w:rFonts w:ascii="Browallia New" w:hAnsi="Browallia New" w:cs="Browallia New" w:hint="cs"/>
          <w:sz w:val="28"/>
          <w:szCs w:val="28"/>
          <w:cs/>
          <w:lang w:bidi="th-TH"/>
        </w:rPr>
        <w:t>ในการรายงานให้ข้อสรุปเกี่ยวกับข้อมูลทางการเงินระหว่างกาลดังกล่าวจากผลการสอบทานของข้าพเจ้า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4A58BD4C" w14:textId="7A51434D" w:rsidR="009D6979" w:rsidRDefault="009D6979" w:rsidP="00833E7A">
      <w:pPr>
        <w:spacing w:after="24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1DE09FF6" w14:textId="77777777" w:rsidR="00E75A28" w:rsidRPr="0045244D" w:rsidRDefault="00E75A28" w:rsidP="00E75A28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rtl/>
          <w:lang w:val="en-US"/>
        </w:rPr>
      </w:pPr>
      <w:r w:rsidRPr="0045244D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 xml:space="preserve">ขอบเขตการสอบทาน </w:t>
      </w:r>
    </w:p>
    <w:p w14:paraId="4D65592A" w14:textId="77777777" w:rsidR="00E75A28" w:rsidRPr="0045244D" w:rsidRDefault="00E75A28" w:rsidP="00E75A28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</w:p>
    <w:p w14:paraId="441A6DF5" w14:textId="77777777" w:rsidR="00E75A28" w:rsidRPr="0045244D" w:rsidRDefault="00E75A28" w:rsidP="00E75A28">
      <w:pPr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45244D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ข้าพเจ้าได้ปฏิบัติงานสอบทานตามมาตรฐานงานสอบทาน รหัส </w:t>
      </w:r>
      <w:r w:rsidRPr="0045244D">
        <w:rPr>
          <w:rFonts w:ascii="Browallia New" w:hAnsi="Browallia New" w:cs="Browallia New" w:hint="cs"/>
          <w:sz w:val="28"/>
          <w:szCs w:val="28"/>
          <w:lang w:bidi="th-TH"/>
        </w:rPr>
        <w:t>2410</w:t>
      </w:r>
      <w:r w:rsidRPr="0045244D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</w:t>
      </w:r>
      <w:r w:rsidRPr="0045244D">
        <w:rPr>
          <w:rFonts w:ascii="Browallia New" w:hAnsi="Browallia New" w:cs="Browallia New" w:hint="cs"/>
          <w:sz w:val="28"/>
          <w:szCs w:val="28"/>
          <w:lang w:bidi="th-TH"/>
        </w:rPr>
        <w:t xml:space="preserve">                </w:t>
      </w:r>
      <w:r w:rsidRPr="0045244D">
        <w:rPr>
          <w:rFonts w:ascii="Browallia New" w:hAnsi="Browallia New" w:cs="Browallia New" w:hint="cs"/>
          <w:sz w:val="28"/>
          <w:szCs w:val="28"/>
          <w:cs/>
          <w:lang w:bidi="th-TH"/>
        </w:rPr>
        <w:t>การสอบทานนี้มีขอบเขตจํากัดกว่าการตรวจสอบตามมาตรฐานการสอบบัญชี</w:t>
      </w:r>
      <w:r w:rsidRPr="0045244D">
        <w:rPr>
          <w:rFonts w:ascii="Browallia New" w:hAnsi="Browallia New" w:cs="Browallia New" w:hint="cs"/>
          <w:sz w:val="28"/>
          <w:szCs w:val="28"/>
          <w:lang w:bidi="th-TH"/>
        </w:rPr>
        <w:t xml:space="preserve"> </w:t>
      </w:r>
      <w:proofErr w:type="spellStart"/>
      <w:r w:rsidRPr="0045244D">
        <w:rPr>
          <w:rFonts w:ascii="Browallia New" w:hAnsi="Browallia New" w:cs="Browallia New" w:hint="cs"/>
          <w:sz w:val="28"/>
          <w:szCs w:val="28"/>
          <w:cs/>
          <w:lang w:bidi="th-TH"/>
        </w:rPr>
        <w:t>ทํา</w:t>
      </w:r>
      <w:proofErr w:type="spellEnd"/>
      <w:r w:rsidRPr="0045244D">
        <w:rPr>
          <w:rFonts w:ascii="Browallia New" w:hAnsi="Browallia New" w:cs="Browallia New" w:hint="cs"/>
          <w:sz w:val="28"/>
          <w:szCs w:val="28"/>
          <w:cs/>
          <w:lang w:bidi="th-TH"/>
        </w:rPr>
        <w:t>ให้ข้าพเจ้าไม่สามารถได้ความเชื่อมั่นว่าจะพบเรื่องที่มี</w:t>
      </w:r>
      <w:proofErr w:type="spellStart"/>
      <w:r w:rsidRPr="0045244D">
        <w:rPr>
          <w:rFonts w:ascii="Browallia New" w:hAnsi="Browallia New" w:cs="Browallia New" w:hint="cs"/>
          <w:sz w:val="28"/>
          <w:szCs w:val="28"/>
          <w:cs/>
          <w:lang w:bidi="th-TH"/>
        </w:rPr>
        <w:t>นัยสําคัญ</w:t>
      </w:r>
      <w:proofErr w:type="spellEnd"/>
      <w:r w:rsidRPr="0045244D">
        <w:rPr>
          <w:rFonts w:ascii="Browallia New" w:hAnsi="Browallia New" w:cs="Browallia New" w:hint="cs"/>
          <w:sz w:val="28"/>
          <w:szCs w:val="28"/>
          <w:cs/>
          <w:lang w:bidi="th-TH"/>
        </w:rPr>
        <w:t>ทั้งหมด ซึ่งอาจจะพบได้จากการ</w:t>
      </w:r>
      <w:r w:rsidRPr="0045244D">
        <w:rPr>
          <w:rFonts w:ascii="Browallia New" w:hAnsi="Browallia New" w:cs="Browallia New" w:hint="cs"/>
          <w:color w:val="000000" w:themeColor="text1"/>
          <w:sz w:val="28"/>
          <w:szCs w:val="28"/>
          <w:cs/>
          <w:lang w:bidi="th-TH"/>
        </w:rPr>
        <w:t>ตรวจสอบ ดังนั้นข้าพเจ้าจึงไม่อาจแสดงความเห็นต่อข้อมูลทางการเงินระหว่างกาล</w:t>
      </w:r>
    </w:p>
    <w:p w14:paraId="1A8FE8BF" w14:textId="77777777" w:rsidR="00E75A28" w:rsidRDefault="00E75A28" w:rsidP="009E5BD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06112F2A" w14:textId="5C4B1E3F" w:rsidR="00E75A28" w:rsidRDefault="00E75A28" w:rsidP="009E5BD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48D4355F" w14:textId="1010593A" w:rsidR="00E75A28" w:rsidRDefault="00E75A28" w:rsidP="009E5BD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5E3BC622" w14:textId="3E42DEF4" w:rsidR="00E75A28" w:rsidRDefault="00E75A28" w:rsidP="009E5BD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267014C1" w14:textId="34D8E8FC" w:rsidR="00F95CDB" w:rsidRDefault="00F95CDB" w:rsidP="009E5BD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006EE038" w14:textId="389C8190" w:rsidR="00F95CDB" w:rsidRDefault="00F95CDB" w:rsidP="009E5BD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67233426" w14:textId="77777777" w:rsidR="00F95CDB" w:rsidRDefault="00F95CDB" w:rsidP="009E5BD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bookmarkStart w:id="1" w:name="_GoBack"/>
      <w:bookmarkEnd w:id="1"/>
    </w:p>
    <w:p w14:paraId="745F156D" w14:textId="7EC5DD65" w:rsidR="00E75A28" w:rsidRDefault="00E75A28" w:rsidP="009E5BD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07CB73FD" w14:textId="232D73F9" w:rsidR="00E75A28" w:rsidRDefault="00E75A28" w:rsidP="009E5BD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7F2978E3" w14:textId="77777777" w:rsidR="00E75A28" w:rsidRPr="0045244D" w:rsidRDefault="00E75A28" w:rsidP="00E75A28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45244D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lastRenderedPageBreak/>
        <w:t>ข้อสรุป</w:t>
      </w:r>
    </w:p>
    <w:p w14:paraId="750FA415" w14:textId="77777777" w:rsidR="00E75A28" w:rsidRPr="0045244D" w:rsidRDefault="00E75A28" w:rsidP="00E75A28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7416B123" w14:textId="77777777" w:rsidR="00E75A28" w:rsidRPr="0045244D" w:rsidRDefault="00E75A28" w:rsidP="00E75A28">
      <w:pPr>
        <w:spacing w:after="0" w:line="240" w:lineRule="auto"/>
        <w:jc w:val="thaiDistribute"/>
        <w:rPr>
          <w:rFonts w:ascii="Browallia New" w:hAnsi="Browallia New" w:cs="Browallia New"/>
          <w:color w:val="FF0000"/>
          <w:sz w:val="28"/>
          <w:szCs w:val="28"/>
        </w:rPr>
      </w:pPr>
      <w:r w:rsidRPr="0045244D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จากการสอบทาน </w:t>
      </w:r>
      <w:r w:rsidRPr="0045244D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ข้าพเจ้าไม่พบสิ่งที่เป็นเหตุให้เชื่อว่าข้อมูลทางการเงินระหว่างกาลดังกล่าวไม่ได้จัด</w:t>
      </w:r>
      <w:proofErr w:type="spellStart"/>
      <w:r w:rsidRPr="0045244D">
        <w:rPr>
          <w:rFonts w:ascii="Browallia New" w:hAnsi="Browallia New" w:cs="Browallia New" w:hint="cs"/>
          <w:sz w:val="28"/>
          <w:szCs w:val="28"/>
          <w:cs/>
          <w:lang w:bidi="th-TH"/>
        </w:rPr>
        <w:t>ทํา</w:t>
      </w:r>
      <w:proofErr w:type="spellEnd"/>
      <w:r w:rsidRPr="0045244D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ขึ้นตามมาตรฐานการบัญชีฉบับที่ </w:t>
      </w:r>
      <w:r w:rsidRPr="0045244D">
        <w:rPr>
          <w:rFonts w:ascii="Browallia New" w:hAnsi="Browallia New" w:cs="Browallia New" w:hint="cs"/>
          <w:sz w:val="28"/>
          <w:szCs w:val="28"/>
          <w:lang w:bidi="th-TH"/>
        </w:rPr>
        <w:t>34</w:t>
      </w:r>
      <w:r w:rsidRPr="0045244D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เรื่อง การรายงานทางการเงินระหว่างกาล ในสาระสำคัญ</w:t>
      </w:r>
    </w:p>
    <w:p w14:paraId="25968121" w14:textId="77777777" w:rsidR="00E75A28" w:rsidRPr="0045244D" w:rsidRDefault="00E75A28" w:rsidP="00E75A28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19E49ABE" w14:textId="77777777" w:rsidR="00E75A28" w:rsidRPr="0045244D" w:rsidRDefault="00E75A28" w:rsidP="00E75A28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</w:p>
    <w:p w14:paraId="721136FF" w14:textId="77777777" w:rsidR="00E75A28" w:rsidRPr="0045244D" w:rsidRDefault="00E75A28" w:rsidP="00E75A28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</w:p>
    <w:p w14:paraId="1977DBE3" w14:textId="77777777" w:rsidR="00E75A28" w:rsidRPr="0045244D" w:rsidRDefault="00E75A28" w:rsidP="00E75A28">
      <w:pPr>
        <w:spacing w:after="0" w:line="240" w:lineRule="auto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 w:rsidRPr="0045244D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นางสาวกัญญาณัฐ  ศรีรัตน์ชัชวาลย์</w:t>
      </w:r>
    </w:p>
    <w:p w14:paraId="263B41B3" w14:textId="77777777" w:rsidR="00E75A28" w:rsidRPr="0045244D" w:rsidRDefault="00E75A28" w:rsidP="00E75A28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45244D">
        <w:rPr>
          <w:rFonts w:ascii="Browallia New" w:hAnsi="Browallia New" w:cs="Browallia New" w:hint="cs"/>
          <w:sz w:val="28"/>
          <w:szCs w:val="28"/>
          <w:cs/>
          <w:lang w:bidi="th-TH"/>
        </w:rPr>
        <w:t>ผู้สอบบัญชีรับอนุญาต</w:t>
      </w:r>
    </w:p>
    <w:p w14:paraId="4A542646" w14:textId="77777777" w:rsidR="00E75A28" w:rsidRPr="0045244D" w:rsidRDefault="00E75A28" w:rsidP="00E75A28">
      <w:pPr>
        <w:spacing w:after="0" w:line="240" w:lineRule="auto"/>
        <w:rPr>
          <w:rFonts w:ascii="Browallia New" w:hAnsi="Browallia New" w:cs="Browallia New"/>
          <w:sz w:val="28"/>
          <w:szCs w:val="28"/>
          <w:lang w:val="en-US"/>
        </w:rPr>
      </w:pPr>
      <w:r w:rsidRPr="0045244D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ทะเบียนเลขที่ </w:t>
      </w:r>
      <w:r w:rsidRPr="0045244D">
        <w:rPr>
          <w:rFonts w:ascii="Browallia New" w:hAnsi="Browallia New" w:cs="Browallia New" w:hint="cs"/>
          <w:sz w:val="28"/>
          <w:szCs w:val="28"/>
          <w:lang w:val="en-US" w:bidi="th-TH"/>
        </w:rPr>
        <w:t>6549</w:t>
      </w:r>
    </w:p>
    <w:p w14:paraId="194D38C1" w14:textId="77777777" w:rsidR="00E75A28" w:rsidRPr="0045244D" w:rsidRDefault="00E75A28" w:rsidP="00E75A28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</w:p>
    <w:p w14:paraId="4286F81D" w14:textId="77777777" w:rsidR="00E75A28" w:rsidRPr="0045244D" w:rsidRDefault="00E75A28" w:rsidP="00E75A28">
      <w:pPr>
        <w:spacing w:after="0" w:line="240" w:lineRule="auto"/>
        <w:rPr>
          <w:rFonts w:ascii="Browallia New" w:hAnsi="Browallia New" w:cs="Browallia New"/>
          <w:sz w:val="28"/>
          <w:szCs w:val="28"/>
          <w:lang w:bidi="th-TH"/>
        </w:rPr>
      </w:pPr>
      <w:r w:rsidRPr="0045244D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บริษัท แกรนท์ </w:t>
      </w:r>
      <w:proofErr w:type="spellStart"/>
      <w:r w:rsidRPr="0045244D">
        <w:rPr>
          <w:rFonts w:ascii="Browallia New" w:hAnsi="Browallia New" w:cs="Browallia New" w:hint="cs"/>
          <w:sz w:val="28"/>
          <w:szCs w:val="28"/>
          <w:cs/>
          <w:lang w:bidi="th-TH"/>
        </w:rPr>
        <w:t>ธอน</w:t>
      </w:r>
      <w:proofErr w:type="spellEnd"/>
      <w:r w:rsidRPr="0045244D">
        <w:rPr>
          <w:rFonts w:ascii="Browallia New" w:hAnsi="Browallia New" w:cs="Browallia New" w:hint="cs"/>
          <w:sz w:val="28"/>
          <w:szCs w:val="28"/>
          <w:cs/>
          <w:lang w:bidi="th-TH"/>
        </w:rPr>
        <w:t>ตัน จำกัด</w:t>
      </w:r>
    </w:p>
    <w:p w14:paraId="4EE94C9F" w14:textId="77777777" w:rsidR="00E75A28" w:rsidRPr="0045244D" w:rsidRDefault="00E75A28" w:rsidP="00E75A28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45244D">
        <w:rPr>
          <w:rFonts w:ascii="Browallia New" w:hAnsi="Browallia New" w:cs="Browallia New" w:hint="cs"/>
          <w:sz w:val="28"/>
          <w:szCs w:val="28"/>
          <w:cs/>
          <w:lang w:bidi="th-TH"/>
        </w:rPr>
        <w:t>กรุงเทพมหานคร</w:t>
      </w:r>
    </w:p>
    <w:p w14:paraId="0C17B3B6" w14:textId="0A70A414" w:rsidR="00E75A28" w:rsidRPr="00830CB4" w:rsidRDefault="00830CB4" w:rsidP="009E5BD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US" w:bidi="th-TH"/>
        </w:rPr>
      </w:pPr>
      <w:r>
        <w:rPr>
          <w:rFonts w:ascii="Browallia New" w:hAnsi="Browallia New" w:cs="Browallia New"/>
          <w:sz w:val="28"/>
          <w:szCs w:val="28"/>
        </w:rPr>
        <w:t xml:space="preserve">14 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พฤศจิกายน </w:t>
      </w:r>
      <w:r>
        <w:rPr>
          <w:rFonts w:ascii="Browallia New" w:hAnsi="Browallia New" w:cs="Browallia New"/>
          <w:sz w:val="28"/>
          <w:szCs w:val="28"/>
          <w:lang w:val="en-US" w:bidi="th-TH"/>
        </w:rPr>
        <w:t>25</w:t>
      </w:r>
      <w:r w:rsidR="00532CC8">
        <w:rPr>
          <w:rFonts w:ascii="Browallia New" w:hAnsi="Browallia New" w:cs="Browallia New"/>
          <w:sz w:val="28"/>
          <w:szCs w:val="28"/>
          <w:lang w:val="en-US" w:bidi="th-TH"/>
        </w:rPr>
        <w:t>62</w:t>
      </w:r>
    </w:p>
    <w:p w14:paraId="757AF532" w14:textId="091D660B" w:rsidR="00E75A28" w:rsidRDefault="00E75A28" w:rsidP="009E5BD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47E0769B" w14:textId="09330482" w:rsidR="00E75A28" w:rsidRDefault="00E75A28" w:rsidP="009E5BD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0540ADCC" w14:textId="1D5811ED" w:rsidR="00E75A28" w:rsidRDefault="00E75A28" w:rsidP="009E5BD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56B46805" w14:textId="62076720" w:rsidR="00E75A28" w:rsidRDefault="00E75A28" w:rsidP="009E5BD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510C1243" w14:textId="572573CC" w:rsidR="00E75A28" w:rsidRDefault="00E75A28" w:rsidP="009E5BD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52D842AF" w14:textId="4D830ACA" w:rsidR="00E75A28" w:rsidRDefault="00E75A28" w:rsidP="009E5BD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3741D1B5" w14:textId="7316DCED" w:rsidR="00E75A28" w:rsidRDefault="00E75A28" w:rsidP="009E5BD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4F265793" w14:textId="0CFA7667" w:rsidR="00E75A28" w:rsidRDefault="00E75A28" w:rsidP="009E5BD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7F9CF247" w14:textId="43079C15" w:rsidR="00E75A28" w:rsidRDefault="00E75A28" w:rsidP="009E5BD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15FBA913" w14:textId="7291F067" w:rsidR="00E75A28" w:rsidRDefault="00E75A28" w:rsidP="009E5BD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63C08997" w14:textId="6C6B4E87" w:rsidR="00E75A28" w:rsidRDefault="00E75A28" w:rsidP="009E5BD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6BB087BA" w14:textId="6E53DFFB" w:rsidR="00E75A28" w:rsidRDefault="00E75A28" w:rsidP="009E5BD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22C4924D" w14:textId="6A2D6006" w:rsidR="00E75A28" w:rsidRDefault="00E75A28" w:rsidP="009E5BD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69C9AE07" w14:textId="7926394D" w:rsidR="00E75A28" w:rsidRDefault="00E75A28" w:rsidP="009E5BD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4A713B5A" w14:textId="74FED99D" w:rsidR="00E75A28" w:rsidRDefault="00E75A28" w:rsidP="009E5BD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6FEF47C8" w14:textId="49A1A54A" w:rsidR="00E75A28" w:rsidRDefault="00E75A28" w:rsidP="009E5BD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594ED56F" w14:textId="405EDD17" w:rsidR="00E75A28" w:rsidRDefault="00E75A28" w:rsidP="009E5BD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12548610" w14:textId="77777777" w:rsidR="00E75A28" w:rsidRPr="009E5BD5" w:rsidRDefault="00E75A28" w:rsidP="009E5BD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sectPr w:rsidR="00E75A28" w:rsidRPr="009E5BD5" w:rsidSect="008719C2">
      <w:headerReference w:type="even" r:id="rId11"/>
      <w:headerReference w:type="default" r:id="rId12"/>
      <w:headerReference w:type="first" r:id="rId13"/>
      <w:pgSz w:w="11907" w:h="16840" w:code="9"/>
      <w:pgMar w:top="1985" w:right="913" w:bottom="510" w:left="2665" w:header="743" w:footer="123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C4E4728" w14:textId="77777777" w:rsidR="007A0F14" w:rsidRDefault="007A0F14">
      <w:r>
        <w:separator/>
      </w:r>
    </w:p>
  </w:endnote>
  <w:endnote w:type="continuationSeparator" w:id="0">
    <w:p w14:paraId="6A2F0D48" w14:textId="77777777" w:rsidR="007A0F14" w:rsidRDefault="007A0F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Medium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rowallia New">
    <w:altName w:val="Browallia New"/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65BE3E4" w14:textId="77777777" w:rsidR="007A0F14" w:rsidRDefault="007A0F14">
      <w:bookmarkStart w:id="0" w:name="_Hlk482348182"/>
      <w:bookmarkEnd w:id="0"/>
      <w:r>
        <w:separator/>
      </w:r>
    </w:p>
  </w:footnote>
  <w:footnote w:type="continuationSeparator" w:id="0">
    <w:p w14:paraId="58F670A0" w14:textId="77777777" w:rsidR="007A0F14" w:rsidRDefault="007A0F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461468" w14:textId="77777777" w:rsidR="009B1F44" w:rsidRDefault="009B1F44" w:rsidP="00D96128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E3172B" w14:textId="598F27FE" w:rsidR="00B63D0E" w:rsidRDefault="00B63D0E" w:rsidP="00D96128">
    <w:pPr>
      <w:pStyle w:val="Header"/>
      <w:jc w:val="right"/>
    </w:pPr>
  </w:p>
  <w:p w14:paraId="5EC007B5" w14:textId="77777777" w:rsidR="00D460E7" w:rsidRPr="0079502D" w:rsidRDefault="00D460E7" w:rsidP="00D96128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478111" w14:textId="77777777" w:rsidR="00D15EA5" w:rsidRDefault="00D15EA5" w:rsidP="00D15EA5">
    <w:pPr>
      <w:pStyle w:val="Header"/>
      <w:tabs>
        <w:tab w:val="clear" w:pos="8562"/>
        <w:tab w:val="left" w:pos="5328"/>
      </w:tabs>
      <w:spacing w:after="1418"/>
    </w:pPr>
  </w:p>
  <w:p w14:paraId="2C1170E4" w14:textId="369C54EF" w:rsidR="00D15EA5" w:rsidRPr="006932D7" w:rsidRDefault="00CD4D4E" w:rsidP="0009543C">
    <w:pPr>
      <w:pStyle w:val="Header"/>
      <w:tabs>
        <w:tab w:val="clear" w:pos="8562"/>
        <w:tab w:val="left" w:pos="5328"/>
      </w:tabs>
      <w:rPr>
        <w:rFonts w:cs="Browallia New"/>
        <w:color w:val="4F2D7F"/>
        <w:sz w:val="32"/>
        <w:szCs w:val="32"/>
        <w:lang w:val="en-US" w:bidi="th-TH"/>
      </w:rPr>
    </w:pPr>
    <w:r w:rsidRPr="00CD4D4E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รายงานการสอบทานข้อมูลทางการเงินระหว่างกาล</w:t>
    </w:r>
    <w:r w:rsidR="00E75A28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ของ</w:t>
    </w:r>
    <w:r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 xml:space="preserve">                  </w:t>
    </w:r>
    <w:r w:rsidR="000B4D9E">
      <w:rPr>
        <w:rFonts w:cs="Browallia New"/>
        <w:b w:val="0"/>
        <w:bCs/>
        <w:color w:val="auto"/>
        <w:sz w:val="36"/>
        <w:szCs w:val="36"/>
        <w:lang w:val="en-US" w:bidi="th-TH"/>
      </w:rPr>
      <w:t xml:space="preserve">      </w:t>
    </w:r>
    <w:r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 xml:space="preserve"> </w:t>
    </w:r>
    <w:r w:rsidRPr="00CD4D4E">
      <w:rPr>
        <w:rFonts w:ascii="Browallia New" w:hAnsi="Browallia New" w:cs="Browallia New"/>
        <w:bCs/>
        <w:color w:val="000000" w:themeColor="text1"/>
        <w:sz w:val="36"/>
        <w:szCs w:val="36"/>
        <w:cs/>
        <w:lang w:bidi="th-TH"/>
      </w:rPr>
      <w:t>ผู้สอบบัญชีรับอนุญาต</w:t>
    </w:r>
  </w:p>
  <w:p w14:paraId="5C7EEE8E" w14:textId="5D9CFA6A" w:rsidR="00D460E7" w:rsidRDefault="00D460E7" w:rsidP="00D15EA5">
    <w:pPr>
      <w:pStyle w:val="Header"/>
    </w:pPr>
    <w:bookmarkStart w:id="2" w:name="Footer3_tbl"/>
    <w:bookmarkEnd w:id="2"/>
  </w:p>
  <w:p w14:paraId="2582DABD" w14:textId="446FC449" w:rsidR="00D460E7" w:rsidRPr="00910D1E" w:rsidRDefault="00D460E7" w:rsidP="00D96128">
    <w:pPr>
      <w:pStyle w:val="Header"/>
      <w:jc w:val="right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660A2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F446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F35499A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66C89F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0917C0C"/>
    <w:multiLevelType w:val="multilevel"/>
    <w:tmpl w:val="8460F8B0"/>
    <w:styleLink w:val="GT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pStyle w:val="Table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6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7" w15:restartNumberingAfterBreak="0">
    <w:nsid w:val="1A933704"/>
    <w:multiLevelType w:val="multilevel"/>
    <w:tmpl w:val="8460F8B0"/>
    <w:numStyleLink w:val="GTTableBullets"/>
  </w:abstractNum>
  <w:abstractNum w:abstractNumId="8" w15:restartNumberingAfterBreak="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Table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TableNumber3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9" w15:restartNumberingAfterBreak="0">
    <w:nsid w:val="235B21F8"/>
    <w:multiLevelType w:val="multilevel"/>
    <w:tmpl w:val="FAE6F968"/>
    <w:numStyleLink w:val="GTListBullet"/>
  </w:abstractNum>
  <w:abstractNum w:abstractNumId="10" w15:restartNumberingAfterBreak="0">
    <w:nsid w:val="343D545A"/>
    <w:multiLevelType w:val="multilevel"/>
    <w:tmpl w:val="F81E236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1" w15:restartNumberingAfterBreak="0">
    <w:nsid w:val="35C91C25"/>
    <w:multiLevelType w:val="multilevel"/>
    <w:tmpl w:val="98FC98AC"/>
    <w:numStyleLink w:val="GTListNumber"/>
  </w:abstractNum>
  <w:abstractNum w:abstractNumId="12" w15:restartNumberingAfterBreak="0">
    <w:nsid w:val="3BA976CF"/>
    <w:multiLevelType w:val="multilevel"/>
    <w:tmpl w:val="98FC98AC"/>
    <w:numStyleLink w:val="GTListNumber"/>
  </w:abstractNum>
  <w:abstractNum w:abstractNumId="13" w15:restartNumberingAfterBreak="0">
    <w:nsid w:val="52BD6E2A"/>
    <w:multiLevelType w:val="multilevel"/>
    <w:tmpl w:val="98FC98AC"/>
    <w:styleLink w:val="GTListNumber"/>
    <w:lvl w:ilvl="0">
      <w:start w:val="1"/>
      <w:numFmt w:val="decimal"/>
      <w:pStyle w:val="List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List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ListNumber3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4" w15:restartNumberingAfterBreak="0">
    <w:nsid w:val="5DDB5E6E"/>
    <w:multiLevelType w:val="multilevel"/>
    <w:tmpl w:val="FAE6F968"/>
    <w:numStyleLink w:val="GTListBullet"/>
  </w:abstractNum>
  <w:abstractNum w:abstractNumId="15" w15:restartNumberingAfterBreak="0">
    <w:nsid w:val="61BC3D3D"/>
    <w:multiLevelType w:val="multilevel"/>
    <w:tmpl w:val="FAE6F968"/>
    <w:styleLink w:val="GTListBullet"/>
    <w:lvl w:ilvl="0">
      <w:start w:val="1"/>
      <w:numFmt w:val="bullet"/>
      <w:pStyle w:val="List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pStyle w:val="List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pStyle w:val="List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6" w15:restartNumberingAfterBreak="0">
    <w:nsid w:val="7F924C95"/>
    <w:multiLevelType w:val="multilevel"/>
    <w:tmpl w:val="0D561ACA"/>
    <w:numStyleLink w:val="GTNumberedHeadings"/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6"/>
  </w:num>
  <w:num w:numId="6">
    <w:abstractNumId w:val="5"/>
  </w:num>
  <w:num w:numId="7">
    <w:abstractNumId w:val="10"/>
  </w:num>
  <w:num w:numId="8">
    <w:abstractNumId w:val="16"/>
  </w:num>
  <w:num w:numId="9">
    <w:abstractNumId w:val="5"/>
  </w:num>
  <w:num w:numId="10">
    <w:abstractNumId w:val="15"/>
  </w:num>
  <w:num w:numId="11">
    <w:abstractNumId w:val="13"/>
  </w:num>
  <w:num w:numId="12">
    <w:abstractNumId w:val="4"/>
  </w:num>
  <w:num w:numId="13">
    <w:abstractNumId w:val="8"/>
  </w:num>
  <w:num w:numId="14">
    <w:abstractNumId w:val="7"/>
  </w:num>
  <w:num w:numId="15">
    <w:abstractNumId w:val="8"/>
  </w:num>
  <w:num w:numId="16">
    <w:abstractNumId w:val="9"/>
  </w:num>
  <w:num w:numId="17">
    <w:abstractNumId w:val="11"/>
  </w:num>
  <w:num w:numId="18">
    <w:abstractNumId w:val="15"/>
  </w:num>
  <w:num w:numId="19">
    <w:abstractNumId w:val="13"/>
  </w:num>
  <w:num w:numId="20">
    <w:abstractNumId w:val="4"/>
  </w:num>
  <w:num w:numId="21">
    <w:abstractNumId w:val="8"/>
  </w:num>
  <w:num w:numId="22">
    <w:abstractNumId w:val="7"/>
  </w:num>
  <w:num w:numId="23">
    <w:abstractNumId w:val="7"/>
  </w:num>
  <w:num w:numId="24">
    <w:abstractNumId w:val="7"/>
  </w:num>
  <w:num w:numId="25">
    <w:abstractNumId w:val="8"/>
  </w:num>
  <w:num w:numId="26">
    <w:abstractNumId w:val="8"/>
  </w:num>
  <w:num w:numId="27">
    <w:abstractNumId w:val="8"/>
  </w:num>
  <w:num w:numId="28">
    <w:abstractNumId w:val="14"/>
  </w:num>
  <w:num w:numId="29">
    <w:abstractNumId w:val="14"/>
  </w:num>
  <w:num w:numId="30">
    <w:abstractNumId w:val="14"/>
  </w:num>
  <w:num w:numId="31">
    <w:abstractNumId w:val="12"/>
  </w:num>
  <w:num w:numId="32">
    <w:abstractNumId w:val="12"/>
  </w:num>
  <w:num w:numId="33">
    <w:abstractNumId w:val="1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revisionView w:markup="0"/>
  <w:defaultTabStop w:val="720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v_logo_file" w:val="GTlogo-RGB-135.jpg"/>
    <w:docVar w:name="dv_logo2_file" w:val="GTlogo-RGB9mm.jpg"/>
    <w:docVar w:name="dv_partners" w:val="false"/>
    <w:docVar w:name="dv_select_office" w:val="TRUE"/>
    <w:docVar w:name="dv_service" w:val="Registered office"/>
    <w:docVar w:name="dv_statement" w:val="Grant Thornton International Ltd._x000d__x000a_VAT reg 888 0195 82. Registered in England. Company number  05523714 _x000d__x000a_Grant Thornton International Ltd and the member firms are not a worldwide partnership. Services are delivered independently by the member firms._x000d__x000a_"/>
    <w:docVar w:name="dv_trad_addr" w:val="22 Melton Street, _x000d__x000a_Euston Square, _x000d__x000a_London, NW1 2EP  _x000d__x000a_United Kingdom"/>
    <w:docVar w:name="dv_trad_fax" w:val="+44 20 7391 9501"/>
    <w:docVar w:name="dv_trad_name" w:val="Grant Thornton House"/>
    <w:docVar w:name="dv_trad_tel" w:val="+44 20 7391 9500"/>
    <w:docVar w:name="dv_trad_web" w:val="www.gti.org"/>
  </w:docVars>
  <w:rsids>
    <w:rsidRoot w:val="00D15EA5"/>
    <w:rsid w:val="00004B8D"/>
    <w:rsid w:val="000162B0"/>
    <w:rsid w:val="0003023B"/>
    <w:rsid w:val="00031D17"/>
    <w:rsid w:val="00041689"/>
    <w:rsid w:val="00044ACE"/>
    <w:rsid w:val="0004550E"/>
    <w:rsid w:val="00052614"/>
    <w:rsid w:val="00066E77"/>
    <w:rsid w:val="000723F7"/>
    <w:rsid w:val="00074485"/>
    <w:rsid w:val="000828F1"/>
    <w:rsid w:val="00082F59"/>
    <w:rsid w:val="00094333"/>
    <w:rsid w:val="0009543C"/>
    <w:rsid w:val="00097FAB"/>
    <w:rsid w:val="000A3CA8"/>
    <w:rsid w:val="000B4D9E"/>
    <w:rsid w:val="000B65E3"/>
    <w:rsid w:val="000B7090"/>
    <w:rsid w:val="000E2F32"/>
    <w:rsid w:val="000E52CE"/>
    <w:rsid w:val="000F3AAB"/>
    <w:rsid w:val="000F6E25"/>
    <w:rsid w:val="001011DF"/>
    <w:rsid w:val="00112B69"/>
    <w:rsid w:val="00122BF6"/>
    <w:rsid w:val="001310E3"/>
    <w:rsid w:val="001316D3"/>
    <w:rsid w:val="0013443F"/>
    <w:rsid w:val="00136C3A"/>
    <w:rsid w:val="001554CD"/>
    <w:rsid w:val="00155A91"/>
    <w:rsid w:val="001613E2"/>
    <w:rsid w:val="0016459D"/>
    <w:rsid w:val="00167017"/>
    <w:rsid w:val="0019210D"/>
    <w:rsid w:val="00193D90"/>
    <w:rsid w:val="00194973"/>
    <w:rsid w:val="001A3BFB"/>
    <w:rsid w:val="001A3C20"/>
    <w:rsid w:val="001B198C"/>
    <w:rsid w:val="001B7388"/>
    <w:rsid w:val="001D2302"/>
    <w:rsid w:val="001D7BB3"/>
    <w:rsid w:val="001D7CAC"/>
    <w:rsid w:val="001E12A6"/>
    <w:rsid w:val="001E498F"/>
    <w:rsid w:val="0022518C"/>
    <w:rsid w:val="00237A7E"/>
    <w:rsid w:val="00241F16"/>
    <w:rsid w:val="00247969"/>
    <w:rsid w:val="0026182A"/>
    <w:rsid w:val="00277EBE"/>
    <w:rsid w:val="002838FB"/>
    <w:rsid w:val="00285249"/>
    <w:rsid w:val="002A252E"/>
    <w:rsid w:val="002A78D6"/>
    <w:rsid w:val="002B5A4A"/>
    <w:rsid w:val="002C2726"/>
    <w:rsid w:val="002C623D"/>
    <w:rsid w:val="002D5A0F"/>
    <w:rsid w:val="002D6E25"/>
    <w:rsid w:val="002E02F4"/>
    <w:rsid w:val="002E7F1E"/>
    <w:rsid w:val="002F2DEB"/>
    <w:rsid w:val="002F3903"/>
    <w:rsid w:val="002F4A52"/>
    <w:rsid w:val="002F75C5"/>
    <w:rsid w:val="002F7D90"/>
    <w:rsid w:val="0030026A"/>
    <w:rsid w:val="00303ACE"/>
    <w:rsid w:val="00305173"/>
    <w:rsid w:val="00315C33"/>
    <w:rsid w:val="00321A76"/>
    <w:rsid w:val="00335E5B"/>
    <w:rsid w:val="00343941"/>
    <w:rsid w:val="00354F5D"/>
    <w:rsid w:val="00365ECE"/>
    <w:rsid w:val="003744DA"/>
    <w:rsid w:val="00384904"/>
    <w:rsid w:val="003B4CCD"/>
    <w:rsid w:val="003B4DED"/>
    <w:rsid w:val="003C12C5"/>
    <w:rsid w:val="003C27EF"/>
    <w:rsid w:val="003C32E9"/>
    <w:rsid w:val="003C3898"/>
    <w:rsid w:val="003D237E"/>
    <w:rsid w:val="003D2605"/>
    <w:rsid w:val="003D64D6"/>
    <w:rsid w:val="003E034A"/>
    <w:rsid w:val="003E3E21"/>
    <w:rsid w:val="00416281"/>
    <w:rsid w:val="00422353"/>
    <w:rsid w:val="00426915"/>
    <w:rsid w:val="00427FD8"/>
    <w:rsid w:val="00433F63"/>
    <w:rsid w:val="00435788"/>
    <w:rsid w:val="004359E6"/>
    <w:rsid w:val="00443CE3"/>
    <w:rsid w:val="00452E7B"/>
    <w:rsid w:val="004546FA"/>
    <w:rsid w:val="00481FE7"/>
    <w:rsid w:val="0048532C"/>
    <w:rsid w:val="0049103F"/>
    <w:rsid w:val="00493DD7"/>
    <w:rsid w:val="004A0DFE"/>
    <w:rsid w:val="004A3C62"/>
    <w:rsid w:val="004A4A58"/>
    <w:rsid w:val="004B57BE"/>
    <w:rsid w:val="004C0971"/>
    <w:rsid w:val="004C0C25"/>
    <w:rsid w:val="004C2111"/>
    <w:rsid w:val="004C732E"/>
    <w:rsid w:val="004D20AE"/>
    <w:rsid w:val="004D3578"/>
    <w:rsid w:val="004F1A16"/>
    <w:rsid w:val="004F207F"/>
    <w:rsid w:val="004F5D91"/>
    <w:rsid w:val="00501B7B"/>
    <w:rsid w:val="005070FA"/>
    <w:rsid w:val="0052186A"/>
    <w:rsid w:val="005321DA"/>
    <w:rsid w:val="00532CC8"/>
    <w:rsid w:val="00547541"/>
    <w:rsid w:val="00550BB1"/>
    <w:rsid w:val="00551365"/>
    <w:rsid w:val="005627FF"/>
    <w:rsid w:val="00577D61"/>
    <w:rsid w:val="005822AC"/>
    <w:rsid w:val="00582A52"/>
    <w:rsid w:val="005A1CF8"/>
    <w:rsid w:val="005A67BE"/>
    <w:rsid w:val="005A735E"/>
    <w:rsid w:val="005B405A"/>
    <w:rsid w:val="005C2CCB"/>
    <w:rsid w:val="005C6479"/>
    <w:rsid w:val="005C69FD"/>
    <w:rsid w:val="005D7025"/>
    <w:rsid w:val="005E2D67"/>
    <w:rsid w:val="005E5578"/>
    <w:rsid w:val="005F4D62"/>
    <w:rsid w:val="00602C61"/>
    <w:rsid w:val="00610ED7"/>
    <w:rsid w:val="00620CE3"/>
    <w:rsid w:val="00621086"/>
    <w:rsid w:val="006365A1"/>
    <w:rsid w:val="00636AA2"/>
    <w:rsid w:val="00666764"/>
    <w:rsid w:val="0066694B"/>
    <w:rsid w:val="00667DB6"/>
    <w:rsid w:val="006771E8"/>
    <w:rsid w:val="00677C01"/>
    <w:rsid w:val="00683CC7"/>
    <w:rsid w:val="00692CA5"/>
    <w:rsid w:val="006932D7"/>
    <w:rsid w:val="006A245E"/>
    <w:rsid w:val="006B06A2"/>
    <w:rsid w:val="006B1D62"/>
    <w:rsid w:val="006B521F"/>
    <w:rsid w:val="006C3D37"/>
    <w:rsid w:val="006C6376"/>
    <w:rsid w:val="006D6FF5"/>
    <w:rsid w:val="006F1B19"/>
    <w:rsid w:val="006F29ED"/>
    <w:rsid w:val="006F4F77"/>
    <w:rsid w:val="0070147C"/>
    <w:rsid w:val="00714FD6"/>
    <w:rsid w:val="007158D1"/>
    <w:rsid w:val="007265F7"/>
    <w:rsid w:val="00731894"/>
    <w:rsid w:val="00746796"/>
    <w:rsid w:val="00746D91"/>
    <w:rsid w:val="0075598A"/>
    <w:rsid w:val="00761813"/>
    <w:rsid w:val="00771B85"/>
    <w:rsid w:val="00775DA6"/>
    <w:rsid w:val="0078170A"/>
    <w:rsid w:val="00790956"/>
    <w:rsid w:val="007947FB"/>
    <w:rsid w:val="0079502D"/>
    <w:rsid w:val="00795625"/>
    <w:rsid w:val="007A0755"/>
    <w:rsid w:val="007A0F14"/>
    <w:rsid w:val="007A31D9"/>
    <w:rsid w:val="007A74F9"/>
    <w:rsid w:val="007B7D71"/>
    <w:rsid w:val="007C69A1"/>
    <w:rsid w:val="007D41A1"/>
    <w:rsid w:val="007D5FBA"/>
    <w:rsid w:val="008033D0"/>
    <w:rsid w:val="00803FB6"/>
    <w:rsid w:val="008059EF"/>
    <w:rsid w:val="008128F7"/>
    <w:rsid w:val="00812938"/>
    <w:rsid w:val="00827B71"/>
    <w:rsid w:val="00830CB4"/>
    <w:rsid w:val="00830DAC"/>
    <w:rsid w:val="0083134C"/>
    <w:rsid w:val="00832F51"/>
    <w:rsid w:val="008334B4"/>
    <w:rsid w:val="00833E7A"/>
    <w:rsid w:val="008340E5"/>
    <w:rsid w:val="00843100"/>
    <w:rsid w:val="00847054"/>
    <w:rsid w:val="00850F25"/>
    <w:rsid w:val="008534AA"/>
    <w:rsid w:val="00853DFF"/>
    <w:rsid w:val="008719C2"/>
    <w:rsid w:val="00873028"/>
    <w:rsid w:val="00884FF7"/>
    <w:rsid w:val="00894ACE"/>
    <w:rsid w:val="008B19D9"/>
    <w:rsid w:val="008B1FD3"/>
    <w:rsid w:val="008B204B"/>
    <w:rsid w:val="008C49AE"/>
    <w:rsid w:val="008C59F7"/>
    <w:rsid w:val="008E7687"/>
    <w:rsid w:val="008F0E3C"/>
    <w:rsid w:val="008F11FA"/>
    <w:rsid w:val="008F33AE"/>
    <w:rsid w:val="008F4ACA"/>
    <w:rsid w:val="00910D1E"/>
    <w:rsid w:val="00912F98"/>
    <w:rsid w:val="00917FBB"/>
    <w:rsid w:val="009219CA"/>
    <w:rsid w:val="009223D3"/>
    <w:rsid w:val="00931D7A"/>
    <w:rsid w:val="00935D8D"/>
    <w:rsid w:val="00941C2E"/>
    <w:rsid w:val="00942FE8"/>
    <w:rsid w:val="00957E70"/>
    <w:rsid w:val="00965CE3"/>
    <w:rsid w:val="00970DAB"/>
    <w:rsid w:val="0097321D"/>
    <w:rsid w:val="009741CA"/>
    <w:rsid w:val="00992531"/>
    <w:rsid w:val="00995CD5"/>
    <w:rsid w:val="009A1787"/>
    <w:rsid w:val="009A4F5A"/>
    <w:rsid w:val="009B1F44"/>
    <w:rsid w:val="009B4573"/>
    <w:rsid w:val="009C002A"/>
    <w:rsid w:val="009D6979"/>
    <w:rsid w:val="009E278C"/>
    <w:rsid w:val="009E5BD5"/>
    <w:rsid w:val="009F6EDC"/>
    <w:rsid w:val="00A035CE"/>
    <w:rsid w:val="00A0537F"/>
    <w:rsid w:val="00A0602E"/>
    <w:rsid w:val="00A06C1F"/>
    <w:rsid w:val="00A07FFA"/>
    <w:rsid w:val="00A11B0E"/>
    <w:rsid w:val="00A11FB4"/>
    <w:rsid w:val="00A1550B"/>
    <w:rsid w:val="00A35782"/>
    <w:rsid w:val="00A362F9"/>
    <w:rsid w:val="00A43EE6"/>
    <w:rsid w:val="00A60F49"/>
    <w:rsid w:val="00A61E15"/>
    <w:rsid w:val="00A66F91"/>
    <w:rsid w:val="00A670F5"/>
    <w:rsid w:val="00A70229"/>
    <w:rsid w:val="00A918D1"/>
    <w:rsid w:val="00A93A9A"/>
    <w:rsid w:val="00AA5C16"/>
    <w:rsid w:val="00AB35EB"/>
    <w:rsid w:val="00AC31D4"/>
    <w:rsid w:val="00AC6098"/>
    <w:rsid w:val="00AE2BF6"/>
    <w:rsid w:val="00AE3370"/>
    <w:rsid w:val="00AE64CA"/>
    <w:rsid w:val="00AF30DE"/>
    <w:rsid w:val="00AF7092"/>
    <w:rsid w:val="00B066A6"/>
    <w:rsid w:val="00B1324D"/>
    <w:rsid w:val="00B157E2"/>
    <w:rsid w:val="00B24A45"/>
    <w:rsid w:val="00B25B92"/>
    <w:rsid w:val="00B26948"/>
    <w:rsid w:val="00B33954"/>
    <w:rsid w:val="00B34D51"/>
    <w:rsid w:val="00B36A0E"/>
    <w:rsid w:val="00B36BA1"/>
    <w:rsid w:val="00B40A2F"/>
    <w:rsid w:val="00B40D67"/>
    <w:rsid w:val="00B43C45"/>
    <w:rsid w:val="00B55EE8"/>
    <w:rsid w:val="00B56E6C"/>
    <w:rsid w:val="00B60058"/>
    <w:rsid w:val="00B63D0E"/>
    <w:rsid w:val="00B83039"/>
    <w:rsid w:val="00B94B7E"/>
    <w:rsid w:val="00BA5B00"/>
    <w:rsid w:val="00BB1A07"/>
    <w:rsid w:val="00BB6DAD"/>
    <w:rsid w:val="00BB7346"/>
    <w:rsid w:val="00BC1555"/>
    <w:rsid w:val="00BC2C1E"/>
    <w:rsid w:val="00BC60A9"/>
    <w:rsid w:val="00BE0C8A"/>
    <w:rsid w:val="00BE334D"/>
    <w:rsid w:val="00BE4988"/>
    <w:rsid w:val="00BF0E0A"/>
    <w:rsid w:val="00BF1C24"/>
    <w:rsid w:val="00BF5E73"/>
    <w:rsid w:val="00C06939"/>
    <w:rsid w:val="00C21E3B"/>
    <w:rsid w:val="00C35B1A"/>
    <w:rsid w:val="00C41C7D"/>
    <w:rsid w:val="00C63023"/>
    <w:rsid w:val="00C63743"/>
    <w:rsid w:val="00C76C6C"/>
    <w:rsid w:val="00C80111"/>
    <w:rsid w:val="00C80EC5"/>
    <w:rsid w:val="00C817AC"/>
    <w:rsid w:val="00C86BB9"/>
    <w:rsid w:val="00C8772C"/>
    <w:rsid w:val="00CA43FD"/>
    <w:rsid w:val="00CB12F2"/>
    <w:rsid w:val="00CB18EB"/>
    <w:rsid w:val="00CB441E"/>
    <w:rsid w:val="00CC72E9"/>
    <w:rsid w:val="00CD25C2"/>
    <w:rsid w:val="00CD4D4E"/>
    <w:rsid w:val="00CD5601"/>
    <w:rsid w:val="00CE24E5"/>
    <w:rsid w:val="00CE41DB"/>
    <w:rsid w:val="00CE4D96"/>
    <w:rsid w:val="00D078C4"/>
    <w:rsid w:val="00D15EA5"/>
    <w:rsid w:val="00D2100B"/>
    <w:rsid w:val="00D267AC"/>
    <w:rsid w:val="00D3089E"/>
    <w:rsid w:val="00D31D7A"/>
    <w:rsid w:val="00D33E60"/>
    <w:rsid w:val="00D460E7"/>
    <w:rsid w:val="00D63ABC"/>
    <w:rsid w:val="00D64648"/>
    <w:rsid w:val="00D675F1"/>
    <w:rsid w:val="00D73B96"/>
    <w:rsid w:val="00D80807"/>
    <w:rsid w:val="00D86917"/>
    <w:rsid w:val="00D92F9A"/>
    <w:rsid w:val="00D9427D"/>
    <w:rsid w:val="00D96128"/>
    <w:rsid w:val="00DA36EE"/>
    <w:rsid w:val="00DA452E"/>
    <w:rsid w:val="00DA5128"/>
    <w:rsid w:val="00DB3075"/>
    <w:rsid w:val="00DB308D"/>
    <w:rsid w:val="00DB5F40"/>
    <w:rsid w:val="00DC0B37"/>
    <w:rsid w:val="00DD1E47"/>
    <w:rsid w:val="00DD61A9"/>
    <w:rsid w:val="00DD6EF1"/>
    <w:rsid w:val="00DE4958"/>
    <w:rsid w:val="00E04361"/>
    <w:rsid w:val="00E064FD"/>
    <w:rsid w:val="00E10203"/>
    <w:rsid w:val="00E1053A"/>
    <w:rsid w:val="00E25D7C"/>
    <w:rsid w:val="00E26AF3"/>
    <w:rsid w:val="00E276E0"/>
    <w:rsid w:val="00E314EA"/>
    <w:rsid w:val="00E32427"/>
    <w:rsid w:val="00E33FDA"/>
    <w:rsid w:val="00E406D5"/>
    <w:rsid w:val="00E56701"/>
    <w:rsid w:val="00E62754"/>
    <w:rsid w:val="00E6309B"/>
    <w:rsid w:val="00E64D2D"/>
    <w:rsid w:val="00E75A28"/>
    <w:rsid w:val="00E86B53"/>
    <w:rsid w:val="00E9110B"/>
    <w:rsid w:val="00EA2B6F"/>
    <w:rsid w:val="00EB3478"/>
    <w:rsid w:val="00EB4B39"/>
    <w:rsid w:val="00EB5124"/>
    <w:rsid w:val="00EB6FE3"/>
    <w:rsid w:val="00EE0F65"/>
    <w:rsid w:val="00F037D6"/>
    <w:rsid w:val="00F20BC1"/>
    <w:rsid w:val="00F246A1"/>
    <w:rsid w:val="00F270A9"/>
    <w:rsid w:val="00F37917"/>
    <w:rsid w:val="00F47DE8"/>
    <w:rsid w:val="00F5513E"/>
    <w:rsid w:val="00F63F3F"/>
    <w:rsid w:val="00F66FA5"/>
    <w:rsid w:val="00F71678"/>
    <w:rsid w:val="00F730E3"/>
    <w:rsid w:val="00F755E9"/>
    <w:rsid w:val="00F909CD"/>
    <w:rsid w:val="00F95CDB"/>
    <w:rsid w:val="00F974D1"/>
    <w:rsid w:val="00FA16E0"/>
    <w:rsid w:val="00FC4397"/>
    <w:rsid w:val="00FD05AD"/>
    <w:rsid w:val="00FD0666"/>
    <w:rsid w:val="00FD51E8"/>
    <w:rsid w:val="00FD7295"/>
    <w:rsid w:val="00FE153F"/>
    <w:rsid w:val="00FE2187"/>
    <w:rsid w:val="00FE320C"/>
    <w:rsid w:val="5A169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1"/>
    <o:shapelayout v:ext="edit">
      <o:idmap v:ext="edit" data="1"/>
    </o:shapelayout>
  </w:shapeDefaults>
  <w:decimalSymbol w:val="."/>
  <w:listSeparator w:val=","/>
  <w14:docId w14:val="358742B4"/>
  <w15:docId w15:val="{F05CDA8C-DE77-48BB-8D6A-8FDB56DA5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9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1" w:unhideWhenUsed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/>
    <w:lsdException w:name="Quote" w:uiPriority="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rsid w:val="00DB5F40"/>
    <w:pPr>
      <w:spacing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Heading1">
    <w:name w:val="heading 1"/>
    <w:basedOn w:val="Normal"/>
    <w:next w:val="BodyText"/>
    <w:link w:val="Heading1Char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Heading2">
    <w:name w:val="heading 2"/>
    <w:basedOn w:val="Heading1"/>
    <w:next w:val="BodyText"/>
    <w:link w:val="Heading2Char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452E7B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2E7B"/>
  </w:style>
  <w:style w:type="paragraph" w:styleId="ListBullet">
    <w:name w:val="List Bullet"/>
    <w:basedOn w:val="Normal"/>
    <w:link w:val="ListBulletChar"/>
    <w:uiPriority w:val="1"/>
    <w:qFormat/>
    <w:rsid w:val="00894ACE"/>
    <w:pPr>
      <w:numPr>
        <w:numId w:val="30"/>
      </w:numPr>
    </w:pPr>
  </w:style>
  <w:style w:type="paragraph" w:styleId="ListNumber">
    <w:name w:val="List Number"/>
    <w:basedOn w:val="Normal"/>
    <w:uiPriority w:val="1"/>
    <w:qFormat/>
    <w:rsid w:val="00894ACE"/>
    <w:pPr>
      <w:numPr>
        <w:numId w:val="33"/>
      </w:numPr>
    </w:pPr>
  </w:style>
  <w:style w:type="paragraph" w:styleId="Header">
    <w:name w:val="header"/>
    <w:link w:val="HeaderChar"/>
    <w:uiPriority w:val="99"/>
    <w:rsid w:val="00452E7B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"/>
    <w:semiHidden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Normal"/>
    <w:next w:val="BodyText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Title">
    <w:name w:val="Title"/>
    <w:basedOn w:val="Normal"/>
    <w:next w:val="BodyText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customStyle="1" w:styleId="ChapterTitle">
    <w:name w:val="Chapter Title"/>
    <w:basedOn w:val="Subtitle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ListBullet2">
    <w:name w:val="List Bullet 2"/>
    <w:basedOn w:val="Normal"/>
    <w:uiPriority w:val="1"/>
    <w:qFormat/>
    <w:rsid w:val="00894ACE"/>
    <w:pPr>
      <w:numPr>
        <w:ilvl w:val="1"/>
        <w:numId w:val="30"/>
      </w:numPr>
    </w:pPr>
  </w:style>
  <w:style w:type="paragraph" w:styleId="ListNumber2">
    <w:name w:val="List Number 2"/>
    <w:basedOn w:val="Normal"/>
    <w:uiPriority w:val="1"/>
    <w:qFormat/>
    <w:rsid w:val="00894ACE"/>
    <w:pPr>
      <w:numPr>
        <w:ilvl w:val="1"/>
        <w:numId w:val="33"/>
      </w:numPr>
    </w:pPr>
  </w:style>
  <w:style w:type="paragraph" w:styleId="ListNumber3">
    <w:name w:val="List Number 3"/>
    <w:basedOn w:val="Normal"/>
    <w:uiPriority w:val="1"/>
    <w:qFormat/>
    <w:rsid w:val="00894ACE"/>
    <w:pPr>
      <w:numPr>
        <w:ilvl w:val="2"/>
        <w:numId w:val="33"/>
      </w:numPr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TOC1">
    <w:name w:val="toc 1"/>
    <w:next w:val="Normal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Subtitle">
    <w:name w:val="Subtitle"/>
    <w:uiPriority w:val="9"/>
    <w:rsid w:val="00452E7B"/>
    <w:pPr>
      <w:spacing w:after="840" w:line="280" w:lineRule="atLeast"/>
      <w:outlineLvl w:val="1"/>
    </w:pPr>
    <w:rPr>
      <w:rFonts w:asciiTheme="majorHAnsi" w:hAnsiTheme="majorHAnsi" w:cs="Arial"/>
      <w:bCs/>
      <w:color w:val="747678" w:themeColor="background2"/>
      <w:kern w:val="28"/>
      <w:sz w:val="36"/>
      <w:szCs w:val="24"/>
      <w:lang w:val="en-GB"/>
    </w:rPr>
  </w:style>
  <w:style w:type="paragraph" w:customStyle="1" w:styleId="Contents">
    <w:name w:val="Contents"/>
    <w:next w:val="Normal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LandscapeHeader">
    <w:name w:val="Landscape Header"/>
    <w:basedOn w:val="Header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table" w:styleId="TableGrid">
    <w:name w:val="Table Grid"/>
    <w:basedOn w:val="TableNormal"/>
    <w:rsid w:val="00452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Bullet">
    <w:name w:val="Paragraph Bullet"/>
    <w:basedOn w:val="Normal"/>
    <w:uiPriority w:val="1"/>
    <w:rsid w:val="00452E7B"/>
    <w:pPr>
      <w:numPr>
        <w:numId w:val="9"/>
      </w:numPr>
    </w:pPr>
  </w:style>
  <w:style w:type="paragraph" w:customStyle="1" w:styleId="ParagraphBullet2">
    <w:name w:val="Paragraph Bullet 2"/>
    <w:basedOn w:val="Normal"/>
    <w:uiPriority w:val="1"/>
    <w:rsid w:val="00452E7B"/>
    <w:pPr>
      <w:numPr>
        <w:ilvl w:val="1"/>
        <w:numId w:val="9"/>
      </w:numPr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Quote">
    <w:name w:val="Quote"/>
    <w:basedOn w:val="BodyText"/>
    <w:uiPriority w:val="9"/>
    <w:unhideWhenUsed/>
    <w:rsid w:val="00452E7B"/>
    <w:rPr>
      <w:sz w:val="28"/>
    </w:rPr>
  </w:style>
  <w:style w:type="paragraph" w:styleId="MacroText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BodyText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452E7B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452E7B"/>
    <w:rPr>
      <w:rFonts w:asciiTheme="minorHAnsi" w:hAnsiTheme="minorHAnsi" w:cs="Tahoma"/>
      <w:sz w:val="16"/>
      <w:szCs w:val="16"/>
      <w:lang w:val="en-GB"/>
    </w:rPr>
  </w:style>
  <w:style w:type="table" w:customStyle="1" w:styleId="GTITableStyle1">
    <w:name w:val="GTI Table Style 1"/>
    <w:basedOn w:val="TableNormal"/>
    <w:uiPriority w:val="99"/>
    <w:rsid w:val="00167017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452E7B"/>
    <w:rPr>
      <w:rFonts w:asciiTheme="minorHAnsi" w:hAnsiTheme="minorHAnsi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Normal"/>
    <w:next w:val="BodyText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customStyle="1" w:styleId="GTListBullet">
    <w:name w:val="GT List Bullet"/>
    <w:uiPriority w:val="99"/>
    <w:rsid w:val="00894ACE"/>
    <w:pPr>
      <w:numPr>
        <w:numId w:val="10"/>
      </w:numPr>
    </w:pPr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/>
    </w:rPr>
  </w:style>
  <w:style w:type="paragraph" w:customStyle="1" w:styleId="ClientAddress">
    <w:name w:val="Client Address"/>
    <w:basedOn w:val="BodyText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FooterChar">
    <w:name w:val="Footer Char"/>
    <w:basedOn w:val="DefaultParagraphFont"/>
    <w:link w:val="Footer"/>
    <w:uiPriority w:val="9"/>
    <w:semiHidden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Hyperlink">
    <w:name w:val="Hyperlink"/>
    <w:basedOn w:val="DefaultParagraphFont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NoSpacing">
    <w:name w:val="No Spacing"/>
    <w:uiPriority w:val="1"/>
    <w:semiHidden/>
    <w:rsid w:val="00452E7B"/>
    <w:rPr>
      <w:rFonts w:asciiTheme="minorHAnsi" w:hAnsiTheme="minorHAnsi" w:cs="Arial"/>
      <w:sz w:val="18"/>
      <w:lang w:val="en-GB"/>
    </w:rPr>
  </w:style>
  <w:style w:type="paragraph" w:customStyle="1" w:styleId="PDesignationBCLetterV">
    <w:name w:val="P Designation (BC) (Letter V)"/>
    <w:basedOn w:val="Normal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PageNumber">
    <w:name w:val="page number"/>
    <w:basedOn w:val="DefaultParagraphFont"/>
    <w:semiHidden/>
    <w:rsid w:val="00452E7B"/>
    <w:rPr>
      <w:rFonts w:asciiTheme="minorHAnsi" w:hAnsiTheme="minorHAnsi"/>
      <w:lang w:val="en-GB"/>
    </w:rPr>
  </w:style>
  <w:style w:type="paragraph" w:styleId="PlainText">
    <w:name w:val="Plain Text"/>
    <w:basedOn w:val="Normal"/>
    <w:link w:val="PlainTextChar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52E7B"/>
    <w:rPr>
      <w:rFonts w:asciiTheme="minorHAnsi" w:hAnsiTheme="minorHAnsi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11"/>
      </w:numPr>
    </w:pPr>
  </w:style>
  <w:style w:type="paragraph" w:customStyle="1" w:styleId="LandscapeFooter">
    <w:name w:val="Landscape Footer"/>
    <w:basedOn w:val="Footer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Heading1Char">
    <w:name w:val="Heading 1 Char"/>
    <w:basedOn w:val="DefaultParagraphFont"/>
    <w:link w:val="Heading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semiHidden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ReportColour">
    <w:name w:val="Report Colour"/>
    <w:basedOn w:val="DefaultParagraphFont"/>
    <w:rsid w:val="00452E7B"/>
    <w:rPr>
      <w:color w:val="4F2D7F" w:themeColor="accent1"/>
      <w:lang w:val="en-GB"/>
    </w:rPr>
  </w:style>
  <w:style w:type="paragraph" w:customStyle="1" w:styleId="SectionTitleLandscape">
    <w:name w:val="Section Title Landscape"/>
    <w:basedOn w:val="Normal"/>
    <w:next w:val="BodyText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TOC4">
    <w:name w:val="toc 4"/>
    <w:basedOn w:val="Normal"/>
    <w:next w:val="Normal"/>
    <w:autoRedefine/>
    <w:semiHidden/>
    <w:rsid w:val="00452E7B"/>
    <w:pPr>
      <w:tabs>
        <w:tab w:val="right" w:pos="8363"/>
      </w:tabs>
      <w:ind w:left="539"/>
    </w:pPr>
  </w:style>
  <w:style w:type="paragraph" w:styleId="TOC5">
    <w:name w:val="toc 5"/>
    <w:basedOn w:val="Normal"/>
    <w:next w:val="Normal"/>
    <w:autoRedefine/>
    <w:semiHidden/>
    <w:rsid w:val="00452E7B"/>
    <w:pPr>
      <w:tabs>
        <w:tab w:val="right" w:pos="8363"/>
      </w:tabs>
      <w:ind w:left="720"/>
    </w:pPr>
  </w:style>
  <w:style w:type="paragraph" w:styleId="TOC6">
    <w:name w:val="toc 6"/>
    <w:basedOn w:val="Normal"/>
    <w:next w:val="Normal"/>
    <w:autoRedefine/>
    <w:semiHidden/>
    <w:rsid w:val="00452E7B"/>
    <w:pPr>
      <w:ind w:left="902"/>
    </w:pPr>
  </w:style>
  <w:style w:type="paragraph" w:styleId="TOC7">
    <w:name w:val="toc 7"/>
    <w:basedOn w:val="Normal"/>
    <w:next w:val="Normal"/>
    <w:autoRedefine/>
    <w:semiHidden/>
    <w:rsid w:val="00452E7B"/>
    <w:pPr>
      <w:ind w:left="1077"/>
    </w:pPr>
  </w:style>
  <w:style w:type="paragraph" w:styleId="TOC8">
    <w:name w:val="toc 8"/>
    <w:basedOn w:val="Normal"/>
    <w:next w:val="Normal"/>
    <w:autoRedefine/>
    <w:semiHidden/>
    <w:rsid w:val="00452E7B"/>
    <w:pPr>
      <w:ind w:left="1259"/>
    </w:pPr>
  </w:style>
  <w:style w:type="paragraph" w:styleId="TOC9">
    <w:name w:val="toc 9"/>
    <w:basedOn w:val="Normal"/>
    <w:next w:val="Normal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0DFE"/>
  </w:style>
  <w:style w:type="paragraph" w:styleId="BlockText">
    <w:name w:val="Block Text"/>
    <w:basedOn w:val="Normal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BodyText2">
    <w:name w:val="Body Text 2"/>
    <w:basedOn w:val="Normal"/>
    <w:link w:val="BodyText2Char"/>
    <w:semiHidden/>
    <w:unhideWhenUsed/>
    <w:rsid w:val="004A0DFE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3">
    <w:name w:val="Body Text 3"/>
    <w:basedOn w:val="Normal"/>
    <w:link w:val="BodyText3Char"/>
    <w:semiHidden/>
    <w:unhideWhenUsed/>
    <w:rsid w:val="004A0DFE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A0DFE"/>
    <w:rPr>
      <w:rFonts w:asciiTheme="minorHAnsi" w:hAnsiTheme="minorHAnsi" w:cs="Arial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4A0DF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">
    <w:name w:val="Body Text Indent"/>
    <w:basedOn w:val="Normal"/>
    <w:link w:val="BodyTextIndentChar"/>
    <w:semiHidden/>
    <w:unhideWhenUsed/>
    <w:rsid w:val="004A0DFE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A0DFE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4A0DFE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A0DFE"/>
    <w:rPr>
      <w:rFonts w:asciiTheme="minorHAnsi" w:hAnsiTheme="minorHAnsi" w:cs="Arial"/>
      <w:sz w:val="16"/>
      <w:szCs w:val="16"/>
      <w:lang w:val="en-GB"/>
    </w:rPr>
  </w:style>
  <w:style w:type="character" w:styleId="BookTitle">
    <w:name w:val="Book Title"/>
    <w:basedOn w:val="DefaultParagraphFont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Closing">
    <w:name w:val="Closing"/>
    <w:basedOn w:val="Normal"/>
    <w:link w:val="ClosingChar"/>
    <w:semiHidden/>
    <w:unhideWhenUsed/>
    <w:rsid w:val="004A0DFE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A0DFE"/>
    <w:rPr>
      <w:rFonts w:asciiTheme="minorHAnsi" w:hAnsiTheme="minorHAnsi" w:cs="Arial"/>
      <w:sz w:val="18"/>
      <w:lang w:val="en-GB"/>
    </w:rPr>
  </w:style>
  <w:style w:type="table" w:styleId="ColorfulGrid">
    <w:name w:val="Colorful Grid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shd w:val="clear" w:color="auto" w:fill="B59BD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59BD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shd w:val="clear" w:color="auto" w:fill="E9E5D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E5D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shd w:val="clear" w:color="auto" w:fill="7BF4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BF4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shd w:val="clear" w:color="auto" w:fill="FFCAA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AA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shd w:val="clear" w:color="auto" w:fill="D6EF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F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shd w:val="clear" w:color="auto" w:fill="F6A8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A8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CE6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F8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EFC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5F00" w:themeFill="accent4" w:themeFillShade="CC"/>
      </w:tcPr>
    </w:tblStylePr>
    <w:tblStylePr w:type="lastRow">
      <w:rPr>
        <w:b/>
        <w:bCs/>
        <w:color w:val="E45F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F2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590" w:themeFill="accent3" w:themeFillShade="CC"/>
      </w:tcPr>
    </w:tblStylePr>
    <w:tblStylePr w:type="lastRow">
      <w:rPr>
        <w:b/>
        <w:bCs/>
        <w:color w:val="00859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5FB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142B" w:themeFill="accent6" w:themeFillShade="CC"/>
      </w:tcPr>
    </w:tblStylePr>
    <w:tblStylePr w:type="lastRow">
      <w:rPr>
        <w:b/>
        <w:bCs/>
        <w:color w:val="C5142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DB122" w:themeFill="accent5" w:themeFillShade="CC"/>
      </w:tcPr>
    </w:tblStylePr>
    <w:tblStylePr w:type="lastRow">
      <w:rPr>
        <w:b/>
        <w:bCs/>
        <w:color w:val="7DB12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1B4C" w:themeColor="accent1" w:themeShade="99"/>
          <w:insideV w:val="nil"/>
        </w:tcBorders>
        <w:shd w:val="clear" w:color="auto" w:fill="2F1B4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 w:themeFill="accent1" w:themeFillShade="99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A382D3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745B" w:themeColor="accent2" w:themeShade="99"/>
          <w:insideV w:val="nil"/>
        </w:tcBorders>
        <w:shd w:val="clear" w:color="auto" w:fill="85745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 w:themeFill="accent2" w:themeFillShade="99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3DED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FF7D1E" w:themeColor="accent4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36C" w:themeColor="accent3" w:themeShade="99"/>
          <w:insideV w:val="nil"/>
        </w:tcBorders>
        <w:shd w:val="clear" w:color="auto" w:fill="00636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 w:themeFill="accent3" w:themeFillShade="99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00A7B5" w:themeColor="accent3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4700" w:themeColor="accent4" w:themeShade="99"/>
          <w:insideV w:val="nil"/>
        </w:tcBorders>
        <w:shd w:val="clear" w:color="auto" w:fill="AB47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 w:themeFill="accent4" w:themeFillShade="99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BD8E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E92841" w:themeColor="accent6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851A" w:themeColor="accent5" w:themeShade="99"/>
          <w:insideV w:val="nil"/>
        </w:tcBorders>
        <w:shd w:val="clear" w:color="auto" w:fill="5D851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 w:themeFill="accent5" w:themeFillShade="99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CDEB9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9BD732" w:themeColor="accent5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0F20" w:themeColor="accent6" w:themeShade="99"/>
          <w:insideV w:val="nil"/>
        </w:tcBorders>
        <w:shd w:val="clear" w:color="auto" w:fill="940F2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 w:themeFill="accent6" w:themeFillShade="99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493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semiHidden/>
    <w:unhideWhenUsed/>
    <w:rsid w:val="004A0DFE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semiHidden/>
    <w:unhideWhenUsed/>
    <w:rsid w:val="004A0DF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4A0DFE"/>
    <w:rPr>
      <w:rFonts w:asciiTheme="minorHAnsi" w:hAnsiTheme="minorHAnsi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A0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A0DFE"/>
    <w:rPr>
      <w:rFonts w:asciiTheme="minorHAnsi" w:hAnsiTheme="minorHAnsi" w:cs="Arial"/>
      <w:b/>
      <w:bCs/>
      <w:lang w:val="en-GB"/>
    </w:rPr>
  </w:style>
  <w:style w:type="table" w:styleId="DarkList">
    <w:name w:val="Dark List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163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215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0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907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2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C8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3B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59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6E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5A52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0C1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132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</w:style>
  <w:style w:type="paragraph" w:styleId="Date">
    <w:name w:val="Date"/>
    <w:basedOn w:val="Normal"/>
    <w:next w:val="Normal"/>
    <w:link w:val="DateChar"/>
    <w:semiHidden/>
    <w:unhideWhenUsed/>
    <w:rsid w:val="004A0DFE"/>
  </w:style>
  <w:style w:type="character" w:customStyle="1" w:styleId="DateChar">
    <w:name w:val="Date Char"/>
    <w:basedOn w:val="DefaultParagraphFont"/>
    <w:link w:val="Date"/>
    <w:semiHidden/>
    <w:rsid w:val="004A0DFE"/>
    <w:rPr>
      <w:rFonts w:asciiTheme="minorHAnsi" w:hAnsiTheme="minorHAnsi" w:cs="Arial"/>
      <w:sz w:val="18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4A0DF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A0DFE"/>
    <w:rPr>
      <w:rFonts w:asciiTheme="minorHAnsi" w:hAnsiTheme="minorHAnsi" w:cs="Arial"/>
      <w:sz w:val="18"/>
      <w:lang w:val="en-GB"/>
    </w:rPr>
  </w:style>
  <w:style w:type="character" w:styleId="Emphasis">
    <w:name w:val="Emphasis"/>
    <w:basedOn w:val="DefaultParagraphFont"/>
    <w:semiHidden/>
    <w:unhideWhenUsed/>
    <w:rsid w:val="004A0DFE"/>
    <w:rPr>
      <w:i/>
      <w:iCs/>
      <w:lang w:val="en-GB"/>
    </w:rPr>
  </w:style>
  <w:style w:type="character" w:styleId="EndnoteReference">
    <w:name w:val="end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0DFE"/>
    <w:rPr>
      <w:rFonts w:asciiTheme="minorHAnsi" w:hAnsiTheme="minorHAnsi" w:cs="Arial"/>
      <w:lang w:val="en-GB"/>
    </w:rPr>
  </w:style>
  <w:style w:type="paragraph" w:styleId="EnvelopeAddress">
    <w:name w:val="envelope address"/>
    <w:basedOn w:val="Normal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FollowedHyperlink">
    <w:name w:val="FollowedHyperlink"/>
    <w:basedOn w:val="DefaultParagraphFont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FootnoteReference">
    <w:name w:val="foot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FootnoteText">
    <w:name w:val="footnote text"/>
    <w:basedOn w:val="Normal"/>
    <w:link w:val="Foot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A0DFE"/>
    <w:rPr>
      <w:rFonts w:asciiTheme="minorHAnsi" w:hAnsiTheme="minorHAnsi" w:cs="Arial"/>
      <w:lang w:val="en-GB"/>
    </w:rPr>
  </w:style>
  <w:style w:type="table" w:styleId="GridTable1Light">
    <w:name w:val="Grid Table 1 Light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B59BDB" w:themeColor="accent1" w:themeTint="66"/>
        <w:left w:val="single" w:sz="4" w:space="0" w:color="B59BDB" w:themeColor="accent1" w:themeTint="66"/>
        <w:bottom w:val="single" w:sz="4" w:space="0" w:color="B59BDB" w:themeColor="accent1" w:themeTint="66"/>
        <w:right w:val="single" w:sz="4" w:space="0" w:color="B59BDB" w:themeColor="accent1" w:themeTint="66"/>
        <w:insideH w:val="single" w:sz="4" w:space="0" w:color="B59BDB" w:themeColor="accent1" w:themeTint="66"/>
        <w:insideV w:val="single" w:sz="4" w:space="0" w:color="B59BD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E9E5DF" w:themeColor="accent2" w:themeTint="66"/>
        <w:left w:val="single" w:sz="4" w:space="0" w:color="E9E5DF" w:themeColor="accent2" w:themeTint="66"/>
        <w:bottom w:val="single" w:sz="4" w:space="0" w:color="E9E5DF" w:themeColor="accent2" w:themeTint="66"/>
        <w:right w:val="single" w:sz="4" w:space="0" w:color="E9E5DF" w:themeColor="accent2" w:themeTint="66"/>
        <w:insideH w:val="single" w:sz="4" w:space="0" w:color="E9E5DF" w:themeColor="accent2" w:themeTint="66"/>
        <w:insideV w:val="single" w:sz="4" w:space="0" w:color="E9E5D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7BF4FF" w:themeColor="accent3" w:themeTint="66"/>
        <w:left w:val="single" w:sz="4" w:space="0" w:color="7BF4FF" w:themeColor="accent3" w:themeTint="66"/>
        <w:bottom w:val="single" w:sz="4" w:space="0" w:color="7BF4FF" w:themeColor="accent3" w:themeTint="66"/>
        <w:right w:val="single" w:sz="4" w:space="0" w:color="7BF4FF" w:themeColor="accent3" w:themeTint="66"/>
        <w:insideH w:val="single" w:sz="4" w:space="0" w:color="7BF4FF" w:themeColor="accent3" w:themeTint="66"/>
        <w:insideV w:val="single" w:sz="4" w:space="0" w:color="7BF4F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FCAA5" w:themeColor="accent4" w:themeTint="66"/>
        <w:left w:val="single" w:sz="4" w:space="0" w:color="FFCAA5" w:themeColor="accent4" w:themeTint="66"/>
        <w:bottom w:val="single" w:sz="4" w:space="0" w:color="FFCAA5" w:themeColor="accent4" w:themeTint="66"/>
        <w:right w:val="single" w:sz="4" w:space="0" w:color="FFCAA5" w:themeColor="accent4" w:themeTint="66"/>
        <w:insideH w:val="single" w:sz="4" w:space="0" w:color="FFCAA5" w:themeColor="accent4" w:themeTint="66"/>
        <w:insideV w:val="single" w:sz="4" w:space="0" w:color="FFCAA5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D6EFAD" w:themeColor="accent5" w:themeTint="66"/>
        <w:left w:val="single" w:sz="4" w:space="0" w:color="D6EFAD" w:themeColor="accent5" w:themeTint="66"/>
        <w:bottom w:val="single" w:sz="4" w:space="0" w:color="D6EFAD" w:themeColor="accent5" w:themeTint="66"/>
        <w:right w:val="single" w:sz="4" w:space="0" w:color="D6EFAD" w:themeColor="accent5" w:themeTint="66"/>
        <w:insideH w:val="single" w:sz="4" w:space="0" w:color="D6EFAD" w:themeColor="accent5" w:themeTint="66"/>
        <w:insideV w:val="single" w:sz="4" w:space="0" w:color="D6EFAD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6A8B2" w:themeColor="accent6" w:themeTint="66"/>
        <w:left w:val="single" w:sz="4" w:space="0" w:color="F6A8B2" w:themeColor="accent6" w:themeTint="66"/>
        <w:bottom w:val="single" w:sz="4" w:space="0" w:color="F6A8B2" w:themeColor="accent6" w:themeTint="66"/>
        <w:right w:val="single" w:sz="4" w:space="0" w:color="F6A8B2" w:themeColor="accent6" w:themeTint="66"/>
        <w:insideH w:val="single" w:sz="4" w:space="0" w:color="F6A8B2" w:themeColor="accent6" w:themeTint="66"/>
        <w:insideV w:val="single" w:sz="4" w:space="0" w:color="F6A8B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9069CA" w:themeColor="accent1" w:themeTint="99"/>
        <w:bottom w:val="single" w:sz="2" w:space="0" w:color="9069CA" w:themeColor="accent1" w:themeTint="99"/>
        <w:insideH w:val="single" w:sz="2" w:space="0" w:color="9069CA" w:themeColor="accent1" w:themeTint="99"/>
        <w:insideV w:val="single" w:sz="2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069C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DED8CF" w:themeColor="accent2" w:themeTint="99"/>
        <w:bottom w:val="single" w:sz="2" w:space="0" w:color="DED8CF" w:themeColor="accent2" w:themeTint="99"/>
        <w:insideH w:val="single" w:sz="2" w:space="0" w:color="DED8CF" w:themeColor="accent2" w:themeTint="99"/>
        <w:insideV w:val="single" w:sz="2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ED8C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39EFFF" w:themeColor="accent3" w:themeTint="99"/>
        <w:bottom w:val="single" w:sz="2" w:space="0" w:color="39EFFF" w:themeColor="accent3" w:themeTint="99"/>
        <w:insideH w:val="single" w:sz="2" w:space="0" w:color="39EFFF" w:themeColor="accent3" w:themeTint="99"/>
        <w:insideV w:val="single" w:sz="2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9EF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FB078" w:themeColor="accent4" w:themeTint="99"/>
        <w:bottom w:val="single" w:sz="2" w:space="0" w:color="FFB078" w:themeColor="accent4" w:themeTint="99"/>
        <w:insideH w:val="single" w:sz="2" w:space="0" w:color="FFB078" w:themeColor="accent4" w:themeTint="99"/>
        <w:insideV w:val="single" w:sz="2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07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C2E784" w:themeColor="accent5" w:themeTint="99"/>
        <w:bottom w:val="single" w:sz="2" w:space="0" w:color="C2E784" w:themeColor="accent5" w:themeTint="99"/>
        <w:insideH w:val="single" w:sz="2" w:space="0" w:color="C2E784" w:themeColor="accent5" w:themeTint="99"/>
        <w:insideV w:val="single" w:sz="2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E78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17D8C" w:themeColor="accent6" w:themeTint="99"/>
        <w:bottom w:val="single" w:sz="2" w:space="0" w:color="F17D8C" w:themeColor="accent6" w:themeTint="99"/>
        <w:insideH w:val="single" w:sz="2" w:space="0" w:color="F17D8C" w:themeColor="accent6" w:themeTint="99"/>
        <w:insideV w:val="single" w:sz="2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17D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3">
    <w:name w:val="Grid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5Dark">
    <w:name w:val="Grid Table 5 Dark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B59BDB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9E5DF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7BF4FF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CAA5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D6EFAD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6A8B2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Acronym">
    <w:name w:val="HTML Acronym"/>
    <w:basedOn w:val="DefaultParagraphFont"/>
    <w:semiHidden/>
    <w:unhideWhenUsed/>
    <w:rsid w:val="004A0DFE"/>
    <w:rPr>
      <w:lang w:val="en-GB"/>
    </w:rPr>
  </w:style>
  <w:style w:type="paragraph" w:styleId="HTMLAddress">
    <w:name w:val="HTML Address"/>
    <w:basedOn w:val="Normal"/>
    <w:link w:val="HTMLAddressChar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A0DFE"/>
    <w:rPr>
      <w:rFonts w:asciiTheme="minorHAnsi" w:hAnsiTheme="minorHAnsi" w:cs="Arial"/>
      <w:i/>
      <w:iCs/>
      <w:sz w:val="18"/>
      <w:lang w:val="en-GB"/>
    </w:rPr>
  </w:style>
  <w:style w:type="character" w:styleId="HTMLCite">
    <w:name w:val="HTML Cite"/>
    <w:basedOn w:val="DefaultParagraphFont"/>
    <w:semiHidden/>
    <w:unhideWhenUsed/>
    <w:rsid w:val="004A0DFE"/>
    <w:rPr>
      <w:i/>
      <w:iCs/>
      <w:lang w:val="en-GB"/>
    </w:rPr>
  </w:style>
  <w:style w:type="character" w:styleId="HTMLCode">
    <w:name w:val="HTML Code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semiHidden/>
    <w:unhideWhenUsed/>
    <w:rsid w:val="004A0DFE"/>
    <w:rPr>
      <w:i/>
      <w:iCs/>
      <w:lang w:val="en-GB"/>
    </w:rPr>
  </w:style>
  <w:style w:type="character" w:styleId="HTMLKeyboard">
    <w:name w:val="HTML Keyboard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A0DFE"/>
    <w:rPr>
      <w:rFonts w:ascii="Consolas" w:hAnsi="Consolas" w:cs="Arial"/>
      <w:lang w:val="en-GB"/>
    </w:rPr>
  </w:style>
  <w:style w:type="character" w:styleId="HTMLSample">
    <w:name w:val="HTML Sample"/>
    <w:basedOn w:val="DefaultParagraphFont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semiHidden/>
    <w:unhideWhenUsed/>
    <w:rsid w:val="004A0DFE"/>
    <w:rPr>
      <w:i/>
      <w:iCs/>
      <w:lang w:val="en-GB"/>
    </w:rPr>
  </w:style>
  <w:style w:type="paragraph" w:styleId="Index1">
    <w:name w:val="index 1"/>
    <w:basedOn w:val="Normal"/>
    <w:next w:val="Normal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Index2">
    <w:name w:val="index 2"/>
    <w:basedOn w:val="Normal"/>
    <w:next w:val="Normal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Index3">
    <w:name w:val="index 3"/>
    <w:basedOn w:val="Normal"/>
    <w:next w:val="Normal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Index4">
    <w:name w:val="index 4"/>
    <w:basedOn w:val="Normal"/>
    <w:next w:val="Normal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Index5">
    <w:name w:val="index 5"/>
    <w:basedOn w:val="Normal"/>
    <w:next w:val="Normal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Index6">
    <w:name w:val="index 6"/>
    <w:basedOn w:val="Normal"/>
    <w:next w:val="Normal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Index7">
    <w:name w:val="index 7"/>
    <w:basedOn w:val="Normal"/>
    <w:next w:val="Normal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Index8">
    <w:name w:val="index 8"/>
    <w:basedOn w:val="Normal"/>
    <w:next w:val="Normal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Index9">
    <w:name w:val="index 9"/>
    <w:basedOn w:val="Normal"/>
    <w:next w:val="Normal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IndexHeading">
    <w:name w:val="index heading"/>
    <w:basedOn w:val="Normal"/>
    <w:next w:val="Index1"/>
    <w:semiHidden/>
    <w:unhideWhenUsed/>
    <w:rsid w:val="004A0DF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A0DFE"/>
    <w:rPr>
      <w:rFonts w:asciiTheme="minorHAnsi" w:hAnsiTheme="minorHAnsi" w:cs="Arial"/>
      <w:i/>
      <w:iCs/>
      <w:color w:val="4F2D7F" w:themeColor="accent1"/>
      <w:sz w:val="18"/>
      <w:lang w:val="en-GB"/>
    </w:rPr>
  </w:style>
  <w:style w:type="character" w:styleId="IntenseReference">
    <w:name w:val="Intense Reference"/>
    <w:basedOn w:val="DefaultParagraphFont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LightGrid">
    <w:name w:val="Light Grid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LineNumber">
    <w:name w:val="line number"/>
    <w:basedOn w:val="DefaultParagraphFont"/>
    <w:semiHidden/>
    <w:unhideWhenUsed/>
    <w:rsid w:val="004A0DFE"/>
    <w:rPr>
      <w:lang w:val="en-GB"/>
    </w:rPr>
  </w:style>
  <w:style w:type="paragraph" w:styleId="List">
    <w:name w:val="List"/>
    <w:basedOn w:val="Normal"/>
    <w:semiHidden/>
    <w:unhideWhenUsed/>
    <w:rsid w:val="004A0DFE"/>
    <w:pPr>
      <w:ind w:left="283" w:hanging="283"/>
      <w:contextualSpacing/>
    </w:pPr>
  </w:style>
  <w:style w:type="paragraph" w:styleId="List2">
    <w:name w:val="List 2"/>
    <w:basedOn w:val="Normal"/>
    <w:semiHidden/>
    <w:rsid w:val="004A0DFE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4A0DFE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4A0DFE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4A0DFE"/>
    <w:pPr>
      <w:ind w:left="1415" w:hanging="283"/>
      <w:contextualSpacing/>
    </w:pPr>
  </w:style>
  <w:style w:type="paragraph" w:styleId="ListBullet3">
    <w:name w:val="List Bullet 3"/>
    <w:basedOn w:val="Normal"/>
    <w:uiPriority w:val="1"/>
    <w:qFormat/>
    <w:rsid w:val="00894ACE"/>
    <w:pPr>
      <w:numPr>
        <w:ilvl w:val="2"/>
        <w:numId w:val="30"/>
      </w:numPr>
      <w:contextualSpacing/>
    </w:pPr>
  </w:style>
  <w:style w:type="paragraph" w:styleId="ListBullet4">
    <w:name w:val="List Bullet 4"/>
    <w:basedOn w:val="Normal"/>
    <w:semiHidden/>
    <w:unhideWhenUsed/>
    <w:rsid w:val="004A0DFE"/>
    <w:pPr>
      <w:numPr>
        <w:numId w:val="1"/>
      </w:numPr>
      <w:contextualSpacing/>
    </w:pPr>
  </w:style>
  <w:style w:type="paragraph" w:styleId="ListBullet5">
    <w:name w:val="List Bullet 5"/>
    <w:basedOn w:val="Normal"/>
    <w:semiHidden/>
    <w:unhideWhenUsed/>
    <w:rsid w:val="004A0DFE"/>
    <w:pPr>
      <w:numPr>
        <w:numId w:val="2"/>
      </w:numPr>
      <w:contextualSpacing/>
    </w:pPr>
  </w:style>
  <w:style w:type="paragraph" w:styleId="ListContinue">
    <w:name w:val="List Continue"/>
    <w:basedOn w:val="Normal"/>
    <w:semiHidden/>
    <w:unhideWhenUsed/>
    <w:rsid w:val="004A0DFE"/>
    <w:pPr>
      <w:ind w:left="283"/>
      <w:contextualSpacing/>
    </w:pPr>
  </w:style>
  <w:style w:type="paragraph" w:styleId="ListContinue2">
    <w:name w:val="List Continue 2"/>
    <w:basedOn w:val="Normal"/>
    <w:semiHidden/>
    <w:unhideWhenUsed/>
    <w:rsid w:val="004A0DFE"/>
    <w:pPr>
      <w:ind w:left="566"/>
      <w:contextualSpacing/>
    </w:pPr>
  </w:style>
  <w:style w:type="paragraph" w:styleId="ListContinue3">
    <w:name w:val="List Continue 3"/>
    <w:basedOn w:val="Normal"/>
    <w:semiHidden/>
    <w:unhideWhenUsed/>
    <w:rsid w:val="004A0DFE"/>
    <w:pPr>
      <w:ind w:left="849"/>
      <w:contextualSpacing/>
    </w:pPr>
  </w:style>
  <w:style w:type="paragraph" w:styleId="ListContinue4">
    <w:name w:val="List Continue 4"/>
    <w:basedOn w:val="Normal"/>
    <w:semiHidden/>
    <w:unhideWhenUsed/>
    <w:rsid w:val="004A0DFE"/>
    <w:pPr>
      <w:ind w:left="1132"/>
      <w:contextualSpacing/>
    </w:pPr>
  </w:style>
  <w:style w:type="paragraph" w:styleId="ListContinue5">
    <w:name w:val="List Continue 5"/>
    <w:basedOn w:val="Normal"/>
    <w:semiHidden/>
    <w:unhideWhenUsed/>
    <w:rsid w:val="004A0DFE"/>
    <w:pPr>
      <w:ind w:left="1415"/>
      <w:contextualSpacing/>
    </w:pPr>
  </w:style>
  <w:style w:type="paragraph" w:styleId="ListNumber4">
    <w:name w:val="List Number 4"/>
    <w:basedOn w:val="Normal"/>
    <w:semiHidden/>
    <w:unhideWhenUsed/>
    <w:rsid w:val="004A0DFE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A0DFE"/>
    <w:pPr>
      <w:numPr>
        <w:numId w:val="4"/>
      </w:numPr>
      <w:contextualSpacing/>
    </w:pPr>
  </w:style>
  <w:style w:type="paragraph" w:styleId="ListParagraph">
    <w:name w:val="List Paragraph"/>
    <w:basedOn w:val="Normal"/>
    <w:uiPriority w:val="34"/>
    <w:semiHidden/>
    <w:unhideWhenUsed/>
    <w:rsid w:val="004A0DFE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2">
    <w:name w:val="List Table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9069CA" w:themeColor="accent1" w:themeTint="99"/>
        <w:bottom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DED8CF" w:themeColor="accent2" w:themeTint="99"/>
        <w:bottom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39EFFF" w:themeColor="accent3" w:themeTint="99"/>
        <w:bottom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FB078" w:themeColor="accent4" w:themeTint="99"/>
        <w:bottom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C2E784" w:themeColor="accent5" w:themeTint="99"/>
        <w:bottom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17D8C" w:themeColor="accent6" w:themeTint="99"/>
        <w:bottom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3">
    <w:name w:val="List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5Dark">
    <w:name w:val="List Table 5 Dark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4F2D7F" w:themeColor="accent1"/>
        <w:left w:val="single" w:sz="24" w:space="0" w:color="4F2D7F" w:themeColor="accent1"/>
        <w:bottom w:val="single" w:sz="24" w:space="0" w:color="4F2D7F" w:themeColor="accent1"/>
        <w:right w:val="single" w:sz="24" w:space="0" w:color="4F2D7F" w:themeColor="accent1"/>
      </w:tblBorders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C8BEAF" w:themeColor="accent2"/>
        <w:left w:val="single" w:sz="24" w:space="0" w:color="C8BEAF" w:themeColor="accent2"/>
        <w:bottom w:val="single" w:sz="24" w:space="0" w:color="C8BEAF" w:themeColor="accent2"/>
        <w:right w:val="single" w:sz="24" w:space="0" w:color="C8BEAF" w:themeColor="accent2"/>
      </w:tblBorders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A7B5" w:themeColor="accent3"/>
        <w:left w:val="single" w:sz="24" w:space="0" w:color="00A7B5" w:themeColor="accent3"/>
        <w:bottom w:val="single" w:sz="24" w:space="0" w:color="00A7B5" w:themeColor="accent3"/>
        <w:right w:val="single" w:sz="24" w:space="0" w:color="00A7B5" w:themeColor="accent3"/>
      </w:tblBorders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FF7D1E" w:themeColor="accent4"/>
        <w:left w:val="single" w:sz="24" w:space="0" w:color="FF7D1E" w:themeColor="accent4"/>
        <w:bottom w:val="single" w:sz="24" w:space="0" w:color="FF7D1E" w:themeColor="accent4"/>
        <w:right w:val="single" w:sz="24" w:space="0" w:color="FF7D1E" w:themeColor="accent4"/>
      </w:tblBorders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9BD732" w:themeColor="accent5"/>
        <w:left w:val="single" w:sz="24" w:space="0" w:color="9BD732" w:themeColor="accent5"/>
        <w:bottom w:val="single" w:sz="24" w:space="0" w:color="9BD732" w:themeColor="accent5"/>
        <w:right w:val="single" w:sz="24" w:space="0" w:color="9BD732" w:themeColor="accent5"/>
      </w:tblBorders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E92841" w:themeColor="accent6"/>
        <w:left w:val="single" w:sz="24" w:space="0" w:color="E92841" w:themeColor="accent6"/>
        <w:bottom w:val="single" w:sz="24" w:space="0" w:color="E92841" w:themeColor="accent6"/>
        <w:right w:val="single" w:sz="24" w:space="0" w:color="E92841" w:themeColor="accent6"/>
      </w:tblBorders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4F2D7F" w:themeColor="accent1"/>
        <w:bottom w:val="single" w:sz="4" w:space="0" w:color="4F2D7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C8BEAF" w:themeColor="accent2"/>
        <w:bottom w:val="single" w:sz="4" w:space="0" w:color="C8BEA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00A7B5" w:themeColor="accent3"/>
        <w:bottom w:val="single" w:sz="4" w:space="0" w:color="00A7B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7D1E" w:themeColor="accent4"/>
        <w:bottom w:val="single" w:sz="4" w:space="0" w:color="FF7D1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9BD732" w:themeColor="accent5"/>
        <w:bottom w:val="single" w:sz="4" w:space="0" w:color="9BD732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E92841" w:themeColor="accent6"/>
        <w:bottom w:val="single" w:sz="4" w:space="0" w:color="E92841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2D7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2D7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2D7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2D7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8BEA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8BEA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8BEA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8BEAF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7B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7B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7B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7B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7D1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7D1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7D1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7D1E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D73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D73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D73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D732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284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284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284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92841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  <w:insideV w:val="single" w:sz="8" w:space="0" w:color="7543BC" w:themeColor="accent1" w:themeTint="BF"/>
      </w:tblBorders>
    </w:tblPr>
    <w:tcPr>
      <w:shd w:val="clear" w:color="auto" w:fill="D1C1E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543B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  <w:insideV w:val="single" w:sz="8" w:space="0" w:color="D5CEC2" w:themeColor="accent2" w:themeTint="BF"/>
      </w:tblBorders>
    </w:tblPr>
    <w:tcPr>
      <w:shd w:val="clear" w:color="auto" w:fill="F1EE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CE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  <w:insideV w:val="single" w:sz="8" w:space="0" w:color="08EBFF" w:themeColor="accent3" w:themeTint="BF"/>
      </w:tblBorders>
    </w:tblPr>
    <w:tcPr>
      <w:shd w:val="clear" w:color="auto" w:fill="ADF8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8EB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  <w:insideV w:val="single" w:sz="8" w:space="0" w:color="FF9D56" w:themeColor="accent4" w:themeTint="BF"/>
      </w:tblBorders>
    </w:tblPr>
    <w:tcPr>
      <w:shd w:val="clear" w:color="auto" w:fill="FFDEC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D5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  <w:insideV w:val="single" w:sz="8" w:space="0" w:color="B3E165" w:themeColor="accent5" w:themeTint="BF"/>
      </w:tblBorders>
    </w:tblPr>
    <w:tcPr>
      <w:shd w:val="clear" w:color="auto" w:fill="E6F5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E16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  <w:insideV w:val="single" w:sz="8" w:space="0" w:color="EE5D70" w:themeColor="accent6" w:themeTint="BF"/>
      </w:tblBorders>
    </w:tblPr>
    <w:tcPr>
      <w:shd w:val="clear" w:color="auto" w:fill="F9C9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5D7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cPr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 w:themeFill="accent1" w:themeFillTint="33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tcBorders>
          <w:insideH w:val="single" w:sz="6" w:space="0" w:color="4F2D7F" w:themeColor="accent1"/>
          <w:insideV w:val="single" w:sz="6" w:space="0" w:color="4F2D7F" w:themeColor="accent1"/>
        </w:tcBorders>
        <w:shd w:val="clear" w:color="auto" w:fill="A382D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cPr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 w:themeFill="accent2" w:themeFillTint="33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tcBorders>
          <w:insideH w:val="single" w:sz="6" w:space="0" w:color="C8BEAF" w:themeColor="accent2"/>
          <w:insideV w:val="single" w:sz="6" w:space="0" w:color="C8BEAF" w:themeColor="accent2"/>
        </w:tcBorders>
        <w:shd w:val="clear" w:color="auto" w:fill="E3DE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cPr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 w:themeFill="accent3" w:themeFillTint="33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tcBorders>
          <w:insideH w:val="single" w:sz="6" w:space="0" w:color="00A7B5" w:themeColor="accent3"/>
          <w:insideV w:val="single" w:sz="6" w:space="0" w:color="00A7B5" w:themeColor="accent3"/>
        </w:tcBorders>
        <w:shd w:val="clear" w:color="auto" w:fill="5BF2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cPr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 w:themeFill="accent4" w:themeFillTint="33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tcBorders>
          <w:insideH w:val="single" w:sz="6" w:space="0" w:color="FF7D1E" w:themeColor="accent4"/>
          <w:insideV w:val="single" w:sz="6" w:space="0" w:color="FF7D1E" w:themeColor="accent4"/>
        </w:tcBorders>
        <w:shd w:val="clear" w:color="auto" w:fill="FFBD8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cPr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 w:themeFill="accent5" w:themeFillTint="33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tcBorders>
          <w:insideH w:val="single" w:sz="6" w:space="0" w:color="9BD732" w:themeColor="accent5"/>
          <w:insideV w:val="single" w:sz="6" w:space="0" w:color="9BD732" w:themeColor="accent5"/>
        </w:tcBorders>
        <w:shd w:val="clear" w:color="auto" w:fill="CDEB9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cPr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 w:themeFill="accent6" w:themeFillTint="33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tcBorders>
          <w:insideH w:val="single" w:sz="6" w:space="0" w:color="E92841" w:themeColor="accent6"/>
          <w:insideV w:val="single" w:sz="6" w:space="0" w:color="E92841" w:themeColor="accent6"/>
        </w:tcBorders>
        <w:shd w:val="clear" w:color="auto" w:fill="F493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382D3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382D3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DED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DED7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BF2F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BF2FF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D8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BD8E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EB9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EB98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93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493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2D7F" w:themeColor="accen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shd w:val="clear" w:color="auto" w:fill="D1C1E9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8BEAF" w:themeColor="accent2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shd w:val="clear" w:color="auto" w:fill="F1EEE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7B5" w:themeColor="accent3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shd w:val="clear" w:color="auto" w:fill="ADF8FF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7D1E" w:themeColor="accent4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shd w:val="clear" w:color="auto" w:fill="FFDEC7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D732" w:themeColor="accent5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shd w:val="clear" w:color="auto" w:fill="E6F5CC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2841" w:themeColor="accent6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shd w:val="clear" w:color="auto" w:fill="F9C9CF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2D7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2D7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2D7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C1E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BEA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8BEA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7B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7B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8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7D1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7D1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C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D73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D73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5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284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284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9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1C1E9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EE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DF8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EC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F5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C9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MessageHeader">
    <w:name w:val="Message Header"/>
    <w:basedOn w:val="Normal"/>
    <w:link w:val="MessageHeaderChar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A0DF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rmalWeb">
    <w:name w:val="Normal (Web)"/>
    <w:basedOn w:val="Normal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4A0DF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A0DF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4A0DFE"/>
    <w:rPr>
      <w:rFonts w:asciiTheme="minorHAnsi" w:hAnsiTheme="minorHAnsi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A0DFE"/>
    <w:rPr>
      <w:color w:val="808080"/>
      <w:lang w:val="en-GB"/>
    </w:rPr>
  </w:style>
  <w:style w:type="table" w:styleId="PlainTable1">
    <w:name w:val="Plain Table 1"/>
    <w:basedOn w:val="TableNormal"/>
    <w:uiPriority w:val="41"/>
    <w:rsid w:val="004A0DF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4A0DF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4A0DF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A0DF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4A0DF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semiHidden/>
    <w:unhideWhenUsed/>
    <w:rsid w:val="004A0DFE"/>
  </w:style>
  <w:style w:type="character" w:customStyle="1" w:styleId="SalutationChar">
    <w:name w:val="Salutation Char"/>
    <w:basedOn w:val="DefaultParagraphFont"/>
    <w:link w:val="Salutation"/>
    <w:semiHidden/>
    <w:rsid w:val="004A0DFE"/>
    <w:rPr>
      <w:rFonts w:asciiTheme="minorHAnsi" w:hAnsiTheme="minorHAnsi" w:cs="Arial"/>
      <w:sz w:val="18"/>
      <w:lang w:val="en-GB"/>
    </w:rPr>
  </w:style>
  <w:style w:type="paragraph" w:styleId="Signature">
    <w:name w:val="Signature"/>
    <w:basedOn w:val="Normal"/>
    <w:link w:val="SignatureChar"/>
    <w:semiHidden/>
    <w:unhideWhenUsed/>
    <w:rsid w:val="004A0DFE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A0DFE"/>
    <w:rPr>
      <w:rFonts w:asciiTheme="minorHAnsi" w:hAnsiTheme="minorHAnsi" w:cs="Arial"/>
      <w:sz w:val="18"/>
      <w:lang w:val="en-GB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4A0DFE"/>
    <w:rPr>
      <w:u w:val="dotted"/>
      <w:lang w:val="en-GB"/>
    </w:rPr>
  </w:style>
  <w:style w:type="character" w:styleId="Strong">
    <w:name w:val="Strong"/>
    <w:basedOn w:val="DefaultParagraphFont"/>
    <w:unhideWhenUsed/>
    <w:rsid w:val="004A0DFE"/>
    <w:rPr>
      <w:b/>
      <w:bCs/>
      <w:lang w:val="en-GB"/>
    </w:rPr>
  </w:style>
  <w:style w:type="character" w:styleId="SubtleEmphasis">
    <w:name w:val="Subtle Emphasis"/>
    <w:basedOn w:val="DefaultParagraphFont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SubtleReference">
    <w:name w:val="Subtle Reference"/>
    <w:basedOn w:val="DefaultParagraphFont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Table3Deffects1">
    <w:name w:val="Table 3D effects 1"/>
    <w:basedOn w:val="TableNormal"/>
    <w:semiHidden/>
    <w:unhideWhenUsed/>
    <w:rsid w:val="004A0DFE"/>
    <w:pPr>
      <w:spacing w:after="120"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A0DFE"/>
    <w:pPr>
      <w:spacing w:after="120" w:line="24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A0DFE"/>
    <w:pPr>
      <w:spacing w:after="120" w:line="24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A0DFE"/>
    <w:pPr>
      <w:spacing w:after="120" w:line="24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A0DFE"/>
    <w:pPr>
      <w:spacing w:after="120"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A0DFE"/>
    <w:pPr>
      <w:spacing w:after="120" w:line="24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A0DFE"/>
    <w:pPr>
      <w:spacing w:after="120" w:line="24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A0DFE"/>
    <w:pPr>
      <w:spacing w:after="120" w:line="24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4A0DF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A0DFE"/>
    <w:pPr>
      <w:spacing w:after="120" w:line="24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rsid w:val="004A0DFE"/>
    <w:pPr>
      <w:spacing w:after="0"/>
      <w:ind w:left="180" w:hanging="180"/>
    </w:pPr>
  </w:style>
  <w:style w:type="paragraph" w:styleId="TableofFigures">
    <w:name w:val="table of figures"/>
    <w:basedOn w:val="Normal"/>
    <w:next w:val="Normal"/>
    <w:semiHidden/>
    <w:unhideWhenUsed/>
    <w:rsid w:val="004A0DFE"/>
    <w:pPr>
      <w:spacing w:after="0"/>
    </w:pPr>
  </w:style>
  <w:style w:type="table" w:styleId="TableProfessional">
    <w:name w:val="Table Professional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A0DFE"/>
    <w:pPr>
      <w:spacing w:after="120"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semiHidden/>
    <w:rsid w:val="004A0D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HeaderChar">
    <w:name w:val="Header Char"/>
    <w:basedOn w:val="DefaultParagraphFont"/>
    <w:link w:val="Header"/>
    <w:uiPriority w:val="99"/>
    <w:rsid w:val="00B63D0E"/>
    <w:rPr>
      <w:rFonts w:asciiTheme="minorHAnsi" w:hAnsiTheme="minorHAnsi" w:cs="Arial"/>
      <w:b/>
      <w:color w:val="747678" w:themeColor="background2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2"/>
      </w:numPr>
    </w:pPr>
  </w:style>
  <w:style w:type="numbering" w:customStyle="1" w:styleId="GTTableNumbers">
    <w:name w:val="GT Table Numbers"/>
    <w:uiPriority w:val="99"/>
    <w:rsid w:val="00894ACE"/>
    <w:pPr>
      <w:numPr>
        <w:numId w:val="13"/>
      </w:numPr>
    </w:pPr>
  </w:style>
  <w:style w:type="paragraph" w:customStyle="1" w:styleId="TableBullet1">
    <w:name w:val="Table Bullet 1"/>
    <w:basedOn w:val="ListBullet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3">
    <w:name w:val="Table Bullet 3"/>
    <w:basedOn w:val="ListBullet3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Number">
    <w:name w:val="Table Number"/>
    <w:basedOn w:val="ListNumber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3">
    <w:name w:val="Table Number 3"/>
    <w:basedOn w:val="ListNumber3"/>
    <w:uiPriority w:val="9"/>
    <w:qFormat/>
    <w:rsid w:val="00894ACE"/>
    <w:pPr>
      <w:numPr>
        <w:numId w:val="27"/>
      </w:numPr>
      <w:spacing w:before="60" w:after="60"/>
    </w:pPr>
  </w:style>
  <w:style w:type="character" w:customStyle="1" w:styleId="ListBulletChar">
    <w:name w:val="List Bullet Char"/>
    <w:basedOn w:val="DefaultParagraphFont"/>
    <w:link w:val="ListBullet"/>
    <w:uiPriority w:val="1"/>
    <w:rsid w:val="00894ACE"/>
    <w:rPr>
      <w:rFonts w:asciiTheme="minorHAnsi" w:hAnsiTheme="minorHAnsi" w:cs="Arial"/>
      <w:sz w:val="18"/>
      <w:lang w:val="en-GB"/>
    </w:rPr>
  </w:style>
  <w:style w:type="paragraph" w:customStyle="1" w:styleId="Reference">
    <w:name w:val="Reference"/>
    <w:basedOn w:val="Header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31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54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37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02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03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Letter_GTSL.dotm" TargetMode="External"/></Relationships>
</file>

<file path=word/theme/theme1.xml><?xml version="1.0" encoding="utf-8"?>
<a:theme xmlns:a="http://schemas.openxmlformats.org/drawingml/2006/main" name="Grant Thornton2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White">
      <a:srgbClr val="FFFFFF"/>
    </a:custClr>
    <a:custClr name="Purple">
      <a:srgbClr val="4F2D7F"/>
    </a:custClr>
    <a:custClr name="Green">
      <a:srgbClr val="009B76"/>
    </a:custClr>
    <a:custClr name="Orange">
      <a:srgbClr val="FF7900"/>
    </a:custClr>
    <a:custClr name="Red">
      <a:srgbClr val="C30045"/>
    </a:custClr>
    <a:custClr name="Fuchsia">
      <a:srgbClr val="B1059D"/>
    </a:custClr>
    <a:custClr name="Lavender">
      <a:srgbClr val="824BB0"/>
    </a:custClr>
    <a:custClr name="Yellow">
      <a:srgbClr val="FECB00"/>
    </a:custClr>
    <a:custClr name="Mustard">
      <a:srgbClr val="EAAB00"/>
    </a:custClr>
    <a:custClr name="Terracotta">
      <a:srgbClr val="C75B12"/>
    </a:custClr>
    <a:custClr name="Burgundy">
      <a:srgbClr val="882345"/>
    </a:custClr>
    <a:custClr name="Blue">
      <a:srgbClr val="0046AD"/>
    </a:custClr>
    <a:custClr name="Emerald">
      <a:srgbClr val="006D55"/>
    </a:custClr>
    <a:custClr name="Lime">
      <a:srgbClr val="7AB800"/>
    </a:custClr>
    <a:custClr name="Olive">
      <a:srgbClr val="8E9300"/>
    </a:custClr>
    <a:custClr name="Steel">
      <a:srgbClr val="747678"/>
    </a:custClr>
    <a:custClr name="Black">
      <a:srgbClr val="000000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CC783CE24FAE243BEA8714E2B88C2BA" ma:contentTypeVersion="6" ma:contentTypeDescription="Create a new document." ma:contentTypeScope="" ma:versionID="72e21ccce87ff4064851962a6a9300b4">
  <xsd:schema xmlns:xsd="http://www.w3.org/2001/XMLSchema" xmlns:xs="http://www.w3.org/2001/XMLSchema" xmlns:p="http://schemas.microsoft.com/office/2006/metadata/properties" xmlns:ns2="131d891b-d855-49e9-b234-7a1830e7a06f" xmlns:ns3="16546f9f-5e14-44fb-91ec-6799bbf901e3" targetNamespace="http://schemas.microsoft.com/office/2006/metadata/properties" ma:root="true" ma:fieldsID="a72fe478d4ecace1f8a3e872666a345b" ns2:_="" ns3:_="">
    <xsd:import namespace="131d891b-d855-49e9-b234-7a1830e7a06f"/>
    <xsd:import namespace="16546f9f-5e14-44fb-91ec-6799bbf901e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EventHashCode" minOccurs="0"/>
                <xsd:element ref="ns2:MediaServiceGenerationTi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31d891b-d855-49e9-b234-7a1830e7a06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546f9f-5e14-44fb-91ec-6799bbf901e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7FA3F5-A654-43D1-BE10-8A3B0AE957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31d891b-d855-49e9-b234-7a1830e7a06f"/>
    <ds:schemaRef ds:uri="16546f9f-5e14-44fb-91ec-6799bbf901e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98DA148-0A8D-4233-9D7B-A27786FA8D9B}">
  <ds:schemaRefs>
    <ds:schemaRef ds:uri="http://schemas.microsoft.com/office/infopath/2007/PartnerControls"/>
    <ds:schemaRef ds:uri="http://schemas.microsoft.com/office/2006/documentManagement/types"/>
    <ds:schemaRef ds:uri="http://schemas.microsoft.com/office/2006/metadata/properties"/>
    <ds:schemaRef ds:uri="131d891b-d855-49e9-b234-7a1830e7a06f"/>
    <ds:schemaRef ds:uri="http://purl.org/dc/terms/"/>
    <ds:schemaRef ds:uri="16546f9f-5e14-44fb-91ec-6799bbf901e3"/>
    <ds:schemaRef ds:uri="http://purl.org/dc/dcmitype/"/>
    <ds:schemaRef ds:uri="http://schemas.openxmlformats.org/package/2006/metadata/core-properties"/>
    <ds:schemaRef ds:uri="http://www.w3.org/XML/1998/namespace"/>
    <ds:schemaRef ds:uri="http://purl.org/dc/elements/1.1/"/>
  </ds:schemaRefs>
</ds:datastoreItem>
</file>

<file path=customXml/itemProps3.xml><?xml version="1.0" encoding="utf-8"?>
<ds:datastoreItem xmlns:ds="http://schemas.openxmlformats.org/officeDocument/2006/customXml" ds:itemID="{5234224E-BF72-4A88-8EE8-E66F15D8FCD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F1C4A13-67E9-40DF-9F17-F0B7677B34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Letter_GTSL.dotm</Template>
  <TotalTime>6</TotalTime>
  <Pages>2</Pages>
  <Words>319</Words>
  <Characters>1313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Grant Thornton</Company>
  <LinksUpToDate>false</LinksUpToDate>
  <CharactersWithSpaces>1629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Pornarin Jarudech</cp:lastModifiedBy>
  <cp:revision>9</cp:revision>
  <cp:lastPrinted>2018-05-14T02:15:00Z</cp:lastPrinted>
  <dcterms:created xsi:type="dcterms:W3CDTF">2019-05-07T03:09:00Z</dcterms:created>
  <dcterms:modified xsi:type="dcterms:W3CDTF">2019-11-14T11:06:00Z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Letter</vt:lpwstr>
  </property>
  <property fmtid="{D5CDD505-2E9C-101B-9397-08002B2CF9AE}" pid="3" name="ContentTypeId">
    <vt:lpwstr>0x010100DCC783CE24FAE243BEA8714E2B88C2BA</vt:lpwstr>
  </property>
</Properties>
</file>