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117A4" w:rsidRPr="00A15719" w:rsidRDefault="00F23100" w:rsidP="007336C3">
      <w:pPr>
        <w:pStyle w:val="Title"/>
        <w:tabs>
          <w:tab w:val="left" w:pos="1418"/>
        </w:tabs>
        <w:outlineLvl w:val="0"/>
        <w:rPr>
          <w:rFonts w:ascii="TH SarabunPSK" w:hAnsi="TH SarabunPSK" w:cs="TH SarabunPSK"/>
          <w:sz w:val="32"/>
          <w:szCs w:val="32"/>
          <w:u w:val="none"/>
          <w:cs/>
        </w:rPr>
      </w:pPr>
      <w:bookmarkStart w:id="0" w:name="_GoBack"/>
      <w:bookmarkEnd w:id="0"/>
      <w:r>
        <w:rPr>
          <w:rFonts w:ascii="TH SarabunPSK" w:hAnsi="TH SarabunPSK" w:cs="TH SarabunPSK" w:hint="cs"/>
          <w:snapToGrid w:val="0"/>
          <w:sz w:val="32"/>
          <w:szCs w:val="32"/>
          <w:u w:val="none"/>
          <w:cs/>
          <w:lang w:eastAsia="th-TH"/>
        </w:rPr>
        <w:t>บ</w:t>
      </w:r>
      <w:r w:rsidR="00A117A4" w:rsidRPr="00A15719">
        <w:rPr>
          <w:rFonts w:ascii="TH SarabunPSK" w:hAnsi="TH SarabunPSK" w:cs="TH SarabunPSK"/>
          <w:snapToGrid w:val="0"/>
          <w:sz w:val="32"/>
          <w:szCs w:val="32"/>
          <w:u w:val="none"/>
          <w:cs/>
          <w:lang w:eastAsia="th-TH"/>
        </w:rPr>
        <w:t>ริษัทบริหารสินทรัพย์ กรุงเทพพาณิชย์ จำกัด</w:t>
      </w:r>
      <w:r w:rsidR="00736EC7" w:rsidRPr="00A15719">
        <w:rPr>
          <w:rFonts w:ascii="TH SarabunPSK" w:hAnsi="TH SarabunPSK" w:cs="TH SarabunPSK"/>
          <w:sz w:val="32"/>
          <w:szCs w:val="32"/>
          <w:u w:val="none"/>
          <w:cs/>
        </w:rPr>
        <w:t xml:space="preserve"> (มหาชน)</w:t>
      </w:r>
    </w:p>
    <w:p w:rsidR="00A117A4" w:rsidRPr="00A15719" w:rsidRDefault="00A117A4" w:rsidP="007336C3">
      <w:pPr>
        <w:pStyle w:val="Title"/>
        <w:outlineLvl w:val="0"/>
        <w:rPr>
          <w:rFonts w:ascii="TH SarabunPSK" w:hAnsi="TH SarabunPSK" w:cs="TH SarabunPSK"/>
          <w:sz w:val="32"/>
          <w:szCs w:val="32"/>
          <w:u w:val="none"/>
          <w:cs/>
        </w:rPr>
      </w:pPr>
      <w:r w:rsidRPr="00A15719">
        <w:rPr>
          <w:rFonts w:ascii="TH SarabunPSK" w:hAnsi="TH SarabunPSK" w:cs="TH SarabunPSK"/>
          <w:snapToGrid w:val="0"/>
          <w:sz w:val="32"/>
          <w:szCs w:val="32"/>
          <w:u w:val="none"/>
          <w:cs/>
          <w:lang w:eastAsia="th-TH"/>
        </w:rPr>
        <w:t>หมายเหตุประกอบงบการเงิน</w:t>
      </w:r>
    </w:p>
    <w:p w:rsidR="008533EC" w:rsidRPr="00467933" w:rsidRDefault="000A72E9" w:rsidP="007336C3">
      <w:pPr>
        <w:pStyle w:val="Subtitle"/>
        <w:outlineLvl w:val="0"/>
        <w:rPr>
          <w:rFonts w:ascii="TH SarabunPSK" w:hAnsi="TH SarabunPSK" w:cs="TH SarabunPSK"/>
          <w:sz w:val="32"/>
          <w:szCs w:val="32"/>
          <w:u w:val="none"/>
          <w:cs/>
        </w:rPr>
      </w:pPr>
      <w:r w:rsidRPr="00A15719">
        <w:rPr>
          <w:rFonts w:ascii="TH SarabunPSK" w:hAnsi="TH SarabunPSK" w:cs="TH SarabunPSK"/>
          <w:sz w:val="32"/>
          <w:szCs w:val="32"/>
          <w:u w:val="none"/>
          <w:cs/>
        </w:rPr>
        <w:t>สำหรับ</w:t>
      </w:r>
      <w:r w:rsidR="00480B0B">
        <w:rPr>
          <w:rFonts w:ascii="TH SarabunPSK" w:hAnsi="TH SarabunPSK" w:cs="TH SarabunPSK" w:hint="cs"/>
          <w:sz w:val="32"/>
          <w:szCs w:val="32"/>
          <w:u w:val="none"/>
          <w:cs/>
        </w:rPr>
        <w:t>ปี</w:t>
      </w:r>
      <w:r w:rsidR="00274842">
        <w:rPr>
          <w:rFonts w:ascii="TH SarabunPSK" w:hAnsi="TH SarabunPSK" w:cs="TH SarabunPSK" w:hint="cs"/>
          <w:sz w:val="32"/>
          <w:szCs w:val="32"/>
          <w:u w:val="none"/>
          <w:cs/>
        </w:rPr>
        <w:t>สิ้น</w:t>
      </w:r>
      <w:r w:rsidR="0030308A" w:rsidRPr="00A15719">
        <w:rPr>
          <w:rFonts w:ascii="TH SarabunPSK" w:hAnsi="TH SarabunPSK" w:cs="TH SarabunPSK"/>
          <w:sz w:val="32"/>
          <w:szCs w:val="32"/>
          <w:u w:val="none"/>
          <w:cs/>
        </w:rPr>
        <w:t xml:space="preserve">สุดวันที่ </w:t>
      </w:r>
      <w:r w:rsidR="00480B0B">
        <w:rPr>
          <w:rFonts w:ascii="TH SarabunPSK" w:hAnsi="TH SarabunPSK" w:cs="TH SarabunPSK" w:hint="cs"/>
          <w:sz w:val="32"/>
          <w:szCs w:val="32"/>
          <w:u w:val="none"/>
          <w:cs/>
        </w:rPr>
        <w:t>31 ธันวาคม</w:t>
      </w:r>
      <w:r w:rsidR="001B4B5F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2561</w:t>
      </w:r>
      <w:r w:rsidR="00480ED2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2560 และ 2559</w:t>
      </w:r>
    </w:p>
    <w:p w:rsidR="00411974" w:rsidRPr="00411974" w:rsidRDefault="00411974" w:rsidP="007336C3">
      <w:pPr>
        <w:tabs>
          <w:tab w:val="left" w:pos="540"/>
        </w:tabs>
        <w:spacing w:before="120" w:after="120"/>
        <w:ind w:left="547" w:hanging="547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451260" w:rsidRPr="00E67F44" w:rsidRDefault="00451260" w:rsidP="00B667AD">
      <w:pPr>
        <w:pStyle w:val="BodyText"/>
        <w:tabs>
          <w:tab w:val="left" w:pos="1985"/>
        </w:tabs>
        <w:spacing w:before="120"/>
        <w:ind w:left="420" w:hanging="43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E67F44">
        <w:rPr>
          <w:rFonts w:ascii="TH SarabunPSK" w:hAnsi="TH SarabunPSK" w:cs="TH SarabunPSK"/>
          <w:sz w:val="32"/>
          <w:szCs w:val="32"/>
        </w:rPr>
        <w:t>1</w:t>
      </w:r>
      <w:r w:rsidRPr="00E67F44">
        <w:rPr>
          <w:rFonts w:ascii="TH SarabunPSK" w:hAnsi="TH SarabunPSK" w:cs="TH SarabunPSK"/>
          <w:sz w:val="32"/>
          <w:szCs w:val="32"/>
          <w:cs/>
        </w:rPr>
        <w:t>.</w:t>
      </w:r>
      <w:r w:rsidRPr="00E67F44">
        <w:rPr>
          <w:rFonts w:ascii="TH SarabunPSK" w:hAnsi="TH SarabunPSK" w:cs="TH SarabunPSK"/>
          <w:sz w:val="32"/>
          <w:szCs w:val="32"/>
        </w:rPr>
        <w:tab/>
      </w:r>
      <w:r w:rsidRPr="00E67F44">
        <w:rPr>
          <w:rFonts w:ascii="TH SarabunPSK" w:hAnsi="TH SarabunPSK" w:cs="TH SarabunPSK"/>
          <w:sz w:val="32"/>
          <w:szCs w:val="32"/>
          <w:cs/>
        </w:rPr>
        <w:t>ความเป็นมา</w:t>
      </w:r>
    </w:p>
    <w:p w:rsidR="00451260" w:rsidRPr="00E67F44" w:rsidRDefault="00451260" w:rsidP="00B667AD">
      <w:pPr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BD7A7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บริษัทบริหารสินทรัพย์ กรุงเทพพาณิชย์ จำกัด (</w:t>
      </w:r>
      <w:r w:rsidR="00B8193E" w:rsidRPr="00BD7A7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“</w:t>
      </w:r>
      <w:r w:rsidRPr="00BD7A7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บสก.</w:t>
      </w:r>
      <w:r w:rsidR="00B8193E" w:rsidRPr="00BD7A7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” หรือ “บริษัทฯ”</w:t>
      </w:r>
      <w:r w:rsidRPr="00BD7A7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) จัดตั้งขึ้นตามแผนฟื้นฟูระบบ</w:t>
      </w:r>
      <w:r w:rsidRPr="00BD7A7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สถาบันการเงินของกระทรวงการคลัง ตามมติคณะรัฐมนตรีเมื่อวันที่ </w:t>
      </w:r>
      <w:r w:rsidRPr="00BD7A77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14 </w:t>
      </w:r>
      <w:r w:rsidRPr="00BD7A7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สิงหาคม </w:t>
      </w:r>
      <w:r w:rsidRPr="00BD7A77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2541 </w:t>
      </w:r>
      <w:r w:rsidRPr="00BD7A7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โดยบริษัท กรุงเทพฯ</w:t>
      </w:r>
      <w:r w:rsidR="00755C0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พาณิชย์การ จำกัด</w:t>
      </w:r>
      <w:r w:rsidR="00E56706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(มหาชน) (เดิมชื่อ ธนาคารกรุงเทพฯ พาณิชย์การ จำกัด (มหาชน)) มี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กองทุน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เพื่อการฟื้นฟูและพัฒนาระบบสถาบันการเงินเป็นผู้ถือหุ้นอัตราร้อยละ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96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53</w:t>
      </w:r>
    </w:p>
    <w:p w:rsidR="00B2389F" w:rsidRPr="00E67F44" w:rsidRDefault="00451260" w:rsidP="00B667AD">
      <w:pPr>
        <w:spacing w:before="60"/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เมื่อวันที่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 xml:space="preserve">7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มกราคม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 xml:space="preserve">2542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บสก.</w:t>
      </w:r>
      <w:r w:rsidR="000B693E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ได้จดทะเบียนเป็นบริษัทจำกัด ตามประมวลกฎหมายแพ่งและพาณิชย์ โดย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บริษัท กรุงเทพฯ พาณิชย์การ จำกัด (มหาชน) เป็นผู้ถือหุ้นอัตราร้อยละ 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>99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.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 xml:space="preserve">99 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และเมื่อวันที่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 xml:space="preserve"> 28 </w:t>
      </w:r>
      <w:r w:rsidRPr="00D10EB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มกราคม</w:t>
      </w:r>
      <w:r w:rsidR="00615353" w:rsidRPr="00D10EB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D10EB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2542</w:t>
      </w:r>
      <w:r w:rsidR="00C72D34" w:rsidRPr="00D10EB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D10EB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ได้จด</w:t>
      </w:r>
      <w:r w:rsidRPr="00755C0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ทะเบียนเป็นบริษัทบริหารสินทรัพย์ ตามพระราชกำหนดบริษัทบริหารสินทรัพย์ พ.ศ. </w:t>
      </w:r>
      <w:r w:rsidRPr="00755C03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2541 </w:t>
      </w:r>
      <w:r w:rsidRPr="00755C0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โดยมีวัตถุประสงค์</w:t>
      </w:r>
      <w:r w:rsidRPr="00E67F44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การ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จัดตั้งเพื่อบริหารสินทรัพย์ด้อยคุณภาพของ ธนาคารกรุงเทพฯ</w:t>
      </w:r>
      <w:r w:rsidR="00615353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พาณิชย์การ จำกัด (มหาชน)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เมื่อวันที่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 xml:space="preserve">29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มีนาคม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 xml:space="preserve">2545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บริษัท</w:t>
      </w:r>
      <w:r w:rsidR="00E56706"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ฯ</w:t>
      </w:r>
      <w:r w:rsidR="00C324AC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ได้จดทะเบียนเพิ่มวัตถุประสงค์ในการดำเนินการบริหารสินทรัพย์</w:t>
      </w:r>
      <w:r w:rsidRPr="00B7277A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ด้อยคุณภาพและเป็นตัวแทนเรียกเก็บและรับชำระหนี้ตามพระราชกำหนดบรรษัทบริหารสินทรัพย์ไทย พ.ศ.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 2544 </w:t>
      </w:r>
      <w:r w:rsidRPr="00E67F44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และรับฝากดูแลบริหารจัดการเก็บรักษาสินทรัพย์ เอกสารการโอนสินทรัพย์หรือเอกสารต่างๆ พร้อมทั้งรายละเอียดใน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ส่วนที่เกี่ยวข้องทั้งหมด</w:t>
      </w:r>
      <w:r w:rsidR="00E56706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</w:p>
    <w:p w:rsidR="001B4B5F" w:rsidRPr="00FB01C0" w:rsidRDefault="00451260" w:rsidP="00B667AD">
      <w:pPr>
        <w:tabs>
          <w:tab w:val="left" w:pos="540"/>
        </w:tabs>
        <w:spacing w:before="60"/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เมื่อวันที่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4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กุมภาพันธ์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2546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เจ้าพนักงานพิทักษ์ทรัพย์มีหมายแจ้งคำสั่งที่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1338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/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2546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มีผลทำให้บริษัท</w:t>
      </w:r>
      <w:r w:rsidRPr="00FB01C0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กรุงเทพฯ พาณิชย์การ จำกัด (มหาชน) จะต้องนำหุ้นทั้งหมดของบริษัทบริหารสินทรัพย์ กรุงเทพพาณิชย์ จำกัด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จำนวน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546,999,993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หุ้น มูลค่าหุ้นละ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25</w:t>
      </w:r>
      <w:r w:rsidR="00D63E83"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บาท </w:t>
      </w:r>
      <w:r w:rsidR="000A77AA"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ซึ่งมีมูลค่าตามบัญชี</w:t>
      </w:r>
      <w:r w:rsidR="00D63E83"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เป็นเงินรวม</w:t>
      </w:r>
      <w:r w:rsidR="00D63E83" w:rsidRPr="00B667A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 xml:space="preserve">13,674,999,825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บาท โอน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ให้แก่กองทุนเพื่อการฟื้นฟูและพัฒนาระบบสถาบันการเงิน ทำให้กองทุนเพื่อการฟื้นฟูและพัฒนาระบบสถาบันการเงินเป็นผู้ถือหุ้นโดยตรงของ</w:t>
      </w:r>
      <w:r w:rsidR="00CE5C2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B0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บริษัท</w:t>
      </w:r>
      <w:r w:rsidR="00712A2D" w:rsidRPr="00FB01C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บริหารสินทรัพย์ กรุงเทพพาณิชย์ จำกัด </w:t>
      </w:r>
    </w:p>
    <w:p w:rsidR="00451260" w:rsidRPr="007336C3" w:rsidRDefault="00451260" w:rsidP="00B667AD">
      <w:pPr>
        <w:tabs>
          <w:tab w:val="left" w:pos="540"/>
        </w:tabs>
        <w:spacing w:before="60"/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B667AD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เมื่อวันที่ 25 ธันวาคม 2558 บริษัท</w:t>
      </w:r>
      <w:r w:rsidR="00B8193E" w:rsidRPr="00B667AD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ฯ</w:t>
      </w:r>
      <w:r w:rsidR="00B7277A" w:rsidRPr="00B667A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B667AD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ได้จดทะเบียนแปรสภาพเป็นบริษัทมหาชน โดยใช้ชื่อว่า บริษัทบริหารสินทรัพย์</w:t>
      </w:r>
      <w:r w:rsidRPr="007336C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กรุงเทพพาณิชย์ จำกัด (มหาชน) โดยมีสำนักงานใหญ่ ตั้งอยู่เลขที่ 99 ถนนสุรศักดิ์ แขวงสีลม</w:t>
      </w:r>
      <w:r w:rsidRPr="007336C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เขตบางรัก กรุ</w:t>
      </w:r>
      <w:r w:rsidR="00736EC7"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งเทพมหานคร ประกอบธุรกิจการรับซื้อ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หรือรับโอนสินทรัพย์ด้อยคุณภาพ (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NPL</w:t>
      </w:r>
      <w:r w:rsidRPr="00B667A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) และทรัพย์สิน</w:t>
      </w:r>
      <w:r w:rsidRPr="007336C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รอการขาย (</w:t>
      </w:r>
      <w:r w:rsidRPr="007336C3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NPA</w:t>
      </w:r>
      <w:r w:rsidRPr="007336C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) เพื่อนำมาบริหารหรือจำหน่ายจ่ายโอนต่อไป</w:t>
      </w:r>
    </w:p>
    <w:p w:rsidR="00C312B6" w:rsidRDefault="00582C15" w:rsidP="00062FF8">
      <w:pPr>
        <w:tabs>
          <w:tab w:val="left" w:pos="567"/>
        </w:tabs>
        <w:spacing w:before="240"/>
        <w:rPr>
          <w:rFonts w:ascii="TH SarabunPSK" w:hAnsi="TH SarabunPSK" w:cs="TH SarabunPSK"/>
          <w:sz w:val="32"/>
          <w:szCs w:val="32"/>
          <w:u w:val="none"/>
        </w:rPr>
      </w:pPr>
      <w:r w:rsidRPr="00E67F44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7D7094" w:rsidRPr="001F1719" w:rsidRDefault="007D7094" w:rsidP="00B667AD">
      <w:pPr>
        <w:pStyle w:val="BodyText"/>
        <w:tabs>
          <w:tab w:val="left" w:pos="1985"/>
        </w:tabs>
        <w:spacing w:before="120"/>
        <w:ind w:left="420" w:hanging="434"/>
        <w:jc w:val="thaiDistribute"/>
        <w:rPr>
          <w:rFonts w:ascii="TH SarabunPSK" w:hAnsi="TH SarabunPSK" w:cs="TH SarabunPSK"/>
          <w:sz w:val="32"/>
          <w:szCs w:val="32"/>
        </w:rPr>
      </w:pPr>
      <w:r w:rsidRPr="001F1719">
        <w:rPr>
          <w:rFonts w:ascii="TH SarabunPSK" w:hAnsi="TH SarabunPSK" w:cs="TH SarabunPSK"/>
          <w:sz w:val="32"/>
          <w:szCs w:val="32"/>
        </w:rPr>
        <w:lastRenderedPageBreak/>
        <w:t>2</w:t>
      </w:r>
      <w:r w:rsidRPr="001F1719">
        <w:rPr>
          <w:rFonts w:ascii="TH SarabunPSK" w:hAnsi="TH SarabunPSK" w:cs="TH SarabunPSK"/>
          <w:sz w:val="32"/>
          <w:szCs w:val="32"/>
          <w:cs/>
        </w:rPr>
        <w:t>.</w:t>
      </w:r>
      <w:r w:rsidRPr="001F1719">
        <w:rPr>
          <w:rFonts w:ascii="TH SarabunPSK" w:hAnsi="TH SarabunPSK" w:cs="TH SarabunPSK"/>
          <w:sz w:val="32"/>
          <w:szCs w:val="32"/>
        </w:rPr>
        <w:tab/>
      </w:r>
      <w:r w:rsidRPr="001F1719">
        <w:rPr>
          <w:rFonts w:ascii="TH SarabunPSK" w:hAnsi="TH SarabunPSK" w:cs="TH SarabunPSK"/>
          <w:sz w:val="32"/>
          <w:szCs w:val="32"/>
          <w:cs/>
        </w:rPr>
        <w:t>เกณฑ์ในการจัดทำงบการเงิน</w:t>
      </w:r>
    </w:p>
    <w:p w:rsidR="007D7094" w:rsidRPr="001F1719" w:rsidRDefault="007D7094" w:rsidP="002268D6">
      <w:pPr>
        <w:spacing w:before="60" w:after="60"/>
        <w:ind w:left="434" w:hanging="46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2268D6">
        <w:rPr>
          <w:rFonts w:ascii="TH SarabunPSK" w:hAnsi="TH SarabunPSK" w:cs="TH SarabunPSK"/>
          <w:spacing w:val="6"/>
          <w:sz w:val="32"/>
          <w:szCs w:val="32"/>
          <w:u w:val="none"/>
          <w:cs/>
        </w:rPr>
        <w:t>2.1</w:t>
      </w:r>
      <w:r w:rsidRPr="002268D6">
        <w:rPr>
          <w:rFonts w:ascii="TH SarabunPSK" w:hAnsi="TH SarabunPSK" w:cs="TH SarabunPSK"/>
          <w:spacing w:val="6"/>
          <w:sz w:val="32"/>
          <w:szCs w:val="32"/>
          <w:u w:val="none"/>
          <w:cs/>
        </w:rPr>
        <w:tab/>
      </w:r>
      <w:r w:rsidRPr="002268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งบการเงินนี้จัดทำขึ้นตามมาตรฐานการบัญชีที่กฎหมายกำหนดตามพระราชบัญญัติวิชาชีพบัญชี</w:t>
      </w:r>
      <w:r w:rsidRPr="002268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2268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2268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พ.ศ. 2547</w:t>
      </w:r>
      <w:r w:rsidRPr="001F1719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4E2EF9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โดยได้ถือปฏิบัติตามมาตรฐานการรายงานทางการเงินและแสดงรายการตามข้อกำหนดของประกาศ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ธนาคารแห่งประเทศไทย (“ธปท.”) ที่</w:t>
      </w:r>
      <w:r w:rsidRPr="004E2EF9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สนส. 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22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/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2558</w:t>
      </w:r>
      <w:r w:rsidRPr="004E2EF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เรื่อง การจัดทำและการประกาศงบการเงินของบริษัท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เงินทุนและบริษัทเครดิตฟองซิเอร์ ลงวันที่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  <w:t xml:space="preserve"> 4 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ธันวาคม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 2558</w:t>
      </w:r>
    </w:p>
    <w:p w:rsidR="007D7094" w:rsidRPr="001F1719" w:rsidRDefault="007D7094" w:rsidP="00B667AD">
      <w:pPr>
        <w:tabs>
          <w:tab w:val="left" w:pos="1170"/>
        </w:tabs>
        <w:spacing w:before="60" w:after="60"/>
        <w:ind w:left="426" w:hanging="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งบการเงินฉบับภาษาอังกฤษจัดทำขึ้นจากงบการเงินที่เป็นฉบับภาษาไทย ในกรณีที่มีเนื้อหาความขัดแย้งกันหรือมีการตีความในสองภาษาแตกต่างกันให้ใช้งบการเงินฉบับภาษาไทยเป็นหลัก</w:t>
      </w:r>
    </w:p>
    <w:p w:rsidR="007D7094" w:rsidRPr="001F1719" w:rsidRDefault="007D7094" w:rsidP="004E2EF9">
      <w:pPr>
        <w:spacing w:before="60" w:after="60"/>
        <w:ind w:firstLine="42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:rsidR="007D7094" w:rsidRPr="001F1719" w:rsidRDefault="007D7094" w:rsidP="002268D6">
      <w:pPr>
        <w:ind w:left="434" w:hanging="462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</w:pPr>
      <w:r w:rsidRPr="002268D6">
        <w:rPr>
          <w:rFonts w:ascii="TH SarabunPSK" w:hAnsi="TH SarabunPSK" w:cs="TH SarabunPSK"/>
          <w:spacing w:val="6"/>
          <w:sz w:val="32"/>
          <w:szCs w:val="32"/>
          <w:u w:val="none"/>
        </w:rPr>
        <w:t>2</w:t>
      </w:r>
      <w:r w:rsidRPr="002268D6">
        <w:rPr>
          <w:rFonts w:ascii="TH SarabunPSK" w:hAnsi="TH SarabunPSK" w:cs="TH SarabunPSK"/>
          <w:spacing w:val="6"/>
          <w:sz w:val="32"/>
          <w:szCs w:val="32"/>
          <w:u w:val="none"/>
          <w:cs/>
        </w:rPr>
        <w:t>.</w:t>
      </w:r>
      <w:r w:rsidRPr="002268D6">
        <w:rPr>
          <w:rFonts w:ascii="TH SarabunPSK" w:hAnsi="TH SarabunPSK" w:cs="TH SarabunPSK"/>
          <w:spacing w:val="6"/>
          <w:sz w:val="32"/>
          <w:szCs w:val="32"/>
          <w:u w:val="none"/>
        </w:rPr>
        <w:t>2</w:t>
      </w:r>
      <w:r w:rsidRPr="002268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ab/>
      </w:r>
      <w:r w:rsidRPr="002268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งบการเงินนี้จัดทำขึ้นเพื่อวัตถุประสงค์เฉพาะ เพื่อเป็นข้อมูลประกอบในหนังสือชี้ชวนในการเสนอขายหุ้น</w:t>
      </w:r>
      <w:r w:rsidRPr="004E2EF9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ครั้ง</w:t>
      </w:r>
      <w:r w:rsidRPr="001F1719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แรกแก่ผู้ลงทุนและประกอบการยื่นคำขอออกและเสนอขายหุ้นสามัญของบริษัทฯ แก่ประชาชนทั่วไปต่อสำนักงานคณะกรรมการกำกับหลักทรัพย์และตลาดหลักทรัพย์</w:t>
      </w:r>
      <w:r w:rsidR="00242300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</w:p>
    <w:p w:rsidR="00451260" w:rsidRDefault="00822D40" w:rsidP="004E2EF9">
      <w:pPr>
        <w:pStyle w:val="BodyText"/>
        <w:tabs>
          <w:tab w:val="left" w:pos="1985"/>
        </w:tabs>
        <w:spacing w:before="120"/>
        <w:ind w:left="420" w:hanging="43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3</w:t>
      </w:r>
      <w:r w:rsidR="00451260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2754C5" w:rsidRPr="00E67F44">
        <w:rPr>
          <w:rFonts w:ascii="TH SarabunPSK" w:hAnsi="TH SarabunPSK" w:cs="TH SarabunPSK"/>
          <w:sz w:val="32"/>
          <w:szCs w:val="32"/>
          <w:cs/>
        </w:rPr>
        <w:tab/>
        <w:t>ส</w:t>
      </w:r>
      <w:r w:rsidR="00451260" w:rsidRPr="00E67F44">
        <w:rPr>
          <w:rFonts w:ascii="TH SarabunPSK" w:hAnsi="TH SarabunPSK" w:cs="TH SarabunPSK"/>
          <w:sz w:val="32"/>
          <w:szCs w:val="32"/>
          <w:cs/>
        </w:rPr>
        <w:t>รุปนโยบายการบัญชีที่สำคัญ</w:t>
      </w:r>
    </w:p>
    <w:p w:rsidR="00822D40" w:rsidRPr="009F44E3" w:rsidRDefault="009F44E3" w:rsidP="009F44E3">
      <w:pPr>
        <w:spacing w:before="60" w:after="60"/>
        <w:ind w:left="434" w:hanging="462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ab/>
      </w:r>
      <w:r w:rsidR="00822D40" w:rsidRPr="009F44E3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ในการจัดทำงบการเงินเพื่อวัตถุประสงค์เฉพาะนี้ บริษัทฯ ได้ใช้นโยบายการบัญชีและวิธีการคำนวณเช่นเดียวกับที่ใช้ในงบการเงินที่จัดทำขึ้นตามวัตถุประสงค์ทั่วไปสำหรับปีสิ้นสุดวันที่ 31 ธันวาคม 2561 ของบริษัทฯ</w:t>
      </w:r>
    </w:p>
    <w:p w:rsidR="000135E8" w:rsidRPr="00B623E9" w:rsidRDefault="00B623E9" w:rsidP="005D37A0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3B67" w:rsidRPr="00B623E9">
        <w:rPr>
          <w:rFonts w:ascii="TH SarabunPSK" w:hAnsi="TH SarabunPSK" w:cs="TH SarabunPSK" w:hint="cs"/>
          <w:sz w:val="32"/>
          <w:szCs w:val="32"/>
          <w:cs/>
        </w:rPr>
        <w:t>3</w:t>
      </w:r>
      <w:r w:rsidR="000135E8" w:rsidRPr="00B623E9">
        <w:rPr>
          <w:rFonts w:ascii="TH SarabunPSK" w:hAnsi="TH SarabunPSK" w:cs="TH SarabunPSK"/>
          <w:sz w:val="32"/>
          <w:szCs w:val="32"/>
          <w:cs/>
        </w:rPr>
        <w:t>.1</w:t>
      </w:r>
      <w:r w:rsidR="000135E8" w:rsidRPr="00B623E9">
        <w:rPr>
          <w:rFonts w:ascii="TH SarabunPSK" w:hAnsi="TH SarabunPSK" w:cs="TH SarabunPSK"/>
          <w:sz w:val="32"/>
          <w:szCs w:val="32"/>
          <w:cs/>
        </w:rPr>
        <w:tab/>
        <w:t>การรับรู้รายได้</w:t>
      </w:r>
    </w:p>
    <w:p w:rsidR="00682154" w:rsidRPr="00E67F44" w:rsidRDefault="00682154" w:rsidP="00B623E9">
      <w:pPr>
        <w:pStyle w:val="BodyText"/>
        <w:spacing w:before="60"/>
        <w:ind w:left="854" w:hanging="434"/>
        <w:rPr>
          <w:rFonts w:ascii="TH SarabunPSK" w:hAnsi="TH SarabunPSK" w:cs="TH SarabunPSK"/>
          <w:sz w:val="32"/>
          <w:szCs w:val="32"/>
          <w:cs/>
        </w:rPr>
      </w:pPr>
      <w:r w:rsidRPr="00E67F44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>ก)</w:t>
      </w:r>
      <w:r w:rsidRPr="00E67F44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ab/>
        <w:t>รายได้ดอกเบี้ย</w:t>
      </w:r>
      <w:r w:rsidRPr="00E67F44">
        <w:rPr>
          <w:rFonts w:ascii="TH SarabunPSK" w:hAnsi="TH SarabunPSK" w:cs="TH SarabunPSK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>เงินให้สินเชื่อจากการซื้อลูกหนี้</w:t>
      </w:r>
    </w:p>
    <w:p w:rsidR="00682154" w:rsidRPr="001F1719" w:rsidRDefault="00682154" w:rsidP="00B623E9">
      <w:pPr>
        <w:ind w:left="854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9F44E3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ab/>
        <w:t>บริษัทฯ</w:t>
      </w:r>
      <w:r w:rsidRPr="009F44E3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 xml:space="preserve"> </w:t>
      </w:r>
      <w:r w:rsidRPr="009F44E3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รับรู้รายได้ดอกเบี้ยจากลูกหนี้ด้อยคุณภาพที่รับซื้อหรือรับโอนมาจากสถาบันการเงินอื่นเมื่อ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ได้รับชำระเงินจากลูกหนี้ โดยแบ่งเป็น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กรณี ดังนี้ </w:t>
      </w:r>
    </w:p>
    <w:p w:rsidR="00682154" w:rsidRPr="001F1719" w:rsidRDefault="00682154" w:rsidP="00B623E9">
      <w:pPr>
        <w:spacing w:before="60"/>
        <w:ind w:left="851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ab/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ในกรณีลูกหนี้ด้อยคุณภาพที่ได้มีการทำสัญญาปรับปรุงโครงสร้างหนี้หรือประนอมหนี้กับลูกหนี้ </w:t>
      </w:r>
    </w:p>
    <w:p w:rsidR="007D7094" w:rsidRDefault="00682154" w:rsidP="00B623E9">
      <w:pPr>
        <w:ind w:left="854" w:hanging="567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871A2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ab/>
      </w:r>
      <w:r w:rsidRPr="00871A2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บริษัทฯ</w:t>
      </w:r>
      <w:r w:rsidRPr="00871A2E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871A2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จะรับรู้รายได้ดอกเบี้ยเมื่อได้รับชำระเงินจากลูกหนี้ตามวิธีอัตราผลตอบแทนรายตัว</w:t>
      </w:r>
      <w:r w:rsidR="00871A2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871A2E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โดยคำนวณหาอัตราผลตอบแทนรายตัวจากประมาณการกระแสเงินสดที่คาดว่าจะได้รับชำระจากลูกหนี้</w:t>
      </w:r>
      <w:r w:rsidRPr="00E2110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แต่ละราย</w:t>
      </w:r>
      <w:r w:rsidRPr="00E2110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2110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โดยอ้างอิงจากสัญญาปรับปรุงโครงสร้างหนี้หรือสัญญาประนอมหนี้ ในกรณีที่สัญญา</w:t>
      </w:r>
      <w:r w:rsidRPr="009F44E3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กำหนดให้มีการตีโอนทรัพย์ชำระหนี้ บริษัทฯ</w:t>
      </w:r>
      <w:r w:rsidRPr="009F44E3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9F44E3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จะใช้ประมาณการมูลค่าทรัพย์สินที่จะนำมาตีโอนทรัพย์หัก</w:t>
      </w:r>
      <w:r w:rsidRPr="006C3D4B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หนี้มาเป็นประมาณการกระแสเงินสดรับ</w:t>
      </w:r>
      <w:r w:rsidR="001B169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6C3D4B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เพื่อใช้ในการคำนวณหาอัตราผลตอบแทนรายตัว</w:t>
      </w:r>
      <w:r w:rsidRPr="002263DD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 </w:t>
      </w:r>
    </w:p>
    <w:p w:rsidR="007D7094" w:rsidRDefault="007D7094">
      <w:pP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 w:type="page"/>
      </w:r>
    </w:p>
    <w:p w:rsidR="007D7094" w:rsidRPr="00B623E9" w:rsidRDefault="00B623E9" w:rsidP="00B623E9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33B67" w:rsidRPr="00B623E9">
        <w:rPr>
          <w:rFonts w:ascii="TH SarabunPSK" w:hAnsi="TH SarabunPSK" w:cs="TH SarabunPSK" w:hint="cs"/>
          <w:sz w:val="32"/>
          <w:szCs w:val="32"/>
          <w:cs/>
        </w:rPr>
        <w:t>3</w:t>
      </w:r>
      <w:r w:rsidR="007D7094" w:rsidRPr="00B623E9">
        <w:rPr>
          <w:rFonts w:ascii="TH SarabunPSK" w:hAnsi="TH SarabunPSK" w:cs="TH SarabunPSK"/>
          <w:sz w:val="32"/>
          <w:szCs w:val="32"/>
          <w:cs/>
        </w:rPr>
        <w:t>.1</w:t>
      </w:r>
      <w:r w:rsidR="007D7094" w:rsidRPr="00B623E9">
        <w:rPr>
          <w:rFonts w:ascii="TH SarabunPSK" w:hAnsi="TH SarabunPSK" w:cs="TH SarabunPSK"/>
          <w:sz w:val="32"/>
          <w:szCs w:val="32"/>
          <w:cs/>
        </w:rPr>
        <w:tab/>
        <w:t>การรับรู้รายได้</w:t>
      </w:r>
      <w:r w:rsidR="007D7094" w:rsidRPr="00B623E9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:rsidR="00682154" w:rsidRPr="0066046C" w:rsidRDefault="00682154" w:rsidP="00B623E9">
      <w:pPr>
        <w:ind w:left="854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</w:pPr>
      <w:r w:rsidRPr="0066046C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อย่างไรก็ตาม</w:t>
      </w:r>
      <w:r w:rsidRPr="0066046C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66046C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หากสัญญาปรับปรุงโครงสร้างหนี้กำหนดให้มีการนำทรัพย์หลักประกันขายทอดตลาด </w:t>
      </w:r>
      <w:r w:rsidRPr="0066046C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บริษัทฯ</w:t>
      </w:r>
      <w:r w:rsidRPr="0066046C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 xml:space="preserve"> </w:t>
      </w:r>
      <w:r w:rsidRPr="0066046C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จะไม่นำประมาณการเงินรับดังกล่าวมาเป็นส่วนหนึ่งของประมาณการเงินสดรับ เนื่องจากมี</w:t>
      </w:r>
      <w:r w:rsidRPr="001F171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ความไม่แน่นอนใน</w:t>
      </w:r>
      <w:r w:rsidRPr="0066046C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มูลค่าที่คาดว่าจะได้รับชำระ</w:t>
      </w:r>
    </w:p>
    <w:p w:rsidR="00682154" w:rsidRPr="0066046C" w:rsidRDefault="00682154" w:rsidP="00B623E9">
      <w:pPr>
        <w:spacing w:before="60"/>
        <w:ind w:left="851" w:hanging="11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</w:pPr>
      <w:r w:rsidRPr="0066046C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ณ วันรับชำระเงินจากลูกหนี้ บริษัทฯ</w:t>
      </w:r>
      <w:r w:rsidRPr="0066046C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66046C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จะรับรู้รายได้ดอกเบี้ย โดยคำนวณตามระยะเวลาค้างชำระตั้งแต่</w:t>
      </w:r>
      <w:r w:rsidRPr="00B623E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วันที่ทำสัญญาปรับปรุงโครงสร้างหนี้หรือประนอมหนี้ หรือวันที่รับชำระเงินล่าสุด จนถึงวันที่</w:t>
      </w:r>
      <w:r w:rsidRPr="0066046C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ได้รับชำระเงิน</w:t>
      </w:r>
      <w:r w:rsidRPr="0066046C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66046C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โดยใช้อัตราผลตอบแทนที่คำนวณได้ข้างต้น โดยจะรับรู้รายได้ดอกเบี้ยรับในจำนวนที่ไม่สูงกว่าจำนวนเงินที่ได้รับชำระจากลูกหนี้ เงินรับส่วนที่เหลือหลังจากการรับรู้รายได้ดอกเบี้ย</w:t>
      </w:r>
      <w:r w:rsidR="0066046C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66046C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จะ</w:t>
      </w:r>
      <w:r w:rsidRPr="0066046C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บันทึกหักต้นทุนของเงินให้สินเชื่อจากการซื้อลูกหนี้</w:t>
      </w:r>
    </w:p>
    <w:p w:rsidR="00682154" w:rsidRPr="0066046C" w:rsidRDefault="00682154" w:rsidP="00B623E9">
      <w:pPr>
        <w:spacing w:before="60"/>
        <w:ind w:left="851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</w:rPr>
      </w:pPr>
      <w:r w:rsidRPr="0066046C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ในกรณีลูกหนี้ด้อยคุณภาพที่ไม่มีการทำสัญญาปรับปรุงโครงสร้างหนี้หรือประนอมหนี้</w:t>
      </w:r>
    </w:p>
    <w:p w:rsidR="00682154" w:rsidRPr="001F1719" w:rsidRDefault="00682154" w:rsidP="00B623E9">
      <w:pPr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66046C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เงินที่ได้รับชำระหนี้จากลูกหนี้ไม่ว่ากรณีใดๆ (เงินสดรับชำระหนี้จากลูกหนี้ หรือรับชำระจากเงินรับจาก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การขายทอดตลาดหลักประกัน) จะนำไปลดเงินต้นทั้งจำนวน ผลต่างของเงินที่ได้รับมามากกว่า</w:t>
      </w:r>
      <w:r w:rsidRPr="001F171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ต้นทุนของเงินให้สินเชื่อจากการซื้อลูกหนี้จะแสดงเป็นกำไรจากการรับชำระหนี้จากเงินให้สินเชื่อ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จากการซื้อลูกหนี้ 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โดยบริษัทฯ จะรับรู้รายการดังนี้</w:t>
      </w:r>
    </w:p>
    <w:p w:rsidR="00682154" w:rsidRPr="00475536" w:rsidRDefault="00682154" w:rsidP="007D2C6A">
      <w:pPr>
        <w:tabs>
          <w:tab w:val="left" w:pos="1106"/>
        </w:tabs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-</w:t>
      </w: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47553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กรณีรับชำระเงินสดจากลูกหนี้จะบันทึกรับรู้รายการ ณ วันรับชำระเงิน</w:t>
      </w:r>
    </w:p>
    <w:p w:rsidR="00682154" w:rsidRPr="009472A4" w:rsidRDefault="00682154" w:rsidP="007D2C6A">
      <w:pPr>
        <w:pStyle w:val="BodyText"/>
        <w:ind w:left="1120" w:right="58" w:hanging="269"/>
        <w:jc w:val="thaiDistribute"/>
        <w:rPr>
          <w:rFonts w:ascii="TH SarabunPSK" w:hAnsi="TH SarabunPSK" w:cs="TH SarabunPSK"/>
          <w:sz w:val="32"/>
          <w:szCs w:val="32"/>
        </w:rPr>
      </w:pPr>
      <w:r w:rsidRPr="007D2C6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-</w:t>
      </w:r>
      <w:r w:rsidRPr="007D2C6A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ab/>
      </w:r>
      <w:r w:rsidRPr="007D2C6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กรณีนำทรัพย์หลักประกันของลูกหนี้ไปขายทอดตลาดที่กรมบังคับคดี บริษัทฯ จะบันทึกหักหนี้</w:t>
      </w:r>
      <w:r w:rsidRPr="007D2C6A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ลูกหนี้ในวันที่ผู้ซื้อได้ชำระเงินค่าซื้อทรัพย์แก่กรมบังคับคดีครบถ้วน และจะบันทึกเงินรอรับจากการ</w:t>
      </w:r>
      <w:r w:rsidRPr="009472A4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ขายทอดตลาดกรมบังคับคดีเป็นลูกหนี้ในบัญชี </w:t>
      </w:r>
    </w:p>
    <w:p w:rsidR="00682154" w:rsidRPr="00002ED0" w:rsidRDefault="007D7094" w:rsidP="007D2C6A">
      <w:pPr>
        <w:pStyle w:val="ListParagraph"/>
        <w:spacing w:before="60" w:after="0" w:line="240" w:lineRule="auto"/>
        <w:ind w:left="1134" w:hanging="283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7D2C6A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- </w:t>
      </w:r>
      <w:r w:rsidRPr="007D2C6A">
        <w:rPr>
          <w:rFonts w:ascii="TH SarabunPSK" w:hAnsi="TH SarabunPSK" w:cs="TH SarabunPSK" w:hint="cs"/>
          <w:spacing w:val="2"/>
          <w:sz w:val="32"/>
          <w:szCs w:val="32"/>
          <w:cs/>
        </w:rPr>
        <w:tab/>
      </w:r>
      <w:r w:rsidR="00682154" w:rsidRPr="007D2C6A">
        <w:rPr>
          <w:rFonts w:ascii="TH SarabunPSK" w:hAnsi="TH SarabunPSK" w:cs="TH SarabunPSK"/>
          <w:spacing w:val="2"/>
          <w:sz w:val="32"/>
          <w:szCs w:val="32"/>
          <w:cs/>
        </w:rPr>
        <w:t>กรณีบริษัทฯ</w:t>
      </w:r>
      <w:r w:rsidR="00682154" w:rsidRPr="007D2C6A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="00682154" w:rsidRPr="007D2C6A">
        <w:rPr>
          <w:rFonts w:ascii="TH SarabunPSK" w:hAnsi="TH SarabunPSK" w:cs="TH SarabunPSK"/>
          <w:spacing w:val="2"/>
          <w:sz w:val="32"/>
          <w:szCs w:val="32"/>
          <w:cs/>
        </w:rPr>
        <w:t>ได้รับโอนทรัพย์สิน</w:t>
      </w:r>
      <w:r w:rsidR="00682154" w:rsidRPr="007D2C6A">
        <w:rPr>
          <w:rFonts w:ascii="TH SarabunPSK" w:hAnsi="TH SarabunPSK" w:cs="TH SarabunPSK" w:hint="cs"/>
          <w:spacing w:val="2"/>
          <w:sz w:val="32"/>
          <w:szCs w:val="32"/>
          <w:cs/>
        </w:rPr>
        <w:t>ของลูกหนี้</w:t>
      </w:r>
      <w:r w:rsidR="00682154" w:rsidRPr="007D2C6A">
        <w:rPr>
          <w:rFonts w:ascii="TH SarabunPSK" w:hAnsi="TH SarabunPSK" w:cs="TH SarabunPSK"/>
          <w:spacing w:val="2"/>
          <w:sz w:val="32"/>
          <w:szCs w:val="32"/>
          <w:cs/>
        </w:rPr>
        <w:t>มาจากการขายทอดตลาดหลักประกันของลูกหนี้หรือ</w:t>
      </w:r>
      <w:r w:rsidR="00682154" w:rsidRPr="007D2C6A">
        <w:rPr>
          <w:rFonts w:ascii="TH SarabunPSK" w:hAnsi="TH SarabunPSK" w:cs="TH SarabunPSK"/>
          <w:spacing w:val="10"/>
          <w:sz w:val="32"/>
          <w:szCs w:val="32"/>
          <w:cs/>
        </w:rPr>
        <w:t xml:space="preserve">จากการตีโอนทรัพย์ชำระหนี้ </w:t>
      </w:r>
      <w:r w:rsidR="00682154" w:rsidRPr="007D2C6A">
        <w:rPr>
          <w:rFonts w:ascii="TH SarabunPSK" w:hAnsi="TH SarabunPSK" w:cs="TH SarabunPSK" w:hint="cs"/>
          <w:spacing w:val="10"/>
          <w:sz w:val="32"/>
          <w:szCs w:val="32"/>
          <w:cs/>
        </w:rPr>
        <w:t>บริษัทฯ จะบันทึกทรัพย์สินที่ตีโอนมาตามราคาเคาะซื้อหรือ</w:t>
      </w:r>
      <w:r w:rsidR="00682154" w:rsidRPr="004D73E5">
        <w:rPr>
          <w:rFonts w:ascii="TH SarabunPSK" w:hAnsi="TH SarabunPSK" w:cs="TH SarabunPSK" w:hint="cs"/>
          <w:spacing w:val="6"/>
          <w:sz w:val="32"/>
          <w:szCs w:val="32"/>
          <w:cs/>
        </w:rPr>
        <w:t>ราคาที่ตกลงกับลูกหนี้ และ</w:t>
      </w:r>
      <w:r w:rsidR="00682154" w:rsidRPr="004D73E5">
        <w:rPr>
          <w:rFonts w:ascii="TH SarabunPSK" w:hAnsi="TH SarabunPSK" w:cs="TH SarabunPSK"/>
          <w:spacing w:val="6"/>
          <w:sz w:val="32"/>
          <w:szCs w:val="32"/>
          <w:cs/>
        </w:rPr>
        <w:t>จะบันทึกหักต้นทุนเงินให้สินเชื่อจากการซื้อลูกหนี้ และในกรณีที่มูลค่า</w:t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 xml:space="preserve">ทรัพย์สินที่ตีโอนมาสูงกว่ายอดเงินให้สินเชื่อจากการซื้อลูกหนี้คงค้าง </w:t>
      </w:r>
      <w:r w:rsidR="00682154" w:rsidRPr="007D2C6A">
        <w:rPr>
          <w:rFonts w:ascii="TH SarabunPSK" w:hAnsi="TH SarabunPSK" w:cs="TH SarabunPSK" w:hint="cs"/>
          <w:spacing w:val="6"/>
          <w:sz w:val="32"/>
          <w:szCs w:val="32"/>
          <w:cs/>
        </w:rPr>
        <w:t>จะ</w:t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>แสดง</w:t>
      </w:r>
      <w:r w:rsidR="00682154" w:rsidRPr="007D2C6A">
        <w:rPr>
          <w:rFonts w:ascii="TH SarabunPSK" w:hAnsi="TH SarabunPSK" w:cs="TH SarabunPSK" w:hint="cs"/>
          <w:spacing w:val="6"/>
          <w:sz w:val="32"/>
          <w:szCs w:val="32"/>
          <w:cs/>
        </w:rPr>
        <w:t>ส่วนต่าง</w:t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>เป็น</w:t>
      </w:r>
      <w:r w:rsidR="007D2C6A">
        <w:rPr>
          <w:rFonts w:ascii="TH SarabunPSK" w:hAnsi="TH SarabunPSK" w:cs="TH SarabunPSK"/>
          <w:spacing w:val="6"/>
          <w:sz w:val="32"/>
          <w:szCs w:val="32"/>
          <w:cs/>
        </w:rPr>
        <w:br/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>ส่วนปรับมูลค่าทรัพย์สินรอการขาย</w:t>
      </w:r>
      <w:r w:rsidR="00682154" w:rsidRPr="007D2C6A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 </w:t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>เพื่อให้มูลค่าทรัพย์สินที่บันทึกในงบการเงินไม่เกินกว่า</w:t>
      </w:r>
      <w:r w:rsidR="004D73E5">
        <w:rPr>
          <w:rFonts w:ascii="TH SarabunPSK" w:hAnsi="TH SarabunPSK" w:cs="TH SarabunPSK"/>
          <w:spacing w:val="6"/>
          <w:sz w:val="32"/>
          <w:szCs w:val="32"/>
          <w:cs/>
        </w:rPr>
        <w:br/>
      </w:r>
      <w:r w:rsidR="00682154" w:rsidRPr="007D2C6A">
        <w:rPr>
          <w:rFonts w:ascii="TH SarabunPSK" w:hAnsi="TH SarabunPSK" w:cs="TH SarabunPSK"/>
          <w:spacing w:val="6"/>
          <w:sz w:val="32"/>
          <w:szCs w:val="32"/>
          <w:cs/>
        </w:rPr>
        <w:t>ต้นทุนของเงินให้</w:t>
      </w:r>
      <w:r w:rsidR="00682154" w:rsidRPr="00002ED0">
        <w:rPr>
          <w:rFonts w:ascii="TH SarabunPSK" w:hAnsi="TH SarabunPSK" w:cs="TH SarabunPSK"/>
          <w:sz w:val="32"/>
          <w:szCs w:val="32"/>
          <w:cs/>
        </w:rPr>
        <w:t>สินเชื่อจากการซื้อลูกหนี้</w:t>
      </w:r>
      <w:r w:rsidR="00682154" w:rsidRPr="00002ED0">
        <w:rPr>
          <w:rFonts w:ascii="TH SarabunPSK" w:hAnsi="TH SarabunPSK" w:cs="TH SarabunPSK" w:hint="cs"/>
          <w:sz w:val="32"/>
          <w:szCs w:val="32"/>
          <w:cs/>
        </w:rPr>
        <w:t xml:space="preserve"> โดยบริษัทฯ จะบันทึกรับรู้รายการในวันที่รับโอนทรัพย์สิน</w:t>
      </w:r>
    </w:p>
    <w:p w:rsidR="00682154" w:rsidRPr="00B623E9" w:rsidRDefault="00682154" w:rsidP="00B623E9">
      <w:pPr>
        <w:pStyle w:val="BodyText"/>
        <w:spacing w:before="60"/>
        <w:ind w:left="854" w:hanging="434"/>
        <w:rPr>
          <w:rFonts w:ascii="TH SarabunPSK" w:hAnsi="TH SarabunPSK" w:cs="TH SarabunPSK"/>
          <w:spacing w:val="-2"/>
          <w:sz w:val="32"/>
          <w:szCs w:val="32"/>
          <w:cs/>
          <w:lang w:val="th-TH"/>
        </w:rPr>
      </w:pPr>
      <w:r w:rsidRPr="00B623E9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>ข)</w:t>
      </w:r>
      <w:r w:rsidRPr="00B623E9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ab/>
        <w:t>รายได้ดอกเบี้ยรับจากเงินฝากสถาบันการเงิน</w:t>
      </w:r>
    </w:p>
    <w:p w:rsidR="00682154" w:rsidRPr="00002ED0" w:rsidRDefault="00682154" w:rsidP="007D2C6A">
      <w:pPr>
        <w:ind w:firstLine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ดอกเบี้ยรับจากเงินฝากสถาบันการเงิน บันทึกเป็นรายได้ตามเกณฑ์คงค้าง</w:t>
      </w:r>
    </w:p>
    <w:p w:rsidR="00682154" w:rsidRPr="007D2C6A" w:rsidRDefault="00682154" w:rsidP="007D2C6A">
      <w:pPr>
        <w:pStyle w:val="BodyText"/>
        <w:spacing w:before="60"/>
        <w:ind w:left="854" w:hanging="434"/>
        <w:rPr>
          <w:rFonts w:ascii="TH SarabunPSK" w:hAnsi="TH SarabunPSK" w:cs="TH SarabunPSK"/>
          <w:spacing w:val="-2"/>
          <w:sz w:val="32"/>
          <w:szCs w:val="32"/>
          <w:cs/>
          <w:lang w:val="th-TH"/>
        </w:rPr>
      </w:pP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>ค)</w:t>
      </w: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ab/>
        <w:t xml:space="preserve">รายได้ค่าธรรมเนียมและบริการ </w:t>
      </w:r>
    </w:p>
    <w:p w:rsidR="001D428F" w:rsidRDefault="00AF2BEB" w:rsidP="007D2C6A">
      <w:pPr>
        <w:ind w:firstLine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รายได้</w:t>
      </w:r>
      <w:r w:rsidR="00682154"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ค่าธรรมเนียมและบริการ</w:t>
      </w:r>
      <w:r w:rsidR="000D35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บันทึก</w:t>
      </w:r>
      <w:r w:rsidR="00682154"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เป็นรายได้ตามเกณฑ์คงค้าง</w:t>
      </w:r>
    </w:p>
    <w:p w:rsidR="00682154" w:rsidRPr="007D2C6A" w:rsidRDefault="00682154" w:rsidP="007D2C6A">
      <w:pPr>
        <w:pStyle w:val="BodyText"/>
        <w:spacing w:before="60"/>
        <w:ind w:left="854" w:hanging="434"/>
        <w:rPr>
          <w:rFonts w:ascii="TH SarabunPSK" w:hAnsi="TH SarabunPSK" w:cs="TH SarabunPSK"/>
          <w:spacing w:val="-2"/>
          <w:sz w:val="32"/>
          <w:szCs w:val="32"/>
          <w:cs/>
          <w:lang w:val="th-TH"/>
        </w:rPr>
      </w:pP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>ง)</w:t>
      </w: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ab/>
        <w:t>รายได้ดอกเบี้ยและเงินปันผลจากเงินลงทุน</w:t>
      </w:r>
    </w:p>
    <w:p w:rsidR="00682154" w:rsidRPr="00002ED0" w:rsidRDefault="00682154" w:rsidP="007D2C6A">
      <w:pPr>
        <w:pStyle w:val="ListParagraph"/>
        <w:spacing w:after="0" w:line="240" w:lineRule="auto"/>
        <w:ind w:left="0" w:firstLine="840"/>
        <w:jc w:val="thaiDistribute"/>
        <w:rPr>
          <w:rFonts w:ascii="TH SarabunPSK" w:hAnsi="TH SarabunPSK" w:cs="TH SarabunPSK"/>
          <w:sz w:val="32"/>
          <w:szCs w:val="32"/>
        </w:rPr>
      </w:pPr>
      <w:r w:rsidRPr="000D35AF">
        <w:rPr>
          <w:rFonts w:ascii="TH SarabunPSK" w:hAnsi="TH SarabunPSK" w:cs="TH SarabunPSK"/>
          <w:spacing w:val="-2"/>
          <w:sz w:val="32"/>
          <w:szCs w:val="32"/>
          <w:cs/>
        </w:rPr>
        <w:t>ดอกเบี้ยรับ</w:t>
      </w:r>
      <w:r w:rsidR="000D35AF" w:rsidRPr="000D35AF">
        <w:rPr>
          <w:rFonts w:ascii="TH SarabunPSK" w:hAnsi="TH SarabunPSK" w:cs="TH SarabunPSK" w:hint="cs"/>
          <w:spacing w:val="-2"/>
          <w:sz w:val="32"/>
          <w:szCs w:val="32"/>
          <w:cs/>
        </w:rPr>
        <w:t>บันทึก</w:t>
      </w:r>
      <w:r w:rsidRPr="000D35AF">
        <w:rPr>
          <w:rFonts w:ascii="TH SarabunPSK" w:hAnsi="TH SarabunPSK" w:cs="TH SarabunPSK"/>
          <w:spacing w:val="-2"/>
          <w:sz w:val="32"/>
          <w:szCs w:val="32"/>
          <w:cs/>
        </w:rPr>
        <w:t>เป็นรายได้ตามเกณฑ์คงค้าง เงินปันผลรับ</w:t>
      </w:r>
      <w:r w:rsidR="000D35AF" w:rsidRPr="000D35AF">
        <w:rPr>
          <w:rFonts w:ascii="TH SarabunPSK" w:hAnsi="TH SarabunPSK" w:cs="TH SarabunPSK" w:hint="cs"/>
          <w:spacing w:val="-2"/>
          <w:sz w:val="32"/>
          <w:szCs w:val="32"/>
          <w:cs/>
        </w:rPr>
        <w:t>บันทึก</w:t>
      </w:r>
      <w:r w:rsidRPr="000D35AF">
        <w:rPr>
          <w:rFonts w:ascii="TH SarabunPSK" w:hAnsi="TH SarabunPSK" w:cs="TH SarabunPSK"/>
          <w:spacing w:val="-2"/>
          <w:sz w:val="32"/>
          <w:szCs w:val="32"/>
          <w:cs/>
        </w:rPr>
        <w:t>เป็นรายได้เมื่อมีสิทธิในการรับเงินปัน</w:t>
      </w:r>
      <w:r w:rsidRPr="00002ED0">
        <w:rPr>
          <w:rFonts w:ascii="TH SarabunPSK" w:hAnsi="TH SarabunPSK" w:cs="TH SarabunPSK"/>
          <w:sz w:val="32"/>
          <w:szCs w:val="32"/>
          <w:cs/>
        </w:rPr>
        <w:t>ผล</w:t>
      </w:r>
    </w:p>
    <w:p w:rsidR="00682154" w:rsidRPr="007D2C6A" w:rsidRDefault="00682154" w:rsidP="007D2C6A">
      <w:pPr>
        <w:pStyle w:val="BodyText"/>
        <w:spacing w:before="60"/>
        <w:ind w:left="854" w:hanging="434"/>
        <w:rPr>
          <w:rFonts w:ascii="TH SarabunPSK" w:hAnsi="TH SarabunPSK" w:cs="TH SarabunPSK"/>
          <w:spacing w:val="-2"/>
          <w:sz w:val="32"/>
          <w:szCs w:val="32"/>
          <w:cs/>
          <w:lang w:val="th-TH"/>
        </w:rPr>
      </w:pP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>จ)</w:t>
      </w:r>
      <w:r w:rsidRPr="007D2C6A">
        <w:rPr>
          <w:rFonts w:ascii="TH SarabunPSK" w:hAnsi="TH SarabunPSK" w:cs="TH SarabunPSK"/>
          <w:spacing w:val="-2"/>
          <w:sz w:val="32"/>
          <w:szCs w:val="32"/>
          <w:cs/>
          <w:lang w:val="th-TH"/>
        </w:rPr>
        <w:tab/>
        <w:t>กำไร (ขาดทุน) จากเงินลงทุน</w:t>
      </w:r>
    </w:p>
    <w:p w:rsidR="00D2232C" w:rsidRDefault="00682154" w:rsidP="007D2C6A">
      <w:pPr>
        <w:ind w:firstLine="85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กำไร (ขาดทุน) จากเงินลงทุน</w:t>
      </w:r>
      <w:r w:rsidR="000D35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บันทึก</w:t>
      </w:r>
      <w:r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เป็นรายได้หรือค่าใช้จ่าย ณ วันที่เกิดรายการ</w:t>
      </w:r>
    </w:p>
    <w:p w:rsidR="00D2232C" w:rsidRDefault="00D2232C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682154" w:rsidRPr="00002ED0" w:rsidRDefault="00B74CF5" w:rsidP="00B74CF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002ED0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002ED0">
        <w:rPr>
          <w:rFonts w:ascii="TH SarabunPSK" w:hAnsi="TH SarabunPSK" w:cs="TH SarabunPSK"/>
          <w:sz w:val="32"/>
          <w:szCs w:val="32"/>
        </w:rPr>
        <w:t>2</w:t>
      </w:r>
      <w:r w:rsidR="00682154" w:rsidRPr="00002ED0">
        <w:rPr>
          <w:rFonts w:ascii="TH SarabunPSK" w:hAnsi="TH SarabunPSK" w:cs="TH SarabunPSK"/>
          <w:sz w:val="32"/>
          <w:szCs w:val="32"/>
        </w:rPr>
        <w:tab/>
      </w:r>
      <w:r w:rsidR="00682154" w:rsidRPr="00002ED0">
        <w:rPr>
          <w:rFonts w:ascii="TH SarabunPSK" w:hAnsi="TH SarabunPSK" w:cs="TH SarabunPSK"/>
          <w:sz w:val="32"/>
          <w:szCs w:val="32"/>
          <w:cs/>
        </w:rPr>
        <w:t>การรับรู้ค่าใช้จ่าย</w:t>
      </w:r>
    </w:p>
    <w:p w:rsidR="00682154" w:rsidRPr="00002ED0" w:rsidRDefault="00682154" w:rsidP="00066BE7">
      <w:pPr>
        <w:pStyle w:val="BodyTextIndent"/>
        <w:spacing w:before="60"/>
        <w:ind w:left="854" w:hanging="420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t>ก)</w:t>
      </w:r>
      <w:r w:rsidRPr="00002ED0">
        <w:rPr>
          <w:rFonts w:ascii="TH SarabunPSK" w:hAnsi="TH SarabunPSK" w:cs="TH SarabunPSK"/>
          <w:sz w:val="32"/>
          <w:szCs w:val="32"/>
          <w:u w:val="none"/>
        </w:rPr>
        <w:tab/>
      </w:r>
      <w:r w:rsidRPr="00002ED0">
        <w:rPr>
          <w:rFonts w:ascii="TH SarabunPSK" w:hAnsi="TH SarabunPSK" w:cs="TH SarabunPSK"/>
          <w:sz w:val="32"/>
          <w:szCs w:val="32"/>
          <w:u w:val="none"/>
          <w:cs/>
        </w:rPr>
        <w:t>ดอกเบี้ยจ่าย</w:t>
      </w:r>
    </w:p>
    <w:p w:rsidR="00682154" w:rsidRPr="00002ED0" w:rsidRDefault="00682154" w:rsidP="00B74CF5">
      <w:pPr>
        <w:pStyle w:val="BodyTextIndent"/>
        <w:ind w:left="85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B74CF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ดอกเบี้ยจ่ายถือเป็นค่าใช้จ่ายตามเกณฑ์คงค้าง ในกรณีที่ดอกเบี้ยได้คิดรวมอยู่ในตั๋วเงินจ่ายแล้ว ดอกเบี้ย</w:t>
      </w:r>
      <w:r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นั้นจะบันทึกเป็นดอกเบี้ยจ่ายรอตัดบัญชี</w:t>
      </w:r>
      <w:r w:rsidRPr="00002ED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002ED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และจะตัดจำหน่ายเป็นค่าใช้จ่าย</w:t>
      </w:r>
      <w:r w:rsidRPr="00002ED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ด้วยวิธีอัตราผลตอบแทนรายตัวตลอดอายุของตั๋วเงินนั้น</w:t>
      </w:r>
    </w:p>
    <w:p w:rsidR="00682154" w:rsidRPr="00002ED0" w:rsidRDefault="00B74CF5" w:rsidP="00B74CF5">
      <w:pPr>
        <w:pStyle w:val="BodyTextIndent"/>
        <w:tabs>
          <w:tab w:val="left" w:pos="851"/>
        </w:tabs>
        <w:spacing w:before="60"/>
        <w:ind w:left="0" w:firstLine="434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 w:hint="cs"/>
          <w:sz w:val="32"/>
          <w:szCs w:val="32"/>
          <w:u w:val="none"/>
          <w:cs/>
        </w:rPr>
        <w:t>(ข)</w:t>
      </w:r>
      <w:r>
        <w:rPr>
          <w:rFonts w:ascii="TH SarabunPSK" w:hAnsi="TH SarabunPSK" w:cs="TH SarabunPSK"/>
          <w:sz w:val="32"/>
          <w:szCs w:val="32"/>
          <w:u w:val="none"/>
          <w:cs/>
        </w:rPr>
        <w:tab/>
      </w:r>
      <w:r w:rsidR="00682154" w:rsidRPr="00002ED0">
        <w:rPr>
          <w:rFonts w:ascii="TH SarabunPSK" w:hAnsi="TH SarabunPSK" w:cs="TH SarabunPSK"/>
          <w:sz w:val="32"/>
          <w:szCs w:val="32"/>
          <w:u w:val="none"/>
          <w:cs/>
        </w:rPr>
        <w:t>ค่าใช้จ่ายอื่นรับรู้ตามเกณฑ์คงค้าง</w:t>
      </w:r>
    </w:p>
    <w:p w:rsidR="00A14C8D" w:rsidRPr="00B74CF5" w:rsidRDefault="00B74CF5" w:rsidP="00B74CF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A14C8D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A14C8D" w:rsidRPr="001F1719">
        <w:rPr>
          <w:rFonts w:ascii="TH SarabunPSK" w:hAnsi="TH SarabunPSK" w:cs="TH SarabunPSK"/>
          <w:sz w:val="32"/>
          <w:szCs w:val="32"/>
        </w:rPr>
        <w:t>3</w:t>
      </w:r>
      <w:r w:rsidR="00A14C8D" w:rsidRPr="001F1719">
        <w:rPr>
          <w:rFonts w:ascii="TH SarabunPSK" w:hAnsi="TH SarabunPSK" w:cs="TH SarabunPSK"/>
          <w:sz w:val="32"/>
          <w:szCs w:val="32"/>
        </w:rPr>
        <w:tab/>
      </w:r>
      <w:r w:rsidR="00A14C8D" w:rsidRPr="001F1719">
        <w:rPr>
          <w:rFonts w:ascii="TH SarabunPSK" w:hAnsi="TH SarabunPSK" w:cs="TH SarabunPSK"/>
          <w:sz w:val="32"/>
          <w:szCs w:val="32"/>
          <w:cs/>
        </w:rPr>
        <w:t>เงินลงทุนในหลักทรัพย์</w:t>
      </w:r>
    </w:p>
    <w:p w:rsidR="00A14C8D" w:rsidRPr="001F1719" w:rsidRDefault="00A14C8D" w:rsidP="00066BE7">
      <w:pPr>
        <w:pStyle w:val="Default"/>
        <w:tabs>
          <w:tab w:val="left" w:pos="1134"/>
        </w:tabs>
        <w:spacing w:before="120"/>
        <w:ind w:left="426" w:hanging="426"/>
        <w:jc w:val="thaiDistribute"/>
        <w:rPr>
          <w:rFonts w:ascii="TH SarabunPSK" w:hAnsi="TH SarabunPSK" w:cs="TH SarabunPSK"/>
          <w:color w:val="auto"/>
          <w:spacing w:val="-6"/>
          <w:sz w:val="32"/>
          <w:szCs w:val="32"/>
        </w:rPr>
      </w:pPr>
      <w:r w:rsidRPr="00B74CF5">
        <w:rPr>
          <w:rFonts w:ascii="TH SarabunPSK" w:hAnsi="TH SarabunPSK" w:cs="TH SarabunPSK"/>
          <w:b/>
          <w:bCs/>
          <w:color w:val="auto"/>
          <w:spacing w:val="6"/>
          <w:sz w:val="32"/>
          <w:szCs w:val="32"/>
        </w:rPr>
        <w:tab/>
      </w:r>
      <w:r w:rsidRPr="00B74CF5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เงินลงทุนในตราสารหนี้ทุกชนิดและตราสารทุนในความต้องการของตลาด</w:t>
      </w:r>
      <w:r w:rsidRPr="00B74CF5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 xml:space="preserve"> </w:t>
      </w:r>
      <w:r w:rsidRPr="00B74CF5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ที่จัดประเภทเป็นหลักทรัพย์เผื่อ</w:t>
      </w:r>
      <w:r w:rsidRPr="00CC5909">
        <w:rPr>
          <w:rFonts w:ascii="TH SarabunPSK" w:hAnsi="TH SarabunPSK" w:cs="TH SarabunPSK"/>
          <w:color w:val="auto"/>
          <w:sz w:val="32"/>
          <w:szCs w:val="32"/>
          <w:cs/>
        </w:rPr>
        <w:t>ขายแสดงด้วยมูลค่ายุติธรรม การเปลี่ยนแปลงในมูลค่ายุติธรรมของหลักทรัพย์ดังกล่าวบันทึกใน</w:t>
      </w:r>
      <w:r w:rsidRPr="001F17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ส่วนของ</w:t>
      </w:r>
      <w:r w:rsidRPr="00B74CF5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กำไรขาดทุนเบ็ดเสร็จอื่นในงบกำไรขาดทุน</w:t>
      </w:r>
      <w:r w:rsidRPr="00B74CF5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>และกำไรขาดทุนเบ็ดเสร็จอื่น</w:t>
      </w:r>
      <w:r w:rsidRPr="00B74CF5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 </w:t>
      </w:r>
      <w:r w:rsidRPr="00B74CF5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>และ</w:t>
      </w:r>
      <w:r w:rsidR="00E66469" w:rsidRPr="00B74CF5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>เป็นรายการแยกต่างหาก</w:t>
      </w:r>
      <w:r w:rsidR="00BE1CBC">
        <w:rPr>
          <w:rFonts w:ascii="TH SarabunPSK" w:hAnsi="TH SarabunPSK" w:cs="TH SarabunPSK"/>
          <w:color w:val="auto"/>
          <w:sz w:val="32"/>
          <w:szCs w:val="32"/>
          <w:cs/>
        </w:rPr>
        <w:br/>
      </w:r>
      <w:r w:rsidR="00E66469" w:rsidRPr="0084768E">
        <w:rPr>
          <w:rFonts w:ascii="TH SarabunPSK" w:hAnsi="TH SarabunPSK" w:cs="TH SarabunPSK" w:hint="cs"/>
          <w:color w:val="auto"/>
          <w:sz w:val="32"/>
          <w:szCs w:val="32"/>
          <w:cs/>
        </w:rPr>
        <w:t>ใน</w:t>
      </w:r>
      <w:r w:rsidRPr="0084768E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องค์ประกอบอื่นของส่วนของเจ้าของในงบแสดงการเปลี่ยนแปลงส่วนของเจ้าของ </w:t>
      </w:r>
      <w:r w:rsidRPr="0084768E">
        <w:rPr>
          <w:rFonts w:ascii="TH SarabunPSK" w:hAnsi="TH SarabunPSK" w:cs="TH SarabunPSK"/>
          <w:color w:val="auto"/>
          <w:sz w:val="32"/>
          <w:szCs w:val="32"/>
          <w:cs/>
        </w:rPr>
        <w:t>และจะรับรู้ในส่วนของกำไร</w:t>
      </w:r>
      <w:r w:rsidRPr="001F1719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หรือขาดทุนเมื่อได้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จำหน่ายเงินลงทุนนั้นออกไป</w:t>
      </w:r>
    </w:p>
    <w:p w:rsidR="00A14C8D" w:rsidRPr="001F1719" w:rsidRDefault="00A14C8D" w:rsidP="00066BE7">
      <w:pPr>
        <w:pStyle w:val="Default"/>
        <w:tabs>
          <w:tab w:val="left" w:pos="1134"/>
        </w:tabs>
        <w:spacing w:before="120" w:after="120"/>
        <w:ind w:left="434" w:hanging="434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1F1719">
        <w:rPr>
          <w:rFonts w:ascii="TH SarabunPSK" w:hAnsi="TH SarabunPSK" w:cs="TH SarabunPSK"/>
          <w:color w:val="auto"/>
          <w:spacing w:val="-6"/>
          <w:sz w:val="32"/>
          <w:szCs w:val="32"/>
          <w:cs/>
        </w:rPr>
        <w:tab/>
        <w:t>เงินลงทุนในตราสารหนี้ที่จะถือจนครบกำหนดแสดงมูลค่าตามวิธีราคาทุน บริษัทฯ</w:t>
      </w:r>
      <w:r w:rsidRPr="001F1719">
        <w:rPr>
          <w:rFonts w:ascii="TH SarabunPSK" w:hAnsi="TH SarabunPSK" w:cs="TH SarabunPSK" w:hint="cs"/>
          <w:color w:val="auto"/>
          <w:spacing w:val="-6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pacing w:val="-6"/>
          <w:sz w:val="32"/>
          <w:szCs w:val="32"/>
          <w:cs/>
        </w:rPr>
        <w:t>ตัดบัญชีส่วนเกิน/ส่วนต่ำ</w:t>
      </w:r>
      <w:r w:rsidRPr="001F1719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กว่า</w:t>
      </w:r>
      <w:r w:rsidRPr="00BE1CBC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มูลค่าตราสารหนี้ตามอัตราผลตอบแทนรายตัว ซึ่งจำนวนที่ตัดจำหน่าย/รับรู้นี้จะแสดงเป็นรายการปรับกับ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ดอกเบี้ยรับ</w:t>
      </w:r>
    </w:p>
    <w:p w:rsidR="006945E1" w:rsidRDefault="00A14C8D" w:rsidP="00066BE7">
      <w:pPr>
        <w:pStyle w:val="Default"/>
        <w:tabs>
          <w:tab w:val="left" w:pos="1134"/>
        </w:tabs>
        <w:spacing w:before="120" w:after="120"/>
        <w:ind w:left="448" w:hanging="448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1F1719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ab/>
        <w:t>เงินลงทุนในตราสารทุนที่ไม่อยู่ในความต้องการของตลาด</w:t>
      </w:r>
      <w:r w:rsidRPr="001F1719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โดยบริษัทฯ</w:t>
      </w:r>
      <w:r w:rsidRPr="001F1719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ไม่มีอำนาจในการควบคุม</w:t>
      </w:r>
      <w:r w:rsidR="0084768E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ทั้ง</w:t>
      </w:r>
      <w:r w:rsidRPr="001F1719">
        <w:rPr>
          <w:rFonts w:ascii="TH SarabunPSK" w:hAnsi="TH SarabunPSK" w:cs="TH SarabunPSK"/>
          <w:color w:val="auto"/>
          <w:spacing w:val="-6"/>
          <w:sz w:val="32"/>
          <w:szCs w:val="32"/>
          <w:cs/>
        </w:rPr>
        <w:t>โดยทางตรง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และทางอ้อมถือเป็นเงินลงทุนทั่วไป แสดงด้วยราคาทุนสุทธิจากค่าเผื่อการด้อยค่าของเงินลงทุน (ถ้ามี)</w:t>
      </w:r>
    </w:p>
    <w:p w:rsidR="00A14C8D" w:rsidRDefault="00003455" w:rsidP="00BE1CBC">
      <w:pPr>
        <w:pStyle w:val="Default"/>
        <w:tabs>
          <w:tab w:val="left" w:pos="1134"/>
        </w:tabs>
        <w:spacing w:before="120" w:after="120"/>
        <w:ind w:left="434" w:hanging="539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>
        <w:rPr>
          <w:rFonts w:ascii="TH SarabunPSK" w:hAnsi="TH SarabunPSK" w:cs="TH SarabunPSK"/>
          <w:color w:val="auto"/>
          <w:sz w:val="32"/>
          <w:szCs w:val="32"/>
        </w:rPr>
        <w:tab/>
      </w:r>
      <w:r w:rsidR="00A14C8D" w:rsidRPr="00246DD8">
        <w:rPr>
          <w:rFonts w:ascii="TH SarabunPSK" w:hAnsi="TH SarabunPSK" w:cs="TH SarabunPSK"/>
          <w:color w:val="auto"/>
          <w:sz w:val="32"/>
          <w:szCs w:val="32"/>
          <w:cs/>
        </w:rPr>
        <w:t>มูลค่ายุติธรรมของหลักทรัพย์ในความต้องการของตลาดคำนวณจากราคาเสนอซื้อ</w:t>
      </w:r>
      <w:r w:rsidR="00A14C8D" w:rsidRPr="00246DD8">
        <w:rPr>
          <w:rFonts w:ascii="TH SarabunPSK" w:hAnsi="TH SarabunPSK" w:cs="TH SarabunPSK" w:hint="cs"/>
          <w:color w:val="auto"/>
          <w:sz w:val="32"/>
          <w:szCs w:val="32"/>
          <w:cs/>
        </w:rPr>
        <w:t>ครั้งสุดท้าย</w:t>
      </w:r>
      <w:r w:rsidR="00A14C8D" w:rsidRPr="00246DD8">
        <w:rPr>
          <w:rFonts w:ascii="TH SarabunPSK" w:hAnsi="TH SarabunPSK" w:cs="TH SarabunPSK"/>
          <w:color w:val="auto"/>
          <w:sz w:val="32"/>
          <w:szCs w:val="32"/>
          <w:cs/>
        </w:rPr>
        <w:t xml:space="preserve"> ณ สิ้นวันทำการ</w:t>
      </w:r>
      <w:r w:rsidR="00A14C8D" w:rsidRPr="001F1719">
        <w:rPr>
          <w:rFonts w:ascii="TH SarabunPSK" w:hAnsi="TH SarabunPSK" w:cs="TH SarabunPSK"/>
          <w:color w:val="auto"/>
          <w:sz w:val="32"/>
          <w:szCs w:val="32"/>
          <w:cs/>
        </w:rPr>
        <w:t>สุดท้ายของ</w:t>
      </w:r>
      <w:r w:rsidR="00041BF3">
        <w:rPr>
          <w:rFonts w:ascii="TH SarabunPSK" w:hAnsi="TH SarabunPSK" w:cs="TH SarabunPSK" w:hint="cs"/>
          <w:color w:val="auto"/>
          <w:sz w:val="32"/>
          <w:szCs w:val="32"/>
          <w:cs/>
        </w:rPr>
        <w:t>ปี</w:t>
      </w:r>
      <w:r w:rsidR="00A14C8D" w:rsidRPr="001F1719">
        <w:rPr>
          <w:rFonts w:ascii="TH SarabunPSK" w:hAnsi="TH SarabunPSK" w:cs="TH SarabunPSK"/>
          <w:color w:val="auto"/>
          <w:sz w:val="32"/>
          <w:szCs w:val="32"/>
          <w:cs/>
        </w:rPr>
        <w:t xml:space="preserve"> ส่วนมูลค่ายุติธรรมของตราสารหนี้คำนวณโดยใช้อัตราผลตอบแทนที่ประกาศโดยสมาคม</w:t>
      </w:r>
      <w:r w:rsidR="00A40302" w:rsidRPr="00246DD8">
        <w:rPr>
          <w:rFonts w:ascii="TH SarabunPSK" w:hAnsi="TH SarabunPSK" w:cs="TH SarabunPSK"/>
          <w:color w:val="auto"/>
          <w:sz w:val="32"/>
          <w:szCs w:val="32"/>
          <w:cs/>
        </w:rPr>
        <w:br/>
      </w:r>
      <w:r w:rsidR="00A14C8D" w:rsidRPr="00BE1CBC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ตลาดตราสารหนี้ไทยหรือตลาดอื่น หรืออัตราผลตอบแทนของพันธบัตรรัฐบาลปรับด้วยค่าความเสี่ยง</w:t>
      </w:r>
      <w:r w:rsidR="00BE1CBC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br/>
      </w:r>
      <w:r w:rsidR="00A14C8D" w:rsidRPr="00BE1CBC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ที่</w:t>
      </w:r>
      <w:r w:rsidR="00A14C8D" w:rsidRPr="001F1719">
        <w:rPr>
          <w:rFonts w:ascii="TH SarabunPSK" w:hAnsi="TH SarabunPSK" w:cs="TH SarabunPSK"/>
          <w:color w:val="auto"/>
          <w:sz w:val="32"/>
          <w:szCs w:val="32"/>
          <w:cs/>
        </w:rPr>
        <w:t>เหมาะสมแล้วแต่กรณี</w:t>
      </w:r>
    </w:p>
    <w:p w:rsidR="001D428F" w:rsidRDefault="00246DD8" w:rsidP="00066BE7">
      <w:pPr>
        <w:pStyle w:val="Default"/>
        <w:tabs>
          <w:tab w:val="left" w:pos="1134"/>
        </w:tabs>
        <w:spacing w:before="120" w:after="120"/>
        <w:ind w:left="434" w:hanging="434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BE1CBC"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="00A14C8D" w:rsidRPr="00BE1CBC">
        <w:rPr>
          <w:rFonts w:ascii="TH SarabunPSK" w:hAnsi="TH SarabunPSK" w:cs="TH SarabunPSK"/>
          <w:color w:val="auto"/>
          <w:sz w:val="32"/>
          <w:szCs w:val="32"/>
          <w:cs/>
        </w:rPr>
        <w:t>บริษัทฯ</w:t>
      </w:r>
      <w:r w:rsidR="00A14C8D" w:rsidRPr="00BE1CBC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="00A14C8D" w:rsidRPr="00BE1CBC">
        <w:rPr>
          <w:rFonts w:ascii="TH SarabunPSK" w:hAnsi="TH SarabunPSK" w:cs="TH SarabunPSK"/>
          <w:color w:val="auto"/>
          <w:sz w:val="32"/>
          <w:szCs w:val="32"/>
          <w:cs/>
        </w:rPr>
        <w:t>จะบันทึกขาดทุนจากการด้อยค่า (ถ้ามี) ของ</w:t>
      </w:r>
      <w:r w:rsidR="00424ED8" w:rsidRPr="00BE1CBC">
        <w:rPr>
          <w:rFonts w:ascii="TH SarabunPSK" w:hAnsi="TH SarabunPSK" w:cs="TH SarabunPSK" w:hint="cs"/>
          <w:color w:val="auto"/>
          <w:sz w:val="32"/>
          <w:szCs w:val="32"/>
          <w:cs/>
        </w:rPr>
        <w:t>เงินลงทุนใน</w:t>
      </w:r>
      <w:r w:rsidR="00A14C8D" w:rsidRPr="00BE1CBC">
        <w:rPr>
          <w:rFonts w:ascii="TH SarabunPSK" w:hAnsi="TH SarabunPSK" w:cs="TH SarabunPSK"/>
          <w:color w:val="auto"/>
          <w:sz w:val="32"/>
          <w:szCs w:val="32"/>
          <w:cs/>
        </w:rPr>
        <w:t>หลักทรัพย์เผื่อขาย เงินลงทุนในตราสารหนี้</w:t>
      </w:r>
      <w:r w:rsidR="00BE1CBC">
        <w:rPr>
          <w:rFonts w:ascii="TH SarabunPSK" w:hAnsi="TH SarabunPSK" w:cs="TH SarabunPSK"/>
          <w:color w:val="auto"/>
          <w:sz w:val="32"/>
          <w:szCs w:val="32"/>
          <w:cs/>
        </w:rPr>
        <w:br/>
      </w:r>
      <w:r w:rsidR="00A14C8D" w:rsidRPr="00BE1CBC">
        <w:rPr>
          <w:rFonts w:ascii="TH SarabunPSK" w:hAnsi="TH SarabunPSK" w:cs="TH SarabunPSK"/>
          <w:color w:val="auto"/>
          <w:sz w:val="32"/>
          <w:szCs w:val="32"/>
          <w:cs/>
        </w:rPr>
        <w:t>ที่</w:t>
      </w:r>
      <w:r w:rsidR="00A14C8D" w:rsidRPr="00246DD8">
        <w:rPr>
          <w:rFonts w:ascii="TH SarabunPSK" w:hAnsi="TH SarabunPSK" w:cs="TH SarabunPSK"/>
          <w:color w:val="auto"/>
          <w:sz w:val="32"/>
          <w:szCs w:val="32"/>
          <w:cs/>
        </w:rPr>
        <w:t>จะถือจนครบกำหนด และเงินลงทุนทั่วไปในส่วนของกำไรหรือขาดทุนในงบกำไรขาดทุน</w:t>
      </w:r>
      <w:r w:rsidR="00A14C8D" w:rsidRPr="00246DD8">
        <w:rPr>
          <w:rFonts w:ascii="TH SarabunPSK" w:hAnsi="TH SarabunPSK" w:cs="TH SarabunPSK" w:hint="cs"/>
          <w:color w:val="auto"/>
          <w:sz w:val="32"/>
          <w:szCs w:val="32"/>
          <w:cs/>
        </w:rPr>
        <w:t>และกำไรขาดทุนเบ็ดเสร็จ</w:t>
      </w:r>
      <w:r w:rsidR="00A14C8D"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>อื่น</w:t>
      </w:r>
      <w:r w:rsidR="00A14C8D" w:rsidRPr="001F1719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</w:p>
    <w:p w:rsidR="00916B93" w:rsidRDefault="00A14C8D" w:rsidP="00BE1CBC">
      <w:pPr>
        <w:pStyle w:val="Default"/>
        <w:tabs>
          <w:tab w:val="left" w:pos="1134"/>
        </w:tabs>
        <w:spacing w:before="120" w:after="120"/>
        <w:ind w:left="434" w:hanging="540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1F1719">
        <w:rPr>
          <w:rFonts w:ascii="TH SarabunPSK" w:hAnsi="TH SarabunPSK" w:cs="TH SarabunPSK"/>
          <w:color w:val="auto"/>
          <w:spacing w:val="8"/>
          <w:sz w:val="32"/>
          <w:szCs w:val="32"/>
        </w:rPr>
        <w:tab/>
      </w:r>
      <w:r w:rsidRPr="001F17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</w:t>
      </w:r>
      <w:r w:rsidRPr="001F1719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จะถูกบันทึกในส่วนของกำไรหรือขาดทุนในงบกำไร</w:t>
      </w:r>
      <w:r w:rsidRPr="001F1719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>ขาดทุนและกำไร</w:t>
      </w:r>
      <w:r w:rsidRPr="001F17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ขาดทุนเบ็ดเสร็จ</w:t>
      </w:r>
      <w:r w:rsidRPr="001F1719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>อื่น</w:t>
      </w:r>
      <w:r w:rsidRPr="001F17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 xml:space="preserve"> ในกรณีที่มีการ</w:t>
      </w:r>
      <w:r w:rsidRPr="001F1719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จำหน่ายเงินลงทุน</w:t>
      </w:r>
      <w:r w:rsidRPr="001F1719">
        <w:rPr>
          <w:rFonts w:ascii="TH SarabunPSK" w:hAnsi="TH SarabunPSK" w:cs="TH SarabunPSK"/>
          <w:color w:val="auto"/>
          <w:spacing w:val="-10"/>
          <w:sz w:val="32"/>
          <w:szCs w:val="32"/>
          <w:cs/>
        </w:rPr>
        <w:t>เพียงบางส่วน ราคาตามบัญชีต่อหน่วยที่ใช้ในการคำนวณต้นทุนสำหรับเงินลงทุนที่จำหน่ายใช้วิธีถัวเฉลี่ยถ่วง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น้ำหนัก</w:t>
      </w:r>
    </w:p>
    <w:p w:rsidR="00916B93" w:rsidRDefault="00916B9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916B93" w:rsidRPr="00916B93" w:rsidRDefault="00303B7E" w:rsidP="00066BE7">
      <w:pPr>
        <w:pStyle w:val="BodyText"/>
        <w:tabs>
          <w:tab w:val="left" w:pos="426"/>
        </w:tabs>
        <w:spacing w:before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916B93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916B93" w:rsidRPr="001F1719">
        <w:rPr>
          <w:rFonts w:ascii="TH SarabunPSK" w:hAnsi="TH SarabunPSK" w:cs="TH SarabunPSK"/>
          <w:sz w:val="32"/>
          <w:szCs w:val="32"/>
        </w:rPr>
        <w:t>3</w:t>
      </w:r>
      <w:r w:rsidR="00916B93" w:rsidRPr="001F1719">
        <w:rPr>
          <w:rFonts w:ascii="TH SarabunPSK" w:hAnsi="TH SarabunPSK" w:cs="TH SarabunPSK"/>
          <w:sz w:val="32"/>
          <w:szCs w:val="32"/>
        </w:rPr>
        <w:tab/>
      </w:r>
      <w:r w:rsidR="00916B93" w:rsidRPr="001F1719">
        <w:rPr>
          <w:rFonts w:ascii="TH SarabunPSK" w:hAnsi="TH SarabunPSK" w:cs="TH SarabunPSK"/>
          <w:sz w:val="32"/>
          <w:szCs w:val="32"/>
          <w:cs/>
        </w:rPr>
        <w:t>เงินลงทุนใน</w:t>
      </w:r>
      <w:r w:rsidR="00916B93" w:rsidRPr="00916B93">
        <w:rPr>
          <w:rFonts w:ascii="TH SarabunPSK" w:hAnsi="TH SarabunPSK" w:cs="TH SarabunPSK"/>
          <w:sz w:val="32"/>
          <w:szCs w:val="32"/>
          <w:cs/>
        </w:rPr>
        <w:t xml:space="preserve">หลักทรัพย์ </w:t>
      </w:r>
      <w:r w:rsidR="00916B93" w:rsidRPr="00916B93">
        <w:rPr>
          <w:rFonts w:ascii="TH SarabunPSK" w:hAnsi="TH SarabunPSK" w:cs="TH SarabunPSK" w:hint="cs"/>
          <w:sz w:val="32"/>
          <w:szCs w:val="32"/>
          <w:cs/>
        </w:rPr>
        <w:t>(ต่อ)</w:t>
      </w:r>
    </w:p>
    <w:p w:rsidR="00BF022F" w:rsidRPr="00066BE7" w:rsidRDefault="00AA0456" w:rsidP="00066BE7">
      <w:pPr>
        <w:tabs>
          <w:tab w:val="left" w:pos="1170"/>
        </w:tabs>
        <w:spacing w:before="120" w:after="120"/>
        <w:ind w:left="420" w:hanging="420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</w:pPr>
      <w:r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ab/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กรณีเป็นเงินลงทุนที่ได้มาจากการปรับปรุงโครงสร้างหนี้ หรือตีโอนทรัพย์ชำระหนี้ บริษัทฯ</w:t>
      </w:r>
      <w:r w:rsidR="00A14C8D" w:rsidRPr="00066BE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จะบันทึก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ต้นทุนของเงินลงทุน</w:t>
      </w:r>
      <w:r w:rsidR="00A14C8D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ด้วย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มูลค่า</w:t>
      </w:r>
      <w:r w:rsidR="00A14C8D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ที่ตกลงกัน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แต่ไม่เกินกว่ายอด</w:t>
      </w:r>
      <w:r w:rsidR="00A14C8D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เงินให้สินเชื่อจากการซื้อลูกหนี้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คงค้างตาม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บัญชี ในกรณีที่บริษัทฯ</w:t>
      </w:r>
      <w:r w:rsidR="00A14C8D" w:rsidRPr="00066BE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ถือหุ้นเกินกว่าร้อยละ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 xml:space="preserve"> 20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 หรือร้อยละ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 xml:space="preserve"> 50 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แต่บริษัทฯ</w:t>
      </w:r>
      <w:r w:rsidR="00A14C8D" w:rsidRPr="00066BE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ไม่มีอิทธิพลหรืออำนาจควบคุม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ในบริษัทดังกล่าว บริษัทฯ</w:t>
      </w:r>
      <w:r w:rsidR="00A14C8D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จะยังคงจัดประเภทเงินลงทุนในบริษัท</w:t>
      </w:r>
      <w:r w:rsidR="00A14C8D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ดังกล่าว</w:t>
      </w:r>
      <w:r w:rsidR="00A14C8D"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เป็นเงินลงทุนทั่วไป และไม่</w:t>
      </w:r>
      <w:r w:rsidR="00A14C8D"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แสดงเป็นเงินลงทุนในบริษัทร่วมหรือบริษัทย่อย</w:t>
      </w:r>
    </w:p>
    <w:p w:rsidR="00A14C8D" w:rsidRPr="00066BE7" w:rsidRDefault="00303B7E" w:rsidP="00066BE7">
      <w:pPr>
        <w:pStyle w:val="BodyText"/>
        <w:tabs>
          <w:tab w:val="left" w:pos="426"/>
        </w:tabs>
        <w:spacing w:before="120"/>
        <w:ind w:hanging="357"/>
        <w:jc w:val="thaiDistribute"/>
        <w:rPr>
          <w:rFonts w:ascii="TH SarabunPSK" w:hAnsi="TH SarabunPSK" w:cs="TH SarabunPSK"/>
          <w:spacing w:val="6"/>
          <w:sz w:val="32"/>
          <w:szCs w:val="32"/>
        </w:rPr>
      </w:pPr>
      <w:r w:rsidRPr="00066BE7">
        <w:rPr>
          <w:rFonts w:ascii="TH SarabunPSK" w:hAnsi="TH SarabunPSK" w:cs="TH SarabunPSK"/>
          <w:spacing w:val="6"/>
          <w:sz w:val="32"/>
          <w:szCs w:val="32"/>
        </w:rPr>
        <w:tab/>
      </w:r>
      <w:r w:rsidR="00333B67" w:rsidRPr="00066BE7">
        <w:rPr>
          <w:rFonts w:ascii="TH SarabunPSK" w:hAnsi="TH SarabunPSK" w:cs="TH SarabunPSK"/>
          <w:spacing w:val="6"/>
          <w:sz w:val="32"/>
          <w:szCs w:val="32"/>
        </w:rPr>
        <w:t>3</w:t>
      </w:r>
      <w:r w:rsidR="00A14C8D" w:rsidRPr="00066BE7">
        <w:rPr>
          <w:rFonts w:ascii="TH SarabunPSK" w:hAnsi="TH SarabunPSK" w:cs="TH SarabunPSK"/>
          <w:spacing w:val="6"/>
          <w:sz w:val="32"/>
          <w:szCs w:val="32"/>
          <w:cs/>
        </w:rPr>
        <w:t>.</w:t>
      </w:r>
      <w:r w:rsidR="00A14C8D" w:rsidRPr="00066BE7">
        <w:rPr>
          <w:rFonts w:ascii="TH SarabunPSK" w:hAnsi="TH SarabunPSK" w:cs="TH SarabunPSK"/>
          <w:spacing w:val="6"/>
          <w:sz w:val="32"/>
          <w:szCs w:val="32"/>
        </w:rPr>
        <w:t>4</w:t>
      </w:r>
      <w:r w:rsidR="00A14C8D" w:rsidRPr="00066BE7">
        <w:rPr>
          <w:rFonts w:ascii="TH SarabunPSK" w:hAnsi="TH SarabunPSK" w:cs="TH SarabunPSK"/>
          <w:spacing w:val="6"/>
          <w:sz w:val="32"/>
          <w:szCs w:val="32"/>
        </w:rPr>
        <w:tab/>
      </w:r>
      <w:r w:rsidR="00A14C8D" w:rsidRPr="00066BE7">
        <w:rPr>
          <w:rFonts w:ascii="TH SarabunPSK" w:hAnsi="TH SarabunPSK" w:cs="TH SarabunPSK"/>
          <w:spacing w:val="6"/>
          <w:sz w:val="32"/>
          <w:szCs w:val="32"/>
          <w:cs/>
        </w:rPr>
        <w:t>เงินให้สินเชื่อจากการซื้อลูกหนี้</w:t>
      </w:r>
    </w:p>
    <w:p w:rsidR="00A14C8D" w:rsidRPr="001F1719" w:rsidRDefault="00A14C8D" w:rsidP="00066BE7">
      <w:pPr>
        <w:tabs>
          <w:tab w:val="left" w:pos="1170"/>
        </w:tabs>
        <w:spacing w:before="120" w:after="120"/>
        <w:ind w:left="425" w:hanging="42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ab/>
        <w:t>ลูกหนี้ด้อยคุณภาพที่รับซื้อหรือรับโอนมาจากสถาบันการเงินอื่นแต่ละรายจะถูกบันทึกด้วยราคาทุนที่รับ</w:t>
      </w:r>
      <w:r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ซื้อ</w:t>
      </w:r>
      <w:r w:rsidRPr="00303B7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หรือรับโอนบวกค่าใช้จ่ายที่เกิดขึ้นจากการรับซื้อหรือรับโอนลูกหนี้ด้อยคุณภาพ และจะจัดประเภทเป็นเงินให้</w:t>
      </w:r>
      <w:r w:rsidRPr="00F3006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สินเชื่อจากการซื้อลูกหนี้ทั้งจำนวน เงินให้สินเชื่อจากการซื้อลูกหนี้แสดงสุทธิจากค่าเผื่อหนี้สงสัยจะ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สูญ(ถ้ามี) หนี้สงสัยจะสูญรับรู้ในส่วนของกำไรหรือขาดทุน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ในงบกำไรขาดทุนและกำไรขาดทุนเบ็ดเสร็จอื่น</w:t>
      </w:r>
    </w:p>
    <w:p w:rsidR="00A14C8D" w:rsidRPr="00303B7E" w:rsidRDefault="00303B7E" w:rsidP="00303B7E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A14C8D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A14C8D" w:rsidRPr="001F1719">
        <w:rPr>
          <w:rFonts w:ascii="TH SarabunPSK" w:hAnsi="TH SarabunPSK" w:cs="TH SarabunPSK"/>
          <w:sz w:val="32"/>
          <w:szCs w:val="32"/>
        </w:rPr>
        <w:t>5</w:t>
      </w:r>
      <w:r w:rsidR="00A14C8D" w:rsidRPr="001F1719">
        <w:rPr>
          <w:rFonts w:ascii="TH SarabunPSK" w:hAnsi="TH SarabunPSK" w:cs="TH SarabunPSK"/>
          <w:sz w:val="32"/>
          <w:szCs w:val="32"/>
        </w:rPr>
        <w:tab/>
      </w:r>
      <w:r w:rsidR="00A14C8D" w:rsidRPr="001F1719">
        <w:rPr>
          <w:rFonts w:ascii="TH SarabunPSK" w:hAnsi="TH SarabunPSK" w:cs="TH SarabunPSK"/>
          <w:sz w:val="32"/>
          <w:szCs w:val="32"/>
          <w:cs/>
        </w:rPr>
        <w:t xml:space="preserve">ค่าเผื่อหนี้สงสัยจะสูญของเงินให้สินเชื่อจากการซื้อลูกหนี้ </w:t>
      </w:r>
    </w:p>
    <w:p w:rsidR="00A14C8D" w:rsidRPr="00066BE7" w:rsidRDefault="00A14C8D" w:rsidP="00066BE7">
      <w:pPr>
        <w:tabs>
          <w:tab w:val="left" w:pos="1008"/>
        </w:tabs>
        <w:spacing w:before="120" w:after="120"/>
        <w:ind w:left="420" w:hanging="420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ab/>
        <w:t>บริษัทฯ</w:t>
      </w:r>
      <w:r w:rsidRPr="00066BE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ตั้งค่าเผื่อหนี้สงสัยจะสูญของเงินให้สินเชื่อจากการซื้อลูกหนี้</w:t>
      </w:r>
      <w:r w:rsidRPr="00066BE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โดยนำหลักเกณฑ์การจัดชั้น</w:t>
      </w:r>
      <w:r w:rsidR="00066BE7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และการกันเงินสำรองของสถาบันการเงินตามหนังสือธนาคารแห่งประเทศไทยที่ สนส.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  <w:t>5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/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  <w:t xml:space="preserve">2559 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ลงวันที่</w:t>
      </w:r>
      <w:r w:rsidR="00F30066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br/>
      </w:r>
      <w:r w:rsidRPr="00066BE7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10</w:t>
      </w:r>
      <w:r w:rsidRPr="00066BE7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มิถุนายน </w:t>
      </w:r>
      <w:r w:rsidRPr="00066BE7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 xml:space="preserve">2559 </w:t>
      </w:r>
      <w:r w:rsidRPr="00066BE7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มาปรับใช้ให้สอดคล้องกับธุรกรรมของบริษัทฯ โดยหลักเกณฑ์ในการจัดชั้นหนี้ส่วน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ใหญ่อ้างอิงจากระยะเวลาค้างชำระเป็นสำคัญ และปรับปรุงเพิ่มด้วยจำนวนเงินเพิ่มเติมที่คาดว่าจะเรียกเก็บ</w:t>
      </w:r>
      <w:r w:rsidRPr="00066BE7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จากลูกหนี้ไม่ได้ โดยการวิเคราะห์และประเมินฐานะของลูกหนี้จากประสบการณ์ในการพิจารณาความเสี่ยง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และ</w:t>
      </w:r>
      <w:r w:rsidRPr="00066BE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มูลค่าหลักประกันประกอบ ค่าเผื่อหนี้สงสัยจะสูญที่ตั้งเพิ่ม</w:t>
      </w:r>
      <w:r w:rsidRPr="00066BE7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 xml:space="preserve"> </w:t>
      </w:r>
      <w:r w:rsidRPr="00066BE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(</w:t>
      </w:r>
      <w:r w:rsidRPr="00066BE7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>ลด</w:t>
      </w:r>
      <w:r w:rsidRPr="00066BE7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) บันทึกบัญชีเป็นค่าใช้จ่ายในระหว่างปีซึ่ง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หลักเกณฑ์ในการจัดชั้น</w:t>
      </w:r>
      <w:r w:rsidR="0034600F" w:rsidRPr="00066BE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066BE7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เป็นดังนี้</w:t>
      </w:r>
    </w:p>
    <w:tbl>
      <w:tblPr>
        <w:tblW w:w="9064" w:type="dxa"/>
        <w:tblInd w:w="350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551"/>
        <w:gridCol w:w="1985"/>
        <w:gridCol w:w="4528"/>
      </w:tblGrid>
      <w:tr w:rsidR="004C1F94" w:rsidRPr="00E67F44" w:rsidTr="00CA0ADA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4C1F94" w:rsidRPr="005A1072" w:rsidRDefault="004C1F94" w:rsidP="007336C3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หนี้จัดชั้น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4C1F94" w:rsidRPr="005A1072" w:rsidRDefault="004C1F94" w:rsidP="007336C3">
            <w:pPr>
              <w:pBdr>
                <w:bottom w:val="single" w:sz="4" w:space="1" w:color="auto"/>
              </w:pBdr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ระยะเวลาค้างชำระ</w:t>
            </w:r>
          </w:p>
        </w:tc>
        <w:tc>
          <w:tcPr>
            <w:tcW w:w="452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4C1F94" w:rsidRPr="005A1072" w:rsidRDefault="004C1F94" w:rsidP="007336C3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เกณฑ์การกันสำรอง</w:t>
            </w:r>
            <w:r w:rsidR="0088067C">
              <w:rPr>
                <w:rFonts w:ascii="TH SarabunPSK" w:hAnsi="TH SarabunPSK" w:cs="TH SarabunPSK" w:hint="cs"/>
                <w:sz w:val="32"/>
                <w:szCs w:val="32"/>
                <w:u w:val="none"/>
                <w:cs/>
              </w:rPr>
              <w:t>ค่า</w:t>
            </w: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เผื</w:t>
            </w:r>
            <w:r w:rsidR="00B8193E"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่</w:t>
            </w: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อหนี้สงสัยจะสูญ</w:t>
            </w:r>
          </w:p>
        </w:tc>
      </w:tr>
      <w:tr w:rsidR="004C1F94" w:rsidRPr="00E67F44" w:rsidTr="00CA0ADA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4C1F94" w:rsidRPr="005A1072" w:rsidRDefault="004C1F94" w:rsidP="00066BE7">
            <w:pPr>
              <w:tabs>
                <w:tab w:val="left" w:pos="1008"/>
              </w:tabs>
              <w:spacing w:before="120"/>
              <w:ind w:left="76" w:hanging="99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ชั้นที่ 1 ปกติ</w:t>
            </w:r>
          </w:p>
          <w:p w:rsidR="0064190C" w:rsidRPr="005A1072" w:rsidRDefault="0064190C" w:rsidP="00CA0ADA">
            <w:pPr>
              <w:tabs>
                <w:tab w:val="left" w:pos="1008"/>
              </w:tabs>
              <w:spacing w:before="120"/>
              <w:ind w:left="76" w:hanging="99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ชั้นที่ 2 กล่าวถึงเป็น</w:t>
            </w:r>
            <w:r w:rsidRPr="005A1072">
              <w:rPr>
                <w:rFonts w:ascii="TH SarabunPSK" w:hAnsi="TH SarabunPSK" w:cs="TH SarabunPSK" w:hint="cs"/>
                <w:sz w:val="32"/>
                <w:szCs w:val="32"/>
                <w:u w:val="none"/>
                <w:cs/>
              </w:rPr>
              <w:t>พิ</w:t>
            </w: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เศษ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4C1F94" w:rsidRPr="005A1072" w:rsidRDefault="004C1F94" w:rsidP="007336C3">
            <w:pPr>
              <w:tabs>
                <w:tab w:val="left" w:pos="1008"/>
              </w:tabs>
              <w:spacing w:before="120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0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- 30 วัน</w:t>
            </w:r>
          </w:p>
          <w:p w:rsidR="0064190C" w:rsidRPr="00E67F44" w:rsidRDefault="0064190C" w:rsidP="007336C3">
            <w:pPr>
              <w:tabs>
                <w:tab w:val="left" w:pos="1008"/>
              </w:tabs>
              <w:spacing w:before="120"/>
              <w:jc w:val="center"/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31 - 90 วัน</w:t>
            </w:r>
          </w:p>
        </w:tc>
        <w:tc>
          <w:tcPr>
            <w:tcW w:w="452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61B40" w:rsidRPr="001F1719" w:rsidRDefault="00D61B40" w:rsidP="007336C3">
            <w:pPr>
              <w:tabs>
                <w:tab w:val="left" w:pos="1008"/>
              </w:tabs>
              <w:spacing w:before="120"/>
              <w:ind w:left="292" w:hanging="270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ตั้งค่าเผื่อหนี้สงสัยจะสูญด้วยมูลค่าที่สูงสุดระหว่าง</w:t>
            </w:r>
          </w:p>
          <w:p w:rsidR="00D61B40" w:rsidRPr="001F1719" w:rsidRDefault="00D61B40" w:rsidP="007336C3">
            <w:pPr>
              <w:tabs>
                <w:tab w:val="left" w:pos="1008"/>
              </w:tabs>
              <w:spacing w:before="120"/>
              <w:ind w:left="292" w:hanging="270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)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ab/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ร้อยละ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 xml:space="preserve">100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ของส่วนต่างระหว่างเงินให้สินเชื่อ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-2"/>
                <w:sz w:val="32"/>
                <w:szCs w:val="32"/>
                <w:u w:val="none"/>
                <w:cs/>
              </w:rPr>
              <w:t>จากการซื้อลูกหนี้ที่สูง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pacing w:val="-2"/>
                <w:sz w:val="32"/>
                <w:szCs w:val="32"/>
                <w:u w:val="none"/>
                <w:cs/>
              </w:rPr>
              <w:t>กว่ามูลค่า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-2"/>
                <w:sz w:val="32"/>
                <w:szCs w:val="32"/>
                <w:u w:val="none"/>
                <w:cs/>
              </w:rPr>
              <w:t>อย่างใดอย่างหนึ่ง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ท</w:t>
            </w:r>
            <w:r w:rsidR="00873CE5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ี่ต่ำสุด </w:t>
            </w:r>
            <w:r w:rsidR="00873CE5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ระหว่าง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90% ของมูลค่าหลักประกันหรือมูล</w:t>
            </w:r>
            <w:r w:rsidR="00873CE5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ค่าจำนอง หรือภาระหนี้เกณฑ์สิทธิ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หรือ</w:t>
            </w:r>
          </w:p>
          <w:p w:rsidR="00CA3E43" w:rsidRPr="005A1072" w:rsidRDefault="00D61B40" w:rsidP="007336C3">
            <w:pPr>
              <w:tabs>
                <w:tab w:val="left" w:pos="1008"/>
              </w:tabs>
              <w:spacing w:before="120"/>
              <w:ind w:left="292" w:hanging="270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2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)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ab/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ส่วนต่างระหว่างเงินให้สินเชื่อจากการซื้อลูกหนี้ที่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-6"/>
                <w:sz w:val="32"/>
                <w:szCs w:val="32"/>
                <w:u w:val="none"/>
                <w:cs/>
              </w:rPr>
              <w:t>สูงกว่ากระแสเงินสดจากการปรับปรุงโครงสร้างหนี้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ที่คาดว่าจะได้รับในอนาคตคิดลดมูลค่าปัจจุบัน โดยอ้างอิงอัตราดอกเบี้ย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ตามสัญญา (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MLR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) 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ป็นอัตราคิดลด  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</w:p>
        </w:tc>
      </w:tr>
    </w:tbl>
    <w:p w:rsidR="00535E52" w:rsidRDefault="00535E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682154" w:rsidRPr="002453C5" w:rsidRDefault="002453C5" w:rsidP="002453C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5</w:t>
      </w:r>
      <w:r w:rsidR="00682154" w:rsidRPr="001F1719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 xml:space="preserve">ค่าเผื่อหนี้สงสัยจะสูญของเงินให้สินเชื่อจากการซื้อลูกหนี้ </w:t>
      </w:r>
      <w:r w:rsidR="00682154" w:rsidRPr="002453C5">
        <w:rPr>
          <w:rFonts w:ascii="TH SarabunPSK" w:hAnsi="TH SarabunPSK" w:cs="TH SarabunPSK" w:hint="cs"/>
          <w:sz w:val="32"/>
          <w:szCs w:val="32"/>
          <w:cs/>
        </w:rPr>
        <w:t>(ต่อ)</w:t>
      </w:r>
    </w:p>
    <w:tbl>
      <w:tblPr>
        <w:tblW w:w="9064" w:type="dxa"/>
        <w:tblInd w:w="426" w:type="dxa"/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551"/>
        <w:gridCol w:w="1985"/>
        <w:gridCol w:w="4528"/>
      </w:tblGrid>
      <w:tr w:rsidR="00DF67FF" w:rsidRPr="00E67F44" w:rsidTr="00DA0E7B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F67FF" w:rsidRPr="005A1072" w:rsidRDefault="00DF67FF" w:rsidP="00DA0E7B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หนี้จัดชั้น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F67FF" w:rsidRPr="005A1072" w:rsidRDefault="00DF67FF" w:rsidP="00DA0E7B">
            <w:pPr>
              <w:pBdr>
                <w:bottom w:val="single" w:sz="4" w:space="1" w:color="auto"/>
              </w:pBdr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ระยะเวลาค้างชำระ</w:t>
            </w:r>
          </w:p>
        </w:tc>
        <w:tc>
          <w:tcPr>
            <w:tcW w:w="4528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F67FF" w:rsidRPr="005A1072" w:rsidRDefault="00DF67FF" w:rsidP="00DA0E7B">
            <w:pPr>
              <w:pBdr>
                <w:bottom w:val="single" w:sz="4" w:space="1" w:color="auto"/>
              </w:pBdr>
              <w:tabs>
                <w:tab w:val="left" w:pos="1008"/>
              </w:tabs>
              <w:ind w:left="-18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เกณฑ์การกันสำรอง</w:t>
            </w:r>
            <w:r>
              <w:rPr>
                <w:rFonts w:ascii="TH SarabunPSK" w:hAnsi="TH SarabunPSK" w:cs="TH SarabunPSK" w:hint="cs"/>
                <w:sz w:val="32"/>
                <w:szCs w:val="32"/>
                <w:u w:val="none"/>
                <w:cs/>
              </w:rPr>
              <w:t>ค่า</w:t>
            </w: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เผื่อหนี้สงสัยจะสูญ</w:t>
            </w:r>
          </w:p>
        </w:tc>
      </w:tr>
      <w:tr w:rsidR="00DF67FF" w:rsidRPr="00E67F44" w:rsidTr="00DA0E7B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2453C5">
            <w:pPr>
              <w:tabs>
                <w:tab w:val="left" w:pos="319"/>
                <w:tab w:val="left" w:pos="1008"/>
              </w:tabs>
              <w:spacing w:before="120"/>
              <w:ind w:left="-107" w:hanging="1"/>
              <w:rPr>
                <w:rFonts w:ascii="TH SarabunPSK" w:hAnsi="TH SarabunPSK" w:cs="TH SarabunPSK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ชั้นที่ 3 ต่ำกว่ามาตรฐาน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DA0E7B">
            <w:pPr>
              <w:tabs>
                <w:tab w:val="left" w:pos="1008"/>
              </w:tabs>
              <w:spacing w:before="120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 xml:space="preserve">91 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- 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180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วัน</w:t>
            </w:r>
          </w:p>
        </w:tc>
        <w:tc>
          <w:tcPr>
            <w:tcW w:w="4528" w:type="dxa"/>
            <w:vMerge w:val="restart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125D27" w:rsidRDefault="00DF67FF" w:rsidP="00DA0E7B">
            <w:pPr>
              <w:tabs>
                <w:tab w:val="left" w:pos="1008"/>
              </w:tabs>
              <w:spacing w:before="120" w:after="120"/>
              <w:ind w:left="23"/>
              <w:jc w:val="thaiDistribute"/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ตั้งค่าเผื่อหนี้สงสัยจะสูญด้วยมูลค่าที่สูงสุดระหว่าง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 xml:space="preserve">ร้อยละ 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4"/>
                <w:sz w:val="32"/>
                <w:szCs w:val="32"/>
                <w:u w:val="none"/>
              </w:rPr>
              <w:t>100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 xml:space="preserve"> ของส่วนต่างระหว่างเงินให้สินเชื่อ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จาก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>การซื้อลูกหนี้ที่สูงกว่า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>มูลค่า</w:t>
            </w:r>
            <w:r w:rsidRPr="001F1719">
              <w:rPr>
                <w:rFonts w:ascii="TH SarabunPSK" w:hAnsi="TH SarabunPSK" w:cs="TH SarabunPSK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>อย่างใดอย่างหนึ่ง</w:t>
            </w:r>
            <w:r w:rsidRPr="00F30066">
              <w:rPr>
                <w:rFonts w:ascii="TH SarabunPSK" w:hAnsi="TH SarabunPSK" w:cs="TH SarabunPSK"/>
                <w:b w:val="0"/>
                <w:bCs w:val="0"/>
                <w:spacing w:val="6"/>
                <w:sz w:val="32"/>
                <w:szCs w:val="32"/>
                <w:u w:val="none"/>
                <w:cs/>
              </w:rPr>
              <w:t>ที่ต่ำสุด</w:t>
            </w:r>
            <w:r w:rsidRPr="00F30066">
              <w:rPr>
                <w:rFonts w:ascii="TH SarabunPSK" w:hAnsi="TH SarabunPSK" w:cs="TH SarabunPSK" w:hint="cs"/>
                <w:b w:val="0"/>
                <w:bCs w:val="0"/>
                <w:spacing w:val="6"/>
                <w:sz w:val="32"/>
                <w:szCs w:val="32"/>
                <w:u w:val="none"/>
                <w:cs/>
              </w:rPr>
              <w:t>ระหว่างมูลค่าปัจจุบันของกระแสเงินสด</w:t>
            </w:r>
            <w:r>
              <w:rPr>
                <w:rFonts w:ascii="TH SarabunPSK" w:hAnsi="TH SarabunPSK" w:cs="TH SarabunPSK" w:hint="cs"/>
                <w:b w:val="0"/>
                <w:bCs w:val="0"/>
                <w:spacing w:val="6"/>
                <w:sz w:val="32"/>
                <w:szCs w:val="32"/>
                <w:u w:val="none"/>
                <w:cs/>
              </w:rPr>
              <w:t xml:space="preserve">  </w:t>
            </w:r>
            <w:r w:rsidRPr="00F30066">
              <w:rPr>
                <w:rFonts w:ascii="TH SarabunPSK" w:hAnsi="TH SarabunPSK" w:cs="TH SarabunPSK" w:hint="cs"/>
                <w:b w:val="0"/>
                <w:bCs w:val="0"/>
                <w:spacing w:val="-4"/>
                <w:sz w:val="32"/>
                <w:szCs w:val="32"/>
                <w:u w:val="none"/>
                <w:cs/>
              </w:rPr>
              <w:t>ที่คาดว่าจะได้รับจากการจำหน่ายหลักประกัน (คิด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ลด</w:t>
            </w:r>
            <w:r w:rsidRPr="006F7E46">
              <w:rPr>
                <w:rFonts w:ascii="TH SarabunPSK" w:hAnsi="TH SarabunPSK" w:cs="TH SarabunPSK" w:hint="cs"/>
                <w:b w:val="0"/>
                <w:bCs w:val="0"/>
                <w:spacing w:val="-8"/>
                <w:sz w:val="32"/>
                <w:szCs w:val="32"/>
                <w:u w:val="none"/>
                <w:cs/>
              </w:rPr>
              <w:t>ตามระยะเวลาและสถานะของลูกหนี้) หรือมูล</w:t>
            </w: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จำนอง หรือภาระหนี้เกณฑ์สิทธิ</w:t>
            </w:r>
          </w:p>
        </w:tc>
      </w:tr>
      <w:tr w:rsidR="00DF67FF" w:rsidRPr="00E67F44" w:rsidTr="00DA0E7B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2453C5">
            <w:pPr>
              <w:tabs>
                <w:tab w:val="left" w:pos="1008"/>
              </w:tabs>
              <w:spacing w:before="120"/>
              <w:ind w:left="-107" w:hanging="1"/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ชั้นที่ 4 สงสัย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DA0E7B">
            <w:pPr>
              <w:tabs>
                <w:tab w:val="left" w:pos="1008"/>
              </w:tabs>
              <w:spacing w:before="120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 xml:space="preserve">181 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วัน - 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12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เดือน</w:t>
            </w:r>
          </w:p>
        </w:tc>
        <w:tc>
          <w:tcPr>
            <w:tcW w:w="4528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E67F44" w:rsidRDefault="00DF67FF" w:rsidP="00DA0E7B">
            <w:pPr>
              <w:tabs>
                <w:tab w:val="left" w:pos="1008"/>
              </w:tabs>
              <w:ind w:left="630" w:hanging="317"/>
              <w:jc w:val="thaiDistribute"/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</w:p>
        </w:tc>
      </w:tr>
      <w:tr w:rsidR="00DF67FF" w:rsidRPr="00E67F44" w:rsidTr="00DA0E7B">
        <w:trPr>
          <w:trHeight w:val="364"/>
        </w:trPr>
        <w:tc>
          <w:tcPr>
            <w:tcW w:w="2551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2453C5">
            <w:pPr>
              <w:tabs>
                <w:tab w:val="left" w:pos="1008"/>
              </w:tabs>
              <w:spacing w:before="120"/>
              <w:ind w:left="-107" w:hanging="1"/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</w:pPr>
            <w:r w:rsidRPr="005A1072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ชั้นที่ 5 สงสัยจะสูญ</w:t>
            </w:r>
          </w:p>
        </w:tc>
        <w:tc>
          <w:tcPr>
            <w:tcW w:w="1985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5A1072" w:rsidRDefault="00DF67FF" w:rsidP="00DA0E7B">
            <w:pPr>
              <w:tabs>
                <w:tab w:val="left" w:pos="1008"/>
              </w:tabs>
              <w:spacing w:before="120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เกิน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 xml:space="preserve"> 12</w:t>
            </w:r>
            <w:r w:rsidRPr="005A10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เดือน</w:t>
            </w:r>
          </w:p>
        </w:tc>
        <w:tc>
          <w:tcPr>
            <w:tcW w:w="4528" w:type="dxa"/>
            <w:vMerge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:rsidR="00DF67FF" w:rsidRPr="00E67F44" w:rsidRDefault="00DF67FF" w:rsidP="00DA0E7B">
            <w:pPr>
              <w:tabs>
                <w:tab w:val="left" w:pos="1008"/>
              </w:tabs>
              <w:ind w:left="630" w:hanging="317"/>
              <w:jc w:val="thaiDistribute"/>
              <w:rPr>
                <w:rFonts w:ascii="TH SarabunPSK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</w:p>
        </w:tc>
      </w:tr>
    </w:tbl>
    <w:p w:rsidR="00682154" w:rsidRDefault="00682154" w:rsidP="001D5CB6">
      <w:pPr>
        <w:spacing w:before="120"/>
        <w:ind w:left="420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2453C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ab/>
        <w:t>สำหรับลูกหนี้ด้อยคุณภาพที่ซื้อมาใหม่จะจัดชั้น</w:t>
      </w:r>
      <w:r w:rsidRPr="002453C5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หนี้</w:t>
      </w:r>
      <w:r w:rsidRPr="002453C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เป็น</w:t>
      </w:r>
      <w:r w:rsidRPr="002453C5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ชั้น</w:t>
      </w:r>
      <w:r w:rsidRPr="002453C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หนี้สงสัยจะสูญ</w:t>
      </w:r>
      <w:r w:rsidRPr="002453C5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(ชั้นที่ 5) </w:t>
      </w:r>
      <w:r w:rsidRPr="002453C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ทั้งหมด เนื่องจากลูกหนี้ที่</w:t>
      </w:r>
      <w:r w:rsidRPr="006F7E4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ซื้อมาเป็นหนี้ด้อยคุณภาพจากสถาบันการเงินเดิม และบริษัทฯ</w:t>
      </w:r>
      <w:r w:rsidRPr="006F7E4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6F7E4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ยังไม่ได้มีการดำเนินการใดๆ กับลูกหนี้ </w:t>
      </w:r>
      <w:r w:rsidRPr="006F7E4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และหากต่อมาได้มีการทำสัญญาปรับปรุงโครงสร้างหนี้กับลูกหนี้ บริษัทฯ</w:t>
      </w:r>
      <w:r w:rsidRPr="006F7E4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6F7E4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จะปรับการจัดชั้นของลูกหนี้</w:t>
      </w:r>
      <w:r w:rsidRPr="00CC5909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ใหม่โดย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ลูกหนี้ที่ถูกจัดชั้นเป็นสงสัยจะสูญ (ชั้นที่ 5) หรือสงสัย (ชั้นที่ 4) ให้จัดชั้นเป็นต่ำกว่ามาตรฐาน (ชั้นที่ 3)</w:t>
      </w:r>
      <w:r w:rsidRPr="00D74CB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และหากลูกหนี้สามารถปฏิบัติตา</w:t>
      </w:r>
      <w:r w:rsidR="00D74CB8" w:rsidRPr="00D74CB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มสัญญาปรับปรุงโครงสร้างหนี้ใหม่</w:t>
      </w:r>
      <w:r w:rsidRPr="00D74CB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ติดต่อกันไม่น้อยกว่า 3 เดือน หรือ 3 งวดการ</w:t>
      </w: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ชำระเงิน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แล้ว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แต่ระยะเวลาใดจะนานกว่า 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จะ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จัดชั้นเป็นลูกหนี้จัดชั้นปกติ (ชั้นที่ 1)</w:t>
      </w:r>
    </w:p>
    <w:p w:rsidR="00682154" w:rsidRDefault="002453C5" w:rsidP="002453C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 w:rsidRPr="002453C5">
        <w:rPr>
          <w:rFonts w:ascii="TH SarabunPSK" w:hAnsi="TH SarabunPSK" w:cs="TH SarabunPSK"/>
          <w:sz w:val="32"/>
          <w:szCs w:val="32"/>
        </w:rPr>
        <w:t>3</w:t>
      </w:r>
      <w:r w:rsidR="00682154" w:rsidRPr="002453C5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2453C5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ab/>
      </w:r>
      <w:r w:rsidR="00682154" w:rsidRPr="002453C5">
        <w:rPr>
          <w:rFonts w:ascii="TH SarabunPSK" w:hAnsi="TH SarabunPSK" w:cs="TH SarabunPSK"/>
          <w:sz w:val="32"/>
          <w:szCs w:val="32"/>
          <w:cs/>
        </w:rPr>
        <w:t>การปรับ</w:t>
      </w:r>
      <w:r w:rsidR="00682154" w:rsidRPr="002453C5">
        <w:rPr>
          <w:rFonts w:ascii="TH SarabunPSK" w:hAnsi="TH SarabunPSK" w:cs="TH SarabunPSK" w:hint="cs"/>
          <w:sz w:val="32"/>
          <w:szCs w:val="32"/>
          <w:cs/>
        </w:rPr>
        <w:t>ปรุง</w:t>
      </w:r>
      <w:r w:rsidR="00682154" w:rsidRPr="002453C5">
        <w:rPr>
          <w:rFonts w:ascii="TH SarabunPSK" w:hAnsi="TH SarabunPSK" w:cs="TH SarabunPSK"/>
          <w:sz w:val="32"/>
          <w:szCs w:val="32"/>
          <w:cs/>
        </w:rPr>
        <w:t>โครงสร้างหนี้</w:t>
      </w:r>
    </w:p>
    <w:p w:rsidR="00682154" w:rsidRPr="001D5CB6" w:rsidRDefault="00682154" w:rsidP="002453C5">
      <w:pPr>
        <w:pStyle w:val="Default"/>
        <w:tabs>
          <w:tab w:val="left" w:pos="1134"/>
        </w:tabs>
        <w:ind w:left="426" w:hanging="567"/>
        <w:jc w:val="thaiDistribute"/>
        <w:rPr>
          <w:rFonts w:ascii="TH SarabunPSK" w:hAnsi="TH SarabunPSK" w:cs="TH SarabunPSK"/>
          <w:color w:val="auto"/>
          <w:spacing w:val="2"/>
          <w:sz w:val="32"/>
          <w:szCs w:val="32"/>
        </w:rPr>
      </w:pPr>
      <w:r w:rsidRPr="001D5CB6">
        <w:rPr>
          <w:rFonts w:ascii="TH SarabunPSK" w:hAnsi="TH SarabunPSK" w:cs="TH SarabunPSK"/>
          <w:color w:val="auto"/>
          <w:spacing w:val="2"/>
          <w:sz w:val="32"/>
          <w:szCs w:val="32"/>
        </w:rPr>
        <w:tab/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ในกรณีที่เป็นการปรับปรุงโครงสร้างหนี้ที่บริษัทฯ</w:t>
      </w:r>
      <w:r w:rsidRPr="001D5CB6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ยินยอมผ่อนปรนเงื่อนไขในการชำระหนี้ บริษัทฯ</w:t>
      </w:r>
      <w:r w:rsidRPr="001D5CB6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คำนวณมูลค่ายุติธรรมของลูกหนี้หลังปรับปรุงโครงสร้างหนี้</w:t>
      </w:r>
      <w:r w:rsidRPr="001D5CB6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โดยคำนวณจากมูลค่าปัจจุบันของกระแสเงินสดที่คาดว่า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จะได้รับในอนาคตคิดลดด้วย</w:t>
      </w:r>
      <w:r w:rsidRPr="001D5CB6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อัตราดอกเบี้ยตามสัญญา (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</w:rPr>
        <w:t>MLR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) ผลต่างระหว่างมูลค่ายุติธรรมของหนี้ที่คำนวณ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ได้</w:t>
      </w:r>
      <w:r w:rsidRPr="001D5CB6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ที่ต่ำกว่ายอดหนี้คงค้างตามบัญชีเดิม จะบันทึกเป็นค่าเผื่อ</w:t>
      </w:r>
      <w:r w:rsidRPr="001D5CB6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>หนี้สงสัยจะสูญ</w:t>
      </w:r>
      <w:r w:rsidRPr="001D5CB6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 xml:space="preserve"> และถือเป็นค่าใช้จ่ายทั้งจำนวน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ในส่วนของกำไรหรือขาดทุนในงบกำไรขาดทุน</w:t>
      </w:r>
      <w:r w:rsidRPr="001D5CB6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และกำไรขาดทุน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เบ็ดเสร็จ</w:t>
      </w:r>
      <w:r w:rsidRPr="001D5CB6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อื่น</w:t>
      </w:r>
      <w:r w:rsidRPr="001D5CB6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ในปีที่มีการปรับปรุงโครงสร้าง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หนี้</w:t>
      </w:r>
      <w:r w:rsidRPr="001D5CB6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และจะทบทวนค่าเผื่อ</w:t>
      </w:r>
      <w:r w:rsidRPr="001D5CB6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>หนี้สงสัยจะสูญ</w:t>
      </w:r>
      <w:r w:rsidRPr="001D5CB6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ดังกล่าว</w:t>
      </w:r>
      <w:r w:rsidR="0099544C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โดยใช้มูลค่าปัจจุบันของกระแสเงินสดที่คาดว่าจะได้รับตาม</w:t>
      </w:r>
      <w:r w:rsidRPr="001D5CB6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ระยะเวลาที่เหลืออยู่ และปรับปรุงกับบัญชีหนี้สงสัยจะสูญ</w:t>
      </w:r>
    </w:p>
    <w:p w:rsidR="00682154" w:rsidRPr="006F7E46" w:rsidRDefault="00682154" w:rsidP="002453C5">
      <w:pPr>
        <w:pStyle w:val="Default"/>
        <w:tabs>
          <w:tab w:val="left" w:pos="1134"/>
        </w:tabs>
        <w:spacing w:before="60"/>
        <w:ind w:left="434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6F7E46">
        <w:rPr>
          <w:rFonts w:ascii="TH SarabunPSK" w:hAnsi="TH SarabunPSK" w:cs="TH SarabunPSK"/>
          <w:color w:val="auto"/>
          <w:sz w:val="32"/>
          <w:szCs w:val="32"/>
        </w:rPr>
        <w:tab/>
      </w:r>
      <w:r w:rsidRPr="006F7E46">
        <w:rPr>
          <w:rFonts w:ascii="TH SarabunPSK" w:hAnsi="TH SarabunPSK" w:cs="TH SarabunPSK"/>
          <w:color w:val="auto"/>
          <w:sz w:val="32"/>
          <w:szCs w:val="32"/>
          <w:cs/>
        </w:rPr>
        <w:t>ในกรณีที่เป็นการปรับปรุงโครงสร้างหนี้ที่มีปัญหาโดยการรับโอนสินทรัพย์หรือส่วนได้เสีย</w:t>
      </w:r>
      <w:r w:rsidR="00E23071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6F7E46">
        <w:rPr>
          <w:rFonts w:ascii="TH SarabunPSK" w:hAnsi="TH SarabunPSK" w:cs="TH SarabunPSK"/>
          <w:color w:val="auto"/>
          <w:sz w:val="32"/>
          <w:szCs w:val="32"/>
          <w:cs/>
        </w:rPr>
        <w:t>บริษัทฯ</w:t>
      </w:r>
      <w:r w:rsidRPr="006F7E46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6F7E46">
        <w:rPr>
          <w:rFonts w:ascii="TH SarabunPSK" w:hAnsi="TH SarabunPSK" w:cs="TH SarabunPSK"/>
          <w:color w:val="auto"/>
          <w:sz w:val="32"/>
          <w:szCs w:val="32"/>
          <w:cs/>
        </w:rPr>
        <w:t>บันทึก</w:t>
      </w:r>
      <w:r w:rsidRPr="006F7E46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สินทรัพย์หรือส่วนได้เสียที่รับโอนมาเป็นต้นทุนของสินทรัพย์ด้วย</w:t>
      </w:r>
      <w:r w:rsidRPr="006F7E46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>ราคาที่ตกลงกัน แต่ไม่เกินเงินให้สินเชื่อจาก</w:t>
      </w:r>
      <w:r w:rsidRPr="006F7E46">
        <w:rPr>
          <w:rFonts w:ascii="TH SarabunPSK" w:hAnsi="TH SarabunPSK" w:cs="TH SarabunPSK" w:hint="cs"/>
          <w:color w:val="auto"/>
          <w:sz w:val="32"/>
          <w:szCs w:val="32"/>
          <w:cs/>
        </w:rPr>
        <w:t>การซื้อลูกหนี้คงเหลือตามบัญชี</w:t>
      </w:r>
    </w:p>
    <w:p w:rsidR="00682154" w:rsidRPr="001D5CB6" w:rsidRDefault="00682154" w:rsidP="002453C5">
      <w:pPr>
        <w:pStyle w:val="Default"/>
        <w:tabs>
          <w:tab w:val="left" w:pos="1134"/>
        </w:tabs>
        <w:spacing w:before="60"/>
        <w:ind w:left="434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1D5CB6">
        <w:rPr>
          <w:rFonts w:ascii="TH SarabunPSK" w:hAnsi="TH SarabunPSK" w:cs="TH SarabunPSK"/>
          <w:color w:val="auto"/>
          <w:sz w:val="32"/>
          <w:szCs w:val="32"/>
        </w:rPr>
        <w:tab/>
      </w:r>
      <w:r w:rsidRPr="001D5CB6">
        <w:rPr>
          <w:rFonts w:ascii="TH SarabunPSK" w:hAnsi="TH SarabunPSK" w:cs="TH SarabunPSK" w:hint="cs"/>
          <w:color w:val="auto"/>
          <w:sz w:val="32"/>
          <w:szCs w:val="32"/>
          <w:cs/>
        </w:rPr>
        <w:t>ขาดทุนจากการปรับปรุงโครงสร้างหนี้โดยการยินยอมลดเงินต้นคงค้างตามบัญชี</w:t>
      </w:r>
      <w:r w:rsidR="0099544C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1D5CB6">
        <w:rPr>
          <w:rFonts w:ascii="TH SarabunPSK" w:hAnsi="TH SarabunPSK" w:cs="TH SarabunPSK" w:hint="cs"/>
          <w:color w:val="auto"/>
          <w:sz w:val="32"/>
          <w:szCs w:val="32"/>
          <w:cs/>
        </w:rPr>
        <w:t>จะรับรู้เป็นขาดทุน</w:t>
      </w:r>
      <w:r w:rsidR="001D5CB6">
        <w:rPr>
          <w:rFonts w:ascii="TH SarabunPSK" w:hAnsi="TH SarabunPSK" w:cs="TH SarabunPSK"/>
          <w:color w:val="auto"/>
          <w:sz w:val="32"/>
          <w:szCs w:val="32"/>
          <w:cs/>
        </w:rPr>
        <w:br/>
      </w:r>
      <w:r w:rsidRPr="001D5CB6">
        <w:rPr>
          <w:rFonts w:ascii="TH SarabunPSK" w:hAnsi="TH SarabunPSK" w:cs="TH SarabunPSK" w:hint="cs"/>
          <w:color w:val="auto"/>
          <w:sz w:val="32"/>
          <w:szCs w:val="32"/>
          <w:cs/>
        </w:rPr>
        <w:t>ในส่วนของกำไรหรือขาดทุนเมื่อมีการปรับปรุงโครงสร้างหนี้</w:t>
      </w:r>
    </w:p>
    <w:p w:rsidR="00535E52" w:rsidRDefault="00535E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682154" w:rsidRPr="00195215" w:rsidRDefault="00195215" w:rsidP="0019521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 w:rsidRPr="00195215">
        <w:rPr>
          <w:rFonts w:ascii="TH SarabunPSK" w:hAnsi="TH SarabunPSK" w:cs="TH SarabunPSK"/>
          <w:sz w:val="32"/>
          <w:szCs w:val="32"/>
        </w:rPr>
        <w:t>3</w:t>
      </w:r>
      <w:r w:rsidR="00682154" w:rsidRPr="00195215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95215">
        <w:rPr>
          <w:rFonts w:ascii="TH SarabunPSK" w:hAnsi="TH SarabunPSK" w:cs="TH SarabunPSK"/>
          <w:sz w:val="32"/>
          <w:szCs w:val="32"/>
        </w:rPr>
        <w:t>7</w:t>
      </w:r>
      <w:r w:rsidR="00682154" w:rsidRPr="00195215">
        <w:rPr>
          <w:rFonts w:ascii="TH SarabunPSK" w:hAnsi="TH SarabunPSK" w:cs="TH SarabunPSK"/>
          <w:sz w:val="32"/>
          <w:szCs w:val="32"/>
        </w:rPr>
        <w:tab/>
      </w:r>
      <w:r w:rsidR="00682154" w:rsidRPr="00195215">
        <w:rPr>
          <w:rFonts w:ascii="TH SarabunPSK" w:hAnsi="TH SarabunPSK" w:cs="TH SarabunPSK"/>
          <w:sz w:val="32"/>
          <w:szCs w:val="32"/>
          <w:cs/>
        </w:rPr>
        <w:t>ทรัพย์สินรอการขาย</w:t>
      </w:r>
    </w:p>
    <w:p w:rsidR="00682154" w:rsidRPr="001F1719" w:rsidRDefault="00682154" w:rsidP="00195215">
      <w:pPr>
        <w:pStyle w:val="Default"/>
        <w:ind w:left="426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F30066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ab/>
        <w:t>ทรัพย์สินรอการขายของบริษัทฯ</w:t>
      </w:r>
      <w:r w:rsidRPr="00F30066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F30066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ประกอบด้วย ทรัพย์สินที่ได้จากการรับซื้อ/</w:t>
      </w:r>
      <w:r w:rsidRPr="00F30066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>รับโอนจากบริษัทบริหาร</w:t>
      </w:r>
      <w:r w:rsidRPr="00F30066">
        <w:rPr>
          <w:rFonts w:ascii="TH SarabunPSK" w:hAnsi="TH SarabunPSK" w:cs="TH SarabunPSK" w:hint="cs"/>
          <w:color w:val="auto"/>
          <w:sz w:val="32"/>
          <w:szCs w:val="32"/>
          <w:cs/>
        </w:rPr>
        <w:t>สินทรัพย์และสถาบัน</w:t>
      </w:r>
      <w:r w:rsidRPr="001F1719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การเงิน ทรัพย์สินที่ได้รับจากการโอนทรัพย์ของลูกหนี้เพื่อชำระหนี้ </w:t>
      </w:r>
      <w:r w:rsidRPr="001F1719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และทรัพย์สินที่ได้รับจากการ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ประมูลทรัพย์ของลูกหนี้เพื่อชำระหนี้</w:t>
      </w:r>
    </w:p>
    <w:p w:rsidR="00682154" w:rsidRPr="001F1719" w:rsidRDefault="00682154" w:rsidP="00195215">
      <w:pPr>
        <w:pStyle w:val="Default"/>
        <w:spacing w:before="60"/>
        <w:ind w:left="420" w:hanging="567"/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>
        <w:rPr>
          <w:rFonts w:ascii="TH SarabunPSK" w:hAnsi="TH SarabunPSK" w:cs="TH SarabunPSK"/>
          <w:color w:val="auto"/>
          <w:spacing w:val="-12"/>
          <w:sz w:val="32"/>
          <w:szCs w:val="32"/>
          <w:cs/>
        </w:rPr>
        <w:tab/>
      </w:r>
      <w:r w:rsidRPr="00F30066">
        <w:rPr>
          <w:rFonts w:ascii="TH SarabunPSK" w:hAnsi="TH SarabunPSK" w:cs="TH SarabunPSK" w:hint="cs"/>
          <w:color w:val="auto"/>
          <w:spacing w:val="-12"/>
          <w:sz w:val="32"/>
          <w:szCs w:val="32"/>
          <w:cs/>
        </w:rPr>
        <w:t>ทรัพย์สินรอการขายที่ได้จากการรับซื้อ</w:t>
      </w:r>
      <w:r w:rsidRPr="00F30066">
        <w:rPr>
          <w:rFonts w:ascii="TH SarabunPSK" w:hAnsi="TH SarabunPSK" w:cs="TH SarabunPSK"/>
          <w:color w:val="auto"/>
          <w:spacing w:val="-12"/>
          <w:sz w:val="32"/>
          <w:szCs w:val="32"/>
          <w:cs/>
        </w:rPr>
        <w:t>/</w:t>
      </w:r>
      <w:r w:rsidRPr="00F30066">
        <w:rPr>
          <w:rFonts w:ascii="TH SarabunPSK" w:hAnsi="TH SarabunPSK" w:cs="TH SarabunPSK" w:hint="cs"/>
          <w:color w:val="auto"/>
          <w:spacing w:val="-12"/>
          <w:sz w:val="32"/>
          <w:szCs w:val="32"/>
          <w:cs/>
        </w:rPr>
        <w:t>รับโอนจากบริษัทบริหารสินทรัพย์และสถาบันการเงิน แสดงด้วยราคารับ</w:t>
      </w:r>
      <w:r w:rsidRPr="00F30066">
        <w:rPr>
          <w:rFonts w:ascii="TH SarabunPSK" w:hAnsi="TH SarabunPSK" w:cs="TH SarabunPSK" w:hint="cs"/>
          <w:color w:val="auto"/>
          <w:sz w:val="32"/>
          <w:szCs w:val="32"/>
          <w:cs/>
        </w:rPr>
        <w:t>โอน</w:t>
      </w:r>
      <w:r w:rsidRPr="00F30066">
        <w:rPr>
          <w:rFonts w:ascii="TH SarabunPSK" w:hAnsi="TH SarabunPSK" w:cs="TH SarabunPSK"/>
          <w:color w:val="auto"/>
          <w:sz w:val="32"/>
          <w:szCs w:val="32"/>
          <w:cs/>
        </w:rPr>
        <w:t xml:space="preserve"> (</w:t>
      </w:r>
      <w:r w:rsidRPr="00F30066">
        <w:rPr>
          <w:rFonts w:ascii="TH SarabunPSK" w:hAnsi="TH SarabunPSK" w:cs="TH SarabunPSK" w:hint="cs"/>
          <w:color w:val="auto"/>
          <w:sz w:val="32"/>
          <w:szCs w:val="32"/>
          <w:cs/>
        </w:rPr>
        <w:t>ต้นทุน</w:t>
      </w:r>
      <w:r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>ที่รับซื้อ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 xml:space="preserve">) </w:t>
      </w:r>
      <w:r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>รวมค่าใช้จ่ายในการโอนเพื่อให้ได้มาซึ่งทรัพย์สินนั้น</w:t>
      </w:r>
    </w:p>
    <w:p w:rsidR="00682154" w:rsidRDefault="00682154" w:rsidP="004C654C">
      <w:pPr>
        <w:pStyle w:val="Default"/>
        <w:spacing w:before="60" w:after="120"/>
        <w:ind w:left="420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ab/>
      </w:r>
      <w:r w:rsidRPr="006F7E46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สำหรับทรัพย์สินรอการขาย</w:t>
      </w:r>
      <w:r w:rsidRPr="006F7E46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>ที่ประมูลซื้อ</w:t>
      </w:r>
      <w:r w:rsidRPr="006F7E46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จากสถาบันการเงินโดยการจ่ายชำระเป็นตั๋วสัญญาใช้เงินไม่มี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 xml:space="preserve">ดอกเบี้ย </w:t>
      </w:r>
      <w:r w:rsidRPr="004C654C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บริษัทฯ บันทึกต้นทุนของทรัพย์สินรอการขายที่ได้มาด้วยราคาทุนที่เทียบเท่าราคาเงินสดไม่รวมดอกเบี้ย โดย</w:t>
      </w:r>
      <w:r w:rsidRPr="006F7E46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ผลต่างระหว่างราคาเทียบเท่าเงินสดและจำนวนเงินที่ต้องจ่ายชำระแสดงเป็นดอกเบี้ยจ่ายรอตัดบัญชีและ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ทยอยตัดเป็นค่าใช้จ่ายตลอดอายุของตั๋วสัญญาใช้เงิน</w:t>
      </w:r>
    </w:p>
    <w:p w:rsidR="00682154" w:rsidRPr="00ED191B" w:rsidRDefault="00682154" w:rsidP="004C654C">
      <w:pPr>
        <w:pStyle w:val="Default"/>
        <w:spacing w:after="120"/>
        <w:ind w:left="406" w:hanging="567"/>
        <w:jc w:val="thaiDistribute"/>
        <w:rPr>
          <w:rFonts w:ascii="TH SarabunPSK" w:hAnsi="TH SarabunPSK" w:cs="TH SarabunPSK"/>
          <w:color w:val="auto"/>
          <w:spacing w:val="-4"/>
          <w:sz w:val="32"/>
          <w:szCs w:val="32"/>
        </w:rPr>
      </w:pPr>
      <w:r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ab/>
      </w:r>
      <w:r w:rsidRPr="00ED191B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ทรัพย์สินรอการขายที่ได้รับจากการโอนทรัพย์ของลูกหนี้และทรัพย์สินรอการขายที่ได้รับจากการประมูลทรัพย์</w:t>
      </w:r>
      <w:r w:rsidRPr="00F711E6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ของลูกหนี้เพื่อชำระหนี้แสดงตามราคาทุน (ตามราคาที่รับโอนทรัพย์ของลูกหนี้หรือราคาที่ประมูลซื้อหรือ</w:t>
      </w:r>
      <w:r w:rsidRPr="00DA6058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ราคาที่จ่ายซื้อ แต่ไม่เกินกว่าราคาตามบัญชีของเงินให้สินเชื่อจาก</w:t>
      </w:r>
      <w:r w:rsidRPr="00DA6058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การ</w:t>
      </w:r>
      <w:r w:rsidRPr="00DA6058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ซื้อลูกหนี้ที่คงค้าง ณ วันที่ได้ทรัพย์สิน</w:t>
      </w:r>
      <w:r w:rsidRPr="004C654C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 xml:space="preserve">มา) </w:t>
      </w:r>
      <w:r w:rsidRPr="004C654C">
        <w:rPr>
          <w:rFonts w:ascii="TH SarabunPSK" w:hAnsi="TH SarabunPSK" w:cs="TH SarabunPSK"/>
          <w:color w:val="auto"/>
          <w:sz w:val="32"/>
          <w:szCs w:val="32"/>
          <w:cs/>
        </w:rPr>
        <w:t>รวมค่าใช้จ่ายในการโอนเพื่อให้ได้มาซึ่งทรัพย์</w:t>
      </w:r>
      <w:r w:rsidRPr="004C654C">
        <w:rPr>
          <w:rFonts w:ascii="TH SarabunPSK" w:hAnsi="TH SarabunPSK" w:cs="TH SarabunPSK" w:hint="cs"/>
          <w:color w:val="auto"/>
          <w:sz w:val="32"/>
          <w:szCs w:val="32"/>
          <w:cs/>
        </w:rPr>
        <w:t>สิน</w:t>
      </w:r>
      <w:r w:rsidRPr="004C654C">
        <w:rPr>
          <w:rFonts w:ascii="TH SarabunPSK" w:hAnsi="TH SarabunPSK" w:cs="TH SarabunPSK"/>
          <w:color w:val="auto"/>
          <w:sz w:val="32"/>
          <w:szCs w:val="32"/>
          <w:cs/>
        </w:rPr>
        <w:t>นั้น หรือมูลค่าที่คาดว่าจะได้รับคืนแล้วแต่ราคาใดจะต่ำกว่า ซึ่ง</w:t>
      </w:r>
      <w:r w:rsidRPr="00ED191B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 xml:space="preserve">มูลค่าที่คาดว่าจะได้รับคืนอ้างอิงตามราคาประเมินล่าสุด </w:t>
      </w:r>
      <w:r w:rsidRPr="00ED191B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>หักด้วยประมาณการค่าใช้จ่ายในการขาย</w:t>
      </w:r>
    </w:p>
    <w:p w:rsidR="00682154" w:rsidRPr="001F1719" w:rsidRDefault="00682154" w:rsidP="004C654C">
      <w:pPr>
        <w:pStyle w:val="Default"/>
        <w:spacing w:before="60"/>
        <w:ind w:left="406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>
        <w:rPr>
          <w:rFonts w:ascii="TH SarabunPSK" w:hAnsi="TH SarabunPSK" w:cs="TH SarabunPSK"/>
          <w:color w:val="auto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>กำไร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หรือขาดทุนจากการจำหน่ายทรัพย์สินรอการขาย</w:t>
      </w:r>
      <w:r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color w:val="auto"/>
          <w:sz w:val="32"/>
          <w:szCs w:val="32"/>
          <w:cs/>
        </w:rPr>
        <w:t>จะรับรู้ในส่วนของกำไรหรือขาดทุนในงบกำไรขาดทุน</w:t>
      </w:r>
      <w:r w:rsidRPr="00B050A6">
        <w:rPr>
          <w:rFonts w:ascii="TH SarabunPSK" w:hAnsi="TH SarabunPSK" w:cs="TH SarabunPSK"/>
          <w:color w:val="auto"/>
          <w:spacing w:val="12"/>
          <w:sz w:val="32"/>
          <w:szCs w:val="32"/>
          <w:cs/>
        </w:rPr>
        <w:t>และงบกำไรขาดทุ</w:t>
      </w:r>
      <w:r w:rsidRPr="00B050A6">
        <w:rPr>
          <w:rFonts w:ascii="TH SarabunPSK" w:hAnsi="TH SarabunPSK" w:cs="TH SarabunPSK" w:hint="cs"/>
          <w:color w:val="auto"/>
          <w:spacing w:val="12"/>
          <w:sz w:val="32"/>
          <w:szCs w:val="32"/>
          <w:cs/>
        </w:rPr>
        <w:t>น</w:t>
      </w:r>
      <w:r w:rsidRPr="00B050A6">
        <w:rPr>
          <w:rFonts w:ascii="TH SarabunPSK" w:hAnsi="TH SarabunPSK" w:cs="TH SarabunPSK"/>
          <w:color w:val="auto"/>
          <w:spacing w:val="12"/>
          <w:sz w:val="32"/>
          <w:szCs w:val="32"/>
          <w:cs/>
        </w:rPr>
        <w:t>เบ็ดเสร็จอื่นเมื่อมีการจำหน่าย</w:t>
      </w:r>
      <w:r w:rsidRPr="00B050A6">
        <w:rPr>
          <w:rFonts w:ascii="TH SarabunPSK" w:hAnsi="TH SarabunPSK" w:cs="TH SarabunPSK" w:hint="cs"/>
          <w:color w:val="auto"/>
          <w:spacing w:val="12"/>
          <w:sz w:val="32"/>
          <w:szCs w:val="32"/>
          <w:cs/>
        </w:rPr>
        <w:t xml:space="preserve"> ผลขาดทุนจากการด้อยค่าจะรับรู้เป็นค่าใช้จ่ายในส่วนของ</w:t>
      </w:r>
      <w:r w:rsidRPr="001F1719">
        <w:rPr>
          <w:rFonts w:ascii="TH SarabunPSK" w:hAnsi="TH SarabunPSK" w:cs="TH SarabunPSK" w:hint="cs"/>
          <w:color w:val="auto"/>
          <w:sz w:val="32"/>
          <w:szCs w:val="32"/>
          <w:cs/>
        </w:rPr>
        <w:t>กำไรหรือขาดทุน</w:t>
      </w:r>
      <w:r w:rsidRPr="002F2767">
        <w:rPr>
          <w:rFonts w:ascii="TH SarabunPSK" w:hAnsi="TH SarabunPSK" w:cs="TH SarabunPSK" w:hint="cs"/>
          <w:color w:val="auto"/>
          <w:sz w:val="32"/>
          <w:szCs w:val="32"/>
          <w:cs/>
        </w:rPr>
        <w:t>ในงบกำไรขาดทุนและงบกำไรขาดทุนเบ็ดเสร็จอื่นเมื่อเกิดรายการ</w:t>
      </w:r>
    </w:p>
    <w:p w:rsidR="00682154" w:rsidRPr="004C654C" w:rsidRDefault="004C654C" w:rsidP="004C654C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 w:rsidRPr="004C654C">
        <w:rPr>
          <w:rFonts w:ascii="TH SarabunPSK" w:hAnsi="TH SarabunPSK" w:cs="TH SarabunPSK"/>
          <w:sz w:val="32"/>
          <w:szCs w:val="32"/>
        </w:rPr>
        <w:t>3</w:t>
      </w:r>
      <w:r w:rsidR="00682154" w:rsidRPr="004C654C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4C654C">
        <w:rPr>
          <w:rFonts w:ascii="TH SarabunPSK" w:hAnsi="TH SarabunPSK" w:cs="TH SarabunPSK"/>
          <w:sz w:val="32"/>
          <w:szCs w:val="32"/>
        </w:rPr>
        <w:t>8</w:t>
      </w:r>
      <w:r w:rsidR="00682154" w:rsidRPr="004C654C">
        <w:rPr>
          <w:rFonts w:ascii="TH SarabunPSK" w:hAnsi="TH SarabunPSK" w:cs="TH SarabunPSK"/>
          <w:sz w:val="32"/>
          <w:szCs w:val="32"/>
        </w:rPr>
        <w:tab/>
      </w:r>
      <w:r w:rsidR="00682154" w:rsidRPr="004C654C">
        <w:rPr>
          <w:rFonts w:ascii="TH SarabunPSK" w:hAnsi="TH SarabunPSK" w:cs="TH SarabunPSK"/>
          <w:sz w:val="32"/>
          <w:szCs w:val="32"/>
          <w:cs/>
        </w:rPr>
        <w:t>ลูกหนี้ขายผ่อนชำระ</w:t>
      </w:r>
    </w:p>
    <w:p w:rsidR="00682154" w:rsidRDefault="00682154" w:rsidP="004C654C">
      <w:pPr>
        <w:pStyle w:val="BodyText"/>
        <w:ind w:left="420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  <w:tab/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cs/>
        </w:rPr>
        <w:t>ลูกหนี้ขายผ่อนชำระเกิดจากการขายทรัพย์สินรอการขายโดยการให้ผ่อนชำระ โดยบริษัทฯ</w:t>
      </w:r>
      <w:r w:rsidRPr="001F1719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cs/>
        </w:rPr>
        <w:t>จะบันทึกส่วนต่าง</w:t>
      </w:r>
      <w:r w:rsidRPr="00F50AF3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ระหว่างราคาขายและต้นทุนของทรัพย์สินรอการขายเป็นกำไรขั้นต้นจากการขายผ่อนชำระรอตัดบัญชี และ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จะเริ่มรับรู้เป็นกำไรจากการขายผ่อน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ชำระ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เมื่อยอดรวมของเงินสดรับชำระจากลูกหนี้สูงกว่าต้นทุนของทรัพย์สินรอการขาย ทั้งนี้ กำไรที่รับรู้จะไม่เกินกว่ายอดรวมของเงินสดที่ได้รับชำระ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ซึ่ง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สูงกว่าต้นทุนของทรัพย์สินรอการขาย</w:t>
      </w:r>
    </w:p>
    <w:p w:rsidR="00682154" w:rsidRDefault="00682154" w:rsidP="00F50AF3">
      <w:pPr>
        <w:pStyle w:val="BodyText"/>
        <w:spacing w:before="60"/>
        <w:ind w:left="434" w:hanging="567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pacing w:val="8"/>
          <w:sz w:val="32"/>
          <w:szCs w:val="32"/>
          <w:cs/>
        </w:rPr>
        <w:tab/>
      </w:r>
      <w:r w:rsidRPr="00543646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บริษัทฯ ตั้ง</w:t>
      </w:r>
      <w:r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ค่า</w:t>
      </w:r>
      <w:r w:rsidRPr="00543646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เผื่อหนี้สงสัยจะสูญ</w:t>
      </w:r>
      <w:r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ของ</w:t>
      </w:r>
      <w:r w:rsidRPr="00543646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ลูกหนี้ขายผ่อนชำระ</w:t>
      </w:r>
      <w:r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ด้วยผลต่างระหว่างมูลหนี้ตามบัญชีกับราคา</w:t>
      </w:r>
      <w:r w:rsidRPr="00F50AF3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ที่คาดว่าจะขายทรัพย์สินที่นำไปให้ผ่อนชำระได้ โดยอ้างอิงจากราคาประเมินล่าสุดหลังหักส่วนลด</w:t>
      </w:r>
      <w:r w:rsidR="00F50AF3">
        <w:rPr>
          <w:rFonts w:ascii="TH SarabunPSK" w:hAnsi="TH SarabunPSK" w:cs="TH SarabunPSK"/>
          <w:b w:val="0"/>
          <w:bCs w:val="0"/>
          <w:sz w:val="32"/>
          <w:szCs w:val="32"/>
          <w:cs/>
        </w:rPr>
        <w:br/>
      </w:r>
      <w:r w:rsidRPr="00F50AF3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และ</w:t>
      </w:r>
      <w:r w:rsidRPr="00E91A6D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ประมาณการค่าใช้จ่ายในการขาย</w:t>
      </w:r>
    </w:p>
    <w:p w:rsidR="00DF67FF" w:rsidRDefault="00DF67FF" w:rsidP="00682154">
      <w:pPr>
        <w:pStyle w:val="BodyText"/>
        <w:tabs>
          <w:tab w:val="left" w:pos="540"/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</w:rPr>
      </w:pPr>
    </w:p>
    <w:p w:rsidR="00535E52" w:rsidRDefault="00535E52" w:rsidP="00682154">
      <w:pPr>
        <w:pStyle w:val="BodyText"/>
        <w:tabs>
          <w:tab w:val="left" w:pos="540"/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</w:rPr>
      </w:pPr>
    </w:p>
    <w:p w:rsidR="00535E52" w:rsidRDefault="00535E52" w:rsidP="00682154">
      <w:pPr>
        <w:pStyle w:val="BodyText"/>
        <w:tabs>
          <w:tab w:val="left" w:pos="540"/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</w:rPr>
      </w:pPr>
    </w:p>
    <w:p w:rsidR="00535E52" w:rsidRDefault="00535E52" w:rsidP="00682154">
      <w:pPr>
        <w:pStyle w:val="BodyText"/>
        <w:tabs>
          <w:tab w:val="left" w:pos="540"/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</w:rPr>
      </w:pPr>
    </w:p>
    <w:p w:rsidR="00535E52" w:rsidRDefault="00535E52">
      <w:pPr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pacing w:val="8"/>
          <w:sz w:val="32"/>
          <w:szCs w:val="32"/>
          <w:cs/>
        </w:rPr>
        <w:br w:type="page"/>
      </w:r>
    </w:p>
    <w:p w:rsidR="00682154" w:rsidRPr="001F1719" w:rsidRDefault="00D82270" w:rsidP="00FB218B">
      <w:pPr>
        <w:pStyle w:val="BodyText"/>
        <w:tabs>
          <w:tab w:val="left" w:pos="50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33B67">
        <w:rPr>
          <w:rFonts w:ascii="TH SarabunPSK" w:hAnsi="TH SarabunPSK" w:cs="TH SarabunPSK" w:hint="cs"/>
          <w:sz w:val="32"/>
          <w:szCs w:val="32"/>
          <w:cs/>
        </w:rPr>
        <w:t>3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>.9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ab/>
      </w:r>
      <w:r w:rsidR="00682154">
        <w:rPr>
          <w:rFonts w:ascii="TH SarabunPSK" w:hAnsi="TH SarabunPSK" w:cs="TH SarabunPSK" w:hint="cs"/>
          <w:sz w:val="32"/>
          <w:szCs w:val="32"/>
          <w:cs/>
        </w:rPr>
        <w:t>เงินรอรับ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>จากการขายทอดตลาด</w:t>
      </w:r>
    </w:p>
    <w:p w:rsidR="00682154" w:rsidRPr="001F1719" w:rsidRDefault="00682154" w:rsidP="007D5FEA">
      <w:pPr>
        <w:pStyle w:val="BodyText"/>
        <w:ind w:left="490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เกิดจากการนำหลักประกันของลูกหนี้ไปประมูลขายที่กรมบังคับคดี แบ่งเป็น 2 กรณี ดังนี้</w:t>
      </w:r>
    </w:p>
    <w:p w:rsidR="00682154" w:rsidRPr="001F1719" w:rsidRDefault="00682154" w:rsidP="007D5FEA">
      <w:pPr>
        <w:pStyle w:val="BodyText"/>
        <w:tabs>
          <w:tab w:val="left" w:pos="812"/>
        </w:tabs>
        <w:spacing w:before="60"/>
        <w:ind w:left="488" w:hanging="48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1.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กรณีบุคคลภายนอกเป็นผู้ประมูลซื้อ</w:t>
      </w:r>
    </w:p>
    <w:p w:rsidR="00682154" w:rsidRPr="00360A8D" w:rsidRDefault="00682154" w:rsidP="007D5FEA">
      <w:pPr>
        <w:pStyle w:val="BodyText"/>
        <w:tabs>
          <w:tab w:val="left" w:pos="798"/>
        </w:tabs>
        <w:ind w:left="798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D82270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กรณีที่มีการนำทรัพย์หลักประกันของลูกหนี้ไปขายทอดตลาดและมีบุคคลภายนอกเป็นผู้ประมูลซื้อ บริษัท</w:t>
      </w:r>
      <w:r w:rsidRPr="00E2307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cs/>
        </w:rPr>
        <w:t>ฯ จะบันทึกรายการดังกล่าวเป็นเงินรอรับจากการขายทอดตลาด ในวันที่ผู้ซื้อได้ชำระเงินค่าซื้อ</w:t>
      </w:r>
      <w:r w:rsidRPr="00360A8D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>ทรัพย์</w:t>
      </w:r>
      <w:r w:rsidRPr="00360A8D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ให้แก่กรมบังคับคดีครบถ้วน และเฉพาะกรณีทรัพย์หลักประกันนั้นได้จดจำนองลำดับที่ 1 กับบริษัทฯ </w:t>
      </w:r>
      <w:r w:rsidRPr="0038462D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เท่านั้น </w:t>
      </w:r>
      <w:r w:rsidRPr="00DC0483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โดยบริษัทฯ จะบันทึกประมาณการค่าใช้จ่ายในการดำเนินการที่จะถูกเรียกเก็บจากกรมบังคับคดี </w:t>
      </w:r>
      <w:r w:rsidR="00DC0483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br/>
      </w:r>
      <w:r w:rsidRPr="00DC0483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ในอัตรา</w:t>
      </w:r>
      <w:r w:rsidRPr="00DC0483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ร้อยละ</w:t>
      </w:r>
      <w:r w:rsidRPr="00360A8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D82270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>7 ของราคาประมูล ประมาณการค่าใช้จ่ายขายทอดตลาดแสดงเป็นรายการหักจากเงินรอรับจากการ</w:t>
      </w:r>
      <w:r w:rsidRPr="00360A8D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ขายทอดตลาด</w:t>
      </w:r>
    </w:p>
    <w:p w:rsidR="00682154" w:rsidRPr="001F1719" w:rsidRDefault="00682154" w:rsidP="007D5FEA">
      <w:pPr>
        <w:pStyle w:val="BodyText"/>
        <w:tabs>
          <w:tab w:val="left" w:pos="826"/>
        </w:tabs>
        <w:spacing w:before="60"/>
        <w:ind w:left="488" w:hanging="48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2.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กรณีบริษัทฯ เป็นผู้ประมูลซื้อแบบบุคคลภายนอก</w:t>
      </w:r>
    </w:p>
    <w:p w:rsidR="00682154" w:rsidRPr="007D5FEA" w:rsidRDefault="00682154" w:rsidP="007D5FEA">
      <w:pPr>
        <w:pStyle w:val="BodyText"/>
        <w:tabs>
          <w:tab w:val="left" w:pos="812"/>
        </w:tabs>
        <w:ind w:left="812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</w:rPr>
      </w:pPr>
      <w:r w:rsidRPr="007D5FE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กรณีที่บริษัทฯ เป็นผู้ประมูลซื้อทรัพย์หลักประกันของลูกหนี้และชำระเงินให้กับกรมบังคับคดี</w:t>
      </w:r>
      <w:r w:rsidR="0038462D" w:rsidRPr="007D5FEA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br/>
      </w:r>
      <w:r w:rsidRPr="008E4294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เต็มจำนวนไปแล้ว บริษัทฯ จะบันทึกรับรู้เป็นเงินรอรับจากการขายทอดตลาดด้วยราคาที่ประมูลซื้อหัก</w:t>
      </w:r>
      <w:r w:rsidRPr="007D5FE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ด้วยค่าธรรมเนียมในการซื้อ</w:t>
      </w:r>
      <w:r w:rsidRPr="007D5FEA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ในอัตรา</w:t>
      </w:r>
      <w:r w:rsidRPr="007D5FE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ร้อยละ 3.5 ของราคาประมูล</w:t>
      </w:r>
    </w:p>
    <w:p w:rsidR="00682154" w:rsidRPr="001F1719" w:rsidRDefault="00D82270" w:rsidP="00FB218B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2154">
        <w:rPr>
          <w:rFonts w:ascii="TH SarabunPSK" w:hAnsi="TH SarabunPSK" w:cs="TH SarabunPSK"/>
          <w:sz w:val="32"/>
          <w:szCs w:val="32"/>
          <w:cs/>
        </w:rPr>
        <w:t>ที่ดิน อาคารและอุปกรณ์</w:t>
      </w:r>
      <w:r w:rsidR="00682154">
        <w:rPr>
          <w:rFonts w:ascii="TH SarabunPSK" w:hAnsi="TH SarabunPSK" w:cs="TH SarabunPSK" w:hint="cs"/>
          <w:sz w:val="32"/>
          <w:szCs w:val="32"/>
          <w:cs/>
        </w:rPr>
        <w:t xml:space="preserve"> และค่าเสื่อมราคา</w:t>
      </w:r>
    </w:p>
    <w:p w:rsidR="00682154" w:rsidRPr="001F1719" w:rsidRDefault="00682154" w:rsidP="00FB218B">
      <w:pPr>
        <w:pStyle w:val="BodyText"/>
        <w:tabs>
          <w:tab w:val="left" w:pos="490"/>
        </w:tabs>
        <w:spacing w:after="120"/>
        <w:ind w:left="504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7D5FEA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7D5FEA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ที่ดิน </w:t>
      </w:r>
      <w:r w:rsidRPr="007D5FEA">
        <w:rPr>
          <w:rFonts w:ascii="TH SarabunPSK" w:hAnsi="TH SarabunPSK" w:cs="TH SarabunPSK"/>
          <w:b w:val="0"/>
          <w:bCs w:val="0"/>
          <w:sz w:val="32"/>
          <w:szCs w:val="32"/>
          <w:cs/>
        </w:rPr>
        <w:t>อาคารและอุปกรณ์แสดงด้วยราคาทุนหลังหักค่าเสื่อมราคาสะสมและค่าเผื่อการ</w:t>
      </w:r>
      <w:r w:rsidRPr="007D5FEA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ด้อยค่า</w:t>
      </w:r>
      <w:r w:rsidRPr="007D5FEA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(ถ้ามี)</w:t>
      </w:r>
      <w:r w:rsidR="00A04D95" w:rsidRPr="007D5FEA">
        <w:rPr>
          <w:rFonts w:ascii="TH SarabunPSK" w:hAnsi="TH SarabunPSK" w:cs="TH SarabunPSK"/>
          <w:b w:val="0"/>
          <w:bCs w:val="0"/>
          <w:sz w:val="32"/>
          <w:szCs w:val="32"/>
          <w:cs/>
        </w:rPr>
        <w:br/>
      </w:r>
      <w:r w:rsidRPr="007D5FEA">
        <w:rPr>
          <w:rFonts w:ascii="TH SarabunPSK" w:hAnsi="TH SarabunPSK" w:cs="TH SarabunPSK"/>
          <w:b w:val="0"/>
          <w:bCs w:val="0"/>
          <w:sz w:val="32"/>
          <w:szCs w:val="32"/>
          <w:cs/>
        </w:rPr>
        <w:t>ค่าเสื่อมราคา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คำนวณโดยวิธีเส้นตรงตามอายุการให้ประโยชน์โดยประมาณของสินทรัพย์แต่ละประเภท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ดังนี้</w:t>
      </w:r>
    </w:p>
    <w:tbl>
      <w:tblPr>
        <w:tblW w:w="8464" w:type="dxa"/>
        <w:tblInd w:w="918" w:type="dxa"/>
        <w:tblLook w:val="04A0" w:firstRow="1" w:lastRow="0" w:firstColumn="1" w:lastColumn="0" w:noHBand="0" w:noVBand="1"/>
      </w:tblPr>
      <w:tblGrid>
        <w:gridCol w:w="3154"/>
        <w:gridCol w:w="2654"/>
        <w:gridCol w:w="2656"/>
      </w:tblGrid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ab/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cs/>
              </w:rPr>
              <w:t>วิธีคำนวณค่าเสื่อมราคา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cs/>
              </w:rPr>
              <w:t>อัตราร้อยละ</w:t>
            </w:r>
          </w:p>
        </w:tc>
      </w:tr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อาคาร</w:t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5</w:t>
            </w:r>
          </w:p>
        </w:tc>
      </w:tr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ส่วนปรับปรุงอาคาร</w:t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เส้นตรงแบบรายวัน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 xml:space="preserve">10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- </w:t>
            </w: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  <w:t>15</w:t>
            </w:r>
          </w:p>
        </w:tc>
      </w:tr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อุปกรณ์</w:t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20</w:t>
            </w:r>
          </w:p>
        </w:tc>
      </w:tr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รถยนต์</w:t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20</w:t>
            </w:r>
          </w:p>
        </w:tc>
      </w:tr>
      <w:tr w:rsidR="00682154" w:rsidRPr="001F1719" w:rsidTr="00682154">
        <w:tc>
          <w:tcPr>
            <w:tcW w:w="3154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คอมพิวเตอร์</w:t>
            </w:r>
          </w:p>
        </w:tc>
        <w:tc>
          <w:tcPr>
            <w:tcW w:w="2654" w:type="dxa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1F1719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เส้นตรง</w:t>
            </w:r>
          </w:p>
        </w:tc>
        <w:tc>
          <w:tcPr>
            <w:tcW w:w="2656" w:type="dxa"/>
            <w:shd w:val="clear" w:color="auto" w:fill="auto"/>
          </w:tcPr>
          <w:p w:rsidR="00682154" w:rsidRPr="001F1719" w:rsidRDefault="00682154" w:rsidP="00682154">
            <w:pPr>
              <w:tabs>
                <w:tab w:val="left" w:pos="567"/>
                <w:tab w:val="left" w:pos="1134"/>
              </w:tabs>
              <w:autoSpaceDE w:val="0"/>
              <w:autoSpaceDN w:val="0"/>
              <w:adjustRightInd w:val="0"/>
              <w:ind w:left="567" w:hanging="567"/>
              <w:jc w:val="center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1F1719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33.33</w:t>
            </w:r>
          </w:p>
        </w:tc>
      </w:tr>
    </w:tbl>
    <w:p w:rsidR="00682154" w:rsidRPr="001F1719" w:rsidRDefault="00682154" w:rsidP="00682154">
      <w:pPr>
        <w:pStyle w:val="BodyText"/>
        <w:tabs>
          <w:tab w:val="left" w:pos="567"/>
          <w:tab w:val="left" w:pos="1170"/>
          <w:tab w:val="left" w:pos="5387"/>
        </w:tabs>
        <w:ind w:left="567" w:hanging="567"/>
        <w:jc w:val="thaiDistribute"/>
        <w:rPr>
          <w:rFonts w:ascii="TH SarabunPSK" w:hAnsi="TH SarabunPSK" w:cs="TH SarabunPSK"/>
          <w:b w:val="0"/>
          <w:bCs w:val="0"/>
          <w:spacing w:val="-6"/>
          <w:sz w:val="4"/>
          <w:szCs w:val="4"/>
        </w:rPr>
      </w:pPr>
    </w:p>
    <w:p w:rsidR="00682154" w:rsidRPr="00DA10E5" w:rsidRDefault="00682154" w:rsidP="00682154">
      <w:pPr>
        <w:pStyle w:val="BodyText"/>
        <w:tabs>
          <w:tab w:val="left" w:pos="567"/>
          <w:tab w:val="left" w:pos="1170"/>
          <w:tab w:val="left" w:pos="5387"/>
        </w:tabs>
        <w:ind w:left="567" w:hanging="567"/>
        <w:jc w:val="thaiDistribute"/>
        <w:rPr>
          <w:rFonts w:ascii="TH SarabunPSK" w:hAnsi="TH SarabunPSK" w:cs="TH SarabunPSK"/>
          <w:b w:val="0"/>
          <w:bCs w:val="0"/>
          <w:spacing w:val="-6"/>
          <w:sz w:val="10"/>
          <w:szCs w:val="10"/>
        </w:rPr>
      </w:pPr>
    </w:p>
    <w:p w:rsidR="00682154" w:rsidRPr="00FB218B" w:rsidRDefault="00682154" w:rsidP="00FB218B">
      <w:pPr>
        <w:pStyle w:val="BodyText"/>
        <w:tabs>
          <w:tab w:val="left" w:pos="490"/>
        </w:tabs>
        <w:ind w:left="50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Pr="00FB218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อุปกรณ์ ประกอบด้วย เฟอร์นิเจอร์ เครื่องตกแต่งและอุปกรณ์สำนักงาน </w:t>
      </w:r>
    </w:p>
    <w:p w:rsidR="00682154" w:rsidRPr="00FB218B" w:rsidRDefault="00682154" w:rsidP="00FB218B">
      <w:pPr>
        <w:pStyle w:val="BodyText"/>
        <w:tabs>
          <w:tab w:val="left" w:pos="490"/>
        </w:tabs>
        <w:ind w:left="50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E74E11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ab/>
        <w:t>วิธีการคิดค่าเสื่อมราคา อายุการให้ประโยชน์ของสินทรัพย์และมูลค่าคงเหลือ จะมีการทบทวนอย่างน้อยทุก</w:t>
      </w:r>
      <w:r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t>สิ้นรอบปีบัญชี และปรับปรุงตามความเหมาะสม</w:t>
      </w:r>
    </w:p>
    <w:p w:rsidR="00682154" w:rsidRPr="00A04D95" w:rsidRDefault="00682154" w:rsidP="00FB218B">
      <w:pPr>
        <w:pStyle w:val="BodyText"/>
        <w:tabs>
          <w:tab w:val="left" w:pos="490"/>
        </w:tabs>
        <w:spacing w:after="120"/>
        <w:ind w:left="504" w:hanging="567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</w:pPr>
      <w:r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  <w:t>ค่าเสื่อมราคารวมอยู่ในการคำนวณผลการดำเนินงาน บริษัทฯ</w:t>
      </w:r>
      <w:r w:rsidRPr="00FB218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t>ไม่คิดค่าเสื่อมราคาสำหรับ</w:t>
      </w:r>
      <w:r w:rsidRPr="00FB218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ที่ดินและ</w:t>
      </w:r>
      <w:r w:rsidR="00A04D95"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br/>
      </w:r>
      <w:r w:rsidRPr="00A04D95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งานระหว่างทำ</w:t>
      </w:r>
    </w:p>
    <w:p w:rsidR="00682154" w:rsidRPr="00FB218B" w:rsidRDefault="00682154" w:rsidP="00FB218B">
      <w:pPr>
        <w:pStyle w:val="BodyText"/>
        <w:tabs>
          <w:tab w:val="left" w:pos="490"/>
        </w:tabs>
        <w:spacing w:after="120"/>
        <w:ind w:left="50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E74E11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ab/>
      </w:r>
      <w:r w:rsidRPr="00E74E11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ที่ดิน </w:t>
      </w:r>
      <w:r w:rsidRPr="00E74E11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อาคารและอุปกรณ์จะถูกตัดออกจากบัญชีเมื่อจำหน่ายสินทรัพย์หรือคาดว่าจะไม่ได้รับประโยชน์เชิง</w:t>
      </w:r>
      <w:r w:rsidRPr="00FB218B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เศรษฐกิจในอนาคตจากการใช้หรือการจำหน่าย ผลกำไรหรือขาดทุนจากการจำหน่ายสินทรัพย์ </w:t>
      </w:r>
      <w:r w:rsidRPr="00FB218B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(ผลต่างระหว่างสิ่งตอบแทนสุทธิที่ได้รับจากการจำหน่ายสินทรัพย์กับมูลค่าตามบัญชีของสินทรัพย์นั้น) จะ</w:t>
      </w:r>
      <w:r w:rsidRPr="00FB218B">
        <w:rPr>
          <w:rFonts w:ascii="TH SarabunPSK" w:hAnsi="TH SarabunPSK" w:cs="TH SarabunPSK"/>
          <w:b w:val="0"/>
          <w:bCs w:val="0"/>
          <w:sz w:val="32"/>
          <w:szCs w:val="32"/>
          <w:cs/>
        </w:rPr>
        <w:t>รับรู้ในส่วนของกำไรหรือขาดทุนในงบกำไรขาดทุนและกำไรขาดทุนเบ็ดเสร็จอื่น</w:t>
      </w:r>
    </w:p>
    <w:p w:rsidR="00535E52" w:rsidRDefault="00535E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br w:type="page"/>
      </w:r>
    </w:p>
    <w:p w:rsidR="00682154" w:rsidRPr="001F1719" w:rsidRDefault="00936EA7" w:rsidP="006464ED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>1</w:t>
      </w:r>
      <w:r w:rsidR="002D1CD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สินทรัพย์ไม่มีตัวตน</w:t>
      </w:r>
      <w:r w:rsidR="00682154">
        <w:rPr>
          <w:rFonts w:ascii="TH SarabunPSK" w:hAnsi="TH SarabunPSK" w:cs="TH SarabunPSK" w:hint="cs"/>
          <w:sz w:val="32"/>
          <w:szCs w:val="32"/>
          <w:cs/>
        </w:rPr>
        <w:t xml:space="preserve"> และค่าตัดจำหน่าย</w:t>
      </w:r>
    </w:p>
    <w:p w:rsidR="00682154" w:rsidRPr="001F1719" w:rsidRDefault="00682154" w:rsidP="006464ED">
      <w:pPr>
        <w:pStyle w:val="BodyText"/>
        <w:tabs>
          <w:tab w:val="left" w:pos="490"/>
        </w:tabs>
        <w:spacing w:after="120"/>
        <w:ind w:left="504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tab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สินทรัพย์ไม่มีตัวตน ประกอบด้วย โปรแกรมคอมพิวเตอร์ สินทรัพย์ไม่มีตัวตนแสดง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ด้วย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ราคาทุนหลังหักค่าตัด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จำหน่ายสะสมและค่าเผื่อการด้อยค่า (ถ้ามี) </w:t>
      </w:r>
    </w:p>
    <w:p w:rsidR="00682154" w:rsidRPr="00D91467" w:rsidRDefault="00682154" w:rsidP="002D1CD7">
      <w:pPr>
        <w:pStyle w:val="BodyText"/>
        <w:tabs>
          <w:tab w:val="left" w:pos="1170"/>
          <w:tab w:val="left" w:pos="1710"/>
        </w:tabs>
        <w:spacing w:before="60"/>
        <w:ind w:left="490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D91467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ab/>
        <w:t>บริษัทฯ</w:t>
      </w:r>
      <w:r w:rsidRPr="00D91467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 </w:t>
      </w:r>
      <w:r w:rsidRPr="00D91467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ประโยชน์</w:t>
      </w:r>
      <w:r w:rsidRPr="00D91467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ของสินทรัพย์นั้น และจะประเมินการด้อยค่าของสินทรัพย์ดังกล่าวเมื่อมีข้อบ่งชี้ว่าสินทรัพย์นั้นอาจเกิดการ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ด้อยค่า บริษัทฯ</w:t>
      </w:r>
      <w:r w:rsidRPr="00D9146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จะทบทวนระยะเวลาการตัดจำหน่ายและวิธีการตัดจำหน่ายของสินทรัพย์ไม่มีตัวตน</w:t>
      </w:r>
      <w:r w:rsidRPr="00D91467">
        <w:rPr>
          <w:rFonts w:ascii="TH SarabunPSK" w:hAnsi="TH SarabunPSK" w:cs="TH SarabunPSK"/>
          <w:b w:val="0"/>
          <w:bCs w:val="0"/>
          <w:spacing w:val="-8"/>
          <w:sz w:val="32"/>
          <w:szCs w:val="32"/>
          <w:cs/>
        </w:rPr>
        <w:t>ดังกล่าวทุกสิ้นปีเป็นอย่างน้อย ค่าตัดจำหน่ายและค่าเผื่อการด้อยค่ารับรู้เป็นค่าใช้จ่ายในส่วนของกำไรหรือ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ขาดทุ</w:t>
      </w:r>
      <w:r w:rsidRPr="00D9146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นในงบกำไรขาดทุนและกำไรขาดทุนเบ็ดเสร็จอื่น</w:t>
      </w:r>
    </w:p>
    <w:p w:rsidR="00682154" w:rsidRPr="006464ED" w:rsidRDefault="00682154" w:rsidP="002D1CD7">
      <w:pPr>
        <w:pStyle w:val="BodyText"/>
        <w:tabs>
          <w:tab w:val="left" w:pos="1170"/>
          <w:tab w:val="left" w:pos="1710"/>
        </w:tabs>
        <w:spacing w:before="60"/>
        <w:ind w:left="504" w:hanging="567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</w:pP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tab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สินทรัพย์ไม่มีตัวตนที่มีอายุการให้ประโยชน์จำกัดมีอายุการให้ประโยชน์โดยประมาณ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t xml:space="preserve">5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ปี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และ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ไม่มี</w:t>
      </w:r>
      <w:r w:rsid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br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การตัดจำหน่ายงานระหว่างทำ</w:t>
      </w:r>
    </w:p>
    <w:p w:rsidR="00682154" w:rsidRPr="00A7121E" w:rsidRDefault="00A7121E" w:rsidP="00A04D95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 w:rsidRPr="00A7121E">
        <w:rPr>
          <w:rFonts w:ascii="TH SarabunPSK" w:hAnsi="TH SarabunPSK" w:cs="TH SarabunPSK"/>
          <w:sz w:val="32"/>
          <w:szCs w:val="32"/>
        </w:rPr>
        <w:t>3</w:t>
      </w:r>
      <w:r w:rsidR="00682154" w:rsidRPr="00A7121E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A7121E"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A7121E">
        <w:rPr>
          <w:rFonts w:ascii="TH SarabunPSK" w:hAnsi="TH SarabunPSK" w:cs="TH SarabunPSK"/>
          <w:sz w:val="32"/>
          <w:szCs w:val="32"/>
          <w:cs/>
        </w:rPr>
        <w:t>การด้อยค่าของสินทรัพย์</w:t>
      </w:r>
    </w:p>
    <w:p w:rsidR="00682154" w:rsidRPr="006464ED" w:rsidRDefault="00682154" w:rsidP="006464ED">
      <w:pPr>
        <w:pStyle w:val="BodyText"/>
        <w:tabs>
          <w:tab w:val="left" w:pos="490"/>
        </w:tabs>
        <w:spacing w:after="120"/>
        <w:ind w:left="504" w:hanging="567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</w:pP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tab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ทุกสิ้นรอบระยะเวลารายงาน บริษัทฯ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จะประเมินว่ามีข้อบ่งชี้ซึ่งแสดงว่าสินทรัพย์ของบริษัทฯ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="003C7E51"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br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ด้อยค่าลงหรือไม่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และหากมีข้อบ่งชี้ของการด้อยค่า บริษัทฯ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จะประเมินการด้อยค่าของสินทรัพย์และ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 มูลค่าที่คาดว่าจะได้รับคืนของสินทรัพย์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หมายถึง มูลค่ายุติธรรมหักต้นทุนในการขายของสินทรัพย์หรือมูลค่าจากการใช้สินทรัพย์แล้วแต่ราคาใดจะสูงกว่า </w:t>
      </w:r>
    </w:p>
    <w:p w:rsidR="00682154" w:rsidRPr="006464ED" w:rsidRDefault="00682154" w:rsidP="006464ED">
      <w:pPr>
        <w:pStyle w:val="BodyText"/>
        <w:tabs>
          <w:tab w:val="left" w:pos="490"/>
        </w:tabs>
        <w:spacing w:after="120"/>
        <w:ind w:left="504" w:hanging="567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</w:pP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tab/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บริษัทฯ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จะรับรู้ขาดทุนจากการด้อยค่าในส่วนของกำไรหรือขาดทุน</w:t>
      </w:r>
      <w:r w:rsidRPr="006464ED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ในงบกำไรขาดทุนและกำไร</w:t>
      </w:r>
      <w:r w:rsidRPr="006464ED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ขาดทุน</w:t>
      </w:r>
      <w:r w:rsidRPr="00D91467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เบ็ดเสร็จอื่น </w:t>
      </w:r>
      <w:r w:rsidRPr="00D91467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หากในการประเมินการด้อยค่าของสินทรัพย์มีข้อบ่งชี้ที่แสดงให้เห็นว่า</w:t>
      </w:r>
      <w:r w:rsidRPr="00D91467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 </w:t>
      </w:r>
      <w:r w:rsidRPr="00D91467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ผลขาดทุนจากการด้อย</w:t>
      </w:r>
      <w:r w:rsidRPr="006464ED">
        <w:rPr>
          <w:rFonts w:ascii="TH SarabunPSK" w:hAnsi="TH SarabunPSK" w:cs="TH SarabunPSK"/>
          <w:b w:val="0"/>
          <w:bCs w:val="0"/>
          <w:sz w:val="32"/>
          <w:szCs w:val="32"/>
          <w:cs/>
        </w:rPr>
        <w:t>ค่า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ของสินทรัพย์ที่รับรู้ในปีก่อนได้หมดไปหรือลดลง บริษัทฯ</w:t>
      </w:r>
      <w:r w:rsidRPr="00D91467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D91467">
        <w:rPr>
          <w:rFonts w:ascii="TH SarabunPSK" w:hAnsi="TH SarabunPSK" w:cs="TH SarabunPSK"/>
          <w:b w:val="0"/>
          <w:bCs w:val="0"/>
          <w:sz w:val="32"/>
          <w:szCs w:val="32"/>
          <w:cs/>
        </w:rPr>
        <w:t>จะประมาณมูลค่าที่คาดว่าจะได้รับคืนของ</w:t>
      </w:r>
      <w:r w:rsidRPr="00D91467">
        <w:rPr>
          <w:rFonts w:ascii="TH SarabunPSK" w:hAnsi="TH SarabunPSK" w:cs="TH SarabunPSK"/>
          <w:b w:val="0"/>
          <w:bCs w:val="0"/>
          <w:spacing w:val="8"/>
          <w:sz w:val="32"/>
          <w:szCs w:val="32"/>
          <w:cs/>
        </w:rPr>
        <w:t>สินทรัพย์นั้น และจะกลับรายการผลขาดทุนจากการด้อยค่าของสินทรัพย์ที่รับรู้ในปีก่อนก็ต่อเมื่อมี</w:t>
      </w:r>
      <w:r w:rsidR="003044B4" w:rsidRPr="00D91467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cs/>
        </w:rPr>
        <w:t xml:space="preserve"> </w:t>
      </w:r>
      <w:r w:rsidRPr="00D91467">
        <w:rPr>
          <w:rFonts w:ascii="TH SarabunPSK" w:hAnsi="TH SarabunPSK" w:cs="TH SarabunPSK"/>
          <w:b w:val="0"/>
          <w:bCs w:val="0"/>
          <w:spacing w:val="8"/>
          <w:sz w:val="32"/>
          <w:szCs w:val="32"/>
          <w:cs/>
        </w:rPr>
        <w:t>การ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เปลี่ยนแปลงประมาณการที่ใช้กำหนดมูลค่าที่คาดว่าจะได้รับคืนภายหลังจากการรับรู้ผลขาดทุนจาก</w:t>
      </w:r>
      <w:r w:rsidRPr="006464ED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>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ค่า</w:t>
      </w:r>
      <w:r w:rsidRPr="006464ED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ต้องไม่สูงกว่ามูลค่าตามบัญชีที่ควรจะเป็น</w:t>
      </w:r>
      <w:r w:rsidRPr="006464E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หากบริษัทฯ ไม่เคยรับรู้ผลขาดทุนจากการด้อยค่าของสินทรัพย์</w:t>
      </w:r>
      <w:r w:rsidRPr="00CF73A6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ในปีก่อนๆ บริษัทฯ</w:t>
      </w:r>
      <w:r w:rsidRPr="00CF73A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Pr="00CF73A6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จะบันทึกกลับรายการผลขาดทุนจากการด้อยค่าของสินทรัพย์โดยรับรู้ในส่วนของกำไร</w:t>
      </w:r>
      <w:r w:rsidRPr="006464ED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หรือขาดทุนทันที</w:t>
      </w:r>
    </w:p>
    <w:p w:rsidR="00682154" w:rsidRPr="004D01B9" w:rsidRDefault="004D01B9" w:rsidP="006464ED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 w:rsidRPr="004D01B9">
        <w:rPr>
          <w:rFonts w:ascii="TH SarabunPSK" w:hAnsi="TH SarabunPSK" w:cs="TH SarabunPSK"/>
          <w:sz w:val="32"/>
          <w:szCs w:val="32"/>
        </w:rPr>
        <w:t>3</w:t>
      </w:r>
      <w:r w:rsidR="00682154" w:rsidRPr="004D01B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4D01B9">
        <w:rPr>
          <w:rFonts w:ascii="TH SarabunPSK" w:hAnsi="TH SarabunPSK" w:cs="TH SarabunPSK"/>
          <w:sz w:val="32"/>
          <w:szCs w:val="32"/>
        </w:rPr>
        <w:t>13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4D01B9">
        <w:rPr>
          <w:rFonts w:ascii="TH SarabunPSK" w:hAnsi="TH SarabunPSK" w:cs="TH SarabunPSK"/>
          <w:sz w:val="32"/>
          <w:szCs w:val="32"/>
          <w:cs/>
        </w:rPr>
        <w:t>รายการธุรกิจกับบุคคลหรือกิจการที่เกี่ยวข้องกัน</w:t>
      </w:r>
    </w:p>
    <w:p w:rsidR="00682154" w:rsidRPr="006464ED" w:rsidRDefault="00682154" w:rsidP="006464ED">
      <w:pPr>
        <w:pStyle w:val="Default"/>
        <w:tabs>
          <w:tab w:val="left" w:pos="504"/>
        </w:tabs>
        <w:ind w:left="504" w:hanging="567"/>
        <w:jc w:val="thaiDistribute"/>
        <w:rPr>
          <w:rFonts w:ascii="TH SarabunPSK" w:hAnsi="TH SarabunPSK" w:cs="TH SarabunPSK"/>
          <w:color w:val="auto"/>
          <w:spacing w:val="4"/>
          <w:sz w:val="32"/>
          <w:szCs w:val="32"/>
        </w:rPr>
      </w:pPr>
      <w:r w:rsidRPr="006464ED">
        <w:rPr>
          <w:rFonts w:ascii="TH SarabunPSK" w:hAnsi="TH SarabunPSK" w:cs="TH SarabunPSK"/>
          <w:color w:val="auto"/>
          <w:spacing w:val="4"/>
          <w:sz w:val="32"/>
          <w:szCs w:val="32"/>
        </w:rPr>
        <w:tab/>
      </w:r>
      <w:r w:rsidRPr="006464ED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464ED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หรือถูกบริษัทฯ</w:t>
      </w:r>
      <w:r w:rsidRPr="006464ED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ควบคุมไม่ว่าจะเป็นโดยทางตรงหรือทางอ้อม หรืออยู่ภายใต้การควบคุมเดียวกันกับบริษัทฯ</w:t>
      </w:r>
    </w:p>
    <w:p w:rsidR="00682154" w:rsidRPr="006464ED" w:rsidRDefault="00682154" w:rsidP="00E873B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6464ED">
        <w:rPr>
          <w:rFonts w:ascii="TH SarabunPSK" w:hAnsi="TH SarabunPSK" w:cs="TH SarabunPSK"/>
          <w:color w:val="auto"/>
          <w:sz w:val="32"/>
          <w:szCs w:val="32"/>
        </w:rPr>
        <w:tab/>
      </w:r>
      <w:r w:rsidRPr="006464ED">
        <w:rPr>
          <w:rFonts w:ascii="TH SarabunPSK" w:hAnsi="TH SarabunPSK" w:cs="TH SarabunPSK"/>
          <w:color w:val="auto"/>
          <w:sz w:val="32"/>
          <w:szCs w:val="32"/>
          <w:cs/>
        </w:rPr>
        <w:t>นอกจากนี้ บุคคลหรือกิจการที่เกี่ยวข้องกันยังหมายรวมถึงบุคคล</w:t>
      </w:r>
      <w:r w:rsidRPr="006464ED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หรือกิจการ </w:t>
      </w:r>
      <w:r w:rsidRPr="006464ED">
        <w:rPr>
          <w:rFonts w:ascii="TH SarabunPSK" w:hAnsi="TH SarabunPSK" w:cs="TH SarabunPSK"/>
          <w:color w:val="auto"/>
          <w:sz w:val="32"/>
          <w:szCs w:val="32"/>
          <w:cs/>
        </w:rPr>
        <w:t>ซึ่งมีสิทธิออกเสียงโดยทางตรงหรือทางอ้อม ซึ่งทำให้มีอิทธิพลอย่างเป็นสาระสำคัญต่อบริษัทฯ</w:t>
      </w:r>
      <w:r w:rsidRPr="006464ED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color w:val="auto"/>
          <w:sz w:val="32"/>
          <w:szCs w:val="32"/>
          <w:cs/>
        </w:rPr>
        <w:t>ผู้บริหารสำคัญ กรรมการหรือพนักงานของบริษัทฯ</w:t>
      </w:r>
      <w:r w:rsidRPr="006464ED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6464ED">
        <w:rPr>
          <w:rFonts w:ascii="TH SarabunPSK" w:hAnsi="TH SarabunPSK" w:cs="TH SarabunPSK"/>
          <w:color w:val="auto"/>
          <w:sz w:val="32"/>
          <w:szCs w:val="32"/>
          <w:cs/>
        </w:rPr>
        <w:t>ที่มีอำนาจในการควบคุมการดำเนินงานของบริษัทฯ</w:t>
      </w:r>
    </w:p>
    <w:p w:rsidR="00535E52" w:rsidRDefault="00535E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682154" w:rsidRPr="00FA0BE0" w:rsidRDefault="005D0220" w:rsidP="006464ED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FA0BE0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FA0BE0"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2154" w:rsidRPr="00FA0BE0">
        <w:rPr>
          <w:rFonts w:ascii="TH SarabunPSK" w:hAnsi="TH SarabunPSK" w:cs="TH SarabunPSK" w:hint="cs"/>
          <w:sz w:val="32"/>
          <w:szCs w:val="32"/>
          <w:cs/>
        </w:rPr>
        <w:t>ภาษีเงินได้นิติบุคคล</w:t>
      </w:r>
    </w:p>
    <w:p w:rsidR="00682154" w:rsidRPr="00C00143" w:rsidRDefault="00682154" w:rsidP="00C00143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576ACC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ab/>
      </w:r>
      <w:r w:rsidRPr="00576ACC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ตามพระราชกฤษฎีกาออกตามความในประมวลรัษฎากร ว่าด้วยการยกเว้นรัษฎากร (ฉบับที่ 362) พ.ศ.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2542 </w:t>
      </w:r>
      <w:r w:rsidRPr="00576ACC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>กำหนดให้บริษัทบริหารสินทรัพย์ กรุงเทพพาณิชย์ จำกัด (มหาชน) ได้รับยกเว้นภาษีเงินได้นิติบุคคลสำหรับ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>กำไรสุทธิที่ได้จากการบริหารสินทรัพย์ด้อยคุณภาพที่รับซื้อหรือรับโอนจากสถาบันการเงิน</w:t>
      </w:r>
    </w:p>
    <w:p w:rsidR="00682154" w:rsidRPr="001F1719" w:rsidRDefault="005D0220" w:rsidP="00C0014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15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ผลประโยชน์ของพนักงาน</w:t>
      </w:r>
    </w:p>
    <w:p w:rsidR="00682154" w:rsidRPr="00C00143" w:rsidRDefault="00682154" w:rsidP="005D0220">
      <w:pPr>
        <w:spacing w:before="60"/>
        <w:ind w:left="490" w:hanging="567"/>
        <w:jc w:val="thaiDistribute"/>
        <w:rPr>
          <w:rFonts w:ascii="TH SarabunPSK" w:hAnsi="TH SarabunPSK" w:cs="TH SarabunPSK"/>
          <w:spacing w:val="-4"/>
          <w:sz w:val="32"/>
          <w:szCs w:val="32"/>
          <w:u w:val="none"/>
        </w:rPr>
      </w:pPr>
      <w:r w:rsidRPr="00C00143">
        <w:rPr>
          <w:rFonts w:ascii="TH SarabunPSK" w:hAnsi="TH SarabunPSK" w:cs="TH SarabunPSK"/>
          <w:spacing w:val="-4"/>
          <w:sz w:val="32"/>
          <w:szCs w:val="32"/>
          <w:u w:val="none"/>
          <w:cs/>
        </w:rPr>
        <w:tab/>
        <w:t>ผลประโยชน์ระยะสั้นของพนักงาน</w:t>
      </w:r>
    </w:p>
    <w:p w:rsidR="00682154" w:rsidRPr="00C00143" w:rsidRDefault="00682154" w:rsidP="00C00143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ab/>
        <w:t>บริษัทฯ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="005C2845"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>บันทึก</w:t>
      </w: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>รับรู้เงินเดือน ค่าจ้าง โบนัสและเงินสมทบกองทุนสำรองเลี้ยงชีพเป็นค่าใช้จ่ายเมื่อเกิดรายการ</w:t>
      </w:r>
    </w:p>
    <w:p w:rsidR="00682154" w:rsidRPr="001F1719" w:rsidRDefault="00682154" w:rsidP="005D0220">
      <w:pPr>
        <w:spacing w:before="60"/>
        <w:ind w:left="490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1F1719">
        <w:rPr>
          <w:rFonts w:ascii="TH SarabunPSK" w:hAnsi="TH SarabunPSK" w:cs="TH SarabunPSK"/>
          <w:sz w:val="32"/>
          <w:szCs w:val="32"/>
          <w:u w:val="none"/>
          <w:cs/>
        </w:rPr>
        <w:t>ผลประโยชน์หลังออกจากงานของพนักงาน</w:t>
      </w:r>
    </w:p>
    <w:p w:rsidR="00682154" w:rsidRPr="001F1719" w:rsidRDefault="00682154" w:rsidP="005D0220">
      <w:pPr>
        <w:spacing w:before="60"/>
        <w:ind w:left="490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1F1719">
        <w:rPr>
          <w:rFonts w:ascii="TH SarabunPSK" w:hAnsi="TH SarabunPSK" w:cs="TH SarabunPSK"/>
          <w:sz w:val="32"/>
          <w:szCs w:val="32"/>
          <w:u w:val="none"/>
          <w:cs/>
        </w:rPr>
        <w:t>โครงการสมทบเงิน</w:t>
      </w:r>
    </w:p>
    <w:p w:rsidR="00682154" w:rsidRPr="00C00143" w:rsidRDefault="00682154" w:rsidP="00C00143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F30438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ab/>
        <w:t>บริษัทฯ</w:t>
      </w:r>
      <w:r w:rsidRPr="00F30438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F30438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และพนักงานได้ร่วมกันจัดตั้งกองทุนสำรองเลี้ยงชีพ ซึ่งประกอบด้วยเงินที่พนักงานจ่ายสะสมและเงิน</w:t>
      </w: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>ที่บริษัทฯ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>จ่ายสมทบให้เป็นรายเดือน สินทรัพย์ของกองทุนสำรองเลี้ยงชีพได้แยกออกจากสินทรัพย์ของบริษัทฯ เงินที่บริษัทฯ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>จ่ายสมทบกองทุนสำรองเลี้ยงชีพบันทึกเป็นค่าใช้จ่ายใน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>งวด</w:t>
      </w:r>
      <w:r w:rsidRPr="00C00143">
        <w:rPr>
          <w:rFonts w:ascii="TH SarabunPSK" w:hAnsi="TH SarabunPSK" w:cs="TH SarabunPSK"/>
          <w:color w:val="auto"/>
          <w:sz w:val="32"/>
          <w:szCs w:val="32"/>
          <w:cs/>
        </w:rPr>
        <w:t>ที่เกิดรายการ</w:t>
      </w:r>
    </w:p>
    <w:p w:rsidR="00682154" w:rsidRPr="001F1719" w:rsidRDefault="00682154" w:rsidP="005D0220">
      <w:pPr>
        <w:spacing w:before="60"/>
        <w:ind w:left="504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tab/>
      </w:r>
      <w:r w:rsidRPr="001F1719">
        <w:rPr>
          <w:rFonts w:ascii="TH SarabunPSK" w:hAnsi="TH SarabunPSK" w:cs="TH SarabunPSK"/>
          <w:sz w:val="32"/>
          <w:szCs w:val="32"/>
          <w:u w:val="none"/>
          <w:cs/>
        </w:rPr>
        <w:t>โครงการผลประโยชน์หลังออกจากงาน</w:t>
      </w:r>
      <w:r w:rsidRPr="001F1719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</w:p>
    <w:p w:rsidR="00682154" w:rsidRPr="00C00143" w:rsidRDefault="00682154" w:rsidP="00C00143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  <w:cs/>
        </w:rPr>
      </w:pP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ab/>
        <w:t>บริษัทฯ</w:t>
      </w:r>
      <w:r w:rsidRPr="00576ACC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>มีภาระสำหรับเงินชดเชยที่ต้องจ่ายให้แก่พนักงานเมื่อออกจากงานตาม</w:t>
      </w:r>
      <w:r w:rsidRPr="00576ACC">
        <w:rPr>
          <w:rFonts w:ascii="TH SarabunPSK" w:hAnsi="TH SarabunPSK" w:cs="TH SarabunPSK" w:hint="cs"/>
          <w:color w:val="auto"/>
          <w:sz w:val="32"/>
          <w:szCs w:val="32"/>
          <w:cs/>
        </w:rPr>
        <w:t>ประกาศกรรมการ</w:t>
      </w:r>
      <w:r w:rsidRPr="00F30438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>แรงงาน</w:t>
      </w:r>
      <w:r w:rsidRPr="00576ACC">
        <w:rPr>
          <w:rFonts w:ascii="TH SarabunPSK" w:hAnsi="TH SarabunPSK" w:cs="TH SarabunPSK" w:hint="cs"/>
          <w:color w:val="auto"/>
          <w:sz w:val="32"/>
          <w:szCs w:val="32"/>
          <w:cs/>
        </w:rPr>
        <w:t>รัฐวิสาหกิจสัมพันธ์ เรื่อง มาตรฐานขั้นต่ำของสภาพการจ้างในรัฐวิสาหกิจ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 xml:space="preserve"> และตามโครงการผลตอบแทน</w:t>
      </w:r>
      <w:r w:rsidRPr="00576ACC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พนักงานอื่นๆ ซึ่งบริษัทฯ</w:t>
      </w:r>
      <w:r w:rsidRPr="00576ACC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 xml:space="preserve"> </w:t>
      </w:r>
      <w:r w:rsidRPr="00576ACC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ถือว่าเงินชดเชยดังกล่าวเป็นโครงการผลประโยชน์</w:t>
      </w:r>
      <w:r w:rsidRPr="00576ACC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หลัง</w:t>
      </w:r>
      <w:r w:rsidRPr="00576ACC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ออกจากงานสำหรับ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 xml:space="preserve">พนักงาน </w:t>
      </w:r>
      <w:r w:rsidRPr="00576ACC">
        <w:rPr>
          <w:rFonts w:ascii="TH SarabunPSK" w:hAnsi="TH SarabunPSK" w:cs="TH SarabunPSK" w:hint="cs"/>
          <w:color w:val="auto"/>
          <w:sz w:val="32"/>
          <w:szCs w:val="32"/>
          <w:cs/>
        </w:rPr>
        <w:t>นอกจากนั้นบริษัทฯ จัดให้มีโครงการผลประโยชน์ระยะยาวอื่นของพนักงาน ได้แก่ วันลาที่</w:t>
      </w:r>
      <w:r w:rsidRPr="00C00143">
        <w:rPr>
          <w:rFonts w:ascii="TH SarabunPSK" w:hAnsi="TH SarabunPSK" w:cs="TH SarabunPSK" w:hint="cs"/>
          <w:color w:val="auto"/>
          <w:sz w:val="32"/>
          <w:szCs w:val="32"/>
          <w:cs/>
        </w:rPr>
        <w:t>สามารถยกไปได้เกินกว่า 1 ปี</w:t>
      </w:r>
    </w:p>
    <w:p w:rsidR="00682154" w:rsidRPr="00576ACC" w:rsidRDefault="00682154" w:rsidP="00F30438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F30438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ab/>
        <w:t>บริษัทฯ</w:t>
      </w:r>
      <w:r w:rsidRPr="00F30438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 xml:space="preserve"> 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คำนวณหนี้สินตามโครงการผลประโยชน์หลังออกจากงานของพนักงาน </w:t>
      </w:r>
      <w:r w:rsidRPr="00F30438">
        <w:rPr>
          <w:rFonts w:ascii="TH SarabunPSK" w:hAnsi="TH SarabunPSK" w:cs="TH SarabunPSK" w:hint="cs"/>
          <w:color w:val="auto"/>
          <w:spacing w:val="6"/>
          <w:sz w:val="32"/>
          <w:szCs w:val="32"/>
          <w:cs/>
        </w:rPr>
        <w:t>และโครงการผลประโยชน์ระยะยาวอื่นของพนักงาน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 โดยใช้วิธีคิดลดแต่ละหน่วยที่ประมาณการไว้ (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</w:rPr>
        <w:t>Projected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 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</w:rPr>
        <w:t>Unit</w:t>
      </w:r>
      <w:r w:rsidRPr="00F30438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 xml:space="preserve"> </w:t>
      </w:r>
      <w:r w:rsidRPr="00576ACC">
        <w:rPr>
          <w:rFonts w:ascii="TH SarabunPSK" w:hAnsi="TH SarabunPSK" w:cs="TH SarabunPSK"/>
          <w:color w:val="auto"/>
          <w:sz w:val="32"/>
          <w:szCs w:val="32"/>
        </w:rPr>
        <w:t>Credit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 xml:space="preserve"> </w:t>
      </w:r>
      <w:r w:rsidRPr="00576ACC">
        <w:rPr>
          <w:rFonts w:ascii="TH SarabunPSK" w:hAnsi="TH SarabunPSK" w:cs="TH SarabunPSK"/>
          <w:color w:val="auto"/>
          <w:sz w:val="32"/>
          <w:szCs w:val="32"/>
        </w:rPr>
        <w:t>Method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 xml:space="preserve">) โดยผู้เชี่ยวชาญอิสระได้ทำการประเมินภาระผูกพันดังกล่าวตามหลักคณิตศาสตร์ประกันภัย </w:t>
      </w:r>
    </w:p>
    <w:p w:rsidR="00682154" w:rsidRPr="00576ACC" w:rsidRDefault="00682154" w:rsidP="00A172EF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ab/>
        <w:t>ผลกำไรหรือขาดทุนจากการประมาณการตามหลักคณิตศาสตร์ประกันภัย (</w:t>
      </w:r>
      <w:r w:rsidRPr="00576ACC">
        <w:rPr>
          <w:rFonts w:ascii="TH SarabunPSK" w:hAnsi="TH SarabunPSK" w:cs="TH SarabunPSK"/>
          <w:color w:val="auto"/>
          <w:sz w:val="32"/>
          <w:szCs w:val="32"/>
        </w:rPr>
        <w:t>Actuarial gains and losses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 xml:space="preserve">) </w:t>
      </w:r>
      <w:r w:rsidRPr="00576ACC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สำหรับโครงการผลประโยชน์หลังออกจากงานของพนักงานจะรับรู้ทันทีในกำไรขาดทุนเบ็ดเสร็จอื่น และผล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>กำไรหรือขาดทุนสำหรับโครงการผลประโยชน์ระยะยาวอื่นของพนักงานจะรับรู้ทันทีในกำไร</w:t>
      </w:r>
      <w:r w:rsidRPr="00576ACC">
        <w:rPr>
          <w:rFonts w:ascii="TH SarabunPSK" w:hAnsi="TH SarabunPSK" w:cs="TH SarabunPSK" w:hint="cs"/>
          <w:color w:val="auto"/>
          <w:sz w:val="32"/>
          <w:szCs w:val="32"/>
          <w:cs/>
        </w:rPr>
        <w:t>หรือ</w:t>
      </w:r>
      <w:r w:rsidRPr="00576ACC">
        <w:rPr>
          <w:rFonts w:ascii="TH SarabunPSK" w:hAnsi="TH SarabunPSK" w:cs="TH SarabunPSK"/>
          <w:color w:val="auto"/>
          <w:sz w:val="32"/>
          <w:szCs w:val="32"/>
          <w:cs/>
        </w:rPr>
        <w:t>ขาดทุน</w:t>
      </w:r>
    </w:p>
    <w:p w:rsidR="00DF67FF" w:rsidRDefault="00DF67FF" w:rsidP="00682154">
      <w:pPr>
        <w:tabs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DF67FF" w:rsidRDefault="00DF67FF" w:rsidP="00682154">
      <w:pPr>
        <w:tabs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DF67FF" w:rsidRDefault="00DF67FF" w:rsidP="00682154">
      <w:pPr>
        <w:tabs>
          <w:tab w:val="left" w:pos="567"/>
        </w:tabs>
        <w:spacing w:before="60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535E52" w:rsidRDefault="00535E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682154" w:rsidRPr="001F1719" w:rsidRDefault="007D627A" w:rsidP="00A172E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การประมาณการหนี้สิน</w:t>
      </w:r>
    </w:p>
    <w:p w:rsidR="00682154" w:rsidRPr="00A172EF" w:rsidRDefault="00682154" w:rsidP="00A172EF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ab/>
        <w:t>บริษัท</w:t>
      </w:r>
      <w:r w:rsidRPr="00A172EF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ฯ 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รับรู้ประมาณการหนี้สินในงบแสดงฐานะการเงินเมื่อบริษัทฯ</w:t>
      </w:r>
      <w:r w:rsidRPr="00A172EF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มีภาระหนี้สินอันเป็นผลสืบเนื่องจาก</w:t>
      </w:r>
      <w:r w:rsidRPr="00A172EF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เหตุการณ์ในอดีต และมีความเป็นไปได้ค่อนข้างแน่ว่าบริษัทฯ</w:t>
      </w:r>
      <w:r w:rsidRPr="00A172EF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A172EF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จะสูญเสียประโยชน์เชิงเศรษฐกิจในการจ่าย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ชำระ</w:t>
      </w:r>
      <w:r w:rsidRPr="00A172EF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ภาระหนี้สินดังกล่าว และบริษัทฯ</w:t>
      </w:r>
      <w:r w:rsidRPr="00A172EF">
        <w:rPr>
          <w:rFonts w:ascii="TH SarabunPSK" w:hAnsi="TH SarabunPSK" w:cs="TH SarabunPSK" w:hint="cs"/>
          <w:color w:val="auto"/>
          <w:spacing w:val="-4"/>
          <w:sz w:val="32"/>
          <w:szCs w:val="32"/>
          <w:cs/>
        </w:rPr>
        <w:t xml:space="preserve"> </w:t>
      </w:r>
      <w:r w:rsidRPr="00A172EF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สามารถประมาณมูลค่าภาระผูกพันนั้นได้อย่างน่าเชื่อถือ ประมาณการ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หนี้สิน</w:t>
      </w:r>
      <w:r w:rsidRPr="00A172EF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ที่รับรู้ในงบแสดงฐานะการเงิน ได้แก่ ประมาณการหนี้สินผลประโยชน์ของพนักงานหลังออกจากงานค่าความ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เสียหายที่อาจจะเกิดขึ้นจากการถูกฟ้องร้องตามกฎหมายและประมาณการหนี้สินอื่น</w:t>
      </w:r>
    </w:p>
    <w:p w:rsidR="00682154" w:rsidRPr="00A172EF" w:rsidRDefault="00682154" w:rsidP="00A172EF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pacing w:val="6"/>
          <w:sz w:val="32"/>
          <w:szCs w:val="32"/>
          <w:cs/>
        </w:rPr>
      </w:pPr>
      <w:r w:rsidRPr="00A172EF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ab/>
        <w:t>บริษัทฯ</w:t>
      </w:r>
      <w:r w:rsidRPr="00A172EF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A172EF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บันทึกประมาณการหนี้สินเป็นค่าใช้จ่ายจากการดำเนินงานอื่นและเป็นประมาณการหนี้สิน</w:t>
      </w:r>
      <w:r w:rsidR="00A172EF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br/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 xml:space="preserve">ในงบแสดงฐานะการเงิน </w:t>
      </w:r>
      <w:r w:rsidRPr="00A172EF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บริษัทฯ 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จะทบทวนประมาณการหนี้สินอย่างสม่ำเสมอ และบันทึกการ</w:t>
      </w:r>
      <w:r w:rsidRPr="00A172EF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เปลี่ยนแปลงประมาณการหนี้สินโดยการเพิ่มหรือลดค่าใช้จ่ายจากการดำเนินงานอื่น</w:t>
      </w:r>
    </w:p>
    <w:p w:rsidR="00682154" w:rsidRPr="001F1719" w:rsidRDefault="007D627A" w:rsidP="00A172E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>
        <w:rPr>
          <w:rFonts w:ascii="TH SarabunPSK" w:hAnsi="TH SarabunPSK" w:cs="TH SarabunPSK"/>
          <w:sz w:val="32"/>
          <w:szCs w:val="32"/>
        </w:rPr>
        <w:t>17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 xml:space="preserve">สัญญาเช่าอาคารและอุปกรณ์ </w:t>
      </w:r>
    </w:p>
    <w:p w:rsidR="00682154" w:rsidRPr="00A172EF" w:rsidRDefault="00A172EF" w:rsidP="00A172EF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A172EF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ab/>
      </w:r>
      <w:r w:rsidR="00682154" w:rsidRPr="00A172EF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สัญญาเช่าอาคารและอุปกรณ์</w:t>
      </w:r>
      <w:r w:rsidR="00682154" w:rsidRPr="00A172EF">
        <w:rPr>
          <w:rFonts w:ascii="TH SarabunPSK" w:hAnsi="TH SarabunPSK" w:cs="TH SarabunPSK" w:hint="cs"/>
          <w:color w:val="auto"/>
          <w:spacing w:val="8"/>
          <w:sz w:val="32"/>
          <w:szCs w:val="32"/>
          <w:cs/>
        </w:rPr>
        <w:t>ที่</w:t>
      </w:r>
      <w:r w:rsidR="00682154" w:rsidRPr="00A172EF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ความเสี่ยงและผลตอบแทนของความเป็นเจ้าของส่วนใหญ่ไม่ได้โอน</w:t>
      </w:r>
      <w:r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br/>
      </w:r>
      <w:r w:rsidR="00682154" w:rsidRPr="00A172EF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ไปให้กับผู้เช่าถือเป็นสัญญาเช่าดำเนินงาน จำนวนเงินที่จ่ายตามสัญญาเช่าดำเนินงานรับรู้เป็นค่าใช้จ่ายใน</w:t>
      </w:r>
      <w:r w:rsidR="00682154" w:rsidRPr="00A172EF">
        <w:rPr>
          <w:rFonts w:ascii="TH SarabunPSK" w:hAnsi="TH SarabunPSK" w:cs="TH SarabunPSK"/>
          <w:color w:val="auto"/>
          <w:sz w:val="32"/>
          <w:szCs w:val="32"/>
          <w:cs/>
        </w:rPr>
        <w:t>ส่วนของกำไรหรือขาดทุนตามวิธีเส้นตรงตลอดอายุของสัญญาเช่า</w:t>
      </w:r>
    </w:p>
    <w:p w:rsidR="00682154" w:rsidRPr="001F1719" w:rsidRDefault="007D627A" w:rsidP="00A172E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3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 xml:space="preserve">การวัดมูลค่ายุติธรรม  </w:t>
      </w:r>
    </w:p>
    <w:p w:rsidR="00682154" w:rsidRPr="00A172EF" w:rsidRDefault="00682154" w:rsidP="00A172EF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A172EF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ab/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</w:t>
      </w:r>
      <w:r w:rsidRPr="00A172EF">
        <w:rPr>
          <w:rFonts w:ascii="TH SarabunPSK" w:hAnsi="TH SarabunPSK" w:cs="TH SarabunPSK"/>
          <w:color w:val="auto"/>
          <w:spacing w:val="-4"/>
          <w:sz w:val="32"/>
          <w:szCs w:val="32"/>
          <w:cs/>
        </w:rPr>
        <w:t>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ตลาด) ณ วันที่วัดมูลค่า บริษัทฯ</w:t>
      </w:r>
      <w:r w:rsidRPr="00A172EF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>ใช้ราคาเสนอซื้อขายในตลาดที่มีสภาพคล่องในการวัดมูลค่ายุติธรรมของสินทรัพย์</w:t>
      </w: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</w:t>
      </w:r>
      <w:r w:rsidR="007D627A" w:rsidRPr="00643927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หาราคาเสนอซื้อขายในตลาดที่มีสภาพคล่องได้ บริษัทฯ</w:t>
      </w:r>
      <w:r w:rsidRPr="00643927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จะประมาณมูลค่ายุติธรรมโดยใช้เทคนิค</w:t>
      </w:r>
      <w:r w:rsid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br/>
      </w: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การประเมิน</w:t>
      </w:r>
      <w:r w:rsidRPr="00A172EF">
        <w:rPr>
          <w:rFonts w:ascii="TH SarabunPSK" w:hAnsi="TH SarabunPSK" w:cs="TH SarabunPSK"/>
          <w:color w:val="auto"/>
          <w:sz w:val="32"/>
          <w:szCs w:val="32"/>
          <w:cs/>
        </w:rPr>
        <w:t xml:space="preserve">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:rsidR="00682154" w:rsidRPr="00643927" w:rsidRDefault="00682154" w:rsidP="0064392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913647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ab/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</w:t>
      </w: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>ออกเป็น 3 ระดับตามประเภทของข้อมูลที่นำมาใช้ในการวัดมูลค่ายุติธรรม ดังนี้</w:t>
      </w:r>
    </w:p>
    <w:p w:rsidR="00682154" w:rsidRPr="00643927" w:rsidRDefault="00682154" w:rsidP="0064392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pacing w:val="8"/>
          <w:sz w:val="32"/>
          <w:szCs w:val="32"/>
        </w:rPr>
      </w:pPr>
      <w:r w:rsidRPr="00643927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ab/>
        <w:t xml:space="preserve">ระดับ </w:t>
      </w:r>
      <w:r w:rsidRPr="00643927">
        <w:rPr>
          <w:rFonts w:ascii="TH SarabunPSK" w:hAnsi="TH SarabunPSK" w:cs="TH SarabunPSK"/>
          <w:color w:val="auto"/>
          <w:spacing w:val="8"/>
          <w:sz w:val="32"/>
          <w:szCs w:val="32"/>
        </w:rPr>
        <w:t>1</w:t>
      </w:r>
      <w:r w:rsidRPr="00643927">
        <w:rPr>
          <w:rFonts w:ascii="TH SarabunPSK" w:hAnsi="TH SarabunPSK" w:cs="TH SarabunPSK"/>
          <w:color w:val="auto"/>
          <w:spacing w:val="8"/>
          <w:sz w:val="32"/>
          <w:szCs w:val="32"/>
        </w:rPr>
        <w:tab/>
      </w:r>
      <w:r w:rsidRPr="00643927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682154" w:rsidRPr="00643927" w:rsidRDefault="00682154" w:rsidP="0064392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pacing w:val="8"/>
          <w:sz w:val="32"/>
          <w:szCs w:val="32"/>
        </w:rPr>
      </w:pP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ab/>
        <w:t xml:space="preserve">ระดับ </w:t>
      </w:r>
      <w:r w:rsidRPr="00643927">
        <w:rPr>
          <w:rFonts w:ascii="TH SarabunPSK" w:hAnsi="TH SarabunPSK" w:cs="TH SarabunPSK"/>
          <w:color w:val="auto"/>
          <w:sz w:val="32"/>
          <w:szCs w:val="32"/>
        </w:rPr>
        <w:t>2</w:t>
      </w:r>
      <w:r w:rsidRPr="00643927">
        <w:rPr>
          <w:rFonts w:ascii="TH SarabunPSK" w:hAnsi="TH SarabunPSK" w:cs="TH SarabunPSK"/>
          <w:color w:val="auto"/>
          <w:sz w:val="32"/>
          <w:szCs w:val="32"/>
        </w:rPr>
        <w:tab/>
      </w: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</w:t>
      </w:r>
      <w:r w:rsidRPr="00643927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ทางอ้อม</w:t>
      </w:r>
    </w:p>
    <w:p w:rsidR="00682154" w:rsidRPr="00643927" w:rsidRDefault="00682154" w:rsidP="0064392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pacing w:val="8"/>
          <w:sz w:val="32"/>
          <w:szCs w:val="32"/>
        </w:rPr>
      </w:pP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ab/>
        <w:t xml:space="preserve">ระดับ </w:t>
      </w:r>
      <w:r w:rsidRPr="00643927">
        <w:rPr>
          <w:rFonts w:ascii="TH SarabunPSK" w:hAnsi="TH SarabunPSK" w:cs="TH SarabunPSK"/>
          <w:color w:val="auto"/>
          <w:sz w:val="32"/>
          <w:szCs w:val="32"/>
        </w:rPr>
        <w:t>3</w:t>
      </w:r>
      <w:r w:rsidRPr="00643927">
        <w:rPr>
          <w:rFonts w:ascii="TH SarabunPSK" w:hAnsi="TH SarabunPSK" w:cs="TH SarabunPSK"/>
          <w:color w:val="auto"/>
          <w:sz w:val="32"/>
          <w:szCs w:val="32"/>
        </w:rPr>
        <w:tab/>
      </w: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</w:t>
      </w:r>
      <w:r w:rsidRPr="00643927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 xml:space="preserve">ขึ้น </w:t>
      </w:r>
    </w:p>
    <w:p w:rsidR="00682154" w:rsidRPr="00643927" w:rsidRDefault="00682154" w:rsidP="00643927">
      <w:pPr>
        <w:pStyle w:val="Default"/>
        <w:tabs>
          <w:tab w:val="left" w:pos="504"/>
        </w:tabs>
        <w:spacing w:before="60"/>
        <w:ind w:left="505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ab/>
        <w:t>ทุกสิ้นรอบระยะเวลารายงาน บริษัทฯ</w:t>
      </w:r>
      <w:r w:rsidRPr="00643927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64392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จะประเมินความจำเป็นในการโอนรายการระหว่างลำดับชั้นของมูลค่า</w:t>
      </w:r>
      <w:r w:rsidRPr="00643927">
        <w:rPr>
          <w:rFonts w:ascii="TH SarabunPSK" w:hAnsi="TH SarabunPSK" w:cs="TH SarabunPSK"/>
          <w:color w:val="auto"/>
          <w:sz w:val="32"/>
          <w:szCs w:val="32"/>
          <w:cs/>
        </w:rPr>
        <w:t>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:rsidR="00535E52" w:rsidRDefault="00535E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682154" w:rsidRPr="00095419" w:rsidRDefault="00333B67" w:rsidP="00095419">
      <w:pPr>
        <w:pStyle w:val="BodyText"/>
        <w:tabs>
          <w:tab w:val="left" w:pos="426"/>
        </w:tabs>
        <w:spacing w:before="120"/>
        <w:ind w:left="426" w:hanging="426"/>
        <w:jc w:val="thaiDistribute"/>
        <w:rPr>
          <w:rFonts w:ascii="TH SarabunPSK" w:hAnsi="TH SarabunPSK" w:cs="TH SarabunPSK"/>
          <w:sz w:val="32"/>
          <w:szCs w:val="32"/>
        </w:rPr>
      </w:pPr>
      <w:r w:rsidRPr="00095419">
        <w:rPr>
          <w:rFonts w:ascii="TH SarabunPSK" w:hAnsi="TH SarabunPSK" w:cs="TH SarabunPSK"/>
          <w:sz w:val="32"/>
          <w:szCs w:val="32"/>
        </w:rPr>
        <w:lastRenderedPageBreak/>
        <w:t>4</w:t>
      </w:r>
      <w:r w:rsidR="00682154" w:rsidRPr="000954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095419">
        <w:rPr>
          <w:rFonts w:ascii="TH SarabunPSK" w:hAnsi="TH SarabunPSK" w:cs="TH SarabunPSK"/>
          <w:sz w:val="32"/>
          <w:szCs w:val="32"/>
        </w:rPr>
        <w:tab/>
      </w:r>
      <w:r w:rsidR="00682154" w:rsidRPr="00095419">
        <w:rPr>
          <w:rFonts w:ascii="TH SarabunPSK" w:hAnsi="TH SarabunPSK" w:cs="TH SarabunPSK"/>
          <w:sz w:val="32"/>
          <w:szCs w:val="32"/>
          <w:cs/>
        </w:rPr>
        <w:t xml:space="preserve">การใช้ดุลพินิจและประมาณการทางบัญชีที่สำคัญ </w:t>
      </w:r>
    </w:p>
    <w:p w:rsidR="00682154" w:rsidRPr="00AE30F7" w:rsidRDefault="00682154" w:rsidP="00AE30F7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AE30F7">
        <w:rPr>
          <w:rFonts w:ascii="TH SarabunPSK" w:hAnsi="TH SarabunPSK" w:cs="TH SarabunPSK"/>
          <w:color w:val="auto"/>
          <w:spacing w:val="6"/>
          <w:sz w:val="32"/>
          <w:szCs w:val="32"/>
        </w:rPr>
        <w:tab/>
      </w:r>
      <w:r w:rsidRPr="00AE30F7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ในการจัดทำงบการเงินตามมาตรฐานการรายงานทางการเงิน ฝ่ายบริหารจำเป็นต้องใช้ดุลพินิจและ</w:t>
      </w:r>
      <w:r w:rsidR="00AE30F7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br/>
      </w:r>
      <w:r w:rsidRPr="00AE30F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การประมาณการในเรื่องที่มีความไม่แน่นอนเสมอ การใช้ดุลพินิจและการประมาณการดังกล่าวนี้</w:t>
      </w:r>
      <w:r w:rsidR="00AE30F7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br/>
      </w:r>
      <w:r w:rsidRPr="00AE30F7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ส่งผลกระทบต่อจำนวนเงินที่แสดงในงบการเงินและต่อข้อมูลที่แสดงในหมายเหตุประกอบงบการเงิน</w:t>
      </w:r>
      <w:r w:rsidR="00AE30F7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br/>
      </w:r>
      <w:r w:rsidRPr="00AE30F7">
        <w:rPr>
          <w:rFonts w:ascii="TH SarabunPSK" w:hAnsi="TH SarabunPSK" w:cs="TH SarabunPSK"/>
          <w:color w:val="auto"/>
          <w:spacing w:val="6"/>
          <w:sz w:val="32"/>
          <w:szCs w:val="32"/>
          <w:cs/>
        </w:rPr>
        <w:t>ผลที่เกิดขึ้นจริงอาจแตกต่างไปจากจำนวนที่ประมาณการไว้ การใช้ดุลพินิจและการประมาณการที่สำคัญมี</w:t>
      </w:r>
      <w:r w:rsidRPr="00AE30F7">
        <w:rPr>
          <w:rFonts w:ascii="TH SarabunPSK" w:hAnsi="TH SarabunPSK" w:cs="TH SarabunPSK"/>
          <w:color w:val="auto"/>
          <w:sz w:val="32"/>
          <w:szCs w:val="32"/>
          <w:cs/>
        </w:rPr>
        <w:t>ดังนี้</w:t>
      </w:r>
    </w:p>
    <w:p w:rsidR="00682154" w:rsidRPr="001F1719" w:rsidRDefault="00C61378" w:rsidP="00095419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</w:t>
      </w:r>
      <w:r w:rsidR="006823B7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การรับรู้รายได้ดอกเบี้ยจากเงินให้สินเชื่อจากการซื้อลูกหนี้</w:t>
      </w:r>
    </w:p>
    <w:p w:rsidR="00682154" w:rsidRPr="00095419" w:rsidRDefault="00682154" w:rsidP="00095419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ab/>
        <w:t>บริษัทฯ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ใช้อัตรา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>ผลตอบแทนรายตัว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ในการคำนวณรายได้ดอกเบี้ยจากเงินให้สินเชื่อจากการซื้อลูกหนี้</w:t>
      </w:r>
      <w:r w:rsidRPr="00095419">
        <w:rPr>
          <w:rFonts w:ascii="TH SarabunPSK" w:hAnsi="TH SarabunPSK" w:cs="TH SarabunPSK"/>
          <w:color w:val="auto"/>
          <w:spacing w:val="8"/>
          <w:sz w:val="32"/>
          <w:szCs w:val="32"/>
          <w:cs/>
        </w:rPr>
        <w:t>สำหรับ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ลูกหนี้ที่ได้มีการทำสัญญาปรับปรุงโครงสร้างหนี้ ในการคำนวณหา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>อัตราผลตอบแทนรายตัว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 xml:space="preserve"> ฝ่ายบริหารต้องใช้</w:t>
      </w:r>
      <w:r w:rsidRPr="00095419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ดุลพินิจในการพิจารณาปัจจัยต่างๆ เช่น ประมาณการกระแสเงินสดที่คาดว่าจะได้รับชำระจากลูกหนี้แต่ละ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รายโดยอ้างอิงจากสัญญาปรับปรุงโครงสร้างหนี้หรือประนอมหนี้ ต้นทุนของลูกหนี้ที่บริษัทฯ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จ่ายซื้อ ความสามารถของลูกหนี้ในการป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>ฏิ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 xml:space="preserve">บัติตามแผนการปรับปรุงโครงสร้างหนี้หรือการประนอมหนี้ 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>ระยะ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เวลาที่</w:t>
      </w:r>
      <w:r w:rsidRPr="00095419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บริษัทฯ</w:t>
      </w:r>
      <w:r w:rsidRPr="00095419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 xml:space="preserve"> </w:t>
      </w:r>
      <w:r w:rsidRPr="00095419">
        <w:rPr>
          <w:rFonts w:ascii="TH SarabunPSK" w:hAnsi="TH SarabunPSK" w:cs="TH SarabunPSK"/>
          <w:color w:val="auto"/>
          <w:spacing w:val="-2"/>
          <w:sz w:val="32"/>
          <w:szCs w:val="32"/>
          <w:cs/>
        </w:rPr>
        <w:t>จะได้รับชำระหนี้ และสภาพเศรษฐกิจโดยรวม เป็นต้น ในการเปลี่ยนแปลงประมาณการ</w:t>
      </w:r>
      <w:r w:rsidRPr="00095419">
        <w:rPr>
          <w:rFonts w:ascii="TH SarabunPSK" w:hAnsi="TH SarabunPSK" w:cs="TH SarabunPSK" w:hint="cs"/>
          <w:color w:val="auto"/>
          <w:spacing w:val="-2"/>
          <w:sz w:val="32"/>
          <w:szCs w:val="32"/>
          <w:cs/>
        </w:rPr>
        <w:t>กระแสเงิน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>สดที่คาดว่าจะได้รับ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ด้วยสาเหตุต่างๆ เช่น ลูกหนี้ไม่สามารถจ่ายชำระหนี้ได้ตามสัญญา ลูกหนี้ขอทำสัญญา</w:t>
      </w:r>
      <w:r w:rsidRPr="00095419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ปรับปรุงโครงสร้างหนี้ใหม่ หรือ บริษัทฯ</w:t>
      </w:r>
      <w:r w:rsidRPr="00095419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 xml:space="preserve"> </w:t>
      </w:r>
      <w:r w:rsidRPr="00095419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ยกเลิกสัญญาปรับปรุงโครงสร้างหนี้เนื่องจากลูกหนี้ไม่สามารถป</w:t>
      </w:r>
      <w:r w:rsidRPr="00095419">
        <w:rPr>
          <w:rFonts w:ascii="TH SarabunPSK" w:hAnsi="TH SarabunPSK" w:cs="TH SarabunPSK" w:hint="cs"/>
          <w:color w:val="auto"/>
          <w:spacing w:val="2"/>
          <w:sz w:val="32"/>
          <w:szCs w:val="32"/>
          <w:cs/>
        </w:rPr>
        <w:t>ฏิ</w:t>
      </w:r>
      <w:r w:rsidRPr="00095419">
        <w:rPr>
          <w:rFonts w:ascii="TH SarabunPSK" w:hAnsi="TH SarabunPSK" w:cs="TH SarabunPSK"/>
          <w:color w:val="auto"/>
          <w:spacing w:val="2"/>
          <w:sz w:val="32"/>
          <w:szCs w:val="32"/>
          <w:cs/>
        </w:rPr>
        <w:t>บัติ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ตามสัญญาปรับปรุงโครงสร้างหนี้ได้ จะมีผลกระทบต่อการรับรู้รายได้ของบริษัทฯ</w:t>
      </w:r>
      <w:r w:rsidRPr="00095419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095419">
        <w:rPr>
          <w:rFonts w:ascii="TH SarabunPSK" w:hAnsi="TH SarabunPSK" w:cs="TH SarabunPSK"/>
          <w:color w:val="auto"/>
          <w:sz w:val="32"/>
          <w:szCs w:val="32"/>
          <w:cs/>
        </w:rPr>
        <w:t>ในระหว่างปี</w:t>
      </w:r>
    </w:p>
    <w:p w:rsidR="00682154" w:rsidRPr="00C61378" w:rsidRDefault="00C61378" w:rsidP="00AF5310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2</w:t>
      </w:r>
      <w:r w:rsidR="006823B7">
        <w:rPr>
          <w:rFonts w:ascii="TH SarabunPSK" w:hAnsi="TH SarabunPSK" w:cs="TH SarabunPSK"/>
          <w:sz w:val="32"/>
          <w:szCs w:val="32"/>
          <w:cs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การรับรู้และการตัดรายการสินทรัพย์และหนี้สิน</w:t>
      </w:r>
    </w:p>
    <w:p w:rsidR="00682154" w:rsidRPr="00AF5310" w:rsidRDefault="00682154" w:rsidP="00AF5310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color w:val="auto"/>
          <w:sz w:val="32"/>
          <w:szCs w:val="32"/>
        </w:rPr>
      </w:pPr>
      <w:r w:rsidRPr="00AF5310">
        <w:rPr>
          <w:rFonts w:ascii="TH SarabunPSK" w:hAnsi="TH SarabunPSK" w:cs="TH SarabunPSK"/>
          <w:color w:val="auto"/>
          <w:sz w:val="32"/>
          <w:szCs w:val="32"/>
        </w:rPr>
        <w:tab/>
      </w:r>
      <w:r w:rsidRPr="00AF5310">
        <w:rPr>
          <w:rFonts w:ascii="TH SarabunPSK" w:hAnsi="TH SarabunPSK" w:cs="TH SarabunPSK"/>
          <w:color w:val="auto"/>
          <w:sz w:val="32"/>
          <w:szCs w:val="32"/>
          <w:cs/>
        </w:rPr>
        <w:t>ในการพิจารณาการรับรู้หรือการตัดรายการสินทรัพย์และหนี้สิน ฝ่ายบริหารต้องใช้ดุลพินิจในการพิจารณาว่าบริษัทฯ</w:t>
      </w:r>
      <w:r w:rsidRPr="00AF5310">
        <w:rPr>
          <w:rFonts w:ascii="TH SarabunPSK" w:hAnsi="TH SarabunPSK" w:cs="TH SarabunPSK" w:hint="cs"/>
          <w:color w:val="auto"/>
          <w:sz w:val="32"/>
          <w:szCs w:val="32"/>
          <w:cs/>
        </w:rPr>
        <w:t xml:space="preserve"> </w:t>
      </w:r>
      <w:r w:rsidRPr="00AF5310">
        <w:rPr>
          <w:rFonts w:ascii="TH SarabunPSK" w:hAnsi="TH SarabunPSK" w:cs="TH SarabunPSK"/>
          <w:color w:val="auto"/>
          <w:sz w:val="32"/>
          <w:szCs w:val="32"/>
          <w:cs/>
        </w:rPr>
        <w:t xml:space="preserve">ได้โอนหรือรับโอนความเสี่ยงและผลประโยชน์ในสินทรัพย์และหนี้สินดังกล่าวแล้วหรือไม่ โดยใช้ดุลพินิจบนพื้นฐานของข้อมูลที่ดีที่สุดที่รับรู้ได้ในสภาวะปัจจุบัน </w:t>
      </w:r>
    </w:p>
    <w:p w:rsidR="00682154" w:rsidRPr="001F1719" w:rsidRDefault="00C61378" w:rsidP="00AF5310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3</w:t>
      </w:r>
      <w:r w:rsidR="00D86960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ค่าเผื่อหนี้สงสัยจะสูญของเงินให้สินเชื่อจากการซื้อลูกหนี้</w:t>
      </w:r>
    </w:p>
    <w:p w:rsidR="00682154" w:rsidRPr="00C61378" w:rsidRDefault="00682154" w:rsidP="00AF5310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11145">
        <w:rPr>
          <w:rFonts w:ascii="TH SarabunPSK" w:hAnsi="TH SarabunPSK" w:cs="TH SarabunPSK"/>
          <w:b/>
          <w:bCs/>
          <w:spacing w:val="4"/>
          <w:sz w:val="32"/>
          <w:szCs w:val="32"/>
        </w:rPr>
        <w:tab/>
      </w:r>
      <w:r w:rsidRPr="00F11145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ค่าเผื่อหนี้สงสัยจะสูญของเงินให้สินเชื่อจากการซื้อลูกหนี้เกิดจากการปรับมูลค่าของเงินให้สินเชื่อจากการซื้อ</w:t>
      </w:r>
      <w:r w:rsidRPr="00AF5310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ลูกหนี้จากความเสี่ยงด้านเครดิตที่อาจเกิดขึ้น ฝ่ายบริหารได้ใช้หลักเกณฑ์การตั้งค่าเผื่อหนี้สงสัยจะสูญ</w:t>
      </w:r>
      <w:r w:rsidRPr="00AF5310">
        <w:rPr>
          <w:rFonts w:ascii="TH SarabunPSK" w:hAnsi="TH SarabunPSK" w:cs="TH SarabunPSK" w:hint="cs"/>
          <w:color w:val="auto"/>
          <w:spacing w:val="4"/>
          <w:sz w:val="32"/>
          <w:szCs w:val="32"/>
          <w:cs/>
        </w:rPr>
        <w:t xml:space="preserve"> </w:t>
      </w:r>
      <w:r w:rsidRPr="00AF5310">
        <w:rPr>
          <w:rFonts w:ascii="TH SarabunPSK" w:hAnsi="TH SarabunPSK" w:cs="TH SarabunPSK"/>
          <w:color w:val="auto"/>
          <w:spacing w:val="4"/>
          <w:sz w:val="32"/>
          <w:szCs w:val="32"/>
          <w:cs/>
        </w:rPr>
        <w:t>โดย</w:t>
      </w:r>
      <w:r w:rsidRPr="00AF5310">
        <w:rPr>
          <w:rFonts w:ascii="TH SarabunPSK" w:hAnsi="TH SarabunPSK" w:cs="TH SarabunPSK"/>
          <w:color w:val="auto"/>
          <w:sz w:val="32"/>
          <w:szCs w:val="32"/>
          <w:cs/>
        </w:rPr>
        <w:t>อ้างอิงตามหลักเกณฑ์ของ ธปท. ประกอบกับดุลพินิจในการประมาณการผลขาดทุนที่คาดว่าจะเกิดขึ้นเมื่อลูกหนี้มีปัญหาในการจ่ายชำระคืนหนี้เงินต้นและดอกเบี้ย โดยใช้การวิเคราะห์สถานะของลูกหนี้รายตัว ความน่าจะเป็นของการผิดนัดชำระหนี้ มูลค่าของหลักประกันและสภาวะเศรษฐกิจ</w:t>
      </w:r>
    </w:p>
    <w:p w:rsidR="00682154" w:rsidRPr="002F7349" w:rsidRDefault="002F7349" w:rsidP="00AF5310">
      <w:pPr>
        <w:pStyle w:val="BodyText"/>
        <w:tabs>
          <w:tab w:val="left" w:pos="448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 w:rsidRPr="002F7349">
        <w:rPr>
          <w:rFonts w:ascii="TH SarabunPSK" w:hAnsi="TH SarabunPSK" w:cs="TH SarabunPSK"/>
          <w:sz w:val="32"/>
          <w:szCs w:val="32"/>
        </w:rPr>
        <w:t>4</w:t>
      </w:r>
      <w:r w:rsidR="00682154" w:rsidRPr="002F734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2F7349">
        <w:rPr>
          <w:rFonts w:ascii="TH SarabunPSK" w:hAnsi="TH SarabunPSK" w:cs="TH SarabunPSK"/>
          <w:sz w:val="32"/>
          <w:szCs w:val="32"/>
        </w:rPr>
        <w:t>4</w:t>
      </w:r>
      <w:r w:rsidR="00D86960">
        <w:rPr>
          <w:rFonts w:ascii="TH SarabunPSK" w:hAnsi="TH SarabunPSK" w:cs="TH SarabunPSK"/>
          <w:sz w:val="32"/>
          <w:szCs w:val="32"/>
        </w:rPr>
        <w:tab/>
      </w:r>
      <w:r w:rsidR="00682154" w:rsidRPr="002F7349">
        <w:rPr>
          <w:rFonts w:ascii="TH SarabunPSK" w:hAnsi="TH SarabunPSK" w:cs="TH SarabunPSK"/>
          <w:sz w:val="32"/>
          <w:szCs w:val="32"/>
          <w:cs/>
        </w:rPr>
        <w:t>มูลค่ายุติธรรมของเครื่องมือทางการเงิน</w:t>
      </w:r>
    </w:p>
    <w:p w:rsidR="00333B67" w:rsidRPr="00AF5310" w:rsidRDefault="00682154" w:rsidP="00AF5310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sz w:val="32"/>
          <w:szCs w:val="32"/>
        </w:rPr>
      </w:pPr>
      <w:r w:rsidRPr="006B6647">
        <w:rPr>
          <w:rFonts w:ascii="TH SarabunPSK" w:hAnsi="TH SarabunPSK" w:cs="TH SarabunPSK"/>
          <w:b/>
          <w:bCs/>
          <w:spacing w:val="2"/>
          <w:sz w:val="32"/>
          <w:szCs w:val="32"/>
        </w:rPr>
        <w:tab/>
      </w:r>
      <w:r w:rsidRPr="006B6647">
        <w:rPr>
          <w:rFonts w:ascii="TH SarabunPSK" w:hAnsi="TH SarabunPSK" w:cs="TH SarabunPSK"/>
          <w:spacing w:val="2"/>
          <w:sz w:val="32"/>
          <w:szCs w:val="32"/>
          <w:cs/>
        </w:rPr>
        <w:t>ในการประเมินมูลค่ายุติธรรมของเครื่องมือทางการเงินที่ไม่มีการซื้อขายในตลาด</w:t>
      </w:r>
      <w:r w:rsidRPr="006B6647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6B6647">
        <w:rPr>
          <w:rFonts w:ascii="TH SarabunPSK" w:hAnsi="TH SarabunPSK" w:cs="TH SarabunPSK"/>
          <w:spacing w:val="2"/>
          <w:sz w:val="32"/>
          <w:szCs w:val="32"/>
          <w:cs/>
        </w:rPr>
        <w:t>และไม่สามารถหาราคาได้</w:t>
      </w:r>
      <w:r w:rsidRPr="006B6647">
        <w:rPr>
          <w:rFonts w:ascii="TH SarabunPSK" w:hAnsi="TH SarabunPSK" w:cs="TH SarabunPSK"/>
          <w:spacing w:val="-2"/>
          <w:sz w:val="32"/>
          <w:szCs w:val="32"/>
          <w:cs/>
        </w:rPr>
        <w:t>ในตลาดซื้อขายคล่อง ฝ่ายบริหารต้องใช้ดุลพินิจในการประเมินมูลค่ายุติธรรมของเครื่องมือทางการเงิน</w:t>
      </w:r>
      <w:r w:rsidRPr="006B6647">
        <w:rPr>
          <w:rFonts w:ascii="TH SarabunPSK" w:hAnsi="TH SarabunPSK" w:cs="TH SarabunPSK"/>
          <w:sz w:val="32"/>
          <w:szCs w:val="32"/>
          <w:cs/>
        </w:rPr>
        <w:t xml:space="preserve">ดังกล่าว </w:t>
      </w:r>
      <w:r w:rsidRPr="006B6647">
        <w:rPr>
          <w:rFonts w:ascii="TH SarabunPSK" w:hAnsi="TH SarabunPSK" w:cs="TH SarabunPSK"/>
          <w:spacing w:val="-4"/>
          <w:sz w:val="32"/>
          <w:szCs w:val="32"/>
          <w:cs/>
        </w:rPr>
        <w:t>โดยใช้เทคนิคและแบบจำลองการประเมินมูลค่า ซึ่งตัวแปรที่ใช้ในแบบจำลองได้มาจากการเทียบเคียงกับ</w:t>
      </w:r>
      <w:r w:rsidRPr="006B6647">
        <w:rPr>
          <w:rFonts w:ascii="TH SarabunPSK" w:hAnsi="TH SarabunPSK" w:cs="TH SarabunPSK"/>
          <w:spacing w:val="4"/>
          <w:sz w:val="32"/>
          <w:szCs w:val="32"/>
          <w:cs/>
        </w:rPr>
        <w:t>ตัว</w:t>
      </w:r>
      <w:r w:rsidRPr="00AF5310">
        <w:rPr>
          <w:rFonts w:ascii="TH SarabunPSK" w:hAnsi="TH SarabunPSK" w:cs="TH SarabunPSK"/>
          <w:sz w:val="32"/>
          <w:szCs w:val="32"/>
          <w:cs/>
        </w:rPr>
        <w:t>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</w:t>
      </w:r>
      <w:r w:rsidRPr="006E2F37">
        <w:rPr>
          <w:rFonts w:ascii="TH SarabunPSK" w:hAnsi="TH SarabunPSK" w:cs="TH SarabunPSK"/>
          <w:spacing w:val="-8"/>
          <w:sz w:val="32"/>
          <w:szCs w:val="32"/>
          <w:cs/>
        </w:rPr>
        <w:t>ของมูลค่าของเครื่องมือทางการเงินในระยะยาว การเปลี่ยนแปลงสมมติฐานที่เกี่ยวข้องกับตัวแปรที่ใช้ในการ</w:t>
      </w:r>
      <w:r w:rsidRPr="00AF5310">
        <w:rPr>
          <w:rFonts w:ascii="TH SarabunPSK" w:hAnsi="TH SarabunPSK" w:cs="TH SarabunPSK"/>
          <w:sz w:val="32"/>
          <w:szCs w:val="32"/>
          <w:cs/>
        </w:rPr>
        <w:t>คำนวณ อาจมีผลกระทบต่อมูลค่ายุติธรรม และการเปิดเผยลำดับชั้นของมูลค่ายุติธรรม</w:t>
      </w:r>
      <w:r w:rsidR="00333B67" w:rsidRPr="00AF5310">
        <w:rPr>
          <w:rFonts w:ascii="TH SarabunPSK" w:hAnsi="TH SarabunPSK" w:cs="TH SarabunPSK"/>
          <w:sz w:val="32"/>
          <w:szCs w:val="32"/>
          <w:cs/>
        </w:rPr>
        <w:br w:type="page"/>
      </w:r>
    </w:p>
    <w:p w:rsidR="00682154" w:rsidRPr="001F1719" w:rsidRDefault="00135900" w:rsidP="00323B26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5</w:t>
      </w:r>
      <w:r w:rsidR="00A72B68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ค่าเผื่อการด้อยค่าของเงินลงทุนในหลักทรัพย์</w:t>
      </w:r>
    </w:p>
    <w:p w:rsidR="00682154" w:rsidRPr="00323B26" w:rsidRDefault="00682154" w:rsidP="00323B26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sz w:val="32"/>
          <w:szCs w:val="32"/>
        </w:rPr>
      </w:pPr>
      <w:r w:rsidRPr="00323B26">
        <w:rPr>
          <w:rFonts w:ascii="TH SarabunPSK" w:hAnsi="TH SarabunPSK" w:cs="TH SarabunPSK"/>
          <w:b/>
          <w:bCs/>
          <w:spacing w:val="2"/>
          <w:sz w:val="32"/>
          <w:szCs w:val="32"/>
          <w:cs/>
        </w:rPr>
        <w:tab/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บริษัทฯ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จะตั้งค่าเผื่อการด้อยค่าของเงินลงทุนในหลักทรัพย์เผื่อขายและเงินลงทุนทั่วไป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เมื่อมีข้อบ่งชี้ของการ</w:t>
      </w:r>
      <w:r w:rsidRPr="00323B26">
        <w:rPr>
          <w:rFonts w:ascii="TH SarabunPSK" w:hAnsi="TH SarabunPSK" w:cs="TH SarabunPSK"/>
          <w:sz w:val="32"/>
          <w:szCs w:val="32"/>
          <w:cs/>
        </w:rPr>
        <w:t>ด้อยค่า การที่จะสรุปว่าเงินลงทุนดังกล่าว</w:t>
      </w:r>
      <w:r w:rsidRPr="00323B26">
        <w:rPr>
          <w:rFonts w:ascii="TH SarabunPSK" w:hAnsi="TH SarabunPSK" w:cs="TH SarabunPSK" w:hint="cs"/>
          <w:sz w:val="32"/>
          <w:szCs w:val="32"/>
          <w:cs/>
        </w:rPr>
        <w:t>มีข้อบ่งชี้ของการด้อยค่า</w:t>
      </w:r>
      <w:r w:rsidRPr="00323B26">
        <w:rPr>
          <w:rFonts w:ascii="TH SarabunPSK" w:hAnsi="TH SarabunPSK" w:cs="TH SarabunPSK"/>
          <w:sz w:val="32"/>
          <w:szCs w:val="32"/>
          <w:cs/>
        </w:rPr>
        <w:t>หรือไม่นั้นจำเป็นต้องใช้ดุลพินิจของฝ่ายบริหาร</w:t>
      </w:r>
    </w:p>
    <w:p w:rsidR="00682154" w:rsidRPr="001F1719" w:rsidRDefault="00135900" w:rsidP="00323B26">
      <w:pPr>
        <w:pStyle w:val="BodyText"/>
        <w:tabs>
          <w:tab w:val="left" w:pos="426"/>
        </w:tabs>
        <w:spacing w:before="12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6</w:t>
      </w:r>
      <w:r w:rsidR="00A72B68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ค่าเผื่อการด้อยค่าของทรัพย์สินรอการขาย</w:t>
      </w:r>
    </w:p>
    <w:p w:rsidR="00682154" w:rsidRPr="00323B26" w:rsidRDefault="00682154" w:rsidP="00323B26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spacing w:val="2"/>
          <w:sz w:val="32"/>
          <w:szCs w:val="32"/>
        </w:rPr>
      </w:pPr>
      <w:r w:rsidRPr="00A72B68">
        <w:rPr>
          <w:rFonts w:ascii="TH SarabunPSK" w:hAnsi="TH SarabunPSK" w:cs="TH SarabunPSK"/>
          <w:b/>
          <w:bCs/>
          <w:spacing w:val="2"/>
          <w:sz w:val="32"/>
          <w:szCs w:val="32"/>
        </w:rPr>
        <w:tab/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บริษัทฯ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พิจารณาค่าเผื่อการด้อยค่าของทรัพย์สินรอการขาย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เมื่อพบว่ามูลค่าที่คาดว่าจะได้รับคืนของทรัพย์สิน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>รอการขาย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มีมูลค่าลดลงต่ำกว่ามูลค่าตามบัญชี ฝ่ายบริหารได้ใช้ดุลพินิจในการประมาณการ</w:t>
      </w:r>
      <w:r w:rsidR="00A72B68" w:rsidRPr="00323B26">
        <w:rPr>
          <w:rFonts w:ascii="TH SarabunPSK" w:hAnsi="TH SarabunPSK" w:cs="TH SarabunPSK"/>
          <w:spacing w:val="2"/>
          <w:sz w:val="32"/>
          <w:szCs w:val="32"/>
          <w:cs/>
        </w:rPr>
        <w:br/>
      </w:r>
      <w:r w:rsidRPr="005823A6">
        <w:rPr>
          <w:rFonts w:ascii="TH SarabunPSK" w:hAnsi="TH SarabunPSK" w:cs="TH SarabunPSK"/>
          <w:spacing w:val="6"/>
          <w:sz w:val="32"/>
          <w:szCs w:val="32"/>
          <w:cs/>
        </w:rPr>
        <w:t>ผลขาดทุนจากการด้อยค่าโดยพิจารณาจากราคาประเมินล่าสุดของทรัพย์สิน ประเภทและคุณลักษณะของ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 xml:space="preserve">ทรัพย์สิน </w:t>
      </w:r>
    </w:p>
    <w:p w:rsidR="00682154" w:rsidRPr="001F1719" w:rsidRDefault="00135900" w:rsidP="00323B26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7</w:t>
      </w:r>
      <w:r w:rsidR="00A72B68">
        <w:rPr>
          <w:rFonts w:ascii="TH SarabunPSK" w:hAnsi="TH SarabunPSK" w:cs="TH SarabunPSK"/>
          <w:sz w:val="32"/>
          <w:szCs w:val="32"/>
        </w:rPr>
        <w:tab/>
      </w:r>
      <w:r w:rsidR="00682154">
        <w:rPr>
          <w:rFonts w:ascii="TH SarabunPSK" w:hAnsi="TH SarabunPSK" w:cs="TH SarabunPSK" w:hint="cs"/>
          <w:sz w:val="32"/>
          <w:szCs w:val="32"/>
          <w:cs/>
        </w:rPr>
        <w:t>การคำนวณค่าเสื่อมราคา</w:t>
      </w:r>
    </w:p>
    <w:p w:rsidR="00682154" w:rsidRPr="00A72B68" w:rsidRDefault="00682154" w:rsidP="00323B26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b/>
          <w:bCs/>
          <w:spacing w:val="2"/>
          <w:sz w:val="32"/>
          <w:szCs w:val="32"/>
        </w:rPr>
      </w:pPr>
      <w:r w:rsidRPr="005823A6">
        <w:rPr>
          <w:rFonts w:ascii="TH SarabunPSK" w:hAnsi="TH SarabunPSK" w:cs="TH SarabunPSK"/>
          <w:b/>
          <w:bCs/>
          <w:spacing w:val="-4"/>
          <w:sz w:val="32"/>
          <w:szCs w:val="32"/>
        </w:rPr>
        <w:tab/>
      </w:r>
      <w:r w:rsidRPr="005823A6">
        <w:rPr>
          <w:rFonts w:ascii="TH SarabunPSK" w:hAnsi="TH SarabunPSK" w:cs="TH SarabunPSK"/>
          <w:spacing w:val="-4"/>
          <w:sz w:val="32"/>
          <w:szCs w:val="32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ประโยชน์</w:t>
      </w:r>
      <w:r w:rsidRPr="005823A6">
        <w:rPr>
          <w:rFonts w:ascii="TH SarabunPSK" w:hAnsi="TH SarabunPSK" w:cs="TH SarabunPSK"/>
          <w:spacing w:val="8"/>
          <w:sz w:val="32"/>
          <w:szCs w:val="32"/>
          <w:cs/>
        </w:rPr>
        <w:t>และมูลค่าคงเหลือเมื่อเลิกใช้งานของอาคารและอุปกรณ์ และต้องทบทวนอายุการให้ประโยชน์และมูลค่า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คงเหลือใหม่หากมีการเปลี่ยนแปลงเกิดขึ้น</w:t>
      </w:r>
    </w:p>
    <w:p w:rsidR="00682154" w:rsidRPr="00A72B68" w:rsidRDefault="00682154" w:rsidP="00A72B68">
      <w:pPr>
        <w:pStyle w:val="BodyText"/>
        <w:tabs>
          <w:tab w:val="left" w:pos="1985"/>
        </w:tabs>
        <w:ind w:left="434" w:hanging="567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</w:rPr>
      </w:pPr>
      <w:r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</w:rPr>
        <w:tab/>
      </w:r>
      <w:r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นอกจากนี้</w:t>
      </w:r>
      <w:r w:rsidRPr="00A72B68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</w:t>
      </w:r>
      <w:r w:rsidRPr="00A72B68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หากคาดว่ามูลค่าที่คาดว่าจะได้รับคืนต่ำกว่ามูลค่าตามบัญชีของสินทรัพย์นั้นในการนี้ฝ่ายบริหารจำเป็นต้องใช้ดุลพินิจที่เกี่ยวข้องกับการคาดการณ์รายได้และค่าใช้จ่ายในอนาคต</w:t>
      </w:r>
      <w:r w:rsidR="00135900"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br/>
      </w:r>
      <w:r w:rsidRPr="00A72B68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ซึ่งเกี่ยวเนื่องกับสินทรัพย์นั้น</w:t>
      </w:r>
    </w:p>
    <w:p w:rsidR="00682154" w:rsidRPr="001F1719" w:rsidRDefault="00135900" w:rsidP="00323B26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8</w:t>
      </w:r>
      <w:r w:rsidR="00A72B68">
        <w:rPr>
          <w:rFonts w:ascii="TH SarabunPSK" w:hAnsi="TH SarabunPSK" w:cs="TH SarabunPSK"/>
          <w:sz w:val="32"/>
          <w:szCs w:val="32"/>
        </w:rPr>
        <w:tab/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 xml:space="preserve">ผลประโยชน์หลังออกจากงานของพนักงานตามโครงการผลประโยชน์ </w:t>
      </w:r>
      <w:r w:rsidR="00682154" w:rsidRPr="001F1719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682154" w:rsidRPr="00323B26" w:rsidRDefault="00682154" w:rsidP="00323B26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spacing w:val="2"/>
          <w:sz w:val="32"/>
          <w:szCs w:val="32"/>
        </w:rPr>
      </w:pPr>
      <w:r w:rsidRPr="00A72B68">
        <w:rPr>
          <w:rFonts w:ascii="TH SarabunPSK" w:hAnsi="TH SarabunPSK" w:cs="TH SarabunPSK"/>
          <w:b/>
          <w:bCs/>
          <w:spacing w:val="2"/>
          <w:sz w:val="32"/>
          <w:szCs w:val="32"/>
        </w:rPr>
        <w:tab/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หนี้สินตามโครงการผลประโยชน์หลังออกจากงานของพนักงาน ประมาณขึ้นตามหลักคณิตศาสตร์ประกันภัยซึ่งต้องอาศัยข้อสมมติฐานต่างๆ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ในการประมาณการนั้น เช่น อัตราคิดลด อัตราการขึ้นเงินเดือนในอนาคตอัตรามรณะและอัตราการเปลี่ยนแปลงในจำนวนพนักงาน เป็นต้น</w:t>
      </w:r>
    </w:p>
    <w:p w:rsidR="00682154" w:rsidRPr="00135900" w:rsidRDefault="00135900" w:rsidP="00323B26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9</w:t>
      </w:r>
      <w:r w:rsidR="00A72B68">
        <w:rPr>
          <w:rFonts w:ascii="TH SarabunPSK" w:hAnsi="TH SarabunPSK" w:cs="TH SarabunPSK"/>
          <w:sz w:val="32"/>
          <w:szCs w:val="32"/>
        </w:rPr>
        <w:tab/>
      </w:r>
      <w:r w:rsidR="00682154">
        <w:rPr>
          <w:rFonts w:ascii="TH SarabunPSK" w:hAnsi="TH SarabunPSK" w:cs="TH SarabunPSK" w:hint="cs"/>
          <w:sz w:val="32"/>
          <w:szCs w:val="32"/>
          <w:cs/>
        </w:rPr>
        <w:t>ประมาณการหนี้สินที่อาจเกิดขึ้นจากการถูกฟ้องร้อง</w:t>
      </w:r>
    </w:p>
    <w:p w:rsidR="00682154" w:rsidRPr="00A72B68" w:rsidRDefault="00682154" w:rsidP="00323B26">
      <w:pPr>
        <w:pStyle w:val="Default"/>
        <w:tabs>
          <w:tab w:val="left" w:pos="448"/>
        </w:tabs>
        <w:spacing w:before="60"/>
        <w:ind w:left="448" w:hanging="567"/>
        <w:jc w:val="thaiDistribute"/>
        <w:rPr>
          <w:rFonts w:ascii="TH SarabunPSK" w:hAnsi="TH SarabunPSK" w:cs="TH SarabunPSK"/>
          <w:b/>
          <w:bCs/>
          <w:spacing w:val="2"/>
          <w:sz w:val="32"/>
          <w:szCs w:val="32"/>
        </w:rPr>
      </w:pPr>
      <w:r w:rsidRPr="00323B26">
        <w:rPr>
          <w:rFonts w:ascii="TH SarabunPSK" w:hAnsi="TH SarabunPSK" w:cs="TH SarabunPSK"/>
          <w:b/>
          <w:bCs/>
          <w:spacing w:val="4"/>
          <w:sz w:val="32"/>
          <w:szCs w:val="32"/>
        </w:rPr>
        <w:tab/>
      </w:r>
      <w:r w:rsidRPr="00323B26">
        <w:rPr>
          <w:rFonts w:ascii="TH SarabunPSK" w:hAnsi="TH SarabunPSK" w:cs="TH SarabunPSK"/>
          <w:spacing w:val="4"/>
          <w:sz w:val="32"/>
          <w:szCs w:val="32"/>
          <w:cs/>
        </w:rPr>
        <w:t>บริษัทฯ</w:t>
      </w:r>
      <w:r w:rsidRPr="00323B26">
        <w:rPr>
          <w:rFonts w:ascii="TH SarabunPSK" w:hAnsi="TH SarabunPSK" w:cs="TH SarabunPSK" w:hint="cs"/>
          <w:spacing w:val="4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4"/>
          <w:sz w:val="32"/>
          <w:szCs w:val="32"/>
          <w:cs/>
        </w:rPr>
        <w:t>มีหนี้สินที่อาจจะเกิดขึ้นจากการถูกฟ้องร้องเรียกค่าเสียหาย ซึ่งฝ่ายบริหารจำเป็นต้องใช้ดุลพินิจใน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การประเมินผลของคดีดังกล่าว ซึ่งในกรณีที่ฝ่ายบริหารเชื่อมั่นว่าจะไม่มีความเสียหายเกิดขึ้น</w:t>
      </w:r>
      <w:r w:rsidRPr="00323B26">
        <w:rPr>
          <w:rFonts w:ascii="TH SarabunPSK" w:hAnsi="TH SarabunPSK" w:cs="TH SarabunPSK" w:hint="cs"/>
          <w:spacing w:val="2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บริษัทฯ</w:t>
      </w:r>
      <w:r w:rsidR="00135900" w:rsidRPr="00323B26">
        <w:rPr>
          <w:rFonts w:ascii="TH SarabunPSK" w:hAnsi="TH SarabunPSK" w:cs="TH SarabunPSK"/>
          <w:spacing w:val="2"/>
          <w:sz w:val="32"/>
          <w:szCs w:val="32"/>
          <w:cs/>
        </w:rPr>
        <w:br/>
      </w:r>
      <w:r w:rsidRPr="00323B26">
        <w:rPr>
          <w:rFonts w:ascii="TH SarabunPSK" w:hAnsi="TH SarabunPSK" w:cs="TH SarabunPSK"/>
          <w:spacing w:val="2"/>
          <w:sz w:val="32"/>
          <w:szCs w:val="32"/>
          <w:cs/>
        </w:rPr>
        <w:t>จะไม่บันทึกประมาณการหนี้สินจากกรณีดังกล่าว</w:t>
      </w:r>
    </w:p>
    <w:p w:rsidR="00682154" w:rsidRPr="001F1719" w:rsidRDefault="00135900" w:rsidP="00323B26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33B67">
        <w:rPr>
          <w:rFonts w:ascii="TH SarabunPSK" w:hAnsi="TH SarabunPSK" w:cs="TH SarabunPSK"/>
          <w:sz w:val="32"/>
          <w:szCs w:val="32"/>
        </w:rPr>
        <w:t>4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682154" w:rsidRPr="001F1719">
        <w:rPr>
          <w:rFonts w:ascii="TH SarabunPSK" w:hAnsi="TH SarabunPSK" w:cs="TH SarabunPSK"/>
          <w:sz w:val="32"/>
          <w:szCs w:val="32"/>
        </w:rPr>
        <w:t>10</w:t>
      </w:r>
      <w:r w:rsidR="00B667AD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2154" w:rsidRPr="001F1719">
        <w:rPr>
          <w:rFonts w:ascii="TH SarabunPSK" w:hAnsi="TH SarabunPSK" w:cs="TH SarabunPSK"/>
          <w:sz w:val="32"/>
          <w:szCs w:val="32"/>
          <w:cs/>
        </w:rPr>
        <w:t xml:space="preserve">สัญญาเช่า </w:t>
      </w:r>
    </w:p>
    <w:p w:rsidR="00682154" w:rsidRPr="00A72B68" w:rsidRDefault="00682154" w:rsidP="00323B26">
      <w:pPr>
        <w:pStyle w:val="Default"/>
        <w:spacing w:before="60"/>
        <w:ind w:left="448" w:hanging="567"/>
        <w:jc w:val="thaiDistribute"/>
        <w:rPr>
          <w:rFonts w:ascii="TH SarabunPSK" w:hAnsi="TH SarabunPSK" w:cs="TH SarabunPSK"/>
          <w:b/>
          <w:bCs/>
          <w:spacing w:val="4"/>
          <w:sz w:val="32"/>
          <w:szCs w:val="32"/>
        </w:rPr>
      </w:pPr>
      <w:r w:rsidRPr="00A72B68">
        <w:rPr>
          <w:rFonts w:ascii="TH SarabunPSK" w:hAnsi="TH SarabunPSK" w:cs="TH SarabunPSK"/>
          <w:b/>
          <w:bCs/>
          <w:spacing w:val="4"/>
          <w:sz w:val="32"/>
          <w:szCs w:val="32"/>
          <w:cs/>
        </w:rPr>
        <w:tab/>
      </w:r>
      <w:r w:rsidRPr="00323B26">
        <w:rPr>
          <w:rFonts w:ascii="TH SarabunPSK" w:hAnsi="TH SarabunPSK" w:cs="TH SarabunPSK"/>
          <w:spacing w:val="4"/>
          <w:sz w:val="32"/>
          <w:szCs w:val="32"/>
          <w:cs/>
        </w:rPr>
        <w:t>ในการพิจารณาประเภทของสัญญาเช่าว่าเป็นสัญญาเช่าดำเนินงานหรือสัญญาเช่าทางการเงิน ฝ่ายบริหารได้ใช้ดุลพินิจในการประเมินเงื่อนไขและรายละเอียดของสัญญาเพื่อพิจารณาว่าบริษัทฯ</w:t>
      </w:r>
      <w:r w:rsidRPr="00323B26">
        <w:rPr>
          <w:rFonts w:ascii="TH SarabunPSK" w:hAnsi="TH SarabunPSK" w:cs="TH SarabunPSK" w:hint="cs"/>
          <w:spacing w:val="4"/>
          <w:sz w:val="32"/>
          <w:szCs w:val="32"/>
          <w:cs/>
        </w:rPr>
        <w:t xml:space="preserve"> </w:t>
      </w:r>
      <w:r w:rsidRPr="00323B26">
        <w:rPr>
          <w:rFonts w:ascii="TH SarabunPSK" w:hAnsi="TH SarabunPSK" w:cs="TH SarabunPSK"/>
          <w:spacing w:val="4"/>
          <w:sz w:val="32"/>
          <w:szCs w:val="32"/>
          <w:cs/>
        </w:rPr>
        <w:t>ได้โอนหรือรับโอนความเสี่ยงและผลประโยชน์ในสินทรัพย์ที่เช่าดังกล่าวแล้วหรือไม่</w:t>
      </w:r>
    </w:p>
    <w:p w:rsidR="00475FD1" w:rsidRDefault="00333B67" w:rsidP="00323B26">
      <w:pPr>
        <w:pStyle w:val="BodyText"/>
        <w:tabs>
          <w:tab w:val="left" w:pos="426"/>
        </w:tabs>
        <w:spacing w:before="120"/>
        <w:ind w:left="426" w:hanging="426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475FD1" w:rsidRPr="001F1719">
        <w:rPr>
          <w:rFonts w:ascii="TH SarabunPSK" w:hAnsi="TH SarabunPSK" w:cs="TH SarabunPSK"/>
          <w:sz w:val="32"/>
          <w:szCs w:val="32"/>
          <w:cs/>
        </w:rPr>
        <w:t>.</w:t>
      </w:r>
      <w:r w:rsidR="00475FD1" w:rsidRPr="001F1719">
        <w:rPr>
          <w:rFonts w:ascii="TH SarabunPSK" w:hAnsi="TH SarabunPSK" w:cs="TH SarabunPSK"/>
          <w:sz w:val="32"/>
          <w:szCs w:val="32"/>
          <w:cs/>
        </w:rPr>
        <w:tab/>
      </w:r>
      <w:r w:rsidR="00475FD1">
        <w:rPr>
          <w:rFonts w:ascii="TH SarabunPSK" w:hAnsi="TH SarabunPSK" w:cs="TH SarabunPSK" w:hint="cs"/>
          <w:sz w:val="32"/>
          <w:szCs w:val="32"/>
          <w:cs/>
        </w:rPr>
        <w:t>กำไรต่อหุ้นขั้นพื้นฐาน</w:t>
      </w:r>
    </w:p>
    <w:p w:rsidR="00D45870" w:rsidRPr="002B63DB" w:rsidRDefault="00475FD1" w:rsidP="002B63DB">
      <w:pPr>
        <w:tabs>
          <w:tab w:val="left" w:pos="8222"/>
        </w:tabs>
        <w:spacing w:before="120"/>
        <w:ind w:left="420"/>
        <w:jc w:val="thaiDistribute"/>
        <w:outlineLvl w:val="0"/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</w:pPr>
      <w:r w:rsidRPr="00C312B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กำไรต่อหุ้นขั้</w:t>
      </w:r>
      <w:r w:rsidR="00A22BDB" w:rsidRPr="00C312B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นพื้นฐานคำนวณโดยหารกำไรสำหรับปี</w:t>
      </w:r>
      <w:r w:rsidRPr="00C312B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ที่เป็นของผู้ถือหุ้นของบริษัทฯ (ไม่รวมกำไรขาดทุนเบ็ดเสร็จอื่น)</w:t>
      </w:r>
      <w:r w:rsidRPr="001F171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ด้วยจำนวนถัวเฉลี่ยถ่วงน้ำหนักของหุ้นสามัญที่ออกอยู่ในระหว่าง</w:t>
      </w:r>
      <w:r w:rsidR="00A22BDB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ปี</w:t>
      </w:r>
    </w:p>
    <w:p w:rsidR="009E36CB" w:rsidRPr="00BF5F54" w:rsidRDefault="00D45870" w:rsidP="00DA317E">
      <w:pPr>
        <w:pStyle w:val="BodyText"/>
        <w:tabs>
          <w:tab w:val="left" w:pos="434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33B67">
        <w:rPr>
          <w:rFonts w:ascii="TH SarabunPSK" w:hAnsi="TH SarabunPSK" w:cs="TH SarabunPSK" w:hint="cs"/>
          <w:sz w:val="32"/>
          <w:szCs w:val="32"/>
          <w:cs/>
        </w:rPr>
        <w:t>6</w:t>
      </w:r>
      <w:r w:rsidR="00CB2066">
        <w:rPr>
          <w:rFonts w:ascii="TH SarabunPSK" w:hAnsi="TH SarabunPSK" w:cs="TH SarabunPSK"/>
          <w:sz w:val="32"/>
          <w:szCs w:val="32"/>
          <w:cs/>
        </w:rPr>
        <w:t>.</w:t>
      </w:r>
      <w:r w:rsidR="00CB2066">
        <w:rPr>
          <w:rFonts w:ascii="TH SarabunPSK" w:hAnsi="TH SarabunPSK" w:cs="TH SarabunPSK"/>
          <w:sz w:val="32"/>
          <w:szCs w:val="32"/>
          <w:cs/>
        </w:rPr>
        <w:tab/>
      </w:r>
      <w:r w:rsidR="009E36CB" w:rsidRPr="002F2767">
        <w:rPr>
          <w:rFonts w:ascii="TH SarabunPSK" w:hAnsi="TH SarabunPSK" w:cs="TH SarabunPSK" w:hint="cs"/>
          <w:sz w:val="32"/>
          <w:szCs w:val="32"/>
          <w:cs/>
        </w:rPr>
        <w:t>เครื่องมือทางการเงิน</w:t>
      </w:r>
    </w:p>
    <w:p w:rsidR="00682154" w:rsidRPr="00DA317E" w:rsidRDefault="00DA317E" w:rsidP="00CB2066">
      <w:pPr>
        <w:pStyle w:val="BodyText"/>
        <w:ind w:left="426" w:hanging="426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211CEE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ab/>
      </w:r>
      <w:r w:rsidR="00682154" w:rsidRPr="00211CEE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เครื่องมือทางการเงินที่สำคัญของบริษัทฯ</w:t>
      </w:r>
      <w:r w:rsidR="00682154" w:rsidRPr="00211CEE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="00682154" w:rsidRPr="00211CEE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 xml:space="preserve">ตามที่นิยามอยู่ในมาตรฐานการบัญชีฉบับที่ </w:t>
      </w:r>
      <w:r w:rsidR="00682154" w:rsidRPr="00211CEE">
        <w:rPr>
          <w:rFonts w:ascii="TH SarabunPSK" w:hAnsi="TH SarabunPSK" w:cs="TH SarabunPSK"/>
          <w:b w:val="0"/>
          <w:bCs w:val="0"/>
          <w:spacing w:val="2"/>
          <w:sz w:val="32"/>
          <w:szCs w:val="32"/>
        </w:rPr>
        <w:t xml:space="preserve">107 </w:t>
      </w:r>
      <w:r w:rsidR="00682154" w:rsidRPr="00211CEE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 xml:space="preserve">“การแสดงรายการและการเปิดเผยข้อมูลสำหรับเครื่องมือทางการเงิน” ประกอบด้วย </w:t>
      </w:r>
      <w:r w:rsidR="00682154" w:rsidRPr="00211CEE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>เงินสด เงินฝากสถาบันการเงินเงิน</w:t>
      </w:r>
      <w:r w:rsidR="00682154" w:rsidRPr="00A1579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>ลงทุนในหลักทรัพย์ เงินให้สินเชื่อจากการซื้อลูกหนี้ ลูกหนี้ขายผ่อนชำระ เงินรอรับจากการขาย</w:t>
      </w:r>
      <w:r w:rsidR="00682154" w:rsidRPr="00DA317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ทอดตลาด </w:t>
      </w:r>
      <w:r w:rsidR="00682154" w:rsidRPr="00211CE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ตราสารหนี้ที่ออกและเงินกู้ยืม</w:t>
      </w:r>
      <w:r w:rsidR="00682154" w:rsidRPr="00211CEE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บริษัทฯ</w:t>
      </w:r>
      <w:r w:rsidR="00682154" w:rsidRPr="00211CE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682154" w:rsidRPr="00211CEE">
        <w:rPr>
          <w:rFonts w:ascii="TH SarabunPSK" w:hAnsi="TH SarabunPSK" w:cs="TH SarabunPSK"/>
          <w:b w:val="0"/>
          <w:bCs w:val="0"/>
          <w:sz w:val="32"/>
          <w:szCs w:val="32"/>
          <w:cs/>
        </w:rPr>
        <w:t>มีความเสี่ยงที่เกี่ยวข้องกับเครื่องมือทางการเงินดังกล่าว และ</w:t>
      </w:r>
      <w:r w:rsidR="00211CEE">
        <w:rPr>
          <w:rFonts w:ascii="TH SarabunPSK" w:hAnsi="TH SarabunPSK" w:cs="TH SarabunPSK"/>
          <w:b w:val="0"/>
          <w:bCs w:val="0"/>
          <w:sz w:val="32"/>
          <w:szCs w:val="32"/>
          <w:cs/>
        </w:rPr>
        <w:br/>
      </w:r>
      <w:r w:rsidR="00682154" w:rsidRPr="00211CEE">
        <w:rPr>
          <w:rFonts w:ascii="TH SarabunPSK" w:hAnsi="TH SarabunPSK" w:cs="TH SarabunPSK"/>
          <w:b w:val="0"/>
          <w:bCs w:val="0"/>
          <w:sz w:val="32"/>
          <w:szCs w:val="32"/>
          <w:cs/>
        </w:rPr>
        <w:t>มี</w:t>
      </w:r>
      <w:r w:rsidR="00682154" w:rsidRPr="00DA317E">
        <w:rPr>
          <w:rFonts w:ascii="TH SarabunPSK" w:hAnsi="TH SarabunPSK" w:cs="TH SarabunPSK"/>
          <w:b w:val="0"/>
          <w:bCs w:val="0"/>
          <w:sz w:val="32"/>
          <w:szCs w:val="32"/>
          <w:cs/>
        </w:rPr>
        <w:t>นโยบายการบริหารความเสี่ยงดังนี้</w:t>
      </w:r>
    </w:p>
    <w:p w:rsidR="009E36CB" w:rsidRPr="002F2767" w:rsidRDefault="009B2899" w:rsidP="00DA317E">
      <w:pPr>
        <w:pStyle w:val="BodyText"/>
        <w:tabs>
          <w:tab w:val="left" w:pos="426"/>
        </w:tabs>
        <w:spacing w:before="6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33B67">
        <w:rPr>
          <w:rFonts w:ascii="TH SarabunPSK" w:hAnsi="TH SarabunPSK" w:cs="TH SarabunPSK" w:hint="cs"/>
          <w:sz w:val="32"/>
          <w:szCs w:val="32"/>
          <w:cs/>
        </w:rPr>
        <w:t>6</w:t>
      </w:r>
      <w:r w:rsidR="0083263E" w:rsidRPr="002F2767">
        <w:rPr>
          <w:rFonts w:ascii="TH SarabunPSK" w:hAnsi="TH SarabunPSK" w:cs="TH SarabunPSK"/>
          <w:sz w:val="32"/>
          <w:szCs w:val="32"/>
          <w:cs/>
        </w:rPr>
        <w:t>.</w:t>
      </w:r>
      <w:r w:rsidR="0083263E" w:rsidRPr="002F2767">
        <w:rPr>
          <w:rFonts w:ascii="TH SarabunPSK" w:hAnsi="TH SarabunPSK" w:cs="TH SarabunPSK" w:hint="cs"/>
          <w:sz w:val="32"/>
          <w:szCs w:val="32"/>
          <w:cs/>
        </w:rPr>
        <w:t>1</w:t>
      </w:r>
      <w:r w:rsidR="00064AAA" w:rsidRPr="00BF5F54">
        <w:rPr>
          <w:rFonts w:ascii="TH SarabunPSK" w:hAnsi="TH SarabunPSK" w:cs="TH SarabunPSK" w:hint="cs"/>
          <w:sz w:val="32"/>
          <w:szCs w:val="32"/>
          <w:cs/>
        </w:rPr>
        <w:tab/>
      </w:r>
      <w:r w:rsidR="009E36CB" w:rsidRPr="002F2767">
        <w:rPr>
          <w:rFonts w:ascii="TH SarabunPSK" w:hAnsi="TH SarabunPSK" w:cs="TH SarabunPSK" w:hint="cs"/>
          <w:sz w:val="32"/>
          <w:szCs w:val="32"/>
          <w:cs/>
        </w:rPr>
        <w:t xml:space="preserve">การบริหารความเสี่ยง </w:t>
      </w:r>
    </w:p>
    <w:p w:rsidR="00491B12" w:rsidRPr="00DA317E" w:rsidRDefault="00064AAA" w:rsidP="00CB2066">
      <w:pPr>
        <w:pStyle w:val="BodyText"/>
        <w:ind w:left="426" w:hanging="426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DA317E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ab/>
      </w:r>
      <w:r w:rsidR="00491B12" w:rsidRPr="00DA317E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บริษัทฯ ได้ดำเนินการบริหารความเสี่ยงครอบคลุมความเสี่ยงที่สำคัญ โดยแบ่งความเสี่ยงออกเป็น 4</w:t>
      </w:r>
      <w:r w:rsidR="00491B12" w:rsidRPr="00DA317E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ประเภท</w:t>
      </w:r>
      <w:r w:rsidR="00491B12" w:rsidRPr="00DA317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1A674A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ได้แก่</w:t>
      </w:r>
      <w:r w:rsidR="00491B12" w:rsidRPr="001A674A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 </w:t>
      </w:r>
      <w:r w:rsidR="00491B12" w:rsidRPr="001A674A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ความเสี่ยงด้านกลยุทธ์ ความเสี่ยงด้านปฏิบัติการ ความเสี่ยงด้านการเงินและความเสี่ยง</w:t>
      </w:r>
      <w:r w:rsidR="001A674A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br/>
      </w:r>
      <w:r w:rsidR="00491B12" w:rsidRPr="001A674A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ด้านการปฏิบัติตามกฎเกณฑ์ เพื่อให้สามารถกำหนดแนวทางหรือเครื่องมือบริหารจัดการความเสี่ยงได้อย่าง</w:t>
      </w:r>
      <w:r w:rsidR="00491B12" w:rsidRPr="00DA317E">
        <w:rPr>
          <w:rFonts w:ascii="TH SarabunPSK" w:hAnsi="TH SarabunPSK" w:cs="TH SarabunPSK"/>
          <w:b w:val="0"/>
          <w:bCs w:val="0"/>
          <w:sz w:val="32"/>
          <w:szCs w:val="32"/>
          <w:cs/>
        </w:rPr>
        <w:t>มีประสิทธิภาพ</w:t>
      </w:r>
      <w:r w:rsidR="008C4C95" w:rsidRPr="00DA317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DA317E">
        <w:rPr>
          <w:rFonts w:ascii="TH SarabunPSK" w:hAnsi="TH SarabunPSK" w:cs="TH SarabunPSK"/>
          <w:b w:val="0"/>
          <w:bCs w:val="0"/>
          <w:sz w:val="32"/>
          <w:szCs w:val="32"/>
          <w:cs/>
        </w:rPr>
        <w:t>สรุปได้ดังนี้</w:t>
      </w:r>
    </w:p>
    <w:p w:rsidR="00475FD1" w:rsidRPr="006A5532" w:rsidRDefault="00333B67" w:rsidP="00DA317E">
      <w:pPr>
        <w:tabs>
          <w:tab w:val="left" w:pos="567"/>
        </w:tabs>
        <w:spacing w:before="60" w:after="120"/>
        <w:ind w:right="-102"/>
        <w:jc w:val="both"/>
        <w:rPr>
          <w:rFonts w:ascii="TH SarabunPSK" w:hAnsi="TH SarabunPSK" w:cs="TH SarabunPSK"/>
          <w:sz w:val="32"/>
          <w:szCs w:val="32"/>
          <w:u w:val="none"/>
        </w:rPr>
      </w:pPr>
      <w:r w:rsidRPr="006A5532">
        <w:rPr>
          <w:rFonts w:ascii="TH SarabunPSK" w:hAnsi="TH SarabunPSK" w:cs="TH SarabunPSK" w:hint="cs"/>
          <w:sz w:val="32"/>
          <w:szCs w:val="32"/>
          <w:u w:val="none"/>
          <w:cs/>
        </w:rPr>
        <w:t>6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82154" w:rsidRPr="006A5532">
        <w:rPr>
          <w:rFonts w:ascii="TH SarabunPSK" w:hAnsi="TH SarabunPSK" w:cs="TH SarabunPSK"/>
          <w:sz w:val="32"/>
          <w:szCs w:val="32"/>
          <w:u w:val="none"/>
          <w:cs/>
        </w:rPr>
        <w:t>1.1</w:t>
      </w:r>
      <w:r w:rsidR="00DA317E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ความเสี่ยงด้านกลยุทธ์ (</w:t>
      </w:r>
      <w:r w:rsidR="00475FD1" w:rsidRPr="006A5532">
        <w:rPr>
          <w:rFonts w:ascii="TH SarabunPSK" w:hAnsi="TH SarabunPSK" w:cs="TH SarabunPSK"/>
          <w:sz w:val="32"/>
          <w:szCs w:val="32"/>
          <w:u w:val="none"/>
        </w:rPr>
        <w:t>Strategic Risk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)</w:t>
      </w:r>
    </w:p>
    <w:p w:rsidR="00491B12" w:rsidRDefault="00475FD1" w:rsidP="00CB2066">
      <w:pPr>
        <w:pStyle w:val="BodyText"/>
        <w:ind w:left="567" w:hanging="567"/>
        <w:jc w:val="thaiDistribute"/>
        <w:rPr>
          <w:rFonts w:ascii="TH SarabunPSK" w:hAnsi="TH SarabunPSK" w:cs="TH SarabunPSK"/>
          <w:sz w:val="32"/>
          <w:szCs w:val="32"/>
        </w:rPr>
      </w:pPr>
      <w:r w:rsidRPr="003827AB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91B12" w:rsidRPr="003827AB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ความเสี่ยงที่เกิดจากการกำหนดแผนกลยุทธ์ไม่เหมาะสมหรือเกิดจาก</w:t>
      </w:r>
      <w:r w:rsidR="00491B12" w:rsidRPr="003827A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การ</w:t>
      </w:r>
      <w:r w:rsidR="00491B12" w:rsidRPr="003827AB">
        <w:rPr>
          <w:rFonts w:ascii="TH SarabunPSK" w:hAnsi="TH SarabunPSK" w:cs="TH SarabunPSK"/>
          <w:b w:val="0"/>
          <w:bCs w:val="0"/>
          <w:sz w:val="32"/>
          <w:szCs w:val="32"/>
          <w:cs/>
        </w:rPr>
        <w:t>ปรับแผนกลยุทธ์ที่ไม่สอดคล้องกับสภาพแวดล้อมภายในและสภาพแวดล้อมภายนอก อันส่งผลกระทบต่อการบรรลุเป้าหมายตามแผนกลยุทธ์/แผนดำเนินงานที่</w:t>
      </w:r>
      <w:r w:rsidR="00C62DA2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3827AB">
        <w:rPr>
          <w:rFonts w:ascii="TH SarabunPSK" w:hAnsi="TH SarabunPSK" w:cs="TH SarabunPSK"/>
          <w:b w:val="0"/>
          <w:bCs w:val="0"/>
          <w:sz w:val="32"/>
          <w:szCs w:val="32"/>
          <w:cs/>
        </w:rPr>
        <w:t>บริษัทฯ กำหนด ตลอดจนกระทบต่อรายได้</w:t>
      </w:r>
      <w:r w:rsidR="00491B12" w:rsidRPr="003827AB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3827AB">
        <w:rPr>
          <w:rFonts w:ascii="TH SarabunPSK" w:hAnsi="TH SarabunPSK" w:cs="TH SarabunPSK"/>
          <w:b w:val="0"/>
          <w:bCs w:val="0"/>
          <w:sz w:val="32"/>
          <w:szCs w:val="32"/>
          <w:cs/>
        </w:rPr>
        <w:t>ฐานะทางการเงิน ความสามารถในการแข่งขันและความดำรงอยู่ของบริษัทฯ</w:t>
      </w:r>
    </w:p>
    <w:p w:rsidR="00475FD1" w:rsidRPr="006A5532" w:rsidRDefault="00333B67" w:rsidP="006E03A1">
      <w:pPr>
        <w:tabs>
          <w:tab w:val="left" w:pos="567"/>
        </w:tabs>
        <w:spacing w:before="60"/>
        <w:ind w:right="-102"/>
        <w:jc w:val="both"/>
        <w:rPr>
          <w:rFonts w:ascii="TH SarabunPSK" w:hAnsi="TH SarabunPSK" w:cs="TH SarabunPSK"/>
          <w:sz w:val="32"/>
          <w:szCs w:val="32"/>
          <w:u w:val="none"/>
        </w:rPr>
      </w:pPr>
      <w:r w:rsidRPr="006A5532">
        <w:rPr>
          <w:rFonts w:ascii="TH SarabunPSK" w:hAnsi="TH SarabunPSK" w:cs="TH SarabunPSK" w:hint="cs"/>
          <w:sz w:val="32"/>
          <w:szCs w:val="32"/>
          <w:u w:val="none"/>
          <w:cs/>
        </w:rPr>
        <w:t>6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82154" w:rsidRPr="006A5532">
        <w:rPr>
          <w:rFonts w:ascii="TH SarabunPSK" w:hAnsi="TH SarabunPSK" w:cs="TH SarabunPSK"/>
          <w:sz w:val="32"/>
          <w:szCs w:val="32"/>
          <w:u w:val="none"/>
          <w:cs/>
        </w:rPr>
        <w:t>1.2</w:t>
      </w:r>
      <w:r w:rsidR="001A674A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ความเสี่ยงด้านปฏิบัติการ (</w:t>
      </w:r>
      <w:r w:rsidR="00475FD1" w:rsidRPr="006A5532">
        <w:rPr>
          <w:rFonts w:ascii="TH SarabunPSK" w:hAnsi="TH SarabunPSK" w:cs="TH SarabunPSK"/>
          <w:sz w:val="32"/>
          <w:szCs w:val="32"/>
          <w:u w:val="none"/>
        </w:rPr>
        <w:t>Operational Risk</w:t>
      </w:r>
      <w:r w:rsidR="00475FD1" w:rsidRPr="006A5532">
        <w:rPr>
          <w:rFonts w:ascii="TH SarabunPSK" w:hAnsi="TH SarabunPSK" w:cs="TH SarabunPSK"/>
          <w:sz w:val="32"/>
          <w:szCs w:val="32"/>
          <w:u w:val="none"/>
          <w:cs/>
        </w:rPr>
        <w:t>)</w:t>
      </w:r>
    </w:p>
    <w:p w:rsidR="00491B12" w:rsidRPr="006E03A1" w:rsidRDefault="001A674A" w:rsidP="001A674A">
      <w:pPr>
        <w:pStyle w:val="BodyText"/>
        <w:tabs>
          <w:tab w:val="left" w:pos="560"/>
        </w:tabs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ความเสี่ยงที่เกิด</w:t>
      </w:r>
      <w:r w:rsidR="005C2845" w:rsidRPr="001A674A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จาก</w:t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ความเสียหายอันเนื่องมาจากการกำกับดูแลกิจการ ธรรมาภิบาลในองค์กรและ</w:t>
      </w:r>
      <w:r w:rsidR="006E03A1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br/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>การ</w:t>
      </w:r>
      <w:r w:rsidR="00491B12" w:rsidRPr="006E03A1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ควบคุมภายในที่ไม่เพียงพอ โดยอาจเกี่ยวข้องกับกระบวนการปฏิบัติงานภายใน บุคลากร ระบบงานหรือเหตุการณ์ภายนอกอันส่งผลกระทบต่อรายได้และฐานะการเงินของบริษัทฯ</w:t>
      </w:r>
    </w:p>
    <w:p w:rsidR="00475FD1" w:rsidRPr="00F94A74" w:rsidRDefault="00333B67" w:rsidP="006E03A1">
      <w:pPr>
        <w:pStyle w:val="BodyText"/>
        <w:spacing w:before="60"/>
        <w:ind w:left="567" w:hanging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475FD1" w:rsidRPr="002F2767">
        <w:rPr>
          <w:rFonts w:ascii="TH SarabunPSK" w:hAnsi="TH SarabunPSK" w:cs="TH SarabunPSK"/>
          <w:sz w:val="32"/>
          <w:szCs w:val="32"/>
          <w:cs/>
        </w:rPr>
        <w:t>.</w:t>
      </w:r>
      <w:r w:rsidR="00682154">
        <w:rPr>
          <w:rFonts w:ascii="TH SarabunPSK" w:hAnsi="TH SarabunPSK" w:cs="TH SarabunPSK"/>
          <w:sz w:val="32"/>
          <w:szCs w:val="32"/>
          <w:cs/>
        </w:rPr>
        <w:t>1.3</w:t>
      </w:r>
      <w:r w:rsidR="001A674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75FD1" w:rsidRPr="002F2767">
        <w:rPr>
          <w:rFonts w:ascii="TH SarabunPSK" w:hAnsi="TH SarabunPSK" w:cs="TH SarabunPSK"/>
          <w:sz w:val="32"/>
          <w:szCs w:val="32"/>
          <w:cs/>
        </w:rPr>
        <w:t>ความเสี่ยงด้านการเงิน (</w:t>
      </w:r>
      <w:r w:rsidR="00475FD1" w:rsidRPr="002F2767">
        <w:rPr>
          <w:rFonts w:ascii="TH SarabunPSK" w:hAnsi="TH SarabunPSK" w:cs="TH SarabunPSK"/>
          <w:sz w:val="32"/>
          <w:szCs w:val="32"/>
        </w:rPr>
        <w:t>Financial Risk</w:t>
      </w:r>
      <w:r w:rsidR="00475FD1" w:rsidRPr="002F2767">
        <w:rPr>
          <w:rFonts w:ascii="TH SarabunPSK" w:hAnsi="TH SarabunPSK" w:cs="TH SarabunPSK"/>
          <w:sz w:val="32"/>
          <w:szCs w:val="32"/>
          <w:cs/>
        </w:rPr>
        <w:t>)</w:t>
      </w:r>
    </w:p>
    <w:p w:rsidR="00475FD1" w:rsidRPr="001F1719" w:rsidRDefault="00064AAA" w:rsidP="001A674A">
      <w:pPr>
        <w:pStyle w:val="BodyText"/>
        <w:tabs>
          <w:tab w:val="left" w:pos="546"/>
          <w:tab w:val="left" w:pos="868"/>
        </w:tabs>
        <w:spacing w:line="228" w:lineRule="auto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  <w:t>ก)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75FD1"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ความเสี่ยงด้านสภาพคล่อง (</w:t>
      </w:r>
      <w:r w:rsidR="00475FD1" w:rsidRPr="001F1719">
        <w:rPr>
          <w:rFonts w:ascii="TH SarabunPSK" w:hAnsi="TH SarabunPSK" w:cs="TH SarabunPSK"/>
          <w:b w:val="0"/>
          <w:bCs w:val="0"/>
          <w:sz w:val="32"/>
          <w:szCs w:val="32"/>
        </w:rPr>
        <w:t>Liquidity Risk</w:t>
      </w:r>
      <w:r w:rsidR="00475FD1"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) </w:t>
      </w:r>
    </w:p>
    <w:p w:rsidR="00491B12" w:rsidRPr="001F1719" w:rsidRDefault="00491B12" w:rsidP="00491B12">
      <w:pPr>
        <w:pStyle w:val="BodyText"/>
        <w:tabs>
          <w:tab w:val="left" w:pos="851"/>
        </w:tabs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ความเสี่ยงที่เกิดจากการที่บริษัทฯ ไม่สามารถชำระหนี้สินและภาระผูกพันเมื่อถึงกำหนด เนื่องจาก</w:t>
      </w:r>
      <w:r w:rsidRPr="00A1579E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ไม่สามารถเปลี่ยนสินทรัพย์เป็นเงินสดได้ทันเวลาที่ครบกำหนดชำระหนี้ หรือไม่สามารถจัดหาเงินทุน</w:t>
      </w:r>
      <w:r w:rsidRPr="00A1579E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>ได้เพียงพอหรือสามารถหาเงินมาชำระได้</w:t>
      </w:r>
      <w:r w:rsidR="005C2845" w:rsidRPr="00A1579E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cs/>
        </w:rPr>
        <w:t xml:space="preserve"> </w:t>
      </w:r>
      <w:r w:rsidRPr="00A1579E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>แต่ด้วยต้นทุนที่สูงเกินกว่าระดับที่ยอมรับได้ ซึ่งอาจส่งผล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กระทบต่อรายได้และฐานะการเงินของบริษัทฯ</w:t>
      </w:r>
    </w:p>
    <w:p w:rsidR="00B318DD" w:rsidRPr="001F1719" w:rsidRDefault="00B318DD" w:rsidP="00B318DD">
      <w:pPr>
        <w:pStyle w:val="BodyText"/>
        <w:spacing w:before="60" w:line="228" w:lineRule="auto"/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single"/>
          <w:cs/>
        </w:rPr>
        <w:t>เครื่องมือในการบริหารความเสี่ยงด้านสภาพคล่อง</w:t>
      </w:r>
    </w:p>
    <w:p w:rsidR="00D45870" w:rsidRPr="002B63DB" w:rsidRDefault="00491B12" w:rsidP="002B63DB">
      <w:pPr>
        <w:pStyle w:val="BodyText"/>
        <w:ind w:left="851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  <w:r w:rsidRPr="007C2E53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 xml:space="preserve">บริษัทฯ มีการกำหนดนโยบายการบริหารสภาพคล่อง การควบคุมเพดาน/ระดับความเสี่ยงด้านสภาพคล่อง </w:t>
      </w:r>
      <w:r w:rsidRPr="007C2E53">
        <w:rPr>
          <w:rFonts w:ascii="TH SarabunPSK" w:hAnsi="TH SarabunPSK" w:cs="TH SarabunPSK"/>
          <w:b w:val="0"/>
          <w:bCs w:val="0"/>
          <w:spacing w:val="-10"/>
          <w:sz w:val="32"/>
          <w:szCs w:val="32"/>
          <w:cs/>
        </w:rPr>
        <w:t>ให้อยู่ในระดับที่ยอมรับได้ และกำหนดเครื่องมือที่ใช้ในการติดตามและควบคุมสถานะความเสี่ยงด้านสภาพคล่อง</w:t>
      </w:r>
      <w:r w:rsidRPr="007C2E53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 xml:space="preserve"> โดยผู้บริหารและคณะกรรมการที่เกี่ยวข้อง ได้แก่ คณะทำงานเพื่อการบริหารจัดการสินทรัพย์และหนี้สิน คณะกรรมการบริหารความเสี่ยง โดยมีเครื่องมือที่ใช้ในการบริหารด้านสภาพคล่อง ได้แก่ ประมาณการ</w:t>
      </w:r>
      <w:r w:rsidRPr="007C2E53">
        <w:rPr>
          <w:rFonts w:ascii="TH SarabunPSK" w:hAnsi="TH SarabunPSK" w:cs="TH SarabunPSK"/>
          <w:b w:val="0"/>
          <w:bCs w:val="0"/>
          <w:spacing w:val="-2"/>
          <w:sz w:val="32"/>
          <w:szCs w:val="32"/>
          <w:cs/>
        </w:rPr>
        <w:t>กระแสเงินสดรับและจ่าย เพื่อประเมินฐานะสภาพคล่องในแต่ละช่วงเวลาต่างๆ การวิเคราะห์อัตราส่วนทาง</w:t>
      </w:r>
      <w:r w:rsidRPr="007C2E53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>การเงินที่สำคัญ และการทดสอบภาวะวิกฤตของฐานะสภาพคล่องทางการเงินของบริษัทฯ</w:t>
      </w:r>
    </w:p>
    <w:p w:rsidR="00491B12" w:rsidRPr="00491B12" w:rsidRDefault="00491B12" w:rsidP="00491B12">
      <w:pPr>
        <w:pStyle w:val="BodyText"/>
        <w:spacing w:before="60" w:line="228" w:lineRule="auto"/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single"/>
          <w:cs/>
        </w:rPr>
        <w:lastRenderedPageBreak/>
        <w:t>เครื่องมือในการบริหารความเสี่ยงด้านสภาพคล่อง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(ต่อ)</w:t>
      </w:r>
    </w:p>
    <w:p w:rsidR="00475FD1" w:rsidRDefault="00475FD1" w:rsidP="00064AAA">
      <w:pPr>
        <w:pStyle w:val="BodyText"/>
        <w:tabs>
          <w:tab w:val="left" w:pos="1985"/>
        </w:tabs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นอกจากนี้</w:t>
      </w:r>
      <w:r w:rsidR="00A64B18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บริษัทฯ ได้วางแนวทางในการจัดทำแผนรองรับเหตุฉุกเฉินด้านสภาพคล่อง (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</w:rPr>
        <w:t>Contingency Funding Plan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) ทั้งในภาวะปกติและภาวะฉุกเฉิน เพื่อเตรียมความพร้อมในการจัดหาแหล่งเงินทุนที่จะ</w:t>
      </w:r>
      <w:r w:rsidRPr="001F1719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ทำให้ได้รับกระแสเงินสดอย่างเพียงพอและทันเวลา ภายใต้ต้นทุนทางการเงินที่เหมาะสม ในกรณีเกิด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>วิกฤตทางด้านสภาพคล่อง</w:t>
      </w:r>
    </w:p>
    <w:p w:rsidR="00EB3AF5" w:rsidRDefault="00EB3AF5" w:rsidP="00064AAA">
      <w:pPr>
        <w:pStyle w:val="BodyText"/>
        <w:tabs>
          <w:tab w:val="left" w:pos="1985"/>
        </w:tabs>
        <w:spacing w:before="60"/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3D045C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 xml:space="preserve">วันที่ครบกำหนดของเครื่องมือทางการเงินนับจากวันที่ในงบแสดงฐานะการเงิน ณ </w:t>
      </w:r>
      <w:r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>วันที่ 31 ธันวาคม</w:t>
      </w:r>
      <w:r w:rsidRPr="003D045C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2561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64627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2560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และ </w:t>
      </w:r>
      <w:r w:rsidR="00646279">
        <w:rPr>
          <w:rFonts w:ascii="TH SarabunPSK" w:hAnsi="TH SarabunPSK" w:cs="TH SarabunPSK"/>
          <w:b w:val="0"/>
          <w:bCs w:val="0"/>
          <w:sz w:val="32"/>
          <w:szCs w:val="32"/>
        </w:rPr>
        <w:t>2559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มีดังนี้</w:t>
      </w:r>
    </w:p>
    <w:bookmarkStart w:id="1" w:name="_MON_1612888170"/>
    <w:bookmarkEnd w:id="1"/>
    <w:p w:rsidR="00646279" w:rsidRDefault="0053744A" w:rsidP="00064AAA">
      <w:pPr>
        <w:pStyle w:val="BodyText"/>
        <w:tabs>
          <w:tab w:val="left" w:pos="1985"/>
        </w:tabs>
        <w:spacing w:before="60"/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object w:dxaOrig="9142" w:dyaOrig="1110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518.05pt" o:ole="">
            <v:imagedata r:id="rId8" o:title=""/>
          </v:shape>
          <o:OLEObject Type="Embed" ProgID="Excel.Sheet.12" ShapeID="_x0000_i1025" DrawAspect="Content" ObjectID="_1637743212" r:id="rId9"/>
        </w:object>
      </w:r>
    </w:p>
    <w:p w:rsidR="00646279" w:rsidRDefault="00646279" w:rsidP="00064AAA">
      <w:pPr>
        <w:pStyle w:val="BodyText"/>
        <w:tabs>
          <w:tab w:val="left" w:pos="1985"/>
        </w:tabs>
        <w:spacing w:before="60"/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</w:p>
    <w:p w:rsidR="00646279" w:rsidRDefault="00646279">
      <w:pPr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br w:type="page"/>
      </w:r>
    </w:p>
    <w:p w:rsidR="00646279" w:rsidRPr="00584973" w:rsidRDefault="00646279" w:rsidP="00646279">
      <w:pPr>
        <w:pStyle w:val="BodyText"/>
        <w:tabs>
          <w:tab w:val="left" w:pos="1985"/>
        </w:tabs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single"/>
          <w:cs/>
        </w:rPr>
        <w:lastRenderedPageBreak/>
        <w:t>เครื่องมือในการบริหารความเสี่ยงด้านสภาพคล่อง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(ต่อ)</w:t>
      </w:r>
    </w:p>
    <w:bookmarkStart w:id="2" w:name="_MON_1577594625"/>
    <w:bookmarkEnd w:id="2"/>
    <w:p w:rsidR="00ED0B5A" w:rsidRDefault="00537B8D" w:rsidP="00064AAA">
      <w:pPr>
        <w:pStyle w:val="BodyText"/>
        <w:tabs>
          <w:tab w:val="left" w:pos="1985"/>
        </w:tabs>
        <w:ind w:left="851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object w:dxaOrig="9413" w:dyaOrig="5469">
          <v:shape id="_x0000_i1026" type="#_x0000_t75" style="width:446.05pt;height:252.45pt" o:ole="">
            <v:imagedata r:id="rId10" o:title=""/>
          </v:shape>
          <o:OLEObject Type="Embed" ProgID="Excel.Sheet.12" ShapeID="_x0000_i1026" DrawAspect="Content" ObjectID="_1637743213" r:id="rId11"/>
        </w:object>
      </w:r>
    </w:p>
    <w:p w:rsidR="00491B12" w:rsidRPr="004B3374" w:rsidRDefault="00ED0B5A" w:rsidP="00491B12">
      <w:pPr>
        <w:pStyle w:val="BodyText"/>
        <w:tabs>
          <w:tab w:val="left" w:pos="1985"/>
        </w:tabs>
        <w:ind w:left="85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6F0024">
        <w:rPr>
          <w:rFonts w:ascii="TH SarabunPSK" w:eastAsia="Calibri" w:hAnsi="TH SarabunPSK" w:cs="TH SarabunPSK" w:hint="cs"/>
          <w:b w:val="0"/>
          <w:bCs w:val="0"/>
          <w:vertAlign w:val="superscript"/>
          <w:cs/>
        </w:rPr>
        <w:t xml:space="preserve"> 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* เ</w:t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งินให้สินเชื่อจากการซื้อลูกหนี้ที่ไม่ได้ปรับปรุงโครงสร้างหนี้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และที่ปรับปรุงโครงสร้างหนี้แล้ว</w:t>
      </w:r>
      <w:r w:rsidR="005C2845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แต่อยู่ในชั้นที่ 3 ต่ำกว่ามาตรฐาน ชั้นที่ 4 สงสัย และชั้นที่ 5 สงสัยจะสูญ จัด</w:t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ไว้เป็นประเภทเมื่อทวงถาม สำหรับเงินให้สินเชื่อฯ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ที่มีการปรับปรุงโครงสร้างหนี้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แล้วอยู่ในชั้นที่ 1 ปกติ และชั้นที่ 2 กล่าวถึงเป็นพิเศษ</w:t>
      </w:r>
      <w:r w:rsidR="008C4C95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60634F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br/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แสดงจำนวนเงินที่ถึงกำหนดชำระโดยอ้างอิงจากสัญญาปรับปรุงโครงสร้างหนี้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อย่างไรก็ตาม</w:t>
      </w:r>
      <w:r w:rsidR="00491B12" w:rsidRPr="004B3374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491B12" w:rsidRPr="004B3374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เนื่องจาก</w:t>
      </w:r>
      <w:r w:rsidR="00491B12" w:rsidRPr="008C4C95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t>เงินรับตามสัญญาเป็นจำนวนที่บริษัทฯ</w:t>
      </w:r>
      <w:r w:rsidR="00491B12" w:rsidRPr="008C4C95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</w:t>
      </w:r>
      <w:r w:rsidR="00491B12" w:rsidRPr="008C4C95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t>จะได้รับชำระตามสิทธิเรียกร้องที่มีกับลูกหนี้ ซึ่งจะสูงกว่าหรือเท่ากับยอดเงินให้สินเชื่อ</w:t>
      </w:r>
      <w:r w:rsidR="00491B12" w:rsidRPr="008C4C95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cs/>
        </w:rPr>
        <w:t>จากการซื้อลูกหนี้</w:t>
      </w:r>
      <w:r w:rsidR="00491B12" w:rsidRPr="008C4C95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t xml:space="preserve"> บริษัทฯ</w:t>
      </w:r>
      <w:r w:rsidR="00491B12" w:rsidRPr="008C4C95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</w:t>
      </w:r>
      <w:r w:rsidR="00491B12" w:rsidRPr="008C4C95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t>จึงแสดงยอดเงินที่จะได้รับชำระไม่เกินราคาทุนของลูกหนี้</w:t>
      </w:r>
    </w:p>
    <w:p w:rsidR="00491B12" w:rsidRPr="001A674A" w:rsidRDefault="001A674A" w:rsidP="001A674A">
      <w:pPr>
        <w:pStyle w:val="BodyText"/>
        <w:tabs>
          <w:tab w:val="left" w:pos="546"/>
          <w:tab w:val="left" w:pos="854"/>
        </w:tabs>
        <w:spacing w:line="228" w:lineRule="auto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91B12"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ข</w:t>
      </w:r>
      <w:r w:rsidR="00491B12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  <w:r w:rsidR="00491B12"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91B12" w:rsidRPr="001A674A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ความเสี่ยงด้านเครดิต (</w:t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</w:rPr>
        <w:t>Credit Risk</w:t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>)</w:t>
      </w:r>
    </w:p>
    <w:p w:rsidR="00491B12" w:rsidRPr="001F1719" w:rsidRDefault="00491B12" w:rsidP="00491B12">
      <w:pPr>
        <w:pStyle w:val="BodyText"/>
        <w:tabs>
          <w:tab w:val="left" w:pos="540"/>
          <w:tab w:val="left" w:pos="1985"/>
        </w:tabs>
        <w:ind w:left="85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สำหรับธุรกิจบริษัทบริหารสินทรัพย์ (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</w:rPr>
        <w:t>AMC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) ที่รายได้ไม่ได้เกิดจากการปล่อยสินเชื่อให้แก่ลูกค้า แต่มีรายได้จากการนำสินทรัพย์ด้อยคุณภาพ (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</w:rPr>
        <w:t>NPL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/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</w:rPr>
        <w:t>NPA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) มาบริหารจัดการและจำหน่ายออกไป ดังนั้น ธุรกิจจะมีความเสี่ยงจากคุณภาพของสินทรัพย์ (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</w:rPr>
        <w:t>Asset Quality Risk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) เป็นหลัก  </w:t>
      </w:r>
    </w:p>
    <w:p w:rsidR="00491B12" w:rsidRPr="001F1719" w:rsidRDefault="00491B12" w:rsidP="001A674A">
      <w:pPr>
        <w:pStyle w:val="BodyText"/>
        <w:tabs>
          <w:tab w:val="left" w:pos="540"/>
          <w:tab w:val="left" w:pos="851"/>
        </w:tabs>
        <w:spacing w:before="60"/>
        <w:ind w:firstLine="567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single"/>
        </w:rPr>
      </w:pP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u w:val="single"/>
          <w:cs/>
        </w:rPr>
        <w:t>เครื่องมือในการบริหารความเสี่ยงด้านคุณภาพของสินทรัพย์</w:t>
      </w:r>
    </w:p>
    <w:p w:rsidR="00491B12" w:rsidRPr="001F1719" w:rsidRDefault="00491B12" w:rsidP="001A674A">
      <w:pPr>
        <w:pStyle w:val="BodyText"/>
        <w:tabs>
          <w:tab w:val="left" w:pos="540"/>
          <w:tab w:val="left" w:pos="868"/>
          <w:tab w:val="left" w:pos="1162"/>
        </w:tabs>
        <w:ind w:left="851" w:hanging="1440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-</w:t>
      </w:r>
      <w:r w:rsidRPr="001F1719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ab/>
      </w:r>
      <w:r w:rsidRPr="001F1719">
        <w:rPr>
          <w:rFonts w:ascii="TH SarabunPSK" w:eastAsia="Calibri" w:hAnsi="TH SarabunPSK" w:cs="TH SarabunPSK"/>
          <w:b w:val="0"/>
          <w:bCs w:val="0"/>
          <w:spacing w:val="12"/>
          <w:sz w:val="32"/>
          <w:szCs w:val="32"/>
          <w:cs/>
        </w:rPr>
        <w:t>การกำหนดราคาซื้อสินทรัพย์ด้อยคุณภาพ (</w:t>
      </w:r>
      <w:r w:rsidRPr="001F1719">
        <w:rPr>
          <w:rFonts w:ascii="TH SarabunPSK" w:eastAsia="Calibri" w:hAnsi="TH SarabunPSK" w:cs="TH SarabunPSK"/>
          <w:b w:val="0"/>
          <w:bCs w:val="0"/>
          <w:spacing w:val="12"/>
          <w:sz w:val="32"/>
          <w:szCs w:val="32"/>
        </w:rPr>
        <w:t>NPL</w:t>
      </w:r>
      <w:r w:rsidRPr="001F1719">
        <w:rPr>
          <w:rFonts w:ascii="TH SarabunPSK" w:eastAsia="Calibri" w:hAnsi="TH SarabunPSK" w:cs="TH SarabunPSK"/>
          <w:b w:val="0"/>
          <w:bCs w:val="0"/>
          <w:spacing w:val="12"/>
          <w:sz w:val="32"/>
          <w:szCs w:val="32"/>
          <w:cs/>
        </w:rPr>
        <w:t>/</w:t>
      </w:r>
      <w:r w:rsidRPr="001F1719">
        <w:rPr>
          <w:rFonts w:ascii="TH SarabunPSK" w:eastAsia="Calibri" w:hAnsi="TH SarabunPSK" w:cs="TH SarabunPSK"/>
          <w:b w:val="0"/>
          <w:bCs w:val="0"/>
          <w:spacing w:val="12"/>
          <w:sz w:val="32"/>
          <w:szCs w:val="32"/>
        </w:rPr>
        <w:t>NPA</w:t>
      </w:r>
      <w:r w:rsidRPr="001F1719">
        <w:rPr>
          <w:rFonts w:ascii="TH SarabunPSK" w:eastAsia="Calibri" w:hAnsi="TH SarabunPSK" w:cs="TH SarabunPSK"/>
          <w:b w:val="0"/>
          <w:bCs w:val="0"/>
          <w:spacing w:val="12"/>
          <w:sz w:val="32"/>
          <w:szCs w:val="32"/>
          <w:cs/>
        </w:rPr>
        <w:t>) ด้วยการพิจารณาจากปัจจัยที่สำคัญ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ที่เกี่ยวข้องกับสินทรัพย์ด้อยคุณภาพ ได้แก่ ประวัติ/สถานะลูกหนี้ ภาระหนี้สิน คุณภาพหลักประกันคุณภาพของทรัพย์สินรอการขาย รวมถึงสภาพแวดล้อมภายนอก เช่น ภาวะการแข่งขัน ภาวะเศรษฐกิจเป็นต้น เพื่อประมาณการรายได้จากผลเรียกเก็บหนี้และการจำหน่ายทรัพย์</w:t>
      </w:r>
    </w:p>
    <w:p w:rsidR="00535E52" w:rsidRDefault="00491B12" w:rsidP="002A6CB0">
      <w:pPr>
        <w:pStyle w:val="BodyText"/>
        <w:tabs>
          <w:tab w:val="left" w:pos="540"/>
          <w:tab w:val="left" w:pos="854"/>
          <w:tab w:val="left" w:pos="1162"/>
        </w:tabs>
        <w:spacing w:before="60"/>
        <w:ind w:left="850" w:hanging="255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</w:pPr>
      <w:r w:rsidRPr="001A674A">
        <w:rPr>
          <w:rFonts w:ascii="TH SarabunPSK" w:eastAsia="Calibri" w:hAnsi="TH SarabunPSK" w:cs="TH SarabunPSK"/>
          <w:b w:val="0"/>
          <w:bCs w:val="0"/>
          <w:spacing w:val="-2"/>
          <w:sz w:val="32"/>
          <w:szCs w:val="32"/>
          <w:cs/>
        </w:rPr>
        <w:tab/>
      </w:r>
      <w:r w:rsidRPr="001A674A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cs/>
        </w:rPr>
        <w:t>-</w:t>
      </w:r>
      <w:r w:rsidRPr="001A674A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cs/>
        </w:rPr>
        <w:tab/>
      </w:r>
      <w:r w:rsidRPr="001A674A">
        <w:rPr>
          <w:rFonts w:ascii="TH SarabunPSK" w:eastAsia="Calibri" w:hAnsi="TH SarabunPSK" w:cs="TH SarabunPSK"/>
          <w:b w:val="0"/>
          <w:bCs w:val="0"/>
          <w:spacing w:val="-2"/>
          <w:sz w:val="32"/>
          <w:szCs w:val="32"/>
          <w:cs/>
        </w:rPr>
        <w:t>การบริหารจัดการลูกหนี้ตามสัญญาปรับปรุงโครงสร้างหนี้ที่อาจไม่สามารถผ่อนชำระหนี้ได้ตาม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สัญญาหรือชำระตามเงื่อนไขที่ตกลงกันไว้นั้น บริษัทฯ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มีการพิจารณา/ทบทวนถึงความสามารถในการชำระหนี้ของลูกหนี้โดยมีระบบ 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</w:rPr>
        <w:t xml:space="preserve">Aging 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เพื่อเตือนล่วงหน้าก่อนลูกหนี้จะผิดนัดชำระหนี้ สำหรับกรณีลูกหนี้ผิดนัด</w:t>
      </w:r>
      <w:r w:rsidRPr="001A674A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ชำระหนี้จะดำเนินการตามกระบวนการทางกฎหมายที่กำหนด เพื่อลดความเสี่ยงสำหรับลูกหนี้</w:t>
      </w:r>
      <w:r w:rsidR="001A674A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br/>
      </w:r>
      <w:r w:rsidRPr="001A674A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ที่</w:t>
      </w:r>
      <w:r w:rsidRPr="00030473">
        <w:rPr>
          <w:rFonts w:ascii="TH SarabunPSK" w:eastAsia="Calibri" w:hAnsi="TH SarabunPSK" w:cs="TH SarabunPSK"/>
          <w:b w:val="0"/>
          <w:bCs w:val="0"/>
          <w:spacing w:val="8"/>
          <w:sz w:val="32"/>
          <w:szCs w:val="32"/>
          <w:cs/>
        </w:rPr>
        <w:t>ไม่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สามารถดำเนินการตามสัญญาปรับปรุงโครงสร้างหนี้ได้</w:t>
      </w:r>
      <w:r w:rsidR="00535E52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br w:type="page"/>
      </w:r>
    </w:p>
    <w:p w:rsidR="003D363B" w:rsidRPr="003D363B" w:rsidRDefault="003D363B" w:rsidP="001A674A">
      <w:pPr>
        <w:pStyle w:val="BodyText"/>
        <w:tabs>
          <w:tab w:val="left" w:pos="868"/>
        </w:tabs>
        <w:spacing w:before="60"/>
        <w:ind w:firstLine="85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u w:val="single"/>
          <w:cs/>
        </w:rPr>
        <w:lastRenderedPageBreak/>
        <w:t>เครื่องมือในการบริหารความเสี่ยงด้านคุณภาพของสินทรัพย์</w:t>
      </w:r>
      <w:r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(ต่อ)</w:t>
      </w:r>
    </w:p>
    <w:p w:rsidR="00491B12" w:rsidRPr="001F1719" w:rsidRDefault="00491B12" w:rsidP="005F5E3F">
      <w:pPr>
        <w:pStyle w:val="BodyText"/>
        <w:spacing w:before="60"/>
        <w:ind w:left="85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single"/>
          <w:cs/>
        </w:rPr>
        <w:t>ความเสี่ยงสูงสุดที่อาจเกิดขึ้น</w:t>
      </w:r>
    </w:p>
    <w:p w:rsidR="00491B12" w:rsidRPr="00625D8E" w:rsidRDefault="00491B12" w:rsidP="005F5E3F">
      <w:pPr>
        <w:pStyle w:val="BodyText"/>
        <w:tabs>
          <w:tab w:val="left" w:pos="1134"/>
        </w:tabs>
        <w:ind w:left="851"/>
        <w:jc w:val="thaiDistribute"/>
        <w:rPr>
          <w:rFonts w:ascii="TH SarabunPSK" w:eastAsia="Calibri" w:hAnsi="TH SarabunPSK" w:cs="TH SarabunPSK"/>
          <w:b w:val="0"/>
          <w:bCs w:val="0"/>
          <w:spacing w:val="6"/>
          <w:sz w:val="32"/>
          <w:szCs w:val="32"/>
        </w:rPr>
      </w:pPr>
      <w:r w:rsidRPr="00625D8E">
        <w:rPr>
          <w:rFonts w:ascii="TH SarabunPSK" w:eastAsia="Calibri" w:hAnsi="TH SarabunPSK" w:cs="TH SarabunPSK" w:hint="cs"/>
          <w:b w:val="0"/>
          <w:bCs w:val="0"/>
          <w:spacing w:val="6"/>
          <w:sz w:val="32"/>
          <w:szCs w:val="32"/>
          <w:cs/>
        </w:rPr>
        <w:t>มูลค่าสูงสุดของความเสี่ยงด้านการให้สินเชื่อคือ มูลค่าตามบัญชีของเงินให้สินเชื่อจากการซื้อลูกหนี้</w:t>
      </w:r>
      <w:r w:rsidRPr="00731620">
        <w:rPr>
          <w:rFonts w:ascii="TH SarabunPSK" w:eastAsia="Calibri" w:hAnsi="TH SarabunPSK" w:cs="TH SarabunPSK" w:hint="cs"/>
          <w:b w:val="0"/>
          <w:bCs w:val="0"/>
          <w:spacing w:val="4"/>
          <w:sz w:val="32"/>
          <w:szCs w:val="32"/>
          <w:cs/>
        </w:rPr>
        <w:t>และลูกหนี้ขายผ่อนชำระหักด้วยค่าเผื่อหนี้สงสัยจะสูญ และค่าเผื่อการด้อยค่าฯ ตามที่แสดงไว้</w:t>
      </w:r>
      <w:r w:rsidR="00731620">
        <w:rPr>
          <w:rFonts w:ascii="TH SarabunPSK" w:eastAsia="Calibri" w:hAnsi="TH SarabunPSK" w:cs="TH SarabunPSK"/>
          <w:b w:val="0"/>
          <w:bCs w:val="0"/>
          <w:spacing w:val="4"/>
          <w:sz w:val="32"/>
          <w:szCs w:val="32"/>
          <w:cs/>
        </w:rPr>
        <w:br/>
      </w:r>
      <w:r w:rsidRPr="00731620">
        <w:rPr>
          <w:rFonts w:ascii="TH SarabunPSK" w:eastAsia="Calibri" w:hAnsi="TH SarabunPSK" w:cs="TH SarabunPSK" w:hint="cs"/>
          <w:b w:val="0"/>
          <w:bCs w:val="0"/>
          <w:spacing w:val="4"/>
          <w:sz w:val="32"/>
          <w:szCs w:val="32"/>
          <w:cs/>
        </w:rPr>
        <w:t>ใน</w:t>
      </w:r>
      <w:r w:rsidRPr="00625D8E">
        <w:rPr>
          <w:rFonts w:ascii="TH SarabunPSK" w:eastAsia="Calibri" w:hAnsi="TH SarabunPSK" w:cs="TH SarabunPSK" w:hint="cs"/>
          <w:b w:val="0"/>
          <w:bCs w:val="0"/>
          <w:spacing w:val="8"/>
          <w:sz w:val="32"/>
          <w:szCs w:val="32"/>
          <w:cs/>
        </w:rPr>
        <w:t>งบ</w:t>
      </w:r>
      <w:r w:rsidRPr="00625D8E">
        <w:rPr>
          <w:rFonts w:ascii="TH SarabunPSK" w:eastAsia="Calibri" w:hAnsi="TH SarabunPSK" w:cs="TH SarabunPSK" w:hint="cs"/>
          <w:b w:val="0"/>
          <w:bCs w:val="0"/>
          <w:spacing w:val="6"/>
          <w:sz w:val="32"/>
          <w:szCs w:val="32"/>
          <w:cs/>
        </w:rPr>
        <w:t>แสดงฐานะการเงิน</w:t>
      </w:r>
    </w:p>
    <w:p w:rsidR="00491B12" w:rsidRPr="001A674A" w:rsidRDefault="001A674A" w:rsidP="001A674A">
      <w:pPr>
        <w:pStyle w:val="BodyText"/>
        <w:tabs>
          <w:tab w:val="left" w:pos="546"/>
          <w:tab w:val="left" w:pos="854"/>
        </w:tabs>
        <w:spacing w:line="228" w:lineRule="auto"/>
        <w:ind w:left="567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245FE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)</w:t>
      </w: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tab/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>ความเสี่ยงด้านตลาด (</w:t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</w:rPr>
        <w:t>Market Risk</w:t>
      </w:r>
      <w:r w:rsidR="00491B12" w:rsidRPr="001A674A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) </w:t>
      </w:r>
    </w:p>
    <w:p w:rsidR="001A2E19" w:rsidRPr="007C0FDE" w:rsidRDefault="00491B12" w:rsidP="001A674A">
      <w:pPr>
        <w:pStyle w:val="BodyText"/>
        <w:tabs>
          <w:tab w:val="left" w:pos="854"/>
        </w:tabs>
        <w:ind w:left="85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46399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ความเสี่ยงจากการเปลี่ยนแปลงของราคาตลาด หมายถึง</w:t>
      </w:r>
      <w:r w:rsidR="00146399" w:rsidRPr="0014639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146399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ความเสี่ยงที่บริษัทฯ</w:t>
      </w:r>
      <w:r w:rsidRPr="0014639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146399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อาจได้รับความเสียหาย</w:t>
      </w:r>
      <w:r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อันสืบเนื่องมาจากการเปลี่ยนแปลงของอั</w:t>
      </w:r>
      <w:r w:rsidR="007C0FDE"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ตราดอกเบี้ยและราคาของหลักทรัพย์</w:t>
      </w:r>
      <w:r w:rsidR="007C0FDE" w:rsidRPr="00731620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ซึ่งส่งผลกระทบต่อฐานะ</w:t>
      </w:r>
      <w:r w:rsidR="007C0FDE" w:rsidRPr="00731620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>ทาง</w:t>
      </w:r>
      <w:r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การลงทุนของบริษัท</w:t>
      </w:r>
      <w:r w:rsidR="00731620" w:rsidRPr="00731620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>ฯ</w:t>
      </w:r>
      <w:r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 xml:space="preserve"> นอกจากนี้</w:t>
      </w:r>
      <w:r w:rsidRPr="00731620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731620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cs/>
        </w:rPr>
        <w:t>เนื่องจากธุรกิจของบริษัทฯ ซึ่งเน้นการบริหารสินทรัพย์ด้อย</w:t>
      </w:r>
      <w:r w:rsidRPr="007C0FDE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คุณภาพ ความเสี่ยงด้านตลาด</w:t>
      </w:r>
      <w:r w:rsidRPr="007C0FDE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7C0FDE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จึงรวมถึงความเสี่ยงจากการเปลี่ยนแปลงของราคาตลาดของหลักประกันของลูกหนี้</w:t>
      </w:r>
    </w:p>
    <w:p w:rsidR="008C5E78" w:rsidRPr="001F1719" w:rsidRDefault="008C5E78" w:rsidP="00133C8A">
      <w:pPr>
        <w:pStyle w:val="BodyText"/>
        <w:numPr>
          <w:ilvl w:val="0"/>
          <w:numId w:val="14"/>
        </w:numPr>
        <w:tabs>
          <w:tab w:val="left" w:pos="540"/>
          <w:tab w:val="left" w:pos="1985"/>
        </w:tabs>
        <w:ind w:left="1134" w:hanging="283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ความเสี่ยงด้านอัตราดอกเบี้ย</w:t>
      </w:r>
    </w:p>
    <w:p w:rsidR="008C5E78" w:rsidRPr="001F1719" w:rsidRDefault="008C5E78" w:rsidP="00133C8A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8D4E1A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cs/>
        </w:rPr>
        <w:t>คือ ความเสี่ยงที่มูลค่าของเครื่องมือทางการเงินทั้งด้านสินทรัพย์และหนี้สินทางการเงิน จะ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เปลี่ยนแปลงไปตามทิศทางการเปลี่ยนแปลงของอัตราดอกเบี้ยในตลาด ดังนี้</w:t>
      </w:r>
    </w:p>
    <w:p w:rsidR="00C6362C" w:rsidRDefault="008C5E78" w:rsidP="00871AF0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56143">
        <w:rPr>
          <w:rFonts w:ascii="TH SarabunPSK" w:eastAsia="Calibri" w:hAnsi="TH SarabunPSK" w:cs="TH SarabunPSK" w:hint="cs"/>
          <w:b w:val="0"/>
          <w:bCs w:val="0"/>
          <w:spacing w:val="-10"/>
          <w:sz w:val="32"/>
          <w:szCs w:val="32"/>
          <w:cs/>
        </w:rPr>
        <w:t>สิ</w:t>
      </w:r>
      <w:r w:rsidRPr="00156143">
        <w:rPr>
          <w:rFonts w:ascii="TH SarabunPSK" w:eastAsia="Calibri" w:hAnsi="TH SarabunPSK" w:cs="TH SarabunPSK"/>
          <w:b w:val="0"/>
          <w:bCs w:val="0"/>
          <w:spacing w:val="-10"/>
          <w:sz w:val="32"/>
          <w:szCs w:val="32"/>
          <w:cs/>
        </w:rPr>
        <w:t xml:space="preserve">นทรัพย์ทางการเงินและหนี้สินทางการเงินจำแนกตามประเภทอัตราดอกเบี้ย ณ วันที่ 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31 ธันวาคม </w:t>
      </w:r>
      <w:r w:rsidR="006766A8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2561 </w:t>
      </w:r>
      <w:r w:rsidR="003D363B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2560 </w:t>
      </w:r>
      <w:r w:rsidR="006766A8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และ </w:t>
      </w:r>
      <w:r w:rsidR="00DE7139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2559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มีดังนี้ </w:t>
      </w:r>
    </w:p>
    <w:bookmarkStart w:id="3" w:name="_MON_1617176002"/>
    <w:bookmarkEnd w:id="3"/>
    <w:p w:rsidR="003D363B" w:rsidRDefault="00BC2226" w:rsidP="00871AF0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>
        <w:rPr>
          <w:rFonts w:ascii="TH SarabunPSK" w:eastAsia="Calibri" w:hAnsi="TH SarabunPSK" w:cs="TH SarabunPSK"/>
          <w:b w:val="0"/>
          <w:bCs w:val="0"/>
          <w:sz w:val="32"/>
          <w:szCs w:val="32"/>
        </w:rPr>
        <w:object w:dxaOrig="8630" w:dyaOrig="6440">
          <v:shape id="_x0000_i1027" type="#_x0000_t75" style="width:417.95pt;height:309.5pt" o:ole="">
            <v:imagedata r:id="rId12" o:title=""/>
          </v:shape>
          <o:OLEObject Type="Embed" ProgID="Excel.Sheet.12" ShapeID="_x0000_i1027" DrawAspect="Content" ObjectID="_1637743214" r:id="rId13"/>
        </w:object>
      </w:r>
    </w:p>
    <w:p w:rsidR="003D363B" w:rsidRDefault="003D363B" w:rsidP="00871AF0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</w:p>
    <w:p w:rsidR="00916B93" w:rsidRDefault="00916B93">
      <w:pP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br w:type="page"/>
      </w:r>
    </w:p>
    <w:p w:rsidR="003D363B" w:rsidRPr="001F1719" w:rsidRDefault="003D363B" w:rsidP="003D363B">
      <w:pPr>
        <w:pStyle w:val="BodyText"/>
        <w:numPr>
          <w:ilvl w:val="0"/>
          <w:numId w:val="27"/>
        </w:numPr>
        <w:tabs>
          <w:tab w:val="left" w:pos="540"/>
          <w:tab w:val="left" w:pos="1985"/>
        </w:tabs>
        <w:ind w:left="1134" w:hanging="283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lastRenderedPageBreak/>
        <w:t>ความเสี่ยงด้านอัตราดอกเบี้ย</w:t>
      </w:r>
      <w:r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(ต่อ)</w:t>
      </w:r>
    </w:p>
    <w:bookmarkStart w:id="4" w:name="_MON_1592825655"/>
    <w:bookmarkEnd w:id="4"/>
    <w:p w:rsidR="001A2E19" w:rsidRDefault="00BC2226" w:rsidP="00871AF0">
      <w:pPr>
        <w:pStyle w:val="BodyText"/>
        <w:tabs>
          <w:tab w:val="left" w:pos="540"/>
          <w:tab w:val="left" w:pos="1985"/>
        </w:tabs>
        <w:ind w:left="113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>
        <w:rPr>
          <w:rFonts w:ascii="TH SarabunPSK" w:eastAsia="Calibri" w:hAnsi="TH SarabunPSK" w:cs="TH SarabunPSK"/>
          <w:b w:val="0"/>
          <w:bCs w:val="0"/>
          <w:sz w:val="32"/>
          <w:szCs w:val="32"/>
        </w:rPr>
        <w:object w:dxaOrig="8435" w:dyaOrig="13238">
          <v:shape id="_x0000_i1028" type="#_x0000_t75" style="width:417.95pt;height:626.5pt" o:ole="">
            <v:imagedata r:id="rId14" o:title=""/>
          </v:shape>
          <o:OLEObject Type="Embed" ProgID="Excel.Sheet.12" ShapeID="_x0000_i1028" DrawAspect="Content" ObjectID="_1637743215" r:id="rId15"/>
        </w:object>
      </w:r>
    </w:p>
    <w:p w:rsidR="007D3063" w:rsidRDefault="007D3063">
      <w:pP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br w:type="page"/>
      </w:r>
    </w:p>
    <w:p w:rsidR="00452BEC" w:rsidRPr="001F1719" w:rsidRDefault="00452BEC" w:rsidP="00452BEC">
      <w:pPr>
        <w:pStyle w:val="BodyText"/>
        <w:numPr>
          <w:ilvl w:val="0"/>
          <w:numId w:val="35"/>
        </w:numPr>
        <w:tabs>
          <w:tab w:val="left" w:pos="540"/>
          <w:tab w:val="left" w:pos="1985"/>
        </w:tabs>
        <w:ind w:left="1134" w:hanging="29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lastRenderedPageBreak/>
        <w:t>ความเสี่ยงด้านอัตราดอกเบี้ย</w:t>
      </w:r>
      <w:r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 xml:space="preserve"> </w:t>
      </w: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(ต่อ)</w:t>
      </w:r>
    </w:p>
    <w:p w:rsidR="00BB2E08" w:rsidRDefault="00BB2E08" w:rsidP="001D01E7">
      <w:pPr>
        <w:ind w:left="1148" w:right="-14"/>
        <w:jc w:val="thaiDistribute"/>
        <w:rPr>
          <w:rFonts w:ascii="TH SarabunPSK" w:eastAsia="Calibri" w:hAnsi="TH SarabunPSK" w:cs="TH SarabunPSK"/>
          <w:b w:val="0"/>
          <w:bCs w:val="0"/>
          <w:sz w:val="28"/>
          <w:szCs w:val="28"/>
          <w:u w:val="none"/>
        </w:rPr>
      </w:pPr>
      <w:r w:rsidRPr="0090507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เครื่องมือทางการเงินที่มี</w:t>
      </w:r>
      <w:r w:rsidR="002900F5" w:rsidRPr="0090507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อัตราดอกเบี้ยคงที่ มีวันที่</w:t>
      </w:r>
      <w:r w:rsidRPr="0090507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กำหนดอัตราใหม่หรือวันครบกำหนด (แล้วแต่วันใดจะถึง</w:t>
      </w:r>
      <w:r w:rsidR="002900F5" w:rsidRPr="0090507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ก่อน)</w:t>
      </w:r>
      <w:r w:rsidR="00905076" w:rsidRPr="00905076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90507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นับจากวันที่ในงบแสดงฐานะการเงิน ดังนี้</w:t>
      </w:r>
    </w:p>
    <w:bookmarkStart w:id="5" w:name="_MON_1623133416"/>
    <w:bookmarkEnd w:id="5"/>
    <w:p w:rsidR="002A6CB0" w:rsidRDefault="00732A29" w:rsidP="007D3063">
      <w:pPr>
        <w:ind w:left="142" w:right="-14"/>
        <w:jc w:val="thaiDistribute"/>
        <w:rPr>
          <w:rFonts w:ascii="TH SarabunPSK" w:eastAsia="Calibri" w:hAnsi="TH SarabunPSK" w:cs="TH SarabunPSK"/>
          <w:b w:val="0"/>
          <w:bCs w:val="0"/>
          <w:sz w:val="28"/>
          <w:szCs w:val="28"/>
          <w:u w:val="none"/>
        </w:rPr>
      </w:pPr>
      <w:r>
        <w:rPr>
          <w:rFonts w:ascii="TH SarabunPSK" w:eastAsia="Calibri" w:hAnsi="TH SarabunPSK" w:cs="TH SarabunPSK"/>
          <w:b w:val="0"/>
          <w:bCs w:val="0"/>
          <w:sz w:val="28"/>
          <w:szCs w:val="28"/>
          <w:u w:val="none"/>
        </w:rPr>
        <w:object w:dxaOrig="11476" w:dyaOrig="14524">
          <v:shape id="_x0000_i1029" type="#_x0000_t75" style="width:477.8pt;height:641.45pt" o:ole="" o:preferrelative="f">
            <v:imagedata r:id="rId16" o:title=""/>
            <o:lock v:ext="edit" aspectratio="f"/>
          </v:shape>
          <o:OLEObject Type="Embed" ProgID="Excel.Sheet.12" ShapeID="_x0000_i1029" DrawAspect="Content" ObjectID="_1637743216" r:id="rId17"/>
        </w:object>
      </w:r>
    </w:p>
    <w:p w:rsidR="00D45870" w:rsidRDefault="00D45870" w:rsidP="007D3063">
      <w:pPr>
        <w:ind w:left="142" w:right="-14"/>
        <w:jc w:val="thaiDistribute"/>
        <w:rPr>
          <w:rFonts w:ascii="TH SarabunPSK" w:eastAsia="Calibri" w:hAnsi="TH SarabunPSK" w:cs="TH SarabunPSK"/>
          <w:b w:val="0"/>
          <w:bCs w:val="0"/>
          <w:sz w:val="28"/>
          <w:szCs w:val="28"/>
          <w:u w:val="none"/>
        </w:rPr>
      </w:pPr>
    </w:p>
    <w:p w:rsidR="00105A41" w:rsidRPr="00D45870" w:rsidRDefault="00105A41" w:rsidP="00D45870">
      <w:pPr>
        <w:pStyle w:val="BodyText"/>
        <w:numPr>
          <w:ilvl w:val="0"/>
          <w:numId w:val="32"/>
        </w:numPr>
        <w:tabs>
          <w:tab w:val="left" w:pos="540"/>
          <w:tab w:val="left" w:pos="1985"/>
        </w:tabs>
        <w:spacing w:before="120" w:after="120"/>
        <w:ind w:left="1134" w:hanging="29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D45870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lastRenderedPageBreak/>
        <w:t xml:space="preserve">ความเสี่ยงด้านอัตราดอกเบี้ย </w:t>
      </w:r>
      <w:r w:rsidRPr="00D45870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(ต่อ)</w:t>
      </w:r>
    </w:p>
    <w:p w:rsidR="00035F5E" w:rsidRPr="00EA2E4B" w:rsidRDefault="00905076" w:rsidP="002D709C">
      <w:pPr>
        <w:spacing w:after="120"/>
        <w:ind w:left="1134" w:right="-11" w:hanging="210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</w:rPr>
      </w:pPr>
      <w:r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*</w:t>
      </w:r>
      <w:r w:rsidR="002D709C" w:rsidRPr="002D709C">
        <w:rPr>
          <w:rFonts w:ascii="TH SarabunPSK" w:eastAsia="Calibri" w:hAnsi="TH SarabunPSK" w:cs="TH SarabunPSK"/>
          <w:b w:val="0"/>
          <w:bCs w:val="0"/>
          <w:spacing w:val="-2"/>
          <w:sz w:val="32"/>
          <w:szCs w:val="32"/>
          <w:u w:val="none"/>
          <w:cs/>
        </w:rPr>
        <w:tab/>
      </w:r>
      <w:r w:rsidR="00035F5E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บริษัทฯ</w:t>
      </w:r>
      <w:r w:rsidR="00D93A97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="00035F5E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ไม่</w:t>
      </w:r>
      <w:r w:rsidR="00D401FF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มีการ</w:t>
      </w:r>
      <w:r w:rsidR="00035F5E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รับรู้รายได้ดอกเบี้ยจากเงินให้สินเชื่อ</w:t>
      </w:r>
      <w:r w:rsidR="00D401FF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จากการซื้อลูกหนี้</w:t>
      </w:r>
      <w:r w:rsidR="00035F5E" w:rsidRPr="002D709C">
        <w:rPr>
          <w:rFonts w:ascii="TH SarabunPSK" w:eastAsia="Calibri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ที่ยังไม่ได้ปรับปรุงโครงสร้าง</w:t>
      </w:r>
      <w:r w:rsidR="00035F5E" w:rsidRPr="00EA2E4B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 xml:space="preserve">หนี้ </w:t>
      </w:r>
      <w:r w:rsidR="00035F5E" w:rsidRPr="00265690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>โดย</w:t>
      </w:r>
      <w:r w:rsidR="00D401FF" w:rsidRPr="0026569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เงินที่ได้รับชำระหนี้จากลูกหนี้</w:t>
      </w:r>
      <w:r w:rsidR="00035F5E" w:rsidRPr="0026569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จะนำไปลดเงินต้นทั้งจำนวน ผลต่างของเงินที่ได้รับมามากกว่าต้นทุน</w:t>
      </w:r>
      <w:r w:rsidR="00035F5E" w:rsidRPr="007F1023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ข</w:t>
      </w:r>
      <w:r w:rsidR="00035F5E" w:rsidRPr="007F1023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องเงินให้สินเชื่อจากการซื้อลูกหนี้</w:t>
      </w:r>
      <w:r w:rsidR="00035F5E" w:rsidRPr="007F1023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="00035F5E" w:rsidRPr="007F1023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จะแสดงเป็นกำไรจากเงินให้สินเชื่อจากการซื้อลูกหนี้</w:t>
      </w:r>
    </w:p>
    <w:p w:rsidR="006F0B2E" w:rsidRDefault="00E464A0" w:rsidP="00732A29">
      <w:pPr>
        <w:ind w:left="1148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</w:pPr>
      <w:r w:rsidRPr="0020390C">
        <w:rPr>
          <w:rFonts w:ascii="TH SarabunPSK" w:eastAsia="Calibri" w:hAnsi="TH SarabunPSK" w:cs="TH SarabunPSK"/>
          <w:b w:val="0"/>
          <w:bCs w:val="0"/>
          <w:spacing w:val="-4"/>
          <w:sz w:val="32"/>
          <w:szCs w:val="32"/>
          <w:u w:val="none"/>
          <w:cs/>
        </w:rPr>
        <w:t>นอกจากนี้ บริษัทฯ</w:t>
      </w:r>
      <w:r w:rsidRPr="0020390C">
        <w:rPr>
          <w:rFonts w:ascii="TH SarabunPSK" w:eastAsia="Calibri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20390C">
        <w:rPr>
          <w:rFonts w:ascii="TH SarabunPSK" w:eastAsia="Calibri" w:hAnsi="TH SarabunPSK" w:cs="TH SarabunPSK"/>
          <w:b w:val="0"/>
          <w:bCs w:val="0"/>
          <w:spacing w:val="-4"/>
          <w:sz w:val="32"/>
          <w:szCs w:val="32"/>
          <w:u w:val="none"/>
          <w:cs/>
        </w:rPr>
        <w:t>มีสินทรัพย์/หนี้สินทางการเงินที่ก่อให้เกิดรายได้และค่าใช้จ่าย</w:t>
      </w:r>
      <w:r w:rsidRPr="0020390C">
        <w:rPr>
          <w:rFonts w:ascii="TH SarabunPSK" w:eastAsia="Calibri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20390C">
        <w:rPr>
          <w:rFonts w:ascii="TH SarabunPSK" w:eastAsia="Calibri" w:hAnsi="TH SarabunPSK" w:cs="TH SarabunPSK"/>
          <w:b w:val="0"/>
          <w:bCs w:val="0"/>
          <w:spacing w:val="-4"/>
          <w:sz w:val="32"/>
          <w:szCs w:val="32"/>
          <w:u w:val="none"/>
          <w:cs/>
        </w:rPr>
        <w:t>ยอดคงเหลือถัว</w:t>
      </w:r>
      <w:r w:rsidRPr="005A1072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t>เฉลี่ย</w:t>
      </w:r>
      <w:r w:rsidRPr="0020390C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ที่คำนวณโดยถัวเฉลี่ยจากยอดคงเหลือในระหว่างงวดของสินทรัพย์และหนี้สินทางการเงิน</w:t>
      </w:r>
      <w:r w:rsidRPr="0020390C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Pr="0020390C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และอัตรา</w:t>
      </w:r>
      <w:r w:rsidRPr="008A2826">
        <w:rPr>
          <w:rFonts w:ascii="TH SarabunPSK" w:eastAsia="Calibri" w:hAnsi="TH SarabunPSK" w:cs="TH SarabunPSK"/>
          <w:b w:val="0"/>
          <w:bCs w:val="0"/>
          <w:spacing w:val="-2"/>
          <w:sz w:val="32"/>
          <w:szCs w:val="32"/>
          <w:u w:val="none"/>
          <w:cs/>
        </w:rPr>
        <w:t>เฉลี่ย</w:t>
      </w:r>
      <w:r w:rsidRPr="00C22114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ของ</w:t>
      </w:r>
      <w:r w:rsidRPr="00C22114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รายได้และค่าใช้จ่าย</w:t>
      </w:r>
      <w:r w:rsidRPr="00C22114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>สำหรับ</w:t>
      </w:r>
      <w:r w:rsidRPr="00C22114">
        <w:rPr>
          <w:rFonts w:ascii="TH SarabunPSK" w:eastAsia="Calibri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ปีสิ้นสุดวันที่ 31 ธันวาคม 2561 2560 และ 2559</w:t>
      </w:r>
      <w:r w:rsidRPr="00C22114"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เป็นดังนี้</w:t>
      </w:r>
      <w:bookmarkStart w:id="6" w:name="_MON_1613571802"/>
      <w:bookmarkEnd w:id="6"/>
      <w:r w:rsidR="0091383A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object w:dxaOrig="9379" w:dyaOrig="11697">
          <v:shape id="_x0000_i1030" type="#_x0000_t75" style="width:421.7pt;height:525.5pt" o:ole="">
            <v:imagedata r:id="rId18" o:title=""/>
          </v:shape>
          <o:OLEObject Type="Embed" ProgID="Excel.Sheet.12" ShapeID="_x0000_i1030" DrawAspect="Content" ObjectID="_1637743217" r:id="rId19"/>
        </w:object>
      </w:r>
      <w:r w:rsidR="006F0B2E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95516B" w:rsidRPr="0095516B" w:rsidRDefault="0095516B" w:rsidP="00865671">
      <w:pPr>
        <w:pStyle w:val="BodyText"/>
        <w:numPr>
          <w:ilvl w:val="0"/>
          <w:numId w:val="15"/>
        </w:numPr>
        <w:tabs>
          <w:tab w:val="left" w:pos="993"/>
          <w:tab w:val="left" w:pos="1985"/>
        </w:tabs>
        <w:ind w:left="1135" w:right="-102" w:hanging="28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2904F2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lastRenderedPageBreak/>
        <w:t xml:space="preserve">ความเสี่ยงด้านอัตราดอกเบี้ย </w:t>
      </w:r>
      <w:r w:rsidRPr="002904F2">
        <w:rPr>
          <w:rFonts w:ascii="TH SarabunPSK" w:eastAsia="Calibri" w:hAnsi="TH SarabunPSK" w:cs="TH SarabunPSK" w:hint="cs"/>
          <w:b w:val="0"/>
          <w:bCs w:val="0"/>
          <w:sz w:val="32"/>
          <w:szCs w:val="32"/>
          <w:cs/>
        </w:rPr>
        <w:t>(ต่อ)</w:t>
      </w:r>
    </w:p>
    <w:bookmarkStart w:id="7" w:name="_MON_1580225013"/>
    <w:bookmarkEnd w:id="7"/>
    <w:p w:rsidR="007A4093" w:rsidRDefault="004A50BA" w:rsidP="00865671">
      <w:pPr>
        <w:spacing w:after="120"/>
        <w:ind w:firstLine="992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350" w:dyaOrig="5217">
          <v:shape id="_x0000_i1031" type="#_x0000_t75" style="width:417.95pt;height:223.5pt" o:ole="" o:preferrelative="f">
            <v:imagedata r:id="rId20" o:title=""/>
            <o:lock v:ext="edit" aspectratio="f"/>
          </v:shape>
          <o:OLEObject Type="Embed" ProgID="Excel.Sheet.12" ShapeID="_x0000_i1031" DrawAspect="Content" ObjectID="_1637743218" r:id="rId21"/>
        </w:object>
      </w:r>
    </w:p>
    <w:p w:rsidR="00886351" w:rsidRPr="008C4C95" w:rsidRDefault="00886351" w:rsidP="008C4C95">
      <w:pPr>
        <w:pStyle w:val="BodyText"/>
        <w:numPr>
          <w:ilvl w:val="0"/>
          <w:numId w:val="15"/>
        </w:numPr>
        <w:tabs>
          <w:tab w:val="left" w:pos="993"/>
          <w:tab w:val="left" w:pos="1985"/>
        </w:tabs>
        <w:ind w:left="1135" w:right="-102" w:hanging="28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</w:rPr>
      </w:pPr>
      <w:r w:rsidRPr="008C4C95">
        <w:rPr>
          <w:rFonts w:ascii="TH SarabunPSK" w:eastAsia="Calibri" w:hAnsi="TH SarabunPSK" w:cs="TH SarabunPSK"/>
          <w:b w:val="0"/>
          <w:bCs w:val="0"/>
          <w:sz w:val="32"/>
          <w:szCs w:val="32"/>
          <w:cs/>
        </w:rPr>
        <w:t>ความเสี่ยงจากการเปลี่ยนแปลงราคาตลาดของตราสารทุน</w:t>
      </w:r>
    </w:p>
    <w:p w:rsidR="00886351" w:rsidRPr="001F1719" w:rsidRDefault="00886351" w:rsidP="004A50BA">
      <w:pPr>
        <w:tabs>
          <w:tab w:val="left" w:pos="540"/>
        </w:tabs>
        <w:spacing w:after="60"/>
        <w:ind w:left="11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26569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คือ ความเสี่ยงที่เกิดจากการเปลี่ยนแปลงของราคาหลักทรัพย์ประเภทตราสารทุน</w:t>
      </w:r>
      <w:r w:rsidR="002B2ED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26569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หรือหุ้นทุนที่มีผล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ให้มูลค่าของตราสารทุนเปลี่ยนแปลงไป ซึ่งอาจทำให้เกิดความผันผวนต่อรายได้หรือมูลค่าของสินทรัพย์ทางการเงินของบริษัท</w:t>
      </w:r>
      <w:r w:rsidR="00D401F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ทั้งในปัจจุบันและอนาคต</w:t>
      </w:r>
    </w:p>
    <w:p w:rsidR="00CF1387" w:rsidRDefault="00886351" w:rsidP="00133C8A">
      <w:pPr>
        <w:tabs>
          <w:tab w:val="left" w:pos="540"/>
        </w:tabs>
        <w:spacing w:after="120"/>
        <w:ind w:left="11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อย่างไรก็ดี เงินลงทุนในหลักทรัพย์ของบริษัท</w:t>
      </w:r>
      <w:r w:rsidR="00D401FF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 xml:space="preserve">ฯ </w:t>
      </w:r>
      <w:r w:rsidRPr="001F1719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ส่วนใหญ่เป็นหลักทรัพย์หรือหุ้นที่ได้</w:t>
      </w:r>
      <w:r w:rsidRPr="001F1719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>มา</w:t>
      </w:r>
      <w:r w:rsidRPr="001F1719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จาก</w:t>
      </w:r>
      <w:r w:rsidR="00535E52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br/>
      </w:r>
      <w:r w:rsidRPr="001F1719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การตี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โอนชำระหนี้ หรือหลักทรัพย์ที่ให้ลูกหนี้ใช้สิทธิซื้อคืน มิได้เป็นหลักทรัพย์เพื่อการค้า (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Trading</w:t>
      </w:r>
      <w:r w:rsidR="0003047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  <w:t>Portfolio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) แม้ว่าราคาหลักทรัพย์จะผันผวนไปตามราคาตลาดแต่ละขณะ บริษัท</w:t>
      </w:r>
      <w:r w:rsidR="000162A8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ฯ </w:t>
      </w:r>
      <w:r w:rsidRPr="001F171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ไม่มีนโยบายถือครอง</w:t>
      </w:r>
      <w:r w:rsidRPr="000162A8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หลักทรัพย์เพื่อการเก็งกำไร แต่เป็นการทยอยจำหน่ายหลักทรัพย์ออกไป โดยมีการกำหนด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หลักเกณฑ์และเงื่อนไขการจำหน่ายหลักทรัพย์อย่างเหมาะสมในแต่ละขณะ และมีการติดตามเพื่อการรับรู้มูลค่าของเงินลงทุนในหลักทรัพย์ตามราคาตลาดในแต่ละสิ้นงวดบัญชี</w:t>
      </w:r>
    </w:p>
    <w:p w:rsidR="00886351" w:rsidRPr="00133C8A" w:rsidRDefault="00886351" w:rsidP="004A50BA">
      <w:pPr>
        <w:pStyle w:val="ListParagraph"/>
        <w:numPr>
          <w:ilvl w:val="0"/>
          <w:numId w:val="15"/>
        </w:numPr>
        <w:spacing w:after="60"/>
        <w:ind w:left="1135" w:hanging="28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133C8A">
        <w:rPr>
          <w:rFonts w:ascii="TH SarabunPSK" w:hAnsi="TH SarabunPSK" w:cs="TH SarabunPSK"/>
          <w:sz w:val="32"/>
          <w:szCs w:val="32"/>
          <w:cs/>
        </w:rPr>
        <w:t>ความเสี่ยงจากการเปลี่ยนแปลงราคาตลาดของหลักประกั</w:t>
      </w:r>
      <w:r w:rsidR="004A50BA">
        <w:rPr>
          <w:rFonts w:ascii="TH SarabunPSK" w:hAnsi="TH SarabunPSK" w:cs="TH SarabunPSK" w:hint="cs"/>
          <w:sz w:val="32"/>
          <w:szCs w:val="32"/>
          <w:cs/>
        </w:rPr>
        <w:t>น</w:t>
      </w:r>
    </w:p>
    <w:p w:rsidR="00DF1AC2" w:rsidRDefault="00886351" w:rsidP="00133C8A">
      <w:pPr>
        <w:tabs>
          <w:tab w:val="left" w:pos="540"/>
          <w:tab w:val="left" w:pos="1134"/>
        </w:tabs>
        <w:spacing w:after="120"/>
        <w:ind w:left="11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คือ</w:t>
      </w:r>
      <w:r w:rsidRPr="001F1719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ความเสี่ยงที่เกิดจากการเปลี่ยนแปลงรา</w:t>
      </w:r>
      <w:r w:rsidR="00D401F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คาตลาดของหลักประกันของลูกหนี้</w:t>
      </w:r>
      <w:r w:rsidR="00535E5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ซึ่งเป็นความเสี่ยง</w:t>
      </w:r>
      <w:r w:rsidR="00535E5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/>
      </w:r>
      <w:r w:rsidRPr="004A50BA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จากการที่มูลค่าของสินทรัพย์ที่เปลี่ยนแปลงตามภาวะตลาดที่มีผลกระทบต่อรายได้ที่เพิ่มขึ้นหรือลดลง</w:t>
      </w:r>
      <w:r w:rsidRPr="004A50BA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บริษัทฯ มีการทบทวนราคาประเมิน</w:t>
      </w:r>
      <w:r w:rsidR="00D93A97" w:rsidRPr="004A50BA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ตาม</w:t>
      </w:r>
      <w:r w:rsidRPr="004A50BA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ที่</w:t>
      </w:r>
      <w:r w:rsidR="00722ADA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Pr="004A50BA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ธปท. กำหนด โดยจะทบทวนราคาประเมินของหลักประกัน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สำหรับสินทรัพย์ด้อยคุณภาพทุก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ปี หรือตามสถานการณ์ที่มีการเปลี่ยนแปลงไปอย่างมีนัยสำคัญ </w:t>
      </w:r>
      <w:r w:rsidRPr="004A50BA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และมีการตั้งค่าเผื่อหนี้สงสัยจะสูญของเงินให้สินเชื่อ</w:t>
      </w:r>
      <w:r w:rsidRPr="004A50BA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จากการซื้อลูกหนี้</w:t>
      </w:r>
      <w:r w:rsidRPr="004A50BA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อย่างเพียงพอและสามารถรองรับ</w:t>
      </w:r>
      <w:r w:rsidRPr="001F1719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ความเสียหายที่อาจจะเกิดขึ้นจากการเสื่อมค่า/ด้อยค่า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ของหลักประกันสำหรับสินทรัพย์ด้อยคุณภาพ</w:t>
      </w:r>
      <w:r w:rsidR="00D401F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</w:p>
    <w:p w:rsidR="004A50BA" w:rsidRPr="00F94A74" w:rsidRDefault="00A22D97" w:rsidP="00D86EB3">
      <w:pPr>
        <w:pStyle w:val="BodyText"/>
        <w:spacing w:before="60"/>
        <w:ind w:left="567" w:hanging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6</w:t>
      </w:r>
      <w:r w:rsidR="00BB2E08" w:rsidRPr="005D0038">
        <w:rPr>
          <w:rFonts w:ascii="TH SarabunPSK" w:hAnsi="TH SarabunPSK" w:cs="TH SarabunPSK"/>
          <w:sz w:val="32"/>
          <w:szCs w:val="32"/>
          <w:cs/>
        </w:rPr>
        <w:t>.</w:t>
      </w:r>
      <w:r w:rsidR="003A1563">
        <w:rPr>
          <w:rFonts w:ascii="TH SarabunPSK" w:hAnsi="TH SarabunPSK" w:cs="TH SarabunPSK"/>
          <w:sz w:val="32"/>
          <w:szCs w:val="32"/>
        </w:rPr>
        <w:t>1</w:t>
      </w:r>
      <w:r w:rsidR="003A1563">
        <w:rPr>
          <w:rFonts w:ascii="TH SarabunPSK" w:hAnsi="TH SarabunPSK" w:cs="TH SarabunPSK"/>
          <w:sz w:val="32"/>
          <w:szCs w:val="32"/>
          <w:cs/>
        </w:rPr>
        <w:t>.</w:t>
      </w:r>
      <w:r w:rsidR="003A1563">
        <w:rPr>
          <w:rFonts w:ascii="TH SarabunPSK" w:hAnsi="TH SarabunPSK" w:cs="TH SarabunPSK"/>
          <w:sz w:val="32"/>
          <w:szCs w:val="32"/>
        </w:rPr>
        <w:t>4</w:t>
      </w:r>
      <w:r w:rsidR="00BB2E08" w:rsidRPr="005D0038">
        <w:rPr>
          <w:rFonts w:ascii="TH SarabunPSK" w:hAnsi="TH SarabunPSK" w:cs="TH SarabunPSK"/>
          <w:sz w:val="32"/>
          <w:szCs w:val="32"/>
        </w:rPr>
        <w:tab/>
      </w:r>
      <w:r w:rsidR="00BB2E08" w:rsidRPr="005D0038">
        <w:rPr>
          <w:rFonts w:ascii="TH SarabunPSK" w:hAnsi="TH SarabunPSK" w:cs="TH SarabunPSK"/>
          <w:sz w:val="32"/>
          <w:szCs w:val="32"/>
          <w:cs/>
        </w:rPr>
        <w:t>คว</w:t>
      </w:r>
      <w:r w:rsidR="00BB2E08" w:rsidRPr="00BB2E08">
        <w:rPr>
          <w:rFonts w:ascii="TH SarabunPSK" w:hAnsi="TH SarabunPSK" w:cs="TH SarabunPSK"/>
          <w:sz w:val="32"/>
          <w:szCs w:val="32"/>
          <w:cs/>
        </w:rPr>
        <w:t>ามเสี่ยงด้านการปฏิบัติตามกฎเกณฑ์ (</w:t>
      </w:r>
      <w:r w:rsidR="00BB2E08" w:rsidRPr="00BB2E08">
        <w:rPr>
          <w:rFonts w:ascii="TH SarabunPSK" w:hAnsi="TH SarabunPSK" w:cs="TH SarabunPSK"/>
          <w:sz w:val="32"/>
          <w:szCs w:val="32"/>
        </w:rPr>
        <w:t>Compliance Risk</w:t>
      </w:r>
      <w:r w:rsidR="004A50BA">
        <w:rPr>
          <w:rFonts w:ascii="TH SarabunPSK" w:hAnsi="TH SarabunPSK" w:cs="TH SarabunPSK"/>
          <w:sz w:val="32"/>
          <w:szCs w:val="32"/>
          <w:cs/>
        </w:rPr>
        <w:t>)</w:t>
      </w:r>
    </w:p>
    <w:p w:rsidR="00D45870" w:rsidRDefault="00BB2E08" w:rsidP="002B63DB">
      <w:pPr>
        <w:tabs>
          <w:tab w:val="left" w:pos="1134"/>
          <w:tab w:val="left" w:pos="1456"/>
        </w:tabs>
        <w:spacing w:after="120"/>
        <w:ind w:left="544" w:hanging="544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</w:rPr>
      </w:pPr>
      <w:r w:rsidRPr="00BB2E08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ab/>
      </w:r>
      <w:r w:rsidRPr="00BB2E0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ความเสี่ยงอันเนื่องมาจากการไม่ปฏิบัติตามกฎหมาย กฎเกณฑ์ ข้อบังคับ มาตรฐาน ระเบียบ คำสั่ง และ</w:t>
      </w:r>
      <w:r w:rsidRPr="000162A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แนวทางปฏิบัติที่บังคับใช้กับธุรกรรมต่างๆ ของบริษัทฯ ซึ่งอาจทำให้เกิดความเสียหายทางการเงิน/การถูก</w:t>
      </w:r>
      <w:r w:rsidRPr="00BB2E0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ฟ้องร้องทางคดี หรือทำให้เกิดความเสียหายต่อชื่อเสียงและภาพลักษณ์ของบริษัทฯ</w:t>
      </w:r>
    </w:p>
    <w:p w:rsidR="00A117A4" w:rsidRPr="00E67F44" w:rsidRDefault="00A22D97" w:rsidP="001A674A">
      <w:pPr>
        <w:pStyle w:val="BodyText"/>
        <w:tabs>
          <w:tab w:val="left" w:pos="434"/>
        </w:tabs>
        <w:spacing w:before="120"/>
        <w:ind w:left="420" w:hanging="43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7</w:t>
      </w:r>
      <w:r w:rsidR="00A117A4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BF5F54">
        <w:rPr>
          <w:rFonts w:ascii="TH SarabunPSK" w:hAnsi="TH SarabunPSK" w:cs="TH SarabunPSK"/>
          <w:sz w:val="32"/>
          <w:szCs w:val="32"/>
          <w:cs/>
        </w:rPr>
        <w:tab/>
      </w:r>
      <w:r w:rsidR="00A117A4" w:rsidRPr="00E67F44">
        <w:rPr>
          <w:rFonts w:ascii="TH SarabunPSK" w:hAnsi="TH SarabunPSK" w:cs="TH SarabunPSK"/>
          <w:sz w:val="32"/>
          <w:szCs w:val="32"/>
          <w:cs/>
        </w:rPr>
        <w:t>ข้อมูลเพิ่มเติม</w:t>
      </w:r>
    </w:p>
    <w:p w:rsidR="00166AB8" w:rsidRPr="00E67F44" w:rsidRDefault="006071DC" w:rsidP="00BF5F54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834505">
        <w:rPr>
          <w:rFonts w:ascii="TH SarabunPSK" w:hAnsi="TH SarabunPSK" w:cs="TH SarabunPSK"/>
          <w:sz w:val="32"/>
          <w:szCs w:val="32"/>
          <w:cs/>
        </w:rPr>
        <w:t>.</w:t>
      </w:r>
      <w:r w:rsidR="00834505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ab/>
      </w:r>
      <w:r w:rsidR="00166AB8" w:rsidRPr="00E67F44">
        <w:rPr>
          <w:rFonts w:ascii="TH SarabunPSK" w:hAnsi="TH SarabunPSK" w:cs="TH SarabunPSK"/>
          <w:sz w:val="32"/>
          <w:szCs w:val="32"/>
          <w:cs/>
        </w:rPr>
        <w:t>เงินสด</w:t>
      </w:r>
    </w:p>
    <w:bookmarkStart w:id="8" w:name="_MON_1592652780"/>
    <w:bookmarkEnd w:id="8"/>
    <w:p w:rsidR="008467B0" w:rsidRPr="008467B0" w:rsidRDefault="00165123" w:rsidP="00165123">
      <w:pPr>
        <w:pStyle w:val="BodyText"/>
        <w:spacing w:before="120" w:after="120"/>
        <w:ind w:left="462" w:hanging="1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1F1719">
        <w:rPr>
          <w:rFonts w:ascii="TH SarabunPSK" w:hAnsi="TH SarabunPSK" w:cs="TH SarabunPSK"/>
          <w:sz w:val="32"/>
          <w:szCs w:val="32"/>
          <w:cs/>
        </w:rPr>
        <w:object w:dxaOrig="9331" w:dyaOrig="2141">
          <v:shape id="_x0000_i1032" type="#_x0000_t75" style="width:453.5pt;height:108.45pt" o:ole="">
            <v:imagedata r:id="rId22" o:title=""/>
          </v:shape>
          <o:OLEObject Type="Embed" ProgID="Excel.Sheet.12" ShapeID="_x0000_i1032" DrawAspect="Content" ObjectID="_1637743219" r:id="rId23"/>
        </w:object>
      </w:r>
      <w:r w:rsidR="008467B0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 xml:space="preserve">ณ วันที่ 31 ธันวาคม </w:t>
      </w:r>
      <w:r w:rsidR="00C50702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 xml:space="preserve">2561 </w:t>
      </w:r>
      <w:r w:rsidR="00CF1387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 xml:space="preserve">2560 </w:t>
      </w:r>
      <w:r w:rsidR="00C50702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 xml:space="preserve">และ </w:t>
      </w:r>
      <w:r w:rsidR="00CF1387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>2559</w:t>
      </w:r>
      <w:r w:rsidR="008467B0" w:rsidRPr="00CF1387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cs/>
        </w:rPr>
        <w:t xml:space="preserve"> เงินสดและรายการเทียบเท่าเงินสดที่เปิดเผยในงบกระแสเงินสด</w:t>
      </w:r>
      <w:r w:rsidR="00FC086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8467B0" w:rsidRPr="008467B0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เป็นดังนี้</w:t>
      </w:r>
    </w:p>
    <w:bookmarkStart w:id="9" w:name="_MON_1596991351"/>
    <w:bookmarkEnd w:id="9"/>
    <w:p w:rsidR="00BF5F54" w:rsidRPr="00BF5F54" w:rsidRDefault="00165123" w:rsidP="00BF5F54">
      <w:pPr>
        <w:pStyle w:val="BodyText"/>
        <w:tabs>
          <w:tab w:val="left" w:pos="426"/>
        </w:tabs>
        <w:spacing w:before="120"/>
        <w:ind w:firstLine="426"/>
        <w:jc w:val="thaiDistribute"/>
        <w:rPr>
          <w:rFonts w:ascii="TH SarabunPSK" w:hAnsi="TH SarabunPSK" w:cs="TH SarabunPSK"/>
          <w:sz w:val="20"/>
          <w:szCs w:val="20"/>
        </w:rPr>
      </w:pPr>
      <w:r w:rsidRPr="001F1719">
        <w:rPr>
          <w:rFonts w:ascii="TH SarabunPSK" w:hAnsi="TH SarabunPSK" w:cs="TH SarabunPSK"/>
          <w:sz w:val="32"/>
          <w:szCs w:val="32"/>
          <w:cs/>
        </w:rPr>
        <w:object w:dxaOrig="9408" w:dyaOrig="5003">
          <v:shape id="_x0000_i1033" type="#_x0000_t75" style="width:461.9pt;height:245pt" o:ole="">
            <v:imagedata r:id="rId24" o:title=""/>
          </v:shape>
          <o:OLEObject Type="Embed" ProgID="Excel.Sheet.12" ShapeID="_x0000_i1033" DrawAspect="Content" ObjectID="_1637743220" r:id="rId25"/>
        </w:object>
      </w:r>
    </w:p>
    <w:p w:rsidR="00BF5F54" w:rsidRPr="00E67F44" w:rsidRDefault="00BF5F54" w:rsidP="001A674A">
      <w:pPr>
        <w:pStyle w:val="BodyText"/>
        <w:tabs>
          <w:tab w:val="left" w:pos="426"/>
        </w:tabs>
        <w:spacing w:before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เงินฝากสถาบันการเงิน</w:t>
      </w:r>
    </w:p>
    <w:bookmarkStart w:id="10" w:name="_MON_1596990952"/>
    <w:bookmarkEnd w:id="10"/>
    <w:p w:rsidR="00106AFD" w:rsidRDefault="00165123" w:rsidP="00BF5F54">
      <w:pPr>
        <w:ind w:left="392" w:firstLine="8"/>
        <w:rPr>
          <w:rFonts w:ascii="TH SarabunPSK" w:hAnsi="TH SarabunPSK" w:cs="TH SarabunPSK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28"/>
          <w:szCs w:val="28"/>
          <w:u w:val="none"/>
          <w:cs/>
        </w:rPr>
        <w:object w:dxaOrig="9569" w:dyaOrig="4717">
          <v:shape id="_x0000_i1034" type="#_x0000_t75" style="width:467.55pt;height:230.05pt" o:ole="">
            <v:imagedata r:id="rId26" o:title=""/>
          </v:shape>
          <o:OLEObject Type="Embed" ProgID="Excel.Sheet.12" ShapeID="_x0000_i1034" DrawAspect="Content" ObjectID="_1637743221" r:id="rId27"/>
        </w:object>
      </w:r>
      <w:r w:rsidR="00106AFD">
        <w:rPr>
          <w:rFonts w:ascii="TH SarabunPSK" w:hAnsi="TH SarabunPSK" w:cs="TH SarabunPSK"/>
          <w:sz w:val="32"/>
          <w:szCs w:val="32"/>
          <w:cs/>
        </w:rPr>
        <w:br w:type="page"/>
      </w:r>
    </w:p>
    <w:p w:rsidR="00A117A4" w:rsidRDefault="00BF5F54" w:rsidP="00294BC1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CD3B6E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CD3B6E" w:rsidRPr="00E67F44">
        <w:rPr>
          <w:rFonts w:ascii="TH SarabunPSK" w:hAnsi="TH SarabunPSK" w:cs="TH SarabunPSK"/>
          <w:sz w:val="32"/>
          <w:szCs w:val="32"/>
        </w:rPr>
        <w:t>2</w:t>
      </w:r>
      <w:r w:rsidR="00A117A4" w:rsidRPr="00E67F44">
        <w:rPr>
          <w:rFonts w:ascii="TH SarabunPSK" w:hAnsi="TH SarabunPSK" w:cs="TH SarabunPSK"/>
          <w:sz w:val="32"/>
          <w:szCs w:val="32"/>
          <w:cs/>
        </w:rPr>
        <w:tab/>
        <w:t>เงินฝากสถาบันการเงิน</w:t>
      </w:r>
      <w:r w:rsidR="00011C7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11C78">
        <w:rPr>
          <w:rFonts w:ascii="TH SarabunPSK" w:hAnsi="TH SarabunPSK" w:cs="TH SarabunPSK" w:hint="cs"/>
          <w:sz w:val="32"/>
          <w:szCs w:val="32"/>
          <w:cs/>
        </w:rPr>
        <w:t>(ต่อ)</w:t>
      </w:r>
    </w:p>
    <w:bookmarkStart w:id="11" w:name="_MON_1560767622"/>
    <w:bookmarkEnd w:id="11"/>
    <w:p w:rsidR="00993E7C" w:rsidRDefault="008C4C95" w:rsidP="007336C3">
      <w:pPr>
        <w:tabs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342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</w:pPr>
      <w:r w:rsidRPr="007D6D2E">
        <w:rPr>
          <w:rFonts w:ascii="TH SarabunPSK" w:hAnsi="TH SarabunPSK" w:cs="TH SarabunPSK"/>
          <w:b w:val="0"/>
          <w:bCs w:val="0"/>
          <w:sz w:val="28"/>
          <w:szCs w:val="28"/>
          <w:u w:val="none"/>
          <w:cs/>
        </w:rPr>
        <w:object w:dxaOrig="9340" w:dyaOrig="12448">
          <v:shape id="_x0000_i1035" type="#_x0000_t75" style="width:453.5pt;height:611.55pt" o:ole="">
            <v:imagedata r:id="rId28" o:title=""/>
          </v:shape>
          <o:OLEObject Type="Embed" ProgID="Excel.Sheet.12" ShapeID="_x0000_i1035" DrawAspect="Content" ObjectID="_1637743222" r:id="rId29"/>
        </w:object>
      </w:r>
    </w:p>
    <w:p w:rsidR="001A2BA7" w:rsidRDefault="001A2BA7" w:rsidP="007336C3">
      <w:pPr>
        <w:tabs>
          <w:tab w:val="left" w:pos="426"/>
          <w:tab w:val="left" w:pos="2552"/>
          <w:tab w:val="right" w:pos="5130"/>
          <w:tab w:val="right" w:pos="585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426" w:right="-7"/>
        <w:jc w:val="thaiDistribute"/>
        <w:textAlignment w:val="baselin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D84D2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ณ </w:t>
      </w:r>
      <w:r w:rsidR="00B50C40"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วันที่ 31</w:t>
      </w:r>
      <w:r w:rsidR="00D93A97"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B50C40"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ธันวาคม</w:t>
      </w:r>
      <w:r w:rsidR="00D93A97"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2561</w:t>
      </w:r>
      <w:r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D84D2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เงินฝากออมทรัพย์และเงินฝากประจำ มีอัตราดอกเบี้ยระหว่างร้อย</w:t>
      </w:r>
      <w:r w:rsidR="002224EE" w:rsidRPr="00D84D2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ละ 0.125</w:t>
      </w:r>
      <w:r w:rsidRPr="00D84D2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ถึง</w:t>
      </w:r>
      <w:r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="00D96A44"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1.30</w:t>
      </w:r>
      <w:r w:rsidR="0061080C"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ต่อปี </w:t>
      </w:r>
      <w:r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(31 ธันวาคม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25</w:t>
      </w:r>
      <w:r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60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="00D93A97"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: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ร้อยละ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0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.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 xml:space="preserve">125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ถึง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1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.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 xml:space="preserve">00 </w:t>
      </w:r>
      <w:r w:rsidRPr="00D84D2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ต่อปี</w:t>
      </w:r>
      <w:r w:rsidR="00147F1F"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และ 31 ธันวาคม 2559 </w:t>
      </w:r>
      <w:r w:rsidR="008C4C95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: </w:t>
      </w:r>
      <w:r w:rsidR="00147F1F" w:rsidRPr="00D84D26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ร้อยละ 0.125 </w:t>
      </w:r>
      <w:r w:rsidR="00147F1F"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ถึง 1.50 ต่อปี</w:t>
      </w:r>
      <w:r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) </w:t>
      </w:r>
      <w:r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นอกจากนี้ ณ วันที่ </w:t>
      </w:r>
      <w:r w:rsidR="00B50C40"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 xml:space="preserve">31 </w:t>
      </w:r>
      <w:r w:rsidR="00B50C40"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ธันวาคม</w:t>
      </w:r>
      <w:r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2561</w:t>
      </w:r>
      <w:r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บ</w:t>
      </w:r>
      <w:r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ริษัทฯ</w:t>
      </w:r>
      <w:r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="00784AC9"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มีเงินฝากออมทรัพย์จำนวน 3.7</w:t>
      </w:r>
      <w:r w:rsidR="00784AC9" w:rsidRPr="009116C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4</w:t>
      </w:r>
      <w:r w:rsidRPr="009116C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ล้านบาท</w:t>
      </w:r>
      <w:r w:rsidRPr="00D84D2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ค้ำ</w:t>
      </w:r>
      <w:r w:rsidRPr="00E8375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ประกันการใช้ไฟฟ้าของบริษัท (</w:t>
      </w:r>
      <w:r w:rsidRPr="00E8375F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31 ธันวาคม </w:t>
      </w:r>
      <w:r w:rsidRPr="00E8375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2560 : 3</w:t>
      </w:r>
      <w:r w:rsidRPr="00E8375F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.78</w:t>
      </w:r>
      <w:r w:rsidRPr="00E8375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ล้านบาท</w:t>
      </w:r>
      <w:r w:rsidR="00147F1F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และ 31 ธันวาคม 2559 </w:t>
      </w:r>
      <w:r w:rsidR="00147F1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: </w:t>
      </w:r>
      <w:r w:rsidR="00147F1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>3</w:t>
      </w:r>
      <w:r w:rsidR="00147F1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.</w:t>
      </w:r>
      <w:r w:rsidR="00147F1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 xml:space="preserve">78 </w:t>
      </w:r>
      <w:r w:rsidR="00147F1F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ล้านบาท</w:t>
      </w:r>
      <w:r w:rsidRPr="00E8375F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)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</w:p>
    <w:p w:rsidR="00D45870" w:rsidRPr="001F1719" w:rsidRDefault="00D45870" w:rsidP="007336C3">
      <w:pPr>
        <w:tabs>
          <w:tab w:val="left" w:pos="426"/>
          <w:tab w:val="left" w:pos="2552"/>
          <w:tab w:val="right" w:pos="5130"/>
          <w:tab w:val="right" w:pos="585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426" w:right="-7"/>
        <w:jc w:val="thaiDistribute"/>
        <w:textAlignment w:val="baselin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</w:p>
    <w:p w:rsidR="00623A16" w:rsidRPr="00E67F44" w:rsidRDefault="00A22D97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>7</w:t>
      </w:r>
      <w:r w:rsidR="00623A16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623A16" w:rsidRPr="00E67F44">
        <w:rPr>
          <w:rFonts w:ascii="TH SarabunPSK" w:hAnsi="TH SarabunPSK" w:cs="TH SarabunPSK"/>
          <w:sz w:val="32"/>
          <w:szCs w:val="32"/>
        </w:rPr>
        <w:t>3</w:t>
      </w:r>
      <w:r w:rsidR="00623A16" w:rsidRPr="00E67F44">
        <w:rPr>
          <w:rFonts w:ascii="TH SarabunPSK" w:hAnsi="TH SarabunPSK" w:cs="TH SarabunPSK"/>
          <w:sz w:val="32"/>
          <w:szCs w:val="32"/>
          <w:cs/>
        </w:rPr>
        <w:tab/>
        <w:t>เงินลงทุนในหลักทรัพย์</w:t>
      </w:r>
      <w:r w:rsidR="002B267A"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="00A15900">
        <w:rPr>
          <w:rFonts w:ascii="TH SarabunPSK" w:hAnsi="TH SarabunPSK" w:cs="TH SarabunPSK" w:hint="cs"/>
          <w:sz w:val="32"/>
          <w:szCs w:val="32"/>
          <w:cs/>
        </w:rPr>
        <w:t>สุทธิ</w:t>
      </w:r>
    </w:p>
    <w:p w:rsidR="00623A16" w:rsidRPr="00294BC1" w:rsidRDefault="00A22D97" w:rsidP="00E043B7">
      <w:pPr>
        <w:tabs>
          <w:tab w:val="left" w:pos="567"/>
        </w:tabs>
        <w:spacing w:before="60" w:after="120"/>
        <w:ind w:right="-102"/>
        <w:jc w:val="both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623A16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23A16" w:rsidRPr="00E67F44">
        <w:rPr>
          <w:rFonts w:ascii="TH SarabunPSK" w:hAnsi="TH SarabunPSK" w:cs="TH SarabunPSK"/>
          <w:sz w:val="32"/>
          <w:szCs w:val="32"/>
          <w:u w:val="none"/>
        </w:rPr>
        <w:t>3</w:t>
      </w:r>
      <w:r w:rsidR="00623A16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23A16" w:rsidRPr="00E67F44">
        <w:rPr>
          <w:rFonts w:ascii="TH SarabunPSK" w:hAnsi="TH SarabunPSK" w:cs="TH SarabunPSK"/>
          <w:sz w:val="32"/>
          <w:szCs w:val="32"/>
          <w:u w:val="none"/>
        </w:rPr>
        <w:t>1</w:t>
      </w:r>
      <w:r w:rsidR="00E043B7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623A16" w:rsidRPr="00E67F44">
        <w:rPr>
          <w:rFonts w:ascii="TH SarabunPSK" w:hAnsi="TH SarabunPSK" w:cs="TH SarabunPSK"/>
          <w:sz w:val="32"/>
          <w:szCs w:val="32"/>
          <w:u w:val="none"/>
          <w:cs/>
        </w:rPr>
        <w:t>จำแนกตามประเภทของเงินลงทุน</w:t>
      </w:r>
    </w:p>
    <w:bookmarkStart w:id="12" w:name="_MON_1560768169"/>
    <w:bookmarkEnd w:id="12"/>
    <w:p w:rsidR="001A2BA7" w:rsidRDefault="000318CC" w:rsidP="00F33ADC">
      <w:pPr>
        <w:pStyle w:val="BodyText"/>
        <w:tabs>
          <w:tab w:val="left" w:pos="1276"/>
          <w:tab w:val="left" w:pos="7560"/>
        </w:tabs>
        <w:spacing w:before="120" w:after="120"/>
        <w:ind w:left="567" w:right="45"/>
        <w:rPr>
          <w:rFonts w:ascii="TH SarabunPSK" w:eastAsia="Calibri" w:hAnsi="TH SarabunPSK" w:cs="TH SarabunPSK"/>
          <w:b w:val="0"/>
          <w:bCs w:val="0"/>
          <w:spacing w:val="-6"/>
          <w:sz w:val="32"/>
          <w:szCs w:val="32"/>
        </w:rPr>
      </w:pPr>
      <w:r w:rsidRPr="007D6D2E">
        <w:rPr>
          <w:rFonts w:ascii="TH SarabunPSK" w:hAnsi="TH SarabunPSK" w:cs="TH SarabunPSK"/>
          <w:sz w:val="32"/>
          <w:szCs w:val="32"/>
          <w:cs/>
        </w:rPr>
        <w:object w:dxaOrig="10659" w:dyaOrig="10062">
          <v:shape id="_x0000_i1036" type="#_x0000_t75" style="width:439.5pt;height:454.45pt" o:ole="" o:preferrelative="f">
            <v:imagedata r:id="rId30" o:title=""/>
            <o:lock v:ext="edit" aspectratio="f"/>
          </v:shape>
          <o:OLEObject Type="Embed" ProgID="Excel.Sheet.12" ShapeID="_x0000_i1036" DrawAspect="Content" ObjectID="_1637743223" r:id="rId31"/>
        </w:object>
      </w:r>
    </w:p>
    <w:p w:rsidR="00106AFD" w:rsidRPr="002B267A" w:rsidRDefault="006606BD" w:rsidP="00722ADA">
      <w:pPr>
        <w:ind w:left="567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</w:pPr>
      <w:r w:rsidRPr="00C25DF3">
        <w:rPr>
          <w:rFonts w:ascii="TH SarabunPSK" w:eastAsia="Calibri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ในระหว่างปี 2560 บริษัทฯ ได้โอนเปลี่ยนประเภทเงินลงทุนในหลักทรัพย์เผื่อขายจำนวน 0.3 ล้านบาท</w:t>
      </w:r>
      <w:r w:rsidR="00722ADA">
        <w:rPr>
          <w:rFonts w:ascii="TH SarabunPSK" w:eastAsia="Calibri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722ADA">
        <w:rPr>
          <w:rFonts w:ascii="TH SarabunPSK" w:eastAsia="Calibri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เป็นเงินลงทุนทั่วไป เนื่องจากบริษัทฯ ดังกล่าวได้ถูกเพิกถอนจากการเป็นหลักทรัพย์จดทะเบียน</w:t>
      </w:r>
      <w:r w:rsidR="00722ADA">
        <w:rPr>
          <w:rFonts w:ascii="TH SarabunPSK" w:eastAsia="Calibri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722ADA">
        <w:rPr>
          <w:rFonts w:ascii="TH SarabunPSK" w:eastAsia="Calibri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ในตลาด</w:t>
      </w:r>
      <w:r w:rsidRPr="002B267A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>หลักทรัพย์โดยบริษัทฯ ได้พิจารณาตั้งค่าเผื่อการด้อยค่าหลักทรัพย์ดังกล่าวทั้งจำนวนแล้ว</w:t>
      </w:r>
      <w:r w:rsidR="00106AFD" w:rsidRPr="002B267A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1A2BA7" w:rsidRPr="00E67F44" w:rsidRDefault="00A22D97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>7</w:t>
      </w:r>
      <w:r w:rsidR="001A2BA7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1A2BA7" w:rsidRPr="00E67F44">
        <w:rPr>
          <w:rFonts w:ascii="TH SarabunPSK" w:hAnsi="TH SarabunPSK" w:cs="TH SarabunPSK"/>
          <w:sz w:val="32"/>
          <w:szCs w:val="32"/>
        </w:rPr>
        <w:t>3</w:t>
      </w:r>
      <w:r w:rsidR="00BC6667">
        <w:rPr>
          <w:rFonts w:ascii="TH SarabunPSK" w:hAnsi="TH SarabunPSK" w:cs="TH SarabunPSK"/>
          <w:sz w:val="32"/>
          <w:szCs w:val="32"/>
          <w:cs/>
        </w:rPr>
        <w:tab/>
      </w:r>
      <w:r w:rsidR="001A2BA7" w:rsidRPr="00E67F44">
        <w:rPr>
          <w:rFonts w:ascii="TH SarabunPSK" w:hAnsi="TH SarabunPSK" w:cs="TH SarabunPSK"/>
          <w:sz w:val="32"/>
          <w:szCs w:val="32"/>
          <w:cs/>
        </w:rPr>
        <w:t>เงินลงทุนในหลักทรัพย์</w:t>
      </w:r>
      <w:r w:rsidR="001A2B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0473">
        <w:rPr>
          <w:rFonts w:ascii="TH SarabunPSK" w:hAnsi="TH SarabunPSK" w:cs="TH SarabunPSK" w:hint="cs"/>
          <w:sz w:val="32"/>
          <w:szCs w:val="32"/>
          <w:cs/>
        </w:rPr>
        <w:t>-</w:t>
      </w:r>
      <w:r w:rsidR="001A2BA7">
        <w:rPr>
          <w:rFonts w:ascii="TH SarabunPSK" w:hAnsi="TH SarabunPSK" w:cs="TH SarabunPSK" w:hint="cs"/>
          <w:sz w:val="32"/>
          <w:szCs w:val="32"/>
          <w:cs/>
        </w:rPr>
        <w:t xml:space="preserve"> สุทธิ</w:t>
      </w:r>
      <w:r w:rsidR="00011C78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:rsidR="00225CA6" w:rsidRPr="00BC6667" w:rsidRDefault="00A22D97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</w:t>
      </w:r>
      <w:r w:rsidR="001A2BA7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1A2BA7" w:rsidRPr="00E67F44">
        <w:rPr>
          <w:rFonts w:ascii="TH SarabunPSK" w:hAnsi="TH SarabunPSK" w:cs="TH SarabunPSK"/>
          <w:sz w:val="32"/>
          <w:szCs w:val="32"/>
        </w:rPr>
        <w:t>3</w:t>
      </w:r>
      <w:r w:rsidR="001A2BA7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FB3622">
        <w:rPr>
          <w:rFonts w:ascii="TH SarabunPSK" w:hAnsi="TH SarabunPSK" w:cs="TH SarabunPSK"/>
          <w:sz w:val="32"/>
          <w:szCs w:val="32"/>
        </w:rPr>
        <w:t>2</w:t>
      </w:r>
      <w:r w:rsidR="00E043B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25CA6" w:rsidRPr="00FB3622">
        <w:rPr>
          <w:rFonts w:ascii="TH SarabunPSK" w:hAnsi="TH SarabunPSK" w:cs="TH SarabunPSK"/>
          <w:sz w:val="32"/>
          <w:szCs w:val="32"/>
          <w:cs/>
        </w:rPr>
        <w:t>จำแนกตาม</w:t>
      </w:r>
      <w:r w:rsidR="00225CA6" w:rsidRPr="00FB3622">
        <w:rPr>
          <w:rFonts w:ascii="TH SarabunPSK" w:hAnsi="TH SarabunPSK" w:cs="TH SarabunPSK" w:hint="cs"/>
          <w:sz w:val="32"/>
          <w:szCs w:val="32"/>
          <w:cs/>
        </w:rPr>
        <w:t>ระยะเวลาคงเหลือของตราสารหนี้</w:t>
      </w:r>
    </w:p>
    <w:p w:rsidR="00675421" w:rsidRPr="00BC6667" w:rsidRDefault="00675421" w:rsidP="00E043B7">
      <w:pPr>
        <w:tabs>
          <w:tab w:val="left" w:pos="602"/>
        </w:tabs>
        <w:ind w:left="60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BC6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ณ </w:t>
      </w:r>
      <w:r w:rsidR="00321239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วันที่</w:t>
      </w:r>
      <w:r w:rsidR="007E1CCF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BD619D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31 ธันวาคม </w:t>
      </w:r>
      <w:r w:rsidR="00B25112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2561 </w:t>
      </w:r>
      <w:r w:rsidR="008011B6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2560 </w:t>
      </w:r>
      <w:r w:rsidR="00B25112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และ </w:t>
      </w:r>
      <w:r w:rsidR="00E2076A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2559</w:t>
      </w:r>
      <w:r w:rsidR="007B0DED" w:rsidRPr="00BC6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5E71D9" w:rsidRPr="00BC6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เงินลงทุนในตราสารหนี้จำแนกตามระยะเวลาครบกำหนด</w:t>
      </w:r>
      <w:r w:rsidR="005E71D9" w:rsidRPr="00BC666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ชำระ</w:t>
      </w:r>
      <w:r w:rsidR="004570B7" w:rsidRPr="00BC6667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BC666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ได้ดังนี้</w:t>
      </w:r>
    </w:p>
    <w:bookmarkStart w:id="13" w:name="_MON_1560768284"/>
    <w:bookmarkEnd w:id="13"/>
    <w:p w:rsidR="001B6B43" w:rsidRDefault="00002D5D" w:rsidP="000318CC">
      <w:pPr>
        <w:spacing w:after="120"/>
        <w:ind w:left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667" w:dyaOrig="4011">
          <v:shape id="_x0000_i1037" type="#_x0000_t75" style="width:439.5pt;height:187pt" o:ole="">
            <v:imagedata r:id="rId32" o:title=""/>
          </v:shape>
          <o:OLEObject Type="Embed" ProgID="Excel.Sheet.12" ShapeID="_x0000_i1037" DrawAspect="Content" ObjectID="_1637743224" r:id="rId33"/>
        </w:object>
      </w:r>
    </w:p>
    <w:p w:rsidR="00F33ADC" w:rsidRPr="006748F3" w:rsidRDefault="00F33ADC" w:rsidP="00F33ADC">
      <w:pPr>
        <w:ind w:left="567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</w:pPr>
      <w:r w:rsidRPr="00A1010A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ณ วันที่ </w:t>
      </w:r>
      <w:r w:rsidRPr="00A1010A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31 ธันวาคม </w:t>
      </w:r>
      <w:r w:rsidR="006854AC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2561</w:t>
      </w:r>
      <w:r w:rsidRPr="00A1010A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A1010A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2560</w:t>
      </w:r>
      <w:r w:rsidRPr="00A1010A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6854AC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และ 2559 </w:t>
      </w:r>
      <w:r w:rsidRPr="00A1010A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เงินลงทุนในตราสารหนี้ดังกล่าวเป็นรายการรับโอนหุ้นกู้</w:t>
      </w:r>
      <w:r w:rsidR="00787F2F">
        <w:rPr>
          <w:rFonts w:ascii="TH SarabunPSK" w:hAnsi="TH SarabunPSK" w:cs="TH SarabunPSK" w:hint="cs"/>
          <w:b w:val="0"/>
          <w:bCs w:val="0"/>
          <w:spacing w:val="14"/>
          <w:sz w:val="32"/>
          <w:szCs w:val="32"/>
          <w:u w:val="none"/>
          <w:cs/>
        </w:rPr>
        <w:t>ลูกหนี้รายหนึ่ง</w:t>
      </w:r>
      <w:r w:rsidRPr="00A1010A">
        <w:rPr>
          <w:rFonts w:ascii="TH SarabunPSK" w:hAnsi="TH SarabunPSK" w:cs="TH SarabunPSK" w:hint="cs"/>
          <w:b w:val="0"/>
          <w:bCs w:val="0"/>
          <w:spacing w:val="14"/>
          <w:sz w:val="32"/>
          <w:szCs w:val="32"/>
          <w:u w:val="none"/>
          <w:cs/>
        </w:rPr>
        <w:t xml:space="preserve">จากบริษัทกรุงเทพ พาณิชย์การ จำกัด (มหาชน) </w:t>
      </w:r>
      <w:r w:rsidRPr="00A1010A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ซึ่งศาลล้มละลายกลางมีคำสั่งพิทักษ์ทรัพย์เด็ดขาดในปี 2545 ต่อมาในปี 2551 ปรากฏข้อมูลว่า </w:t>
      </w:r>
      <w:r w:rsidR="00787F2F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ลูกหนี้รายดังกล่าว</w:t>
      </w:r>
      <w:r w:rsidRPr="00A1010A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มีสถานะล้มละลาย โดย</w:t>
      </w:r>
      <w:r w:rsidRPr="00A1010A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เงินลงทุนในบริษัทดังกล่าวมีมูลค่าตาม</w:t>
      </w:r>
      <w:r w:rsidRPr="006748F3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บัญชีสุทธิเป็นศูนย์ตั้งแต่วันแรกที่ได้มา</w:t>
      </w:r>
    </w:p>
    <w:p w:rsidR="00675421" w:rsidRPr="00E67F44" w:rsidRDefault="00DB202D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7</w:t>
      </w:r>
      <w:r w:rsidR="00303BB3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303BB3" w:rsidRPr="00E67F44">
        <w:rPr>
          <w:rFonts w:ascii="TH SarabunPSK" w:hAnsi="TH SarabunPSK" w:cs="TH SarabunPSK"/>
          <w:sz w:val="32"/>
          <w:szCs w:val="32"/>
        </w:rPr>
        <w:t>3</w:t>
      </w:r>
      <w:r w:rsidR="00303BB3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303BB3" w:rsidRPr="00E67F44">
        <w:rPr>
          <w:rFonts w:ascii="TH SarabunPSK" w:hAnsi="TH SarabunPSK" w:cs="TH SarabunPSK"/>
          <w:sz w:val="32"/>
          <w:szCs w:val="32"/>
        </w:rPr>
        <w:t>3</w:t>
      </w:r>
      <w:r w:rsidR="00E043B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75421" w:rsidRPr="00E67F44">
        <w:rPr>
          <w:rFonts w:ascii="TH SarabunPSK" w:hAnsi="TH SarabunPSK" w:cs="TH SarabunPSK"/>
          <w:sz w:val="32"/>
          <w:szCs w:val="32"/>
          <w:cs/>
        </w:rPr>
        <w:t>เงินลงทุนในหลักทรัพย์ที่บริษัทฯ</w:t>
      </w:r>
      <w:r w:rsidR="00AE61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75421" w:rsidRPr="00E67F44">
        <w:rPr>
          <w:rFonts w:ascii="TH SarabunPSK" w:hAnsi="TH SarabunPSK" w:cs="TH SarabunPSK"/>
          <w:sz w:val="32"/>
          <w:szCs w:val="32"/>
          <w:cs/>
        </w:rPr>
        <w:t xml:space="preserve">ถือหุ้นตั้งแต่ร้อยละ </w:t>
      </w:r>
      <w:r w:rsidR="00675421" w:rsidRPr="00E67F44">
        <w:rPr>
          <w:rFonts w:ascii="TH SarabunPSK" w:hAnsi="TH SarabunPSK" w:cs="TH SarabunPSK"/>
          <w:sz w:val="32"/>
          <w:szCs w:val="32"/>
        </w:rPr>
        <w:t>10</w:t>
      </w:r>
      <w:r w:rsidR="00675421" w:rsidRPr="00E67F44">
        <w:rPr>
          <w:rFonts w:ascii="TH SarabunPSK" w:hAnsi="TH SarabunPSK" w:cs="TH SarabunPSK"/>
          <w:sz w:val="32"/>
          <w:szCs w:val="32"/>
          <w:cs/>
        </w:rPr>
        <w:t xml:space="preserve"> ขึ้นไป</w:t>
      </w:r>
    </w:p>
    <w:p w:rsidR="00ED23A4" w:rsidRDefault="00675421" w:rsidP="007336C3">
      <w:pPr>
        <w:pStyle w:val="BodyText"/>
        <w:ind w:left="567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</w:pPr>
      <w:r w:rsidRPr="00DC6CA0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 xml:space="preserve">ณ </w:t>
      </w:r>
      <w:r w:rsidR="00B25112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วั</w:t>
      </w:r>
      <w:r w:rsidR="001B6B43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นที่</w:t>
      </w:r>
      <w:r w:rsidR="007E1CCF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 </w:t>
      </w:r>
      <w:r w:rsidR="007E1CCF" w:rsidRPr="00BD619D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 xml:space="preserve">31 ธันวาคม </w:t>
      </w:r>
      <w:r w:rsidR="00B25112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2561 </w:t>
      </w:r>
      <w:r w:rsidR="0029223A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2560 </w:t>
      </w:r>
      <w:r w:rsidR="00B25112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และ </w:t>
      </w:r>
      <w:r w:rsidR="0029223A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2559</w:t>
      </w:r>
      <w:r w:rsidR="004570B7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 xml:space="preserve"> </w:t>
      </w:r>
      <w:r w:rsidRPr="00DC6CA0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เงินลงทุนในหลักทรัพย์ที่บริษัทฯ</w:t>
      </w:r>
      <w:r w:rsidR="00AE61D4" w:rsidRPr="00DC6CA0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cs/>
        </w:rPr>
        <w:t xml:space="preserve"> </w:t>
      </w:r>
      <w:r w:rsidRPr="00DC6CA0">
        <w:rPr>
          <w:rFonts w:ascii="TH SarabunPSK" w:hAnsi="TH SarabunPSK" w:cs="TH SarabunPSK"/>
          <w:b w:val="0"/>
          <w:bCs w:val="0"/>
          <w:spacing w:val="2"/>
          <w:sz w:val="32"/>
          <w:szCs w:val="32"/>
          <w:cs/>
        </w:rPr>
        <w:t>ถือหุ้นตั้งแต่ร้อย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 xml:space="preserve">ละ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</w:rPr>
        <w:t>1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0 ขึ้นไป</w:t>
      </w:r>
      <w:r w:rsidRPr="002E1BAC">
        <w:rPr>
          <w:rFonts w:ascii="TH SarabunPSK" w:hAnsi="TH SarabunPSK" w:cs="TH SarabunPSK"/>
          <w:b w:val="0"/>
          <w:bCs w:val="0"/>
          <w:spacing w:val="-8"/>
          <w:sz w:val="32"/>
          <w:szCs w:val="32"/>
          <w:cs/>
        </w:rPr>
        <w:t>ของจำนวนหุ้นที่ออกจำหน่ายแล้ว แต่ไม่ได้เข้าข่ายเป็นเงินลงทุนในบริษัทย่อยหรือบริษัทร่วม จำแนกตาม</w:t>
      </w:r>
      <w:r w:rsidR="00EE734F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ประเภทธุรกิจ</w:t>
      </w:r>
      <w:r w:rsidR="004570B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ได้ดังนี้</w:t>
      </w:r>
    </w:p>
    <w:bookmarkStart w:id="14" w:name="_MON_1560768371"/>
    <w:bookmarkEnd w:id="14"/>
    <w:p w:rsidR="00FB3622" w:rsidRDefault="00002D5D" w:rsidP="007336C3">
      <w:pPr>
        <w:tabs>
          <w:tab w:val="left" w:pos="1683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ind w:left="567" w:right="-7"/>
        <w:jc w:val="thaiDistribute"/>
        <w:textAlignment w:val="baselin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8773" w:dyaOrig="3908">
          <v:shape id="_x0000_i1038" type="#_x0000_t75" style="width:446.95pt;height:194.5pt" o:ole="">
            <v:imagedata r:id="rId34" o:title=""/>
          </v:shape>
          <o:OLEObject Type="Embed" ProgID="Excel.Sheet.12" ShapeID="_x0000_i1038" DrawAspect="Content" ObjectID="_1637743225" r:id="rId35"/>
        </w:object>
      </w:r>
    </w:p>
    <w:p w:rsidR="00FB3622" w:rsidRDefault="00FB3622" w:rsidP="007336C3">
      <w:pP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 w:type="page"/>
      </w:r>
    </w:p>
    <w:p w:rsidR="00FB3622" w:rsidRPr="00FB3622" w:rsidRDefault="00A22D97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>7</w:t>
      </w:r>
      <w:r w:rsidR="00FB3622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FB3622" w:rsidRPr="00E67F44">
        <w:rPr>
          <w:rFonts w:ascii="TH SarabunPSK" w:hAnsi="TH SarabunPSK" w:cs="TH SarabunPSK"/>
          <w:sz w:val="32"/>
          <w:szCs w:val="32"/>
        </w:rPr>
        <w:t>3</w:t>
      </w:r>
      <w:r w:rsidR="00FB3622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FB3622" w:rsidRPr="00E67F44">
        <w:rPr>
          <w:rFonts w:ascii="TH SarabunPSK" w:hAnsi="TH SarabunPSK" w:cs="TH SarabunPSK"/>
          <w:sz w:val="32"/>
          <w:szCs w:val="32"/>
        </w:rPr>
        <w:t>3</w:t>
      </w:r>
      <w:r w:rsidR="00E043B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B3622" w:rsidRPr="00E67F44">
        <w:rPr>
          <w:rFonts w:ascii="TH SarabunPSK" w:hAnsi="TH SarabunPSK" w:cs="TH SarabunPSK"/>
          <w:sz w:val="32"/>
          <w:szCs w:val="32"/>
          <w:cs/>
        </w:rPr>
        <w:t>เงินลงทุนในหลักทรัพย์ที่บริษัทฯ</w:t>
      </w:r>
      <w:r w:rsidR="00FB362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B3622" w:rsidRPr="00E67F44">
        <w:rPr>
          <w:rFonts w:ascii="TH SarabunPSK" w:hAnsi="TH SarabunPSK" w:cs="TH SarabunPSK"/>
          <w:sz w:val="32"/>
          <w:szCs w:val="32"/>
          <w:cs/>
        </w:rPr>
        <w:t xml:space="preserve">ถือหุ้นตั้งแต่ร้อยละ </w:t>
      </w:r>
      <w:r w:rsidR="00FB3622" w:rsidRPr="00E67F44">
        <w:rPr>
          <w:rFonts w:ascii="TH SarabunPSK" w:hAnsi="TH SarabunPSK" w:cs="TH SarabunPSK"/>
          <w:sz w:val="32"/>
          <w:szCs w:val="32"/>
        </w:rPr>
        <w:t>10</w:t>
      </w:r>
      <w:r w:rsidR="00FB3622" w:rsidRPr="00E67F44">
        <w:rPr>
          <w:rFonts w:ascii="TH SarabunPSK" w:hAnsi="TH SarabunPSK" w:cs="TH SarabunPSK"/>
          <w:sz w:val="32"/>
          <w:szCs w:val="32"/>
          <w:cs/>
        </w:rPr>
        <w:t xml:space="preserve"> ขึ้นไป</w:t>
      </w:r>
      <w:r w:rsidR="00FB362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B3622">
        <w:rPr>
          <w:rFonts w:ascii="TH SarabunPSK" w:hAnsi="TH SarabunPSK" w:cs="TH SarabunPSK" w:hint="cs"/>
          <w:sz w:val="32"/>
          <w:szCs w:val="32"/>
          <w:cs/>
        </w:rPr>
        <w:t>(ต่อ)</w:t>
      </w:r>
    </w:p>
    <w:p w:rsidR="00F33ADC" w:rsidRPr="00475D81" w:rsidRDefault="00F33ADC" w:rsidP="00F33ADC">
      <w:pPr>
        <w:tabs>
          <w:tab w:val="left" w:pos="1683"/>
          <w:tab w:val="right" w:pos="5130"/>
          <w:tab w:val="right" w:pos="5850"/>
          <w:tab w:val="right" w:pos="7380"/>
          <w:tab w:val="left" w:pos="7560"/>
          <w:tab w:val="right" w:pos="8640"/>
        </w:tabs>
        <w:overflowPunct w:val="0"/>
        <w:autoSpaceDE w:val="0"/>
        <w:autoSpaceDN w:val="0"/>
        <w:adjustRightInd w:val="0"/>
        <w:spacing w:after="120"/>
        <w:ind w:left="567" w:right="-6"/>
        <w:jc w:val="thaiDistribute"/>
        <w:textAlignment w:val="baselin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B2F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ณ</w:t>
      </w:r>
      <w:r w:rsidRPr="001B2F6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วันที่</w:t>
      </w:r>
      <w:r w:rsidRPr="001B2F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31 ธันวาคม </w:t>
      </w:r>
      <w:r w:rsidR="00E2076A" w:rsidRPr="001B2F6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2561 </w:t>
      </w:r>
      <w:r w:rsidRPr="001B2F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2560</w:t>
      </w:r>
      <w:r w:rsidRPr="001B2F6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E2076A" w:rsidRPr="001B2F6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และ 2559 </w:t>
      </w:r>
      <w:r w:rsidRPr="001B2F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ตราสารทุนที่ไม่อยู่ในความต้องการของตลาดในประเทศซึ่งจัด</w:t>
      </w:r>
      <w:r w:rsidRPr="00197E4D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ประเภท</w:t>
      </w:r>
      <w:r w:rsidRPr="00A7354F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เป็นเงินลงทุนทั่วไปจำนวน 715.</w:t>
      </w:r>
      <w:r w:rsidRPr="00A7354F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37 </w:t>
      </w:r>
      <w:r w:rsidRPr="00A7354F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ล้านบาท </w:t>
      </w:r>
      <w:r w:rsidRPr="00A7354F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715.37 ล้านบาท </w:t>
      </w:r>
      <w:r w:rsidR="00AE6AA5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และ 715.12 ล้านบาท </w:t>
      </w:r>
      <w:r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ตามลำดับ </w:t>
      </w: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ได้รวมเงินลงทุนในหุ้นสามัญ</w:t>
      </w:r>
      <w:r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ในบริษัทโรจน์ทิพย์ จำกัด</w:t>
      </w:r>
      <w:r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ซึ่งมีราคาทุน 0.95 ล้านบาท (บริษัทฯ</w:t>
      </w:r>
      <w:r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ถือหุ้นร้อยละ 99.94) บริษัทฯ</w:t>
      </w:r>
      <w:r w:rsidRPr="001B2F61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ไม่มีอำนาจในการควบคุมทั้งโดยทางตรงและทางอ้อม จึงจัดประเภทเป็น</w:t>
      </w:r>
      <w:r w:rsidRPr="001B2F61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เงินลงทุนทั่วไป และเนื่องจากบริษัทโรจน์ทิพย์ จำกัด มีเงินลงทุนในกิจการต่างๆ อีก 20 แห่ง จึงทำให้บริษัท</w:t>
      </w:r>
      <w:r w:rsidRPr="00475D8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ฯ</w:t>
      </w:r>
      <w:r w:rsidRPr="00475D8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มีเงินลงทุนทั่วไปที่เกี่ยวกับกิจการทั้งทางตรงและทางอ้อม รวม 21 แห่ง อย่างไรก็ตาม บริษัทโรจน์ทิพย์</w:t>
      </w:r>
      <w:r w:rsidRPr="00475D8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จำกัด</w:t>
      </w:r>
      <w:r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475D8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และบริษัทในกลุ่มส่วนใหญ่อยู่</w:t>
      </w:r>
      <w:r w:rsidRPr="00475D8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ระหว่างดำเนินการชำระบัญชี บริษัทฯ</w:t>
      </w:r>
      <w:r w:rsidRPr="00475D8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475D8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จึงตั้งค่าเผื่อการด้อยค่าของเงินลงทุนทั้งจำนวน</w:t>
      </w:r>
    </w:p>
    <w:p w:rsidR="004F3473" w:rsidRPr="00E67F44" w:rsidRDefault="00A22D97" w:rsidP="00E043B7">
      <w:pPr>
        <w:pStyle w:val="BodyText"/>
        <w:tabs>
          <w:tab w:val="left" w:pos="574"/>
        </w:tabs>
        <w:spacing w:before="60"/>
        <w:ind w:left="574" w:hanging="574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="00303BB3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303BB3" w:rsidRPr="00E67F44">
        <w:rPr>
          <w:rFonts w:ascii="TH SarabunPSK" w:hAnsi="TH SarabunPSK" w:cs="TH SarabunPSK"/>
          <w:sz w:val="32"/>
          <w:szCs w:val="32"/>
        </w:rPr>
        <w:t>3</w:t>
      </w:r>
      <w:r w:rsidR="00C2069C">
        <w:rPr>
          <w:rFonts w:ascii="TH SarabunPSK" w:hAnsi="TH SarabunPSK" w:cs="TH SarabunPSK"/>
          <w:sz w:val="32"/>
          <w:szCs w:val="32"/>
          <w:cs/>
        </w:rPr>
        <w:t>.</w:t>
      </w:r>
      <w:r w:rsidR="00C2069C">
        <w:rPr>
          <w:rFonts w:ascii="TH SarabunPSK" w:hAnsi="TH SarabunPSK" w:cs="TH SarabunPSK"/>
          <w:sz w:val="32"/>
          <w:szCs w:val="32"/>
        </w:rPr>
        <w:t>4</w:t>
      </w:r>
      <w:r w:rsidR="00E043B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F3473" w:rsidRPr="00E67F44">
        <w:rPr>
          <w:rFonts w:ascii="TH SarabunPSK" w:hAnsi="TH SarabunPSK" w:cs="TH SarabunPSK"/>
          <w:sz w:val="32"/>
          <w:szCs w:val="32"/>
          <w:cs/>
        </w:rPr>
        <w:t>ส่วนเกินทุน</w:t>
      </w:r>
      <w:r w:rsidR="001F75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5B3D">
        <w:rPr>
          <w:rFonts w:ascii="TH SarabunPSK" w:hAnsi="TH SarabunPSK" w:cs="TH SarabunPSK" w:hint="cs"/>
          <w:sz w:val="32"/>
          <w:szCs w:val="32"/>
          <w:cs/>
        </w:rPr>
        <w:t>(ต่ำกว่าทุน)</w:t>
      </w:r>
      <w:r w:rsidR="001F756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F3473" w:rsidRPr="00E67F44">
        <w:rPr>
          <w:rFonts w:ascii="TH SarabunPSK" w:hAnsi="TH SarabunPSK" w:cs="TH SarabunPSK"/>
          <w:sz w:val="32"/>
          <w:szCs w:val="32"/>
          <w:cs/>
        </w:rPr>
        <w:t>จากการเปลี่ยนแปลงมูลค่าเงินลงทุน</w:t>
      </w:r>
    </w:p>
    <w:p w:rsidR="00B952C2" w:rsidRPr="00FB2F27" w:rsidRDefault="00675421" w:rsidP="0029223A">
      <w:pPr>
        <w:tabs>
          <w:tab w:val="left" w:pos="1395"/>
        </w:tabs>
        <w:spacing w:after="240"/>
        <w:ind w:left="567" w:right="6"/>
        <w:jc w:val="thaiDistribute"/>
        <w:rPr>
          <w:rFonts w:ascii="TH SarabunPSK" w:hAnsi="TH SarabunPSK" w:cs="TH SarabunPSK"/>
          <w:b w:val="0"/>
          <w:bCs w:val="0"/>
          <w:sz w:val="4"/>
          <w:szCs w:val="4"/>
          <w:u w:val="none"/>
          <w:cs/>
        </w:rPr>
      </w:pP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ณ</w:t>
      </w:r>
      <w:r w:rsidR="00B25112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B952C2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วันที่</w:t>
      </w:r>
      <w:r w:rsidR="00F00C87"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31 ธันวาคม </w:t>
      </w:r>
      <w:r w:rsidR="00B25112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2561</w:t>
      </w:r>
      <w:r w:rsidR="0029223A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2560</w:t>
      </w:r>
      <w:r w:rsidR="00B25112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และ </w:t>
      </w:r>
      <w:r w:rsidR="0029223A"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="007C50E8"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ส่วนเกิน</w:t>
      </w: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ทุน</w:t>
      </w:r>
      <w:r w:rsidR="00454819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EE734F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(ต่ำกว่า</w:t>
      </w:r>
      <w:r w:rsidR="00B31C90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ทุน</w:t>
      </w:r>
      <w:r w:rsidR="00EE734F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)</w:t>
      </w:r>
      <w:r w:rsidR="00454819" w:rsidRPr="001B2F6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จา</w:t>
      </w:r>
      <w:r w:rsidR="005D1F35" w:rsidRPr="001B2F6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กการเปลี่ยนแปลงมูลค่าเงิน</w:t>
      </w:r>
      <w:r w:rsidR="005D1F35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ลงทุน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และรายการเคลื่อนไหวของส่วนเกินทุน</w:t>
      </w:r>
      <w:r w:rsidR="004548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EE734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(ต่ำกว่า</w:t>
      </w:r>
      <w:r w:rsidR="00B31C9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ทุน</w:t>
      </w:r>
      <w:r w:rsidR="00EE734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)</w:t>
      </w:r>
      <w:r w:rsidR="004548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จากการเปลี</w:t>
      </w:r>
      <w:r w:rsidR="007C50E8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่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ยนแปลงมูลค่าเงินลงทุน เป็นดังนี</w:t>
      </w:r>
      <w:r w:rsidR="00515A5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้</w:t>
      </w:r>
    </w:p>
    <w:bookmarkStart w:id="15" w:name="_MON_1560768493"/>
    <w:bookmarkEnd w:id="15"/>
    <w:p w:rsidR="00475D81" w:rsidRPr="00475D81" w:rsidRDefault="00466B17" w:rsidP="006E2C28">
      <w:pPr>
        <w:tabs>
          <w:tab w:val="left" w:pos="426"/>
        </w:tabs>
        <w:ind w:right="-86" w:firstLine="567"/>
        <w:outlineLvl w:val="0"/>
        <w:rPr>
          <w:rFonts w:ascii="TH SarabunPSK" w:hAnsi="TH SarabunPSK" w:cs="TH SarabunPSK"/>
          <w:sz w:val="20"/>
          <w:szCs w:val="20"/>
          <w:u w:val="none"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9612" w:dyaOrig="4602">
          <v:shape id="_x0000_i1039" type="#_x0000_t75" style="width:448.85pt;height:208.5pt" o:ole="">
            <v:imagedata r:id="rId36" o:title=""/>
          </v:shape>
          <o:OLEObject Type="Embed" ProgID="Excel.Sheet.12" ShapeID="_x0000_i1039" DrawAspect="Content" ObjectID="_1637743226" r:id="rId37"/>
        </w:object>
      </w:r>
    </w:p>
    <w:p w:rsidR="00496096" w:rsidRPr="00DA4231" w:rsidRDefault="00496096" w:rsidP="00475D81">
      <w:pPr>
        <w:tabs>
          <w:tab w:val="left" w:pos="426"/>
        </w:tabs>
        <w:ind w:left="567" w:right="58"/>
        <w:jc w:val="thaiDistribute"/>
        <w:outlineLvl w:val="0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การเปลี่ยนแปลงในส่วนเกินทุน (ต่ำกว่าทุน) จากการเปลี่ยนแปลงมูลค่าเงินลงทุนสำหรับปีสิ้นสุดวันที่</w:t>
      </w:r>
      <w:r w:rsidRPr="00DA423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  <w:t xml:space="preserve">31 </w:t>
      </w: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ธันวาคม </w:t>
      </w: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  <w:t xml:space="preserve">2561 </w:t>
      </w:r>
      <w:r w:rsidR="0029223A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2560 </w:t>
      </w: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และ </w:t>
      </w:r>
      <w:r w:rsidR="0029223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  <w:t>2559</w:t>
      </w:r>
      <w:r w:rsidRPr="00DA423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เป็นดังนี้</w:t>
      </w:r>
    </w:p>
    <w:bookmarkStart w:id="16" w:name="_MON_1612527614"/>
    <w:bookmarkEnd w:id="16"/>
    <w:p w:rsidR="00E20A45" w:rsidRDefault="00466B17" w:rsidP="00732A29">
      <w:pPr>
        <w:tabs>
          <w:tab w:val="left" w:pos="426"/>
        </w:tabs>
        <w:ind w:left="567" w:right="58"/>
        <w:outlineLvl w:val="0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350" w:dyaOrig="3116">
          <v:shape id="_x0000_i1040" type="#_x0000_t75" style="width:453.5pt;height:151.5pt" o:ole="">
            <v:imagedata r:id="rId38" o:title=""/>
          </v:shape>
          <o:OLEObject Type="Embed" ProgID="Excel.Sheet.12" ShapeID="_x0000_i1040" DrawAspect="Content" ObjectID="_1637743227" r:id="rId39"/>
        </w:object>
      </w:r>
      <w:r w:rsidR="00E20A45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310446" w:rsidRPr="00DB202D" w:rsidRDefault="001810C5" w:rsidP="001810C5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8708A6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4F3473" w:rsidRPr="00E67F44">
        <w:rPr>
          <w:rFonts w:ascii="TH SarabunPSK" w:hAnsi="TH SarabunPSK" w:cs="TH SarabunPSK"/>
          <w:sz w:val="32"/>
          <w:szCs w:val="32"/>
        </w:rPr>
        <w:t>4</w:t>
      </w:r>
      <w:r w:rsidR="000417F2">
        <w:rPr>
          <w:rFonts w:ascii="TH SarabunPSK" w:hAnsi="TH SarabunPSK" w:cs="TH SarabunPSK" w:hint="cs"/>
          <w:sz w:val="32"/>
          <w:szCs w:val="32"/>
          <w:cs/>
        </w:rPr>
        <w:tab/>
      </w:r>
      <w:r w:rsidR="00104860">
        <w:rPr>
          <w:rFonts w:ascii="TH SarabunPSK" w:hAnsi="TH SarabunPSK" w:cs="TH SarabunPSK"/>
          <w:sz w:val="32"/>
          <w:szCs w:val="32"/>
          <w:cs/>
        </w:rPr>
        <w:t>เงินให้สินเชื่อจากการซื้อลูกหนี้</w:t>
      </w:r>
    </w:p>
    <w:bookmarkStart w:id="17" w:name="_MON_1560768561"/>
    <w:bookmarkEnd w:id="17"/>
    <w:p w:rsidR="00DA4231" w:rsidRDefault="00466B17" w:rsidP="00E30B46">
      <w:pPr>
        <w:spacing w:before="120" w:after="120"/>
        <w:ind w:left="364" w:right="56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object w:dxaOrig="11041" w:dyaOrig="2931">
          <v:shape id="_x0000_i1041" type="#_x0000_t75" style="width:446.05pt;height:122.5pt" o:ole="">
            <v:imagedata r:id="rId40" o:title=""/>
          </v:shape>
          <o:OLEObject Type="Embed" ProgID="Excel.Sheet.12" ShapeID="_x0000_i1041" DrawAspect="Content" ObjectID="_1637743228" r:id="rId41"/>
        </w:object>
      </w:r>
    </w:p>
    <w:p w:rsidR="00B952C2" w:rsidRDefault="00B952C2" w:rsidP="007D5291">
      <w:pPr>
        <w:pStyle w:val="BodyText"/>
        <w:tabs>
          <w:tab w:val="left" w:pos="774"/>
        </w:tabs>
        <w:spacing w:before="120"/>
        <w:ind w:left="448"/>
        <w:jc w:val="thaiDistribute"/>
        <w:rPr>
          <w:rFonts w:ascii="TH SarabunPSK" w:hAnsi="TH SarabunPSK" w:cs="TH SarabunPSK"/>
          <w:b w:val="0"/>
          <w:bCs w:val="0"/>
          <w:spacing w:val="-8"/>
          <w:sz w:val="32"/>
          <w:szCs w:val="32"/>
          <w:cs/>
        </w:rPr>
      </w:pPr>
      <w:r w:rsidRPr="009138D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>รายการเปลี่ยนแปลงของเงินให้สินเชื่อจากการซื้อลูกหนี้</w:t>
      </w:r>
      <w:r w:rsidR="009646CC" w:rsidRPr="009138D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>สำหรับปีสิ้นสุด</w:t>
      </w:r>
      <w:r w:rsidRPr="009138D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วันที่ 31 ธันวาคม </w:t>
      </w:r>
      <w:r w:rsidR="009138DE" w:rsidRPr="009138D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2561 </w:t>
      </w:r>
      <w:r w:rsidR="0029223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2560 </w:t>
      </w:r>
      <w:r w:rsidR="009138DE" w:rsidRPr="009138DE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 xml:space="preserve">และ </w:t>
      </w:r>
      <w:r w:rsidR="0029223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cs/>
        </w:rPr>
        <w:t>2559</w:t>
      </w:r>
      <w:r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cs/>
        </w:rPr>
        <w:t xml:space="preserve"> เป็นดังนี้</w:t>
      </w:r>
    </w:p>
    <w:bookmarkStart w:id="18" w:name="_MON_1592655781"/>
    <w:bookmarkEnd w:id="18"/>
    <w:p w:rsidR="005D1F35" w:rsidRPr="00E30B46" w:rsidRDefault="00466B17" w:rsidP="007D5291">
      <w:pPr>
        <w:pStyle w:val="BodyText"/>
        <w:tabs>
          <w:tab w:val="left" w:pos="774"/>
        </w:tabs>
        <w:spacing w:before="120"/>
        <w:ind w:left="44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object w:dxaOrig="10950" w:dyaOrig="5557">
          <v:shape id="_x0000_i1042" type="#_x0000_t75" style="width:452.55pt;height:230.05pt" o:ole="">
            <v:imagedata r:id="rId42" o:title=""/>
          </v:shape>
          <o:OLEObject Type="Embed" ProgID="Excel.Sheet.12" ShapeID="_x0000_i1042" DrawAspect="Content" ObjectID="_1637743229" r:id="rId43"/>
        </w:object>
      </w:r>
      <w:r w:rsidR="00E07B47" w:rsidRPr="00E30B4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ในระหว่าง</w:t>
      </w:r>
      <w:r w:rsidR="00A54B05" w:rsidRPr="00E30B4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>ปี</w:t>
      </w:r>
      <w:r w:rsidR="00C25DF3" w:rsidRPr="00E30B4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 </w:t>
      </w:r>
      <w:r w:rsidR="00E81FC0" w:rsidRPr="00E30B4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2561 2560 และ 2559 </w:t>
      </w:r>
      <w:r w:rsidR="005D1F35" w:rsidRPr="00E30B46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บริษัทฯ</w:t>
      </w:r>
      <w:r w:rsidR="00AB4F59" w:rsidRPr="00E30B4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cs/>
        </w:rPr>
        <w:t xml:space="preserve"> </w:t>
      </w:r>
      <w:r w:rsidR="005D1F35" w:rsidRPr="00E30B46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ได้รับซื้อสิทธิเรียกร้อง</w:t>
      </w:r>
      <w:r w:rsidR="00104860" w:rsidRPr="00E30B46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t>เงินให้สินเชื่อจากการซื้อลูกหนี้</w:t>
      </w:r>
      <w:r w:rsidR="00E30B46">
        <w:rPr>
          <w:rFonts w:ascii="TH SarabunPSK" w:hAnsi="TH SarabunPSK" w:cs="TH SarabunPSK"/>
          <w:b w:val="0"/>
          <w:bCs w:val="0"/>
          <w:spacing w:val="6"/>
          <w:sz w:val="32"/>
          <w:szCs w:val="32"/>
          <w:cs/>
        </w:rPr>
        <w:br/>
      </w:r>
      <w:r w:rsidR="00B53A22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>จากสถาบันการเงินต่างๆ</w:t>
      </w:r>
      <w:r w:rsidR="00C25DF3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B53A22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>รวม</w:t>
      </w:r>
      <w:r w:rsidR="00E858DE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76639D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10,971.26</w:t>
      </w:r>
      <w:r w:rsidR="00281528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DD0D12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ล้า</w:t>
      </w:r>
      <w:r w:rsidR="006A20A9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>นบาท</w:t>
      </w:r>
      <w:r w:rsidR="005D1F35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="00DC1F58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10,252.63</w:t>
      </w:r>
      <w:r w:rsidR="00E742E5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="005D1F35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>ล้านบาท</w:t>
      </w:r>
      <w:r w:rsidR="006D232F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และ </w:t>
      </w:r>
      <w:r w:rsidR="00AE6AA5" w:rsidRPr="00E30B46">
        <w:rPr>
          <w:rFonts w:ascii="TH SarabunPSK" w:hAnsi="TH SarabunPSK" w:cs="TH SarabunPSK"/>
          <w:b w:val="0"/>
          <w:bCs w:val="0"/>
          <w:sz w:val="32"/>
          <w:szCs w:val="32"/>
        </w:rPr>
        <w:t>12,636</w:t>
      </w:r>
      <w:r w:rsidR="00AE6AA5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>.</w:t>
      </w:r>
      <w:r w:rsidR="00AE6AA5" w:rsidRPr="00E30B46">
        <w:rPr>
          <w:rFonts w:ascii="TH SarabunPSK" w:hAnsi="TH SarabunPSK" w:cs="TH SarabunPSK"/>
          <w:b w:val="0"/>
          <w:bCs w:val="0"/>
          <w:sz w:val="32"/>
          <w:szCs w:val="32"/>
        </w:rPr>
        <w:t>07</w:t>
      </w:r>
      <w:r w:rsidR="003747C0" w:rsidRPr="00E30B46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="003747C0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ล้านบาท</w:t>
      </w:r>
      <w:r w:rsidR="00C25DF3" w:rsidRPr="00E30B46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ตามลำดับ</w:t>
      </w:r>
    </w:p>
    <w:p w:rsidR="00413C89" w:rsidRPr="007D5291" w:rsidRDefault="00413C89" w:rsidP="007D5291">
      <w:pPr>
        <w:pStyle w:val="BodyText"/>
        <w:tabs>
          <w:tab w:val="left" w:pos="774"/>
        </w:tabs>
        <w:spacing w:before="120"/>
        <w:ind w:left="44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ณ </w:t>
      </w:r>
      <w:r w:rsidR="00583A9F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วันที่ </w:t>
      </w:r>
      <w:r w:rsidR="00DC1F58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31 ธันวาคม </w:t>
      </w:r>
      <w:r w:rsidR="00A54B05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2561 </w:t>
      </w:r>
      <w:r w:rsidR="003747C0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2560 </w:t>
      </w:r>
      <w:r w:rsidR="00A54B05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และ </w:t>
      </w:r>
      <w:r w:rsidR="003747C0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2559</w:t>
      </w:r>
      <w:r w:rsidR="00DC1F58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บริษัท</w:t>
      </w:r>
      <w:r w:rsidR="00FE481A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ฯ 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มี</w:t>
      </w:r>
      <w:r w:rsidR="00104860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เงินให้สินเชื่อจากการซื้อลูกหนี้</w:t>
      </w:r>
      <w:r w:rsidR="00E726BF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0318CC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-</w:t>
      </w:r>
      <w:r w:rsidR="00E726BF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สุทธิ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จำนวน</w:t>
      </w:r>
      <w:r w:rsidR="00821B5A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6A6B5A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>75,433.94</w:t>
      </w:r>
      <w:r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 xml:space="preserve"> ล้านบาท </w:t>
      </w:r>
      <w:r w:rsidR="00821B5A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>7</w:t>
      </w:r>
      <w:r w:rsidR="006F3C1E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>2</w:t>
      </w:r>
      <w:r w:rsidR="00DC1F58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</w:rPr>
        <w:t>,</w:t>
      </w:r>
      <w:r w:rsidR="006F3C1E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</w:rPr>
        <w:t>885</w:t>
      </w:r>
      <w:r w:rsidR="006F3C1E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>.</w:t>
      </w:r>
      <w:r w:rsidR="006F3C1E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</w:rPr>
        <w:t>78</w:t>
      </w:r>
      <w:r w:rsidR="002A62D7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</w:t>
      </w:r>
      <w:r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 xml:space="preserve">ล้านบาท </w:t>
      </w:r>
      <w:r w:rsidR="00DB2033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>และ 69,886.93</w:t>
      </w:r>
      <w:r w:rsidR="003747C0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ล้านบาท </w:t>
      </w:r>
      <w:r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>ตามลำดับ ในขณะที่บริษัท</w:t>
      </w:r>
      <w:r w:rsidR="005D1F35"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>ฯ</w:t>
      </w:r>
      <w:r w:rsidR="008A66AF" w:rsidRPr="007D5291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cs/>
        </w:rPr>
        <w:t xml:space="preserve"> </w:t>
      </w:r>
      <w:r w:rsidRPr="007D5291">
        <w:rPr>
          <w:rFonts w:ascii="TH SarabunPSK" w:hAnsi="TH SarabunPSK" w:cs="TH SarabunPSK"/>
          <w:b w:val="0"/>
          <w:bCs w:val="0"/>
          <w:spacing w:val="-6"/>
          <w:sz w:val="32"/>
          <w:szCs w:val="32"/>
          <w:cs/>
        </w:rPr>
        <w:t>มีสิทธิเรียกร้อง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จากลูกหนี้ตามสัญญาคิดเป็นมูลค่า</w:t>
      </w:r>
      <w:r w:rsidR="0074368F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="006A6B5A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454,965.71</w:t>
      </w:r>
      <w:r w:rsidR="0055603C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 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ล้านบาท </w:t>
      </w:r>
      <w:r w:rsidR="00DC1F58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442</w:t>
      </w:r>
      <w:r w:rsidR="00DC1F58" w:rsidRPr="007D5291">
        <w:rPr>
          <w:rFonts w:ascii="TH SarabunPSK" w:hAnsi="TH SarabunPSK" w:cs="TH SarabunPSK"/>
          <w:b w:val="0"/>
          <w:bCs w:val="0"/>
          <w:sz w:val="32"/>
          <w:szCs w:val="32"/>
        </w:rPr>
        <w:t>,</w:t>
      </w:r>
      <w:r w:rsidR="00DC1F58"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052.55 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ล้านบาท </w:t>
      </w:r>
      <w:r w:rsidR="003747C0" w:rsidRPr="007D529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และ 439,486.43 ล้านบาท </w:t>
      </w:r>
      <w:r w:rsidRPr="007D5291">
        <w:rPr>
          <w:rFonts w:ascii="TH SarabunPSK" w:hAnsi="TH SarabunPSK" w:cs="TH SarabunPSK"/>
          <w:b w:val="0"/>
          <w:bCs w:val="0"/>
          <w:sz w:val="32"/>
          <w:szCs w:val="32"/>
          <w:cs/>
        </w:rPr>
        <w:t>ตามลำดับ</w:t>
      </w:r>
    </w:p>
    <w:p w:rsidR="006E5E1F" w:rsidRDefault="006E5E1F" w:rsidP="007336C3">
      <w:pPr>
        <w:spacing w:before="120" w:after="120"/>
        <w:ind w:left="567" w:right="-3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6E5E1F" w:rsidRDefault="006E5E1F" w:rsidP="007336C3">
      <w:pPr>
        <w:spacing w:before="120" w:after="120"/>
        <w:ind w:left="567" w:right="-3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E50D31" w:rsidRPr="00E50D31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E50D31" w:rsidRPr="00E50D3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E50D31" w:rsidRPr="00E50D31">
        <w:rPr>
          <w:rFonts w:ascii="TH SarabunPSK" w:hAnsi="TH SarabunPSK" w:cs="TH SarabunPSK"/>
          <w:sz w:val="32"/>
          <w:szCs w:val="32"/>
          <w:u w:val="none"/>
        </w:rPr>
        <w:t>4</w:t>
      </w:r>
      <w:r w:rsidR="00E50D31" w:rsidRPr="00E50D3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E50D31" w:rsidRPr="00E50D31">
        <w:rPr>
          <w:rFonts w:ascii="TH SarabunPSK" w:hAnsi="TH SarabunPSK" w:cs="TH SarabunPSK"/>
          <w:sz w:val="32"/>
          <w:szCs w:val="32"/>
          <w:u w:val="none"/>
        </w:rPr>
        <w:t>1</w:t>
      </w:r>
      <w:r w:rsidR="00E043B7" w:rsidRP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E50D31" w:rsidRPr="00E50D31">
        <w:rPr>
          <w:rFonts w:ascii="TH SarabunPSK" w:hAnsi="TH SarabunPSK" w:cs="TH SarabunPSK" w:hint="cs"/>
          <w:sz w:val="32"/>
          <w:szCs w:val="32"/>
          <w:u w:val="none"/>
          <w:cs/>
        </w:rPr>
        <w:t>ค่าเผื่อหนี้สงสัยจะสูญ</w:t>
      </w:r>
    </w:p>
    <w:p w:rsidR="00DD624A" w:rsidRPr="000A3CAD" w:rsidRDefault="00DD624A" w:rsidP="00E043B7">
      <w:pPr>
        <w:tabs>
          <w:tab w:val="left" w:pos="560"/>
        </w:tabs>
        <w:ind w:left="546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</w:pPr>
      <w:r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ณ วันที่ </w:t>
      </w:r>
      <w:r w:rsidR="00220C33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31 ธันวาคม </w:t>
      </w:r>
      <w:r w:rsidR="00756DBF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2561 </w:t>
      </w:r>
      <w:r w:rsidR="003747C0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2560 </w:t>
      </w:r>
      <w:r w:rsidR="00756DBF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และ </w:t>
      </w:r>
      <w:r w:rsidR="00AB6ECC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25</w:t>
      </w:r>
      <w:r w:rsidR="003747C0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59</w:t>
      </w:r>
      <w:r w:rsidR="007F34A9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ค่าเผื่อหนี้สงสัยจะสูญของเงินให้สินเชื่อจากการซื้อลูกหนี้มีรายละเอียด</w:t>
      </w:r>
      <w:r w:rsidR="007E38B7"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0A3C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ดังนี้</w:t>
      </w:r>
    </w:p>
    <w:bookmarkStart w:id="19" w:name="_MON_1560768935"/>
    <w:bookmarkEnd w:id="19"/>
    <w:p w:rsidR="00211085" w:rsidRDefault="00466B17" w:rsidP="001810C5">
      <w:pPr>
        <w:tabs>
          <w:tab w:val="left" w:pos="532"/>
        </w:tabs>
        <w:ind w:left="53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9119" w:dyaOrig="3027">
          <v:shape id="_x0000_i1043" type="#_x0000_t75" style="width:446.95pt;height:151.5pt" o:ole="">
            <v:imagedata r:id="rId44" o:title=""/>
          </v:shape>
          <o:OLEObject Type="Embed" ProgID="Excel.Sheet.12" ShapeID="_x0000_i1043" DrawAspect="Content" ObjectID="_1637743230" r:id="rId45"/>
        </w:object>
      </w:r>
      <w:r w:rsidR="0055603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ร</w:t>
      </w:r>
      <w:r w:rsidR="00211085" w:rsidRPr="00104F5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ายการกระทบยอดค่าเผื่อหนี้สงสัยจะสูญ โดยแบ่งตามชั้นหนี้</w:t>
      </w:r>
      <w:r w:rsidR="00BB3EE7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211085" w:rsidRPr="00104F5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ดังต่อไปนี้</w:t>
      </w:r>
    </w:p>
    <w:bookmarkStart w:id="20" w:name="_MON_1593846728"/>
    <w:bookmarkEnd w:id="20"/>
    <w:p w:rsidR="006E5E1F" w:rsidRDefault="00466B17" w:rsidP="001810C5">
      <w:pPr>
        <w:tabs>
          <w:tab w:val="left" w:pos="567"/>
        </w:tabs>
        <w:ind w:left="518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0A3CAD">
        <w:rPr>
          <w:rFonts w:ascii="TH SarabunPSK" w:hAnsi="TH SarabunPSK" w:cs="TH SarabunPSK"/>
          <w:sz w:val="32"/>
          <w:szCs w:val="32"/>
          <w:u w:val="none"/>
          <w:cs/>
        </w:rPr>
        <w:object w:dxaOrig="9437" w:dyaOrig="9450">
          <v:shape id="_x0000_i1044" type="#_x0000_t75" style="width:439.5pt;height:438.55pt" o:ole="">
            <v:imagedata r:id="rId46" o:title=""/>
          </v:shape>
          <o:OLEObject Type="Embed" ProgID="Excel.Sheet.12" ShapeID="_x0000_i1044" DrawAspect="Content" ObjectID="_1637743231" r:id="rId47"/>
        </w:object>
      </w:r>
      <w:r w:rsidR="006E5E1F"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BD1EC3" w:rsidRPr="00E50D31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BD1EC3" w:rsidRPr="00E50D3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D1EC3" w:rsidRPr="00E50D31">
        <w:rPr>
          <w:rFonts w:ascii="TH SarabunPSK" w:hAnsi="TH SarabunPSK" w:cs="TH SarabunPSK"/>
          <w:sz w:val="32"/>
          <w:szCs w:val="32"/>
          <w:u w:val="none"/>
        </w:rPr>
        <w:t>4</w:t>
      </w:r>
      <w:r w:rsidR="00BD1EC3" w:rsidRPr="00E50D3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D1EC3" w:rsidRPr="00E50D31">
        <w:rPr>
          <w:rFonts w:ascii="TH SarabunPSK" w:hAnsi="TH SarabunPSK" w:cs="TH SarabunPSK"/>
          <w:sz w:val="32"/>
          <w:szCs w:val="32"/>
          <w:u w:val="none"/>
        </w:rPr>
        <w:t>1</w:t>
      </w:r>
      <w:r w:rsidR="001810C5" w:rsidRP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BD1EC3" w:rsidRPr="00E50D31">
        <w:rPr>
          <w:rFonts w:ascii="TH SarabunPSK" w:hAnsi="TH SarabunPSK" w:cs="TH SarabunPSK" w:hint="cs"/>
          <w:sz w:val="32"/>
          <w:szCs w:val="32"/>
          <w:u w:val="none"/>
          <w:cs/>
        </w:rPr>
        <w:t>ค่าเผื่อหนี้สงสัยจะสูญ</w:t>
      </w:r>
      <w:r w:rsidR="00BD1EC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bookmarkStart w:id="21" w:name="_MON_1612893462"/>
    <w:bookmarkEnd w:id="21"/>
    <w:p w:rsidR="00BD1EC3" w:rsidRDefault="00C16E9A" w:rsidP="001810C5">
      <w:pPr>
        <w:tabs>
          <w:tab w:val="left" w:pos="567"/>
        </w:tabs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9526" w:dyaOrig="4839">
          <v:shape id="_x0000_i1045" type="#_x0000_t75" style="width:446.95pt;height:230.05pt" o:ole="">
            <v:imagedata r:id="rId48" o:title=""/>
          </v:shape>
          <o:OLEObject Type="Embed" ProgID="Excel.Sheet.12" ShapeID="_x0000_i1045" DrawAspect="Content" ObjectID="_1637743232" r:id="rId49"/>
        </w:object>
      </w:r>
    </w:p>
    <w:p w:rsidR="00DD624A" w:rsidRPr="00E67F44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 w:hint="cs"/>
          <w:sz w:val="32"/>
          <w:szCs w:val="32"/>
          <w:u w:val="none"/>
          <w:cs/>
        </w:rPr>
        <w:t>7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D624A" w:rsidRPr="00E67F44">
        <w:rPr>
          <w:rFonts w:ascii="TH SarabunPSK" w:hAnsi="TH SarabunPSK" w:cs="TH SarabunPSK"/>
          <w:sz w:val="32"/>
          <w:szCs w:val="32"/>
          <w:u w:val="none"/>
        </w:rPr>
        <w:t>4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D624A" w:rsidRPr="00E67F44">
        <w:rPr>
          <w:rFonts w:ascii="TH SarabunPSK" w:hAnsi="TH SarabunPSK" w:cs="TH SarabunPSK"/>
          <w:sz w:val="32"/>
          <w:szCs w:val="32"/>
          <w:u w:val="none"/>
        </w:rPr>
        <w:t>2</w:t>
      </w:r>
      <w:r w:rsidR="001810C5" w:rsidRP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DD624A">
        <w:rPr>
          <w:rFonts w:ascii="TH SarabunPSK" w:hAnsi="TH SarabunPSK" w:cs="TH SarabunPSK"/>
          <w:sz w:val="32"/>
          <w:szCs w:val="32"/>
          <w:u w:val="none"/>
          <w:cs/>
        </w:rPr>
        <w:t>จำแนกตาม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สกุลเงินและถิ่นที่อยู่ของลูกหนี้</w:t>
      </w:r>
    </w:p>
    <w:p w:rsidR="006E5E1F" w:rsidRPr="00E30B46" w:rsidRDefault="00DD624A" w:rsidP="001810C5">
      <w:pPr>
        <w:tabs>
          <w:tab w:val="left" w:pos="560"/>
        </w:tabs>
        <w:spacing w:before="120"/>
        <w:ind w:left="56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</w:t>
      </w:r>
      <w:r w:rsidR="00211085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วันที่</w:t>
      </w:r>
      <w:r w:rsidR="00220C33"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31 ธันวาคม </w:t>
      </w:r>
      <w:r w:rsidR="00756DBF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BD1EC3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756DBF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BD1EC3"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เงินให้สินเชื่อจากการซื้อลูกหนี้ทั้งจำนวนเป็นเงินให้สินเชื่อ</w:t>
      </w:r>
      <w:r w:rsidR="00E6344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/>
      </w:r>
      <w:r w:rsidRPr="00E30B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จากการซื้อลูกหนี้</w:t>
      </w:r>
      <w:r w:rsidR="00D2456A" w:rsidRPr="00E30B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ที่ซื้อมาจากสถาบันการเงินอื่น </w:t>
      </w:r>
      <w:r w:rsidRPr="00E30B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ซึ่งลูกหนี้ทั้งหมดเป็นลูกหนี้ที่เป็นสกุลเงินบาทและมีถิ่นที่</w:t>
      </w:r>
      <w:r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อยู่</w:t>
      </w:r>
      <w:r w:rsidR="00E6344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/>
      </w:r>
      <w:r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ในประเทศ</w:t>
      </w:r>
      <w:r w:rsidR="0084282C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และต่างประเทศ</w:t>
      </w:r>
      <w:r w:rsidRPr="00E30B4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1B1DB7" w:rsidRPr="00E30B4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ดังนี้</w:t>
      </w:r>
    </w:p>
    <w:bookmarkStart w:id="22" w:name="_MON_1580575603"/>
    <w:bookmarkEnd w:id="22"/>
    <w:p w:rsidR="00BD1EC3" w:rsidRDefault="00C16E9A" w:rsidP="00E63448">
      <w:pPr>
        <w:spacing w:before="120" w:after="120"/>
        <w:ind w:left="518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9001" w:dyaOrig="2857">
          <v:shape id="_x0000_i1046" type="#_x0000_t75" style="width:445.1pt;height:2in" o:ole="">
            <v:imagedata r:id="rId50" o:title=""/>
          </v:shape>
          <o:OLEObject Type="Embed" ProgID="Excel.Sheet.12" ShapeID="_x0000_i1046" DrawAspect="Content" ObjectID="_1637743233" r:id="rId51"/>
        </w:object>
      </w:r>
    </w:p>
    <w:p w:rsidR="00BD1EC3" w:rsidRDefault="00BD1EC3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BD1EC3" w:rsidRDefault="00BD1EC3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BD1EC3" w:rsidRDefault="00BD1EC3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BD1EC3" w:rsidRDefault="00BD1EC3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0E14FB" w:rsidRDefault="000E14FB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0E14FB" w:rsidRDefault="000E14FB" w:rsidP="007336C3">
      <w:pPr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0E14FB" w:rsidRDefault="000E14FB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D624A" w:rsidRPr="00E67F44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D624A" w:rsidRPr="00E67F44">
        <w:rPr>
          <w:rFonts w:ascii="TH SarabunPSK" w:hAnsi="TH SarabunPSK" w:cs="TH SarabunPSK"/>
          <w:sz w:val="32"/>
          <w:szCs w:val="32"/>
          <w:u w:val="none"/>
        </w:rPr>
        <w:t>4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D624A" w:rsidRPr="00E67F44">
        <w:rPr>
          <w:rFonts w:ascii="TH SarabunPSK" w:hAnsi="TH SarabunPSK" w:cs="TH SarabunPSK"/>
          <w:sz w:val="32"/>
          <w:szCs w:val="32"/>
          <w:u w:val="none"/>
        </w:rPr>
        <w:t>3</w:t>
      </w:r>
      <w:r w:rsidR="001810C5" w:rsidRP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DD624A">
        <w:rPr>
          <w:rFonts w:ascii="TH SarabunPSK" w:hAnsi="TH SarabunPSK" w:cs="TH SarabunPSK"/>
          <w:sz w:val="32"/>
          <w:szCs w:val="32"/>
          <w:u w:val="none"/>
          <w:cs/>
        </w:rPr>
        <w:t>จำแนกตามประเภทลูกหนี้</w:t>
      </w:r>
      <w:r w:rsidR="00DD624A" w:rsidRPr="00E67F44">
        <w:rPr>
          <w:rFonts w:ascii="TH SarabunPSK" w:hAnsi="TH SarabunPSK" w:cs="TH SarabunPSK"/>
          <w:sz w:val="32"/>
          <w:szCs w:val="32"/>
          <w:u w:val="none"/>
          <w:cs/>
        </w:rPr>
        <w:t>และการจัดชั้น</w:t>
      </w:r>
    </w:p>
    <w:p w:rsidR="00DD624A" w:rsidRPr="001C72E3" w:rsidRDefault="00DD624A" w:rsidP="00E051C0">
      <w:pPr>
        <w:tabs>
          <w:tab w:val="left" w:pos="560"/>
        </w:tabs>
        <w:spacing w:before="120"/>
        <w:ind w:left="561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ณ </w:t>
      </w:r>
      <w:r w:rsidR="00211085"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วันที่ </w:t>
      </w:r>
      <w:r w:rsidR="00FE5748"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31 ธันวาคม </w:t>
      </w:r>
      <w:r w:rsidR="00756DBF" w:rsidRPr="00E051C0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2561 </w:t>
      </w:r>
      <w:r w:rsidR="009F016B" w:rsidRPr="00E051C0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2560 </w:t>
      </w:r>
      <w:r w:rsidR="00756DBF" w:rsidRPr="00E051C0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และ </w:t>
      </w:r>
      <w:r w:rsidR="009F016B"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2559</w:t>
      </w:r>
      <w:r w:rsidR="00FE5748"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E051C0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เงินให้สินเชื่อจากการซื้อลูกหนี้แยกตามประเภทและการจัด</w:t>
      </w:r>
      <w:r w:rsidR="00E051C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ชั้นได้ดังนี้</w:t>
      </w:r>
    </w:p>
    <w:bookmarkStart w:id="23" w:name="_MON_1560769108"/>
    <w:bookmarkEnd w:id="23"/>
    <w:p w:rsidR="00DD624A" w:rsidRDefault="00C16E9A" w:rsidP="001810C5">
      <w:pPr>
        <w:tabs>
          <w:tab w:val="left" w:pos="616"/>
        </w:tabs>
        <w:ind w:left="574"/>
        <w:rPr>
          <w:rFonts w:ascii="TH SarabunPSK" w:hAnsi="TH SarabunPSK" w:cs="TH SarabunPSK"/>
          <w:sz w:val="32"/>
          <w:szCs w:val="32"/>
          <w:u w:val="none"/>
          <w:cs/>
        </w:rPr>
      </w:pPr>
      <w:r w:rsidRPr="007D6D2E">
        <w:rPr>
          <w:rFonts w:ascii="TH SarabunPSK" w:hAnsi="TH SarabunPSK" w:cs="TH SarabunPSK"/>
          <w:sz w:val="32"/>
          <w:szCs w:val="32"/>
          <w:u w:val="none"/>
          <w:cs/>
        </w:rPr>
        <w:object w:dxaOrig="8912" w:dyaOrig="10679">
          <v:shape id="_x0000_i1047" type="#_x0000_t75" style="width:446.05pt;height:533pt" o:ole="">
            <v:imagedata r:id="rId52" o:title=""/>
          </v:shape>
          <o:OLEObject Type="Embed" ProgID="Excel.Sheet.12" ShapeID="_x0000_i1047" DrawAspect="Content" ObjectID="_1637743234" r:id="rId53"/>
        </w:object>
      </w:r>
    </w:p>
    <w:p w:rsidR="002F1B4F" w:rsidRDefault="002F1B4F" w:rsidP="007336C3">
      <w:pPr>
        <w:ind w:left="567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E81599" w:rsidRPr="001F1719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E81599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E81599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E81599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E81599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1810C5" w:rsidRP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E81599" w:rsidRPr="001F1719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</w:p>
    <w:p w:rsidR="00E81599" w:rsidRPr="008F299D" w:rsidRDefault="00E81599" w:rsidP="001810C5">
      <w:pPr>
        <w:tabs>
          <w:tab w:val="left" w:pos="560"/>
        </w:tabs>
        <w:spacing w:before="120"/>
        <w:ind w:left="54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8B1A0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ในระหว่าง</w:t>
      </w:r>
      <w:r w:rsidR="00756DBF" w:rsidRPr="008B1A0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ปีสิ้นสุดวันที่ 31 ธันวาคม</w:t>
      </w:r>
      <w:r w:rsidRPr="008B1A0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2561 </w:t>
      </w:r>
      <w:r w:rsidR="00FC677E" w:rsidRPr="008B1A0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2560 และ 2559</w:t>
      </w:r>
      <w:r w:rsidRPr="008B1A0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บ</w:t>
      </w:r>
      <w:r w:rsidRPr="008B1A0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ริษัทฯ</w:t>
      </w:r>
      <w:r w:rsidRPr="008B1A0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8B1A0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ได้มีการทำสัญญาปรับปรุงโครงสร้าง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หนี้ของเงินให้สินเชื่อจากการซื้อลูกหนี้ในรูปแบบต่างๆ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โดยมีรายละเอียด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ดังนี้</w:t>
      </w:r>
    </w:p>
    <w:bookmarkStart w:id="24" w:name="_MON_1560769194"/>
    <w:bookmarkEnd w:id="24"/>
    <w:p w:rsidR="002124BC" w:rsidRPr="006A20A9" w:rsidRDefault="00C16E9A" w:rsidP="004573BF">
      <w:pPr>
        <w:tabs>
          <w:tab w:val="left" w:pos="567"/>
        </w:tabs>
        <w:ind w:left="426" w:hanging="142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204" w:dyaOrig="11980">
          <v:shape id="_x0000_i1048" type="#_x0000_t75" style="width:456.3pt;height:533pt" o:ole="">
            <v:imagedata r:id="rId54" o:title=""/>
          </v:shape>
          <o:OLEObject Type="Embed" ProgID="Excel.Sheet.12" ShapeID="_x0000_i1048" DrawAspect="Content" ObjectID="_1637743235" r:id="rId55"/>
        </w:object>
      </w:r>
    </w:p>
    <w:p w:rsidR="009655C4" w:rsidRPr="00E67F44" w:rsidRDefault="009655C4" w:rsidP="007336C3">
      <w:pPr>
        <w:ind w:left="-142" w:firstLine="568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</w:p>
    <w:p w:rsidR="009655C4" w:rsidRDefault="009655C4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0E14FB" w:rsidRDefault="000E14FB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0E14FB" w:rsidRPr="00E67F44" w:rsidRDefault="000E14FB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0E14FB" w:rsidRDefault="000E14FB">
      <w:pPr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cs/>
        </w:rPr>
        <w:br w:type="page"/>
      </w:r>
    </w:p>
    <w:p w:rsidR="00FC677E" w:rsidRPr="001F1719" w:rsidRDefault="00A22D97" w:rsidP="00B75831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FC677E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FC677E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FC677E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FC677E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FC677E" w:rsidRPr="001F1719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  <w:r w:rsidR="00FC677E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FC677E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bookmarkStart w:id="25" w:name="_MON_1612894710"/>
    <w:bookmarkEnd w:id="25"/>
    <w:p w:rsidR="00D027C7" w:rsidRDefault="00C16E9A" w:rsidP="005508DE">
      <w:pPr>
        <w:tabs>
          <w:tab w:val="left" w:pos="284"/>
        </w:tabs>
        <w:ind w:left="284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230" w:dyaOrig="5783">
          <v:shape id="_x0000_i1049" type="#_x0000_t75" style="width:455.4pt;height:259pt" o:ole="">
            <v:imagedata r:id="rId56" o:title=""/>
          </v:shape>
          <o:OLEObject Type="Embed" ProgID="Excel.Sheet.12" ShapeID="_x0000_i1049" DrawAspect="Content" ObjectID="_1637743236" r:id="rId57"/>
        </w:object>
      </w:r>
    </w:p>
    <w:p w:rsidR="00D027C7" w:rsidRPr="008F299D" w:rsidRDefault="00D027C7" w:rsidP="00E50F9D">
      <w:pPr>
        <w:tabs>
          <w:tab w:val="left" w:pos="567"/>
        </w:tabs>
        <w:spacing w:before="120"/>
        <w:ind w:left="54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E50F9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เงินให้สินเชื่อจากการซื้อลูกหนี้ที่รับโอนที่ได้มีการทำสัญญาปรับ</w:t>
      </w:r>
      <w:r w:rsidRPr="00E50F9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ปรุง</w:t>
      </w:r>
      <w:r w:rsidRPr="00E50F9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โครงสร้างหนี้ในระหว่าง</w:t>
      </w:r>
      <w:r w:rsidRPr="00E50F9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ปี</w:t>
      </w:r>
      <w:r w:rsidRPr="00E50F9D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สิ้นสุดวันที่ </w:t>
      </w:r>
      <w:r w:rsidRPr="00E50F9D">
        <w:rPr>
          <w:rFonts w:ascii="TH SarabunPSK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31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ธันวาคม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2561 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และ 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2559 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มีระยะเวลาของสัญญาโดยนับจากอายุหนี้คงเหลือ </w:t>
      </w:r>
      <w:r w:rsidRPr="008F29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ได้</w:t>
      </w:r>
      <w:r w:rsidRPr="008F299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ดังนี้</w:t>
      </w:r>
    </w:p>
    <w:bookmarkStart w:id="26" w:name="_MON_1612895128"/>
    <w:bookmarkEnd w:id="26"/>
    <w:p w:rsidR="002743BB" w:rsidRDefault="00C16E9A" w:rsidP="005508DE">
      <w:pPr>
        <w:pStyle w:val="BodyText"/>
        <w:tabs>
          <w:tab w:val="left" w:pos="7560"/>
          <w:tab w:val="left" w:pos="7797"/>
        </w:tabs>
        <w:spacing w:before="120" w:after="120"/>
        <w:ind w:left="266" w:right="43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object w:dxaOrig="12383" w:dyaOrig="6990">
          <v:shape id="_x0000_i1050" type="#_x0000_t75" style="width:458.2pt;height:259pt" o:ole="">
            <v:imagedata r:id="rId58" o:title=""/>
          </v:shape>
          <o:OLEObject Type="Embed" ProgID="Excel.Sheet.12" ShapeID="_x0000_i1050" DrawAspect="Content" ObjectID="_1637743237" r:id="rId59"/>
        </w:object>
      </w:r>
    </w:p>
    <w:p w:rsidR="002743BB" w:rsidRDefault="002743BB" w:rsidP="007336C3">
      <w:pPr>
        <w:pStyle w:val="BodyText"/>
        <w:tabs>
          <w:tab w:val="left" w:pos="1276"/>
          <w:tab w:val="left" w:pos="7560"/>
        </w:tabs>
        <w:spacing w:before="120" w:after="120"/>
        <w:ind w:left="567" w:right="43" w:hanging="2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2743BB" w:rsidRDefault="002743BB" w:rsidP="007336C3">
      <w:pPr>
        <w:pStyle w:val="BodyText"/>
        <w:tabs>
          <w:tab w:val="left" w:pos="1276"/>
          <w:tab w:val="left" w:pos="7560"/>
        </w:tabs>
        <w:spacing w:before="120" w:after="120"/>
        <w:ind w:left="567" w:right="43" w:hanging="2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2743BB" w:rsidRDefault="002743BB" w:rsidP="007336C3">
      <w:pPr>
        <w:pStyle w:val="BodyText"/>
        <w:tabs>
          <w:tab w:val="left" w:pos="1276"/>
          <w:tab w:val="left" w:pos="7560"/>
        </w:tabs>
        <w:spacing w:before="120" w:after="120"/>
        <w:ind w:left="567" w:right="43" w:hanging="2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0E14FB" w:rsidRDefault="000E14FB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br w:type="page"/>
      </w:r>
    </w:p>
    <w:p w:rsidR="002743BB" w:rsidRPr="001F1719" w:rsidRDefault="00A22D97" w:rsidP="00B52F30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2743BB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743BB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2743BB" w:rsidRPr="001F1719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743BB" w:rsidRPr="001F1719">
        <w:rPr>
          <w:rFonts w:ascii="TH SarabunPSK" w:hAnsi="TH SarabunPSK" w:cs="TH SarabunPSK"/>
          <w:sz w:val="32"/>
          <w:szCs w:val="32"/>
          <w:u w:val="none"/>
        </w:rPr>
        <w:t>4</w:t>
      </w:r>
      <w:r w:rsid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2743BB" w:rsidRPr="001F1719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  <w:r w:rsidR="002743BB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2743BB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p w:rsidR="00E81599" w:rsidRPr="00B52F30" w:rsidRDefault="00E81599" w:rsidP="00FE204F">
      <w:pPr>
        <w:tabs>
          <w:tab w:val="left" w:pos="574"/>
        </w:tabs>
        <w:spacing w:before="120"/>
        <w:ind w:left="57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B52F3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ลูกหนี้ที่ทำสัญญาปรับปรุงโครงสร้างหนี้สำหรับ</w:t>
      </w:r>
      <w:r w:rsidR="00590A46"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</w:t>
      </w:r>
      <w:r w:rsidRPr="00B52F3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สิ้นสุดวันที่ </w:t>
      </w:r>
      <w:r w:rsidR="00590A46" w:rsidRPr="00B52F3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31 </w:t>
      </w:r>
      <w:r w:rsidR="00590A46"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ธันวาคม</w:t>
      </w:r>
      <w:r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 </w:t>
      </w:r>
      <w:r w:rsidR="002743BB"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2560 และ 2559</w:t>
      </w:r>
      <w:r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B52F3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สามารถจำแนกตามระยะเวลาการผ่อนชำระตามสัญญาปรับปรุงโครงสร้างหนี้</w:t>
      </w:r>
      <w:r w:rsidR="00EA7DA1" w:rsidRPr="00B52F3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B52F3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ได้ดังนี้</w:t>
      </w:r>
    </w:p>
    <w:bookmarkStart w:id="27" w:name="_MON_1567335823"/>
    <w:bookmarkEnd w:id="27"/>
    <w:p w:rsidR="00856CDA" w:rsidRDefault="00C16E9A" w:rsidP="00446013">
      <w:pPr>
        <w:pStyle w:val="BodyText"/>
        <w:tabs>
          <w:tab w:val="left" w:pos="1276"/>
          <w:tab w:val="left" w:pos="7560"/>
        </w:tabs>
        <w:spacing w:before="120" w:after="120"/>
        <w:ind w:left="426" w:right="43" w:hanging="20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</w:pPr>
      <w:r>
        <w:rPr>
          <w:rFonts w:ascii="TH SarabunPSK" w:hAnsi="TH SarabunPSK" w:cs="TH SarabunPSK"/>
          <w:b w:val="0"/>
          <w:bCs w:val="0"/>
          <w:spacing w:val="4"/>
          <w:sz w:val="32"/>
          <w:szCs w:val="32"/>
        </w:rPr>
        <w:object w:dxaOrig="9891" w:dyaOrig="4703">
          <v:shape id="_x0000_i1051" type="#_x0000_t75" style="width:454.45pt;height:3in" o:ole="">
            <v:imagedata r:id="rId60" o:title=""/>
          </v:shape>
          <o:OLEObject Type="Embed" ProgID="Excel.Sheet.12" ShapeID="_x0000_i1051" DrawAspect="Content" ObjectID="_1637743238" r:id="rId61"/>
        </w:object>
      </w:r>
    </w:p>
    <w:p w:rsidR="00DA0E7B" w:rsidRDefault="00DA0E7B" w:rsidP="00DA0E7B">
      <w:pPr>
        <w:pStyle w:val="BodyText"/>
        <w:tabs>
          <w:tab w:val="left" w:pos="1276"/>
          <w:tab w:val="left" w:pos="7560"/>
        </w:tabs>
        <w:ind w:left="567" w:right="43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ข้อมูลสำหรับ</w:t>
      </w:r>
      <w:r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ปี</w:t>
      </w:r>
      <w:r w:rsidRPr="001F1719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สิ้นสุดวันที่ </w:t>
      </w:r>
      <w:r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31 ธันวาคม 2561 </w:t>
      </w:r>
      <w:r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 xml:space="preserve">2560 </w:t>
      </w:r>
      <w:r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>และ 2559</w:t>
      </w:r>
      <w:r w:rsidRPr="001F1719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 ที่เกี่ยวข้องกับลูกหนี้เงินให้สินเชื่อจากการ</w:t>
      </w:r>
      <w:r w:rsidRPr="001F1719"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t>ซื้อลูกหนี้ที่มีการปรับปรุงโครงสร้างหนี้ มีดังนี้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</w:p>
    <w:bookmarkStart w:id="28" w:name="_MON_1617089402"/>
    <w:bookmarkEnd w:id="28"/>
    <w:p w:rsidR="00DA0E7B" w:rsidRPr="001F1719" w:rsidRDefault="00C16E9A" w:rsidP="00F3763D">
      <w:pPr>
        <w:pStyle w:val="BodyText"/>
        <w:tabs>
          <w:tab w:val="left" w:pos="1276"/>
          <w:tab w:val="left" w:pos="7560"/>
        </w:tabs>
        <w:ind w:left="224" w:right="43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</w:pPr>
      <w:r>
        <w:rPr>
          <w:rFonts w:ascii="TH SarabunPSK" w:eastAsia="Times New Roman" w:hAnsi="TH SarabunPSK" w:cs="TH SarabunPSK"/>
          <w:b w:val="0"/>
          <w:bCs w:val="0"/>
          <w:sz w:val="32"/>
          <w:szCs w:val="32"/>
          <w:cs/>
        </w:rPr>
        <w:object w:dxaOrig="9487" w:dyaOrig="6469">
          <v:shape id="_x0000_i1052" type="#_x0000_t75" style="width:461pt;height:314.2pt" o:ole="">
            <v:imagedata r:id="rId62" o:title=""/>
          </v:shape>
          <o:OLEObject Type="Embed" ProgID="Excel.Sheet.12" ShapeID="_x0000_i1052" DrawAspect="Content" ObjectID="_1637743239" r:id="rId63"/>
        </w:object>
      </w:r>
    </w:p>
    <w:p w:rsidR="00446013" w:rsidRDefault="00446013" w:rsidP="00F3763D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446013" w:rsidRDefault="0044601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336D38" w:rsidRDefault="00A22D97" w:rsidP="00F3763D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336D38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336D38" w:rsidRPr="00E67F44">
        <w:rPr>
          <w:rFonts w:ascii="TH SarabunPSK" w:hAnsi="TH SarabunPSK" w:cs="TH SarabunPSK"/>
          <w:sz w:val="32"/>
          <w:szCs w:val="32"/>
          <w:u w:val="none"/>
        </w:rPr>
        <w:t>4</w:t>
      </w:r>
      <w:r w:rsidR="00336D38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336D38">
        <w:rPr>
          <w:rFonts w:ascii="TH SarabunPSK" w:hAnsi="TH SarabunPSK" w:cs="TH SarabunPSK"/>
          <w:sz w:val="32"/>
          <w:szCs w:val="32"/>
          <w:u w:val="none"/>
        </w:rPr>
        <w:t>4</w:t>
      </w:r>
      <w:r w:rsidR="00FE204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336D38">
        <w:rPr>
          <w:rFonts w:ascii="TH SarabunPSK" w:hAnsi="TH SarabunPSK" w:cs="TH SarabunPSK"/>
          <w:sz w:val="32"/>
          <w:szCs w:val="32"/>
          <w:u w:val="none"/>
          <w:cs/>
        </w:rPr>
        <w:t>การปรับ</w:t>
      </w:r>
      <w:r w:rsidR="00E07B47">
        <w:rPr>
          <w:rFonts w:ascii="TH SarabunPSK" w:hAnsi="TH SarabunPSK" w:cs="TH SarabunPSK" w:hint="cs"/>
          <w:sz w:val="32"/>
          <w:szCs w:val="32"/>
          <w:u w:val="none"/>
          <w:cs/>
        </w:rPr>
        <w:t>ปรุง</w:t>
      </w:r>
      <w:r w:rsidR="00336D38">
        <w:rPr>
          <w:rFonts w:ascii="TH SarabunPSK" w:hAnsi="TH SarabunPSK" w:cs="TH SarabunPSK"/>
          <w:sz w:val="32"/>
          <w:szCs w:val="32"/>
          <w:u w:val="none"/>
          <w:cs/>
        </w:rPr>
        <w:t>โครงสร้างหนี้</w:t>
      </w:r>
      <w:r w:rsidR="00336D38" w:rsidRPr="00125EF6">
        <w:rPr>
          <w:rFonts w:ascii="TH SarabunPSK" w:hAnsi="TH SarabunPSK" w:cs="TH SarabunPSK"/>
          <w:sz w:val="32"/>
          <w:szCs w:val="32"/>
          <w:u w:val="none"/>
          <w:cs/>
        </w:rPr>
        <w:t xml:space="preserve"> (</w:t>
      </w:r>
      <w:r w:rsidR="00336D38" w:rsidRPr="00125EF6">
        <w:rPr>
          <w:rFonts w:ascii="TH SarabunPSK" w:hAnsi="TH SarabunPSK" w:cs="TH SarabunPSK" w:hint="cs"/>
          <w:sz w:val="32"/>
          <w:szCs w:val="32"/>
          <w:u w:val="none"/>
          <w:cs/>
        </w:rPr>
        <w:t>ต่อ)</w:t>
      </w:r>
    </w:p>
    <w:bookmarkStart w:id="29" w:name="_MON_1583149257"/>
    <w:bookmarkEnd w:id="29"/>
    <w:p w:rsidR="00DA4231" w:rsidRDefault="0018752C" w:rsidP="00F31DD6">
      <w:pPr>
        <w:pStyle w:val="BodyText"/>
        <w:tabs>
          <w:tab w:val="left" w:pos="1276"/>
          <w:tab w:val="left" w:pos="7560"/>
          <w:tab w:val="left" w:pos="9214"/>
        </w:tabs>
        <w:ind w:left="851" w:right="45" w:hanging="142"/>
        <w:jc w:val="thaiDistribute"/>
        <w:rPr>
          <w:rFonts w:ascii="TH SarabunPSK" w:eastAsia="Times New Roman" w:hAnsi="TH SarabunPSK" w:cs="TH SarabunPSK"/>
          <w:b w:val="0"/>
          <w:bCs w:val="0"/>
          <w:sz w:val="32"/>
          <w:szCs w:val="32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object w:dxaOrig="9095" w:dyaOrig="3289">
          <v:shape id="_x0000_i1053" type="#_x0000_t75" style="width:6in;height:152.4pt" o:ole="">
            <v:imagedata r:id="rId64" o:title=""/>
          </v:shape>
          <o:OLEObject Type="Embed" ProgID="Excel.Sheet.12" ShapeID="_x0000_i1053" DrawAspect="Content" ObjectID="_1637743240" r:id="rId65"/>
        </w:object>
      </w:r>
    </w:p>
    <w:p w:rsidR="00DA4231" w:rsidRPr="000B6D75" w:rsidRDefault="00DA4231" w:rsidP="000B6D75">
      <w:pPr>
        <w:pStyle w:val="BodyText"/>
        <w:tabs>
          <w:tab w:val="left" w:pos="1276"/>
          <w:tab w:val="left" w:pos="7560"/>
          <w:tab w:val="left" w:pos="9214"/>
        </w:tabs>
        <w:ind w:left="426" w:right="45"/>
        <w:jc w:val="thaiDistribute"/>
        <w:rPr>
          <w:rFonts w:ascii="TH SarabunPSK" w:eastAsia="Times New Roman" w:hAnsi="TH SarabunPSK" w:cs="TH SarabunPSK"/>
          <w:b w:val="0"/>
          <w:bCs w:val="0"/>
          <w:sz w:val="20"/>
          <w:szCs w:val="20"/>
        </w:rPr>
      </w:pPr>
    </w:p>
    <w:p w:rsidR="00C12BF6" w:rsidRPr="00F31DD6" w:rsidRDefault="00DE5730" w:rsidP="00FE204F">
      <w:pPr>
        <w:tabs>
          <w:tab w:val="left" w:pos="560"/>
        </w:tabs>
        <w:spacing w:before="120"/>
        <w:ind w:left="56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</w:pPr>
      <w:r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ณ </w:t>
      </w:r>
      <w:r w:rsidR="00CF70DC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วันที่ 31 ธันวาคม </w:t>
      </w:r>
      <w:r w:rsidR="001B0B46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 xml:space="preserve">2561 </w:t>
      </w:r>
      <w:r w:rsidR="00BE2805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2560 </w:t>
      </w:r>
      <w:r w:rsidR="001B0B46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และ </w:t>
      </w:r>
      <w:r w:rsidR="00BE2805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>2559</w:t>
      </w:r>
      <w:r w:rsidR="006E4D32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6E4D32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บริษัทฯ</w:t>
      </w:r>
      <w:r w:rsidR="002B1C7F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113D3C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ไม่มีภาระผูกพันคงเหลือที่</w:t>
      </w:r>
      <w:r w:rsidR="00C93162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ตกลงให้ลูกหนี้เงิน</w:t>
      </w:r>
      <w:r w:rsidR="006F64B6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ให้</w:t>
      </w:r>
      <w:r w:rsidR="00C93162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สินเชื่อจา</w:t>
      </w:r>
      <w:r w:rsidR="00A5315F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ก</w:t>
      </w:r>
      <w:r w:rsidR="00C93162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การ</w:t>
      </w:r>
      <w:r w:rsidR="00CF70DC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ซื้อลูกหนี้</w:t>
      </w:r>
      <w:r w:rsidR="00113D3C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กู้ยืมเพิ่ม</w:t>
      </w:r>
      <w:r w:rsidR="002B1C7F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เติมภายหลังการปรับ</w:t>
      </w:r>
      <w:r w:rsidR="006E4D32" w:rsidRPr="00F31DD6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ปรุง</w:t>
      </w:r>
      <w:r w:rsidR="002B1C7F" w:rsidRPr="00F31DD6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โครงสร้างหนี้</w:t>
      </w:r>
    </w:p>
    <w:p w:rsidR="00DA0E7B" w:rsidRPr="00E67F44" w:rsidRDefault="00A22D97" w:rsidP="00FE204F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DA0E7B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A0E7B" w:rsidRPr="00E67F44">
        <w:rPr>
          <w:rFonts w:ascii="TH SarabunPSK" w:hAnsi="TH SarabunPSK" w:cs="TH SarabunPSK"/>
          <w:sz w:val="32"/>
          <w:szCs w:val="32"/>
          <w:u w:val="none"/>
        </w:rPr>
        <w:t>4</w:t>
      </w:r>
      <w:r w:rsidR="00DA0E7B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DA0E7B">
        <w:rPr>
          <w:rFonts w:ascii="TH SarabunPSK" w:hAnsi="TH SarabunPSK" w:cs="TH SarabunPSK" w:hint="cs"/>
          <w:sz w:val="32"/>
          <w:szCs w:val="32"/>
          <w:u w:val="none"/>
          <w:cs/>
        </w:rPr>
        <w:t>5</w:t>
      </w:r>
      <w:r w:rsidR="00FE204F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DA0E7B" w:rsidRPr="00E67F44">
        <w:rPr>
          <w:rFonts w:ascii="TH SarabunPSK" w:hAnsi="TH SarabunPSK" w:cs="TH SarabunPSK"/>
          <w:sz w:val="32"/>
          <w:szCs w:val="32"/>
          <w:u w:val="none"/>
          <w:cs/>
        </w:rPr>
        <w:t>จำแนกตามประเภทการจัดชั้น</w:t>
      </w:r>
    </w:p>
    <w:p w:rsidR="00DA0E7B" w:rsidRPr="00F31DD6" w:rsidRDefault="00DA0E7B" w:rsidP="00FE204F">
      <w:pPr>
        <w:tabs>
          <w:tab w:val="left" w:pos="574"/>
        </w:tabs>
        <w:spacing w:before="120"/>
        <w:ind w:left="57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31D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ณ </w:t>
      </w:r>
      <w:r w:rsidRPr="00F31D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วันที่ </w:t>
      </w:r>
      <w:r w:rsidRPr="00F31D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31 ธันวาคม </w:t>
      </w:r>
      <w:r w:rsidRPr="00F31D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2561 2560 และ </w:t>
      </w:r>
      <w:r w:rsidRPr="00F31D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2559 บริษัทฯ</w:t>
      </w:r>
      <w:r w:rsidRPr="00F31D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Pr="00F31D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มีเงินให้สินเชื่อจากการซื้อลูกหนี้จัดชั้นและ</w:t>
      </w:r>
      <w:r w:rsidR="00F31DD6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br/>
      </w:r>
      <w:r w:rsidRPr="00F31DD6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ค่า</w:t>
      </w:r>
      <w:r w:rsidRPr="00F31DD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เผื่อ</w:t>
      </w:r>
      <w:r w:rsidRPr="00F31DD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หนี้สงสัยจะสูญ</w:t>
      </w:r>
      <w:r w:rsidRPr="00F31DD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ที่เกี่ยวข้อง</w:t>
      </w:r>
      <w:r w:rsidRPr="00F31DD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31DD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ซึ่งอ้างอิงตามเกณฑ์ในประกาศของ ธปท. ดังนี้</w:t>
      </w:r>
    </w:p>
    <w:bookmarkStart w:id="30" w:name="_MON_1617089491"/>
    <w:bookmarkEnd w:id="30"/>
    <w:p w:rsidR="002B1C7F" w:rsidRDefault="0018752C" w:rsidP="00DA0E7B">
      <w:pPr>
        <w:spacing w:before="120" w:after="120"/>
        <w:ind w:left="426" w:right="32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390" w:dyaOrig="4905">
          <v:shape id="_x0000_i1054" type="#_x0000_t75" style="width:453.5pt;height:236.55pt" o:ole="">
            <v:imagedata r:id="rId66" o:title=""/>
          </v:shape>
          <o:OLEObject Type="Embed" ProgID="Excel.Sheet.12" ShapeID="_x0000_i1054" DrawAspect="Content" ObjectID="_1637743241" r:id="rId67"/>
        </w:object>
      </w:r>
    </w:p>
    <w:p w:rsidR="007458E0" w:rsidRDefault="007458E0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13AE0" w:rsidRDefault="00213AE0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spacing w:before="120" w:after="120"/>
        <w:ind w:left="426" w:right="32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Default="00106AFD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C7680D" w:rsidRDefault="00A22D97" w:rsidP="0059172B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C7680D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C7680D" w:rsidRPr="00E67F44">
        <w:rPr>
          <w:rFonts w:ascii="TH SarabunPSK" w:hAnsi="TH SarabunPSK" w:cs="TH SarabunPSK"/>
          <w:sz w:val="32"/>
          <w:szCs w:val="32"/>
          <w:u w:val="none"/>
        </w:rPr>
        <w:t>4</w:t>
      </w:r>
      <w:r w:rsidR="00C7680D" w:rsidRPr="00E67F44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71DC">
        <w:rPr>
          <w:rFonts w:ascii="TH SarabunPSK" w:hAnsi="TH SarabunPSK" w:cs="TH SarabunPSK" w:hint="cs"/>
          <w:sz w:val="32"/>
          <w:szCs w:val="32"/>
          <w:u w:val="none"/>
          <w:cs/>
        </w:rPr>
        <w:t>5</w:t>
      </w:r>
      <w:r w:rsidR="0059172B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C7680D" w:rsidRPr="00E67F44">
        <w:rPr>
          <w:rFonts w:ascii="TH SarabunPSK" w:hAnsi="TH SarabunPSK" w:cs="TH SarabunPSK"/>
          <w:sz w:val="32"/>
          <w:szCs w:val="32"/>
          <w:u w:val="none"/>
          <w:cs/>
        </w:rPr>
        <w:t>จำแนกตามประเภทการจัดชั้น</w:t>
      </w:r>
      <w:r w:rsidR="00DA0E7B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bookmarkStart w:id="31" w:name="_MON_1560770024"/>
    <w:bookmarkEnd w:id="31"/>
    <w:p w:rsidR="003212CC" w:rsidRDefault="00F97D75" w:rsidP="009D3D50">
      <w:pPr>
        <w:tabs>
          <w:tab w:val="left" w:pos="742"/>
          <w:tab w:val="left" w:pos="3119"/>
        </w:tabs>
        <w:ind w:left="567" w:hanging="27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object w:dxaOrig="9422" w:dyaOrig="10444">
          <v:shape id="_x0000_i1055" type="#_x0000_t75" style="width:446.05pt;height:469.4pt" o:ole="">
            <v:imagedata r:id="rId68" o:title=""/>
          </v:shape>
          <o:OLEObject Type="Embed" ProgID="Excel.Sheet.12" ShapeID="_x0000_i1055" DrawAspect="Content" ObjectID="_1637743242" r:id="rId69"/>
        </w:object>
      </w:r>
    </w:p>
    <w:p w:rsidR="00C7680D" w:rsidRPr="00367C07" w:rsidRDefault="00C7680D" w:rsidP="0059172B">
      <w:pPr>
        <w:tabs>
          <w:tab w:val="left" w:pos="588"/>
        </w:tabs>
        <w:spacing w:before="120"/>
        <w:ind w:left="574"/>
        <w:jc w:val="thaiDistribute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</w:pPr>
      <w:r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* การตั้งค่าเผื่อหนี้สงสัยจะสูญ ได้มีการคำนวณตามหลักเกณฑ</w:t>
      </w:r>
      <w:r w:rsidR="006F3C1E"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์ที่ได้กล่าวไว้ในหมายเหตุข้อ </w:t>
      </w:r>
      <w:r w:rsidR="002F011D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3</w:t>
      </w:r>
      <w:r w:rsidR="004D3EDC"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.5</w:t>
      </w:r>
      <w:r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ซึ่งได้พิจารณากระแสเงินสดจากการปรับ</w:t>
      </w:r>
      <w:r w:rsidR="006E4D32"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ปรุง</w:t>
      </w:r>
      <w:r w:rsidRPr="00367C07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โครงสร้างหนี้ที่คาดว่าจะได้รับในอนาคตคิดลดมูลค่าปัจจุบัน</w:t>
      </w:r>
    </w:p>
    <w:p w:rsidR="00EB3564" w:rsidRDefault="00EB3564" w:rsidP="007336C3">
      <w:pPr>
        <w:tabs>
          <w:tab w:val="left" w:pos="567"/>
        </w:tabs>
        <w:spacing w:before="120" w:after="120"/>
        <w:ind w:left="426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tabs>
          <w:tab w:val="left" w:pos="567"/>
        </w:tabs>
        <w:spacing w:before="120" w:after="120"/>
        <w:ind w:left="426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tabs>
          <w:tab w:val="left" w:pos="567"/>
        </w:tabs>
        <w:spacing w:before="120" w:after="120"/>
        <w:ind w:left="426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tabs>
          <w:tab w:val="left" w:pos="567"/>
        </w:tabs>
        <w:spacing w:before="120" w:after="120"/>
        <w:ind w:left="426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tabs>
          <w:tab w:val="left" w:pos="567"/>
        </w:tabs>
        <w:spacing w:before="120" w:after="120"/>
        <w:ind w:left="426" w:hanging="426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DF640F" w:rsidRPr="009D3D50" w:rsidRDefault="00A22D97" w:rsidP="009D3D50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B80AED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80AED">
        <w:rPr>
          <w:rFonts w:ascii="TH SarabunPSK" w:hAnsi="TH SarabunPSK" w:cs="TH SarabunPSK"/>
          <w:sz w:val="32"/>
          <w:szCs w:val="32"/>
          <w:u w:val="none"/>
        </w:rPr>
        <w:t>4</w:t>
      </w:r>
      <w:r w:rsidR="00B80AED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80AED">
        <w:rPr>
          <w:rFonts w:ascii="TH SarabunPSK" w:hAnsi="TH SarabunPSK" w:cs="TH SarabunPSK"/>
          <w:sz w:val="32"/>
          <w:szCs w:val="32"/>
          <w:u w:val="none"/>
        </w:rPr>
        <w:t xml:space="preserve">6 </w:t>
      </w:r>
      <w:r w:rsidR="00104860">
        <w:rPr>
          <w:rFonts w:ascii="TH SarabunPSK" w:hAnsi="TH SarabunPSK" w:cs="TH SarabunPSK"/>
          <w:sz w:val="32"/>
          <w:szCs w:val="32"/>
          <w:u w:val="none"/>
          <w:cs/>
        </w:rPr>
        <w:t>เงินให้สินเชื่อจากการซื้อลูกหนี้</w:t>
      </w:r>
      <w:r w:rsidR="006C481E">
        <w:rPr>
          <w:rFonts w:ascii="TH SarabunPSK" w:hAnsi="TH SarabunPSK" w:cs="TH SarabunPSK"/>
          <w:sz w:val="32"/>
          <w:szCs w:val="32"/>
          <w:u w:val="none"/>
          <w:cs/>
        </w:rPr>
        <w:t>คงค้างตามเกณฑ์สิทธิ</w:t>
      </w:r>
      <w:r w:rsidR="00DF640F" w:rsidRPr="00A0280B">
        <w:rPr>
          <w:rFonts w:ascii="TH SarabunPSK" w:hAnsi="TH SarabunPSK" w:cs="TH SarabunPSK"/>
          <w:sz w:val="32"/>
          <w:szCs w:val="32"/>
          <w:u w:val="none"/>
          <w:cs/>
        </w:rPr>
        <w:t>และมูลค่าหลักประกัน</w:t>
      </w:r>
    </w:p>
    <w:p w:rsidR="001E12D1" w:rsidRPr="009D3D50" w:rsidRDefault="001E12D1" w:rsidP="0059172B">
      <w:pPr>
        <w:tabs>
          <w:tab w:val="left" w:pos="560"/>
        </w:tabs>
        <w:spacing w:before="120"/>
        <w:ind w:left="560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9D3D50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ณ วันที่ 31 ธันวาคม </w:t>
      </w:r>
      <w:r w:rsidRPr="009D3D50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2561 2560 และ </w:t>
      </w:r>
      <w:r w:rsidRPr="009D3D50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2559 ยอดคงค้างของเงินให้สินเชื่อจากการซื้อลูกหนี้และมูลค่าหลักประกัน</w:t>
      </w:r>
      <w:r w:rsidRPr="009D3D50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9D3D50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ซึ่งคำนวณอ้างอิงตามราคาประเมินล่าสุดหลังหักส่วนลดตามเกณฑ์ ธปท.</w:t>
      </w:r>
      <w:r w:rsidRPr="009D3D50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ดังนี้</w:t>
      </w:r>
    </w:p>
    <w:bookmarkStart w:id="32" w:name="_MON_1608480077"/>
    <w:bookmarkEnd w:id="32"/>
    <w:p w:rsidR="001E12D1" w:rsidRDefault="0018752C" w:rsidP="003F4C2C">
      <w:pPr>
        <w:tabs>
          <w:tab w:val="left" w:pos="851"/>
        </w:tabs>
        <w:ind w:left="567" w:right="-10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845E5F">
        <w:rPr>
          <w:rFonts w:ascii="TH SarabunPSK" w:hAnsi="TH SarabunPSK" w:cs="TH SarabunPSK"/>
          <w:sz w:val="32"/>
          <w:szCs w:val="32"/>
          <w:u w:val="none"/>
        </w:rPr>
        <w:object w:dxaOrig="10384" w:dyaOrig="8137">
          <v:shape id="_x0000_i1056" type="#_x0000_t75" style="width:455.4pt;height:358.15pt" o:ole="">
            <v:imagedata r:id="rId70" o:title=""/>
            <o:lock v:ext="edit" aspectratio="f"/>
          </v:shape>
          <o:OLEObject Type="Embed" ProgID="Excel.Sheet.12" ShapeID="_x0000_i1056" DrawAspect="Content" ObjectID="_1637743243" r:id="rId71"/>
        </w:object>
      </w:r>
    </w:p>
    <w:p w:rsidR="001E12D1" w:rsidRPr="00D749FD" w:rsidRDefault="001E12D1" w:rsidP="001E12D1">
      <w:pPr>
        <w:ind w:left="567" w:right="-102" w:hanging="567"/>
        <w:jc w:val="thaiDistribute"/>
        <w:rPr>
          <w:rFonts w:ascii="TH SarabunPSK" w:hAnsi="TH SarabunPSK" w:cs="TH SarabunPSK"/>
          <w:b w:val="0"/>
          <w:bCs w:val="0"/>
          <w:sz w:val="10"/>
          <w:szCs w:val="10"/>
          <w:u w:val="none"/>
          <w:cs/>
        </w:rPr>
      </w:pPr>
    </w:p>
    <w:p w:rsidR="001B454D" w:rsidRPr="00807795" w:rsidRDefault="00FE024D" w:rsidP="00982667">
      <w:pPr>
        <w:tabs>
          <w:tab w:val="left" w:pos="567"/>
        </w:tabs>
        <w:spacing w:before="120"/>
        <w:ind w:left="567" w:hanging="161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80779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</w:t>
      </w:r>
      <w:r w:rsid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ab/>
      </w:r>
      <w:r w:rsidR="001B454D" w:rsidRPr="0080779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</w:t>
      </w:r>
      <w:r w:rsidR="001B454D" w:rsidRPr="0080779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โดยใช้ราคาประเมินต</w:t>
      </w:r>
      <w:r w:rsidR="001B454D" w:rsidRPr="0080779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ามมติของคณะกรรมการพิจารณาราคาประเมินล่าสุด (ถึงแม้มีการประเมินราคา</w:t>
      </w:r>
      <w:r w:rsidR="001B454D" w:rsidRPr="0080779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1B454D" w:rsidRPr="00D32A3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เกินกว่า 3 ปี) และหากหลักประกันถูกนำไปขายทอดตลาดและมีผู้ประมูลซื้อทรัพย์แล้วจะใช้ราคาเคาะขาย</w:t>
      </w:r>
      <w:r w:rsidR="001B454D" w:rsidRPr="00D32A3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1B454D" w:rsidRPr="00D32A34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</w:t>
      </w:r>
      <w:r w:rsidR="001B454D" w:rsidRPr="00D32A34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ตาม</w:t>
      </w:r>
      <w:r w:rsidR="001B454D" w:rsidRPr="0080779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เกณฑ์สิทธิที่บริษัทฯ มีกับลูกหนี้และก่อนพิจารณามูลจำนอง</w:t>
      </w:r>
    </w:p>
    <w:p w:rsidR="00FE024D" w:rsidRPr="00982667" w:rsidRDefault="00FE024D" w:rsidP="00982667">
      <w:pPr>
        <w:tabs>
          <w:tab w:val="left" w:pos="567"/>
        </w:tabs>
        <w:spacing w:before="120"/>
        <w:ind w:left="567" w:hanging="245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982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**</w:t>
      </w:r>
      <w:r w:rsid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ab/>
      </w:r>
      <w:r w:rsidRP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คำนวณโดยนำมูลค่าหลักประกัน</w:t>
      </w:r>
      <w:r w:rsidRPr="00982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หักด้วยส่วนลดตามเกณฑ์ ธปท. </w:t>
      </w:r>
      <w:r w:rsidRP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และไม่</w:t>
      </w:r>
      <w:r w:rsidRPr="00982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ใช้</w:t>
      </w:r>
      <w:r w:rsidRP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มูลค่าหลักประกัน</w:t>
      </w:r>
      <w:r w:rsidRPr="009826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กรณี</w:t>
      </w:r>
      <w:r w:rsidR="00130EA4" w:rsidRP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br/>
      </w:r>
      <w:r w:rsidRPr="00DF12A1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การประเมินราคาเกินกว่า 3 ปี นับจากวันอนุมัติราคาประเมิน</w:t>
      </w:r>
      <w:r w:rsidRPr="00DF12A1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และหากหลักประกันถูกนำไปขายทอดตลาดและ</w:t>
      </w:r>
      <w:r w:rsidRPr="00DF12A1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มีผู้ประมูลซื้อทรัพย์แล้วจะใช้ราคาเคาะขายหักประมาณการค่าใช้จ่ายแทน ซึ่งมูลค่าหลักประกัน</w:t>
      </w:r>
      <w:r w:rsidRPr="00DF12A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อ้างอิงราคาประเมินก่อนพิจารณาถึงภาระหนี้</w:t>
      </w:r>
      <w:r w:rsidRPr="00DF12A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ตาม</w:t>
      </w:r>
      <w:r w:rsidRPr="00DF12A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เกณฑ์สิทธิที่บริษัทฯ มีกับลูกหนี้และก่อนพิจารณามูล</w:t>
      </w:r>
      <w:r w:rsidRPr="009826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จำนอง</w:t>
      </w: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6367E6" w:rsidRPr="00807795" w:rsidRDefault="00A22D97" w:rsidP="00807795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6367E6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367E6">
        <w:rPr>
          <w:rFonts w:ascii="TH SarabunPSK" w:hAnsi="TH SarabunPSK" w:cs="TH SarabunPSK"/>
          <w:sz w:val="32"/>
          <w:szCs w:val="32"/>
          <w:u w:val="none"/>
        </w:rPr>
        <w:t>4</w:t>
      </w:r>
      <w:r w:rsidR="006367E6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367E6">
        <w:rPr>
          <w:rFonts w:ascii="TH SarabunPSK" w:hAnsi="TH SarabunPSK" w:cs="TH SarabunPSK"/>
          <w:sz w:val="32"/>
          <w:szCs w:val="32"/>
          <w:u w:val="none"/>
        </w:rPr>
        <w:t xml:space="preserve">6 </w:t>
      </w:r>
      <w:r w:rsidR="006367E6">
        <w:rPr>
          <w:rFonts w:ascii="TH SarabunPSK" w:hAnsi="TH SarabunPSK" w:cs="TH SarabunPSK"/>
          <w:sz w:val="32"/>
          <w:szCs w:val="32"/>
          <w:u w:val="none"/>
          <w:cs/>
        </w:rPr>
        <w:t>เงินให้สินเชื่อจากการซื้อลูกหนี้คงค้างตามเกณฑ์สิทธิ</w:t>
      </w:r>
      <w:r w:rsidR="006367E6" w:rsidRPr="00A0280B">
        <w:rPr>
          <w:rFonts w:ascii="TH SarabunPSK" w:hAnsi="TH SarabunPSK" w:cs="TH SarabunPSK"/>
          <w:sz w:val="32"/>
          <w:szCs w:val="32"/>
          <w:u w:val="none"/>
          <w:cs/>
        </w:rPr>
        <w:t>และมูลค่าหลักประกั</w:t>
      </w:r>
      <w:r w:rsidR="006367E6">
        <w:rPr>
          <w:rFonts w:ascii="TH SarabunPSK" w:hAnsi="TH SarabunPSK" w:cs="TH SarabunPSK" w:hint="cs"/>
          <w:sz w:val="32"/>
          <w:szCs w:val="32"/>
          <w:u w:val="none"/>
          <w:cs/>
        </w:rPr>
        <w:t>น (ต่อ)</w:t>
      </w:r>
    </w:p>
    <w:bookmarkStart w:id="33" w:name="_MON_1612617546"/>
    <w:bookmarkEnd w:id="33"/>
    <w:p w:rsidR="001E12D1" w:rsidRPr="00CA04C3" w:rsidRDefault="0018752C" w:rsidP="003F4C2C">
      <w:pPr>
        <w:tabs>
          <w:tab w:val="left" w:pos="826"/>
        </w:tabs>
        <w:spacing w:before="120"/>
        <w:ind w:left="658" w:hanging="13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CA04C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object w:dxaOrig="10462" w:dyaOrig="8137">
          <v:shape id="_x0000_i1057" type="#_x0000_t75" style="width:458.2pt;height:358.15pt" o:ole="">
            <v:imagedata r:id="rId72" o:title=""/>
            <o:lock v:ext="edit" aspectratio="f"/>
          </v:shape>
          <o:OLEObject Type="Embed" ProgID="Excel.Sheet.12" ShapeID="_x0000_i1057" DrawAspect="Content" ObjectID="_1637743244" r:id="rId73"/>
        </w:object>
      </w:r>
    </w:p>
    <w:p w:rsidR="001B454D" w:rsidRPr="00CA04C3" w:rsidRDefault="00FE024D" w:rsidP="000E77A7">
      <w:pPr>
        <w:tabs>
          <w:tab w:val="left" w:pos="567"/>
        </w:tabs>
        <w:spacing w:before="120"/>
        <w:ind w:left="567" w:hanging="161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CA04C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</w:t>
      </w:r>
      <w:r w:rsidR="00373C79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1B454D" w:rsidRPr="00CA04C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</w:t>
      </w:r>
      <w:r w:rsidR="001B454D" w:rsidRPr="00CA04C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โดยใช้ราคาประเมินต</w:t>
      </w:r>
      <w:r w:rsidR="001B454D" w:rsidRPr="00CA04C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ามมติของคณะกรรมการพิจารณาราคาประเมินล่าสุด (ถึงแม้มีการประเมินราคา</w:t>
      </w:r>
      <w:r w:rsidR="001B454D" w:rsidRPr="00B87EC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เกินกว่า 3 ปี) และหากหลักประกันถูกนำไปขายทอดตลาดและมีผู้ประมูลซื้อทรัพย์แล้วจะใช้ราคาเคาะขาย</w:t>
      </w:r>
      <w:r w:rsidR="001B454D" w:rsidRPr="00B87ECE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</w:t>
      </w:r>
      <w:r w:rsidR="001B454D" w:rsidRPr="00B87ECE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>ตาม</w:t>
      </w:r>
      <w:r w:rsidR="001B454D" w:rsidRPr="00B87ECE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เกณฑ์</w:t>
      </w:r>
      <w:r w:rsidR="001B454D" w:rsidRPr="00CA04C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สิทธิที่บริษัทฯ มีกับลูกหนี้และก่อนพิจารณามูลจำนอง </w:t>
      </w:r>
    </w:p>
    <w:p w:rsidR="00344F22" w:rsidRPr="00DD32F3" w:rsidRDefault="00FE024D" w:rsidP="00373C79">
      <w:pPr>
        <w:spacing w:before="120"/>
        <w:ind w:left="567" w:hanging="259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**</w:t>
      </w:r>
      <w:r w:rsidR="00373C79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คำนวณโดยนำมูลค่าหลักประกัน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หักด้วยส่วนลดตามเกณฑ์ ธปท. 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และไม่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ใช้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มูลค่าหลักประกัน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กรณี</w:t>
      </w:r>
      <w:r w:rsidR="004016C5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br/>
      </w:r>
      <w:r w:rsidR="00344F22" w:rsidRPr="00C253F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การประเมินราคาเกินกว่า 3 ปี นับจากวันอนุมัติราคาประเมิน</w:t>
      </w:r>
      <w:r w:rsidR="00344F22" w:rsidRPr="00C253F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และหากหลักประกันถูกนำไปขายทอดตลาดและ</w:t>
      </w:r>
      <w:r w:rsidR="00344F22" w:rsidRPr="00046A7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มีผู้ประมูลซื้อทรัพย์แล้วจะใช้ราคาเคาะขายหักประมาณการค่าใช้จ่ายแทน ซึ่งมูลค่าหลักประกันอ้างอิง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ราคาประเมินก่อนพิจารณาถึงภาระหนี้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ตาม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เกณฑ์สิทธิที่บริษัทฯ มีกับลูกหนี้และก่อนพิจารณามูลจำนอง</w:t>
      </w:r>
    </w:p>
    <w:p w:rsidR="001E12D1" w:rsidRDefault="001E12D1" w:rsidP="00344F22">
      <w:pPr>
        <w:ind w:left="709" w:hanging="283"/>
        <w:jc w:val="thaiDistribute"/>
        <w:rPr>
          <w:rFonts w:ascii="TH SarabunPSK" w:eastAsia="Times New Roman" w:hAnsi="TH SarabunPSK" w:cs="TH SarabunPSK"/>
          <w:sz w:val="20"/>
          <w:szCs w:val="20"/>
          <w:u w:val="none"/>
        </w:rPr>
      </w:pPr>
    </w:p>
    <w:p w:rsidR="00FE024D" w:rsidRDefault="00FE024D">
      <w:pPr>
        <w:rPr>
          <w:rFonts w:ascii="TH SarabunPSK" w:eastAsia="Times New Roman" w:hAnsi="TH SarabunPSK" w:cs="TH SarabunPSK"/>
          <w:sz w:val="20"/>
          <w:szCs w:val="20"/>
          <w:u w:val="none"/>
        </w:rPr>
      </w:pPr>
      <w:r>
        <w:rPr>
          <w:rFonts w:ascii="TH SarabunPSK" w:eastAsia="Times New Roman" w:hAnsi="TH SarabunPSK" w:cs="TH SarabunPSK"/>
          <w:sz w:val="20"/>
          <w:szCs w:val="20"/>
          <w:u w:val="none"/>
          <w:cs/>
        </w:rPr>
        <w:br w:type="page"/>
      </w:r>
    </w:p>
    <w:p w:rsidR="001E12D1" w:rsidRPr="004016C5" w:rsidRDefault="00A22D97" w:rsidP="004016C5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1E12D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1E12D1">
        <w:rPr>
          <w:rFonts w:ascii="TH SarabunPSK" w:hAnsi="TH SarabunPSK" w:cs="TH SarabunPSK"/>
          <w:sz w:val="32"/>
          <w:szCs w:val="32"/>
          <w:u w:val="none"/>
        </w:rPr>
        <w:t>4</w:t>
      </w:r>
      <w:r w:rsidR="001E12D1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1E12D1">
        <w:rPr>
          <w:rFonts w:ascii="TH SarabunPSK" w:hAnsi="TH SarabunPSK" w:cs="TH SarabunPSK"/>
          <w:sz w:val="32"/>
          <w:szCs w:val="32"/>
          <w:u w:val="none"/>
        </w:rPr>
        <w:t xml:space="preserve">6 </w:t>
      </w:r>
      <w:r w:rsidR="001E12D1">
        <w:rPr>
          <w:rFonts w:ascii="TH SarabunPSK" w:hAnsi="TH SarabunPSK" w:cs="TH SarabunPSK"/>
          <w:sz w:val="32"/>
          <w:szCs w:val="32"/>
          <w:u w:val="none"/>
          <w:cs/>
        </w:rPr>
        <w:t>เงินให้สินเชื่อจากการซื้อลูกหนี้คงค้างตามเกณฑ์สิทธิ</w:t>
      </w:r>
      <w:r w:rsidR="001E12D1" w:rsidRPr="00A0280B">
        <w:rPr>
          <w:rFonts w:ascii="TH SarabunPSK" w:hAnsi="TH SarabunPSK" w:cs="TH SarabunPSK"/>
          <w:sz w:val="32"/>
          <w:szCs w:val="32"/>
          <w:u w:val="none"/>
          <w:cs/>
        </w:rPr>
        <w:t>และมูลค่าหลักประกั</w:t>
      </w:r>
      <w:r w:rsidR="001E12D1">
        <w:rPr>
          <w:rFonts w:ascii="TH SarabunPSK" w:hAnsi="TH SarabunPSK" w:cs="TH SarabunPSK" w:hint="cs"/>
          <w:sz w:val="32"/>
          <w:szCs w:val="32"/>
          <w:u w:val="none"/>
          <w:cs/>
        </w:rPr>
        <w:t>น (ต่อ)</w:t>
      </w:r>
    </w:p>
    <w:bookmarkStart w:id="34" w:name="_MON_1608480094"/>
    <w:bookmarkEnd w:id="34"/>
    <w:p w:rsidR="006367E6" w:rsidRPr="004016C5" w:rsidRDefault="0018752C" w:rsidP="00060A9C">
      <w:pPr>
        <w:tabs>
          <w:tab w:val="left" w:pos="851"/>
          <w:tab w:val="left" w:pos="1701"/>
        </w:tabs>
        <w:spacing w:before="120"/>
        <w:ind w:left="700" w:hanging="13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4016C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object w:dxaOrig="11768" w:dyaOrig="9409">
          <v:shape id="_x0000_i1058" type="#_x0000_t75" style="width:453.5pt;height:5in" o:ole="">
            <v:imagedata r:id="rId74" o:title=""/>
          </v:shape>
          <o:OLEObject Type="Embed" ProgID="Excel.Sheet.12" ShapeID="_x0000_i1058" DrawAspect="Content" ObjectID="_1637743245" r:id="rId75"/>
        </w:object>
      </w:r>
    </w:p>
    <w:p w:rsidR="00FE024D" w:rsidRPr="00DD32F3" w:rsidRDefault="00FE024D" w:rsidP="0052575D">
      <w:pPr>
        <w:tabs>
          <w:tab w:val="left" w:pos="567"/>
        </w:tabs>
        <w:spacing w:before="120"/>
        <w:ind w:left="567" w:hanging="161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4016C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</w:t>
      </w:r>
      <w:r w:rsidR="00F4520C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ab/>
      </w:r>
      <w:r w:rsidRPr="004016C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</w:t>
      </w:r>
      <w:r w:rsidRPr="004016C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โดยใช้ราคาประเมินต</w:t>
      </w:r>
      <w:r w:rsidRPr="004016C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ามมติของคณะกรรมการพิจารณาราคาประเมินล่าสุด (ถึงแม้มีการประเมิน</w:t>
      </w:r>
      <w:r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ราคา</w:t>
      </w:r>
      <w:r w:rsidRPr="00556BC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เกินกว่า 3 ปี) และหากหลักประกันถูกนำไปขายทอดตลาดและมีผู้ประมูลซื้อทรัพย์แล้วจะใช้ราคาเคาะขาย</w:t>
      </w:r>
      <w:r w:rsidRPr="00F711E6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หักประมาณการค่าใช้จ่ายแทน ซึ่งมูลค่าหลักประกัน อ้างอิงราคาประเมินก่อนพิจารณาถึงภาระหนี้</w:t>
      </w:r>
      <w:r w:rsidRPr="00F711E6">
        <w:rPr>
          <w:rFonts w:ascii="TH SarabunPSK" w:hAnsi="TH SarabunPSK" w:cs="TH SarabunPSK" w:hint="cs"/>
          <w:b w:val="0"/>
          <w:bCs w:val="0"/>
          <w:spacing w:val="8"/>
          <w:sz w:val="32"/>
          <w:szCs w:val="32"/>
          <w:u w:val="none"/>
          <w:cs/>
        </w:rPr>
        <w:t>ตาม</w:t>
      </w:r>
      <w:r w:rsidRPr="00F711E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เกณฑ์</w:t>
      </w:r>
      <w:r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สิทธิที่บริษัทฯ มีกับลูกหนี้และก่อนพิจารณามูลจำนอง </w:t>
      </w:r>
    </w:p>
    <w:p w:rsidR="00344F22" w:rsidRPr="00DD32F3" w:rsidRDefault="00FE024D" w:rsidP="00F4520C">
      <w:pPr>
        <w:tabs>
          <w:tab w:val="left" w:pos="567"/>
        </w:tabs>
        <w:spacing w:before="120"/>
        <w:ind w:left="567" w:hanging="245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**</w:t>
      </w:r>
      <w:r w:rsidR="00F4520C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ab/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คำนวณโดยนำมูลค่าหลักประกัน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หักด้วยส่วนลดตามเกณฑ์ ธปท. 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และไม่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ใช้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มูลค่าหลักประกัน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กรณี</w:t>
      </w:r>
      <w:r w:rsidR="004016C5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br/>
      </w:r>
      <w:r w:rsidR="00344F22" w:rsidRPr="00556BC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การประเมินราคาเกินกว่า 3 ปี นับจากวันอนุมัติราคาประเมิน</w:t>
      </w:r>
      <w:r w:rsidR="00344F22" w:rsidRPr="00556BC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และหากหลักประกันถูกนำไปขายทอดตลาด</w:t>
      </w:r>
      <w:r w:rsidR="00344F22" w:rsidRPr="00556BCE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และมีผู้ประมูลซื้อทรัพย์แล้วจะใช้ราคาเคาะขายหักประมาณการค่าใช้จ่ายแทน ซึ่งมูลค่าหลักประกันอ้างอิง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ราคาประเมินก่อนพิจารณาถึงภาระหนี้</w:t>
      </w:r>
      <w:r w:rsidR="00344F22" w:rsidRPr="00DD32F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ตาม</w:t>
      </w:r>
      <w:r w:rsidR="00344F22" w:rsidRPr="00DD32F3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เกณฑ์สิทธิที่บริษัทฯ มีกับลูกหนี้และก่อนพิจารณามูลจำนอง</w:t>
      </w:r>
    </w:p>
    <w:p w:rsidR="00FE024D" w:rsidRPr="006F67D7" w:rsidRDefault="00FE024D" w:rsidP="00FE024D">
      <w:pPr>
        <w:ind w:left="709" w:hanging="283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E12D1" w:rsidRDefault="001E12D1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E12D1" w:rsidRDefault="001E12D1" w:rsidP="007336C3">
      <w:pPr>
        <w:tabs>
          <w:tab w:val="left" w:pos="284"/>
          <w:tab w:val="left" w:pos="426"/>
        </w:tabs>
        <w:spacing w:before="120" w:after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0659F" w:rsidRDefault="0060659F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F0E67" w:rsidRPr="00E67F44" w:rsidRDefault="007D5291" w:rsidP="0059172B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8708A6" w:rsidRPr="00E67F44">
        <w:rPr>
          <w:rFonts w:ascii="TH SarabunPSK" w:hAnsi="TH SarabunPSK" w:cs="TH SarabunPSK"/>
          <w:sz w:val="32"/>
          <w:szCs w:val="32"/>
          <w:cs/>
        </w:rPr>
        <w:t>.5</w:t>
      </w:r>
      <w:r w:rsidR="003B79E7">
        <w:rPr>
          <w:rFonts w:ascii="TH SarabunPSK" w:hAnsi="TH SarabunPSK" w:cs="TH SarabunPSK" w:hint="cs"/>
          <w:sz w:val="32"/>
          <w:szCs w:val="32"/>
          <w:cs/>
        </w:rPr>
        <w:tab/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>ลูกหนี้ขายผ่อนชำระ</w:t>
      </w:r>
    </w:p>
    <w:bookmarkStart w:id="35" w:name="_MON_1560770130"/>
    <w:bookmarkEnd w:id="35"/>
    <w:p w:rsidR="006367E6" w:rsidRPr="006367E6" w:rsidRDefault="0018752C" w:rsidP="00C31479">
      <w:pPr>
        <w:tabs>
          <w:tab w:val="left" w:pos="9214"/>
        </w:tabs>
        <w:spacing w:before="120" w:after="120"/>
        <w:ind w:left="42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899" w:dyaOrig="4904">
          <v:shape id="_x0000_i1059" type="#_x0000_t75" style="width:460.05pt;height:230.05pt" o:ole="">
            <v:imagedata r:id="rId76" o:title=""/>
          </v:shape>
          <o:OLEObject Type="Embed" ProgID="Excel.Sheet.12" ShapeID="_x0000_i1059" DrawAspect="Content" ObjectID="_1637743246" r:id="rId77"/>
        </w:object>
      </w:r>
    </w:p>
    <w:p w:rsidR="00DB202D" w:rsidRDefault="00C31479" w:rsidP="00C52EE9">
      <w:pPr>
        <w:tabs>
          <w:tab w:val="left" w:pos="426"/>
        </w:tabs>
        <w:ind w:left="42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C31479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ในปี 2560 บริษัทฯ ได้ยกเลิกลูกหนี้ขายผ่อนชำระรายใหญ่ 1 ราย เป็นจำนวนเงิน 296.60 ล้านบาท และบันทึก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รับรู้จำนวนเงินที่ได้รับชำระจากลูกหนี้เป็นรายได้อื่น</w:t>
      </w:r>
    </w:p>
    <w:p w:rsidR="00DB202D" w:rsidRPr="00982667" w:rsidRDefault="00C31479" w:rsidP="00982667">
      <w:pPr>
        <w:tabs>
          <w:tab w:val="left" w:pos="426"/>
        </w:tabs>
        <w:ind w:left="426"/>
        <w:jc w:val="thaiDistribute"/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</w:pPr>
      <w:r w:rsidRPr="00982667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ณ วันที่ 31 ธันวาคม 2561 2560 และ 2559 ลูกหนี้ขายผ่อนชำระ แบ่งตามระยะเวลาคงค้าง ได้ดังนี้</w:t>
      </w:r>
    </w:p>
    <w:bookmarkStart w:id="36" w:name="_MON_1623137033"/>
    <w:bookmarkEnd w:id="36"/>
    <w:p w:rsidR="00D95B52" w:rsidRDefault="0018752C" w:rsidP="00CA6C9F">
      <w:pPr>
        <w:tabs>
          <w:tab w:val="left" w:pos="476"/>
        </w:tabs>
        <w:ind w:left="42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884" w:dyaOrig="4616">
          <v:shape id="_x0000_i1060" type="#_x0000_t75" style="width:460.05pt;height:3in" o:ole="">
            <v:imagedata r:id="rId78" o:title=""/>
          </v:shape>
          <o:OLEObject Type="Embed" ProgID="Excel.Sheet.12" ShapeID="_x0000_i1060" DrawAspect="Content" ObjectID="_1637743247" r:id="rId79"/>
        </w:object>
      </w:r>
    </w:p>
    <w:p w:rsidR="00D95B52" w:rsidRDefault="00D95B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7B7F8E" w:rsidRPr="002F2767" w:rsidRDefault="00A22D97" w:rsidP="00B15EED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7B7F8E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7B7F8E" w:rsidRPr="002F2767">
        <w:rPr>
          <w:rFonts w:ascii="TH SarabunPSK" w:hAnsi="TH SarabunPSK" w:cs="TH SarabunPSK"/>
          <w:sz w:val="32"/>
          <w:szCs w:val="32"/>
          <w:u w:val="none"/>
        </w:rPr>
        <w:t>5</w:t>
      </w:r>
      <w:r w:rsidR="007B7F8E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7B7F8E" w:rsidRPr="002F2767">
        <w:rPr>
          <w:rFonts w:ascii="TH SarabunPSK" w:hAnsi="TH SarabunPSK" w:cs="TH SarabunPSK"/>
          <w:sz w:val="32"/>
          <w:szCs w:val="32"/>
          <w:u w:val="none"/>
        </w:rPr>
        <w:t>1</w:t>
      </w:r>
      <w:r w:rsidR="00B15EED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7B7F8E" w:rsidRPr="002F2767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</w:p>
    <w:p w:rsidR="007B7F8E" w:rsidRPr="002F2767" w:rsidRDefault="007B7F8E" w:rsidP="00B15EED">
      <w:pPr>
        <w:pStyle w:val="BodyText2"/>
        <w:tabs>
          <w:tab w:val="left" w:pos="567"/>
        </w:tabs>
        <w:autoSpaceDE w:val="0"/>
        <w:autoSpaceDN w:val="0"/>
        <w:spacing w:before="60" w:after="120"/>
        <w:ind w:left="567" w:right="29"/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</w:pPr>
      <w:r w:rsidRPr="002F2767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ในระหว่าง</w:t>
      </w:r>
      <w:r w:rsidRPr="002F2767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ปีสิ้นสุดวันที่ 31 ธันวาคม 2561 </w:t>
      </w:r>
      <w:r w:rsidR="004549AD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2560 และ 2559</w:t>
      </w:r>
      <w:r w:rsidRPr="002F2767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บ</w:t>
      </w:r>
      <w:r w:rsidRPr="002F2767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ริษัทฯ</w:t>
      </w:r>
      <w:r w:rsidRPr="002F2767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2F2767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ได้มีการทำสัญญาปรับปรุงโครงสร้างหนี้</w:t>
      </w:r>
      <w:r w:rsidRPr="002F27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ของ</w:t>
      </w:r>
      <w:r w:rsidRPr="002F27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ลูกหนี้ขายผ่อนชำระ</w:t>
      </w:r>
      <w:r w:rsidRPr="002F27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ในรูปแบบต่างๆ</w:t>
      </w:r>
      <w:r w:rsidRPr="002F27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2F27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โดยมีรายละเอียด</w:t>
      </w:r>
      <w:r w:rsidRPr="002F2767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2F2767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ดังนี้</w:t>
      </w:r>
    </w:p>
    <w:bookmarkStart w:id="37" w:name="_MON_1611150985"/>
    <w:bookmarkEnd w:id="37"/>
    <w:p w:rsidR="007B7F8E" w:rsidRDefault="0018752C" w:rsidP="007D5291">
      <w:pPr>
        <w:tabs>
          <w:tab w:val="left" w:pos="284"/>
        </w:tabs>
        <w:spacing w:before="120" w:after="120"/>
        <w:ind w:firstLine="546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027" w:dyaOrig="10816">
          <v:shape id="_x0000_i1061" type="#_x0000_t75" style="width:453.5pt;height:547pt" o:ole="">
            <v:imagedata r:id="rId80" o:title=""/>
          </v:shape>
          <o:OLEObject Type="Embed" ProgID="Excel.Sheet.12" ShapeID="_x0000_i1061" DrawAspect="Content" ObjectID="_1637743248" r:id="rId81"/>
        </w:object>
      </w: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5A4203" w:rsidRDefault="00A22D97" w:rsidP="00B15EED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5A4203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A4203" w:rsidRPr="002F2767">
        <w:rPr>
          <w:rFonts w:ascii="TH SarabunPSK" w:hAnsi="TH SarabunPSK" w:cs="TH SarabunPSK"/>
          <w:sz w:val="32"/>
          <w:szCs w:val="32"/>
          <w:u w:val="none"/>
        </w:rPr>
        <w:t>5</w:t>
      </w:r>
      <w:r w:rsidR="005A4203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A4203" w:rsidRPr="002F2767">
        <w:rPr>
          <w:rFonts w:ascii="TH SarabunPSK" w:hAnsi="TH SarabunPSK" w:cs="TH SarabunPSK"/>
          <w:sz w:val="32"/>
          <w:szCs w:val="32"/>
          <w:u w:val="none"/>
        </w:rPr>
        <w:t>1</w:t>
      </w:r>
      <w:r w:rsidR="00B15EED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5A4203" w:rsidRPr="002F2767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  <w:r w:rsidR="008477E1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p w:rsidR="00FE024D" w:rsidRPr="00AD269B" w:rsidRDefault="00FE024D" w:rsidP="00AD269B">
      <w:pPr>
        <w:pStyle w:val="BodyText2"/>
        <w:tabs>
          <w:tab w:val="left" w:pos="567"/>
        </w:tabs>
        <w:autoSpaceDE w:val="0"/>
        <w:autoSpaceDN w:val="0"/>
        <w:spacing w:before="60" w:after="120"/>
        <w:ind w:left="567" w:right="29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AD269B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ลูกหนี้ขายผ่อนชำระที่มีการทำสัญญาปรับปรุงโครงสร้างหนี้</w:t>
      </w:r>
      <w:r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ระหว่าง</w:t>
      </w:r>
      <w:r w:rsidRPr="00AD269B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ปี 2561 2560 และ 2559 มีระยะเวลาของสัญญาโดยนับจากอายุหนี้คงเหลือ ได้ดังนี้</w:t>
      </w:r>
    </w:p>
    <w:bookmarkStart w:id="38" w:name="_MON_1610457290"/>
    <w:bookmarkEnd w:id="38"/>
    <w:p w:rsidR="006367E6" w:rsidRDefault="0018752C" w:rsidP="00935853">
      <w:pPr>
        <w:spacing w:before="60"/>
        <w:ind w:left="426" w:firstLine="141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11849" w:dyaOrig="5783">
          <v:shape id="_x0000_i1062" type="#_x0000_t75" style="width:461.9pt;height:237.5pt" o:ole="">
            <v:imagedata r:id="rId82" o:title=""/>
            <o:lock v:ext="edit" aspectratio="f"/>
          </v:shape>
          <o:OLEObject Type="Embed" ProgID="Excel.Sheet.12" ShapeID="_x0000_i1062" DrawAspect="Content" ObjectID="_1637743249" r:id="rId83"/>
        </w:object>
      </w:r>
    </w:p>
    <w:p w:rsidR="00BB577E" w:rsidRDefault="00FE024D" w:rsidP="00AD269B">
      <w:pPr>
        <w:tabs>
          <w:tab w:val="left" w:pos="574"/>
        </w:tabs>
        <w:spacing w:before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FE02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ลูกหนี้ขายผ่อนชำระที่ทำสัญญาปรับปรุงโครงสร้างหนี้สำหรับ</w:t>
      </w:r>
      <w:r w:rsidR="0084538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 2561 2560 และ 2559</w:t>
      </w:r>
      <w:r w:rsidRPr="00FE024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สามารถจำแนกตามระยะเวลาการผ่อนชำระตามสัญญาปรับปรุงโครงสร้างหนี้ ได้ดังนี้</w:t>
      </w:r>
    </w:p>
    <w:bookmarkStart w:id="39" w:name="_MON_1622976788"/>
    <w:bookmarkEnd w:id="39"/>
    <w:p w:rsidR="00BB577E" w:rsidRDefault="0018752C" w:rsidP="00935853">
      <w:pPr>
        <w:tabs>
          <w:tab w:val="left" w:pos="567"/>
          <w:tab w:val="left" w:pos="9214"/>
        </w:tabs>
        <w:spacing w:before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11503" w:dyaOrig="5557">
          <v:shape id="_x0000_i1063" type="#_x0000_t75" style="width:446.05pt;height:3in" o:ole="">
            <v:imagedata r:id="rId84" o:title=""/>
          </v:shape>
          <o:OLEObject Type="Embed" ProgID="Excel.Sheet.12" ShapeID="_x0000_i1063" DrawAspect="Content" ObjectID="_1637743250" r:id="rId85"/>
        </w:object>
      </w:r>
    </w:p>
    <w:p w:rsidR="00BB577E" w:rsidRDefault="00BB577E" w:rsidP="004549AD">
      <w:pPr>
        <w:tabs>
          <w:tab w:val="left" w:pos="567"/>
        </w:tabs>
        <w:spacing w:before="12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EE1687" w:rsidRDefault="00EE1687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3650A" w:rsidRPr="002F2767" w:rsidRDefault="00A22D97" w:rsidP="00AD269B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23650A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3650A" w:rsidRPr="002F2767">
        <w:rPr>
          <w:rFonts w:ascii="TH SarabunPSK" w:hAnsi="TH SarabunPSK" w:cs="TH SarabunPSK"/>
          <w:sz w:val="32"/>
          <w:szCs w:val="32"/>
          <w:u w:val="none"/>
        </w:rPr>
        <w:t>5</w:t>
      </w:r>
      <w:r w:rsidR="0023650A" w:rsidRPr="002F276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3650A" w:rsidRPr="002F2767">
        <w:rPr>
          <w:rFonts w:ascii="TH SarabunPSK" w:hAnsi="TH SarabunPSK" w:cs="TH SarabunPSK"/>
          <w:sz w:val="32"/>
          <w:szCs w:val="32"/>
          <w:u w:val="none"/>
        </w:rPr>
        <w:t>1</w:t>
      </w:r>
      <w:r w:rsidR="00AD269B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23650A" w:rsidRPr="002F2767">
        <w:rPr>
          <w:rFonts w:ascii="TH SarabunPSK" w:hAnsi="TH SarabunPSK" w:cs="TH SarabunPSK"/>
          <w:sz w:val="32"/>
          <w:szCs w:val="32"/>
          <w:u w:val="none"/>
          <w:cs/>
        </w:rPr>
        <w:t>การปรับปรุงโครงสร้างหนี้</w:t>
      </w:r>
      <w:r w:rsidR="008477E1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8477E1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p w:rsidR="0023650A" w:rsidRPr="00AD269B" w:rsidRDefault="0023650A" w:rsidP="00AD269B">
      <w:pPr>
        <w:pStyle w:val="BodyText2"/>
        <w:tabs>
          <w:tab w:val="left" w:pos="567"/>
        </w:tabs>
        <w:autoSpaceDE w:val="0"/>
        <w:autoSpaceDN w:val="0"/>
        <w:spacing w:before="60" w:after="120"/>
        <w:ind w:left="567" w:right="29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</w:pPr>
      <w:r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ข้อมูลสำหรับ</w:t>
      </w:r>
      <w:r w:rsidRPr="00AD269B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ปีสิ้นสุดวันที่ </w:t>
      </w:r>
      <w:r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31 ธันวาคม 2561 </w:t>
      </w:r>
      <w:r w:rsidR="00DB2033" w:rsidRPr="00AD269B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2560 </w:t>
      </w:r>
      <w:r w:rsidR="00DB2033"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และ 2559</w:t>
      </w:r>
      <w:r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 ที่เกี่ยวข้องกับลูกหนี้ขายผ่อนชำระที่มีการปรับปรุงโครงสร้างหนี้</w:t>
      </w:r>
      <w:r w:rsidRPr="00AD269B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AD269B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มีดังนี้ </w:t>
      </w:r>
    </w:p>
    <w:bookmarkStart w:id="40" w:name="_MON_1611592988"/>
    <w:bookmarkEnd w:id="40"/>
    <w:p w:rsidR="0023650A" w:rsidRDefault="0018752C" w:rsidP="007336C3">
      <w:pPr>
        <w:pStyle w:val="BodyText"/>
        <w:tabs>
          <w:tab w:val="left" w:pos="1276"/>
          <w:tab w:val="left" w:pos="7560"/>
          <w:tab w:val="left" w:pos="9214"/>
        </w:tabs>
        <w:spacing w:before="120"/>
        <w:ind w:left="426" w:right="45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  <w:r w:rsidRPr="001F1719">
        <w:rPr>
          <w:rFonts w:ascii="TH SarabunPSK" w:eastAsia="Times New Roman" w:hAnsi="TH SarabunPSK" w:cs="TH SarabunPSK"/>
          <w:b w:val="0"/>
          <w:bCs w:val="0"/>
          <w:sz w:val="32"/>
          <w:szCs w:val="32"/>
        </w:rPr>
        <w:object w:dxaOrig="11725" w:dyaOrig="11085">
          <v:shape id="_x0000_i1064" type="#_x0000_t75" style="width:446.95pt;height:6in" o:ole="">
            <v:imagedata r:id="rId86" o:title=""/>
          </v:shape>
          <o:OLEObject Type="Embed" ProgID="Excel.Sheet.12" ShapeID="_x0000_i1064" DrawAspect="Content" ObjectID="_1637743251" r:id="rId87"/>
        </w:object>
      </w: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D95B52" w:rsidRDefault="00D95B52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</w:p>
    <w:p w:rsidR="00705131" w:rsidRDefault="00705131">
      <w:pPr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pacing w:val="-4"/>
          <w:sz w:val="32"/>
          <w:szCs w:val="32"/>
          <w:cs/>
        </w:rPr>
        <w:br w:type="page"/>
      </w:r>
    </w:p>
    <w:p w:rsidR="002F0E67" w:rsidRPr="00E67F44" w:rsidRDefault="00D47B52" w:rsidP="00AD269B">
      <w:pPr>
        <w:pStyle w:val="BodyText"/>
        <w:tabs>
          <w:tab w:val="left" w:pos="426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8708A6" w:rsidRPr="00E67F44">
        <w:rPr>
          <w:rFonts w:ascii="TH SarabunPSK" w:hAnsi="TH SarabunPSK" w:cs="TH SarabunPSK"/>
          <w:sz w:val="32"/>
          <w:szCs w:val="32"/>
          <w:cs/>
        </w:rPr>
        <w:t>.6</w:t>
      </w:r>
      <w:r w:rsidR="00B80AED">
        <w:rPr>
          <w:rFonts w:ascii="TH SarabunPSK" w:hAnsi="TH SarabunPSK" w:cs="TH SarabunPSK" w:hint="cs"/>
          <w:sz w:val="32"/>
          <w:szCs w:val="32"/>
          <w:cs/>
        </w:rPr>
        <w:tab/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>ทรัพย์สินรอการขาย</w:t>
      </w:r>
      <w:r w:rsidR="008477E1">
        <w:rPr>
          <w:rFonts w:ascii="TH SarabunPSK" w:hAnsi="TH SarabunPSK" w:cs="TH SarabunPSK" w:hint="cs"/>
          <w:sz w:val="32"/>
          <w:szCs w:val="32"/>
          <w:cs/>
        </w:rPr>
        <w:t xml:space="preserve"> - </w:t>
      </w:r>
      <w:r w:rsidR="00EB58E7">
        <w:rPr>
          <w:rFonts w:ascii="TH SarabunPSK" w:hAnsi="TH SarabunPSK" w:cs="TH SarabunPSK" w:hint="cs"/>
          <w:sz w:val="32"/>
          <w:szCs w:val="32"/>
          <w:cs/>
        </w:rPr>
        <w:t>สุทธิ</w:t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F0E67" w:rsidRPr="00E67F44" w:rsidRDefault="002F0E67" w:rsidP="00607390">
      <w:pPr>
        <w:tabs>
          <w:tab w:val="left" w:pos="4860"/>
          <w:tab w:val="left" w:pos="6660"/>
          <w:tab w:val="left" w:pos="8100"/>
        </w:tabs>
        <w:spacing w:before="60" w:after="60"/>
        <w:ind w:left="448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ทรัพย์สินรอก</w:t>
      </w:r>
      <w:r w:rsidR="004F3473"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ารขาย ประกอบด้วย </w:t>
      </w:r>
      <w:r w:rsidR="0033280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อ</w:t>
      </w:r>
      <w:r w:rsidR="004F3473"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สังหาริมทรัพย์</w:t>
      </w:r>
      <w:r w:rsidR="0033280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และ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สังหาริมทรัพย์ที่ได้รับจากการรับชำระหนี้จาก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ลูกหนี้และจากการรับซื้อจากบริษัทบริหารสินทรัพย์</w:t>
      </w:r>
      <w:r w:rsidR="0074766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และ</w:t>
      </w:r>
      <w:r w:rsidR="008E5B87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</w:t>
      </w:r>
      <w:r w:rsidR="00C16AD6"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ถาบันการเงิน</w:t>
      </w:r>
      <w:r w:rsidR="00EB58E7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ต่างๆ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ดังนี้</w:t>
      </w:r>
    </w:p>
    <w:bookmarkStart w:id="41" w:name="_MON_1560770460"/>
    <w:bookmarkEnd w:id="41"/>
    <w:p w:rsidR="008708A6" w:rsidRDefault="0018752C" w:rsidP="005A4203">
      <w:pPr>
        <w:ind w:right="32" w:hanging="27"/>
        <w:rPr>
          <w:rFonts w:ascii="TH SarabunPSK" w:hAnsi="TH SarabunPSK" w:cs="TH SarabunPSK"/>
          <w:sz w:val="28"/>
          <w:szCs w:val="28"/>
          <w:cs/>
        </w:rPr>
      </w:pPr>
      <w:r w:rsidRPr="009B695B">
        <w:rPr>
          <w:rFonts w:ascii="TH SarabunPSK" w:hAnsi="TH SarabunPSK" w:cs="TH SarabunPSK"/>
          <w:sz w:val="28"/>
          <w:szCs w:val="28"/>
          <w:u w:val="none"/>
          <w:cs/>
        </w:rPr>
        <w:object w:dxaOrig="10748" w:dyaOrig="8816">
          <v:shape id="_x0000_i1065" type="#_x0000_t75" style="width:474.1pt;height:388.05pt" o:ole="">
            <v:imagedata r:id="rId88" o:title=""/>
          </v:shape>
          <o:OLEObject Type="Embed" ProgID="Excel.Sheet.12" ShapeID="_x0000_i1065" DrawAspect="Content" ObjectID="_1637743252" r:id="rId89"/>
        </w:object>
      </w:r>
    </w:p>
    <w:p w:rsidR="009D3C48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9D3C48" w:rsidRDefault="009D3C48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740614" w:rsidRDefault="00740614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740614" w:rsidRDefault="00740614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8C7D95" w:rsidRDefault="008C7D95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  <w:u w:val="none"/>
        </w:rPr>
      </w:pPr>
    </w:p>
    <w:p w:rsidR="001948CF" w:rsidRPr="00E67F44" w:rsidRDefault="00106AFD" w:rsidP="001948C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  <w:r w:rsidR="001948CF">
        <w:rPr>
          <w:rFonts w:ascii="TH SarabunPSK" w:hAnsi="TH SarabunPSK" w:cs="TH SarabunPSK"/>
          <w:sz w:val="32"/>
          <w:szCs w:val="32"/>
        </w:rPr>
        <w:lastRenderedPageBreak/>
        <w:tab/>
        <w:t>7</w:t>
      </w:r>
      <w:r w:rsidR="001948CF" w:rsidRPr="00E67F44">
        <w:rPr>
          <w:rFonts w:ascii="TH SarabunPSK" w:hAnsi="TH SarabunPSK" w:cs="TH SarabunPSK"/>
          <w:sz w:val="32"/>
          <w:szCs w:val="32"/>
          <w:cs/>
        </w:rPr>
        <w:t>.6</w:t>
      </w:r>
      <w:r w:rsidR="001948CF">
        <w:rPr>
          <w:rFonts w:ascii="TH SarabunPSK" w:hAnsi="TH SarabunPSK" w:cs="TH SarabunPSK" w:hint="cs"/>
          <w:sz w:val="32"/>
          <w:szCs w:val="32"/>
          <w:cs/>
        </w:rPr>
        <w:tab/>
      </w:r>
      <w:r w:rsidR="001948CF" w:rsidRPr="00E67F44">
        <w:rPr>
          <w:rFonts w:ascii="TH SarabunPSK" w:hAnsi="TH SarabunPSK" w:cs="TH SarabunPSK"/>
          <w:sz w:val="32"/>
          <w:szCs w:val="32"/>
          <w:cs/>
        </w:rPr>
        <w:t>ทรัพย์สินรอการขาย</w:t>
      </w:r>
      <w:r w:rsidR="001948CF">
        <w:rPr>
          <w:rFonts w:ascii="TH SarabunPSK" w:hAnsi="TH SarabunPSK" w:cs="TH SarabunPSK" w:hint="cs"/>
          <w:sz w:val="32"/>
          <w:szCs w:val="32"/>
          <w:cs/>
        </w:rPr>
        <w:t xml:space="preserve"> - สุทธิ</w:t>
      </w:r>
      <w:r w:rsidR="001948CF" w:rsidRPr="00E67F4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948CF">
        <w:rPr>
          <w:rFonts w:ascii="TH SarabunPSK" w:hAnsi="TH SarabunPSK" w:cs="TH SarabunPSK" w:hint="cs"/>
          <w:sz w:val="32"/>
          <w:szCs w:val="32"/>
          <w:cs/>
        </w:rPr>
        <w:t>(ต่อ)</w:t>
      </w:r>
    </w:p>
    <w:bookmarkStart w:id="42" w:name="_MON_1596993555"/>
    <w:bookmarkEnd w:id="42"/>
    <w:p w:rsidR="00705131" w:rsidRDefault="0018752C" w:rsidP="001948CF">
      <w:pPr>
        <w:pStyle w:val="BodyText"/>
        <w:tabs>
          <w:tab w:val="left" w:pos="774"/>
        </w:tabs>
        <w:spacing w:before="120"/>
        <w:ind w:left="364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object w:dxaOrig="9499" w:dyaOrig="8594">
          <v:shape id="_x0000_i1066" type="#_x0000_t75" style="width:445.1pt;height:403pt" o:ole="" o:preferrelative="f">
            <v:imagedata r:id="rId90" o:title=""/>
            <o:lock v:ext="edit" aspectratio="f"/>
          </v:shape>
          <o:OLEObject Type="Embed" ProgID="Excel.Sheet.12" ShapeID="_x0000_i1066" DrawAspect="Content" ObjectID="_1637743253" r:id="rId91"/>
        </w:object>
      </w:r>
      <w:bookmarkStart w:id="43" w:name="_MON_1560770515"/>
      <w:bookmarkEnd w:id="43"/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05131" w:rsidRDefault="00705131" w:rsidP="007336C3">
      <w:pPr>
        <w:ind w:left="686" w:firstLine="23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705131" w:rsidRDefault="001948CF" w:rsidP="001948C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705131" w:rsidRPr="00F03ED4">
        <w:rPr>
          <w:rFonts w:ascii="TH SarabunPSK" w:hAnsi="TH SarabunPSK" w:cs="TH SarabunPSK"/>
          <w:sz w:val="32"/>
          <w:szCs w:val="32"/>
          <w:cs/>
        </w:rPr>
        <w:t>.6</w:t>
      </w:r>
      <w:r w:rsidR="00705131" w:rsidRPr="00F03ED4">
        <w:rPr>
          <w:rFonts w:ascii="TH SarabunPSK" w:hAnsi="TH SarabunPSK" w:cs="TH SarabunPSK" w:hint="cs"/>
          <w:sz w:val="32"/>
          <w:szCs w:val="32"/>
          <w:cs/>
        </w:rPr>
        <w:tab/>
      </w:r>
      <w:r w:rsidR="00705131" w:rsidRPr="00F03ED4">
        <w:rPr>
          <w:rFonts w:ascii="TH SarabunPSK" w:hAnsi="TH SarabunPSK" w:cs="TH SarabunPSK"/>
          <w:sz w:val="32"/>
          <w:szCs w:val="32"/>
          <w:cs/>
        </w:rPr>
        <w:t>ทรัพย์สินรอการขาย</w:t>
      </w:r>
      <w:r w:rsidR="008477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A50BA">
        <w:rPr>
          <w:rFonts w:ascii="TH SarabunPSK" w:hAnsi="TH SarabunPSK" w:cs="TH SarabunPSK" w:hint="cs"/>
          <w:sz w:val="32"/>
          <w:szCs w:val="32"/>
          <w:cs/>
        </w:rPr>
        <w:t>-</w:t>
      </w:r>
      <w:r w:rsidR="008477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05131" w:rsidRPr="00F03ED4">
        <w:rPr>
          <w:rFonts w:ascii="TH SarabunPSK" w:hAnsi="TH SarabunPSK" w:cs="TH SarabunPSK" w:hint="cs"/>
          <w:sz w:val="32"/>
          <w:szCs w:val="32"/>
          <w:cs/>
        </w:rPr>
        <w:t>สุทธิ</w:t>
      </w:r>
      <w:r w:rsidR="00705131" w:rsidRPr="00F03E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05131" w:rsidRPr="00F03ED4">
        <w:rPr>
          <w:rFonts w:ascii="TH SarabunPSK" w:hAnsi="TH SarabunPSK" w:cs="TH SarabunPSK" w:hint="cs"/>
          <w:sz w:val="32"/>
          <w:szCs w:val="32"/>
          <w:cs/>
        </w:rPr>
        <w:t>(ต่อ)</w:t>
      </w:r>
    </w:p>
    <w:bookmarkStart w:id="44" w:name="_MON_1623139636"/>
    <w:bookmarkEnd w:id="44"/>
    <w:p w:rsidR="00FC7003" w:rsidRDefault="0018752C" w:rsidP="00FC7003">
      <w:pPr>
        <w:pStyle w:val="BodyText"/>
        <w:tabs>
          <w:tab w:val="left" w:pos="774"/>
        </w:tabs>
        <w:spacing w:before="120"/>
        <w:ind w:left="36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object w:dxaOrig="9499" w:dyaOrig="9172">
          <v:shape id="_x0000_i1067" type="#_x0000_t75" style="width:453.5pt;height:431.05pt" o:ole="" o:preferrelative="f">
            <v:imagedata r:id="rId92" o:title=""/>
            <o:lock v:ext="edit" aspectratio="f"/>
          </v:shape>
          <o:OLEObject Type="Embed" ProgID="Excel.Sheet.12" ShapeID="_x0000_i1067" DrawAspect="Content" ObjectID="_1637743254" r:id="rId93"/>
        </w:object>
      </w:r>
    </w:p>
    <w:p w:rsidR="00EB7411" w:rsidRPr="00A13202" w:rsidRDefault="00EB7411" w:rsidP="0020799D">
      <w:pPr>
        <w:spacing w:before="120" w:after="120"/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bookmarkStart w:id="45" w:name="_MON_1612942245"/>
      <w:bookmarkEnd w:id="45"/>
      <w:r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ณ วันที่ 3</w:t>
      </w:r>
      <w:r w:rsidR="00016F70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 ธันวาคม 2</w:t>
      </w:r>
      <w:r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561 ทรัพย์สินรอการขายประเภทอสังหาริมทรัพย์</w:t>
      </w:r>
      <w:r w:rsidR="00E70C83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และสังหาริมทรัพย์ </w:t>
      </w:r>
      <w:r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มีราคาประเมิน </w:t>
      </w:r>
      <w:r w:rsidR="00C215D2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48,024.43 </w:t>
      </w:r>
      <w:r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ล้านบาท</w:t>
      </w:r>
      <w:r w:rsidR="00F53925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และ</w:t>
      </w:r>
      <w:r w:rsidR="00E70C83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="00C215D2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  <w:t>458</w:t>
      </w:r>
      <w:r w:rsidR="00C215D2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.</w:t>
      </w:r>
      <w:r w:rsidR="00C215D2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  <w:t>21</w:t>
      </w:r>
      <w:r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 ล้านบาท (31 ธันวาคม 2560</w:t>
      </w:r>
      <w:r w:rsidR="001C6431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="00CF70DC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: </w:t>
      </w:r>
      <w:r w:rsidR="001C6431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  <w:t>43,668</w:t>
      </w:r>
      <w:r w:rsidR="001C6431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.</w:t>
      </w:r>
      <w:r w:rsidR="001C6431"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  <w:t xml:space="preserve">23 </w:t>
      </w:r>
      <w:r w:rsidR="001C6431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ล้านบาท</w:t>
      </w:r>
      <w:r w:rsidR="00F53925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A1320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และ</w:t>
      </w:r>
      <w:r w:rsidR="00E70C83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="001C6431" w:rsidRPr="00A13202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412.81 ล้าน</w:t>
      </w:r>
      <w:r w:rsidR="001C6431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บาท </w:t>
      </w:r>
      <w:r w:rsidR="00F53925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31 ธันวาคม 2559 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37,655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86 </w:t>
      </w:r>
      <w:r w:rsidR="00F53925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ล้านบาท และ 389.88 ล้านบาท </w:t>
      </w:r>
      <w:r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ตามลำดับ)</w:t>
      </w:r>
    </w:p>
    <w:p w:rsidR="00EB7411" w:rsidRPr="00A13202" w:rsidRDefault="00016F70" w:rsidP="0020799D">
      <w:pPr>
        <w:ind w:left="43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ณ วันที่ 31 ธันวาคม</w:t>
      </w:r>
      <w:r w:rsidR="00EB7411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 ทร</w:t>
      </w:r>
      <w:r w:rsidR="00F86E3E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ัพย์สินรอการขายของบริษัทฯ จำนวน 213.09</w:t>
      </w:r>
      <w:r w:rsidR="00EB7411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EB7411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EB7411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EB7411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บริษัทฯ ให้สิทธิแก่ลูกหนี้ในการใช้สิทธิซื้อคืน (31 ธันวาคม 2560 </w:t>
      </w:r>
      <w:r w:rsidR="00CF70DC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9207E9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189.63</w:t>
      </w:r>
      <w:r w:rsidR="00EB7411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740502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F53925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31 ธันวาคม 2559 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205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="00F53925" w:rsidRPr="00A13202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43 </w:t>
      </w:r>
      <w:r w:rsidR="00F53925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740502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)</w:t>
      </w:r>
      <w:r w:rsidR="00EB7411" w:rsidRPr="00A1320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</w:p>
    <w:p w:rsidR="00F53925" w:rsidRDefault="00F53925" w:rsidP="007336C3">
      <w:pPr>
        <w:spacing w:before="120"/>
        <w:ind w:left="709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F53925" w:rsidRDefault="00F53925" w:rsidP="007336C3">
      <w:pPr>
        <w:spacing w:before="120"/>
        <w:ind w:left="709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F53925" w:rsidRDefault="00F53925" w:rsidP="007336C3">
      <w:pPr>
        <w:spacing w:before="120"/>
        <w:ind w:left="709"/>
        <w:jc w:val="thaiDistribute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F53925" w:rsidRDefault="00B813B8" w:rsidP="00B813B8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F53925" w:rsidRPr="00F03ED4">
        <w:rPr>
          <w:rFonts w:ascii="TH SarabunPSK" w:hAnsi="TH SarabunPSK" w:cs="TH SarabunPSK"/>
          <w:sz w:val="32"/>
          <w:szCs w:val="32"/>
          <w:cs/>
        </w:rPr>
        <w:t>.6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F53925" w:rsidRPr="00F03ED4">
        <w:rPr>
          <w:rFonts w:ascii="TH SarabunPSK" w:hAnsi="TH SarabunPSK" w:cs="TH SarabunPSK"/>
          <w:sz w:val="32"/>
          <w:szCs w:val="32"/>
          <w:cs/>
        </w:rPr>
        <w:t>ทรัพย์สินรอการขาย</w:t>
      </w:r>
      <w:r w:rsidR="00F53925" w:rsidRPr="00F03E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A50BA">
        <w:rPr>
          <w:rFonts w:ascii="TH SarabunPSK" w:hAnsi="TH SarabunPSK" w:cs="TH SarabunPSK" w:hint="cs"/>
          <w:sz w:val="32"/>
          <w:szCs w:val="32"/>
          <w:cs/>
        </w:rPr>
        <w:t>-</w:t>
      </w:r>
      <w:r w:rsidR="00F53925" w:rsidRPr="00F03ED4">
        <w:rPr>
          <w:rFonts w:ascii="TH SarabunPSK" w:hAnsi="TH SarabunPSK" w:cs="TH SarabunPSK" w:hint="cs"/>
          <w:sz w:val="32"/>
          <w:szCs w:val="32"/>
          <w:cs/>
        </w:rPr>
        <w:t xml:space="preserve"> สุทธิ</w:t>
      </w:r>
      <w:r w:rsidR="00F53925" w:rsidRPr="00F03ED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53925" w:rsidRPr="00F03ED4">
        <w:rPr>
          <w:rFonts w:ascii="TH SarabunPSK" w:hAnsi="TH SarabunPSK" w:cs="TH SarabunPSK" w:hint="cs"/>
          <w:sz w:val="32"/>
          <w:szCs w:val="32"/>
          <w:cs/>
        </w:rPr>
        <w:t>(ต่อ)</w:t>
      </w:r>
    </w:p>
    <w:p w:rsidR="00180723" w:rsidRDefault="00180723" w:rsidP="00B813B8">
      <w:pPr>
        <w:spacing w:before="120"/>
        <w:ind w:left="448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ทรัพย์สินรอการขาย</w:t>
      </w:r>
      <w:r w:rsidR="00DC5240"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ส่วนที่ประเมินราคาโดย</w:t>
      </w:r>
      <w:r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ผู้ประเมินภายนอกและ</w:t>
      </w:r>
      <w:r w:rsidR="00DC5240"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ส่วนที่ประเมินราคาโดยผู้ประเมิน</w:t>
      </w:r>
      <w:r w:rsidR="0053102F"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ภายใน</w:t>
      </w:r>
      <w:r w:rsidR="00A47BAE"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53102F" w:rsidRPr="00344F2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ณ</w:t>
      </w:r>
      <w:r w:rsidR="0053102F" w:rsidRPr="00E70C8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95000B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FA5CBE" w:rsidRPr="00FA5CB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016F7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F5392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016F7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F5392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="00FA5CBE" w:rsidRPr="00FA5CB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18072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มีดังนี้</w:t>
      </w:r>
    </w:p>
    <w:bookmarkStart w:id="46" w:name="_MON_1560770561"/>
    <w:bookmarkEnd w:id="46"/>
    <w:p w:rsidR="00BC49D1" w:rsidRDefault="0018752C" w:rsidP="00105939">
      <w:pPr>
        <w:ind w:left="406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E0435F">
        <w:rPr>
          <w:rFonts w:ascii="TH SarabunPSK" w:hAnsi="TH SarabunPSK" w:cs="TH SarabunPSK"/>
          <w:u w:val="none"/>
          <w:cs/>
        </w:rPr>
        <w:object w:dxaOrig="9237" w:dyaOrig="2559">
          <v:shape id="_x0000_i1068" type="#_x0000_t75" style="width:446.05pt;height:122.5pt" o:ole="">
            <v:imagedata r:id="rId94" o:title=""/>
          </v:shape>
          <o:OLEObject Type="Embed" ProgID="Excel.Sheet.12" ShapeID="_x0000_i1068" DrawAspect="Content" ObjectID="_1637743255" r:id="rId95"/>
        </w:object>
      </w:r>
    </w:p>
    <w:p w:rsidR="001B5DB4" w:rsidRDefault="00B813B8" w:rsidP="00B813B8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1B5DB4" w:rsidRPr="001B5DB4">
        <w:rPr>
          <w:rFonts w:ascii="TH SarabunPSK" w:hAnsi="TH SarabunPSK" w:cs="TH SarabunPSK" w:hint="cs"/>
          <w:sz w:val="32"/>
          <w:szCs w:val="32"/>
          <w:cs/>
        </w:rPr>
        <w:t>.7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48085F">
        <w:rPr>
          <w:rFonts w:ascii="TH SarabunPSK" w:hAnsi="TH SarabunPSK" w:cs="TH SarabunPSK" w:hint="cs"/>
          <w:sz w:val="32"/>
          <w:szCs w:val="32"/>
          <w:cs/>
        </w:rPr>
        <w:t>เงินรอรับจากการขายทอด</w:t>
      </w:r>
      <w:r w:rsidR="00E50D31">
        <w:rPr>
          <w:rFonts w:ascii="TH SarabunPSK" w:hAnsi="TH SarabunPSK" w:cs="TH SarabunPSK" w:hint="cs"/>
          <w:sz w:val="32"/>
          <w:szCs w:val="32"/>
          <w:cs/>
        </w:rPr>
        <w:t>ตลาด</w:t>
      </w:r>
      <w:r w:rsidR="00E95A65">
        <w:rPr>
          <w:rFonts w:ascii="TH SarabunPSK" w:hAnsi="TH SarabunPSK" w:cs="TH SarabunPSK" w:hint="cs"/>
          <w:sz w:val="32"/>
          <w:szCs w:val="32"/>
          <w:cs/>
        </w:rPr>
        <w:t xml:space="preserve"> -</w:t>
      </w:r>
      <w:r w:rsidR="0048085F">
        <w:rPr>
          <w:rFonts w:ascii="TH SarabunPSK" w:hAnsi="TH SarabunPSK" w:cs="TH SarabunPSK" w:hint="cs"/>
          <w:sz w:val="32"/>
          <w:szCs w:val="32"/>
          <w:cs/>
        </w:rPr>
        <w:t xml:space="preserve"> สุทธิ</w:t>
      </w:r>
    </w:p>
    <w:bookmarkStart w:id="47" w:name="_MON_1565022797"/>
    <w:bookmarkEnd w:id="47"/>
    <w:p w:rsidR="00CF2551" w:rsidRDefault="0018752C" w:rsidP="00105939">
      <w:pPr>
        <w:pStyle w:val="BodyText"/>
        <w:spacing w:before="120" w:after="120"/>
        <w:ind w:left="426" w:right="44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 w:val="0"/>
          <w:bCs w:val="0"/>
          <w:sz w:val="32"/>
          <w:szCs w:val="32"/>
        </w:rPr>
        <w:object w:dxaOrig="9311" w:dyaOrig="9131">
          <v:shape id="_x0000_i1069" type="#_x0000_t75" style="width:446.95pt;height:440.4pt" o:ole="" o:preferrelative="f">
            <v:imagedata r:id="rId96" o:title=""/>
            <o:lock v:ext="edit" aspectratio="f"/>
          </v:shape>
          <o:OLEObject Type="Embed" ProgID="Excel.Sheet.12" ShapeID="_x0000_i1069" DrawAspect="Content" ObjectID="_1637743256" r:id="rId97"/>
        </w:object>
      </w:r>
    </w:p>
    <w:p w:rsidR="00D95B52" w:rsidRDefault="00D95B5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926873" w:rsidRDefault="00CA3C70" w:rsidP="00CA3C7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bookmarkStart w:id="48" w:name="_Hlk12526201"/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A22D97">
        <w:rPr>
          <w:rFonts w:ascii="TH SarabunPSK" w:hAnsi="TH SarabunPSK" w:cs="TH SarabunPSK"/>
          <w:sz w:val="32"/>
          <w:szCs w:val="32"/>
        </w:rPr>
        <w:t>7</w:t>
      </w:r>
      <w:r w:rsidR="00926873" w:rsidRPr="001B5DB4">
        <w:rPr>
          <w:rFonts w:ascii="TH SarabunPSK" w:hAnsi="TH SarabunPSK" w:cs="TH SarabunPSK" w:hint="cs"/>
          <w:sz w:val="32"/>
          <w:szCs w:val="32"/>
          <w:cs/>
        </w:rPr>
        <w:t>.7</w:t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926873">
        <w:rPr>
          <w:rFonts w:ascii="TH SarabunPSK" w:hAnsi="TH SarabunPSK" w:cs="TH SarabunPSK" w:hint="cs"/>
          <w:sz w:val="32"/>
          <w:szCs w:val="32"/>
          <w:cs/>
        </w:rPr>
        <w:t xml:space="preserve">เงินรอรับจากการขายทอดตลาด </w:t>
      </w:r>
      <w:r w:rsidR="004A50BA">
        <w:rPr>
          <w:rFonts w:ascii="TH SarabunPSK" w:hAnsi="TH SarabunPSK" w:cs="TH SarabunPSK" w:hint="cs"/>
          <w:sz w:val="32"/>
          <w:szCs w:val="32"/>
          <w:cs/>
        </w:rPr>
        <w:t>-</w:t>
      </w:r>
      <w:r w:rsidR="00926873">
        <w:rPr>
          <w:rFonts w:ascii="TH SarabunPSK" w:hAnsi="TH SarabunPSK" w:cs="TH SarabunPSK" w:hint="cs"/>
          <w:sz w:val="32"/>
          <w:szCs w:val="32"/>
          <w:cs/>
        </w:rPr>
        <w:t xml:space="preserve"> สุทธิ (ต่อ)</w:t>
      </w:r>
    </w:p>
    <w:bookmarkStart w:id="49" w:name="_MON_1562582536"/>
    <w:bookmarkStart w:id="50" w:name="_MON_1562569565"/>
    <w:bookmarkEnd w:id="48"/>
    <w:bookmarkEnd w:id="49"/>
    <w:bookmarkEnd w:id="50"/>
    <w:bookmarkStart w:id="51" w:name="_MON_1562570540"/>
    <w:bookmarkEnd w:id="51"/>
    <w:p w:rsidR="00B30FCE" w:rsidRDefault="0018752C" w:rsidP="00CA3C70">
      <w:pPr>
        <w:pStyle w:val="BodyText"/>
        <w:ind w:left="426" w:right="5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cs/>
        </w:rPr>
        <w:object w:dxaOrig="9237" w:dyaOrig="10201">
          <v:shape id="_x0000_i1070" type="#_x0000_t75" style="width:446.05pt;height:489.95pt" o:ole="" o:preferrelative="f">
            <v:imagedata r:id="rId98" o:title=""/>
            <o:lock v:ext="edit" aspectratio="f"/>
          </v:shape>
          <o:OLEObject Type="Embed" ProgID="Excel.Sheet.12" ShapeID="_x0000_i1070" DrawAspect="Content" ObjectID="_1637743257" r:id="rId99"/>
        </w:object>
      </w:r>
      <w:bookmarkStart w:id="52" w:name="_MON_1562569582"/>
      <w:bookmarkStart w:id="53" w:name="_MON_1562570549"/>
      <w:bookmarkStart w:id="54" w:name="_MON_1562582585"/>
      <w:bookmarkStart w:id="55" w:name="_MON_1562583157"/>
      <w:bookmarkStart w:id="56" w:name="_MON_1562995646"/>
      <w:bookmarkStart w:id="57" w:name="_MON_1562509017"/>
      <w:bookmarkStart w:id="58" w:name="_MON_1562509078"/>
      <w:bookmarkStart w:id="59" w:name="_MON_1562509091"/>
      <w:bookmarkStart w:id="60" w:name="_MON_1562509343"/>
      <w:bookmarkStart w:id="61" w:name="_MON_1562509756"/>
      <w:bookmarkStart w:id="62" w:name="_MON_1562510248"/>
      <w:bookmarkStart w:id="63" w:name="_MON_1562568119"/>
      <w:bookmarkStart w:id="64" w:name="_MON_1562568170"/>
      <w:bookmarkStart w:id="65" w:name="_MON_1562568244"/>
      <w:bookmarkStart w:id="66" w:name="_MON_1562568298"/>
      <w:bookmarkStart w:id="67" w:name="_MON_1562568339"/>
      <w:bookmarkStart w:id="68" w:name="_MON_1562568375"/>
      <w:bookmarkStart w:id="69" w:name="_MON_1562568447"/>
      <w:bookmarkStart w:id="70" w:name="_MON_1562568961"/>
      <w:bookmarkStart w:id="71" w:name="_MON_1562569041"/>
      <w:bookmarkStart w:id="72" w:name="_MON_1562569079"/>
      <w:bookmarkStart w:id="73" w:name="_MON_1562569343"/>
      <w:bookmarkStart w:id="74" w:name="_MON_1562569348"/>
      <w:bookmarkStart w:id="75" w:name="_MON_1562569421"/>
      <w:bookmarkStart w:id="76" w:name="_MON_1562569514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</w:p>
    <w:p w:rsidR="00CF2551" w:rsidRDefault="00CF2551" w:rsidP="007336C3">
      <w:pPr>
        <w:pStyle w:val="BodyText"/>
        <w:ind w:left="426" w:right="58"/>
        <w:jc w:val="thaiDistribute"/>
        <w:rPr>
          <w:rFonts w:ascii="TH SarabunPSK" w:hAnsi="TH SarabunPSK" w:cs="TH SarabunPSK"/>
          <w:b w:val="0"/>
          <w:bCs w:val="0"/>
          <w:sz w:val="32"/>
          <w:szCs w:val="32"/>
        </w:rPr>
      </w:pPr>
      <w:r w:rsidRPr="00E50D31">
        <w:rPr>
          <w:rFonts w:ascii="TH SarabunPSK" w:hAnsi="TH SarabunPSK" w:cs="TH SarabunPSK"/>
          <w:b w:val="0"/>
          <w:bCs w:val="0"/>
          <w:spacing w:val="4"/>
          <w:sz w:val="32"/>
          <w:szCs w:val="32"/>
          <w:cs/>
        </w:rPr>
        <w:t xml:space="preserve">* </w:t>
      </w:r>
      <w:r w:rsidRPr="00E50D3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บริษัทฯ จะ</w:t>
      </w:r>
      <w:r w:rsidR="00CF70DC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บันทึกเงินรอรับจากการขายทอดตลาด</w:t>
      </w:r>
      <w:r w:rsidRPr="00E50D3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cs/>
        </w:rPr>
        <w:t>ในวันที่ผู้ซื้อได้ชำระเงินแก่กรม</w:t>
      </w:r>
      <w:r w:rsidRPr="009014C3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cs/>
        </w:rPr>
        <w:t>บังคับคดี</w:t>
      </w:r>
      <w:r w:rsidR="008E7EE1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>ครบถ้วน</w:t>
      </w: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D95B52" w:rsidRDefault="00D95B52" w:rsidP="007336C3">
      <w:pPr>
        <w:rPr>
          <w:rFonts w:ascii="TH SarabunPSK" w:hAnsi="TH SarabunPSK" w:cs="TH SarabunPSK"/>
          <w:sz w:val="32"/>
          <w:szCs w:val="32"/>
        </w:rPr>
      </w:pPr>
    </w:p>
    <w:p w:rsidR="008B0296" w:rsidRDefault="00106AFD" w:rsidP="008B0296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  <w:r w:rsidR="008B0296">
        <w:rPr>
          <w:rFonts w:ascii="TH SarabunPSK" w:hAnsi="TH SarabunPSK" w:cs="TH SarabunPSK"/>
          <w:sz w:val="32"/>
          <w:szCs w:val="32"/>
        </w:rPr>
        <w:lastRenderedPageBreak/>
        <w:tab/>
        <w:t>7</w:t>
      </w:r>
      <w:r w:rsidR="008B0296" w:rsidRPr="001B5DB4">
        <w:rPr>
          <w:rFonts w:ascii="TH SarabunPSK" w:hAnsi="TH SarabunPSK" w:cs="TH SarabunPSK" w:hint="cs"/>
          <w:sz w:val="32"/>
          <w:szCs w:val="32"/>
          <w:cs/>
        </w:rPr>
        <w:t>.</w:t>
      </w:r>
      <w:r w:rsidR="008B0296">
        <w:rPr>
          <w:rFonts w:ascii="TH SarabunPSK" w:hAnsi="TH SarabunPSK" w:cs="TH SarabunPSK" w:hint="cs"/>
          <w:sz w:val="32"/>
          <w:szCs w:val="32"/>
          <w:cs/>
        </w:rPr>
        <w:t>8</w:t>
      </w:r>
      <w:r w:rsidR="008B0296">
        <w:rPr>
          <w:rFonts w:ascii="TH SarabunPSK" w:hAnsi="TH SarabunPSK" w:cs="TH SarabunPSK"/>
          <w:sz w:val="32"/>
          <w:szCs w:val="32"/>
          <w:cs/>
        </w:rPr>
        <w:tab/>
      </w:r>
      <w:r w:rsidR="008B0296">
        <w:rPr>
          <w:rFonts w:ascii="TH SarabunPSK" w:hAnsi="TH SarabunPSK" w:cs="TH SarabunPSK" w:hint="cs"/>
          <w:sz w:val="32"/>
          <w:szCs w:val="32"/>
          <w:cs/>
        </w:rPr>
        <w:t xml:space="preserve">ที่ดิน อาคารและอุปกรณ์ - สุทธิ </w:t>
      </w:r>
    </w:p>
    <w:p w:rsidR="002F0E67" w:rsidRDefault="002F0E67" w:rsidP="00F1607C">
      <w:pPr>
        <w:pStyle w:val="BodyText"/>
        <w:tabs>
          <w:tab w:val="left" w:pos="434"/>
        </w:tabs>
        <w:spacing w:before="120"/>
        <w:ind w:firstLine="448"/>
        <w:jc w:val="thaiDistribute"/>
        <w:rPr>
          <w:rFonts w:ascii="TH SarabunPSK" w:hAnsi="TH SarabunPSK" w:cs="TH SarabunPSK"/>
          <w:b w:val="0"/>
          <w:bCs w:val="0"/>
          <w:sz w:val="32"/>
          <w:szCs w:val="32"/>
          <w:cs/>
        </w:rPr>
      </w:pPr>
      <w:r w:rsidRPr="00E67F44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ที่ดิน อาคารและอุปกรณ์ ณ </w:t>
      </w:r>
      <w:r w:rsidR="00672420" w:rsidRPr="00E67F44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วันที่ </w:t>
      </w:r>
      <w:r w:rsidR="008E7EE1" w:rsidRPr="008E7EE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31 ธันวาคม </w:t>
      </w:r>
      <w:r w:rsidR="00132E7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2561 </w:t>
      </w:r>
      <w:r w:rsidR="00EE08A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2560 </w:t>
      </w:r>
      <w:r w:rsidR="00132E7E">
        <w:rPr>
          <w:rFonts w:ascii="TH SarabunPSK" w:hAnsi="TH SarabunPSK" w:cs="TH SarabunPSK" w:hint="cs"/>
          <w:b w:val="0"/>
          <w:bCs w:val="0"/>
          <w:sz w:val="32"/>
          <w:szCs w:val="32"/>
          <w:cs/>
        </w:rPr>
        <w:t xml:space="preserve">และ </w:t>
      </w:r>
      <w:r w:rsidR="00EE08AE">
        <w:rPr>
          <w:rFonts w:ascii="TH SarabunPSK" w:hAnsi="TH SarabunPSK" w:cs="TH SarabunPSK"/>
          <w:b w:val="0"/>
          <w:bCs w:val="0"/>
          <w:sz w:val="32"/>
          <w:szCs w:val="32"/>
          <w:cs/>
        </w:rPr>
        <w:t>2559</w:t>
      </w:r>
      <w:r w:rsidR="008E7EE1" w:rsidRPr="008E7EE1">
        <w:rPr>
          <w:rFonts w:ascii="TH SarabunPSK" w:hAnsi="TH SarabunPSK" w:cs="TH SarabunPSK"/>
          <w:b w:val="0"/>
          <w:bCs w:val="0"/>
          <w:sz w:val="32"/>
          <w:szCs w:val="32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cs/>
        </w:rPr>
        <w:t>ประกอบด้วย</w:t>
      </w:r>
    </w:p>
    <w:bookmarkStart w:id="77" w:name="_MON_1557654399"/>
    <w:bookmarkEnd w:id="77"/>
    <w:p w:rsidR="00107924" w:rsidRDefault="00612924" w:rsidP="00612924">
      <w:pPr>
        <w:tabs>
          <w:tab w:val="left" w:pos="1170"/>
        </w:tabs>
        <w:ind w:left="42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10335" w:dyaOrig="13200">
          <v:shape id="_x0000_i1071" type="#_x0000_t75" style="width:465.65pt;height:605pt" o:ole="">
            <v:imagedata r:id="rId100" o:title=""/>
          </v:shape>
          <o:OLEObject Type="Embed" ProgID="Excel.Sheet.12" ShapeID="_x0000_i1071" DrawAspect="Content" ObjectID="_1637743258" r:id="rId101"/>
        </w:object>
      </w:r>
      <w:r w:rsidR="00CA1C98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C32B84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ณ </w:t>
      </w:r>
      <w:r w:rsidR="00132E7E" w:rsidRPr="00DF6468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วันที่ 31 ธันวาคม 2</w:t>
      </w:r>
      <w:r w:rsidR="00CC259D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561</w:t>
      </w:r>
      <w:r w:rsidR="00C32B84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="002A39BC" w:rsidRPr="00DF6468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2560 และ 2559</w:t>
      </w:r>
      <w:r w:rsidR="00236E8E" w:rsidRPr="00DF6468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="00BA4BB4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บริษัทฯ</w:t>
      </w:r>
      <w:r w:rsidR="0053102F" w:rsidRPr="00DF6468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="00BA4BB4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มี</w:t>
      </w:r>
      <w:r w:rsidR="00D854F8" w:rsidRPr="00DF6468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ส่วนปรับปรุงอาคาร </w:t>
      </w:r>
      <w:r w:rsidR="00C32B84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อุปกรณ์</w:t>
      </w:r>
      <w:r w:rsidR="00934420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และ</w:t>
      </w:r>
      <w:r w:rsidR="005845A9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ยานพาหนะ</w:t>
      </w:r>
      <w:r w:rsidR="00934420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จำนว</w:t>
      </w:r>
      <w:r w:rsidR="005845A9" w:rsidRPr="00DF6468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น</w:t>
      </w:r>
      <w:r w:rsidR="005845A9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หนึ่ง</w:t>
      </w:r>
      <w:r w:rsidR="005845A9" w:rsidRPr="00F1607C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ที่ตั</w:t>
      </w:r>
      <w:r w:rsidR="00BA4BB4" w:rsidRPr="00F1607C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ด</w:t>
      </w:r>
      <w:r w:rsidR="00C32B84" w:rsidRPr="00F1607C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ค่าเสื่อมราคา</w:t>
      </w:r>
      <w:r w:rsidR="003E40D9" w:rsidRPr="00F1607C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เต็ม</w:t>
      </w:r>
      <w:r w:rsidR="005845A9" w:rsidRPr="00F1607C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จำนวนแล้วแต่ยังใช้งานอยู่</w:t>
      </w:r>
      <w:r w:rsidR="005845A9" w:rsidRPr="00F1607C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="00C32B84" w:rsidRPr="00F1607C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มีราคาทุน</w:t>
      </w:r>
      <w:r w:rsidR="00BA4BB4" w:rsidRPr="00F1607C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ก่อนหักค่าเสื่อมราคาสะสมเป็นจำนวน</w:t>
      </w:r>
      <w:r w:rsidR="00CF70DC" w:rsidRPr="00F1607C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="00D63E6C" w:rsidRPr="00F1607C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395.91</w:t>
      </w:r>
      <w:r w:rsidR="00984C6C" w:rsidRPr="00F1607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5845A9" w:rsidRPr="00F1607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</w:t>
      </w:r>
      <w:r w:rsidR="00C32B84" w:rsidRPr="00F1607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าน</w:t>
      </w:r>
      <w:r w:rsidR="00C32B84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บาท </w:t>
      </w:r>
      <w:r w:rsidR="008E7EE1" w:rsidRPr="00DF646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359.14</w:t>
      </w:r>
      <w:r w:rsidR="00BA4BB4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C32B84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ล้านบาท </w:t>
      </w:r>
      <w:r w:rsidR="002A39BC" w:rsidRPr="00DF646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272.88 ล้านบาท </w:t>
      </w:r>
      <w:r w:rsidR="00C32B84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ตามลำดั</w:t>
      </w:r>
      <w:r w:rsidR="00BA4BB4" w:rsidRPr="00DF646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บ </w:t>
      </w:r>
      <w:r w:rsidR="0010792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2F0E67" w:rsidRPr="00E67F44" w:rsidRDefault="008B0296" w:rsidP="008B0296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43D4">
        <w:rPr>
          <w:rFonts w:ascii="TH SarabunPSK" w:hAnsi="TH SarabunPSK" w:cs="TH SarabunPSK"/>
          <w:sz w:val="32"/>
          <w:szCs w:val="32"/>
          <w:cs/>
        </w:rPr>
        <w:t>.</w:t>
      </w:r>
      <w:r w:rsidR="001B5DB4">
        <w:rPr>
          <w:rFonts w:ascii="TH SarabunPSK" w:hAnsi="TH SarabunPSK" w:cs="TH SarabunPSK"/>
          <w:sz w:val="32"/>
          <w:szCs w:val="32"/>
        </w:rPr>
        <w:t>9</w:t>
      </w:r>
      <w:r w:rsidR="00B80AED">
        <w:rPr>
          <w:rFonts w:ascii="TH SarabunPSK" w:hAnsi="TH SarabunPSK" w:cs="TH SarabunPSK"/>
          <w:sz w:val="32"/>
          <w:szCs w:val="32"/>
          <w:cs/>
        </w:rPr>
        <w:tab/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 xml:space="preserve">สินทรัพย์ไม่มีตัวตน </w:t>
      </w:r>
      <w:r w:rsidR="00732B68">
        <w:rPr>
          <w:rFonts w:ascii="TH SarabunPSK" w:hAnsi="TH SarabunPSK" w:cs="TH SarabunPSK"/>
          <w:sz w:val="32"/>
          <w:szCs w:val="32"/>
          <w:cs/>
        </w:rPr>
        <w:t>-</w:t>
      </w:r>
      <w:r w:rsidR="00C633C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633CA">
        <w:rPr>
          <w:rFonts w:ascii="TH SarabunPSK" w:hAnsi="TH SarabunPSK" w:cs="TH SarabunPSK" w:hint="cs"/>
          <w:sz w:val="32"/>
          <w:szCs w:val="32"/>
          <w:cs/>
        </w:rPr>
        <w:t>สุทธิ</w:t>
      </w:r>
    </w:p>
    <w:p w:rsidR="002F0E67" w:rsidRDefault="002F0E67" w:rsidP="00722C3F">
      <w:pPr>
        <w:ind w:firstLine="448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สินทรัพย์ไม่มีตัวตน ณ </w:t>
      </w:r>
      <w:r w:rsidR="0078181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8E7EE1" w:rsidRPr="008E7EE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132E7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2E4AF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132E7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2E4AF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="003F6A3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ประกอบด้วย</w:t>
      </w:r>
    </w:p>
    <w:bookmarkStart w:id="78" w:name="_MON_1557654792"/>
    <w:bookmarkEnd w:id="78"/>
    <w:p w:rsidR="001824EC" w:rsidRPr="001824EC" w:rsidRDefault="0047662F" w:rsidP="001824EC">
      <w:pPr>
        <w:tabs>
          <w:tab w:val="left" w:pos="1170"/>
        </w:tabs>
        <w:ind w:left="574" w:hanging="155"/>
        <w:jc w:val="thaiDistribute"/>
        <w:rPr>
          <w:rFonts w:ascii="TH SarabunPSK" w:hAnsi="TH SarabunPSK" w:cs="TH SarabunPSK"/>
          <w:b w:val="0"/>
          <w:bCs w:val="0"/>
          <w:spacing w:val="10"/>
          <w:sz w:val="10"/>
          <w:szCs w:val="10"/>
          <w:u w:val="none"/>
        </w:rPr>
      </w:pPr>
      <w:r w:rsidRPr="007D6D2E">
        <w:rPr>
          <w:rFonts w:ascii="TH SarabunPSK" w:hAnsi="TH SarabunPSK" w:cs="TH SarabunPSK"/>
          <w:sz w:val="30"/>
          <w:szCs w:val="30"/>
          <w:u w:val="none"/>
          <w:cs/>
        </w:rPr>
        <w:object w:dxaOrig="8845" w:dyaOrig="10036">
          <v:shape id="_x0000_i1072" type="#_x0000_t75" style="width:461.9pt;height:518.95pt" o:ole="">
            <v:imagedata r:id="rId102" o:title=""/>
          </v:shape>
          <o:OLEObject Type="Embed" ProgID="Excel.Sheet.12" ShapeID="_x0000_i1072" DrawAspect="Content" ObjectID="_1637743259" r:id="rId103"/>
        </w:object>
      </w:r>
    </w:p>
    <w:p w:rsidR="00F75C75" w:rsidRPr="00CB21B4" w:rsidRDefault="00C32B84" w:rsidP="005A4F4C">
      <w:pPr>
        <w:tabs>
          <w:tab w:val="left" w:pos="1170"/>
        </w:tabs>
        <w:ind w:left="448" w:hanging="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</w:t>
      </w:r>
      <w:r w:rsidR="00132E7E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BE27B0"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132E7E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2E4AF6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132E7E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2E4AF6"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53102F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บริษัทฯ </w:t>
      </w:r>
      <w:r w:rsidR="00D3536E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มี</w:t>
      </w: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สินทรัพย์ไม่มีตัวตน</w:t>
      </w:r>
      <w:r w:rsidR="0053102F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จำนวน</w:t>
      </w:r>
      <w:r w:rsidR="0066762B"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หนึ่ง</w:t>
      </w: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ที่</w:t>
      </w:r>
      <w:r w:rsidR="003E40D9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คิดค่าตัดจำหน่าย</w:t>
      </w:r>
      <w:r w:rsidR="003E40D9" w:rsidRPr="00F1607C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เต็มจำนวนแล้ว</w:t>
      </w:r>
      <w:r w:rsidRPr="00F1607C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แต่ยังใช้งานอยู่ มีราคาทุน</w:t>
      </w:r>
      <w:r w:rsidR="00C53E13" w:rsidRPr="00F1607C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ก</w:t>
      </w:r>
      <w:r w:rsidR="00836F35" w:rsidRPr="00F1607C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่อนหักค่าตัดจำหน่ายสะสมเป็นจำนวน</w:t>
      </w:r>
      <w:r w:rsidR="00D63E6C" w:rsidRPr="00F1607C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50.77 </w:t>
      </w:r>
      <w:r w:rsidRPr="00F1607C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ล้านบาท</w:t>
      </w:r>
      <w:r w:rsidR="002E4AF6" w:rsidRPr="00F1607C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 xml:space="preserve"> </w:t>
      </w:r>
      <w:r w:rsidR="00BE27B0" w:rsidRPr="00F1607C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49.36</w:t>
      </w:r>
      <w:r w:rsidR="00CA0E6A"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ล้านบาท </w:t>
      </w:r>
      <w:r w:rsidR="002E4AF6" w:rsidRPr="00CB21B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42.79 ล้านบาท </w:t>
      </w:r>
      <w:r w:rsidRPr="00CB21B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ตามลำดับ</w:t>
      </w:r>
    </w:p>
    <w:p w:rsidR="002E4AF6" w:rsidRDefault="002E4AF6" w:rsidP="001824EC">
      <w:pPr>
        <w:spacing w:before="120"/>
        <w:ind w:left="567" w:hanging="567"/>
        <w:rPr>
          <w:rFonts w:ascii="TH SarabunPSK" w:hAnsi="TH SarabunPSK" w:cs="TH SarabunPSK"/>
          <w:sz w:val="32"/>
          <w:szCs w:val="32"/>
          <w:u w:val="none"/>
        </w:rPr>
      </w:pPr>
    </w:p>
    <w:p w:rsidR="002E4AF6" w:rsidRDefault="002E4AF6" w:rsidP="001824EC">
      <w:pPr>
        <w:spacing w:before="120"/>
        <w:ind w:left="567" w:hanging="567"/>
        <w:rPr>
          <w:rFonts w:ascii="TH SarabunPSK" w:hAnsi="TH SarabunPSK" w:cs="TH SarabunPSK"/>
          <w:sz w:val="32"/>
          <w:szCs w:val="32"/>
          <w:u w:val="none"/>
        </w:rPr>
      </w:pPr>
    </w:p>
    <w:p w:rsidR="00107924" w:rsidRDefault="00107924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F0E67" w:rsidRDefault="00722C3F" w:rsidP="00722C3F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43D4">
        <w:rPr>
          <w:rFonts w:ascii="TH SarabunPSK" w:hAnsi="TH SarabunPSK" w:cs="TH SarabunPSK"/>
          <w:sz w:val="32"/>
          <w:szCs w:val="32"/>
          <w:cs/>
        </w:rPr>
        <w:t>.</w:t>
      </w:r>
      <w:r w:rsidR="00580AB0">
        <w:rPr>
          <w:rFonts w:ascii="TH SarabunPSK" w:hAnsi="TH SarabunPSK" w:cs="TH SarabunPSK" w:hint="cs"/>
          <w:sz w:val="32"/>
          <w:szCs w:val="32"/>
          <w:cs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>สินทรัพย์อื่น</w:t>
      </w:r>
    </w:p>
    <w:p w:rsidR="007E0F9D" w:rsidRDefault="007E0F9D" w:rsidP="00722C3F">
      <w:pPr>
        <w:ind w:firstLine="504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7E0F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สินทรัพย์อื่น ณ </w:t>
      </w:r>
      <w:r w:rsidR="00562A6B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BE27B0" w:rsidRPr="00BE27B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012F7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E43BA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012F7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E43BA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="00BE27B0" w:rsidRPr="00BE27B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7E0F9D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ประกอบด้วย</w:t>
      </w:r>
    </w:p>
    <w:bookmarkStart w:id="79" w:name="_MON_1560770994"/>
    <w:bookmarkEnd w:id="79"/>
    <w:p w:rsidR="00405939" w:rsidRDefault="0047662F" w:rsidP="00F1607C">
      <w:pPr>
        <w:tabs>
          <w:tab w:val="left" w:pos="532"/>
        </w:tabs>
        <w:ind w:left="-142" w:firstLine="590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 w:rsidRPr="00E0435F">
        <w:rPr>
          <w:rFonts w:ascii="TH SarabunPSK" w:hAnsi="TH SarabunPSK" w:cs="TH SarabunPSK"/>
          <w:u w:val="none"/>
          <w:cs/>
        </w:rPr>
        <w:object w:dxaOrig="10815" w:dyaOrig="5348">
          <v:shape id="_x0000_i1073" type="#_x0000_t75" style="width:446.95pt;height:223.5pt" o:ole="">
            <v:imagedata r:id="rId104" o:title=""/>
          </v:shape>
          <o:OLEObject Type="Embed" ProgID="Excel.Sheet.12" ShapeID="_x0000_i1073" DrawAspect="Content" ObjectID="_1637743260" r:id="rId105"/>
        </w:object>
      </w:r>
    </w:p>
    <w:p w:rsidR="00984997" w:rsidRPr="00934420" w:rsidRDefault="00722C3F" w:rsidP="00F1607C">
      <w:pPr>
        <w:pStyle w:val="BodyText"/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43D4" w:rsidRPr="00934420">
        <w:rPr>
          <w:rFonts w:ascii="TH SarabunPSK" w:hAnsi="TH SarabunPSK" w:cs="TH SarabunPSK"/>
          <w:sz w:val="32"/>
          <w:szCs w:val="32"/>
          <w:cs/>
        </w:rPr>
        <w:t>.1</w:t>
      </w:r>
      <w:r w:rsidR="00580AB0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84997" w:rsidRPr="00934420">
        <w:rPr>
          <w:rFonts w:ascii="TH SarabunPSK" w:hAnsi="TH SarabunPSK" w:cs="TH SarabunPSK"/>
          <w:sz w:val="32"/>
          <w:szCs w:val="32"/>
          <w:cs/>
        </w:rPr>
        <w:t>สินทรัพย์จัดชั้น/คุณภาพสินทรัพย์</w:t>
      </w:r>
    </w:p>
    <w:p w:rsidR="00C7680D" w:rsidRDefault="00C7680D" w:rsidP="00722C3F">
      <w:pPr>
        <w:pStyle w:val="BodyTextIndent3"/>
        <w:spacing w:before="160"/>
        <w:ind w:left="504" w:right="-84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D66A67">
        <w:rPr>
          <w:rFonts w:ascii="TH SarabunPSK" w:hAnsi="TH SarabunPSK" w:cs="TH SarabunPSK"/>
          <w:b w:val="0"/>
          <w:bCs w:val="0"/>
          <w:spacing w:val="12"/>
          <w:sz w:val="32"/>
          <w:szCs w:val="32"/>
          <w:u w:val="none"/>
          <w:cs/>
        </w:rPr>
        <w:t xml:space="preserve">ณ </w:t>
      </w:r>
      <w:r w:rsidR="001D15E9" w:rsidRPr="00D66A67">
        <w:rPr>
          <w:rFonts w:ascii="TH SarabunPSK" w:hAnsi="TH SarabunPSK" w:cs="TH SarabunPSK" w:hint="cs"/>
          <w:b w:val="0"/>
          <w:bCs w:val="0"/>
          <w:spacing w:val="12"/>
          <w:sz w:val="32"/>
          <w:szCs w:val="32"/>
          <w:u w:val="none"/>
          <w:cs/>
        </w:rPr>
        <w:t>วันที่</w:t>
      </w:r>
      <w:r w:rsidR="00E1438C" w:rsidRPr="00D66A67">
        <w:rPr>
          <w:rFonts w:ascii="TH SarabunPSK" w:hAnsi="TH SarabunPSK" w:cs="TH SarabunPSK"/>
          <w:b w:val="0"/>
          <w:bCs w:val="0"/>
          <w:spacing w:val="12"/>
          <w:sz w:val="32"/>
          <w:szCs w:val="32"/>
          <w:u w:val="none"/>
          <w:cs/>
        </w:rPr>
        <w:t xml:space="preserve"> 31 ธันวาคม </w:t>
      </w:r>
      <w:r w:rsidR="00012F7E">
        <w:rPr>
          <w:rFonts w:ascii="TH SarabunPSK" w:hAnsi="TH SarabunPSK" w:cs="TH SarabunPSK" w:hint="cs"/>
          <w:b w:val="0"/>
          <w:bCs w:val="0"/>
          <w:spacing w:val="12"/>
          <w:sz w:val="32"/>
          <w:szCs w:val="32"/>
          <w:u w:val="none"/>
          <w:cs/>
        </w:rPr>
        <w:t xml:space="preserve">2561 </w:t>
      </w:r>
      <w:r w:rsidR="00B438FA">
        <w:rPr>
          <w:rFonts w:ascii="TH SarabunPSK" w:hAnsi="TH SarabunPSK" w:cs="TH SarabunPSK" w:hint="cs"/>
          <w:b w:val="0"/>
          <w:bCs w:val="0"/>
          <w:spacing w:val="12"/>
          <w:sz w:val="32"/>
          <w:szCs w:val="32"/>
          <w:u w:val="none"/>
          <w:cs/>
        </w:rPr>
        <w:t xml:space="preserve">2560 </w:t>
      </w:r>
      <w:r w:rsidR="00012F7E">
        <w:rPr>
          <w:rFonts w:ascii="TH SarabunPSK" w:hAnsi="TH SarabunPSK" w:cs="TH SarabunPSK" w:hint="cs"/>
          <w:b w:val="0"/>
          <w:bCs w:val="0"/>
          <w:spacing w:val="12"/>
          <w:sz w:val="32"/>
          <w:szCs w:val="32"/>
          <w:u w:val="none"/>
          <w:cs/>
        </w:rPr>
        <w:t xml:space="preserve">และ </w:t>
      </w:r>
      <w:r w:rsidR="00B438FA">
        <w:rPr>
          <w:rFonts w:ascii="TH SarabunPSK" w:hAnsi="TH SarabunPSK" w:cs="TH SarabunPSK"/>
          <w:b w:val="0"/>
          <w:bCs w:val="0"/>
          <w:spacing w:val="12"/>
          <w:sz w:val="32"/>
          <w:szCs w:val="32"/>
          <w:u w:val="none"/>
          <w:cs/>
        </w:rPr>
        <w:t>2559</w:t>
      </w:r>
      <w:r w:rsidR="00E1438C" w:rsidRPr="00D66A67">
        <w:rPr>
          <w:rFonts w:ascii="TH SarabunPSK" w:hAnsi="TH SarabunPSK" w:cs="TH SarabunPSK"/>
          <w:b w:val="0"/>
          <w:bCs w:val="0"/>
          <w:spacing w:val="12"/>
          <w:sz w:val="32"/>
          <w:szCs w:val="32"/>
          <w:u w:val="none"/>
          <w:cs/>
        </w:rPr>
        <w:t xml:space="preserve"> </w:t>
      </w:r>
      <w:r w:rsidRPr="00D66A67">
        <w:rPr>
          <w:rFonts w:ascii="TH SarabunPSK" w:hAnsi="TH SarabunPSK" w:cs="TH SarabunPSK"/>
          <w:b w:val="0"/>
          <w:bCs w:val="0"/>
          <w:spacing w:val="12"/>
          <w:sz w:val="32"/>
          <w:szCs w:val="32"/>
          <w:u w:val="none"/>
          <w:cs/>
        </w:rPr>
        <w:t>สินทรัพย์จัดชั้นของบริษัทฯ ประกอบด้วย</w:t>
      </w:r>
      <w:r w:rsidRPr="003D227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เงินลงทุนใน</w:t>
      </w:r>
      <w:r w:rsidRPr="00450AD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หลักทรัพย์ เงินให้สินเชื่อจากการซื้อลูกหนี้ </w:t>
      </w:r>
      <w:r w:rsidR="003E3C4B" w:rsidRPr="00450ADE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ลูกหนี้ขายผ่อนชำระ</w:t>
      </w:r>
      <w:r w:rsidR="003E3C4B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และ</w:t>
      </w:r>
      <w:r w:rsidR="00D12A1A" w:rsidRPr="00450ADE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ทรัพย์สินรอการขาย </w:t>
      </w:r>
      <w:r w:rsidRPr="00450AD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โดยจัด</w:t>
      </w:r>
      <w:r w:rsidRPr="00450AD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ชั้นตามหลักเกณฑ์</w:t>
      </w:r>
      <w:r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ที่</w:t>
      </w:r>
      <w:r w:rsidR="00BA226A" w:rsidRPr="003D2273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ธปท</w:t>
      </w:r>
      <w:r w:rsidR="00BA226A"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.</w:t>
      </w:r>
      <w:r w:rsidR="00722C3F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BA226A"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กำหนด</w:t>
      </w:r>
      <w:r w:rsidR="007E22EE" w:rsidRPr="003D2273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ซึ่งรวมถึงการวิเคราะห์ลูกหนี้แต่ละประเภท</w:t>
      </w:r>
      <w:r w:rsidR="00934420" w:rsidRPr="003D2273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3D2273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และการประเมินฐานะของลูกหนี้แต่ละราย สรุปได้ดังนี้</w:t>
      </w:r>
    </w:p>
    <w:bookmarkStart w:id="80" w:name="_MON_1613574926"/>
    <w:bookmarkEnd w:id="80"/>
    <w:p w:rsidR="00B438FA" w:rsidRDefault="00600902" w:rsidP="00F1607C">
      <w:pPr>
        <w:pStyle w:val="BodyTextIndent3"/>
        <w:tabs>
          <w:tab w:val="left" w:pos="532"/>
        </w:tabs>
        <w:spacing w:before="160"/>
        <w:ind w:left="448" w:right="-84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992" w:dyaOrig="5236">
          <v:shape id="_x0000_i1074" type="#_x0000_t75" style="width:446.95pt;height:230.05pt" o:ole="">
            <v:imagedata r:id="rId106" o:title=""/>
          </v:shape>
          <o:OLEObject Type="Embed" ProgID="Excel.Sheet.12" ShapeID="_x0000_i1074" DrawAspect="Content" ObjectID="_1637743261" r:id="rId107"/>
        </w:object>
      </w:r>
    </w:p>
    <w:p w:rsidR="00B438FA" w:rsidRDefault="00B438FA" w:rsidP="007336C3">
      <w:pPr>
        <w:pStyle w:val="BodyTextIndent3"/>
        <w:spacing w:before="160"/>
        <w:ind w:left="567" w:right="-84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438FA" w:rsidRDefault="00B438FA" w:rsidP="007336C3">
      <w:pPr>
        <w:pStyle w:val="BodyTextIndent3"/>
        <w:spacing w:before="160"/>
        <w:ind w:left="567" w:right="-84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107924" w:rsidRDefault="00107924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B438FA" w:rsidRPr="00934420" w:rsidRDefault="006B4DF5" w:rsidP="006B4DF5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B438FA" w:rsidRPr="00934420">
        <w:rPr>
          <w:rFonts w:ascii="TH SarabunPSK" w:hAnsi="TH SarabunPSK" w:cs="TH SarabunPSK"/>
          <w:sz w:val="32"/>
          <w:szCs w:val="32"/>
          <w:cs/>
        </w:rPr>
        <w:t>.1</w:t>
      </w:r>
      <w:r w:rsidR="00B438FA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438FA" w:rsidRPr="00934420">
        <w:rPr>
          <w:rFonts w:ascii="TH SarabunPSK" w:hAnsi="TH SarabunPSK" w:cs="TH SarabunPSK"/>
          <w:sz w:val="32"/>
          <w:szCs w:val="32"/>
          <w:cs/>
        </w:rPr>
        <w:t>สินทรัพย์จัดชั้น/คุณภาพสินทรัพย์</w:t>
      </w:r>
      <w:r w:rsidR="00B438F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438FA">
        <w:rPr>
          <w:rFonts w:ascii="TH SarabunPSK" w:hAnsi="TH SarabunPSK" w:cs="TH SarabunPSK" w:hint="cs"/>
          <w:sz w:val="32"/>
          <w:szCs w:val="32"/>
          <w:cs/>
        </w:rPr>
        <w:t>(ต่อ)</w:t>
      </w:r>
    </w:p>
    <w:bookmarkStart w:id="81" w:name="_MON_1562072859"/>
    <w:bookmarkEnd w:id="81"/>
    <w:p w:rsidR="00571907" w:rsidRPr="00906E49" w:rsidRDefault="0047662F" w:rsidP="007336C3">
      <w:pPr>
        <w:pStyle w:val="BodyTextIndent3"/>
        <w:spacing w:before="160"/>
        <w:ind w:left="426" w:right="-225" w:firstLine="0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9992" w:dyaOrig="10497">
          <v:shape id="_x0000_i1075" type="#_x0000_t75" style="width:453.5pt;height:475pt" o:ole="">
            <v:imagedata r:id="rId108" o:title=""/>
          </v:shape>
          <o:OLEObject Type="Embed" ProgID="Excel.Sheet.12" ShapeID="_x0000_i1075" DrawAspect="Content" ObjectID="_1637743262" r:id="rId109"/>
        </w:object>
      </w:r>
      <w:r w:rsidR="007A5BF7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</w:p>
    <w:p w:rsidR="00906E49" w:rsidRDefault="00906E49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06E49" w:rsidRDefault="00906E49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324A18" w:rsidRDefault="00324A18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7924" w:rsidRDefault="00107924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7924" w:rsidRDefault="00107924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7924" w:rsidRDefault="00107924" w:rsidP="007336C3">
      <w:pPr>
        <w:pStyle w:val="BodyTextIndent3"/>
        <w:tabs>
          <w:tab w:val="left" w:pos="567"/>
        </w:tabs>
        <w:spacing w:before="160"/>
        <w:ind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06AFD" w:rsidRDefault="00106AFD" w:rsidP="007336C3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F0E67" w:rsidRDefault="006B4DF5" w:rsidP="006B4DF5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43D4" w:rsidRPr="00BA226A">
        <w:rPr>
          <w:rFonts w:ascii="TH SarabunPSK" w:hAnsi="TH SarabunPSK" w:cs="TH SarabunPSK"/>
          <w:sz w:val="32"/>
          <w:szCs w:val="32"/>
          <w:cs/>
        </w:rPr>
        <w:t>.1</w:t>
      </w:r>
      <w:r w:rsidR="00580AB0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0E67" w:rsidRPr="00BA226A">
        <w:rPr>
          <w:rFonts w:ascii="TH SarabunPSK" w:hAnsi="TH SarabunPSK" w:cs="TH SarabunPSK"/>
          <w:sz w:val="32"/>
          <w:szCs w:val="32"/>
          <w:cs/>
        </w:rPr>
        <w:t>ตราสารหนี้ที่ออกและเงินกู้ยืม</w:t>
      </w:r>
    </w:p>
    <w:p w:rsidR="001D15E9" w:rsidRPr="001F1719" w:rsidRDefault="001D15E9" w:rsidP="006B4DF5">
      <w:pPr>
        <w:ind w:left="518" w:right="-133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ณ </w:t>
      </w:r>
      <w:r w:rsidRPr="001F1719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วันที่ </w:t>
      </w:r>
      <w:r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31 </w:t>
      </w:r>
      <w:r w:rsidRPr="001F171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ธันวาคม </w:t>
      </w:r>
      <w:r w:rsidR="00176CBB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2561 </w:t>
      </w:r>
      <w:r w:rsidR="00B438FA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2560 </w:t>
      </w:r>
      <w:r w:rsidR="00176CBB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และ </w:t>
      </w:r>
      <w:r w:rsidR="00B438FA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2559</w:t>
      </w:r>
      <w:r w:rsidRPr="001F171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ตั๋วเงินจ่าย เงินกู้ยืมและหุ้นกู้ จำแนกตามประเภทและระยะเวลา</w:t>
      </w:r>
      <w:r w:rsidR="00B17CE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ดังนี้</w:t>
      </w:r>
    </w:p>
    <w:bookmarkStart w:id="82" w:name="_MON_1560771473"/>
    <w:bookmarkEnd w:id="82"/>
    <w:p w:rsidR="00BF2171" w:rsidRPr="00A76EE1" w:rsidRDefault="0047662F" w:rsidP="00CB21B4">
      <w:pPr>
        <w:jc w:val="thaiDistribute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 w:rsidRPr="007D6D2E"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13531" w:dyaOrig="15359">
          <v:shape id="_x0000_i1076" type="#_x0000_t75" style="width:494.65pt;height:560.1pt" o:ole="">
            <v:imagedata r:id="rId110" o:title=""/>
          </v:shape>
          <o:OLEObject Type="Embed" ProgID="Excel.Sheet.12" ShapeID="_x0000_i1076" DrawAspect="Content" ObjectID="_1637743263" r:id="rId111"/>
        </w:object>
      </w:r>
    </w:p>
    <w:p w:rsidR="0079158F" w:rsidRDefault="0079158F" w:rsidP="002A7881">
      <w:pPr>
        <w:tabs>
          <w:tab w:val="left" w:pos="1098"/>
        </w:tabs>
        <w:ind w:left="603" w:hanging="603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B4DF5" w:rsidRDefault="005944B4" w:rsidP="006B4DF5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br w:type="column"/>
      </w:r>
      <w:r w:rsidR="006B4DF5">
        <w:rPr>
          <w:rFonts w:ascii="TH SarabunPSK" w:hAnsi="TH SarabunPSK" w:cs="TH SarabunPSK"/>
          <w:sz w:val="32"/>
          <w:szCs w:val="32"/>
        </w:rPr>
        <w:lastRenderedPageBreak/>
        <w:tab/>
        <w:t>7</w:t>
      </w:r>
      <w:r w:rsidR="006B4DF5" w:rsidRPr="00BA226A">
        <w:rPr>
          <w:rFonts w:ascii="TH SarabunPSK" w:hAnsi="TH SarabunPSK" w:cs="TH SarabunPSK"/>
          <w:sz w:val="32"/>
          <w:szCs w:val="32"/>
          <w:cs/>
        </w:rPr>
        <w:t>.1</w:t>
      </w:r>
      <w:r w:rsidR="006B4DF5">
        <w:rPr>
          <w:rFonts w:ascii="TH SarabunPSK" w:hAnsi="TH SarabunPSK" w:cs="TH SarabunPSK" w:hint="cs"/>
          <w:sz w:val="32"/>
          <w:szCs w:val="32"/>
          <w:cs/>
        </w:rPr>
        <w:t xml:space="preserve">2 </w:t>
      </w:r>
      <w:r w:rsidR="006B4DF5" w:rsidRPr="00BA226A">
        <w:rPr>
          <w:rFonts w:ascii="TH SarabunPSK" w:hAnsi="TH SarabunPSK" w:cs="TH SarabunPSK"/>
          <w:sz w:val="32"/>
          <w:szCs w:val="32"/>
          <w:cs/>
        </w:rPr>
        <w:t>ตราสารหนี้ที่ออกและเงินกู้ยืม</w:t>
      </w:r>
      <w:r w:rsidR="006B4DF5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bookmarkStart w:id="83" w:name="_MON_1608482155"/>
    <w:bookmarkEnd w:id="83"/>
    <w:p w:rsidR="001D15E9" w:rsidRDefault="0047662F" w:rsidP="00E051C0">
      <w:pPr>
        <w:pStyle w:val="BodyText"/>
        <w:spacing w:before="120"/>
        <w:jc w:val="thaiDistribute"/>
        <w:rPr>
          <w:rFonts w:ascii="TH SarabunPSK" w:eastAsia="Times New Roman" w:hAnsi="TH SarabunPSK" w:cs="TH SarabunPSK"/>
          <w:b w:val="0"/>
          <w:bCs w:val="0"/>
          <w:spacing w:val="8"/>
          <w:cs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cs/>
        </w:rPr>
        <w:object w:dxaOrig="13305" w:dyaOrig="15374">
          <v:shape id="_x0000_i1077" type="#_x0000_t75" style="width:496.5pt;height:547pt" o:ole="">
            <v:imagedata r:id="rId112" o:title=""/>
            <o:lock v:ext="edit" aspectratio="f"/>
          </v:shape>
          <o:OLEObject Type="Embed" ProgID="Excel.Sheet.12" ShapeID="_x0000_i1077" DrawAspect="Content" ObjectID="_1637743264" r:id="rId113"/>
        </w:object>
      </w:r>
    </w:p>
    <w:p w:rsidR="00F971D0" w:rsidRDefault="00F971D0" w:rsidP="00807753">
      <w:pPr>
        <w:tabs>
          <w:tab w:val="left" w:pos="900"/>
        </w:tabs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A1120C" w:rsidRDefault="00A1120C" w:rsidP="007336C3">
      <w:pPr>
        <w:tabs>
          <w:tab w:val="left" w:pos="900"/>
        </w:tabs>
        <w:spacing w:before="40"/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A1120C" w:rsidRDefault="00A1120C" w:rsidP="007336C3">
      <w:pPr>
        <w:tabs>
          <w:tab w:val="left" w:pos="900"/>
        </w:tabs>
        <w:spacing w:before="40"/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560FE9" w:rsidRDefault="00560FE9">
      <w:pP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br w:type="page"/>
      </w:r>
    </w:p>
    <w:p w:rsidR="00B438FA" w:rsidRPr="006B4DF5" w:rsidRDefault="006B4DF5" w:rsidP="006B4DF5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B438FA">
        <w:rPr>
          <w:rFonts w:ascii="TH SarabunPSK" w:hAnsi="TH SarabunPSK" w:cs="TH SarabunPSK"/>
          <w:sz w:val="32"/>
          <w:szCs w:val="32"/>
          <w:cs/>
        </w:rPr>
        <w:t>.</w:t>
      </w:r>
      <w:r w:rsidR="00B438FA"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438FA" w:rsidRPr="00BA226A">
        <w:rPr>
          <w:rFonts w:ascii="TH SarabunPSK" w:hAnsi="TH SarabunPSK" w:cs="TH SarabunPSK"/>
          <w:sz w:val="32"/>
          <w:szCs w:val="32"/>
          <w:cs/>
        </w:rPr>
        <w:t>ตราสารหนี้ที่ออกและเงินกู้ยืม</w:t>
      </w:r>
      <w:r w:rsidR="00B438FA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  <w:r w:rsidR="00B438FA" w:rsidRPr="006B4DF5">
        <w:rPr>
          <w:rFonts w:ascii="TH SarabunPSK" w:hAnsi="TH SarabunPSK" w:cs="TH SarabunPSK"/>
          <w:sz w:val="32"/>
          <w:szCs w:val="32"/>
          <w:cs/>
        </w:rPr>
        <w:t xml:space="preserve"> </w:t>
      </w:r>
    </w:p>
    <w:bookmarkStart w:id="84" w:name="_MON_1613575087"/>
    <w:bookmarkEnd w:id="84"/>
    <w:p w:rsidR="00B438FA" w:rsidRDefault="00612924" w:rsidP="00656C01">
      <w:pPr>
        <w:tabs>
          <w:tab w:val="left" w:pos="900"/>
        </w:tabs>
        <w:spacing w:before="40"/>
        <w:ind w:left="142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object w:dxaOrig="13375" w:dyaOrig="14039">
          <v:shape id="_x0000_i1078" type="#_x0000_t75" style="width:497.45pt;height:501.2pt" o:ole="">
            <v:imagedata r:id="rId114" o:title=""/>
            <o:lock v:ext="edit" aspectratio="f"/>
          </v:shape>
          <o:OLEObject Type="Embed" ProgID="Excel.Sheet.12" ShapeID="_x0000_i1078" DrawAspect="Content" ObjectID="_1637743265" r:id="rId115"/>
        </w:object>
      </w:r>
    </w:p>
    <w:p w:rsidR="00B438FA" w:rsidRDefault="00B438FA" w:rsidP="007336C3">
      <w:pPr>
        <w:tabs>
          <w:tab w:val="left" w:pos="900"/>
        </w:tabs>
        <w:spacing w:before="40"/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</w:rPr>
      </w:pPr>
    </w:p>
    <w:p w:rsidR="00FF2412" w:rsidRDefault="00FF2412" w:rsidP="007336C3">
      <w:pPr>
        <w:tabs>
          <w:tab w:val="left" w:pos="900"/>
        </w:tabs>
        <w:spacing w:before="40"/>
        <w:ind w:left="603" w:hanging="36"/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</w:pPr>
      <w:r>
        <w:rPr>
          <w:rFonts w:ascii="TH SarabunPSK" w:eastAsia="Times New Roman" w:hAnsi="TH SarabunPSK" w:cs="TH SarabunPSK"/>
          <w:b w:val="0"/>
          <w:bCs w:val="0"/>
          <w:spacing w:val="8"/>
          <w:sz w:val="30"/>
          <w:szCs w:val="30"/>
          <w:u w:val="none"/>
          <w:cs/>
        </w:rPr>
        <w:br w:type="page"/>
      </w:r>
    </w:p>
    <w:p w:rsidR="00841C73" w:rsidRPr="00DF5EC3" w:rsidRDefault="00DF5EC3" w:rsidP="00DF5EC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841C73">
        <w:rPr>
          <w:rFonts w:ascii="TH SarabunPSK" w:hAnsi="TH SarabunPSK" w:cs="TH SarabunPSK"/>
          <w:sz w:val="32"/>
          <w:szCs w:val="32"/>
          <w:cs/>
        </w:rPr>
        <w:t>.</w:t>
      </w:r>
      <w:r w:rsidR="00841C73"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41C73" w:rsidRPr="00BA226A">
        <w:rPr>
          <w:rFonts w:ascii="TH SarabunPSK" w:hAnsi="TH SarabunPSK" w:cs="TH SarabunPSK"/>
          <w:sz w:val="32"/>
          <w:szCs w:val="32"/>
          <w:cs/>
        </w:rPr>
        <w:t>ตราสารหนี้ที่ออกและเงินกู้ยืม</w:t>
      </w:r>
      <w:r w:rsidR="00841C73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  <w:r w:rsidR="00841C73" w:rsidRPr="00DF5EC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56C01" w:rsidRPr="00656C01" w:rsidRDefault="00656C01" w:rsidP="00DF5EC3">
      <w:pPr>
        <w:pStyle w:val="ListParagraph"/>
        <w:spacing w:after="0"/>
        <w:ind w:left="49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ณ วันที่ 31 ธันวาคม 2561 2560 และ 2559 บริษัทฯ มีหุ้นกู้ชนิดระบุชื่อผู้ถือหุ้นประเภทไม่ด้อยสิทธิไม่มีหลักประกันและไม่มีผู้แทน มูลค่าที่ออกหน่วยละ 1,000 บาท ประกอบด้วย</w:t>
      </w:r>
    </w:p>
    <w:bookmarkStart w:id="85" w:name="_MON_1622559332"/>
    <w:bookmarkEnd w:id="85"/>
    <w:p w:rsidR="00F76E45" w:rsidRDefault="00C333D9" w:rsidP="00F76E45">
      <w:pPr>
        <w:pStyle w:val="BodyText"/>
        <w:tabs>
          <w:tab w:val="left" w:pos="426"/>
          <w:tab w:val="left" w:pos="774"/>
        </w:tabs>
        <w:spacing w:before="120"/>
        <w:ind w:firstLine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object w:dxaOrig="9595" w:dyaOrig="13456">
          <v:shape id="_x0000_i1079" type="#_x0000_t75" style="width:455.4pt;height:641.45pt" o:ole="">
            <v:imagedata r:id="rId116" o:title=""/>
          </v:shape>
          <o:OLEObject Type="Embed" ProgID="Excel.Sheet.12" ShapeID="_x0000_i1079" DrawAspect="Content" ObjectID="_1637743266" r:id="rId117"/>
        </w:object>
      </w:r>
      <w:r w:rsidR="00EB172E" w:rsidRPr="00841C73">
        <w:rPr>
          <w:rFonts w:ascii="TH SarabunPSK" w:eastAsia="Times New Roman" w:hAnsi="TH SarabunPSK" w:cs="TH SarabunPSK"/>
          <w:sz w:val="32"/>
          <w:szCs w:val="32"/>
          <w:cs/>
        </w:rPr>
        <w:br w:type="page"/>
      </w:r>
    </w:p>
    <w:p w:rsidR="00F76E45" w:rsidRPr="00DF5EC3" w:rsidRDefault="00F76E45" w:rsidP="00F76E45">
      <w:pPr>
        <w:pStyle w:val="BodyText"/>
        <w:tabs>
          <w:tab w:val="left" w:pos="426"/>
          <w:tab w:val="left" w:pos="774"/>
        </w:tabs>
        <w:spacing w:before="1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>7</w:t>
      </w:r>
      <w:r>
        <w:rPr>
          <w:rFonts w:ascii="TH SarabunPSK" w:hAnsi="TH SarabunPSK" w:cs="TH SarabunPSK"/>
          <w:sz w:val="32"/>
          <w:szCs w:val="32"/>
          <w:cs/>
        </w:rPr>
        <w:t>.</w:t>
      </w:r>
      <w:r>
        <w:rPr>
          <w:rFonts w:ascii="TH SarabunPSK" w:hAnsi="TH SarabunPSK" w:cs="TH SarabunPSK"/>
          <w:sz w:val="32"/>
          <w:szCs w:val="32"/>
        </w:rPr>
        <w:t>12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BA226A">
        <w:rPr>
          <w:rFonts w:ascii="TH SarabunPSK" w:hAnsi="TH SarabunPSK" w:cs="TH SarabunPSK"/>
          <w:sz w:val="32"/>
          <w:szCs w:val="32"/>
          <w:cs/>
        </w:rPr>
        <w:t>ตราสารหนี้ที่ออกและเงินกู้ยืม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  <w:r w:rsidRPr="00DF5EC3">
        <w:rPr>
          <w:rFonts w:ascii="TH SarabunPSK" w:hAnsi="TH SarabunPSK" w:cs="TH SarabunPSK"/>
          <w:sz w:val="32"/>
          <w:szCs w:val="32"/>
          <w:cs/>
        </w:rPr>
        <w:t xml:space="preserve"> </w:t>
      </w:r>
    </w:p>
    <w:bookmarkStart w:id="86" w:name="_MON_1622269602"/>
    <w:bookmarkEnd w:id="86"/>
    <w:p w:rsidR="00EB172E" w:rsidRPr="00841C73" w:rsidRDefault="004148CB" w:rsidP="00F76E45">
      <w:pPr>
        <w:pStyle w:val="BodyText"/>
        <w:tabs>
          <w:tab w:val="left" w:pos="426"/>
          <w:tab w:val="left" w:pos="774"/>
        </w:tabs>
        <w:spacing w:before="120"/>
        <w:ind w:firstLine="142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32"/>
          <w:szCs w:val="32"/>
        </w:rPr>
        <w:object w:dxaOrig="9535" w:dyaOrig="4038">
          <v:shape id="_x0000_i1080" type="#_x0000_t75" style="width:468.45pt;height:201.95pt" o:ole="">
            <v:imagedata r:id="rId118" o:title=""/>
          </v:shape>
          <o:OLEObject Type="Embed" ProgID="Excel.Sheet.12" ShapeID="_x0000_i1080" DrawAspect="Content" ObjectID="_1637743267" r:id="rId119"/>
        </w:object>
      </w:r>
    </w:p>
    <w:p w:rsidR="005D745C" w:rsidRPr="00211519" w:rsidRDefault="00841C73" w:rsidP="00FF13C1">
      <w:pPr>
        <w:pStyle w:val="BodyText"/>
        <w:tabs>
          <w:tab w:val="left" w:pos="518"/>
        </w:tabs>
        <w:spacing w:before="120"/>
        <w:ind w:left="518" w:hanging="518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11519">
        <w:rPr>
          <w:rFonts w:ascii="TH SarabunPSK" w:hAnsi="TH SarabunPSK" w:cs="TH SarabunPSK"/>
          <w:sz w:val="32"/>
          <w:szCs w:val="32"/>
        </w:rPr>
        <w:t>7</w:t>
      </w:r>
      <w:r w:rsidR="00580AB0" w:rsidRPr="00211519">
        <w:rPr>
          <w:rFonts w:ascii="TH SarabunPSK" w:hAnsi="TH SarabunPSK" w:cs="TH SarabunPSK" w:hint="cs"/>
          <w:sz w:val="32"/>
          <w:szCs w:val="32"/>
          <w:cs/>
        </w:rPr>
        <w:t>.1</w:t>
      </w:r>
      <w:r w:rsidR="00CB6518" w:rsidRPr="00211519">
        <w:rPr>
          <w:rFonts w:ascii="TH SarabunPSK" w:hAnsi="TH SarabunPSK" w:cs="TH SarabunPSK" w:hint="cs"/>
          <w:sz w:val="32"/>
          <w:szCs w:val="32"/>
          <w:cs/>
        </w:rPr>
        <w:t>3</w:t>
      </w:r>
      <w:r w:rsidR="002115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D745C" w:rsidRPr="00211519">
        <w:rPr>
          <w:rFonts w:ascii="TH SarabunPSK" w:hAnsi="TH SarabunPSK" w:cs="TH SarabunPSK"/>
          <w:sz w:val="32"/>
          <w:szCs w:val="32"/>
          <w:cs/>
        </w:rPr>
        <w:t>ดอกเบี้ยค้างจ่าย</w:t>
      </w:r>
    </w:p>
    <w:bookmarkStart w:id="87" w:name="_MON_1560771543"/>
    <w:bookmarkEnd w:id="87"/>
    <w:p w:rsidR="009B27BE" w:rsidRDefault="00C333D9" w:rsidP="00FF13C1">
      <w:pPr>
        <w:pStyle w:val="BodyTextIndent2"/>
        <w:tabs>
          <w:tab w:val="left" w:pos="504"/>
          <w:tab w:val="left" w:pos="7560"/>
        </w:tabs>
        <w:ind w:left="0" w:firstLine="504"/>
        <w:rPr>
          <w:rFonts w:ascii="TH SarabunPSK" w:eastAsia="Times New Roman" w:hAnsi="TH SarabunPSK" w:cs="TH SarabunPSK"/>
          <w:sz w:val="32"/>
          <w:szCs w:val="32"/>
          <w:u w:val="none"/>
          <w:cs/>
        </w:rPr>
      </w:pPr>
      <w:r w:rsidRPr="00934420">
        <w:rPr>
          <w:rFonts w:ascii="TH SarabunPSK" w:eastAsia="Times New Roman" w:hAnsi="TH SarabunPSK" w:cs="TH SarabunPSK"/>
          <w:sz w:val="30"/>
          <w:szCs w:val="30"/>
          <w:u w:val="none"/>
          <w:cs/>
        </w:rPr>
        <w:object w:dxaOrig="9162" w:dyaOrig="2809">
          <v:shape id="_x0000_i1081" type="#_x0000_t75" style="width:440.4pt;height:136.5pt" o:ole="">
            <v:imagedata r:id="rId120" o:title=""/>
          </v:shape>
          <o:OLEObject Type="Embed" ProgID="Excel.Sheet.12" ShapeID="_x0000_i1081" DrawAspect="Content" ObjectID="_1637743268" r:id="rId121"/>
        </w:object>
      </w:r>
    </w:p>
    <w:p w:rsidR="002F0E67" w:rsidRPr="00211519" w:rsidRDefault="00841C73" w:rsidP="00FF13C1">
      <w:pPr>
        <w:pStyle w:val="BodyText"/>
        <w:tabs>
          <w:tab w:val="left" w:pos="518"/>
        </w:tabs>
        <w:spacing w:before="1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11519">
        <w:rPr>
          <w:rFonts w:ascii="TH SarabunPSK" w:hAnsi="TH SarabunPSK" w:cs="TH SarabunPSK"/>
          <w:sz w:val="32"/>
          <w:szCs w:val="32"/>
        </w:rPr>
        <w:t>7</w:t>
      </w:r>
      <w:r w:rsidR="001B74B0" w:rsidRPr="00211519">
        <w:rPr>
          <w:rFonts w:ascii="TH SarabunPSK" w:hAnsi="TH SarabunPSK" w:cs="TH SarabunPSK"/>
          <w:sz w:val="32"/>
          <w:szCs w:val="32"/>
          <w:cs/>
        </w:rPr>
        <w:t>.1</w:t>
      </w:r>
      <w:r w:rsidR="00CB6518" w:rsidRPr="00211519">
        <w:rPr>
          <w:rFonts w:ascii="TH SarabunPSK" w:hAnsi="TH SarabunPSK" w:cs="TH SarabunPSK"/>
          <w:sz w:val="32"/>
          <w:szCs w:val="32"/>
        </w:rPr>
        <w:t>4</w:t>
      </w:r>
      <w:r w:rsidR="002115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0E67" w:rsidRPr="00211519">
        <w:rPr>
          <w:rFonts w:ascii="TH SarabunPSK" w:hAnsi="TH SarabunPSK" w:cs="TH SarabunPSK"/>
          <w:sz w:val="32"/>
          <w:szCs w:val="32"/>
          <w:cs/>
        </w:rPr>
        <w:t>ประมาณการหนี้สิน</w:t>
      </w:r>
    </w:p>
    <w:p w:rsidR="00B96E81" w:rsidRPr="00934420" w:rsidRDefault="00B96E81" w:rsidP="00405840">
      <w:pPr>
        <w:pStyle w:val="BodyTextIndent2"/>
        <w:ind w:left="0" w:right="57" w:firstLine="532"/>
        <w:jc w:val="thaiDistribute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</w:pPr>
      <w:r w:rsidRPr="00934420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ณ</w:t>
      </w:r>
      <w:r w:rsidR="00684E7E" w:rsidRPr="00934420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0F05E2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วันที่</w:t>
      </w:r>
      <w:r w:rsidR="00DF6A10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F351ED" w:rsidRPr="00F01EA4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31 ธันวาคม </w:t>
      </w:r>
      <w:r w:rsidR="00504289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2561 </w:t>
      </w:r>
      <w:r w:rsidR="0096285B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2560 </w:t>
      </w:r>
      <w:r w:rsidR="00504289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และ </w:t>
      </w:r>
      <w:r w:rsidR="0096285B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2559</w:t>
      </w:r>
      <w:r w:rsidR="002D3CAB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934420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ประกอบด้วย</w:t>
      </w:r>
    </w:p>
    <w:bookmarkStart w:id="88" w:name="_MON_1560771742"/>
    <w:bookmarkEnd w:id="88"/>
    <w:p w:rsidR="00EB172E" w:rsidRDefault="00C333D9" w:rsidP="00405840">
      <w:pPr>
        <w:pStyle w:val="BodyTextIndent2"/>
        <w:ind w:left="0" w:right="-84" w:firstLine="532"/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</w:rPr>
      </w:pPr>
      <w:r w:rsidRPr="00934420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object w:dxaOrig="8876" w:dyaOrig="2391">
          <v:shape id="_x0000_i1082" type="#_x0000_t75" style="width:440.4pt;height:122.5pt" o:ole="">
            <v:imagedata r:id="rId122" o:title=""/>
          </v:shape>
          <o:OLEObject Type="Embed" ProgID="Excel.Sheet.12" ShapeID="_x0000_i1082" DrawAspect="Content" ObjectID="_1637743269" r:id="rId123"/>
        </w:object>
      </w:r>
    </w:p>
    <w:p w:rsidR="00424C8A" w:rsidRDefault="00424C8A" w:rsidP="00E10685">
      <w:pPr>
        <w:pStyle w:val="BodyTextIndent2"/>
        <w:spacing w:before="120" w:after="120"/>
        <w:ind w:left="0" w:right="-85"/>
        <w:rPr>
          <w:rFonts w:ascii="TH SarabunPSK" w:hAnsi="TH SarabunPSK" w:cs="TH SarabunPSK"/>
          <w:sz w:val="32"/>
          <w:szCs w:val="32"/>
          <w:u w:val="none"/>
        </w:rPr>
      </w:pPr>
    </w:p>
    <w:p w:rsidR="00424C8A" w:rsidRDefault="00424C8A" w:rsidP="00E10685">
      <w:pPr>
        <w:pStyle w:val="BodyTextIndent2"/>
        <w:spacing w:before="120" w:after="120"/>
        <w:ind w:left="0" w:right="-85"/>
        <w:rPr>
          <w:rFonts w:ascii="TH SarabunPSK" w:hAnsi="TH SarabunPSK" w:cs="TH SarabunPSK"/>
          <w:sz w:val="32"/>
          <w:szCs w:val="32"/>
          <w:u w:val="none"/>
        </w:rPr>
      </w:pPr>
    </w:p>
    <w:p w:rsidR="00424C8A" w:rsidRDefault="00424C8A" w:rsidP="00E10685">
      <w:pPr>
        <w:pStyle w:val="BodyTextIndent2"/>
        <w:spacing w:before="120" w:after="120"/>
        <w:ind w:left="0" w:right="-85"/>
        <w:rPr>
          <w:rFonts w:ascii="TH SarabunPSK" w:hAnsi="TH SarabunPSK" w:cs="TH SarabunPSK"/>
          <w:sz w:val="32"/>
          <w:szCs w:val="32"/>
          <w:u w:val="none"/>
        </w:rPr>
      </w:pPr>
    </w:p>
    <w:p w:rsidR="00424C8A" w:rsidRDefault="00424C8A" w:rsidP="00E10685">
      <w:pPr>
        <w:pStyle w:val="BodyTextIndent2"/>
        <w:spacing w:before="120" w:after="120"/>
        <w:ind w:left="0" w:right="-85"/>
        <w:rPr>
          <w:rFonts w:ascii="TH SarabunPSK" w:hAnsi="TH SarabunPSK" w:cs="TH SarabunPSK"/>
          <w:sz w:val="32"/>
          <w:szCs w:val="32"/>
          <w:u w:val="none"/>
        </w:rPr>
      </w:pPr>
    </w:p>
    <w:p w:rsidR="00344F22" w:rsidRDefault="00344F22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493E65" w:rsidRPr="00934420" w:rsidRDefault="00405840" w:rsidP="0040584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43D4" w:rsidRPr="00934420">
        <w:rPr>
          <w:rFonts w:ascii="TH SarabunPSK" w:hAnsi="TH SarabunPSK" w:cs="TH SarabunPSK"/>
          <w:sz w:val="32"/>
          <w:szCs w:val="32"/>
          <w:cs/>
        </w:rPr>
        <w:t>.</w:t>
      </w:r>
      <w:r w:rsidR="006643D4" w:rsidRPr="00934420">
        <w:rPr>
          <w:rFonts w:ascii="TH SarabunPSK" w:hAnsi="TH SarabunPSK" w:cs="TH SarabunPSK"/>
          <w:sz w:val="32"/>
          <w:szCs w:val="32"/>
        </w:rPr>
        <w:t>1</w:t>
      </w:r>
      <w:r w:rsidR="00CB6518">
        <w:rPr>
          <w:rFonts w:ascii="TH SarabunPSK" w:hAnsi="TH SarabunPSK" w:cs="TH SarabunPSK" w:hint="cs"/>
          <w:sz w:val="32"/>
          <w:szCs w:val="32"/>
          <w:cs/>
        </w:rPr>
        <w:t>4</w:t>
      </w:r>
      <w:r w:rsidR="002A776A">
        <w:rPr>
          <w:rFonts w:ascii="TH SarabunPSK" w:hAnsi="TH SarabunPSK" w:cs="TH SarabunPSK"/>
          <w:sz w:val="32"/>
          <w:szCs w:val="32"/>
          <w:cs/>
        </w:rPr>
        <w:t>.</w:t>
      </w:r>
      <w:r w:rsidR="002A776A">
        <w:rPr>
          <w:rFonts w:ascii="TH SarabunPSK" w:hAnsi="TH SarabunPSK" w:cs="TH SarabunPSK"/>
          <w:sz w:val="32"/>
          <w:szCs w:val="32"/>
        </w:rPr>
        <w:t>1</w:t>
      </w:r>
      <w:r w:rsidR="005A5AF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929C8">
        <w:rPr>
          <w:rFonts w:ascii="TH SarabunPSK" w:hAnsi="TH SarabunPSK" w:cs="TH SarabunPSK" w:hint="cs"/>
          <w:sz w:val="32"/>
          <w:szCs w:val="32"/>
          <w:cs/>
        </w:rPr>
        <w:t>ประมาณการหนี้สินผลประโยชน์</w:t>
      </w:r>
      <w:r w:rsidR="00931B75" w:rsidRPr="00934420">
        <w:rPr>
          <w:rFonts w:ascii="TH SarabunPSK" w:hAnsi="TH SarabunPSK" w:cs="TH SarabunPSK"/>
          <w:sz w:val="32"/>
          <w:szCs w:val="32"/>
          <w:cs/>
        </w:rPr>
        <w:t>พนักงาน</w:t>
      </w:r>
    </w:p>
    <w:p w:rsidR="00424C8A" w:rsidRPr="00934420" w:rsidRDefault="0037771D" w:rsidP="00424C8A">
      <w:pPr>
        <w:pStyle w:val="BodyTextIndent3"/>
        <w:spacing w:before="120"/>
        <w:ind w:left="658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ประมาณการหนี้สิน</w:t>
      </w:r>
      <w:r w:rsidR="004C0B43" w:rsidRPr="002E1BAC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ผลประโยชน์ระยะยาวของพนักงานซึ่งเป็นเงินชดเชยพนักงานเมื่อออกจากงาน</w:t>
      </w:r>
      <w:r w:rsidR="004173F4" w:rsidRPr="002E1BAC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="004C0B43" w:rsidRPr="002E1BAC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แสดงได้</w:t>
      </w:r>
      <w:r w:rsidR="004C0B43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ดังนี้</w:t>
      </w:r>
      <w:bookmarkStart w:id="89" w:name="_MON_1560771788"/>
      <w:bookmarkEnd w:id="89"/>
      <w:r w:rsidR="00C333D9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139" w:dyaOrig="7093">
          <v:shape id="_x0000_i1083" type="#_x0000_t75" style="width:437.6pt;height:301.1pt" o:ole="">
            <v:imagedata r:id="rId124" o:title=""/>
          </v:shape>
          <o:OLEObject Type="Embed" ProgID="Excel.Sheet.12" ShapeID="_x0000_i1083" DrawAspect="Content" ObjectID="_1637743270" r:id="rId125"/>
        </w:object>
      </w:r>
      <w:r w:rsidR="000F05E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 </w:t>
      </w:r>
      <w:r w:rsidR="00424C8A" w:rsidRPr="00AC74F8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บริษัทฯ</w:t>
      </w:r>
      <w:r w:rsidR="00424C8A" w:rsidRPr="00AC74F8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424C8A" w:rsidRPr="00AC74F8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จัดให้มีโครงการผลประโยชน์</w:t>
      </w:r>
      <w:r w:rsidR="00424C8A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ฯ </w:t>
      </w:r>
      <w:r w:rsidR="00424C8A" w:rsidRPr="00AC74F8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เพื่อจ่ายให้แก่พนักงานหลังออกจากงานตามข้อตกลงของการจ้าง</w:t>
      </w:r>
      <w:r w:rsidR="00424C8A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งาน</w:t>
      </w:r>
      <w:r w:rsidR="00424C8A" w:rsidRPr="004C166F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การประมาณการหนี้สินผลประโยชน์ของพนักงานคำนวณโดยนักคณิตศาสตร์ประกันภัย ซึ่งใช้เทคนิคตาม</w:t>
      </w:r>
      <w:r w:rsidR="00424C8A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หลักคณิตศาสตร์ประกันภัยด้วยวิธีคิดลดแต่ละหน่วยที่ประมาณการไว้ (</w:t>
      </w:r>
      <w:r w:rsidR="00424C8A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Projected Unit Credit </w:t>
      </w:r>
      <w:r w:rsidR="00424C8A" w:rsidRPr="0063223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  <w:t>Method</w:t>
      </w:r>
      <w:r w:rsidR="00424C8A" w:rsidRPr="00632239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) ซึ่งได้นำข้อมูลทางสถิติมาเป็นปัจจัยในการประมาณการจากมูลค่าปัจจุบันของกระแสเงินสด</w:t>
      </w:r>
      <w:r w:rsidR="00424C8A" w:rsidRPr="0063223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ของผลประโยชน์ที่คาดว่าจะต้องจ่ายในอนาคต และคำนวณคิดลดโดยใช้อัตราดอกเบี้ยของพันธบัตรรัฐบาล</w:t>
      </w:r>
      <w:r w:rsidR="00424C8A" w:rsidRPr="0063223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424C8A" w:rsidRPr="0063223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ที่</w:t>
      </w:r>
      <w:r w:rsidR="00424C8A" w:rsidRPr="000C3B72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มีกำหนดเวลาสอดคล้องกับระยะเวลาของหนี้สินดังกล่าว โดยแสดงเป็นส่วนหนึ่งของการประมาณการ</w:t>
      </w:r>
      <w:r w:rsidR="00424C8A" w:rsidRPr="002A776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หนี้สิน </w:t>
      </w:r>
      <w:r w:rsidR="00424C8A" w:rsidRPr="000C3B72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กำไร (ขาดทุน) จากการประมาณการตามหลักคณิตศาสตร์ประกันภัยรับรู้ในงบกำไรขาดทุนเบ็ดเสร็จ</w:t>
      </w:r>
      <w:r w:rsidR="00424C8A"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อื่น</w:t>
      </w:r>
    </w:p>
    <w:p w:rsidR="00424C8A" w:rsidRDefault="00424C8A" w:rsidP="00424C8A">
      <w:pPr>
        <w:tabs>
          <w:tab w:val="left" w:pos="709"/>
        </w:tabs>
        <w:ind w:left="567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สมมติฐานที่สำคัญในการประมาณการตามหลักคณิตศาสตร์ประกันภัย สรุปได้ดังนี้</w:t>
      </w:r>
    </w:p>
    <w:p w:rsidR="00EB172E" w:rsidRDefault="00C333D9" w:rsidP="00424C8A">
      <w:pPr>
        <w:tabs>
          <w:tab w:val="left" w:pos="709"/>
        </w:tabs>
        <w:ind w:left="567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</w:pPr>
      <w:r w:rsidRPr="00934420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object w:dxaOrig="8529" w:dyaOrig="2466">
          <v:shape id="_x0000_i1084" type="#_x0000_t75" style="width:432.95pt;height:122.5pt" o:ole="">
            <v:imagedata r:id="rId126" o:title=""/>
          </v:shape>
          <o:OLEObject Type="Embed" ProgID="Excel.Sheet.12" ShapeID="_x0000_i1084" DrawAspect="Content" ObjectID="_1637743271" r:id="rId127"/>
        </w:object>
      </w:r>
      <w:r w:rsidR="00EB172E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br w:type="page"/>
      </w:r>
    </w:p>
    <w:p w:rsidR="00E10685" w:rsidRPr="00C454A5" w:rsidRDefault="00405840" w:rsidP="0040584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C454A5"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 w:rsidRPr="00C454A5">
        <w:rPr>
          <w:rFonts w:ascii="TH SarabunPSK" w:hAnsi="TH SarabunPSK" w:cs="TH SarabunPSK"/>
          <w:sz w:val="32"/>
          <w:szCs w:val="32"/>
        </w:rPr>
        <w:t>7</w:t>
      </w:r>
      <w:r w:rsidR="00E10685" w:rsidRPr="00C454A5">
        <w:rPr>
          <w:rFonts w:ascii="TH SarabunPSK" w:hAnsi="TH SarabunPSK" w:cs="TH SarabunPSK"/>
          <w:sz w:val="32"/>
          <w:szCs w:val="32"/>
          <w:cs/>
        </w:rPr>
        <w:t>.</w:t>
      </w:r>
      <w:r w:rsidR="00E10685" w:rsidRPr="00C454A5">
        <w:rPr>
          <w:rFonts w:ascii="TH SarabunPSK" w:hAnsi="TH SarabunPSK" w:cs="TH SarabunPSK"/>
          <w:sz w:val="32"/>
          <w:szCs w:val="32"/>
        </w:rPr>
        <w:t>1</w:t>
      </w:r>
      <w:r w:rsidR="00E10685" w:rsidRPr="00C454A5">
        <w:rPr>
          <w:rFonts w:ascii="TH SarabunPSK" w:hAnsi="TH SarabunPSK" w:cs="TH SarabunPSK" w:hint="cs"/>
          <w:sz w:val="32"/>
          <w:szCs w:val="32"/>
          <w:cs/>
        </w:rPr>
        <w:t>4</w:t>
      </w:r>
      <w:r w:rsidR="00E10685" w:rsidRPr="00C454A5">
        <w:rPr>
          <w:rFonts w:ascii="TH SarabunPSK" w:hAnsi="TH SarabunPSK" w:cs="TH SarabunPSK"/>
          <w:sz w:val="32"/>
          <w:szCs w:val="32"/>
          <w:cs/>
        </w:rPr>
        <w:t>.</w:t>
      </w:r>
      <w:r w:rsidR="00E10685" w:rsidRPr="00C454A5">
        <w:rPr>
          <w:rFonts w:ascii="TH SarabunPSK" w:hAnsi="TH SarabunPSK" w:cs="TH SarabunPSK"/>
          <w:sz w:val="32"/>
          <w:szCs w:val="32"/>
        </w:rPr>
        <w:t>1</w:t>
      </w:r>
      <w:r w:rsidR="00E10685" w:rsidRPr="00C454A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10685" w:rsidRPr="00C454A5">
        <w:rPr>
          <w:rFonts w:ascii="TH SarabunPSK" w:hAnsi="TH SarabunPSK" w:cs="TH SarabunPSK" w:hint="cs"/>
          <w:sz w:val="32"/>
          <w:szCs w:val="32"/>
          <w:cs/>
        </w:rPr>
        <w:t>ประมาณการหนี้สินผลประโยชน์</w:t>
      </w:r>
      <w:r w:rsidR="00E10685" w:rsidRPr="00C454A5">
        <w:rPr>
          <w:rFonts w:ascii="TH SarabunPSK" w:hAnsi="TH SarabunPSK" w:cs="TH SarabunPSK"/>
          <w:sz w:val="32"/>
          <w:szCs w:val="32"/>
          <w:cs/>
        </w:rPr>
        <w:t>พนักงาน</w:t>
      </w:r>
      <w:r w:rsidR="00E10685" w:rsidRPr="00C454A5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bookmarkStart w:id="90" w:name="_MON_1613407623"/>
    <w:bookmarkEnd w:id="90"/>
    <w:p w:rsidR="00504289" w:rsidRDefault="004148CB" w:rsidP="00405840">
      <w:pPr>
        <w:spacing w:after="240"/>
        <w:ind w:left="644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8592" w:dyaOrig="2900">
          <v:shape id="_x0000_i1085" type="#_x0000_t75" style="width:6in;height:2in" o:ole="">
            <v:imagedata r:id="rId128" o:title=""/>
          </v:shape>
          <o:OLEObject Type="Embed" ProgID="Excel.Sheet.12" ShapeID="_x0000_i1085" DrawAspect="Content" ObjectID="_1637743272" r:id="rId129"/>
        </w:object>
      </w:r>
    </w:p>
    <w:p w:rsidR="00A35F04" w:rsidRPr="00934420" w:rsidRDefault="00A35F04" w:rsidP="007336C3">
      <w:pPr>
        <w:pStyle w:val="BodyTextIndent3"/>
        <w:spacing w:before="120" w:after="60"/>
        <w:ind w:left="686" w:right="45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บริษัทฯ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คาดว่าจะจ่ายชำระผลประโยชน์ระยะยาวของพนักงานภายใน 1 ปีข้างหน้า เป็นจำนวนประมาณ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A12CAF" w:rsidRPr="002805F8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53.79</w:t>
      </w:r>
      <w:r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 ล้านบาท (</w:t>
      </w:r>
      <w:r w:rsidR="00DA47F9" w:rsidRPr="002805F8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31 ธันวาคม </w:t>
      </w:r>
      <w:r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25</w:t>
      </w:r>
      <w:r w:rsidR="00DF6A10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60</w:t>
      </w:r>
      <w:r w:rsidR="00853A3A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: จำนวน </w:t>
      </w:r>
      <w:r w:rsidR="00A12CAF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49</w:t>
      </w:r>
      <w:r w:rsidR="00A12CAF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.</w:t>
      </w:r>
      <w:r w:rsidR="00A12CAF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28</w:t>
      </w:r>
      <w:r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 ล้านบาท</w:t>
      </w:r>
      <w:r w:rsidR="006731F4" w:rsidRPr="002805F8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และ 31 ธันวาคม 2559 </w:t>
      </w:r>
      <w:r w:rsidR="006731F4" w:rsidRPr="002805F8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: </w:t>
      </w:r>
      <w:r w:rsidR="006731F4" w:rsidRPr="002805F8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จำนวน 45.35</w:t>
      </w:r>
      <w:r w:rsidR="006731F4" w:rsidRPr="002805F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ล้าน</w:t>
      </w:r>
      <w:r w:rsidR="006731F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บาท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) </w:t>
      </w:r>
    </w:p>
    <w:p w:rsidR="00A35F04" w:rsidRDefault="00A35F04" w:rsidP="007336C3">
      <w:pPr>
        <w:pStyle w:val="BodyTextIndent3"/>
        <w:spacing w:after="60"/>
        <w:ind w:left="686" w:right="45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วันที่ </w:t>
      </w:r>
      <w:r w:rsidR="0050428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31 ธันวาคม</w:t>
      </w:r>
      <w:r w:rsidR="00DF6A1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 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ระยะเวลาเฉลี่ยถ่วงน้ำหนักในการจ่ายชำระผลประโยชน์ระยะยาวของพนักงานของบริษัทฯ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ประมาณ</w:t>
      </w:r>
      <w:r w:rsidR="004450A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F21133" w:rsidRPr="000118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10.9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ปี (31 ธันวาคม </w:t>
      </w:r>
      <w:r w:rsidR="00DF6A1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2560</w:t>
      </w:r>
      <w:r w:rsidR="00853A3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</w:t>
      </w:r>
      <w:r w:rsidR="00DF6A1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0.9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ปี</w:t>
      </w:r>
      <w:r w:rsidR="006731F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และ 31 ธันวาคม 2559 </w:t>
      </w:r>
      <w:r w:rsidR="006731F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6731F4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11 </w:t>
      </w:r>
      <w:r w:rsidR="006731F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)</w:t>
      </w:r>
    </w:p>
    <w:p w:rsidR="007A6A04" w:rsidRDefault="00A35F04" w:rsidP="007336C3">
      <w:pPr>
        <w:pStyle w:val="BodyTextIndent3"/>
        <w:ind w:left="709" w:right="45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0C3B72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ผลกระทบของการเปลี่ยนแปลงสมมติฐานที่สำคัญต่อมูลค่าปัจจุบันของภาระผูกพันผลประโยชน์ระยะ</w:t>
      </w:r>
      <w:r w:rsidRPr="004C166F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ยาวของ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พนักงาน ณ 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F351ED" w:rsidRPr="00F351ED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50428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DB203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50428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DB203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93442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สรุปได้ดังนี้</w:t>
      </w:r>
    </w:p>
    <w:tbl>
      <w:tblPr>
        <w:tblW w:w="8654" w:type="dxa"/>
        <w:tblInd w:w="709" w:type="dxa"/>
        <w:tblLook w:val="04A0" w:firstRow="1" w:lastRow="0" w:firstColumn="1" w:lastColumn="0" w:noHBand="0" w:noVBand="1"/>
      </w:tblPr>
      <w:tblGrid>
        <w:gridCol w:w="3119"/>
        <w:gridCol w:w="1275"/>
        <w:gridCol w:w="1134"/>
        <w:gridCol w:w="222"/>
        <w:gridCol w:w="222"/>
        <w:gridCol w:w="1400"/>
        <w:gridCol w:w="1276"/>
        <w:gridCol w:w="6"/>
      </w:tblGrid>
      <w:tr w:rsidR="00A35F0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shd w:val="clear" w:color="auto" w:fill="auto"/>
            <w:noWrap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หน่วย</w:t>
            </w: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: ล้านบาท</w:t>
            </w:r>
          </w:p>
        </w:tc>
      </w:tr>
      <w:tr w:rsidR="00A35F04" w:rsidRPr="003D53E0" w:rsidTr="00B50504">
        <w:trPr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5535" w:type="dxa"/>
            <w:gridSpan w:val="7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A35F04" w:rsidRPr="003D53E0" w:rsidRDefault="00DF6A10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pacing w:val="4"/>
                <w:sz w:val="32"/>
                <w:szCs w:val="32"/>
                <w:u w:val="none"/>
                <w:cs/>
              </w:rPr>
              <w:t>2561</w:t>
            </w:r>
          </w:p>
        </w:tc>
      </w:tr>
      <w:tr w:rsidR="00A35F0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40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หนี้สินเพิ่มขึ้น</w:t>
            </w:r>
          </w:p>
        </w:tc>
        <w:tc>
          <w:tcPr>
            <w:tcW w:w="222" w:type="dxa"/>
            <w:shd w:val="clear" w:color="auto" w:fill="auto"/>
            <w:vAlign w:val="center"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หนี้สินลดลง</w:t>
            </w:r>
          </w:p>
        </w:tc>
      </w:tr>
      <w:tr w:rsidR="0091409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914094" w:rsidRPr="003D53E0" w:rsidRDefault="00914094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อัตราคิดลด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914094" w:rsidRPr="003D53E0" w:rsidRDefault="0091409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914094" w:rsidRPr="003D53E0" w:rsidRDefault="0050110D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64.86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914094" w:rsidRPr="003D53E0" w:rsidRDefault="0091409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914094" w:rsidRPr="003D53E0" w:rsidRDefault="0091409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914094" w:rsidRPr="003D53E0" w:rsidRDefault="0091409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%               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14094" w:rsidRPr="003D53E0" w:rsidRDefault="009B19BA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56.41</w:t>
            </w:r>
          </w:p>
        </w:tc>
      </w:tr>
      <w:tr w:rsidR="00A35F0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อัตราการขึ้นเงินเดือน 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5F04" w:rsidRPr="003D53E0" w:rsidRDefault="0050110D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74.82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5F04" w:rsidRPr="003D53E0" w:rsidRDefault="009B19BA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66.09</w:t>
            </w:r>
          </w:p>
        </w:tc>
      </w:tr>
      <w:tr w:rsidR="00A35F0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อัตราการหมุนเวียนของพนักงาน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ลดลง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5F04" w:rsidRPr="003D53E0" w:rsidRDefault="009B19BA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5.11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A35F04" w:rsidRPr="003D53E0" w:rsidRDefault="000C771F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เพิ่มขึ้น</w:t>
            </w:r>
            <w:r w:rsidR="00A35F04"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="00A35F04"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="00A35F04"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5F04" w:rsidRPr="003D53E0" w:rsidRDefault="009B19BA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4.92</w:t>
            </w:r>
          </w:p>
        </w:tc>
      </w:tr>
      <w:tr w:rsidR="007A6A04" w:rsidRPr="003D53E0" w:rsidTr="00B50504">
        <w:trPr>
          <w:gridAfter w:val="1"/>
          <w:wAfter w:w="6" w:type="dxa"/>
          <w:trHeight w:val="459"/>
        </w:trPr>
        <w:tc>
          <w:tcPr>
            <w:tcW w:w="3119" w:type="dxa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bookmarkStart w:id="91" w:name="RANGE!B1:D1"/>
            <w:bookmarkEnd w:id="91"/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shd w:val="clear" w:color="auto" w:fill="auto"/>
            <w:noWrap/>
            <w:vAlign w:val="center"/>
          </w:tcPr>
          <w:p w:rsidR="007A6A04" w:rsidRPr="003D53E0" w:rsidRDefault="007A6A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หน่วย</w:t>
            </w: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: ล้านบาท</w:t>
            </w:r>
          </w:p>
        </w:tc>
      </w:tr>
      <w:tr w:rsidR="00A35F04" w:rsidRPr="003D53E0" w:rsidTr="00B50504">
        <w:trPr>
          <w:trHeight w:val="70"/>
        </w:trPr>
        <w:tc>
          <w:tcPr>
            <w:tcW w:w="3119" w:type="dxa"/>
            <w:shd w:val="clear" w:color="auto" w:fill="auto"/>
            <w:vAlign w:val="center"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5535" w:type="dxa"/>
            <w:gridSpan w:val="7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5F04" w:rsidRPr="003D53E0" w:rsidRDefault="00DF6A10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2560</w:t>
            </w:r>
          </w:p>
        </w:tc>
      </w:tr>
      <w:tr w:rsidR="00A35F04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40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หนี้สินเพิ่มขึ้น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A35F04" w:rsidRPr="003D53E0" w:rsidRDefault="00A35F04" w:rsidP="007336C3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หนี้สินลดลง</w:t>
            </w:r>
          </w:p>
        </w:tc>
      </w:tr>
      <w:tr w:rsidR="00DF6A10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อัตราคิดลด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65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45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%               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56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88</w:t>
            </w:r>
          </w:p>
        </w:tc>
      </w:tr>
      <w:tr w:rsidR="00DF6A10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อัตราการขึ้นเงินเดือน 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67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85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60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18</w:t>
            </w:r>
          </w:p>
        </w:tc>
      </w:tr>
      <w:tr w:rsidR="00DF6A10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อัตราการหมุนเวียนของพนักงาน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ลดลง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4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37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DF6A10" w:rsidRPr="003D53E0" w:rsidRDefault="00DF6A10" w:rsidP="007336C3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เพิ่มขึ้น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6A10" w:rsidRPr="003D53E0" w:rsidRDefault="00DF6A10" w:rsidP="007336C3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4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22</w:t>
            </w:r>
          </w:p>
        </w:tc>
      </w:tr>
      <w:tr w:rsidR="00521186" w:rsidRPr="003D53E0" w:rsidTr="00B50504">
        <w:trPr>
          <w:gridAfter w:val="1"/>
          <w:wAfter w:w="6" w:type="dxa"/>
          <w:trHeight w:val="459"/>
        </w:trPr>
        <w:tc>
          <w:tcPr>
            <w:tcW w:w="3119" w:type="dxa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275" w:type="dxa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shd w:val="clear" w:color="auto" w:fill="auto"/>
            <w:noWrap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หน่วย</w:t>
            </w: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: ล้านบาท</w:t>
            </w:r>
          </w:p>
        </w:tc>
      </w:tr>
      <w:tr w:rsidR="00521186" w:rsidRPr="003D53E0" w:rsidTr="00B50504">
        <w:trPr>
          <w:trHeight w:val="70"/>
        </w:trPr>
        <w:tc>
          <w:tcPr>
            <w:tcW w:w="3119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5535" w:type="dxa"/>
            <w:gridSpan w:val="7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521186" w:rsidRPr="003D53E0" w:rsidRDefault="00521186" w:rsidP="0068215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2559</w:t>
            </w:r>
          </w:p>
        </w:tc>
      </w:tr>
      <w:tr w:rsidR="00521186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40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หนี้สินเพิ่มขึ้น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676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หนี้สินลดลง</w:t>
            </w:r>
          </w:p>
        </w:tc>
      </w:tr>
      <w:tr w:rsidR="00521186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อัตราคิดลด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65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83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%                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57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11</w:t>
            </w:r>
          </w:p>
        </w:tc>
      </w:tr>
      <w:tr w:rsidR="00521186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อัตราการขึ้นเงินเดือน 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เพิ่มขึ้น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61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03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ลดลง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1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54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29</w:t>
            </w:r>
          </w:p>
        </w:tc>
      </w:tr>
      <w:tr w:rsidR="00521186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อัตราการหมุนเวียนของพนักงาน</w:t>
            </w:r>
          </w:p>
        </w:tc>
        <w:tc>
          <w:tcPr>
            <w:tcW w:w="1275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ลดลง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3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70</w:t>
            </w: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  <w:hideMark/>
          </w:tcPr>
          <w:p w:rsidR="00521186" w:rsidRPr="003D53E0" w:rsidRDefault="00521186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3D53E0">
              <w:rPr>
                <w:rFonts w:ascii="TH SarabunPSK" w:eastAsia="Times New Roman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เพิ่มขึ้น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 xml:space="preserve"> 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20</w:t>
            </w:r>
            <w:r w:rsidRPr="003D53E0"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%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521186" w:rsidRPr="003D53E0" w:rsidRDefault="00521186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3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  <w:t>59</w:t>
            </w:r>
          </w:p>
        </w:tc>
      </w:tr>
      <w:tr w:rsidR="00405840" w:rsidRPr="003D53E0" w:rsidTr="00B50504">
        <w:trPr>
          <w:gridAfter w:val="1"/>
          <w:wAfter w:w="6" w:type="dxa"/>
          <w:trHeight w:val="420"/>
        </w:trPr>
        <w:tc>
          <w:tcPr>
            <w:tcW w:w="3119" w:type="dxa"/>
            <w:shd w:val="clear" w:color="auto" w:fill="auto"/>
            <w:vAlign w:val="center"/>
          </w:tcPr>
          <w:p w:rsidR="00405840" w:rsidRPr="003D53E0" w:rsidRDefault="00405840" w:rsidP="00682154">
            <w:pPr>
              <w:ind w:left="117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405840" w:rsidRPr="003D53E0" w:rsidRDefault="00405840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405840" w:rsidRDefault="00405840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</w:tcPr>
          <w:p w:rsidR="00405840" w:rsidRPr="003D53E0" w:rsidRDefault="00405840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222" w:type="dxa"/>
            <w:shd w:val="clear" w:color="auto" w:fill="auto"/>
            <w:vAlign w:val="center"/>
          </w:tcPr>
          <w:p w:rsidR="00405840" w:rsidRPr="003D53E0" w:rsidRDefault="00405840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  <w:tc>
          <w:tcPr>
            <w:tcW w:w="1400" w:type="dxa"/>
            <w:shd w:val="clear" w:color="auto" w:fill="auto"/>
            <w:vAlign w:val="center"/>
          </w:tcPr>
          <w:p w:rsidR="00405840" w:rsidRPr="003D53E0" w:rsidRDefault="00405840" w:rsidP="00682154">
            <w:pPr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05840" w:rsidRDefault="00405840" w:rsidP="00682154">
            <w:pPr>
              <w:jc w:val="right"/>
              <w:rPr>
                <w:rFonts w:ascii="TH SarabunPSK" w:eastAsia="Times New Roman" w:hAnsi="TH SarabunPSK" w:cs="TH SarabunPSK"/>
                <w:b w:val="0"/>
                <w:bCs w:val="0"/>
                <w:sz w:val="32"/>
                <w:szCs w:val="32"/>
                <w:u w:val="none"/>
              </w:rPr>
            </w:pPr>
          </w:p>
        </w:tc>
      </w:tr>
    </w:tbl>
    <w:p w:rsidR="00253AD9" w:rsidRPr="00934420" w:rsidRDefault="00405840" w:rsidP="0040584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253AD9" w:rsidRPr="00934420">
        <w:rPr>
          <w:rFonts w:ascii="TH SarabunPSK" w:hAnsi="TH SarabunPSK" w:cs="TH SarabunPSK"/>
          <w:sz w:val="32"/>
          <w:szCs w:val="32"/>
          <w:cs/>
        </w:rPr>
        <w:t>.</w:t>
      </w:r>
      <w:r w:rsidR="00253AD9" w:rsidRPr="00934420">
        <w:rPr>
          <w:rFonts w:ascii="TH SarabunPSK" w:hAnsi="TH SarabunPSK" w:cs="TH SarabunPSK"/>
          <w:sz w:val="32"/>
          <w:szCs w:val="32"/>
        </w:rPr>
        <w:t>1</w:t>
      </w:r>
      <w:r w:rsidR="00253AD9">
        <w:rPr>
          <w:rFonts w:ascii="TH SarabunPSK" w:hAnsi="TH SarabunPSK" w:cs="TH SarabunPSK" w:hint="cs"/>
          <w:sz w:val="32"/>
          <w:szCs w:val="32"/>
          <w:cs/>
        </w:rPr>
        <w:t>4</w:t>
      </w:r>
      <w:r w:rsidR="00253AD9">
        <w:rPr>
          <w:rFonts w:ascii="TH SarabunPSK" w:hAnsi="TH SarabunPSK" w:cs="TH SarabunPSK"/>
          <w:sz w:val="32"/>
          <w:szCs w:val="32"/>
          <w:cs/>
        </w:rPr>
        <w:t>.</w:t>
      </w:r>
      <w:r w:rsidR="00253AD9">
        <w:rPr>
          <w:rFonts w:ascii="TH SarabunPSK" w:hAnsi="TH SarabunPSK" w:cs="TH SarabunPSK"/>
          <w:sz w:val="32"/>
          <w:szCs w:val="32"/>
        </w:rPr>
        <w:t>1</w:t>
      </w:r>
      <w:r w:rsidR="00253AD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53AD9">
        <w:rPr>
          <w:rFonts w:ascii="TH SarabunPSK" w:hAnsi="TH SarabunPSK" w:cs="TH SarabunPSK" w:hint="cs"/>
          <w:sz w:val="32"/>
          <w:szCs w:val="32"/>
          <w:cs/>
        </w:rPr>
        <w:t>ประมาณการหนี้สินผลประโยชน์</w:t>
      </w:r>
      <w:r w:rsidR="00253AD9" w:rsidRPr="00934420">
        <w:rPr>
          <w:rFonts w:ascii="TH SarabunPSK" w:hAnsi="TH SarabunPSK" w:cs="TH SarabunPSK"/>
          <w:sz w:val="32"/>
          <w:szCs w:val="32"/>
          <w:cs/>
        </w:rPr>
        <w:t>พนักงาน</w:t>
      </w:r>
      <w:r w:rsidR="00253AD9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:rsidR="00560FE9" w:rsidRDefault="00560FE9" w:rsidP="00920500">
      <w:pPr>
        <w:pStyle w:val="BodyTextIndent3"/>
        <w:spacing w:after="120"/>
        <w:ind w:left="709" w:right="45" w:firstLine="0"/>
        <w:jc w:val="thaiDistribute"/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</w:rPr>
      </w:pPr>
      <w:r w:rsidRPr="00FC415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อนึ่งความเสี่ยงหรือเหตุการณ์พิเศษที่อาจมีนัยสำคัญต่อผลการประเมินในอนาคต</w:t>
      </w:r>
      <w:r w:rsidRPr="00FC415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FC4151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อาทิเช่น การ</w:t>
      </w:r>
      <w:r w:rsidRPr="00D666A1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เปลี่ยนแปลง</w:t>
      </w:r>
      <w:r w:rsidRPr="00FF446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หรือการเคลื่อนไหวของจำนวนพนักงานอย่างเป็นสาระสำคัญ ตลอดจนการเปลี่ยนแปลงปัจจัยทาง</w:t>
      </w:r>
      <w:r w:rsidRPr="00FF4466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สภาพเศรษฐกิจซึ่งส่งผลต่ออัตราผลตอบแทนพันธบัตรรัฐบาลและอัตราคิดลดที่ใช้ในการคำนวณ ซึ่งใน</w:t>
      </w:r>
      <w:r w:rsidRPr="00CC2915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กรณี</w:t>
      </w:r>
      <w:r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ที่เกิดเหตุการณ์พิเศษดังกล่าว บริษัท</w:t>
      </w:r>
      <w:r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จะมีการประเมินภาระผูกพันโครงการผลประโยชน์</w:t>
      </w:r>
      <w:r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พนักงาน</w:t>
      </w:r>
      <w:r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อีก</w:t>
      </w:r>
      <w:r w:rsidRPr="00D666A1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ครั้ง เพื่อรับรู้ผลกระทบของเหตุการณ์พิเศษต่องบการเงินของบริษัทฯ</w:t>
      </w:r>
    </w:p>
    <w:p w:rsidR="00560FE9" w:rsidRPr="00A15719" w:rsidRDefault="00560FE9" w:rsidP="00560FE9">
      <w:pPr>
        <w:pStyle w:val="BodyTextIndent3"/>
        <w:ind w:left="709" w:right="43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EF174E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นอกจากนี้ บริษัทฯ</w:t>
      </w:r>
      <w:r w:rsidRPr="00EF174E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Pr="00EF174E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ได้จัดตั้งกองทุนสำรองเลี้ยงชีพสินทวี ซึ่งได้จดทะเบียนแล้วเมื่อวันที่ </w:t>
      </w:r>
      <w:r w:rsidRPr="00EF174E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>13</w:t>
      </w:r>
      <w:r w:rsidRPr="00EF174E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พฤษภาคม</w:t>
      </w:r>
      <w:r w:rsidRPr="00EF174E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 xml:space="preserve"> 2542</w:t>
      </w:r>
      <w:r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</w:t>
      </w:r>
      <w:r w:rsidRPr="002F2767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ตามพระราชบัญญัติกองทุนสำรองเลี้ยงชีพ พ.ศ.2530 </w:t>
      </w:r>
      <w:r w:rsidRPr="000C3B72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เพื่อเป็นสวัสดิการอีกประเภทหนึ่งให้กับพนักงานโดยมีบริษัทหลักทรัพย์จัดการกองทุนรวมบัวหลวง จำกัด </w:t>
      </w:r>
      <w:r w:rsidRPr="00734DAC">
        <w:rPr>
          <w:rFonts w:ascii="TH SarabunPSK" w:hAnsi="TH SarabunPSK" w:cs="TH SarabunPSK"/>
          <w:b w:val="0"/>
          <w:bCs w:val="0"/>
          <w:spacing w:val="10"/>
          <w:sz w:val="32"/>
          <w:szCs w:val="32"/>
          <w:u w:val="none"/>
          <w:cs/>
        </w:rPr>
        <w:t>เป็นผู้จัดการกองทุน พนักงานจะสมัครเป็นสมาชิกกองทุนตามความสมัครใจหลังจากได้รับการบรรจุเป็น</w:t>
      </w:r>
      <w:r w:rsidRPr="00341E26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พนักงานประจำตามข้อบังคับของกองทุนฯ สมาชิกต้องจ่ายเงินสะสมเป็นรายเดือนเข้ากองทุนในอัตรา</w:t>
      </w:r>
      <w:r w:rsidRPr="0040055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ร้อยละ </w:t>
      </w:r>
      <w:r w:rsidRPr="0040055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>3</w:t>
      </w:r>
      <w:r w:rsidRPr="0040055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 ถึงร้อยละ </w:t>
      </w:r>
      <w:r w:rsidRPr="0040055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>15</w:t>
      </w:r>
      <w:r w:rsidRPr="00400559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 ของ</w:t>
      </w:r>
      <w:r w:rsidRPr="00FF446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เงินเดือนสมาชิกขึ้นอยู่กับอายุงานของสมาชิกแต่ละคน และต่อมาบริษัท</w:t>
      </w:r>
      <w:r w:rsidRPr="00FF4466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ฯ </w:t>
      </w:r>
      <w:r w:rsidRPr="00FF446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ได้เข้าร่วมจัดตั้ง</w:t>
      </w:r>
      <w:r w:rsidR="00FF446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br/>
      </w:r>
      <w:r w:rsidRPr="00FF4466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กองทุนสำรองเลี้ยงชีพ</w:t>
      </w:r>
      <w:r w:rsidRPr="002A776A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เค มาสเตอร์ พูล ฟันด์ ซึ่งได้จดทะเบียนแล้ว เมื่อวันที่ 1 พฤษภาคม</w:t>
      </w:r>
      <w:r w:rsidRPr="00A15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2557 </w:t>
      </w:r>
      <w:r w:rsidRPr="002A776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โดยมี</w:t>
      </w:r>
      <w:r w:rsidRPr="00FF4466"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  <w:cs/>
        </w:rPr>
        <w:t>บริษัทหลักทรัพย์จัดการกองทุน กสิกรไทย จำกัด เป็นผู้จัดการกองทุน ซึ่งเป็นกองทุนที่มีนโยบาย</w:t>
      </w:r>
      <w:r w:rsidRPr="00FF446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ให้สมาชิกสามารถเลือกนโยบายการลงทุนมากกว่า 1 นโยบายการลงทุนตามความเหมาะสมกับตนเองได้ เพื่อ</w:t>
      </w:r>
      <w:r w:rsidRPr="00FF446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เป็นทางเลือกให้พนักงาน โดยบริษัท</w:t>
      </w:r>
      <w:r w:rsidRPr="00FF446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ฯ </w:t>
      </w:r>
      <w:r w:rsidRPr="00FF446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และพนักงานจะจ่ายเงินสบทบเข้ากองทุนตามอัตราที่กำหนด</w:t>
      </w:r>
      <w:r w:rsidRPr="009A3232">
        <w:rPr>
          <w:rFonts w:ascii="TH SarabunPSK" w:hAnsi="TH SarabunPSK" w:cs="TH SarabunPSK"/>
          <w:b w:val="0"/>
          <w:bCs w:val="0"/>
          <w:spacing w:val="14"/>
          <w:sz w:val="32"/>
          <w:szCs w:val="32"/>
          <w:u w:val="none"/>
          <w:cs/>
        </w:rPr>
        <w:t>ไว้</w:t>
      </w:r>
      <w:r w:rsidRPr="009A3232">
        <w:rPr>
          <w:rFonts w:ascii="TH SarabunPSK" w:hAnsi="TH SarabunPSK" w:cs="TH SarabunPSK" w:hint="cs"/>
          <w:b w:val="0"/>
          <w:bCs w:val="0"/>
          <w:spacing w:val="14"/>
          <w:sz w:val="32"/>
          <w:szCs w:val="32"/>
          <w:u w:val="none"/>
          <w:cs/>
        </w:rPr>
        <w:t xml:space="preserve"> </w:t>
      </w:r>
      <w:r w:rsidRPr="009A3232">
        <w:rPr>
          <w:rFonts w:ascii="TH SarabunPSK" w:hAnsi="TH SarabunPSK" w:cs="TH SarabunPSK"/>
          <w:b w:val="0"/>
          <w:bCs w:val="0"/>
          <w:spacing w:val="14"/>
          <w:sz w:val="32"/>
          <w:szCs w:val="32"/>
          <w:u w:val="none"/>
          <w:cs/>
        </w:rPr>
        <w:t>ซึ่ง</w:t>
      </w:r>
      <w:r w:rsidRPr="00A15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พนักงานจะได้รับประโยชน์ดังกล่าวตามข้อบังคับของกองทุน</w:t>
      </w:r>
    </w:p>
    <w:p w:rsidR="007A6A04" w:rsidRDefault="00A35F04" w:rsidP="006265FF">
      <w:pPr>
        <w:pStyle w:val="BodyTextIndent3"/>
        <w:spacing w:before="120"/>
        <w:ind w:left="700" w:right="45" w:hanging="14"/>
        <w:jc w:val="thaiDistribute"/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</w:pPr>
      <w:r w:rsidRPr="00EF174E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ซึ่งจำนวนที่บริษัทฯ</w:t>
      </w:r>
      <w:r w:rsidRPr="00EF174E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</w:t>
      </w:r>
      <w:r w:rsidRPr="00EF174E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จ่ายสบทบเข้าก</w:t>
      </w:r>
      <w:r w:rsidR="000C39AF" w:rsidRPr="00EF174E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องทุนสำรองเลี้ยงชีพดังกล่าว</w:t>
      </w:r>
      <w:r w:rsidR="00504289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สำหรับปี</w:t>
      </w:r>
      <w:r w:rsidR="00DF6A10" w:rsidRPr="00EF174E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สิ้นสุดวันที่ </w:t>
      </w:r>
      <w:r w:rsidR="00504289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31 ธันวาคม</w:t>
      </w:r>
      <w:r w:rsidR="00DF6A10" w:rsidRPr="00EF174E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2561</w:t>
      </w:r>
      <w:r w:rsidR="00F351ED" w:rsidRPr="0079776E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</w:t>
      </w:r>
      <w:r w:rsidR="00284A19"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จำนวน</w:t>
      </w:r>
      <w:r w:rsidR="007007BB"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6810E8"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95.08</w:t>
      </w:r>
      <w:r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</w:t>
      </w:r>
      <w:r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344F22"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(</w:t>
      </w:r>
      <w:r w:rsidR="00344F22"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31 ธันวาคม 2560 </w:t>
      </w:r>
      <w:r w:rsidR="00344F22"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:</w:t>
      </w:r>
      <w:r w:rsidR="00344F22" w:rsidRPr="00CC29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94.04 ล้านบาท และ 31</w:t>
      </w:r>
      <w:r w:rsidR="00344F22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ธันวาคม 2559 </w:t>
      </w:r>
      <w:r w:rsidR="00344F22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 xml:space="preserve">: </w:t>
      </w:r>
      <w:r w:rsidR="00344F22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  <w:t>83</w:t>
      </w:r>
      <w:r w:rsidR="00344F22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.</w:t>
      </w:r>
      <w:r w:rsidR="00344F22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</w:rPr>
        <w:t xml:space="preserve">66 </w:t>
      </w:r>
      <w:r w:rsidR="00344F22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ล้านบาท</w:t>
      </w:r>
      <w:r w:rsidR="00344F22" w:rsidRPr="0079776E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)</w:t>
      </w:r>
      <w:r w:rsidR="00344F22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 xml:space="preserve"> </w:t>
      </w:r>
      <w:r w:rsidRPr="00CC29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ถือเป็นค่าใช้จ่ายในงบกำไรขาดทุน </w:t>
      </w:r>
    </w:p>
    <w:p w:rsidR="00253AD9" w:rsidRDefault="00253AD9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20500" w:rsidRDefault="0092050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20500" w:rsidRDefault="0092050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20500" w:rsidRDefault="0092050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20500" w:rsidRDefault="0092050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920500" w:rsidRDefault="0092050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344F22" w:rsidRDefault="00344F22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45870" w:rsidRDefault="00D45870" w:rsidP="007336C3">
      <w:pPr>
        <w:pStyle w:val="BodyTextIndent3"/>
        <w:tabs>
          <w:tab w:val="left" w:pos="709"/>
          <w:tab w:val="left" w:pos="1170"/>
        </w:tabs>
        <w:spacing w:before="120" w:after="60"/>
        <w:ind w:right="45" w:firstLine="0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4C0B43" w:rsidRPr="00A15719" w:rsidRDefault="00405840" w:rsidP="0040584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9655C4" w:rsidRPr="00A15719">
        <w:rPr>
          <w:rFonts w:ascii="TH SarabunPSK" w:hAnsi="TH SarabunPSK" w:cs="TH SarabunPSK"/>
          <w:sz w:val="32"/>
          <w:szCs w:val="32"/>
          <w:cs/>
        </w:rPr>
        <w:t>.</w:t>
      </w:r>
      <w:r w:rsidR="009655C4" w:rsidRPr="00A15719">
        <w:rPr>
          <w:rFonts w:ascii="TH SarabunPSK" w:hAnsi="TH SarabunPSK" w:cs="TH SarabunPSK"/>
          <w:sz w:val="32"/>
          <w:szCs w:val="32"/>
        </w:rPr>
        <w:t>1</w:t>
      </w:r>
      <w:r w:rsidR="00CB6518">
        <w:rPr>
          <w:rFonts w:ascii="TH SarabunPSK" w:hAnsi="TH SarabunPSK" w:cs="TH SarabunPSK" w:hint="cs"/>
          <w:sz w:val="32"/>
          <w:szCs w:val="32"/>
          <w:cs/>
        </w:rPr>
        <w:t>4</w:t>
      </w:r>
      <w:r w:rsidR="002A776A">
        <w:rPr>
          <w:rFonts w:ascii="TH SarabunPSK" w:hAnsi="TH SarabunPSK" w:cs="TH SarabunPSK"/>
          <w:sz w:val="32"/>
          <w:szCs w:val="32"/>
          <w:cs/>
        </w:rPr>
        <w:t>.</w:t>
      </w:r>
      <w:r w:rsidR="002A776A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4C0B43" w:rsidRPr="00A15719">
        <w:rPr>
          <w:rFonts w:ascii="TH SarabunPSK" w:hAnsi="TH SarabunPSK" w:cs="TH SarabunPSK"/>
          <w:sz w:val="32"/>
          <w:szCs w:val="32"/>
          <w:cs/>
        </w:rPr>
        <w:t>ประมาณการหนี้สินจากคดีฟ้องร้อง</w:t>
      </w:r>
    </w:p>
    <w:bookmarkStart w:id="92" w:name="_MON_1562077713"/>
    <w:bookmarkEnd w:id="92"/>
    <w:p w:rsidR="00954C8F" w:rsidRPr="004968FE" w:rsidRDefault="00355F92" w:rsidP="007336C3">
      <w:pPr>
        <w:pStyle w:val="BodyTextIndent3"/>
        <w:spacing w:before="240"/>
        <w:ind w:left="450" w:right="45" w:firstLine="259"/>
        <w:jc w:val="thaiDistribute"/>
        <w:rPr>
          <w:rFonts w:ascii="TH SarabunPSK" w:hAnsi="TH SarabunPSK" w:cs="TH SarabunPSK"/>
          <w:sz w:val="16"/>
          <w:szCs w:val="16"/>
          <w:u w:val="none"/>
          <w:cs/>
        </w:rPr>
      </w:pPr>
      <w:r w:rsidRPr="00934420">
        <w:rPr>
          <w:rFonts w:ascii="TH SarabunPSK" w:hAnsi="TH SarabunPSK" w:cs="TH SarabunPSK"/>
          <w:sz w:val="32"/>
          <w:szCs w:val="32"/>
          <w:u w:val="none"/>
        </w:rPr>
        <w:object w:dxaOrig="9901" w:dyaOrig="2454">
          <v:shape id="_x0000_i1086" type="#_x0000_t75" style="width:475.95pt;height:115pt" o:ole="">
            <v:imagedata r:id="rId130" o:title=""/>
          </v:shape>
          <o:OLEObject Type="Embed" ProgID="Excel.Sheet.12" ShapeID="_x0000_i1086" DrawAspect="Content" ObjectID="_1637743273" r:id="rId131"/>
        </w:object>
      </w:r>
    </w:p>
    <w:p w:rsidR="006037B0" w:rsidRPr="002041A3" w:rsidRDefault="00405840" w:rsidP="00405840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037B0" w:rsidRPr="002041A3">
        <w:rPr>
          <w:rFonts w:ascii="TH SarabunPSK" w:hAnsi="TH SarabunPSK" w:cs="TH SarabunPSK"/>
          <w:sz w:val="32"/>
          <w:szCs w:val="32"/>
          <w:cs/>
        </w:rPr>
        <w:t>.</w:t>
      </w:r>
      <w:r w:rsidR="006037B0" w:rsidRPr="002041A3">
        <w:rPr>
          <w:rFonts w:ascii="TH SarabunPSK" w:hAnsi="TH SarabunPSK" w:cs="TH SarabunPSK"/>
          <w:sz w:val="32"/>
          <w:szCs w:val="32"/>
        </w:rPr>
        <w:t>1</w:t>
      </w:r>
      <w:r w:rsidR="006037B0"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037B0" w:rsidRPr="00BF536E">
        <w:rPr>
          <w:rFonts w:ascii="TH SarabunPSK" w:hAnsi="TH SarabunPSK" w:cs="TH SarabunPSK"/>
          <w:sz w:val="32"/>
          <w:szCs w:val="32"/>
          <w:cs/>
        </w:rPr>
        <w:t>เงินรับจากการขายทอดตลาดรอรับรู้</w:t>
      </w:r>
    </w:p>
    <w:p w:rsidR="00B55809" w:rsidRPr="00E0588C" w:rsidRDefault="00B55809" w:rsidP="00405840">
      <w:pPr>
        <w:pStyle w:val="BodyTextIndent3"/>
        <w:ind w:left="504" w:right="43" w:firstLine="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A86B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เมื่อวันที่ 31 กรกฎาคม 2561 บริษัทฯ</w:t>
      </w:r>
      <w:r w:rsidRPr="00A86B6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A86B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ได้รับเงินค่าขายทอดตลาดทรัพย์หลักประกันจากกรมบังคับคดี จำนวน</w:t>
      </w:r>
      <w:r w:rsidRPr="00E0588C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5,342.01 ล้าน</w:t>
      </w:r>
      <w:r w:rsidRPr="00E058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บาท จากการขายหลักประกันของลูกหนี้รายหนึ่ง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058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ซึ่งบริษัทฯ ในฐานะเจ้าหนี้บุริมสิทธิ  ได้ยื่นคำร้องขอรับเงินค่าขายทอดตลาดทรัพย์หลักประกันดังกล่าว เนื่องจากในการขายทอดตลาด</w:t>
      </w:r>
      <w:r w:rsidRPr="00A86B6C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>หลักประกันครั้งนี้ลูกหนี้และเจ้าหนี้อื่นอีก 2 ราย (เจ้าหนี้รายที่ 3 และ เจ้าหนี้รายที่ 150) ได้ร้องขอเพิก</w:t>
      </w:r>
      <w:r w:rsidRPr="00E0588C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ถอนการ</w:t>
      </w:r>
      <w:r w:rsidRPr="00E058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ขายทอดตลาดต่อศาลล้มละลายกลาง</w:t>
      </w:r>
    </w:p>
    <w:p w:rsidR="00B55809" w:rsidRDefault="00B55809" w:rsidP="00405840">
      <w:pPr>
        <w:pStyle w:val="BodyTextIndent3"/>
        <w:spacing w:before="60"/>
        <w:ind w:left="490" w:right="4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E0588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E058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อย่างไรก็ตามในการจ่ายเงินค่าขายทอดตลาดทรัพย์หลักประกันให้แก่บริษัทฯ กรมบังคับคดีมีเงื่อนไขให้บริษัทฯ ทำเป็นหนังสือเพื่อยืนยันว่า หากศาลมีคำสั่งให้เพิกถอนการขายทอดตลาดทรัพย์หลักประกันดังกล่าว บริษัทฯ จะต้องคืนเงินที่ได้รับมาให้กองทรัพย์สินลูกหนี้ (กรมบังคับคดี) ภายในกำหนด ซึ่งบริษัทฯ ได้ทำหนังสือยืนยันตามเงื่อนไขไปยังกรมบังคับคดีแล้ว</w:t>
      </w:r>
    </w:p>
    <w:p w:rsidR="00B55809" w:rsidRPr="003F5BB1" w:rsidRDefault="00405840" w:rsidP="00405840">
      <w:pPr>
        <w:pStyle w:val="BodyTextIndent3"/>
        <w:spacing w:before="60"/>
        <w:ind w:left="490" w:right="4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C454A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ab/>
      </w:r>
      <w:r w:rsidR="00B55809" w:rsidRPr="00C454A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ต่อมาศาลชั้นต้นได้มีคำสั่งให้ยกคำร้องขอเพิกถอนการขายของลูกหนี้และเจ้าหนี้อื่นอีก 2 ราย แต่อย่างไรก็</w:t>
      </w:r>
      <w:r w:rsidR="00B55809" w:rsidRPr="007A600B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ตาม </w:t>
      </w:r>
      <w:r w:rsidR="00B55809" w:rsidRPr="00C454A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ลูกหนี้และเจ้าหนี้อื่นอีก 2 ราย สามารถขออนุญาตอุทธรณ์/ฎีกาต่อศาลอุทธรณ์/ฎีกาได้</w:t>
      </w:r>
      <w:r w:rsidR="00B55809" w:rsidRPr="00C454A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B55809" w:rsidRPr="00C454A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บริษัทฯ อยู่</w:t>
      </w:r>
      <w:r w:rsidR="00B5580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ระหว่างติดตามผลการพิจารณาของศาล</w:t>
      </w:r>
    </w:p>
    <w:p w:rsidR="00B55809" w:rsidRPr="00405840" w:rsidRDefault="00B55809" w:rsidP="00405840">
      <w:pPr>
        <w:pStyle w:val="BodyTextIndent3"/>
        <w:spacing w:before="60"/>
        <w:ind w:left="490" w:right="45" w:hanging="56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40584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40584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ดังนั้น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058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ฝ่ายบริหารของบริษัทฯ จึงเห็นว่ากระบวนการทางศาลยังไม่ถึงที่สุดจนกว่าจะได้รับเอกสารที่จะแสดง</w:t>
      </w:r>
      <w:r w:rsidRPr="0040584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ให้เห็นว่าคดีความดังกล่าวถึงที่สุดแล้ว</w:t>
      </w:r>
    </w:p>
    <w:p w:rsidR="00253AD9" w:rsidRDefault="00253AD9" w:rsidP="002A7B06">
      <w:pPr>
        <w:pStyle w:val="BodyTextIndent3"/>
        <w:tabs>
          <w:tab w:val="left" w:pos="709"/>
        </w:tabs>
        <w:spacing w:after="120"/>
        <w:ind w:left="567" w:right="45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2A7B06">
      <w:pPr>
        <w:pStyle w:val="BodyTextIndent3"/>
        <w:tabs>
          <w:tab w:val="left" w:pos="709"/>
        </w:tabs>
        <w:spacing w:after="120"/>
        <w:ind w:left="567" w:right="45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2A7B06">
      <w:pPr>
        <w:pStyle w:val="BodyTextIndent3"/>
        <w:tabs>
          <w:tab w:val="left" w:pos="709"/>
        </w:tabs>
        <w:spacing w:after="120"/>
        <w:ind w:left="567" w:right="45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2A7B06">
      <w:pPr>
        <w:pStyle w:val="BodyTextIndent3"/>
        <w:tabs>
          <w:tab w:val="left" w:pos="709"/>
        </w:tabs>
        <w:spacing w:after="120"/>
        <w:ind w:left="567" w:right="45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253AD9" w:rsidRDefault="00253AD9" w:rsidP="002A7B06">
      <w:pPr>
        <w:pStyle w:val="BodyTextIndent3"/>
        <w:tabs>
          <w:tab w:val="left" w:pos="709"/>
        </w:tabs>
        <w:spacing w:after="120"/>
        <w:ind w:left="567" w:right="45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540BDC" w:rsidRDefault="00540BDC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2F0E67" w:rsidRPr="00A15719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6643D4" w:rsidRPr="00A15719">
        <w:rPr>
          <w:rFonts w:ascii="TH SarabunPSK" w:hAnsi="TH SarabunPSK" w:cs="TH SarabunPSK"/>
          <w:sz w:val="32"/>
          <w:szCs w:val="32"/>
          <w:cs/>
        </w:rPr>
        <w:t>.</w:t>
      </w:r>
      <w:r w:rsidR="006643D4" w:rsidRPr="00A15719">
        <w:rPr>
          <w:rFonts w:ascii="TH SarabunPSK" w:hAnsi="TH SarabunPSK" w:cs="TH SarabunPSK"/>
          <w:sz w:val="32"/>
          <w:szCs w:val="32"/>
        </w:rPr>
        <w:t>1</w:t>
      </w:r>
      <w:r w:rsidR="006037B0"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F0E67" w:rsidRPr="00A15719">
        <w:rPr>
          <w:rFonts w:ascii="TH SarabunPSK" w:hAnsi="TH SarabunPSK" w:cs="TH SarabunPSK"/>
          <w:sz w:val="32"/>
          <w:szCs w:val="32"/>
          <w:cs/>
        </w:rPr>
        <w:t>หนี้สินอื่น</w:t>
      </w:r>
    </w:p>
    <w:bookmarkStart w:id="93" w:name="_MON_1562077960"/>
    <w:bookmarkEnd w:id="93"/>
    <w:p w:rsidR="00DF6A10" w:rsidRDefault="00E13DB3" w:rsidP="006C4116">
      <w:pPr>
        <w:spacing w:after="120"/>
        <w:ind w:left="567" w:right="45" w:hanging="11"/>
        <w:jc w:val="thaiDistribute"/>
        <w:rPr>
          <w:rFonts w:ascii="TH SarabunPSK" w:hAnsi="TH SarabunPSK" w:cs="TH SarabunPSK"/>
          <w:b w:val="0"/>
          <w:bCs w:val="0"/>
          <w:spacing w:val="8"/>
          <w:sz w:val="32"/>
          <w:szCs w:val="32"/>
          <w:u w:val="none"/>
        </w:rPr>
      </w:pPr>
      <w:r w:rsidRPr="007D6D2E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0468" w:dyaOrig="4935">
          <v:shape id="_x0000_i1087" type="#_x0000_t75" style="width:496.5pt;height:237.5pt" o:ole="">
            <v:imagedata r:id="rId132" o:title=""/>
          </v:shape>
          <o:OLEObject Type="Embed" ProgID="Excel.Sheet.12" ShapeID="_x0000_i1087" DrawAspect="Content" ObjectID="_1637743274" r:id="rId133"/>
        </w:object>
      </w:r>
    </w:p>
    <w:p w:rsidR="008329E2" w:rsidRPr="00AB79BA" w:rsidRDefault="00BE3D76" w:rsidP="006C4116">
      <w:pPr>
        <w:spacing w:after="120"/>
        <w:ind w:left="556" w:right="-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ณ</w:t>
      </w:r>
      <w:r w:rsidR="0040286C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1C6A06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F351ED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31 </w:t>
      </w:r>
      <w:r w:rsidR="00F351ED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ธันวาคม </w:t>
      </w:r>
      <w:r w:rsidR="00504289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6C4116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504289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6C4116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2559</w:t>
      </w:r>
      <w:r w:rsidR="00782DCB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FC3399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เงินมัดจำและเงินประกันส่</w:t>
      </w:r>
      <w:r w:rsidR="00782DCB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วน</w:t>
      </w:r>
      <w:r w:rsidR="0040286C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หนึ่ง</w:t>
      </w:r>
      <w:r w:rsidR="00AE1728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จำนวน</w:t>
      </w:r>
      <w:r w:rsidR="005406C2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89.17</w:t>
      </w:r>
      <w:r w:rsidR="007B0742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</w:t>
      </w:r>
      <w:r w:rsidR="001C6A06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103.</w:t>
      </w:r>
      <w:r w:rsidR="001C6A06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41</w:t>
      </w:r>
      <w:r w:rsidR="002F0E67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 </w:t>
      </w:r>
      <w:r w:rsidR="006C4116" w:rsidRPr="00AB79B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88.07 ล้านบาท </w:t>
      </w:r>
      <w:r w:rsidR="00782DCB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ตามลำดับ </w:t>
      </w:r>
      <w:r w:rsidR="002F0E67" w:rsidRP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เป็นเงินมัดจำจากการขายทรัพย์สินรอการขาย</w:t>
      </w:r>
    </w:p>
    <w:p w:rsidR="006C4116" w:rsidRDefault="006C4116" w:rsidP="007B0742">
      <w:pPr>
        <w:spacing w:after="120"/>
        <w:ind w:left="556" w:right="-6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70547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วันที่ </w:t>
      </w:r>
      <w:r w:rsidRPr="0070547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Pr="0070547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2561 เจ้าหนี้</w:t>
      </w:r>
      <w:r w:rsidRPr="0070547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สถาบันการเงินที่ขายสิทธิเรียกร้อง </w:t>
      </w:r>
      <w:r w:rsidRPr="0070547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จำนวน </w:t>
      </w:r>
      <w:r w:rsidRPr="0070547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364.64</w:t>
      </w:r>
      <w:r w:rsidRPr="0070547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 เป็นมูลค่าส่วน</w:t>
      </w:r>
      <w:r w:rsidRPr="009F631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ที่ค้างชำระค่าซื้อสินทรัพย์ด้อยคุณภาพ ตามสัญญาโอนสินทรัพย์ เมื่อวันที่ 25 ธันวาคม 2561 ซึ่ง</w:t>
      </w:r>
      <w:r w:rsidRPr="009F631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ได้</w:t>
      </w:r>
      <w:r w:rsidRPr="009F631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ชำระเป็น</w:t>
      </w:r>
      <w:r w:rsidRPr="009F631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เงินสด ณ วันทำสัญญาแล้วจำนวน 5</w:t>
      </w:r>
      <w:r w:rsidRPr="009F631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% </w:t>
      </w:r>
      <w:r w:rsidRPr="009F631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ของราคาซื้อและส่วนที่เหลือชำระเป็นตั๋วสัญญาใช้เงินภายใน 45 วัน นับจากวันลงนามสัญญา</w:t>
      </w:r>
    </w:p>
    <w:p w:rsidR="002F0E67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580AB0">
        <w:rPr>
          <w:rFonts w:ascii="TH SarabunPSK" w:hAnsi="TH SarabunPSK" w:cs="TH SarabunPSK"/>
          <w:sz w:val="32"/>
          <w:szCs w:val="32"/>
          <w:cs/>
        </w:rPr>
        <w:t>.</w:t>
      </w:r>
      <w:r w:rsidR="00580AB0">
        <w:rPr>
          <w:rFonts w:ascii="TH SarabunPSK" w:hAnsi="TH SarabunPSK" w:cs="TH SarabunPSK"/>
          <w:sz w:val="32"/>
          <w:szCs w:val="32"/>
        </w:rPr>
        <w:t>1</w:t>
      </w:r>
      <w:r w:rsidR="006037B0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>ทุนเรือนหุ้น</w:t>
      </w:r>
    </w:p>
    <w:p w:rsidR="005968A4" w:rsidRPr="001F1719" w:rsidRDefault="005968A4" w:rsidP="00E13DB3">
      <w:pPr>
        <w:spacing w:after="240"/>
        <w:ind w:left="518"/>
        <w:jc w:val="thaiDistribute"/>
        <w:rPr>
          <w:rFonts w:ascii="TH SarabunPSK" w:hAnsi="TH SarabunPSK" w:cs="TH SarabunPSK"/>
          <w:b w:val="0"/>
          <w:bCs w:val="0"/>
          <w:strike/>
          <w:sz w:val="32"/>
          <w:szCs w:val="32"/>
          <w:u w:val="none"/>
        </w:rPr>
      </w:pP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วันที่ </w:t>
      </w:r>
      <w:r w:rsidR="005F54F4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31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ธันวาคม </w:t>
      </w:r>
      <w:r w:rsidR="005F54F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6C41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5F54F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6C4116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2559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3D1C6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บริษัทฯ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มีทุนจดทะเบียนและมีทุนที่ชำระเต็มมูลค่าแล้ว</w:t>
      </w:r>
      <w:r w:rsidR="00AE07B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1F171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ดังนี้</w:t>
      </w:r>
    </w:p>
    <w:tbl>
      <w:tblPr>
        <w:tblW w:w="9639" w:type="dxa"/>
        <w:tblInd w:w="-5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3686"/>
        <w:gridCol w:w="992"/>
        <w:gridCol w:w="992"/>
        <w:gridCol w:w="993"/>
        <w:gridCol w:w="992"/>
        <w:gridCol w:w="992"/>
        <w:gridCol w:w="992"/>
      </w:tblGrid>
      <w:tr w:rsidR="006C4116" w:rsidRPr="006C4116" w:rsidTr="006C4116">
        <w:trPr>
          <w:trHeight w:val="57"/>
        </w:trPr>
        <w:tc>
          <w:tcPr>
            <w:tcW w:w="3686" w:type="dxa"/>
            <w:vAlign w:val="bottom"/>
          </w:tcPr>
          <w:p w:rsidR="006C4116" w:rsidRPr="006C4116" w:rsidRDefault="006C4116" w:rsidP="00BE421C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1984" w:type="dxa"/>
            <w:gridSpan w:val="2"/>
            <w:vAlign w:val="bottom"/>
            <w:hideMark/>
          </w:tcPr>
          <w:p w:rsidR="006C4116" w:rsidRPr="006C4116" w:rsidRDefault="006C4116" w:rsidP="00BE421C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2561</w:t>
            </w:r>
          </w:p>
        </w:tc>
        <w:tc>
          <w:tcPr>
            <w:tcW w:w="1985" w:type="dxa"/>
            <w:gridSpan w:val="2"/>
            <w:vAlign w:val="bottom"/>
          </w:tcPr>
          <w:p w:rsidR="006C4116" w:rsidRPr="006C4116" w:rsidRDefault="006C4116" w:rsidP="00BE421C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2560</w:t>
            </w:r>
          </w:p>
        </w:tc>
        <w:tc>
          <w:tcPr>
            <w:tcW w:w="1984" w:type="dxa"/>
            <w:gridSpan w:val="2"/>
          </w:tcPr>
          <w:p w:rsidR="006C4116" w:rsidRPr="006C4116" w:rsidRDefault="006C4116" w:rsidP="00BE421C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2559</w:t>
            </w:r>
          </w:p>
        </w:tc>
      </w:tr>
      <w:tr w:rsidR="006C4116" w:rsidRPr="006C4116" w:rsidTr="006C4116">
        <w:trPr>
          <w:trHeight w:val="399"/>
        </w:trPr>
        <w:tc>
          <w:tcPr>
            <w:tcW w:w="3686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จำนวนหุ้น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เงิน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จำนวนหุ้น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เงิน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จำนวนหุ้น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bottom w:val="single" w:sz="4" w:space="1" w:color="auto"/>
              </w:pBdr>
              <w:autoSpaceDE w:val="0"/>
              <w:autoSpaceDN w:val="0"/>
              <w:adjustRightInd w:val="0"/>
              <w:ind w:right="37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เงิน</w:t>
            </w:r>
          </w:p>
        </w:tc>
      </w:tr>
      <w:tr w:rsidR="006C4116" w:rsidRPr="006C4116" w:rsidTr="006C4116">
        <w:trPr>
          <w:trHeight w:val="447"/>
        </w:trPr>
        <w:tc>
          <w:tcPr>
            <w:tcW w:w="3686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(ล้านหุ้น)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บาท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)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(ล้านหุ้น)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บาท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)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(ล้านหุ้น)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center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บาท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)</w:t>
            </w: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sz w:val="28"/>
                <w:szCs w:val="28"/>
                <w:u w:val="none"/>
                <w:cs/>
              </w:rPr>
              <w:t xml:space="preserve">ทุนจดทะเบียน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jc w:val="right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ทุนจดทะเบียน ณ วันต้น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ปี</w:t>
            </w: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3,245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3,245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3,245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ทุนจดทะเบียน ณ วันปลายปี</w:t>
            </w: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3,245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3,245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3,245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16,225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jc w:val="right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sz w:val="28"/>
                <w:szCs w:val="28"/>
                <w:u w:val="none"/>
                <w:cs/>
              </w:rPr>
              <w:t>ทุนออกจำหน่ายและเรียกชำระแล้ว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ทุนออกจำหน่ายและเรียกชำระแล้ว ณ วันต้นปี</w:t>
            </w: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2,735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2,735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 xml:space="preserve">2,735 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 xml:space="preserve"> </w:t>
            </w:r>
          </w:p>
        </w:tc>
      </w:tr>
      <w:tr w:rsidR="006C4116" w:rsidRPr="006C4116" w:rsidTr="006C4116">
        <w:trPr>
          <w:trHeight w:val="72"/>
        </w:trPr>
        <w:tc>
          <w:tcPr>
            <w:tcW w:w="3686" w:type="dxa"/>
            <w:vAlign w:val="bottom"/>
            <w:hideMark/>
          </w:tcPr>
          <w:p w:rsidR="006C4116" w:rsidRPr="006C4116" w:rsidRDefault="006C4116" w:rsidP="006C4116">
            <w:pPr>
              <w:autoSpaceDE w:val="0"/>
              <w:autoSpaceDN w:val="0"/>
              <w:adjustRightInd w:val="0"/>
              <w:ind w:left="150" w:hanging="150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ทุน</w:t>
            </w:r>
            <w:r w:rsidRPr="006C4116">
              <w:rPr>
                <w:rFonts w:ascii="TH SarabunPSK" w:eastAsia="Calibri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ออกจำหน่ายและเรียกชำระแล้ว ณ วันปลายปี</w:t>
            </w:r>
          </w:p>
        </w:tc>
        <w:tc>
          <w:tcPr>
            <w:tcW w:w="992" w:type="dxa"/>
            <w:vAlign w:val="bottom"/>
            <w:hideMark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</w:p>
        </w:tc>
        <w:tc>
          <w:tcPr>
            <w:tcW w:w="993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</w:p>
        </w:tc>
        <w:tc>
          <w:tcPr>
            <w:tcW w:w="992" w:type="dxa"/>
            <w:vAlign w:val="bottom"/>
          </w:tcPr>
          <w:p w:rsidR="006C4116" w:rsidRPr="006C4116" w:rsidRDefault="006C4116" w:rsidP="006C4116">
            <w:pPr>
              <w:pBdr>
                <w:top w:val="single" w:sz="4" w:space="1" w:color="auto"/>
                <w:bottom w:val="double" w:sz="4" w:space="1" w:color="auto"/>
              </w:pBdr>
              <w:tabs>
                <w:tab w:val="decimal" w:pos="840"/>
              </w:tabs>
              <w:autoSpaceDE w:val="0"/>
              <w:autoSpaceDN w:val="0"/>
              <w:adjustRightInd w:val="0"/>
              <w:ind w:right="43"/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6C4116">
              <w:rPr>
                <w:rFonts w:ascii="TH SarabunPSK" w:eastAsia="Calibri" w:hAnsi="TH SarabunPSK" w:cs="TH SarabunPSK"/>
                <w:b w:val="0"/>
                <w:bCs w:val="0"/>
                <w:sz w:val="28"/>
                <w:szCs w:val="28"/>
                <w:u w:val="none"/>
              </w:rPr>
              <w:t>13,675</w:t>
            </w:r>
          </w:p>
        </w:tc>
      </w:tr>
    </w:tbl>
    <w:p w:rsidR="009F7273" w:rsidRDefault="009F727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</w:p>
    <w:p w:rsidR="009F7273" w:rsidRDefault="009F7273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782DCB" w:rsidRPr="00E13DB3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782DCB" w:rsidRPr="00E67F44">
        <w:rPr>
          <w:rFonts w:ascii="TH SarabunPSK" w:hAnsi="TH SarabunPSK" w:cs="TH SarabunPSK"/>
          <w:sz w:val="32"/>
          <w:szCs w:val="32"/>
          <w:cs/>
        </w:rPr>
        <w:t>.1</w:t>
      </w:r>
      <w:r w:rsidR="006037B0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82DCB" w:rsidRPr="00E67F44">
        <w:rPr>
          <w:rFonts w:ascii="TH SarabunPSK" w:hAnsi="TH SarabunPSK" w:cs="TH SarabunPSK"/>
          <w:sz w:val="32"/>
          <w:szCs w:val="32"/>
          <w:cs/>
        </w:rPr>
        <w:t>สำรองตามกฎหมาย</w:t>
      </w:r>
    </w:p>
    <w:p w:rsidR="000E2D4F" w:rsidRDefault="00782DCB" w:rsidP="00E13DB3">
      <w:pPr>
        <w:ind w:left="490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ภายใต้บทบัญญัติของมาตรา 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116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แห่งพระราชบัญญัติบริษัทมหาชนจำกัด พ.ศ. 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2535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บริษัทฯ</w:t>
      </w:r>
      <w:r w:rsidR="00AF77D4" w:rsidRPr="002E1BA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2E1BA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ต้อง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จัดสรรกำไรสุทธิประจำปีส่วนหนึ่งไว้เป็นทุนสำรองไม่น้อยกว่าร้อยละ 5 ของกำไรสุทธิประจำปีหักด้วย</w:t>
      </w:r>
      <w:r w:rsidRPr="009847C3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ยอด</w:t>
      </w:r>
      <w:r w:rsidRPr="00FD55CC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ขาดทุน</w:t>
      </w:r>
      <w:r w:rsidRPr="00AE07B0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สะสมยกมา (ถ้ามี) จนกว่าทุนสำรองนี้จะมีจำนวนไม่น้อยกว่าร้อยละ </w:t>
      </w:r>
      <w:r w:rsidRPr="00AE07B0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</w:rPr>
        <w:t>10</w:t>
      </w:r>
      <w:r w:rsidRPr="00AE07B0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 xml:space="preserve"> ของทุนจดทะเบียนสำรองตาม</w:t>
      </w:r>
      <w:r w:rsidRPr="00403A6F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กฎหมาย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ดังกล่าวไม่สามารถนำไปจ่ายเงินปันผลได้ ในปัจจุบัน บริษัทฯ</w:t>
      </w:r>
      <w:r w:rsidR="00341E2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E67F4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ได้จัดสรรสำรองตามกฎหมายไว้ครบถ้วนแล้ว</w:t>
      </w:r>
    </w:p>
    <w:p w:rsidR="002F0E67" w:rsidRPr="00E67F44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782DCB" w:rsidRPr="00E67F44">
        <w:rPr>
          <w:rFonts w:ascii="TH SarabunPSK" w:hAnsi="TH SarabunPSK" w:cs="TH SarabunPSK"/>
          <w:sz w:val="32"/>
          <w:szCs w:val="32"/>
          <w:cs/>
        </w:rPr>
        <w:t>.1</w:t>
      </w:r>
      <w:r w:rsidR="000F6F3E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2F0E67" w:rsidRPr="00E67F44">
        <w:rPr>
          <w:rFonts w:ascii="TH SarabunPSK" w:hAnsi="TH SarabunPSK" w:cs="TH SarabunPSK"/>
          <w:sz w:val="32"/>
          <w:szCs w:val="32"/>
          <w:cs/>
        </w:rPr>
        <w:t>การจัดสรรกำไรสุทธิและจ่ายเงินปันผล</w:t>
      </w:r>
    </w:p>
    <w:bookmarkStart w:id="94" w:name="_MON_1609172765"/>
    <w:bookmarkEnd w:id="94"/>
    <w:p w:rsidR="007D058E" w:rsidRDefault="00355F92" w:rsidP="00BE421C">
      <w:pPr>
        <w:tabs>
          <w:tab w:val="left" w:pos="567"/>
        </w:tabs>
        <w:ind w:left="567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10141" w:dyaOrig="8358">
          <v:shape id="_x0000_i1088" type="#_x0000_t75" style="width:439.5pt;height:5in" o:ole="">
            <v:imagedata r:id="rId134" o:title=""/>
          </v:shape>
          <o:OLEObject Type="Embed" ProgID="Excel.Sheet.12" ShapeID="_x0000_i1088" DrawAspect="Content" ObjectID="_1637743275" r:id="rId135"/>
        </w:object>
      </w:r>
    </w:p>
    <w:p w:rsidR="003B3597" w:rsidRPr="00E67F44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3B3597" w:rsidRPr="00E67F44">
        <w:rPr>
          <w:rFonts w:ascii="TH SarabunPSK" w:hAnsi="TH SarabunPSK" w:cs="TH SarabunPSK"/>
          <w:sz w:val="32"/>
          <w:szCs w:val="32"/>
          <w:cs/>
        </w:rPr>
        <w:t>.</w:t>
      </w:r>
      <w:r w:rsidR="005406C2">
        <w:rPr>
          <w:rFonts w:ascii="TH SarabunPSK" w:hAnsi="TH SarabunPSK" w:cs="TH SarabunPSK"/>
          <w:sz w:val="32"/>
          <w:szCs w:val="32"/>
        </w:rPr>
        <w:t>20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B3597" w:rsidRPr="00E67F44">
        <w:rPr>
          <w:rFonts w:ascii="TH SarabunPSK" w:hAnsi="TH SarabunPSK" w:cs="TH SarabunPSK"/>
          <w:sz w:val="32"/>
          <w:szCs w:val="32"/>
          <w:cs/>
        </w:rPr>
        <w:t>การบริหารจัดการทุน</w:t>
      </w:r>
    </w:p>
    <w:p w:rsidR="003B3597" w:rsidRDefault="003B3597" w:rsidP="00E13DB3">
      <w:pPr>
        <w:spacing w:before="120" w:after="120"/>
        <w:ind w:left="504" w:right="174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B532AF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>วัตถุประสงค์ในการบริหารจัดการทุนที่สำคัญของบริษัทฯ คือการจัดให้มีซึ่งโครงสร้างทุนที่เหมาะสม</w:t>
      </w:r>
      <w:r w:rsidRPr="00F610D9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เพื่อสนับสนุนการดำเนินธุรกิจของบริษัทฯ</w:t>
      </w:r>
      <w:r w:rsidR="00A3083D" w:rsidRPr="00F610D9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Pr="00F610D9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 xml:space="preserve">และเสริมสร้างมูลค่าการถือหุ้นให้กับผู้ถือหุ้น โดย ณ วันที่ </w:t>
      </w:r>
      <w:r w:rsidR="005F54F4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31 ธันวาคม</w:t>
      </w:r>
      <w:r w:rsidR="00954C8F" w:rsidRPr="00B532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</w:t>
      </w:r>
      <w:r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บริษัทมีอัตราส่วนหนี้สินต่อทุนเท่ากับ </w:t>
      </w:r>
      <w:r w:rsidR="005406C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1.57</w:t>
      </w:r>
      <w:r w:rsidR="00F86139" w:rsidRPr="00B532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CC1992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:</w:t>
      </w:r>
      <w:r w:rsidR="00F86139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CC1992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</w:t>
      </w:r>
      <w:r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(</w:t>
      </w:r>
      <w:r w:rsidR="008225AC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31 </w:t>
      </w:r>
      <w:r w:rsidR="008225AC" w:rsidRPr="00B532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ธันวาคม </w:t>
      </w:r>
      <w:r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</w:t>
      </w:r>
      <w:r w:rsidR="00954C8F" w:rsidRPr="00B532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60</w:t>
      </w:r>
      <w:r w:rsidR="00F86139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954C8F" w:rsidRPr="00B532A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1.43</w:t>
      </w:r>
      <w:r w:rsidR="00F86139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CC1992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:</w:t>
      </w:r>
      <w:r w:rsidR="00F86139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CC1992"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</w:t>
      </w:r>
      <w:r w:rsidR="00D2303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D2303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31 ธันวาคม 2559 </w:t>
      </w:r>
      <w:r w:rsidR="00D2303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D23035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</w:t>
      </w:r>
      <w:r w:rsidR="00D2303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="00D23035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31</w:t>
      </w:r>
      <w:r w:rsidR="00AB79B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DB203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DB2033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1</w:t>
      </w:r>
      <w:r w:rsidRPr="00B532A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)</w:t>
      </w:r>
    </w:p>
    <w:p w:rsidR="002A7B06" w:rsidRDefault="002A7B06" w:rsidP="007336C3">
      <w:pPr>
        <w:spacing w:before="240"/>
        <w:ind w:left="567" w:hanging="567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2A7B06" w:rsidRDefault="002A7B06" w:rsidP="007336C3">
      <w:pPr>
        <w:spacing w:before="240"/>
        <w:ind w:left="567" w:hanging="567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D45870" w:rsidRDefault="00D45870" w:rsidP="002B63DB">
      <w:pPr>
        <w:spacing w:before="240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F615A0" w:rsidRPr="00F615A0" w:rsidRDefault="00E13DB3" w:rsidP="00E13DB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.2</w:t>
      </w:r>
      <w:r w:rsidR="005406C2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795B">
        <w:rPr>
          <w:rFonts w:ascii="TH SarabunPSK" w:hAnsi="TH SarabunPSK" w:cs="TH SarabunPSK"/>
          <w:sz w:val="32"/>
          <w:szCs w:val="32"/>
          <w:cs/>
        </w:rPr>
        <w:t>ภาษีเงินได้</w:t>
      </w:r>
    </w:p>
    <w:p w:rsidR="00F615A0" w:rsidRDefault="00F615A0" w:rsidP="00E13DB3">
      <w:pPr>
        <w:ind w:left="284" w:firstLine="220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ภาษีเงินได้สำหรับ</w:t>
      </w:r>
      <w:r w:rsidR="006037B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</w:t>
      </w:r>
      <w:r w:rsidR="001B553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สิ้นสุดวันที่ </w:t>
      </w:r>
      <w:r w:rsidR="006037B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31 ธันวาคม 2561 </w:t>
      </w:r>
      <w:r w:rsidR="008C10F2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2560 และ 2559</w:t>
      </w:r>
      <w:r w:rsidR="00391C3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สรุปได้ดังนี้</w:t>
      </w:r>
    </w:p>
    <w:bookmarkStart w:id="95" w:name="_MON_1562083867"/>
    <w:bookmarkEnd w:id="95"/>
    <w:p w:rsidR="000E2D4F" w:rsidRDefault="00355F92" w:rsidP="00BB5601">
      <w:pPr>
        <w:tabs>
          <w:tab w:val="left" w:pos="1204"/>
          <w:tab w:val="left" w:pos="8222"/>
        </w:tabs>
        <w:spacing w:before="240" w:after="120"/>
        <w:ind w:left="567" w:hanging="142"/>
        <w:jc w:val="thaiDistribute"/>
        <w:outlineLvl w:val="0"/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10137" w:dyaOrig="2780">
          <v:shape id="_x0000_i1089" type="#_x0000_t75" style="width:454.45pt;height:130.9pt" o:ole="">
            <v:imagedata r:id="rId136" o:title=""/>
          </v:shape>
          <o:OLEObject Type="Embed" ProgID="Excel.Sheet.12" ShapeID="_x0000_i1089" DrawAspect="Content" ObjectID="_1637743276" r:id="rId137"/>
        </w:object>
      </w:r>
    </w:p>
    <w:p w:rsidR="00F615A0" w:rsidRDefault="00F615A0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A82BAD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  <w:lang w:val="th-TH"/>
        </w:rPr>
        <w:t>รายการกร</w:t>
      </w:r>
      <w:r w:rsidR="001452C6" w:rsidRPr="00A82BAD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  <w:lang w:val="th-TH"/>
        </w:rPr>
        <w:t>ะทบยอดจำนวนเงินระหว่าง</w:t>
      </w:r>
      <w:r w:rsidRPr="00A82BAD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  <w:lang w:val="th-TH"/>
        </w:rPr>
        <w:t>ภาษีเงินได้กับผลคูณของกำไรทางบัญชีกับอัตราภาษีที่ใช้</w:t>
      </w:r>
      <w:r w:rsidR="00954C8F" w:rsidRPr="00A82BAD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สำหรับ</w:t>
      </w:r>
      <w:r w:rsidR="00D1670F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>ปี</w:t>
      </w:r>
      <w:r w:rsidR="00954C8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สิ้นสุดวันที่ </w:t>
      </w:r>
      <w:r w:rsidR="00D1670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31 ธันวาคม</w:t>
      </w:r>
      <w:r w:rsidR="00954C8F" w:rsidRPr="00954C8F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2561 </w:t>
      </w:r>
      <w:r w:rsidR="0012322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954C8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12322E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2559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  <w:lang w:val="th-TH"/>
        </w:rPr>
        <w:t>สามารถแสดงได้ดังนี้</w:t>
      </w:r>
    </w:p>
    <w:bookmarkStart w:id="96" w:name="_MON_1612180390"/>
    <w:bookmarkEnd w:id="96"/>
    <w:p w:rsidR="00CA17C8" w:rsidRDefault="00355F92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8423" w:dyaOrig="5374">
          <v:shape id="_x0000_i1090" type="#_x0000_t75" style="width:446.05pt;height:4in" o:ole="">
            <v:imagedata r:id="rId138" o:title=""/>
          </v:shape>
          <o:OLEObject Type="Embed" ProgID="Excel.Sheet.12" ShapeID="_x0000_i1090" DrawAspect="Content" ObjectID="_1637743277" r:id="rId139"/>
        </w:object>
      </w:r>
    </w:p>
    <w:p w:rsidR="00CA17C8" w:rsidRDefault="00CA17C8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B272E" w:rsidRDefault="00BB272E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B272E" w:rsidRDefault="00BB272E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B272E" w:rsidRDefault="00BB272E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B272E" w:rsidRDefault="00BB272E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CA17C8" w:rsidRDefault="00CA17C8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4F24CB" w:rsidRDefault="004F24CB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CA17C8" w:rsidRPr="00F615A0" w:rsidRDefault="00D61576" w:rsidP="00D61576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CA17C8" w:rsidRPr="00F615A0">
        <w:rPr>
          <w:rFonts w:ascii="TH SarabunPSK" w:hAnsi="TH SarabunPSK" w:cs="TH SarabunPSK"/>
          <w:sz w:val="32"/>
          <w:szCs w:val="32"/>
          <w:cs/>
        </w:rPr>
        <w:t>.2</w:t>
      </w:r>
      <w:r w:rsidR="00CA17C8"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17C8">
        <w:rPr>
          <w:rFonts w:ascii="TH SarabunPSK" w:hAnsi="TH SarabunPSK" w:cs="TH SarabunPSK"/>
          <w:sz w:val="32"/>
          <w:szCs w:val="32"/>
          <w:cs/>
        </w:rPr>
        <w:t>ภาษีเงินได้</w:t>
      </w:r>
      <w:r w:rsidR="00CA17C8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bookmarkStart w:id="97" w:name="_MON_1592836550"/>
    <w:bookmarkEnd w:id="97"/>
    <w:p w:rsidR="00A355CE" w:rsidRPr="00D61576" w:rsidRDefault="00355F92" w:rsidP="007336C3">
      <w:pPr>
        <w:tabs>
          <w:tab w:val="left" w:pos="1204"/>
          <w:tab w:val="left" w:pos="8222"/>
        </w:tabs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28"/>
          <w:szCs w:val="28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8828" w:dyaOrig="10830">
          <v:shape id="_x0000_i1091" type="#_x0000_t75" style="width:439.5pt;height:539.55pt" o:ole="">
            <v:imagedata r:id="rId140" o:title=""/>
          </v:shape>
          <o:OLEObject Type="Embed" ProgID="Excel.Sheet.12" ShapeID="_x0000_i1091" DrawAspect="Content" ObjectID="_1637743278" r:id="rId141"/>
        </w:object>
      </w:r>
    </w:p>
    <w:p w:rsidR="00BB272E" w:rsidRDefault="00F615A0" w:rsidP="007336C3">
      <w:pPr>
        <w:tabs>
          <w:tab w:val="left" w:pos="1204"/>
          <w:tab w:val="left" w:pos="8222"/>
        </w:tabs>
        <w:spacing w:before="60"/>
        <w:ind w:left="56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ใน</w:t>
      </w:r>
      <w:r w:rsidR="001C295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</w:t>
      </w:r>
      <w:r w:rsidR="00AD0847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สิ้นสุดวันที่ </w:t>
      </w:r>
      <w:r w:rsidR="001C295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31</w:t>
      </w:r>
      <w:r w:rsidR="007A27AE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1C295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ธันวาคม</w:t>
      </w:r>
      <w:r w:rsidR="007A27AE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 </w:t>
      </w:r>
      <w:r w:rsidR="003322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7A27AE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3322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2559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บริษัทฯ</w:t>
      </w:r>
      <w:r w:rsidR="003420BD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</w:t>
      </w:r>
      <w:r w:rsidR="00D5585C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กำไรสุทธิที่ได้รับยกเว้นภาษีเงินได้นิติบุคคล </w:t>
      </w:r>
      <w:r w:rsidR="001105F7" w:rsidRPr="004F24CB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จำนวน </w:t>
      </w:r>
      <w:r w:rsidR="0098633F" w:rsidRPr="004F24CB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5,154.46</w:t>
      </w:r>
      <w:r w:rsidR="00C837CA" w:rsidRPr="004F24CB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3322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C837CA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1C295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4</w:t>
      </w:r>
      <w:r w:rsidR="00BE444B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,</w:t>
      </w:r>
      <w:r w:rsidR="001C295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444.82</w:t>
      </w:r>
      <w:r w:rsidR="000B2C99" w:rsidRPr="00C837C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ล้านบาท</w:t>
      </w:r>
      <w:r w:rsidR="003322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และ 4</w:t>
      </w:r>
      <w:r w:rsidR="002A7B06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,</w:t>
      </w:r>
      <w:r w:rsidR="0033221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816.23 ล้านบาท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D5585C" w:rsidRPr="00F610D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ตามลำดับ</w:t>
      </w:r>
      <w:r w:rsidR="001C2951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F610D9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ได้รับการยกเว้นภาษี</w:t>
      </w:r>
      <w:r w:rsidRPr="003A0E99">
        <w:rPr>
          <w:rFonts w:ascii="TH SarabunPSK" w:hAnsi="TH SarabunPSK" w:cs="TH SarabunPSK"/>
          <w:b w:val="0"/>
          <w:bCs w:val="0"/>
          <w:spacing w:val="-12"/>
          <w:sz w:val="32"/>
          <w:szCs w:val="32"/>
          <w:u w:val="none"/>
          <w:cs/>
        </w:rPr>
        <w:t xml:space="preserve">เงินได้นิติบุคคล ตามพระราชกฤษฎีกาออกตามความในประมวลรัษฎากร ว่าด้วยการยกเว้นรัษฎากร (ฉบับที่ </w:t>
      </w:r>
      <w:r w:rsidRPr="003A0E99">
        <w:rPr>
          <w:rFonts w:ascii="TH SarabunPSK" w:hAnsi="TH SarabunPSK" w:cs="TH SarabunPSK"/>
          <w:b w:val="0"/>
          <w:bCs w:val="0"/>
          <w:spacing w:val="-12"/>
          <w:sz w:val="32"/>
          <w:szCs w:val="32"/>
          <w:u w:val="none"/>
        </w:rPr>
        <w:t>362</w:t>
      </w:r>
      <w:r w:rsidRPr="003A0E99">
        <w:rPr>
          <w:rFonts w:ascii="TH SarabunPSK" w:hAnsi="TH SarabunPSK" w:cs="TH SarabunPSK"/>
          <w:b w:val="0"/>
          <w:bCs w:val="0"/>
          <w:spacing w:val="-12"/>
          <w:sz w:val="32"/>
          <w:szCs w:val="32"/>
          <w:u w:val="none"/>
          <w:cs/>
        </w:rPr>
        <w:t>)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พ.ศ. 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2542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กำหนดให้</w:t>
      </w:r>
      <w:r w:rsidRPr="00F100C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บริษัทบริหารสินทรัพย์ที่ถือหุ้นโดยกองทุนเพื่อการฟื้นฟูและพัฒนาระ</w:t>
      </w:r>
      <w:r w:rsidR="00B5795B" w:rsidRPr="00F100C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บบสถาบันการเงิน </w:t>
      </w:r>
      <w:r w:rsidR="003A0E99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br/>
      </w:r>
      <w:r w:rsidR="00F92F38" w:rsidRPr="003D526E">
        <w:rPr>
          <w:rFonts w:ascii="TH SarabunPSK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>ไม่น้อยกว่า</w:t>
      </w:r>
      <w:r w:rsidR="00B5795B" w:rsidRPr="003D526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ร้อยละ </w:t>
      </w:r>
      <w:r w:rsidRPr="003D526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>9</w:t>
      </w:r>
      <w:r w:rsidR="00F92F38" w:rsidRPr="003D526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</w:rPr>
        <w:t>5</w:t>
      </w:r>
      <w:r w:rsidRPr="003D526E">
        <w:rPr>
          <w:rFonts w:ascii="TH SarabunPSK" w:hAnsi="TH SarabunPSK" w:cs="TH SarabunPSK"/>
          <w:b w:val="0"/>
          <w:bCs w:val="0"/>
          <w:spacing w:val="6"/>
          <w:sz w:val="32"/>
          <w:szCs w:val="32"/>
          <w:u w:val="none"/>
          <w:cs/>
        </w:rPr>
        <w:t xml:space="preserve"> ได้รับยกเว้นภาษีเงินได้นิติบุคคลสำหรับกำไรสุทธิที่ได้จากการบริหารสินทรัพย์</w:t>
      </w:r>
      <w:r w:rsidRPr="00F610D9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ด้อยคุณภาพที่รับซื้อหรือรับโอนจากสถาบัน</w:t>
      </w:r>
      <w:r w:rsidRPr="00C837C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การเงิน</w:t>
      </w:r>
    </w:p>
    <w:p w:rsidR="00BB272E" w:rsidRDefault="00BB272E">
      <w:pPr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F615A0" w:rsidRPr="004F24CB" w:rsidRDefault="00D61576" w:rsidP="00D61576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F615A0" w:rsidRPr="004F24CB">
        <w:rPr>
          <w:rFonts w:ascii="TH SarabunPSK" w:hAnsi="TH SarabunPSK" w:cs="TH SarabunPSK"/>
          <w:sz w:val="32"/>
          <w:szCs w:val="32"/>
          <w:cs/>
        </w:rPr>
        <w:t>.2</w:t>
      </w:r>
      <w:r w:rsidR="006037B0" w:rsidRPr="004F24CB">
        <w:rPr>
          <w:rFonts w:ascii="TH SarabunPSK" w:hAnsi="TH SarabunPSK" w:cs="TH SarabunPSK" w:hint="cs"/>
          <w:sz w:val="32"/>
          <w:szCs w:val="32"/>
          <w:cs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15A0" w:rsidRPr="004F24CB">
        <w:rPr>
          <w:rFonts w:ascii="TH SarabunPSK" w:hAnsi="TH SarabunPSK" w:cs="TH SarabunPSK"/>
          <w:sz w:val="32"/>
          <w:szCs w:val="32"/>
          <w:cs/>
        </w:rPr>
        <w:t>กำไรต่อหุ้น</w:t>
      </w:r>
      <w:r w:rsidR="007D702A" w:rsidRPr="004F24CB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F615A0" w:rsidRPr="004F24CB" w:rsidRDefault="00F615A0" w:rsidP="00D61576">
      <w:pPr>
        <w:tabs>
          <w:tab w:val="left" w:pos="8222"/>
        </w:tabs>
        <w:ind w:left="504"/>
        <w:jc w:val="thaiDistribute"/>
        <w:outlineLvl w:val="0"/>
        <w:rPr>
          <w:rFonts w:ascii="TH SarabunPSK" w:hAnsi="TH SarabunPSK" w:cs="TH SarabunPSK"/>
          <w:b w:val="0"/>
          <w:bCs w:val="0"/>
          <w:strike/>
          <w:spacing w:val="-8"/>
          <w:sz w:val="32"/>
          <w:szCs w:val="32"/>
          <w:u w:val="none"/>
          <w:cs/>
        </w:rPr>
      </w:pPr>
      <w:r w:rsidRPr="00BB272E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กำไรต่อหุ้นขั</w:t>
      </w:r>
      <w:r w:rsidR="00017640" w:rsidRPr="00BB272E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้นพื้นฐานคำนวณ</w:t>
      </w:r>
      <w:r w:rsidR="007D702A" w:rsidRPr="00BB272E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โดยหารกำไรสำหรับปี</w:t>
      </w:r>
      <w:r w:rsidRPr="00BB272E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ที่เป็นของผู้ถือหุ้นของบริษัทฯ (ไม่รวมกำไรขาดทุนเบ็ดเสร็จอื่น)</w:t>
      </w:r>
      <w:r w:rsidRPr="004F24CB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 xml:space="preserve"> ด้วยจำนวนถัวเฉลี่ยถ่วงน้ำหนักของหุ้นสามัญที่ออกอยู่ในระหว่าง</w:t>
      </w:r>
      <w:r w:rsidR="007D702A" w:rsidRPr="004F24CB">
        <w:rPr>
          <w:rFonts w:ascii="TH SarabunPSK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ปี</w:t>
      </w:r>
    </w:p>
    <w:p w:rsidR="00E75ABB" w:rsidRDefault="00E75ABB" w:rsidP="00D61576">
      <w:pPr>
        <w:tabs>
          <w:tab w:val="left" w:pos="8222"/>
        </w:tabs>
        <w:ind w:left="504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กำไรต่อหุ้นขั้นพื้นฐานแสดงการคำนวณ</w:t>
      </w:r>
      <w:r w:rsidR="003D1C6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ได้ดังนี้</w:t>
      </w:r>
    </w:p>
    <w:p w:rsidR="000855EA" w:rsidRDefault="000855EA" w:rsidP="007336C3">
      <w:pPr>
        <w:tabs>
          <w:tab w:val="left" w:pos="8222"/>
        </w:tabs>
        <w:ind w:left="794" w:hanging="227"/>
        <w:jc w:val="thaiDistribute"/>
        <w:outlineLvl w:val="0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tbl>
      <w:tblPr>
        <w:tblW w:w="9356" w:type="dxa"/>
        <w:tblInd w:w="426" w:type="dxa"/>
        <w:tblLook w:val="04A0" w:firstRow="1" w:lastRow="0" w:firstColumn="1" w:lastColumn="0" w:noHBand="0" w:noVBand="1"/>
      </w:tblPr>
      <w:tblGrid>
        <w:gridCol w:w="1076"/>
        <w:gridCol w:w="973"/>
        <w:gridCol w:w="1076"/>
        <w:gridCol w:w="972"/>
        <w:gridCol w:w="1148"/>
        <w:gridCol w:w="992"/>
        <w:gridCol w:w="1134"/>
        <w:gridCol w:w="993"/>
        <w:gridCol w:w="992"/>
      </w:tblGrid>
      <w:tr w:rsidR="00332216" w:rsidRPr="00332216" w:rsidTr="006323E7">
        <w:trPr>
          <w:trHeight w:val="66"/>
        </w:trPr>
        <w:tc>
          <w:tcPr>
            <w:tcW w:w="3125" w:type="dxa"/>
            <w:gridSpan w:val="3"/>
          </w:tcPr>
          <w:p w:rsidR="00332216" w:rsidRPr="00332216" w:rsidRDefault="00332216" w:rsidP="007336C3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  <w:r w:rsidRPr="00332216">
              <w:rPr>
                <w:rFonts w:ascii="TH SarabunPSK" w:hAnsi="TH SarabunPSK" w:cs="TH SarabunPSK"/>
                <w:sz w:val="28"/>
                <w:szCs w:val="28"/>
                <w:u w:val="none"/>
                <w:cs/>
              </w:rPr>
              <w:t xml:space="preserve"> 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กำไรสำหรับ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ปี</w:t>
            </w:r>
          </w:p>
          <w:p w:rsidR="00332216" w:rsidRPr="00332216" w:rsidRDefault="00332216" w:rsidP="007336C3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สิ้นสุดวันที่ 31 ธันวาคม</w:t>
            </w:r>
          </w:p>
        </w:tc>
        <w:tc>
          <w:tcPr>
            <w:tcW w:w="3112" w:type="dxa"/>
            <w:gridSpan w:val="3"/>
          </w:tcPr>
          <w:p w:rsidR="00332216" w:rsidRPr="00332216" w:rsidRDefault="00332216" w:rsidP="007336C3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จำนวนหุ้นสามัญถัวเฉลี่ย                       ถ่วงน้ำหนัก</w:t>
            </w:r>
          </w:p>
        </w:tc>
        <w:tc>
          <w:tcPr>
            <w:tcW w:w="3119" w:type="dxa"/>
            <w:gridSpan w:val="3"/>
          </w:tcPr>
          <w:p w:rsidR="00332216" w:rsidRPr="006323E7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16"/>
                <w:szCs w:val="16"/>
                <w:u w:val="none"/>
              </w:rPr>
            </w:pPr>
          </w:p>
          <w:p w:rsid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กำไรต่อหุ้น</w:t>
            </w:r>
          </w:p>
          <w:p w:rsidR="006323E7" w:rsidRPr="006323E7" w:rsidRDefault="006323E7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12"/>
                <w:szCs w:val="12"/>
                <w:u w:val="none"/>
                <w:cs/>
              </w:rPr>
            </w:pPr>
          </w:p>
        </w:tc>
      </w:tr>
      <w:tr w:rsidR="00332216" w:rsidRPr="00332216" w:rsidTr="006323E7">
        <w:trPr>
          <w:trHeight w:val="66"/>
        </w:trPr>
        <w:tc>
          <w:tcPr>
            <w:tcW w:w="1076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2561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2560</w:t>
            </w:r>
          </w:p>
        </w:tc>
        <w:tc>
          <w:tcPr>
            <w:tcW w:w="1076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2559</w:t>
            </w:r>
          </w:p>
        </w:tc>
        <w:tc>
          <w:tcPr>
            <w:tcW w:w="972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2561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2559</w:t>
            </w:r>
          </w:p>
        </w:tc>
        <w:tc>
          <w:tcPr>
            <w:tcW w:w="1134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2561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2560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332216" w:rsidRPr="00332216" w:rsidRDefault="00332216" w:rsidP="006323E7">
            <w:pPr>
              <w:pBdr>
                <w:bottom w:val="single" w:sz="4" w:space="1" w:color="auto"/>
              </w:pBd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2559</w:t>
            </w:r>
          </w:p>
        </w:tc>
      </w:tr>
      <w:tr w:rsidR="00332216" w:rsidRPr="00332216" w:rsidTr="003044B4">
        <w:trPr>
          <w:trHeight w:val="335"/>
        </w:trPr>
        <w:tc>
          <w:tcPr>
            <w:tcW w:w="1076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(ล้านบาท)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(ล้านบาท)</w:t>
            </w:r>
          </w:p>
        </w:tc>
        <w:tc>
          <w:tcPr>
            <w:tcW w:w="1076" w:type="dxa"/>
            <w:shd w:val="clear" w:color="auto" w:fill="auto"/>
            <w:vAlign w:val="center"/>
            <w:hideMark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(ล้านบาท)</w:t>
            </w:r>
          </w:p>
        </w:tc>
        <w:tc>
          <w:tcPr>
            <w:tcW w:w="972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ล้าน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หุ้น)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ล้าน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หุ้น)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ล้าน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หุ้น)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(บาท)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(บาท)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(บาท)</w:t>
            </w:r>
          </w:p>
        </w:tc>
      </w:tr>
      <w:tr w:rsidR="00332216" w:rsidRPr="00332216" w:rsidTr="003D526E">
        <w:trPr>
          <w:trHeight w:val="66"/>
        </w:trPr>
        <w:tc>
          <w:tcPr>
            <w:tcW w:w="1076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5,202.02</w:t>
            </w:r>
          </w:p>
        </w:tc>
        <w:tc>
          <w:tcPr>
            <w:tcW w:w="973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4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,500.82</w:t>
            </w:r>
          </w:p>
        </w:tc>
        <w:tc>
          <w:tcPr>
            <w:tcW w:w="1076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4</w:t>
            </w: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,</w:t>
            </w:r>
            <w:r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903.61</w:t>
            </w:r>
          </w:p>
        </w:tc>
        <w:tc>
          <w:tcPr>
            <w:tcW w:w="972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.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00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.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00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2,735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.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 w:hint="cs"/>
                <w:b w:val="0"/>
                <w:bCs w:val="0"/>
                <w:sz w:val="28"/>
                <w:szCs w:val="28"/>
                <w:u w:val="none"/>
                <w:cs/>
              </w:rPr>
              <w:t>1.90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1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.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65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332216" w:rsidRPr="00332216" w:rsidRDefault="00332216" w:rsidP="00332216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</w:pP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1</w:t>
            </w:r>
            <w:r w:rsidRPr="00332216"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  <w:cs/>
              </w:rPr>
              <w:t>.</w:t>
            </w:r>
            <w:r>
              <w:rPr>
                <w:rFonts w:ascii="TH SarabunPSK" w:eastAsia="Times New Roman" w:hAnsi="TH SarabunPSK" w:cs="TH SarabunPSK"/>
                <w:b w:val="0"/>
                <w:bCs w:val="0"/>
                <w:sz w:val="28"/>
                <w:szCs w:val="28"/>
                <w:u w:val="none"/>
              </w:rPr>
              <w:t>79</w:t>
            </w:r>
          </w:p>
        </w:tc>
      </w:tr>
    </w:tbl>
    <w:p w:rsidR="00F615A0" w:rsidRPr="00F615A0" w:rsidRDefault="00643C63" w:rsidP="00643C6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387C36">
        <w:rPr>
          <w:rFonts w:ascii="TH SarabunPSK" w:hAnsi="TH SarabunPSK" w:cs="TH SarabunPSK"/>
          <w:sz w:val="32"/>
          <w:szCs w:val="32"/>
          <w:cs/>
        </w:rPr>
        <w:t>.</w:t>
      </w:r>
      <w:r w:rsidR="00B531D0">
        <w:rPr>
          <w:rFonts w:ascii="TH SarabunPSK" w:hAnsi="TH SarabunPSK" w:cs="TH SarabunPSK" w:hint="cs"/>
          <w:sz w:val="32"/>
          <w:szCs w:val="32"/>
          <w:cs/>
        </w:rPr>
        <w:t>2</w:t>
      </w:r>
      <w:r w:rsidR="006037B0">
        <w:rPr>
          <w:rFonts w:ascii="TH SarabunPSK" w:hAnsi="TH SarabunPSK" w:cs="TH SarabunPSK" w:hint="cs"/>
          <w:sz w:val="32"/>
          <w:szCs w:val="32"/>
          <w:cs/>
        </w:rPr>
        <w:t>3</w:t>
      </w:r>
      <w:r w:rsidR="00DB203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บุคคลหรือกิจการที่เกี่ยวข้องกัน</w:t>
      </w:r>
    </w:p>
    <w:p w:rsidR="00DB1AEB" w:rsidRPr="008303E6" w:rsidRDefault="00F615A0" w:rsidP="00643C63">
      <w:pPr>
        <w:autoSpaceDE w:val="0"/>
        <w:autoSpaceDN w:val="0"/>
        <w:adjustRightInd w:val="0"/>
        <w:spacing w:before="120" w:after="120"/>
        <w:ind w:left="50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0C700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เพื่อวัตถุประสงค์ในการจัดทำงบการเงิน บุคคลหรือกิจการที่เกี่ยวข้องกันกับบริษัท</w:t>
      </w:r>
      <w:r w:rsidR="00934420" w:rsidRPr="000C700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ฯ</w:t>
      </w:r>
      <w:r w:rsidRPr="000C700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โดยบริษัท</w:t>
      </w:r>
      <w:r w:rsidR="00934420" w:rsidRPr="000C700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0C700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มีอำนาจควบคุม</w:t>
      </w:r>
      <w:r w:rsidRPr="008303E6">
        <w:rPr>
          <w:rFonts w:ascii="TH SarabunPSK" w:hAnsi="TH SarabunPSK" w:cs="TH SarabunPSK"/>
          <w:b w:val="0"/>
          <w:bCs w:val="0"/>
          <w:spacing w:val="2"/>
          <w:sz w:val="32"/>
          <w:szCs w:val="32"/>
          <w:u w:val="none"/>
          <w:cs/>
        </w:rPr>
        <w:t>ทั้งทางตรงและทางอ้อมหรือมีอิทธิพลอย่างมีสาระสำคัญต่อบุคคลหรือกิจการในการตัดสินใจทางการเงินและ</w:t>
      </w:r>
      <w:r w:rsidRPr="008303E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การบริหาร หรือบริษัท</w:t>
      </w:r>
      <w:r w:rsidR="00934420" w:rsidRPr="008303E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8303E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อยู่ภายใต้การควบคุมเดียวกันหรืออยู่ภายใต้อิทธิพลอย่างมีนัยสำคัญเดียวกันกับบุคคลหรือกิจการนั้น การเกี่ยวข้องกันนี้อาจเป็นรายบุคคลหรือเป็นกิจการ ในการพิจารณาความสัมพันธ์ระหว่างบุคคลหรือกิจการที่เกี่ยวข้องกันกับบริษัท</w:t>
      </w:r>
      <w:r w:rsidR="00934420" w:rsidRPr="008303E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8303E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แต่ละรายการบริษัท</w:t>
      </w:r>
      <w:r w:rsidR="006D0F74" w:rsidRPr="008303E6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8303E6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คำนึงถึงเนื้อหาของความสัมพันธ์มากกว่ารูปแบบทางกฎหมาย</w:t>
      </w:r>
    </w:p>
    <w:p w:rsidR="00F615A0" w:rsidRPr="00F615A0" w:rsidRDefault="00F615A0" w:rsidP="008303E6">
      <w:pPr>
        <w:autoSpaceDE w:val="0"/>
        <w:autoSpaceDN w:val="0"/>
        <w:adjustRightInd w:val="0"/>
        <w:spacing w:before="120" w:after="120"/>
        <w:ind w:left="801" w:hanging="297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ความสัมพันธ์ระหว่างบริษัทฯ</w:t>
      </w:r>
      <w:r w:rsidR="005F64A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กับบริษัทที่เกี่ยวข้องกัน</w:t>
      </w:r>
      <w:r w:rsidR="007E13B0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แสดงได้ดังนี้</w:t>
      </w:r>
    </w:p>
    <w:tbl>
      <w:tblPr>
        <w:tblW w:w="9130" w:type="dxa"/>
        <w:tblInd w:w="47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6187"/>
        <w:gridCol w:w="2943"/>
      </w:tblGrid>
      <w:tr w:rsidR="00CB53CC" w:rsidRPr="00F615A0" w:rsidTr="001A2E19">
        <w:trPr>
          <w:trHeight w:val="5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CB53CC" w:rsidP="007336C3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F615A0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รายชื่อบริษัทที่เกี่ยวข้องกัน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CB53CC" w:rsidP="007336C3">
            <w:pPr>
              <w:pBdr>
                <w:bottom w:val="single" w:sz="4" w:space="1" w:color="auto"/>
              </w:pBd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F615A0">
              <w:rPr>
                <w:rFonts w:ascii="TH SarabunPSK" w:hAnsi="TH SarabunPSK" w:cs="TH SarabunPSK"/>
                <w:sz w:val="32"/>
                <w:szCs w:val="32"/>
                <w:u w:val="none"/>
                <w:cs/>
              </w:rPr>
              <w:t>ความสัมพันธ์กับบริษัทฯ</w:t>
            </w:r>
          </w:p>
        </w:tc>
      </w:tr>
      <w:tr w:rsidR="00CB53CC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กองทุนเพื่อการฟื้นฟูและพัฒนาระบบสถาบันการเงิน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ผู้ถือหุ้นใหญ่</w:t>
            </w:r>
          </w:p>
        </w:tc>
      </w:tr>
      <w:tr w:rsidR="00BB0EBA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F615A0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ธนาคารกรุงไทย จำกัด (มหาชน)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F615A0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CB53CC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F615A0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บริษัทหลักทรัพย์ เคทีซีมิโก้ จำกัด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CB53CC" w:rsidRPr="00F615A0" w:rsidRDefault="00CB53CC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</w:rPr>
            </w:pPr>
            <w:r w:rsidRPr="00F615A0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CB53CC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F615A0" w:rsidRDefault="00CB53CC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5A317C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บริษัท</w:t>
            </w:r>
            <w:r w:rsidR="007E13B0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กรุงไทย -</w:t>
            </w: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 xml:space="preserve"> แอกซ่าประกันชีวิต จำกัด (มหาชน)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CB53CC" w:rsidRPr="00F615A0" w:rsidRDefault="00CB53CC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7837A3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4F24CB" w:rsidRDefault="000573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4F24CB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บริษัทกรุงไทยพานิช</w:t>
            </w:r>
            <w:r w:rsidR="007837A3" w:rsidRPr="004F24CB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ประกันภัย จำกัด (มหาชน)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7837A3" w:rsidRPr="004F24CB" w:rsidRDefault="007837A3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4F24CB"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BB0EBA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5A317C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บริษัทบาโฮมา จำกัด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BB0EBA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5A317C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บริษัทบิ๊กเอสพีวี จำกัด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BB0EBA" w:rsidRPr="00F615A0" w:rsidRDefault="00BB0EBA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4D1E36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F615A0" w:rsidRDefault="004D1E36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บริษัท</w:t>
            </w:r>
            <w:r w:rsidRPr="005A317C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สหธร จำกัด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4D1E36" w:rsidRPr="00F615A0" w:rsidRDefault="004D1E36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AF6D72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F6D72" w:rsidRDefault="00AF6D72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บรรษัทบริหารสินทรัพย์ไทย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F6D72" w:rsidRDefault="00AF6D72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AF6D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  <w:tr w:rsidR="00AF6D72" w:rsidRPr="00F615A0" w:rsidTr="001A2E19">
        <w:trPr>
          <w:trHeight w:val="35"/>
        </w:trPr>
        <w:tc>
          <w:tcPr>
            <w:tcW w:w="6187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F6D72" w:rsidRDefault="00AF6D72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>
              <w:rPr>
                <w:rFonts w:ascii="TH SarabunPSK" w:hAnsi="TH SarabunPSK" w:cs="TH SarabunPSK" w:hint="cs"/>
                <w:b w:val="0"/>
                <w:bCs w:val="0"/>
                <w:sz w:val="32"/>
                <w:szCs w:val="32"/>
                <w:u w:val="none"/>
                <w:cs/>
              </w:rPr>
              <w:t>บริษัทเจเอทีลิสซิ่ง จำกัด</w:t>
            </w:r>
          </w:p>
        </w:tc>
        <w:tc>
          <w:tcPr>
            <w:tcW w:w="2943" w:type="dxa"/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</w:tcPr>
          <w:p w:rsidR="00AF6D72" w:rsidRDefault="00AF6D72" w:rsidP="007336C3">
            <w:pPr>
              <w:tabs>
                <w:tab w:val="left" w:pos="1204"/>
              </w:tabs>
              <w:autoSpaceDE w:val="0"/>
              <w:autoSpaceDN w:val="0"/>
              <w:adjustRightInd w:val="0"/>
              <w:spacing w:before="40" w:after="100" w:afterAutospacing="1"/>
              <w:jc w:val="thaiDistribute"/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</w:pPr>
            <w:r w:rsidRPr="00AF6D72">
              <w:rPr>
                <w:rFonts w:ascii="TH SarabunPSK" w:hAnsi="TH SarabunPSK" w:cs="TH SarabunPSK"/>
                <w:b w:val="0"/>
                <w:bCs w:val="0"/>
                <w:sz w:val="32"/>
                <w:szCs w:val="32"/>
                <w:u w:val="none"/>
                <w:cs/>
              </w:rPr>
              <w:t>มีผู้ถือหุ้นร่วมกัน</w:t>
            </w:r>
          </w:p>
        </w:tc>
      </w:tr>
    </w:tbl>
    <w:p w:rsidR="003D526E" w:rsidRDefault="003D526E" w:rsidP="00A86867">
      <w:pPr>
        <w:spacing w:before="240"/>
        <w:rPr>
          <w:rFonts w:ascii="TH SarabunPSK" w:hAnsi="TH SarabunPSK" w:cs="TH SarabunPSK"/>
          <w:sz w:val="32"/>
          <w:szCs w:val="32"/>
          <w:u w:val="none"/>
        </w:rPr>
      </w:pPr>
    </w:p>
    <w:p w:rsidR="003D526E" w:rsidRDefault="003D526E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A86867" w:rsidRPr="00F615A0" w:rsidRDefault="00ED5929" w:rsidP="00ED5929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A86867">
        <w:rPr>
          <w:rFonts w:ascii="TH SarabunPSK" w:hAnsi="TH SarabunPSK" w:cs="TH SarabunPSK"/>
          <w:sz w:val="32"/>
          <w:szCs w:val="32"/>
          <w:cs/>
        </w:rPr>
        <w:t>.</w:t>
      </w:r>
      <w:r w:rsidR="00A86867">
        <w:rPr>
          <w:rFonts w:ascii="TH SarabunPSK" w:hAnsi="TH SarabunPSK" w:cs="TH SarabunPSK" w:hint="cs"/>
          <w:sz w:val="32"/>
          <w:szCs w:val="32"/>
          <w:cs/>
        </w:rPr>
        <w:t xml:space="preserve">23 </w:t>
      </w:r>
      <w:r w:rsidR="00A86867" w:rsidRPr="00F615A0">
        <w:rPr>
          <w:rFonts w:ascii="TH SarabunPSK" w:hAnsi="TH SarabunPSK" w:cs="TH SarabunPSK"/>
          <w:sz w:val="32"/>
          <w:szCs w:val="32"/>
          <w:cs/>
        </w:rPr>
        <w:t>บุคคลหรือกิจการที่เกี่ยวข้องกัน</w:t>
      </w:r>
      <w:r w:rsidR="00A86867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:rsidR="0008628F" w:rsidRDefault="00445967" w:rsidP="00ED5929">
      <w:pPr>
        <w:tabs>
          <w:tab w:val="left" w:pos="1843"/>
        </w:tabs>
        <w:autoSpaceDE w:val="0"/>
        <w:autoSpaceDN w:val="0"/>
        <w:adjustRightInd w:val="0"/>
        <w:spacing w:before="120"/>
        <w:ind w:left="490" w:hanging="11"/>
        <w:jc w:val="thaiDistribut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</w:rPr>
      </w:pPr>
      <w:r w:rsidRPr="0069555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ใน</w:t>
      </w:r>
      <w:r w:rsidR="005968A4" w:rsidRPr="0069555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ระหว่า</w:t>
      </w:r>
      <w:r w:rsidR="001774BC" w:rsidRPr="0069555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งปี</w:t>
      </w:r>
      <w:r w:rsidRPr="00695559">
        <w:rPr>
          <w:rFonts w:ascii="TH SarabunPSK" w:eastAsia="Calibri" w:hAnsi="TH SarabunPSK" w:cs="TH SarabunPSK" w:hint="cs"/>
          <w:b w:val="0"/>
          <w:bCs w:val="0"/>
          <w:spacing w:val="2"/>
          <w:sz w:val="32"/>
          <w:szCs w:val="32"/>
          <w:u w:val="none"/>
          <w:cs/>
        </w:rPr>
        <w:t>บริษัทฯ มีรายการธุรกิจที่สำคัญกับบุคคลหรือกิจการที่เกี่ยวข้องกัน รายการธุรกิจดังกล่าว</w:t>
      </w:r>
      <w:r w:rsidRPr="00ED5929">
        <w:rPr>
          <w:rFonts w:ascii="TH SarabunPSK" w:eastAsia="Calibri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เป็นไปตามเงื่อนไข</w:t>
      </w:r>
      <w:r w:rsidR="007D78D3" w:rsidRPr="00ED5929">
        <w:rPr>
          <w:rFonts w:ascii="TH SarabunPSK" w:eastAsia="Calibri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ทาง</w:t>
      </w:r>
      <w:r w:rsidRPr="00ED5929">
        <w:rPr>
          <w:rFonts w:ascii="TH SarabunPSK" w:eastAsia="Calibri" w:hAnsi="TH SarabunPSK" w:cs="TH SarabunPSK" w:hint="cs"/>
          <w:b w:val="0"/>
          <w:bCs w:val="0"/>
          <w:spacing w:val="-8"/>
          <w:sz w:val="32"/>
          <w:szCs w:val="32"/>
          <w:u w:val="none"/>
          <w:cs/>
        </w:rPr>
        <w:t>การค้าและเกณฑ์ตามที่ตกลงกันระหว่างบริษัทฯ บุคคล หรือกิจการที่เกี่ยวข้องกัน</w:t>
      </w:r>
      <w:r w:rsidRPr="00F615A0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>เหล่านั้น ซึ่งเป็นไปตามปกติธุรกิจ โดยสามารถสรุปได้ดังนี้</w:t>
      </w:r>
    </w:p>
    <w:p w:rsidR="00D34F8C" w:rsidRDefault="00D34F8C" w:rsidP="00ED5929">
      <w:pPr>
        <w:autoSpaceDE w:val="0"/>
        <w:autoSpaceDN w:val="0"/>
        <w:adjustRightInd w:val="0"/>
        <w:spacing w:after="100" w:afterAutospacing="1"/>
        <w:ind w:left="49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ยอดคงค้างระหว่างบริษัทฯ และบริษัทที่เกี่ยวข้อง ณ วันที่ </w:t>
      </w:r>
      <w:r w:rsidRPr="00CA2D4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1774B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="00B56B9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1774B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B56B9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2559</w:t>
      </w:r>
      <w:r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มีดังต่อไปนี้</w:t>
      </w:r>
    </w:p>
    <w:bookmarkStart w:id="98" w:name="_MON_1613578182"/>
    <w:bookmarkEnd w:id="98"/>
    <w:p w:rsidR="00CA17C8" w:rsidRDefault="00355F92" w:rsidP="007336C3">
      <w:pPr>
        <w:autoSpaceDE w:val="0"/>
        <w:autoSpaceDN w:val="0"/>
        <w:adjustRightInd w:val="0"/>
        <w:ind w:left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9253" w:dyaOrig="8240">
          <v:shape id="_x0000_i1092" type="#_x0000_t75" style="width:440.4pt;height:388.05pt" o:ole="">
            <v:imagedata r:id="rId142" o:title=""/>
          </v:shape>
          <o:OLEObject Type="Embed" ProgID="Excel.Sheet.12" ShapeID="_x0000_i1092" DrawAspect="Content" ObjectID="_1637743279" r:id="rId143"/>
        </w:object>
      </w: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</w:p>
    <w:p w:rsidR="00E31521" w:rsidRDefault="00E31521" w:rsidP="007336C3">
      <w:pPr>
        <w:autoSpaceDE w:val="0"/>
        <w:autoSpaceDN w:val="0"/>
        <w:adjustRightInd w:val="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BB272E" w:rsidRDefault="00BB272E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CA17C8" w:rsidRPr="00ED5929" w:rsidRDefault="00ED5929" w:rsidP="00ED5929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CA17C8">
        <w:rPr>
          <w:rFonts w:ascii="TH SarabunPSK" w:hAnsi="TH SarabunPSK" w:cs="TH SarabunPSK"/>
          <w:sz w:val="32"/>
          <w:szCs w:val="32"/>
          <w:cs/>
        </w:rPr>
        <w:t>.</w:t>
      </w:r>
      <w:r w:rsidR="00CA17C8">
        <w:rPr>
          <w:rFonts w:ascii="TH SarabunPSK" w:hAnsi="TH SarabunPSK" w:cs="TH SarabunPSK" w:hint="cs"/>
          <w:sz w:val="32"/>
          <w:szCs w:val="32"/>
          <w:cs/>
        </w:rPr>
        <w:t>23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A17C8" w:rsidRPr="00F615A0">
        <w:rPr>
          <w:rFonts w:ascii="TH SarabunPSK" w:hAnsi="TH SarabunPSK" w:cs="TH SarabunPSK"/>
          <w:sz w:val="32"/>
          <w:szCs w:val="32"/>
          <w:cs/>
        </w:rPr>
        <w:t>บุคคลหรือกิจการที่เกี่ยวข้องกัน</w:t>
      </w:r>
      <w:r w:rsidR="00CA17C8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bookmarkStart w:id="99" w:name="_MON_1566312080"/>
    <w:bookmarkEnd w:id="99"/>
    <w:p w:rsidR="00BE2477" w:rsidRDefault="00ED5929" w:rsidP="00F4520C">
      <w:pPr>
        <w:autoSpaceDE w:val="0"/>
        <w:autoSpaceDN w:val="0"/>
        <w:adjustRightInd w:val="0"/>
        <w:spacing w:before="120" w:after="120"/>
        <w:ind w:left="546" w:hanging="7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object w:dxaOrig="10815" w:dyaOrig="7609">
          <v:shape id="_x0000_i1093" type="#_x0000_t75" style="width:467.55pt;height:331pt" o:ole="">
            <v:imagedata r:id="rId144" o:title=""/>
          </v:shape>
          <o:OLEObject Type="Embed" ProgID="Excel.Sheet.12" ShapeID="_x0000_i1093" DrawAspect="Content" ObjectID="_1637743280" r:id="rId145"/>
        </w:object>
      </w:r>
    </w:p>
    <w:p w:rsidR="00942A74" w:rsidRPr="004A2947" w:rsidRDefault="0005147F" w:rsidP="00F4520C">
      <w:pPr>
        <w:tabs>
          <w:tab w:val="left" w:pos="518"/>
        </w:tabs>
        <w:autoSpaceDE w:val="0"/>
        <w:autoSpaceDN w:val="0"/>
        <w:adjustRightInd w:val="0"/>
        <w:ind w:firstLine="364"/>
        <w:jc w:val="thaiDistribute"/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</w:rPr>
      </w:pPr>
      <w:r w:rsidRPr="004A2947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>*</w:t>
      </w:r>
      <w:r w:rsidR="00F4520C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ab/>
      </w:r>
      <w:r w:rsidRPr="004A2947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>บุคคลที่เกี่ยวข้องกัน หมายเหตุ บุคคลใกล้ชิดของบุคคลที่เกี่ยวข้อ</w:t>
      </w:r>
      <w:r w:rsidR="004A2947" w:rsidRPr="004A2947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ง </w:t>
      </w:r>
      <w:r w:rsidRPr="004A2947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>กรรมการและผู้บริหาร</w:t>
      </w:r>
    </w:p>
    <w:p w:rsidR="00CA17C8" w:rsidRDefault="00CA17C8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E14C00" w:rsidRDefault="00E14C00" w:rsidP="007336C3">
      <w:pPr>
        <w:tabs>
          <w:tab w:val="left" w:pos="1862"/>
        </w:tabs>
        <w:autoSpaceDE w:val="0"/>
        <w:autoSpaceDN w:val="0"/>
        <w:adjustRightInd w:val="0"/>
        <w:ind w:left="567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</w:p>
    <w:p w:rsidR="00652ED0" w:rsidRDefault="00652ED0">
      <w:pPr>
        <w:rPr>
          <w:rFonts w:ascii="TH SarabunPSK" w:eastAsia="Angsana New" w:hAnsi="TH SarabunPSK" w:cs="TH SarabunPSK"/>
          <w:sz w:val="32"/>
          <w:szCs w:val="32"/>
          <w:u w:val="none"/>
          <w:cs/>
        </w:rPr>
      </w:pPr>
      <w:r>
        <w:rPr>
          <w:rFonts w:ascii="TH SarabunPSK" w:eastAsia="Angsana New" w:hAnsi="TH SarabunPSK" w:cs="TH SarabunPSK"/>
          <w:sz w:val="32"/>
          <w:szCs w:val="32"/>
          <w:u w:val="none"/>
          <w:cs/>
        </w:rPr>
        <w:br w:type="page"/>
      </w:r>
    </w:p>
    <w:p w:rsidR="00E14C00" w:rsidRPr="00537653" w:rsidRDefault="00537653" w:rsidP="00537653">
      <w:pPr>
        <w:pStyle w:val="BodyText"/>
        <w:tabs>
          <w:tab w:val="left" w:pos="426"/>
          <w:tab w:val="left" w:pos="774"/>
        </w:tabs>
        <w:spacing w:before="120"/>
        <w:ind w:hanging="3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E14C00">
        <w:rPr>
          <w:rFonts w:ascii="TH SarabunPSK" w:hAnsi="TH SarabunPSK" w:cs="TH SarabunPSK"/>
          <w:sz w:val="32"/>
          <w:szCs w:val="32"/>
          <w:cs/>
        </w:rPr>
        <w:t>.</w:t>
      </w:r>
      <w:r w:rsidR="00E14C00">
        <w:rPr>
          <w:rFonts w:ascii="TH SarabunPSK" w:hAnsi="TH SarabunPSK" w:cs="TH SarabunPSK" w:hint="cs"/>
          <w:sz w:val="32"/>
          <w:szCs w:val="32"/>
          <w:cs/>
        </w:rPr>
        <w:t>23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14C00" w:rsidRPr="00F615A0">
        <w:rPr>
          <w:rFonts w:ascii="TH SarabunPSK" w:hAnsi="TH SarabunPSK" w:cs="TH SarabunPSK"/>
          <w:sz w:val="32"/>
          <w:szCs w:val="32"/>
          <w:cs/>
        </w:rPr>
        <w:t>บุคคลหรือกิจการที่เกี่ยวข้องกัน</w:t>
      </w:r>
      <w:r w:rsidR="00E14C00">
        <w:rPr>
          <w:rFonts w:ascii="TH SarabunPSK" w:hAnsi="TH SarabunPSK" w:cs="TH SarabunPSK" w:hint="cs"/>
          <w:sz w:val="32"/>
          <w:szCs w:val="32"/>
          <w:cs/>
        </w:rPr>
        <w:t xml:space="preserve"> (ต่อ)</w:t>
      </w:r>
    </w:p>
    <w:p w:rsidR="00753B71" w:rsidRDefault="00753B71" w:rsidP="00537653">
      <w:pPr>
        <w:tabs>
          <w:tab w:val="left" w:pos="1862"/>
        </w:tabs>
        <w:autoSpaceDE w:val="0"/>
        <w:autoSpaceDN w:val="0"/>
        <w:adjustRightInd w:val="0"/>
        <w:spacing w:after="120"/>
        <w:ind w:left="490"/>
        <w:jc w:val="thaiDistribute"/>
        <w:rPr>
          <w:rFonts w:ascii="TH SarabunPSK" w:eastAsia="Angsana New" w:hAnsi="TH SarabunPSK" w:cs="TH SarabunPSK"/>
          <w:sz w:val="32"/>
          <w:szCs w:val="32"/>
          <w:u w:val="none"/>
        </w:rPr>
      </w:pPr>
      <w:r w:rsidRPr="001F1719">
        <w:rPr>
          <w:rFonts w:ascii="TH SarabunPSK" w:eastAsia="Angsana New" w:hAnsi="TH SarabunPSK" w:cs="TH SarabunPSK" w:hint="cs"/>
          <w:sz w:val="32"/>
          <w:szCs w:val="32"/>
          <w:u w:val="none"/>
          <w:cs/>
        </w:rPr>
        <w:t>ตราสารหนี้ที่ออกและ</w:t>
      </w:r>
      <w:r w:rsidRPr="001F1719">
        <w:rPr>
          <w:rFonts w:ascii="TH SarabunPSK" w:eastAsia="Angsana New" w:hAnsi="TH SarabunPSK" w:cs="TH SarabunPSK"/>
          <w:sz w:val="32"/>
          <w:szCs w:val="32"/>
          <w:u w:val="none"/>
          <w:cs/>
        </w:rPr>
        <w:t>เงินกู้ยืมจากกิจการที่เกี่ยวข้องกัน</w:t>
      </w:r>
      <w:r w:rsidRPr="001F1719">
        <w:rPr>
          <w:rFonts w:ascii="TH SarabunPSK" w:eastAsia="Angsana New" w:hAnsi="TH SarabunPSK" w:cs="TH SarabunPSK" w:hint="cs"/>
          <w:sz w:val="32"/>
          <w:szCs w:val="32"/>
          <w:u w:val="none"/>
          <w:cs/>
        </w:rPr>
        <w:t xml:space="preserve">  </w:t>
      </w:r>
    </w:p>
    <w:p w:rsidR="00E14C00" w:rsidRPr="00C72096" w:rsidRDefault="00E14C00" w:rsidP="00537653">
      <w:pPr>
        <w:tabs>
          <w:tab w:val="left" w:pos="1862"/>
        </w:tabs>
        <w:autoSpaceDE w:val="0"/>
        <w:autoSpaceDN w:val="0"/>
        <w:adjustRightInd w:val="0"/>
        <w:ind w:left="490"/>
        <w:jc w:val="thaiDistribute"/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</w:rPr>
      </w:pPr>
      <w:r w:rsidRPr="00C72096">
        <w:rPr>
          <w:rFonts w:ascii="TH SarabunPSK" w:eastAsia="Angsana New" w:hAnsi="TH SarabunPSK" w:cs="TH SarabunPSK"/>
          <w:b w:val="0"/>
          <w:bCs w:val="0"/>
          <w:spacing w:val="-6"/>
          <w:sz w:val="32"/>
          <w:szCs w:val="32"/>
          <w:u w:val="none"/>
          <w:cs/>
        </w:rPr>
        <w:t>รายการเคลื่อนไหวของ</w:t>
      </w:r>
      <w:r w:rsidRPr="00C72096">
        <w:rPr>
          <w:rFonts w:ascii="TH SarabunPSK" w:eastAsia="Angsana New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ตราสารหนี้ที่ออกและ</w:t>
      </w:r>
      <w:r w:rsidRPr="00C72096">
        <w:rPr>
          <w:rFonts w:ascii="TH SarabunPSK" w:eastAsia="Angsana New" w:hAnsi="TH SarabunPSK" w:cs="TH SarabunPSK"/>
          <w:b w:val="0"/>
          <w:bCs w:val="0"/>
          <w:spacing w:val="-6"/>
          <w:sz w:val="32"/>
          <w:szCs w:val="32"/>
          <w:u w:val="none"/>
          <w:cs/>
        </w:rPr>
        <w:t>เงินกู้ยืม</w:t>
      </w:r>
      <w:r w:rsidRPr="00C72096">
        <w:rPr>
          <w:rFonts w:ascii="TH SarabunPSK" w:eastAsia="Angsana New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และเจ้าหนี้สถาบันการเงินจากการซื้อทรัพย์สินรอการขาย</w:t>
      </w:r>
      <w:r w:rsidRPr="00C72096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ระหว่างบริษัทฯ</w:t>
      </w:r>
      <w:r w:rsidRPr="00C72096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C72096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และกิจการที่เกี่ยวข้องกัน</w:t>
      </w:r>
      <w:r w:rsidRPr="00C72096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 ณ วันที่ </w:t>
      </w:r>
      <w:r w:rsidRPr="00C72096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Pr="00C72096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Pr="00C72096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Pr="00C72096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C72096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มีดังนี้</w:t>
      </w:r>
    </w:p>
    <w:bookmarkStart w:id="100" w:name="_MON_1608624437"/>
    <w:bookmarkEnd w:id="100"/>
    <w:p w:rsidR="00753B71" w:rsidRDefault="0057354D" w:rsidP="003D526E">
      <w:pPr>
        <w:tabs>
          <w:tab w:val="left" w:pos="1862"/>
        </w:tabs>
        <w:autoSpaceDE w:val="0"/>
        <w:autoSpaceDN w:val="0"/>
        <w:adjustRightInd w:val="0"/>
        <w:ind w:left="426"/>
        <w:jc w:val="thaiDistribute"/>
        <w:rPr>
          <w:rFonts w:ascii="TH SarabunPSK" w:hAnsi="TH SarabunPSK" w:cs="TH SarabunPSK"/>
          <w:u w:val="none"/>
        </w:rPr>
      </w:pPr>
      <w:r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object w:dxaOrig="9997" w:dyaOrig="12925">
          <v:shape id="_x0000_i1094" type="#_x0000_t75" style="width:460.05pt;height:590.95pt" o:ole="">
            <v:imagedata r:id="rId146" o:title=""/>
          </v:shape>
          <o:OLEObject Type="Embed" ProgID="Excel.Sheet.12" ShapeID="_x0000_i1094" DrawAspect="Content" ObjectID="_1637743281" r:id="rId147"/>
        </w:object>
      </w:r>
      <w:r w:rsidR="00753B71" w:rsidRPr="001F1719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</w:p>
    <w:p w:rsidR="003D526E" w:rsidRDefault="003D526E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F615A0" w:rsidRPr="006601D2" w:rsidRDefault="00537653" w:rsidP="003E1EF5">
      <w:pPr>
        <w:pStyle w:val="BodyText"/>
        <w:tabs>
          <w:tab w:val="left" w:pos="426"/>
          <w:tab w:val="left" w:pos="774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FC7E5C" w:rsidRPr="006601D2">
        <w:rPr>
          <w:rFonts w:ascii="TH SarabunPSK" w:hAnsi="TH SarabunPSK" w:cs="TH SarabunPSK"/>
          <w:sz w:val="32"/>
          <w:szCs w:val="32"/>
          <w:cs/>
        </w:rPr>
        <w:t>.</w:t>
      </w:r>
      <w:r w:rsidR="00B531D0" w:rsidRPr="006601D2">
        <w:rPr>
          <w:rFonts w:ascii="TH SarabunPSK" w:hAnsi="TH SarabunPSK" w:cs="TH SarabunPSK"/>
          <w:sz w:val="32"/>
          <w:szCs w:val="32"/>
        </w:rPr>
        <w:t>2</w:t>
      </w:r>
      <w:r w:rsidR="006037B0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615A0" w:rsidRPr="006601D2">
        <w:rPr>
          <w:rFonts w:ascii="TH SarabunPSK" w:hAnsi="TH SarabunPSK" w:cs="TH SarabunPSK"/>
          <w:sz w:val="32"/>
          <w:szCs w:val="32"/>
          <w:cs/>
        </w:rPr>
        <w:t xml:space="preserve">ค่าตอบแทนที่จ่ายให้ผู้บริหาร </w:t>
      </w:r>
    </w:p>
    <w:p w:rsidR="00F615A0" w:rsidRPr="003E1EF5" w:rsidRDefault="006601D2" w:rsidP="003E1EF5">
      <w:pPr>
        <w:tabs>
          <w:tab w:val="left" w:pos="1862"/>
        </w:tabs>
        <w:autoSpaceDE w:val="0"/>
        <w:autoSpaceDN w:val="0"/>
        <w:adjustRightInd w:val="0"/>
        <w:spacing w:before="120" w:after="120"/>
        <w:ind w:left="516"/>
        <w:jc w:val="thaiDistribute"/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</w:pPr>
      <w:r w:rsidRPr="003E1EF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สำหรับ</w:t>
      </w:r>
      <w:r w:rsidR="00D621D1" w:rsidRPr="003E1EF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ปี</w:t>
      </w:r>
      <w:r w:rsidRPr="003E1EF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สิ้นสุดวันที่</w:t>
      </w:r>
      <w:r w:rsidR="007C3EAD" w:rsidRPr="003E1EF5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D621D1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3</w:t>
      </w:r>
      <w:r w:rsidR="00D621D1" w:rsidRPr="003E1EF5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>1</w:t>
      </w:r>
      <w:r w:rsidR="00F955B7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D621D1" w:rsidRPr="003E1EF5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ธันวาคม 2561 </w:t>
      </w:r>
      <w:r w:rsidR="008E02DF" w:rsidRPr="003E1EF5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2560 </w:t>
      </w:r>
      <w:r w:rsidR="00D621D1" w:rsidRPr="003E1EF5">
        <w:rPr>
          <w:rFonts w:ascii="TH SarabunPSK" w:eastAsia="Angsana New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</w:t>
      </w:r>
      <w:r w:rsidR="008E02DF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2559</w:t>
      </w:r>
      <w:r w:rsidR="00DA72AB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F615A0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>ค่าตอบแทนที่จ่ายให้ผู้บริหารสำคัญตามมาตรฐาน</w:t>
      </w:r>
      <w:r w:rsidR="00F615A0" w:rsidRPr="003E1EF5">
        <w:rPr>
          <w:rFonts w:ascii="TH SarabunPSK" w:eastAsia="Angsana New" w:hAnsi="TH SarabunPSK" w:cs="TH SarabunPSK"/>
          <w:b w:val="0"/>
          <w:bCs w:val="0"/>
          <w:spacing w:val="6"/>
          <w:sz w:val="32"/>
          <w:szCs w:val="32"/>
          <w:u w:val="none"/>
          <w:cs/>
        </w:rPr>
        <w:t>ก</w:t>
      </w:r>
      <w:r w:rsidR="00585287" w:rsidRPr="003E1EF5">
        <w:rPr>
          <w:rFonts w:ascii="TH SarabunPSK" w:eastAsia="Angsana New" w:hAnsi="TH SarabunPSK" w:cs="TH SarabunPSK"/>
          <w:b w:val="0"/>
          <w:bCs w:val="0"/>
          <w:spacing w:val="6"/>
          <w:sz w:val="32"/>
          <w:szCs w:val="32"/>
          <w:u w:val="none"/>
          <w:cs/>
        </w:rPr>
        <w:t>ารบัญชีฉบับที่ 24 (ปรับปรุง 2560</w:t>
      </w:r>
      <w:r w:rsidR="00F615A0" w:rsidRPr="003E1EF5">
        <w:rPr>
          <w:rFonts w:ascii="TH SarabunPSK" w:eastAsia="Angsana New" w:hAnsi="TH SarabunPSK" w:cs="TH SarabunPSK"/>
          <w:b w:val="0"/>
          <w:bCs w:val="0"/>
          <w:spacing w:val="6"/>
          <w:sz w:val="32"/>
          <w:szCs w:val="32"/>
          <w:u w:val="none"/>
          <w:cs/>
        </w:rPr>
        <w:t>) เรื่อง การเปิดเผยข้อมูลเกี่ยวกับบุคคลหรือกิจการที่เกี่ยวข้องกัน</w:t>
      </w:r>
      <w:r w:rsidR="000860A2" w:rsidRPr="003E1EF5">
        <w:rPr>
          <w:rFonts w:ascii="TH SarabunPSK" w:eastAsia="Angsana New" w:hAnsi="TH SarabunPSK" w:cs="TH SarabunPSK" w:hint="cs"/>
          <w:b w:val="0"/>
          <w:bCs w:val="0"/>
          <w:spacing w:val="6"/>
          <w:sz w:val="32"/>
          <w:szCs w:val="32"/>
          <w:u w:val="none"/>
          <w:cs/>
        </w:rPr>
        <w:t xml:space="preserve"> </w:t>
      </w:r>
      <w:r w:rsidR="00F615A0" w:rsidRPr="003E1EF5">
        <w:rPr>
          <w:rFonts w:ascii="TH SarabunPSK" w:eastAsia="Angsana New" w:hAnsi="TH SarabunPSK" w:cs="TH SarabunPSK"/>
          <w:b w:val="0"/>
          <w:bCs w:val="0"/>
          <w:spacing w:val="6"/>
          <w:sz w:val="32"/>
          <w:szCs w:val="32"/>
          <w:u w:val="none"/>
          <w:cs/>
        </w:rPr>
        <w:t>ซึ่ง</w:t>
      </w:r>
      <w:r w:rsidR="00F615A0" w:rsidRPr="003E1EF5">
        <w:rPr>
          <w:rFonts w:ascii="TH SarabunPSK" w:eastAsia="Angsana New" w:hAnsi="TH SarabunPSK" w:cs="TH SarabunPSK"/>
          <w:b w:val="0"/>
          <w:bCs w:val="0"/>
          <w:sz w:val="32"/>
          <w:szCs w:val="32"/>
          <w:u w:val="none"/>
          <w:cs/>
        </w:rPr>
        <w:t xml:space="preserve">ผู้บริหารสำคัญประกอบด้วย กรรมการ ผู้บริหารระดับผู้ช่วยกรรมการผู้จัดการใหญ่ขึ้นไป รวมถึงผู้บริหารในสายงานบัญชีหรือการเงินที่เป็นระดับผู้อำนวยการฝ่ายขึ้นไป มีดังนี้ </w:t>
      </w:r>
    </w:p>
    <w:bookmarkStart w:id="101" w:name="_MON_1562085193"/>
    <w:bookmarkEnd w:id="101"/>
    <w:p w:rsidR="00F615A0" w:rsidRDefault="0057354D" w:rsidP="007336C3">
      <w:pPr>
        <w:autoSpaceDE w:val="0"/>
        <w:autoSpaceDN w:val="0"/>
        <w:adjustRightInd w:val="0"/>
        <w:spacing w:after="120"/>
        <w:ind w:left="-28" w:firstLine="574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F615A0">
        <w:rPr>
          <w:rFonts w:ascii="TH SarabunPSK" w:hAnsi="TH SarabunPSK" w:cs="TH SarabunPSK"/>
          <w:sz w:val="32"/>
          <w:szCs w:val="32"/>
          <w:u w:val="none"/>
          <w:cs/>
        </w:rPr>
        <w:object w:dxaOrig="8909" w:dyaOrig="2854">
          <v:shape id="_x0000_i1095" type="#_x0000_t75" style="width:446.95pt;height:2in" o:ole="">
            <v:imagedata r:id="rId148" o:title=""/>
          </v:shape>
          <o:OLEObject Type="Embed" ProgID="Excel.Sheet.12" ShapeID="_x0000_i1095" DrawAspect="Content" ObjectID="_1637743282" r:id="rId149"/>
        </w:object>
      </w:r>
      <w:r w:rsidR="00F955B7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</w:p>
    <w:p w:rsidR="006601D2" w:rsidRPr="006601D2" w:rsidRDefault="003E1EF5" w:rsidP="003E1EF5">
      <w:pPr>
        <w:pStyle w:val="BodyText"/>
        <w:tabs>
          <w:tab w:val="left" w:pos="426"/>
          <w:tab w:val="left" w:pos="774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6601D2" w:rsidRPr="006601D2">
        <w:rPr>
          <w:rFonts w:ascii="TH SarabunPSK" w:hAnsi="TH SarabunPSK" w:cs="TH SarabunPSK"/>
          <w:sz w:val="32"/>
          <w:szCs w:val="32"/>
          <w:cs/>
        </w:rPr>
        <w:t>.</w:t>
      </w:r>
      <w:r w:rsidR="006601D2" w:rsidRPr="006601D2">
        <w:rPr>
          <w:rFonts w:ascii="TH SarabunPSK" w:hAnsi="TH SarabunPSK" w:cs="TH SarabunPSK"/>
          <w:sz w:val="32"/>
          <w:szCs w:val="32"/>
        </w:rPr>
        <w:t>2</w:t>
      </w:r>
      <w:r w:rsidR="006037B0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601D2">
        <w:rPr>
          <w:rFonts w:ascii="TH SarabunPSK" w:hAnsi="TH SarabunPSK" w:cs="TH SarabunPSK" w:hint="cs"/>
          <w:sz w:val="32"/>
          <w:szCs w:val="32"/>
          <w:cs/>
        </w:rPr>
        <w:t>ฐานะการเงินและ</w:t>
      </w:r>
      <w:r w:rsidR="006601D2" w:rsidRPr="00F615A0">
        <w:rPr>
          <w:rFonts w:ascii="TH SarabunPSK" w:hAnsi="TH SarabunPSK" w:cs="TH SarabunPSK"/>
          <w:sz w:val="32"/>
          <w:szCs w:val="32"/>
          <w:cs/>
        </w:rPr>
        <w:t>ผลการดำเนินงานจำแนกตามส่วนงานดำเนินงาน</w:t>
      </w:r>
    </w:p>
    <w:p w:rsidR="00F615A0" w:rsidRPr="006335FB" w:rsidRDefault="00024C2E" w:rsidP="003E1EF5">
      <w:pPr>
        <w:tabs>
          <w:tab w:val="left" w:pos="1440"/>
        </w:tabs>
        <w:spacing w:before="120" w:after="120"/>
        <w:ind w:left="490"/>
        <w:jc w:val="thaiDistribute"/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</w:pPr>
      <w:r w:rsidRPr="003E1EF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บริษัท</w:t>
      </w:r>
      <w:r w:rsidRPr="003E1EF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ฯ</w:t>
      </w:r>
      <w:r w:rsidRPr="003E1EF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Pr="003E1EF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ดำเนินกิจการในส่วนงานหลักคือ ธุรกิ</w:t>
      </w:r>
      <w:r w:rsidRPr="003E1EF5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จบริหารสินทรัพย์</w:t>
      </w:r>
      <w:r w:rsidRPr="003E1EF5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และดำเนินธุรกิจในส่วนงานทางภูมิศาสตร์</w:t>
      </w:r>
      <w:r w:rsidRPr="003E1EF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หลักใน</w:t>
      </w:r>
      <w:r w:rsidRPr="00BC562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ประเทศไทยในการบริหารงาน คณะกรรมการ</w:t>
      </w:r>
      <w:r w:rsidR="00E66363" w:rsidRPr="00BC562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บริษัท</w:t>
      </w:r>
      <w:r w:rsidR="00823E94" w:rsidRPr="00BC562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Pr="00BC562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เป็นผู้มีอำนาจตัดสินใ</w:t>
      </w:r>
      <w:r w:rsidRPr="00BC562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จ</w:t>
      </w:r>
      <w:r w:rsidRPr="00BC5628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สูงสุดด้านการ</w:t>
      </w:r>
      <w:r w:rsidRPr="00024C2E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ดำเนินงาน</w:t>
      </w:r>
      <w:r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F615A0" w:rsidRPr="00F619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โดยบริษัทฯ</w:t>
      </w:r>
      <w:r w:rsidR="0035455D" w:rsidRPr="00F61961">
        <w:rPr>
          <w:rFonts w:ascii="TH SarabunPSK" w:hAnsi="TH SarabunPSK" w:cs="TH SarabunPSK" w:hint="cs"/>
          <w:b w:val="0"/>
          <w:bCs w:val="0"/>
          <w:spacing w:val="4"/>
          <w:sz w:val="32"/>
          <w:szCs w:val="32"/>
          <w:u w:val="none"/>
          <w:cs/>
        </w:rPr>
        <w:t xml:space="preserve"> </w:t>
      </w:r>
      <w:r w:rsidR="00F615A0" w:rsidRPr="00F61961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กำหนดส่วนงาน</w:t>
      </w:r>
      <w:r w:rsidR="00F615A0" w:rsidRPr="006335FB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ดำเนินงานตามผลิตภัณฑ์และบริการ ดังนี้</w:t>
      </w:r>
    </w:p>
    <w:p w:rsidR="00F615A0" w:rsidRPr="00160F00" w:rsidRDefault="00F615A0" w:rsidP="007336C3">
      <w:pPr>
        <w:tabs>
          <w:tab w:val="left" w:pos="826"/>
        </w:tabs>
        <w:spacing w:before="120" w:after="120"/>
        <w:ind w:left="50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1.</w:t>
      </w:r>
      <w:r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ab/>
        <w:t>รับซื้อรับโอนสินทรัพย์ด้อยคุณภาพ (</w:t>
      </w:r>
      <w:r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NPL</w:t>
      </w:r>
      <w:r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) จากสถาบันการเงิ</w:t>
      </w:r>
      <w:r w:rsidR="000860A2"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นต่างๆ มาบริหารจัดการด้วยแนวทาง</w:t>
      </w:r>
      <w:r w:rsidRPr="00A16A65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การเจรจา</w:t>
      </w:r>
      <w:r w:rsidRPr="00160F0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ประนอมหนี้เป็นหลัก เพื่อให้ได้ข้อยุติที่ได้รับผลประโยชน์สูงสุดร่วมกัน</w:t>
      </w:r>
    </w:p>
    <w:p w:rsidR="00F615A0" w:rsidRDefault="00F615A0" w:rsidP="007336C3">
      <w:pPr>
        <w:tabs>
          <w:tab w:val="left" w:pos="826"/>
        </w:tabs>
        <w:spacing w:before="120" w:after="120"/>
        <w:ind w:left="50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CB5A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2.</w:t>
      </w:r>
      <w:r w:rsidRPr="00CB5A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ab/>
        <w:t>รับซื้อรับโอนทรัพย์สินรอการขาย (</w:t>
      </w:r>
      <w:r w:rsidRPr="00CB5A15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NPA</w:t>
      </w:r>
      <w:r w:rsidRPr="00CB5A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) จากสถาบันการเงินต่างๆ รับโอนทรัพย์ชำระหนี้จากลูกหนี้ </w:t>
      </w:r>
      <w:r w:rsidRPr="00A16A65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ประมูลซื้อทรัพย์หลัก</w:t>
      </w:r>
      <w:r w:rsidR="00823E94" w:rsidRPr="00A16A65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ประกันของลูกหนี้จากกรมบังคับคดี</w:t>
      </w:r>
      <w:r w:rsidRPr="00A16A65">
        <w:rPr>
          <w:rFonts w:ascii="TH SarabunPSK" w:hAnsi="TH SarabunPSK" w:cs="TH SarabunPSK"/>
          <w:b w:val="0"/>
          <w:bCs w:val="0"/>
          <w:spacing w:val="-8"/>
          <w:sz w:val="32"/>
          <w:szCs w:val="32"/>
          <w:u w:val="none"/>
          <w:cs/>
        </w:rPr>
        <w:t>มาบริหารจัดการ โดยมุ่งเน้นการพัฒนาปรับปรุงทรัพย์</w:t>
      </w:r>
      <w:r w:rsidR="00A16A6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/>
      </w:r>
      <w:r w:rsidRPr="0081176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ให้มีสภาพดีพร้อมอยู่เพื่อสร้างมูลค่าเพิ่ม ซึ่งจะทำให้ทรัพย์</w:t>
      </w:r>
      <w:r w:rsidR="00CB5A15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ตอบสนองต่</w:t>
      </w:r>
      <w:r w:rsidR="00CB5A15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อ</w:t>
      </w:r>
      <w:r w:rsidRPr="00811764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ความ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ต้องการของกลุ่มลูกค้าเป้าหมาย</w:t>
      </w:r>
    </w:p>
    <w:p w:rsidR="00DB1AEB" w:rsidRDefault="00823E94" w:rsidP="00054EE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  <w:r w:rsidR="00841C73"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DB1AEB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25</w:t>
      </w:r>
      <w:r w:rsidR="00DB1AEB">
        <w:rPr>
          <w:rFonts w:ascii="TH SarabunPSK" w:hAnsi="TH SarabunPSK" w:cs="TH SarabunPSK" w:hint="cs"/>
          <w:sz w:val="32"/>
          <w:szCs w:val="32"/>
          <w:u w:val="none"/>
          <w:cs/>
        </w:rPr>
        <w:t>.1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DB1AEB">
        <w:rPr>
          <w:rFonts w:ascii="TH SarabunPSK" w:hAnsi="TH SarabunPSK" w:cs="TH SarabunPSK" w:hint="cs"/>
          <w:sz w:val="32"/>
          <w:szCs w:val="32"/>
          <w:u w:val="none"/>
          <w:cs/>
        </w:rPr>
        <w:t>ฐานะการเงิน</w:t>
      </w:r>
      <w:r w:rsidR="00DB1AEB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</w:p>
    <w:bookmarkStart w:id="102" w:name="_MON_1563978937"/>
    <w:bookmarkEnd w:id="102"/>
    <w:p w:rsidR="00DB1AEB" w:rsidRPr="00F615A0" w:rsidRDefault="0057354D" w:rsidP="007336C3">
      <w:pPr>
        <w:autoSpaceDE w:val="0"/>
        <w:autoSpaceDN w:val="0"/>
        <w:adjustRightInd w:val="0"/>
        <w:spacing w:before="120" w:after="120"/>
        <w:ind w:left="284" w:firstLine="425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944" w:dyaOrig="12587">
          <v:shape id="_x0000_i1096" type="#_x0000_t75" style="width:453.5pt;height:569.45pt" o:ole="">
            <v:imagedata r:id="rId150" o:title=""/>
          </v:shape>
          <o:OLEObject Type="Embed" ProgID="Excel.Sheet.12" ShapeID="_x0000_i1096" DrawAspect="Content" ObjectID="_1637743283" r:id="rId151"/>
        </w:object>
      </w:r>
    </w:p>
    <w:p w:rsidR="00FB697B" w:rsidRDefault="00FB697B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FB697B" w:rsidRDefault="00FB697B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44A70" w:rsidRDefault="00D44A70" w:rsidP="007336C3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1D6C33" w:rsidRDefault="00841C7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25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.1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ฐานะการเงิน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  <w:r w:rsidR="001D6C33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bookmarkStart w:id="103" w:name="_MON_1592231435"/>
    <w:bookmarkEnd w:id="103"/>
    <w:bookmarkStart w:id="104" w:name="_MON_1622977871"/>
    <w:bookmarkEnd w:id="104"/>
    <w:p w:rsidR="001D6C33" w:rsidRPr="001D6C33" w:rsidRDefault="0057354D" w:rsidP="007336C3">
      <w:pPr>
        <w:autoSpaceDE w:val="0"/>
        <w:autoSpaceDN w:val="0"/>
        <w:adjustRightInd w:val="0"/>
        <w:spacing w:before="120" w:after="120"/>
        <w:ind w:left="567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944" w:dyaOrig="12587">
          <v:shape id="_x0000_i1097" type="#_x0000_t75" style="width:453.5pt;height:569.45pt" o:ole="">
            <v:imagedata r:id="rId152" o:title=""/>
          </v:shape>
          <o:OLEObject Type="Embed" ProgID="Excel.Sheet.12" ShapeID="_x0000_i1097" DrawAspect="Content" ObjectID="_1637743284" r:id="rId153"/>
        </w:object>
      </w:r>
    </w:p>
    <w:p w:rsidR="001D6C33" w:rsidRDefault="001D6C3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1D6C33" w:rsidRDefault="001D6C3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D44A70" w:rsidRDefault="00D44A70" w:rsidP="007336C3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8E02DF" w:rsidRDefault="00841C73" w:rsidP="008E02DF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8E02D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8E02DF">
        <w:rPr>
          <w:rFonts w:ascii="TH SarabunPSK" w:hAnsi="TH SarabunPSK" w:cs="TH SarabunPSK"/>
          <w:sz w:val="32"/>
          <w:szCs w:val="32"/>
          <w:u w:val="none"/>
        </w:rPr>
        <w:t>25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.1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ฐานะการเงิน</w:t>
      </w:r>
      <w:r w:rsidR="008E02DF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  <w:r w:rsidR="008E02D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bookmarkStart w:id="105" w:name="_MON_1613579183"/>
    <w:bookmarkEnd w:id="105"/>
    <w:bookmarkStart w:id="106" w:name="_MON_1622978003"/>
    <w:bookmarkEnd w:id="106"/>
    <w:p w:rsidR="008E02DF" w:rsidRDefault="0057354D" w:rsidP="008E02DF">
      <w:pPr>
        <w:ind w:left="284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object w:dxaOrig="9944" w:dyaOrig="12587">
          <v:shape id="_x0000_i1098" type="#_x0000_t75" style="width:453.5pt;height:569.45pt" o:ole="">
            <v:imagedata r:id="rId154" o:title=""/>
          </v:shape>
          <o:OLEObject Type="Embed" ProgID="Excel.Sheet.12" ShapeID="_x0000_i1098" DrawAspect="Content" ObjectID="_1637743285" r:id="rId155"/>
        </w:object>
      </w: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52ED0" w:rsidRDefault="00652ED0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1D6C33" w:rsidRDefault="00841C73" w:rsidP="00054EE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25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.2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ผลการดำเนินงาน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  <w:r w:rsidR="001D6C33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</w:p>
    <w:bookmarkStart w:id="107" w:name="_MON_1608392891"/>
    <w:bookmarkEnd w:id="107"/>
    <w:p w:rsidR="00165FD2" w:rsidRDefault="0057354D" w:rsidP="007336C3">
      <w:pPr>
        <w:tabs>
          <w:tab w:val="left" w:pos="1418"/>
        </w:tabs>
        <w:ind w:left="1080" w:hanging="1080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13144" w:dyaOrig="11010">
          <v:shape id="_x0000_i1099" type="#_x0000_t75" style="width:483.45pt;height:424.5pt" o:ole="">
            <v:imagedata r:id="rId156" o:title=""/>
            <o:lock v:ext="edit" aspectratio="f"/>
          </v:shape>
          <o:OLEObject Type="Embed" ProgID="Excel.Sheet.8" ShapeID="_x0000_i1099" DrawAspect="Content" ObjectID="_1637743286" r:id="rId157"/>
        </w:object>
      </w:r>
    </w:p>
    <w:p w:rsidR="00871D24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871D24" w:rsidRDefault="00871D24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tabs>
          <w:tab w:val="left" w:pos="1418"/>
        </w:tabs>
        <w:ind w:left="1080" w:hanging="513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</w:p>
    <w:p w:rsidR="00B80B9F" w:rsidRDefault="00B80B9F" w:rsidP="007336C3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8E02DF" w:rsidRPr="001D6C33" w:rsidRDefault="00841C73" w:rsidP="00054EE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8E02D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8E02DF">
        <w:rPr>
          <w:rFonts w:ascii="TH SarabunPSK" w:hAnsi="TH SarabunPSK" w:cs="TH SarabunPSK"/>
          <w:sz w:val="32"/>
          <w:szCs w:val="32"/>
          <w:u w:val="none"/>
        </w:rPr>
        <w:t>25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.2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ผลการดำเนินงาน</w:t>
      </w:r>
      <w:r w:rsidR="008E02DF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  <w:r w:rsidR="008E02DF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8E02DF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p w:rsidR="008E02DF" w:rsidRDefault="007875DB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noProof/>
        </w:rPr>
        <w:drawing>
          <wp:inline distT="0" distB="0" distL="0" distR="0" wp14:anchorId="6BC4F568" wp14:editId="207A6EBB">
            <wp:extent cx="5976620" cy="4947285"/>
            <wp:effectExtent l="0" t="0" r="508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8E02DF" w:rsidRDefault="008E02DF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</w:p>
    <w:p w:rsidR="00652ED0" w:rsidRDefault="00652ED0">
      <w:pPr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1D6C33" w:rsidRDefault="00841C73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25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.2</w:t>
      </w:r>
      <w:r w:rsidR="00054EE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ผลการดำเนินงาน</w:t>
      </w:r>
      <w:r w:rsidR="001D6C33" w:rsidRPr="00F615A0">
        <w:rPr>
          <w:rFonts w:ascii="TH SarabunPSK" w:hAnsi="TH SarabunPSK" w:cs="TH SarabunPSK"/>
          <w:sz w:val="32"/>
          <w:szCs w:val="32"/>
          <w:u w:val="none"/>
          <w:cs/>
        </w:rPr>
        <w:t>จำแนกตามส่วนงานดำเนินงาน</w:t>
      </w:r>
      <w:r w:rsidR="001D6C33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1D6C33">
        <w:rPr>
          <w:rFonts w:ascii="TH SarabunPSK" w:hAnsi="TH SarabunPSK" w:cs="TH SarabunPSK" w:hint="cs"/>
          <w:sz w:val="32"/>
          <w:szCs w:val="32"/>
          <w:u w:val="none"/>
          <w:cs/>
        </w:rPr>
        <w:t>(ต่อ)</w:t>
      </w:r>
    </w:p>
    <w:p w:rsidR="00813995" w:rsidRPr="001D6C33" w:rsidRDefault="007875DB" w:rsidP="007336C3">
      <w:pPr>
        <w:autoSpaceDE w:val="0"/>
        <w:autoSpaceDN w:val="0"/>
        <w:adjustRightInd w:val="0"/>
        <w:spacing w:before="120" w:after="120"/>
        <w:ind w:left="567" w:hanging="567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noProof/>
        </w:rPr>
        <w:drawing>
          <wp:inline distT="0" distB="0" distL="0" distR="0" wp14:anchorId="17C3FC0E" wp14:editId="6A6D34EB">
            <wp:extent cx="5976620" cy="4970145"/>
            <wp:effectExtent l="0" t="0" r="5080" b="190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4970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5EA" w:rsidRPr="008E02DF" w:rsidRDefault="005D0035" w:rsidP="005D0035">
      <w:pPr>
        <w:tabs>
          <w:tab w:val="left" w:pos="1418"/>
        </w:tabs>
        <w:ind w:left="658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tab/>
      </w:r>
      <w:r w:rsidR="000855EA" w:rsidRPr="008E02DF">
        <w:rPr>
          <w:rFonts w:ascii="TH SarabunPSK" w:hAnsi="TH SarabunPSK" w:cs="TH SarabunPSK"/>
          <w:sz w:val="32"/>
          <w:szCs w:val="32"/>
          <w:u w:val="none"/>
          <w:cs/>
        </w:rPr>
        <w:t xml:space="preserve">ข้อมูลเกี่ยวกับเขตภูมิศาสตร์ </w:t>
      </w:r>
    </w:p>
    <w:p w:rsidR="000855EA" w:rsidRPr="00163D80" w:rsidRDefault="000855EA" w:rsidP="005D0035">
      <w:pPr>
        <w:spacing w:before="120" w:after="120"/>
        <w:ind w:left="64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163D80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บริษัทฯ ดำเนินธุรกิจในเขตภูมิศาสตร์เดียวคือ</w:t>
      </w:r>
      <w:r w:rsidRPr="00163D80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 xml:space="preserve"> </w:t>
      </w:r>
      <w:r w:rsidRPr="00163D80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ประเทศไทย ดังนั้นรายได้และสินทรัพย์ที่แสดงอยู่ในงบ</w:t>
      </w:r>
      <w:r w:rsidRPr="00163D8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การเงินจึงถือเป็นการรายงานตามเขตภูมิศาสตร์แล้ว</w:t>
      </w:r>
    </w:p>
    <w:p w:rsidR="000855EA" w:rsidRPr="008E02DF" w:rsidRDefault="000855EA" w:rsidP="005D0035">
      <w:pPr>
        <w:tabs>
          <w:tab w:val="left" w:pos="1134"/>
        </w:tabs>
        <w:spacing w:before="120" w:after="120"/>
        <w:ind w:firstLine="630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8E02DF">
        <w:rPr>
          <w:rFonts w:ascii="TH SarabunPSK" w:hAnsi="TH SarabunPSK" w:cs="TH SarabunPSK"/>
          <w:sz w:val="32"/>
          <w:szCs w:val="32"/>
          <w:u w:val="none"/>
          <w:cs/>
        </w:rPr>
        <w:t>ข้อมูลเกี่ยวกับลูกค้ารายใหญ่</w:t>
      </w:r>
    </w:p>
    <w:p w:rsidR="000855EA" w:rsidRPr="00141391" w:rsidRDefault="000855EA" w:rsidP="005D0035">
      <w:pPr>
        <w:spacing w:before="120" w:after="120"/>
        <w:ind w:left="658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สำหรับปีสิ้นสุดวันที่ 31 ธันวาคม 2561 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บริษัทฯ</w:t>
      </w:r>
      <w:r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มีรายได้จากลูกค้ารายใหญ่ (มีมูลค่าเท่ากับหรือมากกว่าร้อยละ 10 ของกิจการ) จำนวน 1 ราย เป็นจำนวนเงิน 1,073 ล้านบาท ซึ่งมาจากผลการดำเนินงานของส่วนงานสินทรัพย์ด้อยคุณภาพ (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NPL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) </w:t>
      </w:r>
      <w:r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(ปี 2560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</w:t>
      </w:r>
      <w:r w:rsidR="00DB2033"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และ 2559 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B01FFA"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บริษัทฯ </w:t>
      </w:r>
      <w:r w:rsidRPr="00141391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ไม่มีรายได้จากลูกค้ารายใดที่มีมูลค่าเท่ากับหรือมากกว่าร้อยละ 10 ของรายได้ของกิจการ</w:t>
      </w:r>
      <w:r w:rsidRPr="00141391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)</w:t>
      </w:r>
    </w:p>
    <w:p w:rsidR="00652ED0" w:rsidRDefault="00652ED0">
      <w:pP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 w:type="page"/>
      </w:r>
    </w:p>
    <w:p w:rsidR="00797FD5" w:rsidRPr="00F615A0" w:rsidRDefault="00054EE3" w:rsidP="00054EE3">
      <w:pPr>
        <w:pStyle w:val="BodyText"/>
        <w:tabs>
          <w:tab w:val="left" w:pos="426"/>
          <w:tab w:val="left" w:pos="774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1D6C33">
        <w:rPr>
          <w:rFonts w:ascii="TH SarabunPSK" w:hAnsi="TH SarabunPSK" w:cs="TH SarabunPSK"/>
          <w:sz w:val="32"/>
          <w:szCs w:val="32"/>
          <w:cs/>
        </w:rPr>
        <w:t>.</w:t>
      </w:r>
      <w:r w:rsidR="006037B0">
        <w:rPr>
          <w:rFonts w:ascii="TH SarabunPSK" w:hAnsi="TH SarabunPSK" w:cs="TH SarabunPSK"/>
          <w:sz w:val="32"/>
          <w:szCs w:val="32"/>
        </w:rPr>
        <w:t>26</w:t>
      </w:r>
      <w:r w:rsidR="003C62BA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97FD5">
        <w:rPr>
          <w:rFonts w:ascii="TH SarabunPSK" w:hAnsi="TH SarabunPSK" w:cs="TH SarabunPSK" w:hint="cs"/>
          <w:sz w:val="32"/>
          <w:szCs w:val="32"/>
          <w:cs/>
        </w:rPr>
        <w:t>ข้อมูลเพิ่มเติมเกี่ยวกับเงินสดและรายการที่ไม่เกี่ยวกับเงินสดที่สำคัญ</w:t>
      </w:r>
    </w:p>
    <w:p w:rsidR="00797FD5" w:rsidRDefault="00841C73" w:rsidP="00E078F1">
      <w:pPr>
        <w:tabs>
          <w:tab w:val="left" w:pos="1134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6037B0">
        <w:rPr>
          <w:rFonts w:ascii="TH SarabunPSK" w:hAnsi="TH SarabunPSK" w:cs="TH SarabunPSK" w:hint="cs"/>
          <w:sz w:val="32"/>
          <w:szCs w:val="32"/>
          <w:u w:val="none"/>
          <w:cs/>
        </w:rPr>
        <w:t>.26</w:t>
      </w:r>
      <w:r w:rsidR="00797FD5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.1 </w:t>
      </w:r>
      <w:r w:rsidR="00797FD5" w:rsidRPr="00000A38">
        <w:rPr>
          <w:rFonts w:ascii="TH SarabunPSK" w:hAnsi="TH SarabunPSK" w:cs="TH SarabunPSK" w:hint="cs"/>
          <w:sz w:val="32"/>
          <w:szCs w:val="32"/>
          <w:u w:val="none"/>
          <w:cs/>
        </w:rPr>
        <w:t>เงินสดและรายการเทียบเท่าเงินสดในงบกระแสเงินสด</w:t>
      </w:r>
    </w:p>
    <w:bookmarkStart w:id="108" w:name="_MON_1577307134"/>
    <w:bookmarkEnd w:id="108"/>
    <w:p w:rsidR="00E0084D" w:rsidRDefault="0057354D" w:rsidP="00E078F1">
      <w:pPr>
        <w:tabs>
          <w:tab w:val="left" w:pos="1134"/>
        </w:tabs>
        <w:ind w:left="709" w:hanging="142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237" w:dyaOrig="3639">
          <v:shape id="_x0000_i1100" type="#_x0000_t75" style="width:446.95pt;height:179.55pt" o:ole="">
            <v:imagedata r:id="rId160" o:title=""/>
          </v:shape>
          <o:OLEObject Type="Embed" ProgID="Excel.Sheet.12" ShapeID="_x0000_i1100" DrawAspect="Content" ObjectID="_1637743287" r:id="rId161"/>
        </w:object>
      </w:r>
    </w:p>
    <w:p w:rsidR="00E078F1" w:rsidRPr="00E078F1" w:rsidRDefault="00E078F1" w:rsidP="00E078F1">
      <w:pPr>
        <w:tabs>
          <w:tab w:val="left" w:pos="1134"/>
        </w:tabs>
        <w:ind w:left="709" w:hanging="142"/>
        <w:jc w:val="thaiDistribute"/>
        <w:rPr>
          <w:rFonts w:ascii="TH SarabunPSK" w:hAnsi="TH SarabunPSK" w:cs="TH SarabunPSK"/>
          <w:sz w:val="20"/>
          <w:szCs w:val="20"/>
          <w:u w:val="none"/>
        </w:rPr>
      </w:pPr>
    </w:p>
    <w:p w:rsidR="00797FD5" w:rsidRDefault="00841C73" w:rsidP="00F26493">
      <w:pPr>
        <w:tabs>
          <w:tab w:val="left" w:pos="1134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bookmarkStart w:id="109" w:name="_MON_1561976124"/>
      <w:bookmarkStart w:id="110" w:name="_MON_1561977424"/>
      <w:bookmarkStart w:id="111" w:name="_MON_1562507845"/>
      <w:bookmarkStart w:id="112" w:name="_MON_1562567704"/>
      <w:bookmarkEnd w:id="109"/>
      <w:bookmarkEnd w:id="110"/>
      <w:bookmarkEnd w:id="111"/>
      <w:bookmarkEnd w:id="112"/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6037B0">
        <w:rPr>
          <w:rFonts w:ascii="TH SarabunPSK" w:hAnsi="TH SarabunPSK" w:cs="TH SarabunPSK" w:hint="cs"/>
          <w:sz w:val="32"/>
          <w:szCs w:val="32"/>
          <w:u w:val="none"/>
          <w:cs/>
        </w:rPr>
        <w:t>.26</w:t>
      </w:r>
      <w:r w:rsidR="00797FD5">
        <w:rPr>
          <w:rFonts w:ascii="TH SarabunPSK" w:hAnsi="TH SarabunPSK" w:cs="TH SarabunPSK" w:hint="cs"/>
          <w:sz w:val="32"/>
          <w:szCs w:val="32"/>
          <w:u w:val="none"/>
          <w:cs/>
        </w:rPr>
        <w:t>.2 เงินสดจ่ายซื้อที่ดิน อาคารและอุปกรณ์</w:t>
      </w:r>
    </w:p>
    <w:bookmarkStart w:id="113" w:name="_MON_1562508450"/>
    <w:bookmarkStart w:id="114" w:name="_MON_1562508652"/>
    <w:bookmarkStart w:id="115" w:name="_MON_1562512072"/>
    <w:bookmarkStart w:id="116" w:name="_MON_1562567711"/>
    <w:bookmarkStart w:id="117" w:name="_MON_1562567715"/>
    <w:bookmarkStart w:id="118" w:name="_MON_1562507855"/>
    <w:bookmarkStart w:id="119" w:name="_MON_1562507901"/>
    <w:bookmarkStart w:id="120" w:name="_MON_1562507955"/>
    <w:bookmarkStart w:id="121" w:name="_MON_1562508032"/>
    <w:bookmarkStart w:id="122" w:name="_MON_1562508038"/>
    <w:bookmarkEnd w:id="113"/>
    <w:bookmarkEnd w:id="114"/>
    <w:bookmarkEnd w:id="115"/>
    <w:bookmarkEnd w:id="116"/>
    <w:bookmarkEnd w:id="117"/>
    <w:bookmarkEnd w:id="118"/>
    <w:bookmarkEnd w:id="119"/>
    <w:bookmarkEnd w:id="120"/>
    <w:bookmarkEnd w:id="121"/>
    <w:bookmarkEnd w:id="122"/>
    <w:bookmarkStart w:id="123" w:name="_MON_1562508411"/>
    <w:bookmarkEnd w:id="123"/>
    <w:p w:rsidR="00C1776C" w:rsidRDefault="0057354D" w:rsidP="00E078F1">
      <w:pPr>
        <w:tabs>
          <w:tab w:val="left" w:pos="658"/>
          <w:tab w:val="left" w:pos="7371"/>
        </w:tabs>
        <w:ind w:firstLine="567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131" w:dyaOrig="3178">
          <v:shape id="_x0000_i1101" type="#_x0000_t75" style="width:439.5pt;height:151.5pt" o:ole="">
            <v:imagedata r:id="rId162" o:title=""/>
          </v:shape>
          <o:OLEObject Type="Embed" ProgID="Excel.Sheet.12" ShapeID="_x0000_i1101" DrawAspect="Content" ObjectID="_1637743288" r:id="rId163"/>
        </w:object>
      </w:r>
    </w:p>
    <w:p w:rsidR="00E078F1" w:rsidRPr="00E078F1" w:rsidRDefault="00E078F1" w:rsidP="00E078F1">
      <w:pPr>
        <w:tabs>
          <w:tab w:val="left" w:pos="658"/>
          <w:tab w:val="left" w:pos="7371"/>
        </w:tabs>
        <w:ind w:firstLine="567"/>
        <w:rPr>
          <w:rFonts w:ascii="TH SarabunPSK" w:hAnsi="TH SarabunPSK" w:cs="TH SarabunPSK"/>
          <w:b w:val="0"/>
          <w:bCs w:val="0"/>
          <w:sz w:val="20"/>
          <w:szCs w:val="20"/>
          <w:u w:val="none"/>
        </w:rPr>
      </w:pPr>
    </w:p>
    <w:p w:rsidR="000855EA" w:rsidRDefault="00841C73" w:rsidP="00F26493">
      <w:pPr>
        <w:tabs>
          <w:tab w:val="left" w:pos="1134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0855EA">
        <w:rPr>
          <w:rFonts w:ascii="TH SarabunPSK" w:hAnsi="TH SarabunPSK" w:cs="TH SarabunPSK" w:hint="cs"/>
          <w:sz w:val="32"/>
          <w:szCs w:val="32"/>
          <w:u w:val="none"/>
          <w:cs/>
        </w:rPr>
        <w:t>.26.3 เงินสดจ่ายซื้อสินทรัพย์ไม่มีตัวตน</w:t>
      </w:r>
    </w:p>
    <w:bookmarkStart w:id="124" w:name="_MON_1562508672"/>
    <w:bookmarkStart w:id="125" w:name="_MON_1562512093"/>
    <w:bookmarkStart w:id="126" w:name="_MON_1562567720"/>
    <w:bookmarkStart w:id="127" w:name="_MON_1562508094"/>
    <w:bookmarkStart w:id="128" w:name="_MON_1562508627"/>
    <w:bookmarkEnd w:id="124"/>
    <w:bookmarkEnd w:id="125"/>
    <w:bookmarkEnd w:id="126"/>
    <w:bookmarkEnd w:id="127"/>
    <w:bookmarkEnd w:id="128"/>
    <w:bookmarkStart w:id="129" w:name="_MON_1562508662"/>
    <w:bookmarkEnd w:id="129"/>
    <w:p w:rsidR="00797FD5" w:rsidRDefault="0057354D" w:rsidP="00E078F1">
      <w:pPr>
        <w:ind w:left="546" w:firstLine="42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085" w:dyaOrig="3248">
          <v:shape id="_x0000_i1102" type="#_x0000_t75" style="width:439.5pt;height:158.05pt" o:ole="">
            <v:imagedata r:id="rId164" o:title=""/>
          </v:shape>
          <o:OLEObject Type="Embed" ProgID="Excel.Sheet.12" ShapeID="_x0000_i1102" DrawAspect="Content" ObjectID="_1637743289" r:id="rId165"/>
        </w:object>
      </w:r>
    </w:p>
    <w:p w:rsidR="000855EA" w:rsidRDefault="000855EA" w:rsidP="007336C3">
      <w:pPr>
        <w:spacing w:before="60" w:after="60"/>
        <w:ind w:left="709" w:hanging="709"/>
        <w:rPr>
          <w:rFonts w:ascii="TH SarabunPSK" w:hAnsi="TH SarabunPSK" w:cs="TH SarabunPSK"/>
          <w:sz w:val="32"/>
          <w:szCs w:val="32"/>
          <w:u w:val="none"/>
        </w:rPr>
      </w:pPr>
    </w:p>
    <w:p w:rsidR="000855EA" w:rsidRDefault="000855EA" w:rsidP="007336C3">
      <w:pPr>
        <w:spacing w:before="60" w:after="60"/>
        <w:ind w:left="709" w:hanging="709"/>
        <w:rPr>
          <w:rFonts w:ascii="TH SarabunPSK" w:hAnsi="TH SarabunPSK" w:cs="TH SarabunPSK"/>
          <w:sz w:val="32"/>
          <w:szCs w:val="32"/>
          <w:u w:val="none"/>
        </w:rPr>
      </w:pPr>
    </w:p>
    <w:p w:rsidR="00652ED0" w:rsidRDefault="00652ED0" w:rsidP="004C30E9">
      <w:pPr>
        <w:tabs>
          <w:tab w:val="left" w:pos="851"/>
        </w:tabs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F615A0" w:rsidRPr="00F615A0" w:rsidRDefault="00F26493" w:rsidP="004C30E9">
      <w:pPr>
        <w:pStyle w:val="BodyText"/>
        <w:tabs>
          <w:tab w:val="left" w:pos="672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0860A2">
        <w:rPr>
          <w:rFonts w:ascii="TH SarabunPSK" w:hAnsi="TH SarabunPSK" w:cs="TH SarabunPSK"/>
          <w:sz w:val="32"/>
          <w:szCs w:val="32"/>
          <w:cs/>
        </w:rPr>
        <w:t>.</w:t>
      </w:r>
      <w:r w:rsidR="006037B0">
        <w:rPr>
          <w:rFonts w:ascii="TH SarabunPSK" w:hAnsi="TH SarabunPSK" w:cs="TH SarabunPSK"/>
          <w:sz w:val="32"/>
          <w:szCs w:val="32"/>
        </w:rPr>
        <w:t>27</w:t>
      </w:r>
      <w:r w:rsidR="00AA7D03">
        <w:rPr>
          <w:rFonts w:ascii="TH SarabunPSK" w:hAnsi="TH SarabunPSK" w:cs="TH SarabunPSK"/>
          <w:sz w:val="32"/>
          <w:szCs w:val="32"/>
          <w:cs/>
        </w:rPr>
        <w:tab/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สินทรัพย์ที่มีภาระผูกพัน</w:t>
      </w:r>
    </w:p>
    <w:p w:rsidR="00F615A0" w:rsidRPr="00F615A0" w:rsidRDefault="00841C73" w:rsidP="000A3CAD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0860A2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531D0">
        <w:rPr>
          <w:rFonts w:ascii="TH SarabunPSK" w:hAnsi="TH SarabunPSK" w:cs="TH SarabunPSK"/>
          <w:sz w:val="32"/>
          <w:szCs w:val="32"/>
          <w:u w:val="none"/>
        </w:rPr>
        <w:t>2</w:t>
      </w:r>
      <w:r w:rsidR="006037B0">
        <w:rPr>
          <w:rFonts w:ascii="TH SarabunPSK" w:hAnsi="TH SarabunPSK" w:cs="TH SarabunPSK"/>
          <w:sz w:val="32"/>
          <w:szCs w:val="32"/>
          <w:u w:val="none"/>
        </w:rPr>
        <w:t>7</w:t>
      </w:r>
      <w:r w:rsidR="000860A2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0860A2">
        <w:rPr>
          <w:rFonts w:ascii="TH SarabunPSK" w:hAnsi="TH SarabunPSK" w:cs="TH SarabunPSK"/>
          <w:sz w:val="32"/>
          <w:szCs w:val="32"/>
          <w:u w:val="none"/>
        </w:rPr>
        <w:t>1</w:t>
      </w:r>
      <w:r w:rsidR="00F26493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F615A0" w:rsidRPr="00F615A0">
        <w:rPr>
          <w:rFonts w:ascii="TH SarabunPSK" w:hAnsi="TH SarabunPSK" w:cs="TH SarabunPSK"/>
          <w:sz w:val="32"/>
          <w:szCs w:val="32"/>
          <w:u w:val="none"/>
          <w:cs/>
        </w:rPr>
        <w:t>ภาระผูกพันเกี่ยวกับสัญญาเช่าดำเนินงาน</w:t>
      </w:r>
      <w:r w:rsidR="009D725E">
        <w:rPr>
          <w:rFonts w:ascii="TH SarabunPSK" w:hAnsi="TH SarabunPSK" w:cs="TH SarabunPSK" w:hint="cs"/>
          <w:sz w:val="32"/>
          <w:szCs w:val="32"/>
          <w:u w:val="none"/>
          <w:cs/>
        </w:rPr>
        <w:t>และสัญญาบริการระยะยาว</w:t>
      </w:r>
    </w:p>
    <w:p w:rsidR="007A7FC2" w:rsidRDefault="00F615A0" w:rsidP="004C30E9">
      <w:pPr>
        <w:tabs>
          <w:tab w:val="left" w:pos="709"/>
        </w:tabs>
        <w:ind w:left="70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บริษัทฯ</w:t>
      </w:r>
      <w:r w:rsidR="00B531D0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="00A1003D"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ได้</w:t>
      </w: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ทำสัญญาเช่าดำเนินงานที่เกี่ยวข้องกับการเช่าที่ดิน พื้นที่ในอาคาร เครื่อง</w:t>
      </w:r>
      <w:r w:rsidR="00F953A1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ใช้สำนักงาน</w:t>
      </w: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 อายุของสัญญา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มีระยะเวลาตั้งแต่ </w:t>
      </w:r>
      <w:r w:rsidR="00155AC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1 ปี 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ถึง </w:t>
      </w:r>
      <w:r w:rsidR="00155AC8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10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ปี </w:t>
      </w:r>
    </w:p>
    <w:p w:rsidR="00F615A0" w:rsidRPr="00F615A0" w:rsidRDefault="00F615A0" w:rsidP="004C30E9">
      <w:pPr>
        <w:tabs>
          <w:tab w:val="left" w:pos="709"/>
        </w:tabs>
        <w:spacing w:before="60"/>
        <w:ind w:left="70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</w:pPr>
      <w:r w:rsidRPr="0061239A">
        <w:rPr>
          <w:rFonts w:ascii="TH SarabunPSK" w:hAnsi="TH SarabunPSK" w:cs="TH SarabunPSK"/>
          <w:b w:val="0"/>
          <w:bCs w:val="0"/>
          <w:spacing w:val="-14"/>
          <w:sz w:val="32"/>
          <w:szCs w:val="32"/>
          <w:u w:val="none"/>
          <w:cs/>
        </w:rPr>
        <w:t xml:space="preserve">ณ </w:t>
      </w:r>
      <w:r w:rsidR="006E5DD4" w:rsidRPr="0061239A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u w:val="none"/>
          <w:cs/>
        </w:rPr>
        <w:t xml:space="preserve">วันที่ </w:t>
      </w:r>
      <w:r w:rsidR="000D0749" w:rsidRPr="0061239A">
        <w:rPr>
          <w:rFonts w:ascii="TH SarabunPSK" w:hAnsi="TH SarabunPSK" w:cs="TH SarabunPSK"/>
          <w:b w:val="0"/>
          <w:bCs w:val="0"/>
          <w:spacing w:val="-14"/>
          <w:sz w:val="32"/>
          <w:szCs w:val="32"/>
          <w:u w:val="none"/>
          <w:cs/>
        </w:rPr>
        <w:t xml:space="preserve">31 ธันวาคม </w:t>
      </w:r>
      <w:r w:rsidR="0046132D" w:rsidRPr="0061239A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u w:val="none"/>
          <w:cs/>
        </w:rPr>
        <w:t xml:space="preserve">2561 </w:t>
      </w:r>
      <w:r w:rsidR="009A084F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u w:val="none"/>
          <w:cs/>
        </w:rPr>
        <w:t xml:space="preserve">2560 </w:t>
      </w:r>
      <w:r w:rsidR="0046132D" w:rsidRPr="0061239A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u w:val="none"/>
          <w:cs/>
        </w:rPr>
        <w:t xml:space="preserve">และ </w:t>
      </w:r>
      <w:r w:rsidR="009A084F">
        <w:rPr>
          <w:rFonts w:ascii="TH SarabunPSK" w:hAnsi="TH SarabunPSK" w:cs="TH SarabunPSK"/>
          <w:b w:val="0"/>
          <w:bCs w:val="0"/>
          <w:spacing w:val="-14"/>
          <w:sz w:val="32"/>
          <w:szCs w:val="32"/>
          <w:u w:val="none"/>
          <w:cs/>
        </w:rPr>
        <w:t>2559</w:t>
      </w:r>
      <w:r w:rsidR="006E5DD4" w:rsidRPr="0061239A">
        <w:rPr>
          <w:rFonts w:ascii="TH SarabunPSK" w:hAnsi="TH SarabunPSK" w:cs="TH SarabunPSK" w:hint="cs"/>
          <w:b w:val="0"/>
          <w:bCs w:val="0"/>
          <w:spacing w:val="-14"/>
          <w:sz w:val="32"/>
          <w:szCs w:val="32"/>
          <w:u w:val="none"/>
          <w:cs/>
        </w:rPr>
        <w:t xml:space="preserve"> </w:t>
      </w:r>
      <w:r w:rsidRPr="0061239A">
        <w:rPr>
          <w:rFonts w:ascii="TH SarabunPSK" w:hAnsi="TH SarabunPSK" w:cs="TH SarabunPSK"/>
          <w:b w:val="0"/>
          <w:bCs w:val="0"/>
          <w:spacing w:val="-14"/>
          <w:sz w:val="32"/>
          <w:szCs w:val="32"/>
          <w:u w:val="none"/>
          <w:cs/>
        </w:rPr>
        <w:t>บริษัทฯ มีจำนวนเงินขั้นต่ำที่ต้องจ่ายในอนาคตทั้งสิ้นภายใต้สัญญาเช่า</w:t>
      </w: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ดำเนินงานที่บอกเลิกไม่ได้ ดังนี้</w:t>
      </w:r>
    </w:p>
    <w:bookmarkStart w:id="130" w:name="_MON_1560772814"/>
    <w:bookmarkEnd w:id="130"/>
    <w:p w:rsidR="002B7E6F" w:rsidRDefault="00E7412D" w:rsidP="000A3CAD">
      <w:pPr>
        <w:tabs>
          <w:tab w:val="left" w:pos="709"/>
        </w:tabs>
        <w:ind w:left="644"/>
        <w:jc w:val="thaiDistribute"/>
        <w:rPr>
          <w:rFonts w:ascii="TH SarabunPSK" w:hAnsi="TH SarabunPSK" w:cs="TH SarabunPSK"/>
          <w:sz w:val="10"/>
          <w:szCs w:val="10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9056" w:dyaOrig="2953">
          <v:shape id="_x0000_i1103" type="#_x0000_t75" style="width:432.95pt;height:2in" o:ole="">
            <v:imagedata r:id="rId166" o:title=""/>
          </v:shape>
          <o:OLEObject Type="Embed" ProgID="Excel.Sheet.12" ShapeID="_x0000_i1103" DrawAspect="Content" ObjectID="_1637743290" r:id="rId167"/>
        </w:object>
      </w:r>
    </w:p>
    <w:p w:rsidR="00883E83" w:rsidRPr="00883E83" w:rsidRDefault="00883E83" w:rsidP="00883E83">
      <w:pPr>
        <w:ind w:left="567" w:firstLine="142"/>
        <w:jc w:val="thaiDistribute"/>
        <w:rPr>
          <w:rFonts w:ascii="TH SarabunPSK" w:hAnsi="TH SarabunPSK" w:cs="TH SarabunPSK"/>
          <w:sz w:val="20"/>
          <w:szCs w:val="20"/>
          <w:u w:val="none"/>
        </w:rPr>
      </w:pPr>
    </w:p>
    <w:p w:rsidR="003D6FE7" w:rsidRPr="00F615A0" w:rsidRDefault="00841C73" w:rsidP="004C30E9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3D6FE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27</w:t>
      </w:r>
      <w:r w:rsidR="003D6FE7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95EA8">
        <w:rPr>
          <w:rFonts w:ascii="TH SarabunPSK" w:hAnsi="TH SarabunPSK" w:cs="TH SarabunPSK" w:hint="cs"/>
          <w:sz w:val="32"/>
          <w:szCs w:val="32"/>
          <w:u w:val="none"/>
          <w:cs/>
        </w:rPr>
        <w:t>2</w:t>
      </w:r>
      <w:r w:rsidR="00F26493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3D6FE7">
        <w:rPr>
          <w:rFonts w:ascii="TH SarabunPSK" w:hAnsi="TH SarabunPSK" w:cs="TH SarabunPSK"/>
          <w:sz w:val="32"/>
          <w:szCs w:val="32"/>
          <w:u w:val="none"/>
          <w:cs/>
        </w:rPr>
        <w:t>ภาระผูกพันเกี่ยวกับ</w:t>
      </w:r>
      <w:r w:rsidR="003D6FE7">
        <w:rPr>
          <w:rFonts w:ascii="TH SarabunPSK" w:hAnsi="TH SarabunPSK" w:cs="TH SarabunPSK" w:hint="cs"/>
          <w:sz w:val="32"/>
          <w:szCs w:val="32"/>
          <w:u w:val="none"/>
          <w:cs/>
        </w:rPr>
        <w:t>รายจ่ายฝ่ายทุน</w:t>
      </w:r>
    </w:p>
    <w:p w:rsidR="003D6FE7" w:rsidRPr="004C30E9" w:rsidRDefault="003D6FE7" w:rsidP="004C30E9">
      <w:pPr>
        <w:tabs>
          <w:tab w:val="left" w:pos="709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ณ </w:t>
      </w:r>
      <w:r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วันที่ 31 ธันวาคม </w:t>
      </w:r>
      <w:r w:rsidR="0046132D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2561 </w:t>
      </w:r>
      <w:r w:rsidR="00733800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2560 </w:t>
      </w:r>
      <w:r w:rsidR="00DF6983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แ</w:t>
      </w:r>
      <w:r w:rsidR="0046132D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ละ </w:t>
      </w:r>
      <w:r w:rsidR="00733800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2559</w:t>
      </w:r>
      <w:r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บริษัทฯ</w:t>
      </w:r>
      <w:r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 </w:t>
      </w:r>
      <w:r w:rsidR="00E37933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มี</w:t>
      </w: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ภาระผูกพันเกี่ยวกับ</w:t>
      </w:r>
      <w:r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รายจ่ายฝ่ายทุน </w:t>
      </w:r>
      <w:r w:rsidR="00E37933" w:rsidRPr="00B01FF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ซึ่งมี</w:t>
      </w:r>
      <w:r w:rsidRPr="00B01FF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อายุสัญญา</w:t>
      </w:r>
      <w:r w:rsidRPr="004C30E9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>มากกว่า 1 ปี ดังนี้</w:t>
      </w:r>
    </w:p>
    <w:bookmarkStart w:id="131" w:name="_MON_1595243140"/>
    <w:bookmarkEnd w:id="131"/>
    <w:p w:rsidR="00595EA8" w:rsidRPr="004C30E9" w:rsidRDefault="00E7412D" w:rsidP="004C30E9">
      <w:pPr>
        <w:tabs>
          <w:tab w:val="left" w:pos="709"/>
        </w:tabs>
        <w:ind w:left="64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object w:dxaOrig="8996" w:dyaOrig="2533">
          <v:shape id="_x0000_i1104" type="#_x0000_t75" style="width:6in;height:122.5pt" o:ole="">
            <v:imagedata r:id="rId168" o:title=""/>
          </v:shape>
          <o:OLEObject Type="Embed" ProgID="Excel.Sheet.12" ShapeID="_x0000_i1104" DrawAspect="Content" ObjectID="_1637743291" r:id="rId169"/>
        </w:object>
      </w:r>
    </w:p>
    <w:p w:rsidR="00883E83" w:rsidRPr="00883E83" w:rsidRDefault="00883E83" w:rsidP="00883E83">
      <w:pPr>
        <w:ind w:left="709"/>
        <w:jc w:val="thaiDistribute"/>
        <w:rPr>
          <w:rFonts w:ascii="TH SarabunPSK" w:hAnsi="TH SarabunPSK" w:cs="TH SarabunPSK"/>
          <w:sz w:val="20"/>
          <w:szCs w:val="20"/>
          <w:u w:val="none"/>
        </w:rPr>
      </w:pPr>
    </w:p>
    <w:p w:rsidR="00F615A0" w:rsidRPr="00F615A0" w:rsidRDefault="00F26493" w:rsidP="004C30E9">
      <w:pPr>
        <w:pStyle w:val="BodyText"/>
        <w:tabs>
          <w:tab w:val="left" w:pos="672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B531D0">
        <w:rPr>
          <w:rFonts w:ascii="TH SarabunPSK" w:hAnsi="TH SarabunPSK" w:cs="TH SarabunPSK"/>
          <w:sz w:val="32"/>
          <w:szCs w:val="32"/>
          <w:cs/>
        </w:rPr>
        <w:t>.</w:t>
      </w:r>
      <w:r w:rsidR="006037B0">
        <w:rPr>
          <w:rFonts w:ascii="TH SarabunPSK" w:hAnsi="TH SarabunPSK" w:cs="TH SarabunPSK"/>
          <w:sz w:val="32"/>
          <w:szCs w:val="32"/>
        </w:rPr>
        <w:t>28</w:t>
      </w:r>
      <w:r w:rsidR="00AA7D03">
        <w:rPr>
          <w:rFonts w:ascii="TH SarabunPSK" w:hAnsi="TH SarabunPSK" w:cs="TH SarabunPSK"/>
          <w:sz w:val="32"/>
          <w:szCs w:val="32"/>
        </w:rPr>
        <w:tab/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การค้ำประกัน</w:t>
      </w:r>
    </w:p>
    <w:p w:rsidR="00595EA8" w:rsidRPr="004C30E9" w:rsidRDefault="00F615A0" w:rsidP="004C30E9">
      <w:pPr>
        <w:tabs>
          <w:tab w:val="left" w:pos="709"/>
        </w:tabs>
        <w:ind w:left="709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วันที่ </w:t>
      </w:r>
      <w:r w:rsidR="000D0749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31 ธันวาคม </w:t>
      </w:r>
      <w:r w:rsidR="0046132D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2561 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บริษัทฯ</w:t>
      </w:r>
      <w:r w:rsidR="006738B5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มีหนังสือค้ำประกันซึ่งออกโดยธนาคารในนามบริษัทฯ</w:t>
      </w:r>
      <w:r w:rsidR="006738B5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เหลืออยู่เป็นจำนวน 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7</w:t>
      </w:r>
      <w:r w:rsidR="00883E83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4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 </w:t>
      </w:r>
      <w:r w:rsidR="00BE296E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(31 ธันวาคม 2560 </w:t>
      </w:r>
      <w:r w:rsidR="00BE296E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BE296E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</w:t>
      </w:r>
      <w:r w:rsidR="00BE296E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="00BE296E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78 </w:t>
      </w:r>
      <w:r w:rsidR="00BE296E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733800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และ 31 ธันวาคม 2559 </w:t>
      </w:r>
      <w:r w:rsidR="00733800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: </w:t>
      </w:r>
      <w:r w:rsidR="00733800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>3</w:t>
      </w:r>
      <w:r w:rsidR="00733800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="00733800"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</w:rPr>
        <w:t xml:space="preserve">78 </w:t>
      </w:r>
      <w:r w:rsidR="00733800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ล้านบาท</w:t>
      </w:r>
      <w:r w:rsidR="00BE296E" w:rsidRPr="004C30E9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) </w:t>
      </w:r>
      <w:r w:rsidRPr="004C30E9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เพื่อค้ำประกันการใช้ไฟฟ้าและอื่นๆ</w:t>
      </w:r>
    </w:p>
    <w:p w:rsidR="00733800" w:rsidRDefault="00733800" w:rsidP="00883E83">
      <w:pPr>
        <w:spacing w:before="120"/>
        <w:ind w:left="709" w:hanging="709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733800" w:rsidRDefault="00733800" w:rsidP="00883E83">
      <w:pPr>
        <w:spacing w:before="120"/>
        <w:ind w:left="709" w:hanging="709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733800" w:rsidRDefault="00733800" w:rsidP="00883E83">
      <w:pPr>
        <w:spacing w:before="120"/>
        <w:ind w:left="709" w:hanging="709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733800" w:rsidRDefault="00733800" w:rsidP="00883E83">
      <w:pPr>
        <w:spacing w:before="120"/>
        <w:ind w:left="709" w:hanging="709"/>
        <w:jc w:val="thaiDistribute"/>
        <w:outlineLvl w:val="0"/>
        <w:rPr>
          <w:rFonts w:ascii="TH SarabunPSK" w:hAnsi="TH SarabunPSK" w:cs="TH SarabunPSK"/>
          <w:sz w:val="32"/>
          <w:szCs w:val="32"/>
          <w:u w:val="none"/>
        </w:rPr>
      </w:pPr>
    </w:p>
    <w:p w:rsidR="00652ED0" w:rsidRDefault="00652ED0">
      <w:pPr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  <w:cs/>
        </w:rPr>
        <w:br w:type="page"/>
      </w:r>
    </w:p>
    <w:p w:rsidR="00F615A0" w:rsidRPr="00F615A0" w:rsidRDefault="00146D6C" w:rsidP="003C3411">
      <w:pPr>
        <w:pStyle w:val="BodyText"/>
        <w:tabs>
          <w:tab w:val="left" w:pos="672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.</w:t>
      </w:r>
      <w:r w:rsidR="006037B0">
        <w:rPr>
          <w:rFonts w:ascii="TH SarabunPSK" w:hAnsi="TH SarabunPSK" w:cs="TH SarabunPSK"/>
          <w:sz w:val="32"/>
          <w:szCs w:val="32"/>
        </w:rPr>
        <w:t>29</w:t>
      </w:r>
      <w:r w:rsidR="00990E43">
        <w:rPr>
          <w:rFonts w:ascii="TH SarabunPSK" w:hAnsi="TH SarabunPSK" w:cs="TH SarabunPSK"/>
          <w:sz w:val="32"/>
          <w:szCs w:val="32"/>
        </w:rPr>
        <w:tab/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หนี้สินที่อาจเกิดขึ้นในภายหน้า</w:t>
      </w:r>
    </w:p>
    <w:p w:rsidR="00F615A0" w:rsidRPr="00146D6C" w:rsidRDefault="00B5795B" w:rsidP="00990E43">
      <w:pPr>
        <w:ind w:left="714"/>
        <w:jc w:val="thaiDistribute"/>
        <w:rPr>
          <w:rFonts w:ascii="TH SarabunPSK" w:hAnsi="TH SarabunPSK" w:cs="TH SarabunPSK"/>
          <w:b w:val="0"/>
          <w:bCs w:val="0"/>
          <w:sz w:val="32"/>
          <w:szCs w:val="32"/>
          <w:u w:val="none"/>
        </w:rPr>
      </w:pPr>
      <w:r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ณ </w:t>
      </w:r>
      <w:r w:rsidR="00F615A0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วันที่ </w:t>
      </w:r>
      <w:r w:rsidR="0046132D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31 ธันวาคม</w:t>
      </w:r>
      <w:r w:rsidR="003D5078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2561</w:t>
      </w:r>
      <w:r w:rsidR="007D544A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E70C83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</w:t>
      </w:r>
      <w:r w:rsidR="00F615A0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ริษัท</w:t>
      </w:r>
      <w:r w:rsidR="00EA0AAD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="00F615A0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ถูกฟ้องดำเนินคดี มีทุนทรัพย์ที่ถูกฟ้องรวม</w:t>
      </w:r>
      <w:r w:rsidR="0068416D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</w:t>
      </w:r>
      <w:r w:rsidR="0046132D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779.40</w:t>
      </w:r>
      <w:r w:rsidR="00F615A0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 ล้านบาท </w:t>
      </w:r>
      <w:r w:rsidR="00146D6C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br/>
      </w:r>
      <w:r w:rsidR="00F615A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(</w:t>
      </w:r>
      <w:r w:rsidR="00BA2EDD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31 ธันวาคม </w:t>
      </w:r>
      <w:r w:rsidR="003D5078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>2560</w:t>
      </w:r>
      <w:r w:rsidR="00AE3BEB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F615A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: </w:t>
      </w:r>
      <w:r w:rsidR="003D5078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5,626.07</w:t>
      </w:r>
      <w:r w:rsidR="00CF5DEB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 ล้านบาท</w:t>
      </w:r>
      <w:r w:rsidR="00733800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และ 31 ธันวาคม 2559 </w:t>
      </w:r>
      <w:r w:rsidR="0073380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 xml:space="preserve">: </w:t>
      </w:r>
      <w:r w:rsidR="0073380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>4,946</w:t>
      </w:r>
      <w:r w:rsidR="0073380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.</w:t>
      </w:r>
      <w:r w:rsidR="00733800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</w:rPr>
        <w:t xml:space="preserve">11 </w:t>
      </w:r>
      <w:r w:rsidR="00733800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ล้านบาท</w:t>
      </w:r>
      <w:r w:rsidR="00CF5DEB" w:rsidRPr="00164682">
        <w:rPr>
          <w:rFonts w:ascii="TH SarabunPSK" w:hAnsi="TH SarabunPSK" w:cs="TH SarabunPSK"/>
          <w:b w:val="0"/>
          <w:bCs w:val="0"/>
          <w:spacing w:val="-4"/>
          <w:sz w:val="32"/>
          <w:szCs w:val="32"/>
          <w:u w:val="none"/>
          <w:cs/>
        </w:rPr>
        <w:t>)</w:t>
      </w:r>
      <w:r w:rsidR="00E70C83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 xml:space="preserve"> </w:t>
      </w:r>
      <w:r w:rsidR="00911CE7" w:rsidRPr="00164682">
        <w:rPr>
          <w:rFonts w:ascii="TH SarabunPSK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สำหรับคดีที่</w:t>
      </w:r>
      <w:r w:rsidR="0046132D" w:rsidRPr="00990E43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บริษัท</w:t>
      </w:r>
      <w:r w:rsidR="0046132D" w:rsidRPr="00146D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="00911CE7" w:rsidRPr="00164682">
        <w:rPr>
          <w:rFonts w:ascii="TH SarabunPSK" w:hAnsi="TH SarabunPSK" w:cs="TH SarabunPSK" w:hint="cs"/>
          <w:b w:val="0"/>
          <w:bCs w:val="0"/>
          <w:spacing w:val="-6"/>
          <w:sz w:val="32"/>
          <w:szCs w:val="32"/>
          <w:u w:val="none"/>
          <w:cs/>
        </w:rPr>
        <w:t>ถูกฟ้อง</w:t>
      </w:r>
      <w:r w:rsidR="00F615A0" w:rsidRPr="00164682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เป็นคดีแพ่ง ที่มีมูลละเมิดเรียกค่าเสียหายอันเป็นเรื่องปกติที่เกิดขึ้นได้จากการดำเนินธุรกิ</w:t>
      </w:r>
      <w:r w:rsidR="005A2FCF" w:rsidRPr="00164682">
        <w:rPr>
          <w:rFonts w:ascii="TH SarabunPSK" w:hAnsi="TH SarabunPSK" w:cs="TH SarabunPSK"/>
          <w:b w:val="0"/>
          <w:bCs w:val="0"/>
          <w:spacing w:val="-6"/>
          <w:sz w:val="32"/>
          <w:szCs w:val="32"/>
          <w:u w:val="none"/>
          <w:cs/>
        </w:rPr>
        <w:t>จของ</w:t>
      </w:r>
      <w:r w:rsidR="005A2FCF" w:rsidRPr="00990E43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บริษัท</w:t>
      </w:r>
      <w:r w:rsidR="005A2FCF" w:rsidRPr="00146D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="00F615A0" w:rsidRPr="00146D6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ซึ่งเชื่อว่าเมื่อคดีถึงที่สุดจะไม่มีผลกระทบอย่างเป็นสาระสำคัญต่อฐานะการเงินและผลการดำเนินงานของบริษัท</w:t>
      </w:r>
      <w:r w:rsidR="006D0F74" w:rsidRPr="00146D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="00F615A0" w:rsidRPr="00146D6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แต่อย่างใด ซึ่งผลเสียหายที่อาจเกิดขึ้นดังกล่าวบริษัท</w:t>
      </w:r>
      <w:r w:rsidR="00934420" w:rsidRPr="00146D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ฯ </w:t>
      </w:r>
      <w:r w:rsidR="00F615A0" w:rsidRPr="00146D6C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ยังมิได้รับรู้เป็นค่าใช้จ่ายของบริษัท</w:t>
      </w:r>
      <w:r w:rsidR="00934420" w:rsidRPr="00146D6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ฯ</w:t>
      </w:r>
    </w:p>
    <w:p w:rsidR="00F615A0" w:rsidRPr="00F615A0" w:rsidRDefault="00146D6C" w:rsidP="00164682">
      <w:pPr>
        <w:pStyle w:val="BodyText"/>
        <w:tabs>
          <w:tab w:val="left" w:pos="686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841C73">
        <w:rPr>
          <w:rFonts w:ascii="TH SarabunPSK" w:hAnsi="TH SarabunPSK" w:cs="TH SarabunPSK"/>
          <w:sz w:val="32"/>
          <w:szCs w:val="32"/>
        </w:rPr>
        <w:t>7</w:t>
      </w:r>
      <w:r w:rsidR="00712B7F">
        <w:rPr>
          <w:rFonts w:ascii="TH SarabunPSK" w:hAnsi="TH SarabunPSK" w:cs="TH SarabunPSK"/>
          <w:sz w:val="32"/>
          <w:szCs w:val="32"/>
          <w:cs/>
        </w:rPr>
        <w:t>.</w:t>
      </w:r>
      <w:r w:rsidR="006037B0">
        <w:rPr>
          <w:rFonts w:ascii="TH SarabunPSK" w:hAnsi="TH SarabunPSK" w:cs="TH SarabunPSK" w:hint="cs"/>
          <w:sz w:val="32"/>
          <w:szCs w:val="32"/>
          <w:cs/>
        </w:rPr>
        <w:t>30</w:t>
      </w:r>
      <w:r w:rsidR="00990E43">
        <w:rPr>
          <w:rFonts w:ascii="TH SarabunPSK" w:hAnsi="TH SarabunPSK" w:cs="TH SarabunPSK"/>
          <w:sz w:val="32"/>
          <w:szCs w:val="32"/>
          <w:cs/>
        </w:rPr>
        <w:tab/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การวัดมูลค่ายุติธรรมของเครื่องมือทางการเงิน</w:t>
      </w:r>
    </w:p>
    <w:p w:rsidR="00F615A0" w:rsidRPr="00990E43" w:rsidRDefault="00841C73" w:rsidP="003C3411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712B7F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 w:hint="cs"/>
          <w:sz w:val="32"/>
          <w:szCs w:val="32"/>
          <w:u w:val="none"/>
          <w:cs/>
        </w:rPr>
        <w:t>30</w:t>
      </w:r>
      <w:r w:rsidR="005A2FCF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A2FCF">
        <w:rPr>
          <w:rFonts w:ascii="TH SarabunPSK" w:hAnsi="TH SarabunPSK" w:cs="TH SarabunPSK"/>
          <w:sz w:val="32"/>
          <w:szCs w:val="32"/>
          <w:u w:val="none"/>
        </w:rPr>
        <w:t>1</w:t>
      </w:r>
      <w:r w:rsidR="00146D6C" w:rsidRPr="00990E43">
        <w:rPr>
          <w:rFonts w:ascii="TH SarabunPSK" w:hAnsi="TH SarabunPSK" w:cs="TH SarabunPSK"/>
          <w:sz w:val="32"/>
          <w:szCs w:val="32"/>
          <w:u w:val="none"/>
          <w:cs/>
        </w:rPr>
        <w:t xml:space="preserve"> </w:t>
      </w:r>
      <w:r w:rsidR="00F615A0" w:rsidRPr="00990E43">
        <w:rPr>
          <w:rFonts w:ascii="TH SarabunPSK" w:hAnsi="TH SarabunPSK" w:cs="TH SarabunPSK"/>
          <w:sz w:val="32"/>
          <w:szCs w:val="32"/>
          <w:u w:val="none"/>
          <w:cs/>
        </w:rPr>
        <w:t>ลำดับชั้นของมูลค่ายุติธรรม</w:t>
      </w:r>
    </w:p>
    <w:p w:rsidR="00EC4DE4" w:rsidRPr="006A690A" w:rsidRDefault="00F615A0" w:rsidP="006A690A">
      <w:pPr>
        <w:tabs>
          <w:tab w:val="left" w:pos="709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ในการนำเทคนิคการวัดมูลค่ายุติธรรมมาใช้ </w:t>
      </w:r>
      <w:r w:rsidR="00146D6C" w:rsidRPr="006A690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บริษัทฯ </w:t>
      </w:r>
      <w:r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จะต้องพยายามใช้ข้อมูลที่สามารถสังเกตได้ที่</w:t>
      </w:r>
      <w:r w:rsidRPr="006A690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 xml:space="preserve">เกี่ยวข้องกับสินทรัพย์หรือหนี้สินที่จะวัดมูลค่ายุติธรรมนั้นให้มากที่สุด มาตรฐานการรายงานทางการเงิน ฉบับที่ 13 </w:t>
      </w:r>
      <w:r w:rsidRPr="006A690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เรื่อง มูลค่ายุติธรรม กำหนดลำดับชั้นของมูลค่ายุติธรรมออกเป็นสามระดับตามประเภทของข้อมูล</w:t>
      </w:r>
      <w:r w:rsidR="006A690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br/>
      </w:r>
      <w:r w:rsidRPr="006A690A">
        <w:rPr>
          <w:rFonts w:ascii="TH SarabunPSK" w:hAnsi="TH SarabunPSK" w:cs="TH SarabunPSK"/>
          <w:b w:val="0"/>
          <w:bCs w:val="0"/>
          <w:spacing w:val="4"/>
          <w:sz w:val="32"/>
          <w:szCs w:val="32"/>
          <w:u w:val="none"/>
          <w:cs/>
        </w:rPr>
        <w:t>ที่</w:t>
      </w:r>
      <w:r w:rsidRPr="006A690A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นำมาใช้ใน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การวัดมูลค่ายุติธรรม ดังนี้</w:t>
      </w:r>
    </w:p>
    <w:p w:rsidR="00F615A0" w:rsidRPr="006A690A" w:rsidRDefault="00F615A0" w:rsidP="006A690A">
      <w:pPr>
        <w:tabs>
          <w:tab w:val="left" w:pos="709"/>
          <w:tab w:val="left" w:pos="1560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ระดับ 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1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ab/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F615A0" w:rsidRPr="006A690A" w:rsidRDefault="00F615A0" w:rsidP="006A690A">
      <w:pPr>
        <w:tabs>
          <w:tab w:val="left" w:pos="709"/>
          <w:tab w:val="left" w:pos="1560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ระดับ 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2</w:t>
      </w:r>
      <w:r w:rsidR="00164682"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ab/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EC4DE4" w:rsidRPr="006A690A" w:rsidRDefault="00F615A0" w:rsidP="006A690A">
      <w:pPr>
        <w:tabs>
          <w:tab w:val="left" w:pos="709"/>
          <w:tab w:val="left" w:pos="1560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</w:pP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ระดับ 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>3</w:t>
      </w:r>
      <w:r w:rsidR="00164682"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</w:rPr>
        <w:tab/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>ใช้ข้อมูลที่ไม่สามารถสังเกตได้ เช่น ข้อมูลเกี่ยวกับกระแสเงินในอนาคตที่</w:t>
      </w:r>
      <w:r w:rsidR="00146D6C" w:rsidRPr="006A690A">
        <w:rPr>
          <w:rFonts w:ascii="TH SarabunPSK" w:hAnsi="TH SarabunPSK" w:cs="TH SarabunPSK" w:hint="cs"/>
          <w:b w:val="0"/>
          <w:bCs w:val="0"/>
          <w:spacing w:val="-10"/>
          <w:sz w:val="32"/>
          <w:szCs w:val="32"/>
          <w:u w:val="none"/>
          <w:cs/>
        </w:rPr>
        <w:t xml:space="preserve">บริษัทฯ </w:t>
      </w:r>
      <w:r w:rsidRPr="006A690A">
        <w:rPr>
          <w:rFonts w:ascii="TH SarabunPSK" w:hAnsi="TH SarabunPSK" w:cs="TH SarabunPSK"/>
          <w:b w:val="0"/>
          <w:bCs w:val="0"/>
          <w:spacing w:val="-10"/>
          <w:sz w:val="32"/>
          <w:szCs w:val="32"/>
          <w:u w:val="none"/>
          <w:cs/>
        </w:rPr>
        <w:t xml:space="preserve">ประมาณขึ้น </w:t>
      </w:r>
    </w:p>
    <w:p w:rsidR="00F615A0" w:rsidRPr="00146D6C" w:rsidRDefault="00841C73" w:rsidP="006A690A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F615A0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6037B0">
        <w:rPr>
          <w:rFonts w:ascii="TH SarabunPSK" w:hAnsi="TH SarabunPSK" w:cs="TH SarabunPSK"/>
          <w:sz w:val="32"/>
          <w:szCs w:val="32"/>
          <w:u w:val="none"/>
        </w:rPr>
        <w:t>30</w:t>
      </w:r>
      <w:r w:rsidR="00F615A0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F615A0" w:rsidRPr="00F615A0">
        <w:rPr>
          <w:rFonts w:ascii="TH SarabunPSK" w:hAnsi="TH SarabunPSK" w:cs="TH SarabunPSK"/>
          <w:sz w:val="32"/>
          <w:szCs w:val="32"/>
          <w:u w:val="none"/>
        </w:rPr>
        <w:t>2</w:t>
      </w:r>
      <w:r w:rsidR="00146D6C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F615A0" w:rsidRPr="00146D6C">
        <w:rPr>
          <w:rFonts w:ascii="TH SarabunPSK" w:hAnsi="TH SarabunPSK" w:cs="TH SarabunPSK"/>
          <w:sz w:val="32"/>
          <w:szCs w:val="32"/>
          <w:u w:val="none"/>
          <w:cs/>
        </w:rPr>
        <w:t>สินทรัพย์และหนี้สินที่แสดงมูลค่าด้วยมูลค่ายุติธรรม</w:t>
      </w:r>
    </w:p>
    <w:p w:rsidR="00F615A0" w:rsidRPr="006A690A" w:rsidRDefault="008E3A7D" w:rsidP="006A690A">
      <w:pPr>
        <w:tabs>
          <w:tab w:val="left" w:pos="709"/>
        </w:tabs>
        <w:overflowPunct w:val="0"/>
        <w:autoSpaceDE w:val="0"/>
        <w:autoSpaceDN w:val="0"/>
        <w:adjustRightInd w:val="0"/>
        <w:ind w:left="672"/>
        <w:jc w:val="thaiDistribute"/>
        <w:textAlignment w:val="baseline"/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</w:pPr>
      <w:r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ณ วันที่ </w:t>
      </w:r>
      <w:r w:rsidR="000D0749"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31 ธันวาคม </w:t>
      </w:r>
      <w:r w:rsidR="006037B0" w:rsidRPr="006A690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2561 </w:t>
      </w:r>
      <w:r w:rsidR="00733800" w:rsidRPr="006A690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2560 </w:t>
      </w:r>
      <w:r w:rsidR="006037B0" w:rsidRPr="006A690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และ </w:t>
      </w:r>
      <w:r w:rsidR="00733800"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2559</w:t>
      </w:r>
      <w:r w:rsidR="00F615A0"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 บริษัทฯ</w:t>
      </w:r>
      <w:r w:rsidR="00EA0AAD" w:rsidRPr="006A690A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="00F615A0" w:rsidRPr="006A690A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มีสินทรัพย์ที่แสดงมูลค่าด้วยมูลค่ายุติธรรมแยกแสดงตามลำดับชั้นของมูลค่ายุติธรรม ดังนี้</w:t>
      </w: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  <w:r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  <w:object w:dxaOrig="10095" w:dyaOrig="3817">
          <v:shape id="_x0000_i1105" type="#_x0000_t75" style="width:439.5pt;height:165.5pt" o:ole="">
            <v:imagedata r:id="rId170" o:title=""/>
          </v:shape>
          <o:OLEObject Type="Embed" ProgID="Excel.Sheet.12" ShapeID="_x0000_i1105" DrawAspect="Content" ObjectID="_1637743292" r:id="rId171"/>
        </w:object>
      </w: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652ED0" w:rsidRDefault="00652ED0">
      <w:pPr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  <w:r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  <w:cs/>
        </w:rPr>
        <w:br w:type="page"/>
      </w:r>
    </w:p>
    <w:p w:rsidR="00733800" w:rsidRPr="00146D6C" w:rsidRDefault="00841C73" w:rsidP="00F60046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733800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733800">
        <w:rPr>
          <w:rFonts w:ascii="TH SarabunPSK" w:hAnsi="TH SarabunPSK" w:cs="TH SarabunPSK"/>
          <w:sz w:val="32"/>
          <w:szCs w:val="32"/>
          <w:u w:val="none"/>
        </w:rPr>
        <w:t>30</w:t>
      </w:r>
      <w:r w:rsidR="00733800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733800" w:rsidRPr="00F615A0">
        <w:rPr>
          <w:rFonts w:ascii="TH SarabunPSK" w:hAnsi="TH SarabunPSK" w:cs="TH SarabunPSK"/>
          <w:sz w:val="32"/>
          <w:szCs w:val="32"/>
          <w:u w:val="none"/>
        </w:rPr>
        <w:t>2</w:t>
      </w:r>
      <w:r w:rsidR="00146D6C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733800" w:rsidRPr="00146D6C">
        <w:rPr>
          <w:rFonts w:ascii="TH SarabunPSK" w:hAnsi="TH SarabunPSK" w:cs="TH SarabunPSK"/>
          <w:sz w:val="32"/>
          <w:szCs w:val="32"/>
          <w:u w:val="none"/>
          <w:cs/>
        </w:rPr>
        <w:t>สินทรัพย์และหนี้สินที่แสดงมูลค่าด้วยมูลค่ายุติธรรม</w:t>
      </w:r>
      <w:r w:rsidR="00733800" w:rsidRPr="00146D6C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p w:rsidR="00733800" w:rsidRDefault="0073380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bookmarkStart w:id="132" w:name="_MON_1608393602"/>
    <w:bookmarkEnd w:id="132"/>
    <w:p w:rsidR="006037B0" w:rsidRDefault="0057354D" w:rsidP="00164682">
      <w:pPr>
        <w:overflowPunct w:val="0"/>
        <w:autoSpaceDE w:val="0"/>
        <w:autoSpaceDN w:val="0"/>
        <w:adjustRightInd w:val="0"/>
        <w:ind w:left="709" w:hanging="23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  <w:r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  <w:object w:dxaOrig="9901" w:dyaOrig="7444">
          <v:shape id="_x0000_i1106" type="#_x0000_t75" style="width:446.95pt;height:337.55pt" o:ole="">
            <v:imagedata r:id="rId172" o:title=""/>
          </v:shape>
          <o:OLEObject Type="Embed" ProgID="Excel.Sheet.12" ShapeID="_x0000_i1106" DrawAspect="Content" ObjectID="_1637743293" r:id="rId173"/>
        </w:object>
      </w:r>
    </w:p>
    <w:p w:rsidR="006037B0" w:rsidRDefault="006037B0" w:rsidP="007336C3">
      <w:pPr>
        <w:overflowPunct w:val="0"/>
        <w:autoSpaceDE w:val="0"/>
        <w:autoSpaceDN w:val="0"/>
        <w:adjustRightInd w:val="0"/>
        <w:ind w:left="729" w:firstLine="18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</w:rPr>
      </w:pPr>
    </w:p>
    <w:p w:rsidR="00317848" w:rsidRDefault="0083168A" w:rsidP="007336C3">
      <w:pPr>
        <w:tabs>
          <w:tab w:val="left" w:pos="720"/>
        </w:tabs>
        <w:overflowPunct w:val="0"/>
        <w:autoSpaceDE w:val="0"/>
        <w:autoSpaceDN w:val="0"/>
        <w:adjustRightInd w:val="0"/>
        <w:spacing w:before="60" w:after="60"/>
        <w:ind w:right="234" w:firstLine="180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2"/>
          <w:szCs w:val="22"/>
          <w:u w:val="none"/>
        </w:rPr>
      </w:pPr>
      <w:r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ab/>
      </w:r>
      <w:r w:rsidR="00FE1EA2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  <w:t>ในระหว่างปี</w:t>
      </w:r>
      <w:r w:rsidR="00F615A0"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  <w:t>ปัจจุบันไม่มีการโอนรายการระหว่างลำดับชั้นของมูลค่ายุติธรรม</w:t>
      </w:r>
    </w:p>
    <w:p w:rsidR="000F2EDC" w:rsidRDefault="000F2EDC" w:rsidP="007336C3">
      <w:pPr>
        <w:rPr>
          <w:rFonts w:ascii="TH SarabunPSK" w:eastAsia="Times New Roman" w:hAnsi="TH SarabunPSK" w:cs="TH SarabunPSK"/>
          <w:b w:val="0"/>
          <w:bCs w:val="0"/>
          <w:sz w:val="22"/>
          <w:szCs w:val="22"/>
          <w:u w:val="none"/>
          <w:cs/>
        </w:rPr>
      </w:pPr>
    </w:p>
    <w:p w:rsidR="00513E4B" w:rsidRDefault="00513E4B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733800" w:rsidRDefault="00733800" w:rsidP="007336C3">
      <w:pPr>
        <w:overflowPunct w:val="0"/>
        <w:autoSpaceDE w:val="0"/>
        <w:autoSpaceDN w:val="0"/>
        <w:adjustRightInd w:val="0"/>
        <w:ind w:left="747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</w:p>
    <w:p w:rsidR="00652ED0" w:rsidRDefault="00652ED0">
      <w:pPr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</w:pPr>
      <w:r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  <w:cs/>
        </w:rPr>
        <w:br w:type="page"/>
      </w:r>
    </w:p>
    <w:p w:rsidR="00513E4B" w:rsidRPr="00146D6C" w:rsidRDefault="00841C73" w:rsidP="00F60046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513E4B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13E4B">
        <w:rPr>
          <w:rFonts w:ascii="TH SarabunPSK" w:hAnsi="TH SarabunPSK" w:cs="TH SarabunPSK"/>
          <w:sz w:val="32"/>
          <w:szCs w:val="32"/>
          <w:u w:val="none"/>
        </w:rPr>
        <w:t>30</w:t>
      </w:r>
      <w:r w:rsidR="00513E4B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513E4B" w:rsidRPr="00F615A0">
        <w:rPr>
          <w:rFonts w:ascii="TH SarabunPSK" w:hAnsi="TH SarabunPSK" w:cs="TH SarabunPSK"/>
          <w:sz w:val="32"/>
          <w:szCs w:val="32"/>
          <w:u w:val="none"/>
        </w:rPr>
        <w:t>2</w:t>
      </w:r>
      <w:r w:rsidR="00146D6C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513E4B" w:rsidRPr="00146D6C">
        <w:rPr>
          <w:rFonts w:ascii="TH SarabunPSK" w:hAnsi="TH SarabunPSK" w:cs="TH SarabunPSK"/>
          <w:sz w:val="32"/>
          <w:szCs w:val="32"/>
          <w:u w:val="none"/>
          <w:cs/>
        </w:rPr>
        <w:t>สินทรัพย์และหนี้สินที่แสดงมูลค่าด้วยมูลค่ายุติธรรม</w:t>
      </w:r>
      <w:r w:rsidR="00513E4B" w:rsidRPr="00146D6C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p w:rsidR="00317848" w:rsidRPr="00F60046" w:rsidRDefault="00317848" w:rsidP="00F60046">
      <w:pPr>
        <w:tabs>
          <w:tab w:val="left" w:pos="709"/>
        </w:tabs>
        <w:ind w:left="709"/>
        <w:jc w:val="thaiDistribute"/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</w:rPr>
      </w:pP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ณ </w:t>
      </w:r>
      <w:r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วันที่ </w:t>
      </w:r>
      <w:r w:rsidR="000D0749"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31 ธันวาคม </w:t>
      </w:r>
      <w:r w:rsidR="006F3580"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2561 </w:t>
      </w:r>
      <w:r w:rsidR="002003D5"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2560 </w:t>
      </w:r>
      <w:r w:rsidR="006F3580"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และ </w:t>
      </w:r>
      <w:r w:rsidR="002003D5"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2559</w:t>
      </w:r>
      <w:r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บริษัทฯ</w:t>
      </w:r>
      <w:r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 xml:space="preserve">มีสินทรัพย์และหนี้สินทางการเงินที่แสดงมูลค่าด้วยราคาทุนแต่ต้องเปิดเผยมูลค่ายุติธรรม โดยแยกแสดงตามลำดับชั้นของมูลค่ายุติธรรม ดังนี้ </w:t>
      </w:r>
    </w:p>
    <w:bookmarkStart w:id="133" w:name="_MON_1608393804"/>
    <w:bookmarkEnd w:id="133"/>
    <w:p w:rsidR="00652ED0" w:rsidRDefault="0057354D" w:rsidP="00236DA3">
      <w:pPr>
        <w:overflowPunct w:val="0"/>
        <w:autoSpaceDE w:val="0"/>
        <w:autoSpaceDN w:val="0"/>
        <w:adjustRightInd w:val="0"/>
        <w:ind w:left="284" w:hanging="27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  <w:cs/>
        </w:rPr>
      </w:pPr>
      <w:r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  <w:cs/>
        </w:rPr>
        <w:object w:dxaOrig="12201" w:dyaOrig="13444">
          <v:shape id="_x0000_i1107" type="#_x0000_t75" style="width:490.9pt;height:601.25pt" o:ole="" o:preferrelative="f">
            <v:imagedata r:id="rId174" o:title=""/>
          </v:shape>
          <o:OLEObject Type="Embed" ProgID="Excel.Sheet.12" ShapeID="_x0000_i1107" DrawAspect="Content" ObjectID="_1637743294" r:id="rId175"/>
        </w:object>
      </w:r>
      <w:r w:rsidR="00652ED0">
        <w:rPr>
          <w:rFonts w:ascii="TH SarabunPSK" w:eastAsia="Times New Roman" w:hAnsi="TH SarabunPSK" w:cs="TH SarabunPSK"/>
          <w:b w:val="0"/>
          <w:bCs w:val="0"/>
          <w:sz w:val="28"/>
          <w:szCs w:val="28"/>
          <w:u w:val="none"/>
          <w:cs/>
        </w:rPr>
        <w:br w:type="page"/>
      </w:r>
    </w:p>
    <w:p w:rsidR="002003D5" w:rsidRPr="00B6686A" w:rsidRDefault="00841C73" w:rsidP="00F60046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2003D5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003D5">
        <w:rPr>
          <w:rFonts w:ascii="TH SarabunPSK" w:hAnsi="TH SarabunPSK" w:cs="TH SarabunPSK"/>
          <w:sz w:val="32"/>
          <w:szCs w:val="32"/>
          <w:u w:val="none"/>
        </w:rPr>
        <w:t>30</w:t>
      </w:r>
      <w:r w:rsidR="002003D5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2003D5" w:rsidRPr="00F615A0">
        <w:rPr>
          <w:rFonts w:ascii="TH SarabunPSK" w:hAnsi="TH SarabunPSK" w:cs="TH SarabunPSK"/>
          <w:sz w:val="32"/>
          <w:szCs w:val="32"/>
          <w:u w:val="none"/>
        </w:rPr>
        <w:t>2</w:t>
      </w:r>
      <w:r w:rsidR="00B6686A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</w:t>
      </w:r>
      <w:r w:rsidR="002003D5" w:rsidRPr="00B6686A">
        <w:rPr>
          <w:rFonts w:ascii="TH SarabunPSK" w:hAnsi="TH SarabunPSK" w:cs="TH SarabunPSK"/>
          <w:sz w:val="32"/>
          <w:szCs w:val="32"/>
          <w:u w:val="none"/>
          <w:cs/>
        </w:rPr>
        <w:t>สินทรัพย์และหนี้สินที่แสดงมูลค่าด้วยมูลค่ายุติธรรม</w:t>
      </w:r>
      <w:r w:rsidR="002003D5" w:rsidRPr="00B6686A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bookmarkStart w:id="134" w:name="_MON_1613580648"/>
    <w:bookmarkEnd w:id="134"/>
    <w:p w:rsidR="001F5350" w:rsidRDefault="0057354D" w:rsidP="002003D5">
      <w:pPr>
        <w:overflowPunct w:val="0"/>
        <w:autoSpaceDE w:val="0"/>
        <w:autoSpaceDN w:val="0"/>
        <w:adjustRightInd w:val="0"/>
        <w:ind w:left="142"/>
        <w:jc w:val="thaiDistribute"/>
        <w:textAlignment w:val="baseline"/>
        <w:rPr>
          <w:rFonts w:ascii="TH SarabunPSK" w:hAnsi="TH SarabunPSK" w:cs="TH SarabunPSK"/>
          <w:sz w:val="32"/>
          <w:szCs w:val="32"/>
          <w:u w:val="none"/>
        </w:rPr>
      </w:pPr>
      <w:r>
        <w:rPr>
          <w:rFonts w:ascii="TH SarabunPSK" w:hAnsi="TH SarabunPSK" w:cs="TH SarabunPSK"/>
          <w:sz w:val="32"/>
          <w:szCs w:val="32"/>
          <w:u w:val="none"/>
        </w:rPr>
        <w:object w:dxaOrig="12441" w:dyaOrig="6611">
          <v:shape id="_x0000_i1108" type="#_x0000_t75" style="width:498.4pt;height:289.85pt" o:ole="">
            <v:imagedata r:id="rId176" o:title=""/>
            <o:lock v:ext="edit" aspectratio="f"/>
          </v:shape>
          <o:OLEObject Type="Embed" ProgID="Excel.Sheet.12" ShapeID="_x0000_i1108" DrawAspect="Content" ObjectID="_1637743295" r:id="rId177"/>
        </w:object>
      </w:r>
    </w:p>
    <w:p w:rsidR="00B7434F" w:rsidRPr="00B6686A" w:rsidRDefault="00B7434F" w:rsidP="00B7434F">
      <w:pPr>
        <w:overflowPunct w:val="0"/>
        <w:autoSpaceDE w:val="0"/>
        <w:autoSpaceDN w:val="0"/>
        <w:adjustRightInd w:val="0"/>
        <w:spacing w:after="120"/>
        <w:jc w:val="thaiDistribute"/>
        <w:textAlignment w:val="baseline"/>
        <w:rPr>
          <w:rFonts w:ascii="TH SarabunPSK" w:hAnsi="TH SarabunPSK" w:cs="TH SarabunPSK"/>
          <w:sz w:val="20"/>
          <w:szCs w:val="20"/>
          <w:u w:val="none"/>
        </w:rPr>
      </w:pPr>
    </w:p>
    <w:p w:rsidR="00B7434F" w:rsidRPr="00B6686A" w:rsidRDefault="00841C73" w:rsidP="00F60046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t>7</w:t>
      </w:r>
      <w:r w:rsidR="00B7434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7434F">
        <w:rPr>
          <w:rFonts w:ascii="TH SarabunPSK" w:hAnsi="TH SarabunPSK" w:cs="TH SarabunPSK"/>
          <w:sz w:val="32"/>
          <w:szCs w:val="32"/>
          <w:u w:val="none"/>
        </w:rPr>
        <w:t>30</w:t>
      </w:r>
      <w:r w:rsidR="00B7434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7434F">
        <w:rPr>
          <w:rFonts w:ascii="TH SarabunPSK" w:hAnsi="TH SarabunPSK" w:cs="TH SarabunPSK"/>
          <w:sz w:val="32"/>
          <w:szCs w:val="32"/>
          <w:u w:val="none"/>
        </w:rPr>
        <w:t>3</w:t>
      </w:r>
      <w:r w:rsidR="00B7434F" w:rsidRPr="00B6686A">
        <w:rPr>
          <w:rFonts w:ascii="TH SarabunPSK" w:hAnsi="TH SarabunPSK" w:cs="TH SarabunPSK"/>
          <w:sz w:val="32"/>
          <w:szCs w:val="32"/>
          <w:u w:val="none"/>
          <w:cs/>
        </w:rPr>
        <w:t xml:space="preserve"> สินทรัพย์และหนี้สิน</w:t>
      </w:r>
      <w:r w:rsidR="00B7434F" w:rsidRPr="00B6686A">
        <w:rPr>
          <w:rFonts w:ascii="TH SarabunPSK" w:hAnsi="TH SarabunPSK" w:cs="TH SarabunPSK" w:hint="cs"/>
          <w:sz w:val="32"/>
          <w:szCs w:val="32"/>
          <w:u w:val="none"/>
          <w:cs/>
        </w:rPr>
        <w:t>ทางการเงินที่เปิดเผย</w:t>
      </w:r>
      <w:r w:rsidR="00B7434F" w:rsidRPr="00B6686A">
        <w:rPr>
          <w:rFonts w:ascii="TH SarabunPSK" w:hAnsi="TH SarabunPSK" w:cs="TH SarabunPSK"/>
          <w:sz w:val="32"/>
          <w:szCs w:val="32"/>
          <w:u w:val="none"/>
          <w:cs/>
        </w:rPr>
        <w:t>มูลค่ายุติธรรม</w:t>
      </w:r>
    </w:p>
    <w:p w:rsidR="00317848" w:rsidRPr="00F60046" w:rsidRDefault="00317848" w:rsidP="00F60046">
      <w:pPr>
        <w:tabs>
          <w:tab w:val="left" w:pos="709"/>
        </w:tabs>
        <w:spacing w:before="60" w:after="60"/>
        <w:ind w:left="709"/>
        <w:jc w:val="thaiDistribute"/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</w:pP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บริษัทฯ</w:t>
      </w:r>
      <w:r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มีการประมาณการมูลค่ายุติธรรมของเครื่องมือทางการเงินตามหลักเกณฑ์</w:t>
      </w:r>
      <w:r w:rsidR="00CC2015" w:rsidRPr="00F60046">
        <w:rPr>
          <w:rFonts w:ascii="TH SarabunPSK" w:hAnsi="TH SarabunPSK" w:cs="TH SarabunPSK" w:hint="cs"/>
          <w:b w:val="0"/>
          <w:bCs w:val="0"/>
          <w:spacing w:val="-2"/>
          <w:sz w:val="32"/>
          <w:szCs w:val="32"/>
          <w:u w:val="none"/>
          <w:cs/>
        </w:rPr>
        <w:t xml:space="preserve"> </w:t>
      </w:r>
      <w:r w:rsidRPr="00F60046">
        <w:rPr>
          <w:rFonts w:ascii="TH SarabunPSK" w:hAnsi="TH SarabunPSK" w:cs="TH SarabunPSK"/>
          <w:b w:val="0"/>
          <w:bCs w:val="0"/>
          <w:spacing w:val="-2"/>
          <w:sz w:val="32"/>
          <w:szCs w:val="32"/>
          <w:u w:val="none"/>
          <w:cs/>
        </w:rPr>
        <w:t>ดังนี้</w:t>
      </w:r>
    </w:p>
    <w:p w:rsidR="00317848" w:rsidRPr="00F615A0" w:rsidRDefault="00317848" w:rsidP="00F60046">
      <w:pPr>
        <w:numPr>
          <w:ilvl w:val="0"/>
          <w:numId w:val="2"/>
        </w:numPr>
        <w:tabs>
          <w:tab w:val="left" w:pos="1080"/>
        </w:tabs>
        <w:suppressAutoHyphens/>
        <w:overflowPunct w:val="0"/>
        <w:autoSpaceDE w:val="0"/>
        <w:autoSpaceDN w:val="0"/>
        <w:adjustRightInd w:val="0"/>
        <w:spacing w:before="60" w:after="60"/>
        <w:ind w:left="1095" w:right="-102" w:hanging="386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 w:rsidRPr="00F615A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สินทรัพย์ทางการเงินที่จะครบกำหนดในระยะเวลาอันสั้นหรือสินทรัพย์ทางการเงินที่มีการคิดดอกเบี้ยในอัตราเทียบเคียงกับ</w:t>
      </w:r>
      <w:r w:rsidR="00033396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ตลาด ได้แก่ เงินสด เงินฝากสถาบันการเงิน</w:t>
      </w:r>
      <w:r w:rsidRPr="00F615A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 xml:space="preserve"> </w:t>
      </w:r>
      <w:r w:rsidR="00033396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เงินรอรับจากการขายทอดตลาด</w:t>
      </w:r>
      <w:r w:rsidRPr="00F615A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มูลค่ายุติธรรมของสินทรัพย์ดังกล่าว</w:t>
      </w:r>
      <w:r w:rsidRPr="006E3C61">
        <w:rPr>
          <w:rFonts w:ascii="TH SarabunPSK" w:eastAsia="Calibri" w:hAnsi="TH SarabunPSK" w:cs="TH SarabunPSK"/>
          <w:b w:val="0"/>
          <w:bCs w:val="0"/>
          <w:spacing w:val="-4"/>
          <w:sz w:val="32"/>
          <w:szCs w:val="32"/>
          <w:u w:val="none"/>
          <w:cs/>
          <w:lang w:val="th-TH"/>
        </w:rPr>
        <w:t>ประมาณตามมูลค่าตามบัญชีที่แสดงในงบแสดงฐานะการเงินเนื่องจากจะครบกำหนดในระยะเวลาอันสั้น</w:t>
      </w:r>
    </w:p>
    <w:p w:rsidR="00F615A0" w:rsidRPr="00F615A0" w:rsidRDefault="00F615A0" w:rsidP="00F60046">
      <w:pPr>
        <w:numPr>
          <w:ilvl w:val="0"/>
          <w:numId w:val="2"/>
        </w:numPr>
        <w:tabs>
          <w:tab w:val="left" w:pos="1080"/>
        </w:tabs>
        <w:overflowPunct w:val="0"/>
        <w:autoSpaceDE w:val="0"/>
        <w:autoSpaceDN w:val="0"/>
        <w:adjustRightInd w:val="0"/>
        <w:spacing w:before="60" w:after="60"/>
        <w:ind w:left="1095" w:hanging="386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  <w:lang w:val="th-TH"/>
        </w:rPr>
        <w:t>มูลค่ายุติธรรมของเงินให้สินเชื่อจากการซื้อลูกหนี้ที่ได้ทำการปรับโครงสร้างหนี้แล้วคำนวณ</w:t>
      </w:r>
      <w:r w:rsidR="00CC2015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 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ดังนี้</w:t>
      </w:r>
    </w:p>
    <w:p w:rsidR="00F615A0" w:rsidRPr="00F615A0" w:rsidRDefault="00F615A0" w:rsidP="007336C3">
      <w:pPr>
        <w:tabs>
          <w:tab w:val="left" w:pos="1080"/>
        </w:tabs>
        <w:overflowPunct w:val="0"/>
        <w:autoSpaceDE w:val="0"/>
        <w:autoSpaceDN w:val="0"/>
        <w:adjustRightInd w:val="0"/>
        <w:ind w:left="1094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1. ลูกหนี้ที่จัดชั้นสำรอง ชั้นที่ 1 และ ชั้นที่ 2 คำนวณจาก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  <w:lang w:val="th-TH"/>
        </w:rPr>
        <w:t>กระแสเงินสด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จากแผนการชำระหนี้คิดลดอัตราดอกเบี้ย 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 xml:space="preserve">MLR </w:t>
      </w:r>
    </w:p>
    <w:p w:rsidR="00F615A0" w:rsidRPr="00F615A0" w:rsidRDefault="00F615A0" w:rsidP="007336C3">
      <w:pPr>
        <w:tabs>
          <w:tab w:val="left" w:pos="1080"/>
        </w:tabs>
        <w:overflowPunct w:val="0"/>
        <w:autoSpaceDE w:val="0"/>
        <w:autoSpaceDN w:val="0"/>
        <w:adjustRightInd w:val="0"/>
        <w:ind w:left="1094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</w:pP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>2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  <w:t>.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 ลูกหนี้ที่จ</w:t>
      </w:r>
      <w:r w:rsidR="00957C85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ัดชั้นสำรอง ชั้นที่ 3 ชั้นที่ 4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 และ ชั้นที่ 5 คำนวณจาก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  <w:lang w:val="th-TH"/>
        </w:rPr>
        <w:t>กระแสเงินสด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จาก</w:t>
      </w:r>
      <w:r w:rsidR="006E3C61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การ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จำหน่ายทรัพย</w:t>
      </w:r>
      <w:r w:rsidR="00FD5BAF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์</w:t>
      </w:r>
      <w:r w:rsidR="00FF134D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หลัก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ประกัน โดยปีที่คาดว่าจะขายได้คำนวณจากสถานะดำเนินคดีคิดลดอัตราดอกเบี้ย 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 xml:space="preserve">MLR 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>ทั้งนี้จำนวนเงินที่จะได้รับต</w:t>
      </w:r>
      <w:r w:rsidR="006E3C61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>้องไม่สูงกว่าภาระหนี้เกณฑ์สิทธิ</w:t>
      </w:r>
    </w:p>
    <w:p w:rsidR="00F615A0" w:rsidRDefault="00F615A0" w:rsidP="00F45932">
      <w:pPr>
        <w:numPr>
          <w:ilvl w:val="0"/>
          <w:numId w:val="2"/>
        </w:numPr>
        <w:tabs>
          <w:tab w:val="left" w:pos="1080"/>
        </w:tabs>
        <w:overflowPunct w:val="0"/>
        <w:autoSpaceDE w:val="0"/>
        <w:autoSpaceDN w:val="0"/>
        <w:adjustRightInd w:val="0"/>
        <w:spacing w:before="120" w:after="120"/>
        <w:ind w:left="1094" w:hanging="385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 w:rsidRPr="003C1408">
        <w:rPr>
          <w:rFonts w:ascii="TH SarabunPSK" w:eastAsia="Calibri" w:hAnsi="TH SarabunPSK" w:cs="TH SarabunPSK"/>
          <w:b w:val="0"/>
          <w:bCs w:val="0"/>
          <w:spacing w:val="-8"/>
          <w:sz w:val="32"/>
          <w:szCs w:val="32"/>
          <w:u w:val="none"/>
          <w:cs/>
          <w:lang w:val="th-TH"/>
        </w:rPr>
        <w:t>มูลค่ายุติธรรมของเงินให้สินเชื่อจากการซื้อลูกหนี้</w:t>
      </w:r>
      <w:r w:rsidR="00040E37" w:rsidRPr="003C1408">
        <w:rPr>
          <w:rFonts w:ascii="TH SarabunPSK" w:eastAsia="Calibri" w:hAnsi="TH SarabunPSK" w:cs="TH SarabunPSK" w:hint="cs"/>
          <w:b w:val="0"/>
          <w:bCs w:val="0"/>
          <w:spacing w:val="-8"/>
          <w:sz w:val="32"/>
          <w:szCs w:val="32"/>
          <w:u w:val="none"/>
          <w:cs/>
          <w:lang w:val="th-TH"/>
        </w:rPr>
        <w:t>ที่</w:t>
      </w:r>
      <w:r w:rsidRPr="003C1408">
        <w:rPr>
          <w:rFonts w:ascii="TH SarabunPSK" w:eastAsia="Calibri" w:hAnsi="TH SarabunPSK" w:cs="TH SarabunPSK"/>
          <w:b w:val="0"/>
          <w:bCs w:val="0"/>
          <w:spacing w:val="-8"/>
          <w:sz w:val="32"/>
          <w:szCs w:val="32"/>
          <w:u w:val="none"/>
          <w:cs/>
          <w:lang w:val="th-TH"/>
        </w:rPr>
        <w:t>ยังไม่ได้ทำการปรับโครงสร้างหนี้ คำนว</w:t>
      </w:r>
      <w:r w:rsidR="0028372C" w:rsidRPr="003C1408">
        <w:rPr>
          <w:rFonts w:ascii="TH SarabunPSK" w:eastAsia="Calibri" w:hAnsi="TH SarabunPSK" w:cs="TH SarabunPSK" w:hint="cs"/>
          <w:b w:val="0"/>
          <w:bCs w:val="0"/>
          <w:spacing w:val="-8"/>
          <w:sz w:val="32"/>
          <w:szCs w:val="32"/>
          <w:u w:val="none"/>
          <w:cs/>
          <w:lang w:val="th-TH"/>
        </w:rPr>
        <w:t>ณ</w:t>
      </w:r>
      <w:r w:rsidRPr="003C1408">
        <w:rPr>
          <w:rFonts w:ascii="TH SarabunPSK" w:eastAsia="Calibri" w:hAnsi="TH SarabunPSK" w:cs="TH SarabunPSK"/>
          <w:b w:val="0"/>
          <w:bCs w:val="0"/>
          <w:spacing w:val="-8"/>
          <w:sz w:val="32"/>
          <w:szCs w:val="32"/>
          <w:u w:val="none"/>
          <w:cs/>
          <w:lang w:val="th-TH"/>
        </w:rPr>
        <w:t>มูลค่าปัจจุบัน</w:t>
      </w:r>
      <w:r w:rsidRPr="00F615A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ของกระแสเงินสด</w:t>
      </w:r>
      <w:r w:rsidRPr="00F615A0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</w:rPr>
        <w:t xml:space="preserve">จากการจำหน่ายหลักประกัน 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โดยปีที่คาดว่าจะขายได้คำนวณจาก</w:t>
      </w:r>
      <w:r w:rsidRPr="00FD2955">
        <w:rPr>
          <w:rFonts w:ascii="TH SarabunPSK" w:eastAsia="Times New Roman" w:hAnsi="TH SarabunPSK" w:cs="TH SarabunPSK" w:hint="cs"/>
          <w:b w:val="0"/>
          <w:bCs w:val="0"/>
          <w:spacing w:val="-4"/>
          <w:sz w:val="32"/>
          <w:szCs w:val="32"/>
          <w:u w:val="none"/>
          <w:cs/>
          <w:lang w:val="th-TH"/>
        </w:rPr>
        <w:t xml:space="preserve">สถานะดำเนินคดีคิดลดอัตราดอกเบี้ย </w:t>
      </w:r>
      <w:r w:rsidRPr="00FD2955">
        <w:rPr>
          <w:rFonts w:ascii="TH SarabunPSK" w:eastAsia="Times New Roman" w:hAnsi="TH SarabunPSK" w:cs="TH SarabunPSK"/>
          <w:b w:val="0"/>
          <w:bCs w:val="0"/>
          <w:spacing w:val="-4"/>
          <w:sz w:val="32"/>
          <w:szCs w:val="32"/>
          <w:u w:val="none"/>
        </w:rPr>
        <w:t xml:space="preserve">MLR </w:t>
      </w:r>
      <w:r w:rsidRPr="00FD2955">
        <w:rPr>
          <w:rFonts w:ascii="TH SarabunPSK" w:eastAsia="Times New Roman" w:hAnsi="TH SarabunPSK" w:cs="TH SarabunPSK" w:hint="cs"/>
          <w:b w:val="0"/>
          <w:bCs w:val="0"/>
          <w:spacing w:val="-4"/>
          <w:sz w:val="32"/>
          <w:szCs w:val="32"/>
          <w:u w:val="none"/>
          <w:cs/>
        </w:rPr>
        <w:t>ทั้งนี้จำนวนเงินที่จะได้รับต้องไม่สูงกว่าภาระหนี้เกณฑ์</w:t>
      </w:r>
      <w:r w:rsidR="006E3C61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>สิทธิ</w:t>
      </w:r>
    </w:p>
    <w:p w:rsidR="00652ED0" w:rsidRDefault="00652ED0">
      <w:pP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br w:type="page"/>
      </w:r>
    </w:p>
    <w:p w:rsidR="00B7434F" w:rsidRPr="00B6686A" w:rsidRDefault="00841C73" w:rsidP="00F60046">
      <w:pPr>
        <w:tabs>
          <w:tab w:val="left" w:pos="709"/>
        </w:tabs>
        <w:spacing w:before="60"/>
        <w:ind w:left="709" w:hanging="709"/>
        <w:jc w:val="thaiDistribute"/>
        <w:rPr>
          <w:rFonts w:ascii="TH SarabunPSK" w:hAnsi="TH SarabunPSK" w:cs="TH SarabunPSK"/>
          <w:sz w:val="32"/>
          <w:szCs w:val="32"/>
          <w:u w:val="none"/>
          <w:cs/>
        </w:rPr>
      </w:pPr>
      <w:r>
        <w:rPr>
          <w:rFonts w:ascii="TH SarabunPSK" w:hAnsi="TH SarabunPSK" w:cs="TH SarabunPSK"/>
          <w:sz w:val="32"/>
          <w:szCs w:val="32"/>
          <w:u w:val="none"/>
        </w:rPr>
        <w:lastRenderedPageBreak/>
        <w:t>7</w:t>
      </w:r>
      <w:r w:rsidR="00B7434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7434F">
        <w:rPr>
          <w:rFonts w:ascii="TH SarabunPSK" w:hAnsi="TH SarabunPSK" w:cs="TH SarabunPSK"/>
          <w:sz w:val="32"/>
          <w:szCs w:val="32"/>
          <w:u w:val="none"/>
        </w:rPr>
        <w:t>30</w:t>
      </w:r>
      <w:r w:rsidR="00B7434F" w:rsidRPr="00F615A0">
        <w:rPr>
          <w:rFonts w:ascii="TH SarabunPSK" w:hAnsi="TH SarabunPSK" w:cs="TH SarabunPSK"/>
          <w:sz w:val="32"/>
          <w:szCs w:val="32"/>
          <w:u w:val="none"/>
          <w:cs/>
        </w:rPr>
        <w:t>.</w:t>
      </w:r>
      <w:r w:rsidR="00B7434F">
        <w:rPr>
          <w:rFonts w:ascii="TH SarabunPSK" w:hAnsi="TH SarabunPSK" w:cs="TH SarabunPSK"/>
          <w:sz w:val="32"/>
          <w:szCs w:val="32"/>
          <w:u w:val="none"/>
        </w:rPr>
        <w:t>3</w:t>
      </w:r>
      <w:r w:rsidR="00B7434F" w:rsidRPr="00B6686A">
        <w:rPr>
          <w:rFonts w:ascii="TH SarabunPSK" w:hAnsi="TH SarabunPSK" w:cs="TH SarabunPSK"/>
          <w:sz w:val="32"/>
          <w:szCs w:val="32"/>
          <w:u w:val="none"/>
          <w:cs/>
        </w:rPr>
        <w:t xml:space="preserve"> สินทรัพย์และหนี้สิน</w:t>
      </w:r>
      <w:r w:rsidR="00B7434F" w:rsidRPr="00B6686A">
        <w:rPr>
          <w:rFonts w:ascii="TH SarabunPSK" w:hAnsi="TH SarabunPSK" w:cs="TH SarabunPSK" w:hint="cs"/>
          <w:sz w:val="32"/>
          <w:szCs w:val="32"/>
          <w:u w:val="none"/>
          <w:cs/>
        </w:rPr>
        <w:t>ทางการเงินที่เปิดเผย</w:t>
      </w:r>
      <w:r w:rsidR="00B7434F" w:rsidRPr="00B6686A">
        <w:rPr>
          <w:rFonts w:ascii="TH SarabunPSK" w:hAnsi="TH SarabunPSK" w:cs="TH SarabunPSK"/>
          <w:sz w:val="32"/>
          <w:szCs w:val="32"/>
          <w:u w:val="none"/>
          <w:cs/>
        </w:rPr>
        <w:t>มูลค่ายุติธรรม</w:t>
      </w:r>
      <w:r w:rsidR="00790A24" w:rsidRPr="00B6686A">
        <w:rPr>
          <w:rFonts w:ascii="TH SarabunPSK" w:hAnsi="TH SarabunPSK" w:cs="TH SarabunPSK" w:hint="cs"/>
          <w:sz w:val="32"/>
          <w:szCs w:val="32"/>
          <w:u w:val="none"/>
          <w:cs/>
        </w:rPr>
        <w:t xml:space="preserve"> (ต่อ)</w:t>
      </w:r>
    </w:p>
    <w:p w:rsidR="00F615A0" w:rsidRPr="00F615A0" w:rsidRDefault="00B6686A" w:rsidP="00F45932">
      <w:pPr>
        <w:tabs>
          <w:tab w:val="left" w:pos="1092"/>
        </w:tabs>
        <w:overflowPunct w:val="0"/>
        <w:autoSpaceDE w:val="0"/>
        <w:autoSpaceDN w:val="0"/>
        <w:adjustRightInd w:val="0"/>
        <w:spacing w:before="60" w:after="60"/>
        <w:ind w:firstLine="686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(ง)</w:t>
      </w:r>
      <w: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ab/>
      </w:r>
      <w:r w:rsidR="00F615A0" w:rsidRPr="00F615A0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 xml:space="preserve">มูลค่ายุติธรรมของลูกหนี้ขายผ่อนชำระ </w:t>
      </w:r>
      <w:r w:rsidR="00F615A0" w:rsidRPr="00F615A0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คำนวณดังนี้</w:t>
      </w:r>
    </w:p>
    <w:p w:rsidR="00F615A0" w:rsidRPr="00F615A0" w:rsidRDefault="00F615A0" w:rsidP="00B6686A">
      <w:pPr>
        <w:overflowPunct w:val="0"/>
        <w:autoSpaceDE w:val="0"/>
        <w:autoSpaceDN w:val="0"/>
        <w:adjustRightInd w:val="0"/>
        <w:ind w:left="1092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</w:pPr>
      <w:r w:rsidRPr="00B6686A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1. ลูกหนี้</w:t>
      </w:r>
      <w:r w:rsidRPr="00B6686A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 xml:space="preserve">ขายผ่อนชำระที่ค้างชำระ 0 </w:t>
      </w:r>
      <w:r w:rsidR="006E69BA" w:rsidRPr="00B6686A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>-</w:t>
      </w:r>
      <w:r w:rsidRPr="00B6686A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 xml:space="preserve"> 3 เดือน ประมาณการจากกระแสเงินสดจากแผนการชำระหนี้คิด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</w:rPr>
        <w:t xml:space="preserve">ลดอัตราดอกเบี้ย 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 xml:space="preserve">MLR </w:t>
      </w:r>
    </w:p>
    <w:p w:rsidR="00F615A0" w:rsidRPr="00040E37" w:rsidRDefault="00F615A0" w:rsidP="00B6686A">
      <w:pPr>
        <w:overflowPunct w:val="0"/>
        <w:autoSpaceDE w:val="0"/>
        <w:autoSpaceDN w:val="0"/>
        <w:adjustRightInd w:val="0"/>
        <w:ind w:left="1092"/>
        <w:jc w:val="thaiDistribute"/>
        <w:textAlignment w:val="baseline"/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  <w:cs/>
        </w:rPr>
      </w:pP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>2</w:t>
      </w:r>
      <w:r w:rsidRPr="00DE34CF">
        <w:rPr>
          <w:rFonts w:ascii="TH SarabunPSK" w:eastAsia="Times New Roman" w:hAnsi="TH SarabunPSK" w:cs="TH SarabunPSK"/>
          <w:b w:val="0"/>
          <w:bCs w:val="0"/>
          <w:spacing w:val="-16"/>
          <w:sz w:val="32"/>
          <w:szCs w:val="32"/>
          <w:u w:val="none"/>
          <w:cs/>
        </w:rPr>
        <w:t>.</w:t>
      </w:r>
      <w:r w:rsidRPr="00DE34CF">
        <w:rPr>
          <w:rFonts w:ascii="TH SarabunPSK" w:eastAsia="Times New Roman" w:hAnsi="TH SarabunPSK" w:cs="TH SarabunPSK" w:hint="cs"/>
          <w:b w:val="0"/>
          <w:bCs w:val="0"/>
          <w:spacing w:val="-16"/>
          <w:sz w:val="32"/>
          <w:szCs w:val="32"/>
          <w:u w:val="none"/>
          <w:cs/>
          <w:lang w:val="th-TH"/>
        </w:rPr>
        <w:t xml:space="preserve"> ลูกหนี้ขายผ่อนชำระที่ค้างชำระตั้งแต่ 3 เดือนขึ้นไป ประมาณการจาก</w:t>
      </w:r>
      <w:r w:rsidR="00040E37" w:rsidRPr="00DE34CF">
        <w:rPr>
          <w:rFonts w:ascii="TH SarabunPSK" w:eastAsia="Times New Roman" w:hAnsi="TH SarabunPSK" w:cs="TH SarabunPSK" w:hint="cs"/>
          <w:b w:val="0"/>
          <w:bCs w:val="0"/>
          <w:spacing w:val="-16"/>
          <w:sz w:val="32"/>
          <w:szCs w:val="32"/>
          <w:u w:val="none"/>
          <w:cs/>
          <w:lang w:val="th-TH"/>
        </w:rPr>
        <w:t>กระแส</w:t>
      </w:r>
      <w:r w:rsidRPr="00DE34CF">
        <w:rPr>
          <w:rFonts w:ascii="TH SarabunPSK" w:eastAsia="Times New Roman" w:hAnsi="TH SarabunPSK" w:cs="TH SarabunPSK" w:hint="cs"/>
          <w:b w:val="0"/>
          <w:bCs w:val="0"/>
          <w:spacing w:val="-16"/>
          <w:sz w:val="32"/>
          <w:szCs w:val="32"/>
          <w:u w:val="none"/>
          <w:cs/>
          <w:lang w:val="th-TH"/>
        </w:rPr>
        <w:t>เงินสดจาก</w:t>
      </w:r>
      <w:r w:rsidR="00FD5BAF" w:rsidRPr="00DE34CF">
        <w:rPr>
          <w:rFonts w:ascii="TH SarabunPSK" w:eastAsia="Times New Roman" w:hAnsi="TH SarabunPSK" w:cs="TH SarabunPSK" w:hint="cs"/>
          <w:b w:val="0"/>
          <w:bCs w:val="0"/>
          <w:spacing w:val="-16"/>
          <w:sz w:val="32"/>
          <w:szCs w:val="32"/>
          <w:u w:val="none"/>
          <w:cs/>
          <w:lang w:val="th-TH"/>
        </w:rPr>
        <w:t>การ</w:t>
      </w:r>
      <w:r w:rsidRPr="00DE34CF">
        <w:rPr>
          <w:rFonts w:ascii="TH SarabunPSK" w:eastAsia="Times New Roman" w:hAnsi="TH SarabunPSK" w:cs="TH SarabunPSK" w:hint="cs"/>
          <w:b w:val="0"/>
          <w:bCs w:val="0"/>
          <w:spacing w:val="-16"/>
          <w:sz w:val="32"/>
          <w:szCs w:val="32"/>
          <w:u w:val="none"/>
          <w:cs/>
          <w:lang w:val="th-TH"/>
        </w:rPr>
        <w:t>จำหน่าย</w:t>
      </w:r>
      <w:r w:rsidRPr="00B6686A">
        <w:rPr>
          <w:rFonts w:ascii="TH SarabunPSK" w:eastAsia="Times New Roman" w:hAnsi="TH SarabunPSK" w:cs="TH SarabunPSK" w:hint="cs"/>
          <w:b w:val="0"/>
          <w:bCs w:val="0"/>
          <w:spacing w:val="2"/>
          <w:sz w:val="32"/>
          <w:szCs w:val="32"/>
          <w:u w:val="none"/>
          <w:cs/>
          <w:lang w:val="th-TH"/>
        </w:rPr>
        <w:t>หลักประกันโดยปีที่คาดว่าจะขายได้คำนวณจาก</w:t>
      </w:r>
      <w:r w:rsidR="00040E37" w:rsidRPr="00B6686A">
        <w:rPr>
          <w:rFonts w:ascii="TH SarabunPSK" w:eastAsia="Times New Roman" w:hAnsi="TH SarabunPSK" w:cs="TH SarabunPSK" w:hint="cs"/>
          <w:b w:val="0"/>
          <w:bCs w:val="0"/>
          <w:spacing w:val="2"/>
          <w:sz w:val="32"/>
          <w:szCs w:val="32"/>
          <w:u w:val="none"/>
          <w:cs/>
          <w:lang w:val="th-TH"/>
        </w:rPr>
        <w:t>ประสบการณ์จากการขายได้ในอดี</w:t>
      </w:r>
      <w:r w:rsidR="00033396" w:rsidRPr="00B6686A">
        <w:rPr>
          <w:rFonts w:ascii="TH SarabunPSK" w:eastAsia="Times New Roman" w:hAnsi="TH SarabunPSK" w:cs="TH SarabunPSK" w:hint="cs"/>
          <w:b w:val="0"/>
          <w:bCs w:val="0"/>
          <w:spacing w:val="2"/>
          <w:sz w:val="32"/>
          <w:szCs w:val="32"/>
          <w:u w:val="none"/>
          <w:cs/>
          <w:lang w:val="th-TH"/>
        </w:rPr>
        <w:t xml:space="preserve">ต </w:t>
      </w:r>
      <w:r w:rsidRPr="00B6686A">
        <w:rPr>
          <w:rFonts w:ascii="TH SarabunPSK" w:eastAsia="Times New Roman" w:hAnsi="TH SarabunPSK" w:cs="TH SarabunPSK" w:hint="cs"/>
          <w:b w:val="0"/>
          <w:bCs w:val="0"/>
          <w:spacing w:val="2"/>
          <w:sz w:val="32"/>
          <w:szCs w:val="32"/>
          <w:u w:val="none"/>
          <w:cs/>
          <w:lang w:val="th-TH"/>
        </w:rPr>
        <w:t>คิดลดด้วย</w:t>
      </w:r>
      <w:r w:rsidR="00B10ED9" w:rsidRPr="00B6686A">
        <w:rPr>
          <w:rFonts w:ascii="TH SarabunPSK" w:eastAsia="Times New Roman" w:hAnsi="TH SarabunPSK" w:cs="TH SarabunPSK" w:hint="cs"/>
          <w:b w:val="0"/>
          <w:bCs w:val="0"/>
          <w:spacing w:val="2"/>
          <w:sz w:val="32"/>
          <w:szCs w:val="32"/>
          <w:u w:val="none"/>
          <w:cs/>
          <w:lang w:val="th-TH"/>
        </w:rPr>
        <w:t>อัตรา</w:t>
      </w:r>
      <w:r w:rsidR="00B10ED9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ดอกเบี้ย</w:t>
      </w:r>
      <w:r w:rsidRPr="00F615A0">
        <w:rPr>
          <w:rFonts w:ascii="TH SarabunPSK" w:eastAsia="Times New Roman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 xml:space="preserve"> </w:t>
      </w:r>
      <w:r w:rsidRPr="00F615A0">
        <w:rPr>
          <w:rFonts w:ascii="TH SarabunPSK" w:eastAsia="Times New Roman" w:hAnsi="TH SarabunPSK" w:cs="TH SarabunPSK"/>
          <w:b w:val="0"/>
          <w:bCs w:val="0"/>
          <w:sz w:val="32"/>
          <w:szCs w:val="32"/>
          <w:u w:val="none"/>
        </w:rPr>
        <w:t>MLR</w:t>
      </w:r>
    </w:p>
    <w:p w:rsidR="00F615A0" w:rsidRDefault="00B6686A" w:rsidP="00B6686A">
      <w:pPr>
        <w:tabs>
          <w:tab w:val="left" w:pos="1092"/>
        </w:tabs>
        <w:overflowPunct w:val="0"/>
        <w:autoSpaceDE w:val="0"/>
        <w:autoSpaceDN w:val="0"/>
        <w:adjustRightInd w:val="0"/>
        <w:spacing w:before="60" w:after="120"/>
        <w:ind w:left="1092" w:hanging="406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(จ)</w:t>
      </w:r>
      <w:r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ab/>
      </w:r>
      <w:r w:rsidR="00867054" w:rsidRPr="00867054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มูลค่ายุติธรรมของตราสารหนี้ที่ออกและเงินกู้ยืมประเภทตราสารด้อยสิทธิและไม่ด้อยสิทธิคำนวณ</w:t>
      </w:r>
      <w:r w:rsidR="00867054" w:rsidRPr="00B6686A">
        <w:rPr>
          <w:rFonts w:ascii="TH SarabunPSK" w:eastAsia="Calibri" w:hAnsi="TH SarabunPSK" w:cs="TH SarabunPSK"/>
          <w:b w:val="0"/>
          <w:bCs w:val="0"/>
          <w:spacing w:val="2"/>
          <w:sz w:val="32"/>
          <w:szCs w:val="32"/>
          <w:u w:val="none"/>
          <w:cs/>
          <w:lang w:val="th-TH"/>
        </w:rPr>
        <w:t>มูลค่ายุติธรรมโดยใช้อัตราผลตอบแทนที่ประกาศโดยสมาคมตลาดตราสารหนี้ไทย มูลค่ายุติธรรม</w:t>
      </w:r>
      <w:r w:rsidR="00867054" w:rsidRPr="00B6686A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ของตราสารหนี้ที่ออกและเงินกู้ยืมประเภท</w:t>
      </w:r>
      <w:r w:rsidR="00CE593E" w:rsidRPr="00B6686A"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ที่มีอัตราดอกเบี้ยปรับตามอัตราตลาดประมาณโดย</w:t>
      </w:r>
      <w:r w:rsidR="00CE593E" w:rsidRPr="00B6686A">
        <w:rPr>
          <w:rFonts w:ascii="TH SarabunPSK" w:eastAsia="Calibri" w:hAnsi="TH SarabunPSK" w:cs="TH SarabunPSK" w:hint="cs"/>
          <w:b w:val="0"/>
          <w:bCs w:val="0"/>
          <w:spacing w:val="4"/>
          <w:sz w:val="32"/>
          <w:szCs w:val="32"/>
          <w:u w:val="none"/>
          <w:cs/>
          <w:lang w:val="th-TH"/>
        </w:rPr>
        <w:t>เทียบเคียงกับมูลค่าทางบัญชี</w:t>
      </w:r>
      <w:r w:rsidR="00867054" w:rsidRPr="00B6686A">
        <w:rPr>
          <w:rFonts w:ascii="TH SarabunPSK" w:eastAsia="Calibri" w:hAnsi="TH SarabunPSK" w:cs="TH SarabunPSK"/>
          <w:b w:val="0"/>
          <w:bCs w:val="0"/>
          <w:spacing w:val="4"/>
          <w:sz w:val="32"/>
          <w:szCs w:val="32"/>
          <w:u w:val="none"/>
          <w:cs/>
          <w:lang w:val="th-TH"/>
        </w:rPr>
        <w:t>ที่มีอัตราดอกเบี้ยคงที่ คำนวณจากมูลค่าปัจจุบันของประมาณการกระแสเงินสดจ่ายในอนาคต คิดลดด้วยอัตราดอกเบี้ยโดยประมาณในตลาดปัจจุบันสำหรับเงินกู้ยืมที่มี</w:t>
      </w:r>
      <w:r w:rsidR="00867054" w:rsidRPr="00FF134D">
        <w:rPr>
          <w:rFonts w:ascii="TH SarabunPSK" w:eastAsia="Calibri" w:hAnsi="TH SarabunPSK" w:cs="TH SarabunPSK"/>
          <w:b w:val="0"/>
          <w:bCs w:val="0"/>
          <w:spacing w:val="-4"/>
          <w:sz w:val="32"/>
          <w:szCs w:val="32"/>
          <w:u w:val="none"/>
          <w:cs/>
          <w:lang w:val="th-TH"/>
        </w:rPr>
        <w:t>เงื่อนไขใกล้เคียงกัน</w:t>
      </w:r>
    </w:p>
    <w:p w:rsidR="004D6583" w:rsidRDefault="00B6686A" w:rsidP="00B6686A">
      <w:pPr>
        <w:overflowPunct w:val="0"/>
        <w:autoSpaceDE w:val="0"/>
        <w:autoSpaceDN w:val="0"/>
        <w:adjustRightInd w:val="0"/>
        <w:spacing w:before="60" w:after="120"/>
        <w:ind w:left="1106" w:hanging="434"/>
        <w:jc w:val="thaiDistribute"/>
        <w:textAlignment w:val="baseline"/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</w:pPr>
      <w:r>
        <w:rPr>
          <w:rFonts w:ascii="TH SarabunPSK" w:eastAsia="Calibri" w:hAnsi="TH SarabunPSK" w:cs="TH SarabunPSK" w:hint="cs"/>
          <w:b w:val="0"/>
          <w:bCs w:val="0"/>
          <w:sz w:val="32"/>
          <w:szCs w:val="32"/>
          <w:u w:val="none"/>
          <w:cs/>
          <w:lang w:val="th-TH"/>
        </w:rPr>
        <w:t>(ฉ)</w:t>
      </w:r>
      <w:r w:rsidR="00C0086A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ab/>
      </w:r>
      <w:r w:rsidR="008714B3" w:rsidRPr="008714B3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มูลค่ายุติธรรมของหลักทรัพย์ที่ไม่ได้จดทะเบียนในตลาดหลักทรัพย์</w:t>
      </w:r>
      <w:r w:rsidR="001D6C33" w:rsidRPr="008714B3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หลักเกณฑ์การคำนวณ</w:t>
      </w:r>
      <w:r w:rsidR="001D6C33" w:rsidRPr="001D6C33">
        <w:rPr>
          <w:rFonts w:ascii="TH SarabunPSK" w:eastAsia="Calibri" w:hAnsi="TH SarabunPSK" w:cs="TH SarabunPSK"/>
          <w:b w:val="0"/>
          <w:bCs w:val="0"/>
          <w:sz w:val="32"/>
          <w:szCs w:val="32"/>
          <w:u w:val="none"/>
          <w:cs/>
          <w:lang w:val="th-TH"/>
        </w:rPr>
        <w:t>จะใช้มูลค่าทางบัญชี (Book Value : BV) ตามงบการเงินฉบับล่าสุด</w:t>
      </w:r>
    </w:p>
    <w:p w:rsidR="00F615A0" w:rsidRPr="00F615A0" w:rsidRDefault="00EF4D4F" w:rsidP="007E5326">
      <w:pPr>
        <w:pStyle w:val="BodyText"/>
        <w:tabs>
          <w:tab w:val="left" w:pos="700"/>
        </w:tabs>
        <w:spacing w:before="120" w:after="120"/>
        <w:ind w:hanging="35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841C73">
        <w:rPr>
          <w:rFonts w:ascii="TH SarabunPSK" w:hAnsi="TH SarabunPSK" w:cs="TH SarabunPSK" w:hint="cs"/>
          <w:sz w:val="32"/>
          <w:szCs w:val="32"/>
          <w:cs/>
        </w:rPr>
        <w:t>7</w:t>
      </w:r>
      <w:r w:rsidR="009272C1">
        <w:rPr>
          <w:rFonts w:ascii="TH SarabunPSK" w:hAnsi="TH SarabunPSK" w:cs="TH SarabunPSK" w:hint="cs"/>
          <w:sz w:val="32"/>
          <w:szCs w:val="32"/>
          <w:cs/>
        </w:rPr>
        <w:t>.31</w:t>
      </w:r>
      <w:r w:rsidR="007E5326">
        <w:rPr>
          <w:rFonts w:ascii="TH SarabunPSK" w:hAnsi="TH SarabunPSK" w:cs="TH SarabunPSK"/>
          <w:sz w:val="32"/>
          <w:szCs w:val="32"/>
          <w:cs/>
        </w:rPr>
        <w:tab/>
      </w:r>
      <w:r w:rsidR="00F615A0" w:rsidRPr="00F615A0">
        <w:rPr>
          <w:rFonts w:ascii="TH SarabunPSK" w:hAnsi="TH SarabunPSK" w:cs="TH SarabunPSK"/>
          <w:sz w:val="32"/>
          <w:szCs w:val="32"/>
          <w:cs/>
        </w:rPr>
        <w:t>การอนุมัติให้ออกงบการเงิน</w:t>
      </w:r>
    </w:p>
    <w:p w:rsidR="00F615A0" w:rsidRDefault="00F615A0" w:rsidP="007E5326">
      <w:pPr>
        <w:spacing w:after="40"/>
        <w:ind w:left="720" w:hanging="11"/>
        <w:jc w:val="thaiDistribute"/>
        <w:rPr>
          <w:rFonts w:ascii="TH SarabunPSK" w:hAnsi="TH SarabunPSK" w:cs="TH SarabunPSK"/>
          <w:sz w:val="32"/>
          <w:szCs w:val="32"/>
          <w:u w:val="none"/>
        </w:rPr>
      </w:pPr>
      <w:r w:rsidRPr="00F615A0">
        <w:rPr>
          <w:rFonts w:ascii="TH SarabunPSK" w:hAnsi="TH SarabunPSK" w:cs="TH SarabunPSK"/>
          <w:b w:val="0"/>
          <w:bCs w:val="0"/>
          <w:sz w:val="32"/>
          <w:szCs w:val="32"/>
          <w:u w:val="none"/>
          <w:cs/>
        </w:rPr>
        <w:t>งบการเงินนี้ได้รับอนุมัติให้ออกงบการเงินโดยคณะกรรมการบริษัท เมื่อวันที</w:t>
      </w:r>
      <w:r w:rsidR="00145C7A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่</w:t>
      </w:r>
      <w:r w:rsidR="00E06DBF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 5 กรกฎ</w:t>
      </w:r>
      <w:r w:rsidR="00790A24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 xml:space="preserve">าคม </w:t>
      </w:r>
      <w:r w:rsidR="00E66A8C">
        <w:rPr>
          <w:rFonts w:ascii="TH SarabunPSK" w:hAnsi="TH SarabunPSK" w:cs="TH SarabunPSK" w:hint="cs"/>
          <w:b w:val="0"/>
          <w:bCs w:val="0"/>
          <w:sz w:val="32"/>
          <w:szCs w:val="32"/>
          <w:u w:val="none"/>
          <w:cs/>
        </w:rPr>
        <w:t>2562</w:t>
      </w:r>
    </w:p>
    <w:p w:rsidR="00712B7F" w:rsidRPr="00712B7F" w:rsidRDefault="00712B7F" w:rsidP="007336C3">
      <w:pPr>
        <w:spacing w:before="240"/>
        <w:ind w:firstLine="86"/>
        <w:jc w:val="center"/>
        <w:rPr>
          <w:rFonts w:ascii="TH SarabunPSK" w:hAnsi="TH SarabunPSK" w:cs="TH SarabunPSK"/>
          <w:sz w:val="28"/>
          <w:szCs w:val="28"/>
          <w:u w:val="none"/>
          <w:cs/>
        </w:rPr>
      </w:pPr>
      <w:r w:rsidRPr="00712B7F"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............................</w:t>
      </w:r>
      <w:r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............................</w:t>
      </w:r>
      <w:r w:rsidRPr="00712B7F">
        <w:rPr>
          <w:rFonts w:ascii="TH SarabunPSK" w:hAnsi="TH SarabunPSK" w:cs="TH SarabunPSK" w:hint="cs"/>
          <w:sz w:val="28"/>
          <w:szCs w:val="28"/>
          <w:u w:val="none"/>
          <w:cs/>
        </w:rPr>
        <w:t>......................</w:t>
      </w:r>
    </w:p>
    <w:sectPr w:rsidR="00712B7F" w:rsidRPr="00712B7F" w:rsidSect="0058372A">
      <w:headerReference w:type="even" r:id="rId178"/>
      <w:headerReference w:type="default" r:id="rId179"/>
      <w:footerReference w:type="even" r:id="rId180"/>
      <w:footerReference w:type="default" r:id="rId181"/>
      <w:headerReference w:type="first" r:id="rId182"/>
      <w:footerReference w:type="first" r:id="rId183"/>
      <w:pgSz w:w="11906" w:h="16838" w:code="9"/>
      <w:pgMar w:top="1077" w:right="1196" w:bottom="1077" w:left="1298" w:header="539" w:footer="561" w:gutter="0"/>
      <w:pgNumType w:start="14"/>
      <w:cols w:space="720"/>
      <w:docGrid w:linePitch="54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E2D25" w:rsidRPr="00A72AFA" w:rsidRDefault="008E2D25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endnote>
  <w:endnote w:type="continuationSeparator" w:id="0">
    <w:p w:rsidR="008E2D25" w:rsidRPr="00A72AFA" w:rsidRDefault="008E2D25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Pr="007C2AD0" w:rsidRDefault="0018752C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2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Default="0018752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Pr="007C2AD0" w:rsidRDefault="0018752C">
    <w:pPr>
      <w:pStyle w:val="Footer"/>
      <w:jc w:val="right"/>
      <w:rPr>
        <w:rFonts w:ascii="Angsana New" w:hAnsi="Angsana New"/>
        <w:b w:val="0"/>
        <w:bCs w:val="0"/>
        <w:sz w:val="32"/>
        <w:szCs w:val="32"/>
        <w:u w:val="none"/>
      </w:rPr>
    </w:pP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begin"/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 PAGE   \</w:instrText>
    </w:r>
    <w:r w:rsidRPr="007C2AD0">
      <w:rPr>
        <w:rFonts w:ascii="Angsana New" w:hAnsi="Angsana New"/>
        <w:b w:val="0"/>
        <w:bCs w:val="0"/>
        <w:sz w:val="32"/>
        <w:szCs w:val="32"/>
        <w:u w:val="none"/>
        <w:cs/>
      </w:rPr>
      <w:instrText xml:space="preserve">*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instrText xml:space="preserve">MERGEFORMAT </w:instrText>
    </w:r>
    <w:r w:rsidRPr="007C2AD0">
      <w:rPr>
        <w:rFonts w:ascii="Angsana New" w:hAnsi="Angsana New"/>
        <w:b w:val="0"/>
        <w:bCs w:val="0"/>
        <w:sz w:val="32"/>
        <w:szCs w:val="32"/>
        <w:u w:val="none"/>
      </w:rPr>
      <w:fldChar w:fldCharType="separate"/>
    </w:r>
    <w:r>
      <w:rPr>
        <w:rFonts w:ascii="Angsana New" w:hAnsi="Angsana New"/>
        <w:b w:val="0"/>
        <w:bCs w:val="0"/>
        <w:noProof/>
        <w:sz w:val="32"/>
        <w:szCs w:val="32"/>
        <w:u w:val="none"/>
      </w:rPr>
      <w:t>1</w:t>
    </w:r>
    <w:r w:rsidRPr="007C2AD0">
      <w:rPr>
        <w:rFonts w:ascii="Angsana New" w:hAnsi="Angsana New"/>
        <w:b w:val="0"/>
        <w:bCs w:val="0"/>
        <w:noProof/>
        <w:sz w:val="32"/>
        <w:szCs w:val="32"/>
        <w:u w:val="non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E2D25" w:rsidRPr="00A72AFA" w:rsidRDefault="008E2D25">
      <w:pPr>
        <w:rPr>
          <w:sz w:val="37"/>
          <w:szCs w:val="37"/>
        </w:rPr>
      </w:pPr>
      <w:r w:rsidRPr="00A72AFA">
        <w:rPr>
          <w:sz w:val="37"/>
          <w:szCs w:val="37"/>
        </w:rPr>
        <w:separator/>
      </w:r>
    </w:p>
  </w:footnote>
  <w:footnote w:type="continuationSeparator" w:id="0">
    <w:p w:rsidR="008E2D25" w:rsidRPr="00A72AFA" w:rsidRDefault="008E2D25">
      <w:pPr>
        <w:rPr>
          <w:sz w:val="37"/>
          <w:szCs w:val="37"/>
        </w:rPr>
      </w:pPr>
      <w:r w:rsidRPr="00A72AFA">
        <w:rPr>
          <w:sz w:val="37"/>
          <w:szCs w:val="37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Default="0018752C" w:rsidP="00B270D0">
    <w:pPr>
      <w:pStyle w:val="Header"/>
      <w:spacing w:line="240" w:lineRule="exact"/>
      <w:jc w:val="cent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Pr="000C3440" w:rsidRDefault="0018752C">
    <w:pPr>
      <w:pStyle w:val="Header"/>
      <w:jc w:val="center"/>
      <w:rPr>
        <w:rFonts w:ascii="TH SarabunPSK" w:hAnsi="TH SarabunPSK" w:cs="TH SarabunPSK"/>
        <w:b w:val="0"/>
        <w:bCs w:val="0"/>
        <w:sz w:val="32"/>
        <w:szCs w:val="32"/>
        <w:u w:val="none"/>
      </w:rPr>
    </w:pPr>
    <w:r w:rsidRPr="000C3440">
      <w:rPr>
        <w:rFonts w:ascii="TH SarabunPSK" w:hAnsi="TH SarabunPSK" w:cs="TH SarabunPSK"/>
        <w:b w:val="0"/>
        <w:bCs w:val="0"/>
        <w:sz w:val="32"/>
        <w:szCs w:val="32"/>
        <w:u w:val="none"/>
      </w:rPr>
      <w:fldChar w:fldCharType="begin"/>
    </w:r>
    <w:r w:rsidRPr="000C3440">
      <w:rPr>
        <w:rFonts w:ascii="TH SarabunPSK" w:hAnsi="TH SarabunPSK" w:cs="TH SarabunPSK"/>
        <w:b w:val="0"/>
        <w:bCs w:val="0"/>
        <w:sz w:val="32"/>
        <w:szCs w:val="32"/>
        <w:u w:val="none"/>
      </w:rPr>
      <w:instrText xml:space="preserve"> PAGE   \</w:instrText>
    </w:r>
    <w:r w:rsidRPr="000C3440">
      <w:rPr>
        <w:rFonts w:ascii="TH SarabunPSK" w:hAnsi="TH SarabunPSK" w:cs="TH SarabunPSK"/>
        <w:b w:val="0"/>
        <w:bCs w:val="0"/>
        <w:sz w:val="32"/>
        <w:szCs w:val="32"/>
        <w:u w:val="none"/>
        <w:cs/>
      </w:rPr>
      <w:instrText xml:space="preserve">* </w:instrText>
    </w:r>
    <w:r w:rsidRPr="000C3440">
      <w:rPr>
        <w:rFonts w:ascii="TH SarabunPSK" w:hAnsi="TH SarabunPSK" w:cs="TH SarabunPSK"/>
        <w:b w:val="0"/>
        <w:bCs w:val="0"/>
        <w:sz w:val="32"/>
        <w:szCs w:val="32"/>
        <w:u w:val="none"/>
      </w:rPr>
      <w:instrText xml:space="preserve">MERGEFORMAT </w:instrText>
    </w:r>
    <w:r w:rsidRPr="000C3440">
      <w:rPr>
        <w:rFonts w:ascii="TH SarabunPSK" w:hAnsi="TH SarabunPSK" w:cs="TH SarabunPSK"/>
        <w:b w:val="0"/>
        <w:bCs w:val="0"/>
        <w:sz w:val="32"/>
        <w:szCs w:val="32"/>
        <w:u w:val="none"/>
      </w:rPr>
      <w:fldChar w:fldCharType="separate"/>
    </w:r>
    <w:r w:rsidR="00671E1F">
      <w:rPr>
        <w:rFonts w:ascii="TH SarabunPSK" w:hAnsi="TH SarabunPSK" w:cs="TH SarabunPSK"/>
        <w:b w:val="0"/>
        <w:bCs w:val="0"/>
        <w:noProof/>
        <w:sz w:val="32"/>
        <w:szCs w:val="32"/>
        <w:u w:val="none"/>
      </w:rPr>
      <w:t>94</w:t>
    </w:r>
    <w:r w:rsidRPr="000C3440">
      <w:rPr>
        <w:rFonts w:ascii="TH SarabunPSK" w:hAnsi="TH SarabunPSK" w:cs="TH SarabunPSK"/>
        <w:b w:val="0"/>
        <w:bCs w:val="0"/>
        <w:noProof/>
        <w:sz w:val="32"/>
        <w:szCs w:val="32"/>
        <w:u w:val="none"/>
      </w:rPr>
      <w:fldChar w:fldCharType="end"/>
    </w:r>
  </w:p>
  <w:p w:rsidR="0018752C" w:rsidRPr="00733752" w:rsidRDefault="0018752C" w:rsidP="00B270D0">
    <w:pPr>
      <w:pStyle w:val="Header"/>
      <w:spacing w:line="240" w:lineRule="exact"/>
      <w:jc w:val="center"/>
      <w:rPr>
        <w:sz w:val="12"/>
        <w:szCs w:val="1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8752C" w:rsidRDefault="0018752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F29021E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75E1B6A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A5A77B2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AB928E04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FB580EC4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B98177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A44605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414AD52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8D6BA74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5F6733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s w:val="0"/>
        <w:lang w:bidi="th-TH"/>
      </w:rPr>
    </w:lvl>
  </w:abstractNum>
  <w:abstractNum w:abstractNumId="10" w15:restartNumberingAfterBreak="0">
    <w:nsid w:val="02442ACE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 w15:restartNumberingAfterBreak="0">
    <w:nsid w:val="033C4C0D"/>
    <w:multiLevelType w:val="multilevel"/>
    <w:tmpl w:val="D3EC91C2"/>
    <w:lvl w:ilvl="0">
      <w:start w:val="1"/>
      <w:numFmt w:val="decimal"/>
      <w:lvlText w:val="%1."/>
      <w:lvlJc w:val="left"/>
      <w:pPr>
        <w:ind w:left="1080" w:hanging="54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1440" w:hanging="360"/>
      </w:pPr>
    </w:lvl>
    <w:lvl w:ilvl="2">
      <w:start w:val="1"/>
      <w:numFmt w:val="bullet"/>
      <w:lvlText w:val="-"/>
      <w:lvlJc w:val="left"/>
      <w:pPr>
        <w:ind w:left="2340" w:hanging="720"/>
      </w:pPr>
      <w:rPr>
        <w:rFonts w:ascii="Angsana New" w:eastAsia="Times New Roman" w:hAnsi="Angsana New" w:cs="Angsana New"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</w:lvl>
    <w:lvl w:ilvl="4">
      <w:start w:val="1"/>
      <w:numFmt w:val="decimal"/>
      <w:isLgl/>
      <w:lvlText w:val="%1.%2.%3.%4.%5"/>
      <w:lvlJc w:val="left"/>
      <w:pPr>
        <w:ind w:left="3780" w:hanging="1080"/>
      </w:pPr>
    </w:lvl>
    <w:lvl w:ilvl="5">
      <w:start w:val="1"/>
      <w:numFmt w:val="decimal"/>
      <w:isLgl/>
      <w:lvlText w:val="%1.%2.%3.%4.%5.%6"/>
      <w:lvlJc w:val="left"/>
      <w:pPr>
        <w:ind w:left="4320" w:hanging="1080"/>
      </w:pPr>
    </w:lvl>
    <w:lvl w:ilvl="6">
      <w:start w:val="1"/>
      <w:numFmt w:val="decimal"/>
      <w:isLgl/>
      <w:lvlText w:val="%1.%2.%3.%4.%5.%6.%7"/>
      <w:lvlJc w:val="left"/>
      <w:pPr>
        <w:ind w:left="4860" w:hanging="1080"/>
      </w:p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</w:lvl>
    <w:lvl w:ilvl="8">
      <w:start w:val="1"/>
      <w:numFmt w:val="decimal"/>
      <w:isLgl/>
      <w:lvlText w:val="%1.%2.%3.%4.%5.%6.%7.%8.%9"/>
      <w:lvlJc w:val="left"/>
      <w:pPr>
        <w:ind w:left="6300" w:hanging="1440"/>
      </w:pPr>
    </w:lvl>
  </w:abstractNum>
  <w:abstractNum w:abstractNumId="12" w15:restartNumberingAfterBreak="0">
    <w:nsid w:val="050129FE"/>
    <w:multiLevelType w:val="hybridMultilevel"/>
    <w:tmpl w:val="E8B4DBDE"/>
    <w:lvl w:ilvl="0" w:tplc="B864693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06B45BCB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1A69579A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1F5C3971"/>
    <w:multiLevelType w:val="hybridMultilevel"/>
    <w:tmpl w:val="1068A5EC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001B60"/>
    <w:multiLevelType w:val="hybridMultilevel"/>
    <w:tmpl w:val="E3DE777A"/>
    <w:lvl w:ilvl="0" w:tplc="E1B0C3DE">
      <w:start w:val="2"/>
      <w:numFmt w:val="thaiLetters"/>
      <w:lvlText w:val="%1)"/>
      <w:lvlJc w:val="left"/>
      <w:pPr>
        <w:tabs>
          <w:tab w:val="num" w:pos="720"/>
        </w:tabs>
        <w:ind w:left="720" w:hanging="360"/>
      </w:pPr>
    </w:lvl>
    <w:lvl w:ilvl="1" w:tplc="8EB8D546">
      <w:start w:val="1"/>
      <w:numFmt w:val="thaiLetters"/>
      <w:lvlText w:val="%2)"/>
      <w:lvlJc w:val="left"/>
      <w:pPr>
        <w:tabs>
          <w:tab w:val="num" w:pos="1440"/>
        </w:tabs>
        <w:ind w:left="1440" w:hanging="360"/>
      </w:pPr>
    </w:lvl>
    <w:lvl w:ilvl="2" w:tplc="76FE7898" w:tentative="1">
      <w:start w:val="1"/>
      <w:numFmt w:val="thaiLetters"/>
      <w:lvlText w:val="%3)"/>
      <w:lvlJc w:val="left"/>
      <w:pPr>
        <w:tabs>
          <w:tab w:val="num" w:pos="2160"/>
        </w:tabs>
        <w:ind w:left="2160" w:hanging="360"/>
      </w:pPr>
    </w:lvl>
    <w:lvl w:ilvl="3" w:tplc="CECC0EA0" w:tentative="1">
      <w:start w:val="1"/>
      <w:numFmt w:val="thaiLetters"/>
      <w:lvlText w:val="%4)"/>
      <w:lvlJc w:val="left"/>
      <w:pPr>
        <w:tabs>
          <w:tab w:val="num" w:pos="2880"/>
        </w:tabs>
        <w:ind w:left="2880" w:hanging="360"/>
      </w:pPr>
    </w:lvl>
    <w:lvl w:ilvl="4" w:tplc="67B6182A" w:tentative="1">
      <w:start w:val="1"/>
      <w:numFmt w:val="thaiLetters"/>
      <w:lvlText w:val="%5)"/>
      <w:lvlJc w:val="left"/>
      <w:pPr>
        <w:tabs>
          <w:tab w:val="num" w:pos="3600"/>
        </w:tabs>
        <w:ind w:left="3600" w:hanging="360"/>
      </w:pPr>
    </w:lvl>
    <w:lvl w:ilvl="5" w:tplc="448C2820" w:tentative="1">
      <w:start w:val="1"/>
      <w:numFmt w:val="thaiLetters"/>
      <w:lvlText w:val="%6)"/>
      <w:lvlJc w:val="left"/>
      <w:pPr>
        <w:tabs>
          <w:tab w:val="num" w:pos="4320"/>
        </w:tabs>
        <w:ind w:left="4320" w:hanging="360"/>
      </w:pPr>
    </w:lvl>
    <w:lvl w:ilvl="6" w:tplc="AE4AD246" w:tentative="1">
      <w:start w:val="1"/>
      <w:numFmt w:val="thaiLetters"/>
      <w:lvlText w:val="%7)"/>
      <w:lvlJc w:val="left"/>
      <w:pPr>
        <w:tabs>
          <w:tab w:val="num" w:pos="5040"/>
        </w:tabs>
        <w:ind w:left="5040" w:hanging="360"/>
      </w:pPr>
    </w:lvl>
    <w:lvl w:ilvl="7" w:tplc="44327D1C" w:tentative="1">
      <w:start w:val="1"/>
      <w:numFmt w:val="thaiLetters"/>
      <w:lvlText w:val="%8)"/>
      <w:lvlJc w:val="left"/>
      <w:pPr>
        <w:tabs>
          <w:tab w:val="num" w:pos="5760"/>
        </w:tabs>
        <w:ind w:left="5760" w:hanging="360"/>
      </w:pPr>
    </w:lvl>
    <w:lvl w:ilvl="8" w:tplc="1F3CC5CC" w:tentative="1">
      <w:start w:val="1"/>
      <w:numFmt w:val="thaiLetters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778565E"/>
    <w:multiLevelType w:val="hybridMultilevel"/>
    <w:tmpl w:val="1182135C"/>
    <w:lvl w:ilvl="0" w:tplc="275086E2">
      <w:numFmt w:val="bullet"/>
      <w:lvlText w:val="-"/>
      <w:lvlJc w:val="left"/>
      <w:pPr>
        <w:ind w:left="1777" w:hanging="360"/>
      </w:pPr>
      <w:rPr>
        <w:rFonts w:ascii="TH SarabunPSK" w:eastAsia="Cordia 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24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7" w:hanging="360"/>
      </w:pPr>
      <w:rPr>
        <w:rFonts w:ascii="Wingdings" w:hAnsi="Wingdings" w:hint="default"/>
      </w:rPr>
    </w:lvl>
  </w:abstractNum>
  <w:abstractNum w:abstractNumId="18" w15:restartNumberingAfterBreak="0">
    <w:nsid w:val="334E05E8"/>
    <w:multiLevelType w:val="hybridMultilevel"/>
    <w:tmpl w:val="F4805C3E"/>
    <w:lvl w:ilvl="0" w:tplc="2F96F184">
      <w:start w:val="1"/>
      <w:numFmt w:val="decimal"/>
      <w:lvlText w:val="%1."/>
      <w:lvlJc w:val="left"/>
      <w:pPr>
        <w:ind w:left="89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13" w:hanging="360"/>
      </w:pPr>
    </w:lvl>
    <w:lvl w:ilvl="2" w:tplc="0409001B" w:tentative="1">
      <w:start w:val="1"/>
      <w:numFmt w:val="lowerRoman"/>
      <w:lvlText w:val="%3."/>
      <w:lvlJc w:val="right"/>
      <w:pPr>
        <w:ind w:left="2333" w:hanging="180"/>
      </w:pPr>
    </w:lvl>
    <w:lvl w:ilvl="3" w:tplc="0409000F" w:tentative="1">
      <w:start w:val="1"/>
      <w:numFmt w:val="decimal"/>
      <w:lvlText w:val="%4."/>
      <w:lvlJc w:val="left"/>
      <w:pPr>
        <w:ind w:left="3053" w:hanging="360"/>
      </w:pPr>
    </w:lvl>
    <w:lvl w:ilvl="4" w:tplc="04090019" w:tentative="1">
      <w:start w:val="1"/>
      <w:numFmt w:val="lowerLetter"/>
      <w:lvlText w:val="%5."/>
      <w:lvlJc w:val="left"/>
      <w:pPr>
        <w:ind w:left="3773" w:hanging="360"/>
      </w:pPr>
    </w:lvl>
    <w:lvl w:ilvl="5" w:tplc="0409001B" w:tentative="1">
      <w:start w:val="1"/>
      <w:numFmt w:val="lowerRoman"/>
      <w:lvlText w:val="%6."/>
      <w:lvlJc w:val="right"/>
      <w:pPr>
        <w:ind w:left="4493" w:hanging="180"/>
      </w:pPr>
    </w:lvl>
    <w:lvl w:ilvl="6" w:tplc="0409000F" w:tentative="1">
      <w:start w:val="1"/>
      <w:numFmt w:val="decimal"/>
      <w:lvlText w:val="%7."/>
      <w:lvlJc w:val="left"/>
      <w:pPr>
        <w:ind w:left="5213" w:hanging="360"/>
      </w:pPr>
    </w:lvl>
    <w:lvl w:ilvl="7" w:tplc="04090019" w:tentative="1">
      <w:start w:val="1"/>
      <w:numFmt w:val="lowerLetter"/>
      <w:lvlText w:val="%8."/>
      <w:lvlJc w:val="left"/>
      <w:pPr>
        <w:ind w:left="5933" w:hanging="360"/>
      </w:pPr>
    </w:lvl>
    <w:lvl w:ilvl="8" w:tplc="0409001B" w:tentative="1">
      <w:start w:val="1"/>
      <w:numFmt w:val="lowerRoman"/>
      <w:lvlText w:val="%9."/>
      <w:lvlJc w:val="right"/>
      <w:pPr>
        <w:ind w:left="6653" w:hanging="180"/>
      </w:pPr>
    </w:lvl>
  </w:abstractNum>
  <w:abstractNum w:abstractNumId="19" w15:restartNumberingAfterBreak="0">
    <w:nsid w:val="33C83029"/>
    <w:multiLevelType w:val="multilevel"/>
    <w:tmpl w:val="83B2A15A"/>
    <w:lvl w:ilvl="0">
      <w:start w:val="8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406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67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34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88" w:hanging="1800"/>
      </w:pPr>
      <w:rPr>
        <w:rFonts w:hint="default"/>
      </w:rPr>
    </w:lvl>
  </w:abstractNum>
  <w:abstractNum w:abstractNumId="20" w15:restartNumberingAfterBreak="0">
    <w:nsid w:val="366738F1"/>
    <w:multiLevelType w:val="hybridMultilevel"/>
    <w:tmpl w:val="E640BAAC"/>
    <w:lvl w:ilvl="0" w:tplc="0409000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21" w15:restartNumberingAfterBreak="0">
    <w:nsid w:val="42241198"/>
    <w:multiLevelType w:val="multilevel"/>
    <w:tmpl w:val="34BA4AFA"/>
    <w:lvl w:ilvl="0">
      <w:start w:val="8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829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6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72" w:hanging="1800"/>
      </w:pPr>
      <w:rPr>
        <w:rFonts w:hint="default"/>
      </w:rPr>
    </w:lvl>
  </w:abstractNum>
  <w:abstractNum w:abstractNumId="22" w15:restartNumberingAfterBreak="0">
    <w:nsid w:val="447D4369"/>
    <w:multiLevelType w:val="hybridMultilevel"/>
    <w:tmpl w:val="14989430"/>
    <w:lvl w:ilvl="0" w:tplc="DBE6A234">
      <w:start w:val="1"/>
      <w:numFmt w:val="thaiLetters"/>
      <w:lvlText w:val="(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3" w15:restartNumberingAfterBreak="0">
    <w:nsid w:val="453D0AB0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4F665256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50133C10"/>
    <w:multiLevelType w:val="hybridMultilevel"/>
    <w:tmpl w:val="DD92B1F0"/>
    <w:lvl w:ilvl="0" w:tplc="9F74C02C">
      <w:start w:val="1"/>
      <w:numFmt w:val="decimal"/>
      <w:lvlText w:val="%1."/>
      <w:lvlJc w:val="left"/>
      <w:pPr>
        <w:ind w:left="4935" w:hanging="540"/>
      </w:pPr>
    </w:lvl>
    <w:lvl w:ilvl="1" w:tplc="04090019">
      <w:start w:val="1"/>
      <w:numFmt w:val="lowerLetter"/>
      <w:lvlText w:val="%2."/>
      <w:lvlJc w:val="left"/>
      <w:pPr>
        <w:ind w:left="5475" w:hanging="360"/>
      </w:pPr>
    </w:lvl>
    <w:lvl w:ilvl="2" w:tplc="0409001B">
      <w:start w:val="1"/>
      <w:numFmt w:val="lowerRoman"/>
      <w:lvlText w:val="%3."/>
      <w:lvlJc w:val="right"/>
      <w:pPr>
        <w:ind w:left="6195" w:hanging="180"/>
      </w:pPr>
    </w:lvl>
    <w:lvl w:ilvl="3" w:tplc="0409000F">
      <w:start w:val="1"/>
      <w:numFmt w:val="decimal"/>
      <w:lvlText w:val="%4."/>
      <w:lvlJc w:val="left"/>
      <w:pPr>
        <w:ind w:left="6915" w:hanging="360"/>
      </w:pPr>
    </w:lvl>
    <w:lvl w:ilvl="4" w:tplc="04090019">
      <w:start w:val="1"/>
      <w:numFmt w:val="lowerLetter"/>
      <w:lvlText w:val="%5."/>
      <w:lvlJc w:val="left"/>
      <w:pPr>
        <w:ind w:left="7635" w:hanging="360"/>
      </w:pPr>
    </w:lvl>
    <w:lvl w:ilvl="5" w:tplc="0409001B">
      <w:start w:val="1"/>
      <w:numFmt w:val="lowerRoman"/>
      <w:lvlText w:val="%6."/>
      <w:lvlJc w:val="right"/>
      <w:pPr>
        <w:ind w:left="8355" w:hanging="180"/>
      </w:pPr>
    </w:lvl>
    <w:lvl w:ilvl="6" w:tplc="0409000F">
      <w:start w:val="1"/>
      <w:numFmt w:val="decimal"/>
      <w:lvlText w:val="%7."/>
      <w:lvlJc w:val="left"/>
      <w:pPr>
        <w:ind w:left="9075" w:hanging="360"/>
      </w:pPr>
    </w:lvl>
    <w:lvl w:ilvl="7" w:tplc="04090019">
      <w:start w:val="1"/>
      <w:numFmt w:val="lowerLetter"/>
      <w:lvlText w:val="%8."/>
      <w:lvlJc w:val="left"/>
      <w:pPr>
        <w:ind w:left="9795" w:hanging="360"/>
      </w:pPr>
    </w:lvl>
    <w:lvl w:ilvl="8" w:tplc="0409001B">
      <w:start w:val="1"/>
      <w:numFmt w:val="lowerRoman"/>
      <w:lvlText w:val="%9."/>
      <w:lvlJc w:val="right"/>
      <w:pPr>
        <w:ind w:left="10515" w:hanging="180"/>
      </w:pPr>
    </w:lvl>
  </w:abstractNum>
  <w:abstractNum w:abstractNumId="26" w15:restartNumberingAfterBreak="0">
    <w:nsid w:val="557F2277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7" w15:restartNumberingAfterBreak="0">
    <w:nsid w:val="571C1574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666C082A"/>
    <w:multiLevelType w:val="hybridMultilevel"/>
    <w:tmpl w:val="9A9277D6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6CBA774B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729C0870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1" w15:restartNumberingAfterBreak="0">
    <w:nsid w:val="73BC3A0B"/>
    <w:multiLevelType w:val="hybridMultilevel"/>
    <w:tmpl w:val="C274992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595BB7"/>
    <w:multiLevelType w:val="hybridMultilevel"/>
    <w:tmpl w:val="B136DD94"/>
    <w:lvl w:ilvl="0" w:tplc="D66A2D5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3" w15:restartNumberingAfterBreak="0">
    <w:nsid w:val="75EC23A2"/>
    <w:multiLevelType w:val="hybridMultilevel"/>
    <w:tmpl w:val="076E609A"/>
    <w:lvl w:ilvl="0" w:tplc="4A889C5C">
      <w:start w:val="1"/>
      <w:numFmt w:val="decimal"/>
      <w:lvlText w:val="(%1)"/>
      <w:lvlJc w:val="left"/>
      <w:pPr>
        <w:ind w:left="720" w:hanging="360"/>
      </w:pPr>
      <w:rPr>
        <w:lang w:bidi="th-TH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B2B6CED"/>
    <w:multiLevelType w:val="multilevel"/>
    <w:tmpl w:val="12408E8E"/>
    <w:lvl w:ilvl="0">
      <w:start w:val="8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406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69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3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2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3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35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70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688" w:hanging="1800"/>
      </w:pPr>
      <w:rPr>
        <w:rFonts w:hint="default"/>
      </w:rPr>
    </w:lvl>
  </w:abstractNum>
  <w:num w:numId="1">
    <w:abstractNumId w:val="16"/>
  </w:num>
  <w:num w:numId="2">
    <w:abstractNumId w:val="22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  <w:num w:numId="13">
    <w:abstractNumId w:val="20"/>
  </w:num>
  <w:num w:numId="14">
    <w:abstractNumId w:val="23"/>
  </w:num>
  <w:num w:numId="15">
    <w:abstractNumId w:val="12"/>
  </w:num>
  <w:num w:numId="16">
    <w:abstractNumId w:val="28"/>
  </w:num>
  <w:num w:numId="17">
    <w:abstractNumId w:val="10"/>
  </w:num>
  <w:num w:numId="18">
    <w:abstractNumId w:val="18"/>
  </w:num>
  <w:num w:numId="19">
    <w:abstractNumId w:val="1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6"/>
  </w:num>
  <w:num w:numId="23">
    <w:abstractNumId w:val="24"/>
  </w:num>
  <w:num w:numId="24">
    <w:abstractNumId w:val="15"/>
  </w:num>
  <w:num w:numId="2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9"/>
  </w:num>
  <w:num w:numId="27">
    <w:abstractNumId w:val="29"/>
  </w:num>
  <w:num w:numId="28">
    <w:abstractNumId w:val="13"/>
  </w:num>
  <w:num w:numId="29">
    <w:abstractNumId w:val="30"/>
  </w:num>
  <w:num w:numId="30">
    <w:abstractNumId w:val="34"/>
  </w:num>
  <w:num w:numId="31">
    <w:abstractNumId w:val="14"/>
  </w:num>
  <w:num w:numId="32">
    <w:abstractNumId w:val="31"/>
  </w:num>
  <w:num w:numId="33">
    <w:abstractNumId w:val="21"/>
  </w:num>
  <w:num w:numId="34">
    <w:abstractNumId w:val="27"/>
  </w:num>
  <w:num w:numId="35">
    <w:abstractNumId w:val="3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SystemFonts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formatting="1" w:enforcement="1" w:cryptProviderType="rsaAES" w:cryptAlgorithmClass="hash" w:cryptAlgorithmType="typeAny" w:cryptAlgorithmSid="14" w:cryptSpinCount="100000" w:hash="gJ5pTYNk4ajvhw4ed1WFRz5NOEEGH8UIHsSqPDwmS+yRCC98Y9LU1HDrD7z48uWhaH5dJoXXulUN8UFT/f/yNg==" w:salt="U8G68wj9Eck06V0EW8f1kg==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4F16"/>
    <w:rsid w:val="00000648"/>
    <w:rsid w:val="00000FD0"/>
    <w:rsid w:val="000019DF"/>
    <w:rsid w:val="00001A49"/>
    <w:rsid w:val="00001B51"/>
    <w:rsid w:val="00001CC3"/>
    <w:rsid w:val="000024AE"/>
    <w:rsid w:val="00002540"/>
    <w:rsid w:val="00002D5D"/>
    <w:rsid w:val="00002E78"/>
    <w:rsid w:val="00002ED0"/>
    <w:rsid w:val="000030D1"/>
    <w:rsid w:val="00003455"/>
    <w:rsid w:val="00003756"/>
    <w:rsid w:val="00004700"/>
    <w:rsid w:val="00004885"/>
    <w:rsid w:val="00004AD8"/>
    <w:rsid w:val="00004B7E"/>
    <w:rsid w:val="00004C31"/>
    <w:rsid w:val="00005DED"/>
    <w:rsid w:val="00005FF7"/>
    <w:rsid w:val="000064CF"/>
    <w:rsid w:val="00006B91"/>
    <w:rsid w:val="00007720"/>
    <w:rsid w:val="000077F4"/>
    <w:rsid w:val="00007954"/>
    <w:rsid w:val="00007C50"/>
    <w:rsid w:val="00007C60"/>
    <w:rsid w:val="0001054B"/>
    <w:rsid w:val="00010811"/>
    <w:rsid w:val="00010C4C"/>
    <w:rsid w:val="0001175D"/>
    <w:rsid w:val="000118CA"/>
    <w:rsid w:val="00011C78"/>
    <w:rsid w:val="00011C8B"/>
    <w:rsid w:val="000120E9"/>
    <w:rsid w:val="000122B8"/>
    <w:rsid w:val="0001250D"/>
    <w:rsid w:val="000129DD"/>
    <w:rsid w:val="00012A2C"/>
    <w:rsid w:val="00012F7E"/>
    <w:rsid w:val="000135E8"/>
    <w:rsid w:val="000138CF"/>
    <w:rsid w:val="0001449C"/>
    <w:rsid w:val="0001495B"/>
    <w:rsid w:val="00014D47"/>
    <w:rsid w:val="000151B4"/>
    <w:rsid w:val="0001625C"/>
    <w:rsid w:val="000162A8"/>
    <w:rsid w:val="00016F70"/>
    <w:rsid w:val="00016F82"/>
    <w:rsid w:val="0001704B"/>
    <w:rsid w:val="000171A7"/>
    <w:rsid w:val="00017640"/>
    <w:rsid w:val="00017DDA"/>
    <w:rsid w:val="00017E60"/>
    <w:rsid w:val="00020699"/>
    <w:rsid w:val="000209E6"/>
    <w:rsid w:val="00020B73"/>
    <w:rsid w:val="00020CA4"/>
    <w:rsid w:val="000216B2"/>
    <w:rsid w:val="00021774"/>
    <w:rsid w:val="00021856"/>
    <w:rsid w:val="00021A6D"/>
    <w:rsid w:val="00021BED"/>
    <w:rsid w:val="00021F52"/>
    <w:rsid w:val="00022096"/>
    <w:rsid w:val="0002273A"/>
    <w:rsid w:val="00022761"/>
    <w:rsid w:val="000227C8"/>
    <w:rsid w:val="000229C6"/>
    <w:rsid w:val="00022AA7"/>
    <w:rsid w:val="00022B60"/>
    <w:rsid w:val="00022C25"/>
    <w:rsid w:val="00022FD0"/>
    <w:rsid w:val="000230F1"/>
    <w:rsid w:val="000232A4"/>
    <w:rsid w:val="0002364B"/>
    <w:rsid w:val="00023814"/>
    <w:rsid w:val="000238C1"/>
    <w:rsid w:val="00023B3D"/>
    <w:rsid w:val="00023ED5"/>
    <w:rsid w:val="00024235"/>
    <w:rsid w:val="000244EA"/>
    <w:rsid w:val="000246F1"/>
    <w:rsid w:val="00024956"/>
    <w:rsid w:val="00024C2E"/>
    <w:rsid w:val="00024D40"/>
    <w:rsid w:val="000251EA"/>
    <w:rsid w:val="00025295"/>
    <w:rsid w:val="000254B2"/>
    <w:rsid w:val="00025759"/>
    <w:rsid w:val="000259F3"/>
    <w:rsid w:val="000261AA"/>
    <w:rsid w:val="0002620C"/>
    <w:rsid w:val="00026927"/>
    <w:rsid w:val="0002695D"/>
    <w:rsid w:val="00026977"/>
    <w:rsid w:val="00026D2F"/>
    <w:rsid w:val="00026F45"/>
    <w:rsid w:val="00027606"/>
    <w:rsid w:val="00027D44"/>
    <w:rsid w:val="0003011E"/>
    <w:rsid w:val="00030473"/>
    <w:rsid w:val="00030870"/>
    <w:rsid w:val="00030A6F"/>
    <w:rsid w:val="00030B45"/>
    <w:rsid w:val="00030BDC"/>
    <w:rsid w:val="000311D5"/>
    <w:rsid w:val="00031314"/>
    <w:rsid w:val="0003135A"/>
    <w:rsid w:val="0003160F"/>
    <w:rsid w:val="000317AE"/>
    <w:rsid w:val="000318B3"/>
    <w:rsid w:val="000318CC"/>
    <w:rsid w:val="00031CB6"/>
    <w:rsid w:val="000323E4"/>
    <w:rsid w:val="00032433"/>
    <w:rsid w:val="000327B4"/>
    <w:rsid w:val="00032D1D"/>
    <w:rsid w:val="00033202"/>
    <w:rsid w:val="0003333B"/>
    <w:rsid w:val="00033396"/>
    <w:rsid w:val="000338D1"/>
    <w:rsid w:val="000338E1"/>
    <w:rsid w:val="00033B98"/>
    <w:rsid w:val="00033DA1"/>
    <w:rsid w:val="000340DB"/>
    <w:rsid w:val="0003416D"/>
    <w:rsid w:val="00034387"/>
    <w:rsid w:val="000347A3"/>
    <w:rsid w:val="00034D05"/>
    <w:rsid w:val="00034EBA"/>
    <w:rsid w:val="00035B79"/>
    <w:rsid w:val="00035F5E"/>
    <w:rsid w:val="000360A8"/>
    <w:rsid w:val="0003613A"/>
    <w:rsid w:val="00036812"/>
    <w:rsid w:val="00036A39"/>
    <w:rsid w:val="00036B13"/>
    <w:rsid w:val="000375E9"/>
    <w:rsid w:val="00037AED"/>
    <w:rsid w:val="00040686"/>
    <w:rsid w:val="00040A3F"/>
    <w:rsid w:val="00040E37"/>
    <w:rsid w:val="00041189"/>
    <w:rsid w:val="000412F3"/>
    <w:rsid w:val="000416E9"/>
    <w:rsid w:val="000417F2"/>
    <w:rsid w:val="00041BF3"/>
    <w:rsid w:val="00041D07"/>
    <w:rsid w:val="00041E98"/>
    <w:rsid w:val="00042781"/>
    <w:rsid w:val="00043096"/>
    <w:rsid w:val="000433A6"/>
    <w:rsid w:val="00043671"/>
    <w:rsid w:val="00043806"/>
    <w:rsid w:val="00043A9D"/>
    <w:rsid w:val="00043AC4"/>
    <w:rsid w:val="000442A5"/>
    <w:rsid w:val="000444B9"/>
    <w:rsid w:val="0004458D"/>
    <w:rsid w:val="00044891"/>
    <w:rsid w:val="000449E4"/>
    <w:rsid w:val="00044E7F"/>
    <w:rsid w:val="000450A3"/>
    <w:rsid w:val="000454FF"/>
    <w:rsid w:val="00045838"/>
    <w:rsid w:val="00045989"/>
    <w:rsid w:val="00045E0E"/>
    <w:rsid w:val="000460D1"/>
    <w:rsid w:val="000460DD"/>
    <w:rsid w:val="00046188"/>
    <w:rsid w:val="000462C3"/>
    <w:rsid w:val="000464B9"/>
    <w:rsid w:val="000468E6"/>
    <w:rsid w:val="00046A79"/>
    <w:rsid w:val="00046DEB"/>
    <w:rsid w:val="00046EE3"/>
    <w:rsid w:val="0004723C"/>
    <w:rsid w:val="00047F35"/>
    <w:rsid w:val="00047FD3"/>
    <w:rsid w:val="000500E2"/>
    <w:rsid w:val="0005060D"/>
    <w:rsid w:val="00050F02"/>
    <w:rsid w:val="000510D0"/>
    <w:rsid w:val="0005147F"/>
    <w:rsid w:val="00051E2B"/>
    <w:rsid w:val="00051FE9"/>
    <w:rsid w:val="00052320"/>
    <w:rsid w:val="00052459"/>
    <w:rsid w:val="000528E8"/>
    <w:rsid w:val="00053495"/>
    <w:rsid w:val="000535F5"/>
    <w:rsid w:val="00053B37"/>
    <w:rsid w:val="0005421C"/>
    <w:rsid w:val="000544EE"/>
    <w:rsid w:val="0005458E"/>
    <w:rsid w:val="00054B22"/>
    <w:rsid w:val="00054B43"/>
    <w:rsid w:val="00054CD9"/>
    <w:rsid w:val="00054D17"/>
    <w:rsid w:val="00054EE3"/>
    <w:rsid w:val="00055292"/>
    <w:rsid w:val="000553F9"/>
    <w:rsid w:val="00055418"/>
    <w:rsid w:val="0005549C"/>
    <w:rsid w:val="00055800"/>
    <w:rsid w:val="00055A4B"/>
    <w:rsid w:val="00055FAF"/>
    <w:rsid w:val="00055FEF"/>
    <w:rsid w:val="00056031"/>
    <w:rsid w:val="00056315"/>
    <w:rsid w:val="00056909"/>
    <w:rsid w:val="000569E9"/>
    <w:rsid w:val="00056EC2"/>
    <w:rsid w:val="000573B4"/>
    <w:rsid w:val="000573BA"/>
    <w:rsid w:val="00057CA7"/>
    <w:rsid w:val="0006046C"/>
    <w:rsid w:val="000606EC"/>
    <w:rsid w:val="0006087F"/>
    <w:rsid w:val="00060A9C"/>
    <w:rsid w:val="00060AEB"/>
    <w:rsid w:val="00060B5B"/>
    <w:rsid w:val="00060C58"/>
    <w:rsid w:val="00060F2E"/>
    <w:rsid w:val="00061124"/>
    <w:rsid w:val="00061575"/>
    <w:rsid w:val="00061615"/>
    <w:rsid w:val="0006256C"/>
    <w:rsid w:val="000626A9"/>
    <w:rsid w:val="000626DE"/>
    <w:rsid w:val="000629B8"/>
    <w:rsid w:val="00062E41"/>
    <w:rsid w:val="00062FF8"/>
    <w:rsid w:val="000636FD"/>
    <w:rsid w:val="000637CE"/>
    <w:rsid w:val="0006385D"/>
    <w:rsid w:val="00063AFF"/>
    <w:rsid w:val="00064A58"/>
    <w:rsid w:val="00064AAA"/>
    <w:rsid w:val="00065307"/>
    <w:rsid w:val="00065C18"/>
    <w:rsid w:val="00066330"/>
    <w:rsid w:val="0006669C"/>
    <w:rsid w:val="00066BE7"/>
    <w:rsid w:val="00066ED1"/>
    <w:rsid w:val="000670D6"/>
    <w:rsid w:val="00067268"/>
    <w:rsid w:val="000679A6"/>
    <w:rsid w:val="00067A2D"/>
    <w:rsid w:val="00070089"/>
    <w:rsid w:val="00070479"/>
    <w:rsid w:val="000706F1"/>
    <w:rsid w:val="000709FF"/>
    <w:rsid w:val="00070A99"/>
    <w:rsid w:val="00070D27"/>
    <w:rsid w:val="00070E55"/>
    <w:rsid w:val="000716FB"/>
    <w:rsid w:val="000717EC"/>
    <w:rsid w:val="000718B1"/>
    <w:rsid w:val="00071960"/>
    <w:rsid w:val="00071AC7"/>
    <w:rsid w:val="00071E36"/>
    <w:rsid w:val="000728DF"/>
    <w:rsid w:val="00072C40"/>
    <w:rsid w:val="00072D4D"/>
    <w:rsid w:val="00072EBA"/>
    <w:rsid w:val="000734D4"/>
    <w:rsid w:val="00073AA6"/>
    <w:rsid w:val="00074818"/>
    <w:rsid w:val="00074CA4"/>
    <w:rsid w:val="00074FF0"/>
    <w:rsid w:val="000751C4"/>
    <w:rsid w:val="0007545D"/>
    <w:rsid w:val="0007587D"/>
    <w:rsid w:val="00075B35"/>
    <w:rsid w:val="00075C62"/>
    <w:rsid w:val="00075C8A"/>
    <w:rsid w:val="00075F7C"/>
    <w:rsid w:val="00075FBC"/>
    <w:rsid w:val="0007651B"/>
    <w:rsid w:val="00076A27"/>
    <w:rsid w:val="00076BBF"/>
    <w:rsid w:val="00076F78"/>
    <w:rsid w:val="0007739B"/>
    <w:rsid w:val="000779C9"/>
    <w:rsid w:val="00080C06"/>
    <w:rsid w:val="0008198F"/>
    <w:rsid w:val="000820A4"/>
    <w:rsid w:val="0008257D"/>
    <w:rsid w:val="00082B10"/>
    <w:rsid w:val="00082BBF"/>
    <w:rsid w:val="0008308A"/>
    <w:rsid w:val="00083202"/>
    <w:rsid w:val="00083AC6"/>
    <w:rsid w:val="00084266"/>
    <w:rsid w:val="00084855"/>
    <w:rsid w:val="00084A34"/>
    <w:rsid w:val="00084B38"/>
    <w:rsid w:val="00084CFF"/>
    <w:rsid w:val="00085322"/>
    <w:rsid w:val="000854EA"/>
    <w:rsid w:val="00085517"/>
    <w:rsid w:val="000855EA"/>
    <w:rsid w:val="000856F8"/>
    <w:rsid w:val="00086070"/>
    <w:rsid w:val="000860A2"/>
    <w:rsid w:val="000861CE"/>
    <w:rsid w:val="0008628F"/>
    <w:rsid w:val="0008665F"/>
    <w:rsid w:val="000868CB"/>
    <w:rsid w:val="0008719A"/>
    <w:rsid w:val="0008797B"/>
    <w:rsid w:val="00087E84"/>
    <w:rsid w:val="000902C9"/>
    <w:rsid w:val="000908DF"/>
    <w:rsid w:val="000911FD"/>
    <w:rsid w:val="0009134C"/>
    <w:rsid w:val="0009149C"/>
    <w:rsid w:val="0009171A"/>
    <w:rsid w:val="0009182C"/>
    <w:rsid w:val="00091A0D"/>
    <w:rsid w:val="000922E3"/>
    <w:rsid w:val="000924C9"/>
    <w:rsid w:val="00093165"/>
    <w:rsid w:val="000931CC"/>
    <w:rsid w:val="00093658"/>
    <w:rsid w:val="000937FA"/>
    <w:rsid w:val="00093BEC"/>
    <w:rsid w:val="00093D3B"/>
    <w:rsid w:val="00093D7B"/>
    <w:rsid w:val="00094405"/>
    <w:rsid w:val="00094618"/>
    <w:rsid w:val="000947E5"/>
    <w:rsid w:val="000947FE"/>
    <w:rsid w:val="00094BC3"/>
    <w:rsid w:val="00094EB1"/>
    <w:rsid w:val="00095419"/>
    <w:rsid w:val="0009557A"/>
    <w:rsid w:val="00095598"/>
    <w:rsid w:val="00095D73"/>
    <w:rsid w:val="000960D0"/>
    <w:rsid w:val="00096281"/>
    <w:rsid w:val="00096AF9"/>
    <w:rsid w:val="00096DAC"/>
    <w:rsid w:val="00096E8A"/>
    <w:rsid w:val="00097015"/>
    <w:rsid w:val="000972F9"/>
    <w:rsid w:val="00097377"/>
    <w:rsid w:val="000A0413"/>
    <w:rsid w:val="000A05CD"/>
    <w:rsid w:val="000A099F"/>
    <w:rsid w:val="000A0E37"/>
    <w:rsid w:val="000A20ED"/>
    <w:rsid w:val="000A2950"/>
    <w:rsid w:val="000A29F7"/>
    <w:rsid w:val="000A2D01"/>
    <w:rsid w:val="000A3184"/>
    <w:rsid w:val="000A341E"/>
    <w:rsid w:val="000A3506"/>
    <w:rsid w:val="000A3550"/>
    <w:rsid w:val="000A3A3C"/>
    <w:rsid w:val="000A3CAD"/>
    <w:rsid w:val="000A41CC"/>
    <w:rsid w:val="000A45FB"/>
    <w:rsid w:val="000A47AD"/>
    <w:rsid w:val="000A47D6"/>
    <w:rsid w:val="000A554A"/>
    <w:rsid w:val="000A5EFD"/>
    <w:rsid w:val="000A5FED"/>
    <w:rsid w:val="000A6414"/>
    <w:rsid w:val="000A72E9"/>
    <w:rsid w:val="000A73B5"/>
    <w:rsid w:val="000A7792"/>
    <w:rsid w:val="000A77AA"/>
    <w:rsid w:val="000A7A03"/>
    <w:rsid w:val="000A7B06"/>
    <w:rsid w:val="000B08AA"/>
    <w:rsid w:val="000B0A8B"/>
    <w:rsid w:val="000B0E1B"/>
    <w:rsid w:val="000B0FF7"/>
    <w:rsid w:val="000B12ED"/>
    <w:rsid w:val="000B16AC"/>
    <w:rsid w:val="000B1843"/>
    <w:rsid w:val="000B18CE"/>
    <w:rsid w:val="000B1BAB"/>
    <w:rsid w:val="000B1D29"/>
    <w:rsid w:val="000B2340"/>
    <w:rsid w:val="000B27E9"/>
    <w:rsid w:val="000B28B0"/>
    <w:rsid w:val="000B2C99"/>
    <w:rsid w:val="000B2ED5"/>
    <w:rsid w:val="000B2F7B"/>
    <w:rsid w:val="000B303E"/>
    <w:rsid w:val="000B30F0"/>
    <w:rsid w:val="000B34EC"/>
    <w:rsid w:val="000B3A3D"/>
    <w:rsid w:val="000B3CE7"/>
    <w:rsid w:val="000B433E"/>
    <w:rsid w:val="000B43B9"/>
    <w:rsid w:val="000B52FB"/>
    <w:rsid w:val="000B581C"/>
    <w:rsid w:val="000B5967"/>
    <w:rsid w:val="000B59C5"/>
    <w:rsid w:val="000B59E6"/>
    <w:rsid w:val="000B60F7"/>
    <w:rsid w:val="000B615F"/>
    <w:rsid w:val="000B665E"/>
    <w:rsid w:val="000B693E"/>
    <w:rsid w:val="000B6D75"/>
    <w:rsid w:val="000B6E93"/>
    <w:rsid w:val="000B7161"/>
    <w:rsid w:val="000B7482"/>
    <w:rsid w:val="000C02C1"/>
    <w:rsid w:val="000C02F3"/>
    <w:rsid w:val="000C06A7"/>
    <w:rsid w:val="000C10C8"/>
    <w:rsid w:val="000C1309"/>
    <w:rsid w:val="000C1760"/>
    <w:rsid w:val="000C18DF"/>
    <w:rsid w:val="000C1A93"/>
    <w:rsid w:val="000C1B20"/>
    <w:rsid w:val="000C1D49"/>
    <w:rsid w:val="000C1E10"/>
    <w:rsid w:val="000C2116"/>
    <w:rsid w:val="000C216F"/>
    <w:rsid w:val="000C2FC5"/>
    <w:rsid w:val="000C311E"/>
    <w:rsid w:val="000C31E4"/>
    <w:rsid w:val="000C3413"/>
    <w:rsid w:val="000C3440"/>
    <w:rsid w:val="000C38C1"/>
    <w:rsid w:val="000C39AF"/>
    <w:rsid w:val="000C3B72"/>
    <w:rsid w:val="000C401C"/>
    <w:rsid w:val="000C425C"/>
    <w:rsid w:val="000C4376"/>
    <w:rsid w:val="000C4707"/>
    <w:rsid w:val="000C4929"/>
    <w:rsid w:val="000C4B00"/>
    <w:rsid w:val="000C4C54"/>
    <w:rsid w:val="000C4CB1"/>
    <w:rsid w:val="000C515A"/>
    <w:rsid w:val="000C535B"/>
    <w:rsid w:val="000C5CF4"/>
    <w:rsid w:val="000C603B"/>
    <w:rsid w:val="000C6391"/>
    <w:rsid w:val="000C6687"/>
    <w:rsid w:val="000C700C"/>
    <w:rsid w:val="000C75C6"/>
    <w:rsid w:val="000C771F"/>
    <w:rsid w:val="000C79E2"/>
    <w:rsid w:val="000D0059"/>
    <w:rsid w:val="000D0123"/>
    <w:rsid w:val="000D0749"/>
    <w:rsid w:val="000D0A48"/>
    <w:rsid w:val="000D1036"/>
    <w:rsid w:val="000D1244"/>
    <w:rsid w:val="000D146A"/>
    <w:rsid w:val="000D19AF"/>
    <w:rsid w:val="000D1C28"/>
    <w:rsid w:val="000D1F36"/>
    <w:rsid w:val="000D252B"/>
    <w:rsid w:val="000D2593"/>
    <w:rsid w:val="000D276C"/>
    <w:rsid w:val="000D2874"/>
    <w:rsid w:val="000D28C5"/>
    <w:rsid w:val="000D2CA2"/>
    <w:rsid w:val="000D35AF"/>
    <w:rsid w:val="000D4750"/>
    <w:rsid w:val="000D5115"/>
    <w:rsid w:val="000D5B40"/>
    <w:rsid w:val="000D5D0A"/>
    <w:rsid w:val="000D5D6E"/>
    <w:rsid w:val="000D6245"/>
    <w:rsid w:val="000D66CB"/>
    <w:rsid w:val="000D75EA"/>
    <w:rsid w:val="000D7601"/>
    <w:rsid w:val="000D78C7"/>
    <w:rsid w:val="000D78D4"/>
    <w:rsid w:val="000D7AAB"/>
    <w:rsid w:val="000D7B3F"/>
    <w:rsid w:val="000E05E9"/>
    <w:rsid w:val="000E0682"/>
    <w:rsid w:val="000E068F"/>
    <w:rsid w:val="000E13DA"/>
    <w:rsid w:val="000E14FB"/>
    <w:rsid w:val="000E1845"/>
    <w:rsid w:val="000E18BD"/>
    <w:rsid w:val="000E190C"/>
    <w:rsid w:val="000E1AF5"/>
    <w:rsid w:val="000E1DBA"/>
    <w:rsid w:val="000E2202"/>
    <w:rsid w:val="000E29B0"/>
    <w:rsid w:val="000E2B50"/>
    <w:rsid w:val="000E2C23"/>
    <w:rsid w:val="000E2C39"/>
    <w:rsid w:val="000E2D4F"/>
    <w:rsid w:val="000E2EF5"/>
    <w:rsid w:val="000E443F"/>
    <w:rsid w:val="000E495C"/>
    <w:rsid w:val="000E5160"/>
    <w:rsid w:val="000E5C19"/>
    <w:rsid w:val="000E5E23"/>
    <w:rsid w:val="000E6379"/>
    <w:rsid w:val="000E6510"/>
    <w:rsid w:val="000E66AD"/>
    <w:rsid w:val="000E6F7E"/>
    <w:rsid w:val="000E77A7"/>
    <w:rsid w:val="000E798B"/>
    <w:rsid w:val="000E79DE"/>
    <w:rsid w:val="000E7B97"/>
    <w:rsid w:val="000E7C32"/>
    <w:rsid w:val="000E7DD8"/>
    <w:rsid w:val="000F019F"/>
    <w:rsid w:val="000F05E2"/>
    <w:rsid w:val="000F0662"/>
    <w:rsid w:val="000F09BF"/>
    <w:rsid w:val="000F0A99"/>
    <w:rsid w:val="000F0AC7"/>
    <w:rsid w:val="000F113A"/>
    <w:rsid w:val="000F1285"/>
    <w:rsid w:val="000F13BF"/>
    <w:rsid w:val="000F15CE"/>
    <w:rsid w:val="000F1B92"/>
    <w:rsid w:val="000F2160"/>
    <w:rsid w:val="000F217D"/>
    <w:rsid w:val="000F2515"/>
    <w:rsid w:val="000F25A5"/>
    <w:rsid w:val="000F25D9"/>
    <w:rsid w:val="000F27D2"/>
    <w:rsid w:val="000F282F"/>
    <w:rsid w:val="000F28BA"/>
    <w:rsid w:val="000F2B67"/>
    <w:rsid w:val="000F2EDC"/>
    <w:rsid w:val="000F39DF"/>
    <w:rsid w:val="000F4155"/>
    <w:rsid w:val="000F4BA7"/>
    <w:rsid w:val="000F4CEA"/>
    <w:rsid w:val="000F542D"/>
    <w:rsid w:val="000F5606"/>
    <w:rsid w:val="000F5A0D"/>
    <w:rsid w:val="000F5F3B"/>
    <w:rsid w:val="000F6601"/>
    <w:rsid w:val="000F6A3E"/>
    <w:rsid w:val="000F6A81"/>
    <w:rsid w:val="000F6DEC"/>
    <w:rsid w:val="000F6EA8"/>
    <w:rsid w:val="000F6F3E"/>
    <w:rsid w:val="000F73AB"/>
    <w:rsid w:val="000F755A"/>
    <w:rsid w:val="000F7624"/>
    <w:rsid w:val="000F7B13"/>
    <w:rsid w:val="000F7BC1"/>
    <w:rsid w:val="00100699"/>
    <w:rsid w:val="001009AB"/>
    <w:rsid w:val="00100CF7"/>
    <w:rsid w:val="00101814"/>
    <w:rsid w:val="00101F01"/>
    <w:rsid w:val="00102034"/>
    <w:rsid w:val="00102139"/>
    <w:rsid w:val="00102A1F"/>
    <w:rsid w:val="00102F6A"/>
    <w:rsid w:val="0010305B"/>
    <w:rsid w:val="00103666"/>
    <w:rsid w:val="00103858"/>
    <w:rsid w:val="001038BF"/>
    <w:rsid w:val="00103F16"/>
    <w:rsid w:val="001040CC"/>
    <w:rsid w:val="00104860"/>
    <w:rsid w:val="00104C65"/>
    <w:rsid w:val="00104F53"/>
    <w:rsid w:val="0010511E"/>
    <w:rsid w:val="001051A8"/>
    <w:rsid w:val="001052D3"/>
    <w:rsid w:val="00105939"/>
    <w:rsid w:val="00105A41"/>
    <w:rsid w:val="00105C4E"/>
    <w:rsid w:val="001062ED"/>
    <w:rsid w:val="001064EC"/>
    <w:rsid w:val="00106512"/>
    <w:rsid w:val="00106514"/>
    <w:rsid w:val="00106635"/>
    <w:rsid w:val="0010699E"/>
    <w:rsid w:val="00106AFD"/>
    <w:rsid w:val="00106C6C"/>
    <w:rsid w:val="00107085"/>
    <w:rsid w:val="0010710F"/>
    <w:rsid w:val="001072A5"/>
    <w:rsid w:val="001074DB"/>
    <w:rsid w:val="00107924"/>
    <w:rsid w:val="0010792E"/>
    <w:rsid w:val="00107A02"/>
    <w:rsid w:val="00107BA3"/>
    <w:rsid w:val="00110262"/>
    <w:rsid w:val="001105F7"/>
    <w:rsid w:val="001107D3"/>
    <w:rsid w:val="00110AD5"/>
    <w:rsid w:val="001110E3"/>
    <w:rsid w:val="0011180F"/>
    <w:rsid w:val="00111CC7"/>
    <w:rsid w:val="0011204F"/>
    <w:rsid w:val="00112141"/>
    <w:rsid w:val="00112757"/>
    <w:rsid w:val="00113D3C"/>
    <w:rsid w:val="00113D63"/>
    <w:rsid w:val="0011459F"/>
    <w:rsid w:val="001154AC"/>
    <w:rsid w:val="0011590C"/>
    <w:rsid w:val="00115917"/>
    <w:rsid w:val="001159DC"/>
    <w:rsid w:val="00115A64"/>
    <w:rsid w:val="00115A8C"/>
    <w:rsid w:val="00115D75"/>
    <w:rsid w:val="001160E7"/>
    <w:rsid w:val="0011659E"/>
    <w:rsid w:val="00117281"/>
    <w:rsid w:val="001176B3"/>
    <w:rsid w:val="00117BF6"/>
    <w:rsid w:val="00117C4B"/>
    <w:rsid w:val="0012026C"/>
    <w:rsid w:val="0012063D"/>
    <w:rsid w:val="00120BE4"/>
    <w:rsid w:val="00120EA1"/>
    <w:rsid w:val="00120EFC"/>
    <w:rsid w:val="001211FC"/>
    <w:rsid w:val="001216B7"/>
    <w:rsid w:val="00121983"/>
    <w:rsid w:val="00121A47"/>
    <w:rsid w:val="00121FFE"/>
    <w:rsid w:val="0012237E"/>
    <w:rsid w:val="00122E60"/>
    <w:rsid w:val="0012322E"/>
    <w:rsid w:val="001232CF"/>
    <w:rsid w:val="0012397D"/>
    <w:rsid w:val="001241EC"/>
    <w:rsid w:val="0012421D"/>
    <w:rsid w:val="00124847"/>
    <w:rsid w:val="0012495D"/>
    <w:rsid w:val="00125427"/>
    <w:rsid w:val="0012546A"/>
    <w:rsid w:val="001255FE"/>
    <w:rsid w:val="001257D1"/>
    <w:rsid w:val="00125D27"/>
    <w:rsid w:val="00125D41"/>
    <w:rsid w:val="00125EF6"/>
    <w:rsid w:val="001260FB"/>
    <w:rsid w:val="0012644F"/>
    <w:rsid w:val="001266D6"/>
    <w:rsid w:val="00126736"/>
    <w:rsid w:val="00126C68"/>
    <w:rsid w:val="00126E35"/>
    <w:rsid w:val="00126F89"/>
    <w:rsid w:val="00126FF3"/>
    <w:rsid w:val="0012724E"/>
    <w:rsid w:val="0012766E"/>
    <w:rsid w:val="00127DE9"/>
    <w:rsid w:val="001304B4"/>
    <w:rsid w:val="0013073D"/>
    <w:rsid w:val="00130810"/>
    <w:rsid w:val="001308F6"/>
    <w:rsid w:val="00130BAF"/>
    <w:rsid w:val="00130C2C"/>
    <w:rsid w:val="00130E33"/>
    <w:rsid w:val="00130EA4"/>
    <w:rsid w:val="00130F18"/>
    <w:rsid w:val="00131035"/>
    <w:rsid w:val="001313AE"/>
    <w:rsid w:val="00131471"/>
    <w:rsid w:val="0013195C"/>
    <w:rsid w:val="00131E21"/>
    <w:rsid w:val="00131EA5"/>
    <w:rsid w:val="00132026"/>
    <w:rsid w:val="00132683"/>
    <w:rsid w:val="0013268D"/>
    <w:rsid w:val="001326BF"/>
    <w:rsid w:val="00132E7E"/>
    <w:rsid w:val="00133228"/>
    <w:rsid w:val="0013329C"/>
    <w:rsid w:val="00133951"/>
    <w:rsid w:val="00133C01"/>
    <w:rsid w:val="00133C8A"/>
    <w:rsid w:val="00133C90"/>
    <w:rsid w:val="00133D2D"/>
    <w:rsid w:val="00134483"/>
    <w:rsid w:val="0013513B"/>
    <w:rsid w:val="0013527C"/>
    <w:rsid w:val="001358CC"/>
    <w:rsid w:val="00135900"/>
    <w:rsid w:val="0013612A"/>
    <w:rsid w:val="00136332"/>
    <w:rsid w:val="00136406"/>
    <w:rsid w:val="001365D3"/>
    <w:rsid w:val="001367EC"/>
    <w:rsid w:val="00136978"/>
    <w:rsid w:val="001374CB"/>
    <w:rsid w:val="00137680"/>
    <w:rsid w:val="001376C8"/>
    <w:rsid w:val="00137ACC"/>
    <w:rsid w:val="00140013"/>
    <w:rsid w:val="001402C5"/>
    <w:rsid w:val="00140509"/>
    <w:rsid w:val="0014083E"/>
    <w:rsid w:val="00140B67"/>
    <w:rsid w:val="00141162"/>
    <w:rsid w:val="00141258"/>
    <w:rsid w:val="00141391"/>
    <w:rsid w:val="00141510"/>
    <w:rsid w:val="00142291"/>
    <w:rsid w:val="00142844"/>
    <w:rsid w:val="00142AF8"/>
    <w:rsid w:val="00142D4E"/>
    <w:rsid w:val="00142DED"/>
    <w:rsid w:val="00143863"/>
    <w:rsid w:val="0014393A"/>
    <w:rsid w:val="00143B12"/>
    <w:rsid w:val="00143B22"/>
    <w:rsid w:val="001442B9"/>
    <w:rsid w:val="001443CF"/>
    <w:rsid w:val="001447D6"/>
    <w:rsid w:val="00144917"/>
    <w:rsid w:val="00144A51"/>
    <w:rsid w:val="00144E4F"/>
    <w:rsid w:val="001452C6"/>
    <w:rsid w:val="00145412"/>
    <w:rsid w:val="001454A5"/>
    <w:rsid w:val="001455E5"/>
    <w:rsid w:val="00145922"/>
    <w:rsid w:val="00145C7A"/>
    <w:rsid w:val="001461E2"/>
    <w:rsid w:val="00146399"/>
    <w:rsid w:val="00146989"/>
    <w:rsid w:val="00146BF9"/>
    <w:rsid w:val="00146D6C"/>
    <w:rsid w:val="00146F90"/>
    <w:rsid w:val="001472A0"/>
    <w:rsid w:val="001472E4"/>
    <w:rsid w:val="00147701"/>
    <w:rsid w:val="00147D26"/>
    <w:rsid w:val="00147D51"/>
    <w:rsid w:val="00147DE2"/>
    <w:rsid w:val="00147EF0"/>
    <w:rsid w:val="00147F1F"/>
    <w:rsid w:val="00150147"/>
    <w:rsid w:val="001503B8"/>
    <w:rsid w:val="00150423"/>
    <w:rsid w:val="00150449"/>
    <w:rsid w:val="00150474"/>
    <w:rsid w:val="0015056D"/>
    <w:rsid w:val="00151337"/>
    <w:rsid w:val="0015190B"/>
    <w:rsid w:val="0015198D"/>
    <w:rsid w:val="00151A94"/>
    <w:rsid w:val="00151B15"/>
    <w:rsid w:val="00152539"/>
    <w:rsid w:val="001526EC"/>
    <w:rsid w:val="00154BDC"/>
    <w:rsid w:val="00154CFF"/>
    <w:rsid w:val="00154E83"/>
    <w:rsid w:val="001550B2"/>
    <w:rsid w:val="0015515E"/>
    <w:rsid w:val="001557DF"/>
    <w:rsid w:val="00155A43"/>
    <w:rsid w:val="00155AC8"/>
    <w:rsid w:val="00156143"/>
    <w:rsid w:val="00156937"/>
    <w:rsid w:val="001574DC"/>
    <w:rsid w:val="001575A7"/>
    <w:rsid w:val="00157877"/>
    <w:rsid w:val="00157F7D"/>
    <w:rsid w:val="0016044C"/>
    <w:rsid w:val="00160C48"/>
    <w:rsid w:val="00160F00"/>
    <w:rsid w:val="001611D8"/>
    <w:rsid w:val="0016162C"/>
    <w:rsid w:val="00161A78"/>
    <w:rsid w:val="00161F2A"/>
    <w:rsid w:val="00162083"/>
    <w:rsid w:val="001621D1"/>
    <w:rsid w:val="001627BB"/>
    <w:rsid w:val="00162ED3"/>
    <w:rsid w:val="00162F55"/>
    <w:rsid w:val="00162F7C"/>
    <w:rsid w:val="001630E4"/>
    <w:rsid w:val="00163B5A"/>
    <w:rsid w:val="00163D80"/>
    <w:rsid w:val="00163E38"/>
    <w:rsid w:val="0016439C"/>
    <w:rsid w:val="001644AF"/>
    <w:rsid w:val="001644EF"/>
    <w:rsid w:val="00164682"/>
    <w:rsid w:val="001647A9"/>
    <w:rsid w:val="00164B83"/>
    <w:rsid w:val="00164BFA"/>
    <w:rsid w:val="00164E2C"/>
    <w:rsid w:val="00164F65"/>
    <w:rsid w:val="00165123"/>
    <w:rsid w:val="0016587A"/>
    <w:rsid w:val="0016594B"/>
    <w:rsid w:val="00165D00"/>
    <w:rsid w:val="00165FD2"/>
    <w:rsid w:val="0016613F"/>
    <w:rsid w:val="00166269"/>
    <w:rsid w:val="001668CB"/>
    <w:rsid w:val="00166AB8"/>
    <w:rsid w:val="00166EB7"/>
    <w:rsid w:val="00166F8A"/>
    <w:rsid w:val="001672D6"/>
    <w:rsid w:val="00167B7B"/>
    <w:rsid w:val="00170407"/>
    <w:rsid w:val="001709B0"/>
    <w:rsid w:val="00170B11"/>
    <w:rsid w:val="00170E9A"/>
    <w:rsid w:val="00170F7A"/>
    <w:rsid w:val="001712B3"/>
    <w:rsid w:val="001713B8"/>
    <w:rsid w:val="00171435"/>
    <w:rsid w:val="001715F1"/>
    <w:rsid w:val="00171A94"/>
    <w:rsid w:val="00171D83"/>
    <w:rsid w:val="00171F2E"/>
    <w:rsid w:val="00172100"/>
    <w:rsid w:val="00172829"/>
    <w:rsid w:val="001728C4"/>
    <w:rsid w:val="00172CCE"/>
    <w:rsid w:val="00172E03"/>
    <w:rsid w:val="00172E67"/>
    <w:rsid w:val="0017329E"/>
    <w:rsid w:val="00173359"/>
    <w:rsid w:val="00173A75"/>
    <w:rsid w:val="00173CC6"/>
    <w:rsid w:val="00173DB0"/>
    <w:rsid w:val="00173E0F"/>
    <w:rsid w:val="00174134"/>
    <w:rsid w:val="0017444F"/>
    <w:rsid w:val="00174848"/>
    <w:rsid w:val="00174A43"/>
    <w:rsid w:val="001763FB"/>
    <w:rsid w:val="00176C3A"/>
    <w:rsid w:val="00176CBB"/>
    <w:rsid w:val="001774BC"/>
    <w:rsid w:val="00177B9E"/>
    <w:rsid w:val="00177C50"/>
    <w:rsid w:val="00177C85"/>
    <w:rsid w:val="00177D6A"/>
    <w:rsid w:val="001801AE"/>
    <w:rsid w:val="00180474"/>
    <w:rsid w:val="00180723"/>
    <w:rsid w:val="00180AF7"/>
    <w:rsid w:val="00180C7B"/>
    <w:rsid w:val="001810C5"/>
    <w:rsid w:val="00181210"/>
    <w:rsid w:val="00181568"/>
    <w:rsid w:val="00181B10"/>
    <w:rsid w:val="00181DA1"/>
    <w:rsid w:val="00181F5E"/>
    <w:rsid w:val="00182105"/>
    <w:rsid w:val="001824EC"/>
    <w:rsid w:val="001827A3"/>
    <w:rsid w:val="001827D0"/>
    <w:rsid w:val="001829A3"/>
    <w:rsid w:val="00182F06"/>
    <w:rsid w:val="0018347F"/>
    <w:rsid w:val="00184032"/>
    <w:rsid w:val="00184540"/>
    <w:rsid w:val="00184B67"/>
    <w:rsid w:val="00185130"/>
    <w:rsid w:val="001858B8"/>
    <w:rsid w:val="00185A42"/>
    <w:rsid w:val="00185BE5"/>
    <w:rsid w:val="001870E3"/>
    <w:rsid w:val="0018752C"/>
    <w:rsid w:val="00187617"/>
    <w:rsid w:val="0018764F"/>
    <w:rsid w:val="001879E2"/>
    <w:rsid w:val="00187A8D"/>
    <w:rsid w:val="00187CB6"/>
    <w:rsid w:val="001903CF"/>
    <w:rsid w:val="00190B59"/>
    <w:rsid w:val="00190B83"/>
    <w:rsid w:val="00190F16"/>
    <w:rsid w:val="00190F9E"/>
    <w:rsid w:val="00191505"/>
    <w:rsid w:val="001915FE"/>
    <w:rsid w:val="00191684"/>
    <w:rsid w:val="00191785"/>
    <w:rsid w:val="00192839"/>
    <w:rsid w:val="00192D78"/>
    <w:rsid w:val="0019328A"/>
    <w:rsid w:val="001936F1"/>
    <w:rsid w:val="00193D50"/>
    <w:rsid w:val="00193F07"/>
    <w:rsid w:val="00194498"/>
    <w:rsid w:val="00194756"/>
    <w:rsid w:val="001948CF"/>
    <w:rsid w:val="00195165"/>
    <w:rsid w:val="00195215"/>
    <w:rsid w:val="001952C4"/>
    <w:rsid w:val="0019531C"/>
    <w:rsid w:val="00195539"/>
    <w:rsid w:val="00195F51"/>
    <w:rsid w:val="001961E7"/>
    <w:rsid w:val="00196407"/>
    <w:rsid w:val="0019768D"/>
    <w:rsid w:val="001A0496"/>
    <w:rsid w:val="001A0E75"/>
    <w:rsid w:val="001A1031"/>
    <w:rsid w:val="001A1052"/>
    <w:rsid w:val="001A16B5"/>
    <w:rsid w:val="001A1AD1"/>
    <w:rsid w:val="001A1CBA"/>
    <w:rsid w:val="001A2343"/>
    <w:rsid w:val="001A259E"/>
    <w:rsid w:val="001A2797"/>
    <w:rsid w:val="001A29C4"/>
    <w:rsid w:val="001A2AB8"/>
    <w:rsid w:val="001A2BA7"/>
    <w:rsid w:val="001A2E19"/>
    <w:rsid w:val="001A3355"/>
    <w:rsid w:val="001A3712"/>
    <w:rsid w:val="001A3A0F"/>
    <w:rsid w:val="001A3C24"/>
    <w:rsid w:val="001A3D07"/>
    <w:rsid w:val="001A41F0"/>
    <w:rsid w:val="001A44A7"/>
    <w:rsid w:val="001A5541"/>
    <w:rsid w:val="001A568B"/>
    <w:rsid w:val="001A586C"/>
    <w:rsid w:val="001A5FBC"/>
    <w:rsid w:val="001A63A0"/>
    <w:rsid w:val="001A6590"/>
    <w:rsid w:val="001A6614"/>
    <w:rsid w:val="001A672E"/>
    <w:rsid w:val="001A674A"/>
    <w:rsid w:val="001A6F4A"/>
    <w:rsid w:val="001A7575"/>
    <w:rsid w:val="001A78A3"/>
    <w:rsid w:val="001B0222"/>
    <w:rsid w:val="001B031F"/>
    <w:rsid w:val="001B03E6"/>
    <w:rsid w:val="001B0B46"/>
    <w:rsid w:val="001B0D0B"/>
    <w:rsid w:val="001B0E25"/>
    <w:rsid w:val="001B0E76"/>
    <w:rsid w:val="001B1352"/>
    <w:rsid w:val="001B1690"/>
    <w:rsid w:val="001B1716"/>
    <w:rsid w:val="001B181A"/>
    <w:rsid w:val="001B1DB7"/>
    <w:rsid w:val="001B20E0"/>
    <w:rsid w:val="001B223D"/>
    <w:rsid w:val="001B25D0"/>
    <w:rsid w:val="001B2C82"/>
    <w:rsid w:val="001B2D2E"/>
    <w:rsid w:val="001B2F61"/>
    <w:rsid w:val="001B30B5"/>
    <w:rsid w:val="001B3123"/>
    <w:rsid w:val="001B3419"/>
    <w:rsid w:val="001B359F"/>
    <w:rsid w:val="001B40B6"/>
    <w:rsid w:val="001B4112"/>
    <w:rsid w:val="001B454D"/>
    <w:rsid w:val="001B46A4"/>
    <w:rsid w:val="001B4B5F"/>
    <w:rsid w:val="001B4E0E"/>
    <w:rsid w:val="001B5492"/>
    <w:rsid w:val="001B553C"/>
    <w:rsid w:val="001B5DB4"/>
    <w:rsid w:val="001B69A0"/>
    <w:rsid w:val="001B6B43"/>
    <w:rsid w:val="001B6EE7"/>
    <w:rsid w:val="001B729A"/>
    <w:rsid w:val="001B74B0"/>
    <w:rsid w:val="001B76FD"/>
    <w:rsid w:val="001B7750"/>
    <w:rsid w:val="001B77C7"/>
    <w:rsid w:val="001B7D82"/>
    <w:rsid w:val="001B7DEC"/>
    <w:rsid w:val="001C00FC"/>
    <w:rsid w:val="001C0DE8"/>
    <w:rsid w:val="001C12A9"/>
    <w:rsid w:val="001C1393"/>
    <w:rsid w:val="001C13B9"/>
    <w:rsid w:val="001C1565"/>
    <w:rsid w:val="001C1D6A"/>
    <w:rsid w:val="001C1E56"/>
    <w:rsid w:val="001C1EA0"/>
    <w:rsid w:val="001C24DC"/>
    <w:rsid w:val="001C26CA"/>
    <w:rsid w:val="001C2787"/>
    <w:rsid w:val="001C2922"/>
    <w:rsid w:val="001C2951"/>
    <w:rsid w:val="001C2E73"/>
    <w:rsid w:val="001C34D4"/>
    <w:rsid w:val="001C3B50"/>
    <w:rsid w:val="001C3D18"/>
    <w:rsid w:val="001C41FF"/>
    <w:rsid w:val="001C4701"/>
    <w:rsid w:val="001C4804"/>
    <w:rsid w:val="001C4A27"/>
    <w:rsid w:val="001C4DB2"/>
    <w:rsid w:val="001C4FDB"/>
    <w:rsid w:val="001C52D0"/>
    <w:rsid w:val="001C5CA3"/>
    <w:rsid w:val="001C606B"/>
    <w:rsid w:val="001C6229"/>
    <w:rsid w:val="001C6431"/>
    <w:rsid w:val="001C67CE"/>
    <w:rsid w:val="001C6A06"/>
    <w:rsid w:val="001C6C9D"/>
    <w:rsid w:val="001C7055"/>
    <w:rsid w:val="001C7143"/>
    <w:rsid w:val="001C72E0"/>
    <w:rsid w:val="001C72E3"/>
    <w:rsid w:val="001C75B3"/>
    <w:rsid w:val="001C75D3"/>
    <w:rsid w:val="001C7634"/>
    <w:rsid w:val="001C7A2C"/>
    <w:rsid w:val="001D0182"/>
    <w:rsid w:val="001D01E7"/>
    <w:rsid w:val="001D08DC"/>
    <w:rsid w:val="001D095E"/>
    <w:rsid w:val="001D1003"/>
    <w:rsid w:val="001D11F7"/>
    <w:rsid w:val="001D15E9"/>
    <w:rsid w:val="001D1885"/>
    <w:rsid w:val="001D1A85"/>
    <w:rsid w:val="001D1B2A"/>
    <w:rsid w:val="001D1F00"/>
    <w:rsid w:val="001D2368"/>
    <w:rsid w:val="001D239E"/>
    <w:rsid w:val="001D251D"/>
    <w:rsid w:val="001D258F"/>
    <w:rsid w:val="001D2B8F"/>
    <w:rsid w:val="001D2F18"/>
    <w:rsid w:val="001D3228"/>
    <w:rsid w:val="001D365C"/>
    <w:rsid w:val="001D3A2A"/>
    <w:rsid w:val="001D3B9D"/>
    <w:rsid w:val="001D428F"/>
    <w:rsid w:val="001D452E"/>
    <w:rsid w:val="001D45BC"/>
    <w:rsid w:val="001D498A"/>
    <w:rsid w:val="001D4D8A"/>
    <w:rsid w:val="001D4E76"/>
    <w:rsid w:val="001D4ECA"/>
    <w:rsid w:val="001D50AC"/>
    <w:rsid w:val="001D5514"/>
    <w:rsid w:val="001D5CB6"/>
    <w:rsid w:val="001D61ED"/>
    <w:rsid w:val="001D67A6"/>
    <w:rsid w:val="001D67B8"/>
    <w:rsid w:val="001D6BA0"/>
    <w:rsid w:val="001D6C33"/>
    <w:rsid w:val="001D7792"/>
    <w:rsid w:val="001D7CE5"/>
    <w:rsid w:val="001E04F2"/>
    <w:rsid w:val="001E06B6"/>
    <w:rsid w:val="001E0846"/>
    <w:rsid w:val="001E0AD8"/>
    <w:rsid w:val="001E0EDB"/>
    <w:rsid w:val="001E12D1"/>
    <w:rsid w:val="001E1437"/>
    <w:rsid w:val="001E14CD"/>
    <w:rsid w:val="001E1622"/>
    <w:rsid w:val="001E1A43"/>
    <w:rsid w:val="001E2456"/>
    <w:rsid w:val="001E270E"/>
    <w:rsid w:val="001E2889"/>
    <w:rsid w:val="001E2AA4"/>
    <w:rsid w:val="001E2B66"/>
    <w:rsid w:val="001E3191"/>
    <w:rsid w:val="001E352A"/>
    <w:rsid w:val="001E3609"/>
    <w:rsid w:val="001E3C5C"/>
    <w:rsid w:val="001E3EAB"/>
    <w:rsid w:val="001E4145"/>
    <w:rsid w:val="001E44A8"/>
    <w:rsid w:val="001E4559"/>
    <w:rsid w:val="001E4CCF"/>
    <w:rsid w:val="001E4E98"/>
    <w:rsid w:val="001E4EDA"/>
    <w:rsid w:val="001E5793"/>
    <w:rsid w:val="001E5886"/>
    <w:rsid w:val="001E5DC7"/>
    <w:rsid w:val="001E676F"/>
    <w:rsid w:val="001E6804"/>
    <w:rsid w:val="001E68D1"/>
    <w:rsid w:val="001E6B86"/>
    <w:rsid w:val="001E6BCA"/>
    <w:rsid w:val="001E76D0"/>
    <w:rsid w:val="001E7BED"/>
    <w:rsid w:val="001E7E3B"/>
    <w:rsid w:val="001E7E7B"/>
    <w:rsid w:val="001F0056"/>
    <w:rsid w:val="001F017F"/>
    <w:rsid w:val="001F06A8"/>
    <w:rsid w:val="001F07C1"/>
    <w:rsid w:val="001F0BFA"/>
    <w:rsid w:val="001F15EC"/>
    <w:rsid w:val="001F1618"/>
    <w:rsid w:val="001F18EC"/>
    <w:rsid w:val="001F1E69"/>
    <w:rsid w:val="001F22CC"/>
    <w:rsid w:val="001F2706"/>
    <w:rsid w:val="001F2797"/>
    <w:rsid w:val="001F29F7"/>
    <w:rsid w:val="001F30A5"/>
    <w:rsid w:val="001F32EE"/>
    <w:rsid w:val="001F3597"/>
    <w:rsid w:val="001F3609"/>
    <w:rsid w:val="001F3AC2"/>
    <w:rsid w:val="001F3D1B"/>
    <w:rsid w:val="001F452D"/>
    <w:rsid w:val="001F477B"/>
    <w:rsid w:val="001F4904"/>
    <w:rsid w:val="001F4DDC"/>
    <w:rsid w:val="001F5350"/>
    <w:rsid w:val="001F5636"/>
    <w:rsid w:val="001F5849"/>
    <w:rsid w:val="001F61B0"/>
    <w:rsid w:val="001F64E1"/>
    <w:rsid w:val="001F6982"/>
    <w:rsid w:val="001F69C9"/>
    <w:rsid w:val="001F6A46"/>
    <w:rsid w:val="001F6D96"/>
    <w:rsid w:val="001F6E2F"/>
    <w:rsid w:val="001F756A"/>
    <w:rsid w:val="001F7695"/>
    <w:rsid w:val="001F78DD"/>
    <w:rsid w:val="001F7900"/>
    <w:rsid w:val="001F793A"/>
    <w:rsid w:val="001F7A56"/>
    <w:rsid w:val="001F7EB3"/>
    <w:rsid w:val="00200083"/>
    <w:rsid w:val="002003D5"/>
    <w:rsid w:val="00200763"/>
    <w:rsid w:val="00200770"/>
    <w:rsid w:val="00200802"/>
    <w:rsid w:val="00200D03"/>
    <w:rsid w:val="00200D78"/>
    <w:rsid w:val="002015FA"/>
    <w:rsid w:val="00201605"/>
    <w:rsid w:val="00201BFA"/>
    <w:rsid w:val="00201C17"/>
    <w:rsid w:val="0020216F"/>
    <w:rsid w:val="002024B9"/>
    <w:rsid w:val="0020297D"/>
    <w:rsid w:val="002030D6"/>
    <w:rsid w:val="0020390C"/>
    <w:rsid w:val="00203CBE"/>
    <w:rsid w:val="002043D1"/>
    <w:rsid w:val="0020485F"/>
    <w:rsid w:val="0020493B"/>
    <w:rsid w:val="00204C0A"/>
    <w:rsid w:val="00204D7A"/>
    <w:rsid w:val="00205071"/>
    <w:rsid w:val="002052B0"/>
    <w:rsid w:val="00205534"/>
    <w:rsid w:val="002058B9"/>
    <w:rsid w:val="0020591D"/>
    <w:rsid w:val="0020599F"/>
    <w:rsid w:val="00205A02"/>
    <w:rsid w:val="00205EA7"/>
    <w:rsid w:val="00205F94"/>
    <w:rsid w:val="00206183"/>
    <w:rsid w:val="002068BE"/>
    <w:rsid w:val="00206C8F"/>
    <w:rsid w:val="002074DC"/>
    <w:rsid w:val="0020799D"/>
    <w:rsid w:val="002079F7"/>
    <w:rsid w:val="00207A99"/>
    <w:rsid w:val="00207BC3"/>
    <w:rsid w:val="00207CB4"/>
    <w:rsid w:val="00207D50"/>
    <w:rsid w:val="00207F80"/>
    <w:rsid w:val="00210671"/>
    <w:rsid w:val="00210707"/>
    <w:rsid w:val="00210EFE"/>
    <w:rsid w:val="00211085"/>
    <w:rsid w:val="002110A5"/>
    <w:rsid w:val="002112CC"/>
    <w:rsid w:val="002114D8"/>
    <w:rsid w:val="00211504"/>
    <w:rsid w:val="00211519"/>
    <w:rsid w:val="00211B4B"/>
    <w:rsid w:val="00211CEE"/>
    <w:rsid w:val="00211EE0"/>
    <w:rsid w:val="00212233"/>
    <w:rsid w:val="002124BC"/>
    <w:rsid w:val="002125A5"/>
    <w:rsid w:val="0021290A"/>
    <w:rsid w:val="00212DD8"/>
    <w:rsid w:val="00212E11"/>
    <w:rsid w:val="00213114"/>
    <w:rsid w:val="00213AE0"/>
    <w:rsid w:val="00213ECF"/>
    <w:rsid w:val="00214DF3"/>
    <w:rsid w:val="00214F47"/>
    <w:rsid w:val="00214FCD"/>
    <w:rsid w:val="002154E2"/>
    <w:rsid w:val="00215A62"/>
    <w:rsid w:val="00215DFD"/>
    <w:rsid w:val="002163D5"/>
    <w:rsid w:val="0021689B"/>
    <w:rsid w:val="00216BCD"/>
    <w:rsid w:val="0021703A"/>
    <w:rsid w:val="00217339"/>
    <w:rsid w:val="00217384"/>
    <w:rsid w:val="002176E6"/>
    <w:rsid w:val="00217892"/>
    <w:rsid w:val="00217947"/>
    <w:rsid w:val="00217A0E"/>
    <w:rsid w:val="00217E38"/>
    <w:rsid w:val="00217F8E"/>
    <w:rsid w:val="00217FD8"/>
    <w:rsid w:val="00220156"/>
    <w:rsid w:val="00220B10"/>
    <w:rsid w:val="00220C33"/>
    <w:rsid w:val="00220CAD"/>
    <w:rsid w:val="00220E9E"/>
    <w:rsid w:val="002213BC"/>
    <w:rsid w:val="0022156D"/>
    <w:rsid w:val="00221A67"/>
    <w:rsid w:val="00221A7D"/>
    <w:rsid w:val="00221B3B"/>
    <w:rsid w:val="0022226A"/>
    <w:rsid w:val="00222389"/>
    <w:rsid w:val="002224EE"/>
    <w:rsid w:val="0022257E"/>
    <w:rsid w:val="0022263B"/>
    <w:rsid w:val="00222963"/>
    <w:rsid w:val="002229E8"/>
    <w:rsid w:val="002229ED"/>
    <w:rsid w:val="00222CF4"/>
    <w:rsid w:val="00222E50"/>
    <w:rsid w:val="002233BF"/>
    <w:rsid w:val="00223733"/>
    <w:rsid w:val="00223BB4"/>
    <w:rsid w:val="00223C21"/>
    <w:rsid w:val="002242E1"/>
    <w:rsid w:val="0022466F"/>
    <w:rsid w:val="002246BD"/>
    <w:rsid w:val="0022493D"/>
    <w:rsid w:val="00224B8C"/>
    <w:rsid w:val="00224D8E"/>
    <w:rsid w:val="00224F84"/>
    <w:rsid w:val="00225452"/>
    <w:rsid w:val="002255B6"/>
    <w:rsid w:val="00225723"/>
    <w:rsid w:val="00225890"/>
    <w:rsid w:val="00225CA6"/>
    <w:rsid w:val="00225E7C"/>
    <w:rsid w:val="002263DD"/>
    <w:rsid w:val="00226434"/>
    <w:rsid w:val="00226560"/>
    <w:rsid w:val="002268D6"/>
    <w:rsid w:val="00226EB6"/>
    <w:rsid w:val="0022794A"/>
    <w:rsid w:val="00227C27"/>
    <w:rsid w:val="00227DDA"/>
    <w:rsid w:val="00227EE8"/>
    <w:rsid w:val="00227FE1"/>
    <w:rsid w:val="0023042F"/>
    <w:rsid w:val="00230E78"/>
    <w:rsid w:val="00230F9F"/>
    <w:rsid w:val="00231111"/>
    <w:rsid w:val="0023117C"/>
    <w:rsid w:val="00231542"/>
    <w:rsid w:val="0023167B"/>
    <w:rsid w:val="002316CE"/>
    <w:rsid w:val="00231E28"/>
    <w:rsid w:val="00232056"/>
    <w:rsid w:val="00232509"/>
    <w:rsid w:val="0023279C"/>
    <w:rsid w:val="0023345A"/>
    <w:rsid w:val="002335CD"/>
    <w:rsid w:val="002345AC"/>
    <w:rsid w:val="0023477A"/>
    <w:rsid w:val="00234B08"/>
    <w:rsid w:val="002352B0"/>
    <w:rsid w:val="00235441"/>
    <w:rsid w:val="00235952"/>
    <w:rsid w:val="00235B23"/>
    <w:rsid w:val="00235CD6"/>
    <w:rsid w:val="00235E41"/>
    <w:rsid w:val="0023650A"/>
    <w:rsid w:val="002365E6"/>
    <w:rsid w:val="002369DB"/>
    <w:rsid w:val="00236AC8"/>
    <w:rsid w:val="00236DA3"/>
    <w:rsid w:val="00236E55"/>
    <w:rsid w:val="00236E8E"/>
    <w:rsid w:val="002370A7"/>
    <w:rsid w:val="0023742B"/>
    <w:rsid w:val="00237602"/>
    <w:rsid w:val="00237630"/>
    <w:rsid w:val="0023795B"/>
    <w:rsid w:val="00237A4C"/>
    <w:rsid w:val="00237EB9"/>
    <w:rsid w:val="002408D9"/>
    <w:rsid w:val="00240AD6"/>
    <w:rsid w:val="00240B4E"/>
    <w:rsid w:val="00240CA3"/>
    <w:rsid w:val="00240FEF"/>
    <w:rsid w:val="00241435"/>
    <w:rsid w:val="00241467"/>
    <w:rsid w:val="0024158D"/>
    <w:rsid w:val="00241823"/>
    <w:rsid w:val="00241A3C"/>
    <w:rsid w:val="00241C76"/>
    <w:rsid w:val="00241C84"/>
    <w:rsid w:val="00241DD5"/>
    <w:rsid w:val="00241EF7"/>
    <w:rsid w:val="00242216"/>
    <w:rsid w:val="00242300"/>
    <w:rsid w:val="00242834"/>
    <w:rsid w:val="00242ACF"/>
    <w:rsid w:val="00242F74"/>
    <w:rsid w:val="00243061"/>
    <w:rsid w:val="0024387A"/>
    <w:rsid w:val="002440AA"/>
    <w:rsid w:val="00244828"/>
    <w:rsid w:val="00244FBB"/>
    <w:rsid w:val="002453C5"/>
    <w:rsid w:val="00245473"/>
    <w:rsid w:val="00245AA2"/>
    <w:rsid w:val="00245EDA"/>
    <w:rsid w:val="00245F95"/>
    <w:rsid w:val="00245FE6"/>
    <w:rsid w:val="00246524"/>
    <w:rsid w:val="00246741"/>
    <w:rsid w:val="00246AF8"/>
    <w:rsid w:val="00246DD8"/>
    <w:rsid w:val="00246F47"/>
    <w:rsid w:val="002470E8"/>
    <w:rsid w:val="0024749C"/>
    <w:rsid w:val="002476BD"/>
    <w:rsid w:val="00247D72"/>
    <w:rsid w:val="00250669"/>
    <w:rsid w:val="00250EA6"/>
    <w:rsid w:val="00250F7D"/>
    <w:rsid w:val="00250F85"/>
    <w:rsid w:val="0025118B"/>
    <w:rsid w:val="00251351"/>
    <w:rsid w:val="00251366"/>
    <w:rsid w:val="002514FD"/>
    <w:rsid w:val="00251A27"/>
    <w:rsid w:val="00251D2C"/>
    <w:rsid w:val="00251E76"/>
    <w:rsid w:val="00252193"/>
    <w:rsid w:val="0025227F"/>
    <w:rsid w:val="002524CE"/>
    <w:rsid w:val="0025280D"/>
    <w:rsid w:val="00253408"/>
    <w:rsid w:val="002535FF"/>
    <w:rsid w:val="00253856"/>
    <w:rsid w:val="00253AD9"/>
    <w:rsid w:val="00253B04"/>
    <w:rsid w:val="002548F9"/>
    <w:rsid w:val="00254D26"/>
    <w:rsid w:val="00255BF0"/>
    <w:rsid w:val="0025616F"/>
    <w:rsid w:val="002566B9"/>
    <w:rsid w:val="0025689C"/>
    <w:rsid w:val="00256C95"/>
    <w:rsid w:val="00256DCB"/>
    <w:rsid w:val="00256FF6"/>
    <w:rsid w:val="00257262"/>
    <w:rsid w:val="00257C51"/>
    <w:rsid w:val="00257F34"/>
    <w:rsid w:val="002600FA"/>
    <w:rsid w:val="0026010A"/>
    <w:rsid w:val="00260513"/>
    <w:rsid w:val="00261015"/>
    <w:rsid w:val="0026126C"/>
    <w:rsid w:val="002615C9"/>
    <w:rsid w:val="00261A01"/>
    <w:rsid w:val="00261B64"/>
    <w:rsid w:val="002622B3"/>
    <w:rsid w:val="00263032"/>
    <w:rsid w:val="00263105"/>
    <w:rsid w:val="002633E1"/>
    <w:rsid w:val="0026385A"/>
    <w:rsid w:val="00263FF4"/>
    <w:rsid w:val="00264C6F"/>
    <w:rsid w:val="00265191"/>
    <w:rsid w:val="00265256"/>
    <w:rsid w:val="00265690"/>
    <w:rsid w:val="00265859"/>
    <w:rsid w:val="00265B37"/>
    <w:rsid w:val="00265B77"/>
    <w:rsid w:val="00266031"/>
    <w:rsid w:val="00266996"/>
    <w:rsid w:val="00266B54"/>
    <w:rsid w:val="00266BB7"/>
    <w:rsid w:val="00266C11"/>
    <w:rsid w:val="002672C8"/>
    <w:rsid w:val="0026744D"/>
    <w:rsid w:val="0026747B"/>
    <w:rsid w:val="002674ED"/>
    <w:rsid w:val="00267721"/>
    <w:rsid w:val="002679CA"/>
    <w:rsid w:val="00267B86"/>
    <w:rsid w:val="00267CEC"/>
    <w:rsid w:val="002709EC"/>
    <w:rsid w:val="00270C0C"/>
    <w:rsid w:val="00270C86"/>
    <w:rsid w:val="00270E7A"/>
    <w:rsid w:val="002711BC"/>
    <w:rsid w:val="00271462"/>
    <w:rsid w:val="002715BE"/>
    <w:rsid w:val="002717AA"/>
    <w:rsid w:val="002717B7"/>
    <w:rsid w:val="00271957"/>
    <w:rsid w:val="002722F9"/>
    <w:rsid w:val="00272382"/>
    <w:rsid w:val="00272721"/>
    <w:rsid w:val="002731CB"/>
    <w:rsid w:val="0027342E"/>
    <w:rsid w:val="0027344F"/>
    <w:rsid w:val="002734D4"/>
    <w:rsid w:val="002734E6"/>
    <w:rsid w:val="00273B68"/>
    <w:rsid w:val="00273D63"/>
    <w:rsid w:val="002743BB"/>
    <w:rsid w:val="002746DF"/>
    <w:rsid w:val="00274842"/>
    <w:rsid w:val="00274B8D"/>
    <w:rsid w:val="00274EAD"/>
    <w:rsid w:val="00274EBA"/>
    <w:rsid w:val="00275286"/>
    <w:rsid w:val="0027536E"/>
    <w:rsid w:val="002754C5"/>
    <w:rsid w:val="00275876"/>
    <w:rsid w:val="00275FF8"/>
    <w:rsid w:val="00276743"/>
    <w:rsid w:val="00276B42"/>
    <w:rsid w:val="00276BB7"/>
    <w:rsid w:val="00276EE7"/>
    <w:rsid w:val="00276F45"/>
    <w:rsid w:val="002772FE"/>
    <w:rsid w:val="00277AD1"/>
    <w:rsid w:val="00277C7E"/>
    <w:rsid w:val="00277FB2"/>
    <w:rsid w:val="002804EA"/>
    <w:rsid w:val="002805F8"/>
    <w:rsid w:val="002810E8"/>
    <w:rsid w:val="0028137C"/>
    <w:rsid w:val="002813D9"/>
    <w:rsid w:val="00281528"/>
    <w:rsid w:val="0028204A"/>
    <w:rsid w:val="002824FF"/>
    <w:rsid w:val="00282592"/>
    <w:rsid w:val="00282A47"/>
    <w:rsid w:val="00282BC4"/>
    <w:rsid w:val="00282D3A"/>
    <w:rsid w:val="00282F6E"/>
    <w:rsid w:val="00283726"/>
    <w:rsid w:val="0028372C"/>
    <w:rsid w:val="002839FF"/>
    <w:rsid w:val="00283CEF"/>
    <w:rsid w:val="00283EB8"/>
    <w:rsid w:val="00284176"/>
    <w:rsid w:val="00284377"/>
    <w:rsid w:val="00284596"/>
    <w:rsid w:val="002846DB"/>
    <w:rsid w:val="0028483B"/>
    <w:rsid w:val="00284A19"/>
    <w:rsid w:val="00284AF0"/>
    <w:rsid w:val="00285204"/>
    <w:rsid w:val="002856E8"/>
    <w:rsid w:val="00285864"/>
    <w:rsid w:val="00285BFE"/>
    <w:rsid w:val="00285F40"/>
    <w:rsid w:val="00286055"/>
    <w:rsid w:val="00286254"/>
    <w:rsid w:val="0028697C"/>
    <w:rsid w:val="00287031"/>
    <w:rsid w:val="002875A2"/>
    <w:rsid w:val="00287633"/>
    <w:rsid w:val="002878D2"/>
    <w:rsid w:val="00287CA7"/>
    <w:rsid w:val="00287D40"/>
    <w:rsid w:val="00287DFC"/>
    <w:rsid w:val="002900F5"/>
    <w:rsid w:val="00290255"/>
    <w:rsid w:val="002904F2"/>
    <w:rsid w:val="002907C3"/>
    <w:rsid w:val="002908FC"/>
    <w:rsid w:val="00290A02"/>
    <w:rsid w:val="00290ACF"/>
    <w:rsid w:val="00290D6D"/>
    <w:rsid w:val="00291323"/>
    <w:rsid w:val="00291C6D"/>
    <w:rsid w:val="00291F4B"/>
    <w:rsid w:val="0029223A"/>
    <w:rsid w:val="002924DA"/>
    <w:rsid w:val="002936D0"/>
    <w:rsid w:val="00293B2E"/>
    <w:rsid w:val="00293B5B"/>
    <w:rsid w:val="0029451F"/>
    <w:rsid w:val="00294842"/>
    <w:rsid w:val="0029486F"/>
    <w:rsid w:val="00294BC1"/>
    <w:rsid w:val="0029525B"/>
    <w:rsid w:val="00295788"/>
    <w:rsid w:val="00295BAA"/>
    <w:rsid w:val="00295DA4"/>
    <w:rsid w:val="00295F65"/>
    <w:rsid w:val="00296D5C"/>
    <w:rsid w:val="002970AF"/>
    <w:rsid w:val="00297328"/>
    <w:rsid w:val="0029755C"/>
    <w:rsid w:val="002976B7"/>
    <w:rsid w:val="00297FD5"/>
    <w:rsid w:val="002A0AD3"/>
    <w:rsid w:val="002A0BD8"/>
    <w:rsid w:val="002A0FC6"/>
    <w:rsid w:val="002A1305"/>
    <w:rsid w:val="002A13B4"/>
    <w:rsid w:val="002A164D"/>
    <w:rsid w:val="002A1CCB"/>
    <w:rsid w:val="002A1EB7"/>
    <w:rsid w:val="002A1F72"/>
    <w:rsid w:val="002A2230"/>
    <w:rsid w:val="002A2816"/>
    <w:rsid w:val="002A2877"/>
    <w:rsid w:val="002A292A"/>
    <w:rsid w:val="002A29E8"/>
    <w:rsid w:val="002A2F6B"/>
    <w:rsid w:val="002A325B"/>
    <w:rsid w:val="002A39BC"/>
    <w:rsid w:val="002A3B35"/>
    <w:rsid w:val="002A45AD"/>
    <w:rsid w:val="002A4712"/>
    <w:rsid w:val="002A4714"/>
    <w:rsid w:val="002A486B"/>
    <w:rsid w:val="002A4E5C"/>
    <w:rsid w:val="002A4F42"/>
    <w:rsid w:val="002A513F"/>
    <w:rsid w:val="002A552D"/>
    <w:rsid w:val="002A59A9"/>
    <w:rsid w:val="002A59C7"/>
    <w:rsid w:val="002A60CB"/>
    <w:rsid w:val="002A6298"/>
    <w:rsid w:val="002A62D7"/>
    <w:rsid w:val="002A6423"/>
    <w:rsid w:val="002A66A4"/>
    <w:rsid w:val="002A6CB0"/>
    <w:rsid w:val="002A6CE6"/>
    <w:rsid w:val="002A6D84"/>
    <w:rsid w:val="002A71C2"/>
    <w:rsid w:val="002A7291"/>
    <w:rsid w:val="002A7368"/>
    <w:rsid w:val="002A744A"/>
    <w:rsid w:val="002A74F9"/>
    <w:rsid w:val="002A7533"/>
    <w:rsid w:val="002A7539"/>
    <w:rsid w:val="002A776A"/>
    <w:rsid w:val="002A7881"/>
    <w:rsid w:val="002A7968"/>
    <w:rsid w:val="002A7B06"/>
    <w:rsid w:val="002A7B36"/>
    <w:rsid w:val="002A7EBF"/>
    <w:rsid w:val="002B03C9"/>
    <w:rsid w:val="002B0CD6"/>
    <w:rsid w:val="002B0DF1"/>
    <w:rsid w:val="002B0E9D"/>
    <w:rsid w:val="002B1952"/>
    <w:rsid w:val="002B1A08"/>
    <w:rsid w:val="002B1C78"/>
    <w:rsid w:val="002B1C7F"/>
    <w:rsid w:val="002B1D7A"/>
    <w:rsid w:val="002B244F"/>
    <w:rsid w:val="002B267A"/>
    <w:rsid w:val="002B2706"/>
    <w:rsid w:val="002B2AEC"/>
    <w:rsid w:val="002B2C7C"/>
    <w:rsid w:val="002B2CE8"/>
    <w:rsid w:val="002B2EDA"/>
    <w:rsid w:val="002B3429"/>
    <w:rsid w:val="002B39E4"/>
    <w:rsid w:val="002B3A59"/>
    <w:rsid w:val="002B3AF2"/>
    <w:rsid w:val="002B4364"/>
    <w:rsid w:val="002B4831"/>
    <w:rsid w:val="002B4ADB"/>
    <w:rsid w:val="002B512A"/>
    <w:rsid w:val="002B52BE"/>
    <w:rsid w:val="002B55CA"/>
    <w:rsid w:val="002B57A1"/>
    <w:rsid w:val="002B5D7E"/>
    <w:rsid w:val="002B60AC"/>
    <w:rsid w:val="002B62F8"/>
    <w:rsid w:val="002B63DB"/>
    <w:rsid w:val="002B6A7D"/>
    <w:rsid w:val="002B6D50"/>
    <w:rsid w:val="002B6D82"/>
    <w:rsid w:val="002B7079"/>
    <w:rsid w:val="002B7106"/>
    <w:rsid w:val="002B7A70"/>
    <w:rsid w:val="002B7E6F"/>
    <w:rsid w:val="002B7F4E"/>
    <w:rsid w:val="002C0180"/>
    <w:rsid w:val="002C06DC"/>
    <w:rsid w:val="002C0A6B"/>
    <w:rsid w:val="002C0A9A"/>
    <w:rsid w:val="002C0B84"/>
    <w:rsid w:val="002C11CB"/>
    <w:rsid w:val="002C13D8"/>
    <w:rsid w:val="002C21F9"/>
    <w:rsid w:val="002C2233"/>
    <w:rsid w:val="002C2CDB"/>
    <w:rsid w:val="002C338F"/>
    <w:rsid w:val="002C372F"/>
    <w:rsid w:val="002C3815"/>
    <w:rsid w:val="002C4BB3"/>
    <w:rsid w:val="002C532A"/>
    <w:rsid w:val="002C540E"/>
    <w:rsid w:val="002C5549"/>
    <w:rsid w:val="002C586A"/>
    <w:rsid w:val="002C5900"/>
    <w:rsid w:val="002C5AC8"/>
    <w:rsid w:val="002C5C5D"/>
    <w:rsid w:val="002C5DC3"/>
    <w:rsid w:val="002C66B6"/>
    <w:rsid w:val="002C66F2"/>
    <w:rsid w:val="002C6DD6"/>
    <w:rsid w:val="002C70F7"/>
    <w:rsid w:val="002C735E"/>
    <w:rsid w:val="002C7A38"/>
    <w:rsid w:val="002C7EAA"/>
    <w:rsid w:val="002D0049"/>
    <w:rsid w:val="002D00A5"/>
    <w:rsid w:val="002D0775"/>
    <w:rsid w:val="002D0A0F"/>
    <w:rsid w:val="002D0B16"/>
    <w:rsid w:val="002D0B93"/>
    <w:rsid w:val="002D11E8"/>
    <w:rsid w:val="002D15CA"/>
    <w:rsid w:val="002D1727"/>
    <w:rsid w:val="002D18BD"/>
    <w:rsid w:val="002D1CD7"/>
    <w:rsid w:val="002D1F97"/>
    <w:rsid w:val="002D267A"/>
    <w:rsid w:val="002D288C"/>
    <w:rsid w:val="002D2CD8"/>
    <w:rsid w:val="002D2F64"/>
    <w:rsid w:val="002D3085"/>
    <w:rsid w:val="002D3813"/>
    <w:rsid w:val="002D3CAB"/>
    <w:rsid w:val="002D4040"/>
    <w:rsid w:val="002D47EB"/>
    <w:rsid w:val="002D47F0"/>
    <w:rsid w:val="002D4866"/>
    <w:rsid w:val="002D48BC"/>
    <w:rsid w:val="002D4E76"/>
    <w:rsid w:val="002D4FFE"/>
    <w:rsid w:val="002D5069"/>
    <w:rsid w:val="002D55B5"/>
    <w:rsid w:val="002D57C6"/>
    <w:rsid w:val="002D5DE7"/>
    <w:rsid w:val="002D5F8E"/>
    <w:rsid w:val="002D604A"/>
    <w:rsid w:val="002D6061"/>
    <w:rsid w:val="002D61F2"/>
    <w:rsid w:val="002D6C8A"/>
    <w:rsid w:val="002D6DD0"/>
    <w:rsid w:val="002D6F11"/>
    <w:rsid w:val="002D6F24"/>
    <w:rsid w:val="002D709C"/>
    <w:rsid w:val="002D78CD"/>
    <w:rsid w:val="002D7EF9"/>
    <w:rsid w:val="002E0343"/>
    <w:rsid w:val="002E0566"/>
    <w:rsid w:val="002E0596"/>
    <w:rsid w:val="002E0642"/>
    <w:rsid w:val="002E07BE"/>
    <w:rsid w:val="002E0A32"/>
    <w:rsid w:val="002E0C65"/>
    <w:rsid w:val="002E1154"/>
    <w:rsid w:val="002E140C"/>
    <w:rsid w:val="002E1BAC"/>
    <w:rsid w:val="002E2549"/>
    <w:rsid w:val="002E26EE"/>
    <w:rsid w:val="002E350B"/>
    <w:rsid w:val="002E35B0"/>
    <w:rsid w:val="002E38D8"/>
    <w:rsid w:val="002E38E8"/>
    <w:rsid w:val="002E3956"/>
    <w:rsid w:val="002E3D1D"/>
    <w:rsid w:val="002E3E8F"/>
    <w:rsid w:val="002E41A7"/>
    <w:rsid w:val="002E4359"/>
    <w:rsid w:val="002E4473"/>
    <w:rsid w:val="002E4894"/>
    <w:rsid w:val="002E4AF6"/>
    <w:rsid w:val="002E5409"/>
    <w:rsid w:val="002E5F3A"/>
    <w:rsid w:val="002E5FAD"/>
    <w:rsid w:val="002E6071"/>
    <w:rsid w:val="002E6418"/>
    <w:rsid w:val="002E65A5"/>
    <w:rsid w:val="002E677C"/>
    <w:rsid w:val="002E71E3"/>
    <w:rsid w:val="002E73DC"/>
    <w:rsid w:val="002E7749"/>
    <w:rsid w:val="002E77DC"/>
    <w:rsid w:val="002E7A7F"/>
    <w:rsid w:val="002E7ADA"/>
    <w:rsid w:val="002E7CFF"/>
    <w:rsid w:val="002F011D"/>
    <w:rsid w:val="002F03D4"/>
    <w:rsid w:val="002F053F"/>
    <w:rsid w:val="002F0C80"/>
    <w:rsid w:val="002F0DCB"/>
    <w:rsid w:val="002F0E67"/>
    <w:rsid w:val="002F107D"/>
    <w:rsid w:val="002F15DA"/>
    <w:rsid w:val="002F1805"/>
    <w:rsid w:val="002F187C"/>
    <w:rsid w:val="002F1A19"/>
    <w:rsid w:val="002F1B4F"/>
    <w:rsid w:val="002F1DCC"/>
    <w:rsid w:val="002F1FCD"/>
    <w:rsid w:val="002F24E5"/>
    <w:rsid w:val="002F26EE"/>
    <w:rsid w:val="002F2767"/>
    <w:rsid w:val="002F27E4"/>
    <w:rsid w:val="002F299C"/>
    <w:rsid w:val="002F2B96"/>
    <w:rsid w:val="002F2CD3"/>
    <w:rsid w:val="002F2E95"/>
    <w:rsid w:val="002F3A86"/>
    <w:rsid w:val="002F3E29"/>
    <w:rsid w:val="002F42E6"/>
    <w:rsid w:val="002F438A"/>
    <w:rsid w:val="002F44D2"/>
    <w:rsid w:val="002F4635"/>
    <w:rsid w:val="002F47CD"/>
    <w:rsid w:val="002F4D8E"/>
    <w:rsid w:val="002F4E56"/>
    <w:rsid w:val="002F5569"/>
    <w:rsid w:val="002F5D54"/>
    <w:rsid w:val="002F62A7"/>
    <w:rsid w:val="002F6849"/>
    <w:rsid w:val="002F6BCC"/>
    <w:rsid w:val="002F6C25"/>
    <w:rsid w:val="002F6FEF"/>
    <w:rsid w:val="002F71D0"/>
    <w:rsid w:val="002F726B"/>
    <w:rsid w:val="002F7349"/>
    <w:rsid w:val="002F7A8C"/>
    <w:rsid w:val="00300180"/>
    <w:rsid w:val="00300238"/>
    <w:rsid w:val="003005C5"/>
    <w:rsid w:val="00300711"/>
    <w:rsid w:val="0030079C"/>
    <w:rsid w:val="00300AC1"/>
    <w:rsid w:val="00300F76"/>
    <w:rsid w:val="003011C9"/>
    <w:rsid w:val="003014F8"/>
    <w:rsid w:val="00302D89"/>
    <w:rsid w:val="00302FA4"/>
    <w:rsid w:val="0030308A"/>
    <w:rsid w:val="00303B7E"/>
    <w:rsid w:val="00303BB3"/>
    <w:rsid w:val="00303BC7"/>
    <w:rsid w:val="00303D52"/>
    <w:rsid w:val="00303DDF"/>
    <w:rsid w:val="00303E28"/>
    <w:rsid w:val="00303F50"/>
    <w:rsid w:val="003041E4"/>
    <w:rsid w:val="003044B4"/>
    <w:rsid w:val="00304754"/>
    <w:rsid w:val="0030550E"/>
    <w:rsid w:val="00305C25"/>
    <w:rsid w:val="00305C76"/>
    <w:rsid w:val="00305EAB"/>
    <w:rsid w:val="00305EEF"/>
    <w:rsid w:val="00306340"/>
    <w:rsid w:val="00306CA3"/>
    <w:rsid w:val="003071AF"/>
    <w:rsid w:val="00307670"/>
    <w:rsid w:val="00307880"/>
    <w:rsid w:val="00307921"/>
    <w:rsid w:val="00307F5E"/>
    <w:rsid w:val="00310446"/>
    <w:rsid w:val="003105BE"/>
    <w:rsid w:val="00310668"/>
    <w:rsid w:val="0031090C"/>
    <w:rsid w:val="0031093A"/>
    <w:rsid w:val="003109C9"/>
    <w:rsid w:val="00311B5E"/>
    <w:rsid w:val="00312341"/>
    <w:rsid w:val="003123B2"/>
    <w:rsid w:val="003123ED"/>
    <w:rsid w:val="00312CC4"/>
    <w:rsid w:val="0031346D"/>
    <w:rsid w:val="003139DD"/>
    <w:rsid w:val="0031404C"/>
    <w:rsid w:val="003144F7"/>
    <w:rsid w:val="0031480C"/>
    <w:rsid w:val="00314D53"/>
    <w:rsid w:val="003152E1"/>
    <w:rsid w:val="00315B49"/>
    <w:rsid w:val="00315D74"/>
    <w:rsid w:val="00315FC2"/>
    <w:rsid w:val="00316D15"/>
    <w:rsid w:val="00316E1A"/>
    <w:rsid w:val="00317848"/>
    <w:rsid w:val="00317BBD"/>
    <w:rsid w:val="00317DC0"/>
    <w:rsid w:val="00317F29"/>
    <w:rsid w:val="003202A0"/>
    <w:rsid w:val="003204D9"/>
    <w:rsid w:val="0032052B"/>
    <w:rsid w:val="00320963"/>
    <w:rsid w:val="003210BB"/>
    <w:rsid w:val="00321239"/>
    <w:rsid w:val="003212A4"/>
    <w:rsid w:val="003212CC"/>
    <w:rsid w:val="003212FD"/>
    <w:rsid w:val="0032172C"/>
    <w:rsid w:val="00321766"/>
    <w:rsid w:val="00321A54"/>
    <w:rsid w:val="00321BEB"/>
    <w:rsid w:val="0032248C"/>
    <w:rsid w:val="00323323"/>
    <w:rsid w:val="00323722"/>
    <w:rsid w:val="00323B26"/>
    <w:rsid w:val="00323CD2"/>
    <w:rsid w:val="00324103"/>
    <w:rsid w:val="003243A6"/>
    <w:rsid w:val="003243F0"/>
    <w:rsid w:val="00324802"/>
    <w:rsid w:val="00324A18"/>
    <w:rsid w:val="0032529B"/>
    <w:rsid w:val="00325795"/>
    <w:rsid w:val="00325F60"/>
    <w:rsid w:val="003261D0"/>
    <w:rsid w:val="00326287"/>
    <w:rsid w:val="003263C1"/>
    <w:rsid w:val="00326780"/>
    <w:rsid w:val="003267C0"/>
    <w:rsid w:val="00326AB5"/>
    <w:rsid w:val="00326B74"/>
    <w:rsid w:val="00327151"/>
    <w:rsid w:val="003271FF"/>
    <w:rsid w:val="00327708"/>
    <w:rsid w:val="0032783A"/>
    <w:rsid w:val="00327C93"/>
    <w:rsid w:val="0033000D"/>
    <w:rsid w:val="003303CC"/>
    <w:rsid w:val="003306A4"/>
    <w:rsid w:val="00330C63"/>
    <w:rsid w:val="00330C8B"/>
    <w:rsid w:val="00330D4F"/>
    <w:rsid w:val="003313FA"/>
    <w:rsid w:val="0033145E"/>
    <w:rsid w:val="00331589"/>
    <w:rsid w:val="00331864"/>
    <w:rsid w:val="00331A49"/>
    <w:rsid w:val="00331FAB"/>
    <w:rsid w:val="00332050"/>
    <w:rsid w:val="00332216"/>
    <w:rsid w:val="003327DD"/>
    <w:rsid w:val="003327F6"/>
    <w:rsid w:val="00332806"/>
    <w:rsid w:val="00332D6B"/>
    <w:rsid w:val="00333003"/>
    <w:rsid w:val="00333436"/>
    <w:rsid w:val="00333546"/>
    <w:rsid w:val="00333B67"/>
    <w:rsid w:val="00333EF3"/>
    <w:rsid w:val="0033438E"/>
    <w:rsid w:val="00334658"/>
    <w:rsid w:val="003346AB"/>
    <w:rsid w:val="00334854"/>
    <w:rsid w:val="00334ADE"/>
    <w:rsid w:val="00334AEA"/>
    <w:rsid w:val="00334F13"/>
    <w:rsid w:val="00335548"/>
    <w:rsid w:val="003360F3"/>
    <w:rsid w:val="003361D7"/>
    <w:rsid w:val="003363D9"/>
    <w:rsid w:val="003368B3"/>
    <w:rsid w:val="0033696C"/>
    <w:rsid w:val="00336A52"/>
    <w:rsid w:val="00336B6A"/>
    <w:rsid w:val="00336B9D"/>
    <w:rsid w:val="00336D38"/>
    <w:rsid w:val="00336E5F"/>
    <w:rsid w:val="00336EA1"/>
    <w:rsid w:val="00337067"/>
    <w:rsid w:val="00337D2D"/>
    <w:rsid w:val="00337DA6"/>
    <w:rsid w:val="00340194"/>
    <w:rsid w:val="00340610"/>
    <w:rsid w:val="00340C4A"/>
    <w:rsid w:val="00340ED3"/>
    <w:rsid w:val="0034104D"/>
    <w:rsid w:val="00341108"/>
    <w:rsid w:val="003411BD"/>
    <w:rsid w:val="00341437"/>
    <w:rsid w:val="003418F0"/>
    <w:rsid w:val="00341E10"/>
    <w:rsid w:val="00341E26"/>
    <w:rsid w:val="00341F6F"/>
    <w:rsid w:val="003420BD"/>
    <w:rsid w:val="00342AD1"/>
    <w:rsid w:val="00342AD7"/>
    <w:rsid w:val="00342C57"/>
    <w:rsid w:val="00342D7E"/>
    <w:rsid w:val="003433EE"/>
    <w:rsid w:val="003434C4"/>
    <w:rsid w:val="003434CF"/>
    <w:rsid w:val="003437DB"/>
    <w:rsid w:val="00343944"/>
    <w:rsid w:val="00343D00"/>
    <w:rsid w:val="00344115"/>
    <w:rsid w:val="003449BF"/>
    <w:rsid w:val="003449FA"/>
    <w:rsid w:val="00344B95"/>
    <w:rsid w:val="00344F22"/>
    <w:rsid w:val="00344F73"/>
    <w:rsid w:val="003452DB"/>
    <w:rsid w:val="00345C69"/>
    <w:rsid w:val="00345F6F"/>
    <w:rsid w:val="0034600F"/>
    <w:rsid w:val="003466CD"/>
    <w:rsid w:val="00346882"/>
    <w:rsid w:val="00346B46"/>
    <w:rsid w:val="00346CD8"/>
    <w:rsid w:val="00347000"/>
    <w:rsid w:val="003470A0"/>
    <w:rsid w:val="003472EB"/>
    <w:rsid w:val="0034780A"/>
    <w:rsid w:val="00347B3C"/>
    <w:rsid w:val="003503EA"/>
    <w:rsid w:val="00350802"/>
    <w:rsid w:val="00350FAC"/>
    <w:rsid w:val="00351539"/>
    <w:rsid w:val="0035178C"/>
    <w:rsid w:val="0035179E"/>
    <w:rsid w:val="00351911"/>
    <w:rsid w:val="00351DDE"/>
    <w:rsid w:val="00351E29"/>
    <w:rsid w:val="00352400"/>
    <w:rsid w:val="00352A48"/>
    <w:rsid w:val="00352A62"/>
    <w:rsid w:val="00352B62"/>
    <w:rsid w:val="003537E1"/>
    <w:rsid w:val="003539E5"/>
    <w:rsid w:val="00353E2C"/>
    <w:rsid w:val="0035455D"/>
    <w:rsid w:val="00354DD5"/>
    <w:rsid w:val="00355CA4"/>
    <w:rsid w:val="00355F92"/>
    <w:rsid w:val="00356860"/>
    <w:rsid w:val="00356C5C"/>
    <w:rsid w:val="00356D8D"/>
    <w:rsid w:val="003575FE"/>
    <w:rsid w:val="0035782C"/>
    <w:rsid w:val="00357F0C"/>
    <w:rsid w:val="00360629"/>
    <w:rsid w:val="00360807"/>
    <w:rsid w:val="00360BD0"/>
    <w:rsid w:val="00360E24"/>
    <w:rsid w:val="00360F9A"/>
    <w:rsid w:val="00361853"/>
    <w:rsid w:val="00361A20"/>
    <w:rsid w:val="003621A6"/>
    <w:rsid w:val="00362339"/>
    <w:rsid w:val="00362714"/>
    <w:rsid w:val="00362A66"/>
    <w:rsid w:val="00362E53"/>
    <w:rsid w:val="00363426"/>
    <w:rsid w:val="003637DF"/>
    <w:rsid w:val="003638A9"/>
    <w:rsid w:val="00363A3C"/>
    <w:rsid w:val="00364AF1"/>
    <w:rsid w:val="003650B4"/>
    <w:rsid w:val="003659E5"/>
    <w:rsid w:val="00365AD1"/>
    <w:rsid w:val="00366F81"/>
    <w:rsid w:val="00367693"/>
    <w:rsid w:val="00367BD9"/>
    <w:rsid w:val="00367C07"/>
    <w:rsid w:val="00367F99"/>
    <w:rsid w:val="00367FA1"/>
    <w:rsid w:val="00367FAF"/>
    <w:rsid w:val="00370481"/>
    <w:rsid w:val="00370E8B"/>
    <w:rsid w:val="00370FFB"/>
    <w:rsid w:val="003710D0"/>
    <w:rsid w:val="0037116D"/>
    <w:rsid w:val="00371491"/>
    <w:rsid w:val="0037217A"/>
    <w:rsid w:val="0037287B"/>
    <w:rsid w:val="00372F4E"/>
    <w:rsid w:val="003732D5"/>
    <w:rsid w:val="003732E7"/>
    <w:rsid w:val="00373747"/>
    <w:rsid w:val="00373926"/>
    <w:rsid w:val="00373980"/>
    <w:rsid w:val="00373A91"/>
    <w:rsid w:val="00373B85"/>
    <w:rsid w:val="00373C79"/>
    <w:rsid w:val="00373D55"/>
    <w:rsid w:val="003742D3"/>
    <w:rsid w:val="003747C0"/>
    <w:rsid w:val="003748D0"/>
    <w:rsid w:val="00375AF6"/>
    <w:rsid w:val="00375E48"/>
    <w:rsid w:val="00376110"/>
    <w:rsid w:val="0037612F"/>
    <w:rsid w:val="00376229"/>
    <w:rsid w:val="0037676F"/>
    <w:rsid w:val="00376A1B"/>
    <w:rsid w:val="00376E33"/>
    <w:rsid w:val="00376E4D"/>
    <w:rsid w:val="00376F5C"/>
    <w:rsid w:val="0037771D"/>
    <w:rsid w:val="0037775F"/>
    <w:rsid w:val="003778D1"/>
    <w:rsid w:val="00380BA8"/>
    <w:rsid w:val="00380E93"/>
    <w:rsid w:val="0038245B"/>
    <w:rsid w:val="00382735"/>
    <w:rsid w:val="00382994"/>
    <w:rsid w:val="00382EE9"/>
    <w:rsid w:val="00383E49"/>
    <w:rsid w:val="00383E75"/>
    <w:rsid w:val="00384014"/>
    <w:rsid w:val="0038462D"/>
    <w:rsid w:val="0038483D"/>
    <w:rsid w:val="00384BD2"/>
    <w:rsid w:val="003850D6"/>
    <w:rsid w:val="003852BC"/>
    <w:rsid w:val="003853F5"/>
    <w:rsid w:val="00385451"/>
    <w:rsid w:val="003854CE"/>
    <w:rsid w:val="0038553B"/>
    <w:rsid w:val="003858C6"/>
    <w:rsid w:val="00385E5D"/>
    <w:rsid w:val="00385F80"/>
    <w:rsid w:val="003862B2"/>
    <w:rsid w:val="003865C7"/>
    <w:rsid w:val="003866F6"/>
    <w:rsid w:val="00386BA0"/>
    <w:rsid w:val="00387204"/>
    <w:rsid w:val="00387285"/>
    <w:rsid w:val="003876D9"/>
    <w:rsid w:val="00387964"/>
    <w:rsid w:val="003879E4"/>
    <w:rsid w:val="00387BA6"/>
    <w:rsid w:val="00387C36"/>
    <w:rsid w:val="00387F30"/>
    <w:rsid w:val="00387FE5"/>
    <w:rsid w:val="0039083F"/>
    <w:rsid w:val="0039094F"/>
    <w:rsid w:val="00390F78"/>
    <w:rsid w:val="00390FD4"/>
    <w:rsid w:val="00391C34"/>
    <w:rsid w:val="00391E63"/>
    <w:rsid w:val="003921BF"/>
    <w:rsid w:val="0039231B"/>
    <w:rsid w:val="003925E6"/>
    <w:rsid w:val="003930C9"/>
    <w:rsid w:val="00393870"/>
    <w:rsid w:val="003939D9"/>
    <w:rsid w:val="00393D33"/>
    <w:rsid w:val="00393E73"/>
    <w:rsid w:val="003940EB"/>
    <w:rsid w:val="0039450D"/>
    <w:rsid w:val="003947CE"/>
    <w:rsid w:val="00394BF9"/>
    <w:rsid w:val="00395257"/>
    <w:rsid w:val="00395893"/>
    <w:rsid w:val="00395924"/>
    <w:rsid w:val="00396148"/>
    <w:rsid w:val="00397346"/>
    <w:rsid w:val="00397698"/>
    <w:rsid w:val="00397C0F"/>
    <w:rsid w:val="003A0C2B"/>
    <w:rsid w:val="003A0E97"/>
    <w:rsid w:val="003A0E99"/>
    <w:rsid w:val="003A0E9A"/>
    <w:rsid w:val="003A117D"/>
    <w:rsid w:val="003A1563"/>
    <w:rsid w:val="003A15E2"/>
    <w:rsid w:val="003A1842"/>
    <w:rsid w:val="003A1C0C"/>
    <w:rsid w:val="003A22B8"/>
    <w:rsid w:val="003A23D6"/>
    <w:rsid w:val="003A2E01"/>
    <w:rsid w:val="003A32C3"/>
    <w:rsid w:val="003A345E"/>
    <w:rsid w:val="003A3F62"/>
    <w:rsid w:val="003A4530"/>
    <w:rsid w:val="003A4A20"/>
    <w:rsid w:val="003A4D9D"/>
    <w:rsid w:val="003A513A"/>
    <w:rsid w:val="003A5EE8"/>
    <w:rsid w:val="003A5FD1"/>
    <w:rsid w:val="003A6011"/>
    <w:rsid w:val="003A6B53"/>
    <w:rsid w:val="003A702A"/>
    <w:rsid w:val="003A7239"/>
    <w:rsid w:val="003A7453"/>
    <w:rsid w:val="003A754B"/>
    <w:rsid w:val="003A77FB"/>
    <w:rsid w:val="003A7867"/>
    <w:rsid w:val="003A7FDD"/>
    <w:rsid w:val="003B0383"/>
    <w:rsid w:val="003B0945"/>
    <w:rsid w:val="003B0D55"/>
    <w:rsid w:val="003B0E4F"/>
    <w:rsid w:val="003B12A1"/>
    <w:rsid w:val="003B12CA"/>
    <w:rsid w:val="003B1487"/>
    <w:rsid w:val="003B158C"/>
    <w:rsid w:val="003B1806"/>
    <w:rsid w:val="003B18CD"/>
    <w:rsid w:val="003B1BA2"/>
    <w:rsid w:val="003B1BFD"/>
    <w:rsid w:val="003B1CB3"/>
    <w:rsid w:val="003B1E83"/>
    <w:rsid w:val="003B1F90"/>
    <w:rsid w:val="003B2197"/>
    <w:rsid w:val="003B2209"/>
    <w:rsid w:val="003B2254"/>
    <w:rsid w:val="003B2431"/>
    <w:rsid w:val="003B308B"/>
    <w:rsid w:val="003B3597"/>
    <w:rsid w:val="003B36ED"/>
    <w:rsid w:val="003B39E2"/>
    <w:rsid w:val="003B3F30"/>
    <w:rsid w:val="003B4055"/>
    <w:rsid w:val="003B478C"/>
    <w:rsid w:val="003B47C0"/>
    <w:rsid w:val="003B4CB8"/>
    <w:rsid w:val="003B4D87"/>
    <w:rsid w:val="003B52A9"/>
    <w:rsid w:val="003B52BE"/>
    <w:rsid w:val="003B5487"/>
    <w:rsid w:val="003B54CA"/>
    <w:rsid w:val="003B54D5"/>
    <w:rsid w:val="003B5BEB"/>
    <w:rsid w:val="003B60CA"/>
    <w:rsid w:val="003B6478"/>
    <w:rsid w:val="003B6C65"/>
    <w:rsid w:val="003B75F3"/>
    <w:rsid w:val="003B777E"/>
    <w:rsid w:val="003B781C"/>
    <w:rsid w:val="003B7943"/>
    <w:rsid w:val="003B79E7"/>
    <w:rsid w:val="003B7A85"/>
    <w:rsid w:val="003B7C71"/>
    <w:rsid w:val="003C001A"/>
    <w:rsid w:val="003C01A8"/>
    <w:rsid w:val="003C03EE"/>
    <w:rsid w:val="003C0446"/>
    <w:rsid w:val="003C07A8"/>
    <w:rsid w:val="003C0E1E"/>
    <w:rsid w:val="003C0EE8"/>
    <w:rsid w:val="003C0FE7"/>
    <w:rsid w:val="003C1408"/>
    <w:rsid w:val="003C1689"/>
    <w:rsid w:val="003C175A"/>
    <w:rsid w:val="003C190B"/>
    <w:rsid w:val="003C1BB6"/>
    <w:rsid w:val="003C1E8B"/>
    <w:rsid w:val="003C206D"/>
    <w:rsid w:val="003C2309"/>
    <w:rsid w:val="003C24BA"/>
    <w:rsid w:val="003C3040"/>
    <w:rsid w:val="003C3411"/>
    <w:rsid w:val="003C36EF"/>
    <w:rsid w:val="003C37A9"/>
    <w:rsid w:val="003C3971"/>
    <w:rsid w:val="003C472E"/>
    <w:rsid w:val="003C4862"/>
    <w:rsid w:val="003C49E8"/>
    <w:rsid w:val="003C4B3D"/>
    <w:rsid w:val="003C50B8"/>
    <w:rsid w:val="003C53CD"/>
    <w:rsid w:val="003C56F8"/>
    <w:rsid w:val="003C592F"/>
    <w:rsid w:val="003C5AE9"/>
    <w:rsid w:val="003C5BE8"/>
    <w:rsid w:val="003C62A6"/>
    <w:rsid w:val="003C62BA"/>
    <w:rsid w:val="003C6859"/>
    <w:rsid w:val="003C694B"/>
    <w:rsid w:val="003C694E"/>
    <w:rsid w:val="003C7251"/>
    <w:rsid w:val="003C73ED"/>
    <w:rsid w:val="003C751A"/>
    <w:rsid w:val="003C788C"/>
    <w:rsid w:val="003C78FB"/>
    <w:rsid w:val="003C7C08"/>
    <w:rsid w:val="003C7E51"/>
    <w:rsid w:val="003D0215"/>
    <w:rsid w:val="003D0455"/>
    <w:rsid w:val="003D045C"/>
    <w:rsid w:val="003D07EC"/>
    <w:rsid w:val="003D0B41"/>
    <w:rsid w:val="003D0D15"/>
    <w:rsid w:val="003D0F42"/>
    <w:rsid w:val="003D100C"/>
    <w:rsid w:val="003D1400"/>
    <w:rsid w:val="003D1AFF"/>
    <w:rsid w:val="003D1B27"/>
    <w:rsid w:val="003D1C64"/>
    <w:rsid w:val="003D1D8E"/>
    <w:rsid w:val="003D2273"/>
    <w:rsid w:val="003D2642"/>
    <w:rsid w:val="003D287A"/>
    <w:rsid w:val="003D2C4D"/>
    <w:rsid w:val="003D2D69"/>
    <w:rsid w:val="003D31CE"/>
    <w:rsid w:val="003D31D0"/>
    <w:rsid w:val="003D363B"/>
    <w:rsid w:val="003D38AB"/>
    <w:rsid w:val="003D397D"/>
    <w:rsid w:val="003D412A"/>
    <w:rsid w:val="003D425B"/>
    <w:rsid w:val="003D4860"/>
    <w:rsid w:val="003D4FD9"/>
    <w:rsid w:val="003D5078"/>
    <w:rsid w:val="003D526E"/>
    <w:rsid w:val="003D53E0"/>
    <w:rsid w:val="003D5786"/>
    <w:rsid w:val="003D5985"/>
    <w:rsid w:val="003D59E6"/>
    <w:rsid w:val="003D5AAC"/>
    <w:rsid w:val="003D5C25"/>
    <w:rsid w:val="003D5C97"/>
    <w:rsid w:val="003D5F00"/>
    <w:rsid w:val="003D5F5A"/>
    <w:rsid w:val="003D69AF"/>
    <w:rsid w:val="003D69CE"/>
    <w:rsid w:val="003D6FE7"/>
    <w:rsid w:val="003D7A19"/>
    <w:rsid w:val="003D7A1C"/>
    <w:rsid w:val="003D7A7A"/>
    <w:rsid w:val="003D7AEE"/>
    <w:rsid w:val="003D7C92"/>
    <w:rsid w:val="003E01AA"/>
    <w:rsid w:val="003E08D9"/>
    <w:rsid w:val="003E09D4"/>
    <w:rsid w:val="003E0C57"/>
    <w:rsid w:val="003E10EE"/>
    <w:rsid w:val="003E121C"/>
    <w:rsid w:val="003E164E"/>
    <w:rsid w:val="003E174B"/>
    <w:rsid w:val="003E1849"/>
    <w:rsid w:val="003E191B"/>
    <w:rsid w:val="003E1AC0"/>
    <w:rsid w:val="003E1EF5"/>
    <w:rsid w:val="003E1F8B"/>
    <w:rsid w:val="003E2002"/>
    <w:rsid w:val="003E22D6"/>
    <w:rsid w:val="003E22EE"/>
    <w:rsid w:val="003E233D"/>
    <w:rsid w:val="003E25F7"/>
    <w:rsid w:val="003E2761"/>
    <w:rsid w:val="003E27B8"/>
    <w:rsid w:val="003E291B"/>
    <w:rsid w:val="003E2B67"/>
    <w:rsid w:val="003E2C28"/>
    <w:rsid w:val="003E2D9C"/>
    <w:rsid w:val="003E300A"/>
    <w:rsid w:val="003E323D"/>
    <w:rsid w:val="003E3405"/>
    <w:rsid w:val="003E371E"/>
    <w:rsid w:val="003E3C4B"/>
    <w:rsid w:val="003E40D9"/>
    <w:rsid w:val="003E434F"/>
    <w:rsid w:val="003E54EF"/>
    <w:rsid w:val="003E56D5"/>
    <w:rsid w:val="003E57CE"/>
    <w:rsid w:val="003E5A7E"/>
    <w:rsid w:val="003E5F4C"/>
    <w:rsid w:val="003E7232"/>
    <w:rsid w:val="003E76C7"/>
    <w:rsid w:val="003E78E2"/>
    <w:rsid w:val="003E7EAE"/>
    <w:rsid w:val="003E7FD1"/>
    <w:rsid w:val="003F0092"/>
    <w:rsid w:val="003F00AB"/>
    <w:rsid w:val="003F0109"/>
    <w:rsid w:val="003F09A7"/>
    <w:rsid w:val="003F0C1B"/>
    <w:rsid w:val="003F0C56"/>
    <w:rsid w:val="003F0C76"/>
    <w:rsid w:val="003F0D70"/>
    <w:rsid w:val="003F101B"/>
    <w:rsid w:val="003F19B5"/>
    <w:rsid w:val="003F1FA9"/>
    <w:rsid w:val="003F20FD"/>
    <w:rsid w:val="003F2195"/>
    <w:rsid w:val="003F28A3"/>
    <w:rsid w:val="003F2C3F"/>
    <w:rsid w:val="003F33AF"/>
    <w:rsid w:val="003F35AE"/>
    <w:rsid w:val="003F38D1"/>
    <w:rsid w:val="003F39B3"/>
    <w:rsid w:val="003F3B53"/>
    <w:rsid w:val="003F4082"/>
    <w:rsid w:val="003F4637"/>
    <w:rsid w:val="003F4C2C"/>
    <w:rsid w:val="003F50C8"/>
    <w:rsid w:val="003F56CE"/>
    <w:rsid w:val="003F5EA1"/>
    <w:rsid w:val="003F6A38"/>
    <w:rsid w:val="003F6AC3"/>
    <w:rsid w:val="003F6DE5"/>
    <w:rsid w:val="003F701C"/>
    <w:rsid w:val="003F739A"/>
    <w:rsid w:val="003F75DC"/>
    <w:rsid w:val="003F7E34"/>
    <w:rsid w:val="00400559"/>
    <w:rsid w:val="00400B42"/>
    <w:rsid w:val="0040109F"/>
    <w:rsid w:val="004013AC"/>
    <w:rsid w:val="00401447"/>
    <w:rsid w:val="004016C5"/>
    <w:rsid w:val="00401891"/>
    <w:rsid w:val="00401904"/>
    <w:rsid w:val="004022F8"/>
    <w:rsid w:val="00402613"/>
    <w:rsid w:val="00402616"/>
    <w:rsid w:val="00402710"/>
    <w:rsid w:val="0040286C"/>
    <w:rsid w:val="004028EB"/>
    <w:rsid w:val="00402F22"/>
    <w:rsid w:val="00403831"/>
    <w:rsid w:val="00403A6F"/>
    <w:rsid w:val="00403DDB"/>
    <w:rsid w:val="004041CE"/>
    <w:rsid w:val="004043BF"/>
    <w:rsid w:val="00404531"/>
    <w:rsid w:val="00404542"/>
    <w:rsid w:val="00404A62"/>
    <w:rsid w:val="00404E87"/>
    <w:rsid w:val="0040583B"/>
    <w:rsid w:val="00405840"/>
    <w:rsid w:val="004058CD"/>
    <w:rsid w:val="004058EC"/>
    <w:rsid w:val="00405939"/>
    <w:rsid w:val="00405CEB"/>
    <w:rsid w:val="004065D9"/>
    <w:rsid w:val="00406C7E"/>
    <w:rsid w:val="00406FA8"/>
    <w:rsid w:val="00407406"/>
    <w:rsid w:val="004074C6"/>
    <w:rsid w:val="00407DB1"/>
    <w:rsid w:val="00407EDD"/>
    <w:rsid w:val="0041026C"/>
    <w:rsid w:val="00410321"/>
    <w:rsid w:val="00410F4F"/>
    <w:rsid w:val="00410F89"/>
    <w:rsid w:val="0041150C"/>
    <w:rsid w:val="00411974"/>
    <w:rsid w:val="00411ACB"/>
    <w:rsid w:val="004121FA"/>
    <w:rsid w:val="004123A5"/>
    <w:rsid w:val="00412E0C"/>
    <w:rsid w:val="00413285"/>
    <w:rsid w:val="0041331C"/>
    <w:rsid w:val="00413619"/>
    <w:rsid w:val="0041364C"/>
    <w:rsid w:val="004137C7"/>
    <w:rsid w:val="00413C70"/>
    <w:rsid w:val="00413C89"/>
    <w:rsid w:val="00413F89"/>
    <w:rsid w:val="00414131"/>
    <w:rsid w:val="0041457F"/>
    <w:rsid w:val="00414773"/>
    <w:rsid w:val="0041479E"/>
    <w:rsid w:val="004148CB"/>
    <w:rsid w:val="00414903"/>
    <w:rsid w:val="00415226"/>
    <w:rsid w:val="004154D6"/>
    <w:rsid w:val="00415697"/>
    <w:rsid w:val="00415898"/>
    <w:rsid w:val="00415CB5"/>
    <w:rsid w:val="00415FFC"/>
    <w:rsid w:val="0041655E"/>
    <w:rsid w:val="004165E6"/>
    <w:rsid w:val="004173F4"/>
    <w:rsid w:val="00417534"/>
    <w:rsid w:val="00417536"/>
    <w:rsid w:val="00417818"/>
    <w:rsid w:val="00417849"/>
    <w:rsid w:val="004178B3"/>
    <w:rsid w:val="00417C00"/>
    <w:rsid w:val="00417F41"/>
    <w:rsid w:val="00420549"/>
    <w:rsid w:val="004205B8"/>
    <w:rsid w:val="00420CDD"/>
    <w:rsid w:val="00420E27"/>
    <w:rsid w:val="00421526"/>
    <w:rsid w:val="00421748"/>
    <w:rsid w:val="00421953"/>
    <w:rsid w:val="00421AFC"/>
    <w:rsid w:val="00421B9C"/>
    <w:rsid w:val="00422CA8"/>
    <w:rsid w:val="00422D4E"/>
    <w:rsid w:val="00423107"/>
    <w:rsid w:val="00423C48"/>
    <w:rsid w:val="004240C5"/>
    <w:rsid w:val="004241B1"/>
    <w:rsid w:val="0042420F"/>
    <w:rsid w:val="00424A25"/>
    <w:rsid w:val="00424AC0"/>
    <w:rsid w:val="00424AFD"/>
    <w:rsid w:val="00424C8A"/>
    <w:rsid w:val="00424ED8"/>
    <w:rsid w:val="004252F6"/>
    <w:rsid w:val="00425862"/>
    <w:rsid w:val="00425D94"/>
    <w:rsid w:val="00425F40"/>
    <w:rsid w:val="00426180"/>
    <w:rsid w:val="00426224"/>
    <w:rsid w:val="004264D1"/>
    <w:rsid w:val="00426550"/>
    <w:rsid w:val="004265AE"/>
    <w:rsid w:val="00426ACB"/>
    <w:rsid w:val="00426E79"/>
    <w:rsid w:val="004273D3"/>
    <w:rsid w:val="0042778E"/>
    <w:rsid w:val="00427DF4"/>
    <w:rsid w:val="00427EE5"/>
    <w:rsid w:val="00427F2F"/>
    <w:rsid w:val="00430075"/>
    <w:rsid w:val="004301F6"/>
    <w:rsid w:val="00430614"/>
    <w:rsid w:val="00430BF3"/>
    <w:rsid w:val="00430D05"/>
    <w:rsid w:val="00430DFA"/>
    <w:rsid w:val="00430EC9"/>
    <w:rsid w:val="00430EE4"/>
    <w:rsid w:val="00431211"/>
    <w:rsid w:val="004316EE"/>
    <w:rsid w:val="00431812"/>
    <w:rsid w:val="00431A89"/>
    <w:rsid w:val="00431B6D"/>
    <w:rsid w:val="00431CBA"/>
    <w:rsid w:val="00431D11"/>
    <w:rsid w:val="00431D47"/>
    <w:rsid w:val="00431ED6"/>
    <w:rsid w:val="004326B3"/>
    <w:rsid w:val="004326CC"/>
    <w:rsid w:val="0043286A"/>
    <w:rsid w:val="00432E8A"/>
    <w:rsid w:val="00433022"/>
    <w:rsid w:val="0043303D"/>
    <w:rsid w:val="004331F2"/>
    <w:rsid w:val="00433294"/>
    <w:rsid w:val="004332AB"/>
    <w:rsid w:val="00433341"/>
    <w:rsid w:val="004334CE"/>
    <w:rsid w:val="004339D5"/>
    <w:rsid w:val="00434282"/>
    <w:rsid w:val="004342C4"/>
    <w:rsid w:val="004347A7"/>
    <w:rsid w:val="00434993"/>
    <w:rsid w:val="00434CB6"/>
    <w:rsid w:val="00434D20"/>
    <w:rsid w:val="00434EAF"/>
    <w:rsid w:val="00435046"/>
    <w:rsid w:val="004357CB"/>
    <w:rsid w:val="00435872"/>
    <w:rsid w:val="00435FE2"/>
    <w:rsid w:val="00436215"/>
    <w:rsid w:val="00436A6E"/>
    <w:rsid w:val="00437304"/>
    <w:rsid w:val="00437326"/>
    <w:rsid w:val="0043755C"/>
    <w:rsid w:val="00437943"/>
    <w:rsid w:val="00437F0E"/>
    <w:rsid w:val="00437FE0"/>
    <w:rsid w:val="004400E7"/>
    <w:rsid w:val="00440114"/>
    <w:rsid w:val="004403F2"/>
    <w:rsid w:val="004405AC"/>
    <w:rsid w:val="0044071C"/>
    <w:rsid w:val="0044084F"/>
    <w:rsid w:val="004409EC"/>
    <w:rsid w:val="00440B90"/>
    <w:rsid w:val="00440CD7"/>
    <w:rsid w:val="004412D5"/>
    <w:rsid w:val="0044181A"/>
    <w:rsid w:val="00441997"/>
    <w:rsid w:val="00441B46"/>
    <w:rsid w:val="00441DD2"/>
    <w:rsid w:val="004420CC"/>
    <w:rsid w:val="004420DA"/>
    <w:rsid w:val="0044229B"/>
    <w:rsid w:val="0044256B"/>
    <w:rsid w:val="00442BBA"/>
    <w:rsid w:val="00442D47"/>
    <w:rsid w:val="00442DA5"/>
    <w:rsid w:val="00443048"/>
    <w:rsid w:val="00443165"/>
    <w:rsid w:val="00443988"/>
    <w:rsid w:val="0044414E"/>
    <w:rsid w:val="004441FF"/>
    <w:rsid w:val="0044428C"/>
    <w:rsid w:val="004443AA"/>
    <w:rsid w:val="004443FA"/>
    <w:rsid w:val="00444A70"/>
    <w:rsid w:val="00444B3B"/>
    <w:rsid w:val="00444D12"/>
    <w:rsid w:val="00445066"/>
    <w:rsid w:val="004450A1"/>
    <w:rsid w:val="004451FA"/>
    <w:rsid w:val="00445967"/>
    <w:rsid w:val="00445CEF"/>
    <w:rsid w:val="00446013"/>
    <w:rsid w:val="0044634B"/>
    <w:rsid w:val="00446699"/>
    <w:rsid w:val="0044680A"/>
    <w:rsid w:val="00446845"/>
    <w:rsid w:val="0044689F"/>
    <w:rsid w:val="00446912"/>
    <w:rsid w:val="00446BC8"/>
    <w:rsid w:val="00446E3E"/>
    <w:rsid w:val="00447522"/>
    <w:rsid w:val="0044782B"/>
    <w:rsid w:val="00447EEF"/>
    <w:rsid w:val="0045010A"/>
    <w:rsid w:val="004506E7"/>
    <w:rsid w:val="00450758"/>
    <w:rsid w:val="00450ACD"/>
    <w:rsid w:val="00450ADE"/>
    <w:rsid w:val="00450CF6"/>
    <w:rsid w:val="00451209"/>
    <w:rsid w:val="00451260"/>
    <w:rsid w:val="00451884"/>
    <w:rsid w:val="00451B10"/>
    <w:rsid w:val="00451DBC"/>
    <w:rsid w:val="004527A0"/>
    <w:rsid w:val="0045299C"/>
    <w:rsid w:val="00452B58"/>
    <w:rsid w:val="00452BEC"/>
    <w:rsid w:val="00452F31"/>
    <w:rsid w:val="00452F73"/>
    <w:rsid w:val="00453482"/>
    <w:rsid w:val="00453585"/>
    <w:rsid w:val="00453EDD"/>
    <w:rsid w:val="00454346"/>
    <w:rsid w:val="00454446"/>
    <w:rsid w:val="0045445E"/>
    <w:rsid w:val="004545F0"/>
    <w:rsid w:val="004546A2"/>
    <w:rsid w:val="0045472D"/>
    <w:rsid w:val="00454819"/>
    <w:rsid w:val="004549AD"/>
    <w:rsid w:val="00454C2C"/>
    <w:rsid w:val="00454CE1"/>
    <w:rsid w:val="00454D4A"/>
    <w:rsid w:val="00454F64"/>
    <w:rsid w:val="00455085"/>
    <w:rsid w:val="00455512"/>
    <w:rsid w:val="00455576"/>
    <w:rsid w:val="00455AFD"/>
    <w:rsid w:val="004561BB"/>
    <w:rsid w:val="004562A6"/>
    <w:rsid w:val="00456301"/>
    <w:rsid w:val="0045630E"/>
    <w:rsid w:val="00456373"/>
    <w:rsid w:val="004564A4"/>
    <w:rsid w:val="0045694B"/>
    <w:rsid w:val="004570B7"/>
    <w:rsid w:val="00457383"/>
    <w:rsid w:val="004573BF"/>
    <w:rsid w:val="0045758B"/>
    <w:rsid w:val="00457A96"/>
    <w:rsid w:val="00457B0E"/>
    <w:rsid w:val="004601C8"/>
    <w:rsid w:val="00460662"/>
    <w:rsid w:val="004608E8"/>
    <w:rsid w:val="00460DFC"/>
    <w:rsid w:val="0046110A"/>
    <w:rsid w:val="0046132D"/>
    <w:rsid w:val="004613B6"/>
    <w:rsid w:val="00461E8E"/>
    <w:rsid w:val="00462DBA"/>
    <w:rsid w:val="00462E33"/>
    <w:rsid w:val="00463019"/>
    <w:rsid w:val="00463252"/>
    <w:rsid w:val="00463579"/>
    <w:rsid w:val="00463939"/>
    <w:rsid w:val="00463E04"/>
    <w:rsid w:val="004643FA"/>
    <w:rsid w:val="004645CC"/>
    <w:rsid w:val="0046477C"/>
    <w:rsid w:val="00464F33"/>
    <w:rsid w:val="00465505"/>
    <w:rsid w:val="00465976"/>
    <w:rsid w:val="004665FE"/>
    <w:rsid w:val="00466843"/>
    <w:rsid w:val="00466B17"/>
    <w:rsid w:val="00466C75"/>
    <w:rsid w:val="0046745C"/>
    <w:rsid w:val="004674EA"/>
    <w:rsid w:val="00467933"/>
    <w:rsid w:val="00467BF9"/>
    <w:rsid w:val="004703C9"/>
    <w:rsid w:val="004704BE"/>
    <w:rsid w:val="004705AD"/>
    <w:rsid w:val="00470710"/>
    <w:rsid w:val="00470877"/>
    <w:rsid w:val="00471003"/>
    <w:rsid w:val="00471345"/>
    <w:rsid w:val="00471564"/>
    <w:rsid w:val="004716F1"/>
    <w:rsid w:val="00471764"/>
    <w:rsid w:val="00471D94"/>
    <w:rsid w:val="00471EAA"/>
    <w:rsid w:val="00471FEF"/>
    <w:rsid w:val="004725A7"/>
    <w:rsid w:val="004726FA"/>
    <w:rsid w:val="00472D81"/>
    <w:rsid w:val="00472E6F"/>
    <w:rsid w:val="00472F16"/>
    <w:rsid w:val="00473011"/>
    <w:rsid w:val="00473327"/>
    <w:rsid w:val="00473718"/>
    <w:rsid w:val="0047375B"/>
    <w:rsid w:val="00473C02"/>
    <w:rsid w:val="00473EE5"/>
    <w:rsid w:val="00473F01"/>
    <w:rsid w:val="00474321"/>
    <w:rsid w:val="00474DF0"/>
    <w:rsid w:val="004750D0"/>
    <w:rsid w:val="0047544D"/>
    <w:rsid w:val="00475496"/>
    <w:rsid w:val="00475D81"/>
    <w:rsid w:val="00475FD1"/>
    <w:rsid w:val="0047619C"/>
    <w:rsid w:val="00476372"/>
    <w:rsid w:val="0047662F"/>
    <w:rsid w:val="0047679D"/>
    <w:rsid w:val="0047688F"/>
    <w:rsid w:val="00476FFC"/>
    <w:rsid w:val="00477677"/>
    <w:rsid w:val="00477EBA"/>
    <w:rsid w:val="00477F70"/>
    <w:rsid w:val="00480435"/>
    <w:rsid w:val="00480823"/>
    <w:rsid w:val="0048085F"/>
    <w:rsid w:val="0048089D"/>
    <w:rsid w:val="00480B0B"/>
    <w:rsid w:val="00480ED2"/>
    <w:rsid w:val="004817C4"/>
    <w:rsid w:val="004817EA"/>
    <w:rsid w:val="00481B20"/>
    <w:rsid w:val="00481B7F"/>
    <w:rsid w:val="004821D2"/>
    <w:rsid w:val="00482240"/>
    <w:rsid w:val="00482445"/>
    <w:rsid w:val="00482AE8"/>
    <w:rsid w:val="00483A56"/>
    <w:rsid w:val="00484109"/>
    <w:rsid w:val="004846E5"/>
    <w:rsid w:val="0048471D"/>
    <w:rsid w:val="004848EC"/>
    <w:rsid w:val="00484C2F"/>
    <w:rsid w:val="00484D6F"/>
    <w:rsid w:val="00485582"/>
    <w:rsid w:val="00485631"/>
    <w:rsid w:val="00485FA8"/>
    <w:rsid w:val="004868B0"/>
    <w:rsid w:val="00486BA2"/>
    <w:rsid w:val="00486C3E"/>
    <w:rsid w:val="0048734F"/>
    <w:rsid w:val="0048770B"/>
    <w:rsid w:val="0048777C"/>
    <w:rsid w:val="00487D24"/>
    <w:rsid w:val="00487F82"/>
    <w:rsid w:val="0049067E"/>
    <w:rsid w:val="004909C8"/>
    <w:rsid w:val="004909EA"/>
    <w:rsid w:val="00490AAB"/>
    <w:rsid w:val="00491010"/>
    <w:rsid w:val="004912B7"/>
    <w:rsid w:val="00491415"/>
    <w:rsid w:val="004914A2"/>
    <w:rsid w:val="004916CC"/>
    <w:rsid w:val="00491887"/>
    <w:rsid w:val="00491B12"/>
    <w:rsid w:val="00491DAC"/>
    <w:rsid w:val="00492019"/>
    <w:rsid w:val="004923CE"/>
    <w:rsid w:val="0049275D"/>
    <w:rsid w:val="004929BC"/>
    <w:rsid w:val="00492B91"/>
    <w:rsid w:val="004936BE"/>
    <w:rsid w:val="004938AF"/>
    <w:rsid w:val="00493E65"/>
    <w:rsid w:val="00494295"/>
    <w:rsid w:val="00494B73"/>
    <w:rsid w:val="00494D46"/>
    <w:rsid w:val="00494E74"/>
    <w:rsid w:val="004951EC"/>
    <w:rsid w:val="00495201"/>
    <w:rsid w:val="00495E10"/>
    <w:rsid w:val="00496058"/>
    <w:rsid w:val="00496096"/>
    <w:rsid w:val="004960A2"/>
    <w:rsid w:val="0049613A"/>
    <w:rsid w:val="00496707"/>
    <w:rsid w:val="004968FE"/>
    <w:rsid w:val="00496DAC"/>
    <w:rsid w:val="004974F8"/>
    <w:rsid w:val="00497B59"/>
    <w:rsid w:val="00497BCB"/>
    <w:rsid w:val="00497CEE"/>
    <w:rsid w:val="00497E7C"/>
    <w:rsid w:val="004A013E"/>
    <w:rsid w:val="004A021B"/>
    <w:rsid w:val="004A0E76"/>
    <w:rsid w:val="004A0F51"/>
    <w:rsid w:val="004A1264"/>
    <w:rsid w:val="004A1426"/>
    <w:rsid w:val="004A160D"/>
    <w:rsid w:val="004A1EE9"/>
    <w:rsid w:val="004A2183"/>
    <w:rsid w:val="004A254D"/>
    <w:rsid w:val="004A2782"/>
    <w:rsid w:val="004A2947"/>
    <w:rsid w:val="004A2CA4"/>
    <w:rsid w:val="004A2D7D"/>
    <w:rsid w:val="004A3145"/>
    <w:rsid w:val="004A36F9"/>
    <w:rsid w:val="004A3751"/>
    <w:rsid w:val="004A376C"/>
    <w:rsid w:val="004A3A3D"/>
    <w:rsid w:val="004A3E32"/>
    <w:rsid w:val="004A5036"/>
    <w:rsid w:val="004A50BA"/>
    <w:rsid w:val="004A555E"/>
    <w:rsid w:val="004A5BC8"/>
    <w:rsid w:val="004A5BDF"/>
    <w:rsid w:val="004A6531"/>
    <w:rsid w:val="004A6A7C"/>
    <w:rsid w:val="004A6B75"/>
    <w:rsid w:val="004A7A4D"/>
    <w:rsid w:val="004B0330"/>
    <w:rsid w:val="004B04F1"/>
    <w:rsid w:val="004B06A4"/>
    <w:rsid w:val="004B0737"/>
    <w:rsid w:val="004B09BD"/>
    <w:rsid w:val="004B0A12"/>
    <w:rsid w:val="004B0CFE"/>
    <w:rsid w:val="004B114C"/>
    <w:rsid w:val="004B1759"/>
    <w:rsid w:val="004B28F0"/>
    <w:rsid w:val="004B2E11"/>
    <w:rsid w:val="004B30D6"/>
    <w:rsid w:val="004B3903"/>
    <w:rsid w:val="004B40E9"/>
    <w:rsid w:val="004B496F"/>
    <w:rsid w:val="004B4AAA"/>
    <w:rsid w:val="004B56F1"/>
    <w:rsid w:val="004B5726"/>
    <w:rsid w:val="004B5E32"/>
    <w:rsid w:val="004B5E7E"/>
    <w:rsid w:val="004B6AD0"/>
    <w:rsid w:val="004B6D98"/>
    <w:rsid w:val="004B7134"/>
    <w:rsid w:val="004B7461"/>
    <w:rsid w:val="004B756B"/>
    <w:rsid w:val="004B7D72"/>
    <w:rsid w:val="004C0190"/>
    <w:rsid w:val="004C05E8"/>
    <w:rsid w:val="004C0B43"/>
    <w:rsid w:val="004C1028"/>
    <w:rsid w:val="004C12BC"/>
    <w:rsid w:val="004C12E3"/>
    <w:rsid w:val="004C1347"/>
    <w:rsid w:val="004C166F"/>
    <w:rsid w:val="004C1700"/>
    <w:rsid w:val="004C17B6"/>
    <w:rsid w:val="004C1834"/>
    <w:rsid w:val="004C1869"/>
    <w:rsid w:val="004C1C2F"/>
    <w:rsid w:val="004C1EF7"/>
    <w:rsid w:val="004C1F5A"/>
    <w:rsid w:val="004C1F94"/>
    <w:rsid w:val="004C2916"/>
    <w:rsid w:val="004C2954"/>
    <w:rsid w:val="004C2B87"/>
    <w:rsid w:val="004C2F63"/>
    <w:rsid w:val="004C304C"/>
    <w:rsid w:val="004C3083"/>
    <w:rsid w:val="004C30E9"/>
    <w:rsid w:val="004C3643"/>
    <w:rsid w:val="004C3928"/>
    <w:rsid w:val="004C3A45"/>
    <w:rsid w:val="004C3AAB"/>
    <w:rsid w:val="004C3FF7"/>
    <w:rsid w:val="004C404A"/>
    <w:rsid w:val="004C4F9B"/>
    <w:rsid w:val="004C5635"/>
    <w:rsid w:val="004C5E55"/>
    <w:rsid w:val="004C6212"/>
    <w:rsid w:val="004C654C"/>
    <w:rsid w:val="004C65F2"/>
    <w:rsid w:val="004C6866"/>
    <w:rsid w:val="004C6EFE"/>
    <w:rsid w:val="004C78ED"/>
    <w:rsid w:val="004C7DEE"/>
    <w:rsid w:val="004C7F0C"/>
    <w:rsid w:val="004D0121"/>
    <w:rsid w:val="004D01B9"/>
    <w:rsid w:val="004D05A7"/>
    <w:rsid w:val="004D0680"/>
    <w:rsid w:val="004D0C2F"/>
    <w:rsid w:val="004D0D66"/>
    <w:rsid w:val="004D0F1B"/>
    <w:rsid w:val="004D1057"/>
    <w:rsid w:val="004D1074"/>
    <w:rsid w:val="004D135E"/>
    <w:rsid w:val="004D143E"/>
    <w:rsid w:val="004D1695"/>
    <w:rsid w:val="004D177D"/>
    <w:rsid w:val="004D1930"/>
    <w:rsid w:val="004D1B39"/>
    <w:rsid w:val="004D1B4E"/>
    <w:rsid w:val="004D1BEE"/>
    <w:rsid w:val="004D1E36"/>
    <w:rsid w:val="004D22C9"/>
    <w:rsid w:val="004D2717"/>
    <w:rsid w:val="004D2DD0"/>
    <w:rsid w:val="004D2E0B"/>
    <w:rsid w:val="004D2FD4"/>
    <w:rsid w:val="004D345A"/>
    <w:rsid w:val="004D354C"/>
    <w:rsid w:val="004D3737"/>
    <w:rsid w:val="004D3916"/>
    <w:rsid w:val="004D3A2B"/>
    <w:rsid w:val="004D3AB9"/>
    <w:rsid w:val="004D3C6D"/>
    <w:rsid w:val="004D3EDC"/>
    <w:rsid w:val="004D4161"/>
    <w:rsid w:val="004D4904"/>
    <w:rsid w:val="004D505B"/>
    <w:rsid w:val="004D568A"/>
    <w:rsid w:val="004D5A2E"/>
    <w:rsid w:val="004D5A78"/>
    <w:rsid w:val="004D60CF"/>
    <w:rsid w:val="004D641A"/>
    <w:rsid w:val="004D646C"/>
    <w:rsid w:val="004D6583"/>
    <w:rsid w:val="004D666E"/>
    <w:rsid w:val="004D67F6"/>
    <w:rsid w:val="004D6CC7"/>
    <w:rsid w:val="004D7103"/>
    <w:rsid w:val="004D73E5"/>
    <w:rsid w:val="004D7698"/>
    <w:rsid w:val="004D76D8"/>
    <w:rsid w:val="004D7863"/>
    <w:rsid w:val="004D7D00"/>
    <w:rsid w:val="004D7DB7"/>
    <w:rsid w:val="004E0057"/>
    <w:rsid w:val="004E01D3"/>
    <w:rsid w:val="004E02C1"/>
    <w:rsid w:val="004E039B"/>
    <w:rsid w:val="004E04E5"/>
    <w:rsid w:val="004E05E2"/>
    <w:rsid w:val="004E0A6D"/>
    <w:rsid w:val="004E10D1"/>
    <w:rsid w:val="004E1840"/>
    <w:rsid w:val="004E1A03"/>
    <w:rsid w:val="004E1A68"/>
    <w:rsid w:val="004E1AC4"/>
    <w:rsid w:val="004E2138"/>
    <w:rsid w:val="004E22B2"/>
    <w:rsid w:val="004E2340"/>
    <w:rsid w:val="004E2A90"/>
    <w:rsid w:val="004E2AE0"/>
    <w:rsid w:val="004E2C9C"/>
    <w:rsid w:val="004E2EF9"/>
    <w:rsid w:val="004E3289"/>
    <w:rsid w:val="004E32EF"/>
    <w:rsid w:val="004E40EF"/>
    <w:rsid w:val="004E41D1"/>
    <w:rsid w:val="004E4887"/>
    <w:rsid w:val="004E4F82"/>
    <w:rsid w:val="004E5044"/>
    <w:rsid w:val="004E5122"/>
    <w:rsid w:val="004E529F"/>
    <w:rsid w:val="004E5472"/>
    <w:rsid w:val="004E549E"/>
    <w:rsid w:val="004E5805"/>
    <w:rsid w:val="004E5A09"/>
    <w:rsid w:val="004E5E10"/>
    <w:rsid w:val="004E612C"/>
    <w:rsid w:val="004E6261"/>
    <w:rsid w:val="004E6711"/>
    <w:rsid w:val="004E6719"/>
    <w:rsid w:val="004E676A"/>
    <w:rsid w:val="004E67CF"/>
    <w:rsid w:val="004E68CB"/>
    <w:rsid w:val="004E69DD"/>
    <w:rsid w:val="004E6D7F"/>
    <w:rsid w:val="004E70C1"/>
    <w:rsid w:val="004E7A51"/>
    <w:rsid w:val="004F0058"/>
    <w:rsid w:val="004F017F"/>
    <w:rsid w:val="004F02BF"/>
    <w:rsid w:val="004F0505"/>
    <w:rsid w:val="004F06A0"/>
    <w:rsid w:val="004F081E"/>
    <w:rsid w:val="004F0BCF"/>
    <w:rsid w:val="004F0F40"/>
    <w:rsid w:val="004F0F8F"/>
    <w:rsid w:val="004F136C"/>
    <w:rsid w:val="004F2124"/>
    <w:rsid w:val="004F24CB"/>
    <w:rsid w:val="004F2CBA"/>
    <w:rsid w:val="004F2DD5"/>
    <w:rsid w:val="004F2F0F"/>
    <w:rsid w:val="004F3206"/>
    <w:rsid w:val="004F3440"/>
    <w:rsid w:val="004F3473"/>
    <w:rsid w:val="004F3770"/>
    <w:rsid w:val="004F4231"/>
    <w:rsid w:val="004F4622"/>
    <w:rsid w:val="004F59E8"/>
    <w:rsid w:val="004F6290"/>
    <w:rsid w:val="004F66B9"/>
    <w:rsid w:val="004F6952"/>
    <w:rsid w:val="004F6DE5"/>
    <w:rsid w:val="004F7085"/>
    <w:rsid w:val="004F7C79"/>
    <w:rsid w:val="004F7D6C"/>
    <w:rsid w:val="004F7EF5"/>
    <w:rsid w:val="00500086"/>
    <w:rsid w:val="00500CC5"/>
    <w:rsid w:val="00500EE6"/>
    <w:rsid w:val="0050110D"/>
    <w:rsid w:val="005015D8"/>
    <w:rsid w:val="00501FDF"/>
    <w:rsid w:val="005022BD"/>
    <w:rsid w:val="00502A26"/>
    <w:rsid w:val="00502AA8"/>
    <w:rsid w:val="005035C9"/>
    <w:rsid w:val="0050388F"/>
    <w:rsid w:val="00503E8F"/>
    <w:rsid w:val="005040AC"/>
    <w:rsid w:val="00504166"/>
    <w:rsid w:val="00504289"/>
    <w:rsid w:val="005047F7"/>
    <w:rsid w:val="00505290"/>
    <w:rsid w:val="00505985"/>
    <w:rsid w:val="00506046"/>
    <w:rsid w:val="005066B5"/>
    <w:rsid w:val="00506890"/>
    <w:rsid w:val="00506C90"/>
    <w:rsid w:val="00506D69"/>
    <w:rsid w:val="005073AB"/>
    <w:rsid w:val="0050762E"/>
    <w:rsid w:val="005079BC"/>
    <w:rsid w:val="00507BA0"/>
    <w:rsid w:val="005101D3"/>
    <w:rsid w:val="00510B28"/>
    <w:rsid w:val="005110F7"/>
    <w:rsid w:val="00511668"/>
    <w:rsid w:val="005116C4"/>
    <w:rsid w:val="00511822"/>
    <w:rsid w:val="005118CC"/>
    <w:rsid w:val="00511EA6"/>
    <w:rsid w:val="00511F3F"/>
    <w:rsid w:val="00512478"/>
    <w:rsid w:val="0051249A"/>
    <w:rsid w:val="005127CD"/>
    <w:rsid w:val="00512B6F"/>
    <w:rsid w:val="00512C17"/>
    <w:rsid w:val="00512EA0"/>
    <w:rsid w:val="0051328F"/>
    <w:rsid w:val="00513321"/>
    <w:rsid w:val="00513742"/>
    <w:rsid w:val="005139EE"/>
    <w:rsid w:val="00513A83"/>
    <w:rsid w:val="00513E4B"/>
    <w:rsid w:val="00514682"/>
    <w:rsid w:val="00514A16"/>
    <w:rsid w:val="005154C4"/>
    <w:rsid w:val="005159AE"/>
    <w:rsid w:val="00515A53"/>
    <w:rsid w:val="00515D52"/>
    <w:rsid w:val="00516054"/>
    <w:rsid w:val="0051614D"/>
    <w:rsid w:val="0051616E"/>
    <w:rsid w:val="0051667D"/>
    <w:rsid w:val="00516A8E"/>
    <w:rsid w:val="00516B8A"/>
    <w:rsid w:val="00516BDD"/>
    <w:rsid w:val="00516CCD"/>
    <w:rsid w:val="00516E76"/>
    <w:rsid w:val="00517533"/>
    <w:rsid w:val="00517AF1"/>
    <w:rsid w:val="00517C57"/>
    <w:rsid w:val="00517E6F"/>
    <w:rsid w:val="00517F21"/>
    <w:rsid w:val="00517FCA"/>
    <w:rsid w:val="00520350"/>
    <w:rsid w:val="005205C6"/>
    <w:rsid w:val="005205F2"/>
    <w:rsid w:val="00520A63"/>
    <w:rsid w:val="00520A81"/>
    <w:rsid w:val="00520BE0"/>
    <w:rsid w:val="00520EF3"/>
    <w:rsid w:val="00521186"/>
    <w:rsid w:val="0052142C"/>
    <w:rsid w:val="005217BC"/>
    <w:rsid w:val="00521829"/>
    <w:rsid w:val="00521AF0"/>
    <w:rsid w:val="00521E78"/>
    <w:rsid w:val="0052226E"/>
    <w:rsid w:val="005227E0"/>
    <w:rsid w:val="0052312B"/>
    <w:rsid w:val="00523E46"/>
    <w:rsid w:val="00523E89"/>
    <w:rsid w:val="00524059"/>
    <w:rsid w:val="00524C15"/>
    <w:rsid w:val="00524C48"/>
    <w:rsid w:val="00524F60"/>
    <w:rsid w:val="005251CC"/>
    <w:rsid w:val="00525276"/>
    <w:rsid w:val="005252A6"/>
    <w:rsid w:val="005254A1"/>
    <w:rsid w:val="00525694"/>
    <w:rsid w:val="00525721"/>
    <w:rsid w:val="0052575D"/>
    <w:rsid w:val="00525916"/>
    <w:rsid w:val="00525F49"/>
    <w:rsid w:val="0052615E"/>
    <w:rsid w:val="005261E1"/>
    <w:rsid w:val="005266AF"/>
    <w:rsid w:val="00526777"/>
    <w:rsid w:val="00526CE2"/>
    <w:rsid w:val="00526CF4"/>
    <w:rsid w:val="005270F9"/>
    <w:rsid w:val="005273CE"/>
    <w:rsid w:val="0052748F"/>
    <w:rsid w:val="0052770B"/>
    <w:rsid w:val="00527ABB"/>
    <w:rsid w:val="00527C0D"/>
    <w:rsid w:val="00527EB9"/>
    <w:rsid w:val="005301FD"/>
    <w:rsid w:val="00530247"/>
    <w:rsid w:val="005303A4"/>
    <w:rsid w:val="00530605"/>
    <w:rsid w:val="005306F8"/>
    <w:rsid w:val="00530BF9"/>
    <w:rsid w:val="0053102F"/>
    <w:rsid w:val="00531698"/>
    <w:rsid w:val="0053223F"/>
    <w:rsid w:val="0053234B"/>
    <w:rsid w:val="005323D0"/>
    <w:rsid w:val="00533415"/>
    <w:rsid w:val="00533C7D"/>
    <w:rsid w:val="00533CEB"/>
    <w:rsid w:val="00533FE7"/>
    <w:rsid w:val="00534327"/>
    <w:rsid w:val="005343BC"/>
    <w:rsid w:val="00535715"/>
    <w:rsid w:val="00535E52"/>
    <w:rsid w:val="005362B7"/>
    <w:rsid w:val="005362D4"/>
    <w:rsid w:val="00536931"/>
    <w:rsid w:val="00536EA9"/>
    <w:rsid w:val="005371F1"/>
    <w:rsid w:val="0053744A"/>
    <w:rsid w:val="00537653"/>
    <w:rsid w:val="00537B8D"/>
    <w:rsid w:val="005401AF"/>
    <w:rsid w:val="0054056B"/>
    <w:rsid w:val="005406B5"/>
    <w:rsid w:val="005406C2"/>
    <w:rsid w:val="0054095D"/>
    <w:rsid w:val="00540A8C"/>
    <w:rsid w:val="00540BDC"/>
    <w:rsid w:val="005410F8"/>
    <w:rsid w:val="005417F0"/>
    <w:rsid w:val="00541840"/>
    <w:rsid w:val="00541ADB"/>
    <w:rsid w:val="00541D8B"/>
    <w:rsid w:val="00541E27"/>
    <w:rsid w:val="00541E46"/>
    <w:rsid w:val="00542479"/>
    <w:rsid w:val="005429D8"/>
    <w:rsid w:val="00543646"/>
    <w:rsid w:val="00543671"/>
    <w:rsid w:val="005436F9"/>
    <w:rsid w:val="00543B9B"/>
    <w:rsid w:val="00543C8F"/>
    <w:rsid w:val="00544169"/>
    <w:rsid w:val="005447E5"/>
    <w:rsid w:val="005448A0"/>
    <w:rsid w:val="00544F79"/>
    <w:rsid w:val="0054515B"/>
    <w:rsid w:val="005451C6"/>
    <w:rsid w:val="005453D1"/>
    <w:rsid w:val="00545AFE"/>
    <w:rsid w:val="005465BA"/>
    <w:rsid w:val="00546974"/>
    <w:rsid w:val="00547168"/>
    <w:rsid w:val="0054727E"/>
    <w:rsid w:val="00547418"/>
    <w:rsid w:val="005477A1"/>
    <w:rsid w:val="00547833"/>
    <w:rsid w:val="005478A7"/>
    <w:rsid w:val="00547A1D"/>
    <w:rsid w:val="00547AD8"/>
    <w:rsid w:val="00547E67"/>
    <w:rsid w:val="00547F1B"/>
    <w:rsid w:val="005500C1"/>
    <w:rsid w:val="0055052F"/>
    <w:rsid w:val="005508B4"/>
    <w:rsid w:val="005508DE"/>
    <w:rsid w:val="00550A3B"/>
    <w:rsid w:val="00550C0A"/>
    <w:rsid w:val="005513D8"/>
    <w:rsid w:val="00551765"/>
    <w:rsid w:val="005519A6"/>
    <w:rsid w:val="00551D0F"/>
    <w:rsid w:val="00552260"/>
    <w:rsid w:val="0055274C"/>
    <w:rsid w:val="00552BC2"/>
    <w:rsid w:val="00552D67"/>
    <w:rsid w:val="0055309D"/>
    <w:rsid w:val="005533A0"/>
    <w:rsid w:val="00553509"/>
    <w:rsid w:val="0055356A"/>
    <w:rsid w:val="00553AD4"/>
    <w:rsid w:val="00553F83"/>
    <w:rsid w:val="005547E3"/>
    <w:rsid w:val="005548C8"/>
    <w:rsid w:val="00554B53"/>
    <w:rsid w:val="00554CA4"/>
    <w:rsid w:val="00555427"/>
    <w:rsid w:val="005558DE"/>
    <w:rsid w:val="00555BC4"/>
    <w:rsid w:val="00556004"/>
    <w:rsid w:val="00556038"/>
    <w:rsid w:val="0055603C"/>
    <w:rsid w:val="0055627C"/>
    <w:rsid w:val="005562DD"/>
    <w:rsid w:val="005566F2"/>
    <w:rsid w:val="005569B0"/>
    <w:rsid w:val="00556BCE"/>
    <w:rsid w:val="00557012"/>
    <w:rsid w:val="00557E56"/>
    <w:rsid w:val="00557F70"/>
    <w:rsid w:val="00560234"/>
    <w:rsid w:val="0056051D"/>
    <w:rsid w:val="00560998"/>
    <w:rsid w:val="00560FE9"/>
    <w:rsid w:val="00561086"/>
    <w:rsid w:val="00561846"/>
    <w:rsid w:val="00561A2A"/>
    <w:rsid w:val="00561B79"/>
    <w:rsid w:val="00561CB0"/>
    <w:rsid w:val="00561F3B"/>
    <w:rsid w:val="005621C7"/>
    <w:rsid w:val="00562462"/>
    <w:rsid w:val="00562A6B"/>
    <w:rsid w:val="00563029"/>
    <w:rsid w:val="0056321A"/>
    <w:rsid w:val="005632D2"/>
    <w:rsid w:val="00563579"/>
    <w:rsid w:val="005646E0"/>
    <w:rsid w:val="00564AE0"/>
    <w:rsid w:val="00564D4D"/>
    <w:rsid w:val="005653DE"/>
    <w:rsid w:val="005655FD"/>
    <w:rsid w:val="0056577B"/>
    <w:rsid w:val="00565782"/>
    <w:rsid w:val="00565C54"/>
    <w:rsid w:val="00565EF4"/>
    <w:rsid w:val="00565EFE"/>
    <w:rsid w:val="00566068"/>
    <w:rsid w:val="0056659D"/>
    <w:rsid w:val="00566667"/>
    <w:rsid w:val="00566923"/>
    <w:rsid w:val="00566C04"/>
    <w:rsid w:val="00566C5B"/>
    <w:rsid w:val="00566D63"/>
    <w:rsid w:val="00566D74"/>
    <w:rsid w:val="00566FF4"/>
    <w:rsid w:val="00567522"/>
    <w:rsid w:val="005676BF"/>
    <w:rsid w:val="00567947"/>
    <w:rsid w:val="00570D88"/>
    <w:rsid w:val="00570DED"/>
    <w:rsid w:val="005713DC"/>
    <w:rsid w:val="0057151E"/>
    <w:rsid w:val="00571907"/>
    <w:rsid w:val="00571919"/>
    <w:rsid w:val="00572768"/>
    <w:rsid w:val="0057354D"/>
    <w:rsid w:val="00573D8D"/>
    <w:rsid w:val="00573DA3"/>
    <w:rsid w:val="00573DF4"/>
    <w:rsid w:val="005741D0"/>
    <w:rsid w:val="0057430F"/>
    <w:rsid w:val="0057448A"/>
    <w:rsid w:val="00574986"/>
    <w:rsid w:val="0057522E"/>
    <w:rsid w:val="0057539F"/>
    <w:rsid w:val="00575818"/>
    <w:rsid w:val="0057689A"/>
    <w:rsid w:val="00576A95"/>
    <w:rsid w:val="00576ACC"/>
    <w:rsid w:val="00576B99"/>
    <w:rsid w:val="00576F21"/>
    <w:rsid w:val="00577025"/>
    <w:rsid w:val="005770F3"/>
    <w:rsid w:val="005772D4"/>
    <w:rsid w:val="00577747"/>
    <w:rsid w:val="00577B37"/>
    <w:rsid w:val="00577D52"/>
    <w:rsid w:val="00577E72"/>
    <w:rsid w:val="00580AB0"/>
    <w:rsid w:val="00580B22"/>
    <w:rsid w:val="00580E3C"/>
    <w:rsid w:val="00580FB4"/>
    <w:rsid w:val="005815BE"/>
    <w:rsid w:val="00581855"/>
    <w:rsid w:val="00581AE0"/>
    <w:rsid w:val="00581D26"/>
    <w:rsid w:val="00581D57"/>
    <w:rsid w:val="00581DDA"/>
    <w:rsid w:val="00581E31"/>
    <w:rsid w:val="005821F4"/>
    <w:rsid w:val="005823A6"/>
    <w:rsid w:val="00582914"/>
    <w:rsid w:val="00582A10"/>
    <w:rsid w:val="00582C15"/>
    <w:rsid w:val="0058333D"/>
    <w:rsid w:val="005836FF"/>
    <w:rsid w:val="0058372A"/>
    <w:rsid w:val="00583A9F"/>
    <w:rsid w:val="00583EB2"/>
    <w:rsid w:val="0058419F"/>
    <w:rsid w:val="005842AB"/>
    <w:rsid w:val="005845A9"/>
    <w:rsid w:val="00584707"/>
    <w:rsid w:val="00584973"/>
    <w:rsid w:val="00584A26"/>
    <w:rsid w:val="00584B02"/>
    <w:rsid w:val="00584DE6"/>
    <w:rsid w:val="00584F2F"/>
    <w:rsid w:val="00585287"/>
    <w:rsid w:val="0058543C"/>
    <w:rsid w:val="0058597D"/>
    <w:rsid w:val="00585BD4"/>
    <w:rsid w:val="00585C43"/>
    <w:rsid w:val="005861FF"/>
    <w:rsid w:val="0058667D"/>
    <w:rsid w:val="005868F7"/>
    <w:rsid w:val="005869A2"/>
    <w:rsid w:val="00587790"/>
    <w:rsid w:val="005877A1"/>
    <w:rsid w:val="00587CD9"/>
    <w:rsid w:val="00590A40"/>
    <w:rsid w:val="00590A46"/>
    <w:rsid w:val="00590CAB"/>
    <w:rsid w:val="00590CCD"/>
    <w:rsid w:val="00590EF7"/>
    <w:rsid w:val="00591371"/>
    <w:rsid w:val="0059172B"/>
    <w:rsid w:val="00591EFA"/>
    <w:rsid w:val="0059200A"/>
    <w:rsid w:val="00592728"/>
    <w:rsid w:val="005929C0"/>
    <w:rsid w:val="00593174"/>
    <w:rsid w:val="00593439"/>
    <w:rsid w:val="005935F7"/>
    <w:rsid w:val="00593AD2"/>
    <w:rsid w:val="00593D08"/>
    <w:rsid w:val="005944B4"/>
    <w:rsid w:val="0059479E"/>
    <w:rsid w:val="005947A0"/>
    <w:rsid w:val="00594843"/>
    <w:rsid w:val="00594919"/>
    <w:rsid w:val="00594AD8"/>
    <w:rsid w:val="00594B77"/>
    <w:rsid w:val="00594C16"/>
    <w:rsid w:val="0059581D"/>
    <w:rsid w:val="00595873"/>
    <w:rsid w:val="00595B07"/>
    <w:rsid w:val="00595EA8"/>
    <w:rsid w:val="0059614B"/>
    <w:rsid w:val="00596265"/>
    <w:rsid w:val="005964C0"/>
    <w:rsid w:val="005967F0"/>
    <w:rsid w:val="005968A4"/>
    <w:rsid w:val="005969F0"/>
    <w:rsid w:val="00596B70"/>
    <w:rsid w:val="005971A7"/>
    <w:rsid w:val="00597285"/>
    <w:rsid w:val="005974C5"/>
    <w:rsid w:val="00597953"/>
    <w:rsid w:val="00597F25"/>
    <w:rsid w:val="005A02B3"/>
    <w:rsid w:val="005A036B"/>
    <w:rsid w:val="005A08BE"/>
    <w:rsid w:val="005A0988"/>
    <w:rsid w:val="005A0AB5"/>
    <w:rsid w:val="005A0C27"/>
    <w:rsid w:val="005A0C89"/>
    <w:rsid w:val="005A1072"/>
    <w:rsid w:val="005A11C9"/>
    <w:rsid w:val="005A208D"/>
    <w:rsid w:val="005A20AB"/>
    <w:rsid w:val="005A2945"/>
    <w:rsid w:val="005A2978"/>
    <w:rsid w:val="005A2D38"/>
    <w:rsid w:val="005A2FCF"/>
    <w:rsid w:val="005A317C"/>
    <w:rsid w:val="005A3573"/>
    <w:rsid w:val="005A4203"/>
    <w:rsid w:val="005A4574"/>
    <w:rsid w:val="005A45AE"/>
    <w:rsid w:val="005A45BC"/>
    <w:rsid w:val="005A4D49"/>
    <w:rsid w:val="005A4D7B"/>
    <w:rsid w:val="005A4F4C"/>
    <w:rsid w:val="005A5084"/>
    <w:rsid w:val="005A522A"/>
    <w:rsid w:val="005A5378"/>
    <w:rsid w:val="005A53DC"/>
    <w:rsid w:val="005A5432"/>
    <w:rsid w:val="005A597E"/>
    <w:rsid w:val="005A5A2A"/>
    <w:rsid w:val="005A5AF9"/>
    <w:rsid w:val="005A5B37"/>
    <w:rsid w:val="005A5C74"/>
    <w:rsid w:val="005A68D1"/>
    <w:rsid w:val="005A68EA"/>
    <w:rsid w:val="005A742B"/>
    <w:rsid w:val="005A74A3"/>
    <w:rsid w:val="005A7985"/>
    <w:rsid w:val="005A79AA"/>
    <w:rsid w:val="005A7FDF"/>
    <w:rsid w:val="005B0232"/>
    <w:rsid w:val="005B0345"/>
    <w:rsid w:val="005B076B"/>
    <w:rsid w:val="005B0CFD"/>
    <w:rsid w:val="005B0F7A"/>
    <w:rsid w:val="005B133B"/>
    <w:rsid w:val="005B1789"/>
    <w:rsid w:val="005B21D9"/>
    <w:rsid w:val="005B2721"/>
    <w:rsid w:val="005B2A9B"/>
    <w:rsid w:val="005B41D0"/>
    <w:rsid w:val="005B4603"/>
    <w:rsid w:val="005B4932"/>
    <w:rsid w:val="005B4B45"/>
    <w:rsid w:val="005B518A"/>
    <w:rsid w:val="005B519C"/>
    <w:rsid w:val="005B54A7"/>
    <w:rsid w:val="005B5B0F"/>
    <w:rsid w:val="005B6376"/>
    <w:rsid w:val="005B6513"/>
    <w:rsid w:val="005B674A"/>
    <w:rsid w:val="005B6C80"/>
    <w:rsid w:val="005B6ECE"/>
    <w:rsid w:val="005B7619"/>
    <w:rsid w:val="005B7696"/>
    <w:rsid w:val="005B7FB7"/>
    <w:rsid w:val="005C00E6"/>
    <w:rsid w:val="005C0160"/>
    <w:rsid w:val="005C023F"/>
    <w:rsid w:val="005C0710"/>
    <w:rsid w:val="005C0720"/>
    <w:rsid w:val="005C0A8A"/>
    <w:rsid w:val="005C11A0"/>
    <w:rsid w:val="005C11C5"/>
    <w:rsid w:val="005C135B"/>
    <w:rsid w:val="005C1656"/>
    <w:rsid w:val="005C17B3"/>
    <w:rsid w:val="005C1A0D"/>
    <w:rsid w:val="005C1C15"/>
    <w:rsid w:val="005C1E47"/>
    <w:rsid w:val="005C20D5"/>
    <w:rsid w:val="005C218C"/>
    <w:rsid w:val="005C2845"/>
    <w:rsid w:val="005C29BD"/>
    <w:rsid w:val="005C2C7A"/>
    <w:rsid w:val="005C2F8A"/>
    <w:rsid w:val="005C2FAA"/>
    <w:rsid w:val="005C3075"/>
    <w:rsid w:val="005C3413"/>
    <w:rsid w:val="005C348E"/>
    <w:rsid w:val="005C3711"/>
    <w:rsid w:val="005C3724"/>
    <w:rsid w:val="005C3EC3"/>
    <w:rsid w:val="005C3F1A"/>
    <w:rsid w:val="005C3F1D"/>
    <w:rsid w:val="005C4238"/>
    <w:rsid w:val="005C4750"/>
    <w:rsid w:val="005C4CD3"/>
    <w:rsid w:val="005C4F57"/>
    <w:rsid w:val="005C5242"/>
    <w:rsid w:val="005C57EF"/>
    <w:rsid w:val="005C5994"/>
    <w:rsid w:val="005C5CA5"/>
    <w:rsid w:val="005C5E20"/>
    <w:rsid w:val="005C611C"/>
    <w:rsid w:val="005C6337"/>
    <w:rsid w:val="005C63E6"/>
    <w:rsid w:val="005C6E1E"/>
    <w:rsid w:val="005C726E"/>
    <w:rsid w:val="005C7314"/>
    <w:rsid w:val="005C73A2"/>
    <w:rsid w:val="005C7435"/>
    <w:rsid w:val="005C7FD3"/>
    <w:rsid w:val="005D0035"/>
    <w:rsid w:val="005D0038"/>
    <w:rsid w:val="005D0220"/>
    <w:rsid w:val="005D0628"/>
    <w:rsid w:val="005D071A"/>
    <w:rsid w:val="005D0744"/>
    <w:rsid w:val="005D09E5"/>
    <w:rsid w:val="005D0F17"/>
    <w:rsid w:val="005D0F6D"/>
    <w:rsid w:val="005D10A2"/>
    <w:rsid w:val="005D110D"/>
    <w:rsid w:val="005D12A3"/>
    <w:rsid w:val="005D1416"/>
    <w:rsid w:val="005D1F35"/>
    <w:rsid w:val="005D253A"/>
    <w:rsid w:val="005D25FC"/>
    <w:rsid w:val="005D2DFB"/>
    <w:rsid w:val="005D328F"/>
    <w:rsid w:val="005D329D"/>
    <w:rsid w:val="005D35DE"/>
    <w:rsid w:val="005D37A0"/>
    <w:rsid w:val="005D3FF7"/>
    <w:rsid w:val="005D4406"/>
    <w:rsid w:val="005D458A"/>
    <w:rsid w:val="005D470F"/>
    <w:rsid w:val="005D4C68"/>
    <w:rsid w:val="005D4E45"/>
    <w:rsid w:val="005D4E71"/>
    <w:rsid w:val="005D5486"/>
    <w:rsid w:val="005D5762"/>
    <w:rsid w:val="005D5BE7"/>
    <w:rsid w:val="005D5EBC"/>
    <w:rsid w:val="005D6358"/>
    <w:rsid w:val="005D63C2"/>
    <w:rsid w:val="005D63CF"/>
    <w:rsid w:val="005D6831"/>
    <w:rsid w:val="005D6884"/>
    <w:rsid w:val="005D6B4E"/>
    <w:rsid w:val="005D6B71"/>
    <w:rsid w:val="005D6D30"/>
    <w:rsid w:val="005D6D6C"/>
    <w:rsid w:val="005D7280"/>
    <w:rsid w:val="005D745C"/>
    <w:rsid w:val="005D7627"/>
    <w:rsid w:val="005D798F"/>
    <w:rsid w:val="005D7CC9"/>
    <w:rsid w:val="005E00A7"/>
    <w:rsid w:val="005E0CA3"/>
    <w:rsid w:val="005E0DC5"/>
    <w:rsid w:val="005E0EFA"/>
    <w:rsid w:val="005E13CD"/>
    <w:rsid w:val="005E16DA"/>
    <w:rsid w:val="005E18EE"/>
    <w:rsid w:val="005E1AB1"/>
    <w:rsid w:val="005E1AC9"/>
    <w:rsid w:val="005E1D1B"/>
    <w:rsid w:val="005E1D2E"/>
    <w:rsid w:val="005E2146"/>
    <w:rsid w:val="005E29FA"/>
    <w:rsid w:val="005E2CDD"/>
    <w:rsid w:val="005E30D9"/>
    <w:rsid w:val="005E3532"/>
    <w:rsid w:val="005E3B74"/>
    <w:rsid w:val="005E3B83"/>
    <w:rsid w:val="005E4307"/>
    <w:rsid w:val="005E43A7"/>
    <w:rsid w:val="005E4B12"/>
    <w:rsid w:val="005E4DF6"/>
    <w:rsid w:val="005E4F55"/>
    <w:rsid w:val="005E5191"/>
    <w:rsid w:val="005E5410"/>
    <w:rsid w:val="005E5899"/>
    <w:rsid w:val="005E5F6F"/>
    <w:rsid w:val="005E6009"/>
    <w:rsid w:val="005E689B"/>
    <w:rsid w:val="005E6ED1"/>
    <w:rsid w:val="005E7104"/>
    <w:rsid w:val="005E71D9"/>
    <w:rsid w:val="005E76FB"/>
    <w:rsid w:val="005E77FA"/>
    <w:rsid w:val="005E782E"/>
    <w:rsid w:val="005E7A2A"/>
    <w:rsid w:val="005F028C"/>
    <w:rsid w:val="005F0413"/>
    <w:rsid w:val="005F112F"/>
    <w:rsid w:val="005F23F7"/>
    <w:rsid w:val="005F2504"/>
    <w:rsid w:val="005F274B"/>
    <w:rsid w:val="005F27F8"/>
    <w:rsid w:val="005F2B26"/>
    <w:rsid w:val="005F2E0A"/>
    <w:rsid w:val="005F344E"/>
    <w:rsid w:val="005F379E"/>
    <w:rsid w:val="005F3BDE"/>
    <w:rsid w:val="005F3DD6"/>
    <w:rsid w:val="005F3E5D"/>
    <w:rsid w:val="005F41B5"/>
    <w:rsid w:val="005F4317"/>
    <w:rsid w:val="005F4EDE"/>
    <w:rsid w:val="005F51C5"/>
    <w:rsid w:val="005F531A"/>
    <w:rsid w:val="005F5385"/>
    <w:rsid w:val="005F53B5"/>
    <w:rsid w:val="005F54B2"/>
    <w:rsid w:val="005F54F4"/>
    <w:rsid w:val="005F5B1B"/>
    <w:rsid w:val="005F5E16"/>
    <w:rsid w:val="005F5E3F"/>
    <w:rsid w:val="005F5F3D"/>
    <w:rsid w:val="005F630A"/>
    <w:rsid w:val="005F6341"/>
    <w:rsid w:val="005F64A9"/>
    <w:rsid w:val="005F7292"/>
    <w:rsid w:val="005F7BEE"/>
    <w:rsid w:val="005F7C3A"/>
    <w:rsid w:val="005F7D01"/>
    <w:rsid w:val="005F7E94"/>
    <w:rsid w:val="00600016"/>
    <w:rsid w:val="006005F0"/>
    <w:rsid w:val="00600804"/>
    <w:rsid w:val="00600902"/>
    <w:rsid w:val="00600B32"/>
    <w:rsid w:val="0060118B"/>
    <w:rsid w:val="0060126F"/>
    <w:rsid w:val="0060179D"/>
    <w:rsid w:val="00601B1B"/>
    <w:rsid w:val="00601C9D"/>
    <w:rsid w:val="0060204A"/>
    <w:rsid w:val="006023ED"/>
    <w:rsid w:val="006024D8"/>
    <w:rsid w:val="00602DB2"/>
    <w:rsid w:val="006037B0"/>
    <w:rsid w:val="00603AD8"/>
    <w:rsid w:val="00603BA0"/>
    <w:rsid w:val="00603E4C"/>
    <w:rsid w:val="00603F92"/>
    <w:rsid w:val="006045FD"/>
    <w:rsid w:val="00604A4A"/>
    <w:rsid w:val="00604E09"/>
    <w:rsid w:val="00604F95"/>
    <w:rsid w:val="00604FA3"/>
    <w:rsid w:val="0060519F"/>
    <w:rsid w:val="006051EF"/>
    <w:rsid w:val="00605264"/>
    <w:rsid w:val="006054F6"/>
    <w:rsid w:val="006055F3"/>
    <w:rsid w:val="00605C5C"/>
    <w:rsid w:val="00605F90"/>
    <w:rsid w:val="0060634F"/>
    <w:rsid w:val="0060659F"/>
    <w:rsid w:val="00606647"/>
    <w:rsid w:val="00606928"/>
    <w:rsid w:val="00606AEF"/>
    <w:rsid w:val="00606DE8"/>
    <w:rsid w:val="006070D8"/>
    <w:rsid w:val="006071DC"/>
    <w:rsid w:val="00607390"/>
    <w:rsid w:val="00607AF2"/>
    <w:rsid w:val="00607B65"/>
    <w:rsid w:val="00607CCD"/>
    <w:rsid w:val="00610419"/>
    <w:rsid w:val="006104BA"/>
    <w:rsid w:val="0061080C"/>
    <w:rsid w:val="00610A35"/>
    <w:rsid w:val="00610C0A"/>
    <w:rsid w:val="00610CA1"/>
    <w:rsid w:val="00611092"/>
    <w:rsid w:val="00611122"/>
    <w:rsid w:val="00611127"/>
    <w:rsid w:val="006119DB"/>
    <w:rsid w:val="0061232C"/>
    <w:rsid w:val="0061239A"/>
    <w:rsid w:val="00612407"/>
    <w:rsid w:val="006124EE"/>
    <w:rsid w:val="00612924"/>
    <w:rsid w:val="00612D3B"/>
    <w:rsid w:val="006130E8"/>
    <w:rsid w:val="00613823"/>
    <w:rsid w:val="006143FE"/>
    <w:rsid w:val="00614791"/>
    <w:rsid w:val="00614975"/>
    <w:rsid w:val="00614999"/>
    <w:rsid w:val="00614B94"/>
    <w:rsid w:val="00615061"/>
    <w:rsid w:val="00615224"/>
    <w:rsid w:val="00615353"/>
    <w:rsid w:val="0061567B"/>
    <w:rsid w:val="00615A0D"/>
    <w:rsid w:val="00615F80"/>
    <w:rsid w:val="00616057"/>
    <w:rsid w:val="0061645B"/>
    <w:rsid w:val="0061694F"/>
    <w:rsid w:val="00616AED"/>
    <w:rsid w:val="00616ED0"/>
    <w:rsid w:val="006179E7"/>
    <w:rsid w:val="00617CCD"/>
    <w:rsid w:val="006202A2"/>
    <w:rsid w:val="0062053A"/>
    <w:rsid w:val="00620F6C"/>
    <w:rsid w:val="006218BF"/>
    <w:rsid w:val="00621CB5"/>
    <w:rsid w:val="006220C3"/>
    <w:rsid w:val="00622114"/>
    <w:rsid w:val="00622333"/>
    <w:rsid w:val="006226FB"/>
    <w:rsid w:val="0062280B"/>
    <w:rsid w:val="00622C6F"/>
    <w:rsid w:val="00622E0D"/>
    <w:rsid w:val="00622E77"/>
    <w:rsid w:val="00622F5F"/>
    <w:rsid w:val="0062359C"/>
    <w:rsid w:val="006237C6"/>
    <w:rsid w:val="00623802"/>
    <w:rsid w:val="00623A16"/>
    <w:rsid w:val="00623DCC"/>
    <w:rsid w:val="00623DFB"/>
    <w:rsid w:val="00623F04"/>
    <w:rsid w:val="0062435E"/>
    <w:rsid w:val="006246C3"/>
    <w:rsid w:val="006248B4"/>
    <w:rsid w:val="00624CFC"/>
    <w:rsid w:val="00624E21"/>
    <w:rsid w:val="0062530F"/>
    <w:rsid w:val="00625321"/>
    <w:rsid w:val="0062559E"/>
    <w:rsid w:val="00626080"/>
    <w:rsid w:val="00626263"/>
    <w:rsid w:val="006265FF"/>
    <w:rsid w:val="00626A96"/>
    <w:rsid w:val="00626BC7"/>
    <w:rsid w:val="00626D38"/>
    <w:rsid w:val="00626E7A"/>
    <w:rsid w:val="006275F6"/>
    <w:rsid w:val="006277E4"/>
    <w:rsid w:val="006277F9"/>
    <w:rsid w:val="006301C9"/>
    <w:rsid w:val="00630898"/>
    <w:rsid w:val="00630E8B"/>
    <w:rsid w:val="00631625"/>
    <w:rsid w:val="006316C0"/>
    <w:rsid w:val="00631C93"/>
    <w:rsid w:val="00631E8C"/>
    <w:rsid w:val="0063220C"/>
    <w:rsid w:val="00632239"/>
    <w:rsid w:val="00632281"/>
    <w:rsid w:val="006323E7"/>
    <w:rsid w:val="006325CA"/>
    <w:rsid w:val="00632C2E"/>
    <w:rsid w:val="00632C8C"/>
    <w:rsid w:val="00632D26"/>
    <w:rsid w:val="00633429"/>
    <w:rsid w:val="006335FB"/>
    <w:rsid w:val="00633773"/>
    <w:rsid w:val="006345DD"/>
    <w:rsid w:val="00636075"/>
    <w:rsid w:val="006361D9"/>
    <w:rsid w:val="0063633C"/>
    <w:rsid w:val="00636475"/>
    <w:rsid w:val="00636775"/>
    <w:rsid w:val="006367E6"/>
    <w:rsid w:val="00636D16"/>
    <w:rsid w:val="00636D4A"/>
    <w:rsid w:val="006378AD"/>
    <w:rsid w:val="00637C42"/>
    <w:rsid w:val="00637D31"/>
    <w:rsid w:val="00637E32"/>
    <w:rsid w:val="00640107"/>
    <w:rsid w:val="0064032C"/>
    <w:rsid w:val="00640FD8"/>
    <w:rsid w:val="006417A4"/>
    <w:rsid w:val="006418C8"/>
    <w:rsid w:val="0064190C"/>
    <w:rsid w:val="00641B35"/>
    <w:rsid w:val="00641BE5"/>
    <w:rsid w:val="00641C0E"/>
    <w:rsid w:val="00641EC1"/>
    <w:rsid w:val="0064234A"/>
    <w:rsid w:val="006423D0"/>
    <w:rsid w:val="006427A1"/>
    <w:rsid w:val="00642DEC"/>
    <w:rsid w:val="00642F2E"/>
    <w:rsid w:val="00643249"/>
    <w:rsid w:val="006434AB"/>
    <w:rsid w:val="006437F9"/>
    <w:rsid w:val="00643927"/>
    <w:rsid w:val="0064399B"/>
    <w:rsid w:val="00643A75"/>
    <w:rsid w:val="00643C48"/>
    <w:rsid w:val="00643C63"/>
    <w:rsid w:val="00644045"/>
    <w:rsid w:val="00644DB9"/>
    <w:rsid w:val="0064541F"/>
    <w:rsid w:val="00645712"/>
    <w:rsid w:val="00646049"/>
    <w:rsid w:val="006460D0"/>
    <w:rsid w:val="00646187"/>
    <w:rsid w:val="006461F1"/>
    <w:rsid w:val="00646279"/>
    <w:rsid w:val="0064641F"/>
    <w:rsid w:val="006464ED"/>
    <w:rsid w:val="0064661A"/>
    <w:rsid w:val="0064662F"/>
    <w:rsid w:val="0064673D"/>
    <w:rsid w:val="00647076"/>
    <w:rsid w:val="0064732D"/>
    <w:rsid w:val="00650B6A"/>
    <w:rsid w:val="00650BAD"/>
    <w:rsid w:val="00650CF2"/>
    <w:rsid w:val="00650D65"/>
    <w:rsid w:val="00651066"/>
    <w:rsid w:val="00651275"/>
    <w:rsid w:val="006513CD"/>
    <w:rsid w:val="00651444"/>
    <w:rsid w:val="00651582"/>
    <w:rsid w:val="00651B8F"/>
    <w:rsid w:val="00651F4D"/>
    <w:rsid w:val="006523CC"/>
    <w:rsid w:val="006524F5"/>
    <w:rsid w:val="0065268E"/>
    <w:rsid w:val="006526C6"/>
    <w:rsid w:val="006528E2"/>
    <w:rsid w:val="00652963"/>
    <w:rsid w:val="00652ED0"/>
    <w:rsid w:val="00653122"/>
    <w:rsid w:val="00653B01"/>
    <w:rsid w:val="00653C97"/>
    <w:rsid w:val="00653CAD"/>
    <w:rsid w:val="00653FEE"/>
    <w:rsid w:val="006541A7"/>
    <w:rsid w:val="0065443D"/>
    <w:rsid w:val="00654843"/>
    <w:rsid w:val="00654F60"/>
    <w:rsid w:val="006550E9"/>
    <w:rsid w:val="006553DA"/>
    <w:rsid w:val="006557AD"/>
    <w:rsid w:val="006557B4"/>
    <w:rsid w:val="00656395"/>
    <w:rsid w:val="00656C01"/>
    <w:rsid w:val="00656C0B"/>
    <w:rsid w:val="00656C8B"/>
    <w:rsid w:val="00656D5B"/>
    <w:rsid w:val="006570EC"/>
    <w:rsid w:val="00657106"/>
    <w:rsid w:val="006575C3"/>
    <w:rsid w:val="006578B9"/>
    <w:rsid w:val="00657E04"/>
    <w:rsid w:val="006601D2"/>
    <w:rsid w:val="0066046C"/>
    <w:rsid w:val="006606BD"/>
    <w:rsid w:val="006606C7"/>
    <w:rsid w:val="00660826"/>
    <w:rsid w:val="00660A4C"/>
    <w:rsid w:val="00661722"/>
    <w:rsid w:val="00661862"/>
    <w:rsid w:val="006618EA"/>
    <w:rsid w:val="00661D60"/>
    <w:rsid w:val="006624BE"/>
    <w:rsid w:val="006625F3"/>
    <w:rsid w:val="00662745"/>
    <w:rsid w:val="00662ECE"/>
    <w:rsid w:val="00663140"/>
    <w:rsid w:val="0066352C"/>
    <w:rsid w:val="00663735"/>
    <w:rsid w:val="00663770"/>
    <w:rsid w:val="006637E1"/>
    <w:rsid w:val="00664152"/>
    <w:rsid w:val="00664355"/>
    <w:rsid w:val="006643D4"/>
    <w:rsid w:val="0066447F"/>
    <w:rsid w:val="00664496"/>
    <w:rsid w:val="00664A6E"/>
    <w:rsid w:val="00664D32"/>
    <w:rsid w:val="00665A7D"/>
    <w:rsid w:val="0066637B"/>
    <w:rsid w:val="006663E6"/>
    <w:rsid w:val="0066653E"/>
    <w:rsid w:val="0066664F"/>
    <w:rsid w:val="006668A7"/>
    <w:rsid w:val="006669D6"/>
    <w:rsid w:val="00666BF0"/>
    <w:rsid w:val="006671BA"/>
    <w:rsid w:val="00667601"/>
    <w:rsid w:val="0066762B"/>
    <w:rsid w:val="0066786B"/>
    <w:rsid w:val="0066786F"/>
    <w:rsid w:val="00667B40"/>
    <w:rsid w:val="00667F81"/>
    <w:rsid w:val="006702D6"/>
    <w:rsid w:val="0067089F"/>
    <w:rsid w:val="00670A2E"/>
    <w:rsid w:val="00670BDB"/>
    <w:rsid w:val="00670DC2"/>
    <w:rsid w:val="00671107"/>
    <w:rsid w:val="00671677"/>
    <w:rsid w:val="00671708"/>
    <w:rsid w:val="00671E1F"/>
    <w:rsid w:val="00672420"/>
    <w:rsid w:val="00672942"/>
    <w:rsid w:val="006729BE"/>
    <w:rsid w:val="00672AC5"/>
    <w:rsid w:val="00673083"/>
    <w:rsid w:val="006731F4"/>
    <w:rsid w:val="0067324E"/>
    <w:rsid w:val="00673415"/>
    <w:rsid w:val="006738B5"/>
    <w:rsid w:val="00674012"/>
    <w:rsid w:val="00674980"/>
    <w:rsid w:val="00674A55"/>
    <w:rsid w:val="00674B5C"/>
    <w:rsid w:val="00674D5B"/>
    <w:rsid w:val="00674DD7"/>
    <w:rsid w:val="00674F16"/>
    <w:rsid w:val="00674FC3"/>
    <w:rsid w:val="00675251"/>
    <w:rsid w:val="00675421"/>
    <w:rsid w:val="006757E1"/>
    <w:rsid w:val="006758FF"/>
    <w:rsid w:val="006759AF"/>
    <w:rsid w:val="00675AD2"/>
    <w:rsid w:val="00675BDE"/>
    <w:rsid w:val="00675D1B"/>
    <w:rsid w:val="00676269"/>
    <w:rsid w:val="006766A8"/>
    <w:rsid w:val="006767CB"/>
    <w:rsid w:val="00676CC2"/>
    <w:rsid w:val="00677081"/>
    <w:rsid w:val="006770FF"/>
    <w:rsid w:val="006779E0"/>
    <w:rsid w:val="006810E8"/>
    <w:rsid w:val="0068122B"/>
    <w:rsid w:val="0068127E"/>
    <w:rsid w:val="00681326"/>
    <w:rsid w:val="006816CB"/>
    <w:rsid w:val="00681C43"/>
    <w:rsid w:val="00681CDA"/>
    <w:rsid w:val="00681ECB"/>
    <w:rsid w:val="00682154"/>
    <w:rsid w:val="006821DE"/>
    <w:rsid w:val="00682321"/>
    <w:rsid w:val="006823B7"/>
    <w:rsid w:val="00682673"/>
    <w:rsid w:val="00682C68"/>
    <w:rsid w:val="00683350"/>
    <w:rsid w:val="006837EF"/>
    <w:rsid w:val="00683F28"/>
    <w:rsid w:val="00684108"/>
    <w:rsid w:val="0068416D"/>
    <w:rsid w:val="00684255"/>
    <w:rsid w:val="00684811"/>
    <w:rsid w:val="00684861"/>
    <w:rsid w:val="00684922"/>
    <w:rsid w:val="00684A48"/>
    <w:rsid w:val="00684E7E"/>
    <w:rsid w:val="006853E1"/>
    <w:rsid w:val="006853F2"/>
    <w:rsid w:val="006854AC"/>
    <w:rsid w:val="006858B5"/>
    <w:rsid w:val="00685B4C"/>
    <w:rsid w:val="00685EFB"/>
    <w:rsid w:val="00685F50"/>
    <w:rsid w:val="00686F7C"/>
    <w:rsid w:val="00687116"/>
    <w:rsid w:val="006871C5"/>
    <w:rsid w:val="006872A7"/>
    <w:rsid w:val="00687372"/>
    <w:rsid w:val="006873DB"/>
    <w:rsid w:val="00690221"/>
    <w:rsid w:val="00690576"/>
    <w:rsid w:val="00690B6C"/>
    <w:rsid w:val="00690C7E"/>
    <w:rsid w:val="00690CD9"/>
    <w:rsid w:val="00690D6C"/>
    <w:rsid w:val="00691C09"/>
    <w:rsid w:val="00691DBD"/>
    <w:rsid w:val="00692662"/>
    <w:rsid w:val="006928AA"/>
    <w:rsid w:val="00692AC1"/>
    <w:rsid w:val="006932A6"/>
    <w:rsid w:val="0069399D"/>
    <w:rsid w:val="00693C46"/>
    <w:rsid w:val="00693E14"/>
    <w:rsid w:val="00694163"/>
    <w:rsid w:val="006945E1"/>
    <w:rsid w:val="00694642"/>
    <w:rsid w:val="00694721"/>
    <w:rsid w:val="0069472F"/>
    <w:rsid w:val="00694ABB"/>
    <w:rsid w:val="00694B38"/>
    <w:rsid w:val="00695152"/>
    <w:rsid w:val="006953FB"/>
    <w:rsid w:val="00695559"/>
    <w:rsid w:val="006959AF"/>
    <w:rsid w:val="006961AD"/>
    <w:rsid w:val="0069694B"/>
    <w:rsid w:val="00696D42"/>
    <w:rsid w:val="00697886"/>
    <w:rsid w:val="006978E5"/>
    <w:rsid w:val="0069794B"/>
    <w:rsid w:val="00697D00"/>
    <w:rsid w:val="006A0094"/>
    <w:rsid w:val="006A01C4"/>
    <w:rsid w:val="006A074D"/>
    <w:rsid w:val="006A0901"/>
    <w:rsid w:val="006A0B81"/>
    <w:rsid w:val="006A13FD"/>
    <w:rsid w:val="006A1496"/>
    <w:rsid w:val="006A1BAF"/>
    <w:rsid w:val="006A1BBE"/>
    <w:rsid w:val="006A1E89"/>
    <w:rsid w:val="006A207B"/>
    <w:rsid w:val="006A20A9"/>
    <w:rsid w:val="006A2611"/>
    <w:rsid w:val="006A267D"/>
    <w:rsid w:val="006A30FF"/>
    <w:rsid w:val="006A37CE"/>
    <w:rsid w:val="006A37D5"/>
    <w:rsid w:val="006A4682"/>
    <w:rsid w:val="006A4AD0"/>
    <w:rsid w:val="006A4C3F"/>
    <w:rsid w:val="006A4F51"/>
    <w:rsid w:val="006A520A"/>
    <w:rsid w:val="006A527D"/>
    <w:rsid w:val="006A54F5"/>
    <w:rsid w:val="006A5532"/>
    <w:rsid w:val="006A55CF"/>
    <w:rsid w:val="006A5CE1"/>
    <w:rsid w:val="006A5E10"/>
    <w:rsid w:val="006A5E84"/>
    <w:rsid w:val="006A6146"/>
    <w:rsid w:val="006A618E"/>
    <w:rsid w:val="006A61B9"/>
    <w:rsid w:val="006A62D2"/>
    <w:rsid w:val="006A650A"/>
    <w:rsid w:val="006A6835"/>
    <w:rsid w:val="006A690A"/>
    <w:rsid w:val="006A6B5A"/>
    <w:rsid w:val="006A6C6E"/>
    <w:rsid w:val="006A6D6F"/>
    <w:rsid w:val="006A6FEA"/>
    <w:rsid w:val="006A7001"/>
    <w:rsid w:val="006A721F"/>
    <w:rsid w:val="006A726F"/>
    <w:rsid w:val="006A7761"/>
    <w:rsid w:val="006A7D50"/>
    <w:rsid w:val="006A7E16"/>
    <w:rsid w:val="006B02FC"/>
    <w:rsid w:val="006B0459"/>
    <w:rsid w:val="006B0615"/>
    <w:rsid w:val="006B10EC"/>
    <w:rsid w:val="006B12B2"/>
    <w:rsid w:val="006B17F0"/>
    <w:rsid w:val="006B1861"/>
    <w:rsid w:val="006B1954"/>
    <w:rsid w:val="006B1AA2"/>
    <w:rsid w:val="006B2035"/>
    <w:rsid w:val="006B2041"/>
    <w:rsid w:val="006B2298"/>
    <w:rsid w:val="006B26FB"/>
    <w:rsid w:val="006B2AE1"/>
    <w:rsid w:val="006B2BDF"/>
    <w:rsid w:val="006B2E77"/>
    <w:rsid w:val="006B3FB9"/>
    <w:rsid w:val="006B408A"/>
    <w:rsid w:val="006B4362"/>
    <w:rsid w:val="006B4A4A"/>
    <w:rsid w:val="006B4DF5"/>
    <w:rsid w:val="006B4F44"/>
    <w:rsid w:val="006B5203"/>
    <w:rsid w:val="006B56A3"/>
    <w:rsid w:val="006B59D2"/>
    <w:rsid w:val="006B632A"/>
    <w:rsid w:val="006B6338"/>
    <w:rsid w:val="006B64D0"/>
    <w:rsid w:val="006B6647"/>
    <w:rsid w:val="006B6B10"/>
    <w:rsid w:val="006B6C13"/>
    <w:rsid w:val="006B6CC8"/>
    <w:rsid w:val="006B754C"/>
    <w:rsid w:val="006B7A9E"/>
    <w:rsid w:val="006B7C0C"/>
    <w:rsid w:val="006B7C2F"/>
    <w:rsid w:val="006B7D0F"/>
    <w:rsid w:val="006C00B8"/>
    <w:rsid w:val="006C0362"/>
    <w:rsid w:val="006C07AD"/>
    <w:rsid w:val="006C0E3A"/>
    <w:rsid w:val="006C1198"/>
    <w:rsid w:val="006C14B8"/>
    <w:rsid w:val="006C1870"/>
    <w:rsid w:val="006C1F8A"/>
    <w:rsid w:val="006C25C8"/>
    <w:rsid w:val="006C2607"/>
    <w:rsid w:val="006C271E"/>
    <w:rsid w:val="006C2D64"/>
    <w:rsid w:val="006C322E"/>
    <w:rsid w:val="006C3A90"/>
    <w:rsid w:val="006C3CCC"/>
    <w:rsid w:val="006C4080"/>
    <w:rsid w:val="006C4116"/>
    <w:rsid w:val="006C481E"/>
    <w:rsid w:val="006C4CA1"/>
    <w:rsid w:val="006C4F79"/>
    <w:rsid w:val="006C5DE8"/>
    <w:rsid w:val="006C5E8D"/>
    <w:rsid w:val="006C6DA2"/>
    <w:rsid w:val="006C6E03"/>
    <w:rsid w:val="006C71C7"/>
    <w:rsid w:val="006C7624"/>
    <w:rsid w:val="006C7769"/>
    <w:rsid w:val="006C7D4C"/>
    <w:rsid w:val="006D02BC"/>
    <w:rsid w:val="006D09AE"/>
    <w:rsid w:val="006D0A48"/>
    <w:rsid w:val="006D0BA1"/>
    <w:rsid w:val="006D0CD9"/>
    <w:rsid w:val="006D0D7F"/>
    <w:rsid w:val="006D0F74"/>
    <w:rsid w:val="006D1766"/>
    <w:rsid w:val="006D1955"/>
    <w:rsid w:val="006D1D52"/>
    <w:rsid w:val="006D20CB"/>
    <w:rsid w:val="006D2180"/>
    <w:rsid w:val="006D21BB"/>
    <w:rsid w:val="006D232F"/>
    <w:rsid w:val="006D240D"/>
    <w:rsid w:val="006D2479"/>
    <w:rsid w:val="006D2666"/>
    <w:rsid w:val="006D2697"/>
    <w:rsid w:val="006D26C3"/>
    <w:rsid w:val="006D2D8C"/>
    <w:rsid w:val="006D315A"/>
    <w:rsid w:val="006D32C9"/>
    <w:rsid w:val="006D3649"/>
    <w:rsid w:val="006D410F"/>
    <w:rsid w:val="006D4363"/>
    <w:rsid w:val="006D48A1"/>
    <w:rsid w:val="006D4BD2"/>
    <w:rsid w:val="006D4C48"/>
    <w:rsid w:val="006D4F39"/>
    <w:rsid w:val="006D4F9A"/>
    <w:rsid w:val="006D516B"/>
    <w:rsid w:val="006D5884"/>
    <w:rsid w:val="006D5CBC"/>
    <w:rsid w:val="006D5EF7"/>
    <w:rsid w:val="006D5FFF"/>
    <w:rsid w:val="006D6349"/>
    <w:rsid w:val="006D6433"/>
    <w:rsid w:val="006D6A06"/>
    <w:rsid w:val="006D72B9"/>
    <w:rsid w:val="006D7516"/>
    <w:rsid w:val="006D7759"/>
    <w:rsid w:val="006D78E5"/>
    <w:rsid w:val="006D7D0B"/>
    <w:rsid w:val="006D7F13"/>
    <w:rsid w:val="006E03A1"/>
    <w:rsid w:val="006E0669"/>
    <w:rsid w:val="006E0D08"/>
    <w:rsid w:val="006E109B"/>
    <w:rsid w:val="006E11C4"/>
    <w:rsid w:val="006E1253"/>
    <w:rsid w:val="006E1580"/>
    <w:rsid w:val="006E163C"/>
    <w:rsid w:val="006E1B1A"/>
    <w:rsid w:val="006E228F"/>
    <w:rsid w:val="006E2B75"/>
    <w:rsid w:val="006E2C28"/>
    <w:rsid w:val="006E2F37"/>
    <w:rsid w:val="006E3554"/>
    <w:rsid w:val="006E37B8"/>
    <w:rsid w:val="006E38A2"/>
    <w:rsid w:val="006E3C61"/>
    <w:rsid w:val="006E3D78"/>
    <w:rsid w:val="006E4387"/>
    <w:rsid w:val="006E44ED"/>
    <w:rsid w:val="006E4AD3"/>
    <w:rsid w:val="006E4D32"/>
    <w:rsid w:val="006E5469"/>
    <w:rsid w:val="006E5DD4"/>
    <w:rsid w:val="006E5E1F"/>
    <w:rsid w:val="006E63E1"/>
    <w:rsid w:val="006E68DA"/>
    <w:rsid w:val="006E69BA"/>
    <w:rsid w:val="006E6ABF"/>
    <w:rsid w:val="006E6F90"/>
    <w:rsid w:val="006E7EB3"/>
    <w:rsid w:val="006E7F88"/>
    <w:rsid w:val="006F0458"/>
    <w:rsid w:val="006F0554"/>
    <w:rsid w:val="006F0B2D"/>
    <w:rsid w:val="006F0B2E"/>
    <w:rsid w:val="006F1034"/>
    <w:rsid w:val="006F1407"/>
    <w:rsid w:val="006F16AC"/>
    <w:rsid w:val="006F19EA"/>
    <w:rsid w:val="006F2691"/>
    <w:rsid w:val="006F2C0C"/>
    <w:rsid w:val="006F2E38"/>
    <w:rsid w:val="006F2EDD"/>
    <w:rsid w:val="006F2F24"/>
    <w:rsid w:val="006F3580"/>
    <w:rsid w:val="006F3627"/>
    <w:rsid w:val="006F3C1E"/>
    <w:rsid w:val="006F3C30"/>
    <w:rsid w:val="006F3CDC"/>
    <w:rsid w:val="006F3EDF"/>
    <w:rsid w:val="006F3FD0"/>
    <w:rsid w:val="006F4725"/>
    <w:rsid w:val="006F49FE"/>
    <w:rsid w:val="006F4B61"/>
    <w:rsid w:val="006F4E2F"/>
    <w:rsid w:val="006F4EEA"/>
    <w:rsid w:val="006F4EF4"/>
    <w:rsid w:val="006F4EFD"/>
    <w:rsid w:val="006F536A"/>
    <w:rsid w:val="006F58C5"/>
    <w:rsid w:val="006F59A6"/>
    <w:rsid w:val="006F5B0E"/>
    <w:rsid w:val="006F5C00"/>
    <w:rsid w:val="006F608F"/>
    <w:rsid w:val="006F6440"/>
    <w:rsid w:val="006F64B6"/>
    <w:rsid w:val="006F68DF"/>
    <w:rsid w:val="006F6912"/>
    <w:rsid w:val="006F6FDC"/>
    <w:rsid w:val="006F73BF"/>
    <w:rsid w:val="006F74E5"/>
    <w:rsid w:val="006F7857"/>
    <w:rsid w:val="006F7A01"/>
    <w:rsid w:val="006F7E46"/>
    <w:rsid w:val="007007BB"/>
    <w:rsid w:val="00700FC4"/>
    <w:rsid w:val="00701000"/>
    <w:rsid w:val="007013AC"/>
    <w:rsid w:val="00701A58"/>
    <w:rsid w:val="00701CA8"/>
    <w:rsid w:val="00703453"/>
    <w:rsid w:val="007034E2"/>
    <w:rsid w:val="007038F3"/>
    <w:rsid w:val="007042DF"/>
    <w:rsid w:val="00704BB1"/>
    <w:rsid w:val="00704EEE"/>
    <w:rsid w:val="00705131"/>
    <w:rsid w:val="00705AC7"/>
    <w:rsid w:val="00705CBD"/>
    <w:rsid w:val="00705DEC"/>
    <w:rsid w:val="007060A6"/>
    <w:rsid w:val="007060AC"/>
    <w:rsid w:val="007061B3"/>
    <w:rsid w:val="007065AF"/>
    <w:rsid w:val="0070669F"/>
    <w:rsid w:val="007069A7"/>
    <w:rsid w:val="00706CA3"/>
    <w:rsid w:val="00706D52"/>
    <w:rsid w:val="007071A8"/>
    <w:rsid w:val="007073F6"/>
    <w:rsid w:val="007075D9"/>
    <w:rsid w:val="007075F2"/>
    <w:rsid w:val="00707715"/>
    <w:rsid w:val="00707E25"/>
    <w:rsid w:val="007101DC"/>
    <w:rsid w:val="007103CB"/>
    <w:rsid w:val="00710CE2"/>
    <w:rsid w:val="00710DA8"/>
    <w:rsid w:val="00710E59"/>
    <w:rsid w:val="00710FE5"/>
    <w:rsid w:val="00711510"/>
    <w:rsid w:val="00712892"/>
    <w:rsid w:val="00712A2D"/>
    <w:rsid w:val="00712A3E"/>
    <w:rsid w:val="00712B7F"/>
    <w:rsid w:val="00712E46"/>
    <w:rsid w:val="00713151"/>
    <w:rsid w:val="007131EB"/>
    <w:rsid w:val="00713593"/>
    <w:rsid w:val="00713785"/>
    <w:rsid w:val="00713847"/>
    <w:rsid w:val="00713872"/>
    <w:rsid w:val="00713C21"/>
    <w:rsid w:val="00713C43"/>
    <w:rsid w:val="00713E4A"/>
    <w:rsid w:val="00714095"/>
    <w:rsid w:val="00714418"/>
    <w:rsid w:val="0071453E"/>
    <w:rsid w:val="007146C0"/>
    <w:rsid w:val="00714976"/>
    <w:rsid w:val="00714A0F"/>
    <w:rsid w:val="00715403"/>
    <w:rsid w:val="007154C6"/>
    <w:rsid w:val="007156AC"/>
    <w:rsid w:val="00715F32"/>
    <w:rsid w:val="00716075"/>
    <w:rsid w:val="00716119"/>
    <w:rsid w:val="0071650A"/>
    <w:rsid w:val="0071672F"/>
    <w:rsid w:val="00716832"/>
    <w:rsid w:val="00716A4C"/>
    <w:rsid w:val="007172E7"/>
    <w:rsid w:val="00717742"/>
    <w:rsid w:val="0072031F"/>
    <w:rsid w:val="007208CB"/>
    <w:rsid w:val="00720A63"/>
    <w:rsid w:val="00721367"/>
    <w:rsid w:val="00721963"/>
    <w:rsid w:val="0072213B"/>
    <w:rsid w:val="007223D1"/>
    <w:rsid w:val="00722583"/>
    <w:rsid w:val="007227FF"/>
    <w:rsid w:val="00722809"/>
    <w:rsid w:val="007229F4"/>
    <w:rsid w:val="00722A50"/>
    <w:rsid w:val="00722ADA"/>
    <w:rsid w:val="00722C3F"/>
    <w:rsid w:val="007234DB"/>
    <w:rsid w:val="00723A4F"/>
    <w:rsid w:val="0072442B"/>
    <w:rsid w:val="0072497B"/>
    <w:rsid w:val="00724A9C"/>
    <w:rsid w:val="00725067"/>
    <w:rsid w:val="00725344"/>
    <w:rsid w:val="00725633"/>
    <w:rsid w:val="007256BB"/>
    <w:rsid w:val="007256BD"/>
    <w:rsid w:val="00725F91"/>
    <w:rsid w:val="007261EE"/>
    <w:rsid w:val="00726418"/>
    <w:rsid w:val="00726663"/>
    <w:rsid w:val="00726C4A"/>
    <w:rsid w:val="00726F74"/>
    <w:rsid w:val="0072792E"/>
    <w:rsid w:val="007279AE"/>
    <w:rsid w:val="00727C5B"/>
    <w:rsid w:val="00727CEF"/>
    <w:rsid w:val="00727DDB"/>
    <w:rsid w:val="00730009"/>
    <w:rsid w:val="00730071"/>
    <w:rsid w:val="00730126"/>
    <w:rsid w:val="0073043F"/>
    <w:rsid w:val="00730BE6"/>
    <w:rsid w:val="00730F30"/>
    <w:rsid w:val="007313AB"/>
    <w:rsid w:val="00731599"/>
    <w:rsid w:val="00731620"/>
    <w:rsid w:val="007317C7"/>
    <w:rsid w:val="00731A92"/>
    <w:rsid w:val="007327B0"/>
    <w:rsid w:val="00732831"/>
    <w:rsid w:val="00732931"/>
    <w:rsid w:val="00732A29"/>
    <w:rsid w:val="00732A4A"/>
    <w:rsid w:val="00732B68"/>
    <w:rsid w:val="00732C1B"/>
    <w:rsid w:val="007336A4"/>
    <w:rsid w:val="007336C3"/>
    <w:rsid w:val="00733752"/>
    <w:rsid w:val="00733800"/>
    <w:rsid w:val="007338C5"/>
    <w:rsid w:val="00733C31"/>
    <w:rsid w:val="00733D4D"/>
    <w:rsid w:val="00733EAE"/>
    <w:rsid w:val="00734322"/>
    <w:rsid w:val="0073455E"/>
    <w:rsid w:val="00734DAC"/>
    <w:rsid w:val="0073506B"/>
    <w:rsid w:val="0073529F"/>
    <w:rsid w:val="00735943"/>
    <w:rsid w:val="007359E3"/>
    <w:rsid w:val="00735B4E"/>
    <w:rsid w:val="00735C15"/>
    <w:rsid w:val="00735EF7"/>
    <w:rsid w:val="00736AC6"/>
    <w:rsid w:val="00736C0B"/>
    <w:rsid w:val="00736EC7"/>
    <w:rsid w:val="00736EE6"/>
    <w:rsid w:val="00736F2D"/>
    <w:rsid w:val="0073714B"/>
    <w:rsid w:val="00737402"/>
    <w:rsid w:val="007378F9"/>
    <w:rsid w:val="0073798D"/>
    <w:rsid w:val="007403DF"/>
    <w:rsid w:val="00740502"/>
    <w:rsid w:val="00740614"/>
    <w:rsid w:val="007406BE"/>
    <w:rsid w:val="00740BAE"/>
    <w:rsid w:val="00740EC1"/>
    <w:rsid w:val="007416FE"/>
    <w:rsid w:val="00741941"/>
    <w:rsid w:val="00742834"/>
    <w:rsid w:val="00742936"/>
    <w:rsid w:val="007429D7"/>
    <w:rsid w:val="00742ED9"/>
    <w:rsid w:val="00743129"/>
    <w:rsid w:val="00743474"/>
    <w:rsid w:val="007434C1"/>
    <w:rsid w:val="0074368F"/>
    <w:rsid w:val="007439A8"/>
    <w:rsid w:val="00743E4F"/>
    <w:rsid w:val="007444BF"/>
    <w:rsid w:val="007444D3"/>
    <w:rsid w:val="00744AA7"/>
    <w:rsid w:val="007453A8"/>
    <w:rsid w:val="007458E0"/>
    <w:rsid w:val="007461A3"/>
    <w:rsid w:val="007465F1"/>
    <w:rsid w:val="007466E4"/>
    <w:rsid w:val="007469BA"/>
    <w:rsid w:val="00746C92"/>
    <w:rsid w:val="0074700F"/>
    <w:rsid w:val="007473C4"/>
    <w:rsid w:val="007475E7"/>
    <w:rsid w:val="00747662"/>
    <w:rsid w:val="007477E5"/>
    <w:rsid w:val="00747B37"/>
    <w:rsid w:val="0075068F"/>
    <w:rsid w:val="007507BC"/>
    <w:rsid w:val="0075112B"/>
    <w:rsid w:val="00751204"/>
    <w:rsid w:val="00751244"/>
    <w:rsid w:val="00751520"/>
    <w:rsid w:val="00751879"/>
    <w:rsid w:val="00751E0F"/>
    <w:rsid w:val="00751E9D"/>
    <w:rsid w:val="007523CA"/>
    <w:rsid w:val="00752513"/>
    <w:rsid w:val="007528C5"/>
    <w:rsid w:val="00752EF1"/>
    <w:rsid w:val="00753B71"/>
    <w:rsid w:val="00753D02"/>
    <w:rsid w:val="00754055"/>
    <w:rsid w:val="0075442B"/>
    <w:rsid w:val="0075464A"/>
    <w:rsid w:val="00754B4B"/>
    <w:rsid w:val="00754E1B"/>
    <w:rsid w:val="007551D3"/>
    <w:rsid w:val="007552A9"/>
    <w:rsid w:val="0075575A"/>
    <w:rsid w:val="00755C03"/>
    <w:rsid w:val="0075612C"/>
    <w:rsid w:val="0075640D"/>
    <w:rsid w:val="0075652D"/>
    <w:rsid w:val="007569F4"/>
    <w:rsid w:val="00756B70"/>
    <w:rsid w:val="00756DBF"/>
    <w:rsid w:val="00756E3A"/>
    <w:rsid w:val="00757053"/>
    <w:rsid w:val="00757214"/>
    <w:rsid w:val="00757847"/>
    <w:rsid w:val="00760567"/>
    <w:rsid w:val="007606CD"/>
    <w:rsid w:val="00760766"/>
    <w:rsid w:val="00760E7F"/>
    <w:rsid w:val="00760F8C"/>
    <w:rsid w:val="00761199"/>
    <w:rsid w:val="007612F7"/>
    <w:rsid w:val="007616BE"/>
    <w:rsid w:val="00761BFE"/>
    <w:rsid w:val="00761C38"/>
    <w:rsid w:val="00761E69"/>
    <w:rsid w:val="00762A6B"/>
    <w:rsid w:val="007640BE"/>
    <w:rsid w:val="00765659"/>
    <w:rsid w:val="007656DC"/>
    <w:rsid w:val="007657C3"/>
    <w:rsid w:val="00765853"/>
    <w:rsid w:val="00765E11"/>
    <w:rsid w:val="0076639D"/>
    <w:rsid w:val="007663AB"/>
    <w:rsid w:val="007663F6"/>
    <w:rsid w:val="00766733"/>
    <w:rsid w:val="00766776"/>
    <w:rsid w:val="00766DE8"/>
    <w:rsid w:val="00766EB7"/>
    <w:rsid w:val="0076707F"/>
    <w:rsid w:val="007674EF"/>
    <w:rsid w:val="00767D11"/>
    <w:rsid w:val="00767D6C"/>
    <w:rsid w:val="00770189"/>
    <w:rsid w:val="0077058F"/>
    <w:rsid w:val="00770B66"/>
    <w:rsid w:val="00770E93"/>
    <w:rsid w:val="0077108D"/>
    <w:rsid w:val="00771561"/>
    <w:rsid w:val="007716D1"/>
    <w:rsid w:val="00771DAA"/>
    <w:rsid w:val="0077211C"/>
    <w:rsid w:val="0077241B"/>
    <w:rsid w:val="00773117"/>
    <w:rsid w:val="00773FF0"/>
    <w:rsid w:val="00774307"/>
    <w:rsid w:val="00774474"/>
    <w:rsid w:val="0077469C"/>
    <w:rsid w:val="0077473D"/>
    <w:rsid w:val="00774801"/>
    <w:rsid w:val="00774A73"/>
    <w:rsid w:val="00774D2E"/>
    <w:rsid w:val="00774DBD"/>
    <w:rsid w:val="00774E76"/>
    <w:rsid w:val="007750A5"/>
    <w:rsid w:val="007751A0"/>
    <w:rsid w:val="007751E4"/>
    <w:rsid w:val="007752B2"/>
    <w:rsid w:val="00775A43"/>
    <w:rsid w:val="00775E30"/>
    <w:rsid w:val="007766AB"/>
    <w:rsid w:val="007766B7"/>
    <w:rsid w:val="007769B0"/>
    <w:rsid w:val="00776E0A"/>
    <w:rsid w:val="00777187"/>
    <w:rsid w:val="00777D24"/>
    <w:rsid w:val="00780033"/>
    <w:rsid w:val="007802EC"/>
    <w:rsid w:val="007805E3"/>
    <w:rsid w:val="007811EA"/>
    <w:rsid w:val="00781515"/>
    <w:rsid w:val="0078181D"/>
    <w:rsid w:val="00781BF3"/>
    <w:rsid w:val="007820B5"/>
    <w:rsid w:val="0078286B"/>
    <w:rsid w:val="0078290A"/>
    <w:rsid w:val="00782935"/>
    <w:rsid w:val="00782CB1"/>
    <w:rsid w:val="00782DCB"/>
    <w:rsid w:val="00782E10"/>
    <w:rsid w:val="00782F25"/>
    <w:rsid w:val="007832E8"/>
    <w:rsid w:val="007836B2"/>
    <w:rsid w:val="007837A3"/>
    <w:rsid w:val="007838B4"/>
    <w:rsid w:val="00783AD4"/>
    <w:rsid w:val="00783C8D"/>
    <w:rsid w:val="007841D1"/>
    <w:rsid w:val="00784589"/>
    <w:rsid w:val="007849A6"/>
    <w:rsid w:val="00784AC9"/>
    <w:rsid w:val="00784FCB"/>
    <w:rsid w:val="0078511B"/>
    <w:rsid w:val="00785371"/>
    <w:rsid w:val="00785383"/>
    <w:rsid w:val="00785B5B"/>
    <w:rsid w:val="00785E6D"/>
    <w:rsid w:val="007860F6"/>
    <w:rsid w:val="00786415"/>
    <w:rsid w:val="0078656E"/>
    <w:rsid w:val="0078685F"/>
    <w:rsid w:val="00786ADB"/>
    <w:rsid w:val="0078701E"/>
    <w:rsid w:val="007875DB"/>
    <w:rsid w:val="0078767A"/>
    <w:rsid w:val="00787F2F"/>
    <w:rsid w:val="00790103"/>
    <w:rsid w:val="00790113"/>
    <w:rsid w:val="00790334"/>
    <w:rsid w:val="00790397"/>
    <w:rsid w:val="00790423"/>
    <w:rsid w:val="007908C2"/>
    <w:rsid w:val="00790A24"/>
    <w:rsid w:val="00790F94"/>
    <w:rsid w:val="007911C1"/>
    <w:rsid w:val="0079156D"/>
    <w:rsid w:val="0079158F"/>
    <w:rsid w:val="00791668"/>
    <w:rsid w:val="00791798"/>
    <w:rsid w:val="00791D9D"/>
    <w:rsid w:val="0079205C"/>
    <w:rsid w:val="00792421"/>
    <w:rsid w:val="007926A3"/>
    <w:rsid w:val="00792B77"/>
    <w:rsid w:val="00793377"/>
    <w:rsid w:val="00793436"/>
    <w:rsid w:val="007937D6"/>
    <w:rsid w:val="00794266"/>
    <w:rsid w:val="0079435E"/>
    <w:rsid w:val="00794365"/>
    <w:rsid w:val="00794373"/>
    <w:rsid w:val="007949AE"/>
    <w:rsid w:val="00794C56"/>
    <w:rsid w:val="00794C94"/>
    <w:rsid w:val="00794E46"/>
    <w:rsid w:val="007954E7"/>
    <w:rsid w:val="007957E7"/>
    <w:rsid w:val="00795B79"/>
    <w:rsid w:val="00795FAE"/>
    <w:rsid w:val="00796075"/>
    <w:rsid w:val="007962FB"/>
    <w:rsid w:val="007966C7"/>
    <w:rsid w:val="00796B49"/>
    <w:rsid w:val="00796D7E"/>
    <w:rsid w:val="00796EC6"/>
    <w:rsid w:val="00796F1D"/>
    <w:rsid w:val="007974D8"/>
    <w:rsid w:val="0079776E"/>
    <w:rsid w:val="00797FD5"/>
    <w:rsid w:val="007A022F"/>
    <w:rsid w:val="007A0417"/>
    <w:rsid w:val="007A072F"/>
    <w:rsid w:val="007A0CBE"/>
    <w:rsid w:val="007A1288"/>
    <w:rsid w:val="007A1496"/>
    <w:rsid w:val="007A18F9"/>
    <w:rsid w:val="007A1E35"/>
    <w:rsid w:val="007A1EF1"/>
    <w:rsid w:val="007A20BF"/>
    <w:rsid w:val="007A24B5"/>
    <w:rsid w:val="007A24C8"/>
    <w:rsid w:val="007A251D"/>
    <w:rsid w:val="007A27AE"/>
    <w:rsid w:val="007A27D7"/>
    <w:rsid w:val="007A2928"/>
    <w:rsid w:val="007A2F95"/>
    <w:rsid w:val="007A355A"/>
    <w:rsid w:val="007A3D1B"/>
    <w:rsid w:val="007A3EE0"/>
    <w:rsid w:val="007A4093"/>
    <w:rsid w:val="007A436A"/>
    <w:rsid w:val="007A447C"/>
    <w:rsid w:val="007A4571"/>
    <w:rsid w:val="007A5071"/>
    <w:rsid w:val="007A52B6"/>
    <w:rsid w:val="007A5535"/>
    <w:rsid w:val="007A55FF"/>
    <w:rsid w:val="007A5833"/>
    <w:rsid w:val="007A5BF7"/>
    <w:rsid w:val="007A5C3E"/>
    <w:rsid w:val="007A600B"/>
    <w:rsid w:val="007A6778"/>
    <w:rsid w:val="007A68D5"/>
    <w:rsid w:val="007A697A"/>
    <w:rsid w:val="007A6A04"/>
    <w:rsid w:val="007A6BA5"/>
    <w:rsid w:val="007A6D5A"/>
    <w:rsid w:val="007A7066"/>
    <w:rsid w:val="007A7125"/>
    <w:rsid w:val="007A7436"/>
    <w:rsid w:val="007A761C"/>
    <w:rsid w:val="007A7AA8"/>
    <w:rsid w:val="007A7B59"/>
    <w:rsid w:val="007A7B6A"/>
    <w:rsid w:val="007A7FC2"/>
    <w:rsid w:val="007B02D0"/>
    <w:rsid w:val="007B0742"/>
    <w:rsid w:val="007B0789"/>
    <w:rsid w:val="007B09DF"/>
    <w:rsid w:val="007B0D01"/>
    <w:rsid w:val="007B0DCA"/>
    <w:rsid w:val="007B0DED"/>
    <w:rsid w:val="007B1F67"/>
    <w:rsid w:val="007B1FAC"/>
    <w:rsid w:val="007B261A"/>
    <w:rsid w:val="007B2879"/>
    <w:rsid w:val="007B2A1A"/>
    <w:rsid w:val="007B2F5A"/>
    <w:rsid w:val="007B3025"/>
    <w:rsid w:val="007B3883"/>
    <w:rsid w:val="007B3B6A"/>
    <w:rsid w:val="007B446F"/>
    <w:rsid w:val="007B480E"/>
    <w:rsid w:val="007B4ADE"/>
    <w:rsid w:val="007B51C6"/>
    <w:rsid w:val="007B531F"/>
    <w:rsid w:val="007B5527"/>
    <w:rsid w:val="007B57DF"/>
    <w:rsid w:val="007B5A8B"/>
    <w:rsid w:val="007B5D2E"/>
    <w:rsid w:val="007B5EC5"/>
    <w:rsid w:val="007B642B"/>
    <w:rsid w:val="007B65E4"/>
    <w:rsid w:val="007B667D"/>
    <w:rsid w:val="007B6973"/>
    <w:rsid w:val="007B6EA0"/>
    <w:rsid w:val="007B770D"/>
    <w:rsid w:val="007B7897"/>
    <w:rsid w:val="007B7D66"/>
    <w:rsid w:val="007B7F8E"/>
    <w:rsid w:val="007C0555"/>
    <w:rsid w:val="007C0635"/>
    <w:rsid w:val="007C0ADA"/>
    <w:rsid w:val="007C0B77"/>
    <w:rsid w:val="007C0CD0"/>
    <w:rsid w:val="007C0F36"/>
    <w:rsid w:val="007C0FDE"/>
    <w:rsid w:val="007C112B"/>
    <w:rsid w:val="007C1BA0"/>
    <w:rsid w:val="007C1C0B"/>
    <w:rsid w:val="007C1CC0"/>
    <w:rsid w:val="007C2417"/>
    <w:rsid w:val="007C257B"/>
    <w:rsid w:val="007C2610"/>
    <w:rsid w:val="007C2AD0"/>
    <w:rsid w:val="007C2B9F"/>
    <w:rsid w:val="007C2D27"/>
    <w:rsid w:val="007C3473"/>
    <w:rsid w:val="007C3813"/>
    <w:rsid w:val="007C3D12"/>
    <w:rsid w:val="007C3D68"/>
    <w:rsid w:val="007C3EAD"/>
    <w:rsid w:val="007C431A"/>
    <w:rsid w:val="007C460B"/>
    <w:rsid w:val="007C50E8"/>
    <w:rsid w:val="007C5401"/>
    <w:rsid w:val="007C54E7"/>
    <w:rsid w:val="007C5676"/>
    <w:rsid w:val="007C569C"/>
    <w:rsid w:val="007C57A8"/>
    <w:rsid w:val="007C5A34"/>
    <w:rsid w:val="007C5B11"/>
    <w:rsid w:val="007C5CC8"/>
    <w:rsid w:val="007C5E5D"/>
    <w:rsid w:val="007C6119"/>
    <w:rsid w:val="007C623E"/>
    <w:rsid w:val="007C62EE"/>
    <w:rsid w:val="007C6EE4"/>
    <w:rsid w:val="007C750A"/>
    <w:rsid w:val="007D027F"/>
    <w:rsid w:val="007D02D5"/>
    <w:rsid w:val="007D058E"/>
    <w:rsid w:val="007D0F7F"/>
    <w:rsid w:val="007D138B"/>
    <w:rsid w:val="007D13CA"/>
    <w:rsid w:val="007D13D7"/>
    <w:rsid w:val="007D150B"/>
    <w:rsid w:val="007D1926"/>
    <w:rsid w:val="007D1B66"/>
    <w:rsid w:val="007D2091"/>
    <w:rsid w:val="007D2328"/>
    <w:rsid w:val="007D2C22"/>
    <w:rsid w:val="007D2C6A"/>
    <w:rsid w:val="007D2D6A"/>
    <w:rsid w:val="007D2E0F"/>
    <w:rsid w:val="007D300C"/>
    <w:rsid w:val="007D3063"/>
    <w:rsid w:val="007D324F"/>
    <w:rsid w:val="007D32C6"/>
    <w:rsid w:val="007D34EA"/>
    <w:rsid w:val="007D3B6D"/>
    <w:rsid w:val="007D3C59"/>
    <w:rsid w:val="007D47B6"/>
    <w:rsid w:val="007D4856"/>
    <w:rsid w:val="007D490D"/>
    <w:rsid w:val="007D4E25"/>
    <w:rsid w:val="007D4E6C"/>
    <w:rsid w:val="007D4F83"/>
    <w:rsid w:val="007D5291"/>
    <w:rsid w:val="007D544A"/>
    <w:rsid w:val="007D5A93"/>
    <w:rsid w:val="007D5FEA"/>
    <w:rsid w:val="007D627A"/>
    <w:rsid w:val="007D63C2"/>
    <w:rsid w:val="007D65E3"/>
    <w:rsid w:val="007D69A6"/>
    <w:rsid w:val="007D6C62"/>
    <w:rsid w:val="007D6D0C"/>
    <w:rsid w:val="007D6D2E"/>
    <w:rsid w:val="007D702A"/>
    <w:rsid w:val="007D7094"/>
    <w:rsid w:val="007D78D3"/>
    <w:rsid w:val="007D7C6B"/>
    <w:rsid w:val="007D7F25"/>
    <w:rsid w:val="007E029D"/>
    <w:rsid w:val="007E04FA"/>
    <w:rsid w:val="007E06AB"/>
    <w:rsid w:val="007E07AA"/>
    <w:rsid w:val="007E0F9D"/>
    <w:rsid w:val="007E1164"/>
    <w:rsid w:val="007E13B0"/>
    <w:rsid w:val="007E15C8"/>
    <w:rsid w:val="007E1B6B"/>
    <w:rsid w:val="007E1CCF"/>
    <w:rsid w:val="007E1F6C"/>
    <w:rsid w:val="007E22EE"/>
    <w:rsid w:val="007E24E8"/>
    <w:rsid w:val="007E258F"/>
    <w:rsid w:val="007E29D8"/>
    <w:rsid w:val="007E2A54"/>
    <w:rsid w:val="007E2E31"/>
    <w:rsid w:val="007E38B7"/>
    <w:rsid w:val="007E3C34"/>
    <w:rsid w:val="007E3EAA"/>
    <w:rsid w:val="007E414C"/>
    <w:rsid w:val="007E48FD"/>
    <w:rsid w:val="007E499D"/>
    <w:rsid w:val="007E4A26"/>
    <w:rsid w:val="007E4C6F"/>
    <w:rsid w:val="007E5050"/>
    <w:rsid w:val="007E5326"/>
    <w:rsid w:val="007E5888"/>
    <w:rsid w:val="007E5AB5"/>
    <w:rsid w:val="007E61EF"/>
    <w:rsid w:val="007E64A3"/>
    <w:rsid w:val="007E6948"/>
    <w:rsid w:val="007E6C78"/>
    <w:rsid w:val="007E787B"/>
    <w:rsid w:val="007E78A9"/>
    <w:rsid w:val="007E7EC4"/>
    <w:rsid w:val="007F047E"/>
    <w:rsid w:val="007F071D"/>
    <w:rsid w:val="007F0743"/>
    <w:rsid w:val="007F0A91"/>
    <w:rsid w:val="007F0AED"/>
    <w:rsid w:val="007F0CFF"/>
    <w:rsid w:val="007F1023"/>
    <w:rsid w:val="007F11D7"/>
    <w:rsid w:val="007F1420"/>
    <w:rsid w:val="007F18C0"/>
    <w:rsid w:val="007F1CBF"/>
    <w:rsid w:val="007F1D74"/>
    <w:rsid w:val="007F1E8C"/>
    <w:rsid w:val="007F2045"/>
    <w:rsid w:val="007F22A3"/>
    <w:rsid w:val="007F25EE"/>
    <w:rsid w:val="007F2616"/>
    <w:rsid w:val="007F272B"/>
    <w:rsid w:val="007F2881"/>
    <w:rsid w:val="007F2928"/>
    <w:rsid w:val="007F2A40"/>
    <w:rsid w:val="007F34A9"/>
    <w:rsid w:val="007F3D9E"/>
    <w:rsid w:val="007F4149"/>
    <w:rsid w:val="007F4684"/>
    <w:rsid w:val="007F48CE"/>
    <w:rsid w:val="007F4BF5"/>
    <w:rsid w:val="007F4D2C"/>
    <w:rsid w:val="007F4D2E"/>
    <w:rsid w:val="007F4FE0"/>
    <w:rsid w:val="007F514C"/>
    <w:rsid w:val="007F56DB"/>
    <w:rsid w:val="007F6160"/>
    <w:rsid w:val="007F6E64"/>
    <w:rsid w:val="007F6E92"/>
    <w:rsid w:val="007F6EE2"/>
    <w:rsid w:val="007F73C8"/>
    <w:rsid w:val="007F7F31"/>
    <w:rsid w:val="00800481"/>
    <w:rsid w:val="00800B6F"/>
    <w:rsid w:val="00800DC9"/>
    <w:rsid w:val="00800EA7"/>
    <w:rsid w:val="008011B6"/>
    <w:rsid w:val="00801329"/>
    <w:rsid w:val="00801D8E"/>
    <w:rsid w:val="00802975"/>
    <w:rsid w:val="00802ECF"/>
    <w:rsid w:val="00802F1D"/>
    <w:rsid w:val="008035B7"/>
    <w:rsid w:val="00804242"/>
    <w:rsid w:val="008044FD"/>
    <w:rsid w:val="00804CD1"/>
    <w:rsid w:val="00804D65"/>
    <w:rsid w:val="00805345"/>
    <w:rsid w:val="008053A2"/>
    <w:rsid w:val="00805CA9"/>
    <w:rsid w:val="00806265"/>
    <w:rsid w:val="00806360"/>
    <w:rsid w:val="008066F2"/>
    <w:rsid w:val="00806AD1"/>
    <w:rsid w:val="00806FED"/>
    <w:rsid w:val="00807327"/>
    <w:rsid w:val="00807328"/>
    <w:rsid w:val="00807753"/>
    <w:rsid w:val="00807795"/>
    <w:rsid w:val="00807A1D"/>
    <w:rsid w:val="00807B8A"/>
    <w:rsid w:val="00807F47"/>
    <w:rsid w:val="00810561"/>
    <w:rsid w:val="0081142F"/>
    <w:rsid w:val="0081147A"/>
    <w:rsid w:val="00811764"/>
    <w:rsid w:val="008118CA"/>
    <w:rsid w:val="00811992"/>
    <w:rsid w:val="00811A1C"/>
    <w:rsid w:val="00811BDB"/>
    <w:rsid w:val="00811E2C"/>
    <w:rsid w:val="008121E0"/>
    <w:rsid w:val="00812917"/>
    <w:rsid w:val="00812A42"/>
    <w:rsid w:val="00813047"/>
    <w:rsid w:val="0081331B"/>
    <w:rsid w:val="008137E9"/>
    <w:rsid w:val="00813995"/>
    <w:rsid w:val="00813D26"/>
    <w:rsid w:val="00813F7C"/>
    <w:rsid w:val="0081416A"/>
    <w:rsid w:val="008145D5"/>
    <w:rsid w:val="00814607"/>
    <w:rsid w:val="00814D1B"/>
    <w:rsid w:val="00814E2B"/>
    <w:rsid w:val="0081554C"/>
    <w:rsid w:val="00815807"/>
    <w:rsid w:val="00815876"/>
    <w:rsid w:val="00816015"/>
    <w:rsid w:val="008167D3"/>
    <w:rsid w:val="008168D2"/>
    <w:rsid w:val="00816A03"/>
    <w:rsid w:val="00816A20"/>
    <w:rsid w:val="00816BA9"/>
    <w:rsid w:val="0081727D"/>
    <w:rsid w:val="00817984"/>
    <w:rsid w:val="00817C7D"/>
    <w:rsid w:val="0082005F"/>
    <w:rsid w:val="00820160"/>
    <w:rsid w:val="0082019C"/>
    <w:rsid w:val="0082039E"/>
    <w:rsid w:val="008204B2"/>
    <w:rsid w:val="00820522"/>
    <w:rsid w:val="008205FA"/>
    <w:rsid w:val="008209E7"/>
    <w:rsid w:val="00820F2E"/>
    <w:rsid w:val="00821076"/>
    <w:rsid w:val="00821B5A"/>
    <w:rsid w:val="00822336"/>
    <w:rsid w:val="008225AC"/>
    <w:rsid w:val="00822D40"/>
    <w:rsid w:val="00822E71"/>
    <w:rsid w:val="0082336D"/>
    <w:rsid w:val="00823643"/>
    <w:rsid w:val="00823901"/>
    <w:rsid w:val="00823D94"/>
    <w:rsid w:val="00823E94"/>
    <w:rsid w:val="008241DE"/>
    <w:rsid w:val="008248B1"/>
    <w:rsid w:val="00824AB3"/>
    <w:rsid w:val="00824CD5"/>
    <w:rsid w:val="0082553C"/>
    <w:rsid w:val="0082589A"/>
    <w:rsid w:val="00825934"/>
    <w:rsid w:val="00825BC5"/>
    <w:rsid w:val="0082636E"/>
    <w:rsid w:val="00826930"/>
    <w:rsid w:val="00826E83"/>
    <w:rsid w:val="00826EFE"/>
    <w:rsid w:val="008275D4"/>
    <w:rsid w:val="008278A5"/>
    <w:rsid w:val="00827A01"/>
    <w:rsid w:val="00827E0F"/>
    <w:rsid w:val="0083024F"/>
    <w:rsid w:val="008303E6"/>
    <w:rsid w:val="0083082E"/>
    <w:rsid w:val="00830925"/>
    <w:rsid w:val="00830A08"/>
    <w:rsid w:val="00830B38"/>
    <w:rsid w:val="00831071"/>
    <w:rsid w:val="008310F3"/>
    <w:rsid w:val="0083166A"/>
    <w:rsid w:val="0083168A"/>
    <w:rsid w:val="00831871"/>
    <w:rsid w:val="008318AC"/>
    <w:rsid w:val="00831975"/>
    <w:rsid w:val="0083197B"/>
    <w:rsid w:val="008319B1"/>
    <w:rsid w:val="00831BB7"/>
    <w:rsid w:val="00831F3E"/>
    <w:rsid w:val="008324B4"/>
    <w:rsid w:val="0083263E"/>
    <w:rsid w:val="0083268C"/>
    <w:rsid w:val="008329E2"/>
    <w:rsid w:val="00832AE7"/>
    <w:rsid w:val="00832D56"/>
    <w:rsid w:val="00832D6E"/>
    <w:rsid w:val="0083316D"/>
    <w:rsid w:val="00833C0F"/>
    <w:rsid w:val="008344AD"/>
    <w:rsid w:val="00834505"/>
    <w:rsid w:val="0083493A"/>
    <w:rsid w:val="008349B7"/>
    <w:rsid w:val="00834D02"/>
    <w:rsid w:val="008351CA"/>
    <w:rsid w:val="00835476"/>
    <w:rsid w:val="008357C2"/>
    <w:rsid w:val="00835D63"/>
    <w:rsid w:val="0083656B"/>
    <w:rsid w:val="008366AD"/>
    <w:rsid w:val="00836D28"/>
    <w:rsid w:val="00836D35"/>
    <w:rsid w:val="00836F35"/>
    <w:rsid w:val="00837B48"/>
    <w:rsid w:val="00837FEC"/>
    <w:rsid w:val="008400D9"/>
    <w:rsid w:val="00840240"/>
    <w:rsid w:val="0084034C"/>
    <w:rsid w:val="008403DD"/>
    <w:rsid w:val="00840CC1"/>
    <w:rsid w:val="00840D0E"/>
    <w:rsid w:val="00840F96"/>
    <w:rsid w:val="0084165C"/>
    <w:rsid w:val="0084185E"/>
    <w:rsid w:val="00841C73"/>
    <w:rsid w:val="00841DE8"/>
    <w:rsid w:val="00841EC9"/>
    <w:rsid w:val="00841ED7"/>
    <w:rsid w:val="008426A4"/>
    <w:rsid w:val="0084282C"/>
    <w:rsid w:val="008428E6"/>
    <w:rsid w:val="00843020"/>
    <w:rsid w:val="008430C3"/>
    <w:rsid w:val="008435F2"/>
    <w:rsid w:val="0084368B"/>
    <w:rsid w:val="008438D0"/>
    <w:rsid w:val="0084397E"/>
    <w:rsid w:val="0084434E"/>
    <w:rsid w:val="00844EBE"/>
    <w:rsid w:val="00845380"/>
    <w:rsid w:val="00845671"/>
    <w:rsid w:val="008462D4"/>
    <w:rsid w:val="00846403"/>
    <w:rsid w:val="00846464"/>
    <w:rsid w:val="008467B0"/>
    <w:rsid w:val="00846D7B"/>
    <w:rsid w:val="00846FE8"/>
    <w:rsid w:val="0084768E"/>
    <w:rsid w:val="008477E1"/>
    <w:rsid w:val="00847934"/>
    <w:rsid w:val="00850525"/>
    <w:rsid w:val="0085052A"/>
    <w:rsid w:val="00850555"/>
    <w:rsid w:val="00850D4B"/>
    <w:rsid w:val="00850F18"/>
    <w:rsid w:val="00850FFD"/>
    <w:rsid w:val="008514D3"/>
    <w:rsid w:val="00851565"/>
    <w:rsid w:val="00851760"/>
    <w:rsid w:val="0085189A"/>
    <w:rsid w:val="00851B6E"/>
    <w:rsid w:val="00851C52"/>
    <w:rsid w:val="00851FDA"/>
    <w:rsid w:val="00852071"/>
    <w:rsid w:val="00852276"/>
    <w:rsid w:val="00852616"/>
    <w:rsid w:val="008527BB"/>
    <w:rsid w:val="00852B55"/>
    <w:rsid w:val="008530F2"/>
    <w:rsid w:val="008533EC"/>
    <w:rsid w:val="008535E7"/>
    <w:rsid w:val="00853A3A"/>
    <w:rsid w:val="00854192"/>
    <w:rsid w:val="00855D85"/>
    <w:rsid w:val="0085633C"/>
    <w:rsid w:val="00856372"/>
    <w:rsid w:val="008566BA"/>
    <w:rsid w:val="00856755"/>
    <w:rsid w:val="008567A3"/>
    <w:rsid w:val="0085680B"/>
    <w:rsid w:val="008569B8"/>
    <w:rsid w:val="00856A1F"/>
    <w:rsid w:val="00856CDA"/>
    <w:rsid w:val="00856F98"/>
    <w:rsid w:val="00856FB6"/>
    <w:rsid w:val="00857531"/>
    <w:rsid w:val="008576B2"/>
    <w:rsid w:val="0086019C"/>
    <w:rsid w:val="008608ED"/>
    <w:rsid w:val="00860A73"/>
    <w:rsid w:val="00861267"/>
    <w:rsid w:val="008616CA"/>
    <w:rsid w:val="00861711"/>
    <w:rsid w:val="008620BA"/>
    <w:rsid w:val="00862631"/>
    <w:rsid w:val="008627C1"/>
    <w:rsid w:val="008629F5"/>
    <w:rsid w:val="00862C4F"/>
    <w:rsid w:val="00862CAD"/>
    <w:rsid w:val="008630B7"/>
    <w:rsid w:val="008631CC"/>
    <w:rsid w:val="00863520"/>
    <w:rsid w:val="0086358E"/>
    <w:rsid w:val="008635D3"/>
    <w:rsid w:val="008636FA"/>
    <w:rsid w:val="008637CC"/>
    <w:rsid w:val="008638EE"/>
    <w:rsid w:val="00863A78"/>
    <w:rsid w:val="00863BD5"/>
    <w:rsid w:val="00863D11"/>
    <w:rsid w:val="00863E98"/>
    <w:rsid w:val="00863F9F"/>
    <w:rsid w:val="008646A9"/>
    <w:rsid w:val="008648D4"/>
    <w:rsid w:val="008649A2"/>
    <w:rsid w:val="00864E91"/>
    <w:rsid w:val="00865661"/>
    <w:rsid w:val="00865671"/>
    <w:rsid w:val="00865910"/>
    <w:rsid w:val="00865999"/>
    <w:rsid w:val="00865CCF"/>
    <w:rsid w:val="00866205"/>
    <w:rsid w:val="008663DC"/>
    <w:rsid w:val="00866C32"/>
    <w:rsid w:val="00867054"/>
    <w:rsid w:val="00867061"/>
    <w:rsid w:val="008670B2"/>
    <w:rsid w:val="00867126"/>
    <w:rsid w:val="008671E3"/>
    <w:rsid w:val="008673FC"/>
    <w:rsid w:val="008676B1"/>
    <w:rsid w:val="00870170"/>
    <w:rsid w:val="00870324"/>
    <w:rsid w:val="00870578"/>
    <w:rsid w:val="008706C4"/>
    <w:rsid w:val="008708A6"/>
    <w:rsid w:val="00870E84"/>
    <w:rsid w:val="0087105E"/>
    <w:rsid w:val="008710FA"/>
    <w:rsid w:val="008711EC"/>
    <w:rsid w:val="008714B3"/>
    <w:rsid w:val="00871854"/>
    <w:rsid w:val="00871A2E"/>
    <w:rsid w:val="00871AF0"/>
    <w:rsid w:val="00871B3C"/>
    <w:rsid w:val="00871D24"/>
    <w:rsid w:val="00871E6D"/>
    <w:rsid w:val="0087278B"/>
    <w:rsid w:val="00873135"/>
    <w:rsid w:val="008732E8"/>
    <w:rsid w:val="00873590"/>
    <w:rsid w:val="0087360A"/>
    <w:rsid w:val="008738B4"/>
    <w:rsid w:val="00873CE5"/>
    <w:rsid w:val="00873F4B"/>
    <w:rsid w:val="00873FA3"/>
    <w:rsid w:val="00874981"/>
    <w:rsid w:val="00874A70"/>
    <w:rsid w:val="00874A96"/>
    <w:rsid w:val="00874CF3"/>
    <w:rsid w:val="00874DFA"/>
    <w:rsid w:val="00875395"/>
    <w:rsid w:val="008754F6"/>
    <w:rsid w:val="00875646"/>
    <w:rsid w:val="0087617D"/>
    <w:rsid w:val="0087635E"/>
    <w:rsid w:val="00876554"/>
    <w:rsid w:val="00876A86"/>
    <w:rsid w:val="00876F99"/>
    <w:rsid w:val="00877043"/>
    <w:rsid w:val="00877356"/>
    <w:rsid w:val="00877567"/>
    <w:rsid w:val="00877A5A"/>
    <w:rsid w:val="00877BEF"/>
    <w:rsid w:val="0088006D"/>
    <w:rsid w:val="0088067C"/>
    <w:rsid w:val="0088068B"/>
    <w:rsid w:val="008807C7"/>
    <w:rsid w:val="00880B08"/>
    <w:rsid w:val="00880C7A"/>
    <w:rsid w:val="00880CCC"/>
    <w:rsid w:val="00881194"/>
    <w:rsid w:val="0088124E"/>
    <w:rsid w:val="008812E8"/>
    <w:rsid w:val="00881950"/>
    <w:rsid w:val="00881A80"/>
    <w:rsid w:val="00881A86"/>
    <w:rsid w:val="00881CD3"/>
    <w:rsid w:val="00881F0D"/>
    <w:rsid w:val="00882097"/>
    <w:rsid w:val="00882644"/>
    <w:rsid w:val="008827BC"/>
    <w:rsid w:val="00882A57"/>
    <w:rsid w:val="00882B3F"/>
    <w:rsid w:val="00882B8C"/>
    <w:rsid w:val="00883072"/>
    <w:rsid w:val="008831F2"/>
    <w:rsid w:val="0088320F"/>
    <w:rsid w:val="008836E9"/>
    <w:rsid w:val="00883820"/>
    <w:rsid w:val="00883844"/>
    <w:rsid w:val="00883C78"/>
    <w:rsid w:val="00883CBB"/>
    <w:rsid w:val="00883D77"/>
    <w:rsid w:val="00883E83"/>
    <w:rsid w:val="008841A7"/>
    <w:rsid w:val="00884419"/>
    <w:rsid w:val="00884593"/>
    <w:rsid w:val="00884C9F"/>
    <w:rsid w:val="00884ECE"/>
    <w:rsid w:val="008851E7"/>
    <w:rsid w:val="00885453"/>
    <w:rsid w:val="0088563C"/>
    <w:rsid w:val="0088571B"/>
    <w:rsid w:val="00885DE9"/>
    <w:rsid w:val="00885EBB"/>
    <w:rsid w:val="00886351"/>
    <w:rsid w:val="008864B5"/>
    <w:rsid w:val="0088659B"/>
    <w:rsid w:val="00886783"/>
    <w:rsid w:val="00886984"/>
    <w:rsid w:val="00887565"/>
    <w:rsid w:val="00887DCD"/>
    <w:rsid w:val="008906F2"/>
    <w:rsid w:val="0089080B"/>
    <w:rsid w:val="00890814"/>
    <w:rsid w:val="00890964"/>
    <w:rsid w:val="0089097C"/>
    <w:rsid w:val="00891365"/>
    <w:rsid w:val="00891BC6"/>
    <w:rsid w:val="00891C27"/>
    <w:rsid w:val="00891D47"/>
    <w:rsid w:val="00892447"/>
    <w:rsid w:val="0089251A"/>
    <w:rsid w:val="008929C8"/>
    <w:rsid w:val="00893079"/>
    <w:rsid w:val="00893127"/>
    <w:rsid w:val="008933D7"/>
    <w:rsid w:val="00893B02"/>
    <w:rsid w:val="00893B64"/>
    <w:rsid w:val="0089400B"/>
    <w:rsid w:val="00894027"/>
    <w:rsid w:val="0089437E"/>
    <w:rsid w:val="008946E5"/>
    <w:rsid w:val="00894887"/>
    <w:rsid w:val="00894A5A"/>
    <w:rsid w:val="00894E27"/>
    <w:rsid w:val="00894F98"/>
    <w:rsid w:val="00895615"/>
    <w:rsid w:val="00895AF2"/>
    <w:rsid w:val="00895B0C"/>
    <w:rsid w:val="00896902"/>
    <w:rsid w:val="00896F92"/>
    <w:rsid w:val="00897250"/>
    <w:rsid w:val="008974BF"/>
    <w:rsid w:val="008978B8"/>
    <w:rsid w:val="008A0432"/>
    <w:rsid w:val="008A066A"/>
    <w:rsid w:val="008A0ABB"/>
    <w:rsid w:val="008A1073"/>
    <w:rsid w:val="008A143E"/>
    <w:rsid w:val="008A1EAE"/>
    <w:rsid w:val="008A1EEF"/>
    <w:rsid w:val="008A20CE"/>
    <w:rsid w:val="008A2416"/>
    <w:rsid w:val="008A2826"/>
    <w:rsid w:val="008A290D"/>
    <w:rsid w:val="008A2B0A"/>
    <w:rsid w:val="008A2C0B"/>
    <w:rsid w:val="008A3088"/>
    <w:rsid w:val="008A318F"/>
    <w:rsid w:val="008A32DC"/>
    <w:rsid w:val="008A336E"/>
    <w:rsid w:val="008A3978"/>
    <w:rsid w:val="008A40D0"/>
    <w:rsid w:val="008A418F"/>
    <w:rsid w:val="008A444F"/>
    <w:rsid w:val="008A4673"/>
    <w:rsid w:val="008A49F0"/>
    <w:rsid w:val="008A4B3B"/>
    <w:rsid w:val="008A4EB8"/>
    <w:rsid w:val="008A543C"/>
    <w:rsid w:val="008A54DD"/>
    <w:rsid w:val="008A5951"/>
    <w:rsid w:val="008A5B36"/>
    <w:rsid w:val="008A5B99"/>
    <w:rsid w:val="008A5F70"/>
    <w:rsid w:val="008A607B"/>
    <w:rsid w:val="008A6204"/>
    <w:rsid w:val="008A66AF"/>
    <w:rsid w:val="008A685B"/>
    <w:rsid w:val="008B0296"/>
    <w:rsid w:val="008B02C7"/>
    <w:rsid w:val="008B0773"/>
    <w:rsid w:val="008B0CEE"/>
    <w:rsid w:val="008B1118"/>
    <w:rsid w:val="008B1446"/>
    <w:rsid w:val="008B171A"/>
    <w:rsid w:val="008B1858"/>
    <w:rsid w:val="008B1A01"/>
    <w:rsid w:val="008B1EFF"/>
    <w:rsid w:val="008B24B5"/>
    <w:rsid w:val="008B3345"/>
    <w:rsid w:val="008B35F2"/>
    <w:rsid w:val="008B3673"/>
    <w:rsid w:val="008B3E3B"/>
    <w:rsid w:val="008B3EEB"/>
    <w:rsid w:val="008B4352"/>
    <w:rsid w:val="008B4887"/>
    <w:rsid w:val="008B49F2"/>
    <w:rsid w:val="008B6670"/>
    <w:rsid w:val="008B6D9E"/>
    <w:rsid w:val="008B6E91"/>
    <w:rsid w:val="008B75F3"/>
    <w:rsid w:val="008B7A2A"/>
    <w:rsid w:val="008C0824"/>
    <w:rsid w:val="008C09CE"/>
    <w:rsid w:val="008C0AB8"/>
    <w:rsid w:val="008C0C9D"/>
    <w:rsid w:val="008C0CC0"/>
    <w:rsid w:val="008C0D63"/>
    <w:rsid w:val="008C0FE1"/>
    <w:rsid w:val="008C105C"/>
    <w:rsid w:val="008C10F2"/>
    <w:rsid w:val="008C1B8A"/>
    <w:rsid w:val="008C1CD0"/>
    <w:rsid w:val="008C1D16"/>
    <w:rsid w:val="008C1F4E"/>
    <w:rsid w:val="008C1FBD"/>
    <w:rsid w:val="008C2076"/>
    <w:rsid w:val="008C22F5"/>
    <w:rsid w:val="008C2360"/>
    <w:rsid w:val="008C2452"/>
    <w:rsid w:val="008C28DF"/>
    <w:rsid w:val="008C2AD8"/>
    <w:rsid w:val="008C2C9D"/>
    <w:rsid w:val="008C2F70"/>
    <w:rsid w:val="008C3327"/>
    <w:rsid w:val="008C38C0"/>
    <w:rsid w:val="008C3C37"/>
    <w:rsid w:val="008C3CB9"/>
    <w:rsid w:val="008C3D46"/>
    <w:rsid w:val="008C3E1E"/>
    <w:rsid w:val="008C42E7"/>
    <w:rsid w:val="008C4353"/>
    <w:rsid w:val="008C44E2"/>
    <w:rsid w:val="008C47BD"/>
    <w:rsid w:val="008C4B6C"/>
    <w:rsid w:val="008C4C95"/>
    <w:rsid w:val="008C546D"/>
    <w:rsid w:val="008C5516"/>
    <w:rsid w:val="008C5A68"/>
    <w:rsid w:val="008C5B32"/>
    <w:rsid w:val="008C5E78"/>
    <w:rsid w:val="008C68EF"/>
    <w:rsid w:val="008C6ACD"/>
    <w:rsid w:val="008C6AFC"/>
    <w:rsid w:val="008C6FDB"/>
    <w:rsid w:val="008C7D95"/>
    <w:rsid w:val="008D03C6"/>
    <w:rsid w:val="008D0F8D"/>
    <w:rsid w:val="008D1494"/>
    <w:rsid w:val="008D1B94"/>
    <w:rsid w:val="008D20EB"/>
    <w:rsid w:val="008D27BF"/>
    <w:rsid w:val="008D29BB"/>
    <w:rsid w:val="008D2B53"/>
    <w:rsid w:val="008D2E75"/>
    <w:rsid w:val="008D334A"/>
    <w:rsid w:val="008D34D7"/>
    <w:rsid w:val="008D3799"/>
    <w:rsid w:val="008D37E7"/>
    <w:rsid w:val="008D3A96"/>
    <w:rsid w:val="008D3BE8"/>
    <w:rsid w:val="008D3D91"/>
    <w:rsid w:val="008D3EED"/>
    <w:rsid w:val="008D4039"/>
    <w:rsid w:val="008D45F9"/>
    <w:rsid w:val="008D4E1A"/>
    <w:rsid w:val="008D4E46"/>
    <w:rsid w:val="008D5024"/>
    <w:rsid w:val="008D5116"/>
    <w:rsid w:val="008D5469"/>
    <w:rsid w:val="008D580E"/>
    <w:rsid w:val="008D5920"/>
    <w:rsid w:val="008D5AAE"/>
    <w:rsid w:val="008D635C"/>
    <w:rsid w:val="008D6CF2"/>
    <w:rsid w:val="008D6E5C"/>
    <w:rsid w:val="008D7A0C"/>
    <w:rsid w:val="008E02DF"/>
    <w:rsid w:val="008E0304"/>
    <w:rsid w:val="008E07D7"/>
    <w:rsid w:val="008E0834"/>
    <w:rsid w:val="008E0CB0"/>
    <w:rsid w:val="008E0CDA"/>
    <w:rsid w:val="008E0DFC"/>
    <w:rsid w:val="008E1769"/>
    <w:rsid w:val="008E1876"/>
    <w:rsid w:val="008E24D3"/>
    <w:rsid w:val="008E27C6"/>
    <w:rsid w:val="008E2C1C"/>
    <w:rsid w:val="008E2D25"/>
    <w:rsid w:val="008E2EA9"/>
    <w:rsid w:val="008E31E3"/>
    <w:rsid w:val="008E3A7D"/>
    <w:rsid w:val="008E3EB7"/>
    <w:rsid w:val="008E3F4D"/>
    <w:rsid w:val="008E407B"/>
    <w:rsid w:val="008E4294"/>
    <w:rsid w:val="008E4479"/>
    <w:rsid w:val="008E4AF0"/>
    <w:rsid w:val="008E4CBB"/>
    <w:rsid w:val="008E4E9F"/>
    <w:rsid w:val="008E5626"/>
    <w:rsid w:val="008E5789"/>
    <w:rsid w:val="008E59B6"/>
    <w:rsid w:val="008E59FA"/>
    <w:rsid w:val="008E5AAA"/>
    <w:rsid w:val="008E5B38"/>
    <w:rsid w:val="008E5B87"/>
    <w:rsid w:val="008E60E4"/>
    <w:rsid w:val="008E62C7"/>
    <w:rsid w:val="008E6887"/>
    <w:rsid w:val="008E706B"/>
    <w:rsid w:val="008E74E7"/>
    <w:rsid w:val="008E7539"/>
    <w:rsid w:val="008E795E"/>
    <w:rsid w:val="008E7DA8"/>
    <w:rsid w:val="008E7EE1"/>
    <w:rsid w:val="008F0204"/>
    <w:rsid w:val="008F0247"/>
    <w:rsid w:val="008F0868"/>
    <w:rsid w:val="008F0F15"/>
    <w:rsid w:val="008F1823"/>
    <w:rsid w:val="008F18FB"/>
    <w:rsid w:val="008F1C6B"/>
    <w:rsid w:val="008F1F0D"/>
    <w:rsid w:val="008F2074"/>
    <w:rsid w:val="008F22B0"/>
    <w:rsid w:val="008F299D"/>
    <w:rsid w:val="008F2B5F"/>
    <w:rsid w:val="008F2D1D"/>
    <w:rsid w:val="008F2D38"/>
    <w:rsid w:val="008F2F82"/>
    <w:rsid w:val="008F3166"/>
    <w:rsid w:val="008F31F4"/>
    <w:rsid w:val="008F35A6"/>
    <w:rsid w:val="008F3BA1"/>
    <w:rsid w:val="008F47C1"/>
    <w:rsid w:val="008F4BC4"/>
    <w:rsid w:val="008F5580"/>
    <w:rsid w:val="008F5681"/>
    <w:rsid w:val="008F56E8"/>
    <w:rsid w:val="008F6F4D"/>
    <w:rsid w:val="008F6FD5"/>
    <w:rsid w:val="008F79EB"/>
    <w:rsid w:val="008F7C05"/>
    <w:rsid w:val="00901163"/>
    <w:rsid w:val="0090181E"/>
    <w:rsid w:val="00901BAC"/>
    <w:rsid w:val="00901CB2"/>
    <w:rsid w:val="00901CD4"/>
    <w:rsid w:val="0090245C"/>
    <w:rsid w:val="00902B1F"/>
    <w:rsid w:val="00903239"/>
    <w:rsid w:val="00903252"/>
    <w:rsid w:val="00903A2C"/>
    <w:rsid w:val="00903C99"/>
    <w:rsid w:val="0090462C"/>
    <w:rsid w:val="00904AFF"/>
    <w:rsid w:val="00904C77"/>
    <w:rsid w:val="00904EEE"/>
    <w:rsid w:val="00904FA9"/>
    <w:rsid w:val="00905076"/>
    <w:rsid w:val="00905407"/>
    <w:rsid w:val="009054DD"/>
    <w:rsid w:val="00905688"/>
    <w:rsid w:val="00905861"/>
    <w:rsid w:val="00905C40"/>
    <w:rsid w:val="00906483"/>
    <w:rsid w:val="00906686"/>
    <w:rsid w:val="00906782"/>
    <w:rsid w:val="00906BEA"/>
    <w:rsid w:val="00906E49"/>
    <w:rsid w:val="0090786E"/>
    <w:rsid w:val="0091073B"/>
    <w:rsid w:val="009109B3"/>
    <w:rsid w:val="00910A9B"/>
    <w:rsid w:val="00910D10"/>
    <w:rsid w:val="00910D70"/>
    <w:rsid w:val="00910FA0"/>
    <w:rsid w:val="0091152F"/>
    <w:rsid w:val="009116CD"/>
    <w:rsid w:val="00911AB5"/>
    <w:rsid w:val="00911CE7"/>
    <w:rsid w:val="00911F6F"/>
    <w:rsid w:val="00911FB0"/>
    <w:rsid w:val="0091200F"/>
    <w:rsid w:val="009123B1"/>
    <w:rsid w:val="00912477"/>
    <w:rsid w:val="00912852"/>
    <w:rsid w:val="00912A0E"/>
    <w:rsid w:val="00912D69"/>
    <w:rsid w:val="00912DFB"/>
    <w:rsid w:val="00913647"/>
    <w:rsid w:val="0091383A"/>
    <w:rsid w:val="009138DE"/>
    <w:rsid w:val="00913C4D"/>
    <w:rsid w:val="00914094"/>
    <w:rsid w:val="0091426A"/>
    <w:rsid w:val="0091445F"/>
    <w:rsid w:val="00914695"/>
    <w:rsid w:val="009147E4"/>
    <w:rsid w:val="00914B17"/>
    <w:rsid w:val="00914D15"/>
    <w:rsid w:val="009158E5"/>
    <w:rsid w:val="00915FFE"/>
    <w:rsid w:val="00916396"/>
    <w:rsid w:val="009165B4"/>
    <w:rsid w:val="00916904"/>
    <w:rsid w:val="00916A38"/>
    <w:rsid w:val="00916B93"/>
    <w:rsid w:val="00916EEA"/>
    <w:rsid w:val="00917242"/>
    <w:rsid w:val="00917581"/>
    <w:rsid w:val="00917786"/>
    <w:rsid w:val="00917A3A"/>
    <w:rsid w:val="00917A42"/>
    <w:rsid w:val="0092008B"/>
    <w:rsid w:val="0092032D"/>
    <w:rsid w:val="00920500"/>
    <w:rsid w:val="009207E9"/>
    <w:rsid w:val="00920DEE"/>
    <w:rsid w:val="009215BF"/>
    <w:rsid w:val="0092160A"/>
    <w:rsid w:val="009217D9"/>
    <w:rsid w:val="0092181A"/>
    <w:rsid w:val="00921C2E"/>
    <w:rsid w:val="00921F29"/>
    <w:rsid w:val="00921FAB"/>
    <w:rsid w:val="00921FD7"/>
    <w:rsid w:val="0092239F"/>
    <w:rsid w:val="00922423"/>
    <w:rsid w:val="00922806"/>
    <w:rsid w:val="00922AC5"/>
    <w:rsid w:val="00922DA4"/>
    <w:rsid w:val="00922E01"/>
    <w:rsid w:val="00922E26"/>
    <w:rsid w:val="00922E61"/>
    <w:rsid w:val="0092300E"/>
    <w:rsid w:val="0092307F"/>
    <w:rsid w:val="009233BE"/>
    <w:rsid w:val="00923C4F"/>
    <w:rsid w:val="00923C7A"/>
    <w:rsid w:val="00923C8F"/>
    <w:rsid w:val="0092479F"/>
    <w:rsid w:val="0092496C"/>
    <w:rsid w:val="00924F58"/>
    <w:rsid w:val="00925463"/>
    <w:rsid w:val="0092562E"/>
    <w:rsid w:val="00925906"/>
    <w:rsid w:val="009259D2"/>
    <w:rsid w:val="00925E06"/>
    <w:rsid w:val="00925EAE"/>
    <w:rsid w:val="009260EA"/>
    <w:rsid w:val="0092617C"/>
    <w:rsid w:val="0092680B"/>
    <w:rsid w:val="00926873"/>
    <w:rsid w:val="00926A76"/>
    <w:rsid w:val="00926BD1"/>
    <w:rsid w:val="00926D9A"/>
    <w:rsid w:val="009272C1"/>
    <w:rsid w:val="009275C7"/>
    <w:rsid w:val="009301DF"/>
    <w:rsid w:val="009305F7"/>
    <w:rsid w:val="00930AC2"/>
    <w:rsid w:val="00930B8D"/>
    <w:rsid w:val="00930D0E"/>
    <w:rsid w:val="00930D5C"/>
    <w:rsid w:val="00931342"/>
    <w:rsid w:val="00931AFC"/>
    <w:rsid w:val="00931B75"/>
    <w:rsid w:val="00931ED8"/>
    <w:rsid w:val="00931F02"/>
    <w:rsid w:val="00932266"/>
    <w:rsid w:val="00932298"/>
    <w:rsid w:val="00932437"/>
    <w:rsid w:val="009324B0"/>
    <w:rsid w:val="009326E0"/>
    <w:rsid w:val="00932988"/>
    <w:rsid w:val="00932AD7"/>
    <w:rsid w:val="00932DAE"/>
    <w:rsid w:val="0093303D"/>
    <w:rsid w:val="00933072"/>
    <w:rsid w:val="00933267"/>
    <w:rsid w:val="00934420"/>
    <w:rsid w:val="00934EC3"/>
    <w:rsid w:val="00934F44"/>
    <w:rsid w:val="009354CD"/>
    <w:rsid w:val="00935853"/>
    <w:rsid w:val="00935C63"/>
    <w:rsid w:val="00935DE9"/>
    <w:rsid w:val="009361CE"/>
    <w:rsid w:val="009367D0"/>
    <w:rsid w:val="009368FC"/>
    <w:rsid w:val="00936969"/>
    <w:rsid w:val="0093698D"/>
    <w:rsid w:val="00936D32"/>
    <w:rsid w:val="00936E4C"/>
    <w:rsid w:val="00936EA7"/>
    <w:rsid w:val="009373AC"/>
    <w:rsid w:val="00937650"/>
    <w:rsid w:val="009376A8"/>
    <w:rsid w:val="00937C1C"/>
    <w:rsid w:val="009402CB"/>
    <w:rsid w:val="00940882"/>
    <w:rsid w:val="009408FE"/>
    <w:rsid w:val="00940E46"/>
    <w:rsid w:val="0094107B"/>
    <w:rsid w:val="00941101"/>
    <w:rsid w:val="00941139"/>
    <w:rsid w:val="009412BA"/>
    <w:rsid w:val="00941ABE"/>
    <w:rsid w:val="009420C9"/>
    <w:rsid w:val="009423CD"/>
    <w:rsid w:val="009426AE"/>
    <w:rsid w:val="009429A1"/>
    <w:rsid w:val="00942A74"/>
    <w:rsid w:val="009430D7"/>
    <w:rsid w:val="009432BA"/>
    <w:rsid w:val="0094349D"/>
    <w:rsid w:val="009435E8"/>
    <w:rsid w:val="0094371F"/>
    <w:rsid w:val="009438E2"/>
    <w:rsid w:val="009441A5"/>
    <w:rsid w:val="00944CE4"/>
    <w:rsid w:val="00944E9E"/>
    <w:rsid w:val="00944F26"/>
    <w:rsid w:val="009450AD"/>
    <w:rsid w:val="009451AA"/>
    <w:rsid w:val="009454EC"/>
    <w:rsid w:val="0094605D"/>
    <w:rsid w:val="00946544"/>
    <w:rsid w:val="00946AA9"/>
    <w:rsid w:val="00946AAE"/>
    <w:rsid w:val="00946EEB"/>
    <w:rsid w:val="0094762A"/>
    <w:rsid w:val="009477CB"/>
    <w:rsid w:val="0094787B"/>
    <w:rsid w:val="00947D9B"/>
    <w:rsid w:val="0095000B"/>
    <w:rsid w:val="009501BB"/>
    <w:rsid w:val="0095035F"/>
    <w:rsid w:val="0095037D"/>
    <w:rsid w:val="0095070B"/>
    <w:rsid w:val="00950B21"/>
    <w:rsid w:val="00951584"/>
    <w:rsid w:val="00951D4C"/>
    <w:rsid w:val="009521C0"/>
    <w:rsid w:val="00952456"/>
    <w:rsid w:val="009524F1"/>
    <w:rsid w:val="00952811"/>
    <w:rsid w:val="00952817"/>
    <w:rsid w:val="00952CED"/>
    <w:rsid w:val="00953130"/>
    <w:rsid w:val="00953208"/>
    <w:rsid w:val="00954211"/>
    <w:rsid w:val="00954470"/>
    <w:rsid w:val="009547E8"/>
    <w:rsid w:val="009547F0"/>
    <w:rsid w:val="00954C8F"/>
    <w:rsid w:val="00954FA8"/>
    <w:rsid w:val="0095511B"/>
    <w:rsid w:val="0095516B"/>
    <w:rsid w:val="009552DE"/>
    <w:rsid w:val="009554EA"/>
    <w:rsid w:val="0095591F"/>
    <w:rsid w:val="00956202"/>
    <w:rsid w:val="00956B21"/>
    <w:rsid w:val="00956F57"/>
    <w:rsid w:val="00957147"/>
    <w:rsid w:val="00957264"/>
    <w:rsid w:val="0095726F"/>
    <w:rsid w:val="009572DE"/>
    <w:rsid w:val="00957861"/>
    <w:rsid w:val="00957C57"/>
    <w:rsid w:val="00957C85"/>
    <w:rsid w:val="00957D89"/>
    <w:rsid w:val="009603EB"/>
    <w:rsid w:val="009609AD"/>
    <w:rsid w:val="00960B3B"/>
    <w:rsid w:val="00960D8E"/>
    <w:rsid w:val="00961174"/>
    <w:rsid w:val="00961773"/>
    <w:rsid w:val="00961857"/>
    <w:rsid w:val="00961869"/>
    <w:rsid w:val="00961BC0"/>
    <w:rsid w:val="00962490"/>
    <w:rsid w:val="009624A0"/>
    <w:rsid w:val="00962513"/>
    <w:rsid w:val="009626F0"/>
    <w:rsid w:val="0096285B"/>
    <w:rsid w:val="00962ECD"/>
    <w:rsid w:val="00962F73"/>
    <w:rsid w:val="0096375B"/>
    <w:rsid w:val="0096390D"/>
    <w:rsid w:val="00963A43"/>
    <w:rsid w:val="00963F98"/>
    <w:rsid w:val="009646CC"/>
    <w:rsid w:val="00965084"/>
    <w:rsid w:val="009655C4"/>
    <w:rsid w:val="00965C9D"/>
    <w:rsid w:val="00965E78"/>
    <w:rsid w:val="00966157"/>
    <w:rsid w:val="009662E5"/>
    <w:rsid w:val="009668E4"/>
    <w:rsid w:val="00966A4E"/>
    <w:rsid w:val="00966B7F"/>
    <w:rsid w:val="00966E40"/>
    <w:rsid w:val="00967667"/>
    <w:rsid w:val="0096799F"/>
    <w:rsid w:val="00967EDC"/>
    <w:rsid w:val="0097027C"/>
    <w:rsid w:val="009704F6"/>
    <w:rsid w:val="00970574"/>
    <w:rsid w:val="00970634"/>
    <w:rsid w:val="0097067B"/>
    <w:rsid w:val="00970972"/>
    <w:rsid w:val="00970DD1"/>
    <w:rsid w:val="00970E12"/>
    <w:rsid w:val="009715FA"/>
    <w:rsid w:val="00971678"/>
    <w:rsid w:val="00971737"/>
    <w:rsid w:val="00971B94"/>
    <w:rsid w:val="00971BF3"/>
    <w:rsid w:val="00971CCE"/>
    <w:rsid w:val="0097230F"/>
    <w:rsid w:val="00972607"/>
    <w:rsid w:val="00972B40"/>
    <w:rsid w:val="00972EEE"/>
    <w:rsid w:val="00973C04"/>
    <w:rsid w:val="009744A6"/>
    <w:rsid w:val="009746DD"/>
    <w:rsid w:val="009746E8"/>
    <w:rsid w:val="009748B8"/>
    <w:rsid w:val="00974C2D"/>
    <w:rsid w:val="00974DBA"/>
    <w:rsid w:val="00974F2F"/>
    <w:rsid w:val="00975097"/>
    <w:rsid w:val="00975A06"/>
    <w:rsid w:val="00975B0C"/>
    <w:rsid w:val="00975C5B"/>
    <w:rsid w:val="009760A1"/>
    <w:rsid w:val="009760F0"/>
    <w:rsid w:val="009763E5"/>
    <w:rsid w:val="009766AD"/>
    <w:rsid w:val="00976B81"/>
    <w:rsid w:val="00976C8E"/>
    <w:rsid w:val="00977080"/>
    <w:rsid w:val="0097719A"/>
    <w:rsid w:val="009772E1"/>
    <w:rsid w:val="00977406"/>
    <w:rsid w:val="009775B5"/>
    <w:rsid w:val="009775E4"/>
    <w:rsid w:val="009779DE"/>
    <w:rsid w:val="00977C16"/>
    <w:rsid w:val="00977E93"/>
    <w:rsid w:val="00977FF3"/>
    <w:rsid w:val="00980260"/>
    <w:rsid w:val="00980B09"/>
    <w:rsid w:val="00980C1A"/>
    <w:rsid w:val="00981998"/>
    <w:rsid w:val="00981B21"/>
    <w:rsid w:val="009821DC"/>
    <w:rsid w:val="00982268"/>
    <w:rsid w:val="00982667"/>
    <w:rsid w:val="00982A87"/>
    <w:rsid w:val="00983332"/>
    <w:rsid w:val="009833EA"/>
    <w:rsid w:val="009843AE"/>
    <w:rsid w:val="0098452A"/>
    <w:rsid w:val="00984622"/>
    <w:rsid w:val="0098468D"/>
    <w:rsid w:val="009847C3"/>
    <w:rsid w:val="00984997"/>
    <w:rsid w:val="00984C6C"/>
    <w:rsid w:val="00985584"/>
    <w:rsid w:val="00985A5B"/>
    <w:rsid w:val="0098633F"/>
    <w:rsid w:val="00986644"/>
    <w:rsid w:val="0098710F"/>
    <w:rsid w:val="009873BE"/>
    <w:rsid w:val="009879FE"/>
    <w:rsid w:val="00987A5E"/>
    <w:rsid w:val="00987A87"/>
    <w:rsid w:val="00990BB8"/>
    <w:rsid w:val="00990D9D"/>
    <w:rsid w:val="00990E43"/>
    <w:rsid w:val="00990FBD"/>
    <w:rsid w:val="00991834"/>
    <w:rsid w:val="00991CAA"/>
    <w:rsid w:val="0099238A"/>
    <w:rsid w:val="00992BFC"/>
    <w:rsid w:val="009933DB"/>
    <w:rsid w:val="00993D16"/>
    <w:rsid w:val="00993E7C"/>
    <w:rsid w:val="009942B4"/>
    <w:rsid w:val="0099459A"/>
    <w:rsid w:val="0099459F"/>
    <w:rsid w:val="00994665"/>
    <w:rsid w:val="00994E5A"/>
    <w:rsid w:val="00995092"/>
    <w:rsid w:val="00995107"/>
    <w:rsid w:val="009951D5"/>
    <w:rsid w:val="009952BB"/>
    <w:rsid w:val="0099544C"/>
    <w:rsid w:val="009956E2"/>
    <w:rsid w:val="009956E4"/>
    <w:rsid w:val="00996484"/>
    <w:rsid w:val="0099663B"/>
    <w:rsid w:val="00996E8B"/>
    <w:rsid w:val="00997034"/>
    <w:rsid w:val="0099727E"/>
    <w:rsid w:val="00997302"/>
    <w:rsid w:val="00997320"/>
    <w:rsid w:val="00997421"/>
    <w:rsid w:val="0099772F"/>
    <w:rsid w:val="009A02C0"/>
    <w:rsid w:val="009A084F"/>
    <w:rsid w:val="009A10BB"/>
    <w:rsid w:val="009A13D4"/>
    <w:rsid w:val="009A1B0B"/>
    <w:rsid w:val="009A1B36"/>
    <w:rsid w:val="009A1BE9"/>
    <w:rsid w:val="009A2592"/>
    <w:rsid w:val="009A25AB"/>
    <w:rsid w:val="009A2AD9"/>
    <w:rsid w:val="009A2C19"/>
    <w:rsid w:val="009A2F77"/>
    <w:rsid w:val="009A31B1"/>
    <w:rsid w:val="009A3232"/>
    <w:rsid w:val="009A33CD"/>
    <w:rsid w:val="009A35AE"/>
    <w:rsid w:val="009A3821"/>
    <w:rsid w:val="009A3BBF"/>
    <w:rsid w:val="009A3C82"/>
    <w:rsid w:val="009A3CF3"/>
    <w:rsid w:val="009A3DB3"/>
    <w:rsid w:val="009A4070"/>
    <w:rsid w:val="009A40E3"/>
    <w:rsid w:val="009A4DF5"/>
    <w:rsid w:val="009A4E52"/>
    <w:rsid w:val="009A50B9"/>
    <w:rsid w:val="009A60F8"/>
    <w:rsid w:val="009A6336"/>
    <w:rsid w:val="009A6422"/>
    <w:rsid w:val="009A6B0C"/>
    <w:rsid w:val="009A6B62"/>
    <w:rsid w:val="009A6FE8"/>
    <w:rsid w:val="009A70A8"/>
    <w:rsid w:val="009A730F"/>
    <w:rsid w:val="009A76D4"/>
    <w:rsid w:val="009B014D"/>
    <w:rsid w:val="009B07CE"/>
    <w:rsid w:val="009B183F"/>
    <w:rsid w:val="009B19BA"/>
    <w:rsid w:val="009B1BB4"/>
    <w:rsid w:val="009B1EF0"/>
    <w:rsid w:val="009B2717"/>
    <w:rsid w:val="009B27BE"/>
    <w:rsid w:val="009B2899"/>
    <w:rsid w:val="009B2998"/>
    <w:rsid w:val="009B2C6C"/>
    <w:rsid w:val="009B2DA1"/>
    <w:rsid w:val="009B309A"/>
    <w:rsid w:val="009B312C"/>
    <w:rsid w:val="009B32AE"/>
    <w:rsid w:val="009B3BA9"/>
    <w:rsid w:val="009B3FA7"/>
    <w:rsid w:val="009B415E"/>
    <w:rsid w:val="009B48ED"/>
    <w:rsid w:val="009B49EB"/>
    <w:rsid w:val="009B4D9F"/>
    <w:rsid w:val="009B53B1"/>
    <w:rsid w:val="009B5641"/>
    <w:rsid w:val="009B5905"/>
    <w:rsid w:val="009B5952"/>
    <w:rsid w:val="009B5975"/>
    <w:rsid w:val="009B679F"/>
    <w:rsid w:val="009B68CF"/>
    <w:rsid w:val="009B690C"/>
    <w:rsid w:val="009B695B"/>
    <w:rsid w:val="009B6C26"/>
    <w:rsid w:val="009B6E92"/>
    <w:rsid w:val="009B6EFA"/>
    <w:rsid w:val="009B6F75"/>
    <w:rsid w:val="009B75CB"/>
    <w:rsid w:val="009C0406"/>
    <w:rsid w:val="009C1141"/>
    <w:rsid w:val="009C149C"/>
    <w:rsid w:val="009C154A"/>
    <w:rsid w:val="009C16F3"/>
    <w:rsid w:val="009C2082"/>
    <w:rsid w:val="009C20E6"/>
    <w:rsid w:val="009C215D"/>
    <w:rsid w:val="009C236F"/>
    <w:rsid w:val="009C264E"/>
    <w:rsid w:val="009C28E4"/>
    <w:rsid w:val="009C2B94"/>
    <w:rsid w:val="009C2EC4"/>
    <w:rsid w:val="009C31B1"/>
    <w:rsid w:val="009C35AA"/>
    <w:rsid w:val="009C394E"/>
    <w:rsid w:val="009C3A9E"/>
    <w:rsid w:val="009C3FEE"/>
    <w:rsid w:val="009C4044"/>
    <w:rsid w:val="009C4248"/>
    <w:rsid w:val="009C4551"/>
    <w:rsid w:val="009C47FE"/>
    <w:rsid w:val="009C4A79"/>
    <w:rsid w:val="009C4DD7"/>
    <w:rsid w:val="009C4E3B"/>
    <w:rsid w:val="009C52D1"/>
    <w:rsid w:val="009C536F"/>
    <w:rsid w:val="009C549F"/>
    <w:rsid w:val="009C565D"/>
    <w:rsid w:val="009C5970"/>
    <w:rsid w:val="009C5D19"/>
    <w:rsid w:val="009C5D55"/>
    <w:rsid w:val="009C6027"/>
    <w:rsid w:val="009C647E"/>
    <w:rsid w:val="009C6709"/>
    <w:rsid w:val="009C6EEC"/>
    <w:rsid w:val="009C70A7"/>
    <w:rsid w:val="009C72D4"/>
    <w:rsid w:val="009C73AD"/>
    <w:rsid w:val="009C7455"/>
    <w:rsid w:val="009C7676"/>
    <w:rsid w:val="009C7704"/>
    <w:rsid w:val="009C7734"/>
    <w:rsid w:val="009C78A3"/>
    <w:rsid w:val="009C799A"/>
    <w:rsid w:val="009C7D11"/>
    <w:rsid w:val="009D015F"/>
    <w:rsid w:val="009D0C08"/>
    <w:rsid w:val="009D14A3"/>
    <w:rsid w:val="009D16BF"/>
    <w:rsid w:val="009D1898"/>
    <w:rsid w:val="009D206D"/>
    <w:rsid w:val="009D23E5"/>
    <w:rsid w:val="009D288D"/>
    <w:rsid w:val="009D3A09"/>
    <w:rsid w:val="009D3C48"/>
    <w:rsid w:val="009D3D50"/>
    <w:rsid w:val="009D45E9"/>
    <w:rsid w:val="009D463B"/>
    <w:rsid w:val="009D4A5C"/>
    <w:rsid w:val="009D5034"/>
    <w:rsid w:val="009D61BF"/>
    <w:rsid w:val="009D6988"/>
    <w:rsid w:val="009D725E"/>
    <w:rsid w:val="009D72DA"/>
    <w:rsid w:val="009D7357"/>
    <w:rsid w:val="009D767E"/>
    <w:rsid w:val="009D78F6"/>
    <w:rsid w:val="009D79DF"/>
    <w:rsid w:val="009D7C00"/>
    <w:rsid w:val="009D7CCD"/>
    <w:rsid w:val="009E0184"/>
    <w:rsid w:val="009E04A5"/>
    <w:rsid w:val="009E0958"/>
    <w:rsid w:val="009E0AB0"/>
    <w:rsid w:val="009E0E7C"/>
    <w:rsid w:val="009E1288"/>
    <w:rsid w:val="009E2155"/>
    <w:rsid w:val="009E24DC"/>
    <w:rsid w:val="009E26E8"/>
    <w:rsid w:val="009E27E1"/>
    <w:rsid w:val="009E2987"/>
    <w:rsid w:val="009E36CB"/>
    <w:rsid w:val="009E3733"/>
    <w:rsid w:val="009E37BA"/>
    <w:rsid w:val="009E37DF"/>
    <w:rsid w:val="009E3E22"/>
    <w:rsid w:val="009E3EC6"/>
    <w:rsid w:val="009E47EE"/>
    <w:rsid w:val="009E4BE1"/>
    <w:rsid w:val="009E55AB"/>
    <w:rsid w:val="009E61E2"/>
    <w:rsid w:val="009E679D"/>
    <w:rsid w:val="009E6842"/>
    <w:rsid w:val="009E6854"/>
    <w:rsid w:val="009E6922"/>
    <w:rsid w:val="009E6924"/>
    <w:rsid w:val="009E7CEB"/>
    <w:rsid w:val="009E7FAA"/>
    <w:rsid w:val="009F001F"/>
    <w:rsid w:val="009F016B"/>
    <w:rsid w:val="009F0382"/>
    <w:rsid w:val="009F0484"/>
    <w:rsid w:val="009F06A9"/>
    <w:rsid w:val="009F071B"/>
    <w:rsid w:val="009F0B16"/>
    <w:rsid w:val="009F0F3F"/>
    <w:rsid w:val="009F12B7"/>
    <w:rsid w:val="009F144D"/>
    <w:rsid w:val="009F17D6"/>
    <w:rsid w:val="009F24BB"/>
    <w:rsid w:val="009F28C1"/>
    <w:rsid w:val="009F2C34"/>
    <w:rsid w:val="009F2E24"/>
    <w:rsid w:val="009F2FF6"/>
    <w:rsid w:val="009F38D8"/>
    <w:rsid w:val="009F3A9A"/>
    <w:rsid w:val="009F3F6A"/>
    <w:rsid w:val="009F44E3"/>
    <w:rsid w:val="009F4542"/>
    <w:rsid w:val="009F49B9"/>
    <w:rsid w:val="009F5005"/>
    <w:rsid w:val="009F5048"/>
    <w:rsid w:val="009F6211"/>
    <w:rsid w:val="009F656A"/>
    <w:rsid w:val="009F6BE2"/>
    <w:rsid w:val="009F6D28"/>
    <w:rsid w:val="009F704F"/>
    <w:rsid w:val="009F7273"/>
    <w:rsid w:val="009F728F"/>
    <w:rsid w:val="009F7579"/>
    <w:rsid w:val="009F773E"/>
    <w:rsid w:val="009F77EC"/>
    <w:rsid w:val="009F78C0"/>
    <w:rsid w:val="009F791E"/>
    <w:rsid w:val="009F7D38"/>
    <w:rsid w:val="00A0010B"/>
    <w:rsid w:val="00A00201"/>
    <w:rsid w:val="00A0027B"/>
    <w:rsid w:val="00A0079B"/>
    <w:rsid w:val="00A00B41"/>
    <w:rsid w:val="00A00BC1"/>
    <w:rsid w:val="00A00BE5"/>
    <w:rsid w:val="00A00C92"/>
    <w:rsid w:val="00A00FE6"/>
    <w:rsid w:val="00A016B6"/>
    <w:rsid w:val="00A01715"/>
    <w:rsid w:val="00A017CD"/>
    <w:rsid w:val="00A01951"/>
    <w:rsid w:val="00A01986"/>
    <w:rsid w:val="00A022B5"/>
    <w:rsid w:val="00A0256E"/>
    <w:rsid w:val="00A0280B"/>
    <w:rsid w:val="00A0298E"/>
    <w:rsid w:val="00A02B35"/>
    <w:rsid w:val="00A032E5"/>
    <w:rsid w:val="00A03BC9"/>
    <w:rsid w:val="00A03F8F"/>
    <w:rsid w:val="00A0446F"/>
    <w:rsid w:val="00A04ACF"/>
    <w:rsid w:val="00A04D95"/>
    <w:rsid w:val="00A04EEC"/>
    <w:rsid w:val="00A05171"/>
    <w:rsid w:val="00A05241"/>
    <w:rsid w:val="00A052C0"/>
    <w:rsid w:val="00A05420"/>
    <w:rsid w:val="00A05645"/>
    <w:rsid w:val="00A05B63"/>
    <w:rsid w:val="00A05E44"/>
    <w:rsid w:val="00A05F3B"/>
    <w:rsid w:val="00A05F6A"/>
    <w:rsid w:val="00A0703F"/>
    <w:rsid w:val="00A07767"/>
    <w:rsid w:val="00A07E8B"/>
    <w:rsid w:val="00A1003D"/>
    <w:rsid w:val="00A10142"/>
    <w:rsid w:val="00A103BD"/>
    <w:rsid w:val="00A104A1"/>
    <w:rsid w:val="00A10721"/>
    <w:rsid w:val="00A10ADD"/>
    <w:rsid w:val="00A10DE0"/>
    <w:rsid w:val="00A1120C"/>
    <w:rsid w:val="00A113A5"/>
    <w:rsid w:val="00A117A4"/>
    <w:rsid w:val="00A1198E"/>
    <w:rsid w:val="00A11C4B"/>
    <w:rsid w:val="00A11F99"/>
    <w:rsid w:val="00A1263D"/>
    <w:rsid w:val="00A12844"/>
    <w:rsid w:val="00A12CAF"/>
    <w:rsid w:val="00A12E6C"/>
    <w:rsid w:val="00A13202"/>
    <w:rsid w:val="00A13483"/>
    <w:rsid w:val="00A1362E"/>
    <w:rsid w:val="00A13692"/>
    <w:rsid w:val="00A13C8E"/>
    <w:rsid w:val="00A13ECA"/>
    <w:rsid w:val="00A13FA4"/>
    <w:rsid w:val="00A14033"/>
    <w:rsid w:val="00A14C8D"/>
    <w:rsid w:val="00A14F4D"/>
    <w:rsid w:val="00A15719"/>
    <w:rsid w:val="00A1579E"/>
    <w:rsid w:val="00A15900"/>
    <w:rsid w:val="00A15AFA"/>
    <w:rsid w:val="00A15B48"/>
    <w:rsid w:val="00A15C16"/>
    <w:rsid w:val="00A15DAA"/>
    <w:rsid w:val="00A16221"/>
    <w:rsid w:val="00A1626B"/>
    <w:rsid w:val="00A16514"/>
    <w:rsid w:val="00A166B4"/>
    <w:rsid w:val="00A16A65"/>
    <w:rsid w:val="00A16D27"/>
    <w:rsid w:val="00A1706F"/>
    <w:rsid w:val="00A17235"/>
    <w:rsid w:val="00A172EF"/>
    <w:rsid w:val="00A1788B"/>
    <w:rsid w:val="00A1797E"/>
    <w:rsid w:val="00A17A4C"/>
    <w:rsid w:val="00A17BFF"/>
    <w:rsid w:val="00A20034"/>
    <w:rsid w:val="00A208E7"/>
    <w:rsid w:val="00A208E8"/>
    <w:rsid w:val="00A209FD"/>
    <w:rsid w:val="00A20A2E"/>
    <w:rsid w:val="00A20A8F"/>
    <w:rsid w:val="00A20F82"/>
    <w:rsid w:val="00A20F8A"/>
    <w:rsid w:val="00A210FB"/>
    <w:rsid w:val="00A218CD"/>
    <w:rsid w:val="00A21F09"/>
    <w:rsid w:val="00A21FA3"/>
    <w:rsid w:val="00A225B4"/>
    <w:rsid w:val="00A22962"/>
    <w:rsid w:val="00A22BDB"/>
    <w:rsid w:val="00A22D97"/>
    <w:rsid w:val="00A22FD3"/>
    <w:rsid w:val="00A23341"/>
    <w:rsid w:val="00A23488"/>
    <w:rsid w:val="00A23E27"/>
    <w:rsid w:val="00A23F64"/>
    <w:rsid w:val="00A23FF2"/>
    <w:rsid w:val="00A2403E"/>
    <w:rsid w:val="00A24111"/>
    <w:rsid w:val="00A24619"/>
    <w:rsid w:val="00A24CEC"/>
    <w:rsid w:val="00A24EA7"/>
    <w:rsid w:val="00A251FC"/>
    <w:rsid w:val="00A252D1"/>
    <w:rsid w:val="00A25B9A"/>
    <w:rsid w:val="00A2689A"/>
    <w:rsid w:val="00A2696D"/>
    <w:rsid w:val="00A26D1D"/>
    <w:rsid w:val="00A26E5E"/>
    <w:rsid w:val="00A2700D"/>
    <w:rsid w:val="00A270D2"/>
    <w:rsid w:val="00A279AE"/>
    <w:rsid w:val="00A27BF2"/>
    <w:rsid w:val="00A27DDB"/>
    <w:rsid w:val="00A27EBE"/>
    <w:rsid w:val="00A30109"/>
    <w:rsid w:val="00A30226"/>
    <w:rsid w:val="00A3083D"/>
    <w:rsid w:val="00A308A1"/>
    <w:rsid w:val="00A30A24"/>
    <w:rsid w:val="00A30B9C"/>
    <w:rsid w:val="00A30D39"/>
    <w:rsid w:val="00A30E83"/>
    <w:rsid w:val="00A31091"/>
    <w:rsid w:val="00A3112F"/>
    <w:rsid w:val="00A31796"/>
    <w:rsid w:val="00A317F6"/>
    <w:rsid w:val="00A32690"/>
    <w:rsid w:val="00A32B8E"/>
    <w:rsid w:val="00A33597"/>
    <w:rsid w:val="00A336AE"/>
    <w:rsid w:val="00A33AAD"/>
    <w:rsid w:val="00A33BBF"/>
    <w:rsid w:val="00A33C7E"/>
    <w:rsid w:val="00A340DD"/>
    <w:rsid w:val="00A343D0"/>
    <w:rsid w:val="00A34838"/>
    <w:rsid w:val="00A34CA1"/>
    <w:rsid w:val="00A35318"/>
    <w:rsid w:val="00A355CE"/>
    <w:rsid w:val="00A358D6"/>
    <w:rsid w:val="00A35934"/>
    <w:rsid w:val="00A35D58"/>
    <w:rsid w:val="00A35ECD"/>
    <w:rsid w:val="00A35F04"/>
    <w:rsid w:val="00A36023"/>
    <w:rsid w:val="00A36126"/>
    <w:rsid w:val="00A3627C"/>
    <w:rsid w:val="00A367BB"/>
    <w:rsid w:val="00A369D6"/>
    <w:rsid w:val="00A37113"/>
    <w:rsid w:val="00A375F8"/>
    <w:rsid w:val="00A378F7"/>
    <w:rsid w:val="00A37CDB"/>
    <w:rsid w:val="00A37F2C"/>
    <w:rsid w:val="00A40302"/>
    <w:rsid w:val="00A409E6"/>
    <w:rsid w:val="00A40E0E"/>
    <w:rsid w:val="00A41034"/>
    <w:rsid w:val="00A411D7"/>
    <w:rsid w:val="00A416DA"/>
    <w:rsid w:val="00A41A0D"/>
    <w:rsid w:val="00A41B94"/>
    <w:rsid w:val="00A41FA5"/>
    <w:rsid w:val="00A42053"/>
    <w:rsid w:val="00A42C55"/>
    <w:rsid w:val="00A42F5A"/>
    <w:rsid w:val="00A439D5"/>
    <w:rsid w:val="00A443BF"/>
    <w:rsid w:val="00A44D74"/>
    <w:rsid w:val="00A44EB0"/>
    <w:rsid w:val="00A45399"/>
    <w:rsid w:val="00A453F1"/>
    <w:rsid w:val="00A45A26"/>
    <w:rsid w:val="00A45E47"/>
    <w:rsid w:val="00A45F39"/>
    <w:rsid w:val="00A46147"/>
    <w:rsid w:val="00A4677E"/>
    <w:rsid w:val="00A46AA5"/>
    <w:rsid w:val="00A46B4B"/>
    <w:rsid w:val="00A46D37"/>
    <w:rsid w:val="00A46EFB"/>
    <w:rsid w:val="00A46FAB"/>
    <w:rsid w:val="00A474E8"/>
    <w:rsid w:val="00A47801"/>
    <w:rsid w:val="00A47BAE"/>
    <w:rsid w:val="00A47CB0"/>
    <w:rsid w:val="00A5009E"/>
    <w:rsid w:val="00A500D6"/>
    <w:rsid w:val="00A50A9D"/>
    <w:rsid w:val="00A50C5B"/>
    <w:rsid w:val="00A5155A"/>
    <w:rsid w:val="00A515E6"/>
    <w:rsid w:val="00A51D7F"/>
    <w:rsid w:val="00A520AC"/>
    <w:rsid w:val="00A521D1"/>
    <w:rsid w:val="00A5239B"/>
    <w:rsid w:val="00A527A3"/>
    <w:rsid w:val="00A52B6A"/>
    <w:rsid w:val="00A52D51"/>
    <w:rsid w:val="00A5315F"/>
    <w:rsid w:val="00A53261"/>
    <w:rsid w:val="00A5390E"/>
    <w:rsid w:val="00A53B43"/>
    <w:rsid w:val="00A54B05"/>
    <w:rsid w:val="00A54C62"/>
    <w:rsid w:val="00A54E22"/>
    <w:rsid w:val="00A54F9B"/>
    <w:rsid w:val="00A550A9"/>
    <w:rsid w:val="00A550AC"/>
    <w:rsid w:val="00A55584"/>
    <w:rsid w:val="00A555B2"/>
    <w:rsid w:val="00A55732"/>
    <w:rsid w:val="00A55803"/>
    <w:rsid w:val="00A55A0C"/>
    <w:rsid w:val="00A55A44"/>
    <w:rsid w:val="00A564E6"/>
    <w:rsid w:val="00A56E7C"/>
    <w:rsid w:val="00A57274"/>
    <w:rsid w:val="00A573CF"/>
    <w:rsid w:val="00A573F0"/>
    <w:rsid w:val="00A577D2"/>
    <w:rsid w:val="00A57988"/>
    <w:rsid w:val="00A57B20"/>
    <w:rsid w:val="00A57C2E"/>
    <w:rsid w:val="00A57DBA"/>
    <w:rsid w:val="00A57EAD"/>
    <w:rsid w:val="00A60865"/>
    <w:rsid w:val="00A60A2E"/>
    <w:rsid w:val="00A60A87"/>
    <w:rsid w:val="00A60D9E"/>
    <w:rsid w:val="00A6136D"/>
    <w:rsid w:val="00A613A4"/>
    <w:rsid w:val="00A6150C"/>
    <w:rsid w:val="00A61FC1"/>
    <w:rsid w:val="00A624D9"/>
    <w:rsid w:val="00A626B7"/>
    <w:rsid w:val="00A62FC1"/>
    <w:rsid w:val="00A63275"/>
    <w:rsid w:val="00A634E9"/>
    <w:rsid w:val="00A6381D"/>
    <w:rsid w:val="00A64081"/>
    <w:rsid w:val="00A6475F"/>
    <w:rsid w:val="00A64B18"/>
    <w:rsid w:val="00A64EA5"/>
    <w:rsid w:val="00A657A1"/>
    <w:rsid w:val="00A65E2F"/>
    <w:rsid w:val="00A66120"/>
    <w:rsid w:val="00A665A6"/>
    <w:rsid w:val="00A6676D"/>
    <w:rsid w:val="00A67156"/>
    <w:rsid w:val="00A67AEE"/>
    <w:rsid w:val="00A706A4"/>
    <w:rsid w:val="00A70965"/>
    <w:rsid w:val="00A7121E"/>
    <w:rsid w:val="00A71C6A"/>
    <w:rsid w:val="00A71C6E"/>
    <w:rsid w:val="00A72847"/>
    <w:rsid w:val="00A72AFA"/>
    <w:rsid w:val="00A72B68"/>
    <w:rsid w:val="00A72D1A"/>
    <w:rsid w:val="00A72FB6"/>
    <w:rsid w:val="00A72FD9"/>
    <w:rsid w:val="00A732C6"/>
    <w:rsid w:val="00A734A9"/>
    <w:rsid w:val="00A738F0"/>
    <w:rsid w:val="00A739EC"/>
    <w:rsid w:val="00A73A9A"/>
    <w:rsid w:val="00A73AEF"/>
    <w:rsid w:val="00A73B6C"/>
    <w:rsid w:val="00A73B9B"/>
    <w:rsid w:val="00A73C9F"/>
    <w:rsid w:val="00A73DB3"/>
    <w:rsid w:val="00A73F4A"/>
    <w:rsid w:val="00A7445F"/>
    <w:rsid w:val="00A744D6"/>
    <w:rsid w:val="00A74950"/>
    <w:rsid w:val="00A74B7A"/>
    <w:rsid w:val="00A74EA2"/>
    <w:rsid w:val="00A75355"/>
    <w:rsid w:val="00A753B3"/>
    <w:rsid w:val="00A754BF"/>
    <w:rsid w:val="00A75744"/>
    <w:rsid w:val="00A75913"/>
    <w:rsid w:val="00A75FC5"/>
    <w:rsid w:val="00A7677B"/>
    <w:rsid w:val="00A76EE1"/>
    <w:rsid w:val="00A7710E"/>
    <w:rsid w:val="00A77E48"/>
    <w:rsid w:val="00A77E7F"/>
    <w:rsid w:val="00A77F67"/>
    <w:rsid w:val="00A80330"/>
    <w:rsid w:val="00A80413"/>
    <w:rsid w:val="00A80D79"/>
    <w:rsid w:val="00A811AD"/>
    <w:rsid w:val="00A814B4"/>
    <w:rsid w:val="00A815AD"/>
    <w:rsid w:val="00A81B2C"/>
    <w:rsid w:val="00A81DB4"/>
    <w:rsid w:val="00A824B0"/>
    <w:rsid w:val="00A8258C"/>
    <w:rsid w:val="00A82860"/>
    <w:rsid w:val="00A82AE8"/>
    <w:rsid w:val="00A82BAD"/>
    <w:rsid w:val="00A82F8C"/>
    <w:rsid w:val="00A834F7"/>
    <w:rsid w:val="00A83A73"/>
    <w:rsid w:val="00A83DFB"/>
    <w:rsid w:val="00A83E2A"/>
    <w:rsid w:val="00A83FB3"/>
    <w:rsid w:val="00A84495"/>
    <w:rsid w:val="00A846C5"/>
    <w:rsid w:val="00A84A46"/>
    <w:rsid w:val="00A84E95"/>
    <w:rsid w:val="00A850B2"/>
    <w:rsid w:val="00A852DA"/>
    <w:rsid w:val="00A85699"/>
    <w:rsid w:val="00A856B0"/>
    <w:rsid w:val="00A859BC"/>
    <w:rsid w:val="00A85D6C"/>
    <w:rsid w:val="00A85DE4"/>
    <w:rsid w:val="00A86193"/>
    <w:rsid w:val="00A863D4"/>
    <w:rsid w:val="00A8652C"/>
    <w:rsid w:val="00A86867"/>
    <w:rsid w:val="00A876B4"/>
    <w:rsid w:val="00A879B8"/>
    <w:rsid w:val="00A900C0"/>
    <w:rsid w:val="00A90396"/>
    <w:rsid w:val="00A90880"/>
    <w:rsid w:val="00A91406"/>
    <w:rsid w:val="00A9152E"/>
    <w:rsid w:val="00A9164D"/>
    <w:rsid w:val="00A91A6C"/>
    <w:rsid w:val="00A91EC3"/>
    <w:rsid w:val="00A91FEA"/>
    <w:rsid w:val="00A92226"/>
    <w:rsid w:val="00A923A1"/>
    <w:rsid w:val="00A925D9"/>
    <w:rsid w:val="00A928D0"/>
    <w:rsid w:val="00A931AE"/>
    <w:rsid w:val="00A9341D"/>
    <w:rsid w:val="00A9377F"/>
    <w:rsid w:val="00A93E93"/>
    <w:rsid w:val="00A94146"/>
    <w:rsid w:val="00A945EC"/>
    <w:rsid w:val="00A946C8"/>
    <w:rsid w:val="00A9485A"/>
    <w:rsid w:val="00A94D19"/>
    <w:rsid w:val="00A94DA8"/>
    <w:rsid w:val="00A95917"/>
    <w:rsid w:val="00A95F99"/>
    <w:rsid w:val="00A962CC"/>
    <w:rsid w:val="00A9643D"/>
    <w:rsid w:val="00A96998"/>
    <w:rsid w:val="00A969A4"/>
    <w:rsid w:val="00A969B5"/>
    <w:rsid w:val="00A96F02"/>
    <w:rsid w:val="00A96FC0"/>
    <w:rsid w:val="00A975B6"/>
    <w:rsid w:val="00A9761F"/>
    <w:rsid w:val="00AA02DB"/>
    <w:rsid w:val="00AA0432"/>
    <w:rsid w:val="00AA0455"/>
    <w:rsid w:val="00AA0456"/>
    <w:rsid w:val="00AA07B6"/>
    <w:rsid w:val="00AA089C"/>
    <w:rsid w:val="00AA0A94"/>
    <w:rsid w:val="00AA0D5E"/>
    <w:rsid w:val="00AA10CB"/>
    <w:rsid w:val="00AA14F7"/>
    <w:rsid w:val="00AA19BE"/>
    <w:rsid w:val="00AA2083"/>
    <w:rsid w:val="00AA2841"/>
    <w:rsid w:val="00AA2B73"/>
    <w:rsid w:val="00AA2E80"/>
    <w:rsid w:val="00AA2FD1"/>
    <w:rsid w:val="00AA3079"/>
    <w:rsid w:val="00AA30C6"/>
    <w:rsid w:val="00AA30FB"/>
    <w:rsid w:val="00AA37C6"/>
    <w:rsid w:val="00AA3A07"/>
    <w:rsid w:val="00AA3CC3"/>
    <w:rsid w:val="00AA4205"/>
    <w:rsid w:val="00AA4B79"/>
    <w:rsid w:val="00AA53A8"/>
    <w:rsid w:val="00AA5DDA"/>
    <w:rsid w:val="00AA5E70"/>
    <w:rsid w:val="00AA6259"/>
    <w:rsid w:val="00AA62DF"/>
    <w:rsid w:val="00AA6406"/>
    <w:rsid w:val="00AA64F9"/>
    <w:rsid w:val="00AA6935"/>
    <w:rsid w:val="00AA6C7C"/>
    <w:rsid w:val="00AA6D2F"/>
    <w:rsid w:val="00AA6F28"/>
    <w:rsid w:val="00AA7880"/>
    <w:rsid w:val="00AA7952"/>
    <w:rsid w:val="00AA7D03"/>
    <w:rsid w:val="00AA7F31"/>
    <w:rsid w:val="00AB00F0"/>
    <w:rsid w:val="00AB0374"/>
    <w:rsid w:val="00AB03FE"/>
    <w:rsid w:val="00AB091E"/>
    <w:rsid w:val="00AB09CB"/>
    <w:rsid w:val="00AB0F8F"/>
    <w:rsid w:val="00AB15D8"/>
    <w:rsid w:val="00AB1AAF"/>
    <w:rsid w:val="00AB1C33"/>
    <w:rsid w:val="00AB1CCA"/>
    <w:rsid w:val="00AB1D72"/>
    <w:rsid w:val="00AB1DF8"/>
    <w:rsid w:val="00AB1ED2"/>
    <w:rsid w:val="00AB268B"/>
    <w:rsid w:val="00AB2771"/>
    <w:rsid w:val="00AB2A1B"/>
    <w:rsid w:val="00AB3A9E"/>
    <w:rsid w:val="00AB3EF2"/>
    <w:rsid w:val="00AB3F92"/>
    <w:rsid w:val="00AB44F3"/>
    <w:rsid w:val="00AB49C5"/>
    <w:rsid w:val="00AB4F59"/>
    <w:rsid w:val="00AB54E2"/>
    <w:rsid w:val="00AB58BF"/>
    <w:rsid w:val="00AB5991"/>
    <w:rsid w:val="00AB5C2D"/>
    <w:rsid w:val="00AB61D8"/>
    <w:rsid w:val="00AB6BA2"/>
    <w:rsid w:val="00AB6BB2"/>
    <w:rsid w:val="00AB6C2A"/>
    <w:rsid w:val="00AB6ECC"/>
    <w:rsid w:val="00AB73F8"/>
    <w:rsid w:val="00AB772F"/>
    <w:rsid w:val="00AB79BA"/>
    <w:rsid w:val="00AB7D01"/>
    <w:rsid w:val="00AB7F89"/>
    <w:rsid w:val="00AC06E8"/>
    <w:rsid w:val="00AC1020"/>
    <w:rsid w:val="00AC106A"/>
    <w:rsid w:val="00AC13C6"/>
    <w:rsid w:val="00AC1B01"/>
    <w:rsid w:val="00AC1C50"/>
    <w:rsid w:val="00AC1E2F"/>
    <w:rsid w:val="00AC1F37"/>
    <w:rsid w:val="00AC20D1"/>
    <w:rsid w:val="00AC2314"/>
    <w:rsid w:val="00AC2ABF"/>
    <w:rsid w:val="00AC2BF8"/>
    <w:rsid w:val="00AC2E08"/>
    <w:rsid w:val="00AC32FC"/>
    <w:rsid w:val="00AC3365"/>
    <w:rsid w:val="00AC3619"/>
    <w:rsid w:val="00AC384D"/>
    <w:rsid w:val="00AC39DB"/>
    <w:rsid w:val="00AC3F16"/>
    <w:rsid w:val="00AC4F16"/>
    <w:rsid w:val="00AC506E"/>
    <w:rsid w:val="00AC5678"/>
    <w:rsid w:val="00AC5CCA"/>
    <w:rsid w:val="00AC5D5A"/>
    <w:rsid w:val="00AC5DD8"/>
    <w:rsid w:val="00AC5F5F"/>
    <w:rsid w:val="00AC6038"/>
    <w:rsid w:val="00AC61DD"/>
    <w:rsid w:val="00AC6390"/>
    <w:rsid w:val="00AC68C0"/>
    <w:rsid w:val="00AC6923"/>
    <w:rsid w:val="00AC6CC2"/>
    <w:rsid w:val="00AC737C"/>
    <w:rsid w:val="00AC74F8"/>
    <w:rsid w:val="00AC7563"/>
    <w:rsid w:val="00AC7F3B"/>
    <w:rsid w:val="00AD0847"/>
    <w:rsid w:val="00AD0A2A"/>
    <w:rsid w:val="00AD0C36"/>
    <w:rsid w:val="00AD0FD5"/>
    <w:rsid w:val="00AD12B3"/>
    <w:rsid w:val="00AD1509"/>
    <w:rsid w:val="00AD1746"/>
    <w:rsid w:val="00AD2131"/>
    <w:rsid w:val="00AD24B0"/>
    <w:rsid w:val="00AD269B"/>
    <w:rsid w:val="00AD2800"/>
    <w:rsid w:val="00AD2839"/>
    <w:rsid w:val="00AD28D6"/>
    <w:rsid w:val="00AD2B48"/>
    <w:rsid w:val="00AD2CF2"/>
    <w:rsid w:val="00AD3026"/>
    <w:rsid w:val="00AD329E"/>
    <w:rsid w:val="00AD3906"/>
    <w:rsid w:val="00AD3AD2"/>
    <w:rsid w:val="00AD3E71"/>
    <w:rsid w:val="00AD3EC8"/>
    <w:rsid w:val="00AD3F6B"/>
    <w:rsid w:val="00AD402F"/>
    <w:rsid w:val="00AD4940"/>
    <w:rsid w:val="00AD4ADA"/>
    <w:rsid w:val="00AD4BA6"/>
    <w:rsid w:val="00AD4F86"/>
    <w:rsid w:val="00AD51C2"/>
    <w:rsid w:val="00AD530A"/>
    <w:rsid w:val="00AD5366"/>
    <w:rsid w:val="00AD548D"/>
    <w:rsid w:val="00AD587E"/>
    <w:rsid w:val="00AD5A96"/>
    <w:rsid w:val="00AD62F3"/>
    <w:rsid w:val="00AD64AE"/>
    <w:rsid w:val="00AD65EC"/>
    <w:rsid w:val="00AD68D1"/>
    <w:rsid w:val="00AD68D5"/>
    <w:rsid w:val="00AD7036"/>
    <w:rsid w:val="00AD70BA"/>
    <w:rsid w:val="00AD7199"/>
    <w:rsid w:val="00AD72B4"/>
    <w:rsid w:val="00AD74C0"/>
    <w:rsid w:val="00AD7A9E"/>
    <w:rsid w:val="00AD7D94"/>
    <w:rsid w:val="00AE02A6"/>
    <w:rsid w:val="00AE02B7"/>
    <w:rsid w:val="00AE02C7"/>
    <w:rsid w:val="00AE046F"/>
    <w:rsid w:val="00AE0630"/>
    <w:rsid w:val="00AE07B0"/>
    <w:rsid w:val="00AE1467"/>
    <w:rsid w:val="00AE1485"/>
    <w:rsid w:val="00AE1728"/>
    <w:rsid w:val="00AE1FE7"/>
    <w:rsid w:val="00AE2255"/>
    <w:rsid w:val="00AE25F0"/>
    <w:rsid w:val="00AE2CA4"/>
    <w:rsid w:val="00AE30E8"/>
    <w:rsid w:val="00AE30F7"/>
    <w:rsid w:val="00AE3590"/>
    <w:rsid w:val="00AE37FC"/>
    <w:rsid w:val="00AE398C"/>
    <w:rsid w:val="00AE3BEB"/>
    <w:rsid w:val="00AE441C"/>
    <w:rsid w:val="00AE4531"/>
    <w:rsid w:val="00AE5831"/>
    <w:rsid w:val="00AE5FB3"/>
    <w:rsid w:val="00AE6178"/>
    <w:rsid w:val="00AE61D4"/>
    <w:rsid w:val="00AE6A9C"/>
    <w:rsid w:val="00AE6AA5"/>
    <w:rsid w:val="00AE7AD4"/>
    <w:rsid w:val="00AE7E0B"/>
    <w:rsid w:val="00AF0422"/>
    <w:rsid w:val="00AF0D6E"/>
    <w:rsid w:val="00AF0DC2"/>
    <w:rsid w:val="00AF0F99"/>
    <w:rsid w:val="00AF1038"/>
    <w:rsid w:val="00AF1066"/>
    <w:rsid w:val="00AF13B8"/>
    <w:rsid w:val="00AF16D3"/>
    <w:rsid w:val="00AF192E"/>
    <w:rsid w:val="00AF1F4C"/>
    <w:rsid w:val="00AF1F57"/>
    <w:rsid w:val="00AF2507"/>
    <w:rsid w:val="00AF2A7C"/>
    <w:rsid w:val="00AF2BEB"/>
    <w:rsid w:val="00AF2F5B"/>
    <w:rsid w:val="00AF316F"/>
    <w:rsid w:val="00AF3838"/>
    <w:rsid w:val="00AF3C4B"/>
    <w:rsid w:val="00AF4540"/>
    <w:rsid w:val="00AF4594"/>
    <w:rsid w:val="00AF50F4"/>
    <w:rsid w:val="00AF5310"/>
    <w:rsid w:val="00AF5D3D"/>
    <w:rsid w:val="00AF602F"/>
    <w:rsid w:val="00AF6242"/>
    <w:rsid w:val="00AF64C9"/>
    <w:rsid w:val="00AF6D72"/>
    <w:rsid w:val="00AF70C1"/>
    <w:rsid w:val="00AF7420"/>
    <w:rsid w:val="00AF75B8"/>
    <w:rsid w:val="00AF77D4"/>
    <w:rsid w:val="00AF7814"/>
    <w:rsid w:val="00AF79C3"/>
    <w:rsid w:val="00AF7A5D"/>
    <w:rsid w:val="00AF7B90"/>
    <w:rsid w:val="00B001EB"/>
    <w:rsid w:val="00B004B8"/>
    <w:rsid w:val="00B004CB"/>
    <w:rsid w:val="00B00CA0"/>
    <w:rsid w:val="00B0132C"/>
    <w:rsid w:val="00B0184D"/>
    <w:rsid w:val="00B01CBF"/>
    <w:rsid w:val="00B01EEB"/>
    <w:rsid w:val="00B01FFA"/>
    <w:rsid w:val="00B02142"/>
    <w:rsid w:val="00B02531"/>
    <w:rsid w:val="00B02A9C"/>
    <w:rsid w:val="00B02BE8"/>
    <w:rsid w:val="00B02CA4"/>
    <w:rsid w:val="00B02D39"/>
    <w:rsid w:val="00B02D7E"/>
    <w:rsid w:val="00B032A1"/>
    <w:rsid w:val="00B03363"/>
    <w:rsid w:val="00B0362B"/>
    <w:rsid w:val="00B037C2"/>
    <w:rsid w:val="00B0413D"/>
    <w:rsid w:val="00B04243"/>
    <w:rsid w:val="00B042C3"/>
    <w:rsid w:val="00B0458E"/>
    <w:rsid w:val="00B0467D"/>
    <w:rsid w:val="00B04AB8"/>
    <w:rsid w:val="00B04B56"/>
    <w:rsid w:val="00B05075"/>
    <w:rsid w:val="00B050A6"/>
    <w:rsid w:val="00B0545E"/>
    <w:rsid w:val="00B055AF"/>
    <w:rsid w:val="00B057E6"/>
    <w:rsid w:val="00B06185"/>
    <w:rsid w:val="00B0651A"/>
    <w:rsid w:val="00B0658A"/>
    <w:rsid w:val="00B06FED"/>
    <w:rsid w:val="00B0784E"/>
    <w:rsid w:val="00B0794B"/>
    <w:rsid w:val="00B07A81"/>
    <w:rsid w:val="00B07DEF"/>
    <w:rsid w:val="00B10889"/>
    <w:rsid w:val="00B10C31"/>
    <w:rsid w:val="00B10ED9"/>
    <w:rsid w:val="00B10F98"/>
    <w:rsid w:val="00B113A2"/>
    <w:rsid w:val="00B113B5"/>
    <w:rsid w:val="00B1157C"/>
    <w:rsid w:val="00B11A5A"/>
    <w:rsid w:val="00B11BF1"/>
    <w:rsid w:val="00B120EC"/>
    <w:rsid w:val="00B12653"/>
    <w:rsid w:val="00B1342E"/>
    <w:rsid w:val="00B13431"/>
    <w:rsid w:val="00B13599"/>
    <w:rsid w:val="00B13B79"/>
    <w:rsid w:val="00B13B7C"/>
    <w:rsid w:val="00B143FC"/>
    <w:rsid w:val="00B145F7"/>
    <w:rsid w:val="00B14BEC"/>
    <w:rsid w:val="00B14E1D"/>
    <w:rsid w:val="00B15043"/>
    <w:rsid w:val="00B15411"/>
    <w:rsid w:val="00B15773"/>
    <w:rsid w:val="00B158A6"/>
    <w:rsid w:val="00B15C06"/>
    <w:rsid w:val="00B15EED"/>
    <w:rsid w:val="00B160FA"/>
    <w:rsid w:val="00B163F9"/>
    <w:rsid w:val="00B16485"/>
    <w:rsid w:val="00B1661C"/>
    <w:rsid w:val="00B1682D"/>
    <w:rsid w:val="00B16B20"/>
    <w:rsid w:val="00B16E43"/>
    <w:rsid w:val="00B17C15"/>
    <w:rsid w:val="00B17CE2"/>
    <w:rsid w:val="00B20ED8"/>
    <w:rsid w:val="00B216FD"/>
    <w:rsid w:val="00B21921"/>
    <w:rsid w:val="00B21A70"/>
    <w:rsid w:val="00B21A97"/>
    <w:rsid w:val="00B21D78"/>
    <w:rsid w:val="00B22063"/>
    <w:rsid w:val="00B228CF"/>
    <w:rsid w:val="00B22989"/>
    <w:rsid w:val="00B22C20"/>
    <w:rsid w:val="00B23566"/>
    <w:rsid w:val="00B23770"/>
    <w:rsid w:val="00B2389F"/>
    <w:rsid w:val="00B2392A"/>
    <w:rsid w:val="00B239DF"/>
    <w:rsid w:val="00B23B25"/>
    <w:rsid w:val="00B23BD1"/>
    <w:rsid w:val="00B23D40"/>
    <w:rsid w:val="00B2426F"/>
    <w:rsid w:val="00B24643"/>
    <w:rsid w:val="00B24D4A"/>
    <w:rsid w:val="00B250AB"/>
    <w:rsid w:val="00B25112"/>
    <w:rsid w:val="00B2515B"/>
    <w:rsid w:val="00B25300"/>
    <w:rsid w:val="00B254CD"/>
    <w:rsid w:val="00B2585D"/>
    <w:rsid w:val="00B25B01"/>
    <w:rsid w:val="00B26935"/>
    <w:rsid w:val="00B26C27"/>
    <w:rsid w:val="00B26CEC"/>
    <w:rsid w:val="00B26F7C"/>
    <w:rsid w:val="00B270D0"/>
    <w:rsid w:val="00B30357"/>
    <w:rsid w:val="00B30527"/>
    <w:rsid w:val="00B30606"/>
    <w:rsid w:val="00B3077A"/>
    <w:rsid w:val="00B30EDE"/>
    <w:rsid w:val="00B30FB0"/>
    <w:rsid w:val="00B30FCE"/>
    <w:rsid w:val="00B3134D"/>
    <w:rsid w:val="00B316CE"/>
    <w:rsid w:val="00B318C6"/>
    <w:rsid w:val="00B318DD"/>
    <w:rsid w:val="00B31B86"/>
    <w:rsid w:val="00B31C90"/>
    <w:rsid w:val="00B31C9A"/>
    <w:rsid w:val="00B32091"/>
    <w:rsid w:val="00B32494"/>
    <w:rsid w:val="00B328E7"/>
    <w:rsid w:val="00B3334A"/>
    <w:rsid w:val="00B33DF5"/>
    <w:rsid w:val="00B33F1A"/>
    <w:rsid w:val="00B343BA"/>
    <w:rsid w:val="00B3483B"/>
    <w:rsid w:val="00B358D1"/>
    <w:rsid w:val="00B35925"/>
    <w:rsid w:val="00B35D19"/>
    <w:rsid w:val="00B35DBC"/>
    <w:rsid w:val="00B36001"/>
    <w:rsid w:val="00B374DA"/>
    <w:rsid w:val="00B37B74"/>
    <w:rsid w:val="00B37D94"/>
    <w:rsid w:val="00B40674"/>
    <w:rsid w:val="00B4070E"/>
    <w:rsid w:val="00B40893"/>
    <w:rsid w:val="00B40E4A"/>
    <w:rsid w:val="00B40EAB"/>
    <w:rsid w:val="00B40F2D"/>
    <w:rsid w:val="00B410A4"/>
    <w:rsid w:val="00B418AB"/>
    <w:rsid w:val="00B419EB"/>
    <w:rsid w:val="00B41A4F"/>
    <w:rsid w:val="00B4318A"/>
    <w:rsid w:val="00B4345B"/>
    <w:rsid w:val="00B4363C"/>
    <w:rsid w:val="00B43800"/>
    <w:rsid w:val="00B438E0"/>
    <w:rsid w:val="00B438FA"/>
    <w:rsid w:val="00B43DAD"/>
    <w:rsid w:val="00B44CEA"/>
    <w:rsid w:val="00B45115"/>
    <w:rsid w:val="00B451E5"/>
    <w:rsid w:val="00B45472"/>
    <w:rsid w:val="00B458AD"/>
    <w:rsid w:val="00B458B1"/>
    <w:rsid w:val="00B45E8E"/>
    <w:rsid w:val="00B4642B"/>
    <w:rsid w:val="00B4688F"/>
    <w:rsid w:val="00B4699A"/>
    <w:rsid w:val="00B46C72"/>
    <w:rsid w:val="00B470CE"/>
    <w:rsid w:val="00B471C7"/>
    <w:rsid w:val="00B4793B"/>
    <w:rsid w:val="00B479BD"/>
    <w:rsid w:val="00B47E5A"/>
    <w:rsid w:val="00B501AB"/>
    <w:rsid w:val="00B50504"/>
    <w:rsid w:val="00B50C40"/>
    <w:rsid w:val="00B50CC8"/>
    <w:rsid w:val="00B50E9F"/>
    <w:rsid w:val="00B51108"/>
    <w:rsid w:val="00B518F0"/>
    <w:rsid w:val="00B5195F"/>
    <w:rsid w:val="00B51BAE"/>
    <w:rsid w:val="00B51E1A"/>
    <w:rsid w:val="00B524EC"/>
    <w:rsid w:val="00B52709"/>
    <w:rsid w:val="00B52887"/>
    <w:rsid w:val="00B52994"/>
    <w:rsid w:val="00B52F30"/>
    <w:rsid w:val="00B531D0"/>
    <w:rsid w:val="00B532AF"/>
    <w:rsid w:val="00B5337C"/>
    <w:rsid w:val="00B53613"/>
    <w:rsid w:val="00B53A22"/>
    <w:rsid w:val="00B53F9D"/>
    <w:rsid w:val="00B540BF"/>
    <w:rsid w:val="00B54669"/>
    <w:rsid w:val="00B54D96"/>
    <w:rsid w:val="00B54F15"/>
    <w:rsid w:val="00B55593"/>
    <w:rsid w:val="00B55660"/>
    <w:rsid w:val="00B557D8"/>
    <w:rsid w:val="00B557FC"/>
    <w:rsid w:val="00B55809"/>
    <w:rsid w:val="00B55AD4"/>
    <w:rsid w:val="00B56AD9"/>
    <w:rsid w:val="00B56B36"/>
    <w:rsid w:val="00B56B95"/>
    <w:rsid w:val="00B57410"/>
    <w:rsid w:val="00B57790"/>
    <w:rsid w:val="00B578A5"/>
    <w:rsid w:val="00B5795B"/>
    <w:rsid w:val="00B60670"/>
    <w:rsid w:val="00B60DDF"/>
    <w:rsid w:val="00B61732"/>
    <w:rsid w:val="00B623C1"/>
    <w:rsid w:val="00B623E9"/>
    <w:rsid w:val="00B6241D"/>
    <w:rsid w:val="00B6249F"/>
    <w:rsid w:val="00B6276A"/>
    <w:rsid w:val="00B62A67"/>
    <w:rsid w:val="00B63164"/>
    <w:rsid w:val="00B631D1"/>
    <w:rsid w:val="00B6344D"/>
    <w:rsid w:val="00B64305"/>
    <w:rsid w:val="00B643CD"/>
    <w:rsid w:val="00B64DDD"/>
    <w:rsid w:val="00B6550C"/>
    <w:rsid w:val="00B65991"/>
    <w:rsid w:val="00B65B57"/>
    <w:rsid w:val="00B667AD"/>
    <w:rsid w:val="00B6686A"/>
    <w:rsid w:val="00B66FC7"/>
    <w:rsid w:val="00B672A8"/>
    <w:rsid w:val="00B67886"/>
    <w:rsid w:val="00B678BA"/>
    <w:rsid w:val="00B67A2A"/>
    <w:rsid w:val="00B67C73"/>
    <w:rsid w:val="00B67F56"/>
    <w:rsid w:val="00B70087"/>
    <w:rsid w:val="00B701C6"/>
    <w:rsid w:val="00B706C0"/>
    <w:rsid w:val="00B709CF"/>
    <w:rsid w:val="00B71207"/>
    <w:rsid w:val="00B7198C"/>
    <w:rsid w:val="00B71A9C"/>
    <w:rsid w:val="00B71E85"/>
    <w:rsid w:val="00B7214C"/>
    <w:rsid w:val="00B721FF"/>
    <w:rsid w:val="00B72318"/>
    <w:rsid w:val="00B7277A"/>
    <w:rsid w:val="00B7283F"/>
    <w:rsid w:val="00B72AA1"/>
    <w:rsid w:val="00B7334B"/>
    <w:rsid w:val="00B73656"/>
    <w:rsid w:val="00B736B6"/>
    <w:rsid w:val="00B73DC6"/>
    <w:rsid w:val="00B740E2"/>
    <w:rsid w:val="00B7434F"/>
    <w:rsid w:val="00B746F0"/>
    <w:rsid w:val="00B74935"/>
    <w:rsid w:val="00B74CF5"/>
    <w:rsid w:val="00B74EE3"/>
    <w:rsid w:val="00B750F1"/>
    <w:rsid w:val="00B75107"/>
    <w:rsid w:val="00B7556B"/>
    <w:rsid w:val="00B756B6"/>
    <w:rsid w:val="00B75831"/>
    <w:rsid w:val="00B75DCD"/>
    <w:rsid w:val="00B76066"/>
    <w:rsid w:val="00B76764"/>
    <w:rsid w:val="00B76C24"/>
    <w:rsid w:val="00B77285"/>
    <w:rsid w:val="00B7736F"/>
    <w:rsid w:val="00B7745C"/>
    <w:rsid w:val="00B776E5"/>
    <w:rsid w:val="00B7786C"/>
    <w:rsid w:val="00B77BDE"/>
    <w:rsid w:val="00B77EBC"/>
    <w:rsid w:val="00B77FD2"/>
    <w:rsid w:val="00B801B2"/>
    <w:rsid w:val="00B80888"/>
    <w:rsid w:val="00B808C9"/>
    <w:rsid w:val="00B80A06"/>
    <w:rsid w:val="00B80AED"/>
    <w:rsid w:val="00B80B9F"/>
    <w:rsid w:val="00B80D4F"/>
    <w:rsid w:val="00B81137"/>
    <w:rsid w:val="00B813B8"/>
    <w:rsid w:val="00B8180E"/>
    <w:rsid w:val="00B8193E"/>
    <w:rsid w:val="00B81980"/>
    <w:rsid w:val="00B81C5D"/>
    <w:rsid w:val="00B8219E"/>
    <w:rsid w:val="00B8238F"/>
    <w:rsid w:val="00B82835"/>
    <w:rsid w:val="00B82CD3"/>
    <w:rsid w:val="00B82FBA"/>
    <w:rsid w:val="00B830ED"/>
    <w:rsid w:val="00B83508"/>
    <w:rsid w:val="00B83781"/>
    <w:rsid w:val="00B839FF"/>
    <w:rsid w:val="00B842D1"/>
    <w:rsid w:val="00B84347"/>
    <w:rsid w:val="00B84579"/>
    <w:rsid w:val="00B84A7B"/>
    <w:rsid w:val="00B84D67"/>
    <w:rsid w:val="00B85041"/>
    <w:rsid w:val="00B85060"/>
    <w:rsid w:val="00B85166"/>
    <w:rsid w:val="00B851AB"/>
    <w:rsid w:val="00B851AD"/>
    <w:rsid w:val="00B854BC"/>
    <w:rsid w:val="00B855A2"/>
    <w:rsid w:val="00B8591C"/>
    <w:rsid w:val="00B859AE"/>
    <w:rsid w:val="00B86126"/>
    <w:rsid w:val="00B865AF"/>
    <w:rsid w:val="00B86BEC"/>
    <w:rsid w:val="00B87ECE"/>
    <w:rsid w:val="00B902EE"/>
    <w:rsid w:val="00B906A9"/>
    <w:rsid w:val="00B912C9"/>
    <w:rsid w:val="00B91C1D"/>
    <w:rsid w:val="00B91D4C"/>
    <w:rsid w:val="00B925AB"/>
    <w:rsid w:val="00B927B1"/>
    <w:rsid w:val="00B92A1B"/>
    <w:rsid w:val="00B92AE6"/>
    <w:rsid w:val="00B92EC9"/>
    <w:rsid w:val="00B92FCA"/>
    <w:rsid w:val="00B931D2"/>
    <w:rsid w:val="00B933BC"/>
    <w:rsid w:val="00B935E3"/>
    <w:rsid w:val="00B93EE1"/>
    <w:rsid w:val="00B94521"/>
    <w:rsid w:val="00B948D1"/>
    <w:rsid w:val="00B952C2"/>
    <w:rsid w:val="00B953E5"/>
    <w:rsid w:val="00B954AB"/>
    <w:rsid w:val="00B95550"/>
    <w:rsid w:val="00B957FF"/>
    <w:rsid w:val="00B95CAA"/>
    <w:rsid w:val="00B96558"/>
    <w:rsid w:val="00B96665"/>
    <w:rsid w:val="00B96E81"/>
    <w:rsid w:val="00B973EE"/>
    <w:rsid w:val="00B979E0"/>
    <w:rsid w:val="00B97AE3"/>
    <w:rsid w:val="00B97F7C"/>
    <w:rsid w:val="00BA03E4"/>
    <w:rsid w:val="00BA0BAB"/>
    <w:rsid w:val="00BA0E40"/>
    <w:rsid w:val="00BA118D"/>
    <w:rsid w:val="00BA146A"/>
    <w:rsid w:val="00BA1BE1"/>
    <w:rsid w:val="00BA222E"/>
    <w:rsid w:val="00BA226A"/>
    <w:rsid w:val="00BA2879"/>
    <w:rsid w:val="00BA2C19"/>
    <w:rsid w:val="00BA2D1C"/>
    <w:rsid w:val="00BA2D3A"/>
    <w:rsid w:val="00BA2EDD"/>
    <w:rsid w:val="00BA3533"/>
    <w:rsid w:val="00BA3A9D"/>
    <w:rsid w:val="00BA3D6A"/>
    <w:rsid w:val="00BA427B"/>
    <w:rsid w:val="00BA43A4"/>
    <w:rsid w:val="00BA4524"/>
    <w:rsid w:val="00BA4536"/>
    <w:rsid w:val="00BA4896"/>
    <w:rsid w:val="00BA4BB4"/>
    <w:rsid w:val="00BA5166"/>
    <w:rsid w:val="00BA583D"/>
    <w:rsid w:val="00BA59F5"/>
    <w:rsid w:val="00BA5AC1"/>
    <w:rsid w:val="00BA5AF0"/>
    <w:rsid w:val="00BA5CC5"/>
    <w:rsid w:val="00BA60B2"/>
    <w:rsid w:val="00BA6418"/>
    <w:rsid w:val="00BA66EF"/>
    <w:rsid w:val="00BA6BB4"/>
    <w:rsid w:val="00BA6CBF"/>
    <w:rsid w:val="00BA70B2"/>
    <w:rsid w:val="00BA714C"/>
    <w:rsid w:val="00BA78DE"/>
    <w:rsid w:val="00BA7AD8"/>
    <w:rsid w:val="00BA7D6A"/>
    <w:rsid w:val="00BA7DDD"/>
    <w:rsid w:val="00BA7EA1"/>
    <w:rsid w:val="00BB0000"/>
    <w:rsid w:val="00BB0042"/>
    <w:rsid w:val="00BB043A"/>
    <w:rsid w:val="00BB0C94"/>
    <w:rsid w:val="00BB0EBA"/>
    <w:rsid w:val="00BB102C"/>
    <w:rsid w:val="00BB1842"/>
    <w:rsid w:val="00BB19D6"/>
    <w:rsid w:val="00BB1C62"/>
    <w:rsid w:val="00BB1DB6"/>
    <w:rsid w:val="00BB2158"/>
    <w:rsid w:val="00BB255B"/>
    <w:rsid w:val="00BB272E"/>
    <w:rsid w:val="00BB281D"/>
    <w:rsid w:val="00BB295D"/>
    <w:rsid w:val="00BB29AB"/>
    <w:rsid w:val="00BB2A7D"/>
    <w:rsid w:val="00BB2E08"/>
    <w:rsid w:val="00BB2E30"/>
    <w:rsid w:val="00BB2FE2"/>
    <w:rsid w:val="00BB2FF5"/>
    <w:rsid w:val="00BB300C"/>
    <w:rsid w:val="00BB3473"/>
    <w:rsid w:val="00BB367E"/>
    <w:rsid w:val="00BB39C1"/>
    <w:rsid w:val="00BB3EE7"/>
    <w:rsid w:val="00BB41F3"/>
    <w:rsid w:val="00BB451F"/>
    <w:rsid w:val="00BB4670"/>
    <w:rsid w:val="00BB49BC"/>
    <w:rsid w:val="00BB49C0"/>
    <w:rsid w:val="00BB50C0"/>
    <w:rsid w:val="00BB5100"/>
    <w:rsid w:val="00BB5221"/>
    <w:rsid w:val="00BB5343"/>
    <w:rsid w:val="00BB5381"/>
    <w:rsid w:val="00BB5408"/>
    <w:rsid w:val="00BB5601"/>
    <w:rsid w:val="00BB567F"/>
    <w:rsid w:val="00BB577E"/>
    <w:rsid w:val="00BB5C63"/>
    <w:rsid w:val="00BB5DCC"/>
    <w:rsid w:val="00BB5E90"/>
    <w:rsid w:val="00BB5EC9"/>
    <w:rsid w:val="00BB6060"/>
    <w:rsid w:val="00BB66D7"/>
    <w:rsid w:val="00BB6922"/>
    <w:rsid w:val="00BB6AA1"/>
    <w:rsid w:val="00BB6CE8"/>
    <w:rsid w:val="00BB7194"/>
    <w:rsid w:val="00BB74DE"/>
    <w:rsid w:val="00BB7830"/>
    <w:rsid w:val="00BB7BEB"/>
    <w:rsid w:val="00BB7CFF"/>
    <w:rsid w:val="00BC024C"/>
    <w:rsid w:val="00BC0278"/>
    <w:rsid w:val="00BC027D"/>
    <w:rsid w:val="00BC0610"/>
    <w:rsid w:val="00BC0837"/>
    <w:rsid w:val="00BC0845"/>
    <w:rsid w:val="00BC0AE2"/>
    <w:rsid w:val="00BC0E5A"/>
    <w:rsid w:val="00BC1AD4"/>
    <w:rsid w:val="00BC1E1A"/>
    <w:rsid w:val="00BC2226"/>
    <w:rsid w:val="00BC2373"/>
    <w:rsid w:val="00BC239B"/>
    <w:rsid w:val="00BC2437"/>
    <w:rsid w:val="00BC2564"/>
    <w:rsid w:val="00BC32AF"/>
    <w:rsid w:val="00BC385F"/>
    <w:rsid w:val="00BC39AD"/>
    <w:rsid w:val="00BC3B2E"/>
    <w:rsid w:val="00BC3CD0"/>
    <w:rsid w:val="00BC3DFF"/>
    <w:rsid w:val="00BC458C"/>
    <w:rsid w:val="00BC47C4"/>
    <w:rsid w:val="00BC4929"/>
    <w:rsid w:val="00BC49D1"/>
    <w:rsid w:val="00BC4ECC"/>
    <w:rsid w:val="00BC5628"/>
    <w:rsid w:val="00BC56B0"/>
    <w:rsid w:val="00BC5993"/>
    <w:rsid w:val="00BC5C56"/>
    <w:rsid w:val="00BC5D29"/>
    <w:rsid w:val="00BC5D2D"/>
    <w:rsid w:val="00BC5DB6"/>
    <w:rsid w:val="00BC62FE"/>
    <w:rsid w:val="00BC6667"/>
    <w:rsid w:val="00BC6723"/>
    <w:rsid w:val="00BC6E13"/>
    <w:rsid w:val="00BC6E58"/>
    <w:rsid w:val="00BC703A"/>
    <w:rsid w:val="00BC758F"/>
    <w:rsid w:val="00BC75F3"/>
    <w:rsid w:val="00BC76C6"/>
    <w:rsid w:val="00BC7B28"/>
    <w:rsid w:val="00BC7BD7"/>
    <w:rsid w:val="00BC7F6C"/>
    <w:rsid w:val="00BD03A8"/>
    <w:rsid w:val="00BD0453"/>
    <w:rsid w:val="00BD05DA"/>
    <w:rsid w:val="00BD085B"/>
    <w:rsid w:val="00BD1007"/>
    <w:rsid w:val="00BD1698"/>
    <w:rsid w:val="00BD1E27"/>
    <w:rsid w:val="00BD1E68"/>
    <w:rsid w:val="00BD1EC3"/>
    <w:rsid w:val="00BD1FF5"/>
    <w:rsid w:val="00BD2474"/>
    <w:rsid w:val="00BD256D"/>
    <w:rsid w:val="00BD2711"/>
    <w:rsid w:val="00BD2838"/>
    <w:rsid w:val="00BD2A53"/>
    <w:rsid w:val="00BD2C51"/>
    <w:rsid w:val="00BD30CB"/>
    <w:rsid w:val="00BD318C"/>
    <w:rsid w:val="00BD3202"/>
    <w:rsid w:val="00BD35AF"/>
    <w:rsid w:val="00BD3C5C"/>
    <w:rsid w:val="00BD5036"/>
    <w:rsid w:val="00BD5082"/>
    <w:rsid w:val="00BD55AF"/>
    <w:rsid w:val="00BD5833"/>
    <w:rsid w:val="00BD5B67"/>
    <w:rsid w:val="00BD5C83"/>
    <w:rsid w:val="00BD5D0B"/>
    <w:rsid w:val="00BD5F0C"/>
    <w:rsid w:val="00BD5FCD"/>
    <w:rsid w:val="00BD619D"/>
    <w:rsid w:val="00BD647D"/>
    <w:rsid w:val="00BD6531"/>
    <w:rsid w:val="00BD6892"/>
    <w:rsid w:val="00BD6C03"/>
    <w:rsid w:val="00BD6E32"/>
    <w:rsid w:val="00BD6EE9"/>
    <w:rsid w:val="00BD6F6E"/>
    <w:rsid w:val="00BD767E"/>
    <w:rsid w:val="00BD7868"/>
    <w:rsid w:val="00BD7A77"/>
    <w:rsid w:val="00BD7BBE"/>
    <w:rsid w:val="00BE0093"/>
    <w:rsid w:val="00BE0DE9"/>
    <w:rsid w:val="00BE0E7F"/>
    <w:rsid w:val="00BE11F9"/>
    <w:rsid w:val="00BE134F"/>
    <w:rsid w:val="00BE1AD5"/>
    <w:rsid w:val="00BE1CBC"/>
    <w:rsid w:val="00BE1EEE"/>
    <w:rsid w:val="00BE2015"/>
    <w:rsid w:val="00BE235E"/>
    <w:rsid w:val="00BE2477"/>
    <w:rsid w:val="00BE247A"/>
    <w:rsid w:val="00BE24C9"/>
    <w:rsid w:val="00BE27B0"/>
    <w:rsid w:val="00BE2805"/>
    <w:rsid w:val="00BE296E"/>
    <w:rsid w:val="00BE29E8"/>
    <w:rsid w:val="00BE2BF8"/>
    <w:rsid w:val="00BE2DA9"/>
    <w:rsid w:val="00BE30D8"/>
    <w:rsid w:val="00BE3A15"/>
    <w:rsid w:val="00BE3A8B"/>
    <w:rsid w:val="00BE3D76"/>
    <w:rsid w:val="00BE421C"/>
    <w:rsid w:val="00BE444B"/>
    <w:rsid w:val="00BE4579"/>
    <w:rsid w:val="00BE489B"/>
    <w:rsid w:val="00BE4BDA"/>
    <w:rsid w:val="00BE4EB2"/>
    <w:rsid w:val="00BE5036"/>
    <w:rsid w:val="00BE5063"/>
    <w:rsid w:val="00BE5809"/>
    <w:rsid w:val="00BE6303"/>
    <w:rsid w:val="00BE6B1A"/>
    <w:rsid w:val="00BE6B1E"/>
    <w:rsid w:val="00BE73B2"/>
    <w:rsid w:val="00BE7734"/>
    <w:rsid w:val="00BE7BF5"/>
    <w:rsid w:val="00BE7C22"/>
    <w:rsid w:val="00BE7D6C"/>
    <w:rsid w:val="00BE7EAB"/>
    <w:rsid w:val="00BF022F"/>
    <w:rsid w:val="00BF0596"/>
    <w:rsid w:val="00BF0706"/>
    <w:rsid w:val="00BF109F"/>
    <w:rsid w:val="00BF10CB"/>
    <w:rsid w:val="00BF11AD"/>
    <w:rsid w:val="00BF12B9"/>
    <w:rsid w:val="00BF14C3"/>
    <w:rsid w:val="00BF17A0"/>
    <w:rsid w:val="00BF1CE3"/>
    <w:rsid w:val="00BF2171"/>
    <w:rsid w:val="00BF2376"/>
    <w:rsid w:val="00BF23DB"/>
    <w:rsid w:val="00BF292C"/>
    <w:rsid w:val="00BF2DE3"/>
    <w:rsid w:val="00BF2E58"/>
    <w:rsid w:val="00BF324A"/>
    <w:rsid w:val="00BF329C"/>
    <w:rsid w:val="00BF36B1"/>
    <w:rsid w:val="00BF4003"/>
    <w:rsid w:val="00BF416B"/>
    <w:rsid w:val="00BF45C6"/>
    <w:rsid w:val="00BF4FAF"/>
    <w:rsid w:val="00BF50BA"/>
    <w:rsid w:val="00BF5F54"/>
    <w:rsid w:val="00BF5FEE"/>
    <w:rsid w:val="00BF6017"/>
    <w:rsid w:val="00BF662B"/>
    <w:rsid w:val="00BF68CE"/>
    <w:rsid w:val="00BF6CC4"/>
    <w:rsid w:val="00BF6F5D"/>
    <w:rsid w:val="00BF71E9"/>
    <w:rsid w:val="00BF767F"/>
    <w:rsid w:val="00C00143"/>
    <w:rsid w:val="00C002CA"/>
    <w:rsid w:val="00C00557"/>
    <w:rsid w:val="00C00788"/>
    <w:rsid w:val="00C0086A"/>
    <w:rsid w:val="00C00A24"/>
    <w:rsid w:val="00C00A52"/>
    <w:rsid w:val="00C00ECA"/>
    <w:rsid w:val="00C00FA3"/>
    <w:rsid w:val="00C0111D"/>
    <w:rsid w:val="00C0113A"/>
    <w:rsid w:val="00C01166"/>
    <w:rsid w:val="00C014D7"/>
    <w:rsid w:val="00C015CD"/>
    <w:rsid w:val="00C019FC"/>
    <w:rsid w:val="00C01BFA"/>
    <w:rsid w:val="00C022BE"/>
    <w:rsid w:val="00C0233B"/>
    <w:rsid w:val="00C024CB"/>
    <w:rsid w:val="00C02538"/>
    <w:rsid w:val="00C0270F"/>
    <w:rsid w:val="00C028D0"/>
    <w:rsid w:val="00C02C15"/>
    <w:rsid w:val="00C02DB8"/>
    <w:rsid w:val="00C02E17"/>
    <w:rsid w:val="00C02FAD"/>
    <w:rsid w:val="00C0303E"/>
    <w:rsid w:val="00C0368F"/>
    <w:rsid w:val="00C037B8"/>
    <w:rsid w:val="00C03AC4"/>
    <w:rsid w:val="00C03B9B"/>
    <w:rsid w:val="00C048B7"/>
    <w:rsid w:val="00C04B55"/>
    <w:rsid w:val="00C04EAB"/>
    <w:rsid w:val="00C05565"/>
    <w:rsid w:val="00C05D91"/>
    <w:rsid w:val="00C05EE5"/>
    <w:rsid w:val="00C061E1"/>
    <w:rsid w:val="00C06418"/>
    <w:rsid w:val="00C06477"/>
    <w:rsid w:val="00C066F9"/>
    <w:rsid w:val="00C06CFE"/>
    <w:rsid w:val="00C06D85"/>
    <w:rsid w:val="00C072B9"/>
    <w:rsid w:val="00C07902"/>
    <w:rsid w:val="00C07ACA"/>
    <w:rsid w:val="00C1012A"/>
    <w:rsid w:val="00C10644"/>
    <w:rsid w:val="00C10810"/>
    <w:rsid w:val="00C110EC"/>
    <w:rsid w:val="00C112FC"/>
    <w:rsid w:val="00C1171D"/>
    <w:rsid w:val="00C11829"/>
    <w:rsid w:val="00C11D90"/>
    <w:rsid w:val="00C11F66"/>
    <w:rsid w:val="00C12239"/>
    <w:rsid w:val="00C12BF6"/>
    <w:rsid w:val="00C13182"/>
    <w:rsid w:val="00C13283"/>
    <w:rsid w:val="00C13340"/>
    <w:rsid w:val="00C13581"/>
    <w:rsid w:val="00C135E8"/>
    <w:rsid w:val="00C13EBE"/>
    <w:rsid w:val="00C13EE3"/>
    <w:rsid w:val="00C142FC"/>
    <w:rsid w:val="00C1463B"/>
    <w:rsid w:val="00C14D97"/>
    <w:rsid w:val="00C15500"/>
    <w:rsid w:val="00C15562"/>
    <w:rsid w:val="00C15724"/>
    <w:rsid w:val="00C15810"/>
    <w:rsid w:val="00C15A59"/>
    <w:rsid w:val="00C15D70"/>
    <w:rsid w:val="00C15F9A"/>
    <w:rsid w:val="00C16054"/>
    <w:rsid w:val="00C160CB"/>
    <w:rsid w:val="00C16183"/>
    <w:rsid w:val="00C161B7"/>
    <w:rsid w:val="00C162D0"/>
    <w:rsid w:val="00C16509"/>
    <w:rsid w:val="00C16748"/>
    <w:rsid w:val="00C16990"/>
    <w:rsid w:val="00C16AD6"/>
    <w:rsid w:val="00C16E9A"/>
    <w:rsid w:val="00C17175"/>
    <w:rsid w:val="00C171F8"/>
    <w:rsid w:val="00C175C9"/>
    <w:rsid w:val="00C1776C"/>
    <w:rsid w:val="00C17821"/>
    <w:rsid w:val="00C17A92"/>
    <w:rsid w:val="00C2069C"/>
    <w:rsid w:val="00C20AC5"/>
    <w:rsid w:val="00C20E45"/>
    <w:rsid w:val="00C21197"/>
    <w:rsid w:val="00C21282"/>
    <w:rsid w:val="00C21331"/>
    <w:rsid w:val="00C21376"/>
    <w:rsid w:val="00C214D2"/>
    <w:rsid w:val="00C21547"/>
    <w:rsid w:val="00C215D2"/>
    <w:rsid w:val="00C21667"/>
    <w:rsid w:val="00C21847"/>
    <w:rsid w:val="00C21A33"/>
    <w:rsid w:val="00C21AE9"/>
    <w:rsid w:val="00C220C9"/>
    <w:rsid w:val="00C22114"/>
    <w:rsid w:val="00C22A50"/>
    <w:rsid w:val="00C22AAD"/>
    <w:rsid w:val="00C22C31"/>
    <w:rsid w:val="00C22E52"/>
    <w:rsid w:val="00C2328F"/>
    <w:rsid w:val="00C236A3"/>
    <w:rsid w:val="00C236F3"/>
    <w:rsid w:val="00C2385A"/>
    <w:rsid w:val="00C23CCC"/>
    <w:rsid w:val="00C23CF5"/>
    <w:rsid w:val="00C23DA0"/>
    <w:rsid w:val="00C2435F"/>
    <w:rsid w:val="00C246CC"/>
    <w:rsid w:val="00C248DC"/>
    <w:rsid w:val="00C24B8B"/>
    <w:rsid w:val="00C24DA5"/>
    <w:rsid w:val="00C25029"/>
    <w:rsid w:val="00C253FA"/>
    <w:rsid w:val="00C25516"/>
    <w:rsid w:val="00C25DF3"/>
    <w:rsid w:val="00C25EF8"/>
    <w:rsid w:val="00C26008"/>
    <w:rsid w:val="00C2635A"/>
    <w:rsid w:val="00C26845"/>
    <w:rsid w:val="00C26D6D"/>
    <w:rsid w:val="00C276B8"/>
    <w:rsid w:val="00C27A21"/>
    <w:rsid w:val="00C27E32"/>
    <w:rsid w:val="00C301F8"/>
    <w:rsid w:val="00C302E8"/>
    <w:rsid w:val="00C3034B"/>
    <w:rsid w:val="00C3046E"/>
    <w:rsid w:val="00C30A59"/>
    <w:rsid w:val="00C30ABC"/>
    <w:rsid w:val="00C30ADC"/>
    <w:rsid w:val="00C3113D"/>
    <w:rsid w:val="00C312B6"/>
    <w:rsid w:val="00C31479"/>
    <w:rsid w:val="00C315D3"/>
    <w:rsid w:val="00C324AC"/>
    <w:rsid w:val="00C32721"/>
    <w:rsid w:val="00C32776"/>
    <w:rsid w:val="00C32A68"/>
    <w:rsid w:val="00C32B84"/>
    <w:rsid w:val="00C32C85"/>
    <w:rsid w:val="00C32CB0"/>
    <w:rsid w:val="00C32D3A"/>
    <w:rsid w:val="00C330A8"/>
    <w:rsid w:val="00C333D9"/>
    <w:rsid w:val="00C334AA"/>
    <w:rsid w:val="00C334AC"/>
    <w:rsid w:val="00C33B05"/>
    <w:rsid w:val="00C34038"/>
    <w:rsid w:val="00C34091"/>
    <w:rsid w:val="00C34DA0"/>
    <w:rsid w:val="00C350D3"/>
    <w:rsid w:val="00C35D62"/>
    <w:rsid w:val="00C3605F"/>
    <w:rsid w:val="00C36902"/>
    <w:rsid w:val="00C3739E"/>
    <w:rsid w:val="00C40883"/>
    <w:rsid w:val="00C40976"/>
    <w:rsid w:val="00C40B04"/>
    <w:rsid w:val="00C40BAA"/>
    <w:rsid w:val="00C40D3C"/>
    <w:rsid w:val="00C40D51"/>
    <w:rsid w:val="00C41119"/>
    <w:rsid w:val="00C4120D"/>
    <w:rsid w:val="00C41859"/>
    <w:rsid w:val="00C422FB"/>
    <w:rsid w:val="00C42A11"/>
    <w:rsid w:val="00C435D8"/>
    <w:rsid w:val="00C43EF8"/>
    <w:rsid w:val="00C43F84"/>
    <w:rsid w:val="00C4482B"/>
    <w:rsid w:val="00C44A4D"/>
    <w:rsid w:val="00C44C03"/>
    <w:rsid w:val="00C44D48"/>
    <w:rsid w:val="00C450E9"/>
    <w:rsid w:val="00C45224"/>
    <w:rsid w:val="00C454A5"/>
    <w:rsid w:val="00C45545"/>
    <w:rsid w:val="00C45655"/>
    <w:rsid w:val="00C45859"/>
    <w:rsid w:val="00C45C83"/>
    <w:rsid w:val="00C45F39"/>
    <w:rsid w:val="00C464FE"/>
    <w:rsid w:val="00C46DBF"/>
    <w:rsid w:val="00C4718D"/>
    <w:rsid w:val="00C47977"/>
    <w:rsid w:val="00C47B23"/>
    <w:rsid w:val="00C5004A"/>
    <w:rsid w:val="00C50702"/>
    <w:rsid w:val="00C50C79"/>
    <w:rsid w:val="00C50DB3"/>
    <w:rsid w:val="00C511EE"/>
    <w:rsid w:val="00C512BA"/>
    <w:rsid w:val="00C5131C"/>
    <w:rsid w:val="00C5132E"/>
    <w:rsid w:val="00C51398"/>
    <w:rsid w:val="00C5157F"/>
    <w:rsid w:val="00C51659"/>
    <w:rsid w:val="00C51A43"/>
    <w:rsid w:val="00C51EC8"/>
    <w:rsid w:val="00C52207"/>
    <w:rsid w:val="00C52300"/>
    <w:rsid w:val="00C524EB"/>
    <w:rsid w:val="00C52551"/>
    <w:rsid w:val="00C5285B"/>
    <w:rsid w:val="00C52EE9"/>
    <w:rsid w:val="00C5329A"/>
    <w:rsid w:val="00C532F7"/>
    <w:rsid w:val="00C53362"/>
    <w:rsid w:val="00C53514"/>
    <w:rsid w:val="00C53972"/>
    <w:rsid w:val="00C539D3"/>
    <w:rsid w:val="00C53D89"/>
    <w:rsid w:val="00C53E13"/>
    <w:rsid w:val="00C54137"/>
    <w:rsid w:val="00C541D5"/>
    <w:rsid w:val="00C54249"/>
    <w:rsid w:val="00C5424C"/>
    <w:rsid w:val="00C543BB"/>
    <w:rsid w:val="00C54C15"/>
    <w:rsid w:val="00C54C72"/>
    <w:rsid w:val="00C54D00"/>
    <w:rsid w:val="00C54F9E"/>
    <w:rsid w:val="00C5520A"/>
    <w:rsid w:val="00C555B1"/>
    <w:rsid w:val="00C55A38"/>
    <w:rsid w:val="00C55ABC"/>
    <w:rsid w:val="00C55B1E"/>
    <w:rsid w:val="00C55BF0"/>
    <w:rsid w:val="00C55D71"/>
    <w:rsid w:val="00C55D79"/>
    <w:rsid w:val="00C55F04"/>
    <w:rsid w:val="00C5680D"/>
    <w:rsid w:val="00C569AC"/>
    <w:rsid w:val="00C56A6E"/>
    <w:rsid w:val="00C57026"/>
    <w:rsid w:val="00C573B5"/>
    <w:rsid w:val="00C57577"/>
    <w:rsid w:val="00C57B53"/>
    <w:rsid w:val="00C57EB5"/>
    <w:rsid w:val="00C603E5"/>
    <w:rsid w:val="00C61095"/>
    <w:rsid w:val="00C6133F"/>
    <w:rsid w:val="00C61378"/>
    <w:rsid w:val="00C613CB"/>
    <w:rsid w:val="00C61BF5"/>
    <w:rsid w:val="00C6228F"/>
    <w:rsid w:val="00C6271A"/>
    <w:rsid w:val="00C62DA2"/>
    <w:rsid w:val="00C62E4D"/>
    <w:rsid w:val="00C631C3"/>
    <w:rsid w:val="00C633CA"/>
    <w:rsid w:val="00C6362C"/>
    <w:rsid w:val="00C637EE"/>
    <w:rsid w:val="00C63917"/>
    <w:rsid w:val="00C63A04"/>
    <w:rsid w:val="00C63CAB"/>
    <w:rsid w:val="00C6422C"/>
    <w:rsid w:val="00C64B5C"/>
    <w:rsid w:val="00C64F45"/>
    <w:rsid w:val="00C64FEA"/>
    <w:rsid w:val="00C65873"/>
    <w:rsid w:val="00C659B8"/>
    <w:rsid w:val="00C66593"/>
    <w:rsid w:val="00C66744"/>
    <w:rsid w:val="00C668A7"/>
    <w:rsid w:val="00C66DDF"/>
    <w:rsid w:val="00C66FF9"/>
    <w:rsid w:val="00C67122"/>
    <w:rsid w:val="00C676AC"/>
    <w:rsid w:val="00C67BAD"/>
    <w:rsid w:val="00C67D50"/>
    <w:rsid w:val="00C7018E"/>
    <w:rsid w:val="00C7111B"/>
    <w:rsid w:val="00C7136C"/>
    <w:rsid w:val="00C71513"/>
    <w:rsid w:val="00C71719"/>
    <w:rsid w:val="00C71BD8"/>
    <w:rsid w:val="00C71C9E"/>
    <w:rsid w:val="00C71EDB"/>
    <w:rsid w:val="00C726B1"/>
    <w:rsid w:val="00C729C0"/>
    <w:rsid w:val="00C72D34"/>
    <w:rsid w:val="00C72DA6"/>
    <w:rsid w:val="00C73032"/>
    <w:rsid w:val="00C73566"/>
    <w:rsid w:val="00C73BCD"/>
    <w:rsid w:val="00C74302"/>
    <w:rsid w:val="00C74436"/>
    <w:rsid w:val="00C74EE0"/>
    <w:rsid w:val="00C74FEC"/>
    <w:rsid w:val="00C74FFE"/>
    <w:rsid w:val="00C7519A"/>
    <w:rsid w:val="00C75307"/>
    <w:rsid w:val="00C75849"/>
    <w:rsid w:val="00C75975"/>
    <w:rsid w:val="00C76276"/>
    <w:rsid w:val="00C76336"/>
    <w:rsid w:val="00C766DC"/>
    <w:rsid w:val="00C767FB"/>
    <w:rsid w:val="00C7680D"/>
    <w:rsid w:val="00C76F0A"/>
    <w:rsid w:val="00C778DA"/>
    <w:rsid w:val="00C77CD4"/>
    <w:rsid w:val="00C77EE2"/>
    <w:rsid w:val="00C800A4"/>
    <w:rsid w:val="00C80256"/>
    <w:rsid w:val="00C8028B"/>
    <w:rsid w:val="00C805C0"/>
    <w:rsid w:val="00C80714"/>
    <w:rsid w:val="00C80FD9"/>
    <w:rsid w:val="00C81DBB"/>
    <w:rsid w:val="00C81E02"/>
    <w:rsid w:val="00C8236C"/>
    <w:rsid w:val="00C82390"/>
    <w:rsid w:val="00C82899"/>
    <w:rsid w:val="00C82E21"/>
    <w:rsid w:val="00C83423"/>
    <w:rsid w:val="00C837CA"/>
    <w:rsid w:val="00C83A78"/>
    <w:rsid w:val="00C83AA0"/>
    <w:rsid w:val="00C8416F"/>
    <w:rsid w:val="00C849F0"/>
    <w:rsid w:val="00C84B74"/>
    <w:rsid w:val="00C84C43"/>
    <w:rsid w:val="00C84C44"/>
    <w:rsid w:val="00C85BD2"/>
    <w:rsid w:val="00C85E04"/>
    <w:rsid w:val="00C862F2"/>
    <w:rsid w:val="00C86391"/>
    <w:rsid w:val="00C86406"/>
    <w:rsid w:val="00C86407"/>
    <w:rsid w:val="00C86F1A"/>
    <w:rsid w:val="00C86F66"/>
    <w:rsid w:val="00C872B5"/>
    <w:rsid w:val="00C879BC"/>
    <w:rsid w:val="00C87E77"/>
    <w:rsid w:val="00C904C3"/>
    <w:rsid w:val="00C906A2"/>
    <w:rsid w:val="00C9089A"/>
    <w:rsid w:val="00C908A6"/>
    <w:rsid w:val="00C908B1"/>
    <w:rsid w:val="00C90962"/>
    <w:rsid w:val="00C90E18"/>
    <w:rsid w:val="00C90EC6"/>
    <w:rsid w:val="00C9164C"/>
    <w:rsid w:val="00C91F37"/>
    <w:rsid w:val="00C92146"/>
    <w:rsid w:val="00C9224E"/>
    <w:rsid w:val="00C92424"/>
    <w:rsid w:val="00C92526"/>
    <w:rsid w:val="00C926F0"/>
    <w:rsid w:val="00C92F6A"/>
    <w:rsid w:val="00C92FF2"/>
    <w:rsid w:val="00C93162"/>
    <w:rsid w:val="00C93888"/>
    <w:rsid w:val="00C93999"/>
    <w:rsid w:val="00C9529E"/>
    <w:rsid w:val="00C954CC"/>
    <w:rsid w:val="00C95914"/>
    <w:rsid w:val="00C95E92"/>
    <w:rsid w:val="00C95F1E"/>
    <w:rsid w:val="00C9638E"/>
    <w:rsid w:val="00C96464"/>
    <w:rsid w:val="00C964CA"/>
    <w:rsid w:val="00C96CEC"/>
    <w:rsid w:val="00C9734D"/>
    <w:rsid w:val="00C97B38"/>
    <w:rsid w:val="00C97BC0"/>
    <w:rsid w:val="00C97E48"/>
    <w:rsid w:val="00CA04C3"/>
    <w:rsid w:val="00CA0858"/>
    <w:rsid w:val="00CA0ADA"/>
    <w:rsid w:val="00CA0AEB"/>
    <w:rsid w:val="00CA0E6A"/>
    <w:rsid w:val="00CA1647"/>
    <w:rsid w:val="00CA17C8"/>
    <w:rsid w:val="00CA1A9D"/>
    <w:rsid w:val="00CA1AAF"/>
    <w:rsid w:val="00CA1AC2"/>
    <w:rsid w:val="00CA1C98"/>
    <w:rsid w:val="00CA1D69"/>
    <w:rsid w:val="00CA1F05"/>
    <w:rsid w:val="00CA27C0"/>
    <w:rsid w:val="00CA2D41"/>
    <w:rsid w:val="00CA2E9F"/>
    <w:rsid w:val="00CA3271"/>
    <w:rsid w:val="00CA3691"/>
    <w:rsid w:val="00CA3A4B"/>
    <w:rsid w:val="00CA3C70"/>
    <w:rsid w:val="00CA3D77"/>
    <w:rsid w:val="00CA3DA6"/>
    <w:rsid w:val="00CA3E43"/>
    <w:rsid w:val="00CA465F"/>
    <w:rsid w:val="00CA4B6E"/>
    <w:rsid w:val="00CA4CE1"/>
    <w:rsid w:val="00CA4D13"/>
    <w:rsid w:val="00CA50BD"/>
    <w:rsid w:val="00CA520E"/>
    <w:rsid w:val="00CA56EB"/>
    <w:rsid w:val="00CA6294"/>
    <w:rsid w:val="00CA6C9F"/>
    <w:rsid w:val="00CA6CA2"/>
    <w:rsid w:val="00CA7005"/>
    <w:rsid w:val="00CA7170"/>
    <w:rsid w:val="00CA7362"/>
    <w:rsid w:val="00CA73A3"/>
    <w:rsid w:val="00CA7B64"/>
    <w:rsid w:val="00CA7E1A"/>
    <w:rsid w:val="00CA7ED4"/>
    <w:rsid w:val="00CB043B"/>
    <w:rsid w:val="00CB062C"/>
    <w:rsid w:val="00CB082E"/>
    <w:rsid w:val="00CB0D9C"/>
    <w:rsid w:val="00CB1049"/>
    <w:rsid w:val="00CB1C17"/>
    <w:rsid w:val="00CB1DAF"/>
    <w:rsid w:val="00CB2066"/>
    <w:rsid w:val="00CB2178"/>
    <w:rsid w:val="00CB21B4"/>
    <w:rsid w:val="00CB2DD0"/>
    <w:rsid w:val="00CB3149"/>
    <w:rsid w:val="00CB3952"/>
    <w:rsid w:val="00CB397F"/>
    <w:rsid w:val="00CB3B8C"/>
    <w:rsid w:val="00CB4490"/>
    <w:rsid w:val="00CB4670"/>
    <w:rsid w:val="00CB482E"/>
    <w:rsid w:val="00CB53CC"/>
    <w:rsid w:val="00CB578F"/>
    <w:rsid w:val="00CB5937"/>
    <w:rsid w:val="00CB59E9"/>
    <w:rsid w:val="00CB5A15"/>
    <w:rsid w:val="00CB5C57"/>
    <w:rsid w:val="00CB646C"/>
    <w:rsid w:val="00CB6518"/>
    <w:rsid w:val="00CB6649"/>
    <w:rsid w:val="00CB6678"/>
    <w:rsid w:val="00CB6B99"/>
    <w:rsid w:val="00CB6D76"/>
    <w:rsid w:val="00CB6D85"/>
    <w:rsid w:val="00CB7472"/>
    <w:rsid w:val="00CB7788"/>
    <w:rsid w:val="00CB78C6"/>
    <w:rsid w:val="00CB7F0B"/>
    <w:rsid w:val="00CB7F5A"/>
    <w:rsid w:val="00CB7FE9"/>
    <w:rsid w:val="00CC0021"/>
    <w:rsid w:val="00CC0172"/>
    <w:rsid w:val="00CC0306"/>
    <w:rsid w:val="00CC04D6"/>
    <w:rsid w:val="00CC0A3C"/>
    <w:rsid w:val="00CC0AE5"/>
    <w:rsid w:val="00CC0CCB"/>
    <w:rsid w:val="00CC1189"/>
    <w:rsid w:val="00CC12AB"/>
    <w:rsid w:val="00CC140C"/>
    <w:rsid w:val="00CC154C"/>
    <w:rsid w:val="00CC1992"/>
    <w:rsid w:val="00CC2015"/>
    <w:rsid w:val="00CC2038"/>
    <w:rsid w:val="00CC2330"/>
    <w:rsid w:val="00CC233F"/>
    <w:rsid w:val="00CC259D"/>
    <w:rsid w:val="00CC26EE"/>
    <w:rsid w:val="00CC2822"/>
    <w:rsid w:val="00CC2915"/>
    <w:rsid w:val="00CC3751"/>
    <w:rsid w:val="00CC383E"/>
    <w:rsid w:val="00CC3BC0"/>
    <w:rsid w:val="00CC3FAA"/>
    <w:rsid w:val="00CC4605"/>
    <w:rsid w:val="00CC4699"/>
    <w:rsid w:val="00CC54B9"/>
    <w:rsid w:val="00CC56B8"/>
    <w:rsid w:val="00CC574F"/>
    <w:rsid w:val="00CC5909"/>
    <w:rsid w:val="00CC5D53"/>
    <w:rsid w:val="00CC60D7"/>
    <w:rsid w:val="00CC6142"/>
    <w:rsid w:val="00CC6333"/>
    <w:rsid w:val="00CC65EB"/>
    <w:rsid w:val="00CC674C"/>
    <w:rsid w:val="00CC6853"/>
    <w:rsid w:val="00CC7759"/>
    <w:rsid w:val="00CC78BB"/>
    <w:rsid w:val="00CC796C"/>
    <w:rsid w:val="00CC7A9E"/>
    <w:rsid w:val="00CC7BC7"/>
    <w:rsid w:val="00CD0495"/>
    <w:rsid w:val="00CD0988"/>
    <w:rsid w:val="00CD0AC0"/>
    <w:rsid w:val="00CD0B31"/>
    <w:rsid w:val="00CD0D87"/>
    <w:rsid w:val="00CD0EDD"/>
    <w:rsid w:val="00CD10A3"/>
    <w:rsid w:val="00CD1453"/>
    <w:rsid w:val="00CD1631"/>
    <w:rsid w:val="00CD1665"/>
    <w:rsid w:val="00CD187C"/>
    <w:rsid w:val="00CD1CCD"/>
    <w:rsid w:val="00CD23C2"/>
    <w:rsid w:val="00CD25F3"/>
    <w:rsid w:val="00CD26E6"/>
    <w:rsid w:val="00CD2AF9"/>
    <w:rsid w:val="00CD2E30"/>
    <w:rsid w:val="00CD3879"/>
    <w:rsid w:val="00CD3917"/>
    <w:rsid w:val="00CD3B6E"/>
    <w:rsid w:val="00CD40A6"/>
    <w:rsid w:val="00CD4657"/>
    <w:rsid w:val="00CD4820"/>
    <w:rsid w:val="00CD4BE4"/>
    <w:rsid w:val="00CD4FCF"/>
    <w:rsid w:val="00CD5262"/>
    <w:rsid w:val="00CD56A8"/>
    <w:rsid w:val="00CD58FA"/>
    <w:rsid w:val="00CD5A4D"/>
    <w:rsid w:val="00CD5C52"/>
    <w:rsid w:val="00CD60B6"/>
    <w:rsid w:val="00CD6B45"/>
    <w:rsid w:val="00CD719C"/>
    <w:rsid w:val="00CD755A"/>
    <w:rsid w:val="00CD7B56"/>
    <w:rsid w:val="00CD7C34"/>
    <w:rsid w:val="00CE03B3"/>
    <w:rsid w:val="00CE08FE"/>
    <w:rsid w:val="00CE1187"/>
    <w:rsid w:val="00CE1B1B"/>
    <w:rsid w:val="00CE1BFD"/>
    <w:rsid w:val="00CE2233"/>
    <w:rsid w:val="00CE2242"/>
    <w:rsid w:val="00CE229B"/>
    <w:rsid w:val="00CE23A9"/>
    <w:rsid w:val="00CE25AF"/>
    <w:rsid w:val="00CE266A"/>
    <w:rsid w:val="00CE2BB7"/>
    <w:rsid w:val="00CE2C41"/>
    <w:rsid w:val="00CE2CF2"/>
    <w:rsid w:val="00CE30E3"/>
    <w:rsid w:val="00CE3109"/>
    <w:rsid w:val="00CE37C3"/>
    <w:rsid w:val="00CE37CB"/>
    <w:rsid w:val="00CE3860"/>
    <w:rsid w:val="00CE3E5B"/>
    <w:rsid w:val="00CE44FE"/>
    <w:rsid w:val="00CE47FC"/>
    <w:rsid w:val="00CE504B"/>
    <w:rsid w:val="00CE593E"/>
    <w:rsid w:val="00CE59DC"/>
    <w:rsid w:val="00CE5A28"/>
    <w:rsid w:val="00CE5AE9"/>
    <w:rsid w:val="00CE5C2E"/>
    <w:rsid w:val="00CE5CE6"/>
    <w:rsid w:val="00CE611F"/>
    <w:rsid w:val="00CE68BB"/>
    <w:rsid w:val="00CE72F5"/>
    <w:rsid w:val="00CE7471"/>
    <w:rsid w:val="00CE7920"/>
    <w:rsid w:val="00CE7A35"/>
    <w:rsid w:val="00CE7F04"/>
    <w:rsid w:val="00CF0145"/>
    <w:rsid w:val="00CF0E06"/>
    <w:rsid w:val="00CF1387"/>
    <w:rsid w:val="00CF1395"/>
    <w:rsid w:val="00CF1488"/>
    <w:rsid w:val="00CF15A6"/>
    <w:rsid w:val="00CF1607"/>
    <w:rsid w:val="00CF1E56"/>
    <w:rsid w:val="00CF1F8E"/>
    <w:rsid w:val="00CF20E7"/>
    <w:rsid w:val="00CF24DD"/>
    <w:rsid w:val="00CF2551"/>
    <w:rsid w:val="00CF271D"/>
    <w:rsid w:val="00CF3318"/>
    <w:rsid w:val="00CF36A4"/>
    <w:rsid w:val="00CF4509"/>
    <w:rsid w:val="00CF453C"/>
    <w:rsid w:val="00CF4618"/>
    <w:rsid w:val="00CF4764"/>
    <w:rsid w:val="00CF4BE5"/>
    <w:rsid w:val="00CF4C50"/>
    <w:rsid w:val="00CF4F1D"/>
    <w:rsid w:val="00CF54E6"/>
    <w:rsid w:val="00CF5868"/>
    <w:rsid w:val="00CF5DEB"/>
    <w:rsid w:val="00CF62DB"/>
    <w:rsid w:val="00CF635F"/>
    <w:rsid w:val="00CF6807"/>
    <w:rsid w:val="00CF6B03"/>
    <w:rsid w:val="00CF70AE"/>
    <w:rsid w:val="00CF70DC"/>
    <w:rsid w:val="00CF733D"/>
    <w:rsid w:val="00CF73A6"/>
    <w:rsid w:val="00CF745C"/>
    <w:rsid w:val="00CF7B67"/>
    <w:rsid w:val="00CF7BA3"/>
    <w:rsid w:val="00CF7E3A"/>
    <w:rsid w:val="00CF7F43"/>
    <w:rsid w:val="00D004D5"/>
    <w:rsid w:val="00D005E6"/>
    <w:rsid w:val="00D00624"/>
    <w:rsid w:val="00D00D2A"/>
    <w:rsid w:val="00D0124D"/>
    <w:rsid w:val="00D01351"/>
    <w:rsid w:val="00D01825"/>
    <w:rsid w:val="00D019FA"/>
    <w:rsid w:val="00D023A5"/>
    <w:rsid w:val="00D023B5"/>
    <w:rsid w:val="00D027C7"/>
    <w:rsid w:val="00D02C76"/>
    <w:rsid w:val="00D02D81"/>
    <w:rsid w:val="00D02E0C"/>
    <w:rsid w:val="00D02F12"/>
    <w:rsid w:val="00D03B0E"/>
    <w:rsid w:val="00D03DBD"/>
    <w:rsid w:val="00D0450A"/>
    <w:rsid w:val="00D046D9"/>
    <w:rsid w:val="00D04C7E"/>
    <w:rsid w:val="00D04CA2"/>
    <w:rsid w:val="00D04D23"/>
    <w:rsid w:val="00D04E96"/>
    <w:rsid w:val="00D0505E"/>
    <w:rsid w:val="00D050EC"/>
    <w:rsid w:val="00D051B8"/>
    <w:rsid w:val="00D05368"/>
    <w:rsid w:val="00D05381"/>
    <w:rsid w:val="00D05961"/>
    <w:rsid w:val="00D05994"/>
    <w:rsid w:val="00D05F39"/>
    <w:rsid w:val="00D06352"/>
    <w:rsid w:val="00D06446"/>
    <w:rsid w:val="00D06706"/>
    <w:rsid w:val="00D06812"/>
    <w:rsid w:val="00D068F5"/>
    <w:rsid w:val="00D06CF0"/>
    <w:rsid w:val="00D06E2E"/>
    <w:rsid w:val="00D07B5D"/>
    <w:rsid w:val="00D07FB9"/>
    <w:rsid w:val="00D1020E"/>
    <w:rsid w:val="00D10983"/>
    <w:rsid w:val="00D10C93"/>
    <w:rsid w:val="00D10EB9"/>
    <w:rsid w:val="00D115E4"/>
    <w:rsid w:val="00D11A48"/>
    <w:rsid w:val="00D11F9F"/>
    <w:rsid w:val="00D12202"/>
    <w:rsid w:val="00D12218"/>
    <w:rsid w:val="00D1239E"/>
    <w:rsid w:val="00D12A1A"/>
    <w:rsid w:val="00D12C32"/>
    <w:rsid w:val="00D1305A"/>
    <w:rsid w:val="00D13A80"/>
    <w:rsid w:val="00D13A86"/>
    <w:rsid w:val="00D13C5E"/>
    <w:rsid w:val="00D13F53"/>
    <w:rsid w:val="00D1436B"/>
    <w:rsid w:val="00D1481C"/>
    <w:rsid w:val="00D14977"/>
    <w:rsid w:val="00D14A6B"/>
    <w:rsid w:val="00D14C96"/>
    <w:rsid w:val="00D152EB"/>
    <w:rsid w:val="00D1545A"/>
    <w:rsid w:val="00D154BF"/>
    <w:rsid w:val="00D1670F"/>
    <w:rsid w:val="00D16994"/>
    <w:rsid w:val="00D16F8B"/>
    <w:rsid w:val="00D16F9B"/>
    <w:rsid w:val="00D16FEF"/>
    <w:rsid w:val="00D201FF"/>
    <w:rsid w:val="00D202F5"/>
    <w:rsid w:val="00D20445"/>
    <w:rsid w:val="00D207D5"/>
    <w:rsid w:val="00D20DB3"/>
    <w:rsid w:val="00D20EE3"/>
    <w:rsid w:val="00D215A0"/>
    <w:rsid w:val="00D21601"/>
    <w:rsid w:val="00D21670"/>
    <w:rsid w:val="00D21BC7"/>
    <w:rsid w:val="00D21BCB"/>
    <w:rsid w:val="00D2232C"/>
    <w:rsid w:val="00D224D2"/>
    <w:rsid w:val="00D23035"/>
    <w:rsid w:val="00D2331F"/>
    <w:rsid w:val="00D234DB"/>
    <w:rsid w:val="00D238B3"/>
    <w:rsid w:val="00D2398E"/>
    <w:rsid w:val="00D23BD2"/>
    <w:rsid w:val="00D24008"/>
    <w:rsid w:val="00D24374"/>
    <w:rsid w:val="00D24513"/>
    <w:rsid w:val="00D2456A"/>
    <w:rsid w:val="00D24ECE"/>
    <w:rsid w:val="00D2546A"/>
    <w:rsid w:val="00D25570"/>
    <w:rsid w:val="00D25995"/>
    <w:rsid w:val="00D25E98"/>
    <w:rsid w:val="00D26655"/>
    <w:rsid w:val="00D26CDD"/>
    <w:rsid w:val="00D26DEF"/>
    <w:rsid w:val="00D26E28"/>
    <w:rsid w:val="00D27101"/>
    <w:rsid w:val="00D27266"/>
    <w:rsid w:val="00D276AE"/>
    <w:rsid w:val="00D27AF9"/>
    <w:rsid w:val="00D27F8D"/>
    <w:rsid w:val="00D3004D"/>
    <w:rsid w:val="00D3006E"/>
    <w:rsid w:val="00D305E4"/>
    <w:rsid w:val="00D30D17"/>
    <w:rsid w:val="00D31773"/>
    <w:rsid w:val="00D31D1D"/>
    <w:rsid w:val="00D31D76"/>
    <w:rsid w:val="00D31E65"/>
    <w:rsid w:val="00D31EE9"/>
    <w:rsid w:val="00D32613"/>
    <w:rsid w:val="00D32A34"/>
    <w:rsid w:val="00D32A36"/>
    <w:rsid w:val="00D334B1"/>
    <w:rsid w:val="00D348F1"/>
    <w:rsid w:val="00D34F8C"/>
    <w:rsid w:val="00D350AA"/>
    <w:rsid w:val="00D35365"/>
    <w:rsid w:val="00D3536E"/>
    <w:rsid w:val="00D358EB"/>
    <w:rsid w:val="00D35B83"/>
    <w:rsid w:val="00D3636E"/>
    <w:rsid w:val="00D37014"/>
    <w:rsid w:val="00D3702F"/>
    <w:rsid w:val="00D37604"/>
    <w:rsid w:val="00D37ECC"/>
    <w:rsid w:val="00D37F60"/>
    <w:rsid w:val="00D4008D"/>
    <w:rsid w:val="00D4010A"/>
    <w:rsid w:val="00D401FF"/>
    <w:rsid w:val="00D40269"/>
    <w:rsid w:val="00D403CE"/>
    <w:rsid w:val="00D405E5"/>
    <w:rsid w:val="00D4061B"/>
    <w:rsid w:val="00D40A43"/>
    <w:rsid w:val="00D40A58"/>
    <w:rsid w:val="00D40D34"/>
    <w:rsid w:val="00D40EBD"/>
    <w:rsid w:val="00D41A86"/>
    <w:rsid w:val="00D41BA6"/>
    <w:rsid w:val="00D41F64"/>
    <w:rsid w:val="00D420F3"/>
    <w:rsid w:val="00D421AF"/>
    <w:rsid w:val="00D42441"/>
    <w:rsid w:val="00D42C35"/>
    <w:rsid w:val="00D433B2"/>
    <w:rsid w:val="00D43711"/>
    <w:rsid w:val="00D43A42"/>
    <w:rsid w:val="00D43EA3"/>
    <w:rsid w:val="00D44016"/>
    <w:rsid w:val="00D441BF"/>
    <w:rsid w:val="00D4467A"/>
    <w:rsid w:val="00D447F7"/>
    <w:rsid w:val="00D44853"/>
    <w:rsid w:val="00D448E0"/>
    <w:rsid w:val="00D449C5"/>
    <w:rsid w:val="00D44A70"/>
    <w:rsid w:val="00D450F0"/>
    <w:rsid w:val="00D4546D"/>
    <w:rsid w:val="00D45595"/>
    <w:rsid w:val="00D4569F"/>
    <w:rsid w:val="00D457FF"/>
    <w:rsid w:val="00D45870"/>
    <w:rsid w:val="00D45E87"/>
    <w:rsid w:val="00D4681C"/>
    <w:rsid w:val="00D4696D"/>
    <w:rsid w:val="00D47285"/>
    <w:rsid w:val="00D47338"/>
    <w:rsid w:val="00D474C2"/>
    <w:rsid w:val="00D476A9"/>
    <w:rsid w:val="00D47B52"/>
    <w:rsid w:val="00D47E12"/>
    <w:rsid w:val="00D503F2"/>
    <w:rsid w:val="00D504CC"/>
    <w:rsid w:val="00D509FE"/>
    <w:rsid w:val="00D5104B"/>
    <w:rsid w:val="00D5139C"/>
    <w:rsid w:val="00D5149D"/>
    <w:rsid w:val="00D526D7"/>
    <w:rsid w:val="00D5276F"/>
    <w:rsid w:val="00D527B8"/>
    <w:rsid w:val="00D52C2B"/>
    <w:rsid w:val="00D52DA2"/>
    <w:rsid w:val="00D534EE"/>
    <w:rsid w:val="00D5381F"/>
    <w:rsid w:val="00D53B35"/>
    <w:rsid w:val="00D53C36"/>
    <w:rsid w:val="00D54639"/>
    <w:rsid w:val="00D548F8"/>
    <w:rsid w:val="00D54C57"/>
    <w:rsid w:val="00D54E51"/>
    <w:rsid w:val="00D550D5"/>
    <w:rsid w:val="00D5525C"/>
    <w:rsid w:val="00D55564"/>
    <w:rsid w:val="00D5572D"/>
    <w:rsid w:val="00D557BC"/>
    <w:rsid w:val="00D5585C"/>
    <w:rsid w:val="00D55A28"/>
    <w:rsid w:val="00D55B5B"/>
    <w:rsid w:val="00D55E2C"/>
    <w:rsid w:val="00D55F0A"/>
    <w:rsid w:val="00D55FFA"/>
    <w:rsid w:val="00D5689B"/>
    <w:rsid w:val="00D56A51"/>
    <w:rsid w:val="00D573C6"/>
    <w:rsid w:val="00D577C2"/>
    <w:rsid w:val="00D57C2C"/>
    <w:rsid w:val="00D600D4"/>
    <w:rsid w:val="00D60248"/>
    <w:rsid w:val="00D60367"/>
    <w:rsid w:val="00D606E2"/>
    <w:rsid w:val="00D6079A"/>
    <w:rsid w:val="00D60AD3"/>
    <w:rsid w:val="00D60B72"/>
    <w:rsid w:val="00D61576"/>
    <w:rsid w:val="00D61A49"/>
    <w:rsid w:val="00D61B40"/>
    <w:rsid w:val="00D61CEC"/>
    <w:rsid w:val="00D61F20"/>
    <w:rsid w:val="00D621D1"/>
    <w:rsid w:val="00D626DE"/>
    <w:rsid w:val="00D629D5"/>
    <w:rsid w:val="00D62B38"/>
    <w:rsid w:val="00D636E6"/>
    <w:rsid w:val="00D63B4B"/>
    <w:rsid w:val="00D63E6C"/>
    <w:rsid w:val="00D63E83"/>
    <w:rsid w:val="00D63F02"/>
    <w:rsid w:val="00D63FCA"/>
    <w:rsid w:val="00D63FD6"/>
    <w:rsid w:val="00D640DB"/>
    <w:rsid w:val="00D643CF"/>
    <w:rsid w:val="00D646C0"/>
    <w:rsid w:val="00D64B8B"/>
    <w:rsid w:val="00D64C03"/>
    <w:rsid w:val="00D64EF9"/>
    <w:rsid w:val="00D651A2"/>
    <w:rsid w:val="00D65430"/>
    <w:rsid w:val="00D65687"/>
    <w:rsid w:val="00D6575D"/>
    <w:rsid w:val="00D659C0"/>
    <w:rsid w:val="00D65EBC"/>
    <w:rsid w:val="00D65FFB"/>
    <w:rsid w:val="00D6616D"/>
    <w:rsid w:val="00D666A1"/>
    <w:rsid w:val="00D666EA"/>
    <w:rsid w:val="00D66A12"/>
    <w:rsid w:val="00D66A64"/>
    <w:rsid w:val="00D66A67"/>
    <w:rsid w:val="00D66C65"/>
    <w:rsid w:val="00D6734F"/>
    <w:rsid w:val="00D67399"/>
    <w:rsid w:val="00D6746B"/>
    <w:rsid w:val="00D67CC0"/>
    <w:rsid w:val="00D67E16"/>
    <w:rsid w:val="00D7093B"/>
    <w:rsid w:val="00D7098D"/>
    <w:rsid w:val="00D70C85"/>
    <w:rsid w:val="00D712A4"/>
    <w:rsid w:val="00D71459"/>
    <w:rsid w:val="00D71BE2"/>
    <w:rsid w:val="00D71C90"/>
    <w:rsid w:val="00D72787"/>
    <w:rsid w:val="00D72CA1"/>
    <w:rsid w:val="00D730F2"/>
    <w:rsid w:val="00D734DA"/>
    <w:rsid w:val="00D738E9"/>
    <w:rsid w:val="00D74CB8"/>
    <w:rsid w:val="00D74F8C"/>
    <w:rsid w:val="00D75333"/>
    <w:rsid w:val="00D753FA"/>
    <w:rsid w:val="00D7564A"/>
    <w:rsid w:val="00D75C85"/>
    <w:rsid w:val="00D76092"/>
    <w:rsid w:val="00D760AC"/>
    <w:rsid w:val="00D766B7"/>
    <w:rsid w:val="00D76732"/>
    <w:rsid w:val="00D7684C"/>
    <w:rsid w:val="00D76ED8"/>
    <w:rsid w:val="00D779D3"/>
    <w:rsid w:val="00D80325"/>
    <w:rsid w:val="00D803EA"/>
    <w:rsid w:val="00D80507"/>
    <w:rsid w:val="00D81E1B"/>
    <w:rsid w:val="00D8225E"/>
    <w:rsid w:val="00D82270"/>
    <w:rsid w:val="00D82333"/>
    <w:rsid w:val="00D825FD"/>
    <w:rsid w:val="00D82611"/>
    <w:rsid w:val="00D82803"/>
    <w:rsid w:val="00D829E2"/>
    <w:rsid w:val="00D82AEE"/>
    <w:rsid w:val="00D82E15"/>
    <w:rsid w:val="00D8377B"/>
    <w:rsid w:val="00D83840"/>
    <w:rsid w:val="00D8388E"/>
    <w:rsid w:val="00D84124"/>
    <w:rsid w:val="00D845D4"/>
    <w:rsid w:val="00D8498D"/>
    <w:rsid w:val="00D84C6F"/>
    <w:rsid w:val="00D84C7A"/>
    <w:rsid w:val="00D84D26"/>
    <w:rsid w:val="00D84D5B"/>
    <w:rsid w:val="00D8539A"/>
    <w:rsid w:val="00D853EE"/>
    <w:rsid w:val="00D854F8"/>
    <w:rsid w:val="00D855CE"/>
    <w:rsid w:val="00D856F8"/>
    <w:rsid w:val="00D85BD4"/>
    <w:rsid w:val="00D85DD5"/>
    <w:rsid w:val="00D85DEB"/>
    <w:rsid w:val="00D860BE"/>
    <w:rsid w:val="00D8638F"/>
    <w:rsid w:val="00D86960"/>
    <w:rsid w:val="00D86BF3"/>
    <w:rsid w:val="00D86EB3"/>
    <w:rsid w:val="00D8734D"/>
    <w:rsid w:val="00D87352"/>
    <w:rsid w:val="00D87816"/>
    <w:rsid w:val="00D87EA0"/>
    <w:rsid w:val="00D87EEC"/>
    <w:rsid w:val="00D87F94"/>
    <w:rsid w:val="00D90677"/>
    <w:rsid w:val="00D906A5"/>
    <w:rsid w:val="00D906C9"/>
    <w:rsid w:val="00D90778"/>
    <w:rsid w:val="00D90BA9"/>
    <w:rsid w:val="00D90E28"/>
    <w:rsid w:val="00D90F3B"/>
    <w:rsid w:val="00D91031"/>
    <w:rsid w:val="00D91467"/>
    <w:rsid w:val="00D914EE"/>
    <w:rsid w:val="00D91969"/>
    <w:rsid w:val="00D9199A"/>
    <w:rsid w:val="00D91BF0"/>
    <w:rsid w:val="00D91CF8"/>
    <w:rsid w:val="00D91FEC"/>
    <w:rsid w:val="00D926BE"/>
    <w:rsid w:val="00D929B6"/>
    <w:rsid w:val="00D92BE1"/>
    <w:rsid w:val="00D93048"/>
    <w:rsid w:val="00D93723"/>
    <w:rsid w:val="00D939BA"/>
    <w:rsid w:val="00D93A97"/>
    <w:rsid w:val="00D93B4C"/>
    <w:rsid w:val="00D94006"/>
    <w:rsid w:val="00D940CE"/>
    <w:rsid w:val="00D943BD"/>
    <w:rsid w:val="00D94844"/>
    <w:rsid w:val="00D94E47"/>
    <w:rsid w:val="00D94FC1"/>
    <w:rsid w:val="00D95007"/>
    <w:rsid w:val="00D9502F"/>
    <w:rsid w:val="00D95443"/>
    <w:rsid w:val="00D95605"/>
    <w:rsid w:val="00D95B52"/>
    <w:rsid w:val="00D9607C"/>
    <w:rsid w:val="00D96446"/>
    <w:rsid w:val="00D964F4"/>
    <w:rsid w:val="00D96581"/>
    <w:rsid w:val="00D96593"/>
    <w:rsid w:val="00D96A44"/>
    <w:rsid w:val="00D97108"/>
    <w:rsid w:val="00D971DD"/>
    <w:rsid w:val="00D9786A"/>
    <w:rsid w:val="00D97BE6"/>
    <w:rsid w:val="00D97CD8"/>
    <w:rsid w:val="00DA00DB"/>
    <w:rsid w:val="00DA0562"/>
    <w:rsid w:val="00DA0E7B"/>
    <w:rsid w:val="00DA11C2"/>
    <w:rsid w:val="00DA1A0E"/>
    <w:rsid w:val="00DA1B33"/>
    <w:rsid w:val="00DA1BFB"/>
    <w:rsid w:val="00DA1CA2"/>
    <w:rsid w:val="00DA1E8D"/>
    <w:rsid w:val="00DA23E4"/>
    <w:rsid w:val="00DA2974"/>
    <w:rsid w:val="00DA2A62"/>
    <w:rsid w:val="00DA2CE3"/>
    <w:rsid w:val="00DA317E"/>
    <w:rsid w:val="00DA3876"/>
    <w:rsid w:val="00DA3A73"/>
    <w:rsid w:val="00DA3AC9"/>
    <w:rsid w:val="00DA3AD9"/>
    <w:rsid w:val="00DA403A"/>
    <w:rsid w:val="00DA4199"/>
    <w:rsid w:val="00DA41CC"/>
    <w:rsid w:val="00DA4231"/>
    <w:rsid w:val="00DA47F9"/>
    <w:rsid w:val="00DA5139"/>
    <w:rsid w:val="00DA5543"/>
    <w:rsid w:val="00DA6058"/>
    <w:rsid w:val="00DA620F"/>
    <w:rsid w:val="00DA6580"/>
    <w:rsid w:val="00DA6A3D"/>
    <w:rsid w:val="00DA6B51"/>
    <w:rsid w:val="00DA72AB"/>
    <w:rsid w:val="00DA79D5"/>
    <w:rsid w:val="00DA7B7F"/>
    <w:rsid w:val="00DA7D03"/>
    <w:rsid w:val="00DA7DB4"/>
    <w:rsid w:val="00DA7DE3"/>
    <w:rsid w:val="00DA7E16"/>
    <w:rsid w:val="00DB0247"/>
    <w:rsid w:val="00DB0933"/>
    <w:rsid w:val="00DB0998"/>
    <w:rsid w:val="00DB0BD1"/>
    <w:rsid w:val="00DB0FDE"/>
    <w:rsid w:val="00DB12A1"/>
    <w:rsid w:val="00DB1AEB"/>
    <w:rsid w:val="00DB1C54"/>
    <w:rsid w:val="00DB202D"/>
    <w:rsid w:val="00DB2033"/>
    <w:rsid w:val="00DB20B6"/>
    <w:rsid w:val="00DB3069"/>
    <w:rsid w:val="00DB311F"/>
    <w:rsid w:val="00DB33B4"/>
    <w:rsid w:val="00DB3594"/>
    <w:rsid w:val="00DB3997"/>
    <w:rsid w:val="00DB39DA"/>
    <w:rsid w:val="00DB3C3F"/>
    <w:rsid w:val="00DB3D33"/>
    <w:rsid w:val="00DB3EC9"/>
    <w:rsid w:val="00DB4398"/>
    <w:rsid w:val="00DB4479"/>
    <w:rsid w:val="00DB4507"/>
    <w:rsid w:val="00DB5105"/>
    <w:rsid w:val="00DB536D"/>
    <w:rsid w:val="00DB5441"/>
    <w:rsid w:val="00DB553A"/>
    <w:rsid w:val="00DB5582"/>
    <w:rsid w:val="00DB587C"/>
    <w:rsid w:val="00DB63CF"/>
    <w:rsid w:val="00DB664D"/>
    <w:rsid w:val="00DB7035"/>
    <w:rsid w:val="00DB74A3"/>
    <w:rsid w:val="00DB7737"/>
    <w:rsid w:val="00DB7B9B"/>
    <w:rsid w:val="00DB7C72"/>
    <w:rsid w:val="00DC00C6"/>
    <w:rsid w:val="00DC0483"/>
    <w:rsid w:val="00DC06B8"/>
    <w:rsid w:val="00DC0AEC"/>
    <w:rsid w:val="00DC0EF2"/>
    <w:rsid w:val="00DC1005"/>
    <w:rsid w:val="00DC12B0"/>
    <w:rsid w:val="00DC1D0C"/>
    <w:rsid w:val="00DC1F58"/>
    <w:rsid w:val="00DC2004"/>
    <w:rsid w:val="00DC21E0"/>
    <w:rsid w:val="00DC2441"/>
    <w:rsid w:val="00DC2843"/>
    <w:rsid w:val="00DC3A1E"/>
    <w:rsid w:val="00DC4010"/>
    <w:rsid w:val="00DC4394"/>
    <w:rsid w:val="00DC4550"/>
    <w:rsid w:val="00DC4655"/>
    <w:rsid w:val="00DC4B13"/>
    <w:rsid w:val="00DC517F"/>
    <w:rsid w:val="00DC5240"/>
    <w:rsid w:val="00DC536D"/>
    <w:rsid w:val="00DC5806"/>
    <w:rsid w:val="00DC5970"/>
    <w:rsid w:val="00DC5973"/>
    <w:rsid w:val="00DC5E57"/>
    <w:rsid w:val="00DC619A"/>
    <w:rsid w:val="00DC61C0"/>
    <w:rsid w:val="00DC61F5"/>
    <w:rsid w:val="00DC6545"/>
    <w:rsid w:val="00DC65D9"/>
    <w:rsid w:val="00DC6CA0"/>
    <w:rsid w:val="00DC6EF2"/>
    <w:rsid w:val="00DC7110"/>
    <w:rsid w:val="00DC77CC"/>
    <w:rsid w:val="00DC7FC3"/>
    <w:rsid w:val="00DC7FFA"/>
    <w:rsid w:val="00DD0344"/>
    <w:rsid w:val="00DD0D12"/>
    <w:rsid w:val="00DD0F51"/>
    <w:rsid w:val="00DD127F"/>
    <w:rsid w:val="00DD130E"/>
    <w:rsid w:val="00DD13ED"/>
    <w:rsid w:val="00DD17DD"/>
    <w:rsid w:val="00DD18DB"/>
    <w:rsid w:val="00DD1D66"/>
    <w:rsid w:val="00DD1DE2"/>
    <w:rsid w:val="00DD1E77"/>
    <w:rsid w:val="00DD1F7C"/>
    <w:rsid w:val="00DD23E1"/>
    <w:rsid w:val="00DD2648"/>
    <w:rsid w:val="00DD2C47"/>
    <w:rsid w:val="00DD2F23"/>
    <w:rsid w:val="00DD32AA"/>
    <w:rsid w:val="00DD32F3"/>
    <w:rsid w:val="00DD3883"/>
    <w:rsid w:val="00DD4300"/>
    <w:rsid w:val="00DD4439"/>
    <w:rsid w:val="00DD47B9"/>
    <w:rsid w:val="00DD4B41"/>
    <w:rsid w:val="00DD579F"/>
    <w:rsid w:val="00DD5B65"/>
    <w:rsid w:val="00DD624A"/>
    <w:rsid w:val="00DD6904"/>
    <w:rsid w:val="00DD6A3A"/>
    <w:rsid w:val="00DD6FE9"/>
    <w:rsid w:val="00DD7537"/>
    <w:rsid w:val="00DD7901"/>
    <w:rsid w:val="00DD7E90"/>
    <w:rsid w:val="00DE026F"/>
    <w:rsid w:val="00DE08A2"/>
    <w:rsid w:val="00DE099C"/>
    <w:rsid w:val="00DE1390"/>
    <w:rsid w:val="00DE17B8"/>
    <w:rsid w:val="00DE1978"/>
    <w:rsid w:val="00DE1E79"/>
    <w:rsid w:val="00DE1E85"/>
    <w:rsid w:val="00DE206C"/>
    <w:rsid w:val="00DE24BB"/>
    <w:rsid w:val="00DE2D51"/>
    <w:rsid w:val="00DE31BC"/>
    <w:rsid w:val="00DE33F4"/>
    <w:rsid w:val="00DE34CF"/>
    <w:rsid w:val="00DE36F2"/>
    <w:rsid w:val="00DE38F5"/>
    <w:rsid w:val="00DE39B9"/>
    <w:rsid w:val="00DE3A9E"/>
    <w:rsid w:val="00DE3C4F"/>
    <w:rsid w:val="00DE3CE6"/>
    <w:rsid w:val="00DE45B6"/>
    <w:rsid w:val="00DE51BD"/>
    <w:rsid w:val="00DE526B"/>
    <w:rsid w:val="00DE539E"/>
    <w:rsid w:val="00DE56B3"/>
    <w:rsid w:val="00DE5730"/>
    <w:rsid w:val="00DE57B0"/>
    <w:rsid w:val="00DE586D"/>
    <w:rsid w:val="00DE5D0B"/>
    <w:rsid w:val="00DE5FE7"/>
    <w:rsid w:val="00DE6015"/>
    <w:rsid w:val="00DE62EB"/>
    <w:rsid w:val="00DE65BC"/>
    <w:rsid w:val="00DE6D20"/>
    <w:rsid w:val="00DE7139"/>
    <w:rsid w:val="00DE7D0A"/>
    <w:rsid w:val="00DE7E50"/>
    <w:rsid w:val="00DF01F0"/>
    <w:rsid w:val="00DF0321"/>
    <w:rsid w:val="00DF03B3"/>
    <w:rsid w:val="00DF0552"/>
    <w:rsid w:val="00DF0706"/>
    <w:rsid w:val="00DF073D"/>
    <w:rsid w:val="00DF0BCB"/>
    <w:rsid w:val="00DF0EA9"/>
    <w:rsid w:val="00DF12A1"/>
    <w:rsid w:val="00DF183D"/>
    <w:rsid w:val="00DF1A06"/>
    <w:rsid w:val="00DF1AC2"/>
    <w:rsid w:val="00DF24CC"/>
    <w:rsid w:val="00DF276F"/>
    <w:rsid w:val="00DF2B3F"/>
    <w:rsid w:val="00DF34A8"/>
    <w:rsid w:val="00DF3D1E"/>
    <w:rsid w:val="00DF3D47"/>
    <w:rsid w:val="00DF4268"/>
    <w:rsid w:val="00DF46AC"/>
    <w:rsid w:val="00DF4A72"/>
    <w:rsid w:val="00DF4DC5"/>
    <w:rsid w:val="00DF4F1D"/>
    <w:rsid w:val="00DF5011"/>
    <w:rsid w:val="00DF5E03"/>
    <w:rsid w:val="00DF5EC3"/>
    <w:rsid w:val="00DF605F"/>
    <w:rsid w:val="00DF6146"/>
    <w:rsid w:val="00DF640F"/>
    <w:rsid w:val="00DF6468"/>
    <w:rsid w:val="00DF658B"/>
    <w:rsid w:val="00DF67FF"/>
    <w:rsid w:val="00DF68E2"/>
    <w:rsid w:val="00DF6983"/>
    <w:rsid w:val="00DF6A10"/>
    <w:rsid w:val="00DF7235"/>
    <w:rsid w:val="00DF7842"/>
    <w:rsid w:val="00DF7919"/>
    <w:rsid w:val="00DF7DC4"/>
    <w:rsid w:val="00E001B1"/>
    <w:rsid w:val="00E0084D"/>
    <w:rsid w:val="00E0102D"/>
    <w:rsid w:val="00E0131E"/>
    <w:rsid w:val="00E01333"/>
    <w:rsid w:val="00E01649"/>
    <w:rsid w:val="00E0184E"/>
    <w:rsid w:val="00E01A4B"/>
    <w:rsid w:val="00E01FDB"/>
    <w:rsid w:val="00E02680"/>
    <w:rsid w:val="00E026EA"/>
    <w:rsid w:val="00E02785"/>
    <w:rsid w:val="00E0283F"/>
    <w:rsid w:val="00E02F92"/>
    <w:rsid w:val="00E03038"/>
    <w:rsid w:val="00E0350D"/>
    <w:rsid w:val="00E0379F"/>
    <w:rsid w:val="00E040B5"/>
    <w:rsid w:val="00E041BD"/>
    <w:rsid w:val="00E04244"/>
    <w:rsid w:val="00E0435F"/>
    <w:rsid w:val="00E043B7"/>
    <w:rsid w:val="00E0452C"/>
    <w:rsid w:val="00E045D2"/>
    <w:rsid w:val="00E04897"/>
    <w:rsid w:val="00E048A5"/>
    <w:rsid w:val="00E051C0"/>
    <w:rsid w:val="00E053E8"/>
    <w:rsid w:val="00E066A6"/>
    <w:rsid w:val="00E06DBF"/>
    <w:rsid w:val="00E072A9"/>
    <w:rsid w:val="00E073FD"/>
    <w:rsid w:val="00E07448"/>
    <w:rsid w:val="00E07848"/>
    <w:rsid w:val="00E078F1"/>
    <w:rsid w:val="00E0793B"/>
    <w:rsid w:val="00E07944"/>
    <w:rsid w:val="00E07B47"/>
    <w:rsid w:val="00E07DA2"/>
    <w:rsid w:val="00E100E9"/>
    <w:rsid w:val="00E10559"/>
    <w:rsid w:val="00E10685"/>
    <w:rsid w:val="00E11074"/>
    <w:rsid w:val="00E11C56"/>
    <w:rsid w:val="00E12A3C"/>
    <w:rsid w:val="00E12B69"/>
    <w:rsid w:val="00E13297"/>
    <w:rsid w:val="00E13D33"/>
    <w:rsid w:val="00E13DB3"/>
    <w:rsid w:val="00E140B1"/>
    <w:rsid w:val="00E1438C"/>
    <w:rsid w:val="00E14918"/>
    <w:rsid w:val="00E14A15"/>
    <w:rsid w:val="00E14C00"/>
    <w:rsid w:val="00E14EAA"/>
    <w:rsid w:val="00E15937"/>
    <w:rsid w:val="00E15B75"/>
    <w:rsid w:val="00E160EE"/>
    <w:rsid w:val="00E16119"/>
    <w:rsid w:val="00E16744"/>
    <w:rsid w:val="00E1699A"/>
    <w:rsid w:val="00E1741D"/>
    <w:rsid w:val="00E1746D"/>
    <w:rsid w:val="00E178CA"/>
    <w:rsid w:val="00E17CF4"/>
    <w:rsid w:val="00E203CE"/>
    <w:rsid w:val="00E204E6"/>
    <w:rsid w:val="00E2076A"/>
    <w:rsid w:val="00E20A45"/>
    <w:rsid w:val="00E20B58"/>
    <w:rsid w:val="00E210C6"/>
    <w:rsid w:val="00E211F5"/>
    <w:rsid w:val="00E213CC"/>
    <w:rsid w:val="00E21B80"/>
    <w:rsid w:val="00E21D18"/>
    <w:rsid w:val="00E21F7B"/>
    <w:rsid w:val="00E2204A"/>
    <w:rsid w:val="00E22178"/>
    <w:rsid w:val="00E22226"/>
    <w:rsid w:val="00E22945"/>
    <w:rsid w:val="00E22A58"/>
    <w:rsid w:val="00E22C86"/>
    <w:rsid w:val="00E23071"/>
    <w:rsid w:val="00E230EC"/>
    <w:rsid w:val="00E2320A"/>
    <w:rsid w:val="00E2378C"/>
    <w:rsid w:val="00E23E83"/>
    <w:rsid w:val="00E23F31"/>
    <w:rsid w:val="00E24553"/>
    <w:rsid w:val="00E24B12"/>
    <w:rsid w:val="00E24C2E"/>
    <w:rsid w:val="00E25244"/>
    <w:rsid w:val="00E25287"/>
    <w:rsid w:val="00E253C0"/>
    <w:rsid w:val="00E25EC5"/>
    <w:rsid w:val="00E2659C"/>
    <w:rsid w:val="00E265A0"/>
    <w:rsid w:val="00E266BA"/>
    <w:rsid w:val="00E26807"/>
    <w:rsid w:val="00E26AA9"/>
    <w:rsid w:val="00E26B3A"/>
    <w:rsid w:val="00E26BA8"/>
    <w:rsid w:val="00E26BE6"/>
    <w:rsid w:val="00E26C69"/>
    <w:rsid w:val="00E26CB6"/>
    <w:rsid w:val="00E3034B"/>
    <w:rsid w:val="00E303C8"/>
    <w:rsid w:val="00E307E0"/>
    <w:rsid w:val="00E308A6"/>
    <w:rsid w:val="00E308A8"/>
    <w:rsid w:val="00E30B46"/>
    <w:rsid w:val="00E30C15"/>
    <w:rsid w:val="00E3126B"/>
    <w:rsid w:val="00E31521"/>
    <w:rsid w:val="00E31640"/>
    <w:rsid w:val="00E31B39"/>
    <w:rsid w:val="00E321FC"/>
    <w:rsid w:val="00E32346"/>
    <w:rsid w:val="00E32393"/>
    <w:rsid w:val="00E324DE"/>
    <w:rsid w:val="00E326BA"/>
    <w:rsid w:val="00E329D3"/>
    <w:rsid w:val="00E32D5A"/>
    <w:rsid w:val="00E32ED2"/>
    <w:rsid w:val="00E32EF1"/>
    <w:rsid w:val="00E331BA"/>
    <w:rsid w:val="00E33285"/>
    <w:rsid w:val="00E332D0"/>
    <w:rsid w:val="00E333AD"/>
    <w:rsid w:val="00E33687"/>
    <w:rsid w:val="00E336A1"/>
    <w:rsid w:val="00E33AA2"/>
    <w:rsid w:val="00E33C99"/>
    <w:rsid w:val="00E33EBD"/>
    <w:rsid w:val="00E34AB2"/>
    <w:rsid w:val="00E34CA4"/>
    <w:rsid w:val="00E34F5B"/>
    <w:rsid w:val="00E3520A"/>
    <w:rsid w:val="00E356E1"/>
    <w:rsid w:val="00E35798"/>
    <w:rsid w:val="00E35BCE"/>
    <w:rsid w:val="00E36535"/>
    <w:rsid w:val="00E36BC7"/>
    <w:rsid w:val="00E36E1D"/>
    <w:rsid w:val="00E36F23"/>
    <w:rsid w:val="00E37933"/>
    <w:rsid w:val="00E37A99"/>
    <w:rsid w:val="00E37B21"/>
    <w:rsid w:val="00E37DF0"/>
    <w:rsid w:val="00E40192"/>
    <w:rsid w:val="00E401BF"/>
    <w:rsid w:val="00E402BD"/>
    <w:rsid w:val="00E405C3"/>
    <w:rsid w:val="00E40645"/>
    <w:rsid w:val="00E406DB"/>
    <w:rsid w:val="00E40C45"/>
    <w:rsid w:val="00E40D5A"/>
    <w:rsid w:val="00E40D85"/>
    <w:rsid w:val="00E41250"/>
    <w:rsid w:val="00E41A4F"/>
    <w:rsid w:val="00E41AF8"/>
    <w:rsid w:val="00E41D15"/>
    <w:rsid w:val="00E41EFD"/>
    <w:rsid w:val="00E41F09"/>
    <w:rsid w:val="00E4202B"/>
    <w:rsid w:val="00E42187"/>
    <w:rsid w:val="00E421BB"/>
    <w:rsid w:val="00E423D3"/>
    <w:rsid w:val="00E42450"/>
    <w:rsid w:val="00E4248D"/>
    <w:rsid w:val="00E4250A"/>
    <w:rsid w:val="00E42756"/>
    <w:rsid w:val="00E42874"/>
    <w:rsid w:val="00E42AB8"/>
    <w:rsid w:val="00E43043"/>
    <w:rsid w:val="00E43288"/>
    <w:rsid w:val="00E43B34"/>
    <w:rsid w:val="00E43BA5"/>
    <w:rsid w:val="00E4435C"/>
    <w:rsid w:val="00E44476"/>
    <w:rsid w:val="00E4476B"/>
    <w:rsid w:val="00E44889"/>
    <w:rsid w:val="00E4532E"/>
    <w:rsid w:val="00E45546"/>
    <w:rsid w:val="00E45DA9"/>
    <w:rsid w:val="00E463CF"/>
    <w:rsid w:val="00E464A0"/>
    <w:rsid w:val="00E466C7"/>
    <w:rsid w:val="00E46C90"/>
    <w:rsid w:val="00E46EE1"/>
    <w:rsid w:val="00E4730E"/>
    <w:rsid w:val="00E47565"/>
    <w:rsid w:val="00E479D6"/>
    <w:rsid w:val="00E47E35"/>
    <w:rsid w:val="00E47ED3"/>
    <w:rsid w:val="00E47EE1"/>
    <w:rsid w:val="00E50246"/>
    <w:rsid w:val="00E50289"/>
    <w:rsid w:val="00E50328"/>
    <w:rsid w:val="00E50B2E"/>
    <w:rsid w:val="00E50B7F"/>
    <w:rsid w:val="00E50D31"/>
    <w:rsid w:val="00E50F5D"/>
    <w:rsid w:val="00E50F9D"/>
    <w:rsid w:val="00E51412"/>
    <w:rsid w:val="00E51A5F"/>
    <w:rsid w:val="00E5268B"/>
    <w:rsid w:val="00E527FC"/>
    <w:rsid w:val="00E52F7E"/>
    <w:rsid w:val="00E53111"/>
    <w:rsid w:val="00E53155"/>
    <w:rsid w:val="00E53557"/>
    <w:rsid w:val="00E5378E"/>
    <w:rsid w:val="00E537EC"/>
    <w:rsid w:val="00E54634"/>
    <w:rsid w:val="00E5469D"/>
    <w:rsid w:val="00E54BC5"/>
    <w:rsid w:val="00E54E43"/>
    <w:rsid w:val="00E55303"/>
    <w:rsid w:val="00E5587A"/>
    <w:rsid w:val="00E558B3"/>
    <w:rsid w:val="00E55BAD"/>
    <w:rsid w:val="00E55E63"/>
    <w:rsid w:val="00E56135"/>
    <w:rsid w:val="00E56257"/>
    <w:rsid w:val="00E562F5"/>
    <w:rsid w:val="00E56706"/>
    <w:rsid w:val="00E56C10"/>
    <w:rsid w:val="00E56FED"/>
    <w:rsid w:val="00E57299"/>
    <w:rsid w:val="00E57677"/>
    <w:rsid w:val="00E60284"/>
    <w:rsid w:val="00E60E69"/>
    <w:rsid w:val="00E60EBF"/>
    <w:rsid w:val="00E60FD2"/>
    <w:rsid w:val="00E6132A"/>
    <w:rsid w:val="00E61731"/>
    <w:rsid w:val="00E61CC7"/>
    <w:rsid w:val="00E6228F"/>
    <w:rsid w:val="00E63310"/>
    <w:rsid w:val="00E6338B"/>
    <w:rsid w:val="00E63448"/>
    <w:rsid w:val="00E634FC"/>
    <w:rsid w:val="00E6366E"/>
    <w:rsid w:val="00E63D93"/>
    <w:rsid w:val="00E64126"/>
    <w:rsid w:val="00E643B0"/>
    <w:rsid w:val="00E645AC"/>
    <w:rsid w:val="00E64A8D"/>
    <w:rsid w:val="00E64C20"/>
    <w:rsid w:val="00E64C58"/>
    <w:rsid w:val="00E65288"/>
    <w:rsid w:val="00E65F2F"/>
    <w:rsid w:val="00E6624D"/>
    <w:rsid w:val="00E66363"/>
    <w:rsid w:val="00E66469"/>
    <w:rsid w:val="00E6667A"/>
    <w:rsid w:val="00E667F8"/>
    <w:rsid w:val="00E66A8C"/>
    <w:rsid w:val="00E66DF5"/>
    <w:rsid w:val="00E67323"/>
    <w:rsid w:val="00E67C9C"/>
    <w:rsid w:val="00E67F44"/>
    <w:rsid w:val="00E705D5"/>
    <w:rsid w:val="00E70998"/>
    <w:rsid w:val="00E70C83"/>
    <w:rsid w:val="00E71915"/>
    <w:rsid w:val="00E71CA1"/>
    <w:rsid w:val="00E71D61"/>
    <w:rsid w:val="00E721F8"/>
    <w:rsid w:val="00E72285"/>
    <w:rsid w:val="00E724E0"/>
    <w:rsid w:val="00E726BF"/>
    <w:rsid w:val="00E72BE2"/>
    <w:rsid w:val="00E72C3C"/>
    <w:rsid w:val="00E72CB4"/>
    <w:rsid w:val="00E72D70"/>
    <w:rsid w:val="00E72EDA"/>
    <w:rsid w:val="00E72EE7"/>
    <w:rsid w:val="00E73161"/>
    <w:rsid w:val="00E73839"/>
    <w:rsid w:val="00E739FC"/>
    <w:rsid w:val="00E73A62"/>
    <w:rsid w:val="00E73AC2"/>
    <w:rsid w:val="00E73B08"/>
    <w:rsid w:val="00E73CED"/>
    <w:rsid w:val="00E74010"/>
    <w:rsid w:val="00E74043"/>
    <w:rsid w:val="00E7412D"/>
    <w:rsid w:val="00E742E5"/>
    <w:rsid w:val="00E74352"/>
    <w:rsid w:val="00E744AB"/>
    <w:rsid w:val="00E74704"/>
    <w:rsid w:val="00E749D6"/>
    <w:rsid w:val="00E74E11"/>
    <w:rsid w:val="00E74FF9"/>
    <w:rsid w:val="00E7540E"/>
    <w:rsid w:val="00E75653"/>
    <w:rsid w:val="00E757A8"/>
    <w:rsid w:val="00E758AC"/>
    <w:rsid w:val="00E75ABB"/>
    <w:rsid w:val="00E75C8F"/>
    <w:rsid w:val="00E75D34"/>
    <w:rsid w:val="00E76F60"/>
    <w:rsid w:val="00E770D8"/>
    <w:rsid w:val="00E7761F"/>
    <w:rsid w:val="00E776BB"/>
    <w:rsid w:val="00E77A55"/>
    <w:rsid w:val="00E77EC0"/>
    <w:rsid w:val="00E800F1"/>
    <w:rsid w:val="00E80370"/>
    <w:rsid w:val="00E80A0C"/>
    <w:rsid w:val="00E80A33"/>
    <w:rsid w:val="00E80C62"/>
    <w:rsid w:val="00E80D3A"/>
    <w:rsid w:val="00E80DE6"/>
    <w:rsid w:val="00E80E95"/>
    <w:rsid w:val="00E80ED2"/>
    <w:rsid w:val="00E80EDB"/>
    <w:rsid w:val="00E80F89"/>
    <w:rsid w:val="00E8114E"/>
    <w:rsid w:val="00E814E2"/>
    <w:rsid w:val="00E81599"/>
    <w:rsid w:val="00E81697"/>
    <w:rsid w:val="00E816EB"/>
    <w:rsid w:val="00E81FC0"/>
    <w:rsid w:val="00E82352"/>
    <w:rsid w:val="00E82AAF"/>
    <w:rsid w:val="00E82DE0"/>
    <w:rsid w:val="00E8347D"/>
    <w:rsid w:val="00E8375F"/>
    <w:rsid w:val="00E83B67"/>
    <w:rsid w:val="00E83ED2"/>
    <w:rsid w:val="00E84049"/>
    <w:rsid w:val="00E845B5"/>
    <w:rsid w:val="00E8461B"/>
    <w:rsid w:val="00E84784"/>
    <w:rsid w:val="00E84E1C"/>
    <w:rsid w:val="00E85059"/>
    <w:rsid w:val="00E85372"/>
    <w:rsid w:val="00E8554E"/>
    <w:rsid w:val="00E855C5"/>
    <w:rsid w:val="00E858DE"/>
    <w:rsid w:val="00E85B8C"/>
    <w:rsid w:val="00E86022"/>
    <w:rsid w:val="00E86488"/>
    <w:rsid w:val="00E8669B"/>
    <w:rsid w:val="00E866DC"/>
    <w:rsid w:val="00E869CA"/>
    <w:rsid w:val="00E86A78"/>
    <w:rsid w:val="00E86CF9"/>
    <w:rsid w:val="00E86E64"/>
    <w:rsid w:val="00E870F9"/>
    <w:rsid w:val="00E873B7"/>
    <w:rsid w:val="00E87538"/>
    <w:rsid w:val="00E87559"/>
    <w:rsid w:val="00E878A5"/>
    <w:rsid w:val="00E87969"/>
    <w:rsid w:val="00E879CE"/>
    <w:rsid w:val="00E87BAF"/>
    <w:rsid w:val="00E87E3F"/>
    <w:rsid w:val="00E90062"/>
    <w:rsid w:val="00E9013F"/>
    <w:rsid w:val="00E90670"/>
    <w:rsid w:val="00E9082A"/>
    <w:rsid w:val="00E90A47"/>
    <w:rsid w:val="00E90AEC"/>
    <w:rsid w:val="00E90DFD"/>
    <w:rsid w:val="00E911E5"/>
    <w:rsid w:val="00E91463"/>
    <w:rsid w:val="00E91643"/>
    <w:rsid w:val="00E9178E"/>
    <w:rsid w:val="00E92392"/>
    <w:rsid w:val="00E923E0"/>
    <w:rsid w:val="00E92549"/>
    <w:rsid w:val="00E928D3"/>
    <w:rsid w:val="00E929FB"/>
    <w:rsid w:val="00E93595"/>
    <w:rsid w:val="00E93D4D"/>
    <w:rsid w:val="00E9515C"/>
    <w:rsid w:val="00E9528D"/>
    <w:rsid w:val="00E9539F"/>
    <w:rsid w:val="00E959D6"/>
    <w:rsid w:val="00E95A65"/>
    <w:rsid w:val="00E9652C"/>
    <w:rsid w:val="00E9696B"/>
    <w:rsid w:val="00E96D3D"/>
    <w:rsid w:val="00E96D54"/>
    <w:rsid w:val="00E96FBC"/>
    <w:rsid w:val="00E96FEF"/>
    <w:rsid w:val="00E9702C"/>
    <w:rsid w:val="00E970CD"/>
    <w:rsid w:val="00E97106"/>
    <w:rsid w:val="00E97471"/>
    <w:rsid w:val="00E974ED"/>
    <w:rsid w:val="00E97575"/>
    <w:rsid w:val="00E97734"/>
    <w:rsid w:val="00EA015E"/>
    <w:rsid w:val="00EA0AAD"/>
    <w:rsid w:val="00EA1462"/>
    <w:rsid w:val="00EA19FC"/>
    <w:rsid w:val="00EA1D1F"/>
    <w:rsid w:val="00EA1F8F"/>
    <w:rsid w:val="00EA22E4"/>
    <w:rsid w:val="00EA281C"/>
    <w:rsid w:val="00EA28A5"/>
    <w:rsid w:val="00EA295D"/>
    <w:rsid w:val="00EA2BE4"/>
    <w:rsid w:val="00EA2E4B"/>
    <w:rsid w:val="00EA3A85"/>
    <w:rsid w:val="00EA3AAA"/>
    <w:rsid w:val="00EA3AF8"/>
    <w:rsid w:val="00EA3F6D"/>
    <w:rsid w:val="00EA41AC"/>
    <w:rsid w:val="00EA4E88"/>
    <w:rsid w:val="00EA574E"/>
    <w:rsid w:val="00EA5B1B"/>
    <w:rsid w:val="00EA6259"/>
    <w:rsid w:val="00EA66DB"/>
    <w:rsid w:val="00EA6823"/>
    <w:rsid w:val="00EA6A8C"/>
    <w:rsid w:val="00EA71AB"/>
    <w:rsid w:val="00EA7245"/>
    <w:rsid w:val="00EA748F"/>
    <w:rsid w:val="00EA775C"/>
    <w:rsid w:val="00EA79E5"/>
    <w:rsid w:val="00EA7A7E"/>
    <w:rsid w:val="00EA7CBE"/>
    <w:rsid w:val="00EA7D55"/>
    <w:rsid w:val="00EA7DA1"/>
    <w:rsid w:val="00EB06BF"/>
    <w:rsid w:val="00EB06C6"/>
    <w:rsid w:val="00EB0A45"/>
    <w:rsid w:val="00EB0DE8"/>
    <w:rsid w:val="00EB0ED9"/>
    <w:rsid w:val="00EB14C1"/>
    <w:rsid w:val="00EB1716"/>
    <w:rsid w:val="00EB172E"/>
    <w:rsid w:val="00EB177B"/>
    <w:rsid w:val="00EB1AE3"/>
    <w:rsid w:val="00EB1F47"/>
    <w:rsid w:val="00EB2279"/>
    <w:rsid w:val="00EB22FE"/>
    <w:rsid w:val="00EB2527"/>
    <w:rsid w:val="00EB2AAF"/>
    <w:rsid w:val="00EB3564"/>
    <w:rsid w:val="00EB356B"/>
    <w:rsid w:val="00EB3AF5"/>
    <w:rsid w:val="00EB438D"/>
    <w:rsid w:val="00EB4495"/>
    <w:rsid w:val="00EB469B"/>
    <w:rsid w:val="00EB48B1"/>
    <w:rsid w:val="00EB499A"/>
    <w:rsid w:val="00EB49D4"/>
    <w:rsid w:val="00EB52D8"/>
    <w:rsid w:val="00EB58E7"/>
    <w:rsid w:val="00EB643A"/>
    <w:rsid w:val="00EB65BA"/>
    <w:rsid w:val="00EB6AC0"/>
    <w:rsid w:val="00EB6F74"/>
    <w:rsid w:val="00EB719D"/>
    <w:rsid w:val="00EB7289"/>
    <w:rsid w:val="00EB7411"/>
    <w:rsid w:val="00EB76C5"/>
    <w:rsid w:val="00EB7DBE"/>
    <w:rsid w:val="00EB7E23"/>
    <w:rsid w:val="00EC0301"/>
    <w:rsid w:val="00EC03E5"/>
    <w:rsid w:val="00EC04DD"/>
    <w:rsid w:val="00EC06E2"/>
    <w:rsid w:val="00EC0D09"/>
    <w:rsid w:val="00EC0DBD"/>
    <w:rsid w:val="00EC0E37"/>
    <w:rsid w:val="00EC10F6"/>
    <w:rsid w:val="00EC16EB"/>
    <w:rsid w:val="00EC1B6E"/>
    <w:rsid w:val="00EC1BD4"/>
    <w:rsid w:val="00EC1E14"/>
    <w:rsid w:val="00EC1EE3"/>
    <w:rsid w:val="00EC2394"/>
    <w:rsid w:val="00EC2F83"/>
    <w:rsid w:val="00EC30C0"/>
    <w:rsid w:val="00EC33AF"/>
    <w:rsid w:val="00EC36E3"/>
    <w:rsid w:val="00EC3966"/>
    <w:rsid w:val="00EC3CF4"/>
    <w:rsid w:val="00EC3D9B"/>
    <w:rsid w:val="00EC3F92"/>
    <w:rsid w:val="00EC4146"/>
    <w:rsid w:val="00EC47EC"/>
    <w:rsid w:val="00EC4DE4"/>
    <w:rsid w:val="00EC5A73"/>
    <w:rsid w:val="00EC5B39"/>
    <w:rsid w:val="00EC6708"/>
    <w:rsid w:val="00EC6964"/>
    <w:rsid w:val="00EC72A8"/>
    <w:rsid w:val="00EC76FE"/>
    <w:rsid w:val="00EC7CCE"/>
    <w:rsid w:val="00EC7EB0"/>
    <w:rsid w:val="00ED0665"/>
    <w:rsid w:val="00ED0842"/>
    <w:rsid w:val="00ED0B5A"/>
    <w:rsid w:val="00ED0CF3"/>
    <w:rsid w:val="00ED1109"/>
    <w:rsid w:val="00ED14A1"/>
    <w:rsid w:val="00ED151B"/>
    <w:rsid w:val="00ED191B"/>
    <w:rsid w:val="00ED22CC"/>
    <w:rsid w:val="00ED239B"/>
    <w:rsid w:val="00ED23A4"/>
    <w:rsid w:val="00ED240A"/>
    <w:rsid w:val="00ED242E"/>
    <w:rsid w:val="00ED2AC4"/>
    <w:rsid w:val="00ED2B59"/>
    <w:rsid w:val="00ED2FBD"/>
    <w:rsid w:val="00ED3325"/>
    <w:rsid w:val="00ED36A0"/>
    <w:rsid w:val="00ED38D6"/>
    <w:rsid w:val="00ED4504"/>
    <w:rsid w:val="00ED502E"/>
    <w:rsid w:val="00ED5043"/>
    <w:rsid w:val="00ED51C4"/>
    <w:rsid w:val="00ED547A"/>
    <w:rsid w:val="00ED5929"/>
    <w:rsid w:val="00ED63D6"/>
    <w:rsid w:val="00ED6497"/>
    <w:rsid w:val="00ED6606"/>
    <w:rsid w:val="00ED73B4"/>
    <w:rsid w:val="00ED76CF"/>
    <w:rsid w:val="00ED7A31"/>
    <w:rsid w:val="00ED7DCB"/>
    <w:rsid w:val="00EE0080"/>
    <w:rsid w:val="00EE0715"/>
    <w:rsid w:val="00EE08AE"/>
    <w:rsid w:val="00EE1520"/>
    <w:rsid w:val="00EE1687"/>
    <w:rsid w:val="00EE2255"/>
    <w:rsid w:val="00EE23D0"/>
    <w:rsid w:val="00EE2AAA"/>
    <w:rsid w:val="00EE2E5F"/>
    <w:rsid w:val="00EE3737"/>
    <w:rsid w:val="00EE3BD2"/>
    <w:rsid w:val="00EE3F0F"/>
    <w:rsid w:val="00EE40ED"/>
    <w:rsid w:val="00EE457C"/>
    <w:rsid w:val="00EE56F6"/>
    <w:rsid w:val="00EE5E30"/>
    <w:rsid w:val="00EE67E6"/>
    <w:rsid w:val="00EE6892"/>
    <w:rsid w:val="00EE6934"/>
    <w:rsid w:val="00EE6D3D"/>
    <w:rsid w:val="00EE734F"/>
    <w:rsid w:val="00EE745C"/>
    <w:rsid w:val="00EE7F24"/>
    <w:rsid w:val="00EF0095"/>
    <w:rsid w:val="00EF0CC7"/>
    <w:rsid w:val="00EF10DE"/>
    <w:rsid w:val="00EF128E"/>
    <w:rsid w:val="00EF1515"/>
    <w:rsid w:val="00EF174E"/>
    <w:rsid w:val="00EF1757"/>
    <w:rsid w:val="00EF1799"/>
    <w:rsid w:val="00EF22F4"/>
    <w:rsid w:val="00EF23F9"/>
    <w:rsid w:val="00EF2430"/>
    <w:rsid w:val="00EF246D"/>
    <w:rsid w:val="00EF25CC"/>
    <w:rsid w:val="00EF26DF"/>
    <w:rsid w:val="00EF2A75"/>
    <w:rsid w:val="00EF2E50"/>
    <w:rsid w:val="00EF2FCA"/>
    <w:rsid w:val="00EF344F"/>
    <w:rsid w:val="00EF3588"/>
    <w:rsid w:val="00EF36B3"/>
    <w:rsid w:val="00EF38E1"/>
    <w:rsid w:val="00EF395F"/>
    <w:rsid w:val="00EF3FC4"/>
    <w:rsid w:val="00EF4082"/>
    <w:rsid w:val="00EF429E"/>
    <w:rsid w:val="00EF47CB"/>
    <w:rsid w:val="00EF4ABC"/>
    <w:rsid w:val="00EF4D4F"/>
    <w:rsid w:val="00EF54A1"/>
    <w:rsid w:val="00EF591A"/>
    <w:rsid w:val="00EF5C39"/>
    <w:rsid w:val="00EF5E7A"/>
    <w:rsid w:val="00EF6639"/>
    <w:rsid w:val="00EF6B12"/>
    <w:rsid w:val="00EF6E34"/>
    <w:rsid w:val="00EF7632"/>
    <w:rsid w:val="00EF7643"/>
    <w:rsid w:val="00EF7C80"/>
    <w:rsid w:val="00F0038E"/>
    <w:rsid w:val="00F004D5"/>
    <w:rsid w:val="00F00747"/>
    <w:rsid w:val="00F0095E"/>
    <w:rsid w:val="00F00A4A"/>
    <w:rsid w:val="00F00C87"/>
    <w:rsid w:val="00F00E81"/>
    <w:rsid w:val="00F01EA4"/>
    <w:rsid w:val="00F026D6"/>
    <w:rsid w:val="00F02975"/>
    <w:rsid w:val="00F02D13"/>
    <w:rsid w:val="00F03019"/>
    <w:rsid w:val="00F035D4"/>
    <w:rsid w:val="00F03D2E"/>
    <w:rsid w:val="00F03ED4"/>
    <w:rsid w:val="00F04816"/>
    <w:rsid w:val="00F04C6A"/>
    <w:rsid w:val="00F04DAF"/>
    <w:rsid w:val="00F04DB2"/>
    <w:rsid w:val="00F04E84"/>
    <w:rsid w:val="00F0522B"/>
    <w:rsid w:val="00F05264"/>
    <w:rsid w:val="00F05881"/>
    <w:rsid w:val="00F061F7"/>
    <w:rsid w:val="00F063D9"/>
    <w:rsid w:val="00F06497"/>
    <w:rsid w:val="00F0662C"/>
    <w:rsid w:val="00F06A24"/>
    <w:rsid w:val="00F07031"/>
    <w:rsid w:val="00F071D7"/>
    <w:rsid w:val="00F07857"/>
    <w:rsid w:val="00F07BBB"/>
    <w:rsid w:val="00F07C92"/>
    <w:rsid w:val="00F07E94"/>
    <w:rsid w:val="00F07F3E"/>
    <w:rsid w:val="00F100C5"/>
    <w:rsid w:val="00F10B97"/>
    <w:rsid w:val="00F11145"/>
    <w:rsid w:val="00F111F7"/>
    <w:rsid w:val="00F1156C"/>
    <w:rsid w:val="00F1168A"/>
    <w:rsid w:val="00F116D4"/>
    <w:rsid w:val="00F11A08"/>
    <w:rsid w:val="00F11AD6"/>
    <w:rsid w:val="00F1226D"/>
    <w:rsid w:val="00F1229E"/>
    <w:rsid w:val="00F12558"/>
    <w:rsid w:val="00F12FFA"/>
    <w:rsid w:val="00F1362E"/>
    <w:rsid w:val="00F13A10"/>
    <w:rsid w:val="00F13AFB"/>
    <w:rsid w:val="00F1455E"/>
    <w:rsid w:val="00F14BFA"/>
    <w:rsid w:val="00F14D8C"/>
    <w:rsid w:val="00F14E73"/>
    <w:rsid w:val="00F154D1"/>
    <w:rsid w:val="00F155E3"/>
    <w:rsid w:val="00F15751"/>
    <w:rsid w:val="00F15780"/>
    <w:rsid w:val="00F159C7"/>
    <w:rsid w:val="00F15AC8"/>
    <w:rsid w:val="00F15E3C"/>
    <w:rsid w:val="00F15F1B"/>
    <w:rsid w:val="00F1603C"/>
    <w:rsid w:val="00F1607C"/>
    <w:rsid w:val="00F16186"/>
    <w:rsid w:val="00F16316"/>
    <w:rsid w:val="00F16397"/>
    <w:rsid w:val="00F164DD"/>
    <w:rsid w:val="00F16918"/>
    <w:rsid w:val="00F16C72"/>
    <w:rsid w:val="00F16FFD"/>
    <w:rsid w:val="00F17958"/>
    <w:rsid w:val="00F17CF3"/>
    <w:rsid w:val="00F20014"/>
    <w:rsid w:val="00F203E1"/>
    <w:rsid w:val="00F20639"/>
    <w:rsid w:val="00F20800"/>
    <w:rsid w:val="00F208FA"/>
    <w:rsid w:val="00F20EBD"/>
    <w:rsid w:val="00F20EC6"/>
    <w:rsid w:val="00F21133"/>
    <w:rsid w:val="00F21265"/>
    <w:rsid w:val="00F21DD2"/>
    <w:rsid w:val="00F22ED7"/>
    <w:rsid w:val="00F23045"/>
    <w:rsid w:val="00F23100"/>
    <w:rsid w:val="00F23195"/>
    <w:rsid w:val="00F2362F"/>
    <w:rsid w:val="00F23875"/>
    <w:rsid w:val="00F23B24"/>
    <w:rsid w:val="00F24676"/>
    <w:rsid w:val="00F24A8F"/>
    <w:rsid w:val="00F24C5C"/>
    <w:rsid w:val="00F24E1D"/>
    <w:rsid w:val="00F25A21"/>
    <w:rsid w:val="00F25AC7"/>
    <w:rsid w:val="00F25ED6"/>
    <w:rsid w:val="00F26276"/>
    <w:rsid w:val="00F26493"/>
    <w:rsid w:val="00F266C0"/>
    <w:rsid w:val="00F27678"/>
    <w:rsid w:val="00F27A44"/>
    <w:rsid w:val="00F30066"/>
    <w:rsid w:val="00F30220"/>
    <w:rsid w:val="00F30438"/>
    <w:rsid w:val="00F31074"/>
    <w:rsid w:val="00F313E3"/>
    <w:rsid w:val="00F3160B"/>
    <w:rsid w:val="00F31DD6"/>
    <w:rsid w:val="00F32098"/>
    <w:rsid w:val="00F32559"/>
    <w:rsid w:val="00F3255C"/>
    <w:rsid w:val="00F325FD"/>
    <w:rsid w:val="00F335B2"/>
    <w:rsid w:val="00F336A7"/>
    <w:rsid w:val="00F33ADC"/>
    <w:rsid w:val="00F343C9"/>
    <w:rsid w:val="00F349F0"/>
    <w:rsid w:val="00F34BC5"/>
    <w:rsid w:val="00F34E1E"/>
    <w:rsid w:val="00F34FD6"/>
    <w:rsid w:val="00F351ED"/>
    <w:rsid w:val="00F35710"/>
    <w:rsid w:val="00F358F2"/>
    <w:rsid w:val="00F35F51"/>
    <w:rsid w:val="00F35FE4"/>
    <w:rsid w:val="00F36646"/>
    <w:rsid w:val="00F36E00"/>
    <w:rsid w:val="00F36F12"/>
    <w:rsid w:val="00F36F14"/>
    <w:rsid w:val="00F37630"/>
    <w:rsid w:val="00F3763D"/>
    <w:rsid w:val="00F37B25"/>
    <w:rsid w:val="00F403A5"/>
    <w:rsid w:val="00F40646"/>
    <w:rsid w:val="00F409EC"/>
    <w:rsid w:val="00F41BB4"/>
    <w:rsid w:val="00F42446"/>
    <w:rsid w:val="00F42460"/>
    <w:rsid w:val="00F42764"/>
    <w:rsid w:val="00F42AAA"/>
    <w:rsid w:val="00F42DCA"/>
    <w:rsid w:val="00F42F62"/>
    <w:rsid w:val="00F4393E"/>
    <w:rsid w:val="00F43B11"/>
    <w:rsid w:val="00F43B9D"/>
    <w:rsid w:val="00F4436A"/>
    <w:rsid w:val="00F4467C"/>
    <w:rsid w:val="00F44733"/>
    <w:rsid w:val="00F44AD3"/>
    <w:rsid w:val="00F44AE9"/>
    <w:rsid w:val="00F44D1D"/>
    <w:rsid w:val="00F4520C"/>
    <w:rsid w:val="00F45932"/>
    <w:rsid w:val="00F45A05"/>
    <w:rsid w:val="00F45DC8"/>
    <w:rsid w:val="00F460FE"/>
    <w:rsid w:val="00F465AB"/>
    <w:rsid w:val="00F4668B"/>
    <w:rsid w:val="00F468B3"/>
    <w:rsid w:val="00F469AC"/>
    <w:rsid w:val="00F47354"/>
    <w:rsid w:val="00F4747F"/>
    <w:rsid w:val="00F475A4"/>
    <w:rsid w:val="00F5004C"/>
    <w:rsid w:val="00F504A8"/>
    <w:rsid w:val="00F507CB"/>
    <w:rsid w:val="00F50AF3"/>
    <w:rsid w:val="00F50B5A"/>
    <w:rsid w:val="00F50D78"/>
    <w:rsid w:val="00F50E92"/>
    <w:rsid w:val="00F51387"/>
    <w:rsid w:val="00F517E4"/>
    <w:rsid w:val="00F5195D"/>
    <w:rsid w:val="00F51A7F"/>
    <w:rsid w:val="00F51D7B"/>
    <w:rsid w:val="00F5200D"/>
    <w:rsid w:val="00F5241B"/>
    <w:rsid w:val="00F525C8"/>
    <w:rsid w:val="00F52A2E"/>
    <w:rsid w:val="00F52D97"/>
    <w:rsid w:val="00F52DDE"/>
    <w:rsid w:val="00F53160"/>
    <w:rsid w:val="00F536D5"/>
    <w:rsid w:val="00F53716"/>
    <w:rsid w:val="00F53925"/>
    <w:rsid w:val="00F5394A"/>
    <w:rsid w:val="00F53AC3"/>
    <w:rsid w:val="00F53EB4"/>
    <w:rsid w:val="00F5401C"/>
    <w:rsid w:val="00F54522"/>
    <w:rsid w:val="00F54A5E"/>
    <w:rsid w:val="00F54B9F"/>
    <w:rsid w:val="00F54DAC"/>
    <w:rsid w:val="00F5541C"/>
    <w:rsid w:val="00F555C0"/>
    <w:rsid w:val="00F55808"/>
    <w:rsid w:val="00F564BF"/>
    <w:rsid w:val="00F57F82"/>
    <w:rsid w:val="00F60046"/>
    <w:rsid w:val="00F60062"/>
    <w:rsid w:val="00F60180"/>
    <w:rsid w:val="00F610D9"/>
    <w:rsid w:val="00F61196"/>
    <w:rsid w:val="00F6139E"/>
    <w:rsid w:val="00F615A0"/>
    <w:rsid w:val="00F6179D"/>
    <w:rsid w:val="00F61961"/>
    <w:rsid w:val="00F61DC7"/>
    <w:rsid w:val="00F625A3"/>
    <w:rsid w:val="00F6298A"/>
    <w:rsid w:val="00F62B25"/>
    <w:rsid w:val="00F62DFD"/>
    <w:rsid w:val="00F632FB"/>
    <w:rsid w:val="00F63468"/>
    <w:rsid w:val="00F6346D"/>
    <w:rsid w:val="00F635A7"/>
    <w:rsid w:val="00F638C4"/>
    <w:rsid w:val="00F63BF2"/>
    <w:rsid w:val="00F63D04"/>
    <w:rsid w:val="00F63F40"/>
    <w:rsid w:val="00F6403A"/>
    <w:rsid w:val="00F6421B"/>
    <w:rsid w:val="00F64BAD"/>
    <w:rsid w:val="00F64CC6"/>
    <w:rsid w:val="00F64D45"/>
    <w:rsid w:val="00F64DE7"/>
    <w:rsid w:val="00F658C7"/>
    <w:rsid w:val="00F65B3D"/>
    <w:rsid w:val="00F660A4"/>
    <w:rsid w:val="00F66189"/>
    <w:rsid w:val="00F661BB"/>
    <w:rsid w:val="00F66C9A"/>
    <w:rsid w:val="00F672D6"/>
    <w:rsid w:val="00F6735B"/>
    <w:rsid w:val="00F678B5"/>
    <w:rsid w:val="00F67A15"/>
    <w:rsid w:val="00F67B3A"/>
    <w:rsid w:val="00F67CB8"/>
    <w:rsid w:val="00F70229"/>
    <w:rsid w:val="00F70920"/>
    <w:rsid w:val="00F711E6"/>
    <w:rsid w:val="00F71463"/>
    <w:rsid w:val="00F716B2"/>
    <w:rsid w:val="00F71792"/>
    <w:rsid w:val="00F717C4"/>
    <w:rsid w:val="00F71BD7"/>
    <w:rsid w:val="00F71F5D"/>
    <w:rsid w:val="00F72026"/>
    <w:rsid w:val="00F72591"/>
    <w:rsid w:val="00F725E4"/>
    <w:rsid w:val="00F72DEE"/>
    <w:rsid w:val="00F72FE9"/>
    <w:rsid w:val="00F7343B"/>
    <w:rsid w:val="00F73E41"/>
    <w:rsid w:val="00F74107"/>
    <w:rsid w:val="00F741E2"/>
    <w:rsid w:val="00F742D1"/>
    <w:rsid w:val="00F74858"/>
    <w:rsid w:val="00F74930"/>
    <w:rsid w:val="00F74AC0"/>
    <w:rsid w:val="00F75525"/>
    <w:rsid w:val="00F7587C"/>
    <w:rsid w:val="00F75973"/>
    <w:rsid w:val="00F75C07"/>
    <w:rsid w:val="00F75C75"/>
    <w:rsid w:val="00F75DC5"/>
    <w:rsid w:val="00F768D0"/>
    <w:rsid w:val="00F76949"/>
    <w:rsid w:val="00F76DDC"/>
    <w:rsid w:val="00F76E45"/>
    <w:rsid w:val="00F76E94"/>
    <w:rsid w:val="00F77156"/>
    <w:rsid w:val="00F7716F"/>
    <w:rsid w:val="00F772CC"/>
    <w:rsid w:val="00F77399"/>
    <w:rsid w:val="00F77D95"/>
    <w:rsid w:val="00F77E62"/>
    <w:rsid w:val="00F80003"/>
    <w:rsid w:val="00F809D4"/>
    <w:rsid w:val="00F80BF0"/>
    <w:rsid w:val="00F80C24"/>
    <w:rsid w:val="00F8115C"/>
    <w:rsid w:val="00F8207E"/>
    <w:rsid w:val="00F821FC"/>
    <w:rsid w:val="00F822C3"/>
    <w:rsid w:val="00F82602"/>
    <w:rsid w:val="00F826B7"/>
    <w:rsid w:val="00F82747"/>
    <w:rsid w:val="00F82C1D"/>
    <w:rsid w:val="00F82E06"/>
    <w:rsid w:val="00F8339F"/>
    <w:rsid w:val="00F83C2F"/>
    <w:rsid w:val="00F83C89"/>
    <w:rsid w:val="00F84063"/>
    <w:rsid w:val="00F841F9"/>
    <w:rsid w:val="00F842F6"/>
    <w:rsid w:val="00F84860"/>
    <w:rsid w:val="00F8511D"/>
    <w:rsid w:val="00F85723"/>
    <w:rsid w:val="00F85FB4"/>
    <w:rsid w:val="00F86139"/>
    <w:rsid w:val="00F86161"/>
    <w:rsid w:val="00F862D9"/>
    <w:rsid w:val="00F8633A"/>
    <w:rsid w:val="00F8646C"/>
    <w:rsid w:val="00F86B73"/>
    <w:rsid w:val="00F86E3E"/>
    <w:rsid w:val="00F86F71"/>
    <w:rsid w:val="00F87A16"/>
    <w:rsid w:val="00F900BD"/>
    <w:rsid w:val="00F9083C"/>
    <w:rsid w:val="00F90C40"/>
    <w:rsid w:val="00F90E0C"/>
    <w:rsid w:val="00F9168D"/>
    <w:rsid w:val="00F917D0"/>
    <w:rsid w:val="00F92047"/>
    <w:rsid w:val="00F92A2E"/>
    <w:rsid w:val="00F92F38"/>
    <w:rsid w:val="00F92F7B"/>
    <w:rsid w:val="00F93076"/>
    <w:rsid w:val="00F93115"/>
    <w:rsid w:val="00F934E1"/>
    <w:rsid w:val="00F93743"/>
    <w:rsid w:val="00F938CD"/>
    <w:rsid w:val="00F93B52"/>
    <w:rsid w:val="00F93CB2"/>
    <w:rsid w:val="00F93F39"/>
    <w:rsid w:val="00F945E1"/>
    <w:rsid w:val="00F94904"/>
    <w:rsid w:val="00F94A65"/>
    <w:rsid w:val="00F94A74"/>
    <w:rsid w:val="00F94BDD"/>
    <w:rsid w:val="00F94C9F"/>
    <w:rsid w:val="00F953A1"/>
    <w:rsid w:val="00F955B7"/>
    <w:rsid w:val="00F95778"/>
    <w:rsid w:val="00F9586C"/>
    <w:rsid w:val="00F9620C"/>
    <w:rsid w:val="00F969B7"/>
    <w:rsid w:val="00F971D0"/>
    <w:rsid w:val="00F9722E"/>
    <w:rsid w:val="00F97551"/>
    <w:rsid w:val="00F97569"/>
    <w:rsid w:val="00F975D1"/>
    <w:rsid w:val="00F97D75"/>
    <w:rsid w:val="00FA0226"/>
    <w:rsid w:val="00FA0717"/>
    <w:rsid w:val="00FA0A6E"/>
    <w:rsid w:val="00FA0D61"/>
    <w:rsid w:val="00FA1537"/>
    <w:rsid w:val="00FA19BB"/>
    <w:rsid w:val="00FA1FAE"/>
    <w:rsid w:val="00FA2039"/>
    <w:rsid w:val="00FA244B"/>
    <w:rsid w:val="00FA267D"/>
    <w:rsid w:val="00FA2A08"/>
    <w:rsid w:val="00FA314D"/>
    <w:rsid w:val="00FA34D1"/>
    <w:rsid w:val="00FA36CC"/>
    <w:rsid w:val="00FA3FE1"/>
    <w:rsid w:val="00FA4122"/>
    <w:rsid w:val="00FA4AA3"/>
    <w:rsid w:val="00FA4D2E"/>
    <w:rsid w:val="00FA4ED0"/>
    <w:rsid w:val="00FA51C9"/>
    <w:rsid w:val="00FA551C"/>
    <w:rsid w:val="00FA5908"/>
    <w:rsid w:val="00FA5AE8"/>
    <w:rsid w:val="00FA5CBE"/>
    <w:rsid w:val="00FA6047"/>
    <w:rsid w:val="00FA6202"/>
    <w:rsid w:val="00FA702B"/>
    <w:rsid w:val="00FA7424"/>
    <w:rsid w:val="00FA796A"/>
    <w:rsid w:val="00FA798E"/>
    <w:rsid w:val="00FA79F1"/>
    <w:rsid w:val="00FB01AE"/>
    <w:rsid w:val="00FB01C0"/>
    <w:rsid w:val="00FB0869"/>
    <w:rsid w:val="00FB0900"/>
    <w:rsid w:val="00FB0987"/>
    <w:rsid w:val="00FB0FEA"/>
    <w:rsid w:val="00FB183D"/>
    <w:rsid w:val="00FB1E09"/>
    <w:rsid w:val="00FB2157"/>
    <w:rsid w:val="00FB218B"/>
    <w:rsid w:val="00FB25F7"/>
    <w:rsid w:val="00FB2647"/>
    <w:rsid w:val="00FB2C05"/>
    <w:rsid w:val="00FB2D93"/>
    <w:rsid w:val="00FB2F27"/>
    <w:rsid w:val="00FB3572"/>
    <w:rsid w:val="00FB3622"/>
    <w:rsid w:val="00FB3923"/>
    <w:rsid w:val="00FB412A"/>
    <w:rsid w:val="00FB44E9"/>
    <w:rsid w:val="00FB4963"/>
    <w:rsid w:val="00FB4B4C"/>
    <w:rsid w:val="00FB5C85"/>
    <w:rsid w:val="00FB5EAF"/>
    <w:rsid w:val="00FB5FAA"/>
    <w:rsid w:val="00FB6085"/>
    <w:rsid w:val="00FB683E"/>
    <w:rsid w:val="00FB68B5"/>
    <w:rsid w:val="00FB697B"/>
    <w:rsid w:val="00FB7735"/>
    <w:rsid w:val="00FC00EF"/>
    <w:rsid w:val="00FC022F"/>
    <w:rsid w:val="00FC086E"/>
    <w:rsid w:val="00FC0CA2"/>
    <w:rsid w:val="00FC0FA0"/>
    <w:rsid w:val="00FC1232"/>
    <w:rsid w:val="00FC1354"/>
    <w:rsid w:val="00FC18B2"/>
    <w:rsid w:val="00FC1AF6"/>
    <w:rsid w:val="00FC1AFC"/>
    <w:rsid w:val="00FC1B36"/>
    <w:rsid w:val="00FC1FD5"/>
    <w:rsid w:val="00FC1FF5"/>
    <w:rsid w:val="00FC2300"/>
    <w:rsid w:val="00FC24CD"/>
    <w:rsid w:val="00FC2761"/>
    <w:rsid w:val="00FC3399"/>
    <w:rsid w:val="00FC3ADE"/>
    <w:rsid w:val="00FC3C1B"/>
    <w:rsid w:val="00FC406C"/>
    <w:rsid w:val="00FC4151"/>
    <w:rsid w:val="00FC423E"/>
    <w:rsid w:val="00FC44B8"/>
    <w:rsid w:val="00FC466B"/>
    <w:rsid w:val="00FC4A2D"/>
    <w:rsid w:val="00FC4A5A"/>
    <w:rsid w:val="00FC4F37"/>
    <w:rsid w:val="00FC536E"/>
    <w:rsid w:val="00FC542C"/>
    <w:rsid w:val="00FC5470"/>
    <w:rsid w:val="00FC57DB"/>
    <w:rsid w:val="00FC5AE2"/>
    <w:rsid w:val="00FC5F79"/>
    <w:rsid w:val="00FC63B6"/>
    <w:rsid w:val="00FC677E"/>
    <w:rsid w:val="00FC69A8"/>
    <w:rsid w:val="00FC6AA0"/>
    <w:rsid w:val="00FC6EED"/>
    <w:rsid w:val="00FC7003"/>
    <w:rsid w:val="00FC77AB"/>
    <w:rsid w:val="00FC77F0"/>
    <w:rsid w:val="00FC79F7"/>
    <w:rsid w:val="00FC7E5C"/>
    <w:rsid w:val="00FD0758"/>
    <w:rsid w:val="00FD0968"/>
    <w:rsid w:val="00FD0BC2"/>
    <w:rsid w:val="00FD14DA"/>
    <w:rsid w:val="00FD15CD"/>
    <w:rsid w:val="00FD1666"/>
    <w:rsid w:val="00FD1BB5"/>
    <w:rsid w:val="00FD1CCC"/>
    <w:rsid w:val="00FD1F23"/>
    <w:rsid w:val="00FD2096"/>
    <w:rsid w:val="00FD2665"/>
    <w:rsid w:val="00FD2666"/>
    <w:rsid w:val="00FD26E7"/>
    <w:rsid w:val="00FD2878"/>
    <w:rsid w:val="00FD2955"/>
    <w:rsid w:val="00FD2A8F"/>
    <w:rsid w:val="00FD2BC6"/>
    <w:rsid w:val="00FD2BDE"/>
    <w:rsid w:val="00FD300B"/>
    <w:rsid w:val="00FD367B"/>
    <w:rsid w:val="00FD3816"/>
    <w:rsid w:val="00FD3C31"/>
    <w:rsid w:val="00FD422D"/>
    <w:rsid w:val="00FD4504"/>
    <w:rsid w:val="00FD4642"/>
    <w:rsid w:val="00FD4703"/>
    <w:rsid w:val="00FD487A"/>
    <w:rsid w:val="00FD528B"/>
    <w:rsid w:val="00FD55CC"/>
    <w:rsid w:val="00FD58F9"/>
    <w:rsid w:val="00FD5BAF"/>
    <w:rsid w:val="00FD6113"/>
    <w:rsid w:val="00FD614C"/>
    <w:rsid w:val="00FD6E9C"/>
    <w:rsid w:val="00FD7AD4"/>
    <w:rsid w:val="00FD7B53"/>
    <w:rsid w:val="00FD7C8D"/>
    <w:rsid w:val="00FE024D"/>
    <w:rsid w:val="00FE02CE"/>
    <w:rsid w:val="00FE056C"/>
    <w:rsid w:val="00FE05C8"/>
    <w:rsid w:val="00FE09F1"/>
    <w:rsid w:val="00FE0D23"/>
    <w:rsid w:val="00FE11C8"/>
    <w:rsid w:val="00FE1A2A"/>
    <w:rsid w:val="00FE1C06"/>
    <w:rsid w:val="00FE1EA2"/>
    <w:rsid w:val="00FE204F"/>
    <w:rsid w:val="00FE20D8"/>
    <w:rsid w:val="00FE2121"/>
    <w:rsid w:val="00FE27F1"/>
    <w:rsid w:val="00FE2930"/>
    <w:rsid w:val="00FE295F"/>
    <w:rsid w:val="00FE2BF8"/>
    <w:rsid w:val="00FE2CD4"/>
    <w:rsid w:val="00FE2FFF"/>
    <w:rsid w:val="00FE31E5"/>
    <w:rsid w:val="00FE3221"/>
    <w:rsid w:val="00FE32F7"/>
    <w:rsid w:val="00FE350D"/>
    <w:rsid w:val="00FE3652"/>
    <w:rsid w:val="00FE3694"/>
    <w:rsid w:val="00FE39AC"/>
    <w:rsid w:val="00FE402E"/>
    <w:rsid w:val="00FE45BF"/>
    <w:rsid w:val="00FE47D3"/>
    <w:rsid w:val="00FE481A"/>
    <w:rsid w:val="00FE4EF1"/>
    <w:rsid w:val="00FE5049"/>
    <w:rsid w:val="00FE5748"/>
    <w:rsid w:val="00FE58B2"/>
    <w:rsid w:val="00FE5942"/>
    <w:rsid w:val="00FE5A2B"/>
    <w:rsid w:val="00FE6137"/>
    <w:rsid w:val="00FE632A"/>
    <w:rsid w:val="00FE6687"/>
    <w:rsid w:val="00FE66F4"/>
    <w:rsid w:val="00FE6E9D"/>
    <w:rsid w:val="00FE7B3E"/>
    <w:rsid w:val="00FE7DE9"/>
    <w:rsid w:val="00FF02F3"/>
    <w:rsid w:val="00FF0486"/>
    <w:rsid w:val="00FF0F6D"/>
    <w:rsid w:val="00FF1275"/>
    <w:rsid w:val="00FF134D"/>
    <w:rsid w:val="00FF1354"/>
    <w:rsid w:val="00FF1393"/>
    <w:rsid w:val="00FF13C1"/>
    <w:rsid w:val="00FF1434"/>
    <w:rsid w:val="00FF1529"/>
    <w:rsid w:val="00FF1770"/>
    <w:rsid w:val="00FF17C7"/>
    <w:rsid w:val="00FF1CFC"/>
    <w:rsid w:val="00FF1D1C"/>
    <w:rsid w:val="00FF2207"/>
    <w:rsid w:val="00FF2412"/>
    <w:rsid w:val="00FF24AA"/>
    <w:rsid w:val="00FF2A4E"/>
    <w:rsid w:val="00FF2B46"/>
    <w:rsid w:val="00FF2ECC"/>
    <w:rsid w:val="00FF3271"/>
    <w:rsid w:val="00FF4205"/>
    <w:rsid w:val="00FF427F"/>
    <w:rsid w:val="00FF4466"/>
    <w:rsid w:val="00FF4475"/>
    <w:rsid w:val="00FF44AC"/>
    <w:rsid w:val="00FF46D3"/>
    <w:rsid w:val="00FF47C7"/>
    <w:rsid w:val="00FF49A4"/>
    <w:rsid w:val="00FF4A4E"/>
    <w:rsid w:val="00FF4C53"/>
    <w:rsid w:val="00FF5011"/>
    <w:rsid w:val="00FF53B1"/>
    <w:rsid w:val="00FF54F1"/>
    <w:rsid w:val="00FF55CC"/>
    <w:rsid w:val="00FF6A26"/>
    <w:rsid w:val="00FF6ED0"/>
    <w:rsid w:val="00FF7BFC"/>
    <w:rsid w:val="00FF7C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B4C03A0E-6DDA-4CE1-A913-2EBB2FA43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iPriority="0" w:unhideWhenUsed="1"/>
    <w:lsdException w:name="footer" w:locked="1" w:semiHidden="1" w:unhideWhenUsed="1"/>
    <w:lsdException w:name="index heading" w:locked="1" w:semiHidden="1" w:unhideWhenUsed="1"/>
    <w:lsdException w:name="caption" w:lock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iPriority="0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iPriority="0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iPriority="0" w:unhideWhenUsed="1"/>
    <w:lsdException w:name="List Number" w:locked="1" w:semiHidden="1" w:uiPriority="0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iPriority="0" w:unhideWhenUsed="1"/>
    <w:lsdException w:name="List Bullet 3" w:locked="1" w:semiHidden="1" w:uiPriority="0" w:unhideWhenUsed="1"/>
    <w:lsdException w:name="List Bullet 4" w:locked="1" w:semiHidden="1" w:uiPriority="0" w:unhideWhenUsed="1"/>
    <w:lsdException w:name="List Bullet 5" w:locked="1" w:semiHidden="1" w:uiPriority="0" w:unhideWhenUsed="1"/>
    <w:lsdException w:name="List Number 2" w:locked="1" w:semiHidden="1" w:uiPriority="0" w:unhideWhenUsed="1"/>
    <w:lsdException w:name="List Number 3" w:locked="1" w:semiHidden="1" w:uiPriority="0" w:unhideWhenUsed="1"/>
    <w:lsdException w:name="List Number 4" w:locked="1" w:semiHidden="1" w:uiPriority="0" w:unhideWhenUsed="1"/>
    <w:lsdException w:name="List Number 5" w:locked="1" w:semiHidden="1" w:uiPriority="0" w:unhideWhenUsed="1"/>
    <w:lsdException w:name="Title" w:locked="1" w:uiPriority="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iPriority="0" w:unhideWhenUsed="1"/>
    <w:lsdException w:name="Body Text Indent" w:locked="1" w:semiHidden="1" w:uiPriority="0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iPriority="0" w:unhideWhenUsed="1"/>
    <w:lsdException w:name="Hyperlink" w:locked="1" w:semiHidden="1" w:unhideWhenUsed="1"/>
    <w:lsdException w:name="FollowedHyperlink" w:locked="1" w:semiHidden="1" w:uiPriority="0" w:unhideWhenUsed="1"/>
    <w:lsdException w:name="Strong" w:locked="1" w:uiPriority="22" w:qFormat="1"/>
    <w:lsdException w:name="Emphasis" w:locked="1" w:uiPriority="0" w:qFormat="1"/>
    <w:lsdException w:name="Document Map" w:locked="1" w:semiHidden="1" w:uiPriority="0" w:unhideWhenUsed="1"/>
    <w:lsdException w:name="Plain Text" w:locked="1" w:semiHidden="1" w:uiPriority="0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iPriority="0" w:unhideWhenUsed="1"/>
    <w:lsdException w:name="Table Grid" w:locked="1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C8F"/>
    <w:rPr>
      <w:rFonts w:cs="Cordia New"/>
      <w:b/>
      <w:bCs/>
      <w:sz w:val="40"/>
      <w:szCs w:val="40"/>
      <w:u w:val="single"/>
    </w:rPr>
  </w:style>
  <w:style w:type="paragraph" w:styleId="Heading1">
    <w:name w:val="heading 1"/>
    <w:basedOn w:val="Normal"/>
    <w:next w:val="Normal"/>
    <w:link w:val="Heading1Char"/>
    <w:qFormat/>
    <w:rsid w:val="0057689A"/>
    <w:pPr>
      <w:keepNext/>
      <w:outlineLvl w:val="0"/>
    </w:pPr>
    <w:rPr>
      <w:rFonts w:ascii="Cambria" w:hAnsi="Cambria" w:cs="Angsana New"/>
      <w:kern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7689A"/>
    <w:pPr>
      <w:keepNext/>
      <w:jc w:val="center"/>
      <w:outlineLvl w:val="1"/>
    </w:pPr>
    <w:rPr>
      <w:rFonts w:ascii="Cambria" w:hAnsi="Cambria" w:cs="Angsana New"/>
      <w:i/>
      <w:iCs/>
      <w:sz w:val="35"/>
      <w:szCs w:val="35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7689A"/>
    <w:pPr>
      <w:keepNext/>
      <w:spacing w:before="120"/>
      <w:outlineLvl w:val="2"/>
    </w:pPr>
    <w:rPr>
      <w:rFonts w:ascii="Cambria" w:hAnsi="Cambria" w:cs="Angsana New"/>
      <w:sz w:val="33"/>
      <w:szCs w:val="33"/>
    </w:rPr>
  </w:style>
  <w:style w:type="paragraph" w:styleId="Heading4">
    <w:name w:val="heading 4"/>
    <w:basedOn w:val="Normal"/>
    <w:next w:val="Normal"/>
    <w:link w:val="Heading4Char"/>
    <w:uiPriority w:val="99"/>
    <w:qFormat/>
    <w:rsid w:val="0057689A"/>
    <w:pPr>
      <w:keepNext/>
      <w:spacing w:before="120"/>
      <w:ind w:firstLine="1418"/>
      <w:jc w:val="thaiDistribute"/>
      <w:outlineLvl w:val="3"/>
    </w:pPr>
    <w:rPr>
      <w:rFonts w:ascii="Calibri" w:hAnsi="Calibri" w:cs="Angsana New"/>
      <w:sz w:val="35"/>
      <w:szCs w:val="35"/>
    </w:rPr>
  </w:style>
  <w:style w:type="paragraph" w:styleId="Heading5">
    <w:name w:val="heading 5"/>
    <w:basedOn w:val="Normal"/>
    <w:next w:val="Normal"/>
    <w:link w:val="Heading5Char"/>
    <w:uiPriority w:val="99"/>
    <w:qFormat/>
    <w:rsid w:val="0057689A"/>
    <w:pPr>
      <w:keepNext/>
      <w:ind w:firstLine="1418"/>
      <w:outlineLvl w:val="4"/>
    </w:pPr>
    <w:rPr>
      <w:rFonts w:ascii="Calibri" w:hAnsi="Calibri" w:cs="Angsana New"/>
      <w:i/>
      <w:iCs/>
      <w:sz w:val="33"/>
      <w:szCs w:val="33"/>
    </w:rPr>
  </w:style>
  <w:style w:type="paragraph" w:styleId="Heading6">
    <w:name w:val="heading 6"/>
    <w:basedOn w:val="Normal"/>
    <w:next w:val="Normal"/>
    <w:link w:val="Heading6Char"/>
    <w:uiPriority w:val="99"/>
    <w:qFormat/>
    <w:rsid w:val="0057689A"/>
    <w:pPr>
      <w:keepNext/>
      <w:spacing w:before="240"/>
      <w:jc w:val="thaiDistribute"/>
      <w:outlineLvl w:val="5"/>
    </w:pPr>
    <w:rPr>
      <w:rFonts w:ascii="Calibri" w:hAnsi="Calibri" w:cs="Angsana New"/>
      <w:b w:val="0"/>
      <w:bCs w:val="0"/>
      <w:sz w:val="20"/>
      <w:szCs w:val="20"/>
    </w:rPr>
  </w:style>
  <w:style w:type="paragraph" w:styleId="Heading7">
    <w:name w:val="heading 7"/>
    <w:basedOn w:val="Normal"/>
    <w:next w:val="Normal"/>
    <w:link w:val="Heading7Char"/>
    <w:uiPriority w:val="99"/>
    <w:qFormat/>
    <w:rsid w:val="0057689A"/>
    <w:pPr>
      <w:keepNext/>
      <w:spacing w:before="240"/>
      <w:jc w:val="thaiDistribute"/>
      <w:outlineLvl w:val="6"/>
    </w:pPr>
    <w:rPr>
      <w:rFonts w:ascii="Calibri" w:hAnsi="Calibri" w:cs="Angsana New"/>
      <w:sz w:val="30"/>
      <w:szCs w:val="30"/>
    </w:rPr>
  </w:style>
  <w:style w:type="paragraph" w:styleId="Heading8">
    <w:name w:val="heading 8"/>
    <w:basedOn w:val="Normal"/>
    <w:next w:val="Normal"/>
    <w:link w:val="Heading8Char"/>
    <w:uiPriority w:val="99"/>
    <w:qFormat/>
    <w:rsid w:val="0057689A"/>
    <w:pPr>
      <w:keepNext/>
      <w:outlineLvl w:val="7"/>
    </w:pPr>
    <w:rPr>
      <w:rFonts w:ascii="Calibri" w:hAnsi="Calibri" w:cs="Angsana New"/>
      <w:i/>
      <w:iCs/>
      <w:sz w:val="30"/>
      <w:szCs w:val="3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57689A"/>
    <w:pPr>
      <w:keepNext/>
      <w:spacing w:before="240"/>
      <w:jc w:val="center"/>
      <w:outlineLvl w:val="8"/>
    </w:pPr>
    <w:rPr>
      <w:rFonts w:ascii="Cambria" w:hAnsi="Cambria" w:cs="Angsana New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4A36F9"/>
    <w:rPr>
      <w:rFonts w:ascii="Cambria" w:hAnsi="Cambria" w:cs="Angsana New"/>
      <w:b/>
      <w:bCs/>
      <w:kern w:val="32"/>
      <w:sz w:val="40"/>
      <w:szCs w:val="40"/>
      <w:u w:val="single"/>
    </w:rPr>
  </w:style>
  <w:style w:type="character" w:customStyle="1" w:styleId="Heading2Char">
    <w:name w:val="Heading 2 Char"/>
    <w:link w:val="Heading2"/>
    <w:uiPriority w:val="99"/>
    <w:semiHidden/>
    <w:locked/>
    <w:rsid w:val="004A36F9"/>
    <w:rPr>
      <w:rFonts w:ascii="Cambria" w:hAnsi="Cambria" w:cs="Angsana New"/>
      <w:b/>
      <w:bCs/>
      <w:i/>
      <w:iCs/>
      <w:sz w:val="35"/>
      <w:szCs w:val="35"/>
      <w:u w:val="single"/>
    </w:rPr>
  </w:style>
  <w:style w:type="character" w:customStyle="1" w:styleId="Heading3Char">
    <w:name w:val="Heading 3 Char"/>
    <w:link w:val="Heading3"/>
    <w:uiPriority w:val="99"/>
    <w:semiHidden/>
    <w:locked/>
    <w:rsid w:val="004A36F9"/>
    <w:rPr>
      <w:rFonts w:ascii="Cambria" w:hAnsi="Cambria" w:cs="Angsana New"/>
      <w:b/>
      <w:bCs/>
      <w:sz w:val="33"/>
      <w:szCs w:val="33"/>
      <w:u w:val="single"/>
    </w:rPr>
  </w:style>
  <w:style w:type="character" w:customStyle="1" w:styleId="Heading4Char">
    <w:name w:val="Heading 4 Char"/>
    <w:link w:val="Heading4"/>
    <w:uiPriority w:val="99"/>
    <w:semiHidden/>
    <w:locked/>
    <w:rsid w:val="004A36F9"/>
    <w:rPr>
      <w:rFonts w:ascii="Calibri" w:hAnsi="Calibri" w:cs="Cordia New"/>
      <w:b/>
      <w:bCs/>
      <w:sz w:val="35"/>
      <w:szCs w:val="35"/>
      <w:u w:val="single"/>
    </w:rPr>
  </w:style>
  <w:style w:type="character" w:customStyle="1" w:styleId="Heading5Char">
    <w:name w:val="Heading 5 Char"/>
    <w:link w:val="Heading5"/>
    <w:uiPriority w:val="99"/>
    <w:semiHidden/>
    <w:locked/>
    <w:rsid w:val="004A36F9"/>
    <w:rPr>
      <w:rFonts w:ascii="Calibri" w:hAnsi="Calibri" w:cs="Cordia New"/>
      <w:b/>
      <w:bCs/>
      <w:i/>
      <w:iCs/>
      <w:sz w:val="33"/>
      <w:szCs w:val="33"/>
      <w:u w:val="single"/>
    </w:rPr>
  </w:style>
  <w:style w:type="character" w:customStyle="1" w:styleId="Heading6Char">
    <w:name w:val="Heading 6 Char"/>
    <w:link w:val="Heading6"/>
    <w:uiPriority w:val="99"/>
    <w:semiHidden/>
    <w:locked/>
    <w:rsid w:val="004A36F9"/>
    <w:rPr>
      <w:rFonts w:ascii="Calibri" w:hAnsi="Calibri" w:cs="Cordia New"/>
      <w:u w:val="single"/>
    </w:rPr>
  </w:style>
  <w:style w:type="character" w:customStyle="1" w:styleId="Heading7Char">
    <w:name w:val="Heading 7 Char"/>
    <w:link w:val="Heading7"/>
    <w:uiPriority w:val="99"/>
    <w:semiHidden/>
    <w:locked/>
    <w:rsid w:val="004A36F9"/>
    <w:rPr>
      <w:rFonts w:ascii="Calibri" w:hAnsi="Calibri" w:cs="Cordia New"/>
      <w:b/>
      <w:bCs/>
      <w:sz w:val="30"/>
      <w:szCs w:val="30"/>
      <w:u w:val="single"/>
    </w:rPr>
  </w:style>
  <w:style w:type="character" w:customStyle="1" w:styleId="Heading8Char">
    <w:name w:val="Heading 8 Char"/>
    <w:link w:val="Heading8"/>
    <w:uiPriority w:val="99"/>
    <w:semiHidden/>
    <w:locked/>
    <w:rsid w:val="004A36F9"/>
    <w:rPr>
      <w:rFonts w:ascii="Calibri" w:hAnsi="Calibri" w:cs="Cordia New"/>
      <w:b/>
      <w:bCs/>
      <w:i/>
      <w:iCs/>
      <w:sz w:val="30"/>
      <w:szCs w:val="30"/>
      <w:u w:val="single"/>
    </w:rPr>
  </w:style>
  <w:style w:type="character" w:customStyle="1" w:styleId="Heading9Char">
    <w:name w:val="Heading 9 Char"/>
    <w:link w:val="Heading9"/>
    <w:uiPriority w:val="99"/>
    <w:semiHidden/>
    <w:locked/>
    <w:rsid w:val="004A36F9"/>
    <w:rPr>
      <w:rFonts w:ascii="Cambria" w:hAnsi="Cambria" w:cs="Angsana New"/>
      <w:b/>
      <w:bCs/>
      <w:u w:val="single"/>
    </w:rPr>
  </w:style>
  <w:style w:type="paragraph" w:styleId="BodyTextIndent">
    <w:name w:val="Body Text Indent"/>
    <w:basedOn w:val="Normal"/>
    <w:link w:val="BodyTextIndentChar"/>
    <w:rsid w:val="0057689A"/>
    <w:pPr>
      <w:ind w:left="360"/>
    </w:pPr>
    <w:rPr>
      <w:rFonts w:cs="Angsana New"/>
      <w:sz w:val="50"/>
      <w:szCs w:val="50"/>
    </w:rPr>
  </w:style>
  <w:style w:type="character" w:customStyle="1" w:styleId="BodyTextIndentChar">
    <w:name w:val="Body Text Indent Char"/>
    <w:link w:val="BodyTextIndent"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">
    <w:name w:val="Body Text"/>
    <w:basedOn w:val="Normal"/>
    <w:link w:val="BodyTextChar"/>
    <w:rsid w:val="0057689A"/>
    <w:rPr>
      <w:rFonts w:cs="Angsana New"/>
      <w:sz w:val="30"/>
      <w:szCs w:val="30"/>
      <w:u w:val="none"/>
    </w:rPr>
  </w:style>
  <w:style w:type="character" w:customStyle="1" w:styleId="BodyTextChar">
    <w:name w:val="Body Text Char"/>
    <w:link w:val="BodyText"/>
    <w:locked/>
    <w:rsid w:val="00C301F8"/>
    <w:rPr>
      <w:rFonts w:cs="Cordia New"/>
      <w:b/>
      <w:bCs/>
      <w:sz w:val="30"/>
      <w:szCs w:val="30"/>
    </w:rPr>
  </w:style>
  <w:style w:type="paragraph" w:styleId="BodyText2">
    <w:name w:val="Body Text 2"/>
    <w:basedOn w:val="Normal"/>
    <w:link w:val="BodyText2Char"/>
    <w:uiPriority w:val="99"/>
    <w:rsid w:val="0057689A"/>
    <w:pPr>
      <w:jc w:val="thaiDistribute"/>
    </w:pPr>
    <w:rPr>
      <w:rFonts w:cs="Angsana New"/>
      <w:sz w:val="50"/>
      <w:szCs w:val="50"/>
    </w:rPr>
  </w:style>
  <w:style w:type="character" w:customStyle="1" w:styleId="BodyText2Char">
    <w:name w:val="Body Text 2 Char"/>
    <w:link w:val="BodyTex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BodyTextIndent2">
    <w:name w:val="Body Text Indent 2"/>
    <w:basedOn w:val="Normal"/>
    <w:link w:val="BodyTextIndent2Char"/>
    <w:uiPriority w:val="99"/>
    <w:rsid w:val="0057689A"/>
    <w:pPr>
      <w:ind w:left="1440"/>
    </w:pPr>
    <w:rPr>
      <w:rFonts w:cs="Angsana New"/>
      <w:sz w:val="50"/>
      <w:szCs w:val="50"/>
    </w:rPr>
  </w:style>
  <w:style w:type="character" w:customStyle="1" w:styleId="BodyTextIndent2Char">
    <w:name w:val="Body Text Indent 2 Char"/>
    <w:link w:val="BodyTextIndent2"/>
    <w:uiPriority w:val="99"/>
    <w:semiHidden/>
    <w:locked/>
    <w:rsid w:val="004A36F9"/>
    <w:rPr>
      <w:rFonts w:cs="Cordia New"/>
      <w:b/>
      <w:bCs/>
      <w:sz w:val="50"/>
      <w:szCs w:val="50"/>
      <w:u w:val="single"/>
    </w:rPr>
  </w:style>
  <w:style w:type="paragraph" w:styleId="Title">
    <w:name w:val="Title"/>
    <w:basedOn w:val="Normal"/>
    <w:link w:val="TitleChar"/>
    <w:uiPriority w:val="99"/>
    <w:qFormat/>
    <w:rsid w:val="0057689A"/>
    <w:pPr>
      <w:jc w:val="center"/>
    </w:pPr>
    <w:rPr>
      <w:rFonts w:ascii="Cambria" w:hAnsi="Cambria" w:cs="Angsana New"/>
      <w:kern w:val="28"/>
    </w:rPr>
  </w:style>
  <w:style w:type="character" w:customStyle="1" w:styleId="TitleChar">
    <w:name w:val="Title Char"/>
    <w:link w:val="Title"/>
    <w:uiPriority w:val="99"/>
    <w:locked/>
    <w:rsid w:val="004A36F9"/>
    <w:rPr>
      <w:rFonts w:ascii="Cambria" w:hAnsi="Cambria" w:cs="Angsana New"/>
      <w:b/>
      <w:bCs/>
      <w:kern w:val="28"/>
      <w:sz w:val="40"/>
      <w:szCs w:val="40"/>
      <w:u w:val="single"/>
    </w:rPr>
  </w:style>
  <w:style w:type="paragraph" w:styleId="BodyTextIndent3">
    <w:name w:val="Body Text Indent 3"/>
    <w:basedOn w:val="Normal"/>
    <w:link w:val="BodyTextIndent3Char"/>
    <w:uiPriority w:val="99"/>
    <w:rsid w:val="0057689A"/>
    <w:pPr>
      <w:ind w:firstLine="720"/>
    </w:pPr>
    <w:rPr>
      <w:rFonts w:cs="Angsana New"/>
      <w:sz w:val="20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paragraph" w:styleId="Subtitle">
    <w:name w:val="Subtitle"/>
    <w:basedOn w:val="Normal"/>
    <w:link w:val="SubtitleChar"/>
    <w:uiPriority w:val="99"/>
    <w:qFormat/>
    <w:rsid w:val="0057689A"/>
    <w:pPr>
      <w:jc w:val="center"/>
    </w:pPr>
    <w:rPr>
      <w:rFonts w:ascii="Cambria" w:hAnsi="Cambria" w:cs="Angsana New"/>
      <w:sz w:val="30"/>
      <w:szCs w:val="30"/>
    </w:rPr>
  </w:style>
  <w:style w:type="character" w:customStyle="1" w:styleId="SubtitleChar">
    <w:name w:val="Subtitle Char"/>
    <w:link w:val="Subtitle"/>
    <w:uiPriority w:val="99"/>
    <w:locked/>
    <w:rsid w:val="004A36F9"/>
    <w:rPr>
      <w:rFonts w:ascii="Cambria" w:hAnsi="Cambria" w:cs="Angsana New"/>
      <w:b/>
      <w:bCs/>
      <w:sz w:val="30"/>
      <w:szCs w:val="30"/>
      <w:u w:val="single"/>
    </w:rPr>
  </w:style>
  <w:style w:type="paragraph" w:styleId="DocumentMap">
    <w:name w:val="Document Map"/>
    <w:basedOn w:val="Normal"/>
    <w:link w:val="DocumentMapChar"/>
    <w:uiPriority w:val="99"/>
    <w:semiHidden/>
    <w:rsid w:val="0057689A"/>
    <w:pPr>
      <w:shd w:val="clear" w:color="auto" w:fill="000080"/>
    </w:pPr>
    <w:rPr>
      <w:rFonts w:ascii="Times New Roman" w:hAnsi="Times New Roman" w:cs="Angsana New"/>
      <w:sz w:val="2"/>
      <w:szCs w:val="20"/>
    </w:rPr>
  </w:style>
  <w:style w:type="character" w:customStyle="1" w:styleId="DocumentMapChar">
    <w:name w:val="Document Map Char"/>
    <w:link w:val="DocumentMap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styleId="Header">
    <w:name w:val="header"/>
    <w:basedOn w:val="Normal"/>
    <w:link w:val="HeaderChar"/>
    <w:rsid w:val="0057689A"/>
    <w:pPr>
      <w:tabs>
        <w:tab w:val="center" w:pos="4153"/>
        <w:tab w:val="right" w:pos="8306"/>
      </w:tabs>
    </w:pPr>
    <w:rPr>
      <w:rFonts w:cs="Angsana New"/>
    </w:rPr>
  </w:style>
  <w:style w:type="character" w:customStyle="1" w:styleId="HeaderChar">
    <w:name w:val="Header Char"/>
    <w:link w:val="Header"/>
    <w:locked/>
    <w:rsid w:val="004165E6"/>
    <w:rPr>
      <w:rFonts w:cs="Cordia New"/>
      <w:b/>
      <w:bCs/>
      <w:sz w:val="40"/>
      <w:szCs w:val="40"/>
      <w:u w:val="single"/>
    </w:rPr>
  </w:style>
  <w:style w:type="character" w:styleId="PageNumber">
    <w:name w:val="page number"/>
    <w:rsid w:val="0057689A"/>
    <w:rPr>
      <w:rFonts w:cs="Times New Roman"/>
    </w:rPr>
  </w:style>
  <w:style w:type="paragraph" w:styleId="Footer">
    <w:name w:val="footer"/>
    <w:basedOn w:val="Normal"/>
    <w:link w:val="FooterChar"/>
    <w:uiPriority w:val="99"/>
    <w:rsid w:val="0057689A"/>
    <w:pPr>
      <w:tabs>
        <w:tab w:val="center" w:pos="4153"/>
        <w:tab w:val="right" w:pos="8306"/>
      </w:tabs>
    </w:pPr>
    <w:rPr>
      <w:rFonts w:cs="Angsana New"/>
      <w:sz w:val="50"/>
      <w:szCs w:val="50"/>
    </w:rPr>
  </w:style>
  <w:style w:type="character" w:customStyle="1" w:styleId="FooterChar">
    <w:name w:val="Footer Char"/>
    <w:link w:val="Footer"/>
    <w:uiPriority w:val="99"/>
    <w:locked/>
    <w:rsid w:val="004A36F9"/>
    <w:rPr>
      <w:rFonts w:cs="Cordia New"/>
      <w:b/>
      <w:bCs/>
      <w:sz w:val="50"/>
      <w:szCs w:val="50"/>
      <w:u w:val="single"/>
    </w:rPr>
  </w:style>
  <w:style w:type="paragraph" w:styleId="Caption">
    <w:name w:val="caption"/>
    <w:basedOn w:val="Normal"/>
    <w:next w:val="Normal"/>
    <w:uiPriority w:val="99"/>
    <w:qFormat/>
    <w:rsid w:val="0057689A"/>
    <w:pPr>
      <w:spacing w:before="120" w:after="120"/>
    </w:pPr>
    <w:rPr>
      <w:rFonts w:ascii="Angsana New" w:eastAsia="Times New Roman" w:cs="Angsana New"/>
      <w:sz w:val="30"/>
      <w:szCs w:val="30"/>
      <w:u w:val="none"/>
    </w:rPr>
  </w:style>
  <w:style w:type="paragraph" w:styleId="BodyText3">
    <w:name w:val="Body Text 3"/>
    <w:basedOn w:val="Normal"/>
    <w:link w:val="BodyText3Char"/>
    <w:uiPriority w:val="99"/>
    <w:rsid w:val="0057689A"/>
    <w:pPr>
      <w:jc w:val="thaiDistribute"/>
    </w:pPr>
    <w:rPr>
      <w:rFonts w:cs="Angsana New"/>
      <w:sz w:val="20"/>
      <w:szCs w:val="20"/>
    </w:rPr>
  </w:style>
  <w:style w:type="character" w:customStyle="1" w:styleId="BodyText3Char">
    <w:name w:val="Body Text 3 Char"/>
    <w:link w:val="BodyText3"/>
    <w:uiPriority w:val="99"/>
    <w:semiHidden/>
    <w:locked/>
    <w:rsid w:val="004A36F9"/>
    <w:rPr>
      <w:rFonts w:cs="Cordia New"/>
      <w:b/>
      <w:bCs/>
      <w:sz w:val="20"/>
      <w:szCs w:val="20"/>
      <w:u w:val="single"/>
    </w:rPr>
  </w:style>
  <w:style w:type="table" w:styleId="TableGrid">
    <w:name w:val="Table Grid"/>
    <w:basedOn w:val="TableNormal"/>
    <w:rsid w:val="00E50F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rsid w:val="00024D40"/>
    <w:rPr>
      <w:rFonts w:ascii="Times New Roman" w:hAnsi="Times New Roman" w:cs="Angsana New"/>
      <w:sz w:val="2"/>
      <w:szCs w:val="20"/>
    </w:rPr>
  </w:style>
  <w:style w:type="character" w:customStyle="1" w:styleId="BalloonTextChar">
    <w:name w:val="Balloon Text Char"/>
    <w:link w:val="BalloonText"/>
    <w:uiPriority w:val="99"/>
    <w:semiHidden/>
    <w:locked/>
    <w:rsid w:val="004A36F9"/>
    <w:rPr>
      <w:rFonts w:ascii="Times New Roman" w:hAnsi="Times New Roman" w:cs="Cordia New"/>
      <w:b/>
      <w:bCs/>
      <w:sz w:val="2"/>
      <w:u w:val="single"/>
    </w:rPr>
  </w:style>
  <w:style w:type="paragraph" w:customStyle="1" w:styleId="Default">
    <w:name w:val="Default"/>
    <w:rsid w:val="00287D40"/>
    <w:pPr>
      <w:autoSpaceDE w:val="0"/>
      <w:autoSpaceDN w:val="0"/>
      <w:adjustRightInd w:val="0"/>
    </w:pPr>
    <w:rPr>
      <w:rFonts w:ascii="Browallia New" w:hAnsi="Browallia New" w:cs="Browallia New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800EA7"/>
    <w:pPr>
      <w:spacing w:after="160" w:line="259" w:lineRule="auto"/>
      <w:ind w:left="720"/>
      <w:contextualSpacing/>
    </w:pPr>
    <w:rPr>
      <w:rFonts w:ascii="Calibri" w:hAnsi="Calibri"/>
      <w:b w:val="0"/>
      <w:bCs w:val="0"/>
      <w:sz w:val="22"/>
      <w:szCs w:val="28"/>
      <w:u w:val="none"/>
    </w:rPr>
  </w:style>
  <w:style w:type="table" w:customStyle="1" w:styleId="TableGrid1">
    <w:name w:val="Table Grid1"/>
    <w:basedOn w:val="TableNormal"/>
    <w:next w:val="TableGrid"/>
    <w:uiPriority w:val="39"/>
    <w:rsid w:val="008C22F5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DC77CC"/>
    <w:rPr>
      <w:rFonts w:ascii="Calibri" w:eastAsia="Calibri" w:hAnsi="Calibri" w:cs="Cordia New"/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neNumber">
    <w:name w:val="line number"/>
    <w:basedOn w:val="DefaultParagraphFont"/>
    <w:uiPriority w:val="99"/>
    <w:semiHidden/>
    <w:unhideWhenUsed/>
    <w:locked/>
    <w:rsid w:val="003306A4"/>
  </w:style>
  <w:style w:type="paragraph" w:styleId="NormalWeb">
    <w:name w:val="Normal (Web)"/>
    <w:basedOn w:val="Normal"/>
    <w:uiPriority w:val="99"/>
    <w:unhideWhenUsed/>
    <w:locked/>
    <w:rsid w:val="004C1F94"/>
    <w:pPr>
      <w:spacing w:before="100" w:beforeAutospacing="1" w:after="100" w:afterAutospacing="1"/>
    </w:pPr>
    <w:rPr>
      <w:rFonts w:ascii="Times New Roman" w:eastAsia="Times New Roman" w:hAnsi="Times New Roman" w:cs="Times New Roman"/>
      <w:b w:val="0"/>
      <w:bCs w:val="0"/>
      <w:sz w:val="24"/>
      <w:szCs w:val="24"/>
      <w:u w:val="none"/>
    </w:rPr>
  </w:style>
  <w:style w:type="numbering" w:customStyle="1" w:styleId="NoList1">
    <w:name w:val="No List1"/>
    <w:next w:val="NoList"/>
    <w:uiPriority w:val="99"/>
    <w:semiHidden/>
    <w:unhideWhenUsed/>
    <w:rsid w:val="00782E10"/>
  </w:style>
  <w:style w:type="paragraph" w:customStyle="1" w:styleId="a">
    <w:name w:val="??"/>
    <w:basedOn w:val="Normal"/>
    <w:rsid w:val="00782E10"/>
    <w:pPr>
      <w:tabs>
        <w:tab w:val="left" w:pos="360"/>
        <w:tab w:val="left" w:pos="720"/>
        <w:tab w:val="left" w:pos="1080"/>
      </w:tabs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paragraph" w:customStyle="1" w:styleId="3">
    <w:name w:val="?????3????"/>
    <w:basedOn w:val="Normal"/>
    <w:rsid w:val="00782E10"/>
    <w:pPr>
      <w:tabs>
        <w:tab w:val="left" w:pos="360"/>
        <w:tab w:val="left" w:pos="720"/>
      </w:tabs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/>
    </w:rPr>
  </w:style>
  <w:style w:type="paragraph" w:customStyle="1" w:styleId="10">
    <w:name w:val="10"/>
    <w:basedOn w:val="Normal"/>
    <w:rsid w:val="00782E10"/>
    <w:pPr>
      <w:tabs>
        <w:tab w:val="left" w:pos="1080"/>
      </w:tabs>
      <w:jc w:val="both"/>
    </w:pPr>
    <w:rPr>
      <w:rFonts w:ascii="Times New Roman" w:eastAsia="Times New Roman" w:hAnsi="Times New Roman" w:cs="Angsana New"/>
      <w:b w:val="0"/>
      <w:bCs w:val="0"/>
      <w:sz w:val="20"/>
      <w:szCs w:val="20"/>
      <w:u w:val="none"/>
      <w:lang w:val="th-TH"/>
    </w:rPr>
  </w:style>
  <w:style w:type="paragraph" w:styleId="PlainText">
    <w:name w:val="Plain Text"/>
    <w:basedOn w:val="Normal"/>
    <w:link w:val="PlainTextChar"/>
    <w:locked/>
    <w:rsid w:val="00782E10"/>
    <w:pPr>
      <w:widowControl w:val="0"/>
    </w:pPr>
    <w:rPr>
      <w:rFonts w:ascii="Times New Roman" w:eastAsia="Times New Roman" w:hAnsi="Times New Roman" w:cs="Angsana New"/>
      <w:b w:val="0"/>
      <w:bCs w:val="0"/>
      <w:sz w:val="28"/>
      <w:szCs w:val="28"/>
      <w:u w:val="none"/>
      <w:lang w:val="th-TH"/>
    </w:rPr>
  </w:style>
  <w:style w:type="character" w:customStyle="1" w:styleId="PlainTextChar">
    <w:name w:val="Plain Text Char"/>
    <w:link w:val="PlainText"/>
    <w:rsid w:val="00782E10"/>
    <w:rPr>
      <w:rFonts w:ascii="Times New Roman" w:eastAsia="Times New Roman" w:hAnsi="Times New Roman"/>
      <w:sz w:val="28"/>
      <w:szCs w:val="28"/>
      <w:lang w:val="th-TH"/>
    </w:rPr>
  </w:style>
  <w:style w:type="paragraph" w:styleId="ListBullet">
    <w:name w:val="List Bullet"/>
    <w:basedOn w:val="Normal"/>
    <w:autoRedefine/>
    <w:locked/>
    <w:rsid w:val="00782E10"/>
    <w:pPr>
      <w:numPr>
        <w:numId w:val="3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2">
    <w:name w:val="List Bullet 2"/>
    <w:basedOn w:val="Normal"/>
    <w:autoRedefine/>
    <w:locked/>
    <w:rsid w:val="00782E10"/>
    <w:pPr>
      <w:numPr>
        <w:numId w:val="4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3">
    <w:name w:val="List Bullet 3"/>
    <w:basedOn w:val="Normal"/>
    <w:autoRedefine/>
    <w:locked/>
    <w:rsid w:val="00782E10"/>
    <w:pPr>
      <w:numPr>
        <w:numId w:val="5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4">
    <w:name w:val="List Bullet 4"/>
    <w:basedOn w:val="Normal"/>
    <w:autoRedefine/>
    <w:locked/>
    <w:rsid w:val="00782E10"/>
    <w:pPr>
      <w:numPr>
        <w:numId w:val="6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Bullet5">
    <w:name w:val="List Bullet 5"/>
    <w:basedOn w:val="Normal"/>
    <w:autoRedefine/>
    <w:locked/>
    <w:rsid w:val="00782E10"/>
    <w:pPr>
      <w:numPr>
        <w:numId w:val="7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">
    <w:name w:val="List Number"/>
    <w:basedOn w:val="Normal"/>
    <w:locked/>
    <w:rsid w:val="00782E10"/>
    <w:pPr>
      <w:numPr>
        <w:numId w:val="8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2">
    <w:name w:val="List Number 2"/>
    <w:basedOn w:val="Normal"/>
    <w:locked/>
    <w:rsid w:val="00782E10"/>
    <w:pPr>
      <w:numPr>
        <w:numId w:val="9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3">
    <w:name w:val="List Number 3"/>
    <w:basedOn w:val="Normal"/>
    <w:locked/>
    <w:rsid w:val="00782E10"/>
    <w:pPr>
      <w:numPr>
        <w:numId w:val="10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4">
    <w:name w:val="List Number 4"/>
    <w:basedOn w:val="Normal"/>
    <w:locked/>
    <w:rsid w:val="00782E10"/>
    <w:pPr>
      <w:numPr>
        <w:numId w:val="11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paragraph" w:styleId="ListNumber5">
    <w:name w:val="List Number 5"/>
    <w:basedOn w:val="Normal"/>
    <w:locked/>
    <w:rsid w:val="00782E10"/>
    <w:pPr>
      <w:numPr>
        <w:numId w:val="12"/>
      </w:numPr>
    </w:pPr>
    <w:rPr>
      <w:rFonts w:ascii="Times New Roman" w:eastAsia="Times New Roman" w:hAnsi="Times New Roman" w:cs="Angsana New"/>
      <w:b w:val="0"/>
      <w:bCs w:val="0"/>
      <w:sz w:val="22"/>
      <w:szCs w:val="25"/>
      <w:u w:val="none"/>
      <w:lang w:val="th-TH"/>
    </w:rPr>
  </w:style>
  <w:style w:type="table" w:customStyle="1" w:styleId="TableGrid3">
    <w:name w:val="Table Grid3"/>
    <w:basedOn w:val="TableNormal"/>
    <w:next w:val="TableGrid"/>
    <w:rsid w:val="00782E10"/>
    <w:rPr>
      <w:rFonts w:ascii="Times New Roman" w:eastAsia="MS Mincho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lockText">
    <w:name w:val="Block Text"/>
    <w:basedOn w:val="Normal"/>
    <w:locked/>
    <w:rsid w:val="00782E10"/>
    <w:pPr>
      <w:tabs>
        <w:tab w:val="left" w:pos="360"/>
        <w:tab w:val="left" w:pos="900"/>
      </w:tabs>
      <w:spacing w:before="240"/>
      <w:ind w:left="900" w:right="-306" w:firstLine="540"/>
    </w:pPr>
    <w:rPr>
      <w:rFonts w:ascii="Angsana New" w:eastAsia="Times New Roman" w:hAnsi="Times New Roman"/>
      <w:b w:val="0"/>
      <w:bCs w:val="0"/>
      <w:sz w:val="32"/>
      <w:szCs w:val="32"/>
      <w:u w:val="none"/>
    </w:rPr>
  </w:style>
  <w:style w:type="paragraph" w:customStyle="1" w:styleId="Char">
    <w:name w:val="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1">
    <w:name w:val="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2">
    <w:name w:val="Char2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a0">
    <w:name w:val="อักขระ อักขระ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6">
    <w:name w:val="Char6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5">
    <w:name w:val="Char5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4">
    <w:name w:val="Char4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3">
    <w:name w:val="Char3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Hyperlink">
    <w:name w:val="Hyperlink"/>
    <w:uiPriority w:val="99"/>
    <w:unhideWhenUsed/>
    <w:locked/>
    <w:rsid w:val="00782E10"/>
    <w:rPr>
      <w:color w:val="0000FF"/>
      <w:u w:val="single"/>
    </w:rPr>
  </w:style>
  <w:style w:type="paragraph" w:customStyle="1" w:styleId="1">
    <w:name w:val="อักขระ อักขระ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7">
    <w:name w:val="Char7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styleId="TOCHeading">
    <w:name w:val="TOC Heading"/>
    <w:basedOn w:val="Heading1"/>
    <w:next w:val="Normal"/>
    <w:uiPriority w:val="39"/>
    <w:qFormat/>
    <w:rsid w:val="00782E10"/>
    <w:pPr>
      <w:overflowPunct w:val="0"/>
      <w:autoSpaceDE w:val="0"/>
      <w:autoSpaceDN w:val="0"/>
      <w:adjustRightInd w:val="0"/>
      <w:spacing w:before="240" w:after="60"/>
      <w:textAlignment w:val="baseline"/>
      <w:outlineLvl w:val="9"/>
    </w:pPr>
    <w:rPr>
      <w:sz w:val="32"/>
      <w:u w:val="none"/>
    </w:rPr>
  </w:style>
  <w:style w:type="paragraph" w:styleId="TOC1">
    <w:name w:val="toc 1"/>
    <w:basedOn w:val="Normal"/>
    <w:next w:val="Normal"/>
    <w:autoRedefine/>
    <w:uiPriority w:val="39"/>
    <w:locked/>
    <w:rsid w:val="00782E10"/>
    <w:pPr>
      <w:tabs>
        <w:tab w:val="left" w:pos="540"/>
        <w:tab w:val="right" w:leader="dot" w:pos="9540"/>
      </w:tabs>
    </w:pPr>
    <w:rPr>
      <w:rFonts w:ascii="Angsana New" w:eastAsia="Times New Roman" w:hAnsi="Angsana New" w:cs="Angsana New"/>
      <w:b w:val="0"/>
      <w:bCs w:val="0"/>
      <w:noProof/>
      <w:sz w:val="32"/>
      <w:szCs w:val="32"/>
      <w:u w:val="none"/>
      <w:lang w:val="th-TH"/>
    </w:rPr>
  </w:style>
  <w:style w:type="paragraph" w:customStyle="1" w:styleId="CharCharCharCharCharCharCharCharCharCharCharCharCharChar">
    <w:name w:val="Char Char Char Char Char Char Char Char Char Char Char Char Char Char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styleId="Emphasis">
    <w:name w:val="Emphasis"/>
    <w:qFormat/>
    <w:locked/>
    <w:rsid w:val="00782E10"/>
    <w:rPr>
      <w:i/>
      <w:iCs/>
    </w:rPr>
  </w:style>
  <w:style w:type="paragraph" w:customStyle="1" w:styleId="Char8">
    <w:name w:val="Char8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paragraph" w:customStyle="1" w:styleId="CharCharCharCharCharCharCharCharCharCharCharCharCharChar1">
    <w:name w:val="Char Char Char Char Char Char Char Char Char Char Char Char Char Char1"/>
    <w:basedOn w:val="Normal"/>
    <w:rsid w:val="00782E10"/>
    <w:pPr>
      <w:spacing w:after="160" w:line="240" w:lineRule="exact"/>
    </w:pPr>
    <w:rPr>
      <w:rFonts w:ascii="Verdana" w:eastAsia="Times New Roman" w:hAnsi="Verdana" w:cs="Times New Roman"/>
      <w:b w:val="0"/>
      <w:bCs w:val="0"/>
      <w:sz w:val="20"/>
      <w:szCs w:val="20"/>
      <w:u w:val="none"/>
      <w:lang w:bidi="ar-SA"/>
    </w:rPr>
  </w:style>
  <w:style w:type="character" w:customStyle="1" w:styleId="CharChar16">
    <w:name w:val="Char Char16"/>
    <w:rsid w:val="00782E10"/>
    <w:rPr>
      <w:rFonts w:ascii="Times New Roman" w:eastAsia="Times New Roman" w:hAnsi="Times New Roman" w:cs="Angsana New"/>
      <w:b/>
      <w:bCs/>
      <w:sz w:val="24"/>
      <w:szCs w:val="24"/>
      <w:u w:val="single"/>
      <w:lang w:val="th-TH"/>
    </w:rPr>
  </w:style>
  <w:style w:type="character" w:styleId="FollowedHyperlink">
    <w:name w:val="FollowedHyperlink"/>
    <w:locked/>
    <w:rsid w:val="00782E10"/>
    <w:rPr>
      <w:color w:val="800080"/>
      <w:u w:val="single"/>
    </w:rPr>
  </w:style>
  <w:style w:type="paragraph" w:styleId="NoSpacing">
    <w:name w:val="No Spacing"/>
    <w:uiPriority w:val="1"/>
    <w:qFormat/>
    <w:rsid w:val="00782E10"/>
    <w:rPr>
      <w:rFonts w:ascii="Calibri" w:eastAsia="Calibri" w:hAnsi="Calibri" w:cs="Cordia New"/>
      <w:sz w:val="22"/>
      <w:szCs w:val="28"/>
    </w:rPr>
  </w:style>
  <w:style w:type="paragraph" w:customStyle="1" w:styleId="BodyText4">
    <w:name w:val="Body Text 4"/>
    <w:basedOn w:val="Normal"/>
    <w:rsid w:val="00D651A2"/>
    <w:pPr>
      <w:suppressAutoHyphens/>
      <w:spacing w:after="120"/>
      <w:ind w:left="283"/>
    </w:pPr>
    <w:rPr>
      <w:rFonts w:ascii="Times New Roman" w:eastAsia="Times New Roman" w:hAnsi="Times New Roman" w:cs="Angsana New"/>
      <w:b w:val="0"/>
      <w:bCs w:val="0"/>
      <w:sz w:val="22"/>
      <w:szCs w:val="22"/>
      <w:u w:val="none"/>
      <w:lang w:val="th-TH" w:eastAsia="th-TH"/>
    </w:rPr>
  </w:style>
  <w:style w:type="character" w:styleId="CommentReference">
    <w:name w:val="annotation reference"/>
    <w:uiPriority w:val="99"/>
    <w:semiHidden/>
    <w:unhideWhenUsed/>
    <w:locked/>
    <w:rsid w:val="002A60C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locked/>
    <w:rsid w:val="002A60CB"/>
    <w:rPr>
      <w:rFonts w:cs="Angsana New"/>
      <w:sz w:val="20"/>
      <w:szCs w:val="25"/>
    </w:rPr>
  </w:style>
  <w:style w:type="character" w:customStyle="1" w:styleId="CommentTextChar">
    <w:name w:val="Comment Text Char"/>
    <w:link w:val="CommentText"/>
    <w:uiPriority w:val="99"/>
    <w:semiHidden/>
    <w:rsid w:val="002A60CB"/>
    <w:rPr>
      <w:rFonts w:cs="Cordia New"/>
      <w:b/>
      <w:bCs/>
      <w:szCs w:val="25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locked/>
    <w:rsid w:val="002A60CB"/>
  </w:style>
  <w:style w:type="character" w:customStyle="1" w:styleId="CommentSubjectChar">
    <w:name w:val="Comment Subject Char"/>
    <w:link w:val="CommentSubject"/>
    <w:uiPriority w:val="99"/>
    <w:semiHidden/>
    <w:rsid w:val="002A60CB"/>
    <w:rPr>
      <w:rFonts w:cs="Cordia New"/>
      <w:b/>
      <w:bCs/>
      <w:szCs w:val="25"/>
      <w:u w:val="single"/>
    </w:rPr>
  </w:style>
  <w:style w:type="table" w:customStyle="1" w:styleId="PlainTable51">
    <w:name w:val="Plain Table 51"/>
    <w:basedOn w:val="TableNormal"/>
    <w:uiPriority w:val="45"/>
    <w:rsid w:val="00287CA7"/>
    <w:tblPr>
      <w:tblStyleRowBandSize w:val="1"/>
      <w:tblStyleColBandSize w:val="1"/>
    </w:tblPr>
    <w:tblStylePr w:type="firstRow">
      <w:rPr>
        <w:rFonts w:ascii="TH SarabunPSK" w:eastAsia="Times New Roman" w:hAnsi="TH SarabunPSK" w:cs="Angsana New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TH SarabunPSK" w:eastAsia="Times New Roman" w:hAnsi="TH SarabunPSK" w:cs="Angsana New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TH SarabunPSK" w:eastAsia="Times New Roman" w:hAnsi="TH SarabunPSK" w:cs="Angsana New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TH SarabunPSK" w:eastAsia="Times New Roman" w:hAnsi="TH SarabunPSK" w:cs="Angsana New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MacroText">
    <w:name w:val="macro"/>
    <w:link w:val="MacroTextChar"/>
    <w:locked/>
    <w:rsid w:val="00862631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eastAsia="MS Mincho" w:hAnsi="Courier New"/>
      <w:lang w:val="en-AU"/>
    </w:rPr>
  </w:style>
  <w:style w:type="character" w:customStyle="1" w:styleId="MacroTextChar">
    <w:name w:val="Macro Text Char"/>
    <w:basedOn w:val="DefaultParagraphFont"/>
    <w:link w:val="MacroText"/>
    <w:rsid w:val="00862631"/>
    <w:rPr>
      <w:rFonts w:ascii="Courier New" w:eastAsia="MS Mincho" w:hAnsi="Courier New"/>
      <w:lang w:val="en-AU"/>
    </w:rPr>
  </w:style>
  <w:style w:type="character" w:styleId="Strong">
    <w:name w:val="Strong"/>
    <w:basedOn w:val="DefaultParagraphFont"/>
    <w:uiPriority w:val="22"/>
    <w:qFormat/>
    <w:locked/>
    <w:rsid w:val="00AE5FB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0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4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1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1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5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1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3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8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59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1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2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87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89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02378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92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40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7350846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18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40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07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3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1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4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94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898132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66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70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52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251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3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57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46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0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68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71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29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0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2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368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8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3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09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18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77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268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4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60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83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15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86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7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2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99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8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0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5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50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95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6077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2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2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6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70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6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9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533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2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8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8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45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381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7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0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0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33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4429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346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91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226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85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46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91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9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3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77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1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383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515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83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72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026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442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5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18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19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47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0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8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2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37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058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5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51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3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09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74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16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5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5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3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6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31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666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36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94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190376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0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835841">
          <w:marLeft w:val="54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4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036302">
          <w:marLeft w:val="547"/>
          <w:marRight w:val="0"/>
          <w:marTop w:val="40"/>
          <w:marBottom w:val="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65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1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32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5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1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47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7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40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53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63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8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6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40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84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2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2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270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2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7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7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27943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1256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235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8457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72065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76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82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7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498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4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package" Target="embeddings/Microsoft_Excel_Worksheet54.xlsx"/><Relationship Id="rId21" Type="http://schemas.openxmlformats.org/officeDocument/2006/relationships/package" Target="embeddings/Microsoft_Excel_Worksheet6.xlsx"/><Relationship Id="rId42" Type="http://schemas.openxmlformats.org/officeDocument/2006/relationships/image" Target="media/image18.emf"/><Relationship Id="rId63" Type="http://schemas.openxmlformats.org/officeDocument/2006/relationships/package" Target="embeddings/Microsoft_Excel_Worksheet27.xlsx"/><Relationship Id="rId84" Type="http://schemas.openxmlformats.org/officeDocument/2006/relationships/image" Target="media/image39.emf"/><Relationship Id="rId138" Type="http://schemas.openxmlformats.org/officeDocument/2006/relationships/image" Target="media/image66.emf"/><Relationship Id="rId159" Type="http://schemas.openxmlformats.org/officeDocument/2006/relationships/image" Target="media/image77.png"/><Relationship Id="rId170" Type="http://schemas.openxmlformats.org/officeDocument/2006/relationships/image" Target="media/image83.emf"/><Relationship Id="rId107" Type="http://schemas.openxmlformats.org/officeDocument/2006/relationships/package" Target="embeddings/Microsoft_Excel_Worksheet49.xlsx"/><Relationship Id="rId11" Type="http://schemas.openxmlformats.org/officeDocument/2006/relationships/package" Target="embeddings/Microsoft_Excel_Worksheet1.xlsx"/><Relationship Id="rId32" Type="http://schemas.openxmlformats.org/officeDocument/2006/relationships/image" Target="media/image13.emf"/><Relationship Id="rId53" Type="http://schemas.openxmlformats.org/officeDocument/2006/relationships/package" Target="embeddings/Microsoft_Excel_Worksheet22.xlsx"/><Relationship Id="rId74" Type="http://schemas.openxmlformats.org/officeDocument/2006/relationships/image" Target="media/image34.emf"/><Relationship Id="rId128" Type="http://schemas.openxmlformats.org/officeDocument/2006/relationships/image" Target="media/image61.emf"/><Relationship Id="rId149" Type="http://schemas.openxmlformats.org/officeDocument/2006/relationships/package" Target="embeddings/Microsoft_Excel_Worksheet70.xlsx"/><Relationship Id="rId5" Type="http://schemas.openxmlformats.org/officeDocument/2006/relationships/webSettings" Target="webSettings.xml"/><Relationship Id="rId95" Type="http://schemas.openxmlformats.org/officeDocument/2006/relationships/package" Target="embeddings/Microsoft_Excel_Worksheet43.xlsx"/><Relationship Id="rId160" Type="http://schemas.openxmlformats.org/officeDocument/2006/relationships/image" Target="media/image78.emf"/><Relationship Id="rId181" Type="http://schemas.openxmlformats.org/officeDocument/2006/relationships/footer" Target="footer2.xml"/><Relationship Id="rId22" Type="http://schemas.openxmlformats.org/officeDocument/2006/relationships/image" Target="media/image8.emf"/><Relationship Id="rId43" Type="http://schemas.openxmlformats.org/officeDocument/2006/relationships/package" Target="embeddings/Microsoft_Excel_Worksheet17.xlsx"/><Relationship Id="rId64" Type="http://schemas.openxmlformats.org/officeDocument/2006/relationships/image" Target="media/image29.emf"/><Relationship Id="rId118" Type="http://schemas.openxmlformats.org/officeDocument/2006/relationships/image" Target="media/image56.emf"/><Relationship Id="rId139" Type="http://schemas.openxmlformats.org/officeDocument/2006/relationships/package" Target="embeddings/Microsoft_Excel_Worksheet65.xlsx"/><Relationship Id="rId85" Type="http://schemas.openxmlformats.org/officeDocument/2006/relationships/package" Target="embeddings/Microsoft_Excel_Worksheet38.xlsx"/><Relationship Id="rId150" Type="http://schemas.openxmlformats.org/officeDocument/2006/relationships/image" Target="media/image72.emf"/><Relationship Id="rId171" Type="http://schemas.openxmlformats.org/officeDocument/2006/relationships/package" Target="embeddings/Microsoft_Excel_Worksheet79.xlsx"/><Relationship Id="rId12" Type="http://schemas.openxmlformats.org/officeDocument/2006/relationships/image" Target="media/image3.emf"/><Relationship Id="rId33" Type="http://schemas.openxmlformats.org/officeDocument/2006/relationships/package" Target="embeddings/Microsoft_Excel_Worksheet12.xlsx"/><Relationship Id="rId108" Type="http://schemas.openxmlformats.org/officeDocument/2006/relationships/image" Target="media/image51.emf"/><Relationship Id="rId129" Type="http://schemas.openxmlformats.org/officeDocument/2006/relationships/package" Target="embeddings/Microsoft_Excel_Worksheet60.xlsx"/><Relationship Id="rId54" Type="http://schemas.openxmlformats.org/officeDocument/2006/relationships/image" Target="media/image24.emf"/><Relationship Id="rId75" Type="http://schemas.openxmlformats.org/officeDocument/2006/relationships/package" Target="embeddings/Microsoft_Excel_Worksheet33.xlsx"/><Relationship Id="rId96" Type="http://schemas.openxmlformats.org/officeDocument/2006/relationships/image" Target="media/image45.emf"/><Relationship Id="rId140" Type="http://schemas.openxmlformats.org/officeDocument/2006/relationships/image" Target="media/image67.emf"/><Relationship Id="rId161" Type="http://schemas.openxmlformats.org/officeDocument/2006/relationships/package" Target="embeddings/Microsoft_Excel_Worksheet74.xlsx"/><Relationship Id="rId182" Type="http://schemas.openxmlformats.org/officeDocument/2006/relationships/header" Target="header3.xml"/><Relationship Id="rId6" Type="http://schemas.openxmlformats.org/officeDocument/2006/relationships/footnotes" Target="footnotes.xml"/><Relationship Id="rId23" Type="http://schemas.openxmlformats.org/officeDocument/2006/relationships/package" Target="embeddings/Microsoft_Excel_Worksheet7.xlsx"/><Relationship Id="rId119" Type="http://schemas.openxmlformats.org/officeDocument/2006/relationships/package" Target="embeddings/Microsoft_Excel_Worksheet55.xlsx"/><Relationship Id="rId44" Type="http://schemas.openxmlformats.org/officeDocument/2006/relationships/image" Target="media/image19.emf"/><Relationship Id="rId65" Type="http://schemas.openxmlformats.org/officeDocument/2006/relationships/package" Target="embeddings/Microsoft_Excel_Worksheet28.xlsx"/><Relationship Id="rId86" Type="http://schemas.openxmlformats.org/officeDocument/2006/relationships/image" Target="media/image40.emf"/><Relationship Id="rId130" Type="http://schemas.openxmlformats.org/officeDocument/2006/relationships/image" Target="media/image62.emf"/><Relationship Id="rId151" Type="http://schemas.openxmlformats.org/officeDocument/2006/relationships/package" Target="embeddings/Microsoft_Excel_Worksheet71.xlsx"/><Relationship Id="rId172" Type="http://schemas.openxmlformats.org/officeDocument/2006/relationships/image" Target="media/image84.emf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package" Target="embeddings/Microsoft_Excel_Worksheet15.xlsx"/><Relationship Id="rId109" Type="http://schemas.openxmlformats.org/officeDocument/2006/relationships/package" Target="embeddings/Microsoft_Excel_Worksheet50.xlsx"/><Relationship Id="rId34" Type="http://schemas.openxmlformats.org/officeDocument/2006/relationships/image" Target="media/image14.emf"/><Relationship Id="rId50" Type="http://schemas.openxmlformats.org/officeDocument/2006/relationships/image" Target="media/image22.emf"/><Relationship Id="rId55" Type="http://schemas.openxmlformats.org/officeDocument/2006/relationships/package" Target="embeddings/Microsoft_Excel_Worksheet23.xlsx"/><Relationship Id="rId76" Type="http://schemas.openxmlformats.org/officeDocument/2006/relationships/image" Target="media/image35.emf"/><Relationship Id="rId97" Type="http://schemas.openxmlformats.org/officeDocument/2006/relationships/package" Target="embeddings/Microsoft_Excel_Worksheet44.xlsx"/><Relationship Id="rId104" Type="http://schemas.openxmlformats.org/officeDocument/2006/relationships/image" Target="media/image49.emf"/><Relationship Id="rId120" Type="http://schemas.openxmlformats.org/officeDocument/2006/relationships/image" Target="media/image57.emf"/><Relationship Id="rId125" Type="http://schemas.openxmlformats.org/officeDocument/2006/relationships/package" Target="embeddings/Microsoft_Excel_Worksheet58.xlsx"/><Relationship Id="rId141" Type="http://schemas.openxmlformats.org/officeDocument/2006/relationships/package" Target="embeddings/Microsoft_Excel_Worksheet66.xlsx"/><Relationship Id="rId146" Type="http://schemas.openxmlformats.org/officeDocument/2006/relationships/image" Target="media/image70.emf"/><Relationship Id="rId167" Type="http://schemas.openxmlformats.org/officeDocument/2006/relationships/package" Target="embeddings/Microsoft_Excel_Worksheet77.xlsx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31.xlsx"/><Relationship Id="rId92" Type="http://schemas.openxmlformats.org/officeDocument/2006/relationships/image" Target="media/image43.emf"/><Relationship Id="rId162" Type="http://schemas.openxmlformats.org/officeDocument/2006/relationships/image" Target="media/image79.emf"/><Relationship Id="rId183" Type="http://schemas.openxmlformats.org/officeDocument/2006/relationships/footer" Target="footer3.xml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10.xlsx"/><Relationship Id="rId24" Type="http://schemas.openxmlformats.org/officeDocument/2006/relationships/image" Target="media/image9.emf"/><Relationship Id="rId40" Type="http://schemas.openxmlformats.org/officeDocument/2006/relationships/image" Target="media/image17.emf"/><Relationship Id="rId45" Type="http://schemas.openxmlformats.org/officeDocument/2006/relationships/package" Target="embeddings/Microsoft_Excel_Worksheet18.xlsx"/><Relationship Id="rId66" Type="http://schemas.openxmlformats.org/officeDocument/2006/relationships/image" Target="media/image30.emf"/><Relationship Id="rId87" Type="http://schemas.openxmlformats.org/officeDocument/2006/relationships/package" Target="embeddings/Microsoft_Excel_Worksheet39.xlsx"/><Relationship Id="rId110" Type="http://schemas.openxmlformats.org/officeDocument/2006/relationships/image" Target="media/image52.emf"/><Relationship Id="rId115" Type="http://schemas.openxmlformats.org/officeDocument/2006/relationships/package" Target="embeddings/Microsoft_Excel_Worksheet53.xlsx"/><Relationship Id="rId131" Type="http://schemas.openxmlformats.org/officeDocument/2006/relationships/package" Target="embeddings/Microsoft_Excel_Worksheet61.xlsx"/><Relationship Id="rId136" Type="http://schemas.openxmlformats.org/officeDocument/2006/relationships/image" Target="media/image65.emf"/><Relationship Id="rId157" Type="http://schemas.openxmlformats.org/officeDocument/2006/relationships/oleObject" Target="embeddings/Microsoft_Excel_97-2003_Worksheet.xls"/><Relationship Id="rId178" Type="http://schemas.openxmlformats.org/officeDocument/2006/relationships/header" Target="header1.xml"/><Relationship Id="rId61" Type="http://schemas.openxmlformats.org/officeDocument/2006/relationships/package" Target="embeddings/Microsoft_Excel_Worksheet26.xlsx"/><Relationship Id="rId82" Type="http://schemas.openxmlformats.org/officeDocument/2006/relationships/image" Target="media/image38.emf"/><Relationship Id="rId152" Type="http://schemas.openxmlformats.org/officeDocument/2006/relationships/image" Target="media/image73.emf"/><Relationship Id="rId173" Type="http://schemas.openxmlformats.org/officeDocument/2006/relationships/package" Target="embeddings/Microsoft_Excel_Worksheet80.xlsx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image" Target="media/image12.emf"/><Relationship Id="rId35" Type="http://schemas.openxmlformats.org/officeDocument/2006/relationships/package" Target="embeddings/Microsoft_Excel_Worksheet13.xlsx"/><Relationship Id="rId56" Type="http://schemas.openxmlformats.org/officeDocument/2006/relationships/image" Target="media/image25.emf"/><Relationship Id="rId77" Type="http://schemas.openxmlformats.org/officeDocument/2006/relationships/package" Target="embeddings/Microsoft_Excel_Worksheet34.xlsx"/><Relationship Id="rId100" Type="http://schemas.openxmlformats.org/officeDocument/2006/relationships/image" Target="media/image47.emf"/><Relationship Id="rId105" Type="http://schemas.openxmlformats.org/officeDocument/2006/relationships/package" Target="embeddings/Microsoft_Excel_Worksheet48.xlsx"/><Relationship Id="rId126" Type="http://schemas.openxmlformats.org/officeDocument/2006/relationships/image" Target="media/image60.emf"/><Relationship Id="rId147" Type="http://schemas.openxmlformats.org/officeDocument/2006/relationships/package" Target="embeddings/Microsoft_Excel_Worksheet69.xlsx"/><Relationship Id="rId168" Type="http://schemas.openxmlformats.org/officeDocument/2006/relationships/image" Target="media/image82.emf"/><Relationship Id="rId8" Type="http://schemas.openxmlformats.org/officeDocument/2006/relationships/image" Target="media/image1.emf"/><Relationship Id="rId51" Type="http://schemas.openxmlformats.org/officeDocument/2006/relationships/package" Target="embeddings/Microsoft_Excel_Worksheet21.xlsx"/><Relationship Id="rId72" Type="http://schemas.openxmlformats.org/officeDocument/2006/relationships/image" Target="media/image33.emf"/><Relationship Id="rId93" Type="http://schemas.openxmlformats.org/officeDocument/2006/relationships/package" Target="embeddings/Microsoft_Excel_Worksheet42.xlsx"/><Relationship Id="rId98" Type="http://schemas.openxmlformats.org/officeDocument/2006/relationships/image" Target="media/image46.emf"/><Relationship Id="rId121" Type="http://schemas.openxmlformats.org/officeDocument/2006/relationships/package" Target="embeddings/Microsoft_Excel_Worksheet56.xlsx"/><Relationship Id="rId142" Type="http://schemas.openxmlformats.org/officeDocument/2006/relationships/image" Target="media/image68.emf"/><Relationship Id="rId163" Type="http://schemas.openxmlformats.org/officeDocument/2006/relationships/package" Target="embeddings/Microsoft_Excel_Worksheet75.xlsx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image" Target="media/image20.emf"/><Relationship Id="rId67" Type="http://schemas.openxmlformats.org/officeDocument/2006/relationships/package" Target="embeddings/Microsoft_Excel_Worksheet29.xlsx"/><Relationship Id="rId116" Type="http://schemas.openxmlformats.org/officeDocument/2006/relationships/image" Target="media/image55.emf"/><Relationship Id="rId137" Type="http://schemas.openxmlformats.org/officeDocument/2006/relationships/package" Target="embeddings/Microsoft_Excel_Worksheet64.xlsx"/><Relationship Id="rId158" Type="http://schemas.openxmlformats.org/officeDocument/2006/relationships/image" Target="media/image76.png"/><Relationship Id="rId20" Type="http://schemas.openxmlformats.org/officeDocument/2006/relationships/image" Target="media/image7.emf"/><Relationship Id="rId41" Type="http://schemas.openxmlformats.org/officeDocument/2006/relationships/package" Target="embeddings/Microsoft_Excel_Worksheet16.xlsx"/><Relationship Id="rId62" Type="http://schemas.openxmlformats.org/officeDocument/2006/relationships/image" Target="media/image28.emf"/><Relationship Id="rId83" Type="http://schemas.openxmlformats.org/officeDocument/2006/relationships/package" Target="embeddings/Microsoft_Excel_Worksheet37.xlsx"/><Relationship Id="rId88" Type="http://schemas.openxmlformats.org/officeDocument/2006/relationships/image" Target="media/image41.emf"/><Relationship Id="rId111" Type="http://schemas.openxmlformats.org/officeDocument/2006/relationships/package" Target="embeddings/Microsoft_Excel_Worksheet51.xlsx"/><Relationship Id="rId132" Type="http://schemas.openxmlformats.org/officeDocument/2006/relationships/image" Target="media/image63.emf"/><Relationship Id="rId153" Type="http://schemas.openxmlformats.org/officeDocument/2006/relationships/package" Target="embeddings/Microsoft_Excel_Worksheet72.xlsx"/><Relationship Id="rId174" Type="http://schemas.openxmlformats.org/officeDocument/2006/relationships/image" Target="media/image85.emf"/><Relationship Id="rId179" Type="http://schemas.openxmlformats.org/officeDocument/2006/relationships/header" Target="header2.xml"/><Relationship Id="rId15" Type="http://schemas.openxmlformats.org/officeDocument/2006/relationships/package" Target="embeddings/Microsoft_Excel_Worksheet3.xlsx"/><Relationship Id="rId36" Type="http://schemas.openxmlformats.org/officeDocument/2006/relationships/image" Target="media/image15.emf"/><Relationship Id="rId57" Type="http://schemas.openxmlformats.org/officeDocument/2006/relationships/package" Target="embeddings/Microsoft_Excel_Worksheet24.xlsx"/><Relationship Id="rId106" Type="http://schemas.openxmlformats.org/officeDocument/2006/relationships/image" Target="media/image50.emf"/><Relationship Id="rId127" Type="http://schemas.openxmlformats.org/officeDocument/2006/relationships/package" Target="embeddings/Microsoft_Excel_Worksheet59.xlsx"/><Relationship Id="rId10" Type="http://schemas.openxmlformats.org/officeDocument/2006/relationships/image" Target="media/image2.emf"/><Relationship Id="rId31" Type="http://schemas.openxmlformats.org/officeDocument/2006/relationships/package" Target="embeddings/Microsoft_Excel_Worksheet11.xlsx"/><Relationship Id="rId52" Type="http://schemas.openxmlformats.org/officeDocument/2006/relationships/image" Target="media/image23.emf"/><Relationship Id="rId73" Type="http://schemas.openxmlformats.org/officeDocument/2006/relationships/package" Target="embeddings/Microsoft_Excel_Worksheet32.xlsx"/><Relationship Id="rId78" Type="http://schemas.openxmlformats.org/officeDocument/2006/relationships/image" Target="media/image36.emf"/><Relationship Id="rId94" Type="http://schemas.openxmlformats.org/officeDocument/2006/relationships/image" Target="media/image44.emf"/><Relationship Id="rId99" Type="http://schemas.openxmlformats.org/officeDocument/2006/relationships/package" Target="embeddings/Microsoft_Excel_Worksheet45.xlsx"/><Relationship Id="rId101" Type="http://schemas.openxmlformats.org/officeDocument/2006/relationships/package" Target="embeddings/Microsoft_Excel_Worksheet46.xlsx"/><Relationship Id="rId122" Type="http://schemas.openxmlformats.org/officeDocument/2006/relationships/image" Target="media/image58.emf"/><Relationship Id="rId143" Type="http://schemas.openxmlformats.org/officeDocument/2006/relationships/package" Target="embeddings/Microsoft_Excel_Worksheet67.xlsx"/><Relationship Id="rId148" Type="http://schemas.openxmlformats.org/officeDocument/2006/relationships/image" Target="media/image71.emf"/><Relationship Id="rId164" Type="http://schemas.openxmlformats.org/officeDocument/2006/relationships/image" Target="media/image80.emf"/><Relationship Id="rId169" Type="http://schemas.openxmlformats.org/officeDocument/2006/relationships/package" Target="embeddings/Microsoft_Excel_Worksheet78.xlsx"/><Relationship Id="rId18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80" Type="http://schemas.openxmlformats.org/officeDocument/2006/relationships/footer" Target="footer1.xml"/><Relationship Id="rId26" Type="http://schemas.openxmlformats.org/officeDocument/2006/relationships/image" Target="media/image10.emf"/><Relationship Id="rId47" Type="http://schemas.openxmlformats.org/officeDocument/2006/relationships/package" Target="embeddings/Microsoft_Excel_Worksheet19.xlsx"/><Relationship Id="rId68" Type="http://schemas.openxmlformats.org/officeDocument/2006/relationships/image" Target="media/image31.emf"/><Relationship Id="rId89" Type="http://schemas.openxmlformats.org/officeDocument/2006/relationships/package" Target="embeddings/Microsoft_Excel_Worksheet40.xlsx"/><Relationship Id="rId112" Type="http://schemas.openxmlformats.org/officeDocument/2006/relationships/image" Target="media/image53.emf"/><Relationship Id="rId133" Type="http://schemas.openxmlformats.org/officeDocument/2006/relationships/package" Target="embeddings/Microsoft_Excel_Worksheet62.xlsx"/><Relationship Id="rId154" Type="http://schemas.openxmlformats.org/officeDocument/2006/relationships/image" Target="media/image74.emf"/><Relationship Id="rId175" Type="http://schemas.openxmlformats.org/officeDocument/2006/relationships/package" Target="embeddings/Microsoft_Excel_Worksheet81.xlsx"/><Relationship Id="rId16" Type="http://schemas.openxmlformats.org/officeDocument/2006/relationships/image" Target="media/image5.emf"/><Relationship Id="rId37" Type="http://schemas.openxmlformats.org/officeDocument/2006/relationships/package" Target="embeddings/Microsoft_Excel_Worksheet14.xlsx"/><Relationship Id="rId58" Type="http://schemas.openxmlformats.org/officeDocument/2006/relationships/image" Target="media/image26.emf"/><Relationship Id="rId79" Type="http://schemas.openxmlformats.org/officeDocument/2006/relationships/package" Target="embeddings/Microsoft_Excel_Worksheet35.xlsx"/><Relationship Id="rId102" Type="http://schemas.openxmlformats.org/officeDocument/2006/relationships/image" Target="media/image48.emf"/><Relationship Id="rId123" Type="http://schemas.openxmlformats.org/officeDocument/2006/relationships/package" Target="embeddings/Microsoft_Excel_Worksheet57.xlsx"/><Relationship Id="rId144" Type="http://schemas.openxmlformats.org/officeDocument/2006/relationships/image" Target="media/image69.emf"/><Relationship Id="rId90" Type="http://schemas.openxmlformats.org/officeDocument/2006/relationships/image" Target="media/image42.emf"/><Relationship Id="rId165" Type="http://schemas.openxmlformats.org/officeDocument/2006/relationships/package" Target="embeddings/Microsoft_Excel_Worksheet76.xlsx"/><Relationship Id="rId27" Type="http://schemas.openxmlformats.org/officeDocument/2006/relationships/package" Target="embeddings/Microsoft_Excel_Worksheet9.xlsx"/><Relationship Id="rId48" Type="http://schemas.openxmlformats.org/officeDocument/2006/relationships/image" Target="media/image21.emf"/><Relationship Id="rId69" Type="http://schemas.openxmlformats.org/officeDocument/2006/relationships/package" Target="embeddings/Microsoft_Excel_Worksheet30.xlsx"/><Relationship Id="rId113" Type="http://schemas.openxmlformats.org/officeDocument/2006/relationships/package" Target="embeddings/Microsoft_Excel_Worksheet52.xlsx"/><Relationship Id="rId134" Type="http://schemas.openxmlformats.org/officeDocument/2006/relationships/image" Target="media/image64.emf"/><Relationship Id="rId80" Type="http://schemas.openxmlformats.org/officeDocument/2006/relationships/image" Target="media/image37.emf"/><Relationship Id="rId155" Type="http://schemas.openxmlformats.org/officeDocument/2006/relationships/package" Target="embeddings/Microsoft_Excel_Worksheet73.xlsx"/><Relationship Id="rId176" Type="http://schemas.openxmlformats.org/officeDocument/2006/relationships/image" Target="media/image86.emf"/><Relationship Id="rId17" Type="http://schemas.openxmlformats.org/officeDocument/2006/relationships/package" Target="embeddings/Microsoft_Excel_Worksheet4.xlsx"/><Relationship Id="rId38" Type="http://schemas.openxmlformats.org/officeDocument/2006/relationships/image" Target="media/image16.emf"/><Relationship Id="rId59" Type="http://schemas.openxmlformats.org/officeDocument/2006/relationships/package" Target="embeddings/Microsoft_Excel_Worksheet25.xlsx"/><Relationship Id="rId103" Type="http://schemas.openxmlformats.org/officeDocument/2006/relationships/package" Target="embeddings/Microsoft_Excel_Worksheet47.xlsx"/><Relationship Id="rId124" Type="http://schemas.openxmlformats.org/officeDocument/2006/relationships/image" Target="media/image59.emf"/><Relationship Id="rId70" Type="http://schemas.openxmlformats.org/officeDocument/2006/relationships/image" Target="media/image32.emf"/><Relationship Id="rId91" Type="http://schemas.openxmlformats.org/officeDocument/2006/relationships/package" Target="embeddings/Microsoft_Excel_Worksheet41.xlsx"/><Relationship Id="rId145" Type="http://schemas.openxmlformats.org/officeDocument/2006/relationships/package" Target="embeddings/Microsoft_Excel_Worksheet68.xlsx"/><Relationship Id="rId166" Type="http://schemas.openxmlformats.org/officeDocument/2006/relationships/image" Target="media/image81.emf"/><Relationship Id="rId1" Type="http://schemas.openxmlformats.org/officeDocument/2006/relationships/customXml" Target="../customXml/item1.xml"/><Relationship Id="rId28" Type="http://schemas.openxmlformats.org/officeDocument/2006/relationships/image" Target="media/image11.emf"/><Relationship Id="rId49" Type="http://schemas.openxmlformats.org/officeDocument/2006/relationships/package" Target="embeddings/Microsoft_Excel_Worksheet20.xlsx"/><Relationship Id="rId114" Type="http://schemas.openxmlformats.org/officeDocument/2006/relationships/image" Target="media/image54.emf"/><Relationship Id="rId60" Type="http://schemas.openxmlformats.org/officeDocument/2006/relationships/image" Target="media/image27.emf"/><Relationship Id="rId81" Type="http://schemas.openxmlformats.org/officeDocument/2006/relationships/package" Target="embeddings/Microsoft_Excel_Worksheet36.xlsx"/><Relationship Id="rId135" Type="http://schemas.openxmlformats.org/officeDocument/2006/relationships/package" Target="embeddings/Microsoft_Excel_Worksheet63.xlsx"/><Relationship Id="rId156" Type="http://schemas.openxmlformats.org/officeDocument/2006/relationships/image" Target="media/image75.emf"/><Relationship Id="rId177" Type="http://schemas.openxmlformats.org/officeDocument/2006/relationships/package" Target="embeddings/Microsoft_Excel_Worksheet82.xlsx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F16F0C-76EB-4581-BB26-A1AF32065A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376</TotalTime>
  <Pages>82</Pages>
  <Words>10149</Words>
  <Characters>57855</Characters>
  <Application>Microsoft Office Word</Application>
  <DocSecurity>0</DocSecurity>
  <Lines>482</Lines>
  <Paragraphs>135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  บริหารสินทรัพย์ กรุงเทพพาณิชย์  จำกัด</vt:lpstr>
      <vt:lpstr>บริษัท  บริหารสินทรัพย์ กรุงเทพพาณิชย์  จำกัด</vt:lpstr>
    </vt:vector>
  </TitlesOfParts>
  <Company/>
  <LinksUpToDate>false</LinksUpToDate>
  <CharactersWithSpaces>67869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  บริหารสินทรัพย์ กรุงเทพพาณิชย์  จำกัด</dc:title>
  <dc:subject/>
  <dc:creator>BAM</dc:creator>
  <cp:keywords/>
  <dc:description/>
  <cp:lastModifiedBy>เปรมฤดี วรรณรัตนรัฐ (Premruedee Vannarattanarat)</cp:lastModifiedBy>
  <cp:revision>114</cp:revision>
  <cp:lastPrinted>2019-07-09T02:20:00Z</cp:lastPrinted>
  <dcterms:created xsi:type="dcterms:W3CDTF">2019-07-02T03:04:00Z</dcterms:created>
  <dcterms:modified xsi:type="dcterms:W3CDTF">2019-12-13T04:52:00Z</dcterms:modified>
</cp:coreProperties>
</file>