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0E0B1" w14:textId="77777777" w:rsidR="00AE5655" w:rsidRPr="008F1515" w:rsidRDefault="00AE5655" w:rsidP="0064123D">
      <w:pPr>
        <w:pStyle w:val="Signature"/>
        <w:spacing w:line="240" w:lineRule="atLeast"/>
        <w:jc w:val="thaiDistribute"/>
        <w:rPr>
          <w:rFonts w:cs="Times New Roman"/>
          <w:lang w:val="en-US" w:bidi="th-TH"/>
        </w:rPr>
      </w:pPr>
    </w:p>
    <w:p w14:paraId="1E18B1C2" w14:textId="77777777" w:rsidR="00AE5655" w:rsidRPr="008F1515" w:rsidRDefault="00AE5655" w:rsidP="0064123D">
      <w:pPr>
        <w:pStyle w:val="Signature"/>
        <w:spacing w:line="240" w:lineRule="atLeast"/>
        <w:jc w:val="thaiDistribute"/>
        <w:rPr>
          <w:rFonts w:cs="Times New Roman"/>
          <w:lang w:val="en-US" w:bidi="th-TH"/>
        </w:rPr>
      </w:pPr>
    </w:p>
    <w:p w14:paraId="34680F95" w14:textId="77777777" w:rsidR="00AE5655" w:rsidRPr="008F1515" w:rsidRDefault="00AE5655" w:rsidP="0064123D">
      <w:pPr>
        <w:pStyle w:val="Signature"/>
        <w:spacing w:line="240" w:lineRule="atLeast"/>
        <w:jc w:val="thaiDistribute"/>
        <w:rPr>
          <w:rFonts w:cs="Times New Roman"/>
        </w:rPr>
      </w:pPr>
    </w:p>
    <w:p w14:paraId="172A9223" w14:textId="77777777" w:rsidR="00AE5655" w:rsidRPr="008F1515" w:rsidRDefault="00AE5655" w:rsidP="0064123D">
      <w:pPr>
        <w:spacing w:line="240" w:lineRule="atLeast"/>
        <w:jc w:val="thaiDistribute"/>
        <w:rPr>
          <w:rFonts w:cs="Times New Roman"/>
        </w:rPr>
      </w:pPr>
      <w:bookmarkStart w:id="0" w:name="_GoBack"/>
      <w:bookmarkEnd w:id="0"/>
    </w:p>
    <w:p w14:paraId="5734F55F" w14:textId="77777777" w:rsidR="00AE5655" w:rsidRPr="008F1515" w:rsidRDefault="00AE5655" w:rsidP="0064123D">
      <w:pPr>
        <w:spacing w:line="240" w:lineRule="atLeast"/>
        <w:jc w:val="thaiDistribute"/>
        <w:rPr>
          <w:rFonts w:cs="Times New Roman"/>
        </w:rPr>
      </w:pPr>
    </w:p>
    <w:p w14:paraId="25B6213E" w14:textId="77777777" w:rsidR="00AE5655" w:rsidRPr="008F1515" w:rsidRDefault="00AE5655" w:rsidP="0064123D">
      <w:pPr>
        <w:spacing w:line="240" w:lineRule="atLeast"/>
        <w:jc w:val="thaiDistribute"/>
        <w:rPr>
          <w:rFonts w:cs="Times New Roman"/>
        </w:rPr>
      </w:pPr>
    </w:p>
    <w:p w14:paraId="5726184C" w14:textId="77777777" w:rsidR="00AE5655" w:rsidRPr="008F1515" w:rsidRDefault="00AE5655" w:rsidP="0064123D">
      <w:pPr>
        <w:spacing w:line="240" w:lineRule="atLeast"/>
        <w:jc w:val="thaiDistribute"/>
        <w:rPr>
          <w:rFonts w:cs="Times New Roman"/>
        </w:rPr>
      </w:pPr>
    </w:p>
    <w:p w14:paraId="6B7EEE1A" w14:textId="77777777" w:rsidR="00AE5655" w:rsidRPr="008F1515" w:rsidRDefault="00AE5655" w:rsidP="0064123D">
      <w:pPr>
        <w:spacing w:line="240" w:lineRule="atLeast"/>
        <w:jc w:val="thaiDistribute"/>
        <w:rPr>
          <w:rFonts w:cs="Times New Roman"/>
        </w:rPr>
      </w:pPr>
    </w:p>
    <w:p w14:paraId="7F815B1F" w14:textId="77777777" w:rsidR="00AE5655" w:rsidRPr="008F1515" w:rsidRDefault="00A23FFE" w:rsidP="0064123D">
      <w:pPr>
        <w:spacing w:line="240" w:lineRule="atLeast"/>
        <w:jc w:val="thaiDistribute"/>
        <w:rPr>
          <w:rFonts w:cs="Times New Roman"/>
        </w:rPr>
      </w:pPr>
      <w:r w:rsidRPr="008F1515">
        <w:rPr>
          <w:rFonts w:cs="Times New Roman"/>
        </w:rPr>
        <w:t xml:space="preserve">   </w:t>
      </w:r>
    </w:p>
    <w:p w14:paraId="2091A1E2" w14:textId="77777777" w:rsidR="00AE5655" w:rsidRPr="008F1515" w:rsidRDefault="00AE5655" w:rsidP="0064123D">
      <w:pPr>
        <w:spacing w:line="240" w:lineRule="atLeast"/>
        <w:jc w:val="thaiDistribute"/>
        <w:rPr>
          <w:rFonts w:cs="Times New Roman"/>
        </w:rPr>
      </w:pPr>
    </w:p>
    <w:p w14:paraId="0DFC2B0E" w14:textId="77777777" w:rsidR="0060060F" w:rsidRPr="008F1515" w:rsidRDefault="0060060F" w:rsidP="0064123D">
      <w:pPr>
        <w:spacing w:line="240" w:lineRule="atLeast"/>
        <w:jc w:val="thaiDistribute"/>
        <w:rPr>
          <w:rFonts w:cs="Times New Roman"/>
        </w:rPr>
      </w:pPr>
    </w:p>
    <w:p w14:paraId="1E0C644C" w14:textId="77777777" w:rsidR="00AE5655" w:rsidRPr="008F1515" w:rsidRDefault="00AE5655" w:rsidP="0064123D">
      <w:pPr>
        <w:spacing w:line="240" w:lineRule="atLeast"/>
        <w:jc w:val="thaiDistribute"/>
        <w:rPr>
          <w:rFonts w:cs="Times New Roman"/>
          <w:lang w:val="en-US"/>
        </w:rPr>
      </w:pPr>
    </w:p>
    <w:p w14:paraId="5C707187" w14:textId="77777777" w:rsidR="00AE5655" w:rsidRPr="008F1515" w:rsidRDefault="00AE5655" w:rsidP="0064123D">
      <w:pPr>
        <w:spacing w:line="240" w:lineRule="atLeast"/>
        <w:jc w:val="thaiDistribute"/>
        <w:rPr>
          <w:rFonts w:cs="Times New Roman"/>
        </w:rPr>
      </w:pPr>
    </w:p>
    <w:p w14:paraId="60C0318A" w14:textId="77777777" w:rsidR="00AE5655" w:rsidRPr="008F1515" w:rsidRDefault="00AE5655" w:rsidP="0064123D">
      <w:pPr>
        <w:spacing w:line="240" w:lineRule="atLeast"/>
        <w:jc w:val="thaiDistribute"/>
        <w:rPr>
          <w:rFonts w:cs="Times New Roman"/>
        </w:rPr>
      </w:pPr>
    </w:p>
    <w:p w14:paraId="483971BE" w14:textId="77777777" w:rsidR="00AE5655" w:rsidRPr="008F1515" w:rsidRDefault="00AE5655" w:rsidP="0064123D">
      <w:pPr>
        <w:spacing w:line="240" w:lineRule="atLeast"/>
        <w:jc w:val="thaiDistribute"/>
        <w:rPr>
          <w:rFonts w:cs="Times New Roman"/>
        </w:rPr>
      </w:pPr>
    </w:p>
    <w:p w14:paraId="5ECD7477" w14:textId="77777777" w:rsidR="00D56CF1" w:rsidRPr="008F1515" w:rsidRDefault="003461B9" w:rsidP="0064123D">
      <w:pPr>
        <w:spacing w:line="240" w:lineRule="atLeast"/>
        <w:jc w:val="center"/>
        <w:rPr>
          <w:rFonts w:cs="Times New Roman"/>
          <w:b/>
          <w:spacing w:val="-3"/>
          <w:sz w:val="44"/>
          <w:szCs w:val="44"/>
        </w:rPr>
      </w:pPr>
      <w:r w:rsidRPr="008F1515">
        <w:rPr>
          <w:rFonts w:cs="Times New Roman"/>
          <w:b/>
          <w:spacing w:val="-3"/>
          <w:sz w:val="44"/>
          <w:szCs w:val="44"/>
        </w:rPr>
        <w:t xml:space="preserve">Quality Construction Products </w:t>
      </w:r>
      <w:r w:rsidR="0007200B" w:rsidRPr="008F1515">
        <w:rPr>
          <w:rFonts w:cs="Times New Roman"/>
          <w:b/>
          <w:spacing w:val="-3"/>
          <w:sz w:val="44"/>
          <w:szCs w:val="44"/>
        </w:rPr>
        <w:t xml:space="preserve">Public </w:t>
      </w:r>
    </w:p>
    <w:p w14:paraId="0AF9EF65" w14:textId="77777777" w:rsidR="00AE5655" w:rsidRPr="008F1515" w:rsidRDefault="0007200B" w:rsidP="0064123D">
      <w:pPr>
        <w:spacing w:line="240" w:lineRule="atLeast"/>
        <w:jc w:val="center"/>
        <w:rPr>
          <w:rFonts w:cs="Times New Roman"/>
          <w:b/>
          <w:spacing w:val="-3"/>
          <w:sz w:val="44"/>
          <w:szCs w:val="44"/>
          <w:lang w:val="en-US"/>
        </w:rPr>
      </w:pPr>
      <w:r w:rsidRPr="008F1515">
        <w:rPr>
          <w:rFonts w:cs="Times New Roman"/>
          <w:b/>
          <w:spacing w:val="-3"/>
          <w:sz w:val="44"/>
          <w:szCs w:val="44"/>
        </w:rPr>
        <w:t>Comp</w:t>
      </w:r>
      <w:r w:rsidR="000E70D6" w:rsidRPr="008F1515">
        <w:rPr>
          <w:rFonts w:cs="Times New Roman"/>
          <w:b/>
          <w:spacing w:val="-3"/>
          <w:sz w:val="44"/>
          <w:szCs w:val="44"/>
        </w:rPr>
        <w:t>any Limited and its Subsidiary</w:t>
      </w:r>
    </w:p>
    <w:p w14:paraId="3161BA54" w14:textId="77777777" w:rsidR="0007200B" w:rsidRPr="008F1515" w:rsidRDefault="0007200B" w:rsidP="0064123D">
      <w:pPr>
        <w:spacing w:line="240" w:lineRule="atLeast"/>
        <w:jc w:val="center"/>
        <w:rPr>
          <w:rFonts w:cs="Times New Roman"/>
          <w:b/>
          <w:spacing w:val="-3"/>
          <w:szCs w:val="22"/>
        </w:rPr>
      </w:pPr>
    </w:p>
    <w:p w14:paraId="0D35EAAE" w14:textId="77777777" w:rsidR="0007200B" w:rsidRPr="008F1515" w:rsidRDefault="0007200B" w:rsidP="0064123D">
      <w:pPr>
        <w:spacing w:line="240" w:lineRule="atLeast"/>
        <w:jc w:val="center"/>
        <w:rPr>
          <w:rFonts w:cs="Times New Roman"/>
          <w:b/>
          <w:szCs w:val="22"/>
          <w:lang w:val="en-US"/>
        </w:rPr>
      </w:pPr>
    </w:p>
    <w:p w14:paraId="6878D798" w14:textId="77777777" w:rsidR="00F3260D" w:rsidRPr="008F1515" w:rsidRDefault="00F3260D" w:rsidP="0064123D">
      <w:pPr>
        <w:spacing w:line="240" w:lineRule="atLeast"/>
        <w:jc w:val="center"/>
        <w:rPr>
          <w:rFonts w:cs="Times New Roman"/>
          <w:b/>
          <w:szCs w:val="22"/>
          <w:lang w:val="en-US"/>
        </w:rPr>
      </w:pPr>
    </w:p>
    <w:p w14:paraId="7EF3DFDF" w14:textId="77777777" w:rsidR="00AE5655" w:rsidRPr="008F1515" w:rsidRDefault="00D70357" w:rsidP="0064123D">
      <w:pPr>
        <w:pStyle w:val="CoverTitle"/>
        <w:spacing w:line="240" w:lineRule="atLeast"/>
        <w:jc w:val="center"/>
        <w:rPr>
          <w:rFonts w:cs="Times New Roman"/>
          <w:spacing w:val="-3"/>
          <w:szCs w:val="36"/>
        </w:rPr>
      </w:pPr>
      <w:r w:rsidRPr="008F1515">
        <w:rPr>
          <w:rFonts w:cs="Times New Roman"/>
          <w:spacing w:val="-3"/>
          <w:szCs w:val="36"/>
        </w:rPr>
        <w:t>F</w:t>
      </w:r>
      <w:r w:rsidR="00A67345" w:rsidRPr="008F1515">
        <w:rPr>
          <w:rFonts w:cs="Times New Roman"/>
          <w:spacing w:val="-3"/>
          <w:szCs w:val="36"/>
        </w:rPr>
        <w:t>inancial s</w:t>
      </w:r>
      <w:r w:rsidR="00D058F8" w:rsidRPr="008F1515">
        <w:rPr>
          <w:rFonts w:cs="Times New Roman"/>
          <w:spacing w:val="-3"/>
          <w:szCs w:val="36"/>
        </w:rPr>
        <w:t>tatements</w:t>
      </w:r>
      <w:r w:rsidRPr="008F1515">
        <w:rPr>
          <w:rFonts w:cs="Times New Roman"/>
          <w:spacing w:val="-3"/>
          <w:szCs w:val="36"/>
        </w:rPr>
        <w:t xml:space="preserve"> for the year ended</w:t>
      </w:r>
    </w:p>
    <w:p w14:paraId="6CE05F4D" w14:textId="77777777" w:rsidR="00D70357" w:rsidRPr="00CD3C64" w:rsidRDefault="00227E5A" w:rsidP="00D70357">
      <w:pPr>
        <w:pStyle w:val="CoverTitle"/>
        <w:spacing w:line="240" w:lineRule="atLeast"/>
        <w:jc w:val="center"/>
        <w:rPr>
          <w:rFonts w:cs="Times New Roman"/>
          <w:spacing w:val="-3"/>
          <w:szCs w:val="45"/>
          <w:lang w:bidi="th-TH"/>
        </w:rPr>
      </w:pPr>
      <w:r w:rsidRPr="008F1515">
        <w:rPr>
          <w:rFonts w:cs="Times New Roman"/>
          <w:spacing w:val="-3"/>
          <w:szCs w:val="36"/>
        </w:rPr>
        <w:t xml:space="preserve">31 December </w:t>
      </w:r>
      <w:r w:rsidR="00C65CBB" w:rsidRPr="008F1515">
        <w:rPr>
          <w:rFonts w:cs="Times New Roman"/>
          <w:spacing w:val="-3"/>
          <w:szCs w:val="36"/>
        </w:rPr>
        <w:t>201</w:t>
      </w:r>
      <w:r w:rsidR="00CD3C64">
        <w:rPr>
          <w:rFonts w:cs="Times New Roman"/>
          <w:spacing w:val="-3"/>
          <w:szCs w:val="45"/>
          <w:lang w:bidi="th-TH"/>
        </w:rPr>
        <w:t>9</w:t>
      </w:r>
    </w:p>
    <w:p w14:paraId="76B4FF63" w14:textId="77777777" w:rsidR="00D70357" w:rsidRPr="008F1515" w:rsidRDefault="00D70357" w:rsidP="00D70357">
      <w:pPr>
        <w:pStyle w:val="CoverTitle"/>
        <w:spacing w:line="240" w:lineRule="atLeast"/>
        <w:jc w:val="center"/>
        <w:rPr>
          <w:rFonts w:cs="Times New Roman"/>
          <w:spacing w:val="-3"/>
          <w:szCs w:val="36"/>
        </w:rPr>
      </w:pPr>
      <w:r w:rsidRPr="008F1515">
        <w:rPr>
          <w:rFonts w:cs="Times New Roman"/>
          <w:spacing w:val="-3"/>
          <w:szCs w:val="36"/>
        </w:rPr>
        <w:t>and</w:t>
      </w:r>
    </w:p>
    <w:p w14:paraId="18B660E5" w14:textId="77777777" w:rsidR="00D70357" w:rsidRPr="008F1515" w:rsidRDefault="00D70357" w:rsidP="00D70357">
      <w:pPr>
        <w:pStyle w:val="CoverTitle"/>
        <w:spacing w:line="240" w:lineRule="atLeast"/>
        <w:jc w:val="center"/>
        <w:rPr>
          <w:rFonts w:cs="Times New Roman"/>
          <w:spacing w:val="-3"/>
          <w:szCs w:val="36"/>
        </w:rPr>
      </w:pPr>
      <w:r w:rsidRPr="008F1515">
        <w:rPr>
          <w:rFonts w:cs="Times New Roman"/>
          <w:spacing w:val="-3"/>
          <w:szCs w:val="36"/>
        </w:rPr>
        <w:t>Independent Auditor’s Report</w:t>
      </w:r>
    </w:p>
    <w:p w14:paraId="27AFE245" w14:textId="77777777" w:rsidR="00AE5655" w:rsidRPr="008F1515" w:rsidRDefault="00AE5655" w:rsidP="0064123D">
      <w:pPr>
        <w:pStyle w:val="BodyText"/>
        <w:spacing w:after="0" w:line="240" w:lineRule="atLeast"/>
        <w:jc w:val="thaiDistribute"/>
        <w:rPr>
          <w:rFonts w:cs="Times New Roman"/>
          <w:b/>
          <w:bCs/>
          <w:sz w:val="28"/>
          <w:szCs w:val="28"/>
        </w:rPr>
      </w:pPr>
    </w:p>
    <w:p w14:paraId="218849EF" w14:textId="77777777" w:rsidR="00AE5655" w:rsidRPr="008F1515" w:rsidRDefault="00AE5655" w:rsidP="0064123D">
      <w:pPr>
        <w:pStyle w:val="BodyText"/>
        <w:spacing w:after="0" w:line="240" w:lineRule="atLeast"/>
        <w:jc w:val="thaiDistribute"/>
        <w:rPr>
          <w:rFonts w:cs="Times New Roman"/>
          <w:b/>
          <w:bCs/>
          <w:sz w:val="28"/>
          <w:szCs w:val="28"/>
        </w:rPr>
      </w:pPr>
    </w:p>
    <w:p w14:paraId="048919A3" w14:textId="77777777" w:rsidR="00AE5655" w:rsidRPr="008F1515" w:rsidRDefault="00AE5655" w:rsidP="0064123D">
      <w:pPr>
        <w:pStyle w:val="BodyText"/>
        <w:spacing w:after="0" w:line="240" w:lineRule="atLeast"/>
        <w:jc w:val="thaiDistribute"/>
        <w:rPr>
          <w:rFonts w:cs="Times New Roman"/>
          <w:b/>
          <w:bCs/>
          <w:sz w:val="28"/>
          <w:szCs w:val="28"/>
        </w:rPr>
      </w:pPr>
    </w:p>
    <w:p w14:paraId="1AA94474" w14:textId="77777777" w:rsidR="00AE5655" w:rsidRPr="008F1515" w:rsidRDefault="00AE5655" w:rsidP="0064123D">
      <w:pPr>
        <w:pStyle w:val="BodyText"/>
        <w:spacing w:after="0" w:line="240" w:lineRule="atLeast"/>
        <w:jc w:val="thaiDistribute"/>
        <w:rPr>
          <w:rFonts w:cs="Times New Roman"/>
          <w:b/>
          <w:bCs/>
          <w:sz w:val="28"/>
          <w:szCs w:val="28"/>
        </w:rPr>
      </w:pPr>
    </w:p>
    <w:p w14:paraId="6AB3DF7E" w14:textId="77777777" w:rsidR="005125B2" w:rsidRPr="008F1515" w:rsidRDefault="0026455B" w:rsidP="0064123D">
      <w:pPr>
        <w:pStyle w:val="BodyText"/>
        <w:spacing w:after="0" w:line="240" w:lineRule="atLeast"/>
        <w:jc w:val="thaiDistribute"/>
        <w:rPr>
          <w:rFonts w:cs="Times New Roman"/>
          <w:b/>
          <w:bCs/>
          <w:sz w:val="28"/>
          <w:szCs w:val="28"/>
          <w:lang w:val="en-US"/>
        </w:rPr>
        <w:sectPr w:rsidR="005125B2" w:rsidRPr="008F1515" w:rsidSect="00D75216">
          <w:headerReference w:type="default" r:id="rId8"/>
          <w:pgSz w:w="11909" w:h="16834" w:code="9"/>
          <w:pgMar w:top="691" w:right="1152" w:bottom="576" w:left="1152" w:header="720" w:footer="720" w:gutter="0"/>
          <w:cols w:space="737"/>
          <w:titlePg/>
        </w:sectPr>
      </w:pPr>
      <w:r w:rsidRPr="008F1515">
        <w:rPr>
          <w:rFonts w:cs="Times New Roman"/>
          <w:b/>
          <w:bCs/>
          <w:sz w:val="28"/>
          <w:szCs w:val="28"/>
          <w:lang w:val="en-US"/>
        </w:rPr>
        <w:br w:type="page"/>
      </w:r>
    </w:p>
    <w:p w14:paraId="1191DE4F" w14:textId="77777777" w:rsidR="00AE5655" w:rsidRPr="008F1515" w:rsidRDefault="00AE5655" w:rsidP="0064123D">
      <w:pPr>
        <w:pStyle w:val="BodyText"/>
        <w:spacing w:after="0" w:line="240" w:lineRule="atLeast"/>
        <w:jc w:val="thaiDistribute"/>
        <w:rPr>
          <w:rFonts w:cs="Times New Roman"/>
          <w:b/>
          <w:bCs/>
          <w:sz w:val="28"/>
          <w:szCs w:val="28"/>
          <w:lang w:val="en-US"/>
        </w:rPr>
      </w:pPr>
    </w:p>
    <w:p w14:paraId="240A4801" w14:textId="77777777" w:rsidR="0026455B" w:rsidRPr="008F1515" w:rsidRDefault="0026455B" w:rsidP="0064123D">
      <w:pPr>
        <w:pStyle w:val="BodyText"/>
        <w:spacing w:after="0" w:line="240" w:lineRule="atLeast"/>
        <w:jc w:val="thaiDistribute"/>
        <w:rPr>
          <w:rFonts w:cs="Times New Roman"/>
          <w:b/>
          <w:bCs/>
          <w:sz w:val="28"/>
          <w:szCs w:val="28"/>
          <w:lang w:val="en-US"/>
        </w:rPr>
      </w:pPr>
    </w:p>
    <w:p w14:paraId="397916E5" w14:textId="77777777" w:rsidR="0026455B" w:rsidRPr="008F1515" w:rsidRDefault="0026455B" w:rsidP="0026455B">
      <w:pPr>
        <w:pStyle w:val="BodyText"/>
        <w:spacing w:after="0" w:line="240" w:lineRule="atLeast"/>
        <w:rPr>
          <w:rFonts w:cs="Times New Roman"/>
          <w:b/>
          <w:bCs/>
          <w:szCs w:val="22"/>
        </w:rPr>
      </w:pPr>
    </w:p>
    <w:p w14:paraId="7570226F" w14:textId="77777777" w:rsidR="00D17C10" w:rsidRPr="008F1515" w:rsidRDefault="00D17C10" w:rsidP="0026455B">
      <w:pPr>
        <w:pStyle w:val="BodyText"/>
        <w:spacing w:after="0" w:line="240" w:lineRule="atLeast"/>
        <w:rPr>
          <w:rFonts w:cs="Times New Roman"/>
          <w:b/>
          <w:bCs/>
          <w:sz w:val="28"/>
          <w:szCs w:val="28"/>
        </w:rPr>
      </w:pPr>
    </w:p>
    <w:p w14:paraId="69E5F4F5" w14:textId="77777777" w:rsidR="00D17C10" w:rsidRPr="008F1515" w:rsidRDefault="00D17C10" w:rsidP="0026455B">
      <w:pPr>
        <w:pStyle w:val="BodyText"/>
        <w:spacing w:after="0" w:line="240" w:lineRule="atLeast"/>
        <w:rPr>
          <w:rFonts w:cs="Times New Roman"/>
          <w:b/>
          <w:bCs/>
          <w:sz w:val="28"/>
          <w:szCs w:val="28"/>
        </w:rPr>
      </w:pPr>
    </w:p>
    <w:p w14:paraId="35F345ED" w14:textId="77777777" w:rsidR="0026455B" w:rsidRPr="008F1515" w:rsidRDefault="0026455B" w:rsidP="0026455B">
      <w:pPr>
        <w:pStyle w:val="BodyText"/>
        <w:tabs>
          <w:tab w:val="left" w:pos="2200"/>
        </w:tabs>
        <w:spacing w:after="0" w:line="240" w:lineRule="atLeast"/>
        <w:rPr>
          <w:rFonts w:cs="Times New Roman"/>
          <w:szCs w:val="22"/>
          <w:lang w:val="en-US"/>
        </w:rPr>
      </w:pPr>
    </w:p>
    <w:p w14:paraId="50CE76A7" w14:textId="77777777" w:rsidR="00050B5C" w:rsidRPr="008F1515" w:rsidRDefault="00050B5C" w:rsidP="007F5B4F">
      <w:pPr>
        <w:rPr>
          <w:rFonts w:cs="Times New Roman"/>
          <w:b/>
          <w:bCs/>
          <w:sz w:val="28"/>
          <w:szCs w:val="28"/>
        </w:rPr>
      </w:pPr>
    </w:p>
    <w:p w14:paraId="1BAAD18B" w14:textId="77777777" w:rsidR="008264A9" w:rsidRPr="008F1515" w:rsidRDefault="008264A9" w:rsidP="007F5B4F">
      <w:pPr>
        <w:rPr>
          <w:rFonts w:cs="Times New Roman"/>
          <w:b/>
          <w:bCs/>
          <w:sz w:val="28"/>
          <w:szCs w:val="28"/>
        </w:rPr>
      </w:pPr>
    </w:p>
    <w:p w14:paraId="0335720E" w14:textId="77777777" w:rsidR="008264A9" w:rsidRPr="008F1515" w:rsidRDefault="008264A9" w:rsidP="007F5B4F">
      <w:pPr>
        <w:rPr>
          <w:rFonts w:cs="Times New Roman"/>
          <w:b/>
          <w:bCs/>
          <w:sz w:val="28"/>
          <w:szCs w:val="28"/>
        </w:rPr>
      </w:pPr>
    </w:p>
    <w:p w14:paraId="34652B2C" w14:textId="77777777" w:rsidR="008264A9" w:rsidRPr="008F1515" w:rsidRDefault="008264A9" w:rsidP="007F5B4F">
      <w:pPr>
        <w:rPr>
          <w:rFonts w:cs="Times New Roman"/>
          <w:b/>
          <w:bCs/>
          <w:sz w:val="28"/>
          <w:szCs w:val="28"/>
        </w:rPr>
      </w:pPr>
    </w:p>
    <w:p w14:paraId="283617A5" w14:textId="77777777" w:rsidR="00050B5C" w:rsidRDefault="00050B5C" w:rsidP="007F5B4F">
      <w:pPr>
        <w:rPr>
          <w:rFonts w:cs="Times New Roman"/>
          <w:b/>
          <w:bCs/>
          <w:sz w:val="28"/>
          <w:szCs w:val="28"/>
        </w:rPr>
      </w:pPr>
    </w:p>
    <w:p w14:paraId="3E35EB8F" w14:textId="77777777" w:rsidR="008E7734" w:rsidRPr="008F1515" w:rsidRDefault="008E7734" w:rsidP="007F5B4F">
      <w:pPr>
        <w:rPr>
          <w:rFonts w:cs="Times New Roman"/>
          <w:b/>
          <w:bCs/>
          <w:sz w:val="28"/>
          <w:szCs w:val="28"/>
        </w:rPr>
      </w:pPr>
    </w:p>
    <w:p w14:paraId="359AA5E4" w14:textId="77777777" w:rsidR="00050B5C" w:rsidRPr="008F1515" w:rsidRDefault="00050B5C" w:rsidP="007F5B4F">
      <w:pPr>
        <w:rPr>
          <w:rFonts w:cs="Times New Roman"/>
          <w:b/>
          <w:bCs/>
          <w:sz w:val="28"/>
          <w:szCs w:val="28"/>
        </w:rPr>
      </w:pPr>
    </w:p>
    <w:p w14:paraId="08DAE69C" w14:textId="77777777" w:rsidR="007F5B4F" w:rsidRPr="008F1515" w:rsidRDefault="007F5B4F" w:rsidP="007F5B4F">
      <w:pPr>
        <w:rPr>
          <w:rFonts w:cs="Times New Roman"/>
          <w:b/>
          <w:bCs/>
          <w:sz w:val="28"/>
          <w:szCs w:val="28"/>
          <w:lang w:val="en-US" w:bidi="th-TH"/>
        </w:rPr>
      </w:pPr>
      <w:r w:rsidRPr="008F1515">
        <w:rPr>
          <w:rFonts w:cs="Times New Roman"/>
          <w:b/>
          <w:bCs/>
          <w:sz w:val="28"/>
          <w:szCs w:val="28"/>
        </w:rPr>
        <w:t xml:space="preserve">Independent Auditor’s Report </w:t>
      </w:r>
    </w:p>
    <w:p w14:paraId="50CDACC9" w14:textId="77777777" w:rsidR="00831E13" w:rsidRPr="00831E13" w:rsidRDefault="00831E13" w:rsidP="000A4AA2">
      <w:pPr>
        <w:pStyle w:val="acctmainheading"/>
        <w:tabs>
          <w:tab w:val="left" w:pos="7810"/>
        </w:tabs>
        <w:spacing w:after="0"/>
        <w:ind w:left="550" w:hanging="550"/>
        <w:outlineLvl w:val="0"/>
        <w:rPr>
          <w:rFonts w:cs="Times New Roman"/>
          <w:sz w:val="30"/>
          <w:szCs w:val="30"/>
        </w:rPr>
      </w:pPr>
    </w:p>
    <w:p w14:paraId="7D6A8B1C" w14:textId="77777777" w:rsidR="007F5B4F" w:rsidRPr="008F1515" w:rsidRDefault="00EE0AFE" w:rsidP="000A4AA2">
      <w:pPr>
        <w:pStyle w:val="acctmainheading"/>
        <w:tabs>
          <w:tab w:val="left" w:pos="7810"/>
        </w:tabs>
        <w:spacing w:after="0"/>
        <w:ind w:left="550" w:hanging="550"/>
        <w:outlineLvl w:val="0"/>
        <w:rPr>
          <w:rFonts w:cs="Times New Roman"/>
          <w:sz w:val="24"/>
          <w:szCs w:val="24"/>
        </w:rPr>
      </w:pPr>
      <w:r w:rsidRPr="008F1515">
        <w:rPr>
          <w:rFonts w:cs="Times New Roman"/>
          <w:sz w:val="24"/>
          <w:szCs w:val="24"/>
        </w:rPr>
        <w:t xml:space="preserve">To the </w:t>
      </w:r>
      <w:r w:rsidRPr="008F1515">
        <w:rPr>
          <w:rFonts w:cs="Times New Roman"/>
          <w:sz w:val="24"/>
          <w:szCs w:val="24"/>
          <w:lang w:val="en-US"/>
        </w:rPr>
        <w:t xml:space="preserve">Shareholders </w:t>
      </w:r>
      <w:r w:rsidR="007F5B4F" w:rsidRPr="008F1515">
        <w:rPr>
          <w:rFonts w:cs="Times New Roman"/>
          <w:sz w:val="24"/>
          <w:szCs w:val="24"/>
        </w:rPr>
        <w:t>of Quality Construction Products Public Company Limited</w:t>
      </w:r>
    </w:p>
    <w:p w14:paraId="7B67A72E" w14:textId="77777777" w:rsidR="007F5B4F" w:rsidRPr="008F1515" w:rsidRDefault="007F5B4F" w:rsidP="007F5B4F">
      <w:pPr>
        <w:pStyle w:val="NormalThaiDistributedJustification"/>
        <w:ind w:right="173"/>
        <w:rPr>
          <w:rFonts w:cs="Times New Roman"/>
          <w:sz w:val="30"/>
          <w:szCs w:val="30"/>
          <w:lang w:val="en-GB"/>
        </w:rPr>
      </w:pPr>
    </w:p>
    <w:p w14:paraId="52859336" w14:textId="77777777" w:rsidR="00D225E0" w:rsidRPr="008F1515" w:rsidRDefault="00D225E0" w:rsidP="007F5B4F">
      <w:pPr>
        <w:pStyle w:val="NormalThaiDistributedJustification"/>
        <w:ind w:right="173"/>
        <w:rPr>
          <w:rFonts w:cs="Times New Roman"/>
          <w:i/>
          <w:iCs/>
          <w:lang w:val="en-GB"/>
        </w:rPr>
      </w:pPr>
      <w:r w:rsidRPr="008F1515">
        <w:rPr>
          <w:rFonts w:cs="Times New Roman"/>
          <w:i/>
          <w:iCs/>
          <w:lang w:val="en-GB"/>
        </w:rPr>
        <w:t>Opinion</w:t>
      </w:r>
    </w:p>
    <w:p w14:paraId="696D5010" w14:textId="77777777" w:rsidR="008B5D6A" w:rsidRPr="008F1515" w:rsidRDefault="008B5D6A" w:rsidP="007453E4">
      <w:pPr>
        <w:ind w:right="44"/>
        <w:jc w:val="both"/>
        <w:rPr>
          <w:rFonts w:cs="Times New Roman"/>
          <w:sz w:val="30"/>
          <w:szCs w:val="30"/>
        </w:rPr>
      </w:pPr>
    </w:p>
    <w:p w14:paraId="21A560AA" w14:textId="77777777" w:rsidR="00FF36E5" w:rsidRPr="008F1515" w:rsidRDefault="00FF36E5" w:rsidP="00EA0A32">
      <w:pPr>
        <w:jc w:val="thaiDistribute"/>
        <w:rPr>
          <w:rFonts w:cs="Times New Roman"/>
          <w:lang w:bidi="th-TH"/>
        </w:rPr>
      </w:pPr>
      <w:r w:rsidRPr="008F1515">
        <w:rPr>
          <w:rFonts w:cs="Times New Roman"/>
          <w:lang w:bidi="th-TH"/>
        </w:rPr>
        <w:t>I have audited the consolidated and separate financial statements of Quality Construction Products Public Company Limited</w:t>
      </w:r>
      <w:r w:rsidR="00EA0301" w:rsidRPr="008F1515">
        <w:rPr>
          <w:rFonts w:cs="Times New Roman"/>
          <w:lang w:bidi="th-TH"/>
        </w:rPr>
        <w:t xml:space="preserve"> and its subsidiary</w:t>
      </w:r>
      <w:r w:rsidRPr="008F1515">
        <w:rPr>
          <w:rFonts w:cs="Times New Roman"/>
          <w:lang w:bidi="th-TH"/>
        </w:rPr>
        <w:t xml:space="preserve"> (the “Group”) and of Quality Construction Products Public Company Limited (the “Company”), respectively, which comprise the consolidated and separate statements of financial position as at 31 December </w:t>
      </w:r>
      <w:r w:rsidR="00DF0A81" w:rsidRPr="008F1515">
        <w:rPr>
          <w:rFonts w:cs="Times New Roman"/>
          <w:lang w:bidi="th-TH"/>
        </w:rPr>
        <w:t>201</w:t>
      </w:r>
      <w:r w:rsidR="00CD3C64">
        <w:rPr>
          <w:rFonts w:cs="Times New Roman"/>
          <w:lang w:bidi="th-TH"/>
        </w:rPr>
        <w:t>9</w:t>
      </w:r>
      <w:r w:rsidRPr="008F1515">
        <w:rPr>
          <w:rFonts w:cs="Times New Roman"/>
          <w:lang w:bidi="th-TH"/>
        </w:rPr>
        <w:t>, the consolid</w:t>
      </w:r>
      <w:r w:rsidR="00BB6563" w:rsidRPr="008F1515">
        <w:rPr>
          <w:rFonts w:cs="Times New Roman"/>
          <w:lang w:bidi="th-TH"/>
        </w:rPr>
        <w:t xml:space="preserve">ated and separate </w:t>
      </w:r>
      <w:r w:rsidR="00CB4DF2" w:rsidRPr="008F1515">
        <w:rPr>
          <w:rFonts w:cs="Times New Roman"/>
          <w:lang w:val="en-US" w:bidi="th-TH"/>
        </w:rPr>
        <w:t xml:space="preserve">income </w:t>
      </w:r>
      <w:r w:rsidR="00BB6563" w:rsidRPr="008F1515">
        <w:rPr>
          <w:rFonts w:cs="Times New Roman"/>
          <w:lang w:bidi="th-TH"/>
        </w:rPr>
        <w:t xml:space="preserve">statements </w:t>
      </w:r>
      <w:r w:rsidRPr="008F1515">
        <w:rPr>
          <w:rFonts w:cs="Times New Roman"/>
          <w:lang w:bidi="th-TH"/>
        </w:rPr>
        <w:t>and</w:t>
      </w:r>
      <w:r w:rsidR="00CB4DF2" w:rsidRPr="008F1515">
        <w:rPr>
          <w:rFonts w:cs="Times New Roman"/>
          <w:lang w:bidi="th-TH"/>
        </w:rPr>
        <w:t xml:space="preserve"> statement</w:t>
      </w:r>
      <w:r w:rsidR="00093C1C" w:rsidRPr="008F1515">
        <w:rPr>
          <w:rFonts w:cs="Times New Roman"/>
          <w:lang w:bidi="th-TH"/>
        </w:rPr>
        <w:t>s</w:t>
      </w:r>
      <w:r w:rsidR="00CB4DF2" w:rsidRPr="008F1515">
        <w:rPr>
          <w:rFonts w:cs="Times New Roman"/>
          <w:lang w:bidi="th-TH"/>
        </w:rPr>
        <w:t xml:space="preserve"> of</w:t>
      </w:r>
      <w:r w:rsidRPr="008F1515">
        <w:rPr>
          <w:rFonts w:cs="Times New Roman"/>
          <w:lang w:bidi="th-TH"/>
        </w:rPr>
        <w:t xml:space="preserve"> comprehensive income, changes in equity and cash flows for the year then ended, and notes, comprising a summary of significant accounting policies and other explanatory information.</w:t>
      </w:r>
    </w:p>
    <w:p w14:paraId="607A0DFB" w14:textId="77777777" w:rsidR="007453E4" w:rsidRPr="008F1515" w:rsidRDefault="007453E4" w:rsidP="007453E4">
      <w:pPr>
        <w:ind w:right="47"/>
        <w:jc w:val="both"/>
        <w:rPr>
          <w:rFonts w:cs="Times New Roman"/>
          <w:sz w:val="30"/>
          <w:szCs w:val="30"/>
        </w:rPr>
      </w:pPr>
    </w:p>
    <w:p w14:paraId="4577472D" w14:textId="77777777" w:rsidR="00D225E0" w:rsidRPr="008F1515" w:rsidRDefault="00D225E0" w:rsidP="000A4AA2">
      <w:pPr>
        <w:jc w:val="both"/>
        <w:rPr>
          <w:rFonts w:cs="Times New Roman"/>
          <w:szCs w:val="22"/>
        </w:rPr>
      </w:pPr>
      <w:r w:rsidRPr="008F1515">
        <w:rPr>
          <w:rFonts w:cs="Times New Roman"/>
          <w:szCs w:val="22"/>
        </w:rPr>
        <w:t xml:space="preserve">In my opinion, the </w:t>
      </w:r>
      <w:r w:rsidRPr="008F1515">
        <w:rPr>
          <w:rFonts w:cs="Times New Roman"/>
          <w:szCs w:val="22"/>
          <w:lang w:bidi="th-TH"/>
        </w:rPr>
        <w:t>accompanying</w:t>
      </w:r>
      <w:r w:rsidRPr="008F1515">
        <w:rPr>
          <w:rFonts w:cs="Times New Roman"/>
          <w:szCs w:val="22"/>
        </w:rPr>
        <w:t xml:space="preserve"> consolidated and separate financial statements present fairly, in all material respects, the financial position of the Group and the Company, respectively, as at 31 December </w:t>
      </w:r>
      <w:r w:rsidR="00DF0A81" w:rsidRPr="008F1515">
        <w:rPr>
          <w:rFonts w:cs="Times New Roman"/>
          <w:szCs w:val="22"/>
        </w:rPr>
        <w:t>201</w:t>
      </w:r>
      <w:r w:rsidR="00CD3C64">
        <w:rPr>
          <w:rFonts w:cs="Times New Roman"/>
          <w:szCs w:val="22"/>
        </w:rPr>
        <w:t>9</w:t>
      </w:r>
      <w:r w:rsidR="00093C1C" w:rsidRPr="008F1515">
        <w:rPr>
          <w:rFonts w:cs="Times New Roman"/>
          <w:szCs w:val="22"/>
        </w:rPr>
        <w:t>,</w:t>
      </w:r>
      <w:r w:rsidRPr="008F1515">
        <w:rPr>
          <w:rFonts w:cs="Times New Roman"/>
          <w:szCs w:val="22"/>
        </w:rPr>
        <w:t xml:space="preserve"> their financial performance and cash flows for the year then ended in accordance with Thai Financial Reporting Standards (TFRSs). </w:t>
      </w:r>
    </w:p>
    <w:p w14:paraId="0BF25FE5" w14:textId="77777777" w:rsidR="00D225E0" w:rsidRPr="008F1515" w:rsidRDefault="00D225E0" w:rsidP="000A4AA2">
      <w:pPr>
        <w:jc w:val="both"/>
        <w:rPr>
          <w:rFonts w:cs="Times New Roman"/>
          <w:sz w:val="30"/>
          <w:szCs w:val="30"/>
        </w:rPr>
      </w:pPr>
    </w:p>
    <w:p w14:paraId="6C557FCC" w14:textId="77777777" w:rsidR="00D225E0" w:rsidRPr="008F1515" w:rsidRDefault="00D225E0">
      <w:pPr>
        <w:autoSpaceDE w:val="0"/>
        <w:autoSpaceDN w:val="0"/>
        <w:adjustRightInd w:val="0"/>
        <w:rPr>
          <w:rFonts w:cs="Times New Roman"/>
          <w:i/>
          <w:iCs/>
          <w:szCs w:val="22"/>
        </w:rPr>
      </w:pPr>
      <w:r w:rsidRPr="008F1515">
        <w:rPr>
          <w:rFonts w:cs="Times New Roman"/>
          <w:i/>
          <w:iCs/>
          <w:szCs w:val="22"/>
        </w:rPr>
        <w:t xml:space="preserve">Basis for Opinion </w:t>
      </w:r>
    </w:p>
    <w:p w14:paraId="2714AA60" w14:textId="77777777" w:rsidR="00D225E0" w:rsidRPr="008F1515" w:rsidRDefault="00D225E0">
      <w:pPr>
        <w:autoSpaceDE w:val="0"/>
        <w:autoSpaceDN w:val="0"/>
        <w:adjustRightInd w:val="0"/>
        <w:rPr>
          <w:rFonts w:cs="Times New Roman"/>
          <w:i/>
          <w:iCs/>
          <w:sz w:val="30"/>
          <w:szCs w:val="30"/>
        </w:rPr>
      </w:pPr>
    </w:p>
    <w:p w14:paraId="5ED8E2B0" w14:textId="77777777" w:rsidR="00D225E0" w:rsidRPr="008F1515" w:rsidRDefault="00D225E0">
      <w:pPr>
        <w:autoSpaceDE w:val="0"/>
        <w:autoSpaceDN w:val="0"/>
        <w:adjustRightInd w:val="0"/>
        <w:jc w:val="both"/>
        <w:rPr>
          <w:rFonts w:cs="Times New Roman"/>
          <w:szCs w:val="22"/>
        </w:rPr>
      </w:pPr>
      <w:r w:rsidRPr="008F1515">
        <w:rPr>
          <w:rFonts w:cs="Times New Roman"/>
          <w:szCs w:val="22"/>
        </w:rPr>
        <w:t xml:space="preserve">I conducted my audit in accordance with Thai Standards on Auditing (TSAs). My responsibilities under those standards are further described in the </w:t>
      </w:r>
      <w:r w:rsidRPr="008F1515">
        <w:rPr>
          <w:rFonts w:cs="Times New Roman"/>
          <w:i/>
          <w:iCs/>
          <w:szCs w:val="22"/>
        </w:rPr>
        <w:t>Auditor’s Responsibilities for the Audit of the Consolidated and Separate</w:t>
      </w:r>
      <w:r w:rsidRPr="008F1515">
        <w:rPr>
          <w:rFonts w:cs="Times New Roman"/>
          <w:szCs w:val="22"/>
        </w:rPr>
        <w:t xml:space="preserve"> </w:t>
      </w:r>
      <w:r w:rsidRPr="008F1515">
        <w:rPr>
          <w:rFonts w:cs="Times New Roman"/>
          <w:i/>
          <w:iCs/>
          <w:szCs w:val="22"/>
        </w:rPr>
        <w:t xml:space="preserve">Financial Statements </w:t>
      </w:r>
      <w:r w:rsidRPr="008F1515">
        <w:rPr>
          <w:rFonts w:cs="Times New Roman"/>
          <w:szCs w:val="22"/>
        </w:rPr>
        <w:t xml:space="preserve">section of my report. I am independent of the Group and the Company in accordance with </w:t>
      </w:r>
      <w:r w:rsidR="007D49B9" w:rsidRPr="008F1515">
        <w:rPr>
          <w:rFonts w:cs="Times New Roman"/>
          <w:szCs w:val="22"/>
        </w:rPr>
        <w:t xml:space="preserve">the </w:t>
      </w:r>
      <w:r w:rsidRPr="008F1515">
        <w:rPr>
          <w:rFonts w:cs="Times New Roman"/>
          <w:szCs w:val="22"/>
        </w:rPr>
        <w:t xml:space="preserve">Code of Ethics for Professional Accountants issued by the Federation of Accounting Professions that </w:t>
      </w:r>
      <w:r w:rsidR="000172FD" w:rsidRPr="008F1515">
        <w:rPr>
          <w:rFonts w:cs="Times New Roman"/>
          <w:szCs w:val="22"/>
        </w:rPr>
        <w:t>is</w:t>
      </w:r>
      <w:r w:rsidRPr="008F1515">
        <w:rPr>
          <w:rFonts w:cs="Times New Roman"/>
          <w:szCs w:val="22"/>
        </w:rPr>
        <w:t xml:space="preserve"> relevant to my audit of the consolidated and separate financial statements, and I have fulfilled my other ethical responsibilities in accordance with these requirements. I believe that the audit evidence I have obtained is </w:t>
      </w:r>
      <w:proofErr w:type="gramStart"/>
      <w:r w:rsidRPr="008F1515">
        <w:rPr>
          <w:rFonts w:cs="Times New Roman"/>
          <w:szCs w:val="22"/>
        </w:rPr>
        <w:t>sufficient</w:t>
      </w:r>
      <w:proofErr w:type="gramEnd"/>
      <w:r w:rsidRPr="008F1515">
        <w:rPr>
          <w:rFonts w:cs="Times New Roman"/>
          <w:szCs w:val="22"/>
        </w:rPr>
        <w:t xml:space="preserve"> and appropriate to provide a basis for my opinion.</w:t>
      </w:r>
    </w:p>
    <w:p w14:paraId="417D7485" w14:textId="77777777" w:rsidR="00D225E0" w:rsidRPr="008F1515" w:rsidRDefault="00D225E0">
      <w:pPr>
        <w:autoSpaceDE w:val="0"/>
        <w:autoSpaceDN w:val="0"/>
        <w:adjustRightInd w:val="0"/>
        <w:rPr>
          <w:rFonts w:cs="Times New Roman"/>
          <w:i/>
          <w:iCs/>
          <w:sz w:val="30"/>
          <w:szCs w:val="30"/>
        </w:rPr>
      </w:pPr>
    </w:p>
    <w:p w14:paraId="04EBF274" w14:textId="77777777" w:rsidR="00D225E0" w:rsidRPr="008F1515" w:rsidRDefault="00D225E0">
      <w:pPr>
        <w:autoSpaceDE w:val="0"/>
        <w:autoSpaceDN w:val="0"/>
        <w:adjustRightInd w:val="0"/>
        <w:rPr>
          <w:rFonts w:cs="Times New Roman"/>
          <w:i/>
          <w:iCs/>
          <w:szCs w:val="22"/>
        </w:rPr>
      </w:pPr>
      <w:r w:rsidRPr="008F1515">
        <w:rPr>
          <w:rFonts w:cs="Times New Roman"/>
          <w:i/>
          <w:iCs/>
          <w:szCs w:val="22"/>
        </w:rPr>
        <w:t>Key Audit Matters</w:t>
      </w:r>
    </w:p>
    <w:p w14:paraId="6AC10156" w14:textId="77777777" w:rsidR="00D225E0" w:rsidRPr="003D1431" w:rsidRDefault="00D225E0">
      <w:pPr>
        <w:autoSpaceDE w:val="0"/>
        <w:autoSpaceDN w:val="0"/>
        <w:adjustRightInd w:val="0"/>
        <w:rPr>
          <w:rFonts w:cs="Times New Roman"/>
          <w:sz w:val="30"/>
          <w:szCs w:val="30"/>
        </w:rPr>
      </w:pPr>
      <w:r w:rsidRPr="008F1515">
        <w:rPr>
          <w:rFonts w:cs="Times New Roman"/>
          <w:b/>
          <w:bCs/>
          <w:szCs w:val="22"/>
        </w:rPr>
        <w:t xml:space="preserve"> </w:t>
      </w:r>
    </w:p>
    <w:p w14:paraId="095D3F19" w14:textId="77777777" w:rsidR="00D225E0" w:rsidRPr="008F1515" w:rsidRDefault="00D225E0">
      <w:pPr>
        <w:autoSpaceDE w:val="0"/>
        <w:autoSpaceDN w:val="0"/>
        <w:adjustRightInd w:val="0"/>
        <w:jc w:val="both"/>
        <w:rPr>
          <w:rFonts w:cs="Times New Roman"/>
          <w:szCs w:val="22"/>
        </w:rPr>
      </w:pPr>
      <w:r w:rsidRPr="008F1515">
        <w:rPr>
          <w:rFonts w:cs="Times New Roman"/>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8F1515">
        <w:rPr>
          <w:rFonts w:cs="Times New Roman"/>
          <w:szCs w:val="22"/>
        </w:rPr>
        <w:t>statements as a whole, and</w:t>
      </w:r>
      <w:proofErr w:type="gramEnd"/>
      <w:r w:rsidRPr="008F1515">
        <w:rPr>
          <w:rFonts w:cs="Times New Roman"/>
          <w:szCs w:val="22"/>
        </w:rPr>
        <w:t xml:space="preserve"> in forming my opinion thereon, and I do not provide a separate opinion on these matters.</w:t>
      </w:r>
    </w:p>
    <w:p w14:paraId="594A696A" w14:textId="77777777" w:rsidR="00D225E0" w:rsidRPr="008F1515" w:rsidRDefault="00D225E0">
      <w:pPr>
        <w:autoSpaceDE w:val="0"/>
        <w:autoSpaceDN w:val="0"/>
        <w:adjustRightInd w:val="0"/>
        <w:jc w:val="both"/>
        <w:rPr>
          <w:rFonts w:cs="Times New Roman"/>
          <w:szCs w:val="22"/>
        </w:rPr>
      </w:pPr>
    </w:p>
    <w:p w14:paraId="16BADE5A" w14:textId="77777777" w:rsidR="001E2024" w:rsidRPr="008F1515" w:rsidRDefault="001E2024">
      <w:pPr>
        <w:autoSpaceDE w:val="0"/>
        <w:autoSpaceDN w:val="0"/>
        <w:adjustRightInd w:val="0"/>
        <w:jc w:val="both"/>
        <w:rPr>
          <w:rFonts w:cs="Times New Roman"/>
          <w:szCs w:val="22"/>
        </w:rPr>
      </w:pPr>
    </w:p>
    <w:p w14:paraId="19F0EA2E" w14:textId="77777777" w:rsidR="001E2024" w:rsidRPr="008F1515" w:rsidRDefault="001E2024">
      <w:pPr>
        <w:autoSpaceDE w:val="0"/>
        <w:autoSpaceDN w:val="0"/>
        <w:adjustRightInd w:val="0"/>
        <w:jc w:val="both"/>
        <w:rPr>
          <w:rFonts w:cs="Times New Roman"/>
          <w:szCs w:val="22"/>
        </w:rPr>
      </w:pPr>
    </w:p>
    <w:p w14:paraId="4A54A520" w14:textId="77777777" w:rsidR="001E2024" w:rsidRPr="008F1515" w:rsidRDefault="001E2024">
      <w:pPr>
        <w:autoSpaceDE w:val="0"/>
        <w:autoSpaceDN w:val="0"/>
        <w:adjustRightInd w:val="0"/>
        <w:jc w:val="both"/>
        <w:rPr>
          <w:rFonts w:cs="Times New Roman"/>
          <w:szCs w:val="22"/>
        </w:rPr>
      </w:pPr>
    </w:p>
    <w:p w14:paraId="2C4FA23B" w14:textId="77777777" w:rsidR="001E2024" w:rsidRPr="008F1515" w:rsidRDefault="001E2024">
      <w:pPr>
        <w:autoSpaceDE w:val="0"/>
        <w:autoSpaceDN w:val="0"/>
        <w:adjustRightInd w:val="0"/>
        <w:jc w:val="both"/>
        <w:rPr>
          <w:rFonts w:cs="Times New Roman"/>
          <w:szCs w:val="22"/>
        </w:rPr>
      </w:pPr>
    </w:p>
    <w:p w14:paraId="060F709A" w14:textId="77777777" w:rsidR="00B0348A" w:rsidRPr="008F1515" w:rsidRDefault="00B0348A">
      <w:pPr>
        <w:autoSpaceDE w:val="0"/>
        <w:autoSpaceDN w:val="0"/>
        <w:adjustRightInd w:val="0"/>
        <w:jc w:val="both"/>
        <w:rPr>
          <w:rFonts w:cs="Times New Roman"/>
          <w:szCs w:val="22"/>
        </w:rPr>
        <w:sectPr w:rsidR="00B0348A" w:rsidRPr="008F1515" w:rsidSect="000A4AA2">
          <w:footerReference w:type="default" r:id="rId9"/>
          <w:footerReference w:type="first" r:id="rId10"/>
          <w:pgSz w:w="11909" w:h="16834" w:code="9"/>
          <w:pgMar w:top="691" w:right="1152" w:bottom="576" w:left="1152" w:header="720" w:footer="720" w:gutter="0"/>
          <w:pgNumType w:start="2"/>
          <w:cols w:space="737"/>
          <w:titlePg/>
        </w:sectPr>
      </w:pPr>
    </w:p>
    <w:p w14:paraId="195F7C25" w14:textId="77777777" w:rsidR="001E2024" w:rsidRPr="008F1515" w:rsidRDefault="001E2024">
      <w:pPr>
        <w:autoSpaceDE w:val="0"/>
        <w:autoSpaceDN w:val="0"/>
        <w:adjustRightInd w:val="0"/>
        <w:jc w:val="both"/>
        <w:rPr>
          <w:rFonts w:cs="Times New Roman"/>
          <w:szCs w:val="22"/>
        </w:rPr>
      </w:pPr>
    </w:p>
    <w:p w14:paraId="7F2A53C1" w14:textId="77777777" w:rsidR="00B0348A" w:rsidRPr="008F1515" w:rsidRDefault="00B0348A">
      <w:pPr>
        <w:autoSpaceDE w:val="0"/>
        <w:autoSpaceDN w:val="0"/>
        <w:adjustRightInd w:val="0"/>
        <w:jc w:val="both"/>
        <w:rPr>
          <w:rFonts w:cs="Times New Roman"/>
          <w:szCs w:val="22"/>
        </w:rPr>
      </w:pPr>
    </w:p>
    <w:p w14:paraId="15DC1BC9" w14:textId="77777777" w:rsidR="00B0348A" w:rsidRDefault="00B0348A">
      <w:pPr>
        <w:autoSpaceDE w:val="0"/>
        <w:autoSpaceDN w:val="0"/>
        <w:adjustRightInd w:val="0"/>
        <w:jc w:val="both"/>
        <w:rPr>
          <w:rFonts w:cs="Times New Roman"/>
          <w:szCs w:val="22"/>
        </w:rPr>
      </w:pPr>
    </w:p>
    <w:tbl>
      <w:tblPr>
        <w:tblStyle w:val="TableGrid"/>
        <w:tblW w:w="9828" w:type="dxa"/>
        <w:tblLook w:val="04A0" w:firstRow="1" w:lastRow="0" w:firstColumn="1" w:lastColumn="0" w:noHBand="0" w:noVBand="1"/>
      </w:tblPr>
      <w:tblGrid>
        <w:gridCol w:w="5058"/>
        <w:gridCol w:w="4770"/>
      </w:tblGrid>
      <w:tr w:rsidR="00D225E0" w:rsidRPr="008F1515" w14:paraId="2566421E" w14:textId="77777777" w:rsidTr="000A4AA2">
        <w:tc>
          <w:tcPr>
            <w:tcW w:w="9828" w:type="dxa"/>
            <w:gridSpan w:val="2"/>
            <w:shd w:val="clear" w:color="auto" w:fill="auto"/>
          </w:tcPr>
          <w:p w14:paraId="3822AD7C" w14:textId="77777777" w:rsidR="00D225E0" w:rsidRPr="008F1515" w:rsidRDefault="001E2024">
            <w:pPr>
              <w:autoSpaceDE w:val="0"/>
              <w:autoSpaceDN w:val="0"/>
              <w:adjustRightInd w:val="0"/>
              <w:rPr>
                <w:rFonts w:cs="Times New Roman"/>
                <w:szCs w:val="22"/>
              </w:rPr>
            </w:pPr>
            <w:r w:rsidRPr="008F1515">
              <w:rPr>
                <w:rFonts w:cs="Times New Roman"/>
                <w:szCs w:val="22"/>
              </w:rPr>
              <w:t>Valuation of inventories</w:t>
            </w:r>
          </w:p>
        </w:tc>
      </w:tr>
      <w:tr w:rsidR="00D225E0" w:rsidRPr="008F1515" w14:paraId="1C64BB87" w14:textId="77777777" w:rsidTr="000A4AA2">
        <w:tc>
          <w:tcPr>
            <w:tcW w:w="9828" w:type="dxa"/>
            <w:gridSpan w:val="2"/>
            <w:shd w:val="clear" w:color="auto" w:fill="auto"/>
          </w:tcPr>
          <w:p w14:paraId="5F034B18" w14:textId="77777777" w:rsidR="00D225E0" w:rsidRPr="008F1515" w:rsidRDefault="001E2024">
            <w:pPr>
              <w:autoSpaceDE w:val="0"/>
              <w:autoSpaceDN w:val="0"/>
              <w:adjustRightInd w:val="0"/>
              <w:rPr>
                <w:rFonts w:cs="Times New Roman"/>
                <w:szCs w:val="22"/>
              </w:rPr>
            </w:pPr>
            <w:r w:rsidRPr="008F1515">
              <w:rPr>
                <w:rFonts w:cs="Times New Roman"/>
                <w:szCs w:val="22"/>
              </w:rPr>
              <w:t>Refer to Note</w:t>
            </w:r>
            <w:r w:rsidR="00413E77" w:rsidRPr="008F1515">
              <w:rPr>
                <w:rFonts w:cs="Times New Roman"/>
                <w:szCs w:val="28"/>
                <w:lang w:val="en-US" w:bidi="th-TH"/>
              </w:rPr>
              <w:t>s</w:t>
            </w:r>
            <w:r w:rsidRPr="008F1515">
              <w:rPr>
                <w:rFonts w:cs="Times New Roman"/>
                <w:szCs w:val="22"/>
              </w:rPr>
              <w:t xml:space="preserve"> </w:t>
            </w:r>
            <w:r w:rsidR="00767120" w:rsidRPr="008F1515">
              <w:rPr>
                <w:rFonts w:cs="Times New Roman"/>
                <w:szCs w:val="22"/>
              </w:rPr>
              <w:t xml:space="preserve">3 and </w:t>
            </w:r>
            <w:r w:rsidRPr="008F1515">
              <w:rPr>
                <w:rFonts w:cs="Times New Roman"/>
                <w:szCs w:val="22"/>
              </w:rPr>
              <w:t>8</w:t>
            </w:r>
            <w:r w:rsidR="00D225E0" w:rsidRPr="008F1515">
              <w:rPr>
                <w:rFonts w:cs="Times New Roman"/>
                <w:szCs w:val="22"/>
              </w:rPr>
              <w:t xml:space="preserve"> to the consolidated and separate financial statements.</w:t>
            </w:r>
          </w:p>
        </w:tc>
      </w:tr>
      <w:tr w:rsidR="00D225E0" w:rsidRPr="008F1515" w14:paraId="525F165C" w14:textId="77777777" w:rsidTr="000A4AA2">
        <w:tc>
          <w:tcPr>
            <w:tcW w:w="5058" w:type="dxa"/>
            <w:shd w:val="clear" w:color="auto" w:fill="auto"/>
          </w:tcPr>
          <w:p w14:paraId="5F7ADB6B" w14:textId="77777777" w:rsidR="00D225E0" w:rsidRPr="008F1515" w:rsidRDefault="00D225E0">
            <w:pPr>
              <w:autoSpaceDE w:val="0"/>
              <w:autoSpaceDN w:val="0"/>
              <w:adjustRightInd w:val="0"/>
              <w:rPr>
                <w:rFonts w:cs="Times New Roman"/>
                <w:b/>
                <w:bCs/>
                <w:szCs w:val="22"/>
              </w:rPr>
            </w:pPr>
            <w:r w:rsidRPr="008F1515">
              <w:rPr>
                <w:rFonts w:cs="Times New Roman"/>
                <w:b/>
                <w:bCs/>
                <w:szCs w:val="22"/>
              </w:rPr>
              <w:t>The key audit matter</w:t>
            </w:r>
          </w:p>
        </w:tc>
        <w:tc>
          <w:tcPr>
            <w:tcW w:w="4770" w:type="dxa"/>
            <w:shd w:val="clear" w:color="auto" w:fill="auto"/>
          </w:tcPr>
          <w:p w14:paraId="07408C9D" w14:textId="77777777" w:rsidR="00D225E0" w:rsidRPr="008F1515" w:rsidRDefault="00D225E0">
            <w:pPr>
              <w:autoSpaceDE w:val="0"/>
              <w:autoSpaceDN w:val="0"/>
              <w:adjustRightInd w:val="0"/>
              <w:rPr>
                <w:rFonts w:cs="Times New Roman"/>
                <w:b/>
                <w:bCs/>
                <w:szCs w:val="22"/>
              </w:rPr>
            </w:pPr>
            <w:r w:rsidRPr="008F1515">
              <w:rPr>
                <w:rFonts w:cs="Times New Roman"/>
                <w:b/>
                <w:bCs/>
                <w:szCs w:val="22"/>
              </w:rPr>
              <w:t>How the matter was addressed in the audit</w:t>
            </w:r>
          </w:p>
        </w:tc>
      </w:tr>
      <w:tr w:rsidR="00D225E0" w:rsidRPr="008F1515" w14:paraId="66FF63C0" w14:textId="77777777" w:rsidTr="000A4AA2">
        <w:tc>
          <w:tcPr>
            <w:tcW w:w="5058" w:type="dxa"/>
            <w:shd w:val="clear" w:color="auto" w:fill="auto"/>
          </w:tcPr>
          <w:p w14:paraId="24E9B186" w14:textId="77777777" w:rsidR="00D225E0" w:rsidRPr="008F1515" w:rsidRDefault="008264A9" w:rsidP="00093C1C">
            <w:pPr>
              <w:autoSpaceDE w:val="0"/>
              <w:autoSpaceDN w:val="0"/>
              <w:adjustRightInd w:val="0"/>
              <w:jc w:val="both"/>
              <w:rPr>
                <w:rFonts w:cs="Times New Roman"/>
                <w:szCs w:val="22"/>
              </w:rPr>
            </w:pPr>
            <w:r w:rsidRPr="008F1515">
              <w:rPr>
                <w:rFonts w:cs="Times New Roman"/>
                <w:szCs w:val="22"/>
              </w:rPr>
              <w:t>I focused on this area because the</w:t>
            </w:r>
            <w:r w:rsidRPr="008F1515">
              <w:rPr>
                <w:rFonts w:cs="Times New Roman"/>
                <w:szCs w:val="22"/>
                <w:rtl/>
              </w:rPr>
              <w:t xml:space="preserve"> </w:t>
            </w:r>
            <w:r w:rsidRPr="008F1515">
              <w:rPr>
                <w:rFonts w:cs="Times New Roman"/>
                <w:szCs w:val="22"/>
              </w:rPr>
              <w:t xml:space="preserve">Group’s and the Company’s main market is domestic which is high competition, so the selling price can be subject to market situation and be a result of the Group’s and the Company’s inventories are required to be stated at the lower of cost and net </w:t>
            </w:r>
            <w:r w:rsidR="00273BA6" w:rsidRPr="008F1515">
              <w:rPr>
                <w:rFonts w:cs="Times New Roman"/>
                <w:szCs w:val="22"/>
              </w:rPr>
              <w:t>realizable</w:t>
            </w:r>
            <w:r w:rsidRPr="008F1515">
              <w:rPr>
                <w:rFonts w:cs="Times New Roman"/>
                <w:szCs w:val="22"/>
              </w:rPr>
              <w:t xml:space="preserve"> value.  The Group and the Company are to measure their inventories at net </w:t>
            </w:r>
            <w:r w:rsidR="00273BA6" w:rsidRPr="008F1515">
              <w:rPr>
                <w:rFonts w:cs="Times New Roman"/>
                <w:szCs w:val="22"/>
              </w:rPr>
              <w:t>realizable</w:t>
            </w:r>
            <w:r w:rsidRPr="008F1515">
              <w:rPr>
                <w:rFonts w:cs="Times New Roman"/>
                <w:szCs w:val="22"/>
              </w:rPr>
              <w:t xml:space="preserve"> value by comparing the cost of inventories against net </w:t>
            </w:r>
            <w:r w:rsidR="00273BA6" w:rsidRPr="008F1515">
              <w:rPr>
                <w:rFonts w:cs="Times New Roman"/>
                <w:szCs w:val="22"/>
              </w:rPr>
              <w:t>realizable</w:t>
            </w:r>
            <w:r w:rsidRPr="008F1515">
              <w:rPr>
                <w:rFonts w:cs="Times New Roman"/>
                <w:szCs w:val="22"/>
              </w:rPr>
              <w:t xml:space="preserve"> value to consider the allowance for decline in value which involve management’s judgment which is based on market’s situation. In addition, inventory is a significant balance in the</w:t>
            </w:r>
            <w:r w:rsidRPr="008F1515">
              <w:rPr>
                <w:rFonts w:cs="Times New Roman"/>
                <w:szCs w:val="22"/>
                <w:rtl/>
              </w:rPr>
              <w:t xml:space="preserve"> </w:t>
            </w:r>
            <w:r w:rsidRPr="008F1515">
              <w:rPr>
                <w:rFonts w:cs="Times New Roman"/>
                <w:szCs w:val="22"/>
              </w:rPr>
              <w:t>consolidated</w:t>
            </w:r>
            <w:r w:rsidRPr="008F1515">
              <w:rPr>
                <w:rFonts w:cs="Times New Roman"/>
                <w:szCs w:val="22"/>
                <w:rtl/>
              </w:rPr>
              <w:t xml:space="preserve"> </w:t>
            </w:r>
            <w:r w:rsidRPr="008F1515">
              <w:rPr>
                <w:rFonts w:cs="Times New Roman"/>
                <w:szCs w:val="22"/>
              </w:rPr>
              <w:t xml:space="preserve">and separate financial statements, </w:t>
            </w:r>
            <w:r w:rsidRPr="008F1515">
              <w:rPr>
                <w:rFonts w:cs="Times New Roman"/>
              </w:rPr>
              <w:t xml:space="preserve">this is </w:t>
            </w:r>
            <w:r w:rsidR="00093C1C" w:rsidRPr="008F1515">
              <w:rPr>
                <w:rFonts w:cs="Times New Roman"/>
              </w:rPr>
              <w:t>as area of focus</w:t>
            </w:r>
            <w:r w:rsidRPr="008F1515">
              <w:rPr>
                <w:rFonts w:cs="Times New Roman"/>
              </w:rPr>
              <w:t xml:space="preserve"> in my audit.</w:t>
            </w:r>
          </w:p>
        </w:tc>
        <w:tc>
          <w:tcPr>
            <w:tcW w:w="4770" w:type="dxa"/>
            <w:shd w:val="clear" w:color="auto" w:fill="auto"/>
          </w:tcPr>
          <w:p w14:paraId="344C1CF3" w14:textId="77777777" w:rsidR="00D225E0" w:rsidRPr="008F1515" w:rsidRDefault="008264A9" w:rsidP="00BB2667">
            <w:pPr>
              <w:autoSpaceDE w:val="0"/>
              <w:autoSpaceDN w:val="0"/>
              <w:adjustRightInd w:val="0"/>
              <w:spacing w:before="100" w:beforeAutospacing="1"/>
              <w:jc w:val="both"/>
              <w:rPr>
                <w:rFonts w:cs="Times New Roman"/>
                <w:szCs w:val="22"/>
              </w:rPr>
            </w:pPr>
            <w:r w:rsidRPr="008F1515">
              <w:rPr>
                <w:rFonts w:cs="Times New Roman"/>
                <w:szCs w:val="22"/>
              </w:rPr>
              <w:t>My audit procedures included inquiring</w:t>
            </w:r>
            <w:r w:rsidR="00392548" w:rsidRPr="008F1515">
              <w:rPr>
                <w:rFonts w:cs="Times New Roman"/>
                <w:szCs w:val="28"/>
                <w:cs/>
                <w:lang w:bidi="th-TH"/>
              </w:rPr>
              <w:t xml:space="preserve"> </w:t>
            </w:r>
            <w:r w:rsidR="00392548" w:rsidRPr="008F1515">
              <w:rPr>
                <w:rFonts w:cs="Times New Roman"/>
                <w:szCs w:val="28"/>
                <w:lang w:val="en-US" w:bidi="th-TH"/>
              </w:rPr>
              <w:t>of</w:t>
            </w:r>
            <w:r w:rsidRPr="008F1515">
              <w:rPr>
                <w:rFonts w:cs="Times New Roman"/>
                <w:szCs w:val="22"/>
              </w:rPr>
              <w:t xml:space="preserve"> the management who is responsible for this area to obtain an understanding of the Group’s and the Company’s policy</w:t>
            </w:r>
            <w:r w:rsidR="00BB2667" w:rsidRPr="008F1515">
              <w:rPr>
                <w:rFonts w:cs="Times New Roman"/>
                <w:szCs w:val="22"/>
              </w:rPr>
              <w:t xml:space="preserve"> </w:t>
            </w:r>
            <w:r w:rsidRPr="008F1515">
              <w:rPr>
                <w:rFonts w:cs="Times New Roman"/>
                <w:szCs w:val="22"/>
              </w:rPr>
              <w:t>to measure the</w:t>
            </w:r>
            <w:r w:rsidR="00BB2667" w:rsidRPr="008F1515">
              <w:rPr>
                <w:rFonts w:cs="Times New Roman"/>
                <w:szCs w:val="22"/>
              </w:rPr>
              <w:t xml:space="preserve"> </w:t>
            </w:r>
            <w:r w:rsidRPr="008F1515">
              <w:rPr>
                <w:rFonts w:cs="Times New Roman"/>
                <w:szCs w:val="22"/>
              </w:rPr>
              <w:t xml:space="preserve">net </w:t>
            </w:r>
            <w:r w:rsidR="00273BA6" w:rsidRPr="008F1515">
              <w:rPr>
                <w:rFonts w:cs="Times New Roman"/>
                <w:szCs w:val="22"/>
              </w:rPr>
              <w:t>realizable</w:t>
            </w:r>
            <w:r w:rsidRPr="008F1515">
              <w:rPr>
                <w:rFonts w:cs="Times New Roman"/>
                <w:szCs w:val="22"/>
              </w:rPr>
              <w:t xml:space="preserve"> value of inventories. I assessed the Group’s and the Company’s compliance with their accounting policy. Apart from this, my procedures included testing</w:t>
            </w:r>
            <w:r w:rsidR="00392548" w:rsidRPr="008F1515">
              <w:rPr>
                <w:rFonts w:cs="Times New Roman"/>
                <w:szCs w:val="22"/>
              </w:rPr>
              <w:t xml:space="preserve"> the</w:t>
            </w:r>
            <w:r w:rsidRPr="008F1515">
              <w:rPr>
                <w:rFonts w:cs="Times New Roman"/>
                <w:szCs w:val="22"/>
              </w:rPr>
              <w:t xml:space="preserve"> calculation of the measurement of net </w:t>
            </w:r>
            <w:r w:rsidR="00273BA6" w:rsidRPr="008F1515">
              <w:rPr>
                <w:rFonts w:cs="Times New Roman"/>
                <w:szCs w:val="22"/>
              </w:rPr>
              <w:t>realizable</w:t>
            </w:r>
            <w:r w:rsidRPr="008F1515">
              <w:rPr>
                <w:rFonts w:cs="Times New Roman"/>
                <w:szCs w:val="22"/>
              </w:rPr>
              <w:t xml:space="preserve"> value of inventories by comparing the cost of inventories against expected net </w:t>
            </w:r>
            <w:r w:rsidR="00273BA6" w:rsidRPr="008F1515">
              <w:rPr>
                <w:rFonts w:cs="Times New Roman"/>
                <w:szCs w:val="22"/>
              </w:rPr>
              <w:t>realizable</w:t>
            </w:r>
            <w:r w:rsidRPr="008F1515">
              <w:rPr>
                <w:rFonts w:cs="Times New Roman"/>
                <w:szCs w:val="22"/>
              </w:rPr>
              <w:t xml:space="preserve"> value (i.e. selling price in the latest invoice less the estimated costs necessary to make the sale) as well as recalculating the mathematical accuracy of the measurement in the inventory report</w:t>
            </w:r>
            <w:r w:rsidR="00FE0DB7" w:rsidRPr="008F1515">
              <w:rPr>
                <w:rFonts w:cs="Times New Roman"/>
                <w:szCs w:val="28"/>
                <w:cs/>
                <w:lang w:bidi="th-TH"/>
              </w:rPr>
              <w:t xml:space="preserve"> </w:t>
            </w:r>
            <w:r w:rsidR="00392548" w:rsidRPr="008F1515">
              <w:rPr>
                <w:rFonts w:cs="Times New Roman"/>
                <w:szCs w:val="28"/>
                <w:lang w:val="en-US" w:bidi="th-TH"/>
              </w:rPr>
              <w:t>and also sampling check with related supporting document</w:t>
            </w:r>
            <w:r w:rsidRPr="008F1515">
              <w:rPr>
                <w:rFonts w:cs="Times New Roman"/>
                <w:szCs w:val="22"/>
              </w:rPr>
              <w:t>.</w:t>
            </w:r>
            <w:r w:rsidRPr="008F1515">
              <w:rPr>
                <w:rFonts w:cs="Times New Roman"/>
                <w:szCs w:val="22"/>
                <w:rtl/>
              </w:rPr>
              <w:t xml:space="preserve"> </w:t>
            </w:r>
            <w:r w:rsidRPr="008F1515">
              <w:rPr>
                <w:rFonts w:cs="Times New Roman"/>
                <w:szCs w:val="22"/>
              </w:rPr>
              <w:t>I also considered the adequacy of disclosures in relation to inventory in the consolidated and separate financial statements.</w:t>
            </w:r>
          </w:p>
        </w:tc>
      </w:tr>
    </w:tbl>
    <w:p w14:paraId="6EA2B5E8" w14:textId="77777777" w:rsidR="00D225E0" w:rsidRPr="008F1515" w:rsidRDefault="00D225E0">
      <w:pPr>
        <w:pStyle w:val="Default"/>
        <w:rPr>
          <w:rFonts w:ascii="Times New Roman" w:hAnsi="Times New Roman" w:cs="Times New Roman"/>
          <w:i/>
          <w:iCs/>
          <w:color w:val="auto"/>
          <w:sz w:val="22"/>
          <w:szCs w:val="22"/>
        </w:rPr>
      </w:pPr>
    </w:p>
    <w:tbl>
      <w:tblPr>
        <w:tblStyle w:val="TableGrid"/>
        <w:tblW w:w="9828" w:type="dxa"/>
        <w:tblLook w:val="04A0" w:firstRow="1" w:lastRow="0" w:firstColumn="1" w:lastColumn="0" w:noHBand="0" w:noVBand="1"/>
      </w:tblPr>
      <w:tblGrid>
        <w:gridCol w:w="5058"/>
        <w:gridCol w:w="4770"/>
      </w:tblGrid>
      <w:tr w:rsidR="001E2024" w:rsidRPr="008F1515" w14:paraId="194C2ABB" w14:textId="77777777" w:rsidTr="008608C9">
        <w:tc>
          <w:tcPr>
            <w:tcW w:w="9828" w:type="dxa"/>
            <w:gridSpan w:val="2"/>
            <w:shd w:val="clear" w:color="auto" w:fill="auto"/>
          </w:tcPr>
          <w:p w14:paraId="73297A77" w14:textId="77777777" w:rsidR="001E2024" w:rsidRPr="008F1515" w:rsidRDefault="001B3657" w:rsidP="008608C9">
            <w:pPr>
              <w:autoSpaceDE w:val="0"/>
              <w:autoSpaceDN w:val="0"/>
              <w:adjustRightInd w:val="0"/>
              <w:rPr>
                <w:rFonts w:cs="Times New Roman"/>
                <w:szCs w:val="22"/>
              </w:rPr>
            </w:pPr>
            <w:r w:rsidRPr="008F1515">
              <w:rPr>
                <w:rFonts w:cs="Times New Roman"/>
                <w:szCs w:val="22"/>
              </w:rPr>
              <w:t>The impairment testing of property, plant and equipment</w:t>
            </w:r>
          </w:p>
        </w:tc>
      </w:tr>
      <w:tr w:rsidR="001E2024" w:rsidRPr="008F1515" w14:paraId="76AA8915" w14:textId="77777777" w:rsidTr="008608C9">
        <w:tc>
          <w:tcPr>
            <w:tcW w:w="9828" w:type="dxa"/>
            <w:gridSpan w:val="2"/>
            <w:shd w:val="clear" w:color="auto" w:fill="auto"/>
          </w:tcPr>
          <w:p w14:paraId="1A101962" w14:textId="77777777" w:rsidR="001E2024" w:rsidRPr="008F1515" w:rsidRDefault="001B3657" w:rsidP="008608C9">
            <w:pPr>
              <w:autoSpaceDE w:val="0"/>
              <w:autoSpaceDN w:val="0"/>
              <w:adjustRightInd w:val="0"/>
              <w:rPr>
                <w:rFonts w:cs="Times New Roman"/>
                <w:szCs w:val="22"/>
              </w:rPr>
            </w:pPr>
            <w:r w:rsidRPr="008F1515">
              <w:rPr>
                <w:rFonts w:cs="Times New Roman"/>
                <w:szCs w:val="22"/>
              </w:rPr>
              <w:t>Refer to Note</w:t>
            </w:r>
            <w:r w:rsidR="00F400EB" w:rsidRPr="008F1515">
              <w:rPr>
                <w:rFonts w:cs="Times New Roman"/>
                <w:szCs w:val="22"/>
              </w:rPr>
              <w:t>s</w:t>
            </w:r>
            <w:r w:rsidRPr="008F1515">
              <w:rPr>
                <w:rFonts w:cs="Times New Roman"/>
                <w:szCs w:val="22"/>
              </w:rPr>
              <w:t xml:space="preserve"> </w:t>
            </w:r>
            <w:r w:rsidR="006B4B47" w:rsidRPr="008F1515">
              <w:rPr>
                <w:rFonts w:cs="Times New Roman"/>
                <w:szCs w:val="22"/>
              </w:rPr>
              <w:t xml:space="preserve">3 and </w:t>
            </w:r>
            <w:r w:rsidRPr="008F1515">
              <w:rPr>
                <w:rFonts w:cs="Times New Roman"/>
                <w:szCs w:val="22"/>
              </w:rPr>
              <w:t>11</w:t>
            </w:r>
            <w:r w:rsidR="001E2024" w:rsidRPr="008F1515">
              <w:rPr>
                <w:rFonts w:cs="Times New Roman"/>
                <w:szCs w:val="22"/>
              </w:rPr>
              <w:t xml:space="preserve"> to the consolidated and separate financial statements.</w:t>
            </w:r>
          </w:p>
        </w:tc>
      </w:tr>
      <w:tr w:rsidR="001E2024" w:rsidRPr="008F1515" w14:paraId="2A7B31E4" w14:textId="77777777" w:rsidTr="008608C9">
        <w:tc>
          <w:tcPr>
            <w:tcW w:w="5058" w:type="dxa"/>
            <w:shd w:val="clear" w:color="auto" w:fill="auto"/>
          </w:tcPr>
          <w:p w14:paraId="0759EB96" w14:textId="77777777" w:rsidR="001E2024" w:rsidRPr="008F1515" w:rsidRDefault="001E2024" w:rsidP="008608C9">
            <w:pPr>
              <w:autoSpaceDE w:val="0"/>
              <w:autoSpaceDN w:val="0"/>
              <w:adjustRightInd w:val="0"/>
              <w:rPr>
                <w:rFonts w:cs="Times New Roman"/>
                <w:b/>
                <w:bCs/>
                <w:szCs w:val="22"/>
              </w:rPr>
            </w:pPr>
            <w:r w:rsidRPr="008F1515">
              <w:rPr>
                <w:rFonts w:cs="Times New Roman"/>
                <w:b/>
                <w:bCs/>
                <w:szCs w:val="22"/>
              </w:rPr>
              <w:t>The key audit matter</w:t>
            </w:r>
          </w:p>
        </w:tc>
        <w:tc>
          <w:tcPr>
            <w:tcW w:w="4770" w:type="dxa"/>
            <w:shd w:val="clear" w:color="auto" w:fill="auto"/>
          </w:tcPr>
          <w:p w14:paraId="1FAF7DD6" w14:textId="77777777" w:rsidR="001E2024" w:rsidRPr="008F1515" w:rsidRDefault="001E2024" w:rsidP="008608C9">
            <w:pPr>
              <w:autoSpaceDE w:val="0"/>
              <w:autoSpaceDN w:val="0"/>
              <w:adjustRightInd w:val="0"/>
              <w:rPr>
                <w:rFonts w:cs="Times New Roman"/>
                <w:b/>
                <w:bCs/>
                <w:szCs w:val="22"/>
              </w:rPr>
            </w:pPr>
            <w:r w:rsidRPr="008F1515">
              <w:rPr>
                <w:rFonts w:cs="Times New Roman"/>
                <w:b/>
                <w:bCs/>
                <w:szCs w:val="22"/>
              </w:rPr>
              <w:t>How the matter was addressed in the audit</w:t>
            </w:r>
          </w:p>
        </w:tc>
      </w:tr>
      <w:tr w:rsidR="001E2024" w:rsidRPr="008F1515" w14:paraId="4E2BF9FD" w14:textId="77777777" w:rsidTr="008608C9">
        <w:tc>
          <w:tcPr>
            <w:tcW w:w="5058" w:type="dxa"/>
            <w:shd w:val="clear" w:color="auto" w:fill="auto"/>
          </w:tcPr>
          <w:p w14:paraId="5335C5AE" w14:textId="77777777" w:rsidR="008264A9" w:rsidRPr="008F1515" w:rsidRDefault="008264A9" w:rsidP="008264A9">
            <w:pPr>
              <w:autoSpaceDE w:val="0"/>
              <w:autoSpaceDN w:val="0"/>
              <w:adjustRightInd w:val="0"/>
              <w:jc w:val="both"/>
              <w:rPr>
                <w:rFonts w:cs="Times New Roman"/>
                <w:szCs w:val="22"/>
                <w:lang w:val="en-US" w:bidi="th-TH"/>
              </w:rPr>
            </w:pPr>
            <w:r w:rsidRPr="008F1515">
              <w:rPr>
                <w:rFonts w:cs="Times New Roman"/>
                <w:szCs w:val="22"/>
              </w:rPr>
              <w:t xml:space="preserve">I focused on this area because the current economic condition over the building-materials sector’s situation in Thailand has </w:t>
            </w:r>
            <w:r w:rsidR="00B8561F" w:rsidRPr="008F1515">
              <w:rPr>
                <w:rFonts w:cs="Times New Roman"/>
                <w:szCs w:val="22"/>
              </w:rPr>
              <w:t xml:space="preserve">significantly </w:t>
            </w:r>
            <w:r w:rsidRPr="008F1515">
              <w:rPr>
                <w:rFonts w:cs="Times New Roman"/>
                <w:szCs w:val="22"/>
              </w:rPr>
              <w:t xml:space="preserve">impacted </w:t>
            </w:r>
            <w:r w:rsidR="00392548" w:rsidRPr="008F1515">
              <w:rPr>
                <w:rFonts w:cs="Times New Roman"/>
                <w:szCs w:val="22"/>
              </w:rPr>
              <w:t>on</w:t>
            </w:r>
            <w:r w:rsidRPr="008F1515">
              <w:rPr>
                <w:rFonts w:cs="Times New Roman"/>
                <w:szCs w:val="22"/>
              </w:rPr>
              <w:t xml:space="preserve"> the current operating result of the Group and the Company and that the carrying amount of assets may exceed its recoverable amount and therefore </w:t>
            </w:r>
            <w:r w:rsidR="00FE0DB7" w:rsidRPr="008F1515">
              <w:rPr>
                <w:rFonts w:cs="Times New Roman"/>
                <w:szCs w:val="28"/>
                <w:lang w:bidi="th-TH"/>
              </w:rPr>
              <w:t xml:space="preserve">may </w:t>
            </w:r>
            <w:r w:rsidRPr="008F1515">
              <w:rPr>
                <w:rFonts w:cs="Times New Roman"/>
                <w:szCs w:val="22"/>
              </w:rPr>
              <w:t>require a write off as a result of impairment.</w:t>
            </w:r>
          </w:p>
          <w:p w14:paraId="50ED737C" w14:textId="77777777" w:rsidR="008264A9" w:rsidRPr="008F1515" w:rsidRDefault="008264A9" w:rsidP="008264A9">
            <w:pPr>
              <w:autoSpaceDE w:val="0"/>
              <w:autoSpaceDN w:val="0"/>
              <w:adjustRightInd w:val="0"/>
              <w:jc w:val="both"/>
              <w:rPr>
                <w:rFonts w:cs="Times New Roman"/>
                <w:sz w:val="30"/>
                <w:szCs w:val="30"/>
              </w:rPr>
            </w:pPr>
          </w:p>
          <w:p w14:paraId="40743CA1" w14:textId="77777777" w:rsidR="001E2024" w:rsidRPr="008F1515" w:rsidRDefault="008264A9" w:rsidP="00093C1C">
            <w:pPr>
              <w:autoSpaceDE w:val="0"/>
              <w:autoSpaceDN w:val="0"/>
              <w:adjustRightInd w:val="0"/>
              <w:jc w:val="both"/>
              <w:rPr>
                <w:rFonts w:cs="Times New Roman"/>
                <w:szCs w:val="22"/>
                <w:highlight w:val="yellow"/>
              </w:rPr>
            </w:pPr>
            <w:r w:rsidRPr="008F1515">
              <w:rPr>
                <w:rFonts w:cs="Times New Roman"/>
                <w:szCs w:val="22"/>
              </w:rPr>
              <w:t xml:space="preserve">The impairment testing of property, plant and equipment </w:t>
            </w:r>
            <w:proofErr w:type="gramStart"/>
            <w:r w:rsidRPr="008F1515">
              <w:rPr>
                <w:rFonts w:cs="Times New Roman"/>
                <w:szCs w:val="22"/>
              </w:rPr>
              <w:t>is considered to be</w:t>
            </w:r>
            <w:proofErr w:type="gramEnd"/>
            <w:r w:rsidRPr="008F1515">
              <w:rPr>
                <w:rFonts w:cs="Times New Roman"/>
                <w:szCs w:val="22"/>
              </w:rPr>
              <w:t xml:space="preserve"> a risk area due to the fact that it involves significant judgment by management to </w:t>
            </w:r>
            <w:r w:rsidR="00BB2667" w:rsidRPr="008F1515">
              <w:rPr>
                <w:rFonts w:cs="Times New Roman"/>
                <w:szCs w:val="22"/>
              </w:rPr>
              <w:t>identify any</w:t>
            </w:r>
            <w:r w:rsidRPr="008F1515">
              <w:rPr>
                <w:rFonts w:cs="Times New Roman"/>
                <w:szCs w:val="22"/>
              </w:rPr>
              <w:t xml:space="preserve"> indication of impairment. The recoverable amount of assets </w:t>
            </w:r>
            <w:proofErr w:type="gramStart"/>
            <w:r w:rsidRPr="008F1515">
              <w:rPr>
                <w:rFonts w:cs="Times New Roman"/>
                <w:szCs w:val="22"/>
              </w:rPr>
              <w:t>are</w:t>
            </w:r>
            <w:proofErr w:type="gramEnd"/>
            <w:r w:rsidRPr="008F1515">
              <w:rPr>
                <w:rFonts w:cs="Times New Roman"/>
                <w:szCs w:val="22"/>
              </w:rPr>
              <w:t xml:space="preserve"> based on </w:t>
            </w:r>
            <w:r w:rsidR="00FE0DB7" w:rsidRPr="008F1515">
              <w:rPr>
                <w:rFonts w:cs="Times New Roman"/>
                <w:szCs w:val="22"/>
              </w:rPr>
              <w:t xml:space="preserve">value in use and/or </w:t>
            </w:r>
            <w:r w:rsidRPr="008F1515">
              <w:rPr>
                <w:rFonts w:cs="Times New Roman"/>
                <w:szCs w:val="22"/>
              </w:rPr>
              <w:t>fair</w:t>
            </w:r>
            <w:r w:rsidR="00FE0DB7" w:rsidRPr="008F1515">
              <w:rPr>
                <w:rFonts w:cs="Times New Roman"/>
                <w:szCs w:val="22"/>
              </w:rPr>
              <w:t xml:space="preserve"> value less cost of disposal, whichever is higher</w:t>
            </w:r>
            <w:r w:rsidRPr="008F1515">
              <w:rPr>
                <w:rFonts w:cs="Times New Roman"/>
                <w:szCs w:val="22"/>
              </w:rPr>
              <w:t xml:space="preserve">. The value in use is derived from discounted cash flow. Judgmental aspects include assumptions of future profitability, revenue growth, margins and forecast cash flows, and the selection of appropriate discount rates as well as the size of property, plant and equipment is a significant to the consolidated </w:t>
            </w:r>
            <w:r w:rsidR="00093C1C" w:rsidRPr="008F1515">
              <w:rPr>
                <w:rFonts w:cs="Times New Roman"/>
                <w:szCs w:val="22"/>
              </w:rPr>
              <w:t xml:space="preserve">and separate </w:t>
            </w:r>
            <w:r w:rsidRPr="008F1515">
              <w:rPr>
                <w:rFonts w:cs="Times New Roman"/>
                <w:szCs w:val="22"/>
              </w:rPr>
              <w:t xml:space="preserve">financial statements, </w:t>
            </w:r>
            <w:r w:rsidRPr="008F1515">
              <w:rPr>
                <w:rFonts w:cs="Times New Roman"/>
              </w:rPr>
              <w:t xml:space="preserve">this is </w:t>
            </w:r>
            <w:r w:rsidR="00093C1C" w:rsidRPr="008F1515">
              <w:rPr>
                <w:rFonts w:cs="Times New Roman"/>
              </w:rPr>
              <w:t>an area of focus</w:t>
            </w:r>
            <w:r w:rsidRPr="008F1515">
              <w:rPr>
                <w:rFonts w:cs="Times New Roman"/>
              </w:rPr>
              <w:t xml:space="preserve"> in my audit.</w:t>
            </w:r>
          </w:p>
        </w:tc>
        <w:tc>
          <w:tcPr>
            <w:tcW w:w="4770" w:type="dxa"/>
            <w:shd w:val="clear" w:color="auto" w:fill="auto"/>
          </w:tcPr>
          <w:p w14:paraId="4646CB7F" w14:textId="77777777" w:rsidR="008264A9" w:rsidRPr="00B263B6" w:rsidRDefault="0080082F" w:rsidP="008264A9">
            <w:pPr>
              <w:autoSpaceDE w:val="0"/>
              <w:autoSpaceDN w:val="0"/>
              <w:adjustRightInd w:val="0"/>
              <w:jc w:val="both"/>
              <w:rPr>
                <w:rFonts w:eastAsia="Arial Unicode MS" w:cs="Times New Roman"/>
                <w:szCs w:val="22"/>
                <w:lang w:val="en-US" w:bidi="th-TH"/>
              </w:rPr>
            </w:pPr>
            <w:r w:rsidRPr="00B263B6">
              <w:rPr>
                <w:rFonts w:cs="Times New Roman"/>
                <w:szCs w:val="22"/>
              </w:rPr>
              <w:t>M</w:t>
            </w:r>
            <w:r w:rsidR="008264A9" w:rsidRPr="00B263B6">
              <w:rPr>
                <w:rFonts w:cs="Times New Roman"/>
                <w:szCs w:val="22"/>
              </w:rPr>
              <w:t xml:space="preserve">y audit procedures </w:t>
            </w:r>
            <w:r w:rsidRPr="00B263B6">
              <w:rPr>
                <w:rFonts w:cs="Times New Roman"/>
                <w:szCs w:val="22"/>
              </w:rPr>
              <w:t xml:space="preserve">for this area </w:t>
            </w:r>
            <w:r w:rsidR="008264A9" w:rsidRPr="00B263B6">
              <w:rPr>
                <w:rFonts w:eastAsia="Arial Unicode MS" w:cs="Times New Roman"/>
                <w:szCs w:val="22"/>
              </w:rPr>
              <w:t xml:space="preserve">focused on the reasonableness of impairment indicator and the key </w:t>
            </w:r>
            <w:r w:rsidR="008264A9" w:rsidRPr="00B263B6">
              <w:rPr>
                <w:rFonts w:eastAsia="Arial Unicode MS" w:cs="Times New Roman"/>
                <w:spacing w:val="-2"/>
                <w:szCs w:val="22"/>
              </w:rPr>
              <w:t>assumption which underpins management’s forecast.</w:t>
            </w:r>
          </w:p>
          <w:p w14:paraId="24F9AD44" w14:textId="77777777" w:rsidR="008264A9" w:rsidRPr="00834C38" w:rsidRDefault="008264A9" w:rsidP="008264A9">
            <w:pPr>
              <w:autoSpaceDE w:val="0"/>
              <w:autoSpaceDN w:val="0"/>
              <w:adjustRightInd w:val="0"/>
              <w:jc w:val="both"/>
              <w:rPr>
                <w:rFonts w:eastAsia="Arial Unicode MS" w:cstheme="minorBidi"/>
                <w:sz w:val="30"/>
                <w:szCs w:val="38"/>
                <w:lang w:val="en-US" w:bidi="th-TH"/>
              </w:rPr>
            </w:pPr>
          </w:p>
          <w:p w14:paraId="1978D349" w14:textId="77777777" w:rsidR="008264A9" w:rsidRPr="00B263B6" w:rsidRDefault="008264A9" w:rsidP="008264A9">
            <w:pPr>
              <w:autoSpaceDE w:val="0"/>
              <w:autoSpaceDN w:val="0"/>
              <w:adjustRightInd w:val="0"/>
              <w:jc w:val="both"/>
              <w:rPr>
                <w:rFonts w:cs="Times New Roman"/>
                <w:szCs w:val="22"/>
              </w:rPr>
            </w:pPr>
            <w:r w:rsidRPr="00B263B6">
              <w:rPr>
                <w:rFonts w:cs="Times New Roman"/>
                <w:szCs w:val="22"/>
              </w:rPr>
              <w:t xml:space="preserve">I evaluated the reasonableness of impairment indicator with reference to current market situations and its operating environment, my knowledge of the business, and other information obtained during the audit. </w:t>
            </w:r>
          </w:p>
          <w:p w14:paraId="4B4E593B" w14:textId="77777777" w:rsidR="008264A9" w:rsidRPr="00B263B6" w:rsidRDefault="008264A9" w:rsidP="008264A9">
            <w:pPr>
              <w:autoSpaceDE w:val="0"/>
              <w:autoSpaceDN w:val="0"/>
              <w:adjustRightInd w:val="0"/>
              <w:jc w:val="both"/>
              <w:rPr>
                <w:rFonts w:cs="Times New Roman"/>
                <w:sz w:val="30"/>
                <w:szCs w:val="30"/>
              </w:rPr>
            </w:pPr>
          </w:p>
          <w:p w14:paraId="17C211BD" w14:textId="77777777" w:rsidR="00907B1E" w:rsidRPr="00A2789A" w:rsidRDefault="00907B1E" w:rsidP="00A2789A">
            <w:pPr>
              <w:autoSpaceDE w:val="0"/>
              <w:autoSpaceDN w:val="0"/>
              <w:adjustRightInd w:val="0"/>
              <w:jc w:val="both"/>
              <w:rPr>
                <w:rFonts w:cs="Times New Roman"/>
                <w:szCs w:val="22"/>
              </w:rPr>
            </w:pPr>
            <w:r w:rsidRPr="00A2789A">
              <w:rPr>
                <w:rFonts w:cs="Times New Roman"/>
                <w:szCs w:val="22"/>
              </w:rPr>
              <w:t xml:space="preserve">Additionally, I challenged significant assumptions which underpin management’s discounted cash flow with reference to recent performance and </w:t>
            </w:r>
            <w:r w:rsidRPr="00A2789A">
              <w:rPr>
                <w:rFonts w:cs="Times New Roman"/>
                <w:spacing w:val="-6"/>
                <w:szCs w:val="22"/>
              </w:rPr>
              <w:t xml:space="preserve">historical trend analysis. </w:t>
            </w:r>
            <w:r w:rsidR="00A2789A" w:rsidRPr="00A2789A">
              <w:rPr>
                <w:rFonts w:cstheme="minorBidi"/>
                <w:spacing w:val="-6"/>
                <w:szCs w:val="28"/>
                <w:lang w:val="en-US" w:bidi="th-TH"/>
              </w:rPr>
              <w:t xml:space="preserve">I </w:t>
            </w:r>
            <w:r w:rsidR="00A2789A" w:rsidRPr="00A2789A">
              <w:rPr>
                <w:rFonts w:cs="Times New Roman"/>
                <w:spacing w:val="-6"/>
                <w:szCs w:val="22"/>
              </w:rPr>
              <w:t>evaluated the appropriateness</w:t>
            </w:r>
            <w:r w:rsidR="00A2789A" w:rsidRPr="00A2789A">
              <w:rPr>
                <w:rFonts w:cs="Times New Roman"/>
                <w:szCs w:val="22"/>
              </w:rPr>
              <w:t xml:space="preserve"> of the fair value valuation methodology </w:t>
            </w:r>
            <w:r w:rsidR="00C44D9D" w:rsidRPr="00A2789A">
              <w:rPr>
                <w:rFonts w:cs="Times New Roman"/>
                <w:szCs w:val="22"/>
              </w:rPr>
              <w:t xml:space="preserve">including assessed the independence and competency of the external specialist engaged by the Group and the Company for the valuation of fair value of relating </w:t>
            </w:r>
            <w:proofErr w:type="gramStart"/>
            <w:r w:rsidR="00C44D9D" w:rsidRPr="00A2789A">
              <w:rPr>
                <w:rFonts w:cs="Times New Roman"/>
                <w:szCs w:val="22"/>
              </w:rPr>
              <w:t>assets,</w:t>
            </w:r>
            <w:r w:rsidR="00C44D9D">
              <w:rPr>
                <w:rFonts w:cs="Times New Roman"/>
                <w:szCs w:val="22"/>
              </w:rPr>
              <w:t xml:space="preserve"> </w:t>
            </w:r>
            <w:r w:rsidRPr="00A2789A">
              <w:rPr>
                <w:rFonts w:cs="Times New Roman"/>
                <w:szCs w:val="22"/>
              </w:rPr>
              <w:t>and</w:t>
            </w:r>
            <w:proofErr w:type="gramEnd"/>
            <w:r w:rsidRPr="00A2789A">
              <w:rPr>
                <w:rFonts w:cs="Times New Roman"/>
                <w:szCs w:val="22"/>
              </w:rPr>
              <w:t xml:space="preserve"> tested the mathematical accuracy of the impairment calculations.</w:t>
            </w:r>
          </w:p>
          <w:p w14:paraId="0B2F4951" w14:textId="77777777" w:rsidR="00907B1E" w:rsidRPr="00B263B6" w:rsidRDefault="00907B1E" w:rsidP="00907B1E">
            <w:pPr>
              <w:autoSpaceDE w:val="0"/>
              <w:autoSpaceDN w:val="0"/>
              <w:adjustRightInd w:val="0"/>
              <w:jc w:val="both"/>
              <w:rPr>
                <w:rFonts w:cs="Times New Roman"/>
                <w:szCs w:val="22"/>
              </w:rPr>
            </w:pPr>
          </w:p>
          <w:p w14:paraId="301C711C" w14:textId="77777777" w:rsidR="001E2024" w:rsidRPr="00B263B6" w:rsidRDefault="00907B1E" w:rsidP="00907B1E">
            <w:pPr>
              <w:autoSpaceDE w:val="0"/>
              <w:autoSpaceDN w:val="0"/>
              <w:adjustRightInd w:val="0"/>
              <w:jc w:val="both"/>
              <w:rPr>
                <w:rFonts w:cs="Times New Roman"/>
                <w:szCs w:val="22"/>
              </w:rPr>
            </w:pPr>
            <w:r w:rsidRPr="00B263B6">
              <w:rPr>
                <w:rFonts w:cs="Times New Roman"/>
                <w:szCs w:val="22"/>
              </w:rPr>
              <w:t>I also considered the adequacy of the Group’s and the Company’s disclosures</w:t>
            </w:r>
            <w:r w:rsidRPr="00B263B6">
              <w:rPr>
                <w:rFonts w:eastAsia="Arial Unicode MS" w:cs="Times New Roman"/>
                <w:szCs w:val="22"/>
              </w:rPr>
              <w:t xml:space="preserve"> in respect of impairment testing key assumptions in the consolidated and separate financial statements.</w:t>
            </w:r>
          </w:p>
        </w:tc>
      </w:tr>
    </w:tbl>
    <w:p w14:paraId="08224F4E" w14:textId="77777777" w:rsidR="00D225E0" w:rsidRPr="008F1515" w:rsidRDefault="00D225E0">
      <w:pPr>
        <w:pStyle w:val="Default"/>
        <w:rPr>
          <w:rFonts w:ascii="Times New Roman" w:hAnsi="Times New Roman" w:cs="Times New Roman"/>
          <w:i/>
          <w:iCs/>
          <w:color w:val="auto"/>
          <w:sz w:val="22"/>
          <w:szCs w:val="22"/>
          <w:lang w:val="en-GB"/>
        </w:rPr>
      </w:pPr>
    </w:p>
    <w:p w14:paraId="2749287F" w14:textId="77777777" w:rsidR="001B3657" w:rsidRPr="008F1515" w:rsidRDefault="001B3657">
      <w:pPr>
        <w:pStyle w:val="Default"/>
        <w:rPr>
          <w:rFonts w:ascii="Times New Roman" w:hAnsi="Times New Roman" w:cs="Times New Roman"/>
          <w:i/>
          <w:iCs/>
          <w:color w:val="auto"/>
          <w:sz w:val="22"/>
          <w:szCs w:val="22"/>
          <w:lang w:val="en-GB"/>
        </w:rPr>
      </w:pPr>
    </w:p>
    <w:p w14:paraId="3CA35CB7" w14:textId="77777777" w:rsidR="00A2067E" w:rsidRPr="008F1515" w:rsidRDefault="00A2067E">
      <w:pPr>
        <w:pStyle w:val="Default"/>
        <w:rPr>
          <w:rFonts w:ascii="Times New Roman" w:hAnsi="Times New Roman" w:cs="Times New Roman"/>
          <w:i/>
          <w:iCs/>
          <w:color w:val="auto"/>
          <w:sz w:val="22"/>
          <w:szCs w:val="22"/>
        </w:rPr>
      </w:pPr>
    </w:p>
    <w:p w14:paraId="6228A462" w14:textId="77777777" w:rsidR="00907B1E" w:rsidRPr="008F1515" w:rsidRDefault="00907B1E">
      <w:pPr>
        <w:pStyle w:val="Default"/>
        <w:rPr>
          <w:rFonts w:ascii="Times New Roman" w:hAnsi="Times New Roman" w:cs="Times New Roman"/>
          <w:i/>
          <w:iCs/>
          <w:color w:val="auto"/>
          <w:sz w:val="22"/>
          <w:szCs w:val="22"/>
        </w:rPr>
      </w:pPr>
    </w:p>
    <w:p w14:paraId="4C371D84" w14:textId="77777777" w:rsidR="00907B1E" w:rsidRPr="008F1515" w:rsidRDefault="00907B1E">
      <w:pPr>
        <w:pStyle w:val="Default"/>
        <w:rPr>
          <w:rFonts w:ascii="Times New Roman" w:hAnsi="Times New Roman" w:cs="Times New Roman"/>
          <w:i/>
          <w:iCs/>
          <w:color w:val="auto"/>
          <w:sz w:val="22"/>
          <w:szCs w:val="22"/>
        </w:rPr>
      </w:pPr>
    </w:p>
    <w:p w14:paraId="79742997" w14:textId="77777777" w:rsidR="00D225E0" w:rsidRPr="008F1515" w:rsidRDefault="00D225E0">
      <w:pPr>
        <w:pStyle w:val="Default"/>
        <w:rPr>
          <w:rFonts w:ascii="Times New Roman" w:hAnsi="Times New Roman" w:cs="Times New Roman"/>
          <w:i/>
          <w:iCs/>
          <w:color w:val="auto"/>
          <w:sz w:val="22"/>
          <w:szCs w:val="22"/>
        </w:rPr>
      </w:pPr>
      <w:r w:rsidRPr="008F1515">
        <w:rPr>
          <w:rFonts w:ascii="Times New Roman" w:hAnsi="Times New Roman" w:cs="Times New Roman"/>
          <w:i/>
          <w:iCs/>
          <w:color w:val="auto"/>
          <w:sz w:val="22"/>
          <w:szCs w:val="22"/>
        </w:rPr>
        <w:t>Other Information</w:t>
      </w:r>
    </w:p>
    <w:p w14:paraId="786C817C" w14:textId="77777777" w:rsidR="00D225E0" w:rsidRPr="008F1515" w:rsidRDefault="00D225E0">
      <w:pPr>
        <w:pStyle w:val="Default"/>
        <w:rPr>
          <w:rFonts w:ascii="Times New Roman" w:hAnsi="Times New Roman" w:cs="Times New Roman"/>
          <w:i/>
          <w:iCs/>
          <w:color w:val="auto"/>
          <w:sz w:val="30"/>
          <w:szCs w:val="30"/>
        </w:rPr>
      </w:pPr>
    </w:p>
    <w:p w14:paraId="75B06728" w14:textId="77777777" w:rsidR="00D225E0" w:rsidRPr="008F1515" w:rsidRDefault="00D225E0">
      <w:pPr>
        <w:pStyle w:val="Default"/>
        <w:jc w:val="both"/>
        <w:rPr>
          <w:rFonts w:ascii="Times New Roman" w:hAnsi="Times New Roman" w:cs="Times New Roman"/>
          <w:color w:val="auto"/>
          <w:sz w:val="22"/>
          <w:szCs w:val="22"/>
        </w:rPr>
      </w:pPr>
      <w:r w:rsidRPr="008F1515">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8F1515">
        <w:rPr>
          <w:rFonts w:ascii="Times New Roman" w:hAnsi="Times New Roman" w:cs="Times New Roman"/>
          <w:color w:val="auto"/>
          <w:sz w:val="22"/>
          <w:szCs w:val="22"/>
        </w:rPr>
        <w:t>report, but</w:t>
      </w:r>
      <w:proofErr w:type="gramEnd"/>
      <w:r w:rsidRPr="008F1515">
        <w:rPr>
          <w:rFonts w:ascii="Times New Roman" w:hAnsi="Times New Roman" w:cs="Times New Roman"/>
          <w:color w:val="auto"/>
          <w:sz w:val="22"/>
          <w:szCs w:val="22"/>
        </w:rPr>
        <w:t xml:space="preserve"> does not include the consolidated and separate financial statements a</w:t>
      </w:r>
      <w:r w:rsidR="006B4B47" w:rsidRPr="008F1515">
        <w:rPr>
          <w:rFonts w:ascii="Times New Roman" w:hAnsi="Times New Roman" w:cs="Times New Roman"/>
          <w:color w:val="auto"/>
          <w:sz w:val="22"/>
          <w:szCs w:val="22"/>
        </w:rPr>
        <w:t>nd my auditor’s report thereon.</w:t>
      </w:r>
    </w:p>
    <w:p w14:paraId="0B726624" w14:textId="77777777" w:rsidR="00D225E0" w:rsidRPr="008F1515" w:rsidRDefault="00D225E0">
      <w:pPr>
        <w:pStyle w:val="Default"/>
        <w:rPr>
          <w:rFonts w:ascii="Times New Roman" w:hAnsi="Times New Roman" w:cs="Times New Roman"/>
          <w:color w:val="auto"/>
          <w:sz w:val="30"/>
          <w:szCs w:val="30"/>
        </w:rPr>
      </w:pPr>
    </w:p>
    <w:p w14:paraId="3EC52940" w14:textId="77777777" w:rsidR="00D225E0" w:rsidRPr="008F1515" w:rsidRDefault="00D225E0">
      <w:pPr>
        <w:autoSpaceDE w:val="0"/>
        <w:autoSpaceDN w:val="0"/>
        <w:adjustRightInd w:val="0"/>
        <w:jc w:val="both"/>
        <w:rPr>
          <w:rFonts w:cs="Times New Roman"/>
          <w:szCs w:val="22"/>
        </w:rPr>
      </w:pPr>
      <w:r w:rsidRPr="008F1515">
        <w:rPr>
          <w:rFonts w:cs="Times New Roman"/>
          <w:spacing w:val="2"/>
          <w:szCs w:val="22"/>
        </w:rPr>
        <w:t>My opinion on the consolidated and separate financial statements does not cover the other information and</w:t>
      </w:r>
      <w:r w:rsidRPr="008F1515">
        <w:rPr>
          <w:rFonts w:cs="Times New Roman"/>
          <w:szCs w:val="22"/>
        </w:rPr>
        <w:t xml:space="preserve"> I </w:t>
      </w:r>
      <w:r w:rsidR="00720B24" w:rsidRPr="008F1515">
        <w:rPr>
          <w:rFonts w:cs="Times New Roman"/>
          <w:szCs w:val="22"/>
        </w:rPr>
        <w:t>do</w:t>
      </w:r>
      <w:r w:rsidRPr="008F1515">
        <w:rPr>
          <w:rFonts w:cs="Times New Roman"/>
          <w:szCs w:val="22"/>
        </w:rPr>
        <w:t xml:space="preserve"> not express any form of assurance conclusion thereon. </w:t>
      </w:r>
    </w:p>
    <w:p w14:paraId="2CCC629B" w14:textId="77777777" w:rsidR="00D225E0" w:rsidRPr="008F1515" w:rsidRDefault="00D225E0">
      <w:pPr>
        <w:autoSpaceDE w:val="0"/>
        <w:autoSpaceDN w:val="0"/>
        <w:adjustRightInd w:val="0"/>
        <w:rPr>
          <w:rFonts w:cs="Times New Roman"/>
          <w:sz w:val="30"/>
          <w:szCs w:val="30"/>
        </w:rPr>
      </w:pPr>
    </w:p>
    <w:p w14:paraId="37EF8C6E" w14:textId="77777777" w:rsidR="00847593" w:rsidRPr="008F1515" w:rsidRDefault="00D225E0" w:rsidP="00847593">
      <w:pPr>
        <w:autoSpaceDE w:val="0"/>
        <w:autoSpaceDN w:val="0"/>
        <w:adjustRightInd w:val="0"/>
        <w:jc w:val="both"/>
        <w:rPr>
          <w:rFonts w:cs="Times New Roman"/>
          <w:szCs w:val="22"/>
          <w:lang w:val="en-US" w:bidi="th-TH"/>
        </w:rPr>
      </w:pPr>
      <w:r w:rsidRPr="008F1515">
        <w:rPr>
          <w:rFonts w:cs="Times New Roman"/>
          <w:szCs w:val="22"/>
        </w:rPr>
        <w:t xml:space="preserve">In connection with my audit of the consolidated and separate financial statements, my responsibility is to read and, in doing so, consider whether the other information is materially inconsistent with the consolidated and separate financial statements or my knowledge obtained in the audit, or otherwise appears to be materially misstated. </w:t>
      </w:r>
      <w:r w:rsidR="00847593" w:rsidRPr="008F1515">
        <w:rPr>
          <w:rFonts w:cs="Times New Roman"/>
          <w:szCs w:val="22"/>
        </w:rPr>
        <w:t>If, based on the work I have performed, I conclude that there is a material misstatement of this other information, I am required to report that fact. I have nothing to report in this regard.</w:t>
      </w:r>
    </w:p>
    <w:p w14:paraId="7BEB33AB" w14:textId="77777777" w:rsidR="00D225E0" w:rsidRPr="008F1515" w:rsidRDefault="00D225E0">
      <w:pPr>
        <w:autoSpaceDE w:val="0"/>
        <w:autoSpaceDN w:val="0"/>
        <w:adjustRightInd w:val="0"/>
        <w:rPr>
          <w:rFonts w:cs="Times New Roman"/>
          <w:sz w:val="30"/>
          <w:szCs w:val="30"/>
        </w:rPr>
      </w:pPr>
    </w:p>
    <w:p w14:paraId="092A33EA" w14:textId="77777777" w:rsidR="00D225E0" w:rsidRPr="008F1515" w:rsidRDefault="00D225E0" w:rsidP="00093C1C">
      <w:pPr>
        <w:autoSpaceDE w:val="0"/>
        <w:autoSpaceDN w:val="0"/>
        <w:adjustRightInd w:val="0"/>
        <w:jc w:val="both"/>
        <w:rPr>
          <w:rFonts w:cs="Times New Roman"/>
          <w:i/>
          <w:iCs/>
          <w:szCs w:val="22"/>
        </w:rPr>
      </w:pPr>
      <w:r w:rsidRPr="008F1515">
        <w:rPr>
          <w:rFonts w:cs="Times New Roman"/>
          <w:i/>
          <w:iCs/>
          <w:szCs w:val="22"/>
        </w:rPr>
        <w:t>Responsibilities of Management and Those Charged with Governance for the Consolidated and Separate Financial Statements</w:t>
      </w:r>
    </w:p>
    <w:p w14:paraId="3316572C" w14:textId="77777777" w:rsidR="00D225E0" w:rsidRPr="008F1515" w:rsidRDefault="00D225E0">
      <w:pPr>
        <w:autoSpaceDE w:val="0"/>
        <w:autoSpaceDN w:val="0"/>
        <w:adjustRightInd w:val="0"/>
        <w:rPr>
          <w:rFonts w:cs="Times New Roman"/>
          <w:sz w:val="30"/>
          <w:szCs w:val="30"/>
        </w:rPr>
      </w:pPr>
    </w:p>
    <w:p w14:paraId="7B1B118A" w14:textId="77777777" w:rsidR="00D225E0" w:rsidRPr="008F1515" w:rsidRDefault="00D225E0">
      <w:pPr>
        <w:autoSpaceDE w:val="0"/>
        <w:autoSpaceDN w:val="0"/>
        <w:adjustRightInd w:val="0"/>
        <w:jc w:val="both"/>
        <w:rPr>
          <w:rFonts w:cs="Times New Roman"/>
          <w:szCs w:val="22"/>
        </w:rPr>
      </w:pPr>
      <w:r w:rsidRPr="008F1515">
        <w:rPr>
          <w:rFonts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87CE42D" w14:textId="77777777" w:rsidR="00D225E0" w:rsidRPr="008F1515" w:rsidRDefault="00D225E0">
      <w:pPr>
        <w:autoSpaceDE w:val="0"/>
        <w:autoSpaceDN w:val="0"/>
        <w:adjustRightInd w:val="0"/>
        <w:jc w:val="center"/>
        <w:rPr>
          <w:rFonts w:cs="Times New Roman"/>
          <w:sz w:val="30"/>
          <w:szCs w:val="30"/>
        </w:rPr>
      </w:pPr>
    </w:p>
    <w:p w14:paraId="4A4A74BA" w14:textId="77777777" w:rsidR="00D225E0" w:rsidRPr="008F1515" w:rsidRDefault="00D225E0">
      <w:pPr>
        <w:autoSpaceDE w:val="0"/>
        <w:autoSpaceDN w:val="0"/>
        <w:adjustRightInd w:val="0"/>
        <w:jc w:val="both"/>
        <w:rPr>
          <w:rFonts w:cs="Times New Roman"/>
          <w:szCs w:val="22"/>
        </w:rPr>
      </w:pPr>
      <w:r w:rsidRPr="008F1515">
        <w:rPr>
          <w:rFonts w:cs="Times New Roman"/>
          <w:szCs w:val="22"/>
        </w:rPr>
        <w:t xml:space="preserve">In preparing the </w:t>
      </w:r>
      <w:r w:rsidRPr="003D1431">
        <w:rPr>
          <w:rFonts w:cs="Times New Roman"/>
          <w:szCs w:val="22"/>
        </w:rPr>
        <w:t>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8F1515">
        <w:rPr>
          <w:rFonts w:cs="Times New Roman"/>
          <w:szCs w:val="22"/>
        </w:rPr>
        <w:t xml:space="preserve"> </w:t>
      </w:r>
    </w:p>
    <w:p w14:paraId="256CF05E" w14:textId="77777777" w:rsidR="00D225E0" w:rsidRPr="008F1515" w:rsidRDefault="00D225E0">
      <w:pPr>
        <w:autoSpaceDE w:val="0"/>
        <w:autoSpaceDN w:val="0"/>
        <w:adjustRightInd w:val="0"/>
        <w:jc w:val="both"/>
        <w:rPr>
          <w:rFonts w:cs="Times New Roman"/>
          <w:sz w:val="30"/>
          <w:szCs w:val="30"/>
        </w:rPr>
      </w:pPr>
    </w:p>
    <w:p w14:paraId="5F4E1618" w14:textId="77777777" w:rsidR="00D225E0" w:rsidRPr="008F1515" w:rsidRDefault="00D225E0">
      <w:pPr>
        <w:autoSpaceDE w:val="0"/>
        <w:autoSpaceDN w:val="0"/>
        <w:adjustRightInd w:val="0"/>
        <w:jc w:val="both"/>
        <w:rPr>
          <w:rFonts w:cs="Times New Roman"/>
          <w:szCs w:val="22"/>
        </w:rPr>
      </w:pPr>
      <w:r w:rsidRPr="008F1515">
        <w:rPr>
          <w:rFonts w:cs="Times New Roman"/>
          <w:szCs w:val="22"/>
        </w:rPr>
        <w:t xml:space="preserve">Those charged with governance are responsible for overseeing the Group’s and the Company’s financial reporting process. </w:t>
      </w:r>
    </w:p>
    <w:p w14:paraId="51B28FA7" w14:textId="77777777" w:rsidR="00D225E0" w:rsidRPr="008F1515" w:rsidRDefault="00D225E0">
      <w:pPr>
        <w:spacing w:line="259" w:lineRule="auto"/>
        <w:rPr>
          <w:rFonts w:cs="Times New Roman"/>
          <w:i/>
          <w:iCs/>
          <w:sz w:val="30"/>
          <w:szCs w:val="30"/>
        </w:rPr>
      </w:pPr>
    </w:p>
    <w:p w14:paraId="4A3DD9F3" w14:textId="77777777" w:rsidR="00D225E0" w:rsidRPr="008F1515" w:rsidRDefault="00D225E0" w:rsidP="000A4AA2">
      <w:pPr>
        <w:autoSpaceDE w:val="0"/>
        <w:autoSpaceDN w:val="0"/>
        <w:adjustRightInd w:val="0"/>
        <w:jc w:val="thaiDistribute"/>
        <w:rPr>
          <w:rFonts w:cs="Times New Roman"/>
          <w:i/>
          <w:iCs/>
          <w:szCs w:val="22"/>
        </w:rPr>
      </w:pPr>
      <w:r w:rsidRPr="008F1515">
        <w:rPr>
          <w:rFonts w:cs="Times New Roman"/>
          <w:i/>
          <w:iCs/>
          <w:szCs w:val="22"/>
        </w:rPr>
        <w:t xml:space="preserve">Auditor’s Responsibilities for the Audit of the Consolidated and Separate Financial Statements </w:t>
      </w:r>
    </w:p>
    <w:p w14:paraId="41DF28C7" w14:textId="77777777" w:rsidR="00D225E0" w:rsidRPr="008F1515" w:rsidRDefault="00D225E0">
      <w:pPr>
        <w:autoSpaceDE w:val="0"/>
        <w:autoSpaceDN w:val="0"/>
        <w:adjustRightInd w:val="0"/>
        <w:rPr>
          <w:rFonts w:cs="Times New Roman"/>
          <w:sz w:val="30"/>
          <w:szCs w:val="30"/>
        </w:rPr>
      </w:pPr>
    </w:p>
    <w:p w14:paraId="292C2A8B" w14:textId="77777777" w:rsidR="00D225E0" w:rsidRPr="008F1515" w:rsidRDefault="00D225E0">
      <w:pPr>
        <w:autoSpaceDE w:val="0"/>
        <w:autoSpaceDN w:val="0"/>
        <w:adjustRightInd w:val="0"/>
        <w:jc w:val="both"/>
        <w:rPr>
          <w:rFonts w:cs="Times New Roman"/>
          <w:szCs w:val="22"/>
        </w:rPr>
      </w:pPr>
      <w:r w:rsidRPr="008F1515">
        <w:rPr>
          <w:rFonts w:cs="Times New Roman"/>
          <w:szCs w:val="22"/>
        </w:rPr>
        <w:t xml:space="preserve">My objectives are to obtain reasonable assurance about whether the consolidated and separate financial statements </w:t>
      </w:r>
      <w:proofErr w:type="gramStart"/>
      <w:r w:rsidRPr="008F1515">
        <w:rPr>
          <w:rFonts w:cs="Times New Roman"/>
          <w:szCs w:val="22"/>
        </w:rPr>
        <w:t>as a whole are</w:t>
      </w:r>
      <w:proofErr w:type="gramEnd"/>
      <w:r w:rsidRPr="008F1515">
        <w:rPr>
          <w:rFonts w:cs="Times New Roman"/>
          <w:szCs w:val="22"/>
        </w:rPr>
        <w:t xml:space="preserve"> free from material misstatement, whether due to fraud or error, and to issue an auditor’s report that includes my opinion. Reasonable assurance is a high level of </w:t>
      </w:r>
      <w:proofErr w:type="gramStart"/>
      <w:r w:rsidRPr="008F1515">
        <w:rPr>
          <w:rFonts w:cs="Times New Roman"/>
          <w:szCs w:val="22"/>
        </w:rPr>
        <w:t>assurance, but</w:t>
      </w:r>
      <w:proofErr w:type="gramEnd"/>
      <w:r w:rsidRPr="008F1515">
        <w:rPr>
          <w:rFonts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F1515">
        <w:rPr>
          <w:rFonts w:cs="Times New Roman"/>
          <w:szCs w:val="22"/>
        </w:rPr>
        <w:t>on the basis of</w:t>
      </w:r>
      <w:proofErr w:type="gramEnd"/>
      <w:r w:rsidRPr="008F1515">
        <w:rPr>
          <w:rFonts w:cs="Times New Roman"/>
          <w:szCs w:val="22"/>
        </w:rPr>
        <w:t xml:space="preserve"> these consolidated and separate financial statements. </w:t>
      </w:r>
    </w:p>
    <w:p w14:paraId="1E68DE94" w14:textId="77777777" w:rsidR="00D225E0" w:rsidRPr="008F1515" w:rsidRDefault="00D225E0">
      <w:pPr>
        <w:autoSpaceDE w:val="0"/>
        <w:autoSpaceDN w:val="0"/>
        <w:adjustRightInd w:val="0"/>
        <w:jc w:val="both"/>
        <w:rPr>
          <w:rFonts w:cs="Times New Roman"/>
          <w:szCs w:val="22"/>
        </w:rPr>
      </w:pPr>
    </w:p>
    <w:p w14:paraId="382FA391" w14:textId="77777777" w:rsidR="00B0348A" w:rsidRPr="008F1515" w:rsidRDefault="00B0348A">
      <w:pPr>
        <w:autoSpaceDE w:val="0"/>
        <w:autoSpaceDN w:val="0"/>
        <w:adjustRightInd w:val="0"/>
        <w:jc w:val="both"/>
        <w:rPr>
          <w:rFonts w:cs="Times New Roman"/>
          <w:szCs w:val="22"/>
        </w:rPr>
      </w:pPr>
    </w:p>
    <w:p w14:paraId="16A2B650" w14:textId="77777777" w:rsidR="00B0348A" w:rsidRPr="008F1515" w:rsidRDefault="00B0348A">
      <w:pPr>
        <w:autoSpaceDE w:val="0"/>
        <w:autoSpaceDN w:val="0"/>
        <w:adjustRightInd w:val="0"/>
        <w:jc w:val="both"/>
        <w:rPr>
          <w:rFonts w:cs="Times New Roman"/>
          <w:szCs w:val="22"/>
        </w:rPr>
      </w:pPr>
    </w:p>
    <w:p w14:paraId="7B38DD39" w14:textId="77777777" w:rsidR="00B0348A" w:rsidRPr="008F1515" w:rsidRDefault="00B0348A">
      <w:pPr>
        <w:autoSpaceDE w:val="0"/>
        <w:autoSpaceDN w:val="0"/>
        <w:adjustRightInd w:val="0"/>
        <w:jc w:val="both"/>
        <w:rPr>
          <w:rFonts w:cs="Times New Roman"/>
          <w:szCs w:val="22"/>
        </w:rPr>
      </w:pPr>
    </w:p>
    <w:p w14:paraId="4F8BBC75" w14:textId="77777777" w:rsidR="00B0348A" w:rsidRPr="008F1515" w:rsidRDefault="00B0348A">
      <w:pPr>
        <w:autoSpaceDE w:val="0"/>
        <w:autoSpaceDN w:val="0"/>
        <w:adjustRightInd w:val="0"/>
        <w:jc w:val="both"/>
        <w:rPr>
          <w:rFonts w:cs="Times New Roman"/>
          <w:szCs w:val="22"/>
        </w:rPr>
      </w:pPr>
    </w:p>
    <w:p w14:paraId="3EC9ABF2" w14:textId="77777777" w:rsidR="00B0348A" w:rsidRPr="008F1515" w:rsidRDefault="00B0348A">
      <w:pPr>
        <w:autoSpaceDE w:val="0"/>
        <w:autoSpaceDN w:val="0"/>
        <w:adjustRightInd w:val="0"/>
        <w:jc w:val="both"/>
        <w:rPr>
          <w:rFonts w:cs="Times New Roman"/>
          <w:szCs w:val="22"/>
        </w:rPr>
      </w:pPr>
    </w:p>
    <w:p w14:paraId="59D63BC7" w14:textId="77777777" w:rsidR="00B0348A" w:rsidRPr="008F1515" w:rsidRDefault="00B0348A">
      <w:pPr>
        <w:autoSpaceDE w:val="0"/>
        <w:autoSpaceDN w:val="0"/>
        <w:adjustRightInd w:val="0"/>
        <w:jc w:val="both"/>
        <w:rPr>
          <w:rFonts w:cs="Times New Roman"/>
          <w:szCs w:val="22"/>
        </w:rPr>
      </w:pPr>
    </w:p>
    <w:p w14:paraId="0AC02B78" w14:textId="77777777" w:rsidR="00B0348A" w:rsidRPr="008F1515" w:rsidRDefault="00B0348A">
      <w:pPr>
        <w:autoSpaceDE w:val="0"/>
        <w:autoSpaceDN w:val="0"/>
        <w:adjustRightInd w:val="0"/>
        <w:jc w:val="both"/>
        <w:rPr>
          <w:rFonts w:cs="Times New Roman"/>
          <w:szCs w:val="22"/>
        </w:rPr>
      </w:pPr>
    </w:p>
    <w:p w14:paraId="09505CD6" w14:textId="77777777" w:rsidR="00B0348A" w:rsidRPr="008F1515" w:rsidRDefault="00B0348A">
      <w:pPr>
        <w:autoSpaceDE w:val="0"/>
        <w:autoSpaceDN w:val="0"/>
        <w:adjustRightInd w:val="0"/>
        <w:jc w:val="both"/>
        <w:rPr>
          <w:rFonts w:cs="Times New Roman"/>
          <w:szCs w:val="22"/>
        </w:rPr>
      </w:pPr>
    </w:p>
    <w:p w14:paraId="6B0620BB" w14:textId="77777777" w:rsidR="00B0348A" w:rsidRPr="008F1515" w:rsidRDefault="00B0348A">
      <w:pPr>
        <w:autoSpaceDE w:val="0"/>
        <w:autoSpaceDN w:val="0"/>
        <w:adjustRightInd w:val="0"/>
        <w:jc w:val="both"/>
        <w:rPr>
          <w:rFonts w:cs="Times New Roman"/>
          <w:szCs w:val="22"/>
        </w:rPr>
      </w:pPr>
    </w:p>
    <w:p w14:paraId="65229F77" w14:textId="77777777" w:rsidR="00907B1E" w:rsidRPr="008F1515" w:rsidRDefault="00907B1E">
      <w:pPr>
        <w:autoSpaceDE w:val="0"/>
        <w:autoSpaceDN w:val="0"/>
        <w:adjustRightInd w:val="0"/>
        <w:jc w:val="both"/>
        <w:rPr>
          <w:rFonts w:cs="Times New Roman"/>
          <w:szCs w:val="22"/>
        </w:rPr>
      </w:pPr>
    </w:p>
    <w:p w14:paraId="7C4C8A0B" w14:textId="77777777" w:rsidR="00907B1E" w:rsidRPr="008F1515" w:rsidRDefault="00907B1E">
      <w:pPr>
        <w:autoSpaceDE w:val="0"/>
        <w:autoSpaceDN w:val="0"/>
        <w:adjustRightInd w:val="0"/>
        <w:jc w:val="both"/>
        <w:rPr>
          <w:rFonts w:cs="Times New Roman"/>
          <w:szCs w:val="22"/>
        </w:rPr>
      </w:pPr>
    </w:p>
    <w:p w14:paraId="1F58C4D4" w14:textId="77777777" w:rsidR="00907B1E" w:rsidRPr="008F1515" w:rsidRDefault="00907B1E">
      <w:pPr>
        <w:autoSpaceDE w:val="0"/>
        <w:autoSpaceDN w:val="0"/>
        <w:adjustRightInd w:val="0"/>
        <w:jc w:val="both"/>
        <w:rPr>
          <w:rFonts w:cs="Times New Roman"/>
          <w:szCs w:val="22"/>
        </w:rPr>
      </w:pPr>
    </w:p>
    <w:p w14:paraId="2B83C42C" w14:textId="77777777" w:rsidR="00907B1E" w:rsidRPr="008F1515" w:rsidRDefault="00907B1E">
      <w:pPr>
        <w:autoSpaceDE w:val="0"/>
        <w:autoSpaceDN w:val="0"/>
        <w:adjustRightInd w:val="0"/>
        <w:jc w:val="both"/>
        <w:rPr>
          <w:rFonts w:cs="Times New Roman"/>
          <w:szCs w:val="22"/>
        </w:rPr>
      </w:pPr>
    </w:p>
    <w:p w14:paraId="79098693" w14:textId="77777777" w:rsidR="00D225E0" w:rsidRDefault="00D225E0">
      <w:pPr>
        <w:autoSpaceDE w:val="0"/>
        <w:autoSpaceDN w:val="0"/>
        <w:adjustRightInd w:val="0"/>
        <w:jc w:val="both"/>
        <w:rPr>
          <w:rFonts w:cs="Times New Roman"/>
          <w:szCs w:val="22"/>
        </w:rPr>
      </w:pPr>
      <w:r w:rsidRPr="008F1515">
        <w:rPr>
          <w:rFonts w:cs="Times New Roman"/>
          <w:szCs w:val="22"/>
        </w:rPr>
        <w:t xml:space="preserve">As part of an audit in accordance with TSAs, I exercise professional judgment and maintain professional </w:t>
      </w:r>
      <w:proofErr w:type="spellStart"/>
      <w:r w:rsidRPr="008F1515">
        <w:rPr>
          <w:rFonts w:cs="Times New Roman"/>
          <w:szCs w:val="22"/>
        </w:rPr>
        <w:t>skepticism</w:t>
      </w:r>
      <w:proofErr w:type="spellEnd"/>
      <w:r w:rsidRPr="008F1515">
        <w:rPr>
          <w:rFonts w:cs="Times New Roman"/>
          <w:szCs w:val="22"/>
        </w:rPr>
        <w:t xml:space="preserve"> throughout the audit. I also: </w:t>
      </w:r>
    </w:p>
    <w:p w14:paraId="7D7CB740" w14:textId="77777777" w:rsidR="000E03B8" w:rsidRPr="008F1515" w:rsidRDefault="000E03B8">
      <w:pPr>
        <w:autoSpaceDE w:val="0"/>
        <w:autoSpaceDN w:val="0"/>
        <w:adjustRightInd w:val="0"/>
        <w:jc w:val="both"/>
        <w:rPr>
          <w:rFonts w:cs="Times New Roman"/>
          <w:szCs w:val="22"/>
        </w:rPr>
      </w:pPr>
    </w:p>
    <w:p w14:paraId="348F0A36" w14:textId="77777777" w:rsidR="00D225E0" w:rsidRPr="008F1515" w:rsidRDefault="00D225E0" w:rsidP="001C55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8F1515">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8F1515">
        <w:rPr>
          <w:rFonts w:ascii="Times New Roman" w:hAnsi="Times New Roman" w:cs="Times New Roman"/>
          <w:sz w:val="22"/>
        </w:rPr>
        <w:t>sufficient</w:t>
      </w:r>
      <w:proofErr w:type="gramEnd"/>
      <w:r w:rsidRPr="008F1515">
        <w:rPr>
          <w:rFonts w:ascii="Times New Roman" w:hAnsi="Times New Roman" w:cs="Times New Roman"/>
          <w:sz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E878C1C" w14:textId="77777777" w:rsidR="001B3657" w:rsidRPr="008F1515" w:rsidRDefault="00D225E0" w:rsidP="001C55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8F1515">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1170DD9" w14:textId="77777777" w:rsidR="00D225E0" w:rsidRPr="008F1515" w:rsidRDefault="00D225E0" w:rsidP="001C55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8F1515">
        <w:rPr>
          <w:rFonts w:ascii="Times New Roman" w:hAnsi="Times New Roman" w:cs="Times New Roman"/>
          <w:sz w:val="22"/>
        </w:rPr>
        <w:t>Evaluate the appropriateness of accounting policies used and the reasona</w:t>
      </w:r>
      <w:r w:rsidR="006869F0" w:rsidRPr="008F1515">
        <w:rPr>
          <w:rFonts w:ascii="Times New Roman" w:hAnsi="Times New Roman" w:cs="Times New Roman"/>
          <w:sz w:val="22"/>
        </w:rPr>
        <w:t xml:space="preserve">bleness of accounting estimates </w:t>
      </w:r>
      <w:r w:rsidRPr="008F1515">
        <w:rPr>
          <w:rFonts w:ascii="Times New Roman" w:hAnsi="Times New Roman" w:cs="Times New Roman"/>
          <w:sz w:val="22"/>
        </w:rPr>
        <w:t xml:space="preserve">and related disclosures made by management. </w:t>
      </w:r>
    </w:p>
    <w:p w14:paraId="4C7B2B74" w14:textId="77777777" w:rsidR="00D225E0" w:rsidRPr="008F1515" w:rsidRDefault="00D225E0" w:rsidP="001C55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rPr>
      </w:pPr>
      <w:r w:rsidRPr="008F1515">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C3ED104" w14:textId="77777777" w:rsidR="00D225E0" w:rsidRPr="008F1515" w:rsidRDefault="00D225E0" w:rsidP="001C55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rPr>
      </w:pPr>
      <w:r w:rsidRPr="008F1515">
        <w:rPr>
          <w:rFonts w:ascii="Times New Roman" w:hAnsi="Times New Roman" w:cs="Times New Roman"/>
          <w:sz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0E5520F" w14:textId="77777777" w:rsidR="00D225E0" w:rsidRPr="008F1515" w:rsidRDefault="00D225E0" w:rsidP="001C55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contextualSpacing/>
        <w:jc w:val="both"/>
        <w:rPr>
          <w:rFonts w:ascii="Times New Roman" w:hAnsi="Times New Roman" w:cs="Times New Roman"/>
          <w:sz w:val="22"/>
        </w:rPr>
      </w:pPr>
      <w:r w:rsidRPr="008F1515">
        <w:rPr>
          <w:rFonts w:ascii="Times New Roman" w:hAnsi="Times New Roman" w:cs="Times New Roman"/>
          <w:sz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889C77D" w14:textId="77777777" w:rsidR="00B0348A" w:rsidRPr="008F1515" w:rsidRDefault="00B0348A" w:rsidP="00B0348A">
      <w:pPr>
        <w:autoSpaceDE w:val="0"/>
        <w:autoSpaceDN w:val="0"/>
        <w:adjustRightInd w:val="0"/>
        <w:jc w:val="both"/>
        <w:rPr>
          <w:rFonts w:cs="Times New Roman"/>
          <w:sz w:val="30"/>
          <w:szCs w:val="30"/>
        </w:rPr>
      </w:pPr>
    </w:p>
    <w:p w14:paraId="58B6EF89" w14:textId="77777777" w:rsidR="00075552" w:rsidRPr="008F1515" w:rsidRDefault="00075552" w:rsidP="00075552">
      <w:pPr>
        <w:autoSpaceDE w:val="0"/>
        <w:autoSpaceDN w:val="0"/>
        <w:adjustRightInd w:val="0"/>
        <w:jc w:val="both"/>
        <w:rPr>
          <w:rFonts w:cs="Times New Roman"/>
          <w:szCs w:val="22"/>
        </w:rPr>
      </w:pPr>
      <w:r w:rsidRPr="008F1515">
        <w:rPr>
          <w:rFonts w:cs="Times New Roman"/>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7D103A26" w14:textId="77777777" w:rsidR="00B0348A" w:rsidRPr="008F1515" w:rsidRDefault="00B0348A" w:rsidP="00075552">
      <w:pPr>
        <w:autoSpaceDE w:val="0"/>
        <w:autoSpaceDN w:val="0"/>
        <w:adjustRightInd w:val="0"/>
        <w:jc w:val="both"/>
        <w:rPr>
          <w:rFonts w:cs="Times New Roman"/>
          <w:szCs w:val="22"/>
        </w:rPr>
      </w:pPr>
    </w:p>
    <w:p w14:paraId="7293CCC5" w14:textId="77777777" w:rsidR="00075552" w:rsidRPr="008F1515" w:rsidRDefault="00075552" w:rsidP="00075552">
      <w:pPr>
        <w:autoSpaceDE w:val="0"/>
        <w:autoSpaceDN w:val="0"/>
        <w:adjustRightInd w:val="0"/>
        <w:jc w:val="both"/>
        <w:rPr>
          <w:rFonts w:cs="Times New Roman"/>
          <w:szCs w:val="22"/>
        </w:rPr>
      </w:pPr>
      <w:r w:rsidRPr="008F1515">
        <w:rPr>
          <w:rFonts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B23A345" w14:textId="77777777" w:rsidR="00075552" w:rsidRPr="008F1515" w:rsidRDefault="00075552" w:rsidP="00075552">
      <w:pPr>
        <w:autoSpaceDE w:val="0"/>
        <w:autoSpaceDN w:val="0"/>
        <w:adjustRightInd w:val="0"/>
        <w:jc w:val="both"/>
        <w:rPr>
          <w:rFonts w:cs="Times New Roman"/>
          <w:szCs w:val="22"/>
        </w:rPr>
      </w:pPr>
    </w:p>
    <w:p w14:paraId="113B51BB" w14:textId="77777777" w:rsidR="00B0348A" w:rsidRPr="008F1515" w:rsidRDefault="00B0348A" w:rsidP="00075552">
      <w:pPr>
        <w:autoSpaceDE w:val="0"/>
        <w:autoSpaceDN w:val="0"/>
        <w:adjustRightInd w:val="0"/>
        <w:jc w:val="both"/>
        <w:rPr>
          <w:rFonts w:cs="Times New Roman"/>
          <w:szCs w:val="22"/>
        </w:rPr>
      </w:pPr>
    </w:p>
    <w:p w14:paraId="2BBB273C" w14:textId="77777777" w:rsidR="00B0348A" w:rsidRPr="008F1515" w:rsidRDefault="00B0348A" w:rsidP="00075552">
      <w:pPr>
        <w:autoSpaceDE w:val="0"/>
        <w:autoSpaceDN w:val="0"/>
        <w:adjustRightInd w:val="0"/>
        <w:jc w:val="both"/>
        <w:rPr>
          <w:rFonts w:cs="Times New Roman"/>
          <w:szCs w:val="22"/>
        </w:rPr>
      </w:pPr>
    </w:p>
    <w:p w14:paraId="45DCFA65" w14:textId="77777777" w:rsidR="00B0348A" w:rsidRPr="008F1515" w:rsidRDefault="00B0348A" w:rsidP="00075552">
      <w:pPr>
        <w:autoSpaceDE w:val="0"/>
        <w:autoSpaceDN w:val="0"/>
        <w:adjustRightInd w:val="0"/>
        <w:jc w:val="both"/>
        <w:rPr>
          <w:rFonts w:cs="Times New Roman"/>
          <w:szCs w:val="22"/>
        </w:rPr>
      </w:pPr>
    </w:p>
    <w:p w14:paraId="497EC71D" w14:textId="77777777" w:rsidR="00B0348A" w:rsidRPr="008F1515" w:rsidRDefault="00B0348A" w:rsidP="00075552">
      <w:pPr>
        <w:autoSpaceDE w:val="0"/>
        <w:autoSpaceDN w:val="0"/>
        <w:adjustRightInd w:val="0"/>
        <w:jc w:val="both"/>
        <w:rPr>
          <w:rFonts w:cs="Times New Roman"/>
          <w:szCs w:val="22"/>
        </w:rPr>
      </w:pPr>
    </w:p>
    <w:p w14:paraId="1FA975E2" w14:textId="77777777" w:rsidR="00B0348A" w:rsidRPr="008F1515" w:rsidRDefault="00B0348A" w:rsidP="00075552">
      <w:pPr>
        <w:autoSpaceDE w:val="0"/>
        <w:autoSpaceDN w:val="0"/>
        <w:adjustRightInd w:val="0"/>
        <w:jc w:val="both"/>
        <w:rPr>
          <w:rFonts w:cs="Times New Roman"/>
          <w:szCs w:val="22"/>
        </w:rPr>
      </w:pPr>
    </w:p>
    <w:p w14:paraId="431C2A7B" w14:textId="77777777" w:rsidR="00B0348A" w:rsidRPr="008F1515" w:rsidRDefault="00B0348A" w:rsidP="00075552">
      <w:pPr>
        <w:autoSpaceDE w:val="0"/>
        <w:autoSpaceDN w:val="0"/>
        <w:adjustRightInd w:val="0"/>
        <w:jc w:val="both"/>
        <w:rPr>
          <w:rFonts w:cs="Times New Roman"/>
          <w:szCs w:val="22"/>
        </w:rPr>
      </w:pPr>
    </w:p>
    <w:p w14:paraId="2A96802F" w14:textId="77777777" w:rsidR="00B0348A" w:rsidRPr="008F1515" w:rsidRDefault="00B0348A" w:rsidP="00075552">
      <w:pPr>
        <w:autoSpaceDE w:val="0"/>
        <w:autoSpaceDN w:val="0"/>
        <w:adjustRightInd w:val="0"/>
        <w:jc w:val="both"/>
        <w:rPr>
          <w:rFonts w:cs="Times New Roman"/>
          <w:szCs w:val="22"/>
        </w:rPr>
      </w:pPr>
    </w:p>
    <w:p w14:paraId="6AC05A32" w14:textId="77777777" w:rsidR="00B0348A" w:rsidRPr="008F1515" w:rsidRDefault="00B0348A" w:rsidP="00075552">
      <w:pPr>
        <w:autoSpaceDE w:val="0"/>
        <w:autoSpaceDN w:val="0"/>
        <w:adjustRightInd w:val="0"/>
        <w:jc w:val="both"/>
        <w:rPr>
          <w:rFonts w:cs="Times New Roman"/>
          <w:szCs w:val="22"/>
        </w:rPr>
      </w:pPr>
    </w:p>
    <w:p w14:paraId="7051292C" w14:textId="77777777" w:rsidR="00B0348A" w:rsidRPr="008F1515" w:rsidRDefault="00B0348A" w:rsidP="00075552">
      <w:pPr>
        <w:autoSpaceDE w:val="0"/>
        <w:autoSpaceDN w:val="0"/>
        <w:adjustRightInd w:val="0"/>
        <w:jc w:val="both"/>
        <w:rPr>
          <w:rFonts w:cs="Times New Roman"/>
          <w:szCs w:val="22"/>
        </w:rPr>
      </w:pPr>
    </w:p>
    <w:p w14:paraId="74A5643C" w14:textId="77777777" w:rsidR="00B0348A" w:rsidRPr="008F1515" w:rsidRDefault="00B0348A" w:rsidP="00075552">
      <w:pPr>
        <w:autoSpaceDE w:val="0"/>
        <w:autoSpaceDN w:val="0"/>
        <w:adjustRightInd w:val="0"/>
        <w:jc w:val="both"/>
        <w:rPr>
          <w:rFonts w:cs="Times New Roman"/>
          <w:szCs w:val="22"/>
        </w:rPr>
      </w:pPr>
    </w:p>
    <w:p w14:paraId="08033754" w14:textId="77777777" w:rsidR="00B0348A" w:rsidRPr="008F1515" w:rsidRDefault="00B0348A" w:rsidP="00075552">
      <w:pPr>
        <w:autoSpaceDE w:val="0"/>
        <w:autoSpaceDN w:val="0"/>
        <w:adjustRightInd w:val="0"/>
        <w:jc w:val="both"/>
        <w:rPr>
          <w:rFonts w:cs="Times New Roman"/>
          <w:szCs w:val="22"/>
        </w:rPr>
      </w:pPr>
    </w:p>
    <w:p w14:paraId="7E6E49C9" w14:textId="77777777" w:rsidR="00B0348A" w:rsidRPr="008F1515" w:rsidRDefault="00B0348A" w:rsidP="00075552">
      <w:pPr>
        <w:autoSpaceDE w:val="0"/>
        <w:autoSpaceDN w:val="0"/>
        <w:adjustRightInd w:val="0"/>
        <w:jc w:val="both"/>
        <w:rPr>
          <w:rFonts w:cs="Times New Roman"/>
          <w:szCs w:val="22"/>
        </w:rPr>
      </w:pPr>
    </w:p>
    <w:p w14:paraId="68118DAB" w14:textId="77777777" w:rsidR="00B0348A" w:rsidRPr="008F1515" w:rsidRDefault="00B0348A" w:rsidP="00075552">
      <w:pPr>
        <w:autoSpaceDE w:val="0"/>
        <w:autoSpaceDN w:val="0"/>
        <w:adjustRightInd w:val="0"/>
        <w:jc w:val="both"/>
        <w:rPr>
          <w:rFonts w:cs="Times New Roman"/>
          <w:szCs w:val="22"/>
        </w:rPr>
      </w:pPr>
    </w:p>
    <w:p w14:paraId="0474B776" w14:textId="77777777" w:rsidR="00B0348A" w:rsidRPr="008F1515" w:rsidRDefault="00B0348A" w:rsidP="00075552">
      <w:pPr>
        <w:autoSpaceDE w:val="0"/>
        <w:autoSpaceDN w:val="0"/>
        <w:adjustRightInd w:val="0"/>
        <w:jc w:val="both"/>
        <w:rPr>
          <w:rFonts w:cs="Times New Roman"/>
          <w:szCs w:val="22"/>
        </w:rPr>
      </w:pPr>
    </w:p>
    <w:p w14:paraId="0CAED148" w14:textId="77777777" w:rsidR="00B0348A" w:rsidRPr="008F1515" w:rsidRDefault="00B0348A" w:rsidP="00075552">
      <w:pPr>
        <w:autoSpaceDE w:val="0"/>
        <w:autoSpaceDN w:val="0"/>
        <w:adjustRightInd w:val="0"/>
        <w:jc w:val="both"/>
        <w:rPr>
          <w:rFonts w:cs="Times New Roman"/>
          <w:szCs w:val="22"/>
        </w:rPr>
      </w:pPr>
    </w:p>
    <w:p w14:paraId="299F7F77" w14:textId="77777777" w:rsidR="00B0348A" w:rsidRPr="004E0C05" w:rsidRDefault="00B0348A" w:rsidP="00075552">
      <w:pPr>
        <w:autoSpaceDE w:val="0"/>
        <w:autoSpaceDN w:val="0"/>
        <w:adjustRightInd w:val="0"/>
        <w:jc w:val="both"/>
        <w:rPr>
          <w:rFonts w:cstheme="minorBidi"/>
          <w:sz w:val="20"/>
          <w:szCs w:val="24"/>
          <w:cs/>
          <w:lang w:bidi="th-TH"/>
        </w:rPr>
      </w:pPr>
    </w:p>
    <w:p w14:paraId="66E9B692" w14:textId="77777777" w:rsidR="00075552" w:rsidRPr="008F1515" w:rsidRDefault="00075552" w:rsidP="00075552">
      <w:pPr>
        <w:autoSpaceDE w:val="0"/>
        <w:autoSpaceDN w:val="0"/>
        <w:adjustRightInd w:val="0"/>
        <w:jc w:val="both"/>
        <w:rPr>
          <w:rFonts w:cs="Times New Roman"/>
          <w:szCs w:val="22"/>
        </w:rPr>
      </w:pPr>
      <w:r w:rsidRPr="008F1515">
        <w:rPr>
          <w:rFonts w:cs="Times New Roman"/>
          <w:szCs w:val="22"/>
        </w:rPr>
        <w:t>From the matters communicated with those charged with governance, I determine those matters that were of most significance in the audit of the consolidated</w:t>
      </w:r>
      <w:r w:rsidR="00093C1C" w:rsidRPr="008F1515">
        <w:rPr>
          <w:rFonts w:cs="Times New Roman"/>
          <w:szCs w:val="22"/>
        </w:rPr>
        <w:t xml:space="preserve"> and separate</w:t>
      </w:r>
      <w:r w:rsidRPr="008F1515">
        <w:rPr>
          <w:rFonts w:cs="Times New Roman"/>
          <w:szCs w:val="22"/>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F0DDDAD" w14:textId="77777777" w:rsidR="007453E4" w:rsidRPr="008F1515" w:rsidRDefault="007453E4" w:rsidP="0026455B">
      <w:pPr>
        <w:pStyle w:val="BodyText"/>
        <w:tabs>
          <w:tab w:val="left" w:pos="2200"/>
        </w:tabs>
        <w:spacing w:after="0" w:line="240" w:lineRule="atLeast"/>
        <w:ind w:right="747"/>
        <w:rPr>
          <w:rFonts w:cs="Times New Roman"/>
          <w:szCs w:val="22"/>
        </w:rPr>
      </w:pPr>
    </w:p>
    <w:p w14:paraId="41FDF922" w14:textId="77777777" w:rsidR="00B0348A" w:rsidRPr="008F1515" w:rsidRDefault="00B0348A" w:rsidP="0026455B">
      <w:pPr>
        <w:pStyle w:val="BodyText"/>
        <w:tabs>
          <w:tab w:val="left" w:pos="2200"/>
        </w:tabs>
        <w:spacing w:after="0" w:line="240" w:lineRule="atLeast"/>
        <w:ind w:right="747"/>
        <w:rPr>
          <w:rFonts w:cs="Times New Roman"/>
          <w:szCs w:val="22"/>
        </w:rPr>
      </w:pPr>
    </w:p>
    <w:p w14:paraId="474B6B89" w14:textId="77777777" w:rsidR="00B0348A" w:rsidRPr="008F1515" w:rsidRDefault="00B0348A" w:rsidP="0026455B">
      <w:pPr>
        <w:pStyle w:val="BodyText"/>
        <w:tabs>
          <w:tab w:val="left" w:pos="2200"/>
        </w:tabs>
        <w:spacing w:after="0" w:line="240" w:lineRule="atLeast"/>
        <w:ind w:right="747"/>
        <w:rPr>
          <w:rFonts w:cs="Times New Roman"/>
          <w:szCs w:val="22"/>
        </w:rPr>
      </w:pPr>
    </w:p>
    <w:p w14:paraId="33694CF9" w14:textId="77777777" w:rsidR="007453E4" w:rsidRPr="008F1515" w:rsidRDefault="007453E4" w:rsidP="0026455B">
      <w:pPr>
        <w:pStyle w:val="BodyText"/>
        <w:tabs>
          <w:tab w:val="left" w:pos="2200"/>
        </w:tabs>
        <w:spacing w:after="0" w:line="240" w:lineRule="atLeast"/>
        <w:ind w:right="747"/>
        <w:rPr>
          <w:rFonts w:cs="Times New Roman"/>
          <w:szCs w:val="22"/>
        </w:rPr>
      </w:pPr>
    </w:p>
    <w:p w14:paraId="69BABD01" w14:textId="77777777" w:rsidR="001B3657" w:rsidRPr="008F1515" w:rsidRDefault="001B3657" w:rsidP="0026455B">
      <w:pPr>
        <w:pStyle w:val="BodyText"/>
        <w:tabs>
          <w:tab w:val="left" w:pos="2200"/>
        </w:tabs>
        <w:spacing w:after="0" w:line="240" w:lineRule="atLeast"/>
        <w:ind w:right="747"/>
        <w:rPr>
          <w:rFonts w:cs="Times New Roman"/>
          <w:szCs w:val="22"/>
        </w:rPr>
      </w:pPr>
    </w:p>
    <w:p w14:paraId="3BF1B351" w14:textId="77777777" w:rsidR="007453E4" w:rsidRPr="008F1515" w:rsidRDefault="007453E4" w:rsidP="0026455B">
      <w:pPr>
        <w:pStyle w:val="BodyText"/>
        <w:tabs>
          <w:tab w:val="left" w:pos="2200"/>
        </w:tabs>
        <w:spacing w:after="0" w:line="240" w:lineRule="atLeast"/>
        <w:ind w:right="747"/>
        <w:rPr>
          <w:rFonts w:cs="Times New Roman"/>
          <w:szCs w:val="22"/>
        </w:rPr>
      </w:pPr>
    </w:p>
    <w:p w14:paraId="4279101B" w14:textId="77777777" w:rsidR="00B0348A" w:rsidRPr="008F1515" w:rsidRDefault="00B0348A" w:rsidP="0026455B">
      <w:pPr>
        <w:pStyle w:val="BodyText"/>
        <w:tabs>
          <w:tab w:val="left" w:pos="2200"/>
        </w:tabs>
        <w:spacing w:after="0" w:line="240" w:lineRule="atLeast"/>
        <w:ind w:right="747"/>
        <w:rPr>
          <w:rFonts w:cs="Times New Roman"/>
          <w:szCs w:val="22"/>
        </w:rPr>
      </w:pPr>
    </w:p>
    <w:p w14:paraId="396BA1F1" w14:textId="77777777" w:rsidR="00146BF1" w:rsidRPr="008F1515" w:rsidRDefault="00146BF1" w:rsidP="0026455B">
      <w:pPr>
        <w:pStyle w:val="BodyText"/>
        <w:tabs>
          <w:tab w:val="left" w:pos="2200"/>
        </w:tabs>
        <w:spacing w:after="0" w:line="240" w:lineRule="atLeast"/>
        <w:ind w:right="747"/>
        <w:rPr>
          <w:rFonts w:cs="Times New Roman"/>
          <w:szCs w:val="22"/>
        </w:rPr>
      </w:pPr>
    </w:p>
    <w:p w14:paraId="713074FD" w14:textId="77777777" w:rsidR="007F5B4F" w:rsidRPr="008F1515" w:rsidRDefault="007F5B4F" w:rsidP="0026455B">
      <w:pPr>
        <w:pStyle w:val="BodyText"/>
        <w:tabs>
          <w:tab w:val="left" w:pos="2200"/>
        </w:tabs>
        <w:spacing w:after="0" w:line="240" w:lineRule="atLeast"/>
        <w:ind w:right="747"/>
        <w:rPr>
          <w:rFonts w:cs="Times New Roman"/>
          <w:szCs w:val="22"/>
        </w:rPr>
      </w:pPr>
    </w:p>
    <w:p w14:paraId="6B04F0F7" w14:textId="77777777" w:rsidR="00A76291" w:rsidRPr="008F1515" w:rsidRDefault="00A76291" w:rsidP="00176E85">
      <w:pPr>
        <w:jc w:val="both"/>
        <w:rPr>
          <w:rFonts w:cs="Times New Roman"/>
          <w:szCs w:val="22"/>
          <w:lang w:val="en-US" w:bidi="th-TH"/>
        </w:rPr>
      </w:pPr>
      <w:r w:rsidRPr="008F1515">
        <w:rPr>
          <w:rFonts w:cs="Times New Roman"/>
          <w:szCs w:val="22"/>
          <w:lang w:val="en-US" w:bidi="th-TH"/>
        </w:rPr>
        <w:t>(Thanyalux Keadkeaw)</w:t>
      </w:r>
    </w:p>
    <w:p w14:paraId="379D12AA" w14:textId="77777777" w:rsidR="00176E85" w:rsidRPr="008F1515" w:rsidRDefault="00176E85" w:rsidP="00176E85">
      <w:pPr>
        <w:jc w:val="both"/>
        <w:rPr>
          <w:rFonts w:cs="Times New Roman"/>
          <w:szCs w:val="22"/>
        </w:rPr>
      </w:pPr>
      <w:r w:rsidRPr="008F1515">
        <w:rPr>
          <w:rFonts w:cs="Times New Roman"/>
          <w:szCs w:val="22"/>
        </w:rPr>
        <w:t>Certified Public Accountant</w:t>
      </w:r>
    </w:p>
    <w:p w14:paraId="1FE1E2FE" w14:textId="77777777" w:rsidR="00176E85" w:rsidRPr="000B5AEB" w:rsidRDefault="00A76291" w:rsidP="00176E85">
      <w:pPr>
        <w:jc w:val="both"/>
        <w:rPr>
          <w:rFonts w:cs="Times New Roman"/>
          <w:b/>
          <w:bCs/>
          <w:szCs w:val="22"/>
          <w:lang w:val="en-US"/>
        </w:rPr>
      </w:pPr>
      <w:r w:rsidRPr="008F1515">
        <w:rPr>
          <w:rFonts w:cs="Times New Roman"/>
          <w:szCs w:val="22"/>
        </w:rPr>
        <w:t>Registration No. 8179</w:t>
      </w:r>
    </w:p>
    <w:p w14:paraId="37CDFEF1" w14:textId="77777777" w:rsidR="00050B5C" w:rsidRPr="008F1515" w:rsidRDefault="00050B5C" w:rsidP="0026455B">
      <w:pPr>
        <w:pStyle w:val="BodyText"/>
        <w:spacing w:after="0" w:line="240" w:lineRule="atLeast"/>
        <w:rPr>
          <w:rFonts w:cs="Times New Roman"/>
          <w:szCs w:val="22"/>
        </w:rPr>
      </w:pPr>
    </w:p>
    <w:p w14:paraId="74BA4721" w14:textId="77777777" w:rsidR="0026455B" w:rsidRPr="008F1515" w:rsidRDefault="0026455B" w:rsidP="0026455B">
      <w:pPr>
        <w:pStyle w:val="BodyText"/>
        <w:spacing w:after="0" w:line="240" w:lineRule="atLeast"/>
        <w:rPr>
          <w:rFonts w:cs="Times New Roman"/>
          <w:szCs w:val="22"/>
        </w:rPr>
      </w:pPr>
      <w:r w:rsidRPr="008F1515">
        <w:rPr>
          <w:rFonts w:cs="Times New Roman"/>
          <w:szCs w:val="22"/>
        </w:rPr>
        <w:t xml:space="preserve">KPMG </w:t>
      </w:r>
      <w:proofErr w:type="spellStart"/>
      <w:r w:rsidRPr="008F1515">
        <w:rPr>
          <w:rFonts w:cs="Times New Roman"/>
          <w:szCs w:val="22"/>
        </w:rPr>
        <w:t>Phoomchai</w:t>
      </w:r>
      <w:proofErr w:type="spellEnd"/>
      <w:r w:rsidRPr="008F1515">
        <w:rPr>
          <w:rFonts w:cs="Times New Roman"/>
          <w:szCs w:val="22"/>
        </w:rPr>
        <w:t xml:space="preserve"> Audit Ltd.</w:t>
      </w:r>
    </w:p>
    <w:p w14:paraId="2947A630" w14:textId="77777777" w:rsidR="001B3657" w:rsidRPr="008F1515" w:rsidRDefault="0026455B" w:rsidP="000A4AA2">
      <w:pPr>
        <w:pStyle w:val="BodyText"/>
        <w:spacing w:after="0" w:line="240" w:lineRule="atLeast"/>
        <w:rPr>
          <w:rFonts w:cs="Times New Roman"/>
        </w:rPr>
      </w:pPr>
      <w:r w:rsidRPr="008F1515">
        <w:rPr>
          <w:rFonts w:cs="Times New Roman"/>
          <w:szCs w:val="22"/>
        </w:rPr>
        <w:t>Bangko</w:t>
      </w:r>
      <w:r w:rsidR="001B3657" w:rsidRPr="008F1515">
        <w:rPr>
          <w:rFonts w:cs="Times New Roman"/>
        </w:rPr>
        <w:t>k</w:t>
      </w:r>
    </w:p>
    <w:p w14:paraId="3CBF5A2D" w14:textId="77777777" w:rsidR="00947ECE" w:rsidRPr="008F1515" w:rsidRDefault="00546BEB" w:rsidP="000A4AA2">
      <w:pPr>
        <w:pStyle w:val="BodyText"/>
        <w:spacing w:after="0" w:line="240" w:lineRule="atLeast"/>
        <w:rPr>
          <w:rFonts w:cs="Times New Roman"/>
        </w:rPr>
      </w:pPr>
      <w:r>
        <w:rPr>
          <w:rFonts w:cs="Times New Roman"/>
        </w:rPr>
        <w:t xml:space="preserve">13 February 2020 </w:t>
      </w:r>
    </w:p>
    <w:p w14:paraId="2EB51186" w14:textId="77777777" w:rsidR="00B84C76" w:rsidRDefault="00B84C76" w:rsidP="00B84C76">
      <w:pPr>
        <w:spacing w:line="240" w:lineRule="auto"/>
        <w:jc w:val="thaiDistribute"/>
        <w:rPr>
          <w:szCs w:val="22"/>
          <w:highlight w:val="cyan"/>
        </w:rPr>
      </w:pPr>
      <w:bookmarkStart w:id="1" w:name="_Hlk30776294"/>
    </w:p>
    <w:bookmarkEnd w:id="1"/>
    <w:p w14:paraId="736E087C" w14:textId="77777777" w:rsidR="00B84C76" w:rsidRPr="00A50215" w:rsidRDefault="00B84C76" w:rsidP="00B84C76">
      <w:pPr>
        <w:pStyle w:val="BodyText"/>
        <w:spacing w:after="0"/>
        <w:rPr>
          <w:rFonts w:cs="Times New Roman"/>
          <w:szCs w:val="22"/>
        </w:rPr>
      </w:pPr>
    </w:p>
    <w:p w14:paraId="5F486FD6" w14:textId="77777777" w:rsidR="00B84C76" w:rsidRPr="00B84C76" w:rsidRDefault="00B84C76" w:rsidP="00B84C76">
      <w:pPr>
        <w:spacing w:line="240" w:lineRule="auto"/>
        <w:ind w:left="540"/>
        <w:jc w:val="both"/>
        <w:rPr>
          <w:rFonts w:cs="Times New Roman"/>
          <w:szCs w:val="22"/>
          <w:highlight w:val="cyan"/>
          <w:lang w:val="en-US"/>
        </w:rPr>
      </w:pPr>
    </w:p>
    <w:p w14:paraId="78F74911" w14:textId="77777777" w:rsidR="007B668C" w:rsidRPr="001475A6" w:rsidRDefault="007B668C" w:rsidP="007B668C">
      <w:pPr>
        <w:spacing w:line="240" w:lineRule="auto"/>
        <w:ind w:firstLine="540"/>
        <w:jc w:val="thaiDistribute"/>
        <w:rPr>
          <w:rFonts w:cs="Times New Roman"/>
          <w:i/>
          <w:iCs/>
          <w:color w:val="0000FF"/>
          <w:szCs w:val="22"/>
          <w:highlight w:val="lightGray"/>
          <w:shd w:val="clear" w:color="auto" w:fill="00FFFF"/>
        </w:rPr>
      </w:pPr>
    </w:p>
    <w:sectPr w:rsidR="007B668C" w:rsidRPr="001475A6" w:rsidSect="005F5503">
      <w:footerReference w:type="default" r:id="rId11"/>
      <w:pgSz w:w="11909" w:h="16834" w:code="9"/>
      <w:pgMar w:top="691" w:right="929" w:bottom="576" w:left="1152"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0FF64" w14:textId="77777777" w:rsidR="00387131" w:rsidRDefault="00387131">
      <w:r>
        <w:separator/>
      </w:r>
    </w:p>
  </w:endnote>
  <w:endnote w:type="continuationSeparator" w:id="0">
    <w:p w14:paraId="798967FF" w14:textId="77777777" w:rsidR="00387131" w:rsidRDefault="00387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0623058"/>
      <w:docPartObj>
        <w:docPartGallery w:val="Page Numbers (Bottom of Page)"/>
        <w:docPartUnique/>
      </w:docPartObj>
    </w:sdtPr>
    <w:sdtEndPr>
      <w:rPr>
        <w:noProof/>
        <w:sz w:val="22"/>
        <w:szCs w:val="22"/>
      </w:rPr>
    </w:sdtEndPr>
    <w:sdtContent>
      <w:p w14:paraId="2C88A9F0" w14:textId="77777777" w:rsidR="001633C3" w:rsidRPr="000A4AA2" w:rsidRDefault="001633C3">
        <w:pPr>
          <w:pStyle w:val="Footer"/>
          <w:jc w:val="center"/>
          <w:rPr>
            <w:sz w:val="22"/>
            <w:szCs w:val="22"/>
          </w:rPr>
        </w:pPr>
        <w:r w:rsidRPr="000A4AA2">
          <w:rPr>
            <w:sz w:val="22"/>
            <w:szCs w:val="22"/>
          </w:rPr>
          <w:fldChar w:fldCharType="begin"/>
        </w:r>
        <w:r w:rsidRPr="000A4AA2">
          <w:rPr>
            <w:sz w:val="22"/>
            <w:szCs w:val="22"/>
          </w:rPr>
          <w:instrText xml:space="preserve"> PAGE   \* MERGEFORMAT </w:instrText>
        </w:r>
        <w:r w:rsidRPr="000A4AA2">
          <w:rPr>
            <w:sz w:val="22"/>
            <w:szCs w:val="22"/>
          </w:rPr>
          <w:fldChar w:fldCharType="separate"/>
        </w:r>
        <w:r>
          <w:rPr>
            <w:noProof/>
            <w:sz w:val="22"/>
            <w:szCs w:val="22"/>
          </w:rPr>
          <w:t>5</w:t>
        </w:r>
        <w:r w:rsidRPr="000A4AA2">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7405188"/>
      <w:docPartObj>
        <w:docPartGallery w:val="Page Numbers (Bottom of Page)"/>
        <w:docPartUnique/>
      </w:docPartObj>
    </w:sdtPr>
    <w:sdtEndPr>
      <w:rPr>
        <w:noProof/>
        <w:sz w:val="22"/>
        <w:szCs w:val="22"/>
      </w:rPr>
    </w:sdtEndPr>
    <w:sdtContent>
      <w:p w14:paraId="2AD67F44" w14:textId="77777777" w:rsidR="001633C3" w:rsidRPr="005125B2" w:rsidRDefault="00387131" w:rsidP="005125B2">
        <w:pPr>
          <w:pStyle w:val="Footer"/>
          <w:jc w:val="center"/>
          <w:rPr>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E9DB2" w14:textId="77777777" w:rsidR="001633C3" w:rsidRPr="003B3086" w:rsidRDefault="001633C3" w:rsidP="00FA03BF">
    <w:pPr>
      <w:pStyle w:val="Footer"/>
      <w:framePr w:wrap="around" w:vAnchor="text" w:hAnchor="margin" w:xAlign="center" w:y="1"/>
      <w:rPr>
        <w:rStyle w:val="PageNumber"/>
        <w:rFonts w:cs="Times New Roman"/>
        <w:szCs w:val="22"/>
      </w:rPr>
    </w:pPr>
    <w:r w:rsidRPr="003B3086">
      <w:rPr>
        <w:rStyle w:val="PageNumber"/>
        <w:rFonts w:cs="Times New Roman"/>
        <w:szCs w:val="22"/>
        <w:lang w:val="en-US"/>
      </w:rPr>
      <w:fldChar w:fldCharType="begin"/>
    </w:r>
    <w:r w:rsidRPr="003B3086">
      <w:rPr>
        <w:rStyle w:val="PageNumber"/>
        <w:rFonts w:cs="Times New Roman"/>
        <w:szCs w:val="22"/>
      </w:rPr>
      <w:instrText xml:space="preserve">PAGE  </w:instrText>
    </w:r>
    <w:r w:rsidRPr="003B3086">
      <w:rPr>
        <w:rStyle w:val="PageNumber"/>
        <w:rFonts w:cs="Times New Roman"/>
        <w:szCs w:val="22"/>
        <w:lang w:val="en-US"/>
      </w:rPr>
      <w:fldChar w:fldCharType="separate"/>
    </w:r>
    <w:r w:rsidRPr="003B3086">
      <w:rPr>
        <w:rStyle w:val="PageNumber"/>
        <w:rFonts w:cs="Times New Roman"/>
        <w:noProof/>
        <w:szCs w:val="22"/>
        <w:lang w:val="en-US"/>
      </w:rPr>
      <w:t>55</w:t>
    </w:r>
    <w:r w:rsidRPr="003B3086">
      <w:rPr>
        <w:rStyle w:val="PageNumber"/>
        <w:rFonts w:cs="Times New Roman"/>
        <w:szCs w:val="22"/>
        <w:lang w:val="en-US"/>
      </w:rPr>
      <w:fldChar w:fldCharType="end"/>
    </w:r>
  </w:p>
  <w:p w14:paraId="6A14737B" w14:textId="77777777" w:rsidR="001633C3" w:rsidRPr="00D03794" w:rsidRDefault="001633C3" w:rsidP="00FD5CF8">
    <w:pPr>
      <w:pStyle w:val="Footer"/>
      <w:rPr>
        <w:i/>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7B428" w14:textId="77777777" w:rsidR="00387131" w:rsidRDefault="00387131">
      <w:r>
        <w:separator/>
      </w:r>
    </w:p>
  </w:footnote>
  <w:footnote w:type="continuationSeparator" w:id="0">
    <w:p w14:paraId="79D498C6" w14:textId="77777777" w:rsidR="00387131" w:rsidRDefault="00387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062FC" w14:textId="77777777" w:rsidR="001633C3" w:rsidRDefault="001633C3">
    <w:pPr>
      <w:pStyle w:val="Header"/>
      <w:jc w:val="left"/>
      <w:rPr>
        <w:i w:val="0"/>
        <w:i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59E340D"/>
    <w:multiLevelType w:val="multilevel"/>
    <w:tmpl w:val="4C9E9B14"/>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E834113"/>
    <w:multiLevelType w:val="hybridMultilevel"/>
    <w:tmpl w:val="34E46EAC"/>
    <w:lvl w:ilvl="0" w:tplc="32A2CFA4">
      <w:start w:val="1"/>
      <w:numFmt w:val="bullet"/>
      <w:pStyle w:val="ListBullet2"/>
      <w:lvlText w:val="-"/>
      <w:lvlJc w:val="left"/>
      <w:pPr>
        <w:tabs>
          <w:tab w:val="num" w:pos="700"/>
        </w:tabs>
        <w:ind w:left="680" w:hanging="340"/>
      </w:pPr>
      <w:rPr>
        <w:rFonts w:ascii="Times New Roman" w:hAnsi="Times New Roman" w:cs="Times New Roman" w:hint="default"/>
      </w:rPr>
    </w:lvl>
    <w:lvl w:ilvl="1" w:tplc="80DACD26" w:tentative="1">
      <w:start w:val="1"/>
      <w:numFmt w:val="bullet"/>
      <w:lvlText w:val="o"/>
      <w:lvlJc w:val="left"/>
      <w:pPr>
        <w:tabs>
          <w:tab w:val="num" w:pos="1440"/>
        </w:tabs>
        <w:ind w:left="1440" w:hanging="360"/>
      </w:pPr>
      <w:rPr>
        <w:rFonts w:ascii="Courier New" w:hAnsi="Courier New" w:hint="default"/>
      </w:rPr>
    </w:lvl>
    <w:lvl w:ilvl="2" w:tplc="BAE0DDB2" w:tentative="1">
      <w:start w:val="1"/>
      <w:numFmt w:val="bullet"/>
      <w:lvlText w:val=""/>
      <w:lvlJc w:val="left"/>
      <w:pPr>
        <w:tabs>
          <w:tab w:val="num" w:pos="2160"/>
        </w:tabs>
        <w:ind w:left="2160" w:hanging="360"/>
      </w:pPr>
      <w:rPr>
        <w:rFonts w:ascii="Wingdings" w:hAnsi="Wingdings" w:hint="default"/>
      </w:rPr>
    </w:lvl>
    <w:lvl w:ilvl="3" w:tplc="87EE3BB6" w:tentative="1">
      <w:start w:val="1"/>
      <w:numFmt w:val="bullet"/>
      <w:lvlText w:val=""/>
      <w:lvlJc w:val="left"/>
      <w:pPr>
        <w:tabs>
          <w:tab w:val="num" w:pos="2880"/>
        </w:tabs>
        <w:ind w:left="2880" w:hanging="360"/>
      </w:pPr>
      <w:rPr>
        <w:rFonts w:ascii="Symbol" w:hAnsi="Symbol" w:hint="default"/>
      </w:rPr>
    </w:lvl>
    <w:lvl w:ilvl="4" w:tplc="40FEBBDE" w:tentative="1">
      <w:start w:val="1"/>
      <w:numFmt w:val="bullet"/>
      <w:lvlText w:val="o"/>
      <w:lvlJc w:val="left"/>
      <w:pPr>
        <w:tabs>
          <w:tab w:val="num" w:pos="3600"/>
        </w:tabs>
        <w:ind w:left="3600" w:hanging="360"/>
      </w:pPr>
      <w:rPr>
        <w:rFonts w:ascii="Courier New" w:hAnsi="Courier New" w:hint="default"/>
      </w:rPr>
    </w:lvl>
    <w:lvl w:ilvl="5" w:tplc="CFEC20F0" w:tentative="1">
      <w:start w:val="1"/>
      <w:numFmt w:val="bullet"/>
      <w:lvlText w:val=""/>
      <w:lvlJc w:val="left"/>
      <w:pPr>
        <w:tabs>
          <w:tab w:val="num" w:pos="4320"/>
        </w:tabs>
        <w:ind w:left="4320" w:hanging="360"/>
      </w:pPr>
      <w:rPr>
        <w:rFonts w:ascii="Wingdings" w:hAnsi="Wingdings" w:hint="default"/>
      </w:rPr>
    </w:lvl>
    <w:lvl w:ilvl="6" w:tplc="EB861F0E" w:tentative="1">
      <w:start w:val="1"/>
      <w:numFmt w:val="bullet"/>
      <w:lvlText w:val=""/>
      <w:lvlJc w:val="left"/>
      <w:pPr>
        <w:tabs>
          <w:tab w:val="num" w:pos="5040"/>
        </w:tabs>
        <w:ind w:left="5040" w:hanging="360"/>
      </w:pPr>
      <w:rPr>
        <w:rFonts w:ascii="Symbol" w:hAnsi="Symbol" w:hint="default"/>
      </w:rPr>
    </w:lvl>
    <w:lvl w:ilvl="7" w:tplc="B860C478" w:tentative="1">
      <w:start w:val="1"/>
      <w:numFmt w:val="bullet"/>
      <w:lvlText w:val="o"/>
      <w:lvlJc w:val="left"/>
      <w:pPr>
        <w:tabs>
          <w:tab w:val="num" w:pos="5760"/>
        </w:tabs>
        <w:ind w:left="5760" w:hanging="360"/>
      </w:pPr>
      <w:rPr>
        <w:rFonts w:ascii="Courier New" w:hAnsi="Courier New" w:hint="default"/>
      </w:rPr>
    </w:lvl>
    <w:lvl w:ilvl="8" w:tplc="A490A08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461479E"/>
    <w:multiLevelType w:val="hybridMultilevel"/>
    <w:tmpl w:val="7966A05E"/>
    <w:lvl w:ilvl="0" w:tplc="B6C63798">
      <w:start w:val="15"/>
      <w:numFmt w:val="decimal"/>
      <w:lvlText w:val="%1"/>
      <w:lvlJc w:val="left"/>
      <w:pPr>
        <w:ind w:left="630" w:hanging="360"/>
      </w:pPr>
      <w:rPr>
        <w:rFonts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6B2B8F"/>
    <w:multiLevelType w:val="hybridMultilevel"/>
    <w:tmpl w:val="BD54B3B0"/>
    <w:lvl w:ilvl="0" w:tplc="F22E5BB0">
      <w:start w:val="1"/>
      <w:numFmt w:val="lowerLetter"/>
      <w:lvlText w:val="(%1)"/>
      <w:lvlJc w:val="left"/>
      <w:pPr>
        <w:tabs>
          <w:tab w:val="num" w:pos="900"/>
        </w:tabs>
        <w:ind w:left="900" w:hanging="360"/>
      </w:pPr>
      <w:rPr>
        <w:rFonts w:hint="default"/>
      </w:rPr>
    </w:lvl>
    <w:lvl w:ilvl="1" w:tplc="FE3E4FD4" w:tentative="1">
      <w:start w:val="1"/>
      <w:numFmt w:val="lowerLetter"/>
      <w:lvlText w:val="%2."/>
      <w:lvlJc w:val="left"/>
      <w:pPr>
        <w:tabs>
          <w:tab w:val="num" w:pos="1620"/>
        </w:tabs>
        <w:ind w:left="1620" w:hanging="360"/>
      </w:pPr>
    </w:lvl>
    <w:lvl w:ilvl="2" w:tplc="F03A8FAE" w:tentative="1">
      <w:start w:val="1"/>
      <w:numFmt w:val="lowerRoman"/>
      <w:lvlText w:val="%3."/>
      <w:lvlJc w:val="right"/>
      <w:pPr>
        <w:tabs>
          <w:tab w:val="num" w:pos="2340"/>
        </w:tabs>
        <w:ind w:left="2340" w:hanging="180"/>
      </w:pPr>
    </w:lvl>
    <w:lvl w:ilvl="3" w:tplc="8B4A3DD4" w:tentative="1">
      <w:start w:val="1"/>
      <w:numFmt w:val="decimal"/>
      <w:lvlText w:val="%4."/>
      <w:lvlJc w:val="left"/>
      <w:pPr>
        <w:tabs>
          <w:tab w:val="num" w:pos="3060"/>
        </w:tabs>
        <w:ind w:left="3060" w:hanging="360"/>
      </w:pPr>
    </w:lvl>
    <w:lvl w:ilvl="4" w:tplc="6E28939E" w:tentative="1">
      <w:start w:val="1"/>
      <w:numFmt w:val="lowerLetter"/>
      <w:lvlText w:val="%5."/>
      <w:lvlJc w:val="left"/>
      <w:pPr>
        <w:tabs>
          <w:tab w:val="num" w:pos="3780"/>
        </w:tabs>
        <w:ind w:left="3780" w:hanging="360"/>
      </w:pPr>
    </w:lvl>
    <w:lvl w:ilvl="5" w:tplc="838AB70A" w:tentative="1">
      <w:start w:val="1"/>
      <w:numFmt w:val="lowerRoman"/>
      <w:lvlText w:val="%6."/>
      <w:lvlJc w:val="right"/>
      <w:pPr>
        <w:tabs>
          <w:tab w:val="num" w:pos="4500"/>
        </w:tabs>
        <w:ind w:left="4500" w:hanging="180"/>
      </w:pPr>
    </w:lvl>
    <w:lvl w:ilvl="6" w:tplc="92985746" w:tentative="1">
      <w:start w:val="1"/>
      <w:numFmt w:val="decimal"/>
      <w:lvlText w:val="%7."/>
      <w:lvlJc w:val="left"/>
      <w:pPr>
        <w:tabs>
          <w:tab w:val="num" w:pos="5220"/>
        </w:tabs>
        <w:ind w:left="5220" w:hanging="360"/>
      </w:pPr>
    </w:lvl>
    <w:lvl w:ilvl="7" w:tplc="AE2EC3E2" w:tentative="1">
      <w:start w:val="1"/>
      <w:numFmt w:val="lowerLetter"/>
      <w:lvlText w:val="%8."/>
      <w:lvlJc w:val="left"/>
      <w:pPr>
        <w:tabs>
          <w:tab w:val="num" w:pos="5940"/>
        </w:tabs>
        <w:ind w:left="5940" w:hanging="360"/>
      </w:pPr>
    </w:lvl>
    <w:lvl w:ilvl="8" w:tplc="6AD28B10" w:tentative="1">
      <w:start w:val="1"/>
      <w:numFmt w:val="lowerRoman"/>
      <w:lvlText w:val="%9."/>
      <w:lvlJc w:val="right"/>
      <w:pPr>
        <w:tabs>
          <w:tab w:val="num" w:pos="6660"/>
        </w:tabs>
        <w:ind w:left="6660" w:hanging="180"/>
      </w:pPr>
    </w:lvl>
  </w:abstractNum>
  <w:abstractNum w:abstractNumId="12"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60F08E9"/>
    <w:multiLevelType w:val="hybridMultilevel"/>
    <w:tmpl w:val="1C184D38"/>
    <w:lvl w:ilvl="0" w:tplc="326A926A">
      <w:start w:val="1"/>
      <w:numFmt w:val="lowerLetter"/>
      <w:lvlText w:val="(%1)"/>
      <w:lvlJc w:val="left"/>
      <w:pPr>
        <w:ind w:left="720" w:hanging="360"/>
      </w:pPr>
      <w:rPr>
        <w:rFonts w:hint="default"/>
        <w:b/>
        <w:bCs/>
        <w:i/>
        <w:iCs/>
        <w:u w:val="none"/>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CD6A65"/>
    <w:multiLevelType w:val="hybridMultilevel"/>
    <w:tmpl w:val="FE022BDE"/>
    <w:lvl w:ilvl="0" w:tplc="4C747012">
      <w:start w:val="28"/>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5E81982"/>
    <w:multiLevelType w:val="hybridMultilevel"/>
    <w:tmpl w:val="1CFA2C6E"/>
    <w:lvl w:ilvl="0" w:tplc="98C43384">
      <w:start w:val="1"/>
      <w:numFmt w:val="decimal"/>
      <w:lvlText w:val="%1"/>
      <w:lvlJc w:val="left"/>
      <w:pPr>
        <w:ind w:left="630" w:hanging="360"/>
      </w:pPr>
      <w:rPr>
        <w:rFonts w:hint="default"/>
        <w:b/>
        <w:bCs/>
        <w:sz w:val="24"/>
        <w:szCs w:val="24"/>
      </w:rPr>
    </w:lvl>
    <w:lvl w:ilvl="1" w:tplc="E0B2C772" w:tentative="1">
      <w:start w:val="1"/>
      <w:numFmt w:val="lowerLetter"/>
      <w:lvlText w:val="%2."/>
      <w:lvlJc w:val="left"/>
      <w:pPr>
        <w:ind w:left="1440" w:hanging="360"/>
      </w:pPr>
    </w:lvl>
    <w:lvl w:ilvl="2" w:tplc="F2CE5216" w:tentative="1">
      <w:start w:val="1"/>
      <w:numFmt w:val="lowerRoman"/>
      <w:lvlText w:val="%3."/>
      <w:lvlJc w:val="right"/>
      <w:pPr>
        <w:ind w:left="2160" w:hanging="180"/>
      </w:pPr>
    </w:lvl>
    <w:lvl w:ilvl="3" w:tplc="7708CAB2" w:tentative="1">
      <w:start w:val="1"/>
      <w:numFmt w:val="decimal"/>
      <w:lvlText w:val="%4."/>
      <w:lvlJc w:val="left"/>
      <w:pPr>
        <w:ind w:left="2880" w:hanging="360"/>
      </w:pPr>
    </w:lvl>
    <w:lvl w:ilvl="4" w:tplc="9EB075B8" w:tentative="1">
      <w:start w:val="1"/>
      <w:numFmt w:val="lowerLetter"/>
      <w:lvlText w:val="%5."/>
      <w:lvlJc w:val="left"/>
      <w:pPr>
        <w:ind w:left="3600" w:hanging="360"/>
      </w:pPr>
    </w:lvl>
    <w:lvl w:ilvl="5" w:tplc="907A4358" w:tentative="1">
      <w:start w:val="1"/>
      <w:numFmt w:val="lowerRoman"/>
      <w:lvlText w:val="%6."/>
      <w:lvlJc w:val="right"/>
      <w:pPr>
        <w:ind w:left="4320" w:hanging="180"/>
      </w:pPr>
    </w:lvl>
    <w:lvl w:ilvl="6" w:tplc="F286BE0E" w:tentative="1">
      <w:start w:val="1"/>
      <w:numFmt w:val="decimal"/>
      <w:lvlText w:val="%7."/>
      <w:lvlJc w:val="left"/>
      <w:pPr>
        <w:ind w:left="5040" w:hanging="360"/>
      </w:pPr>
    </w:lvl>
    <w:lvl w:ilvl="7" w:tplc="A30A2806" w:tentative="1">
      <w:start w:val="1"/>
      <w:numFmt w:val="lowerLetter"/>
      <w:lvlText w:val="%8."/>
      <w:lvlJc w:val="left"/>
      <w:pPr>
        <w:ind w:left="5760" w:hanging="360"/>
      </w:pPr>
    </w:lvl>
    <w:lvl w:ilvl="8" w:tplc="B65EA3FA" w:tentative="1">
      <w:start w:val="1"/>
      <w:numFmt w:val="lowerRoman"/>
      <w:lvlText w:val="%9."/>
      <w:lvlJc w:val="right"/>
      <w:pPr>
        <w:ind w:left="6480" w:hanging="180"/>
      </w:pPr>
    </w:lvl>
  </w:abstractNum>
  <w:abstractNum w:abstractNumId="22" w15:restartNumberingAfterBreak="0">
    <w:nsid w:val="76154DC6"/>
    <w:multiLevelType w:val="hybridMultilevel"/>
    <w:tmpl w:val="F0964EAA"/>
    <w:lvl w:ilvl="0" w:tplc="04090001">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3" w15:restartNumberingAfterBreak="0">
    <w:nsid w:val="76C65C30"/>
    <w:multiLevelType w:val="hybridMultilevel"/>
    <w:tmpl w:val="20304DDE"/>
    <w:lvl w:ilvl="0" w:tplc="3006C4A8">
      <w:start w:val="1"/>
      <w:numFmt w:val="bullet"/>
      <w:pStyle w:val="BodyTextbullet"/>
      <w:lvlText w:val=""/>
      <w:lvlJc w:val="left"/>
      <w:pPr>
        <w:tabs>
          <w:tab w:val="num" w:pos="1440"/>
        </w:tabs>
        <w:ind w:left="1440" w:hanging="360"/>
      </w:pPr>
      <w:rPr>
        <w:rFonts w:ascii="Symbol" w:hAnsi="Symbol" w:hint="default"/>
        <w:color w:val="auto"/>
        <w:sz w:val="22"/>
      </w:rPr>
    </w:lvl>
    <w:lvl w:ilvl="1" w:tplc="E3608936">
      <w:start w:val="1"/>
      <w:numFmt w:val="bullet"/>
      <w:lvlText w:val="o"/>
      <w:lvlJc w:val="left"/>
      <w:pPr>
        <w:tabs>
          <w:tab w:val="num" w:pos="2520"/>
        </w:tabs>
        <w:ind w:left="2520" w:hanging="360"/>
      </w:pPr>
      <w:rPr>
        <w:rFonts w:ascii="Courier New" w:hAnsi="Courier New" w:hint="default"/>
      </w:rPr>
    </w:lvl>
    <w:lvl w:ilvl="2" w:tplc="61242CD8" w:tentative="1">
      <w:start w:val="1"/>
      <w:numFmt w:val="bullet"/>
      <w:lvlText w:val=""/>
      <w:lvlJc w:val="left"/>
      <w:pPr>
        <w:tabs>
          <w:tab w:val="num" w:pos="3240"/>
        </w:tabs>
        <w:ind w:left="3240" w:hanging="360"/>
      </w:pPr>
      <w:rPr>
        <w:rFonts w:ascii="Wingdings" w:hAnsi="Wingdings" w:hint="default"/>
      </w:rPr>
    </w:lvl>
    <w:lvl w:ilvl="3" w:tplc="D6EE282C" w:tentative="1">
      <w:start w:val="1"/>
      <w:numFmt w:val="bullet"/>
      <w:lvlText w:val=""/>
      <w:lvlJc w:val="left"/>
      <w:pPr>
        <w:tabs>
          <w:tab w:val="num" w:pos="3960"/>
        </w:tabs>
        <w:ind w:left="3960" w:hanging="360"/>
      </w:pPr>
      <w:rPr>
        <w:rFonts w:ascii="Symbol" w:hAnsi="Symbol" w:hint="default"/>
      </w:rPr>
    </w:lvl>
    <w:lvl w:ilvl="4" w:tplc="8C0C1F22" w:tentative="1">
      <w:start w:val="1"/>
      <w:numFmt w:val="bullet"/>
      <w:lvlText w:val="o"/>
      <w:lvlJc w:val="left"/>
      <w:pPr>
        <w:tabs>
          <w:tab w:val="num" w:pos="4680"/>
        </w:tabs>
        <w:ind w:left="4680" w:hanging="360"/>
      </w:pPr>
      <w:rPr>
        <w:rFonts w:ascii="Courier New" w:hAnsi="Courier New" w:hint="default"/>
      </w:rPr>
    </w:lvl>
    <w:lvl w:ilvl="5" w:tplc="C7CA248E" w:tentative="1">
      <w:start w:val="1"/>
      <w:numFmt w:val="bullet"/>
      <w:lvlText w:val=""/>
      <w:lvlJc w:val="left"/>
      <w:pPr>
        <w:tabs>
          <w:tab w:val="num" w:pos="5400"/>
        </w:tabs>
        <w:ind w:left="5400" w:hanging="360"/>
      </w:pPr>
      <w:rPr>
        <w:rFonts w:ascii="Wingdings" w:hAnsi="Wingdings" w:hint="default"/>
      </w:rPr>
    </w:lvl>
    <w:lvl w:ilvl="6" w:tplc="DA80146E" w:tentative="1">
      <w:start w:val="1"/>
      <w:numFmt w:val="bullet"/>
      <w:lvlText w:val=""/>
      <w:lvlJc w:val="left"/>
      <w:pPr>
        <w:tabs>
          <w:tab w:val="num" w:pos="6120"/>
        </w:tabs>
        <w:ind w:left="6120" w:hanging="360"/>
      </w:pPr>
      <w:rPr>
        <w:rFonts w:ascii="Symbol" w:hAnsi="Symbol" w:hint="default"/>
      </w:rPr>
    </w:lvl>
    <w:lvl w:ilvl="7" w:tplc="433A943E" w:tentative="1">
      <w:start w:val="1"/>
      <w:numFmt w:val="bullet"/>
      <w:lvlText w:val="o"/>
      <w:lvlJc w:val="left"/>
      <w:pPr>
        <w:tabs>
          <w:tab w:val="num" w:pos="6840"/>
        </w:tabs>
        <w:ind w:left="6840" w:hanging="360"/>
      </w:pPr>
      <w:rPr>
        <w:rFonts w:ascii="Courier New" w:hAnsi="Courier New" w:hint="default"/>
      </w:rPr>
    </w:lvl>
    <w:lvl w:ilvl="8" w:tplc="92F09240"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9D40946"/>
    <w:multiLevelType w:val="hybridMultilevel"/>
    <w:tmpl w:val="CCF69B4A"/>
    <w:lvl w:ilvl="0" w:tplc="DE1C8C02">
      <w:start w:val="1"/>
      <w:numFmt w:val="bullet"/>
      <w:lvlText w:val=""/>
      <w:lvlJc w:val="left"/>
      <w:pPr>
        <w:tabs>
          <w:tab w:val="num" w:pos="1320"/>
        </w:tabs>
        <w:ind w:left="1320" w:hanging="360"/>
      </w:pPr>
      <w:rPr>
        <w:rFonts w:ascii="Symbol" w:hAnsi="Symbol" w:hint="default"/>
        <w:color w:val="auto"/>
        <w:spacing w:val="-20"/>
        <w:sz w:val="22"/>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num w:numId="1">
    <w:abstractNumId w:val="1"/>
  </w:num>
  <w:num w:numId="2">
    <w:abstractNumId w:val="0"/>
  </w:num>
  <w:num w:numId="3">
    <w:abstractNumId w:val="7"/>
  </w:num>
  <w:num w:numId="4">
    <w:abstractNumId w:val="20"/>
  </w:num>
  <w:num w:numId="5">
    <w:abstractNumId w:val="6"/>
  </w:num>
  <w:num w:numId="6">
    <w:abstractNumId w:val="23"/>
  </w:num>
  <w:num w:numId="7">
    <w:abstractNumId w:val="19"/>
  </w:num>
  <w:num w:numId="8">
    <w:abstractNumId w:val="24"/>
  </w:num>
  <w:num w:numId="9">
    <w:abstractNumId w:val="4"/>
  </w:num>
  <w:num w:numId="10">
    <w:abstractNumId w:val="8"/>
  </w:num>
  <w:num w:numId="11">
    <w:abstractNumId w:val="12"/>
  </w:num>
  <w:num w:numId="12">
    <w:abstractNumId w:val="15"/>
  </w:num>
  <w:num w:numId="13">
    <w:abstractNumId w:val="2"/>
  </w:num>
  <w:num w:numId="14">
    <w:abstractNumId w:val="3"/>
  </w:num>
  <w:num w:numId="15">
    <w:abstractNumId w:val="11"/>
  </w:num>
  <w:num w:numId="16">
    <w:abstractNumId w:val="21"/>
  </w:num>
  <w:num w:numId="17">
    <w:abstractNumId w:val="14"/>
  </w:num>
  <w:num w:numId="18">
    <w:abstractNumId w:val="10"/>
  </w:num>
  <w:num w:numId="19">
    <w:abstractNumId w:val="9"/>
  </w:num>
  <w:num w:numId="20">
    <w:abstractNumId w:val="18"/>
  </w:num>
  <w:num w:numId="21">
    <w:abstractNumId w:val="25"/>
  </w:num>
  <w:num w:numId="22">
    <w:abstractNumId w:val="13"/>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553"/>
    <w:rsid w:val="00000C5D"/>
    <w:rsid w:val="00002EA4"/>
    <w:rsid w:val="00002ED9"/>
    <w:rsid w:val="0000387A"/>
    <w:rsid w:val="00003914"/>
    <w:rsid w:val="00004C0B"/>
    <w:rsid w:val="0000556F"/>
    <w:rsid w:val="000059C3"/>
    <w:rsid w:val="00005AD7"/>
    <w:rsid w:val="00005E84"/>
    <w:rsid w:val="00005EB9"/>
    <w:rsid w:val="000067AD"/>
    <w:rsid w:val="00007F13"/>
    <w:rsid w:val="000100AC"/>
    <w:rsid w:val="00010A85"/>
    <w:rsid w:val="00010DDB"/>
    <w:rsid w:val="00011A10"/>
    <w:rsid w:val="00011E35"/>
    <w:rsid w:val="00012238"/>
    <w:rsid w:val="000124C5"/>
    <w:rsid w:val="00012711"/>
    <w:rsid w:val="00012E35"/>
    <w:rsid w:val="00012F7D"/>
    <w:rsid w:val="000137C4"/>
    <w:rsid w:val="000138CB"/>
    <w:rsid w:val="00013AEA"/>
    <w:rsid w:val="00013B3E"/>
    <w:rsid w:val="00014004"/>
    <w:rsid w:val="00014067"/>
    <w:rsid w:val="0001431A"/>
    <w:rsid w:val="0001440F"/>
    <w:rsid w:val="000145EF"/>
    <w:rsid w:val="0001482B"/>
    <w:rsid w:val="00015196"/>
    <w:rsid w:val="0001697C"/>
    <w:rsid w:val="000172FD"/>
    <w:rsid w:val="00017865"/>
    <w:rsid w:val="000178D0"/>
    <w:rsid w:val="00017C22"/>
    <w:rsid w:val="00017DE7"/>
    <w:rsid w:val="00020B57"/>
    <w:rsid w:val="00020C42"/>
    <w:rsid w:val="000216EC"/>
    <w:rsid w:val="000219FC"/>
    <w:rsid w:val="00021EFB"/>
    <w:rsid w:val="000224BF"/>
    <w:rsid w:val="00023032"/>
    <w:rsid w:val="0002328A"/>
    <w:rsid w:val="00023801"/>
    <w:rsid w:val="000238C3"/>
    <w:rsid w:val="00023A5A"/>
    <w:rsid w:val="0002415D"/>
    <w:rsid w:val="00024545"/>
    <w:rsid w:val="000249A8"/>
    <w:rsid w:val="00024EEE"/>
    <w:rsid w:val="00025996"/>
    <w:rsid w:val="00026330"/>
    <w:rsid w:val="00026EB5"/>
    <w:rsid w:val="00027008"/>
    <w:rsid w:val="0002764A"/>
    <w:rsid w:val="000306EE"/>
    <w:rsid w:val="00030840"/>
    <w:rsid w:val="00030E4D"/>
    <w:rsid w:val="00031819"/>
    <w:rsid w:val="0003217A"/>
    <w:rsid w:val="00032340"/>
    <w:rsid w:val="00032423"/>
    <w:rsid w:val="00032490"/>
    <w:rsid w:val="000338CD"/>
    <w:rsid w:val="00034ED0"/>
    <w:rsid w:val="00035408"/>
    <w:rsid w:val="00035A72"/>
    <w:rsid w:val="00035C43"/>
    <w:rsid w:val="00036B2B"/>
    <w:rsid w:val="00036ECC"/>
    <w:rsid w:val="00040394"/>
    <w:rsid w:val="0004179C"/>
    <w:rsid w:val="00041E98"/>
    <w:rsid w:val="000427B3"/>
    <w:rsid w:val="00043990"/>
    <w:rsid w:val="00044A36"/>
    <w:rsid w:val="00044A7D"/>
    <w:rsid w:val="00044C34"/>
    <w:rsid w:val="00044E67"/>
    <w:rsid w:val="0004537F"/>
    <w:rsid w:val="00046845"/>
    <w:rsid w:val="0004687B"/>
    <w:rsid w:val="00046C04"/>
    <w:rsid w:val="00046EBD"/>
    <w:rsid w:val="00046EE9"/>
    <w:rsid w:val="0004746C"/>
    <w:rsid w:val="00047F25"/>
    <w:rsid w:val="00050B5C"/>
    <w:rsid w:val="00051F97"/>
    <w:rsid w:val="00051FA8"/>
    <w:rsid w:val="0005314A"/>
    <w:rsid w:val="00054019"/>
    <w:rsid w:val="0005436B"/>
    <w:rsid w:val="0005450B"/>
    <w:rsid w:val="00054895"/>
    <w:rsid w:val="00054F6C"/>
    <w:rsid w:val="00056211"/>
    <w:rsid w:val="00056786"/>
    <w:rsid w:val="0005682B"/>
    <w:rsid w:val="000572D3"/>
    <w:rsid w:val="00057CF3"/>
    <w:rsid w:val="00057F60"/>
    <w:rsid w:val="00057F61"/>
    <w:rsid w:val="00060135"/>
    <w:rsid w:val="0006054F"/>
    <w:rsid w:val="00060550"/>
    <w:rsid w:val="00061473"/>
    <w:rsid w:val="000625C9"/>
    <w:rsid w:val="00062C75"/>
    <w:rsid w:val="00063C20"/>
    <w:rsid w:val="0006445F"/>
    <w:rsid w:val="00064706"/>
    <w:rsid w:val="00064B4B"/>
    <w:rsid w:val="00064F69"/>
    <w:rsid w:val="0006564C"/>
    <w:rsid w:val="000659A2"/>
    <w:rsid w:val="00065C6B"/>
    <w:rsid w:val="00065DE4"/>
    <w:rsid w:val="00066124"/>
    <w:rsid w:val="00066209"/>
    <w:rsid w:val="00070293"/>
    <w:rsid w:val="000707EC"/>
    <w:rsid w:val="00070AE2"/>
    <w:rsid w:val="00070B68"/>
    <w:rsid w:val="00070D64"/>
    <w:rsid w:val="0007197E"/>
    <w:rsid w:val="0007200B"/>
    <w:rsid w:val="0007234F"/>
    <w:rsid w:val="0007285C"/>
    <w:rsid w:val="00072DDD"/>
    <w:rsid w:val="000730F9"/>
    <w:rsid w:val="000736B9"/>
    <w:rsid w:val="000739D9"/>
    <w:rsid w:val="00073BF7"/>
    <w:rsid w:val="00074387"/>
    <w:rsid w:val="00074489"/>
    <w:rsid w:val="000744FC"/>
    <w:rsid w:val="000747AC"/>
    <w:rsid w:val="000747B5"/>
    <w:rsid w:val="00074A98"/>
    <w:rsid w:val="0007512D"/>
    <w:rsid w:val="00075271"/>
    <w:rsid w:val="00075294"/>
    <w:rsid w:val="0007546E"/>
    <w:rsid w:val="00075552"/>
    <w:rsid w:val="0007581D"/>
    <w:rsid w:val="000763DC"/>
    <w:rsid w:val="000768FB"/>
    <w:rsid w:val="00076ACB"/>
    <w:rsid w:val="00077605"/>
    <w:rsid w:val="00077B44"/>
    <w:rsid w:val="000809CF"/>
    <w:rsid w:val="0008142A"/>
    <w:rsid w:val="000816D1"/>
    <w:rsid w:val="00081D9C"/>
    <w:rsid w:val="000829EA"/>
    <w:rsid w:val="00082CE7"/>
    <w:rsid w:val="00082CEA"/>
    <w:rsid w:val="000835B2"/>
    <w:rsid w:val="0008395C"/>
    <w:rsid w:val="000841B8"/>
    <w:rsid w:val="00084E08"/>
    <w:rsid w:val="00084ED2"/>
    <w:rsid w:val="00085384"/>
    <w:rsid w:val="00085556"/>
    <w:rsid w:val="00086358"/>
    <w:rsid w:val="000866B9"/>
    <w:rsid w:val="000866BD"/>
    <w:rsid w:val="00086C1D"/>
    <w:rsid w:val="00086F7F"/>
    <w:rsid w:val="0008737B"/>
    <w:rsid w:val="000878AD"/>
    <w:rsid w:val="00087AC3"/>
    <w:rsid w:val="000901CC"/>
    <w:rsid w:val="0009020A"/>
    <w:rsid w:val="0009089D"/>
    <w:rsid w:val="000908BB"/>
    <w:rsid w:val="00091839"/>
    <w:rsid w:val="0009194A"/>
    <w:rsid w:val="00091962"/>
    <w:rsid w:val="00091D93"/>
    <w:rsid w:val="0009280D"/>
    <w:rsid w:val="000932F7"/>
    <w:rsid w:val="00093447"/>
    <w:rsid w:val="0009368B"/>
    <w:rsid w:val="00093A85"/>
    <w:rsid w:val="00093C1C"/>
    <w:rsid w:val="00094440"/>
    <w:rsid w:val="000945F7"/>
    <w:rsid w:val="0009460B"/>
    <w:rsid w:val="00094EA3"/>
    <w:rsid w:val="00094EE2"/>
    <w:rsid w:val="00094F0B"/>
    <w:rsid w:val="00095C21"/>
    <w:rsid w:val="00095E24"/>
    <w:rsid w:val="000967C5"/>
    <w:rsid w:val="000969D9"/>
    <w:rsid w:val="00096DCF"/>
    <w:rsid w:val="00096ECC"/>
    <w:rsid w:val="00097489"/>
    <w:rsid w:val="000975BB"/>
    <w:rsid w:val="000A0AE1"/>
    <w:rsid w:val="000A19A2"/>
    <w:rsid w:val="000A214C"/>
    <w:rsid w:val="000A33DD"/>
    <w:rsid w:val="000A356C"/>
    <w:rsid w:val="000A36F7"/>
    <w:rsid w:val="000A3857"/>
    <w:rsid w:val="000A40EE"/>
    <w:rsid w:val="000A4AA2"/>
    <w:rsid w:val="000A50CA"/>
    <w:rsid w:val="000A67FA"/>
    <w:rsid w:val="000A6981"/>
    <w:rsid w:val="000A75A8"/>
    <w:rsid w:val="000A75C0"/>
    <w:rsid w:val="000A76E4"/>
    <w:rsid w:val="000A79EB"/>
    <w:rsid w:val="000A7F3D"/>
    <w:rsid w:val="000B148E"/>
    <w:rsid w:val="000B1CE8"/>
    <w:rsid w:val="000B1FE3"/>
    <w:rsid w:val="000B2561"/>
    <w:rsid w:val="000B2694"/>
    <w:rsid w:val="000B26E8"/>
    <w:rsid w:val="000B28E8"/>
    <w:rsid w:val="000B291A"/>
    <w:rsid w:val="000B2E6D"/>
    <w:rsid w:val="000B3305"/>
    <w:rsid w:val="000B33D7"/>
    <w:rsid w:val="000B4789"/>
    <w:rsid w:val="000B4856"/>
    <w:rsid w:val="000B4DE9"/>
    <w:rsid w:val="000B507C"/>
    <w:rsid w:val="000B5340"/>
    <w:rsid w:val="000B5AEB"/>
    <w:rsid w:val="000B61D3"/>
    <w:rsid w:val="000B6322"/>
    <w:rsid w:val="000B6666"/>
    <w:rsid w:val="000B6750"/>
    <w:rsid w:val="000B748F"/>
    <w:rsid w:val="000B790E"/>
    <w:rsid w:val="000C0271"/>
    <w:rsid w:val="000C100B"/>
    <w:rsid w:val="000C18BC"/>
    <w:rsid w:val="000C298F"/>
    <w:rsid w:val="000C2D3D"/>
    <w:rsid w:val="000C3702"/>
    <w:rsid w:val="000C3760"/>
    <w:rsid w:val="000C3C38"/>
    <w:rsid w:val="000C40E5"/>
    <w:rsid w:val="000C4BD3"/>
    <w:rsid w:val="000C4ECE"/>
    <w:rsid w:val="000C53DC"/>
    <w:rsid w:val="000C584E"/>
    <w:rsid w:val="000C60E8"/>
    <w:rsid w:val="000C63F3"/>
    <w:rsid w:val="000C6EAD"/>
    <w:rsid w:val="000C6EAE"/>
    <w:rsid w:val="000C716E"/>
    <w:rsid w:val="000C749D"/>
    <w:rsid w:val="000C753C"/>
    <w:rsid w:val="000D003A"/>
    <w:rsid w:val="000D01DD"/>
    <w:rsid w:val="000D02C2"/>
    <w:rsid w:val="000D0FCA"/>
    <w:rsid w:val="000D15B1"/>
    <w:rsid w:val="000D15C5"/>
    <w:rsid w:val="000D1697"/>
    <w:rsid w:val="000D1BDC"/>
    <w:rsid w:val="000D20C2"/>
    <w:rsid w:val="000D2DFC"/>
    <w:rsid w:val="000D31B0"/>
    <w:rsid w:val="000D31FB"/>
    <w:rsid w:val="000D34A8"/>
    <w:rsid w:val="000D3583"/>
    <w:rsid w:val="000D3834"/>
    <w:rsid w:val="000D3BB3"/>
    <w:rsid w:val="000D4EB2"/>
    <w:rsid w:val="000D54E0"/>
    <w:rsid w:val="000D587F"/>
    <w:rsid w:val="000D5D1E"/>
    <w:rsid w:val="000D5E3F"/>
    <w:rsid w:val="000D608A"/>
    <w:rsid w:val="000E03B8"/>
    <w:rsid w:val="000E05C5"/>
    <w:rsid w:val="000E0EAC"/>
    <w:rsid w:val="000E13C2"/>
    <w:rsid w:val="000E1988"/>
    <w:rsid w:val="000E1EBF"/>
    <w:rsid w:val="000E1FCD"/>
    <w:rsid w:val="000E2619"/>
    <w:rsid w:val="000E26C6"/>
    <w:rsid w:val="000E2BA5"/>
    <w:rsid w:val="000E2DAB"/>
    <w:rsid w:val="000E3983"/>
    <w:rsid w:val="000E3AAC"/>
    <w:rsid w:val="000E3B20"/>
    <w:rsid w:val="000E3D7C"/>
    <w:rsid w:val="000E3EC0"/>
    <w:rsid w:val="000E5961"/>
    <w:rsid w:val="000E5E96"/>
    <w:rsid w:val="000E61E0"/>
    <w:rsid w:val="000E6BC0"/>
    <w:rsid w:val="000E6C8D"/>
    <w:rsid w:val="000E70D6"/>
    <w:rsid w:val="000E714C"/>
    <w:rsid w:val="000E780B"/>
    <w:rsid w:val="000E7B39"/>
    <w:rsid w:val="000F0B53"/>
    <w:rsid w:val="000F0E62"/>
    <w:rsid w:val="000F10FB"/>
    <w:rsid w:val="000F2667"/>
    <w:rsid w:val="000F26D6"/>
    <w:rsid w:val="000F29D8"/>
    <w:rsid w:val="000F41BC"/>
    <w:rsid w:val="000F4421"/>
    <w:rsid w:val="000F4A49"/>
    <w:rsid w:val="000F5BC5"/>
    <w:rsid w:val="000F63DD"/>
    <w:rsid w:val="000F702E"/>
    <w:rsid w:val="000F7335"/>
    <w:rsid w:val="000F7604"/>
    <w:rsid w:val="00100427"/>
    <w:rsid w:val="00100F89"/>
    <w:rsid w:val="00101393"/>
    <w:rsid w:val="00101B97"/>
    <w:rsid w:val="00102897"/>
    <w:rsid w:val="00102990"/>
    <w:rsid w:val="00102D0A"/>
    <w:rsid w:val="0010343D"/>
    <w:rsid w:val="00103622"/>
    <w:rsid w:val="001036C7"/>
    <w:rsid w:val="00103908"/>
    <w:rsid w:val="00104AF4"/>
    <w:rsid w:val="00105894"/>
    <w:rsid w:val="00106A1D"/>
    <w:rsid w:val="00106AD1"/>
    <w:rsid w:val="00107315"/>
    <w:rsid w:val="001078BB"/>
    <w:rsid w:val="00107940"/>
    <w:rsid w:val="00107ECF"/>
    <w:rsid w:val="00110A8F"/>
    <w:rsid w:val="0011119D"/>
    <w:rsid w:val="00111829"/>
    <w:rsid w:val="0011185B"/>
    <w:rsid w:val="0011248A"/>
    <w:rsid w:val="00112C4A"/>
    <w:rsid w:val="00112D64"/>
    <w:rsid w:val="00113D97"/>
    <w:rsid w:val="00114EC6"/>
    <w:rsid w:val="00115020"/>
    <w:rsid w:val="00115CBA"/>
    <w:rsid w:val="00115CE5"/>
    <w:rsid w:val="00115E4D"/>
    <w:rsid w:val="00115F78"/>
    <w:rsid w:val="001160C2"/>
    <w:rsid w:val="001169BC"/>
    <w:rsid w:val="00116AAC"/>
    <w:rsid w:val="001173A8"/>
    <w:rsid w:val="00117974"/>
    <w:rsid w:val="001179CA"/>
    <w:rsid w:val="00117A3C"/>
    <w:rsid w:val="00120227"/>
    <w:rsid w:val="00120231"/>
    <w:rsid w:val="0012054C"/>
    <w:rsid w:val="001209CE"/>
    <w:rsid w:val="00121145"/>
    <w:rsid w:val="00121C93"/>
    <w:rsid w:val="00121CFD"/>
    <w:rsid w:val="00121DA0"/>
    <w:rsid w:val="00121FDA"/>
    <w:rsid w:val="001221AC"/>
    <w:rsid w:val="0012279A"/>
    <w:rsid w:val="00122966"/>
    <w:rsid w:val="0012327D"/>
    <w:rsid w:val="001242FC"/>
    <w:rsid w:val="00124E77"/>
    <w:rsid w:val="00125287"/>
    <w:rsid w:val="0012532A"/>
    <w:rsid w:val="001259D9"/>
    <w:rsid w:val="00125C87"/>
    <w:rsid w:val="00125DA4"/>
    <w:rsid w:val="00125F78"/>
    <w:rsid w:val="001269B5"/>
    <w:rsid w:val="00127A8B"/>
    <w:rsid w:val="00127AEE"/>
    <w:rsid w:val="00127EED"/>
    <w:rsid w:val="00130523"/>
    <w:rsid w:val="001325A7"/>
    <w:rsid w:val="00134616"/>
    <w:rsid w:val="001349BD"/>
    <w:rsid w:val="00134E65"/>
    <w:rsid w:val="00135039"/>
    <w:rsid w:val="001352AC"/>
    <w:rsid w:val="001362B9"/>
    <w:rsid w:val="001362C6"/>
    <w:rsid w:val="00136311"/>
    <w:rsid w:val="00136656"/>
    <w:rsid w:val="00136B36"/>
    <w:rsid w:val="00137BBA"/>
    <w:rsid w:val="00137C84"/>
    <w:rsid w:val="001404C1"/>
    <w:rsid w:val="0014052B"/>
    <w:rsid w:val="00140723"/>
    <w:rsid w:val="00140781"/>
    <w:rsid w:val="00141B1C"/>
    <w:rsid w:val="00143138"/>
    <w:rsid w:val="001433DB"/>
    <w:rsid w:val="0014362E"/>
    <w:rsid w:val="001437B7"/>
    <w:rsid w:val="00143EAA"/>
    <w:rsid w:val="00143F7E"/>
    <w:rsid w:val="00145031"/>
    <w:rsid w:val="00145B1C"/>
    <w:rsid w:val="001462CE"/>
    <w:rsid w:val="0014668D"/>
    <w:rsid w:val="0014672C"/>
    <w:rsid w:val="00146764"/>
    <w:rsid w:val="0014686C"/>
    <w:rsid w:val="00146BF1"/>
    <w:rsid w:val="00146C44"/>
    <w:rsid w:val="001473C9"/>
    <w:rsid w:val="001475A6"/>
    <w:rsid w:val="00150460"/>
    <w:rsid w:val="001504D8"/>
    <w:rsid w:val="00150D73"/>
    <w:rsid w:val="00150E4D"/>
    <w:rsid w:val="00150E52"/>
    <w:rsid w:val="001513B1"/>
    <w:rsid w:val="00151D8C"/>
    <w:rsid w:val="001526A6"/>
    <w:rsid w:val="00152D72"/>
    <w:rsid w:val="00153242"/>
    <w:rsid w:val="00153502"/>
    <w:rsid w:val="00153751"/>
    <w:rsid w:val="00153CB8"/>
    <w:rsid w:val="00154FD0"/>
    <w:rsid w:val="001551ED"/>
    <w:rsid w:val="0015521B"/>
    <w:rsid w:val="00155809"/>
    <w:rsid w:val="00155B4A"/>
    <w:rsid w:val="00155BF6"/>
    <w:rsid w:val="001568A5"/>
    <w:rsid w:val="00156B25"/>
    <w:rsid w:val="0015708C"/>
    <w:rsid w:val="0015756C"/>
    <w:rsid w:val="001575FA"/>
    <w:rsid w:val="001603DE"/>
    <w:rsid w:val="001606CA"/>
    <w:rsid w:val="00160BC6"/>
    <w:rsid w:val="00161801"/>
    <w:rsid w:val="001618DE"/>
    <w:rsid w:val="00161BF6"/>
    <w:rsid w:val="001623C4"/>
    <w:rsid w:val="0016242C"/>
    <w:rsid w:val="0016297F"/>
    <w:rsid w:val="00163288"/>
    <w:rsid w:val="001633C3"/>
    <w:rsid w:val="001634B5"/>
    <w:rsid w:val="00164273"/>
    <w:rsid w:val="00164BFA"/>
    <w:rsid w:val="00164C70"/>
    <w:rsid w:val="00165059"/>
    <w:rsid w:val="00165D38"/>
    <w:rsid w:val="00166AF8"/>
    <w:rsid w:val="00166FB4"/>
    <w:rsid w:val="0016714D"/>
    <w:rsid w:val="0016724B"/>
    <w:rsid w:val="001673EE"/>
    <w:rsid w:val="001675E1"/>
    <w:rsid w:val="00167B2E"/>
    <w:rsid w:val="00167E4C"/>
    <w:rsid w:val="001709A3"/>
    <w:rsid w:val="00170B9C"/>
    <w:rsid w:val="00170DB9"/>
    <w:rsid w:val="00171412"/>
    <w:rsid w:val="00172736"/>
    <w:rsid w:val="001731B2"/>
    <w:rsid w:val="00173F81"/>
    <w:rsid w:val="0017466A"/>
    <w:rsid w:val="00174BE9"/>
    <w:rsid w:val="00174CBE"/>
    <w:rsid w:val="00174FD5"/>
    <w:rsid w:val="00175241"/>
    <w:rsid w:val="001767EB"/>
    <w:rsid w:val="001768D0"/>
    <w:rsid w:val="0017697C"/>
    <w:rsid w:val="00176A55"/>
    <w:rsid w:val="00176CB8"/>
    <w:rsid w:val="00176E85"/>
    <w:rsid w:val="00177EB8"/>
    <w:rsid w:val="00180B65"/>
    <w:rsid w:val="00182468"/>
    <w:rsid w:val="001824E1"/>
    <w:rsid w:val="001825B7"/>
    <w:rsid w:val="00182A0D"/>
    <w:rsid w:val="00182A93"/>
    <w:rsid w:val="001841DE"/>
    <w:rsid w:val="00184E6E"/>
    <w:rsid w:val="00185C80"/>
    <w:rsid w:val="00186D20"/>
    <w:rsid w:val="001878AC"/>
    <w:rsid w:val="00190B80"/>
    <w:rsid w:val="00190BBC"/>
    <w:rsid w:val="00191578"/>
    <w:rsid w:val="00191C11"/>
    <w:rsid w:val="00192175"/>
    <w:rsid w:val="00192C4D"/>
    <w:rsid w:val="00192F21"/>
    <w:rsid w:val="0019339C"/>
    <w:rsid w:val="00193543"/>
    <w:rsid w:val="00193B21"/>
    <w:rsid w:val="00193F25"/>
    <w:rsid w:val="001946A5"/>
    <w:rsid w:val="00194867"/>
    <w:rsid w:val="0019533F"/>
    <w:rsid w:val="00195636"/>
    <w:rsid w:val="00195E7A"/>
    <w:rsid w:val="00196D36"/>
    <w:rsid w:val="00196D51"/>
    <w:rsid w:val="00196FA0"/>
    <w:rsid w:val="00197388"/>
    <w:rsid w:val="001979C6"/>
    <w:rsid w:val="00197A91"/>
    <w:rsid w:val="00197F98"/>
    <w:rsid w:val="001A0C72"/>
    <w:rsid w:val="001A0FFD"/>
    <w:rsid w:val="001A1378"/>
    <w:rsid w:val="001A14E6"/>
    <w:rsid w:val="001A186C"/>
    <w:rsid w:val="001A1C01"/>
    <w:rsid w:val="001A31A2"/>
    <w:rsid w:val="001A32F3"/>
    <w:rsid w:val="001A3BE7"/>
    <w:rsid w:val="001A458F"/>
    <w:rsid w:val="001A45BC"/>
    <w:rsid w:val="001A48FF"/>
    <w:rsid w:val="001A536B"/>
    <w:rsid w:val="001A71F0"/>
    <w:rsid w:val="001A75AF"/>
    <w:rsid w:val="001A7EE4"/>
    <w:rsid w:val="001B071A"/>
    <w:rsid w:val="001B0B6C"/>
    <w:rsid w:val="001B162C"/>
    <w:rsid w:val="001B1637"/>
    <w:rsid w:val="001B1B72"/>
    <w:rsid w:val="001B214B"/>
    <w:rsid w:val="001B21C6"/>
    <w:rsid w:val="001B236D"/>
    <w:rsid w:val="001B29E4"/>
    <w:rsid w:val="001B2F29"/>
    <w:rsid w:val="001B31EC"/>
    <w:rsid w:val="001B3657"/>
    <w:rsid w:val="001B37D6"/>
    <w:rsid w:val="001B3B60"/>
    <w:rsid w:val="001B3D85"/>
    <w:rsid w:val="001B40D5"/>
    <w:rsid w:val="001B4436"/>
    <w:rsid w:val="001B476A"/>
    <w:rsid w:val="001B47A5"/>
    <w:rsid w:val="001B555A"/>
    <w:rsid w:val="001B5F79"/>
    <w:rsid w:val="001B61FC"/>
    <w:rsid w:val="001B626B"/>
    <w:rsid w:val="001B7023"/>
    <w:rsid w:val="001B779E"/>
    <w:rsid w:val="001B7BB1"/>
    <w:rsid w:val="001B7E68"/>
    <w:rsid w:val="001C00E7"/>
    <w:rsid w:val="001C0961"/>
    <w:rsid w:val="001C0C7F"/>
    <w:rsid w:val="001C1317"/>
    <w:rsid w:val="001C131F"/>
    <w:rsid w:val="001C234D"/>
    <w:rsid w:val="001C2752"/>
    <w:rsid w:val="001C2978"/>
    <w:rsid w:val="001C3779"/>
    <w:rsid w:val="001C401A"/>
    <w:rsid w:val="001C403D"/>
    <w:rsid w:val="001C487F"/>
    <w:rsid w:val="001C54D9"/>
    <w:rsid w:val="001C55CA"/>
    <w:rsid w:val="001C5D0A"/>
    <w:rsid w:val="001C7807"/>
    <w:rsid w:val="001C7DDB"/>
    <w:rsid w:val="001D037F"/>
    <w:rsid w:val="001D135D"/>
    <w:rsid w:val="001D1A0A"/>
    <w:rsid w:val="001D2668"/>
    <w:rsid w:val="001D2FC5"/>
    <w:rsid w:val="001D32FA"/>
    <w:rsid w:val="001D35C7"/>
    <w:rsid w:val="001D45C3"/>
    <w:rsid w:val="001D47D1"/>
    <w:rsid w:val="001D51E7"/>
    <w:rsid w:val="001D5602"/>
    <w:rsid w:val="001D5CF1"/>
    <w:rsid w:val="001D5F09"/>
    <w:rsid w:val="001D60BD"/>
    <w:rsid w:val="001D66C4"/>
    <w:rsid w:val="001D67C5"/>
    <w:rsid w:val="001D6DEF"/>
    <w:rsid w:val="001D7396"/>
    <w:rsid w:val="001D76D8"/>
    <w:rsid w:val="001D7EEF"/>
    <w:rsid w:val="001E13F6"/>
    <w:rsid w:val="001E1829"/>
    <w:rsid w:val="001E19A1"/>
    <w:rsid w:val="001E2024"/>
    <w:rsid w:val="001E2792"/>
    <w:rsid w:val="001E2E27"/>
    <w:rsid w:val="001E3682"/>
    <w:rsid w:val="001E3E31"/>
    <w:rsid w:val="001E4980"/>
    <w:rsid w:val="001E5A10"/>
    <w:rsid w:val="001E676E"/>
    <w:rsid w:val="001E6EC2"/>
    <w:rsid w:val="001F0F10"/>
    <w:rsid w:val="001F0FA0"/>
    <w:rsid w:val="001F106F"/>
    <w:rsid w:val="001F190B"/>
    <w:rsid w:val="001F1B40"/>
    <w:rsid w:val="001F2A27"/>
    <w:rsid w:val="001F2EE4"/>
    <w:rsid w:val="001F349D"/>
    <w:rsid w:val="001F34C6"/>
    <w:rsid w:val="001F38D9"/>
    <w:rsid w:val="001F3C5B"/>
    <w:rsid w:val="001F3DFD"/>
    <w:rsid w:val="001F4776"/>
    <w:rsid w:val="001F483D"/>
    <w:rsid w:val="001F5029"/>
    <w:rsid w:val="001F59B4"/>
    <w:rsid w:val="001F6492"/>
    <w:rsid w:val="001F65AB"/>
    <w:rsid w:val="001F6B7B"/>
    <w:rsid w:val="001F7168"/>
    <w:rsid w:val="001F7BD7"/>
    <w:rsid w:val="00200CBD"/>
    <w:rsid w:val="00201094"/>
    <w:rsid w:val="002013B5"/>
    <w:rsid w:val="00201516"/>
    <w:rsid w:val="002015DF"/>
    <w:rsid w:val="00201D69"/>
    <w:rsid w:val="00202BF4"/>
    <w:rsid w:val="00202D8B"/>
    <w:rsid w:val="00202E28"/>
    <w:rsid w:val="002040CD"/>
    <w:rsid w:val="002042E0"/>
    <w:rsid w:val="00205F32"/>
    <w:rsid w:val="0020624D"/>
    <w:rsid w:val="002062AC"/>
    <w:rsid w:val="00206534"/>
    <w:rsid w:val="00206F8C"/>
    <w:rsid w:val="0020795B"/>
    <w:rsid w:val="00207A35"/>
    <w:rsid w:val="00207EA0"/>
    <w:rsid w:val="00210631"/>
    <w:rsid w:val="00210F07"/>
    <w:rsid w:val="002115B5"/>
    <w:rsid w:val="0021180F"/>
    <w:rsid w:val="002120BB"/>
    <w:rsid w:val="002123BC"/>
    <w:rsid w:val="00212562"/>
    <w:rsid w:val="00212A16"/>
    <w:rsid w:val="00214914"/>
    <w:rsid w:val="00214964"/>
    <w:rsid w:val="00215786"/>
    <w:rsid w:val="002163B5"/>
    <w:rsid w:val="00216824"/>
    <w:rsid w:val="00216B7F"/>
    <w:rsid w:val="0021718D"/>
    <w:rsid w:val="002173BD"/>
    <w:rsid w:val="002179A8"/>
    <w:rsid w:val="00217D2E"/>
    <w:rsid w:val="00217F27"/>
    <w:rsid w:val="00220536"/>
    <w:rsid w:val="00221128"/>
    <w:rsid w:val="0022118F"/>
    <w:rsid w:val="002214DE"/>
    <w:rsid w:val="00221710"/>
    <w:rsid w:val="00221C0F"/>
    <w:rsid w:val="00221E26"/>
    <w:rsid w:val="00222077"/>
    <w:rsid w:val="002222DD"/>
    <w:rsid w:val="002228CC"/>
    <w:rsid w:val="00223014"/>
    <w:rsid w:val="00223344"/>
    <w:rsid w:val="0022373C"/>
    <w:rsid w:val="00223B7E"/>
    <w:rsid w:val="0022461E"/>
    <w:rsid w:val="00224802"/>
    <w:rsid w:val="0022488A"/>
    <w:rsid w:val="00224E16"/>
    <w:rsid w:val="0022621B"/>
    <w:rsid w:val="0022641E"/>
    <w:rsid w:val="002264F7"/>
    <w:rsid w:val="00226A82"/>
    <w:rsid w:val="00227E5A"/>
    <w:rsid w:val="00230292"/>
    <w:rsid w:val="002305D7"/>
    <w:rsid w:val="00230887"/>
    <w:rsid w:val="00231069"/>
    <w:rsid w:val="002312E5"/>
    <w:rsid w:val="00231A3D"/>
    <w:rsid w:val="00231E7A"/>
    <w:rsid w:val="0023285B"/>
    <w:rsid w:val="00232BA7"/>
    <w:rsid w:val="00232C91"/>
    <w:rsid w:val="00233E95"/>
    <w:rsid w:val="00233F45"/>
    <w:rsid w:val="002340E6"/>
    <w:rsid w:val="00234195"/>
    <w:rsid w:val="0023466E"/>
    <w:rsid w:val="00234928"/>
    <w:rsid w:val="0023576F"/>
    <w:rsid w:val="00235C0B"/>
    <w:rsid w:val="00236AA3"/>
    <w:rsid w:val="0023743D"/>
    <w:rsid w:val="0023761C"/>
    <w:rsid w:val="002378A7"/>
    <w:rsid w:val="00237C97"/>
    <w:rsid w:val="00237FC7"/>
    <w:rsid w:val="0024094A"/>
    <w:rsid w:val="00240C30"/>
    <w:rsid w:val="00240F3F"/>
    <w:rsid w:val="00241287"/>
    <w:rsid w:val="00241803"/>
    <w:rsid w:val="00242293"/>
    <w:rsid w:val="002431FB"/>
    <w:rsid w:val="002434A3"/>
    <w:rsid w:val="002438D8"/>
    <w:rsid w:val="00243D4A"/>
    <w:rsid w:val="002443B8"/>
    <w:rsid w:val="002446DA"/>
    <w:rsid w:val="00244A2A"/>
    <w:rsid w:val="00244BE1"/>
    <w:rsid w:val="002451CF"/>
    <w:rsid w:val="00245276"/>
    <w:rsid w:val="00246D11"/>
    <w:rsid w:val="00246D19"/>
    <w:rsid w:val="00247393"/>
    <w:rsid w:val="00250163"/>
    <w:rsid w:val="0025027D"/>
    <w:rsid w:val="00251224"/>
    <w:rsid w:val="002513DA"/>
    <w:rsid w:val="00251597"/>
    <w:rsid w:val="00251F41"/>
    <w:rsid w:val="00252446"/>
    <w:rsid w:val="002524EC"/>
    <w:rsid w:val="002528D3"/>
    <w:rsid w:val="00253DC5"/>
    <w:rsid w:val="002552E1"/>
    <w:rsid w:val="002553F1"/>
    <w:rsid w:val="00255F70"/>
    <w:rsid w:val="00255FCB"/>
    <w:rsid w:val="002560DC"/>
    <w:rsid w:val="002563A2"/>
    <w:rsid w:val="0025675F"/>
    <w:rsid w:val="002573CA"/>
    <w:rsid w:val="002576F7"/>
    <w:rsid w:val="002579BC"/>
    <w:rsid w:val="00260012"/>
    <w:rsid w:val="00260091"/>
    <w:rsid w:val="002605E8"/>
    <w:rsid w:val="00260653"/>
    <w:rsid w:val="0026099F"/>
    <w:rsid w:val="002617B4"/>
    <w:rsid w:val="0026278C"/>
    <w:rsid w:val="00262F7F"/>
    <w:rsid w:val="0026455B"/>
    <w:rsid w:val="00264B13"/>
    <w:rsid w:val="00264F9B"/>
    <w:rsid w:val="0026562D"/>
    <w:rsid w:val="00265881"/>
    <w:rsid w:val="00265E86"/>
    <w:rsid w:val="00266685"/>
    <w:rsid w:val="00266F84"/>
    <w:rsid w:val="00267EDE"/>
    <w:rsid w:val="002702DA"/>
    <w:rsid w:val="002709D2"/>
    <w:rsid w:val="00270F2F"/>
    <w:rsid w:val="00271F4D"/>
    <w:rsid w:val="002726C1"/>
    <w:rsid w:val="00272A4D"/>
    <w:rsid w:val="00273A3B"/>
    <w:rsid w:val="00273BA6"/>
    <w:rsid w:val="002743E6"/>
    <w:rsid w:val="00274483"/>
    <w:rsid w:val="002744AD"/>
    <w:rsid w:val="00274906"/>
    <w:rsid w:val="00274907"/>
    <w:rsid w:val="0027490C"/>
    <w:rsid w:val="00274AAE"/>
    <w:rsid w:val="00274D60"/>
    <w:rsid w:val="00275709"/>
    <w:rsid w:val="00275A5C"/>
    <w:rsid w:val="00275C22"/>
    <w:rsid w:val="00275F69"/>
    <w:rsid w:val="00276A35"/>
    <w:rsid w:val="00276E56"/>
    <w:rsid w:val="002771CD"/>
    <w:rsid w:val="00277310"/>
    <w:rsid w:val="00277843"/>
    <w:rsid w:val="002778FA"/>
    <w:rsid w:val="00277F98"/>
    <w:rsid w:val="00280082"/>
    <w:rsid w:val="00281ACC"/>
    <w:rsid w:val="00281F13"/>
    <w:rsid w:val="0028297C"/>
    <w:rsid w:val="00282D65"/>
    <w:rsid w:val="0028301E"/>
    <w:rsid w:val="00283160"/>
    <w:rsid w:val="0028392D"/>
    <w:rsid w:val="00283AF8"/>
    <w:rsid w:val="00284624"/>
    <w:rsid w:val="00284A6C"/>
    <w:rsid w:val="00285DFB"/>
    <w:rsid w:val="00286147"/>
    <w:rsid w:val="0028614F"/>
    <w:rsid w:val="00286F51"/>
    <w:rsid w:val="00287182"/>
    <w:rsid w:val="00290879"/>
    <w:rsid w:val="00290A04"/>
    <w:rsid w:val="00290D43"/>
    <w:rsid w:val="00290D60"/>
    <w:rsid w:val="00291496"/>
    <w:rsid w:val="00291531"/>
    <w:rsid w:val="002919D9"/>
    <w:rsid w:val="00291A49"/>
    <w:rsid w:val="00291C29"/>
    <w:rsid w:val="00292A2F"/>
    <w:rsid w:val="00292B10"/>
    <w:rsid w:val="00293326"/>
    <w:rsid w:val="00293855"/>
    <w:rsid w:val="00293CC7"/>
    <w:rsid w:val="00294410"/>
    <w:rsid w:val="0029545C"/>
    <w:rsid w:val="00296276"/>
    <w:rsid w:val="00296313"/>
    <w:rsid w:val="00296728"/>
    <w:rsid w:val="00296A41"/>
    <w:rsid w:val="00296E3E"/>
    <w:rsid w:val="00297033"/>
    <w:rsid w:val="00297080"/>
    <w:rsid w:val="002A0E0A"/>
    <w:rsid w:val="002A1099"/>
    <w:rsid w:val="002A1408"/>
    <w:rsid w:val="002A1854"/>
    <w:rsid w:val="002A1BF2"/>
    <w:rsid w:val="002A1C39"/>
    <w:rsid w:val="002A23E1"/>
    <w:rsid w:val="002A27AC"/>
    <w:rsid w:val="002A2E1A"/>
    <w:rsid w:val="002A2E26"/>
    <w:rsid w:val="002A30FA"/>
    <w:rsid w:val="002A41C4"/>
    <w:rsid w:val="002A45F5"/>
    <w:rsid w:val="002A4966"/>
    <w:rsid w:val="002A4CC4"/>
    <w:rsid w:val="002A55F7"/>
    <w:rsid w:val="002A5D91"/>
    <w:rsid w:val="002A5F1B"/>
    <w:rsid w:val="002A6395"/>
    <w:rsid w:val="002A6522"/>
    <w:rsid w:val="002A6845"/>
    <w:rsid w:val="002A6E57"/>
    <w:rsid w:val="002A6E5D"/>
    <w:rsid w:val="002A6F83"/>
    <w:rsid w:val="002A7428"/>
    <w:rsid w:val="002A7B4F"/>
    <w:rsid w:val="002A7BB4"/>
    <w:rsid w:val="002B0A6A"/>
    <w:rsid w:val="002B0E23"/>
    <w:rsid w:val="002B0E40"/>
    <w:rsid w:val="002B14FC"/>
    <w:rsid w:val="002B1C34"/>
    <w:rsid w:val="002B1D6F"/>
    <w:rsid w:val="002B1F63"/>
    <w:rsid w:val="002B1F80"/>
    <w:rsid w:val="002B2CD4"/>
    <w:rsid w:val="002B2D29"/>
    <w:rsid w:val="002B2F1A"/>
    <w:rsid w:val="002B3E15"/>
    <w:rsid w:val="002B4060"/>
    <w:rsid w:val="002B45A0"/>
    <w:rsid w:val="002B49A4"/>
    <w:rsid w:val="002B5E1B"/>
    <w:rsid w:val="002B61B8"/>
    <w:rsid w:val="002B642C"/>
    <w:rsid w:val="002B69D0"/>
    <w:rsid w:val="002B6E64"/>
    <w:rsid w:val="002B785B"/>
    <w:rsid w:val="002B785D"/>
    <w:rsid w:val="002C06B2"/>
    <w:rsid w:val="002C0A8E"/>
    <w:rsid w:val="002C0D64"/>
    <w:rsid w:val="002C1365"/>
    <w:rsid w:val="002C1455"/>
    <w:rsid w:val="002C1B10"/>
    <w:rsid w:val="002C1D26"/>
    <w:rsid w:val="002C1FDC"/>
    <w:rsid w:val="002C21F0"/>
    <w:rsid w:val="002C292C"/>
    <w:rsid w:val="002C2D0B"/>
    <w:rsid w:val="002C2DFF"/>
    <w:rsid w:val="002C3CAA"/>
    <w:rsid w:val="002C3F27"/>
    <w:rsid w:val="002C4A64"/>
    <w:rsid w:val="002C4E85"/>
    <w:rsid w:val="002C543F"/>
    <w:rsid w:val="002C58ED"/>
    <w:rsid w:val="002C5F8C"/>
    <w:rsid w:val="002C60CA"/>
    <w:rsid w:val="002C642E"/>
    <w:rsid w:val="002C674F"/>
    <w:rsid w:val="002C68E8"/>
    <w:rsid w:val="002C7191"/>
    <w:rsid w:val="002C71FD"/>
    <w:rsid w:val="002C7C10"/>
    <w:rsid w:val="002C7E31"/>
    <w:rsid w:val="002D0ABE"/>
    <w:rsid w:val="002D0AFC"/>
    <w:rsid w:val="002D14F8"/>
    <w:rsid w:val="002D17D3"/>
    <w:rsid w:val="002D203C"/>
    <w:rsid w:val="002D22F4"/>
    <w:rsid w:val="002D24E4"/>
    <w:rsid w:val="002D25E4"/>
    <w:rsid w:val="002D35CA"/>
    <w:rsid w:val="002D3B8B"/>
    <w:rsid w:val="002D3C15"/>
    <w:rsid w:val="002D3E46"/>
    <w:rsid w:val="002D4234"/>
    <w:rsid w:val="002D474D"/>
    <w:rsid w:val="002D4F9C"/>
    <w:rsid w:val="002D527D"/>
    <w:rsid w:val="002D52AA"/>
    <w:rsid w:val="002D5F18"/>
    <w:rsid w:val="002D6488"/>
    <w:rsid w:val="002D64D8"/>
    <w:rsid w:val="002D69F9"/>
    <w:rsid w:val="002E0218"/>
    <w:rsid w:val="002E03C9"/>
    <w:rsid w:val="002E099E"/>
    <w:rsid w:val="002E0D20"/>
    <w:rsid w:val="002E1003"/>
    <w:rsid w:val="002E12DC"/>
    <w:rsid w:val="002E1AC8"/>
    <w:rsid w:val="002E3FB6"/>
    <w:rsid w:val="002E40B7"/>
    <w:rsid w:val="002E42EB"/>
    <w:rsid w:val="002E45DE"/>
    <w:rsid w:val="002E4CDC"/>
    <w:rsid w:val="002E4E2A"/>
    <w:rsid w:val="002E5B70"/>
    <w:rsid w:val="002E673F"/>
    <w:rsid w:val="002E7175"/>
    <w:rsid w:val="002E73D3"/>
    <w:rsid w:val="002E7E83"/>
    <w:rsid w:val="002F01D8"/>
    <w:rsid w:val="002F1370"/>
    <w:rsid w:val="002F13D7"/>
    <w:rsid w:val="002F14EA"/>
    <w:rsid w:val="002F150A"/>
    <w:rsid w:val="002F1621"/>
    <w:rsid w:val="002F1AF8"/>
    <w:rsid w:val="002F2049"/>
    <w:rsid w:val="002F2E34"/>
    <w:rsid w:val="002F3484"/>
    <w:rsid w:val="002F3B97"/>
    <w:rsid w:val="002F3EC7"/>
    <w:rsid w:val="002F440E"/>
    <w:rsid w:val="002F4445"/>
    <w:rsid w:val="002F44A2"/>
    <w:rsid w:val="002F5199"/>
    <w:rsid w:val="002F5935"/>
    <w:rsid w:val="002F63B5"/>
    <w:rsid w:val="002F67F1"/>
    <w:rsid w:val="002F699F"/>
    <w:rsid w:val="002F6E8F"/>
    <w:rsid w:val="002F6F64"/>
    <w:rsid w:val="002F730B"/>
    <w:rsid w:val="002F7386"/>
    <w:rsid w:val="002F73E9"/>
    <w:rsid w:val="002F7651"/>
    <w:rsid w:val="0030060B"/>
    <w:rsid w:val="0030067B"/>
    <w:rsid w:val="00300747"/>
    <w:rsid w:val="00300E21"/>
    <w:rsid w:val="00301142"/>
    <w:rsid w:val="00301AFF"/>
    <w:rsid w:val="00302008"/>
    <w:rsid w:val="00302681"/>
    <w:rsid w:val="00302943"/>
    <w:rsid w:val="00302E69"/>
    <w:rsid w:val="00303651"/>
    <w:rsid w:val="00304854"/>
    <w:rsid w:val="00305482"/>
    <w:rsid w:val="003054B0"/>
    <w:rsid w:val="00305F9F"/>
    <w:rsid w:val="003067EC"/>
    <w:rsid w:val="00306F31"/>
    <w:rsid w:val="003102A0"/>
    <w:rsid w:val="003104FD"/>
    <w:rsid w:val="00310DE7"/>
    <w:rsid w:val="00311019"/>
    <w:rsid w:val="00311060"/>
    <w:rsid w:val="00311210"/>
    <w:rsid w:val="0031130B"/>
    <w:rsid w:val="00311680"/>
    <w:rsid w:val="00311918"/>
    <w:rsid w:val="00311BF0"/>
    <w:rsid w:val="0031260E"/>
    <w:rsid w:val="00312737"/>
    <w:rsid w:val="0031292F"/>
    <w:rsid w:val="00312991"/>
    <w:rsid w:val="00312E9C"/>
    <w:rsid w:val="003130E9"/>
    <w:rsid w:val="0031335A"/>
    <w:rsid w:val="00314CAE"/>
    <w:rsid w:val="00314EC3"/>
    <w:rsid w:val="0031567E"/>
    <w:rsid w:val="0031569B"/>
    <w:rsid w:val="00315A22"/>
    <w:rsid w:val="00316456"/>
    <w:rsid w:val="003164A1"/>
    <w:rsid w:val="0031657F"/>
    <w:rsid w:val="003179BC"/>
    <w:rsid w:val="00317BE7"/>
    <w:rsid w:val="00317F82"/>
    <w:rsid w:val="0032038F"/>
    <w:rsid w:val="003207FD"/>
    <w:rsid w:val="0032186D"/>
    <w:rsid w:val="0032253A"/>
    <w:rsid w:val="003228DE"/>
    <w:rsid w:val="00322929"/>
    <w:rsid w:val="00322F67"/>
    <w:rsid w:val="003235EF"/>
    <w:rsid w:val="003239E8"/>
    <w:rsid w:val="00324330"/>
    <w:rsid w:val="00324361"/>
    <w:rsid w:val="00325013"/>
    <w:rsid w:val="003250A5"/>
    <w:rsid w:val="0032545E"/>
    <w:rsid w:val="003262E9"/>
    <w:rsid w:val="00327E28"/>
    <w:rsid w:val="00330A5B"/>
    <w:rsid w:val="003314D5"/>
    <w:rsid w:val="003315DE"/>
    <w:rsid w:val="0033276B"/>
    <w:rsid w:val="003337F2"/>
    <w:rsid w:val="003353B6"/>
    <w:rsid w:val="00335FF8"/>
    <w:rsid w:val="003360F3"/>
    <w:rsid w:val="003365C2"/>
    <w:rsid w:val="00336DDE"/>
    <w:rsid w:val="00337952"/>
    <w:rsid w:val="00337C7B"/>
    <w:rsid w:val="003404E5"/>
    <w:rsid w:val="0034190E"/>
    <w:rsid w:val="00341D45"/>
    <w:rsid w:val="00342D79"/>
    <w:rsid w:val="00343A22"/>
    <w:rsid w:val="00344360"/>
    <w:rsid w:val="003444F9"/>
    <w:rsid w:val="00344955"/>
    <w:rsid w:val="00344A2D"/>
    <w:rsid w:val="00344B70"/>
    <w:rsid w:val="00345A18"/>
    <w:rsid w:val="00345A81"/>
    <w:rsid w:val="00345BAD"/>
    <w:rsid w:val="003461B9"/>
    <w:rsid w:val="0034634B"/>
    <w:rsid w:val="003464E3"/>
    <w:rsid w:val="0034664C"/>
    <w:rsid w:val="003471B4"/>
    <w:rsid w:val="00347969"/>
    <w:rsid w:val="00347E8E"/>
    <w:rsid w:val="0035267D"/>
    <w:rsid w:val="003527BC"/>
    <w:rsid w:val="00352C25"/>
    <w:rsid w:val="00353253"/>
    <w:rsid w:val="0035332A"/>
    <w:rsid w:val="00353FA2"/>
    <w:rsid w:val="00353FE1"/>
    <w:rsid w:val="00355205"/>
    <w:rsid w:val="00356183"/>
    <w:rsid w:val="0035661D"/>
    <w:rsid w:val="003571F0"/>
    <w:rsid w:val="003573AF"/>
    <w:rsid w:val="003602FC"/>
    <w:rsid w:val="003609D1"/>
    <w:rsid w:val="00360B8B"/>
    <w:rsid w:val="00361145"/>
    <w:rsid w:val="00361B3B"/>
    <w:rsid w:val="00362BC7"/>
    <w:rsid w:val="00363354"/>
    <w:rsid w:val="00363697"/>
    <w:rsid w:val="00364E2E"/>
    <w:rsid w:val="00365DAB"/>
    <w:rsid w:val="00365ECA"/>
    <w:rsid w:val="00366522"/>
    <w:rsid w:val="003667BB"/>
    <w:rsid w:val="0036770B"/>
    <w:rsid w:val="003702D8"/>
    <w:rsid w:val="0037030B"/>
    <w:rsid w:val="00370473"/>
    <w:rsid w:val="003718D9"/>
    <w:rsid w:val="00371D41"/>
    <w:rsid w:val="00372061"/>
    <w:rsid w:val="003723E0"/>
    <w:rsid w:val="00372430"/>
    <w:rsid w:val="00372CF8"/>
    <w:rsid w:val="00372E3E"/>
    <w:rsid w:val="00373114"/>
    <w:rsid w:val="00373B0C"/>
    <w:rsid w:val="00373DF5"/>
    <w:rsid w:val="00374717"/>
    <w:rsid w:val="00374874"/>
    <w:rsid w:val="0037517C"/>
    <w:rsid w:val="00375340"/>
    <w:rsid w:val="003755DD"/>
    <w:rsid w:val="00375F67"/>
    <w:rsid w:val="003760AE"/>
    <w:rsid w:val="003764D3"/>
    <w:rsid w:val="0038010B"/>
    <w:rsid w:val="00380868"/>
    <w:rsid w:val="0038153E"/>
    <w:rsid w:val="0038206E"/>
    <w:rsid w:val="00382094"/>
    <w:rsid w:val="003820AD"/>
    <w:rsid w:val="00382339"/>
    <w:rsid w:val="00382808"/>
    <w:rsid w:val="00383212"/>
    <w:rsid w:val="00383C96"/>
    <w:rsid w:val="00383F66"/>
    <w:rsid w:val="003846B0"/>
    <w:rsid w:val="003849F5"/>
    <w:rsid w:val="00384EEA"/>
    <w:rsid w:val="0038506B"/>
    <w:rsid w:val="0038575A"/>
    <w:rsid w:val="003862C0"/>
    <w:rsid w:val="0038662C"/>
    <w:rsid w:val="00386BC7"/>
    <w:rsid w:val="00387131"/>
    <w:rsid w:val="003875E4"/>
    <w:rsid w:val="0038761B"/>
    <w:rsid w:val="00387FE9"/>
    <w:rsid w:val="003900A4"/>
    <w:rsid w:val="00391125"/>
    <w:rsid w:val="00391140"/>
    <w:rsid w:val="003912D8"/>
    <w:rsid w:val="0039151E"/>
    <w:rsid w:val="00392258"/>
    <w:rsid w:val="00392548"/>
    <w:rsid w:val="003928A5"/>
    <w:rsid w:val="00392A42"/>
    <w:rsid w:val="0039338A"/>
    <w:rsid w:val="00393876"/>
    <w:rsid w:val="003938DF"/>
    <w:rsid w:val="00393B05"/>
    <w:rsid w:val="0039414C"/>
    <w:rsid w:val="003945C7"/>
    <w:rsid w:val="00394F57"/>
    <w:rsid w:val="003950B5"/>
    <w:rsid w:val="00395B12"/>
    <w:rsid w:val="00395F5A"/>
    <w:rsid w:val="003962FD"/>
    <w:rsid w:val="003964AD"/>
    <w:rsid w:val="003964C8"/>
    <w:rsid w:val="003969ED"/>
    <w:rsid w:val="00396C90"/>
    <w:rsid w:val="00397952"/>
    <w:rsid w:val="00397C92"/>
    <w:rsid w:val="00397E73"/>
    <w:rsid w:val="003A0507"/>
    <w:rsid w:val="003A0978"/>
    <w:rsid w:val="003A125D"/>
    <w:rsid w:val="003A14F3"/>
    <w:rsid w:val="003A15F8"/>
    <w:rsid w:val="003A16C6"/>
    <w:rsid w:val="003A1991"/>
    <w:rsid w:val="003A1F96"/>
    <w:rsid w:val="003A26D5"/>
    <w:rsid w:val="003A3483"/>
    <w:rsid w:val="003A3BC9"/>
    <w:rsid w:val="003A4098"/>
    <w:rsid w:val="003A4560"/>
    <w:rsid w:val="003A47C8"/>
    <w:rsid w:val="003A526C"/>
    <w:rsid w:val="003A5E0E"/>
    <w:rsid w:val="003A6A07"/>
    <w:rsid w:val="003B0754"/>
    <w:rsid w:val="003B1438"/>
    <w:rsid w:val="003B14EF"/>
    <w:rsid w:val="003B21E4"/>
    <w:rsid w:val="003B2366"/>
    <w:rsid w:val="003B2419"/>
    <w:rsid w:val="003B2A8B"/>
    <w:rsid w:val="003B3086"/>
    <w:rsid w:val="003B344C"/>
    <w:rsid w:val="003B39C6"/>
    <w:rsid w:val="003B3CDE"/>
    <w:rsid w:val="003B414D"/>
    <w:rsid w:val="003B47AF"/>
    <w:rsid w:val="003B4BD1"/>
    <w:rsid w:val="003B4C34"/>
    <w:rsid w:val="003B4EF3"/>
    <w:rsid w:val="003B52B0"/>
    <w:rsid w:val="003B5E6B"/>
    <w:rsid w:val="003B61AC"/>
    <w:rsid w:val="003B6510"/>
    <w:rsid w:val="003B743D"/>
    <w:rsid w:val="003B7A0F"/>
    <w:rsid w:val="003B7A3B"/>
    <w:rsid w:val="003B7ACD"/>
    <w:rsid w:val="003C042B"/>
    <w:rsid w:val="003C0785"/>
    <w:rsid w:val="003C0A06"/>
    <w:rsid w:val="003C0CE3"/>
    <w:rsid w:val="003C0E58"/>
    <w:rsid w:val="003C1DD2"/>
    <w:rsid w:val="003C317B"/>
    <w:rsid w:val="003C452A"/>
    <w:rsid w:val="003C539B"/>
    <w:rsid w:val="003C562B"/>
    <w:rsid w:val="003C5CAB"/>
    <w:rsid w:val="003C5D59"/>
    <w:rsid w:val="003C5E77"/>
    <w:rsid w:val="003C71E2"/>
    <w:rsid w:val="003C746F"/>
    <w:rsid w:val="003C7A52"/>
    <w:rsid w:val="003D0D6A"/>
    <w:rsid w:val="003D0F29"/>
    <w:rsid w:val="003D1431"/>
    <w:rsid w:val="003D14FB"/>
    <w:rsid w:val="003D19DF"/>
    <w:rsid w:val="003D1C15"/>
    <w:rsid w:val="003D1D6D"/>
    <w:rsid w:val="003D1F50"/>
    <w:rsid w:val="003D2106"/>
    <w:rsid w:val="003D2650"/>
    <w:rsid w:val="003D2D93"/>
    <w:rsid w:val="003D33B0"/>
    <w:rsid w:val="003D33C1"/>
    <w:rsid w:val="003D3D36"/>
    <w:rsid w:val="003D5399"/>
    <w:rsid w:val="003D60AE"/>
    <w:rsid w:val="003D6470"/>
    <w:rsid w:val="003D70A3"/>
    <w:rsid w:val="003D7627"/>
    <w:rsid w:val="003E0A4F"/>
    <w:rsid w:val="003E0F30"/>
    <w:rsid w:val="003E1168"/>
    <w:rsid w:val="003E1828"/>
    <w:rsid w:val="003E263B"/>
    <w:rsid w:val="003E283B"/>
    <w:rsid w:val="003E32F2"/>
    <w:rsid w:val="003E3F6E"/>
    <w:rsid w:val="003E40C5"/>
    <w:rsid w:val="003E445B"/>
    <w:rsid w:val="003E45A6"/>
    <w:rsid w:val="003E4E62"/>
    <w:rsid w:val="003E5515"/>
    <w:rsid w:val="003E666D"/>
    <w:rsid w:val="003E68C6"/>
    <w:rsid w:val="003E6A74"/>
    <w:rsid w:val="003E72B8"/>
    <w:rsid w:val="003E72BE"/>
    <w:rsid w:val="003E73BB"/>
    <w:rsid w:val="003E7449"/>
    <w:rsid w:val="003E7C88"/>
    <w:rsid w:val="003F1B78"/>
    <w:rsid w:val="003F2422"/>
    <w:rsid w:val="003F2586"/>
    <w:rsid w:val="003F307B"/>
    <w:rsid w:val="003F30E4"/>
    <w:rsid w:val="003F3919"/>
    <w:rsid w:val="003F3AEE"/>
    <w:rsid w:val="003F3ED6"/>
    <w:rsid w:val="003F49A7"/>
    <w:rsid w:val="003F49D4"/>
    <w:rsid w:val="003F4A51"/>
    <w:rsid w:val="003F5215"/>
    <w:rsid w:val="003F5722"/>
    <w:rsid w:val="003F5FFB"/>
    <w:rsid w:val="003F6F8E"/>
    <w:rsid w:val="003F7356"/>
    <w:rsid w:val="003F75BF"/>
    <w:rsid w:val="003F7DBA"/>
    <w:rsid w:val="0040067D"/>
    <w:rsid w:val="0040087C"/>
    <w:rsid w:val="0040088C"/>
    <w:rsid w:val="004008F6"/>
    <w:rsid w:val="004014FF"/>
    <w:rsid w:val="004019BA"/>
    <w:rsid w:val="00402CA0"/>
    <w:rsid w:val="00402F48"/>
    <w:rsid w:val="00403170"/>
    <w:rsid w:val="004031CA"/>
    <w:rsid w:val="004032DA"/>
    <w:rsid w:val="00403480"/>
    <w:rsid w:val="00403A2D"/>
    <w:rsid w:val="00403FCE"/>
    <w:rsid w:val="0040401B"/>
    <w:rsid w:val="004043A6"/>
    <w:rsid w:val="004044A8"/>
    <w:rsid w:val="004045E0"/>
    <w:rsid w:val="00404B5A"/>
    <w:rsid w:val="00404D95"/>
    <w:rsid w:val="004054E2"/>
    <w:rsid w:val="00405B20"/>
    <w:rsid w:val="00405B33"/>
    <w:rsid w:val="00406296"/>
    <w:rsid w:val="004064B4"/>
    <w:rsid w:val="0040698D"/>
    <w:rsid w:val="004069DA"/>
    <w:rsid w:val="00406DEF"/>
    <w:rsid w:val="00407058"/>
    <w:rsid w:val="004072AF"/>
    <w:rsid w:val="004075EE"/>
    <w:rsid w:val="00407925"/>
    <w:rsid w:val="00410003"/>
    <w:rsid w:val="0041027E"/>
    <w:rsid w:val="00410C52"/>
    <w:rsid w:val="004119C5"/>
    <w:rsid w:val="00411E63"/>
    <w:rsid w:val="00411F96"/>
    <w:rsid w:val="0041272E"/>
    <w:rsid w:val="00412B0C"/>
    <w:rsid w:val="00413015"/>
    <w:rsid w:val="004132B5"/>
    <w:rsid w:val="00413520"/>
    <w:rsid w:val="00413E77"/>
    <w:rsid w:val="00413F71"/>
    <w:rsid w:val="00414B2D"/>
    <w:rsid w:val="00414F95"/>
    <w:rsid w:val="004154DC"/>
    <w:rsid w:val="00415D77"/>
    <w:rsid w:val="0041625A"/>
    <w:rsid w:val="004177D1"/>
    <w:rsid w:val="00417C54"/>
    <w:rsid w:val="00420183"/>
    <w:rsid w:val="00420E6E"/>
    <w:rsid w:val="00420E7C"/>
    <w:rsid w:val="00421DC5"/>
    <w:rsid w:val="00422C33"/>
    <w:rsid w:val="0042346D"/>
    <w:rsid w:val="004234A1"/>
    <w:rsid w:val="00423BF3"/>
    <w:rsid w:val="0042446B"/>
    <w:rsid w:val="00424876"/>
    <w:rsid w:val="00424CE7"/>
    <w:rsid w:val="00425535"/>
    <w:rsid w:val="00425BF6"/>
    <w:rsid w:val="00425EE1"/>
    <w:rsid w:val="00426412"/>
    <w:rsid w:val="0042650E"/>
    <w:rsid w:val="00426594"/>
    <w:rsid w:val="0042659F"/>
    <w:rsid w:val="004265A8"/>
    <w:rsid w:val="0042678A"/>
    <w:rsid w:val="00427710"/>
    <w:rsid w:val="00427740"/>
    <w:rsid w:val="00427790"/>
    <w:rsid w:val="00427AB6"/>
    <w:rsid w:val="00430094"/>
    <w:rsid w:val="0043045D"/>
    <w:rsid w:val="0043078F"/>
    <w:rsid w:val="00430888"/>
    <w:rsid w:val="00431721"/>
    <w:rsid w:val="00431A81"/>
    <w:rsid w:val="004322A1"/>
    <w:rsid w:val="004324FE"/>
    <w:rsid w:val="00433361"/>
    <w:rsid w:val="004334F0"/>
    <w:rsid w:val="00433ADE"/>
    <w:rsid w:val="00433E3A"/>
    <w:rsid w:val="0043429A"/>
    <w:rsid w:val="0043479E"/>
    <w:rsid w:val="00435264"/>
    <w:rsid w:val="004358EC"/>
    <w:rsid w:val="00435F92"/>
    <w:rsid w:val="00436212"/>
    <w:rsid w:val="004363FE"/>
    <w:rsid w:val="0043691E"/>
    <w:rsid w:val="004371D8"/>
    <w:rsid w:val="00437FDF"/>
    <w:rsid w:val="00440F6B"/>
    <w:rsid w:val="004413B4"/>
    <w:rsid w:val="004420CB"/>
    <w:rsid w:val="004422BB"/>
    <w:rsid w:val="00442429"/>
    <w:rsid w:val="004434AA"/>
    <w:rsid w:val="00444066"/>
    <w:rsid w:val="004442CC"/>
    <w:rsid w:val="004447D4"/>
    <w:rsid w:val="00445949"/>
    <w:rsid w:val="00445CB7"/>
    <w:rsid w:val="00445F22"/>
    <w:rsid w:val="004466C9"/>
    <w:rsid w:val="00446762"/>
    <w:rsid w:val="00446A06"/>
    <w:rsid w:val="00447146"/>
    <w:rsid w:val="00447326"/>
    <w:rsid w:val="0044741A"/>
    <w:rsid w:val="00447F44"/>
    <w:rsid w:val="00450725"/>
    <w:rsid w:val="0045076D"/>
    <w:rsid w:val="00450993"/>
    <w:rsid w:val="00450BB0"/>
    <w:rsid w:val="0045169A"/>
    <w:rsid w:val="0045225C"/>
    <w:rsid w:val="00452977"/>
    <w:rsid w:val="00452E37"/>
    <w:rsid w:val="00452FFD"/>
    <w:rsid w:val="00453DB6"/>
    <w:rsid w:val="004557C2"/>
    <w:rsid w:val="00455DFC"/>
    <w:rsid w:val="00455FDE"/>
    <w:rsid w:val="004563DD"/>
    <w:rsid w:val="00456EB8"/>
    <w:rsid w:val="00456F78"/>
    <w:rsid w:val="00457391"/>
    <w:rsid w:val="004603E4"/>
    <w:rsid w:val="0046045A"/>
    <w:rsid w:val="00460B1A"/>
    <w:rsid w:val="00460FA0"/>
    <w:rsid w:val="0046173E"/>
    <w:rsid w:val="00462CDF"/>
    <w:rsid w:val="00462CEA"/>
    <w:rsid w:val="00462E03"/>
    <w:rsid w:val="0046377E"/>
    <w:rsid w:val="00463855"/>
    <w:rsid w:val="00463DDE"/>
    <w:rsid w:val="00464760"/>
    <w:rsid w:val="0046490B"/>
    <w:rsid w:val="00464B5A"/>
    <w:rsid w:val="00464E8B"/>
    <w:rsid w:val="00464F2E"/>
    <w:rsid w:val="0046533C"/>
    <w:rsid w:val="00465F23"/>
    <w:rsid w:val="00466194"/>
    <w:rsid w:val="004662C6"/>
    <w:rsid w:val="00466B9C"/>
    <w:rsid w:val="00466E3D"/>
    <w:rsid w:val="00467CF9"/>
    <w:rsid w:val="00470281"/>
    <w:rsid w:val="0047125C"/>
    <w:rsid w:val="004713ED"/>
    <w:rsid w:val="00471B48"/>
    <w:rsid w:val="00471B7B"/>
    <w:rsid w:val="00471C67"/>
    <w:rsid w:val="0047241F"/>
    <w:rsid w:val="00472A60"/>
    <w:rsid w:val="00472CD7"/>
    <w:rsid w:val="0047414F"/>
    <w:rsid w:val="0047426E"/>
    <w:rsid w:val="00474FED"/>
    <w:rsid w:val="004756A9"/>
    <w:rsid w:val="00475DDD"/>
    <w:rsid w:val="00476104"/>
    <w:rsid w:val="00476927"/>
    <w:rsid w:val="004769E3"/>
    <w:rsid w:val="00476D70"/>
    <w:rsid w:val="00477001"/>
    <w:rsid w:val="00481E47"/>
    <w:rsid w:val="00482982"/>
    <w:rsid w:val="00482F98"/>
    <w:rsid w:val="00483368"/>
    <w:rsid w:val="00483A66"/>
    <w:rsid w:val="00483CB5"/>
    <w:rsid w:val="00484231"/>
    <w:rsid w:val="004843A7"/>
    <w:rsid w:val="004857A7"/>
    <w:rsid w:val="004858DA"/>
    <w:rsid w:val="004860EC"/>
    <w:rsid w:val="004866FF"/>
    <w:rsid w:val="00486ABD"/>
    <w:rsid w:val="00486F67"/>
    <w:rsid w:val="00487633"/>
    <w:rsid w:val="00487650"/>
    <w:rsid w:val="00490A5F"/>
    <w:rsid w:val="00490C63"/>
    <w:rsid w:val="00490D5B"/>
    <w:rsid w:val="00490FBD"/>
    <w:rsid w:val="004911BE"/>
    <w:rsid w:val="00491240"/>
    <w:rsid w:val="004915A6"/>
    <w:rsid w:val="00491641"/>
    <w:rsid w:val="00492837"/>
    <w:rsid w:val="00493471"/>
    <w:rsid w:val="00493DB1"/>
    <w:rsid w:val="00494920"/>
    <w:rsid w:val="0049667C"/>
    <w:rsid w:val="00496C00"/>
    <w:rsid w:val="00497524"/>
    <w:rsid w:val="00497ABC"/>
    <w:rsid w:val="00497C08"/>
    <w:rsid w:val="004A0239"/>
    <w:rsid w:val="004A0B1D"/>
    <w:rsid w:val="004A0B68"/>
    <w:rsid w:val="004A0D88"/>
    <w:rsid w:val="004A0F8C"/>
    <w:rsid w:val="004A1230"/>
    <w:rsid w:val="004A124C"/>
    <w:rsid w:val="004A139E"/>
    <w:rsid w:val="004A145F"/>
    <w:rsid w:val="004A1588"/>
    <w:rsid w:val="004A17C2"/>
    <w:rsid w:val="004A1F57"/>
    <w:rsid w:val="004A2497"/>
    <w:rsid w:val="004A254C"/>
    <w:rsid w:val="004A2BF5"/>
    <w:rsid w:val="004A2D13"/>
    <w:rsid w:val="004A35CF"/>
    <w:rsid w:val="004A3823"/>
    <w:rsid w:val="004A3CCA"/>
    <w:rsid w:val="004A42E9"/>
    <w:rsid w:val="004A444C"/>
    <w:rsid w:val="004A459F"/>
    <w:rsid w:val="004A4BE5"/>
    <w:rsid w:val="004A4D1B"/>
    <w:rsid w:val="004A5137"/>
    <w:rsid w:val="004A5E39"/>
    <w:rsid w:val="004A5FAE"/>
    <w:rsid w:val="004A61E3"/>
    <w:rsid w:val="004A627F"/>
    <w:rsid w:val="004A790B"/>
    <w:rsid w:val="004B044E"/>
    <w:rsid w:val="004B14E2"/>
    <w:rsid w:val="004B14FE"/>
    <w:rsid w:val="004B16EF"/>
    <w:rsid w:val="004B1E78"/>
    <w:rsid w:val="004B3304"/>
    <w:rsid w:val="004B35DC"/>
    <w:rsid w:val="004B3A31"/>
    <w:rsid w:val="004B4063"/>
    <w:rsid w:val="004B42B1"/>
    <w:rsid w:val="004B498B"/>
    <w:rsid w:val="004B4DB2"/>
    <w:rsid w:val="004B5FA0"/>
    <w:rsid w:val="004B657B"/>
    <w:rsid w:val="004B6A5E"/>
    <w:rsid w:val="004B6A7B"/>
    <w:rsid w:val="004B715C"/>
    <w:rsid w:val="004B7AB2"/>
    <w:rsid w:val="004C0D5A"/>
    <w:rsid w:val="004C13FC"/>
    <w:rsid w:val="004C146C"/>
    <w:rsid w:val="004C14BF"/>
    <w:rsid w:val="004C1E08"/>
    <w:rsid w:val="004C2140"/>
    <w:rsid w:val="004C2D88"/>
    <w:rsid w:val="004C2F21"/>
    <w:rsid w:val="004C33A5"/>
    <w:rsid w:val="004C3739"/>
    <w:rsid w:val="004C3FD5"/>
    <w:rsid w:val="004C443E"/>
    <w:rsid w:val="004C50A6"/>
    <w:rsid w:val="004C50F2"/>
    <w:rsid w:val="004C583A"/>
    <w:rsid w:val="004C5B2A"/>
    <w:rsid w:val="004C61D5"/>
    <w:rsid w:val="004C65C4"/>
    <w:rsid w:val="004C6F7D"/>
    <w:rsid w:val="004C75A7"/>
    <w:rsid w:val="004D0286"/>
    <w:rsid w:val="004D02E9"/>
    <w:rsid w:val="004D0A58"/>
    <w:rsid w:val="004D0AF9"/>
    <w:rsid w:val="004D0B26"/>
    <w:rsid w:val="004D0FE3"/>
    <w:rsid w:val="004D396D"/>
    <w:rsid w:val="004D40EF"/>
    <w:rsid w:val="004D41FE"/>
    <w:rsid w:val="004D4460"/>
    <w:rsid w:val="004D45B3"/>
    <w:rsid w:val="004D4AF3"/>
    <w:rsid w:val="004D4D1B"/>
    <w:rsid w:val="004D4EE7"/>
    <w:rsid w:val="004D5593"/>
    <w:rsid w:val="004D5B16"/>
    <w:rsid w:val="004D6145"/>
    <w:rsid w:val="004D6F48"/>
    <w:rsid w:val="004D7875"/>
    <w:rsid w:val="004E0039"/>
    <w:rsid w:val="004E05CD"/>
    <w:rsid w:val="004E0C05"/>
    <w:rsid w:val="004E258D"/>
    <w:rsid w:val="004E2FED"/>
    <w:rsid w:val="004E303B"/>
    <w:rsid w:val="004E32FD"/>
    <w:rsid w:val="004E3441"/>
    <w:rsid w:val="004E35A4"/>
    <w:rsid w:val="004E3B94"/>
    <w:rsid w:val="004E402A"/>
    <w:rsid w:val="004E425F"/>
    <w:rsid w:val="004E4343"/>
    <w:rsid w:val="004E443B"/>
    <w:rsid w:val="004E46A8"/>
    <w:rsid w:val="004E5010"/>
    <w:rsid w:val="004E5961"/>
    <w:rsid w:val="004E62F3"/>
    <w:rsid w:val="004E6356"/>
    <w:rsid w:val="004E6890"/>
    <w:rsid w:val="004E7D77"/>
    <w:rsid w:val="004F00F3"/>
    <w:rsid w:val="004F02C6"/>
    <w:rsid w:val="004F142B"/>
    <w:rsid w:val="004F1CAC"/>
    <w:rsid w:val="004F1F08"/>
    <w:rsid w:val="004F23B2"/>
    <w:rsid w:val="004F247D"/>
    <w:rsid w:val="004F276A"/>
    <w:rsid w:val="004F3881"/>
    <w:rsid w:val="004F44E5"/>
    <w:rsid w:val="004F4BB9"/>
    <w:rsid w:val="004F510A"/>
    <w:rsid w:val="004F5CF0"/>
    <w:rsid w:val="004F5F14"/>
    <w:rsid w:val="004F6103"/>
    <w:rsid w:val="004F6768"/>
    <w:rsid w:val="004F68FD"/>
    <w:rsid w:val="004F6D57"/>
    <w:rsid w:val="004F6F2C"/>
    <w:rsid w:val="004F745F"/>
    <w:rsid w:val="004F7FBC"/>
    <w:rsid w:val="005007E8"/>
    <w:rsid w:val="00500B28"/>
    <w:rsid w:val="005011C4"/>
    <w:rsid w:val="0050126C"/>
    <w:rsid w:val="005014E1"/>
    <w:rsid w:val="005016C8"/>
    <w:rsid w:val="00501CA8"/>
    <w:rsid w:val="0050296B"/>
    <w:rsid w:val="00503AB8"/>
    <w:rsid w:val="005043F9"/>
    <w:rsid w:val="005049AA"/>
    <w:rsid w:val="00505397"/>
    <w:rsid w:val="00505654"/>
    <w:rsid w:val="00505983"/>
    <w:rsid w:val="00505B8D"/>
    <w:rsid w:val="00505F44"/>
    <w:rsid w:val="00506561"/>
    <w:rsid w:val="00507079"/>
    <w:rsid w:val="005073E7"/>
    <w:rsid w:val="00507527"/>
    <w:rsid w:val="00507551"/>
    <w:rsid w:val="005075D8"/>
    <w:rsid w:val="0050773B"/>
    <w:rsid w:val="00507FDC"/>
    <w:rsid w:val="00510CBA"/>
    <w:rsid w:val="00511398"/>
    <w:rsid w:val="00511DA3"/>
    <w:rsid w:val="005125B2"/>
    <w:rsid w:val="0051288C"/>
    <w:rsid w:val="00512E54"/>
    <w:rsid w:val="00512EE5"/>
    <w:rsid w:val="005131A3"/>
    <w:rsid w:val="00513353"/>
    <w:rsid w:val="00513642"/>
    <w:rsid w:val="0051477B"/>
    <w:rsid w:val="00514981"/>
    <w:rsid w:val="00514CEF"/>
    <w:rsid w:val="00515BAC"/>
    <w:rsid w:val="0051607C"/>
    <w:rsid w:val="00516896"/>
    <w:rsid w:val="00517211"/>
    <w:rsid w:val="00517711"/>
    <w:rsid w:val="005179C0"/>
    <w:rsid w:val="005212F2"/>
    <w:rsid w:val="005217D6"/>
    <w:rsid w:val="00521A33"/>
    <w:rsid w:val="005222FA"/>
    <w:rsid w:val="005224D6"/>
    <w:rsid w:val="00522954"/>
    <w:rsid w:val="00523027"/>
    <w:rsid w:val="005235EA"/>
    <w:rsid w:val="0052391D"/>
    <w:rsid w:val="00523DD3"/>
    <w:rsid w:val="00524F2F"/>
    <w:rsid w:val="005257E9"/>
    <w:rsid w:val="00525F2B"/>
    <w:rsid w:val="00526661"/>
    <w:rsid w:val="00526AE8"/>
    <w:rsid w:val="00527F7C"/>
    <w:rsid w:val="0053030A"/>
    <w:rsid w:val="0053063D"/>
    <w:rsid w:val="00530A98"/>
    <w:rsid w:val="00530BB2"/>
    <w:rsid w:val="00531032"/>
    <w:rsid w:val="005313A0"/>
    <w:rsid w:val="00531845"/>
    <w:rsid w:val="00531C8E"/>
    <w:rsid w:val="0053248A"/>
    <w:rsid w:val="00532934"/>
    <w:rsid w:val="00533055"/>
    <w:rsid w:val="00533466"/>
    <w:rsid w:val="00533601"/>
    <w:rsid w:val="00533862"/>
    <w:rsid w:val="00533908"/>
    <w:rsid w:val="00533E78"/>
    <w:rsid w:val="00534FD1"/>
    <w:rsid w:val="00535062"/>
    <w:rsid w:val="005350EF"/>
    <w:rsid w:val="005353A8"/>
    <w:rsid w:val="00535A80"/>
    <w:rsid w:val="00535B4F"/>
    <w:rsid w:val="00537EB8"/>
    <w:rsid w:val="0054010A"/>
    <w:rsid w:val="005401C3"/>
    <w:rsid w:val="0054038D"/>
    <w:rsid w:val="00540930"/>
    <w:rsid w:val="00540FC1"/>
    <w:rsid w:val="005411C6"/>
    <w:rsid w:val="0054198E"/>
    <w:rsid w:val="00541E03"/>
    <w:rsid w:val="005420AC"/>
    <w:rsid w:val="00542396"/>
    <w:rsid w:val="005426D5"/>
    <w:rsid w:val="00542A40"/>
    <w:rsid w:val="00543226"/>
    <w:rsid w:val="005444A8"/>
    <w:rsid w:val="005448CD"/>
    <w:rsid w:val="00544E41"/>
    <w:rsid w:val="00545F32"/>
    <w:rsid w:val="00546BEB"/>
    <w:rsid w:val="00550B37"/>
    <w:rsid w:val="00550EF2"/>
    <w:rsid w:val="005513BC"/>
    <w:rsid w:val="00551FB5"/>
    <w:rsid w:val="005523B4"/>
    <w:rsid w:val="00552A68"/>
    <w:rsid w:val="00552B13"/>
    <w:rsid w:val="00553A7D"/>
    <w:rsid w:val="00553E9D"/>
    <w:rsid w:val="00554024"/>
    <w:rsid w:val="00554B72"/>
    <w:rsid w:val="0055569E"/>
    <w:rsid w:val="005556C1"/>
    <w:rsid w:val="00555713"/>
    <w:rsid w:val="00555A2C"/>
    <w:rsid w:val="00555B2B"/>
    <w:rsid w:val="0055610D"/>
    <w:rsid w:val="005561C0"/>
    <w:rsid w:val="00556CC7"/>
    <w:rsid w:val="00556CFB"/>
    <w:rsid w:val="00560835"/>
    <w:rsid w:val="00560E33"/>
    <w:rsid w:val="005612F8"/>
    <w:rsid w:val="00561B22"/>
    <w:rsid w:val="00561CE9"/>
    <w:rsid w:val="00561E87"/>
    <w:rsid w:val="00563386"/>
    <w:rsid w:val="00563633"/>
    <w:rsid w:val="005637A2"/>
    <w:rsid w:val="00563889"/>
    <w:rsid w:val="00563942"/>
    <w:rsid w:val="00564713"/>
    <w:rsid w:val="00564B2E"/>
    <w:rsid w:val="005662FD"/>
    <w:rsid w:val="005676DC"/>
    <w:rsid w:val="005678CD"/>
    <w:rsid w:val="00567BF5"/>
    <w:rsid w:val="00570097"/>
    <w:rsid w:val="00570534"/>
    <w:rsid w:val="0057086E"/>
    <w:rsid w:val="00570923"/>
    <w:rsid w:val="00570950"/>
    <w:rsid w:val="00570AE4"/>
    <w:rsid w:val="00571217"/>
    <w:rsid w:val="00571493"/>
    <w:rsid w:val="0057216C"/>
    <w:rsid w:val="0057269E"/>
    <w:rsid w:val="00572756"/>
    <w:rsid w:val="0057344E"/>
    <w:rsid w:val="005747F2"/>
    <w:rsid w:val="00574C02"/>
    <w:rsid w:val="005756AA"/>
    <w:rsid w:val="0057593F"/>
    <w:rsid w:val="005763DB"/>
    <w:rsid w:val="00576888"/>
    <w:rsid w:val="00576BE8"/>
    <w:rsid w:val="00576DC3"/>
    <w:rsid w:val="00577DA4"/>
    <w:rsid w:val="0058024B"/>
    <w:rsid w:val="00580825"/>
    <w:rsid w:val="00580875"/>
    <w:rsid w:val="00580A29"/>
    <w:rsid w:val="00580B5E"/>
    <w:rsid w:val="00580C11"/>
    <w:rsid w:val="005818EC"/>
    <w:rsid w:val="00581D92"/>
    <w:rsid w:val="005821B1"/>
    <w:rsid w:val="00582B48"/>
    <w:rsid w:val="00582B4B"/>
    <w:rsid w:val="00583653"/>
    <w:rsid w:val="00584511"/>
    <w:rsid w:val="0058480E"/>
    <w:rsid w:val="00584AC6"/>
    <w:rsid w:val="005854FC"/>
    <w:rsid w:val="00585EC2"/>
    <w:rsid w:val="00586226"/>
    <w:rsid w:val="0058697E"/>
    <w:rsid w:val="00586DE8"/>
    <w:rsid w:val="00587808"/>
    <w:rsid w:val="0058793C"/>
    <w:rsid w:val="00587A85"/>
    <w:rsid w:val="005902D5"/>
    <w:rsid w:val="0059120F"/>
    <w:rsid w:val="0059175C"/>
    <w:rsid w:val="005918A4"/>
    <w:rsid w:val="00591B55"/>
    <w:rsid w:val="00591D89"/>
    <w:rsid w:val="005931C1"/>
    <w:rsid w:val="0059398E"/>
    <w:rsid w:val="00593D0C"/>
    <w:rsid w:val="00593D91"/>
    <w:rsid w:val="00593DCA"/>
    <w:rsid w:val="00594193"/>
    <w:rsid w:val="0059569B"/>
    <w:rsid w:val="005956F0"/>
    <w:rsid w:val="00595BFD"/>
    <w:rsid w:val="0059609B"/>
    <w:rsid w:val="005967EB"/>
    <w:rsid w:val="00596983"/>
    <w:rsid w:val="00596DD3"/>
    <w:rsid w:val="005973EA"/>
    <w:rsid w:val="00597972"/>
    <w:rsid w:val="00597AE9"/>
    <w:rsid w:val="005A0108"/>
    <w:rsid w:val="005A0B3B"/>
    <w:rsid w:val="005A0F11"/>
    <w:rsid w:val="005A151B"/>
    <w:rsid w:val="005A1688"/>
    <w:rsid w:val="005A1853"/>
    <w:rsid w:val="005A1C92"/>
    <w:rsid w:val="005A1E44"/>
    <w:rsid w:val="005A214B"/>
    <w:rsid w:val="005A224C"/>
    <w:rsid w:val="005A378D"/>
    <w:rsid w:val="005A3E73"/>
    <w:rsid w:val="005A423E"/>
    <w:rsid w:val="005A4C39"/>
    <w:rsid w:val="005A4CDA"/>
    <w:rsid w:val="005A583D"/>
    <w:rsid w:val="005A59FC"/>
    <w:rsid w:val="005A625F"/>
    <w:rsid w:val="005A62C1"/>
    <w:rsid w:val="005A6D44"/>
    <w:rsid w:val="005A6D8C"/>
    <w:rsid w:val="005A6F46"/>
    <w:rsid w:val="005A7030"/>
    <w:rsid w:val="005A722F"/>
    <w:rsid w:val="005A7916"/>
    <w:rsid w:val="005B0729"/>
    <w:rsid w:val="005B0768"/>
    <w:rsid w:val="005B0844"/>
    <w:rsid w:val="005B13E4"/>
    <w:rsid w:val="005B16A1"/>
    <w:rsid w:val="005B1C95"/>
    <w:rsid w:val="005B1D6B"/>
    <w:rsid w:val="005B1DCB"/>
    <w:rsid w:val="005B3115"/>
    <w:rsid w:val="005B33C6"/>
    <w:rsid w:val="005B358C"/>
    <w:rsid w:val="005B3681"/>
    <w:rsid w:val="005B3867"/>
    <w:rsid w:val="005B3B71"/>
    <w:rsid w:val="005B471E"/>
    <w:rsid w:val="005B49A8"/>
    <w:rsid w:val="005B59C2"/>
    <w:rsid w:val="005B5A30"/>
    <w:rsid w:val="005B5E3A"/>
    <w:rsid w:val="005B6103"/>
    <w:rsid w:val="005B6386"/>
    <w:rsid w:val="005B67DD"/>
    <w:rsid w:val="005B6D90"/>
    <w:rsid w:val="005B7355"/>
    <w:rsid w:val="005B78BC"/>
    <w:rsid w:val="005B78EA"/>
    <w:rsid w:val="005C0E2A"/>
    <w:rsid w:val="005C0F67"/>
    <w:rsid w:val="005C102D"/>
    <w:rsid w:val="005C15CB"/>
    <w:rsid w:val="005C16A1"/>
    <w:rsid w:val="005C173D"/>
    <w:rsid w:val="005C276E"/>
    <w:rsid w:val="005C37BE"/>
    <w:rsid w:val="005C3D26"/>
    <w:rsid w:val="005C4603"/>
    <w:rsid w:val="005C4910"/>
    <w:rsid w:val="005C4AA5"/>
    <w:rsid w:val="005C4F00"/>
    <w:rsid w:val="005C5017"/>
    <w:rsid w:val="005C5624"/>
    <w:rsid w:val="005C69CB"/>
    <w:rsid w:val="005C6BB9"/>
    <w:rsid w:val="005C7714"/>
    <w:rsid w:val="005D0374"/>
    <w:rsid w:val="005D0ACE"/>
    <w:rsid w:val="005D0E2C"/>
    <w:rsid w:val="005D291B"/>
    <w:rsid w:val="005D2C1C"/>
    <w:rsid w:val="005D2DEE"/>
    <w:rsid w:val="005D308C"/>
    <w:rsid w:val="005D373A"/>
    <w:rsid w:val="005D3ABB"/>
    <w:rsid w:val="005D4ADD"/>
    <w:rsid w:val="005D583F"/>
    <w:rsid w:val="005D5B78"/>
    <w:rsid w:val="005D5B98"/>
    <w:rsid w:val="005D6217"/>
    <w:rsid w:val="005D63B8"/>
    <w:rsid w:val="005D6E43"/>
    <w:rsid w:val="005D7222"/>
    <w:rsid w:val="005D7AB4"/>
    <w:rsid w:val="005D7F2A"/>
    <w:rsid w:val="005E044B"/>
    <w:rsid w:val="005E05BF"/>
    <w:rsid w:val="005E0995"/>
    <w:rsid w:val="005E0C08"/>
    <w:rsid w:val="005E10D6"/>
    <w:rsid w:val="005E1555"/>
    <w:rsid w:val="005E1578"/>
    <w:rsid w:val="005E21F7"/>
    <w:rsid w:val="005E2870"/>
    <w:rsid w:val="005E2D26"/>
    <w:rsid w:val="005E4A80"/>
    <w:rsid w:val="005E4EC9"/>
    <w:rsid w:val="005E63FD"/>
    <w:rsid w:val="005E6793"/>
    <w:rsid w:val="005E67CF"/>
    <w:rsid w:val="005E68D9"/>
    <w:rsid w:val="005E691B"/>
    <w:rsid w:val="005E6CFC"/>
    <w:rsid w:val="005E6D5F"/>
    <w:rsid w:val="005E7259"/>
    <w:rsid w:val="005E77F5"/>
    <w:rsid w:val="005E7A4E"/>
    <w:rsid w:val="005E7E58"/>
    <w:rsid w:val="005F0309"/>
    <w:rsid w:val="005F05BD"/>
    <w:rsid w:val="005F0DF8"/>
    <w:rsid w:val="005F1C8C"/>
    <w:rsid w:val="005F23F8"/>
    <w:rsid w:val="005F2711"/>
    <w:rsid w:val="005F2BF4"/>
    <w:rsid w:val="005F31A9"/>
    <w:rsid w:val="005F324D"/>
    <w:rsid w:val="005F38F1"/>
    <w:rsid w:val="005F41E0"/>
    <w:rsid w:val="005F4692"/>
    <w:rsid w:val="005F5503"/>
    <w:rsid w:val="005F5FA9"/>
    <w:rsid w:val="005F5FBE"/>
    <w:rsid w:val="005F6175"/>
    <w:rsid w:val="005F71D6"/>
    <w:rsid w:val="005F72DF"/>
    <w:rsid w:val="005F767B"/>
    <w:rsid w:val="005F7796"/>
    <w:rsid w:val="005F787A"/>
    <w:rsid w:val="005F7AC7"/>
    <w:rsid w:val="005F7E4D"/>
    <w:rsid w:val="0060038F"/>
    <w:rsid w:val="0060060F"/>
    <w:rsid w:val="006018B4"/>
    <w:rsid w:val="00602675"/>
    <w:rsid w:val="00602D6A"/>
    <w:rsid w:val="00602E9C"/>
    <w:rsid w:val="00603207"/>
    <w:rsid w:val="0060348A"/>
    <w:rsid w:val="00603B40"/>
    <w:rsid w:val="00603D02"/>
    <w:rsid w:val="006046B3"/>
    <w:rsid w:val="00604950"/>
    <w:rsid w:val="00606382"/>
    <w:rsid w:val="00606F31"/>
    <w:rsid w:val="00606FBC"/>
    <w:rsid w:val="00607380"/>
    <w:rsid w:val="00607637"/>
    <w:rsid w:val="006102F5"/>
    <w:rsid w:val="0061042C"/>
    <w:rsid w:val="006104FE"/>
    <w:rsid w:val="00610EFB"/>
    <w:rsid w:val="00611F7F"/>
    <w:rsid w:val="00612283"/>
    <w:rsid w:val="00612606"/>
    <w:rsid w:val="006129AD"/>
    <w:rsid w:val="00613AC5"/>
    <w:rsid w:val="00614079"/>
    <w:rsid w:val="006146E9"/>
    <w:rsid w:val="00614725"/>
    <w:rsid w:val="00614BFF"/>
    <w:rsid w:val="00614C75"/>
    <w:rsid w:val="00615683"/>
    <w:rsid w:val="00615883"/>
    <w:rsid w:val="00615E56"/>
    <w:rsid w:val="00615F39"/>
    <w:rsid w:val="00616494"/>
    <w:rsid w:val="006169E9"/>
    <w:rsid w:val="00617027"/>
    <w:rsid w:val="006171CB"/>
    <w:rsid w:val="00617B5E"/>
    <w:rsid w:val="00617D28"/>
    <w:rsid w:val="00620493"/>
    <w:rsid w:val="00620BF4"/>
    <w:rsid w:val="0062144A"/>
    <w:rsid w:val="00621A2A"/>
    <w:rsid w:val="00621D1A"/>
    <w:rsid w:val="00622E93"/>
    <w:rsid w:val="00623470"/>
    <w:rsid w:val="00623C7B"/>
    <w:rsid w:val="00623CCD"/>
    <w:rsid w:val="00624941"/>
    <w:rsid w:val="00624B85"/>
    <w:rsid w:val="00625569"/>
    <w:rsid w:val="00625E7C"/>
    <w:rsid w:val="00627BD3"/>
    <w:rsid w:val="00627C6B"/>
    <w:rsid w:val="00631748"/>
    <w:rsid w:val="0063230C"/>
    <w:rsid w:val="006324F1"/>
    <w:rsid w:val="00632976"/>
    <w:rsid w:val="00632C6E"/>
    <w:rsid w:val="00632F0A"/>
    <w:rsid w:val="00633372"/>
    <w:rsid w:val="00633878"/>
    <w:rsid w:val="00633B14"/>
    <w:rsid w:val="00633C81"/>
    <w:rsid w:val="0063446D"/>
    <w:rsid w:val="0063459A"/>
    <w:rsid w:val="00634DDC"/>
    <w:rsid w:val="00634DF3"/>
    <w:rsid w:val="00635247"/>
    <w:rsid w:val="00635B86"/>
    <w:rsid w:val="0063693F"/>
    <w:rsid w:val="00636FF3"/>
    <w:rsid w:val="006370AA"/>
    <w:rsid w:val="006376AC"/>
    <w:rsid w:val="00637834"/>
    <w:rsid w:val="00637C3B"/>
    <w:rsid w:val="00637F4D"/>
    <w:rsid w:val="00637F9A"/>
    <w:rsid w:val="00640159"/>
    <w:rsid w:val="00640E44"/>
    <w:rsid w:val="00640F9A"/>
    <w:rsid w:val="0064104E"/>
    <w:rsid w:val="0064123D"/>
    <w:rsid w:val="00641277"/>
    <w:rsid w:val="0064152D"/>
    <w:rsid w:val="00641700"/>
    <w:rsid w:val="00641951"/>
    <w:rsid w:val="00641B28"/>
    <w:rsid w:val="00641CEC"/>
    <w:rsid w:val="00641F1E"/>
    <w:rsid w:val="00643178"/>
    <w:rsid w:val="006435E2"/>
    <w:rsid w:val="00644FF5"/>
    <w:rsid w:val="006457A8"/>
    <w:rsid w:val="006464E2"/>
    <w:rsid w:val="006473A2"/>
    <w:rsid w:val="00647F55"/>
    <w:rsid w:val="00650CC8"/>
    <w:rsid w:val="00650E04"/>
    <w:rsid w:val="0065129C"/>
    <w:rsid w:val="0065151C"/>
    <w:rsid w:val="006515FE"/>
    <w:rsid w:val="006516AA"/>
    <w:rsid w:val="0065175D"/>
    <w:rsid w:val="00651930"/>
    <w:rsid w:val="00651BE9"/>
    <w:rsid w:val="0065238F"/>
    <w:rsid w:val="00652487"/>
    <w:rsid w:val="006524B1"/>
    <w:rsid w:val="0065275A"/>
    <w:rsid w:val="00652ADD"/>
    <w:rsid w:val="006539EA"/>
    <w:rsid w:val="00653B02"/>
    <w:rsid w:val="00654453"/>
    <w:rsid w:val="006545A3"/>
    <w:rsid w:val="00654F91"/>
    <w:rsid w:val="0065516E"/>
    <w:rsid w:val="006553B2"/>
    <w:rsid w:val="0065544A"/>
    <w:rsid w:val="00655490"/>
    <w:rsid w:val="00655C7D"/>
    <w:rsid w:val="00655D53"/>
    <w:rsid w:val="00655FF3"/>
    <w:rsid w:val="00657224"/>
    <w:rsid w:val="006576B7"/>
    <w:rsid w:val="00657745"/>
    <w:rsid w:val="0066017A"/>
    <w:rsid w:val="00660FBB"/>
    <w:rsid w:val="00660FF7"/>
    <w:rsid w:val="006614BB"/>
    <w:rsid w:val="006617ED"/>
    <w:rsid w:val="00661C6E"/>
    <w:rsid w:val="006622FA"/>
    <w:rsid w:val="00662337"/>
    <w:rsid w:val="006631EC"/>
    <w:rsid w:val="00663254"/>
    <w:rsid w:val="00663873"/>
    <w:rsid w:val="0066490C"/>
    <w:rsid w:val="00664B9D"/>
    <w:rsid w:val="00665677"/>
    <w:rsid w:val="00665F2B"/>
    <w:rsid w:val="00666352"/>
    <w:rsid w:val="00666742"/>
    <w:rsid w:val="00666817"/>
    <w:rsid w:val="006669A3"/>
    <w:rsid w:val="00666A41"/>
    <w:rsid w:val="00666E73"/>
    <w:rsid w:val="00670829"/>
    <w:rsid w:val="00671601"/>
    <w:rsid w:val="00671F0E"/>
    <w:rsid w:val="00672278"/>
    <w:rsid w:val="00672B09"/>
    <w:rsid w:val="00672D68"/>
    <w:rsid w:val="0067359C"/>
    <w:rsid w:val="00673635"/>
    <w:rsid w:val="00673BA5"/>
    <w:rsid w:val="00673ECD"/>
    <w:rsid w:val="00673F47"/>
    <w:rsid w:val="00673F60"/>
    <w:rsid w:val="006754D1"/>
    <w:rsid w:val="00675696"/>
    <w:rsid w:val="00675AA5"/>
    <w:rsid w:val="006765A0"/>
    <w:rsid w:val="00676EE4"/>
    <w:rsid w:val="00677AE0"/>
    <w:rsid w:val="00677F55"/>
    <w:rsid w:val="00680391"/>
    <w:rsid w:val="006807F8"/>
    <w:rsid w:val="00680982"/>
    <w:rsid w:val="00680C00"/>
    <w:rsid w:val="00680CEE"/>
    <w:rsid w:val="00681289"/>
    <w:rsid w:val="00681677"/>
    <w:rsid w:val="00681774"/>
    <w:rsid w:val="006821B6"/>
    <w:rsid w:val="00682201"/>
    <w:rsid w:val="00682961"/>
    <w:rsid w:val="0068466E"/>
    <w:rsid w:val="00684DA9"/>
    <w:rsid w:val="006856AB"/>
    <w:rsid w:val="00685793"/>
    <w:rsid w:val="0068595A"/>
    <w:rsid w:val="00685F43"/>
    <w:rsid w:val="006863B1"/>
    <w:rsid w:val="006867E8"/>
    <w:rsid w:val="006869F0"/>
    <w:rsid w:val="00686E7D"/>
    <w:rsid w:val="006870B5"/>
    <w:rsid w:val="006906BF"/>
    <w:rsid w:val="00690EA0"/>
    <w:rsid w:val="00691A41"/>
    <w:rsid w:val="00691DE4"/>
    <w:rsid w:val="006920BD"/>
    <w:rsid w:val="0069237F"/>
    <w:rsid w:val="006927C1"/>
    <w:rsid w:val="0069374E"/>
    <w:rsid w:val="00693936"/>
    <w:rsid w:val="00693ABB"/>
    <w:rsid w:val="0069512C"/>
    <w:rsid w:val="006956C2"/>
    <w:rsid w:val="00695D31"/>
    <w:rsid w:val="006966B4"/>
    <w:rsid w:val="0069670E"/>
    <w:rsid w:val="00696819"/>
    <w:rsid w:val="00697259"/>
    <w:rsid w:val="00697498"/>
    <w:rsid w:val="00697915"/>
    <w:rsid w:val="006A009A"/>
    <w:rsid w:val="006A0537"/>
    <w:rsid w:val="006A08EC"/>
    <w:rsid w:val="006A0F9A"/>
    <w:rsid w:val="006A1004"/>
    <w:rsid w:val="006A158B"/>
    <w:rsid w:val="006A1BBD"/>
    <w:rsid w:val="006A213A"/>
    <w:rsid w:val="006A26E2"/>
    <w:rsid w:val="006A2BB3"/>
    <w:rsid w:val="006A2DD2"/>
    <w:rsid w:val="006A2F6F"/>
    <w:rsid w:val="006A3C9A"/>
    <w:rsid w:val="006A441C"/>
    <w:rsid w:val="006A4B58"/>
    <w:rsid w:val="006A7720"/>
    <w:rsid w:val="006A78B9"/>
    <w:rsid w:val="006A7ACD"/>
    <w:rsid w:val="006A7CBA"/>
    <w:rsid w:val="006A7F70"/>
    <w:rsid w:val="006B0589"/>
    <w:rsid w:val="006B06F6"/>
    <w:rsid w:val="006B0A0F"/>
    <w:rsid w:val="006B0BD1"/>
    <w:rsid w:val="006B0CE4"/>
    <w:rsid w:val="006B0D7A"/>
    <w:rsid w:val="006B1AD1"/>
    <w:rsid w:val="006B219B"/>
    <w:rsid w:val="006B22E1"/>
    <w:rsid w:val="006B270F"/>
    <w:rsid w:val="006B2A3F"/>
    <w:rsid w:val="006B2C4F"/>
    <w:rsid w:val="006B30DD"/>
    <w:rsid w:val="006B36E0"/>
    <w:rsid w:val="006B3929"/>
    <w:rsid w:val="006B3A6B"/>
    <w:rsid w:val="006B3DDB"/>
    <w:rsid w:val="006B3F83"/>
    <w:rsid w:val="006B40D9"/>
    <w:rsid w:val="006B41D9"/>
    <w:rsid w:val="006B4527"/>
    <w:rsid w:val="006B47A9"/>
    <w:rsid w:val="006B4B47"/>
    <w:rsid w:val="006B4E75"/>
    <w:rsid w:val="006B5C3B"/>
    <w:rsid w:val="006B7526"/>
    <w:rsid w:val="006B782C"/>
    <w:rsid w:val="006B79B8"/>
    <w:rsid w:val="006C0B35"/>
    <w:rsid w:val="006C0C27"/>
    <w:rsid w:val="006C1411"/>
    <w:rsid w:val="006C1DEA"/>
    <w:rsid w:val="006C1E13"/>
    <w:rsid w:val="006C230D"/>
    <w:rsid w:val="006C288E"/>
    <w:rsid w:val="006C2B8F"/>
    <w:rsid w:val="006C2BE1"/>
    <w:rsid w:val="006C2D62"/>
    <w:rsid w:val="006C356B"/>
    <w:rsid w:val="006C3F82"/>
    <w:rsid w:val="006C5E7E"/>
    <w:rsid w:val="006C7544"/>
    <w:rsid w:val="006C77C1"/>
    <w:rsid w:val="006C7880"/>
    <w:rsid w:val="006C7942"/>
    <w:rsid w:val="006C7B3E"/>
    <w:rsid w:val="006D05D7"/>
    <w:rsid w:val="006D0B2A"/>
    <w:rsid w:val="006D1B49"/>
    <w:rsid w:val="006D267E"/>
    <w:rsid w:val="006D288C"/>
    <w:rsid w:val="006D317B"/>
    <w:rsid w:val="006D318F"/>
    <w:rsid w:val="006D328A"/>
    <w:rsid w:val="006D3336"/>
    <w:rsid w:val="006D3811"/>
    <w:rsid w:val="006D3910"/>
    <w:rsid w:val="006D47CE"/>
    <w:rsid w:val="006D4B57"/>
    <w:rsid w:val="006D4DF9"/>
    <w:rsid w:val="006D6189"/>
    <w:rsid w:val="006D648C"/>
    <w:rsid w:val="006D6889"/>
    <w:rsid w:val="006D69FB"/>
    <w:rsid w:val="006D754B"/>
    <w:rsid w:val="006D7AB3"/>
    <w:rsid w:val="006E0539"/>
    <w:rsid w:val="006E0697"/>
    <w:rsid w:val="006E0E0E"/>
    <w:rsid w:val="006E0EEB"/>
    <w:rsid w:val="006E0FDC"/>
    <w:rsid w:val="006E13F7"/>
    <w:rsid w:val="006E18F5"/>
    <w:rsid w:val="006E1A17"/>
    <w:rsid w:val="006E1D69"/>
    <w:rsid w:val="006E26C0"/>
    <w:rsid w:val="006E368D"/>
    <w:rsid w:val="006E3786"/>
    <w:rsid w:val="006E3B76"/>
    <w:rsid w:val="006E40DC"/>
    <w:rsid w:val="006E4963"/>
    <w:rsid w:val="006E4A75"/>
    <w:rsid w:val="006E4C60"/>
    <w:rsid w:val="006E6103"/>
    <w:rsid w:val="006E64A2"/>
    <w:rsid w:val="006E67CD"/>
    <w:rsid w:val="006E6ABA"/>
    <w:rsid w:val="006E6F4D"/>
    <w:rsid w:val="006F1442"/>
    <w:rsid w:val="006F177B"/>
    <w:rsid w:val="006F1824"/>
    <w:rsid w:val="006F1975"/>
    <w:rsid w:val="006F1A59"/>
    <w:rsid w:val="006F2151"/>
    <w:rsid w:val="006F2D78"/>
    <w:rsid w:val="006F3B58"/>
    <w:rsid w:val="006F3D52"/>
    <w:rsid w:val="006F3FB6"/>
    <w:rsid w:val="006F477B"/>
    <w:rsid w:val="006F49AC"/>
    <w:rsid w:val="006F4E3A"/>
    <w:rsid w:val="006F5CEF"/>
    <w:rsid w:val="006F5F2F"/>
    <w:rsid w:val="006F5F49"/>
    <w:rsid w:val="006F6047"/>
    <w:rsid w:val="006F63D3"/>
    <w:rsid w:val="006F72E6"/>
    <w:rsid w:val="006F7397"/>
    <w:rsid w:val="006F73A8"/>
    <w:rsid w:val="006F74F8"/>
    <w:rsid w:val="0070010C"/>
    <w:rsid w:val="00700468"/>
    <w:rsid w:val="007006DD"/>
    <w:rsid w:val="007009B2"/>
    <w:rsid w:val="00700F23"/>
    <w:rsid w:val="00701B4D"/>
    <w:rsid w:val="00702284"/>
    <w:rsid w:val="00702891"/>
    <w:rsid w:val="00702DF5"/>
    <w:rsid w:val="00703583"/>
    <w:rsid w:val="007038B6"/>
    <w:rsid w:val="00703A39"/>
    <w:rsid w:val="00703C11"/>
    <w:rsid w:val="00703D63"/>
    <w:rsid w:val="00703E10"/>
    <w:rsid w:val="00703E3A"/>
    <w:rsid w:val="00704990"/>
    <w:rsid w:val="00704BE7"/>
    <w:rsid w:val="007056A4"/>
    <w:rsid w:val="00705A0A"/>
    <w:rsid w:val="00705BE9"/>
    <w:rsid w:val="00705C1A"/>
    <w:rsid w:val="00705F04"/>
    <w:rsid w:val="007064B1"/>
    <w:rsid w:val="00706E9D"/>
    <w:rsid w:val="00707124"/>
    <w:rsid w:val="00707379"/>
    <w:rsid w:val="0071010E"/>
    <w:rsid w:val="007101AE"/>
    <w:rsid w:val="00710440"/>
    <w:rsid w:val="007110CB"/>
    <w:rsid w:val="007116D4"/>
    <w:rsid w:val="00711ED8"/>
    <w:rsid w:val="00712CC0"/>
    <w:rsid w:val="007143D8"/>
    <w:rsid w:val="00714A5D"/>
    <w:rsid w:val="00714D81"/>
    <w:rsid w:val="00714DD0"/>
    <w:rsid w:val="00715217"/>
    <w:rsid w:val="00716027"/>
    <w:rsid w:val="0071644F"/>
    <w:rsid w:val="00716D21"/>
    <w:rsid w:val="00717912"/>
    <w:rsid w:val="00717A51"/>
    <w:rsid w:val="007208C6"/>
    <w:rsid w:val="00720B24"/>
    <w:rsid w:val="00721461"/>
    <w:rsid w:val="0072155B"/>
    <w:rsid w:val="0072176E"/>
    <w:rsid w:val="007218AF"/>
    <w:rsid w:val="00722517"/>
    <w:rsid w:val="007231E3"/>
    <w:rsid w:val="00723347"/>
    <w:rsid w:val="0072422B"/>
    <w:rsid w:val="007242F2"/>
    <w:rsid w:val="00724EFA"/>
    <w:rsid w:val="00725326"/>
    <w:rsid w:val="00725BBD"/>
    <w:rsid w:val="00725FF3"/>
    <w:rsid w:val="00726387"/>
    <w:rsid w:val="00727C3E"/>
    <w:rsid w:val="00727CAB"/>
    <w:rsid w:val="007300AA"/>
    <w:rsid w:val="0073092E"/>
    <w:rsid w:val="007310C3"/>
    <w:rsid w:val="00731D7C"/>
    <w:rsid w:val="00732145"/>
    <w:rsid w:val="007321C9"/>
    <w:rsid w:val="007323A4"/>
    <w:rsid w:val="00732944"/>
    <w:rsid w:val="00732F30"/>
    <w:rsid w:val="007337F5"/>
    <w:rsid w:val="0073431E"/>
    <w:rsid w:val="007345BD"/>
    <w:rsid w:val="007346EB"/>
    <w:rsid w:val="00734BDE"/>
    <w:rsid w:val="00734E61"/>
    <w:rsid w:val="007352C6"/>
    <w:rsid w:val="00735315"/>
    <w:rsid w:val="007358C4"/>
    <w:rsid w:val="00735C01"/>
    <w:rsid w:val="00735E0B"/>
    <w:rsid w:val="00736182"/>
    <w:rsid w:val="0073644B"/>
    <w:rsid w:val="00736A8A"/>
    <w:rsid w:val="0073726E"/>
    <w:rsid w:val="007374D4"/>
    <w:rsid w:val="007375E3"/>
    <w:rsid w:val="00737C7A"/>
    <w:rsid w:val="00737FEB"/>
    <w:rsid w:val="007401ED"/>
    <w:rsid w:val="0074038B"/>
    <w:rsid w:val="00740F84"/>
    <w:rsid w:val="0074178F"/>
    <w:rsid w:val="007419D8"/>
    <w:rsid w:val="0074224D"/>
    <w:rsid w:val="0074227E"/>
    <w:rsid w:val="007422FF"/>
    <w:rsid w:val="0074293C"/>
    <w:rsid w:val="00742D55"/>
    <w:rsid w:val="00742F39"/>
    <w:rsid w:val="00743050"/>
    <w:rsid w:val="0074320B"/>
    <w:rsid w:val="00743DB1"/>
    <w:rsid w:val="007447E8"/>
    <w:rsid w:val="007452DF"/>
    <w:rsid w:val="007453E4"/>
    <w:rsid w:val="00745804"/>
    <w:rsid w:val="007458BF"/>
    <w:rsid w:val="00745AA4"/>
    <w:rsid w:val="00745FC6"/>
    <w:rsid w:val="007465F2"/>
    <w:rsid w:val="00746D33"/>
    <w:rsid w:val="007470DC"/>
    <w:rsid w:val="00747828"/>
    <w:rsid w:val="00747CF8"/>
    <w:rsid w:val="00747F17"/>
    <w:rsid w:val="00750A3D"/>
    <w:rsid w:val="00750DCA"/>
    <w:rsid w:val="00750E69"/>
    <w:rsid w:val="00751003"/>
    <w:rsid w:val="0075137B"/>
    <w:rsid w:val="007516B9"/>
    <w:rsid w:val="00751A46"/>
    <w:rsid w:val="007525EE"/>
    <w:rsid w:val="00752CA8"/>
    <w:rsid w:val="00753556"/>
    <w:rsid w:val="007537F1"/>
    <w:rsid w:val="00754E21"/>
    <w:rsid w:val="00755676"/>
    <w:rsid w:val="007557B7"/>
    <w:rsid w:val="00756C0A"/>
    <w:rsid w:val="0075718F"/>
    <w:rsid w:val="007575E7"/>
    <w:rsid w:val="0075786D"/>
    <w:rsid w:val="00757C48"/>
    <w:rsid w:val="00757E7C"/>
    <w:rsid w:val="00757F36"/>
    <w:rsid w:val="007600AD"/>
    <w:rsid w:val="007616B8"/>
    <w:rsid w:val="007617C1"/>
    <w:rsid w:val="007629DC"/>
    <w:rsid w:val="00762F14"/>
    <w:rsid w:val="00763168"/>
    <w:rsid w:val="00763787"/>
    <w:rsid w:val="007638FA"/>
    <w:rsid w:val="0076433E"/>
    <w:rsid w:val="007646E9"/>
    <w:rsid w:val="00764C31"/>
    <w:rsid w:val="007650BE"/>
    <w:rsid w:val="007651C4"/>
    <w:rsid w:val="007656BC"/>
    <w:rsid w:val="00766AB7"/>
    <w:rsid w:val="00766E95"/>
    <w:rsid w:val="007670F1"/>
    <w:rsid w:val="00767120"/>
    <w:rsid w:val="007676E0"/>
    <w:rsid w:val="007679B2"/>
    <w:rsid w:val="00770643"/>
    <w:rsid w:val="00770A8E"/>
    <w:rsid w:val="00770AB0"/>
    <w:rsid w:val="007716BD"/>
    <w:rsid w:val="00771F57"/>
    <w:rsid w:val="00772A4A"/>
    <w:rsid w:val="00772C8A"/>
    <w:rsid w:val="00772D29"/>
    <w:rsid w:val="00772E8B"/>
    <w:rsid w:val="0077358B"/>
    <w:rsid w:val="00773995"/>
    <w:rsid w:val="00773CA0"/>
    <w:rsid w:val="0077417B"/>
    <w:rsid w:val="007741FC"/>
    <w:rsid w:val="00774876"/>
    <w:rsid w:val="007748AD"/>
    <w:rsid w:val="007755FF"/>
    <w:rsid w:val="00775712"/>
    <w:rsid w:val="007760B4"/>
    <w:rsid w:val="00776ADD"/>
    <w:rsid w:val="00776F3F"/>
    <w:rsid w:val="007807A0"/>
    <w:rsid w:val="00781841"/>
    <w:rsid w:val="00781D95"/>
    <w:rsid w:val="00781EB4"/>
    <w:rsid w:val="00781ECB"/>
    <w:rsid w:val="007827AD"/>
    <w:rsid w:val="00782809"/>
    <w:rsid w:val="00782952"/>
    <w:rsid w:val="00782A4A"/>
    <w:rsid w:val="00782EE1"/>
    <w:rsid w:val="007830D1"/>
    <w:rsid w:val="007833FA"/>
    <w:rsid w:val="00784147"/>
    <w:rsid w:val="007843A8"/>
    <w:rsid w:val="00785AEE"/>
    <w:rsid w:val="00785D46"/>
    <w:rsid w:val="00786C46"/>
    <w:rsid w:val="007875CE"/>
    <w:rsid w:val="00787C64"/>
    <w:rsid w:val="00787E78"/>
    <w:rsid w:val="00787F01"/>
    <w:rsid w:val="007908B1"/>
    <w:rsid w:val="007908D5"/>
    <w:rsid w:val="0079270A"/>
    <w:rsid w:val="007927D8"/>
    <w:rsid w:val="00792882"/>
    <w:rsid w:val="007938A0"/>
    <w:rsid w:val="00793CDF"/>
    <w:rsid w:val="00794195"/>
    <w:rsid w:val="0079563F"/>
    <w:rsid w:val="00796668"/>
    <w:rsid w:val="00796C23"/>
    <w:rsid w:val="00796C2A"/>
    <w:rsid w:val="00796CE6"/>
    <w:rsid w:val="00796F9C"/>
    <w:rsid w:val="007A0F5E"/>
    <w:rsid w:val="007A1036"/>
    <w:rsid w:val="007A1F2A"/>
    <w:rsid w:val="007A2091"/>
    <w:rsid w:val="007A2119"/>
    <w:rsid w:val="007A2409"/>
    <w:rsid w:val="007A2E12"/>
    <w:rsid w:val="007A31AA"/>
    <w:rsid w:val="007A3703"/>
    <w:rsid w:val="007A4149"/>
    <w:rsid w:val="007A447F"/>
    <w:rsid w:val="007A4CFD"/>
    <w:rsid w:val="007A5484"/>
    <w:rsid w:val="007A5D81"/>
    <w:rsid w:val="007A62E7"/>
    <w:rsid w:val="007A6669"/>
    <w:rsid w:val="007A66D4"/>
    <w:rsid w:val="007A6B72"/>
    <w:rsid w:val="007A6E71"/>
    <w:rsid w:val="007A7195"/>
    <w:rsid w:val="007A7A53"/>
    <w:rsid w:val="007A7F03"/>
    <w:rsid w:val="007B0121"/>
    <w:rsid w:val="007B1659"/>
    <w:rsid w:val="007B360B"/>
    <w:rsid w:val="007B36CD"/>
    <w:rsid w:val="007B3721"/>
    <w:rsid w:val="007B44EF"/>
    <w:rsid w:val="007B4831"/>
    <w:rsid w:val="007B521B"/>
    <w:rsid w:val="007B57E8"/>
    <w:rsid w:val="007B64BE"/>
    <w:rsid w:val="007B668C"/>
    <w:rsid w:val="007B6B3E"/>
    <w:rsid w:val="007B7542"/>
    <w:rsid w:val="007C0E6B"/>
    <w:rsid w:val="007C1645"/>
    <w:rsid w:val="007C30C2"/>
    <w:rsid w:val="007C32B8"/>
    <w:rsid w:val="007C3FDD"/>
    <w:rsid w:val="007C53FE"/>
    <w:rsid w:val="007C58B1"/>
    <w:rsid w:val="007C62A0"/>
    <w:rsid w:val="007C6632"/>
    <w:rsid w:val="007C6DB2"/>
    <w:rsid w:val="007C70BB"/>
    <w:rsid w:val="007C763A"/>
    <w:rsid w:val="007C77E3"/>
    <w:rsid w:val="007C7F1B"/>
    <w:rsid w:val="007D088B"/>
    <w:rsid w:val="007D0957"/>
    <w:rsid w:val="007D1416"/>
    <w:rsid w:val="007D1DDF"/>
    <w:rsid w:val="007D22A2"/>
    <w:rsid w:val="007D23DD"/>
    <w:rsid w:val="007D2EF7"/>
    <w:rsid w:val="007D2F2D"/>
    <w:rsid w:val="007D35BF"/>
    <w:rsid w:val="007D36E6"/>
    <w:rsid w:val="007D3727"/>
    <w:rsid w:val="007D380F"/>
    <w:rsid w:val="007D48C4"/>
    <w:rsid w:val="007D49B9"/>
    <w:rsid w:val="007D4EDC"/>
    <w:rsid w:val="007D54B3"/>
    <w:rsid w:val="007D6217"/>
    <w:rsid w:val="007D621F"/>
    <w:rsid w:val="007D68FE"/>
    <w:rsid w:val="007D6DFB"/>
    <w:rsid w:val="007D6E90"/>
    <w:rsid w:val="007D6E98"/>
    <w:rsid w:val="007E063D"/>
    <w:rsid w:val="007E085A"/>
    <w:rsid w:val="007E1276"/>
    <w:rsid w:val="007E183B"/>
    <w:rsid w:val="007E2CCE"/>
    <w:rsid w:val="007E2CE5"/>
    <w:rsid w:val="007E2EFD"/>
    <w:rsid w:val="007E2F1F"/>
    <w:rsid w:val="007E34DF"/>
    <w:rsid w:val="007E469D"/>
    <w:rsid w:val="007E4CBC"/>
    <w:rsid w:val="007E55C0"/>
    <w:rsid w:val="007E59F5"/>
    <w:rsid w:val="007E5BF8"/>
    <w:rsid w:val="007E5E37"/>
    <w:rsid w:val="007E5FD1"/>
    <w:rsid w:val="007E6397"/>
    <w:rsid w:val="007E64C6"/>
    <w:rsid w:val="007E6E50"/>
    <w:rsid w:val="007E70FB"/>
    <w:rsid w:val="007E7397"/>
    <w:rsid w:val="007E770B"/>
    <w:rsid w:val="007E77E8"/>
    <w:rsid w:val="007F00B4"/>
    <w:rsid w:val="007F06C1"/>
    <w:rsid w:val="007F0773"/>
    <w:rsid w:val="007F0AFD"/>
    <w:rsid w:val="007F0C56"/>
    <w:rsid w:val="007F1026"/>
    <w:rsid w:val="007F1435"/>
    <w:rsid w:val="007F19F3"/>
    <w:rsid w:val="007F1B56"/>
    <w:rsid w:val="007F1E83"/>
    <w:rsid w:val="007F1F6F"/>
    <w:rsid w:val="007F2A8A"/>
    <w:rsid w:val="007F2C57"/>
    <w:rsid w:val="007F2FC0"/>
    <w:rsid w:val="007F36AD"/>
    <w:rsid w:val="007F3AEA"/>
    <w:rsid w:val="007F3C9E"/>
    <w:rsid w:val="007F4068"/>
    <w:rsid w:val="007F4139"/>
    <w:rsid w:val="007F4602"/>
    <w:rsid w:val="007F4967"/>
    <w:rsid w:val="007F4A81"/>
    <w:rsid w:val="007F4A9A"/>
    <w:rsid w:val="007F5A76"/>
    <w:rsid w:val="007F5B4F"/>
    <w:rsid w:val="007F5C3B"/>
    <w:rsid w:val="007F5C57"/>
    <w:rsid w:val="007F652E"/>
    <w:rsid w:val="007F69DE"/>
    <w:rsid w:val="007F6D8A"/>
    <w:rsid w:val="007F7E50"/>
    <w:rsid w:val="007F7E5A"/>
    <w:rsid w:val="00800233"/>
    <w:rsid w:val="008002CE"/>
    <w:rsid w:val="00800331"/>
    <w:rsid w:val="0080082F"/>
    <w:rsid w:val="00800D82"/>
    <w:rsid w:val="00800E8B"/>
    <w:rsid w:val="008013F2"/>
    <w:rsid w:val="00803392"/>
    <w:rsid w:val="00803B8C"/>
    <w:rsid w:val="008042F9"/>
    <w:rsid w:val="00804A8A"/>
    <w:rsid w:val="00804BB9"/>
    <w:rsid w:val="00804D22"/>
    <w:rsid w:val="00804EB4"/>
    <w:rsid w:val="00805CC2"/>
    <w:rsid w:val="0080649A"/>
    <w:rsid w:val="0080665F"/>
    <w:rsid w:val="00806686"/>
    <w:rsid w:val="00806932"/>
    <w:rsid w:val="00806DCA"/>
    <w:rsid w:val="00807177"/>
    <w:rsid w:val="00807690"/>
    <w:rsid w:val="00807C5A"/>
    <w:rsid w:val="00810BB6"/>
    <w:rsid w:val="00811671"/>
    <w:rsid w:val="00811FE7"/>
    <w:rsid w:val="00812695"/>
    <w:rsid w:val="008129A3"/>
    <w:rsid w:val="00813C48"/>
    <w:rsid w:val="00813F05"/>
    <w:rsid w:val="008145CA"/>
    <w:rsid w:val="00814ADC"/>
    <w:rsid w:val="00814C4F"/>
    <w:rsid w:val="00814E0D"/>
    <w:rsid w:val="00815144"/>
    <w:rsid w:val="008156DF"/>
    <w:rsid w:val="00815BA6"/>
    <w:rsid w:val="00816228"/>
    <w:rsid w:val="008169F0"/>
    <w:rsid w:val="00816CB8"/>
    <w:rsid w:val="0081720F"/>
    <w:rsid w:val="00817720"/>
    <w:rsid w:val="00817CF3"/>
    <w:rsid w:val="00820429"/>
    <w:rsid w:val="008204AF"/>
    <w:rsid w:val="008209FB"/>
    <w:rsid w:val="00821078"/>
    <w:rsid w:val="0082112C"/>
    <w:rsid w:val="00821D68"/>
    <w:rsid w:val="00822B05"/>
    <w:rsid w:val="00822BE4"/>
    <w:rsid w:val="00822DCF"/>
    <w:rsid w:val="0082315F"/>
    <w:rsid w:val="008247F5"/>
    <w:rsid w:val="00824B64"/>
    <w:rsid w:val="00825B10"/>
    <w:rsid w:val="008262BF"/>
    <w:rsid w:val="008264A9"/>
    <w:rsid w:val="00826969"/>
    <w:rsid w:val="00826F5A"/>
    <w:rsid w:val="0082731F"/>
    <w:rsid w:val="0082741A"/>
    <w:rsid w:val="008274E6"/>
    <w:rsid w:val="008275BF"/>
    <w:rsid w:val="008275EE"/>
    <w:rsid w:val="00827E61"/>
    <w:rsid w:val="00830E51"/>
    <w:rsid w:val="00831149"/>
    <w:rsid w:val="00831828"/>
    <w:rsid w:val="0083182F"/>
    <w:rsid w:val="00831A49"/>
    <w:rsid w:val="00831E13"/>
    <w:rsid w:val="0083297F"/>
    <w:rsid w:val="00832B97"/>
    <w:rsid w:val="008338E3"/>
    <w:rsid w:val="00834C38"/>
    <w:rsid w:val="008354C5"/>
    <w:rsid w:val="00835ADA"/>
    <w:rsid w:val="0083647E"/>
    <w:rsid w:val="00836C3B"/>
    <w:rsid w:val="00837F51"/>
    <w:rsid w:val="00840E18"/>
    <w:rsid w:val="00841493"/>
    <w:rsid w:val="00841782"/>
    <w:rsid w:val="00842829"/>
    <w:rsid w:val="0084343D"/>
    <w:rsid w:val="00843ACD"/>
    <w:rsid w:val="00843D7E"/>
    <w:rsid w:val="00843F25"/>
    <w:rsid w:val="0084443B"/>
    <w:rsid w:val="00844FE9"/>
    <w:rsid w:val="00845D7E"/>
    <w:rsid w:val="00845DA5"/>
    <w:rsid w:val="0084620F"/>
    <w:rsid w:val="00846980"/>
    <w:rsid w:val="00846AC1"/>
    <w:rsid w:val="00847593"/>
    <w:rsid w:val="00850808"/>
    <w:rsid w:val="00850A21"/>
    <w:rsid w:val="00850A9A"/>
    <w:rsid w:val="00850AED"/>
    <w:rsid w:val="00851250"/>
    <w:rsid w:val="008515BF"/>
    <w:rsid w:val="0085181A"/>
    <w:rsid w:val="00851ED1"/>
    <w:rsid w:val="00852250"/>
    <w:rsid w:val="00852A9E"/>
    <w:rsid w:val="00852CB6"/>
    <w:rsid w:val="00852DBC"/>
    <w:rsid w:val="008540BC"/>
    <w:rsid w:val="0085437D"/>
    <w:rsid w:val="008545BD"/>
    <w:rsid w:val="00854904"/>
    <w:rsid w:val="0085586A"/>
    <w:rsid w:val="00855C4A"/>
    <w:rsid w:val="008563C8"/>
    <w:rsid w:val="00856976"/>
    <w:rsid w:val="00857573"/>
    <w:rsid w:val="00857AC7"/>
    <w:rsid w:val="0086017A"/>
    <w:rsid w:val="00860734"/>
    <w:rsid w:val="00860766"/>
    <w:rsid w:val="00860792"/>
    <w:rsid w:val="008608C9"/>
    <w:rsid w:val="008609D6"/>
    <w:rsid w:val="00860C5D"/>
    <w:rsid w:val="00861C58"/>
    <w:rsid w:val="00861F6D"/>
    <w:rsid w:val="0086228A"/>
    <w:rsid w:val="00862493"/>
    <w:rsid w:val="00862ED0"/>
    <w:rsid w:val="00863222"/>
    <w:rsid w:val="00863239"/>
    <w:rsid w:val="0086368B"/>
    <w:rsid w:val="00863ACB"/>
    <w:rsid w:val="00864262"/>
    <w:rsid w:val="008649BB"/>
    <w:rsid w:val="00864CD2"/>
    <w:rsid w:val="008652A7"/>
    <w:rsid w:val="00865820"/>
    <w:rsid w:val="008662BB"/>
    <w:rsid w:val="008668ED"/>
    <w:rsid w:val="00866A18"/>
    <w:rsid w:val="0086740A"/>
    <w:rsid w:val="008677BF"/>
    <w:rsid w:val="008701F7"/>
    <w:rsid w:val="008704B1"/>
    <w:rsid w:val="0087117E"/>
    <w:rsid w:val="00871350"/>
    <w:rsid w:val="00871CBF"/>
    <w:rsid w:val="00873559"/>
    <w:rsid w:val="008749D4"/>
    <w:rsid w:val="0087508F"/>
    <w:rsid w:val="008750FB"/>
    <w:rsid w:val="008755D8"/>
    <w:rsid w:val="008756C1"/>
    <w:rsid w:val="00875AB2"/>
    <w:rsid w:val="00875DFD"/>
    <w:rsid w:val="00876D2F"/>
    <w:rsid w:val="0087703A"/>
    <w:rsid w:val="0087741E"/>
    <w:rsid w:val="00877532"/>
    <w:rsid w:val="008802BA"/>
    <w:rsid w:val="008805AC"/>
    <w:rsid w:val="00880740"/>
    <w:rsid w:val="00880AE4"/>
    <w:rsid w:val="00880DE8"/>
    <w:rsid w:val="00880DE9"/>
    <w:rsid w:val="008812FB"/>
    <w:rsid w:val="00881534"/>
    <w:rsid w:val="00881593"/>
    <w:rsid w:val="00881F9F"/>
    <w:rsid w:val="008823B2"/>
    <w:rsid w:val="00882400"/>
    <w:rsid w:val="00883331"/>
    <w:rsid w:val="00883992"/>
    <w:rsid w:val="00884053"/>
    <w:rsid w:val="00884438"/>
    <w:rsid w:val="0088448B"/>
    <w:rsid w:val="0088471E"/>
    <w:rsid w:val="00884B10"/>
    <w:rsid w:val="00885608"/>
    <w:rsid w:val="00885619"/>
    <w:rsid w:val="00885865"/>
    <w:rsid w:val="00885D31"/>
    <w:rsid w:val="0088651F"/>
    <w:rsid w:val="00886669"/>
    <w:rsid w:val="008867E1"/>
    <w:rsid w:val="0088790B"/>
    <w:rsid w:val="00887A8A"/>
    <w:rsid w:val="008913BC"/>
    <w:rsid w:val="00891B38"/>
    <w:rsid w:val="00891BE9"/>
    <w:rsid w:val="00891C7F"/>
    <w:rsid w:val="00892005"/>
    <w:rsid w:val="00892390"/>
    <w:rsid w:val="0089241E"/>
    <w:rsid w:val="008933A3"/>
    <w:rsid w:val="0089349B"/>
    <w:rsid w:val="00893BEE"/>
    <w:rsid w:val="008946C3"/>
    <w:rsid w:val="00894E77"/>
    <w:rsid w:val="00894EA4"/>
    <w:rsid w:val="00894EFE"/>
    <w:rsid w:val="00895073"/>
    <w:rsid w:val="008952CD"/>
    <w:rsid w:val="008965F4"/>
    <w:rsid w:val="00896AC4"/>
    <w:rsid w:val="00896C75"/>
    <w:rsid w:val="00896EA5"/>
    <w:rsid w:val="008A058C"/>
    <w:rsid w:val="008A0F98"/>
    <w:rsid w:val="008A114A"/>
    <w:rsid w:val="008A123A"/>
    <w:rsid w:val="008A187B"/>
    <w:rsid w:val="008A27CF"/>
    <w:rsid w:val="008A2C56"/>
    <w:rsid w:val="008A2E2B"/>
    <w:rsid w:val="008A44E6"/>
    <w:rsid w:val="008A4781"/>
    <w:rsid w:val="008A48E7"/>
    <w:rsid w:val="008A5CCB"/>
    <w:rsid w:val="008A6692"/>
    <w:rsid w:val="008A6DFD"/>
    <w:rsid w:val="008A6F71"/>
    <w:rsid w:val="008A76C6"/>
    <w:rsid w:val="008A788B"/>
    <w:rsid w:val="008A79E7"/>
    <w:rsid w:val="008B00CC"/>
    <w:rsid w:val="008B0357"/>
    <w:rsid w:val="008B0A40"/>
    <w:rsid w:val="008B184B"/>
    <w:rsid w:val="008B1FE1"/>
    <w:rsid w:val="008B2294"/>
    <w:rsid w:val="008B306D"/>
    <w:rsid w:val="008B3160"/>
    <w:rsid w:val="008B53F4"/>
    <w:rsid w:val="008B5529"/>
    <w:rsid w:val="008B563D"/>
    <w:rsid w:val="008B5D6A"/>
    <w:rsid w:val="008B6357"/>
    <w:rsid w:val="008B6597"/>
    <w:rsid w:val="008B6685"/>
    <w:rsid w:val="008B7371"/>
    <w:rsid w:val="008B7506"/>
    <w:rsid w:val="008B793D"/>
    <w:rsid w:val="008B79B6"/>
    <w:rsid w:val="008C022C"/>
    <w:rsid w:val="008C07A4"/>
    <w:rsid w:val="008C0C3E"/>
    <w:rsid w:val="008C165D"/>
    <w:rsid w:val="008C1CC3"/>
    <w:rsid w:val="008C2178"/>
    <w:rsid w:val="008C23BC"/>
    <w:rsid w:val="008C243C"/>
    <w:rsid w:val="008C26DF"/>
    <w:rsid w:val="008C3CC8"/>
    <w:rsid w:val="008C3D58"/>
    <w:rsid w:val="008C3EFA"/>
    <w:rsid w:val="008C45BE"/>
    <w:rsid w:val="008C52DF"/>
    <w:rsid w:val="008C5427"/>
    <w:rsid w:val="008C559C"/>
    <w:rsid w:val="008C7544"/>
    <w:rsid w:val="008C76EE"/>
    <w:rsid w:val="008C7D59"/>
    <w:rsid w:val="008D064C"/>
    <w:rsid w:val="008D0EB6"/>
    <w:rsid w:val="008D13B3"/>
    <w:rsid w:val="008D1EAE"/>
    <w:rsid w:val="008D1F73"/>
    <w:rsid w:val="008D20CE"/>
    <w:rsid w:val="008D22CF"/>
    <w:rsid w:val="008D35F6"/>
    <w:rsid w:val="008D3649"/>
    <w:rsid w:val="008D3786"/>
    <w:rsid w:val="008D3C80"/>
    <w:rsid w:val="008D3F0B"/>
    <w:rsid w:val="008D3FAF"/>
    <w:rsid w:val="008D41EA"/>
    <w:rsid w:val="008D45C5"/>
    <w:rsid w:val="008D49A0"/>
    <w:rsid w:val="008D512B"/>
    <w:rsid w:val="008D5783"/>
    <w:rsid w:val="008D5EFB"/>
    <w:rsid w:val="008D61F0"/>
    <w:rsid w:val="008D651C"/>
    <w:rsid w:val="008D6F7A"/>
    <w:rsid w:val="008E04C8"/>
    <w:rsid w:val="008E058D"/>
    <w:rsid w:val="008E0671"/>
    <w:rsid w:val="008E09EA"/>
    <w:rsid w:val="008E116E"/>
    <w:rsid w:val="008E2A74"/>
    <w:rsid w:val="008E315C"/>
    <w:rsid w:val="008E353D"/>
    <w:rsid w:val="008E355C"/>
    <w:rsid w:val="008E3732"/>
    <w:rsid w:val="008E3809"/>
    <w:rsid w:val="008E3D03"/>
    <w:rsid w:val="008E414F"/>
    <w:rsid w:val="008E42CF"/>
    <w:rsid w:val="008E54B1"/>
    <w:rsid w:val="008E54EB"/>
    <w:rsid w:val="008E586F"/>
    <w:rsid w:val="008E5C79"/>
    <w:rsid w:val="008E65C4"/>
    <w:rsid w:val="008E669A"/>
    <w:rsid w:val="008E6A1C"/>
    <w:rsid w:val="008E6DC4"/>
    <w:rsid w:val="008E70EB"/>
    <w:rsid w:val="008E770D"/>
    <w:rsid w:val="008E7734"/>
    <w:rsid w:val="008E7952"/>
    <w:rsid w:val="008E7A41"/>
    <w:rsid w:val="008E7DF5"/>
    <w:rsid w:val="008F012F"/>
    <w:rsid w:val="008F06E8"/>
    <w:rsid w:val="008F0967"/>
    <w:rsid w:val="008F10F1"/>
    <w:rsid w:val="008F1172"/>
    <w:rsid w:val="008F1515"/>
    <w:rsid w:val="008F264E"/>
    <w:rsid w:val="008F2808"/>
    <w:rsid w:val="008F2C5D"/>
    <w:rsid w:val="008F2CF9"/>
    <w:rsid w:val="008F32A3"/>
    <w:rsid w:val="008F3A6A"/>
    <w:rsid w:val="008F3CA8"/>
    <w:rsid w:val="008F3DF8"/>
    <w:rsid w:val="008F3E79"/>
    <w:rsid w:val="008F403B"/>
    <w:rsid w:val="008F408D"/>
    <w:rsid w:val="008F40AB"/>
    <w:rsid w:val="008F42B1"/>
    <w:rsid w:val="008F43DE"/>
    <w:rsid w:val="008F4469"/>
    <w:rsid w:val="008F4CE3"/>
    <w:rsid w:val="008F507A"/>
    <w:rsid w:val="008F57AD"/>
    <w:rsid w:val="008F6095"/>
    <w:rsid w:val="008F63BD"/>
    <w:rsid w:val="008F6A97"/>
    <w:rsid w:val="008F6D44"/>
    <w:rsid w:val="008F7199"/>
    <w:rsid w:val="008F7C2F"/>
    <w:rsid w:val="0090009E"/>
    <w:rsid w:val="009001C4"/>
    <w:rsid w:val="00900B06"/>
    <w:rsid w:val="00900B20"/>
    <w:rsid w:val="009017B0"/>
    <w:rsid w:val="00901D96"/>
    <w:rsid w:val="00901DDF"/>
    <w:rsid w:val="00901F6E"/>
    <w:rsid w:val="00902EBD"/>
    <w:rsid w:val="00902FBD"/>
    <w:rsid w:val="00903467"/>
    <w:rsid w:val="00903720"/>
    <w:rsid w:val="00903862"/>
    <w:rsid w:val="00904289"/>
    <w:rsid w:val="009050B7"/>
    <w:rsid w:val="00905852"/>
    <w:rsid w:val="00905D74"/>
    <w:rsid w:val="00906571"/>
    <w:rsid w:val="00906589"/>
    <w:rsid w:val="00906B0A"/>
    <w:rsid w:val="00906D97"/>
    <w:rsid w:val="00906EE1"/>
    <w:rsid w:val="0090784C"/>
    <w:rsid w:val="00907B1E"/>
    <w:rsid w:val="00907FA1"/>
    <w:rsid w:val="009103F1"/>
    <w:rsid w:val="00910619"/>
    <w:rsid w:val="009121F7"/>
    <w:rsid w:val="00913590"/>
    <w:rsid w:val="00914927"/>
    <w:rsid w:val="00914C4E"/>
    <w:rsid w:val="0091502F"/>
    <w:rsid w:val="009152EE"/>
    <w:rsid w:val="00915AF1"/>
    <w:rsid w:val="00915E2B"/>
    <w:rsid w:val="00915FD4"/>
    <w:rsid w:val="00916257"/>
    <w:rsid w:val="00916678"/>
    <w:rsid w:val="00916C8A"/>
    <w:rsid w:val="00916D44"/>
    <w:rsid w:val="00916E55"/>
    <w:rsid w:val="00917471"/>
    <w:rsid w:val="00917BE6"/>
    <w:rsid w:val="00917EA8"/>
    <w:rsid w:val="00917FA7"/>
    <w:rsid w:val="0092011E"/>
    <w:rsid w:val="0092039F"/>
    <w:rsid w:val="009217B8"/>
    <w:rsid w:val="00921D8C"/>
    <w:rsid w:val="00921ED4"/>
    <w:rsid w:val="0092201A"/>
    <w:rsid w:val="009223FB"/>
    <w:rsid w:val="00922891"/>
    <w:rsid w:val="00922E99"/>
    <w:rsid w:val="00922F49"/>
    <w:rsid w:val="0092484C"/>
    <w:rsid w:val="00924BDE"/>
    <w:rsid w:val="00925577"/>
    <w:rsid w:val="009258A2"/>
    <w:rsid w:val="009259FB"/>
    <w:rsid w:val="00925BDB"/>
    <w:rsid w:val="00926050"/>
    <w:rsid w:val="00926816"/>
    <w:rsid w:val="00926AAC"/>
    <w:rsid w:val="0092744C"/>
    <w:rsid w:val="00927C34"/>
    <w:rsid w:val="00931269"/>
    <w:rsid w:val="00931997"/>
    <w:rsid w:val="00932401"/>
    <w:rsid w:val="009326C6"/>
    <w:rsid w:val="0093373C"/>
    <w:rsid w:val="00934236"/>
    <w:rsid w:val="009347C6"/>
    <w:rsid w:val="00934B9D"/>
    <w:rsid w:val="00934CC5"/>
    <w:rsid w:val="00934CEB"/>
    <w:rsid w:val="00935094"/>
    <w:rsid w:val="00935D7E"/>
    <w:rsid w:val="00936409"/>
    <w:rsid w:val="009367D3"/>
    <w:rsid w:val="00936C19"/>
    <w:rsid w:val="0093722D"/>
    <w:rsid w:val="00937485"/>
    <w:rsid w:val="0093751F"/>
    <w:rsid w:val="00940445"/>
    <w:rsid w:val="00941810"/>
    <w:rsid w:val="00941AE6"/>
    <w:rsid w:val="00941E48"/>
    <w:rsid w:val="00941F50"/>
    <w:rsid w:val="00942065"/>
    <w:rsid w:val="009421E5"/>
    <w:rsid w:val="00942687"/>
    <w:rsid w:val="00942AC4"/>
    <w:rsid w:val="00942B92"/>
    <w:rsid w:val="00943284"/>
    <w:rsid w:val="0094352B"/>
    <w:rsid w:val="009440DA"/>
    <w:rsid w:val="00944982"/>
    <w:rsid w:val="00944A5C"/>
    <w:rsid w:val="00944A88"/>
    <w:rsid w:val="00945720"/>
    <w:rsid w:val="00945804"/>
    <w:rsid w:val="00945951"/>
    <w:rsid w:val="00945D8D"/>
    <w:rsid w:val="00946336"/>
    <w:rsid w:val="00946784"/>
    <w:rsid w:val="00947929"/>
    <w:rsid w:val="00947EB4"/>
    <w:rsid w:val="00947EB9"/>
    <w:rsid w:val="00947ECE"/>
    <w:rsid w:val="00950C6C"/>
    <w:rsid w:val="00951314"/>
    <w:rsid w:val="0095131C"/>
    <w:rsid w:val="00951A38"/>
    <w:rsid w:val="00952521"/>
    <w:rsid w:val="0095296D"/>
    <w:rsid w:val="00952B41"/>
    <w:rsid w:val="009535CD"/>
    <w:rsid w:val="00954856"/>
    <w:rsid w:val="00955235"/>
    <w:rsid w:val="00955376"/>
    <w:rsid w:val="009557B8"/>
    <w:rsid w:val="009562A8"/>
    <w:rsid w:val="009563F8"/>
    <w:rsid w:val="0095658D"/>
    <w:rsid w:val="009568D6"/>
    <w:rsid w:val="009569A8"/>
    <w:rsid w:val="00957EF2"/>
    <w:rsid w:val="00960725"/>
    <w:rsid w:val="00961393"/>
    <w:rsid w:val="00961977"/>
    <w:rsid w:val="009620CA"/>
    <w:rsid w:val="00962476"/>
    <w:rsid w:val="00962C2E"/>
    <w:rsid w:val="00962D96"/>
    <w:rsid w:val="00962E91"/>
    <w:rsid w:val="0096363D"/>
    <w:rsid w:val="009643BB"/>
    <w:rsid w:val="009643DB"/>
    <w:rsid w:val="00964E88"/>
    <w:rsid w:val="009651E6"/>
    <w:rsid w:val="00965939"/>
    <w:rsid w:val="00965946"/>
    <w:rsid w:val="00966655"/>
    <w:rsid w:val="00966776"/>
    <w:rsid w:val="00967861"/>
    <w:rsid w:val="00967B53"/>
    <w:rsid w:val="00967BC4"/>
    <w:rsid w:val="00967FBC"/>
    <w:rsid w:val="00970391"/>
    <w:rsid w:val="00970D21"/>
    <w:rsid w:val="00970EAA"/>
    <w:rsid w:val="0097194E"/>
    <w:rsid w:val="00972622"/>
    <w:rsid w:val="009728B2"/>
    <w:rsid w:val="00972BDF"/>
    <w:rsid w:val="00972DCE"/>
    <w:rsid w:val="009734B5"/>
    <w:rsid w:val="00973BC3"/>
    <w:rsid w:val="0097440D"/>
    <w:rsid w:val="00975385"/>
    <w:rsid w:val="00975AEA"/>
    <w:rsid w:val="00975B0B"/>
    <w:rsid w:val="009761CD"/>
    <w:rsid w:val="0097791F"/>
    <w:rsid w:val="00977EFA"/>
    <w:rsid w:val="0098066C"/>
    <w:rsid w:val="00980E99"/>
    <w:rsid w:val="00981615"/>
    <w:rsid w:val="0098180D"/>
    <w:rsid w:val="00982926"/>
    <w:rsid w:val="009829BE"/>
    <w:rsid w:val="00982D18"/>
    <w:rsid w:val="00983799"/>
    <w:rsid w:val="009837FE"/>
    <w:rsid w:val="00983CDD"/>
    <w:rsid w:val="009846B9"/>
    <w:rsid w:val="00984CBB"/>
    <w:rsid w:val="00984D38"/>
    <w:rsid w:val="009853A6"/>
    <w:rsid w:val="00985730"/>
    <w:rsid w:val="0098596E"/>
    <w:rsid w:val="00985EF4"/>
    <w:rsid w:val="0098614E"/>
    <w:rsid w:val="0098662C"/>
    <w:rsid w:val="0098683D"/>
    <w:rsid w:val="00986FBD"/>
    <w:rsid w:val="009870F0"/>
    <w:rsid w:val="00987290"/>
    <w:rsid w:val="009872EE"/>
    <w:rsid w:val="00987E03"/>
    <w:rsid w:val="00990084"/>
    <w:rsid w:val="0099065D"/>
    <w:rsid w:val="00990A11"/>
    <w:rsid w:val="00990BFF"/>
    <w:rsid w:val="00991945"/>
    <w:rsid w:val="0099247F"/>
    <w:rsid w:val="0099298E"/>
    <w:rsid w:val="009932D7"/>
    <w:rsid w:val="0099448E"/>
    <w:rsid w:val="009945E4"/>
    <w:rsid w:val="0099472A"/>
    <w:rsid w:val="00994B76"/>
    <w:rsid w:val="009954D7"/>
    <w:rsid w:val="00995F29"/>
    <w:rsid w:val="009974D0"/>
    <w:rsid w:val="00997549"/>
    <w:rsid w:val="00997632"/>
    <w:rsid w:val="009978AB"/>
    <w:rsid w:val="009A0C6D"/>
    <w:rsid w:val="009A0F9E"/>
    <w:rsid w:val="009A175D"/>
    <w:rsid w:val="009A3215"/>
    <w:rsid w:val="009A39DD"/>
    <w:rsid w:val="009A409C"/>
    <w:rsid w:val="009A4B07"/>
    <w:rsid w:val="009A4C7A"/>
    <w:rsid w:val="009A4CB8"/>
    <w:rsid w:val="009A4DAA"/>
    <w:rsid w:val="009A4E29"/>
    <w:rsid w:val="009A5194"/>
    <w:rsid w:val="009A52AD"/>
    <w:rsid w:val="009A568E"/>
    <w:rsid w:val="009A6297"/>
    <w:rsid w:val="009A6908"/>
    <w:rsid w:val="009A6A6F"/>
    <w:rsid w:val="009A711D"/>
    <w:rsid w:val="009A7EEC"/>
    <w:rsid w:val="009B0300"/>
    <w:rsid w:val="009B03F1"/>
    <w:rsid w:val="009B04AD"/>
    <w:rsid w:val="009B06F4"/>
    <w:rsid w:val="009B0716"/>
    <w:rsid w:val="009B0914"/>
    <w:rsid w:val="009B1255"/>
    <w:rsid w:val="009B308F"/>
    <w:rsid w:val="009B337A"/>
    <w:rsid w:val="009B39A1"/>
    <w:rsid w:val="009B3BDC"/>
    <w:rsid w:val="009B4083"/>
    <w:rsid w:val="009B41C5"/>
    <w:rsid w:val="009B426D"/>
    <w:rsid w:val="009B4436"/>
    <w:rsid w:val="009B4B80"/>
    <w:rsid w:val="009B5724"/>
    <w:rsid w:val="009B5A42"/>
    <w:rsid w:val="009B5A6B"/>
    <w:rsid w:val="009B6596"/>
    <w:rsid w:val="009B65A4"/>
    <w:rsid w:val="009B6801"/>
    <w:rsid w:val="009B6D3A"/>
    <w:rsid w:val="009C0C36"/>
    <w:rsid w:val="009C1B41"/>
    <w:rsid w:val="009C1CA5"/>
    <w:rsid w:val="009C1F41"/>
    <w:rsid w:val="009C2224"/>
    <w:rsid w:val="009C25C1"/>
    <w:rsid w:val="009C38BA"/>
    <w:rsid w:val="009C3AD9"/>
    <w:rsid w:val="009C3B55"/>
    <w:rsid w:val="009C3BC5"/>
    <w:rsid w:val="009C3ED2"/>
    <w:rsid w:val="009C42BE"/>
    <w:rsid w:val="009C51D6"/>
    <w:rsid w:val="009C6322"/>
    <w:rsid w:val="009C6940"/>
    <w:rsid w:val="009C69C2"/>
    <w:rsid w:val="009C6C24"/>
    <w:rsid w:val="009C709F"/>
    <w:rsid w:val="009C7F99"/>
    <w:rsid w:val="009D0A87"/>
    <w:rsid w:val="009D0CA8"/>
    <w:rsid w:val="009D25D9"/>
    <w:rsid w:val="009D2EB7"/>
    <w:rsid w:val="009D306D"/>
    <w:rsid w:val="009D32A6"/>
    <w:rsid w:val="009D34E4"/>
    <w:rsid w:val="009D37D0"/>
    <w:rsid w:val="009D4053"/>
    <w:rsid w:val="009D41B7"/>
    <w:rsid w:val="009D45B1"/>
    <w:rsid w:val="009D4C1A"/>
    <w:rsid w:val="009D52EA"/>
    <w:rsid w:val="009D54A8"/>
    <w:rsid w:val="009D59C0"/>
    <w:rsid w:val="009D5BBC"/>
    <w:rsid w:val="009D6765"/>
    <w:rsid w:val="009E082E"/>
    <w:rsid w:val="009E1370"/>
    <w:rsid w:val="009E15F7"/>
    <w:rsid w:val="009E170F"/>
    <w:rsid w:val="009E1865"/>
    <w:rsid w:val="009E1A4C"/>
    <w:rsid w:val="009E1D37"/>
    <w:rsid w:val="009E296A"/>
    <w:rsid w:val="009E304C"/>
    <w:rsid w:val="009E3759"/>
    <w:rsid w:val="009E376D"/>
    <w:rsid w:val="009E3937"/>
    <w:rsid w:val="009E41AF"/>
    <w:rsid w:val="009E63FE"/>
    <w:rsid w:val="009E67D5"/>
    <w:rsid w:val="009E6E18"/>
    <w:rsid w:val="009E734F"/>
    <w:rsid w:val="009F0056"/>
    <w:rsid w:val="009F0B5A"/>
    <w:rsid w:val="009F0BD4"/>
    <w:rsid w:val="009F26A5"/>
    <w:rsid w:val="009F2986"/>
    <w:rsid w:val="009F2AB3"/>
    <w:rsid w:val="009F44F9"/>
    <w:rsid w:val="009F5414"/>
    <w:rsid w:val="009F5C26"/>
    <w:rsid w:val="009F5CFC"/>
    <w:rsid w:val="009F62E8"/>
    <w:rsid w:val="009F64ED"/>
    <w:rsid w:val="009F6C30"/>
    <w:rsid w:val="00A000E8"/>
    <w:rsid w:val="00A0083B"/>
    <w:rsid w:val="00A015BD"/>
    <w:rsid w:val="00A01990"/>
    <w:rsid w:val="00A019A7"/>
    <w:rsid w:val="00A01E1C"/>
    <w:rsid w:val="00A023F5"/>
    <w:rsid w:val="00A02584"/>
    <w:rsid w:val="00A027DD"/>
    <w:rsid w:val="00A02E3A"/>
    <w:rsid w:val="00A02E89"/>
    <w:rsid w:val="00A02F79"/>
    <w:rsid w:val="00A03740"/>
    <w:rsid w:val="00A03C3A"/>
    <w:rsid w:val="00A03DC4"/>
    <w:rsid w:val="00A04379"/>
    <w:rsid w:val="00A05506"/>
    <w:rsid w:val="00A05620"/>
    <w:rsid w:val="00A0597B"/>
    <w:rsid w:val="00A0618B"/>
    <w:rsid w:val="00A066D5"/>
    <w:rsid w:val="00A070AD"/>
    <w:rsid w:val="00A072F5"/>
    <w:rsid w:val="00A07C8C"/>
    <w:rsid w:val="00A101B1"/>
    <w:rsid w:val="00A11B76"/>
    <w:rsid w:val="00A1284E"/>
    <w:rsid w:val="00A12F9C"/>
    <w:rsid w:val="00A13B65"/>
    <w:rsid w:val="00A13BE2"/>
    <w:rsid w:val="00A14041"/>
    <w:rsid w:val="00A14347"/>
    <w:rsid w:val="00A14CF2"/>
    <w:rsid w:val="00A15487"/>
    <w:rsid w:val="00A1553A"/>
    <w:rsid w:val="00A15546"/>
    <w:rsid w:val="00A158E5"/>
    <w:rsid w:val="00A1695C"/>
    <w:rsid w:val="00A16AF4"/>
    <w:rsid w:val="00A16F3C"/>
    <w:rsid w:val="00A170E2"/>
    <w:rsid w:val="00A170E8"/>
    <w:rsid w:val="00A17297"/>
    <w:rsid w:val="00A174DF"/>
    <w:rsid w:val="00A178B4"/>
    <w:rsid w:val="00A17E99"/>
    <w:rsid w:val="00A20193"/>
    <w:rsid w:val="00A2067E"/>
    <w:rsid w:val="00A21157"/>
    <w:rsid w:val="00A2167F"/>
    <w:rsid w:val="00A22477"/>
    <w:rsid w:val="00A22633"/>
    <w:rsid w:val="00A22DB8"/>
    <w:rsid w:val="00A2332E"/>
    <w:rsid w:val="00A23CBB"/>
    <w:rsid w:val="00A23E16"/>
    <w:rsid w:val="00A23FFE"/>
    <w:rsid w:val="00A24003"/>
    <w:rsid w:val="00A24746"/>
    <w:rsid w:val="00A24806"/>
    <w:rsid w:val="00A25A18"/>
    <w:rsid w:val="00A25AB4"/>
    <w:rsid w:val="00A260EA"/>
    <w:rsid w:val="00A26632"/>
    <w:rsid w:val="00A267B7"/>
    <w:rsid w:val="00A268D2"/>
    <w:rsid w:val="00A26AC1"/>
    <w:rsid w:val="00A27450"/>
    <w:rsid w:val="00A27615"/>
    <w:rsid w:val="00A2789A"/>
    <w:rsid w:val="00A27EFE"/>
    <w:rsid w:val="00A303E5"/>
    <w:rsid w:val="00A30431"/>
    <w:rsid w:val="00A31E27"/>
    <w:rsid w:val="00A32164"/>
    <w:rsid w:val="00A32A0B"/>
    <w:rsid w:val="00A33544"/>
    <w:rsid w:val="00A337CD"/>
    <w:rsid w:val="00A34083"/>
    <w:rsid w:val="00A341F7"/>
    <w:rsid w:val="00A3464D"/>
    <w:rsid w:val="00A347BF"/>
    <w:rsid w:val="00A34AB8"/>
    <w:rsid w:val="00A35287"/>
    <w:rsid w:val="00A37839"/>
    <w:rsid w:val="00A40342"/>
    <w:rsid w:val="00A405F0"/>
    <w:rsid w:val="00A41A6A"/>
    <w:rsid w:val="00A42622"/>
    <w:rsid w:val="00A42DD7"/>
    <w:rsid w:val="00A432C1"/>
    <w:rsid w:val="00A433A6"/>
    <w:rsid w:val="00A443F2"/>
    <w:rsid w:val="00A44AC0"/>
    <w:rsid w:val="00A44DA0"/>
    <w:rsid w:val="00A451F1"/>
    <w:rsid w:val="00A4523B"/>
    <w:rsid w:val="00A458EB"/>
    <w:rsid w:val="00A45CBD"/>
    <w:rsid w:val="00A4628C"/>
    <w:rsid w:val="00A4641C"/>
    <w:rsid w:val="00A46BA3"/>
    <w:rsid w:val="00A4743C"/>
    <w:rsid w:val="00A47600"/>
    <w:rsid w:val="00A503B0"/>
    <w:rsid w:val="00A508D6"/>
    <w:rsid w:val="00A50E12"/>
    <w:rsid w:val="00A510C6"/>
    <w:rsid w:val="00A51338"/>
    <w:rsid w:val="00A51664"/>
    <w:rsid w:val="00A519A9"/>
    <w:rsid w:val="00A51B35"/>
    <w:rsid w:val="00A51C57"/>
    <w:rsid w:val="00A52673"/>
    <w:rsid w:val="00A52B0B"/>
    <w:rsid w:val="00A52C14"/>
    <w:rsid w:val="00A53FE4"/>
    <w:rsid w:val="00A54CD3"/>
    <w:rsid w:val="00A54E19"/>
    <w:rsid w:val="00A55339"/>
    <w:rsid w:val="00A55540"/>
    <w:rsid w:val="00A55EE3"/>
    <w:rsid w:val="00A55F3F"/>
    <w:rsid w:val="00A56274"/>
    <w:rsid w:val="00A567F1"/>
    <w:rsid w:val="00A57082"/>
    <w:rsid w:val="00A57351"/>
    <w:rsid w:val="00A574D2"/>
    <w:rsid w:val="00A57572"/>
    <w:rsid w:val="00A57D22"/>
    <w:rsid w:val="00A57DE6"/>
    <w:rsid w:val="00A603F7"/>
    <w:rsid w:val="00A60C7F"/>
    <w:rsid w:val="00A618CB"/>
    <w:rsid w:val="00A61CF3"/>
    <w:rsid w:val="00A61D53"/>
    <w:rsid w:val="00A633C5"/>
    <w:rsid w:val="00A63735"/>
    <w:rsid w:val="00A63C4C"/>
    <w:rsid w:val="00A64092"/>
    <w:rsid w:val="00A64472"/>
    <w:rsid w:val="00A65689"/>
    <w:rsid w:val="00A65D20"/>
    <w:rsid w:val="00A66202"/>
    <w:rsid w:val="00A672FF"/>
    <w:rsid w:val="00A67345"/>
    <w:rsid w:val="00A6748D"/>
    <w:rsid w:val="00A67496"/>
    <w:rsid w:val="00A6751B"/>
    <w:rsid w:val="00A71771"/>
    <w:rsid w:val="00A71D17"/>
    <w:rsid w:val="00A71F27"/>
    <w:rsid w:val="00A725C4"/>
    <w:rsid w:val="00A72B2C"/>
    <w:rsid w:val="00A72BFA"/>
    <w:rsid w:val="00A72EBD"/>
    <w:rsid w:val="00A731FA"/>
    <w:rsid w:val="00A73449"/>
    <w:rsid w:val="00A736B6"/>
    <w:rsid w:val="00A737F0"/>
    <w:rsid w:val="00A74026"/>
    <w:rsid w:val="00A74BA6"/>
    <w:rsid w:val="00A74D68"/>
    <w:rsid w:val="00A74F0E"/>
    <w:rsid w:val="00A74FE0"/>
    <w:rsid w:val="00A752B6"/>
    <w:rsid w:val="00A754BA"/>
    <w:rsid w:val="00A75D14"/>
    <w:rsid w:val="00A75D57"/>
    <w:rsid w:val="00A75EDF"/>
    <w:rsid w:val="00A75FF6"/>
    <w:rsid w:val="00A76291"/>
    <w:rsid w:val="00A7667F"/>
    <w:rsid w:val="00A76827"/>
    <w:rsid w:val="00A76888"/>
    <w:rsid w:val="00A76CF5"/>
    <w:rsid w:val="00A7704F"/>
    <w:rsid w:val="00A812AD"/>
    <w:rsid w:val="00A81900"/>
    <w:rsid w:val="00A82821"/>
    <w:rsid w:val="00A82E80"/>
    <w:rsid w:val="00A8303E"/>
    <w:rsid w:val="00A83D29"/>
    <w:rsid w:val="00A8432A"/>
    <w:rsid w:val="00A8466E"/>
    <w:rsid w:val="00A847F6"/>
    <w:rsid w:val="00A84818"/>
    <w:rsid w:val="00A84B91"/>
    <w:rsid w:val="00A84C94"/>
    <w:rsid w:val="00A84D2F"/>
    <w:rsid w:val="00A84F60"/>
    <w:rsid w:val="00A85535"/>
    <w:rsid w:val="00A85651"/>
    <w:rsid w:val="00A85AF1"/>
    <w:rsid w:val="00A85CB3"/>
    <w:rsid w:val="00A85FB9"/>
    <w:rsid w:val="00A86225"/>
    <w:rsid w:val="00A86578"/>
    <w:rsid w:val="00A8735D"/>
    <w:rsid w:val="00A87601"/>
    <w:rsid w:val="00A87F39"/>
    <w:rsid w:val="00A90227"/>
    <w:rsid w:val="00A90244"/>
    <w:rsid w:val="00A9040F"/>
    <w:rsid w:val="00A905B8"/>
    <w:rsid w:val="00A90672"/>
    <w:rsid w:val="00A909F7"/>
    <w:rsid w:val="00A9128F"/>
    <w:rsid w:val="00A91B9A"/>
    <w:rsid w:val="00A91CAB"/>
    <w:rsid w:val="00A9243C"/>
    <w:rsid w:val="00A92503"/>
    <w:rsid w:val="00A92962"/>
    <w:rsid w:val="00A92D6A"/>
    <w:rsid w:val="00A937E3"/>
    <w:rsid w:val="00A93890"/>
    <w:rsid w:val="00A93D09"/>
    <w:rsid w:val="00A949DE"/>
    <w:rsid w:val="00A94B2C"/>
    <w:rsid w:val="00A94C60"/>
    <w:rsid w:val="00A94CB8"/>
    <w:rsid w:val="00A95721"/>
    <w:rsid w:val="00A9583D"/>
    <w:rsid w:val="00A95A78"/>
    <w:rsid w:val="00A95A79"/>
    <w:rsid w:val="00A95A8F"/>
    <w:rsid w:val="00A95B12"/>
    <w:rsid w:val="00A9613D"/>
    <w:rsid w:val="00A96478"/>
    <w:rsid w:val="00A96B8B"/>
    <w:rsid w:val="00A97075"/>
    <w:rsid w:val="00A97B73"/>
    <w:rsid w:val="00A97DAB"/>
    <w:rsid w:val="00AA0615"/>
    <w:rsid w:val="00AA120F"/>
    <w:rsid w:val="00AA1820"/>
    <w:rsid w:val="00AA1C5F"/>
    <w:rsid w:val="00AA1D07"/>
    <w:rsid w:val="00AA200B"/>
    <w:rsid w:val="00AA23A9"/>
    <w:rsid w:val="00AA29FC"/>
    <w:rsid w:val="00AA352E"/>
    <w:rsid w:val="00AA3EFA"/>
    <w:rsid w:val="00AA437A"/>
    <w:rsid w:val="00AA4562"/>
    <w:rsid w:val="00AA459B"/>
    <w:rsid w:val="00AA4E02"/>
    <w:rsid w:val="00AA5520"/>
    <w:rsid w:val="00AA7D2B"/>
    <w:rsid w:val="00AB036D"/>
    <w:rsid w:val="00AB04F3"/>
    <w:rsid w:val="00AB064E"/>
    <w:rsid w:val="00AB0BCC"/>
    <w:rsid w:val="00AB0C6A"/>
    <w:rsid w:val="00AB1D3C"/>
    <w:rsid w:val="00AB2721"/>
    <w:rsid w:val="00AB2C42"/>
    <w:rsid w:val="00AB313D"/>
    <w:rsid w:val="00AB32BC"/>
    <w:rsid w:val="00AB36E6"/>
    <w:rsid w:val="00AB3E7A"/>
    <w:rsid w:val="00AB46B6"/>
    <w:rsid w:val="00AB4990"/>
    <w:rsid w:val="00AB4A9D"/>
    <w:rsid w:val="00AB554D"/>
    <w:rsid w:val="00AB582E"/>
    <w:rsid w:val="00AB5C63"/>
    <w:rsid w:val="00AB5DD5"/>
    <w:rsid w:val="00AB5F17"/>
    <w:rsid w:val="00AB5F5E"/>
    <w:rsid w:val="00AB62E9"/>
    <w:rsid w:val="00AB666A"/>
    <w:rsid w:val="00AB6E03"/>
    <w:rsid w:val="00AB6F0F"/>
    <w:rsid w:val="00AB6F6F"/>
    <w:rsid w:val="00AB7546"/>
    <w:rsid w:val="00AC0ED0"/>
    <w:rsid w:val="00AC2BE9"/>
    <w:rsid w:val="00AC3299"/>
    <w:rsid w:val="00AC32DB"/>
    <w:rsid w:val="00AC3712"/>
    <w:rsid w:val="00AC399F"/>
    <w:rsid w:val="00AC3E1C"/>
    <w:rsid w:val="00AC4681"/>
    <w:rsid w:val="00AC4B4F"/>
    <w:rsid w:val="00AC4D4D"/>
    <w:rsid w:val="00AC4FB5"/>
    <w:rsid w:val="00AC51DC"/>
    <w:rsid w:val="00AC5A9E"/>
    <w:rsid w:val="00AC5B83"/>
    <w:rsid w:val="00AC65BE"/>
    <w:rsid w:val="00AC6C7C"/>
    <w:rsid w:val="00AC6DEA"/>
    <w:rsid w:val="00AD0B47"/>
    <w:rsid w:val="00AD1C37"/>
    <w:rsid w:val="00AD2273"/>
    <w:rsid w:val="00AD2CD1"/>
    <w:rsid w:val="00AD2D9C"/>
    <w:rsid w:val="00AD344A"/>
    <w:rsid w:val="00AD34AC"/>
    <w:rsid w:val="00AD36D5"/>
    <w:rsid w:val="00AD3706"/>
    <w:rsid w:val="00AD5186"/>
    <w:rsid w:val="00AD52A5"/>
    <w:rsid w:val="00AD636F"/>
    <w:rsid w:val="00AD6724"/>
    <w:rsid w:val="00AD707C"/>
    <w:rsid w:val="00AD7391"/>
    <w:rsid w:val="00AE032B"/>
    <w:rsid w:val="00AE08D0"/>
    <w:rsid w:val="00AE08ED"/>
    <w:rsid w:val="00AE0D40"/>
    <w:rsid w:val="00AE1717"/>
    <w:rsid w:val="00AE174C"/>
    <w:rsid w:val="00AE183A"/>
    <w:rsid w:val="00AE2300"/>
    <w:rsid w:val="00AE2B3A"/>
    <w:rsid w:val="00AE2C86"/>
    <w:rsid w:val="00AE35E1"/>
    <w:rsid w:val="00AE462F"/>
    <w:rsid w:val="00AE4F0D"/>
    <w:rsid w:val="00AE5655"/>
    <w:rsid w:val="00AE5889"/>
    <w:rsid w:val="00AE63DC"/>
    <w:rsid w:val="00AE70C3"/>
    <w:rsid w:val="00AE7149"/>
    <w:rsid w:val="00AE723E"/>
    <w:rsid w:val="00AF0045"/>
    <w:rsid w:val="00AF08E4"/>
    <w:rsid w:val="00AF13B4"/>
    <w:rsid w:val="00AF1661"/>
    <w:rsid w:val="00AF167A"/>
    <w:rsid w:val="00AF1E12"/>
    <w:rsid w:val="00AF2A48"/>
    <w:rsid w:val="00AF2C78"/>
    <w:rsid w:val="00AF375C"/>
    <w:rsid w:val="00AF38AE"/>
    <w:rsid w:val="00AF38C5"/>
    <w:rsid w:val="00AF4134"/>
    <w:rsid w:val="00AF4B0D"/>
    <w:rsid w:val="00AF4B61"/>
    <w:rsid w:val="00AF4DA3"/>
    <w:rsid w:val="00AF5284"/>
    <w:rsid w:val="00AF532A"/>
    <w:rsid w:val="00AF5AC9"/>
    <w:rsid w:val="00AF5F02"/>
    <w:rsid w:val="00AF673C"/>
    <w:rsid w:val="00AF6E20"/>
    <w:rsid w:val="00AF717F"/>
    <w:rsid w:val="00AF721A"/>
    <w:rsid w:val="00AF72FD"/>
    <w:rsid w:val="00AF73A5"/>
    <w:rsid w:val="00AF7D7C"/>
    <w:rsid w:val="00B008E0"/>
    <w:rsid w:val="00B00C35"/>
    <w:rsid w:val="00B010FE"/>
    <w:rsid w:val="00B017FE"/>
    <w:rsid w:val="00B01BC9"/>
    <w:rsid w:val="00B01D67"/>
    <w:rsid w:val="00B02AF1"/>
    <w:rsid w:val="00B0348A"/>
    <w:rsid w:val="00B03592"/>
    <w:rsid w:val="00B04378"/>
    <w:rsid w:val="00B0480D"/>
    <w:rsid w:val="00B05634"/>
    <w:rsid w:val="00B05889"/>
    <w:rsid w:val="00B06443"/>
    <w:rsid w:val="00B06C40"/>
    <w:rsid w:val="00B073C6"/>
    <w:rsid w:val="00B07C34"/>
    <w:rsid w:val="00B07F2A"/>
    <w:rsid w:val="00B10016"/>
    <w:rsid w:val="00B10E61"/>
    <w:rsid w:val="00B120B3"/>
    <w:rsid w:val="00B12FE6"/>
    <w:rsid w:val="00B13329"/>
    <w:rsid w:val="00B13830"/>
    <w:rsid w:val="00B13C71"/>
    <w:rsid w:val="00B13F81"/>
    <w:rsid w:val="00B14441"/>
    <w:rsid w:val="00B14DFD"/>
    <w:rsid w:val="00B151FD"/>
    <w:rsid w:val="00B156DF"/>
    <w:rsid w:val="00B159C0"/>
    <w:rsid w:val="00B160C8"/>
    <w:rsid w:val="00B16688"/>
    <w:rsid w:val="00B16C73"/>
    <w:rsid w:val="00B17440"/>
    <w:rsid w:val="00B17565"/>
    <w:rsid w:val="00B1776D"/>
    <w:rsid w:val="00B17905"/>
    <w:rsid w:val="00B17CF8"/>
    <w:rsid w:val="00B20554"/>
    <w:rsid w:val="00B206C8"/>
    <w:rsid w:val="00B20E2F"/>
    <w:rsid w:val="00B20E7B"/>
    <w:rsid w:val="00B21434"/>
    <w:rsid w:val="00B2184B"/>
    <w:rsid w:val="00B2198F"/>
    <w:rsid w:val="00B22D66"/>
    <w:rsid w:val="00B235F3"/>
    <w:rsid w:val="00B236A1"/>
    <w:rsid w:val="00B23770"/>
    <w:rsid w:val="00B23ACF"/>
    <w:rsid w:val="00B2435B"/>
    <w:rsid w:val="00B25A86"/>
    <w:rsid w:val="00B25EBC"/>
    <w:rsid w:val="00B263B6"/>
    <w:rsid w:val="00B26918"/>
    <w:rsid w:val="00B269E5"/>
    <w:rsid w:val="00B27B97"/>
    <w:rsid w:val="00B305B0"/>
    <w:rsid w:val="00B307F8"/>
    <w:rsid w:val="00B3093D"/>
    <w:rsid w:val="00B30CDE"/>
    <w:rsid w:val="00B30D7B"/>
    <w:rsid w:val="00B30FD7"/>
    <w:rsid w:val="00B31142"/>
    <w:rsid w:val="00B32ACD"/>
    <w:rsid w:val="00B33571"/>
    <w:rsid w:val="00B34303"/>
    <w:rsid w:val="00B3456E"/>
    <w:rsid w:val="00B3460A"/>
    <w:rsid w:val="00B3479B"/>
    <w:rsid w:val="00B34E1E"/>
    <w:rsid w:val="00B3518C"/>
    <w:rsid w:val="00B35273"/>
    <w:rsid w:val="00B3698F"/>
    <w:rsid w:val="00B36AEC"/>
    <w:rsid w:val="00B3713A"/>
    <w:rsid w:val="00B3723D"/>
    <w:rsid w:val="00B37B6F"/>
    <w:rsid w:val="00B40BC1"/>
    <w:rsid w:val="00B41587"/>
    <w:rsid w:val="00B41B83"/>
    <w:rsid w:val="00B42293"/>
    <w:rsid w:val="00B424B0"/>
    <w:rsid w:val="00B4286A"/>
    <w:rsid w:val="00B42D38"/>
    <w:rsid w:val="00B44576"/>
    <w:rsid w:val="00B45DEC"/>
    <w:rsid w:val="00B460D6"/>
    <w:rsid w:val="00B46171"/>
    <w:rsid w:val="00B4631B"/>
    <w:rsid w:val="00B46D9C"/>
    <w:rsid w:val="00B47302"/>
    <w:rsid w:val="00B47E00"/>
    <w:rsid w:val="00B47F21"/>
    <w:rsid w:val="00B50041"/>
    <w:rsid w:val="00B5029A"/>
    <w:rsid w:val="00B50614"/>
    <w:rsid w:val="00B50BF5"/>
    <w:rsid w:val="00B5100A"/>
    <w:rsid w:val="00B514E0"/>
    <w:rsid w:val="00B51624"/>
    <w:rsid w:val="00B5194D"/>
    <w:rsid w:val="00B519D9"/>
    <w:rsid w:val="00B51CBB"/>
    <w:rsid w:val="00B52160"/>
    <w:rsid w:val="00B521D1"/>
    <w:rsid w:val="00B527B6"/>
    <w:rsid w:val="00B536F9"/>
    <w:rsid w:val="00B53750"/>
    <w:rsid w:val="00B537D6"/>
    <w:rsid w:val="00B53AF9"/>
    <w:rsid w:val="00B53DB4"/>
    <w:rsid w:val="00B5455B"/>
    <w:rsid w:val="00B54DF0"/>
    <w:rsid w:val="00B55C10"/>
    <w:rsid w:val="00B55C3E"/>
    <w:rsid w:val="00B56077"/>
    <w:rsid w:val="00B5667C"/>
    <w:rsid w:val="00B5774D"/>
    <w:rsid w:val="00B57D28"/>
    <w:rsid w:val="00B60CCD"/>
    <w:rsid w:val="00B616DE"/>
    <w:rsid w:val="00B619F5"/>
    <w:rsid w:val="00B62774"/>
    <w:rsid w:val="00B6321F"/>
    <w:rsid w:val="00B6363A"/>
    <w:rsid w:val="00B63E0F"/>
    <w:rsid w:val="00B64332"/>
    <w:rsid w:val="00B64538"/>
    <w:rsid w:val="00B64560"/>
    <w:rsid w:val="00B646AF"/>
    <w:rsid w:val="00B648F0"/>
    <w:rsid w:val="00B64A41"/>
    <w:rsid w:val="00B6512F"/>
    <w:rsid w:val="00B657A0"/>
    <w:rsid w:val="00B65B8A"/>
    <w:rsid w:val="00B660CA"/>
    <w:rsid w:val="00B666E5"/>
    <w:rsid w:val="00B66905"/>
    <w:rsid w:val="00B66CEB"/>
    <w:rsid w:val="00B66E1A"/>
    <w:rsid w:val="00B677C4"/>
    <w:rsid w:val="00B67E28"/>
    <w:rsid w:val="00B7051E"/>
    <w:rsid w:val="00B706E4"/>
    <w:rsid w:val="00B70B5E"/>
    <w:rsid w:val="00B71416"/>
    <w:rsid w:val="00B71643"/>
    <w:rsid w:val="00B719A6"/>
    <w:rsid w:val="00B71F9D"/>
    <w:rsid w:val="00B72332"/>
    <w:rsid w:val="00B72697"/>
    <w:rsid w:val="00B7354E"/>
    <w:rsid w:val="00B7362C"/>
    <w:rsid w:val="00B7371A"/>
    <w:rsid w:val="00B73B00"/>
    <w:rsid w:val="00B73E37"/>
    <w:rsid w:val="00B745C6"/>
    <w:rsid w:val="00B74651"/>
    <w:rsid w:val="00B74FB3"/>
    <w:rsid w:val="00B75C94"/>
    <w:rsid w:val="00B76602"/>
    <w:rsid w:val="00B76A30"/>
    <w:rsid w:val="00B77199"/>
    <w:rsid w:val="00B77271"/>
    <w:rsid w:val="00B7743F"/>
    <w:rsid w:val="00B774CA"/>
    <w:rsid w:val="00B7778F"/>
    <w:rsid w:val="00B778DD"/>
    <w:rsid w:val="00B77F0C"/>
    <w:rsid w:val="00B80BE2"/>
    <w:rsid w:val="00B811A6"/>
    <w:rsid w:val="00B81A40"/>
    <w:rsid w:val="00B822D0"/>
    <w:rsid w:val="00B824E9"/>
    <w:rsid w:val="00B82A0E"/>
    <w:rsid w:val="00B83462"/>
    <w:rsid w:val="00B83AD3"/>
    <w:rsid w:val="00B83CC4"/>
    <w:rsid w:val="00B84334"/>
    <w:rsid w:val="00B84528"/>
    <w:rsid w:val="00B848A2"/>
    <w:rsid w:val="00B84C76"/>
    <w:rsid w:val="00B84CD1"/>
    <w:rsid w:val="00B85127"/>
    <w:rsid w:val="00B8555F"/>
    <w:rsid w:val="00B8561F"/>
    <w:rsid w:val="00B85F43"/>
    <w:rsid w:val="00B85FB1"/>
    <w:rsid w:val="00B863DC"/>
    <w:rsid w:val="00B86ADC"/>
    <w:rsid w:val="00B86B74"/>
    <w:rsid w:val="00B87301"/>
    <w:rsid w:val="00B87B27"/>
    <w:rsid w:val="00B87FAF"/>
    <w:rsid w:val="00B91563"/>
    <w:rsid w:val="00B9169E"/>
    <w:rsid w:val="00B9175C"/>
    <w:rsid w:val="00B918AE"/>
    <w:rsid w:val="00B92312"/>
    <w:rsid w:val="00B933D9"/>
    <w:rsid w:val="00B93415"/>
    <w:rsid w:val="00B93754"/>
    <w:rsid w:val="00B93989"/>
    <w:rsid w:val="00B93A52"/>
    <w:rsid w:val="00B943E8"/>
    <w:rsid w:val="00B95D17"/>
    <w:rsid w:val="00B96E95"/>
    <w:rsid w:val="00B96F79"/>
    <w:rsid w:val="00B96F7A"/>
    <w:rsid w:val="00B970FB"/>
    <w:rsid w:val="00B97564"/>
    <w:rsid w:val="00B97C67"/>
    <w:rsid w:val="00BA042C"/>
    <w:rsid w:val="00BA1C93"/>
    <w:rsid w:val="00BA293F"/>
    <w:rsid w:val="00BA2DEE"/>
    <w:rsid w:val="00BA4506"/>
    <w:rsid w:val="00BA51BE"/>
    <w:rsid w:val="00BA5711"/>
    <w:rsid w:val="00BA5BE5"/>
    <w:rsid w:val="00BA5FBE"/>
    <w:rsid w:val="00BA67FB"/>
    <w:rsid w:val="00BA68EF"/>
    <w:rsid w:val="00BA7BE3"/>
    <w:rsid w:val="00BA7FDE"/>
    <w:rsid w:val="00BB09EA"/>
    <w:rsid w:val="00BB1294"/>
    <w:rsid w:val="00BB1779"/>
    <w:rsid w:val="00BB1BFE"/>
    <w:rsid w:val="00BB204A"/>
    <w:rsid w:val="00BB258E"/>
    <w:rsid w:val="00BB2667"/>
    <w:rsid w:val="00BB2751"/>
    <w:rsid w:val="00BB28B3"/>
    <w:rsid w:val="00BB2966"/>
    <w:rsid w:val="00BB3B2F"/>
    <w:rsid w:val="00BB4728"/>
    <w:rsid w:val="00BB4CB6"/>
    <w:rsid w:val="00BB6460"/>
    <w:rsid w:val="00BB64AF"/>
    <w:rsid w:val="00BB6563"/>
    <w:rsid w:val="00BB665D"/>
    <w:rsid w:val="00BB6FFB"/>
    <w:rsid w:val="00BB7A6C"/>
    <w:rsid w:val="00BC0E70"/>
    <w:rsid w:val="00BC1CD0"/>
    <w:rsid w:val="00BC240C"/>
    <w:rsid w:val="00BC2517"/>
    <w:rsid w:val="00BC323A"/>
    <w:rsid w:val="00BC42A7"/>
    <w:rsid w:val="00BC44B8"/>
    <w:rsid w:val="00BC4569"/>
    <w:rsid w:val="00BC57C0"/>
    <w:rsid w:val="00BC5D82"/>
    <w:rsid w:val="00BC6BBD"/>
    <w:rsid w:val="00BC6EB0"/>
    <w:rsid w:val="00BC76BB"/>
    <w:rsid w:val="00BC7A3A"/>
    <w:rsid w:val="00BD0A3B"/>
    <w:rsid w:val="00BD0CF4"/>
    <w:rsid w:val="00BD0DFA"/>
    <w:rsid w:val="00BD181B"/>
    <w:rsid w:val="00BD1955"/>
    <w:rsid w:val="00BD32E5"/>
    <w:rsid w:val="00BD3319"/>
    <w:rsid w:val="00BD36DB"/>
    <w:rsid w:val="00BD3A07"/>
    <w:rsid w:val="00BD3BFF"/>
    <w:rsid w:val="00BD3E3C"/>
    <w:rsid w:val="00BD44F2"/>
    <w:rsid w:val="00BD57B3"/>
    <w:rsid w:val="00BD5D7B"/>
    <w:rsid w:val="00BD6181"/>
    <w:rsid w:val="00BD6285"/>
    <w:rsid w:val="00BD6E39"/>
    <w:rsid w:val="00BD712F"/>
    <w:rsid w:val="00BD7C94"/>
    <w:rsid w:val="00BE0BD6"/>
    <w:rsid w:val="00BE0EBC"/>
    <w:rsid w:val="00BE1004"/>
    <w:rsid w:val="00BE1084"/>
    <w:rsid w:val="00BE1113"/>
    <w:rsid w:val="00BE1612"/>
    <w:rsid w:val="00BE17BA"/>
    <w:rsid w:val="00BE1A28"/>
    <w:rsid w:val="00BE1D59"/>
    <w:rsid w:val="00BE2D13"/>
    <w:rsid w:val="00BE30B6"/>
    <w:rsid w:val="00BE32BE"/>
    <w:rsid w:val="00BE3BFF"/>
    <w:rsid w:val="00BE4A09"/>
    <w:rsid w:val="00BE4D90"/>
    <w:rsid w:val="00BE55A5"/>
    <w:rsid w:val="00BE58C5"/>
    <w:rsid w:val="00BE596B"/>
    <w:rsid w:val="00BE5FBC"/>
    <w:rsid w:val="00BE67DF"/>
    <w:rsid w:val="00BE69BD"/>
    <w:rsid w:val="00BF10C4"/>
    <w:rsid w:val="00BF17E7"/>
    <w:rsid w:val="00BF19D0"/>
    <w:rsid w:val="00BF2464"/>
    <w:rsid w:val="00BF35B3"/>
    <w:rsid w:val="00BF3B53"/>
    <w:rsid w:val="00BF3D7E"/>
    <w:rsid w:val="00BF3DB9"/>
    <w:rsid w:val="00BF4FC0"/>
    <w:rsid w:val="00BF5930"/>
    <w:rsid w:val="00BF5E44"/>
    <w:rsid w:val="00BF6533"/>
    <w:rsid w:val="00BF6E64"/>
    <w:rsid w:val="00BF72A5"/>
    <w:rsid w:val="00BF73D1"/>
    <w:rsid w:val="00C00097"/>
    <w:rsid w:val="00C003C4"/>
    <w:rsid w:val="00C005CC"/>
    <w:rsid w:val="00C0070E"/>
    <w:rsid w:val="00C009A0"/>
    <w:rsid w:val="00C00A04"/>
    <w:rsid w:val="00C01180"/>
    <w:rsid w:val="00C015BF"/>
    <w:rsid w:val="00C017B2"/>
    <w:rsid w:val="00C01D6E"/>
    <w:rsid w:val="00C02168"/>
    <w:rsid w:val="00C0217B"/>
    <w:rsid w:val="00C02373"/>
    <w:rsid w:val="00C02490"/>
    <w:rsid w:val="00C02B73"/>
    <w:rsid w:val="00C03330"/>
    <w:rsid w:val="00C037BD"/>
    <w:rsid w:val="00C03BF5"/>
    <w:rsid w:val="00C04134"/>
    <w:rsid w:val="00C0416F"/>
    <w:rsid w:val="00C049D2"/>
    <w:rsid w:val="00C04BB2"/>
    <w:rsid w:val="00C04CFE"/>
    <w:rsid w:val="00C04DD0"/>
    <w:rsid w:val="00C05423"/>
    <w:rsid w:val="00C05484"/>
    <w:rsid w:val="00C056B6"/>
    <w:rsid w:val="00C06E7B"/>
    <w:rsid w:val="00C0770D"/>
    <w:rsid w:val="00C10000"/>
    <w:rsid w:val="00C105C9"/>
    <w:rsid w:val="00C1080D"/>
    <w:rsid w:val="00C11509"/>
    <w:rsid w:val="00C115F5"/>
    <w:rsid w:val="00C119D7"/>
    <w:rsid w:val="00C12115"/>
    <w:rsid w:val="00C1218C"/>
    <w:rsid w:val="00C126C1"/>
    <w:rsid w:val="00C126C4"/>
    <w:rsid w:val="00C12A0F"/>
    <w:rsid w:val="00C131A9"/>
    <w:rsid w:val="00C1321D"/>
    <w:rsid w:val="00C13545"/>
    <w:rsid w:val="00C151F3"/>
    <w:rsid w:val="00C15CCD"/>
    <w:rsid w:val="00C1745E"/>
    <w:rsid w:val="00C174D8"/>
    <w:rsid w:val="00C2080E"/>
    <w:rsid w:val="00C20C8C"/>
    <w:rsid w:val="00C2116E"/>
    <w:rsid w:val="00C2141C"/>
    <w:rsid w:val="00C216B0"/>
    <w:rsid w:val="00C21854"/>
    <w:rsid w:val="00C21A61"/>
    <w:rsid w:val="00C21D93"/>
    <w:rsid w:val="00C22062"/>
    <w:rsid w:val="00C220BA"/>
    <w:rsid w:val="00C22A30"/>
    <w:rsid w:val="00C22F26"/>
    <w:rsid w:val="00C236C3"/>
    <w:rsid w:val="00C23729"/>
    <w:rsid w:val="00C23903"/>
    <w:rsid w:val="00C24DA3"/>
    <w:rsid w:val="00C24DE0"/>
    <w:rsid w:val="00C251DD"/>
    <w:rsid w:val="00C251FF"/>
    <w:rsid w:val="00C2545C"/>
    <w:rsid w:val="00C25AA4"/>
    <w:rsid w:val="00C261DC"/>
    <w:rsid w:val="00C26344"/>
    <w:rsid w:val="00C263E3"/>
    <w:rsid w:val="00C26BAE"/>
    <w:rsid w:val="00C26DDB"/>
    <w:rsid w:val="00C26FB1"/>
    <w:rsid w:val="00C27768"/>
    <w:rsid w:val="00C3007C"/>
    <w:rsid w:val="00C30947"/>
    <w:rsid w:val="00C30A9A"/>
    <w:rsid w:val="00C31009"/>
    <w:rsid w:val="00C31225"/>
    <w:rsid w:val="00C318C9"/>
    <w:rsid w:val="00C3197B"/>
    <w:rsid w:val="00C31B05"/>
    <w:rsid w:val="00C31BAF"/>
    <w:rsid w:val="00C3368A"/>
    <w:rsid w:val="00C33789"/>
    <w:rsid w:val="00C3379B"/>
    <w:rsid w:val="00C33914"/>
    <w:rsid w:val="00C34309"/>
    <w:rsid w:val="00C3432F"/>
    <w:rsid w:val="00C3468E"/>
    <w:rsid w:val="00C347D0"/>
    <w:rsid w:val="00C34809"/>
    <w:rsid w:val="00C34D99"/>
    <w:rsid w:val="00C35C8B"/>
    <w:rsid w:val="00C36074"/>
    <w:rsid w:val="00C371A5"/>
    <w:rsid w:val="00C37465"/>
    <w:rsid w:val="00C37705"/>
    <w:rsid w:val="00C37935"/>
    <w:rsid w:val="00C37CD9"/>
    <w:rsid w:val="00C4045D"/>
    <w:rsid w:val="00C40BC8"/>
    <w:rsid w:val="00C41792"/>
    <w:rsid w:val="00C42C87"/>
    <w:rsid w:val="00C42CBD"/>
    <w:rsid w:val="00C436C8"/>
    <w:rsid w:val="00C44049"/>
    <w:rsid w:val="00C44345"/>
    <w:rsid w:val="00C44D5F"/>
    <w:rsid w:val="00C44D64"/>
    <w:rsid w:val="00C44D9D"/>
    <w:rsid w:val="00C452B0"/>
    <w:rsid w:val="00C452E2"/>
    <w:rsid w:val="00C45388"/>
    <w:rsid w:val="00C45668"/>
    <w:rsid w:val="00C45B05"/>
    <w:rsid w:val="00C45E5A"/>
    <w:rsid w:val="00C45ED2"/>
    <w:rsid w:val="00C46ADF"/>
    <w:rsid w:val="00C46C60"/>
    <w:rsid w:val="00C475EF"/>
    <w:rsid w:val="00C475F8"/>
    <w:rsid w:val="00C50252"/>
    <w:rsid w:val="00C5041A"/>
    <w:rsid w:val="00C50D86"/>
    <w:rsid w:val="00C5104E"/>
    <w:rsid w:val="00C51BB3"/>
    <w:rsid w:val="00C52010"/>
    <w:rsid w:val="00C52EBB"/>
    <w:rsid w:val="00C532BE"/>
    <w:rsid w:val="00C5356B"/>
    <w:rsid w:val="00C5406F"/>
    <w:rsid w:val="00C540E3"/>
    <w:rsid w:val="00C54926"/>
    <w:rsid w:val="00C54AD2"/>
    <w:rsid w:val="00C54C0E"/>
    <w:rsid w:val="00C550FD"/>
    <w:rsid w:val="00C55267"/>
    <w:rsid w:val="00C552E6"/>
    <w:rsid w:val="00C56A3E"/>
    <w:rsid w:val="00C56B85"/>
    <w:rsid w:val="00C570C8"/>
    <w:rsid w:val="00C5759E"/>
    <w:rsid w:val="00C60CAF"/>
    <w:rsid w:val="00C60FF9"/>
    <w:rsid w:val="00C610C3"/>
    <w:rsid w:val="00C617A5"/>
    <w:rsid w:val="00C617AF"/>
    <w:rsid w:val="00C621BD"/>
    <w:rsid w:val="00C62698"/>
    <w:rsid w:val="00C626D9"/>
    <w:rsid w:val="00C62AF5"/>
    <w:rsid w:val="00C62D3E"/>
    <w:rsid w:val="00C62DE5"/>
    <w:rsid w:val="00C63024"/>
    <w:rsid w:val="00C64233"/>
    <w:rsid w:val="00C64B51"/>
    <w:rsid w:val="00C64C80"/>
    <w:rsid w:val="00C64F08"/>
    <w:rsid w:val="00C658D6"/>
    <w:rsid w:val="00C65CBB"/>
    <w:rsid w:val="00C65D77"/>
    <w:rsid w:val="00C666BA"/>
    <w:rsid w:val="00C666DA"/>
    <w:rsid w:val="00C668F6"/>
    <w:rsid w:val="00C66B17"/>
    <w:rsid w:val="00C66EC2"/>
    <w:rsid w:val="00C66F74"/>
    <w:rsid w:val="00C66FF4"/>
    <w:rsid w:val="00C67531"/>
    <w:rsid w:val="00C67C1B"/>
    <w:rsid w:val="00C67EB8"/>
    <w:rsid w:val="00C70501"/>
    <w:rsid w:val="00C70908"/>
    <w:rsid w:val="00C70938"/>
    <w:rsid w:val="00C70AC7"/>
    <w:rsid w:val="00C70BB9"/>
    <w:rsid w:val="00C722AA"/>
    <w:rsid w:val="00C72A87"/>
    <w:rsid w:val="00C72CC9"/>
    <w:rsid w:val="00C72DD5"/>
    <w:rsid w:val="00C7331B"/>
    <w:rsid w:val="00C73ADB"/>
    <w:rsid w:val="00C73AEA"/>
    <w:rsid w:val="00C743C0"/>
    <w:rsid w:val="00C7478B"/>
    <w:rsid w:val="00C75914"/>
    <w:rsid w:val="00C75A2F"/>
    <w:rsid w:val="00C760F1"/>
    <w:rsid w:val="00C766E6"/>
    <w:rsid w:val="00C77216"/>
    <w:rsid w:val="00C80392"/>
    <w:rsid w:val="00C809A1"/>
    <w:rsid w:val="00C80C7D"/>
    <w:rsid w:val="00C80D22"/>
    <w:rsid w:val="00C81825"/>
    <w:rsid w:val="00C818E3"/>
    <w:rsid w:val="00C81907"/>
    <w:rsid w:val="00C81BA2"/>
    <w:rsid w:val="00C82063"/>
    <w:rsid w:val="00C82661"/>
    <w:rsid w:val="00C84E4B"/>
    <w:rsid w:val="00C8557D"/>
    <w:rsid w:val="00C858AF"/>
    <w:rsid w:val="00C859A6"/>
    <w:rsid w:val="00C85F7A"/>
    <w:rsid w:val="00C86596"/>
    <w:rsid w:val="00C87684"/>
    <w:rsid w:val="00C878E3"/>
    <w:rsid w:val="00C87D26"/>
    <w:rsid w:val="00C9011D"/>
    <w:rsid w:val="00C904BD"/>
    <w:rsid w:val="00C9060D"/>
    <w:rsid w:val="00C90BCC"/>
    <w:rsid w:val="00C90F9B"/>
    <w:rsid w:val="00C9116B"/>
    <w:rsid w:val="00C9179F"/>
    <w:rsid w:val="00C91968"/>
    <w:rsid w:val="00C92D08"/>
    <w:rsid w:val="00C92D4C"/>
    <w:rsid w:val="00C93BDC"/>
    <w:rsid w:val="00C94231"/>
    <w:rsid w:val="00C94245"/>
    <w:rsid w:val="00C944A1"/>
    <w:rsid w:val="00C95553"/>
    <w:rsid w:val="00C956DA"/>
    <w:rsid w:val="00C95CC3"/>
    <w:rsid w:val="00C963A1"/>
    <w:rsid w:val="00C9648B"/>
    <w:rsid w:val="00C973A4"/>
    <w:rsid w:val="00C97506"/>
    <w:rsid w:val="00C97CBF"/>
    <w:rsid w:val="00CA0090"/>
    <w:rsid w:val="00CA00EE"/>
    <w:rsid w:val="00CA0584"/>
    <w:rsid w:val="00CA0C63"/>
    <w:rsid w:val="00CA0E92"/>
    <w:rsid w:val="00CA1AE8"/>
    <w:rsid w:val="00CA230B"/>
    <w:rsid w:val="00CA26A5"/>
    <w:rsid w:val="00CA29A7"/>
    <w:rsid w:val="00CA2A6D"/>
    <w:rsid w:val="00CA3128"/>
    <w:rsid w:val="00CA4009"/>
    <w:rsid w:val="00CA4D02"/>
    <w:rsid w:val="00CA562C"/>
    <w:rsid w:val="00CA673A"/>
    <w:rsid w:val="00CA6757"/>
    <w:rsid w:val="00CA6C25"/>
    <w:rsid w:val="00CA6E0E"/>
    <w:rsid w:val="00CA7AE0"/>
    <w:rsid w:val="00CA7E73"/>
    <w:rsid w:val="00CB0453"/>
    <w:rsid w:val="00CB18F1"/>
    <w:rsid w:val="00CB195A"/>
    <w:rsid w:val="00CB2006"/>
    <w:rsid w:val="00CB24EC"/>
    <w:rsid w:val="00CB3405"/>
    <w:rsid w:val="00CB3696"/>
    <w:rsid w:val="00CB4208"/>
    <w:rsid w:val="00CB44DE"/>
    <w:rsid w:val="00CB452D"/>
    <w:rsid w:val="00CB489B"/>
    <w:rsid w:val="00CB4DF2"/>
    <w:rsid w:val="00CB518F"/>
    <w:rsid w:val="00CB5795"/>
    <w:rsid w:val="00CB7678"/>
    <w:rsid w:val="00CB7A49"/>
    <w:rsid w:val="00CC013B"/>
    <w:rsid w:val="00CC02AE"/>
    <w:rsid w:val="00CC0619"/>
    <w:rsid w:val="00CC06CD"/>
    <w:rsid w:val="00CC07DA"/>
    <w:rsid w:val="00CC1C4D"/>
    <w:rsid w:val="00CC2824"/>
    <w:rsid w:val="00CC2A29"/>
    <w:rsid w:val="00CC2B28"/>
    <w:rsid w:val="00CC2FCF"/>
    <w:rsid w:val="00CC318E"/>
    <w:rsid w:val="00CC3C84"/>
    <w:rsid w:val="00CC4515"/>
    <w:rsid w:val="00CC4609"/>
    <w:rsid w:val="00CC477A"/>
    <w:rsid w:val="00CC52B9"/>
    <w:rsid w:val="00CC68EE"/>
    <w:rsid w:val="00CC7EC8"/>
    <w:rsid w:val="00CD01DD"/>
    <w:rsid w:val="00CD0384"/>
    <w:rsid w:val="00CD0E84"/>
    <w:rsid w:val="00CD1F12"/>
    <w:rsid w:val="00CD22A9"/>
    <w:rsid w:val="00CD2599"/>
    <w:rsid w:val="00CD2731"/>
    <w:rsid w:val="00CD28B6"/>
    <w:rsid w:val="00CD2F17"/>
    <w:rsid w:val="00CD30C2"/>
    <w:rsid w:val="00CD31C4"/>
    <w:rsid w:val="00CD370A"/>
    <w:rsid w:val="00CD3C64"/>
    <w:rsid w:val="00CD42B0"/>
    <w:rsid w:val="00CD4BEB"/>
    <w:rsid w:val="00CD4D37"/>
    <w:rsid w:val="00CD58BE"/>
    <w:rsid w:val="00CD5E43"/>
    <w:rsid w:val="00CD62E1"/>
    <w:rsid w:val="00CD73A5"/>
    <w:rsid w:val="00CD7542"/>
    <w:rsid w:val="00CD79F1"/>
    <w:rsid w:val="00CD7D0E"/>
    <w:rsid w:val="00CE11BC"/>
    <w:rsid w:val="00CE1315"/>
    <w:rsid w:val="00CE1AD5"/>
    <w:rsid w:val="00CE1F65"/>
    <w:rsid w:val="00CE21A6"/>
    <w:rsid w:val="00CE36B2"/>
    <w:rsid w:val="00CE3D0B"/>
    <w:rsid w:val="00CE4B5F"/>
    <w:rsid w:val="00CE4E24"/>
    <w:rsid w:val="00CE5035"/>
    <w:rsid w:val="00CE5368"/>
    <w:rsid w:val="00CE54DE"/>
    <w:rsid w:val="00CE566D"/>
    <w:rsid w:val="00CE5CD7"/>
    <w:rsid w:val="00CE63A1"/>
    <w:rsid w:val="00CE6696"/>
    <w:rsid w:val="00CE696E"/>
    <w:rsid w:val="00CE6ABF"/>
    <w:rsid w:val="00CE755B"/>
    <w:rsid w:val="00CE75C0"/>
    <w:rsid w:val="00CE7F37"/>
    <w:rsid w:val="00CE7F9E"/>
    <w:rsid w:val="00CF0E7B"/>
    <w:rsid w:val="00CF12C0"/>
    <w:rsid w:val="00CF12C9"/>
    <w:rsid w:val="00CF252F"/>
    <w:rsid w:val="00CF25CA"/>
    <w:rsid w:val="00CF2729"/>
    <w:rsid w:val="00CF27D0"/>
    <w:rsid w:val="00CF3360"/>
    <w:rsid w:val="00CF3748"/>
    <w:rsid w:val="00CF44C7"/>
    <w:rsid w:val="00CF4A0F"/>
    <w:rsid w:val="00CF5523"/>
    <w:rsid w:val="00CF569C"/>
    <w:rsid w:val="00CF56D8"/>
    <w:rsid w:val="00CF788F"/>
    <w:rsid w:val="00CF7891"/>
    <w:rsid w:val="00D0028E"/>
    <w:rsid w:val="00D00487"/>
    <w:rsid w:val="00D004EE"/>
    <w:rsid w:val="00D016E2"/>
    <w:rsid w:val="00D02916"/>
    <w:rsid w:val="00D03047"/>
    <w:rsid w:val="00D03794"/>
    <w:rsid w:val="00D04033"/>
    <w:rsid w:val="00D04414"/>
    <w:rsid w:val="00D04E3E"/>
    <w:rsid w:val="00D051F2"/>
    <w:rsid w:val="00D058F8"/>
    <w:rsid w:val="00D05E48"/>
    <w:rsid w:val="00D06099"/>
    <w:rsid w:val="00D0671C"/>
    <w:rsid w:val="00D070FA"/>
    <w:rsid w:val="00D071E6"/>
    <w:rsid w:val="00D07520"/>
    <w:rsid w:val="00D0757B"/>
    <w:rsid w:val="00D07B32"/>
    <w:rsid w:val="00D07C62"/>
    <w:rsid w:val="00D1015A"/>
    <w:rsid w:val="00D10C1A"/>
    <w:rsid w:val="00D1109E"/>
    <w:rsid w:val="00D11CB0"/>
    <w:rsid w:val="00D12A80"/>
    <w:rsid w:val="00D131C0"/>
    <w:rsid w:val="00D13555"/>
    <w:rsid w:val="00D1355F"/>
    <w:rsid w:val="00D13B0B"/>
    <w:rsid w:val="00D1408C"/>
    <w:rsid w:val="00D142CF"/>
    <w:rsid w:val="00D14662"/>
    <w:rsid w:val="00D153E2"/>
    <w:rsid w:val="00D158AB"/>
    <w:rsid w:val="00D16A55"/>
    <w:rsid w:val="00D16AF5"/>
    <w:rsid w:val="00D16D9F"/>
    <w:rsid w:val="00D17B60"/>
    <w:rsid w:val="00D17C10"/>
    <w:rsid w:val="00D201AA"/>
    <w:rsid w:val="00D20774"/>
    <w:rsid w:val="00D2090C"/>
    <w:rsid w:val="00D212DA"/>
    <w:rsid w:val="00D2152E"/>
    <w:rsid w:val="00D21A8B"/>
    <w:rsid w:val="00D2242A"/>
    <w:rsid w:val="00D225E0"/>
    <w:rsid w:val="00D2261A"/>
    <w:rsid w:val="00D22862"/>
    <w:rsid w:val="00D229E4"/>
    <w:rsid w:val="00D234A4"/>
    <w:rsid w:val="00D234F5"/>
    <w:rsid w:val="00D23995"/>
    <w:rsid w:val="00D24305"/>
    <w:rsid w:val="00D258E4"/>
    <w:rsid w:val="00D25ACE"/>
    <w:rsid w:val="00D260A5"/>
    <w:rsid w:val="00D266A2"/>
    <w:rsid w:val="00D2706E"/>
    <w:rsid w:val="00D27355"/>
    <w:rsid w:val="00D27905"/>
    <w:rsid w:val="00D30196"/>
    <w:rsid w:val="00D305C4"/>
    <w:rsid w:val="00D3068E"/>
    <w:rsid w:val="00D308A2"/>
    <w:rsid w:val="00D316A8"/>
    <w:rsid w:val="00D318FD"/>
    <w:rsid w:val="00D323C9"/>
    <w:rsid w:val="00D32586"/>
    <w:rsid w:val="00D329E6"/>
    <w:rsid w:val="00D32BA3"/>
    <w:rsid w:val="00D3310C"/>
    <w:rsid w:val="00D33780"/>
    <w:rsid w:val="00D33CFB"/>
    <w:rsid w:val="00D33F6E"/>
    <w:rsid w:val="00D340C9"/>
    <w:rsid w:val="00D346CA"/>
    <w:rsid w:val="00D34874"/>
    <w:rsid w:val="00D34A07"/>
    <w:rsid w:val="00D34CD7"/>
    <w:rsid w:val="00D354A4"/>
    <w:rsid w:val="00D35615"/>
    <w:rsid w:val="00D35CC5"/>
    <w:rsid w:val="00D36F2F"/>
    <w:rsid w:val="00D40193"/>
    <w:rsid w:val="00D403C3"/>
    <w:rsid w:val="00D40AFE"/>
    <w:rsid w:val="00D40B3A"/>
    <w:rsid w:val="00D41CBF"/>
    <w:rsid w:val="00D41D08"/>
    <w:rsid w:val="00D42A8A"/>
    <w:rsid w:val="00D42BDA"/>
    <w:rsid w:val="00D42D7A"/>
    <w:rsid w:val="00D438B2"/>
    <w:rsid w:val="00D44483"/>
    <w:rsid w:val="00D44857"/>
    <w:rsid w:val="00D45047"/>
    <w:rsid w:val="00D457F4"/>
    <w:rsid w:val="00D45B15"/>
    <w:rsid w:val="00D45CEB"/>
    <w:rsid w:val="00D46835"/>
    <w:rsid w:val="00D472BC"/>
    <w:rsid w:val="00D4759E"/>
    <w:rsid w:val="00D4786B"/>
    <w:rsid w:val="00D47CD5"/>
    <w:rsid w:val="00D47D89"/>
    <w:rsid w:val="00D508ED"/>
    <w:rsid w:val="00D51552"/>
    <w:rsid w:val="00D51771"/>
    <w:rsid w:val="00D5184B"/>
    <w:rsid w:val="00D518FA"/>
    <w:rsid w:val="00D51F94"/>
    <w:rsid w:val="00D5228A"/>
    <w:rsid w:val="00D5247D"/>
    <w:rsid w:val="00D528FF"/>
    <w:rsid w:val="00D52A8E"/>
    <w:rsid w:val="00D53888"/>
    <w:rsid w:val="00D53B0C"/>
    <w:rsid w:val="00D5446D"/>
    <w:rsid w:val="00D54EFF"/>
    <w:rsid w:val="00D554F6"/>
    <w:rsid w:val="00D557C8"/>
    <w:rsid w:val="00D55993"/>
    <w:rsid w:val="00D55DC5"/>
    <w:rsid w:val="00D56231"/>
    <w:rsid w:val="00D56489"/>
    <w:rsid w:val="00D56BE2"/>
    <w:rsid w:val="00D56CB6"/>
    <w:rsid w:val="00D56CF1"/>
    <w:rsid w:val="00D56FD0"/>
    <w:rsid w:val="00D57119"/>
    <w:rsid w:val="00D57566"/>
    <w:rsid w:val="00D5771D"/>
    <w:rsid w:val="00D57770"/>
    <w:rsid w:val="00D57DB8"/>
    <w:rsid w:val="00D60200"/>
    <w:rsid w:val="00D60341"/>
    <w:rsid w:val="00D6142E"/>
    <w:rsid w:val="00D6146B"/>
    <w:rsid w:val="00D61AF3"/>
    <w:rsid w:val="00D61BA8"/>
    <w:rsid w:val="00D6254B"/>
    <w:rsid w:val="00D6294C"/>
    <w:rsid w:val="00D62AA6"/>
    <w:rsid w:val="00D638DA"/>
    <w:rsid w:val="00D64D8A"/>
    <w:rsid w:val="00D64DD0"/>
    <w:rsid w:val="00D64F27"/>
    <w:rsid w:val="00D6556C"/>
    <w:rsid w:val="00D660EA"/>
    <w:rsid w:val="00D665DF"/>
    <w:rsid w:val="00D666EB"/>
    <w:rsid w:val="00D66E48"/>
    <w:rsid w:val="00D6740C"/>
    <w:rsid w:val="00D678D3"/>
    <w:rsid w:val="00D67B48"/>
    <w:rsid w:val="00D70357"/>
    <w:rsid w:val="00D70424"/>
    <w:rsid w:val="00D7099E"/>
    <w:rsid w:val="00D719CF"/>
    <w:rsid w:val="00D71C75"/>
    <w:rsid w:val="00D72667"/>
    <w:rsid w:val="00D73EF3"/>
    <w:rsid w:val="00D73F3F"/>
    <w:rsid w:val="00D74D1A"/>
    <w:rsid w:val="00D74EA0"/>
    <w:rsid w:val="00D74FE5"/>
    <w:rsid w:val="00D75216"/>
    <w:rsid w:val="00D7551A"/>
    <w:rsid w:val="00D758DC"/>
    <w:rsid w:val="00D75AA4"/>
    <w:rsid w:val="00D75E73"/>
    <w:rsid w:val="00D76716"/>
    <w:rsid w:val="00D7696D"/>
    <w:rsid w:val="00D77982"/>
    <w:rsid w:val="00D77AEC"/>
    <w:rsid w:val="00D77D81"/>
    <w:rsid w:val="00D808AF"/>
    <w:rsid w:val="00D80F3A"/>
    <w:rsid w:val="00D811B2"/>
    <w:rsid w:val="00D81632"/>
    <w:rsid w:val="00D81A04"/>
    <w:rsid w:val="00D81CE8"/>
    <w:rsid w:val="00D82233"/>
    <w:rsid w:val="00D822D7"/>
    <w:rsid w:val="00D82B17"/>
    <w:rsid w:val="00D82DD5"/>
    <w:rsid w:val="00D82E39"/>
    <w:rsid w:val="00D83EEC"/>
    <w:rsid w:val="00D84CEC"/>
    <w:rsid w:val="00D84F6F"/>
    <w:rsid w:val="00D854E3"/>
    <w:rsid w:val="00D86291"/>
    <w:rsid w:val="00D86C94"/>
    <w:rsid w:val="00D86CC4"/>
    <w:rsid w:val="00D86E45"/>
    <w:rsid w:val="00D86E6D"/>
    <w:rsid w:val="00D870F6"/>
    <w:rsid w:val="00D87143"/>
    <w:rsid w:val="00D8799C"/>
    <w:rsid w:val="00D9001D"/>
    <w:rsid w:val="00D91BA2"/>
    <w:rsid w:val="00D9237D"/>
    <w:rsid w:val="00D92C7B"/>
    <w:rsid w:val="00D93484"/>
    <w:rsid w:val="00D94633"/>
    <w:rsid w:val="00D94E4A"/>
    <w:rsid w:val="00D955C8"/>
    <w:rsid w:val="00D9664B"/>
    <w:rsid w:val="00D96FC4"/>
    <w:rsid w:val="00DA0069"/>
    <w:rsid w:val="00DA093D"/>
    <w:rsid w:val="00DA0DDB"/>
    <w:rsid w:val="00DA1AEC"/>
    <w:rsid w:val="00DA1CF1"/>
    <w:rsid w:val="00DA2035"/>
    <w:rsid w:val="00DA2037"/>
    <w:rsid w:val="00DA26FA"/>
    <w:rsid w:val="00DA3358"/>
    <w:rsid w:val="00DA3986"/>
    <w:rsid w:val="00DA3C1A"/>
    <w:rsid w:val="00DA4355"/>
    <w:rsid w:val="00DA47AD"/>
    <w:rsid w:val="00DA4E3B"/>
    <w:rsid w:val="00DA4F0F"/>
    <w:rsid w:val="00DA5AE5"/>
    <w:rsid w:val="00DA68E1"/>
    <w:rsid w:val="00DA6A83"/>
    <w:rsid w:val="00DA6EF4"/>
    <w:rsid w:val="00DA70C1"/>
    <w:rsid w:val="00DA7909"/>
    <w:rsid w:val="00DA7BED"/>
    <w:rsid w:val="00DB0043"/>
    <w:rsid w:val="00DB01AC"/>
    <w:rsid w:val="00DB0417"/>
    <w:rsid w:val="00DB1005"/>
    <w:rsid w:val="00DB10C0"/>
    <w:rsid w:val="00DB116E"/>
    <w:rsid w:val="00DB1804"/>
    <w:rsid w:val="00DB19AB"/>
    <w:rsid w:val="00DB2377"/>
    <w:rsid w:val="00DB4EFE"/>
    <w:rsid w:val="00DB545E"/>
    <w:rsid w:val="00DB54A0"/>
    <w:rsid w:val="00DB58C1"/>
    <w:rsid w:val="00DB63B9"/>
    <w:rsid w:val="00DB71CE"/>
    <w:rsid w:val="00DB736F"/>
    <w:rsid w:val="00DB7C19"/>
    <w:rsid w:val="00DB7EEA"/>
    <w:rsid w:val="00DC0403"/>
    <w:rsid w:val="00DC117B"/>
    <w:rsid w:val="00DC135B"/>
    <w:rsid w:val="00DC15FA"/>
    <w:rsid w:val="00DC250F"/>
    <w:rsid w:val="00DC2757"/>
    <w:rsid w:val="00DC2E39"/>
    <w:rsid w:val="00DC3090"/>
    <w:rsid w:val="00DC30EE"/>
    <w:rsid w:val="00DC3B9D"/>
    <w:rsid w:val="00DC402B"/>
    <w:rsid w:val="00DC4925"/>
    <w:rsid w:val="00DC4B59"/>
    <w:rsid w:val="00DC5612"/>
    <w:rsid w:val="00DC681C"/>
    <w:rsid w:val="00DC6FA6"/>
    <w:rsid w:val="00DC76D4"/>
    <w:rsid w:val="00DC77FB"/>
    <w:rsid w:val="00DC789E"/>
    <w:rsid w:val="00DC7B3E"/>
    <w:rsid w:val="00DC7EB8"/>
    <w:rsid w:val="00DD06B8"/>
    <w:rsid w:val="00DD084E"/>
    <w:rsid w:val="00DD13C2"/>
    <w:rsid w:val="00DD1472"/>
    <w:rsid w:val="00DD1C5C"/>
    <w:rsid w:val="00DD1F1E"/>
    <w:rsid w:val="00DD1FC1"/>
    <w:rsid w:val="00DD23F3"/>
    <w:rsid w:val="00DD2476"/>
    <w:rsid w:val="00DD2AFA"/>
    <w:rsid w:val="00DD2B00"/>
    <w:rsid w:val="00DD3861"/>
    <w:rsid w:val="00DD3CD8"/>
    <w:rsid w:val="00DD3DB4"/>
    <w:rsid w:val="00DD41A3"/>
    <w:rsid w:val="00DD4F95"/>
    <w:rsid w:val="00DD53DD"/>
    <w:rsid w:val="00DD68A9"/>
    <w:rsid w:val="00DD6BB3"/>
    <w:rsid w:val="00DD6BED"/>
    <w:rsid w:val="00DD6E3C"/>
    <w:rsid w:val="00DD7132"/>
    <w:rsid w:val="00DD71AA"/>
    <w:rsid w:val="00DD7773"/>
    <w:rsid w:val="00DD779B"/>
    <w:rsid w:val="00DD7C5E"/>
    <w:rsid w:val="00DE04DD"/>
    <w:rsid w:val="00DE122E"/>
    <w:rsid w:val="00DE15C4"/>
    <w:rsid w:val="00DE171B"/>
    <w:rsid w:val="00DE1B8E"/>
    <w:rsid w:val="00DE1CDF"/>
    <w:rsid w:val="00DE1FA3"/>
    <w:rsid w:val="00DE2DF2"/>
    <w:rsid w:val="00DE2F16"/>
    <w:rsid w:val="00DE3391"/>
    <w:rsid w:val="00DE3512"/>
    <w:rsid w:val="00DE3581"/>
    <w:rsid w:val="00DE38A9"/>
    <w:rsid w:val="00DE4A19"/>
    <w:rsid w:val="00DE4EC4"/>
    <w:rsid w:val="00DE6085"/>
    <w:rsid w:val="00DE62A2"/>
    <w:rsid w:val="00DE725A"/>
    <w:rsid w:val="00DE7661"/>
    <w:rsid w:val="00DE77BA"/>
    <w:rsid w:val="00DE7CAF"/>
    <w:rsid w:val="00DE7EFF"/>
    <w:rsid w:val="00DF0059"/>
    <w:rsid w:val="00DF033B"/>
    <w:rsid w:val="00DF0648"/>
    <w:rsid w:val="00DF0A81"/>
    <w:rsid w:val="00DF0C25"/>
    <w:rsid w:val="00DF173F"/>
    <w:rsid w:val="00DF1E0B"/>
    <w:rsid w:val="00DF1E0D"/>
    <w:rsid w:val="00DF1F92"/>
    <w:rsid w:val="00DF28FD"/>
    <w:rsid w:val="00DF293F"/>
    <w:rsid w:val="00DF2A56"/>
    <w:rsid w:val="00DF2B0F"/>
    <w:rsid w:val="00DF3251"/>
    <w:rsid w:val="00DF3F4E"/>
    <w:rsid w:val="00DF3FFC"/>
    <w:rsid w:val="00DF4458"/>
    <w:rsid w:val="00DF4DD8"/>
    <w:rsid w:val="00DF4F2A"/>
    <w:rsid w:val="00DF54B3"/>
    <w:rsid w:val="00DF5A38"/>
    <w:rsid w:val="00DF5B02"/>
    <w:rsid w:val="00DF5B51"/>
    <w:rsid w:val="00DF6604"/>
    <w:rsid w:val="00DF7BF9"/>
    <w:rsid w:val="00DF7E68"/>
    <w:rsid w:val="00E000A6"/>
    <w:rsid w:val="00E0014C"/>
    <w:rsid w:val="00E0034A"/>
    <w:rsid w:val="00E00CCD"/>
    <w:rsid w:val="00E00D07"/>
    <w:rsid w:val="00E0104F"/>
    <w:rsid w:val="00E012AD"/>
    <w:rsid w:val="00E0153C"/>
    <w:rsid w:val="00E01E26"/>
    <w:rsid w:val="00E01F3E"/>
    <w:rsid w:val="00E02B43"/>
    <w:rsid w:val="00E036CE"/>
    <w:rsid w:val="00E03A42"/>
    <w:rsid w:val="00E03FD8"/>
    <w:rsid w:val="00E049B3"/>
    <w:rsid w:val="00E05A43"/>
    <w:rsid w:val="00E05EFD"/>
    <w:rsid w:val="00E05F1A"/>
    <w:rsid w:val="00E06995"/>
    <w:rsid w:val="00E0721E"/>
    <w:rsid w:val="00E072E7"/>
    <w:rsid w:val="00E073FF"/>
    <w:rsid w:val="00E076A8"/>
    <w:rsid w:val="00E103E6"/>
    <w:rsid w:val="00E10BB2"/>
    <w:rsid w:val="00E10BFB"/>
    <w:rsid w:val="00E10DA0"/>
    <w:rsid w:val="00E10EC4"/>
    <w:rsid w:val="00E110F7"/>
    <w:rsid w:val="00E113B7"/>
    <w:rsid w:val="00E11D20"/>
    <w:rsid w:val="00E123FC"/>
    <w:rsid w:val="00E13257"/>
    <w:rsid w:val="00E133D7"/>
    <w:rsid w:val="00E136E7"/>
    <w:rsid w:val="00E1370D"/>
    <w:rsid w:val="00E13AE0"/>
    <w:rsid w:val="00E1411D"/>
    <w:rsid w:val="00E1454D"/>
    <w:rsid w:val="00E1470F"/>
    <w:rsid w:val="00E1540F"/>
    <w:rsid w:val="00E154F9"/>
    <w:rsid w:val="00E158E8"/>
    <w:rsid w:val="00E15BA1"/>
    <w:rsid w:val="00E169BE"/>
    <w:rsid w:val="00E16FAB"/>
    <w:rsid w:val="00E17761"/>
    <w:rsid w:val="00E17BDE"/>
    <w:rsid w:val="00E2025E"/>
    <w:rsid w:val="00E20406"/>
    <w:rsid w:val="00E20AA9"/>
    <w:rsid w:val="00E20E8A"/>
    <w:rsid w:val="00E21A07"/>
    <w:rsid w:val="00E21AB8"/>
    <w:rsid w:val="00E21AF9"/>
    <w:rsid w:val="00E21F52"/>
    <w:rsid w:val="00E2205B"/>
    <w:rsid w:val="00E22685"/>
    <w:rsid w:val="00E23425"/>
    <w:rsid w:val="00E23684"/>
    <w:rsid w:val="00E238FA"/>
    <w:rsid w:val="00E24375"/>
    <w:rsid w:val="00E249B9"/>
    <w:rsid w:val="00E25232"/>
    <w:rsid w:val="00E26887"/>
    <w:rsid w:val="00E2759A"/>
    <w:rsid w:val="00E27A75"/>
    <w:rsid w:val="00E27F71"/>
    <w:rsid w:val="00E308BE"/>
    <w:rsid w:val="00E31125"/>
    <w:rsid w:val="00E31758"/>
    <w:rsid w:val="00E322FE"/>
    <w:rsid w:val="00E324DE"/>
    <w:rsid w:val="00E3263A"/>
    <w:rsid w:val="00E32AF4"/>
    <w:rsid w:val="00E334E3"/>
    <w:rsid w:val="00E3398A"/>
    <w:rsid w:val="00E33E8F"/>
    <w:rsid w:val="00E3476C"/>
    <w:rsid w:val="00E34F53"/>
    <w:rsid w:val="00E35140"/>
    <w:rsid w:val="00E355C6"/>
    <w:rsid w:val="00E35902"/>
    <w:rsid w:val="00E35B8C"/>
    <w:rsid w:val="00E36B23"/>
    <w:rsid w:val="00E3721F"/>
    <w:rsid w:val="00E37819"/>
    <w:rsid w:val="00E37DF6"/>
    <w:rsid w:val="00E37E29"/>
    <w:rsid w:val="00E400A7"/>
    <w:rsid w:val="00E4058B"/>
    <w:rsid w:val="00E40B19"/>
    <w:rsid w:val="00E40F07"/>
    <w:rsid w:val="00E4102C"/>
    <w:rsid w:val="00E42133"/>
    <w:rsid w:val="00E43372"/>
    <w:rsid w:val="00E43972"/>
    <w:rsid w:val="00E43A93"/>
    <w:rsid w:val="00E43B1B"/>
    <w:rsid w:val="00E443E5"/>
    <w:rsid w:val="00E4447A"/>
    <w:rsid w:val="00E448A4"/>
    <w:rsid w:val="00E44920"/>
    <w:rsid w:val="00E455EE"/>
    <w:rsid w:val="00E45966"/>
    <w:rsid w:val="00E463F5"/>
    <w:rsid w:val="00E472D4"/>
    <w:rsid w:val="00E473C5"/>
    <w:rsid w:val="00E47D04"/>
    <w:rsid w:val="00E5006A"/>
    <w:rsid w:val="00E50136"/>
    <w:rsid w:val="00E50A1E"/>
    <w:rsid w:val="00E518FC"/>
    <w:rsid w:val="00E51E1B"/>
    <w:rsid w:val="00E52383"/>
    <w:rsid w:val="00E52569"/>
    <w:rsid w:val="00E52917"/>
    <w:rsid w:val="00E52D3D"/>
    <w:rsid w:val="00E52D77"/>
    <w:rsid w:val="00E53E53"/>
    <w:rsid w:val="00E5443D"/>
    <w:rsid w:val="00E547A3"/>
    <w:rsid w:val="00E5489C"/>
    <w:rsid w:val="00E54E10"/>
    <w:rsid w:val="00E5514A"/>
    <w:rsid w:val="00E55597"/>
    <w:rsid w:val="00E55C58"/>
    <w:rsid w:val="00E55DF7"/>
    <w:rsid w:val="00E560A6"/>
    <w:rsid w:val="00E56104"/>
    <w:rsid w:val="00E565B4"/>
    <w:rsid w:val="00E56AEB"/>
    <w:rsid w:val="00E57D4F"/>
    <w:rsid w:val="00E60F6D"/>
    <w:rsid w:val="00E6123B"/>
    <w:rsid w:val="00E6135D"/>
    <w:rsid w:val="00E620EA"/>
    <w:rsid w:val="00E62546"/>
    <w:rsid w:val="00E62DA1"/>
    <w:rsid w:val="00E6350D"/>
    <w:rsid w:val="00E639C4"/>
    <w:rsid w:val="00E642C4"/>
    <w:rsid w:val="00E64513"/>
    <w:rsid w:val="00E64C89"/>
    <w:rsid w:val="00E64F17"/>
    <w:rsid w:val="00E64F54"/>
    <w:rsid w:val="00E65387"/>
    <w:rsid w:val="00E65507"/>
    <w:rsid w:val="00E658A8"/>
    <w:rsid w:val="00E65DA3"/>
    <w:rsid w:val="00E6729F"/>
    <w:rsid w:val="00E67BBE"/>
    <w:rsid w:val="00E7046E"/>
    <w:rsid w:val="00E70A1E"/>
    <w:rsid w:val="00E71661"/>
    <w:rsid w:val="00E7187F"/>
    <w:rsid w:val="00E71D01"/>
    <w:rsid w:val="00E71E3B"/>
    <w:rsid w:val="00E72882"/>
    <w:rsid w:val="00E72D56"/>
    <w:rsid w:val="00E72E32"/>
    <w:rsid w:val="00E7330B"/>
    <w:rsid w:val="00E737EC"/>
    <w:rsid w:val="00E738D0"/>
    <w:rsid w:val="00E740F0"/>
    <w:rsid w:val="00E74501"/>
    <w:rsid w:val="00E7478B"/>
    <w:rsid w:val="00E74CCF"/>
    <w:rsid w:val="00E75EF1"/>
    <w:rsid w:val="00E76337"/>
    <w:rsid w:val="00E768E1"/>
    <w:rsid w:val="00E76DCE"/>
    <w:rsid w:val="00E76E51"/>
    <w:rsid w:val="00E779EA"/>
    <w:rsid w:val="00E806BA"/>
    <w:rsid w:val="00E811AE"/>
    <w:rsid w:val="00E8193B"/>
    <w:rsid w:val="00E81A44"/>
    <w:rsid w:val="00E82C7A"/>
    <w:rsid w:val="00E82D3C"/>
    <w:rsid w:val="00E83EF8"/>
    <w:rsid w:val="00E8490B"/>
    <w:rsid w:val="00E84A94"/>
    <w:rsid w:val="00E84D72"/>
    <w:rsid w:val="00E8504D"/>
    <w:rsid w:val="00E857C6"/>
    <w:rsid w:val="00E85BD5"/>
    <w:rsid w:val="00E8601D"/>
    <w:rsid w:val="00E87D7E"/>
    <w:rsid w:val="00E90120"/>
    <w:rsid w:val="00E901A3"/>
    <w:rsid w:val="00E901AD"/>
    <w:rsid w:val="00E904BA"/>
    <w:rsid w:val="00E90A77"/>
    <w:rsid w:val="00E912B6"/>
    <w:rsid w:val="00E9182F"/>
    <w:rsid w:val="00E9183B"/>
    <w:rsid w:val="00E919DA"/>
    <w:rsid w:val="00E91F56"/>
    <w:rsid w:val="00E92EA1"/>
    <w:rsid w:val="00E93047"/>
    <w:rsid w:val="00E9387E"/>
    <w:rsid w:val="00E93889"/>
    <w:rsid w:val="00E93FDD"/>
    <w:rsid w:val="00E944CF"/>
    <w:rsid w:val="00E954FE"/>
    <w:rsid w:val="00E955A4"/>
    <w:rsid w:val="00E956FB"/>
    <w:rsid w:val="00E96477"/>
    <w:rsid w:val="00E96628"/>
    <w:rsid w:val="00E96C60"/>
    <w:rsid w:val="00E96DFA"/>
    <w:rsid w:val="00E9752B"/>
    <w:rsid w:val="00E97E33"/>
    <w:rsid w:val="00E97F2B"/>
    <w:rsid w:val="00EA01BC"/>
    <w:rsid w:val="00EA0301"/>
    <w:rsid w:val="00EA07DC"/>
    <w:rsid w:val="00EA0A32"/>
    <w:rsid w:val="00EA0ACE"/>
    <w:rsid w:val="00EA0FCF"/>
    <w:rsid w:val="00EA1890"/>
    <w:rsid w:val="00EA2916"/>
    <w:rsid w:val="00EA2952"/>
    <w:rsid w:val="00EA3427"/>
    <w:rsid w:val="00EA357D"/>
    <w:rsid w:val="00EA3652"/>
    <w:rsid w:val="00EA4017"/>
    <w:rsid w:val="00EA4170"/>
    <w:rsid w:val="00EA4791"/>
    <w:rsid w:val="00EA4A4F"/>
    <w:rsid w:val="00EA57B0"/>
    <w:rsid w:val="00EA5DD0"/>
    <w:rsid w:val="00EA7D86"/>
    <w:rsid w:val="00EB05B7"/>
    <w:rsid w:val="00EB079F"/>
    <w:rsid w:val="00EB16CA"/>
    <w:rsid w:val="00EB18E6"/>
    <w:rsid w:val="00EB1EB3"/>
    <w:rsid w:val="00EB200C"/>
    <w:rsid w:val="00EB2136"/>
    <w:rsid w:val="00EB24AA"/>
    <w:rsid w:val="00EB358C"/>
    <w:rsid w:val="00EB3859"/>
    <w:rsid w:val="00EB3D4B"/>
    <w:rsid w:val="00EB3DB5"/>
    <w:rsid w:val="00EB43CB"/>
    <w:rsid w:val="00EB45EF"/>
    <w:rsid w:val="00EB46B6"/>
    <w:rsid w:val="00EB6938"/>
    <w:rsid w:val="00EB693C"/>
    <w:rsid w:val="00EB6A9E"/>
    <w:rsid w:val="00EB6C56"/>
    <w:rsid w:val="00EB70AA"/>
    <w:rsid w:val="00EB71F3"/>
    <w:rsid w:val="00EB725B"/>
    <w:rsid w:val="00EB7597"/>
    <w:rsid w:val="00EB7A97"/>
    <w:rsid w:val="00EC0098"/>
    <w:rsid w:val="00EC0F2C"/>
    <w:rsid w:val="00EC2109"/>
    <w:rsid w:val="00EC2694"/>
    <w:rsid w:val="00EC2705"/>
    <w:rsid w:val="00EC2A3E"/>
    <w:rsid w:val="00EC2EA5"/>
    <w:rsid w:val="00EC431C"/>
    <w:rsid w:val="00EC471D"/>
    <w:rsid w:val="00EC4894"/>
    <w:rsid w:val="00EC4DC7"/>
    <w:rsid w:val="00EC4FC3"/>
    <w:rsid w:val="00EC512C"/>
    <w:rsid w:val="00EC5C1E"/>
    <w:rsid w:val="00EC6BD2"/>
    <w:rsid w:val="00EC77A5"/>
    <w:rsid w:val="00ED00DE"/>
    <w:rsid w:val="00ED0276"/>
    <w:rsid w:val="00ED0378"/>
    <w:rsid w:val="00ED05CF"/>
    <w:rsid w:val="00ED05FC"/>
    <w:rsid w:val="00ED235E"/>
    <w:rsid w:val="00ED28D0"/>
    <w:rsid w:val="00ED2B78"/>
    <w:rsid w:val="00ED33F7"/>
    <w:rsid w:val="00ED364F"/>
    <w:rsid w:val="00ED3B77"/>
    <w:rsid w:val="00ED3BF9"/>
    <w:rsid w:val="00ED3E17"/>
    <w:rsid w:val="00ED41E2"/>
    <w:rsid w:val="00ED46C7"/>
    <w:rsid w:val="00ED4979"/>
    <w:rsid w:val="00ED4F0B"/>
    <w:rsid w:val="00ED64C2"/>
    <w:rsid w:val="00ED656D"/>
    <w:rsid w:val="00ED6715"/>
    <w:rsid w:val="00ED70EA"/>
    <w:rsid w:val="00ED712D"/>
    <w:rsid w:val="00ED7455"/>
    <w:rsid w:val="00ED7E02"/>
    <w:rsid w:val="00EE00F3"/>
    <w:rsid w:val="00EE0236"/>
    <w:rsid w:val="00EE05E1"/>
    <w:rsid w:val="00EE0A7B"/>
    <w:rsid w:val="00EE0AFE"/>
    <w:rsid w:val="00EE1027"/>
    <w:rsid w:val="00EE12D1"/>
    <w:rsid w:val="00EE14C2"/>
    <w:rsid w:val="00EE250D"/>
    <w:rsid w:val="00EE3119"/>
    <w:rsid w:val="00EE34A2"/>
    <w:rsid w:val="00EE4EBA"/>
    <w:rsid w:val="00EE556E"/>
    <w:rsid w:val="00EE5683"/>
    <w:rsid w:val="00EE56D2"/>
    <w:rsid w:val="00EE5B35"/>
    <w:rsid w:val="00EE639B"/>
    <w:rsid w:val="00EE708C"/>
    <w:rsid w:val="00EE7ABF"/>
    <w:rsid w:val="00EF0130"/>
    <w:rsid w:val="00EF021A"/>
    <w:rsid w:val="00EF03F1"/>
    <w:rsid w:val="00EF0F5D"/>
    <w:rsid w:val="00EF13FA"/>
    <w:rsid w:val="00EF1432"/>
    <w:rsid w:val="00EF1D47"/>
    <w:rsid w:val="00EF404F"/>
    <w:rsid w:val="00EF431F"/>
    <w:rsid w:val="00EF59FA"/>
    <w:rsid w:val="00EF60C7"/>
    <w:rsid w:val="00EF620C"/>
    <w:rsid w:val="00EF63D4"/>
    <w:rsid w:val="00EF6B31"/>
    <w:rsid w:val="00EF7804"/>
    <w:rsid w:val="00EF784D"/>
    <w:rsid w:val="00EF7B47"/>
    <w:rsid w:val="00F00279"/>
    <w:rsid w:val="00F0060B"/>
    <w:rsid w:val="00F0097D"/>
    <w:rsid w:val="00F00BB0"/>
    <w:rsid w:val="00F00D91"/>
    <w:rsid w:val="00F0148E"/>
    <w:rsid w:val="00F01846"/>
    <w:rsid w:val="00F01C3D"/>
    <w:rsid w:val="00F022A1"/>
    <w:rsid w:val="00F03081"/>
    <w:rsid w:val="00F0314B"/>
    <w:rsid w:val="00F04074"/>
    <w:rsid w:val="00F055E6"/>
    <w:rsid w:val="00F05849"/>
    <w:rsid w:val="00F05DE3"/>
    <w:rsid w:val="00F05F3D"/>
    <w:rsid w:val="00F066D6"/>
    <w:rsid w:val="00F0673E"/>
    <w:rsid w:val="00F06809"/>
    <w:rsid w:val="00F06991"/>
    <w:rsid w:val="00F06EB4"/>
    <w:rsid w:val="00F06FB5"/>
    <w:rsid w:val="00F07553"/>
    <w:rsid w:val="00F07DAF"/>
    <w:rsid w:val="00F108A4"/>
    <w:rsid w:val="00F10AE2"/>
    <w:rsid w:val="00F10DF5"/>
    <w:rsid w:val="00F11C68"/>
    <w:rsid w:val="00F11C94"/>
    <w:rsid w:val="00F1209B"/>
    <w:rsid w:val="00F12567"/>
    <w:rsid w:val="00F12BAC"/>
    <w:rsid w:val="00F12EA9"/>
    <w:rsid w:val="00F144FC"/>
    <w:rsid w:val="00F14626"/>
    <w:rsid w:val="00F15474"/>
    <w:rsid w:val="00F15712"/>
    <w:rsid w:val="00F16615"/>
    <w:rsid w:val="00F16827"/>
    <w:rsid w:val="00F168F6"/>
    <w:rsid w:val="00F1690D"/>
    <w:rsid w:val="00F16F70"/>
    <w:rsid w:val="00F16F90"/>
    <w:rsid w:val="00F171E1"/>
    <w:rsid w:val="00F17D65"/>
    <w:rsid w:val="00F17E11"/>
    <w:rsid w:val="00F17E56"/>
    <w:rsid w:val="00F20037"/>
    <w:rsid w:val="00F20DCE"/>
    <w:rsid w:val="00F22DDC"/>
    <w:rsid w:val="00F2419D"/>
    <w:rsid w:val="00F2457D"/>
    <w:rsid w:val="00F24828"/>
    <w:rsid w:val="00F24D14"/>
    <w:rsid w:val="00F24F41"/>
    <w:rsid w:val="00F251A2"/>
    <w:rsid w:val="00F252A6"/>
    <w:rsid w:val="00F262E6"/>
    <w:rsid w:val="00F26B86"/>
    <w:rsid w:val="00F2706D"/>
    <w:rsid w:val="00F27421"/>
    <w:rsid w:val="00F27BE1"/>
    <w:rsid w:val="00F30050"/>
    <w:rsid w:val="00F304FC"/>
    <w:rsid w:val="00F30C94"/>
    <w:rsid w:val="00F30ED3"/>
    <w:rsid w:val="00F312E1"/>
    <w:rsid w:val="00F317F3"/>
    <w:rsid w:val="00F318DA"/>
    <w:rsid w:val="00F32289"/>
    <w:rsid w:val="00F3260D"/>
    <w:rsid w:val="00F331AE"/>
    <w:rsid w:val="00F3321E"/>
    <w:rsid w:val="00F3402A"/>
    <w:rsid w:val="00F340BC"/>
    <w:rsid w:val="00F347F3"/>
    <w:rsid w:val="00F34AE8"/>
    <w:rsid w:val="00F3539F"/>
    <w:rsid w:val="00F35E07"/>
    <w:rsid w:val="00F35EFB"/>
    <w:rsid w:val="00F35F77"/>
    <w:rsid w:val="00F3633B"/>
    <w:rsid w:val="00F3669E"/>
    <w:rsid w:val="00F368E4"/>
    <w:rsid w:val="00F37190"/>
    <w:rsid w:val="00F373D5"/>
    <w:rsid w:val="00F378F5"/>
    <w:rsid w:val="00F37AC0"/>
    <w:rsid w:val="00F400EB"/>
    <w:rsid w:val="00F403CB"/>
    <w:rsid w:val="00F40719"/>
    <w:rsid w:val="00F4126F"/>
    <w:rsid w:val="00F41715"/>
    <w:rsid w:val="00F41801"/>
    <w:rsid w:val="00F41B46"/>
    <w:rsid w:val="00F41D3F"/>
    <w:rsid w:val="00F42085"/>
    <w:rsid w:val="00F426F8"/>
    <w:rsid w:val="00F42782"/>
    <w:rsid w:val="00F42BE5"/>
    <w:rsid w:val="00F43DDA"/>
    <w:rsid w:val="00F451F0"/>
    <w:rsid w:val="00F45509"/>
    <w:rsid w:val="00F45580"/>
    <w:rsid w:val="00F463FB"/>
    <w:rsid w:val="00F46B7F"/>
    <w:rsid w:val="00F46D48"/>
    <w:rsid w:val="00F46FAD"/>
    <w:rsid w:val="00F47122"/>
    <w:rsid w:val="00F4728B"/>
    <w:rsid w:val="00F4767B"/>
    <w:rsid w:val="00F47A00"/>
    <w:rsid w:val="00F500E0"/>
    <w:rsid w:val="00F50BD9"/>
    <w:rsid w:val="00F5172C"/>
    <w:rsid w:val="00F51A6C"/>
    <w:rsid w:val="00F51DDE"/>
    <w:rsid w:val="00F51F88"/>
    <w:rsid w:val="00F523F5"/>
    <w:rsid w:val="00F5240A"/>
    <w:rsid w:val="00F52651"/>
    <w:rsid w:val="00F528BF"/>
    <w:rsid w:val="00F529FF"/>
    <w:rsid w:val="00F53788"/>
    <w:rsid w:val="00F53A08"/>
    <w:rsid w:val="00F53EA4"/>
    <w:rsid w:val="00F54443"/>
    <w:rsid w:val="00F545BB"/>
    <w:rsid w:val="00F5473B"/>
    <w:rsid w:val="00F55BD3"/>
    <w:rsid w:val="00F56BE6"/>
    <w:rsid w:val="00F57DB6"/>
    <w:rsid w:val="00F60335"/>
    <w:rsid w:val="00F6037D"/>
    <w:rsid w:val="00F613CC"/>
    <w:rsid w:val="00F613F2"/>
    <w:rsid w:val="00F61C67"/>
    <w:rsid w:val="00F61E2F"/>
    <w:rsid w:val="00F626AD"/>
    <w:rsid w:val="00F627FF"/>
    <w:rsid w:val="00F62BD8"/>
    <w:rsid w:val="00F635B6"/>
    <w:rsid w:val="00F6380A"/>
    <w:rsid w:val="00F639D6"/>
    <w:rsid w:val="00F63C4E"/>
    <w:rsid w:val="00F6449B"/>
    <w:rsid w:val="00F64917"/>
    <w:rsid w:val="00F64D00"/>
    <w:rsid w:val="00F64FB2"/>
    <w:rsid w:val="00F6510A"/>
    <w:rsid w:val="00F65873"/>
    <w:rsid w:val="00F65EA6"/>
    <w:rsid w:val="00F66D53"/>
    <w:rsid w:val="00F672EF"/>
    <w:rsid w:val="00F6790B"/>
    <w:rsid w:val="00F67BF9"/>
    <w:rsid w:val="00F67E40"/>
    <w:rsid w:val="00F67F28"/>
    <w:rsid w:val="00F70C98"/>
    <w:rsid w:val="00F70DE0"/>
    <w:rsid w:val="00F712CC"/>
    <w:rsid w:val="00F723C0"/>
    <w:rsid w:val="00F72730"/>
    <w:rsid w:val="00F728AE"/>
    <w:rsid w:val="00F72FAD"/>
    <w:rsid w:val="00F72FB6"/>
    <w:rsid w:val="00F73BAC"/>
    <w:rsid w:val="00F7422B"/>
    <w:rsid w:val="00F74910"/>
    <w:rsid w:val="00F750B4"/>
    <w:rsid w:val="00F774D5"/>
    <w:rsid w:val="00F80C5B"/>
    <w:rsid w:val="00F80DDB"/>
    <w:rsid w:val="00F8111D"/>
    <w:rsid w:val="00F8147F"/>
    <w:rsid w:val="00F81742"/>
    <w:rsid w:val="00F82638"/>
    <w:rsid w:val="00F82727"/>
    <w:rsid w:val="00F829CA"/>
    <w:rsid w:val="00F82A55"/>
    <w:rsid w:val="00F82F49"/>
    <w:rsid w:val="00F83959"/>
    <w:rsid w:val="00F844BA"/>
    <w:rsid w:val="00F84B18"/>
    <w:rsid w:val="00F85A1A"/>
    <w:rsid w:val="00F85A8D"/>
    <w:rsid w:val="00F85D8D"/>
    <w:rsid w:val="00F866A5"/>
    <w:rsid w:val="00F86AB1"/>
    <w:rsid w:val="00F86D92"/>
    <w:rsid w:val="00F86E57"/>
    <w:rsid w:val="00F87D60"/>
    <w:rsid w:val="00F90350"/>
    <w:rsid w:val="00F9056D"/>
    <w:rsid w:val="00F90DDA"/>
    <w:rsid w:val="00F90FD1"/>
    <w:rsid w:val="00F91746"/>
    <w:rsid w:val="00F91CB1"/>
    <w:rsid w:val="00F93D77"/>
    <w:rsid w:val="00F94019"/>
    <w:rsid w:val="00F940CA"/>
    <w:rsid w:val="00F94138"/>
    <w:rsid w:val="00F942F2"/>
    <w:rsid w:val="00F944B1"/>
    <w:rsid w:val="00F95C33"/>
    <w:rsid w:val="00F966D1"/>
    <w:rsid w:val="00FA03BF"/>
    <w:rsid w:val="00FA110E"/>
    <w:rsid w:val="00FA2995"/>
    <w:rsid w:val="00FA2E83"/>
    <w:rsid w:val="00FA2F76"/>
    <w:rsid w:val="00FA3108"/>
    <w:rsid w:val="00FA37FF"/>
    <w:rsid w:val="00FA3D8E"/>
    <w:rsid w:val="00FA48DA"/>
    <w:rsid w:val="00FA4A50"/>
    <w:rsid w:val="00FA4FD1"/>
    <w:rsid w:val="00FA5206"/>
    <w:rsid w:val="00FA520B"/>
    <w:rsid w:val="00FA5DA1"/>
    <w:rsid w:val="00FA5EC6"/>
    <w:rsid w:val="00FA68E2"/>
    <w:rsid w:val="00FA6B70"/>
    <w:rsid w:val="00FA77DA"/>
    <w:rsid w:val="00FA7AB0"/>
    <w:rsid w:val="00FA7D2D"/>
    <w:rsid w:val="00FB01FB"/>
    <w:rsid w:val="00FB01FD"/>
    <w:rsid w:val="00FB1ED2"/>
    <w:rsid w:val="00FB2664"/>
    <w:rsid w:val="00FB2D30"/>
    <w:rsid w:val="00FB333E"/>
    <w:rsid w:val="00FB3AE0"/>
    <w:rsid w:val="00FB3B0C"/>
    <w:rsid w:val="00FB3DC1"/>
    <w:rsid w:val="00FB41F2"/>
    <w:rsid w:val="00FB4A9B"/>
    <w:rsid w:val="00FB5115"/>
    <w:rsid w:val="00FB537B"/>
    <w:rsid w:val="00FB5BAF"/>
    <w:rsid w:val="00FB5D7A"/>
    <w:rsid w:val="00FB6735"/>
    <w:rsid w:val="00FB7241"/>
    <w:rsid w:val="00FB75F4"/>
    <w:rsid w:val="00FB7804"/>
    <w:rsid w:val="00FB7BCB"/>
    <w:rsid w:val="00FB7EC4"/>
    <w:rsid w:val="00FC03DE"/>
    <w:rsid w:val="00FC094E"/>
    <w:rsid w:val="00FC0B78"/>
    <w:rsid w:val="00FC129D"/>
    <w:rsid w:val="00FC1640"/>
    <w:rsid w:val="00FC1925"/>
    <w:rsid w:val="00FC245E"/>
    <w:rsid w:val="00FC2524"/>
    <w:rsid w:val="00FC2695"/>
    <w:rsid w:val="00FC2813"/>
    <w:rsid w:val="00FC2B71"/>
    <w:rsid w:val="00FC3423"/>
    <w:rsid w:val="00FC38BC"/>
    <w:rsid w:val="00FC3A68"/>
    <w:rsid w:val="00FC3EC7"/>
    <w:rsid w:val="00FC492E"/>
    <w:rsid w:val="00FC4930"/>
    <w:rsid w:val="00FC4F15"/>
    <w:rsid w:val="00FC5428"/>
    <w:rsid w:val="00FC59F6"/>
    <w:rsid w:val="00FC6585"/>
    <w:rsid w:val="00FC68AE"/>
    <w:rsid w:val="00FC6DB3"/>
    <w:rsid w:val="00FC6E72"/>
    <w:rsid w:val="00FC711C"/>
    <w:rsid w:val="00FC724E"/>
    <w:rsid w:val="00FC7D7E"/>
    <w:rsid w:val="00FC7E20"/>
    <w:rsid w:val="00FD0B79"/>
    <w:rsid w:val="00FD0C2C"/>
    <w:rsid w:val="00FD1848"/>
    <w:rsid w:val="00FD196D"/>
    <w:rsid w:val="00FD1C39"/>
    <w:rsid w:val="00FD1CEB"/>
    <w:rsid w:val="00FD20E2"/>
    <w:rsid w:val="00FD2AEE"/>
    <w:rsid w:val="00FD2CC9"/>
    <w:rsid w:val="00FD47C8"/>
    <w:rsid w:val="00FD4A3B"/>
    <w:rsid w:val="00FD4AA8"/>
    <w:rsid w:val="00FD4ADC"/>
    <w:rsid w:val="00FD5293"/>
    <w:rsid w:val="00FD561D"/>
    <w:rsid w:val="00FD572C"/>
    <w:rsid w:val="00FD5A09"/>
    <w:rsid w:val="00FD5CF8"/>
    <w:rsid w:val="00FD5FB3"/>
    <w:rsid w:val="00FD6DB1"/>
    <w:rsid w:val="00FD720F"/>
    <w:rsid w:val="00FD72C6"/>
    <w:rsid w:val="00FD764F"/>
    <w:rsid w:val="00FD7EB9"/>
    <w:rsid w:val="00FE0991"/>
    <w:rsid w:val="00FE09D1"/>
    <w:rsid w:val="00FE0DB7"/>
    <w:rsid w:val="00FE13BF"/>
    <w:rsid w:val="00FE1879"/>
    <w:rsid w:val="00FE22A7"/>
    <w:rsid w:val="00FE259E"/>
    <w:rsid w:val="00FE2890"/>
    <w:rsid w:val="00FE2BE2"/>
    <w:rsid w:val="00FE2D20"/>
    <w:rsid w:val="00FE3037"/>
    <w:rsid w:val="00FE3352"/>
    <w:rsid w:val="00FE33B9"/>
    <w:rsid w:val="00FE36B2"/>
    <w:rsid w:val="00FE42BD"/>
    <w:rsid w:val="00FE4FAC"/>
    <w:rsid w:val="00FE55E5"/>
    <w:rsid w:val="00FE5B60"/>
    <w:rsid w:val="00FE5BD4"/>
    <w:rsid w:val="00FE5DE0"/>
    <w:rsid w:val="00FE624F"/>
    <w:rsid w:val="00FE7213"/>
    <w:rsid w:val="00FE743D"/>
    <w:rsid w:val="00FE744B"/>
    <w:rsid w:val="00FF0653"/>
    <w:rsid w:val="00FF297E"/>
    <w:rsid w:val="00FF2BE4"/>
    <w:rsid w:val="00FF3177"/>
    <w:rsid w:val="00FF331F"/>
    <w:rsid w:val="00FF3400"/>
    <w:rsid w:val="00FF36E5"/>
    <w:rsid w:val="00FF4160"/>
    <w:rsid w:val="00FF45C9"/>
    <w:rsid w:val="00FF53FF"/>
    <w:rsid w:val="00FF5EBF"/>
    <w:rsid w:val="00FF600A"/>
    <w:rsid w:val="00FF6546"/>
    <w:rsid w:val="00FF67F2"/>
    <w:rsid w:val="00FF6BF2"/>
    <w:rsid w:val="00FF6F02"/>
    <w:rsid w:val="00FF6F76"/>
    <w:rsid w:val="00FF72B3"/>
    <w:rsid w:val="00FF78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FB838E"/>
  <w15:docId w15:val="{A58295AD-186C-4910-A2C0-72CDDC9F2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3F47"/>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rsid w:val="00673F47"/>
    <w:pPr>
      <w:spacing w:after="260"/>
    </w:pPr>
  </w:style>
  <w:style w:type="paragraph" w:styleId="BodyTextIndent">
    <w:name w:val="Body Text Indent"/>
    <w:aliases w:val="i"/>
    <w:basedOn w:val="BodyText"/>
    <w:rsid w:val="00673F47"/>
    <w:pPr>
      <w:ind w:left="340"/>
    </w:pPr>
  </w:style>
  <w:style w:type="paragraph" w:styleId="Footer">
    <w:name w:val="footer"/>
    <w:basedOn w:val="Normal"/>
    <w:link w:val="FooterChar"/>
    <w:uiPriority w:val="99"/>
    <w:rsid w:val="00673F47"/>
    <w:pPr>
      <w:tabs>
        <w:tab w:val="right" w:pos="9639"/>
      </w:tabs>
    </w:pPr>
    <w:rPr>
      <w:sz w:val="18"/>
    </w:rPr>
  </w:style>
  <w:style w:type="paragraph" w:styleId="Header">
    <w:name w:val="header"/>
    <w:basedOn w:val="Normal"/>
    <w:rsid w:val="00673F47"/>
    <w:pPr>
      <w:spacing w:line="220" w:lineRule="exact"/>
      <w:jc w:val="right"/>
    </w:pPr>
    <w:rPr>
      <w:i/>
      <w:sz w:val="18"/>
    </w:rPr>
  </w:style>
  <w:style w:type="paragraph" w:styleId="ListBullet">
    <w:name w:val="List Bullet"/>
    <w:basedOn w:val="BodyText"/>
    <w:rsid w:val="00673F47"/>
    <w:pPr>
      <w:numPr>
        <w:numId w:val="3"/>
      </w:numPr>
    </w:pPr>
  </w:style>
  <w:style w:type="paragraph" w:styleId="FootnoteText">
    <w:name w:val="footnote text"/>
    <w:aliases w:val="ft"/>
    <w:basedOn w:val="Normal"/>
    <w:link w:val="FootnoteTextChar"/>
    <w:uiPriority w:val="99"/>
    <w:semiHidden/>
    <w:rsid w:val="00673F47"/>
    <w:rPr>
      <w:sz w:val="18"/>
    </w:rPr>
  </w:style>
  <w:style w:type="paragraph" w:customStyle="1" w:styleId="Graphic">
    <w:name w:val="Graphic"/>
    <w:basedOn w:val="Signature"/>
    <w:rsid w:val="00673F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673F47"/>
    <w:pPr>
      <w:spacing w:line="240" w:lineRule="auto"/>
    </w:pPr>
  </w:style>
  <w:style w:type="paragraph" w:styleId="ListBullet2">
    <w:name w:val="List Bullet 2"/>
    <w:basedOn w:val="ListBullet"/>
    <w:rsid w:val="00673F47"/>
    <w:pPr>
      <w:numPr>
        <w:numId w:val="5"/>
      </w:numPr>
      <w:tabs>
        <w:tab w:val="clear" w:pos="700"/>
        <w:tab w:val="num" w:pos="680"/>
      </w:tabs>
    </w:pPr>
  </w:style>
  <w:style w:type="paragraph" w:styleId="Caption">
    <w:name w:val="caption"/>
    <w:basedOn w:val="Normal"/>
    <w:next w:val="Normal"/>
    <w:qFormat/>
    <w:rsid w:val="00673F47"/>
    <w:rPr>
      <w:bCs/>
      <w:i/>
      <w:sz w:val="14"/>
    </w:rPr>
  </w:style>
  <w:style w:type="paragraph" w:styleId="BodyText3">
    <w:name w:val="Body Text 3"/>
    <w:basedOn w:val="Normal"/>
    <w:rsid w:val="00673F47"/>
    <w:pPr>
      <w:ind w:left="142" w:hanging="142"/>
    </w:pPr>
    <w:rPr>
      <w:sz w:val="18"/>
      <w:szCs w:val="16"/>
    </w:rPr>
  </w:style>
  <w:style w:type="character" w:styleId="PageNumber">
    <w:name w:val="page number"/>
    <w:basedOn w:val="DefaultParagraphFont"/>
    <w:rsid w:val="00673F47"/>
    <w:rPr>
      <w:sz w:val="22"/>
    </w:rPr>
  </w:style>
  <w:style w:type="paragraph" w:styleId="ListBullet3">
    <w:name w:val="List Bullet 3"/>
    <w:basedOn w:val="ListBullet"/>
    <w:autoRedefine/>
    <w:rsid w:val="00673F47"/>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673F47"/>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673F47"/>
    <w:pPr>
      <w:spacing w:after="260"/>
      <w:jc w:val="center"/>
    </w:pPr>
  </w:style>
  <w:style w:type="paragraph" w:customStyle="1" w:styleId="acctcolumnheadingnospaceafter">
    <w:name w:val="acct column heading no space after"/>
    <w:aliases w:val="acn,acct column heading no sp"/>
    <w:basedOn w:val="acctcolumnheading"/>
    <w:rsid w:val="00673F47"/>
    <w:pPr>
      <w:spacing w:after="0"/>
    </w:pPr>
  </w:style>
  <w:style w:type="paragraph" w:customStyle="1" w:styleId="acctdividends">
    <w:name w:val="acct dividends"/>
    <w:aliases w:val="ad"/>
    <w:basedOn w:val="Normal"/>
    <w:rsid w:val="00673F47"/>
    <w:pPr>
      <w:tabs>
        <w:tab w:val="decimal" w:pos="8505"/>
      </w:tabs>
      <w:spacing w:after="240"/>
      <w:ind w:left="709" w:right="1701" w:hanging="709"/>
    </w:pPr>
  </w:style>
  <w:style w:type="paragraph" w:customStyle="1" w:styleId="acctfourfigures">
    <w:name w:val="acct four figures"/>
    <w:aliases w:val="a4"/>
    <w:basedOn w:val="Normal"/>
    <w:rsid w:val="00673F47"/>
    <w:pPr>
      <w:tabs>
        <w:tab w:val="decimal" w:pos="765"/>
      </w:tabs>
    </w:pPr>
  </w:style>
  <w:style w:type="paragraph" w:customStyle="1" w:styleId="acctindentnospaceafter">
    <w:name w:val="acct indent no space after"/>
    <w:aliases w:val="ain"/>
    <w:basedOn w:val="acctindent"/>
    <w:rsid w:val="00673F47"/>
    <w:pPr>
      <w:spacing w:after="0"/>
    </w:pPr>
  </w:style>
  <w:style w:type="paragraph" w:customStyle="1" w:styleId="acctindent">
    <w:name w:val="acct indent"/>
    <w:aliases w:val="ai"/>
    <w:basedOn w:val="BodyText"/>
    <w:rsid w:val="00673F47"/>
    <w:pPr>
      <w:ind w:left="284"/>
    </w:pPr>
  </w:style>
  <w:style w:type="paragraph" w:customStyle="1" w:styleId="acctmainheading">
    <w:name w:val="acct main heading"/>
    <w:aliases w:val="am"/>
    <w:basedOn w:val="Normal"/>
    <w:rsid w:val="00673F47"/>
    <w:pPr>
      <w:keepNext/>
      <w:spacing w:after="140" w:line="320" w:lineRule="atLeast"/>
    </w:pPr>
    <w:rPr>
      <w:b/>
      <w:sz w:val="28"/>
    </w:rPr>
  </w:style>
  <w:style w:type="paragraph" w:customStyle="1" w:styleId="acctmergecolhdg">
    <w:name w:val="acct merge col hdg"/>
    <w:aliases w:val="mh"/>
    <w:basedOn w:val="Normal"/>
    <w:rsid w:val="00673F47"/>
    <w:pPr>
      <w:jc w:val="center"/>
    </w:pPr>
    <w:rPr>
      <w:b/>
    </w:rPr>
  </w:style>
  <w:style w:type="paragraph" w:customStyle="1" w:styleId="acctnotecolumn">
    <w:name w:val="acct note column"/>
    <w:aliases w:val="an"/>
    <w:basedOn w:val="Normal"/>
    <w:rsid w:val="00673F47"/>
    <w:pPr>
      <w:jc w:val="center"/>
    </w:pPr>
  </w:style>
  <w:style w:type="paragraph" w:customStyle="1" w:styleId="acctreadnote">
    <w:name w:val="acct read note"/>
    <w:aliases w:val="ar"/>
    <w:basedOn w:val="BodyText"/>
    <w:rsid w:val="00673F47"/>
    <w:pPr>
      <w:framePr w:hSpace="180" w:vSpace="180" w:wrap="auto" w:hAnchor="margin" w:yAlign="bottom"/>
    </w:pPr>
  </w:style>
  <w:style w:type="paragraph" w:customStyle="1" w:styleId="acctsigneddirectors">
    <w:name w:val="acct signed directors"/>
    <w:aliases w:val="asd"/>
    <w:basedOn w:val="BodyText"/>
    <w:rsid w:val="00673F47"/>
    <w:pPr>
      <w:tabs>
        <w:tab w:val="left" w:pos="5103"/>
      </w:tabs>
      <w:spacing w:before="130" w:after="130"/>
    </w:pPr>
  </w:style>
  <w:style w:type="paragraph" w:customStyle="1" w:styleId="acctstatementheading">
    <w:name w:val="acct statement heading"/>
    <w:aliases w:val="as"/>
    <w:basedOn w:val="Heading2"/>
    <w:next w:val="Normal"/>
    <w:rsid w:val="00673F47"/>
    <w:pPr>
      <w:keepLines w:val="0"/>
      <w:ind w:left="567" w:hanging="567"/>
    </w:pPr>
    <w:rPr>
      <w:i w:val="0"/>
    </w:rPr>
  </w:style>
  <w:style w:type="paragraph" w:customStyle="1" w:styleId="acctstatementheadinga">
    <w:name w:val="acct statement heading (a)"/>
    <w:aliases w:val="asa"/>
    <w:basedOn w:val="acctstatementheading"/>
    <w:rsid w:val="00673F47"/>
    <w:pPr>
      <w:spacing w:line="260" w:lineRule="atLeast"/>
    </w:pPr>
    <w:rPr>
      <w:sz w:val="22"/>
    </w:rPr>
  </w:style>
  <w:style w:type="paragraph" w:customStyle="1" w:styleId="acctstatementsub-headingbolditalic">
    <w:name w:val="acct statement sub-heading bold italic"/>
    <w:aliases w:val="asbi"/>
    <w:basedOn w:val="Normal"/>
    <w:rsid w:val="00673F47"/>
    <w:pPr>
      <w:keepNext/>
      <w:keepLines/>
      <w:spacing w:before="130" w:after="130"/>
      <w:ind w:left="567"/>
    </w:pPr>
    <w:rPr>
      <w:b/>
      <w:bCs/>
      <w:i/>
    </w:rPr>
  </w:style>
  <w:style w:type="paragraph" w:customStyle="1" w:styleId="acctstatementsub-headingitalic">
    <w:name w:val="acct statement sub-heading italic"/>
    <w:aliases w:val="asi"/>
    <w:basedOn w:val="Normal"/>
    <w:rsid w:val="00673F4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673F4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673F47"/>
    <w:pPr>
      <w:keepNext/>
      <w:keepLines/>
      <w:spacing w:before="130" w:after="130"/>
    </w:pPr>
    <w:rPr>
      <w:b/>
      <w:bCs/>
      <w:i/>
    </w:rPr>
  </w:style>
  <w:style w:type="paragraph" w:customStyle="1" w:styleId="block2">
    <w:name w:val="block2"/>
    <w:aliases w:val="b2"/>
    <w:basedOn w:val="block"/>
    <w:rsid w:val="00673F47"/>
    <w:pPr>
      <w:ind w:left="1134"/>
    </w:pPr>
  </w:style>
  <w:style w:type="paragraph" w:customStyle="1" w:styleId="block">
    <w:name w:val="block"/>
    <w:aliases w:val="b"/>
    <w:basedOn w:val="BodyText"/>
    <w:rsid w:val="00673F47"/>
    <w:pPr>
      <w:ind w:left="567"/>
    </w:pPr>
  </w:style>
  <w:style w:type="paragraph" w:customStyle="1" w:styleId="acctstatementsub-sub-sub-heading">
    <w:name w:val="acct statement sub-sub-sub-heading"/>
    <w:aliases w:val="assss"/>
    <w:basedOn w:val="acctstatementsub-sub-heading"/>
    <w:rsid w:val="00673F47"/>
    <w:rPr>
      <w:b w:val="0"/>
    </w:rPr>
  </w:style>
  <w:style w:type="paragraph" w:customStyle="1" w:styleId="accttwofigureslongernumber">
    <w:name w:val="acct two figures longer number"/>
    <w:aliases w:val="a2+"/>
    <w:basedOn w:val="Normal"/>
    <w:rsid w:val="00673F47"/>
    <w:pPr>
      <w:tabs>
        <w:tab w:val="decimal" w:pos="1247"/>
      </w:tabs>
    </w:pPr>
  </w:style>
  <w:style w:type="paragraph" w:customStyle="1" w:styleId="accttwofigures">
    <w:name w:val="acct two figures"/>
    <w:aliases w:val="a2"/>
    <w:basedOn w:val="Normal"/>
    <w:rsid w:val="00673F47"/>
    <w:pPr>
      <w:tabs>
        <w:tab w:val="decimal" w:pos="1021"/>
      </w:tabs>
    </w:pPr>
  </w:style>
  <w:style w:type="paragraph" w:customStyle="1" w:styleId="accttwolines">
    <w:name w:val="acct two lines"/>
    <w:aliases w:val="a2l"/>
    <w:basedOn w:val="Normal"/>
    <w:rsid w:val="00673F47"/>
    <w:pPr>
      <w:spacing w:after="240"/>
      <w:ind w:left="142" w:hanging="142"/>
    </w:pPr>
  </w:style>
  <w:style w:type="paragraph" w:customStyle="1" w:styleId="accttwolinesnospaceafter">
    <w:name w:val="acct two lines no space after"/>
    <w:aliases w:val="a2ln"/>
    <w:basedOn w:val="Normal"/>
    <w:rsid w:val="00673F47"/>
    <w:pPr>
      <w:ind w:left="142" w:hanging="142"/>
    </w:pPr>
  </w:style>
  <w:style w:type="paragraph" w:customStyle="1" w:styleId="blocknospaceafter">
    <w:name w:val="block no space after"/>
    <w:aliases w:val="bn"/>
    <w:basedOn w:val="block"/>
    <w:rsid w:val="00673F47"/>
    <w:pPr>
      <w:spacing w:after="0"/>
    </w:pPr>
  </w:style>
  <w:style w:type="paragraph" w:customStyle="1" w:styleId="block2nospaceafter">
    <w:name w:val="block2 no space after"/>
    <w:aliases w:val="b2n,block2 no sp"/>
    <w:basedOn w:val="block2"/>
    <w:rsid w:val="00673F47"/>
    <w:pPr>
      <w:spacing w:after="0"/>
    </w:pPr>
  </w:style>
  <w:style w:type="paragraph" w:customStyle="1" w:styleId="List1a">
    <w:name w:val="List 1a"/>
    <w:aliases w:val="1a"/>
    <w:basedOn w:val="Normal"/>
    <w:rsid w:val="00673F47"/>
    <w:pPr>
      <w:spacing w:after="260"/>
      <w:ind w:left="567" w:hanging="567"/>
    </w:pPr>
  </w:style>
  <w:style w:type="paragraph" w:customStyle="1" w:styleId="List2i">
    <w:name w:val="List 2i"/>
    <w:aliases w:val="2i"/>
    <w:basedOn w:val="Normal"/>
    <w:rsid w:val="00673F47"/>
    <w:pPr>
      <w:spacing w:after="260"/>
      <w:ind w:left="1134" w:hanging="567"/>
    </w:pPr>
  </w:style>
  <w:style w:type="paragraph" w:styleId="MacroText">
    <w:name w:val="macro"/>
    <w:semiHidden/>
    <w:rsid w:val="00673F4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673F47"/>
    <w:pPr>
      <w:tabs>
        <w:tab w:val="right" w:pos="8221"/>
      </w:tabs>
      <w:spacing w:before="260" w:line="240" w:lineRule="auto"/>
      <w:ind w:left="851" w:right="567" w:hanging="851"/>
    </w:pPr>
    <w:rPr>
      <w:sz w:val="28"/>
    </w:rPr>
  </w:style>
  <w:style w:type="paragraph" w:styleId="TOC2">
    <w:name w:val="toc 2"/>
    <w:basedOn w:val="TOC1"/>
    <w:autoRedefine/>
    <w:semiHidden/>
    <w:rsid w:val="00673F47"/>
    <w:pPr>
      <w:spacing w:before="0"/>
    </w:pPr>
    <w:rPr>
      <w:sz w:val="24"/>
    </w:rPr>
  </w:style>
  <w:style w:type="paragraph" w:styleId="TOC3">
    <w:name w:val="toc 3"/>
    <w:basedOn w:val="TOC2"/>
    <w:autoRedefine/>
    <w:semiHidden/>
    <w:rsid w:val="00673F47"/>
    <w:pPr>
      <w:ind w:left="1418" w:hanging="1418"/>
    </w:pPr>
  </w:style>
  <w:style w:type="paragraph" w:styleId="TOC4">
    <w:name w:val="toc 4"/>
    <w:basedOn w:val="TOC3"/>
    <w:autoRedefine/>
    <w:semiHidden/>
    <w:rsid w:val="00673F47"/>
  </w:style>
  <w:style w:type="paragraph" w:customStyle="1" w:styleId="zcompanyname">
    <w:name w:val="zcompany name"/>
    <w:aliases w:val="cn"/>
    <w:basedOn w:val="Normal"/>
    <w:rsid w:val="00673F47"/>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673F47"/>
  </w:style>
  <w:style w:type="paragraph" w:customStyle="1" w:styleId="zreportaddinfo">
    <w:name w:val="zreport addinfo"/>
    <w:basedOn w:val="Normal"/>
    <w:rsid w:val="00673F47"/>
    <w:pPr>
      <w:framePr w:wrap="around" w:hAnchor="page" w:xAlign="center" w:yAlign="bottom"/>
      <w:jc w:val="center"/>
    </w:pPr>
    <w:rPr>
      <w:noProof/>
      <w:sz w:val="20"/>
    </w:rPr>
  </w:style>
  <w:style w:type="paragraph" w:customStyle="1" w:styleId="zreportaddinfoit">
    <w:name w:val="zreport addinfoit"/>
    <w:basedOn w:val="Normal"/>
    <w:rsid w:val="00673F47"/>
    <w:pPr>
      <w:framePr w:wrap="around" w:hAnchor="page" w:xAlign="center" w:yAlign="bottom"/>
      <w:jc w:val="center"/>
    </w:pPr>
    <w:rPr>
      <w:i/>
      <w:sz w:val="20"/>
    </w:rPr>
  </w:style>
  <w:style w:type="paragraph" w:customStyle="1" w:styleId="zreportname">
    <w:name w:val="zreport name"/>
    <w:aliases w:val="rn"/>
    <w:basedOn w:val="Normal"/>
    <w:rsid w:val="00673F4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673F47"/>
    <w:pPr>
      <w:framePr w:wrap="around"/>
      <w:spacing w:line="360" w:lineRule="exact"/>
    </w:pPr>
    <w:rPr>
      <w:sz w:val="32"/>
    </w:rPr>
  </w:style>
  <w:style w:type="paragraph" w:customStyle="1" w:styleId="BodyTexthalfspaceafter">
    <w:name w:val="Body Text half space after"/>
    <w:aliases w:val="hs"/>
    <w:basedOn w:val="BodyText"/>
    <w:rsid w:val="00673F47"/>
    <w:pPr>
      <w:spacing w:after="130"/>
    </w:pPr>
  </w:style>
  <w:style w:type="paragraph" w:customStyle="1" w:styleId="ind">
    <w:name w:val="*ind"/>
    <w:basedOn w:val="BodyText"/>
    <w:rsid w:val="00673F47"/>
    <w:pPr>
      <w:ind w:left="340" w:hanging="340"/>
    </w:pPr>
  </w:style>
  <w:style w:type="paragraph" w:customStyle="1" w:styleId="acctindenthalfspaceafter">
    <w:name w:val="acct indent half space after"/>
    <w:aliases w:val="aihs"/>
    <w:basedOn w:val="acctindent"/>
    <w:rsid w:val="00673F47"/>
    <w:pPr>
      <w:spacing w:after="130"/>
    </w:pPr>
  </w:style>
  <w:style w:type="paragraph" w:customStyle="1" w:styleId="keeptogethernormal">
    <w:name w:val="keep together normal"/>
    <w:aliases w:val="ktn"/>
    <w:basedOn w:val="Normal"/>
    <w:rsid w:val="00673F47"/>
    <w:pPr>
      <w:keepNext/>
      <w:keepLines/>
    </w:pPr>
  </w:style>
  <w:style w:type="paragraph" w:customStyle="1" w:styleId="nineptheading">
    <w:name w:val="nine pt heading"/>
    <w:aliases w:val="9h"/>
    <w:basedOn w:val="nineptbodytext"/>
    <w:rsid w:val="00673F47"/>
    <w:rPr>
      <w:b/>
      <w:bCs/>
    </w:rPr>
  </w:style>
  <w:style w:type="paragraph" w:customStyle="1" w:styleId="nineptbodytext">
    <w:name w:val="nine pt body text"/>
    <w:aliases w:val="9bt"/>
    <w:basedOn w:val="nineptnormal"/>
    <w:rsid w:val="00673F47"/>
    <w:pPr>
      <w:spacing w:after="220"/>
    </w:pPr>
  </w:style>
  <w:style w:type="paragraph" w:customStyle="1" w:styleId="nineptnormal">
    <w:name w:val="nine pt normal"/>
    <w:aliases w:val="9n"/>
    <w:basedOn w:val="Normal"/>
    <w:rsid w:val="00673F47"/>
    <w:pPr>
      <w:spacing w:line="220" w:lineRule="atLeast"/>
    </w:pPr>
    <w:rPr>
      <w:sz w:val="18"/>
    </w:rPr>
  </w:style>
  <w:style w:type="paragraph" w:customStyle="1" w:styleId="nineptheadingcentred">
    <w:name w:val="nine pt heading centred"/>
    <w:aliases w:val="9hc"/>
    <w:basedOn w:val="nineptheading"/>
    <w:rsid w:val="00673F47"/>
    <w:pPr>
      <w:jc w:val="center"/>
    </w:pPr>
  </w:style>
  <w:style w:type="paragraph" w:customStyle="1" w:styleId="heading">
    <w:name w:val="heading"/>
    <w:aliases w:val="h"/>
    <w:basedOn w:val="BodyText"/>
    <w:rsid w:val="00673F47"/>
    <w:rPr>
      <w:b/>
    </w:rPr>
  </w:style>
  <w:style w:type="paragraph" w:customStyle="1" w:styleId="headingcentred">
    <w:name w:val="heading centred"/>
    <w:aliases w:val="hc"/>
    <w:basedOn w:val="heading"/>
    <w:rsid w:val="00673F47"/>
    <w:pPr>
      <w:jc w:val="center"/>
    </w:pPr>
  </w:style>
  <w:style w:type="paragraph" w:customStyle="1" w:styleId="Normalcentred">
    <w:name w:val="Normal centred"/>
    <w:aliases w:val="nc"/>
    <w:basedOn w:val="acctcolumnheadingnospaceafter"/>
    <w:rsid w:val="00673F47"/>
  </w:style>
  <w:style w:type="paragraph" w:customStyle="1" w:styleId="nineptheadingcentredbold">
    <w:name w:val="nine pt heading centred bold"/>
    <w:aliases w:val="9hcb"/>
    <w:basedOn w:val="Normal"/>
    <w:rsid w:val="00673F4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673F47"/>
    <w:pPr>
      <w:ind w:left="-57" w:right="-57"/>
    </w:pPr>
  </w:style>
  <w:style w:type="paragraph" w:customStyle="1" w:styleId="nineptnormalheadinghalfspace">
    <w:name w:val="nine pt normal heading half space"/>
    <w:aliases w:val="9nhhs"/>
    <w:basedOn w:val="nineptnormalheading"/>
    <w:rsid w:val="00673F47"/>
    <w:pPr>
      <w:spacing w:after="80"/>
    </w:pPr>
  </w:style>
  <w:style w:type="paragraph" w:customStyle="1" w:styleId="nineptnormalheading">
    <w:name w:val="nine pt normal heading"/>
    <w:aliases w:val="9nh"/>
    <w:basedOn w:val="nineptnormal"/>
    <w:rsid w:val="00673F47"/>
    <w:rPr>
      <w:b/>
    </w:rPr>
  </w:style>
  <w:style w:type="paragraph" w:customStyle="1" w:styleId="nineptcolumntab1">
    <w:name w:val="nine pt column tab1"/>
    <w:aliases w:val="a91"/>
    <w:basedOn w:val="nineptnormal"/>
    <w:rsid w:val="00673F47"/>
    <w:pPr>
      <w:tabs>
        <w:tab w:val="decimal" w:pos="737"/>
      </w:tabs>
    </w:pPr>
  </w:style>
  <w:style w:type="paragraph" w:customStyle="1" w:styleId="nineptnormalitalicheading">
    <w:name w:val="nine pt normal italic heading"/>
    <w:aliases w:val="9nith"/>
    <w:basedOn w:val="nineptnormalheading"/>
    <w:rsid w:val="00673F47"/>
    <w:rPr>
      <w:i/>
      <w:iCs/>
    </w:rPr>
  </w:style>
  <w:style w:type="paragraph" w:customStyle="1" w:styleId="Normalheadingcentred">
    <w:name w:val="Normal heading centred"/>
    <w:aliases w:val="nhc"/>
    <w:basedOn w:val="Normalheading"/>
    <w:rsid w:val="00673F47"/>
    <w:pPr>
      <w:jc w:val="center"/>
    </w:pPr>
  </w:style>
  <w:style w:type="paragraph" w:customStyle="1" w:styleId="Normalheading">
    <w:name w:val="Normal heading"/>
    <w:aliases w:val="nh"/>
    <w:basedOn w:val="Normal"/>
    <w:rsid w:val="00673F47"/>
    <w:rPr>
      <w:b/>
      <w:bCs/>
    </w:rPr>
  </w:style>
  <w:style w:type="paragraph" w:customStyle="1" w:styleId="ListBullethalfspaceafter">
    <w:name w:val="List Bullet half space after"/>
    <w:aliases w:val="lbhs"/>
    <w:basedOn w:val="ListBullet"/>
    <w:rsid w:val="00673F47"/>
    <w:pPr>
      <w:spacing w:after="130"/>
    </w:pPr>
  </w:style>
  <w:style w:type="paragraph" w:customStyle="1" w:styleId="accttwofigurescents">
    <w:name w:val="acct two figures cents"/>
    <w:aliases w:val="a2c,acct two figures ¢ sign"/>
    <w:basedOn w:val="Normal"/>
    <w:rsid w:val="00673F47"/>
    <w:pPr>
      <w:tabs>
        <w:tab w:val="decimal" w:pos="284"/>
      </w:tabs>
    </w:pPr>
  </w:style>
  <w:style w:type="paragraph" w:customStyle="1" w:styleId="accttwofiguresdecimal">
    <w:name w:val="acct two figures decimal"/>
    <w:aliases w:val="a2d"/>
    <w:basedOn w:val="Normal"/>
    <w:rsid w:val="00673F47"/>
    <w:pPr>
      <w:tabs>
        <w:tab w:val="decimal" w:pos="510"/>
      </w:tabs>
    </w:pPr>
  </w:style>
  <w:style w:type="paragraph" w:customStyle="1" w:styleId="NormalIndent1">
    <w:name w:val="Normal Indent1"/>
    <w:basedOn w:val="Normal"/>
    <w:rsid w:val="00673F47"/>
    <w:pPr>
      <w:ind w:left="142"/>
    </w:pPr>
  </w:style>
  <w:style w:type="paragraph" w:customStyle="1" w:styleId="ListBullet2nospaceafter">
    <w:name w:val="List Bullet 2 no space after"/>
    <w:aliases w:val="lb2n"/>
    <w:basedOn w:val="ListBullet2"/>
    <w:rsid w:val="00673F47"/>
    <w:pPr>
      <w:spacing w:after="0"/>
    </w:pPr>
  </w:style>
  <w:style w:type="paragraph" w:customStyle="1" w:styleId="ListBullet2halfspaceafter">
    <w:name w:val="List Bullet 2 half space after"/>
    <w:aliases w:val="lb2hs"/>
    <w:basedOn w:val="ListBullet2"/>
    <w:rsid w:val="00673F47"/>
    <w:pPr>
      <w:spacing w:after="130"/>
    </w:pPr>
  </w:style>
  <w:style w:type="paragraph" w:customStyle="1" w:styleId="BodyTextIndentitalichalfspafter">
    <w:name w:val="Body Text Indent italic half sp after"/>
    <w:aliases w:val="iitalhs"/>
    <w:basedOn w:val="BodyTextIndentitalic"/>
    <w:rsid w:val="00673F47"/>
    <w:pPr>
      <w:spacing w:after="130"/>
    </w:pPr>
  </w:style>
  <w:style w:type="paragraph" w:customStyle="1" w:styleId="BodyTextIndentitalic">
    <w:name w:val="Body Text Indent italic"/>
    <w:aliases w:val="iital"/>
    <w:basedOn w:val="BodyTextIndent"/>
    <w:rsid w:val="00673F47"/>
    <w:rPr>
      <w:i/>
      <w:iCs/>
    </w:rPr>
  </w:style>
  <w:style w:type="paragraph" w:customStyle="1" w:styleId="BodyTextIndenthalfspaceafter">
    <w:name w:val="Body Text Indent half space after"/>
    <w:aliases w:val="ihs"/>
    <w:basedOn w:val="BodyTextIndent"/>
    <w:rsid w:val="00673F47"/>
    <w:pPr>
      <w:spacing w:after="130"/>
    </w:pPr>
  </w:style>
  <w:style w:type="paragraph" w:customStyle="1" w:styleId="BodyTextonepointafter">
    <w:name w:val="Body Text one point after"/>
    <w:aliases w:val="bt1"/>
    <w:basedOn w:val="BodyText"/>
    <w:rsid w:val="00673F47"/>
    <w:pPr>
      <w:spacing w:after="20"/>
    </w:pPr>
  </w:style>
  <w:style w:type="paragraph" w:customStyle="1" w:styleId="keeptogether">
    <w:name w:val="keep together"/>
    <w:aliases w:val="kt"/>
    <w:basedOn w:val="BodyText"/>
    <w:rsid w:val="00673F47"/>
    <w:pPr>
      <w:keepNext/>
      <w:keepLines/>
    </w:pPr>
  </w:style>
  <w:style w:type="paragraph" w:customStyle="1" w:styleId="acctthreecolumns">
    <w:name w:val="acct three columns"/>
    <w:aliases w:val="a3,acct three figures"/>
    <w:basedOn w:val="Normal"/>
    <w:rsid w:val="00673F47"/>
    <w:pPr>
      <w:tabs>
        <w:tab w:val="decimal" w:pos="1361"/>
      </w:tabs>
    </w:pPr>
  </w:style>
  <w:style w:type="paragraph" w:customStyle="1" w:styleId="acctthreecolumnsshorternumber">
    <w:name w:val="acct three columns shorter number"/>
    <w:aliases w:val="a3-"/>
    <w:basedOn w:val="Normal"/>
    <w:rsid w:val="00673F47"/>
    <w:pPr>
      <w:tabs>
        <w:tab w:val="decimal" w:pos="1021"/>
      </w:tabs>
    </w:pPr>
  </w:style>
  <w:style w:type="character" w:styleId="FootnoteReference">
    <w:name w:val="footnote reference"/>
    <w:aliases w:val="fr"/>
    <w:basedOn w:val="DefaultParagraphFont"/>
    <w:uiPriority w:val="99"/>
    <w:semiHidden/>
    <w:rsid w:val="00673F47"/>
    <w:rPr>
      <w:position w:val="6"/>
      <w:sz w:val="14"/>
    </w:rPr>
  </w:style>
  <w:style w:type="paragraph" w:customStyle="1" w:styleId="tabletext">
    <w:name w:val="table text"/>
    <w:aliases w:val="tt"/>
    <w:basedOn w:val="Normal"/>
    <w:rsid w:val="00673F47"/>
    <w:pPr>
      <w:spacing w:before="130" w:after="130"/>
    </w:pPr>
  </w:style>
  <w:style w:type="paragraph" w:customStyle="1" w:styleId="BodyTextitalic">
    <w:name w:val="Body Text italic"/>
    <w:basedOn w:val="BodyText"/>
    <w:rsid w:val="00673F47"/>
    <w:rPr>
      <w:i/>
      <w:iCs/>
    </w:rPr>
  </w:style>
  <w:style w:type="paragraph" w:customStyle="1" w:styleId="BodyTextIndentnosp">
    <w:name w:val="Body Text Indent no sp"/>
    <w:aliases w:val="in,indent no space after"/>
    <w:basedOn w:val="BodyTextIndent"/>
    <w:rsid w:val="00673F47"/>
    <w:pPr>
      <w:spacing w:after="0"/>
    </w:pPr>
  </w:style>
  <w:style w:type="paragraph" w:customStyle="1" w:styleId="acctfourfiguresdecimal">
    <w:name w:val="acct four figures decimal"/>
    <w:aliases w:val="a4d"/>
    <w:basedOn w:val="Normal"/>
    <w:rsid w:val="00673F47"/>
    <w:pPr>
      <w:tabs>
        <w:tab w:val="decimal" w:pos="383"/>
      </w:tabs>
    </w:pPr>
  </w:style>
  <w:style w:type="paragraph" w:customStyle="1" w:styleId="headingnospaceafter">
    <w:name w:val="heading no space after"/>
    <w:aliases w:val="hn,heading no space"/>
    <w:basedOn w:val="heading"/>
    <w:rsid w:val="00673F47"/>
    <w:pPr>
      <w:spacing w:after="0"/>
    </w:pPr>
  </w:style>
  <w:style w:type="paragraph" w:customStyle="1" w:styleId="acctnotecolumndecimal">
    <w:name w:val="acct note column decimal"/>
    <w:aliases w:val="and"/>
    <w:basedOn w:val="Normal"/>
    <w:rsid w:val="00673F47"/>
    <w:pPr>
      <w:tabs>
        <w:tab w:val="decimal" w:pos="425"/>
      </w:tabs>
    </w:pPr>
  </w:style>
  <w:style w:type="paragraph" w:customStyle="1" w:styleId="index">
    <w:name w:val="index"/>
    <w:aliases w:val="ix"/>
    <w:basedOn w:val="BodyText"/>
    <w:rsid w:val="00673F47"/>
    <w:pPr>
      <w:tabs>
        <w:tab w:val="num" w:pos="1134"/>
      </w:tabs>
      <w:spacing w:after="20"/>
      <w:ind w:left="1134" w:hanging="1134"/>
    </w:pPr>
  </w:style>
  <w:style w:type="paragraph" w:customStyle="1" w:styleId="nineptbodytextbullet">
    <w:name w:val="nine pt body text bullet"/>
    <w:aliases w:val="9btb"/>
    <w:basedOn w:val="nineptbodytext"/>
    <w:rsid w:val="00673F47"/>
    <w:pPr>
      <w:tabs>
        <w:tab w:val="num" w:pos="284"/>
      </w:tabs>
      <w:spacing w:after="180"/>
      <w:ind w:left="284" w:hanging="284"/>
    </w:pPr>
  </w:style>
  <w:style w:type="paragraph" w:customStyle="1" w:styleId="nineptnormalbullet">
    <w:name w:val="nine pt normal bullet"/>
    <w:aliases w:val="9nb"/>
    <w:basedOn w:val="nineptnormal"/>
    <w:rsid w:val="00673F47"/>
    <w:pPr>
      <w:tabs>
        <w:tab w:val="num" w:pos="284"/>
      </w:tabs>
      <w:ind w:left="284" w:hanging="284"/>
    </w:pPr>
  </w:style>
  <w:style w:type="paragraph" w:customStyle="1" w:styleId="ninepttabletextblockbullet">
    <w:name w:val="nine pt table text block bullet"/>
    <w:aliases w:val="9ttbb"/>
    <w:basedOn w:val="ninepttabletextblock"/>
    <w:rsid w:val="00673F47"/>
    <w:pPr>
      <w:tabs>
        <w:tab w:val="num" w:pos="652"/>
      </w:tabs>
      <w:ind w:left="652" w:hanging="227"/>
    </w:pPr>
  </w:style>
  <w:style w:type="paragraph" w:customStyle="1" w:styleId="ninepttabletextblock">
    <w:name w:val="nine pt table text block"/>
    <w:aliases w:val="9ttbk"/>
    <w:basedOn w:val="Normal"/>
    <w:rsid w:val="00673F47"/>
    <w:pPr>
      <w:spacing w:after="60" w:line="220" w:lineRule="atLeast"/>
      <w:ind w:left="425"/>
    </w:pPr>
    <w:rPr>
      <w:sz w:val="18"/>
    </w:rPr>
  </w:style>
  <w:style w:type="paragraph" w:customStyle="1" w:styleId="IndexHeading1">
    <w:name w:val="Index Heading1"/>
    <w:aliases w:val="ixh"/>
    <w:basedOn w:val="BodyText"/>
    <w:rsid w:val="00673F47"/>
    <w:pPr>
      <w:spacing w:after="130"/>
      <w:ind w:left="1134" w:hanging="1134"/>
    </w:pPr>
    <w:rPr>
      <w:b/>
    </w:rPr>
  </w:style>
  <w:style w:type="paragraph" w:customStyle="1" w:styleId="block2bullet">
    <w:name w:val="block2bullet"/>
    <w:aliases w:val="b2b"/>
    <w:basedOn w:val="block2"/>
    <w:rsid w:val="00673F47"/>
    <w:pPr>
      <w:tabs>
        <w:tab w:val="num" w:pos="1474"/>
      </w:tabs>
      <w:ind w:left="1474" w:hanging="340"/>
    </w:pPr>
  </w:style>
  <w:style w:type="paragraph" w:customStyle="1" w:styleId="tabletextheading">
    <w:name w:val="table text heading"/>
    <w:aliases w:val="tth"/>
    <w:basedOn w:val="tabletext"/>
    <w:rsid w:val="00673F47"/>
    <w:rPr>
      <w:b/>
      <w:bCs/>
    </w:rPr>
  </w:style>
  <w:style w:type="paragraph" w:customStyle="1" w:styleId="acctfourfiguresyears">
    <w:name w:val="acct four figures years"/>
    <w:aliases w:val="a4y"/>
    <w:basedOn w:val="Normal"/>
    <w:rsid w:val="00673F47"/>
    <w:pPr>
      <w:tabs>
        <w:tab w:val="decimal" w:pos="227"/>
      </w:tabs>
    </w:pPr>
  </w:style>
  <w:style w:type="paragraph" w:customStyle="1" w:styleId="accttwofiguresyears">
    <w:name w:val="acct two figures years"/>
    <w:aliases w:val="a2y"/>
    <w:basedOn w:val="Normal"/>
    <w:rsid w:val="00673F47"/>
    <w:pPr>
      <w:tabs>
        <w:tab w:val="decimal" w:pos="482"/>
      </w:tabs>
    </w:pPr>
  </w:style>
  <w:style w:type="paragraph" w:customStyle="1" w:styleId="Foreigncurrencytable">
    <w:name w:val="Foreign currency table"/>
    <w:basedOn w:val="Normal"/>
    <w:rsid w:val="00673F47"/>
    <w:pPr>
      <w:tabs>
        <w:tab w:val="decimal" w:pos="567"/>
      </w:tabs>
    </w:pPr>
  </w:style>
  <w:style w:type="paragraph" w:customStyle="1" w:styleId="headingitalicnospaceafter">
    <w:name w:val="heading italic no space after"/>
    <w:aliases w:val="hin"/>
    <w:basedOn w:val="Normal"/>
    <w:rsid w:val="00673F47"/>
    <w:rPr>
      <w:i/>
      <w:iCs/>
    </w:rPr>
  </w:style>
  <w:style w:type="paragraph" w:customStyle="1" w:styleId="accttwofigures0">
    <w:name w:val="acct two figures %"/>
    <w:aliases w:val="a2%"/>
    <w:basedOn w:val="Normal"/>
    <w:rsid w:val="00673F47"/>
    <w:pPr>
      <w:tabs>
        <w:tab w:val="decimal" w:pos="794"/>
      </w:tabs>
    </w:pPr>
  </w:style>
  <w:style w:type="paragraph" w:customStyle="1" w:styleId="accttwofigures2a22">
    <w:name w:val="acct two figures %2.a2%2"/>
    <w:basedOn w:val="Normal"/>
    <w:rsid w:val="00673F47"/>
    <w:pPr>
      <w:tabs>
        <w:tab w:val="decimal" w:pos="510"/>
      </w:tabs>
    </w:pPr>
  </w:style>
  <w:style w:type="paragraph" w:customStyle="1" w:styleId="blocklist">
    <w:name w:val="block list"/>
    <w:aliases w:val="blist"/>
    <w:basedOn w:val="block"/>
    <w:rsid w:val="00673F47"/>
    <w:pPr>
      <w:ind w:left="1134" w:hanging="567"/>
    </w:pPr>
  </w:style>
  <w:style w:type="paragraph" w:customStyle="1" w:styleId="blocklist2">
    <w:name w:val="block list2"/>
    <w:aliases w:val="blist2"/>
    <w:basedOn w:val="blocklist"/>
    <w:rsid w:val="00673F47"/>
    <w:pPr>
      <w:ind w:left="1701"/>
    </w:pPr>
  </w:style>
  <w:style w:type="paragraph" w:customStyle="1" w:styleId="acctfourfigureslongernumber">
    <w:name w:val="acct four figures longer number"/>
    <w:aliases w:val="a4+"/>
    <w:basedOn w:val="Normal"/>
    <w:rsid w:val="00673F47"/>
    <w:pPr>
      <w:tabs>
        <w:tab w:val="decimal" w:pos="851"/>
      </w:tabs>
    </w:pPr>
  </w:style>
  <w:style w:type="paragraph" w:customStyle="1" w:styleId="blockheading">
    <w:name w:val="block heading"/>
    <w:aliases w:val="bh"/>
    <w:basedOn w:val="block"/>
    <w:rsid w:val="00673F47"/>
    <w:pPr>
      <w:keepNext/>
      <w:keepLines/>
      <w:spacing w:before="70"/>
    </w:pPr>
    <w:rPr>
      <w:b/>
    </w:rPr>
  </w:style>
  <w:style w:type="paragraph" w:customStyle="1" w:styleId="blockheadingitalicnosp">
    <w:name w:val="block heading italic no sp"/>
    <w:aliases w:val="bhin"/>
    <w:basedOn w:val="blockheadingitalic"/>
    <w:rsid w:val="00673F47"/>
    <w:pPr>
      <w:spacing w:after="0"/>
    </w:pPr>
  </w:style>
  <w:style w:type="paragraph" w:customStyle="1" w:styleId="blockheadingitalic">
    <w:name w:val="block heading italic"/>
    <w:aliases w:val="bhi"/>
    <w:basedOn w:val="blockheadingitalicbold"/>
    <w:rsid w:val="00673F47"/>
    <w:rPr>
      <w:b w:val="0"/>
    </w:rPr>
  </w:style>
  <w:style w:type="paragraph" w:customStyle="1" w:styleId="blockheadingitalicbold">
    <w:name w:val="block heading italic bold"/>
    <w:aliases w:val="bhib"/>
    <w:basedOn w:val="blockheading"/>
    <w:rsid w:val="00673F47"/>
    <w:rPr>
      <w:i/>
    </w:rPr>
  </w:style>
  <w:style w:type="paragraph" w:customStyle="1" w:styleId="blockheadingnosp">
    <w:name w:val="block heading no sp"/>
    <w:aliases w:val="bhn,block heading no space after"/>
    <w:basedOn w:val="blockheading"/>
    <w:rsid w:val="00673F47"/>
    <w:pPr>
      <w:spacing w:after="0"/>
    </w:pPr>
  </w:style>
  <w:style w:type="paragraph" w:customStyle="1" w:styleId="smallreturn">
    <w:name w:val="small return"/>
    <w:aliases w:val="sr"/>
    <w:basedOn w:val="Normal"/>
    <w:rsid w:val="00673F47"/>
    <w:pPr>
      <w:spacing w:line="130" w:lineRule="exact"/>
    </w:pPr>
  </w:style>
  <w:style w:type="paragraph" w:customStyle="1" w:styleId="headingbolditalicnospaceafter">
    <w:name w:val="heading bold italic no space after"/>
    <w:aliases w:val="hbin"/>
    <w:basedOn w:val="headingbolditalic"/>
    <w:rsid w:val="00673F47"/>
    <w:pPr>
      <w:spacing w:after="0"/>
    </w:pPr>
  </w:style>
  <w:style w:type="paragraph" w:customStyle="1" w:styleId="headingbolditalic">
    <w:name w:val="heading bold italic"/>
    <w:aliases w:val="hbi"/>
    <w:basedOn w:val="heading"/>
    <w:rsid w:val="00673F47"/>
    <w:rPr>
      <w:i/>
    </w:rPr>
  </w:style>
  <w:style w:type="paragraph" w:customStyle="1" w:styleId="acctstatementheadingashorter">
    <w:name w:val="acct statement heading (a) shorter"/>
    <w:aliases w:val="asas"/>
    <w:basedOn w:val="Normal"/>
    <w:rsid w:val="00673F4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673F4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673F47"/>
    <w:pPr>
      <w:ind w:left="568" w:hanging="284"/>
    </w:pPr>
  </w:style>
  <w:style w:type="paragraph" w:customStyle="1" w:styleId="acctindenttabs">
    <w:name w:val="acct indent+tabs"/>
    <w:aliases w:val="ait"/>
    <w:basedOn w:val="acctindent"/>
    <w:rsid w:val="00673F47"/>
    <w:pPr>
      <w:tabs>
        <w:tab w:val="left" w:pos="851"/>
        <w:tab w:val="left" w:pos="1134"/>
      </w:tabs>
    </w:pPr>
  </w:style>
  <w:style w:type="paragraph" w:customStyle="1" w:styleId="acctindenttabsnospaceafter">
    <w:name w:val="acct indent+tabs no space after"/>
    <w:aliases w:val="aitn"/>
    <w:basedOn w:val="acctindenttabs"/>
    <w:rsid w:val="00673F47"/>
    <w:pPr>
      <w:spacing w:after="0"/>
    </w:pPr>
  </w:style>
  <w:style w:type="paragraph" w:customStyle="1" w:styleId="blockbullet">
    <w:name w:val="block bullet"/>
    <w:aliases w:val="bb"/>
    <w:basedOn w:val="block"/>
    <w:rsid w:val="00673F47"/>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673F47"/>
    <w:pPr>
      <w:tabs>
        <w:tab w:val="decimal" w:pos="964"/>
      </w:tabs>
    </w:pPr>
  </w:style>
  <w:style w:type="paragraph" w:customStyle="1" w:styleId="headingitalic">
    <w:name w:val="heading italic"/>
    <w:aliases w:val="hi"/>
    <w:basedOn w:val="headingbolditalic"/>
    <w:rsid w:val="00673F47"/>
    <w:rPr>
      <w:b w:val="0"/>
      <w:bCs/>
      <w:iCs/>
    </w:rPr>
  </w:style>
  <w:style w:type="paragraph" w:customStyle="1" w:styleId="blocklistnospaceafter">
    <w:name w:val="block list no space after"/>
    <w:aliases w:val="blistn"/>
    <w:basedOn w:val="blocklist"/>
    <w:rsid w:val="00673F47"/>
    <w:pPr>
      <w:spacing w:after="0"/>
    </w:pPr>
  </w:style>
  <w:style w:type="paragraph" w:customStyle="1" w:styleId="eightptnormal">
    <w:name w:val="eight pt normal"/>
    <w:aliases w:val="8n"/>
    <w:basedOn w:val="Normal"/>
    <w:rsid w:val="00673F47"/>
    <w:pPr>
      <w:spacing w:line="200" w:lineRule="atLeast"/>
    </w:pPr>
    <w:rPr>
      <w:sz w:val="16"/>
    </w:rPr>
  </w:style>
  <w:style w:type="paragraph" w:customStyle="1" w:styleId="eightptcolumnheading">
    <w:name w:val="eight pt column heading"/>
    <w:aliases w:val="8ch"/>
    <w:basedOn w:val="eightptnormal"/>
    <w:rsid w:val="00673F47"/>
    <w:pPr>
      <w:jc w:val="center"/>
    </w:pPr>
  </w:style>
  <w:style w:type="paragraph" w:customStyle="1" w:styleId="eightptnormalheadingcentred">
    <w:name w:val="eight pt normal heading centred"/>
    <w:aliases w:val="8nhc"/>
    <w:basedOn w:val="eightptnormalheading"/>
    <w:rsid w:val="00673F47"/>
    <w:pPr>
      <w:jc w:val="center"/>
    </w:pPr>
    <w:rPr>
      <w:bCs w:val="0"/>
    </w:rPr>
  </w:style>
  <w:style w:type="paragraph" w:customStyle="1" w:styleId="eightptnormalheading">
    <w:name w:val="eight pt normal heading"/>
    <w:aliases w:val="8nh"/>
    <w:basedOn w:val="eightptnormal"/>
    <w:rsid w:val="00673F47"/>
    <w:rPr>
      <w:b/>
      <w:bCs/>
    </w:rPr>
  </w:style>
  <w:style w:type="paragraph" w:customStyle="1" w:styleId="eightptbodytextheading">
    <w:name w:val="eight pt body text heading"/>
    <w:aliases w:val="8h"/>
    <w:basedOn w:val="eightptbodytext"/>
    <w:rsid w:val="00673F47"/>
    <w:rPr>
      <w:b/>
      <w:bCs/>
    </w:rPr>
  </w:style>
  <w:style w:type="paragraph" w:customStyle="1" w:styleId="eightptbodytext">
    <w:name w:val="eight pt body text"/>
    <w:aliases w:val="8bt"/>
    <w:basedOn w:val="eightptnormal"/>
    <w:rsid w:val="00673F47"/>
    <w:pPr>
      <w:spacing w:after="200"/>
    </w:pPr>
  </w:style>
  <w:style w:type="paragraph" w:customStyle="1" w:styleId="eightptcolumntabs">
    <w:name w:val="eight pt column tabs"/>
    <w:aliases w:val="a8"/>
    <w:basedOn w:val="eightptnormal"/>
    <w:rsid w:val="00673F47"/>
    <w:pPr>
      <w:tabs>
        <w:tab w:val="decimal" w:pos="482"/>
      </w:tabs>
      <w:ind w:left="-57" w:right="-57"/>
    </w:pPr>
  </w:style>
  <w:style w:type="paragraph" w:customStyle="1" w:styleId="eightpthalfspaceafter">
    <w:name w:val="eight pt half space after"/>
    <w:aliases w:val="8hs"/>
    <w:basedOn w:val="eightptnormal"/>
    <w:rsid w:val="00673F47"/>
    <w:pPr>
      <w:spacing w:after="100"/>
    </w:pPr>
  </w:style>
  <w:style w:type="paragraph" w:customStyle="1" w:styleId="eightptcolumnheadingspace">
    <w:name w:val="eight pt column heading+space"/>
    <w:aliases w:val="8chs"/>
    <w:basedOn w:val="eightptcolumnheading"/>
    <w:rsid w:val="00673F47"/>
    <w:pPr>
      <w:spacing w:after="200"/>
    </w:pPr>
  </w:style>
  <w:style w:type="paragraph" w:customStyle="1" w:styleId="eightptblocknosp">
    <w:name w:val="eight pt block no sp"/>
    <w:aliases w:val="8bn"/>
    <w:basedOn w:val="eightptblock"/>
    <w:rsid w:val="00673F47"/>
    <w:pPr>
      <w:spacing w:after="0"/>
    </w:pPr>
  </w:style>
  <w:style w:type="paragraph" w:customStyle="1" w:styleId="eightptblock">
    <w:name w:val="eight pt block"/>
    <w:aliases w:val="8b"/>
    <w:basedOn w:val="Normal"/>
    <w:rsid w:val="00673F4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673F47"/>
    <w:pPr>
      <w:spacing w:before="80" w:after="80"/>
    </w:pPr>
  </w:style>
  <w:style w:type="paragraph" w:customStyle="1" w:styleId="eightptcolumntabs2">
    <w:name w:val="eight pt column tabs2"/>
    <w:aliases w:val="a82"/>
    <w:basedOn w:val="eightptnormal"/>
    <w:rsid w:val="00673F47"/>
    <w:pPr>
      <w:tabs>
        <w:tab w:val="decimal" w:pos="539"/>
      </w:tabs>
      <w:ind w:left="-57" w:right="-57"/>
    </w:pPr>
  </w:style>
  <w:style w:type="paragraph" w:customStyle="1" w:styleId="acctstatementheadingshorter2">
    <w:name w:val="acct statement heading shorter2"/>
    <w:aliases w:val="as-2"/>
    <w:basedOn w:val="acctstatementheading"/>
    <w:rsid w:val="00673F47"/>
    <w:pPr>
      <w:ind w:right="5103"/>
    </w:pPr>
  </w:style>
  <w:style w:type="paragraph" w:customStyle="1" w:styleId="accttwofigureslongernumber2">
    <w:name w:val="acct two figures longer number2"/>
    <w:aliases w:val="a2+2"/>
    <w:basedOn w:val="Normal"/>
    <w:rsid w:val="00673F47"/>
    <w:pPr>
      <w:tabs>
        <w:tab w:val="decimal" w:pos="1332"/>
      </w:tabs>
    </w:pPr>
  </w:style>
  <w:style w:type="paragraph" w:customStyle="1" w:styleId="Normalbullet">
    <w:name w:val="Normal bullet"/>
    <w:aliases w:val="nb"/>
    <w:basedOn w:val="Normal"/>
    <w:rsid w:val="00673F47"/>
    <w:pPr>
      <w:tabs>
        <w:tab w:val="num" w:pos="340"/>
      </w:tabs>
      <w:ind w:left="340" w:hanging="340"/>
    </w:pPr>
  </w:style>
  <w:style w:type="paragraph" w:customStyle="1" w:styleId="blockindentnosp">
    <w:name w:val="block indent no sp"/>
    <w:aliases w:val="bin,binn,block + indent"/>
    <w:basedOn w:val="blockindent"/>
    <w:rsid w:val="00673F47"/>
    <w:pPr>
      <w:spacing w:after="0"/>
    </w:pPr>
  </w:style>
  <w:style w:type="paragraph" w:customStyle="1" w:styleId="blockindent">
    <w:name w:val="block indent"/>
    <w:aliases w:val="bi"/>
    <w:basedOn w:val="block"/>
    <w:rsid w:val="00673F47"/>
    <w:pPr>
      <w:ind w:left="737" w:hanging="170"/>
    </w:pPr>
  </w:style>
  <w:style w:type="paragraph" w:customStyle="1" w:styleId="nineptnormalcentred">
    <w:name w:val="nine pt normal centred"/>
    <w:aliases w:val="9nc"/>
    <w:basedOn w:val="nineptnormal"/>
    <w:rsid w:val="00673F47"/>
    <w:pPr>
      <w:jc w:val="center"/>
    </w:pPr>
  </w:style>
  <w:style w:type="paragraph" w:customStyle="1" w:styleId="nineptcol">
    <w:name w:val="nine pt %col"/>
    <w:aliases w:val="9%"/>
    <w:basedOn w:val="nineptnormal"/>
    <w:rsid w:val="00673F47"/>
    <w:pPr>
      <w:tabs>
        <w:tab w:val="decimal" w:pos="340"/>
      </w:tabs>
    </w:pPr>
  </w:style>
  <w:style w:type="paragraph" w:customStyle="1" w:styleId="nineptcolumntab">
    <w:name w:val="nine pt column tab"/>
    <w:aliases w:val="a9,nine pt column tabs"/>
    <w:basedOn w:val="nineptnormal"/>
    <w:rsid w:val="00673F47"/>
    <w:pPr>
      <w:tabs>
        <w:tab w:val="decimal" w:pos="624"/>
      </w:tabs>
      <w:spacing w:line="200" w:lineRule="atLeast"/>
    </w:pPr>
  </w:style>
  <w:style w:type="paragraph" w:customStyle="1" w:styleId="nineptnormalitalic">
    <w:name w:val="nine pt normal italic"/>
    <w:aliases w:val="9nit"/>
    <w:basedOn w:val="nineptnormal"/>
    <w:rsid w:val="00673F47"/>
    <w:rPr>
      <w:i/>
      <w:iCs/>
    </w:rPr>
  </w:style>
  <w:style w:type="paragraph" w:customStyle="1" w:styleId="nineptblocklistnospaceafter">
    <w:name w:val="nine pt block list no space after"/>
    <w:aliases w:val="9bln"/>
    <w:basedOn w:val="nineptblocklist"/>
    <w:rsid w:val="00673F47"/>
    <w:pPr>
      <w:spacing w:after="0"/>
    </w:pPr>
  </w:style>
  <w:style w:type="paragraph" w:customStyle="1" w:styleId="nineptblocklist">
    <w:name w:val="nine pt block list"/>
    <w:aliases w:val="9bl"/>
    <w:basedOn w:val="nineptblock"/>
    <w:rsid w:val="00673F47"/>
    <w:pPr>
      <w:ind w:left="992" w:hanging="425"/>
    </w:pPr>
  </w:style>
  <w:style w:type="paragraph" w:customStyle="1" w:styleId="nineptblock">
    <w:name w:val="nine pt block"/>
    <w:aliases w:val="9b"/>
    <w:basedOn w:val="nineptnormal"/>
    <w:rsid w:val="00673F47"/>
    <w:pPr>
      <w:spacing w:after="220"/>
      <w:ind w:left="567"/>
    </w:pPr>
  </w:style>
  <w:style w:type="paragraph" w:customStyle="1" w:styleId="acctfourfiguresshorternumber2">
    <w:name w:val="acct four figures shorter number2"/>
    <w:aliases w:val="a4-2"/>
    <w:basedOn w:val="Normal"/>
    <w:rsid w:val="00673F47"/>
    <w:pPr>
      <w:tabs>
        <w:tab w:val="decimal" w:pos="624"/>
      </w:tabs>
    </w:pPr>
  </w:style>
  <w:style w:type="paragraph" w:customStyle="1" w:styleId="nineptnormalheadingcentred">
    <w:name w:val="nine pt normal heading centred"/>
    <w:aliases w:val="9nhc"/>
    <w:basedOn w:val="nineptnormalheading"/>
    <w:rsid w:val="00673F47"/>
    <w:pPr>
      <w:jc w:val="center"/>
    </w:pPr>
  </w:style>
  <w:style w:type="paragraph" w:customStyle="1" w:styleId="nineptheadingcentredspace">
    <w:name w:val="nine pt heading centred + space"/>
    <w:aliases w:val="9hcs"/>
    <w:basedOn w:val="Normal"/>
    <w:rsid w:val="00673F4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673F47"/>
    <w:pPr>
      <w:tabs>
        <w:tab w:val="decimal" w:pos="227"/>
      </w:tabs>
    </w:pPr>
  </w:style>
  <w:style w:type="paragraph" w:customStyle="1" w:styleId="nineptcolumntab2">
    <w:name w:val="nine pt column tab2"/>
    <w:aliases w:val="a92,nine pt column tabs2"/>
    <w:basedOn w:val="nineptnormal"/>
    <w:rsid w:val="00673F47"/>
    <w:pPr>
      <w:tabs>
        <w:tab w:val="decimal" w:pos="510"/>
      </w:tabs>
    </w:pPr>
  </w:style>
  <w:style w:type="paragraph" w:customStyle="1" w:styleId="nineptonepointafter">
    <w:name w:val="nine pt one point after"/>
    <w:aliases w:val="9n1"/>
    <w:basedOn w:val="nineptnormal"/>
    <w:rsid w:val="00673F47"/>
    <w:pPr>
      <w:spacing w:after="20"/>
    </w:pPr>
  </w:style>
  <w:style w:type="paragraph" w:customStyle="1" w:styleId="nineptblockind">
    <w:name w:val="nine pt block *ind"/>
    <w:aliases w:val="9b*ind"/>
    <w:basedOn w:val="nineptblock"/>
    <w:rsid w:val="00673F47"/>
    <w:pPr>
      <w:ind w:left="851" w:hanging="284"/>
    </w:pPr>
  </w:style>
  <w:style w:type="paragraph" w:customStyle="1" w:styleId="headingonepointafter">
    <w:name w:val="heading one point after"/>
    <w:aliases w:val="h1p"/>
    <w:basedOn w:val="heading"/>
    <w:rsid w:val="00673F47"/>
    <w:pPr>
      <w:spacing w:after="20"/>
    </w:pPr>
  </w:style>
  <w:style w:type="paragraph" w:customStyle="1" w:styleId="blockbulletnospaceafter">
    <w:name w:val="block bullet no space after"/>
    <w:aliases w:val="bbn,block bullet no sp"/>
    <w:basedOn w:val="blockbullet"/>
    <w:rsid w:val="00673F47"/>
    <w:pPr>
      <w:spacing w:after="0"/>
    </w:pPr>
  </w:style>
  <w:style w:type="paragraph" w:customStyle="1" w:styleId="acctstatementheadingaitalicbold">
    <w:name w:val="acct statement heading (a) italic bold"/>
    <w:aliases w:val="asaib"/>
    <w:basedOn w:val="acctstatementheadinga"/>
    <w:rsid w:val="00673F47"/>
    <w:pPr>
      <w:spacing w:before="0" w:after="260"/>
    </w:pPr>
    <w:rPr>
      <w:i/>
    </w:rPr>
  </w:style>
  <w:style w:type="paragraph" w:customStyle="1" w:styleId="nineptblocknosp">
    <w:name w:val="nine pt block no sp"/>
    <w:aliases w:val="9bn"/>
    <w:basedOn w:val="Normal"/>
    <w:rsid w:val="00673F47"/>
    <w:pPr>
      <w:spacing w:line="220" w:lineRule="atLeast"/>
      <w:ind w:left="567"/>
    </w:pPr>
    <w:rPr>
      <w:sz w:val="18"/>
    </w:rPr>
  </w:style>
  <w:style w:type="paragraph" w:customStyle="1" w:styleId="nineptnormalheadingbolditalic">
    <w:name w:val="nine pt normal heading bold italic"/>
    <w:aliases w:val="9h2"/>
    <w:basedOn w:val="nineptnormalheading"/>
    <w:rsid w:val="00673F47"/>
    <w:rPr>
      <w:i/>
      <w:iCs/>
    </w:rPr>
  </w:style>
  <w:style w:type="paragraph" w:customStyle="1" w:styleId="nineptnormalhalfspace">
    <w:name w:val="nine pt normal half space"/>
    <w:aliases w:val="9nhs"/>
    <w:basedOn w:val="nineptnormal"/>
    <w:rsid w:val="00673F47"/>
    <w:pPr>
      <w:spacing w:after="80"/>
    </w:pPr>
  </w:style>
  <w:style w:type="paragraph" w:customStyle="1" w:styleId="nineptratecol">
    <w:name w:val="nine pt rate col"/>
    <w:aliases w:val="a9r"/>
    <w:basedOn w:val="nineptnormal"/>
    <w:rsid w:val="00673F47"/>
    <w:pPr>
      <w:tabs>
        <w:tab w:val="decimal" w:pos="397"/>
      </w:tabs>
    </w:pPr>
  </w:style>
  <w:style w:type="paragraph" w:customStyle="1" w:styleId="nineptblockitalics">
    <w:name w:val="nine pt block italics"/>
    <w:aliases w:val="9bit"/>
    <w:basedOn w:val="nineptblock"/>
    <w:rsid w:val="00673F4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73F47"/>
    <w:pPr>
      <w:spacing w:after="80"/>
    </w:pPr>
  </w:style>
  <w:style w:type="paragraph" w:customStyle="1" w:styleId="nineptbodytextheading">
    <w:name w:val="nine pt body text heading"/>
    <w:aliases w:val="9bth"/>
    <w:basedOn w:val="Footer"/>
    <w:rsid w:val="00673F4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673F47"/>
    <w:pPr>
      <w:jc w:val="center"/>
    </w:pPr>
  </w:style>
  <w:style w:type="paragraph" w:customStyle="1" w:styleId="nineptnormalheadingcentredwider">
    <w:name w:val="nine pt normal heading centred wider"/>
    <w:aliases w:val="9nhcw"/>
    <w:basedOn w:val="nineptnormalheadingcentred"/>
    <w:rsid w:val="00673F47"/>
    <w:pPr>
      <w:ind w:left="-85" w:right="-85"/>
    </w:pPr>
  </w:style>
  <w:style w:type="paragraph" w:customStyle="1" w:styleId="nineptcolumntabs5">
    <w:name w:val="nine pt column tabs5"/>
    <w:aliases w:val="a95,nine pt column tab5"/>
    <w:basedOn w:val="Normal"/>
    <w:rsid w:val="00673F47"/>
    <w:pPr>
      <w:tabs>
        <w:tab w:val="decimal" w:pos="794"/>
      </w:tabs>
      <w:spacing w:line="220" w:lineRule="atLeast"/>
    </w:pPr>
    <w:rPr>
      <w:sz w:val="18"/>
    </w:rPr>
  </w:style>
  <w:style w:type="paragraph" w:customStyle="1" w:styleId="ninebtbodytextcentred">
    <w:name w:val="nine bt body text centred"/>
    <w:aliases w:val="9btc"/>
    <w:basedOn w:val="nineptbodytext"/>
    <w:rsid w:val="00673F47"/>
    <w:pPr>
      <w:spacing w:after="180"/>
      <w:jc w:val="center"/>
    </w:pPr>
  </w:style>
  <w:style w:type="paragraph" w:customStyle="1" w:styleId="nineptbodytextheadingcentredwider">
    <w:name w:val="nine pt body text heading centred wider"/>
    <w:aliases w:val="9bthcw,a9bthcw"/>
    <w:basedOn w:val="nineptbodytextheadingcentred"/>
    <w:rsid w:val="00673F47"/>
    <w:pPr>
      <w:ind w:left="-85" w:right="-85"/>
    </w:pPr>
  </w:style>
  <w:style w:type="paragraph" w:customStyle="1" w:styleId="nineptcolumntabdecimal2">
    <w:name w:val="nine pt column tab decimal2"/>
    <w:aliases w:val="a9d2,nine pt column tabs decimal2"/>
    <w:basedOn w:val="nineptnormal"/>
    <w:rsid w:val="00673F47"/>
    <w:pPr>
      <w:tabs>
        <w:tab w:val="decimal" w:pos="284"/>
      </w:tabs>
    </w:pPr>
  </w:style>
  <w:style w:type="paragraph" w:customStyle="1" w:styleId="nineptcolumntab4">
    <w:name w:val="nine pt column tab4"/>
    <w:aliases w:val="a94,nine pt column tabs4"/>
    <w:basedOn w:val="nineptnormal"/>
    <w:rsid w:val="00673F47"/>
    <w:pPr>
      <w:tabs>
        <w:tab w:val="decimal" w:pos="680"/>
      </w:tabs>
    </w:pPr>
  </w:style>
  <w:style w:type="paragraph" w:customStyle="1" w:styleId="nineptcolumntab3">
    <w:name w:val="nine pt column tab3"/>
    <w:aliases w:val="a93,nine pt column tabs3"/>
    <w:basedOn w:val="nineptnormal"/>
    <w:rsid w:val="00673F47"/>
    <w:pPr>
      <w:tabs>
        <w:tab w:val="decimal" w:pos="567"/>
      </w:tabs>
    </w:pPr>
  </w:style>
  <w:style w:type="paragraph" w:customStyle="1" w:styleId="nineptindent">
    <w:name w:val="nine pt indent"/>
    <w:aliases w:val="9i"/>
    <w:basedOn w:val="nineptnormal"/>
    <w:rsid w:val="00673F47"/>
    <w:pPr>
      <w:ind w:left="425" w:hanging="425"/>
    </w:pPr>
  </w:style>
  <w:style w:type="paragraph" w:customStyle="1" w:styleId="blockind">
    <w:name w:val="block *ind"/>
    <w:aliases w:val="b*,block star ind"/>
    <w:basedOn w:val="block"/>
    <w:rsid w:val="00673F47"/>
    <w:pPr>
      <w:ind w:left="907" w:hanging="340"/>
    </w:pPr>
  </w:style>
  <w:style w:type="paragraph" w:customStyle="1" w:styleId="List3i">
    <w:name w:val="List 3i"/>
    <w:aliases w:val="3i"/>
    <w:basedOn w:val="List2i"/>
    <w:rsid w:val="00673F47"/>
    <w:pPr>
      <w:ind w:left="1701"/>
    </w:pPr>
  </w:style>
  <w:style w:type="paragraph" w:customStyle="1" w:styleId="acctindentonepointafter">
    <w:name w:val="acct indent one point after"/>
    <w:aliases w:val="ai1p"/>
    <w:basedOn w:val="acctindent"/>
    <w:rsid w:val="00673F47"/>
    <w:pPr>
      <w:spacing w:after="20"/>
    </w:pPr>
  </w:style>
  <w:style w:type="paragraph" w:customStyle="1" w:styleId="eightptnormalheadingitalic">
    <w:name w:val="eight pt normal heading italic"/>
    <w:aliases w:val="8nhbi"/>
    <w:basedOn w:val="eightptnormalheading"/>
    <w:rsid w:val="00673F47"/>
    <w:rPr>
      <w:i/>
      <w:iCs/>
    </w:rPr>
  </w:style>
  <w:style w:type="paragraph" w:customStyle="1" w:styleId="eightptcolumntabs3">
    <w:name w:val="eight pt column tabs3"/>
    <w:aliases w:val="a83"/>
    <w:basedOn w:val="eightptnormal"/>
    <w:rsid w:val="00673F47"/>
    <w:pPr>
      <w:tabs>
        <w:tab w:val="decimal" w:pos="794"/>
      </w:tabs>
    </w:pPr>
  </w:style>
  <w:style w:type="paragraph" w:customStyle="1" w:styleId="eightptbodytextheadingmiddleline">
    <w:name w:val="eight pt body text heading middle line"/>
    <w:aliases w:val="8hml"/>
    <w:basedOn w:val="eightptbodytextheading"/>
    <w:rsid w:val="00673F47"/>
    <w:pPr>
      <w:spacing w:before="80" w:after="80"/>
    </w:pPr>
  </w:style>
  <w:style w:type="paragraph" w:customStyle="1" w:styleId="eightptbodytextheadingmiddlelinecentred">
    <w:name w:val="eight pt body text heading middle line centred"/>
    <w:aliases w:val="8hmlc"/>
    <w:basedOn w:val="eightptbodytextheadingmiddleline"/>
    <w:rsid w:val="00673F47"/>
    <w:pPr>
      <w:jc w:val="center"/>
    </w:pPr>
  </w:style>
  <w:style w:type="paragraph" w:customStyle="1" w:styleId="eightpt4ptspacebefore">
    <w:name w:val="eight pt 4pt space before"/>
    <w:aliases w:val="8n4sp"/>
    <w:basedOn w:val="eightptnormal"/>
    <w:rsid w:val="00673F47"/>
    <w:pPr>
      <w:spacing w:before="80"/>
    </w:pPr>
  </w:style>
  <w:style w:type="paragraph" w:customStyle="1" w:styleId="eightpt4ptspaceafter">
    <w:name w:val="eight pt 4 pt space after"/>
    <w:aliases w:val="8n4sa"/>
    <w:basedOn w:val="eightptnormal"/>
    <w:rsid w:val="00673F47"/>
    <w:pPr>
      <w:spacing w:after="80"/>
    </w:pPr>
  </w:style>
  <w:style w:type="paragraph" w:customStyle="1" w:styleId="blockbullet2">
    <w:name w:val="block bullet 2"/>
    <w:aliases w:val="bb2"/>
    <w:basedOn w:val="BodyText"/>
    <w:rsid w:val="00673F47"/>
    <w:pPr>
      <w:tabs>
        <w:tab w:val="num" w:pos="1247"/>
      </w:tabs>
      <w:ind w:left="1247" w:hanging="340"/>
    </w:pPr>
  </w:style>
  <w:style w:type="paragraph" w:customStyle="1" w:styleId="headingnospaceaftercentred">
    <w:name w:val="heading no space after centred"/>
    <w:aliases w:val="hnc"/>
    <w:basedOn w:val="headingnospaceafter"/>
    <w:rsid w:val="00673F47"/>
    <w:pPr>
      <w:jc w:val="center"/>
    </w:pPr>
  </w:style>
  <w:style w:type="paragraph" w:customStyle="1" w:styleId="acctfourfigureslongernumber2">
    <w:name w:val="acct four figures longer number2"/>
    <w:aliases w:val="a4+2"/>
    <w:basedOn w:val="Normal"/>
    <w:rsid w:val="00673F47"/>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basedOn w:val="DefaultParagraphFont"/>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F17E56"/>
    <w:pPr>
      <w:spacing w:after="0" w:line="240" w:lineRule="atLeast"/>
      <w:ind w:left="576" w:right="-25"/>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F17E56"/>
    <w:rPr>
      <w:bCs/>
      <w:i/>
      <w:iCs/>
      <w:sz w:val="22"/>
      <w:szCs w:val="22"/>
      <w:lang w:eastAsia="en-GB"/>
    </w:rPr>
  </w:style>
  <w:style w:type="paragraph" w:customStyle="1" w:styleId="AccPolicyalternative">
    <w:name w:val="Acc Policy alternative"/>
    <w:basedOn w:val="AccPolicysubhead"/>
    <w:link w:val="AccPolicyalternativeChar"/>
    <w:autoRedefine/>
    <w:rsid w:val="003E263B"/>
    <w:pPr>
      <w:ind w:hanging="540"/>
    </w:pPr>
    <w:rPr>
      <w:i w:val="0"/>
      <w:iCs w:val="0"/>
    </w:rPr>
  </w:style>
  <w:style w:type="character" w:customStyle="1" w:styleId="AccPolicyalternativeChar">
    <w:name w:val="Acc Policy alternative Char"/>
    <w:basedOn w:val="AccPolicysubheadChar"/>
    <w:link w:val="AccPolicyalternative"/>
    <w:rsid w:val="003E263B"/>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basedOn w:val="DefaultParagraphFont"/>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character" w:customStyle="1" w:styleId="FooterChar">
    <w:name w:val="Footer Char"/>
    <w:basedOn w:val="DefaultParagraphFont"/>
    <w:link w:val="Footer"/>
    <w:uiPriority w:val="99"/>
    <w:rsid w:val="00881F9F"/>
    <w:rPr>
      <w:sz w:val="18"/>
      <w:lang w:val="en-GB" w:bidi="ar-SA"/>
    </w:rPr>
  </w:style>
  <w:style w:type="paragraph" w:customStyle="1" w:styleId="Default">
    <w:name w:val="Default"/>
    <w:rsid w:val="0001406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Indent">
    <w:name w:val="Accounting Policy Indent"/>
    <w:basedOn w:val="Normal"/>
    <w:rsid w:val="003E263B"/>
    <w:pPr>
      <w:autoSpaceDE w:val="0"/>
      <w:autoSpaceDN w:val="0"/>
      <w:ind w:left="1871" w:hanging="1871"/>
    </w:pPr>
    <w:rPr>
      <w:rFonts w:ascii="Univers 45 Light" w:eastAsia="Calibri" w:hAnsi="Univers 45 Light" w:cs="Tahoma"/>
      <w:color w:val="000000"/>
      <w:sz w:val="20"/>
      <w:lang w:val="en-US" w:bidi="th-TH"/>
    </w:rPr>
  </w:style>
  <w:style w:type="paragraph" w:styleId="NormalWeb">
    <w:name w:val="Normal (Web)"/>
    <w:basedOn w:val="Normal"/>
    <w:uiPriority w:val="99"/>
    <w:unhideWhenUsed/>
    <w:rsid w:val="00046EE9"/>
    <w:pPr>
      <w:spacing w:before="100" w:beforeAutospacing="1" w:after="100" w:afterAutospacing="1" w:line="240" w:lineRule="auto"/>
    </w:pPr>
    <w:rPr>
      <w:rFonts w:cs="Times New Roman"/>
      <w:sz w:val="24"/>
      <w:szCs w:val="24"/>
      <w:lang w:val="en-US" w:bidi="th-TH"/>
    </w:rPr>
  </w:style>
  <w:style w:type="character" w:customStyle="1" w:styleId="FootnoteTextChar">
    <w:name w:val="Footnote Text Char"/>
    <w:aliases w:val="ft Char"/>
    <w:basedOn w:val="DefaultParagraphFont"/>
    <w:link w:val="FootnoteText"/>
    <w:uiPriority w:val="99"/>
    <w:semiHidden/>
    <w:rsid w:val="00D225E0"/>
    <w:rPr>
      <w:sz w:val="18"/>
      <w:lang w:val="en-GB" w:bidi="ar-SA"/>
    </w:rPr>
  </w:style>
  <w:style w:type="paragraph" w:styleId="EnvelopeReturn">
    <w:name w:val="envelope return"/>
    <w:basedOn w:val="Normal"/>
    <w:rsid w:val="00F91CB1"/>
    <w:pPr>
      <w:tabs>
        <w:tab w:val="left" w:pos="1134"/>
      </w:tabs>
      <w:spacing w:line="280" w:lineRule="atLeast"/>
    </w:pPr>
    <w:rPr>
      <w:rFonts w:ascii="Arial" w:hAnsi="Arial"/>
      <w:sz w:val="20"/>
      <w:lang w:val="en-US" w:bidi="th-TH"/>
    </w:rPr>
  </w:style>
  <w:style w:type="character" w:customStyle="1" w:styleId="Heading5Char">
    <w:name w:val="Heading 5 Char"/>
    <w:link w:val="Heading5"/>
    <w:rsid w:val="00580825"/>
    <w:rPr>
      <w:sz w:val="22"/>
      <w:lang w:val="en-GB" w:bidi="ar-SA"/>
    </w:rPr>
  </w:style>
  <w:style w:type="character" w:customStyle="1" w:styleId="BodyTextChar1">
    <w:name w:val="Body Text Char1"/>
    <w:aliases w:val="bt Char1,body text Char1,Body Char2"/>
    <w:rsid w:val="00563942"/>
    <w:rPr>
      <w:rFonts w:ascii="Arial" w:hAnsi="Arial"/>
      <w:sz w:val="18"/>
      <w:szCs w:val="18"/>
    </w:rPr>
  </w:style>
  <w:style w:type="paragraph" w:customStyle="1" w:styleId="NormalAngsanaNew">
    <w:name w:val="Normal + Angsana New"/>
    <w:aliases w:val="15 pt"/>
    <w:basedOn w:val="Normal"/>
    <w:rsid w:val="00FD1CEB"/>
    <w:pPr>
      <w:tabs>
        <w:tab w:val="left" w:pos="360"/>
        <w:tab w:val="left" w:pos="720"/>
        <w:tab w:val="left" w:pos="1080"/>
      </w:tabs>
      <w:spacing w:line="240" w:lineRule="auto"/>
    </w:pPr>
    <w:rPr>
      <w:rFonts w:ascii="Angsana New" w:hAnsi="Angsana New"/>
      <w:sz w:val="30"/>
      <w:szCs w:val="30"/>
      <w:lang w:val="th-TH" w:bidi="th-TH"/>
    </w:rPr>
  </w:style>
  <w:style w:type="paragraph" w:customStyle="1" w:styleId="AA2ndlevelbullet">
    <w:name w:val="AA 2nd level bullet"/>
    <w:basedOn w:val="Normal"/>
    <w:rsid w:val="007B668C"/>
    <w:pPr>
      <w:numPr>
        <w:numId w:val="22"/>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Revision">
    <w:name w:val="Revision"/>
    <w:hidden/>
    <w:uiPriority w:val="99"/>
    <w:semiHidden/>
    <w:rsid w:val="005E10D6"/>
    <w:rPr>
      <w:sz w:val="22"/>
      <w:lang w:val="en-GB" w:bidi="ar-SA"/>
    </w:rPr>
  </w:style>
  <w:style w:type="paragraph" w:customStyle="1" w:styleId="Pa18">
    <w:name w:val="Pa18"/>
    <w:basedOn w:val="Default"/>
    <w:next w:val="Default"/>
    <w:uiPriority w:val="99"/>
    <w:rsid w:val="00B84C76"/>
    <w:pPr>
      <w:spacing w:line="191" w:lineRule="atLeast"/>
    </w:pPr>
    <w:rPr>
      <w:rFonts w:ascii="Univers LT Std 45 Light" w:eastAsia="Times New Roman" w:hAnsi="Univers LT Std 45 Light" w:cs="Angsana New"/>
      <w:color w:val="auto"/>
      <w:lang w:eastAsia="en-US"/>
    </w:rPr>
  </w:style>
  <w:style w:type="character" w:styleId="CommentReference">
    <w:name w:val="annotation reference"/>
    <w:basedOn w:val="DefaultParagraphFont"/>
    <w:semiHidden/>
    <w:unhideWhenUsed/>
    <w:rsid w:val="00A55540"/>
    <w:rPr>
      <w:sz w:val="16"/>
      <w:szCs w:val="16"/>
    </w:rPr>
  </w:style>
  <w:style w:type="paragraph" w:styleId="CommentText">
    <w:name w:val="annotation text"/>
    <w:basedOn w:val="Normal"/>
    <w:link w:val="CommentTextChar"/>
    <w:semiHidden/>
    <w:unhideWhenUsed/>
    <w:rsid w:val="00A55540"/>
    <w:pPr>
      <w:spacing w:line="240" w:lineRule="auto"/>
    </w:pPr>
    <w:rPr>
      <w:sz w:val="20"/>
    </w:rPr>
  </w:style>
  <w:style w:type="character" w:customStyle="1" w:styleId="CommentTextChar">
    <w:name w:val="Comment Text Char"/>
    <w:basedOn w:val="DefaultParagraphFont"/>
    <w:link w:val="CommentText"/>
    <w:semiHidden/>
    <w:rsid w:val="00A55540"/>
    <w:rPr>
      <w:lang w:val="en-GB" w:bidi="ar-SA"/>
    </w:rPr>
  </w:style>
  <w:style w:type="paragraph" w:styleId="CommentSubject">
    <w:name w:val="annotation subject"/>
    <w:basedOn w:val="CommentText"/>
    <w:next w:val="CommentText"/>
    <w:link w:val="CommentSubjectChar"/>
    <w:semiHidden/>
    <w:unhideWhenUsed/>
    <w:rsid w:val="00A55540"/>
    <w:rPr>
      <w:b/>
      <w:bCs/>
    </w:rPr>
  </w:style>
  <w:style w:type="character" w:customStyle="1" w:styleId="CommentSubjectChar">
    <w:name w:val="Comment Subject Char"/>
    <w:basedOn w:val="CommentTextChar"/>
    <w:link w:val="CommentSubject"/>
    <w:semiHidden/>
    <w:rsid w:val="00A55540"/>
    <w:rPr>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0455">
      <w:bodyDiv w:val="1"/>
      <w:marLeft w:val="0"/>
      <w:marRight w:val="0"/>
      <w:marTop w:val="0"/>
      <w:marBottom w:val="0"/>
      <w:divBdr>
        <w:top w:val="none" w:sz="0" w:space="0" w:color="auto"/>
        <w:left w:val="none" w:sz="0" w:space="0" w:color="auto"/>
        <w:bottom w:val="none" w:sz="0" w:space="0" w:color="auto"/>
        <w:right w:val="none" w:sz="0" w:space="0" w:color="auto"/>
      </w:divBdr>
    </w:div>
    <w:div w:id="39550016">
      <w:bodyDiv w:val="1"/>
      <w:marLeft w:val="0"/>
      <w:marRight w:val="0"/>
      <w:marTop w:val="0"/>
      <w:marBottom w:val="0"/>
      <w:divBdr>
        <w:top w:val="none" w:sz="0" w:space="0" w:color="auto"/>
        <w:left w:val="none" w:sz="0" w:space="0" w:color="auto"/>
        <w:bottom w:val="none" w:sz="0" w:space="0" w:color="auto"/>
        <w:right w:val="none" w:sz="0" w:space="0" w:color="auto"/>
      </w:divBdr>
    </w:div>
    <w:div w:id="144126838">
      <w:bodyDiv w:val="1"/>
      <w:marLeft w:val="0"/>
      <w:marRight w:val="0"/>
      <w:marTop w:val="0"/>
      <w:marBottom w:val="0"/>
      <w:divBdr>
        <w:top w:val="none" w:sz="0" w:space="0" w:color="auto"/>
        <w:left w:val="none" w:sz="0" w:space="0" w:color="auto"/>
        <w:bottom w:val="none" w:sz="0" w:space="0" w:color="auto"/>
        <w:right w:val="none" w:sz="0" w:space="0" w:color="auto"/>
      </w:divBdr>
    </w:div>
    <w:div w:id="192765922">
      <w:bodyDiv w:val="1"/>
      <w:marLeft w:val="0"/>
      <w:marRight w:val="0"/>
      <w:marTop w:val="0"/>
      <w:marBottom w:val="0"/>
      <w:divBdr>
        <w:top w:val="none" w:sz="0" w:space="0" w:color="auto"/>
        <w:left w:val="none" w:sz="0" w:space="0" w:color="auto"/>
        <w:bottom w:val="none" w:sz="0" w:space="0" w:color="auto"/>
        <w:right w:val="none" w:sz="0" w:space="0" w:color="auto"/>
      </w:divBdr>
    </w:div>
    <w:div w:id="208151138">
      <w:bodyDiv w:val="1"/>
      <w:marLeft w:val="0"/>
      <w:marRight w:val="0"/>
      <w:marTop w:val="0"/>
      <w:marBottom w:val="0"/>
      <w:divBdr>
        <w:top w:val="none" w:sz="0" w:space="0" w:color="auto"/>
        <w:left w:val="none" w:sz="0" w:space="0" w:color="auto"/>
        <w:bottom w:val="none" w:sz="0" w:space="0" w:color="auto"/>
        <w:right w:val="none" w:sz="0" w:space="0" w:color="auto"/>
      </w:divBdr>
    </w:div>
    <w:div w:id="266159643">
      <w:bodyDiv w:val="1"/>
      <w:marLeft w:val="0"/>
      <w:marRight w:val="0"/>
      <w:marTop w:val="0"/>
      <w:marBottom w:val="0"/>
      <w:divBdr>
        <w:top w:val="none" w:sz="0" w:space="0" w:color="auto"/>
        <w:left w:val="none" w:sz="0" w:space="0" w:color="auto"/>
        <w:bottom w:val="none" w:sz="0" w:space="0" w:color="auto"/>
        <w:right w:val="none" w:sz="0" w:space="0" w:color="auto"/>
      </w:divBdr>
    </w:div>
    <w:div w:id="267736468">
      <w:bodyDiv w:val="1"/>
      <w:marLeft w:val="0"/>
      <w:marRight w:val="0"/>
      <w:marTop w:val="0"/>
      <w:marBottom w:val="0"/>
      <w:divBdr>
        <w:top w:val="none" w:sz="0" w:space="0" w:color="auto"/>
        <w:left w:val="none" w:sz="0" w:space="0" w:color="auto"/>
        <w:bottom w:val="none" w:sz="0" w:space="0" w:color="auto"/>
        <w:right w:val="none" w:sz="0" w:space="0" w:color="auto"/>
      </w:divBdr>
    </w:div>
    <w:div w:id="360401326">
      <w:bodyDiv w:val="1"/>
      <w:marLeft w:val="0"/>
      <w:marRight w:val="0"/>
      <w:marTop w:val="0"/>
      <w:marBottom w:val="0"/>
      <w:divBdr>
        <w:top w:val="none" w:sz="0" w:space="0" w:color="auto"/>
        <w:left w:val="none" w:sz="0" w:space="0" w:color="auto"/>
        <w:bottom w:val="none" w:sz="0" w:space="0" w:color="auto"/>
        <w:right w:val="none" w:sz="0" w:space="0" w:color="auto"/>
      </w:divBdr>
    </w:div>
    <w:div w:id="373039945">
      <w:bodyDiv w:val="1"/>
      <w:marLeft w:val="0"/>
      <w:marRight w:val="0"/>
      <w:marTop w:val="0"/>
      <w:marBottom w:val="0"/>
      <w:divBdr>
        <w:top w:val="none" w:sz="0" w:space="0" w:color="auto"/>
        <w:left w:val="none" w:sz="0" w:space="0" w:color="auto"/>
        <w:bottom w:val="none" w:sz="0" w:space="0" w:color="auto"/>
        <w:right w:val="none" w:sz="0" w:space="0" w:color="auto"/>
      </w:divBdr>
    </w:div>
    <w:div w:id="449059489">
      <w:bodyDiv w:val="1"/>
      <w:marLeft w:val="30"/>
      <w:marRight w:val="30"/>
      <w:marTop w:val="0"/>
      <w:marBottom w:val="0"/>
      <w:divBdr>
        <w:top w:val="none" w:sz="0" w:space="0" w:color="auto"/>
        <w:left w:val="none" w:sz="0" w:space="0" w:color="auto"/>
        <w:bottom w:val="none" w:sz="0" w:space="0" w:color="auto"/>
        <w:right w:val="none" w:sz="0" w:space="0" w:color="auto"/>
      </w:divBdr>
      <w:divsChild>
        <w:div w:id="346175189">
          <w:marLeft w:val="0"/>
          <w:marRight w:val="0"/>
          <w:marTop w:val="0"/>
          <w:marBottom w:val="0"/>
          <w:divBdr>
            <w:top w:val="none" w:sz="0" w:space="0" w:color="auto"/>
            <w:left w:val="none" w:sz="0" w:space="0" w:color="auto"/>
            <w:bottom w:val="none" w:sz="0" w:space="0" w:color="auto"/>
            <w:right w:val="none" w:sz="0" w:space="0" w:color="auto"/>
          </w:divBdr>
          <w:divsChild>
            <w:div w:id="1486047715">
              <w:marLeft w:val="0"/>
              <w:marRight w:val="0"/>
              <w:marTop w:val="0"/>
              <w:marBottom w:val="0"/>
              <w:divBdr>
                <w:top w:val="none" w:sz="0" w:space="0" w:color="auto"/>
                <w:left w:val="none" w:sz="0" w:space="0" w:color="auto"/>
                <w:bottom w:val="none" w:sz="0" w:space="0" w:color="auto"/>
                <w:right w:val="none" w:sz="0" w:space="0" w:color="auto"/>
              </w:divBdr>
              <w:divsChild>
                <w:div w:id="48505944">
                  <w:marLeft w:val="180"/>
                  <w:marRight w:val="0"/>
                  <w:marTop w:val="0"/>
                  <w:marBottom w:val="0"/>
                  <w:divBdr>
                    <w:top w:val="none" w:sz="0" w:space="0" w:color="auto"/>
                    <w:left w:val="none" w:sz="0" w:space="0" w:color="auto"/>
                    <w:bottom w:val="none" w:sz="0" w:space="0" w:color="auto"/>
                    <w:right w:val="none" w:sz="0" w:space="0" w:color="auto"/>
                  </w:divBdr>
                  <w:divsChild>
                    <w:div w:id="128302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5972409">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6771175">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622688955">
      <w:bodyDiv w:val="1"/>
      <w:marLeft w:val="0"/>
      <w:marRight w:val="0"/>
      <w:marTop w:val="0"/>
      <w:marBottom w:val="0"/>
      <w:divBdr>
        <w:top w:val="none" w:sz="0" w:space="0" w:color="auto"/>
        <w:left w:val="none" w:sz="0" w:space="0" w:color="auto"/>
        <w:bottom w:val="none" w:sz="0" w:space="0" w:color="auto"/>
        <w:right w:val="none" w:sz="0" w:space="0" w:color="auto"/>
      </w:divBdr>
    </w:div>
    <w:div w:id="625543375">
      <w:bodyDiv w:val="1"/>
      <w:marLeft w:val="0"/>
      <w:marRight w:val="0"/>
      <w:marTop w:val="0"/>
      <w:marBottom w:val="0"/>
      <w:divBdr>
        <w:top w:val="none" w:sz="0" w:space="0" w:color="auto"/>
        <w:left w:val="none" w:sz="0" w:space="0" w:color="auto"/>
        <w:bottom w:val="none" w:sz="0" w:space="0" w:color="auto"/>
        <w:right w:val="none" w:sz="0" w:space="0" w:color="auto"/>
      </w:divBdr>
    </w:div>
    <w:div w:id="759639396">
      <w:bodyDiv w:val="1"/>
      <w:marLeft w:val="0"/>
      <w:marRight w:val="0"/>
      <w:marTop w:val="0"/>
      <w:marBottom w:val="0"/>
      <w:divBdr>
        <w:top w:val="none" w:sz="0" w:space="0" w:color="auto"/>
        <w:left w:val="none" w:sz="0" w:space="0" w:color="auto"/>
        <w:bottom w:val="none" w:sz="0" w:space="0" w:color="auto"/>
        <w:right w:val="none" w:sz="0" w:space="0" w:color="auto"/>
      </w:divBdr>
    </w:div>
    <w:div w:id="768426021">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799029680">
      <w:bodyDiv w:val="1"/>
      <w:marLeft w:val="0"/>
      <w:marRight w:val="0"/>
      <w:marTop w:val="0"/>
      <w:marBottom w:val="0"/>
      <w:divBdr>
        <w:top w:val="none" w:sz="0" w:space="0" w:color="auto"/>
        <w:left w:val="none" w:sz="0" w:space="0" w:color="auto"/>
        <w:bottom w:val="none" w:sz="0" w:space="0" w:color="auto"/>
        <w:right w:val="none" w:sz="0" w:space="0" w:color="auto"/>
      </w:divBdr>
    </w:div>
    <w:div w:id="866212373">
      <w:bodyDiv w:val="1"/>
      <w:marLeft w:val="0"/>
      <w:marRight w:val="0"/>
      <w:marTop w:val="0"/>
      <w:marBottom w:val="0"/>
      <w:divBdr>
        <w:top w:val="none" w:sz="0" w:space="0" w:color="auto"/>
        <w:left w:val="none" w:sz="0" w:space="0" w:color="auto"/>
        <w:bottom w:val="none" w:sz="0" w:space="0" w:color="auto"/>
        <w:right w:val="none" w:sz="0" w:space="0" w:color="auto"/>
      </w:divBdr>
    </w:div>
    <w:div w:id="892740801">
      <w:bodyDiv w:val="1"/>
      <w:marLeft w:val="0"/>
      <w:marRight w:val="0"/>
      <w:marTop w:val="0"/>
      <w:marBottom w:val="0"/>
      <w:divBdr>
        <w:top w:val="none" w:sz="0" w:space="0" w:color="auto"/>
        <w:left w:val="none" w:sz="0" w:space="0" w:color="auto"/>
        <w:bottom w:val="none" w:sz="0" w:space="0" w:color="auto"/>
        <w:right w:val="none" w:sz="0" w:space="0" w:color="auto"/>
      </w:divBdr>
    </w:div>
    <w:div w:id="958529599">
      <w:bodyDiv w:val="1"/>
      <w:marLeft w:val="0"/>
      <w:marRight w:val="0"/>
      <w:marTop w:val="0"/>
      <w:marBottom w:val="0"/>
      <w:divBdr>
        <w:top w:val="none" w:sz="0" w:space="0" w:color="auto"/>
        <w:left w:val="none" w:sz="0" w:space="0" w:color="auto"/>
        <w:bottom w:val="none" w:sz="0" w:space="0" w:color="auto"/>
        <w:right w:val="none" w:sz="0" w:space="0" w:color="auto"/>
      </w:divBdr>
    </w:div>
    <w:div w:id="994070903">
      <w:bodyDiv w:val="1"/>
      <w:marLeft w:val="0"/>
      <w:marRight w:val="0"/>
      <w:marTop w:val="0"/>
      <w:marBottom w:val="0"/>
      <w:divBdr>
        <w:top w:val="none" w:sz="0" w:space="0" w:color="auto"/>
        <w:left w:val="none" w:sz="0" w:space="0" w:color="auto"/>
        <w:bottom w:val="none" w:sz="0" w:space="0" w:color="auto"/>
        <w:right w:val="none" w:sz="0" w:space="0" w:color="auto"/>
      </w:divBdr>
    </w:div>
    <w:div w:id="1082721953">
      <w:bodyDiv w:val="1"/>
      <w:marLeft w:val="0"/>
      <w:marRight w:val="0"/>
      <w:marTop w:val="0"/>
      <w:marBottom w:val="0"/>
      <w:divBdr>
        <w:top w:val="none" w:sz="0" w:space="0" w:color="auto"/>
        <w:left w:val="none" w:sz="0" w:space="0" w:color="auto"/>
        <w:bottom w:val="none" w:sz="0" w:space="0" w:color="auto"/>
        <w:right w:val="none" w:sz="0" w:space="0" w:color="auto"/>
      </w:divBdr>
    </w:div>
    <w:div w:id="1134833432">
      <w:bodyDiv w:val="1"/>
      <w:marLeft w:val="0"/>
      <w:marRight w:val="0"/>
      <w:marTop w:val="0"/>
      <w:marBottom w:val="0"/>
      <w:divBdr>
        <w:top w:val="none" w:sz="0" w:space="0" w:color="auto"/>
        <w:left w:val="none" w:sz="0" w:space="0" w:color="auto"/>
        <w:bottom w:val="none" w:sz="0" w:space="0" w:color="auto"/>
        <w:right w:val="none" w:sz="0" w:space="0" w:color="auto"/>
      </w:divBdr>
      <w:divsChild>
        <w:div w:id="1675525627">
          <w:marLeft w:val="0"/>
          <w:marRight w:val="0"/>
          <w:marTop w:val="0"/>
          <w:marBottom w:val="0"/>
          <w:divBdr>
            <w:top w:val="none" w:sz="0" w:space="0" w:color="auto"/>
            <w:left w:val="none" w:sz="0" w:space="0" w:color="auto"/>
            <w:bottom w:val="none" w:sz="0" w:space="0" w:color="auto"/>
            <w:right w:val="none" w:sz="0" w:space="0" w:color="auto"/>
          </w:divBdr>
        </w:div>
      </w:divsChild>
    </w:div>
    <w:div w:id="1139691436">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330206338">
      <w:bodyDiv w:val="1"/>
      <w:marLeft w:val="0"/>
      <w:marRight w:val="0"/>
      <w:marTop w:val="0"/>
      <w:marBottom w:val="0"/>
      <w:divBdr>
        <w:top w:val="none" w:sz="0" w:space="0" w:color="auto"/>
        <w:left w:val="none" w:sz="0" w:space="0" w:color="auto"/>
        <w:bottom w:val="none" w:sz="0" w:space="0" w:color="auto"/>
        <w:right w:val="none" w:sz="0" w:space="0" w:color="auto"/>
      </w:divBdr>
    </w:div>
    <w:div w:id="1372341692">
      <w:bodyDiv w:val="1"/>
      <w:marLeft w:val="0"/>
      <w:marRight w:val="0"/>
      <w:marTop w:val="0"/>
      <w:marBottom w:val="0"/>
      <w:divBdr>
        <w:top w:val="none" w:sz="0" w:space="0" w:color="auto"/>
        <w:left w:val="none" w:sz="0" w:space="0" w:color="auto"/>
        <w:bottom w:val="none" w:sz="0" w:space="0" w:color="auto"/>
        <w:right w:val="none" w:sz="0" w:space="0" w:color="auto"/>
      </w:divBdr>
    </w:div>
    <w:div w:id="1389573422">
      <w:bodyDiv w:val="1"/>
      <w:marLeft w:val="0"/>
      <w:marRight w:val="0"/>
      <w:marTop w:val="0"/>
      <w:marBottom w:val="0"/>
      <w:divBdr>
        <w:top w:val="none" w:sz="0" w:space="0" w:color="auto"/>
        <w:left w:val="none" w:sz="0" w:space="0" w:color="auto"/>
        <w:bottom w:val="none" w:sz="0" w:space="0" w:color="auto"/>
        <w:right w:val="none" w:sz="0" w:space="0" w:color="auto"/>
      </w:divBdr>
    </w:div>
    <w:div w:id="1414860610">
      <w:bodyDiv w:val="1"/>
      <w:marLeft w:val="0"/>
      <w:marRight w:val="0"/>
      <w:marTop w:val="0"/>
      <w:marBottom w:val="0"/>
      <w:divBdr>
        <w:top w:val="none" w:sz="0" w:space="0" w:color="auto"/>
        <w:left w:val="none" w:sz="0" w:space="0" w:color="auto"/>
        <w:bottom w:val="none" w:sz="0" w:space="0" w:color="auto"/>
        <w:right w:val="none" w:sz="0" w:space="0" w:color="auto"/>
      </w:divBdr>
      <w:divsChild>
        <w:div w:id="723527535">
          <w:marLeft w:val="0"/>
          <w:marRight w:val="0"/>
          <w:marTop w:val="0"/>
          <w:marBottom w:val="0"/>
          <w:divBdr>
            <w:top w:val="none" w:sz="0" w:space="0" w:color="auto"/>
            <w:left w:val="none" w:sz="0" w:space="0" w:color="auto"/>
            <w:bottom w:val="none" w:sz="0" w:space="0" w:color="auto"/>
            <w:right w:val="none" w:sz="0" w:space="0" w:color="auto"/>
          </w:divBdr>
        </w:div>
      </w:divsChild>
    </w:div>
    <w:div w:id="1479835146">
      <w:bodyDiv w:val="1"/>
      <w:marLeft w:val="0"/>
      <w:marRight w:val="0"/>
      <w:marTop w:val="0"/>
      <w:marBottom w:val="0"/>
      <w:divBdr>
        <w:top w:val="none" w:sz="0" w:space="0" w:color="auto"/>
        <w:left w:val="none" w:sz="0" w:space="0" w:color="auto"/>
        <w:bottom w:val="none" w:sz="0" w:space="0" w:color="auto"/>
        <w:right w:val="none" w:sz="0" w:space="0" w:color="auto"/>
      </w:divBdr>
      <w:divsChild>
        <w:div w:id="1627740832">
          <w:marLeft w:val="0"/>
          <w:marRight w:val="0"/>
          <w:marTop w:val="0"/>
          <w:marBottom w:val="0"/>
          <w:divBdr>
            <w:top w:val="none" w:sz="0" w:space="0" w:color="auto"/>
            <w:left w:val="none" w:sz="0" w:space="0" w:color="auto"/>
            <w:bottom w:val="none" w:sz="0" w:space="0" w:color="auto"/>
            <w:right w:val="none" w:sz="0" w:space="0" w:color="auto"/>
          </w:divBdr>
        </w:div>
      </w:divsChild>
    </w:div>
    <w:div w:id="1485929118">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692179">
      <w:bodyDiv w:val="1"/>
      <w:marLeft w:val="0"/>
      <w:marRight w:val="0"/>
      <w:marTop w:val="0"/>
      <w:marBottom w:val="0"/>
      <w:divBdr>
        <w:top w:val="none" w:sz="0" w:space="0" w:color="auto"/>
        <w:left w:val="none" w:sz="0" w:space="0" w:color="auto"/>
        <w:bottom w:val="none" w:sz="0" w:space="0" w:color="auto"/>
        <w:right w:val="none" w:sz="0" w:space="0" w:color="auto"/>
      </w:divBdr>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44079553">
      <w:bodyDiv w:val="1"/>
      <w:marLeft w:val="0"/>
      <w:marRight w:val="0"/>
      <w:marTop w:val="0"/>
      <w:marBottom w:val="0"/>
      <w:divBdr>
        <w:top w:val="none" w:sz="0" w:space="0" w:color="auto"/>
        <w:left w:val="none" w:sz="0" w:space="0" w:color="auto"/>
        <w:bottom w:val="none" w:sz="0" w:space="0" w:color="auto"/>
        <w:right w:val="none" w:sz="0" w:space="0" w:color="auto"/>
      </w:divBdr>
    </w:div>
    <w:div w:id="1850951299">
      <w:bodyDiv w:val="1"/>
      <w:marLeft w:val="0"/>
      <w:marRight w:val="0"/>
      <w:marTop w:val="0"/>
      <w:marBottom w:val="0"/>
      <w:divBdr>
        <w:top w:val="none" w:sz="0" w:space="0" w:color="auto"/>
        <w:left w:val="none" w:sz="0" w:space="0" w:color="auto"/>
        <w:bottom w:val="none" w:sz="0" w:space="0" w:color="auto"/>
        <w:right w:val="none" w:sz="0" w:space="0" w:color="auto"/>
      </w:divBdr>
    </w:div>
    <w:div w:id="1925724224">
      <w:bodyDiv w:val="1"/>
      <w:marLeft w:val="0"/>
      <w:marRight w:val="0"/>
      <w:marTop w:val="0"/>
      <w:marBottom w:val="0"/>
      <w:divBdr>
        <w:top w:val="none" w:sz="0" w:space="0" w:color="auto"/>
        <w:left w:val="none" w:sz="0" w:space="0" w:color="auto"/>
        <w:bottom w:val="none" w:sz="0" w:space="0" w:color="auto"/>
        <w:right w:val="none" w:sz="0" w:space="0" w:color="auto"/>
      </w:divBdr>
    </w:div>
    <w:div w:id="1952584709">
      <w:bodyDiv w:val="1"/>
      <w:marLeft w:val="0"/>
      <w:marRight w:val="0"/>
      <w:marTop w:val="0"/>
      <w:marBottom w:val="0"/>
      <w:divBdr>
        <w:top w:val="none" w:sz="0" w:space="0" w:color="auto"/>
        <w:left w:val="none" w:sz="0" w:space="0" w:color="auto"/>
        <w:bottom w:val="none" w:sz="0" w:space="0" w:color="auto"/>
        <w:right w:val="none" w:sz="0" w:space="0" w:color="auto"/>
      </w:divBdr>
    </w:div>
    <w:div w:id="1962148313">
      <w:bodyDiv w:val="1"/>
      <w:marLeft w:val="0"/>
      <w:marRight w:val="0"/>
      <w:marTop w:val="0"/>
      <w:marBottom w:val="0"/>
      <w:divBdr>
        <w:top w:val="none" w:sz="0" w:space="0" w:color="auto"/>
        <w:left w:val="none" w:sz="0" w:space="0" w:color="auto"/>
        <w:bottom w:val="none" w:sz="0" w:space="0" w:color="auto"/>
        <w:right w:val="none" w:sz="0" w:space="0" w:color="auto"/>
      </w:divBdr>
    </w:div>
    <w:div w:id="2001420144">
      <w:bodyDiv w:val="1"/>
      <w:marLeft w:val="0"/>
      <w:marRight w:val="0"/>
      <w:marTop w:val="0"/>
      <w:marBottom w:val="0"/>
      <w:divBdr>
        <w:top w:val="none" w:sz="0" w:space="0" w:color="auto"/>
        <w:left w:val="none" w:sz="0" w:space="0" w:color="auto"/>
        <w:bottom w:val="none" w:sz="0" w:space="0" w:color="auto"/>
        <w:right w:val="none" w:sz="0" w:space="0" w:color="auto"/>
      </w:divBdr>
    </w:div>
    <w:div w:id="208610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62AE20-B283-488E-878B-D5B39B555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486</TotalTime>
  <Pages>6</Pages>
  <Words>1952</Words>
  <Characters>11132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Anyamanee, Ingsirorat</cp:lastModifiedBy>
  <cp:revision>44</cp:revision>
  <cp:lastPrinted>2020-02-07T08:35:00Z</cp:lastPrinted>
  <dcterms:created xsi:type="dcterms:W3CDTF">2020-01-30T15:58:00Z</dcterms:created>
  <dcterms:modified xsi:type="dcterms:W3CDTF">2020-02-13T11:37:00Z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