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C1D" w:rsidRPr="001875A8" w:rsidRDefault="00FD0C1D" w:rsidP="00CF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 w:val="left" w:pos="10080"/>
        </w:tabs>
        <w:ind w:right="241"/>
        <w:jc w:val="center"/>
        <w:rPr>
          <w:rFonts w:ascii="Times New Roman" w:hAnsi="Times New Roman" w:cs="Cordia New"/>
          <w:sz w:val="22"/>
          <w:szCs w:val="22"/>
        </w:rPr>
      </w:pPr>
    </w:p>
    <w:p w:rsidR="00FD0C1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C1FF4" w:rsidRPr="00AA03FD"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A1AEC" w:rsidRPr="00AA03FD"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C376D" w:rsidRPr="00AA03FD"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AA03FD">
        <w:rPr>
          <w:rFonts w:ascii="Times New Roman" w:hAnsi="Times New Roman" w:cs="Times New Roman"/>
          <w:b/>
          <w:bCs/>
          <w:sz w:val="40"/>
          <w:szCs w:val="40"/>
        </w:rPr>
        <w:t>Lighting and Equipment Public Company Limited</w:t>
      </w:r>
      <w:bookmarkStart w:id="0" w:name="SubTitle"/>
    </w:p>
    <w:p w:rsidR="00E56155" w:rsidRPr="00AA03FD"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AA03FD">
        <w:rPr>
          <w:rFonts w:ascii="Times New Roman" w:hAnsi="Times New Roman" w:cs="Times New Roman"/>
          <w:b/>
          <w:bCs/>
          <w:sz w:val="40"/>
          <w:szCs w:val="40"/>
        </w:rPr>
        <w:t xml:space="preserve">and its </w:t>
      </w:r>
      <w:r w:rsidR="003B516B">
        <w:rPr>
          <w:rFonts w:ascii="Times New Roman" w:hAnsi="Times New Roman" w:cs="Times New Roman"/>
          <w:b/>
          <w:bCs/>
          <w:sz w:val="40"/>
          <w:szCs w:val="40"/>
        </w:rPr>
        <w:t>Subsidiaries</w:t>
      </w:r>
    </w:p>
    <w:p w:rsidR="00FD0C1D" w:rsidRPr="00AA03F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C376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Financial statements for the year ended</w:t>
      </w:r>
    </w:p>
    <w:p w:rsidR="0014604D" w:rsidRPr="00155EFA"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36"/>
          <w:szCs w:val="36"/>
        </w:rPr>
      </w:pPr>
      <w:r>
        <w:rPr>
          <w:rFonts w:ascii="Times New Roman" w:hAnsi="Times New Roman" w:cs="Times New Roman"/>
          <w:sz w:val="36"/>
          <w:szCs w:val="36"/>
        </w:rPr>
        <w:t>31 December 201</w:t>
      </w:r>
      <w:r w:rsidR="00983F00">
        <w:rPr>
          <w:rFonts w:ascii="Times New Roman" w:hAnsi="Times New Roman" w:cs="Cordia New"/>
          <w:sz w:val="36"/>
          <w:szCs w:val="36"/>
        </w:rPr>
        <w:t>9</w:t>
      </w:r>
    </w:p>
    <w:p w:rsidR="00230F3A" w:rsidRPr="00AA03FD"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and</w:t>
      </w:r>
    </w:p>
    <w:p w:rsidR="00230F3A" w:rsidRPr="00AA03F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Independent Auditor’s Report</w:t>
      </w:r>
    </w:p>
    <w:p w:rsidR="00FD0C1D" w:rsidRPr="00AA03F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rsidR="00236BA2" w:rsidRPr="00AA03FD"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AA03FD" w:rsidSect="0023453E">
          <w:headerReference w:type="default" r:id="rId8"/>
          <w:footerReference w:type="even" r:id="rId9"/>
          <w:footerReference w:type="default" r:id="rId10"/>
          <w:headerReference w:type="first" r:id="rId11"/>
          <w:pgSz w:w="11907" w:h="16839" w:code="9"/>
          <w:pgMar w:top="872" w:right="793" w:bottom="1245" w:left="793" w:header="0" w:footer="0" w:gutter="0"/>
          <w:pgNumType w:start="0"/>
          <w:cols w:space="720"/>
          <w:titlePg/>
          <w:docGrid w:linePitch="245"/>
        </w:sectPr>
      </w:pPr>
    </w:p>
    <w:p w:rsidR="002C376D" w:rsidRPr="00AA03F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Pr>
          <w:rFonts w:ascii="Times New Roman" w:hAnsi="Times New Roman" w:cs="Times New Roman"/>
          <w:b/>
          <w:bCs/>
          <w:sz w:val="28"/>
          <w:szCs w:val="28"/>
        </w:rPr>
        <w:lastRenderedPageBreak/>
        <w:t>Independent Auditor’s Report</w:t>
      </w:r>
    </w:p>
    <w:p w:rsidR="002F624E"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F624E"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C376D" w:rsidRPr="00AA03FD"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AA03FD">
        <w:rPr>
          <w:rFonts w:ascii="Times New Roman" w:hAnsi="Times New Roman" w:cs="Times New Roman"/>
          <w:b/>
          <w:bCs/>
          <w:sz w:val="24"/>
          <w:szCs w:val="24"/>
        </w:rPr>
        <w:t xml:space="preserve">To </w:t>
      </w:r>
      <w:r w:rsidR="00A2359B">
        <w:rPr>
          <w:rFonts w:ascii="Times New Roman" w:hAnsi="Times New Roman" w:cs="Times New Roman"/>
          <w:b/>
          <w:bCs/>
          <w:sz w:val="24"/>
          <w:szCs w:val="24"/>
        </w:rPr>
        <w:t>the S</w:t>
      </w:r>
      <w:r w:rsidRPr="00AA03FD">
        <w:rPr>
          <w:rFonts w:ascii="Times New Roman" w:hAnsi="Times New Roman" w:cs="Times New Roman"/>
          <w:b/>
          <w:bCs/>
          <w:sz w:val="24"/>
          <w:szCs w:val="24"/>
        </w:rPr>
        <w:t xml:space="preserve">hareholders of </w:t>
      </w:r>
      <w:r w:rsidR="00E56155" w:rsidRPr="00AA03FD">
        <w:rPr>
          <w:rFonts w:ascii="Times New Roman" w:hAnsi="Times New Roman" w:cs="Times New Roman"/>
          <w:b/>
          <w:bCs/>
          <w:sz w:val="24"/>
          <w:szCs w:val="24"/>
        </w:rPr>
        <w:t>Lighting and Equipment Public Company Limited</w:t>
      </w:r>
    </w:p>
    <w:p w:rsidR="002F624E"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rsidR="002F624E"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rsidR="008E5505" w:rsidRPr="008E5505" w:rsidRDefault="008E5505" w:rsidP="008E5505">
      <w:pPr>
        <w:jc w:val="both"/>
        <w:outlineLvl w:val="0"/>
        <w:rPr>
          <w:rFonts w:ascii="Times New Roman" w:hAnsi="Times New Roman" w:cs="Times New Roman"/>
          <w:i/>
          <w:iCs/>
          <w:sz w:val="22"/>
          <w:szCs w:val="22"/>
        </w:rPr>
      </w:pPr>
      <w:r w:rsidRPr="008E5505">
        <w:rPr>
          <w:rFonts w:ascii="Times New Roman" w:hAnsi="Times New Roman" w:cs="Times New Roman"/>
          <w:i/>
          <w:iCs/>
          <w:sz w:val="22"/>
          <w:szCs w:val="22"/>
        </w:rPr>
        <w:t>Opinion</w:t>
      </w:r>
    </w:p>
    <w:p w:rsidR="008E5505" w:rsidRPr="008E5505" w:rsidRDefault="008E5505" w:rsidP="008E5505">
      <w:pPr>
        <w:jc w:val="both"/>
        <w:outlineLvl w:val="0"/>
        <w:rPr>
          <w:rFonts w:ascii="Times New Roman" w:hAnsi="Times New Roman" w:cs="Times New Roman"/>
          <w:i/>
          <w:iCs/>
          <w:sz w:val="22"/>
          <w:szCs w:val="22"/>
        </w:rPr>
      </w:pPr>
    </w:p>
    <w:p w:rsidR="008E5505" w:rsidRPr="008E5505" w:rsidRDefault="008E5505" w:rsidP="008E5505">
      <w:pPr>
        <w:jc w:val="both"/>
        <w:rPr>
          <w:rFonts w:ascii="Times New Roman" w:hAnsi="Times New Roman" w:cs="Times New Roman"/>
          <w:i/>
          <w:iCs/>
          <w:sz w:val="22"/>
          <w:szCs w:val="22"/>
        </w:rPr>
      </w:pPr>
      <w:r w:rsidRPr="008E5505">
        <w:rPr>
          <w:rFonts w:ascii="Times New Roman" w:hAnsi="Times New Roman" w:cs="Times New Roman"/>
          <w:sz w:val="22"/>
          <w:szCs w:val="22"/>
        </w:rPr>
        <w:t>I have audited the consolidated and separate financial statements of Lighting and Equipment Public Company Limited and its subsidiaries (the “Group”) and of Lighting and Equipment Public Company Limited (the “Company”), respectively, which comprise the consolidated and separate statements of financial position as at 31 December 201</w:t>
      </w:r>
      <w:r w:rsidR="00983F00">
        <w:rPr>
          <w:rFonts w:ascii="Times New Roman" w:hAnsi="Times New Roman" w:cs="Times New Roman"/>
          <w:sz w:val="22"/>
          <w:szCs w:val="22"/>
        </w:rPr>
        <w:t>9</w:t>
      </w:r>
      <w:r w:rsidRPr="008E5505">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8E5505" w:rsidRPr="008E5505" w:rsidRDefault="008E5505" w:rsidP="008E5505">
      <w:pPr>
        <w:jc w:val="both"/>
        <w:rPr>
          <w:rFonts w:ascii="Times New Roman" w:hAnsi="Times New Roman" w:cs="Times New Roman"/>
          <w:i/>
          <w:iCs/>
          <w:sz w:val="22"/>
          <w:szCs w:val="22"/>
        </w:rPr>
      </w:pPr>
    </w:p>
    <w:p w:rsidR="008E5505" w:rsidRPr="008E5505" w:rsidRDefault="008E5505" w:rsidP="008E5505">
      <w:pPr>
        <w:jc w:val="both"/>
        <w:rPr>
          <w:rFonts w:ascii="Times New Roman" w:hAnsi="Times New Roman" w:cs="Times New Roman"/>
          <w:sz w:val="22"/>
          <w:szCs w:val="22"/>
        </w:rPr>
      </w:pPr>
      <w:r w:rsidRPr="008E5505">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983F00">
        <w:rPr>
          <w:rFonts w:ascii="Times New Roman" w:hAnsi="Times New Roman" w:cs="Times New Roman"/>
          <w:sz w:val="22"/>
          <w:szCs w:val="22"/>
        </w:rPr>
        <w:t>9</w:t>
      </w:r>
      <w:r w:rsidRPr="008E5505">
        <w:rPr>
          <w:rFonts w:ascii="Times New Roman" w:hAnsi="Times New Roman" w:cs="Times New Roman"/>
          <w:sz w:val="22"/>
          <w:szCs w:val="22"/>
        </w:rPr>
        <w:t xml:space="preserve"> and their financial performance and cash flows for the year then ended in accordance with Thai Financial Reporting Standards (TFRSs). </w:t>
      </w:r>
    </w:p>
    <w:p w:rsidR="008E5505" w:rsidRPr="008E5505" w:rsidRDefault="008E5505" w:rsidP="008E5505">
      <w:pPr>
        <w:jc w:val="both"/>
        <w:rPr>
          <w:rFonts w:ascii="Times New Roman" w:hAnsi="Times New Roman" w:cs="Times New Roman"/>
          <w:sz w:val="22"/>
          <w:szCs w:val="22"/>
        </w:rPr>
      </w:pPr>
    </w:p>
    <w:p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 xml:space="preserve">Basis for Opinion </w:t>
      </w:r>
    </w:p>
    <w:p w:rsidR="008E5505" w:rsidRPr="008E5505" w:rsidRDefault="008E5505" w:rsidP="008E5505">
      <w:pPr>
        <w:autoSpaceDE w:val="0"/>
        <w:autoSpaceDN w:val="0"/>
        <w:adjustRightInd w:val="0"/>
        <w:rPr>
          <w:rFonts w:ascii="Times New Roman" w:hAnsi="Times New Roman" w:cs="Times New Roman"/>
          <w:i/>
          <w:iCs/>
          <w:sz w:val="22"/>
          <w:szCs w:val="22"/>
        </w:rPr>
      </w:pPr>
    </w:p>
    <w:p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8E5505">
        <w:rPr>
          <w:rFonts w:ascii="Times New Roman" w:hAnsi="Times New Roman" w:cs="Times New Roman"/>
          <w:i/>
          <w:iCs/>
          <w:sz w:val="22"/>
          <w:szCs w:val="22"/>
        </w:rPr>
        <w:t>Auditor’s Responsibilities for the Audit of the Consolidated and Separate</w:t>
      </w:r>
      <w:r w:rsidRPr="008E5505">
        <w:rPr>
          <w:rFonts w:ascii="Times New Roman" w:hAnsi="Times New Roman" w:cs="Times New Roman"/>
          <w:sz w:val="22"/>
          <w:szCs w:val="22"/>
        </w:rPr>
        <w:t xml:space="preserve"> </w:t>
      </w:r>
      <w:r w:rsidRPr="008E5505">
        <w:rPr>
          <w:rFonts w:ascii="Times New Roman" w:hAnsi="Times New Roman" w:cs="Times New Roman"/>
          <w:i/>
          <w:iCs/>
          <w:sz w:val="22"/>
          <w:szCs w:val="22"/>
        </w:rPr>
        <w:t xml:space="preserve">Financial Statements </w:t>
      </w:r>
      <w:r w:rsidRPr="008E5505">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8E5505">
        <w:rPr>
          <w:rFonts w:ascii="Times New Roman" w:hAnsi="Times New Roman" w:cs="Times New Roman"/>
          <w:sz w:val="22"/>
          <w:szCs w:val="22"/>
        </w:rPr>
        <w:t>sufficient</w:t>
      </w:r>
      <w:proofErr w:type="gramEnd"/>
      <w:r w:rsidRPr="008E5505">
        <w:rPr>
          <w:rFonts w:ascii="Times New Roman" w:hAnsi="Times New Roman" w:cs="Times New Roman"/>
          <w:sz w:val="22"/>
          <w:szCs w:val="22"/>
        </w:rPr>
        <w:t xml:space="preserve"> and appropriate to provide a basis for my opinion.</w:t>
      </w:r>
    </w:p>
    <w:p w:rsidR="001B4BA6" w:rsidRPr="00B20C16" w:rsidRDefault="001B4BA6" w:rsidP="001B4BA6">
      <w:pPr>
        <w:autoSpaceDE w:val="0"/>
        <w:autoSpaceDN w:val="0"/>
        <w:adjustRightInd w:val="0"/>
        <w:jc w:val="both"/>
        <w:rPr>
          <w:rFonts w:ascii="Times New Roman" w:hAnsi="Times New Roman" w:cs="Times New Roman"/>
          <w:sz w:val="22"/>
          <w:szCs w:val="22"/>
        </w:rPr>
      </w:pPr>
    </w:p>
    <w:p w:rsidR="002F624E"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Key Audit Matters</w:t>
      </w:r>
    </w:p>
    <w:p w:rsidR="008E5505" w:rsidRPr="008E5505" w:rsidRDefault="008E5505" w:rsidP="008E5505">
      <w:pPr>
        <w:autoSpaceDE w:val="0"/>
        <w:autoSpaceDN w:val="0"/>
        <w:adjustRightInd w:val="0"/>
        <w:rPr>
          <w:rFonts w:ascii="Times New Roman" w:hAnsi="Times New Roman" w:cs="Times New Roman"/>
          <w:sz w:val="22"/>
          <w:szCs w:val="22"/>
        </w:rPr>
      </w:pPr>
      <w:r w:rsidRPr="008E5505">
        <w:rPr>
          <w:rFonts w:ascii="Times New Roman" w:hAnsi="Times New Roman" w:cs="Times New Roman"/>
          <w:b/>
          <w:bCs/>
          <w:sz w:val="22"/>
          <w:szCs w:val="22"/>
        </w:rPr>
        <w:t xml:space="preserve"> </w:t>
      </w:r>
    </w:p>
    <w:p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E5505">
        <w:rPr>
          <w:rFonts w:ascii="Times New Roman" w:hAnsi="Times New Roman" w:cs="Times New Roman"/>
          <w:sz w:val="22"/>
          <w:szCs w:val="22"/>
        </w:rPr>
        <w:t>statements as a whole, and</w:t>
      </w:r>
      <w:proofErr w:type="gramEnd"/>
      <w:r w:rsidRPr="008E5505">
        <w:rPr>
          <w:rFonts w:ascii="Times New Roman" w:hAnsi="Times New Roman" w:cs="Times New Roman"/>
          <w:sz w:val="22"/>
          <w:szCs w:val="22"/>
        </w:rPr>
        <w:t xml:space="preserve"> in forming my opinion thereon, and I do not provide a separate opinion on these matters.</w:t>
      </w:r>
    </w:p>
    <w:p w:rsidR="008E5505" w:rsidRDefault="008E5505" w:rsidP="008E5505">
      <w:pPr>
        <w:pStyle w:val="Default"/>
        <w:tabs>
          <w:tab w:val="left" w:pos="2865"/>
        </w:tabs>
        <w:rPr>
          <w:rFonts w:ascii="Times New Roman" w:hAnsi="Times New Roman" w:cs="Times New Roman"/>
          <w:i/>
          <w:iCs/>
          <w:color w:val="auto"/>
          <w:sz w:val="22"/>
          <w:szCs w:val="22"/>
        </w:rPr>
      </w:pPr>
      <w:r>
        <w:rPr>
          <w:rFonts w:ascii="Times New Roman" w:hAnsi="Times New Roman" w:cs="Times New Roman"/>
          <w:i/>
          <w:iCs/>
          <w:color w:val="auto"/>
          <w:sz w:val="22"/>
          <w:szCs w:val="22"/>
        </w:rPr>
        <w:tab/>
      </w:r>
    </w:p>
    <w:p w:rsidR="00667A2A" w:rsidRDefault="00667A2A" w:rsidP="00A65F76">
      <w:pPr>
        <w:pStyle w:val="Default"/>
        <w:rPr>
          <w:rFonts w:ascii="Times New Roman" w:hAnsi="Times New Roman" w:cs="Times New Roman"/>
          <w:i/>
          <w:iCs/>
          <w:color w:val="auto"/>
          <w:sz w:val="22"/>
          <w:szCs w:val="22"/>
        </w:rPr>
        <w:sectPr w:rsidR="00667A2A" w:rsidSect="00024E10">
          <w:footerReference w:type="default" r:id="rId12"/>
          <w:headerReference w:type="first" r:id="rId13"/>
          <w:footerReference w:type="first" r:id="rId14"/>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Tr="009412B4">
        <w:tc>
          <w:tcPr>
            <w:tcW w:w="9350" w:type="dxa"/>
            <w:gridSpan w:val="2"/>
            <w:tcBorders>
              <w:top w:val="single" w:sz="4" w:space="0" w:color="auto"/>
              <w:left w:val="single" w:sz="4" w:space="0" w:color="auto"/>
              <w:bottom w:val="single" w:sz="4" w:space="0" w:color="auto"/>
              <w:right w:val="single" w:sz="4" w:space="0" w:color="auto"/>
            </w:tcBorders>
            <w:hideMark/>
          </w:tcPr>
          <w:p w:rsidR="00895443" w:rsidRPr="00895443" w:rsidRDefault="00895443" w:rsidP="009412B4">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lastRenderedPageBreak/>
              <w:t>Recoverability of trade accounts receivable</w:t>
            </w:r>
          </w:p>
        </w:tc>
      </w:tr>
      <w:tr w:rsidR="00895443" w:rsidTr="009412B4">
        <w:tc>
          <w:tcPr>
            <w:tcW w:w="9350" w:type="dxa"/>
            <w:gridSpan w:val="2"/>
            <w:tcBorders>
              <w:top w:val="single" w:sz="4" w:space="0" w:color="auto"/>
              <w:left w:val="single" w:sz="4" w:space="0" w:color="auto"/>
              <w:bottom w:val="single" w:sz="4" w:space="0" w:color="auto"/>
              <w:right w:val="single" w:sz="4" w:space="0" w:color="auto"/>
            </w:tcBorders>
            <w:hideMark/>
          </w:tcPr>
          <w:p w:rsidR="00895443" w:rsidRPr="00895443" w:rsidRDefault="00895443" w:rsidP="00131044">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t>Refer to Note</w:t>
            </w:r>
            <w:r w:rsidR="00131044">
              <w:rPr>
                <w:rFonts w:ascii="Times New Roman" w:hAnsi="Times New Roman" w:cs="Times New Roman"/>
                <w:sz w:val="22"/>
                <w:szCs w:val="22"/>
              </w:rPr>
              <w:t>s</w:t>
            </w:r>
            <w:r w:rsidRPr="00895443">
              <w:rPr>
                <w:rFonts w:ascii="Times New Roman" w:hAnsi="Times New Roman" w:cs="Times New Roman"/>
                <w:sz w:val="22"/>
                <w:szCs w:val="22"/>
              </w:rPr>
              <w:t xml:space="preserve"> 3 (e) and 6 to the financial statements.</w:t>
            </w:r>
          </w:p>
        </w:tc>
      </w:tr>
      <w:tr w:rsidR="00895443" w:rsidTr="0054729A">
        <w:tc>
          <w:tcPr>
            <w:tcW w:w="4675" w:type="dxa"/>
            <w:tcBorders>
              <w:top w:val="single" w:sz="4" w:space="0" w:color="auto"/>
              <w:left w:val="single" w:sz="4" w:space="0" w:color="auto"/>
              <w:bottom w:val="single" w:sz="4" w:space="0" w:color="auto"/>
              <w:right w:val="single" w:sz="4" w:space="0" w:color="auto"/>
            </w:tcBorders>
            <w:hideMark/>
          </w:tcPr>
          <w:p w:rsidR="00895443" w:rsidRPr="00895443" w:rsidRDefault="00895443" w:rsidP="009412B4">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rsidR="00895443" w:rsidRPr="00895443" w:rsidRDefault="00895443" w:rsidP="009412B4">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How the matter was addressed in the audit</w:t>
            </w:r>
          </w:p>
        </w:tc>
      </w:tr>
      <w:tr w:rsidR="00895443" w:rsidTr="0054729A">
        <w:tc>
          <w:tcPr>
            <w:tcW w:w="4675" w:type="dxa"/>
            <w:tcBorders>
              <w:top w:val="single" w:sz="4" w:space="0" w:color="auto"/>
              <w:left w:val="single" w:sz="4" w:space="0" w:color="auto"/>
              <w:bottom w:val="single" w:sz="4" w:space="0" w:color="auto"/>
              <w:right w:val="single" w:sz="4" w:space="0" w:color="auto"/>
            </w:tcBorders>
          </w:tcPr>
          <w:p w:rsidR="00895443" w:rsidRPr="00895443" w:rsidRDefault="00895443" w:rsidP="009412B4">
            <w:pPr>
              <w:autoSpaceDE w:val="0"/>
              <w:autoSpaceDN w:val="0"/>
              <w:adjustRightInd w:val="0"/>
              <w:jc w:val="thaiDistribute"/>
              <w:rPr>
                <w:rFonts w:ascii="Times New Roman" w:hAnsi="Times New Roman" w:cs="Times New Roman"/>
                <w:sz w:val="22"/>
                <w:szCs w:val="22"/>
              </w:rPr>
            </w:pPr>
          </w:p>
          <w:p w:rsidR="00895443" w:rsidRPr="00895443" w:rsidRDefault="00895443" w:rsidP="009412B4">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The significant portion of the Group revenue is sales of lighting products for project business group where by the Group has significant amount of overdue trade accounts receivable from the project business group.</w:t>
            </w:r>
          </w:p>
          <w:p w:rsidR="00895443" w:rsidRPr="00895443" w:rsidRDefault="00895443" w:rsidP="009412B4">
            <w:pPr>
              <w:autoSpaceDE w:val="0"/>
              <w:autoSpaceDN w:val="0"/>
              <w:adjustRightInd w:val="0"/>
              <w:jc w:val="thaiDistribute"/>
              <w:rPr>
                <w:rFonts w:ascii="Times New Roman" w:hAnsi="Times New Roman" w:cs="Times New Roman"/>
                <w:sz w:val="22"/>
                <w:szCs w:val="22"/>
              </w:rPr>
            </w:pPr>
          </w:p>
          <w:p w:rsidR="00895443" w:rsidRPr="00895443" w:rsidRDefault="00895443" w:rsidP="009412B4">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Significant judgments and estimates </w:t>
            </w:r>
            <w:proofErr w:type="gramStart"/>
            <w:r w:rsidRPr="00895443">
              <w:rPr>
                <w:rFonts w:ascii="Times New Roman" w:hAnsi="Times New Roman" w:cs="Times New Roman"/>
                <w:sz w:val="22"/>
                <w:szCs w:val="22"/>
              </w:rPr>
              <w:t>is</w:t>
            </w:r>
            <w:proofErr w:type="gramEnd"/>
            <w:r w:rsidRPr="00895443">
              <w:rPr>
                <w:rFonts w:ascii="Times New Roman" w:hAnsi="Times New Roman" w:cs="Times New Roman"/>
                <w:sz w:val="22"/>
                <w:szCs w:val="22"/>
              </w:rPr>
              <w:t xml:space="preserve"> required in determining the recoverability of trade accounts receivable and the amount of allowance. Since the net book value of the Group’s trade accounts receivable is significant, this is the most significant area which my audit is focus on.</w:t>
            </w:r>
          </w:p>
        </w:tc>
        <w:tc>
          <w:tcPr>
            <w:tcW w:w="4675" w:type="dxa"/>
            <w:tcBorders>
              <w:top w:val="single" w:sz="4" w:space="0" w:color="auto"/>
              <w:left w:val="single" w:sz="4" w:space="0" w:color="auto"/>
              <w:bottom w:val="single" w:sz="4" w:space="0" w:color="auto"/>
              <w:right w:val="single" w:sz="4" w:space="0" w:color="auto"/>
            </w:tcBorders>
            <w:hideMark/>
          </w:tcPr>
          <w:p w:rsidR="00895443" w:rsidRPr="00895443" w:rsidRDefault="00895443" w:rsidP="009412B4">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My audit procedures included:    </w:t>
            </w:r>
          </w:p>
          <w:p w:rsidR="00895443" w:rsidRPr="00895443" w:rsidRDefault="00895443" w:rsidP="00206F27">
            <w:pPr>
              <w:numPr>
                <w:ilvl w:val="0"/>
                <w:numId w:val="22"/>
              </w:num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enquiring of the responsible management regarding policy and assessment applied for setting the allowance for bad and doubtful debt calculation; </w:t>
            </w:r>
          </w:p>
          <w:p w:rsidR="00895443" w:rsidRPr="00895443" w:rsidRDefault="00895443" w:rsidP="00206F27">
            <w:pPr>
              <w:numPr>
                <w:ilvl w:val="0"/>
                <w:numId w:val="22"/>
              </w:num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performing test of controls identified to mitigate this risk which include credit approval for new customer</w:t>
            </w:r>
            <w:r w:rsidR="003B51A9">
              <w:rPr>
                <w:rFonts w:ascii="Times New Roman" w:hAnsi="Times New Roman" w:cs="Times New Roman"/>
                <w:sz w:val="22"/>
                <w:szCs w:val="22"/>
              </w:rPr>
              <w:t>s</w:t>
            </w:r>
            <w:r w:rsidRPr="00895443">
              <w:rPr>
                <w:rFonts w:ascii="Times New Roman" w:hAnsi="Times New Roman" w:cs="Times New Roman"/>
                <w:sz w:val="22"/>
                <w:szCs w:val="22"/>
              </w:rPr>
              <w:t xml:space="preserve"> and credit limit extensions to the existing customers;</w:t>
            </w:r>
          </w:p>
          <w:p w:rsidR="00895443" w:rsidRPr="00895443" w:rsidRDefault="009A6EAE" w:rsidP="00206F27">
            <w:pPr>
              <w:numPr>
                <w:ilvl w:val="0"/>
                <w:numId w:val="22"/>
              </w:num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895443" w:rsidRPr="00895443">
              <w:rPr>
                <w:rFonts w:ascii="Times New Roman" w:hAnsi="Times New Roman" w:cs="Times New Roman"/>
                <w:sz w:val="22"/>
                <w:szCs w:val="22"/>
              </w:rPr>
              <w:t>random</w:t>
            </w:r>
            <w:r>
              <w:rPr>
                <w:rFonts w:ascii="Times New Roman" w:hAnsi="Times New Roman" w:cs="Times New Roman"/>
                <w:sz w:val="22"/>
                <w:szCs w:val="22"/>
              </w:rPr>
              <w:t>ly</w:t>
            </w:r>
            <w:r w:rsidR="00895443" w:rsidRPr="00895443">
              <w:rPr>
                <w:rFonts w:ascii="Times New Roman" w:hAnsi="Times New Roman" w:cs="Times New Roman"/>
                <w:sz w:val="22"/>
                <w:szCs w:val="22"/>
              </w:rPr>
              <w:t xml:space="preserve"> sample for testing the accuracy of information used in calculation of </w:t>
            </w:r>
            <w:proofErr w:type="gramStart"/>
            <w:r w:rsidR="00895443" w:rsidRPr="00895443">
              <w:rPr>
                <w:rFonts w:ascii="Times New Roman" w:hAnsi="Times New Roman" w:cs="Times New Roman"/>
                <w:sz w:val="22"/>
                <w:szCs w:val="22"/>
              </w:rPr>
              <w:t>the  allowance</w:t>
            </w:r>
            <w:proofErr w:type="gramEnd"/>
            <w:r w:rsidR="00895443" w:rsidRPr="00895443">
              <w:rPr>
                <w:rFonts w:ascii="Times New Roman" w:hAnsi="Times New Roman" w:cs="Times New Roman"/>
                <w:sz w:val="22"/>
                <w:szCs w:val="22"/>
              </w:rPr>
              <w:t xml:space="preserve"> for bad and doubtful debt with relevant supporting document and checked mathematical accuracy of the calculation;</w:t>
            </w:r>
          </w:p>
          <w:p w:rsidR="00895443" w:rsidRPr="00895443" w:rsidRDefault="00895443" w:rsidP="00206F27">
            <w:pPr>
              <w:numPr>
                <w:ilvl w:val="0"/>
                <w:numId w:val="22"/>
              </w:num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randomly sample for testing cash receipts</w:t>
            </w:r>
            <w:r w:rsidR="008668B6">
              <w:rPr>
                <w:rFonts w:ascii="Times New Roman" w:hAnsi="Times New Roman" w:cs="Times New Roman"/>
                <w:sz w:val="22"/>
                <w:szCs w:val="22"/>
              </w:rPr>
              <w:t xml:space="preserve"> subsequent to the end of the year</w:t>
            </w:r>
            <w:r w:rsidR="00B80FBE">
              <w:rPr>
                <w:rFonts w:ascii="Times New Roman" w:hAnsi="Times New Roman" w:cs="Times New Roman"/>
                <w:sz w:val="22"/>
                <w:szCs w:val="22"/>
              </w:rPr>
              <w:t>;</w:t>
            </w:r>
            <w:r w:rsidRPr="00895443">
              <w:rPr>
                <w:rFonts w:ascii="Times New Roman" w:hAnsi="Times New Roman" w:cs="Times New Roman"/>
                <w:sz w:val="22"/>
                <w:szCs w:val="22"/>
              </w:rPr>
              <w:t xml:space="preserve"> and</w:t>
            </w:r>
          </w:p>
          <w:p w:rsidR="00895443" w:rsidRDefault="00895443" w:rsidP="00206F27">
            <w:pPr>
              <w:numPr>
                <w:ilvl w:val="0"/>
                <w:numId w:val="22"/>
              </w:num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w:t>
            </w:r>
            <w:r w:rsidR="009074C7">
              <w:rPr>
                <w:rFonts w:ascii="Times New Roman" w:hAnsi="Times New Roman" w:cs="Times New Roman"/>
                <w:sz w:val="22"/>
                <w:szCs w:val="22"/>
              </w:rPr>
              <w:t>considering</w:t>
            </w:r>
            <w:r w:rsidRPr="00895443">
              <w:rPr>
                <w:rFonts w:ascii="Times New Roman" w:hAnsi="Times New Roman" w:cs="Times New Roman"/>
                <w:sz w:val="22"/>
                <w:szCs w:val="22"/>
              </w:rPr>
              <w:t xml:space="preserve"> the adequacy of disclosure in the financial st</w:t>
            </w:r>
            <w:r w:rsidR="00A20B86">
              <w:rPr>
                <w:rFonts w:ascii="Times New Roman" w:hAnsi="Times New Roman" w:cs="Times New Roman"/>
                <w:sz w:val="22"/>
                <w:szCs w:val="22"/>
              </w:rPr>
              <w:t>atements in accordance with</w:t>
            </w:r>
            <w:r w:rsidRPr="00895443">
              <w:rPr>
                <w:rFonts w:ascii="Times New Roman" w:hAnsi="Times New Roman" w:cs="Times New Roman"/>
                <w:sz w:val="22"/>
                <w:szCs w:val="22"/>
              </w:rPr>
              <w:t xml:space="preserve"> </w:t>
            </w:r>
            <w:r w:rsidR="008668B6">
              <w:rPr>
                <w:rFonts w:ascii="Times New Roman" w:hAnsi="Times New Roman" w:cs="Times New Roman"/>
                <w:sz w:val="22"/>
                <w:szCs w:val="22"/>
              </w:rPr>
              <w:t xml:space="preserve">Thai </w:t>
            </w:r>
            <w:r w:rsidRPr="00895443">
              <w:rPr>
                <w:rFonts w:ascii="Times New Roman" w:hAnsi="Times New Roman" w:cs="Times New Roman"/>
                <w:sz w:val="22"/>
                <w:szCs w:val="22"/>
              </w:rPr>
              <w:t>Financial Reporting Standards.</w:t>
            </w:r>
          </w:p>
          <w:p w:rsidR="009B2C7E" w:rsidRPr="00895443" w:rsidRDefault="009B2C7E" w:rsidP="009B2C7E">
            <w:pPr>
              <w:autoSpaceDE w:val="0"/>
              <w:autoSpaceDN w:val="0"/>
              <w:adjustRightInd w:val="0"/>
              <w:ind w:left="720"/>
              <w:jc w:val="thaiDistribute"/>
              <w:rPr>
                <w:rFonts w:ascii="Times New Roman" w:hAnsi="Times New Roman" w:cs="Times New Roman"/>
                <w:sz w:val="22"/>
                <w:szCs w:val="22"/>
              </w:rPr>
            </w:pPr>
          </w:p>
        </w:tc>
      </w:tr>
      <w:tr w:rsidR="00BC0B78" w:rsidTr="0054729A">
        <w:tc>
          <w:tcPr>
            <w:tcW w:w="9350" w:type="dxa"/>
            <w:gridSpan w:val="2"/>
            <w:tcBorders>
              <w:top w:val="single" w:sz="4" w:space="0" w:color="auto"/>
              <w:left w:val="nil"/>
              <w:bottom w:val="single" w:sz="4" w:space="0" w:color="auto"/>
              <w:right w:val="nil"/>
            </w:tcBorders>
          </w:tcPr>
          <w:p w:rsidR="00BC0B78" w:rsidRDefault="00BC0B78" w:rsidP="00A736BF">
            <w:pPr>
              <w:autoSpaceDE w:val="0"/>
              <w:autoSpaceDN w:val="0"/>
              <w:adjustRightInd w:val="0"/>
              <w:rPr>
                <w:rFonts w:ascii="Times New Roman" w:hAnsi="Times New Roman" w:cs="Times New Roman"/>
                <w:sz w:val="22"/>
                <w:szCs w:val="22"/>
              </w:rPr>
            </w:pPr>
          </w:p>
        </w:tc>
      </w:tr>
      <w:tr w:rsidR="008F3878" w:rsidTr="0054729A">
        <w:tc>
          <w:tcPr>
            <w:tcW w:w="9350" w:type="dxa"/>
            <w:gridSpan w:val="2"/>
            <w:tcBorders>
              <w:top w:val="single" w:sz="4" w:space="0" w:color="auto"/>
              <w:left w:val="single" w:sz="4" w:space="0" w:color="auto"/>
              <w:bottom w:val="single" w:sz="4" w:space="0" w:color="auto"/>
              <w:right w:val="single" w:sz="4" w:space="0" w:color="auto"/>
            </w:tcBorders>
            <w:hideMark/>
          </w:tcPr>
          <w:p w:rsidR="008F3878" w:rsidRPr="00895443" w:rsidRDefault="008F3878" w:rsidP="00A736B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Valuation </w:t>
            </w:r>
            <w:r w:rsidRPr="0054729A">
              <w:rPr>
                <w:rFonts w:ascii="Times New Roman" w:hAnsi="Times New Roman" w:cs="Times New Roman"/>
                <w:sz w:val="22"/>
                <w:szCs w:val="22"/>
              </w:rPr>
              <w:t>of invento</w:t>
            </w:r>
            <w:r>
              <w:rPr>
                <w:rFonts w:ascii="Times New Roman" w:hAnsi="Times New Roman" w:cs="Times New Roman"/>
                <w:sz w:val="22"/>
                <w:szCs w:val="22"/>
              </w:rPr>
              <w:t>ries</w:t>
            </w:r>
          </w:p>
        </w:tc>
      </w:tr>
      <w:tr w:rsidR="008F3878" w:rsidTr="00A736BF">
        <w:tc>
          <w:tcPr>
            <w:tcW w:w="9350" w:type="dxa"/>
            <w:gridSpan w:val="2"/>
            <w:tcBorders>
              <w:top w:val="single" w:sz="4" w:space="0" w:color="auto"/>
              <w:left w:val="single" w:sz="4" w:space="0" w:color="auto"/>
              <w:bottom w:val="single" w:sz="4" w:space="0" w:color="auto"/>
              <w:right w:val="single" w:sz="4" w:space="0" w:color="auto"/>
            </w:tcBorders>
            <w:hideMark/>
          </w:tcPr>
          <w:p w:rsidR="008F3878" w:rsidRPr="00895443" w:rsidRDefault="008F3878" w:rsidP="00A736BF">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t>Refer to Note</w:t>
            </w:r>
            <w:r>
              <w:rPr>
                <w:rFonts w:ascii="Times New Roman" w:hAnsi="Times New Roman" w:cs="Times New Roman"/>
                <w:sz w:val="22"/>
                <w:szCs w:val="22"/>
              </w:rPr>
              <w:t>s</w:t>
            </w:r>
            <w:r w:rsidR="00A52FA8">
              <w:rPr>
                <w:rFonts w:ascii="Times New Roman" w:hAnsi="Times New Roman" w:cs="Times New Roman"/>
                <w:sz w:val="22"/>
                <w:szCs w:val="22"/>
              </w:rPr>
              <w:t xml:space="preserve"> 3 (f</w:t>
            </w:r>
            <w:r w:rsidR="004E32FF">
              <w:rPr>
                <w:rFonts w:ascii="Times New Roman" w:hAnsi="Times New Roman" w:cs="Times New Roman"/>
                <w:sz w:val="22"/>
                <w:szCs w:val="22"/>
              </w:rPr>
              <w:t>) and 8</w:t>
            </w:r>
            <w:r w:rsidRPr="00895443">
              <w:rPr>
                <w:rFonts w:ascii="Times New Roman" w:hAnsi="Times New Roman" w:cs="Times New Roman"/>
                <w:sz w:val="22"/>
                <w:szCs w:val="22"/>
              </w:rPr>
              <w:t xml:space="preserve"> to the financial statements.</w:t>
            </w:r>
          </w:p>
        </w:tc>
      </w:tr>
      <w:tr w:rsidR="008F3878" w:rsidTr="00A736BF">
        <w:tc>
          <w:tcPr>
            <w:tcW w:w="4675" w:type="dxa"/>
            <w:tcBorders>
              <w:top w:val="single" w:sz="4" w:space="0" w:color="auto"/>
              <w:left w:val="single" w:sz="4" w:space="0" w:color="auto"/>
              <w:bottom w:val="single" w:sz="4" w:space="0" w:color="auto"/>
              <w:right w:val="single" w:sz="4" w:space="0" w:color="auto"/>
            </w:tcBorders>
            <w:hideMark/>
          </w:tcPr>
          <w:p w:rsidR="008F3878" w:rsidRPr="00895443" w:rsidRDefault="008F3878" w:rsidP="00A736BF">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rsidR="008F3878" w:rsidRPr="00895443" w:rsidRDefault="008F3878" w:rsidP="00A736BF">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How the matter was addressed in the audit</w:t>
            </w:r>
          </w:p>
        </w:tc>
      </w:tr>
      <w:tr w:rsidR="008F3878" w:rsidTr="00A736BF">
        <w:tc>
          <w:tcPr>
            <w:tcW w:w="4675" w:type="dxa"/>
            <w:tcBorders>
              <w:top w:val="single" w:sz="4" w:space="0" w:color="auto"/>
              <w:left w:val="single" w:sz="4" w:space="0" w:color="auto"/>
              <w:bottom w:val="single" w:sz="4" w:space="0" w:color="auto"/>
              <w:right w:val="single" w:sz="4" w:space="0" w:color="auto"/>
            </w:tcBorders>
          </w:tcPr>
          <w:p w:rsidR="008F3878" w:rsidRPr="00BF0B95" w:rsidRDefault="008F3878" w:rsidP="00A736BF">
            <w:pPr>
              <w:autoSpaceDE w:val="0"/>
              <w:autoSpaceDN w:val="0"/>
              <w:adjustRightInd w:val="0"/>
              <w:jc w:val="thaiDistribute"/>
              <w:rPr>
                <w:rFonts w:ascii="Times New Roman" w:hAnsi="Times New Roman" w:cs="Times New Roman"/>
                <w:sz w:val="22"/>
                <w:szCs w:val="22"/>
              </w:rPr>
            </w:pPr>
          </w:p>
          <w:p w:rsidR="005E75F3" w:rsidRPr="005E75F3" w:rsidRDefault="005E75F3" w:rsidP="005E75F3">
            <w:pPr>
              <w:jc w:val="thaiDistribute"/>
              <w:rPr>
                <w:rFonts w:ascii="Times New Roman" w:hAnsi="Times New Roman" w:cs="Times New Roman"/>
                <w:sz w:val="22"/>
                <w:szCs w:val="22"/>
              </w:rPr>
            </w:pPr>
            <w:r w:rsidRPr="005E75F3">
              <w:rPr>
                <w:rFonts w:ascii="Times New Roman" w:hAnsi="Times New Roman" w:cs="Times New Roman"/>
                <w:sz w:val="22"/>
                <w:szCs w:val="22"/>
              </w:rPr>
              <w:t xml:space="preserve">The majority products of the Group are innovative lighting products which always affected from the dynamic change of the lighting technology result to obsolete inventories and slow-moving for some </w:t>
            </w:r>
            <w:proofErr w:type="gramStart"/>
            <w:r w:rsidRPr="005E75F3">
              <w:rPr>
                <w:rFonts w:ascii="Times New Roman" w:hAnsi="Times New Roman" w:cs="Times New Roman"/>
                <w:sz w:val="22"/>
                <w:szCs w:val="22"/>
              </w:rPr>
              <w:t>particular item</w:t>
            </w:r>
            <w:r w:rsidR="008D4EF3">
              <w:rPr>
                <w:rFonts w:ascii="Times New Roman" w:hAnsi="Times New Roman" w:cs="Times New Roman"/>
                <w:sz w:val="22"/>
                <w:szCs w:val="22"/>
              </w:rPr>
              <w:t>s</w:t>
            </w:r>
            <w:proofErr w:type="gramEnd"/>
            <w:r w:rsidRPr="005E75F3">
              <w:rPr>
                <w:rFonts w:ascii="Times New Roman" w:hAnsi="Times New Roman" w:cs="Times New Roman"/>
                <w:sz w:val="22"/>
                <w:szCs w:val="22"/>
              </w:rPr>
              <w:t>. Therefore, there might be a risk that the Company have to sell</w:t>
            </w:r>
            <w:r>
              <w:rPr>
                <w:rFonts w:ascii="Times New Roman" w:hAnsi="Times New Roman" w:cs="Times New Roman"/>
                <w:sz w:val="22"/>
                <w:szCs w:val="22"/>
              </w:rPr>
              <w:t>ing</w:t>
            </w:r>
            <w:r w:rsidRPr="005E75F3">
              <w:rPr>
                <w:rFonts w:ascii="Times New Roman" w:hAnsi="Times New Roman" w:cs="Times New Roman"/>
                <w:sz w:val="22"/>
                <w:szCs w:val="22"/>
              </w:rPr>
              <w:t xml:space="preserve"> below cost for some </w:t>
            </w:r>
            <w:proofErr w:type="gramStart"/>
            <w:r w:rsidRPr="005E75F3">
              <w:rPr>
                <w:rFonts w:ascii="Times New Roman" w:hAnsi="Times New Roman" w:cs="Times New Roman"/>
                <w:sz w:val="22"/>
                <w:szCs w:val="22"/>
              </w:rPr>
              <w:t>particular item</w:t>
            </w:r>
            <w:r w:rsidR="008D4EF3">
              <w:rPr>
                <w:rFonts w:ascii="Times New Roman" w:hAnsi="Times New Roman" w:cs="Times New Roman"/>
                <w:sz w:val="22"/>
                <w:szCs w:val="22"/>
              </w:rPr>
              <w:t>s</w:t>
            </w:r>
            <w:proofErr w:type="gramEnd"/>
            <w:r w:rsidRPr="005E75F3">
              <w:rPr>
                <w:rFonts w:ascii="Times New Roman" w:hAnsi="Times New Roman" w:cs="Times New Roman"/>
                <w:sz w:val="22"/>
                <w:szCs w:val="22"/>
              </w:rPr>
              <w:t xml:space="preserve">. </w:t>
            </w:r>
          </w:p>
          <w:p w:rsidR="005E75F3" w:rsidRPr="005E75F3" w:rsidRDefault="005E75F3" w:rsidP="005E75F3">
            <w:pPr>
              <w:jc w:val="thaiDistribute"/>
              <w:rPr>
                <w:rFonts w:ascii="Times New Roman" w:hAnsi="Times New Roman" w:cs="Times New Roman"/>
                <w:sz w:val="22"/>
                <w:szCs w:val="22"/>
              </w:rPr>
            </w:pPr>
          </w:p>
          <w:p w:rsidR="00234799" w:rsidRPr="00BF0B95" w:rsidRDefault="005E75F3" w:rsidP="005F4D95">
            <w:pPr>
              <w:autoSpaceDE w:val="0"/>
              <w:autoSpaceDN w:val="0"/>
              <w:adjustRightInd w:val="0"/>
              <w:jc w:val="thaiDistribute"/>
              <w:rPr>
                <w:rFonts w:ascii="Times New Roman" w:hAnsi="Times New Roman" w:cs="Times New Roman"/>
                <w:sz w:val="22"/>
                <w:szCs w:val="22"/>
              </w:rPr>
            </w:pPr>
            <w:r w:rsidRPr="005E75F3">
              <w:rPr>
                <w:rFonts w:ascii="Times New Roman" w:hAnsi="Times New Roman" w:cs="Times New Roman"/>
                <w:sz w:val="22"/>
                <w:szCs w:val="22"/>
              </w:rPr>
              <w:t xml:space="preserve">The Group </w:t>
            </w:r>
            <w:proofErr w:type="gramStart"/>
            <w:r w:rsidRPr="005E75F3">
              <w:rPr>
                <w:rFonts w:ascii="Times New Roman" w:hAnsi="Times New Roman" w:cs="Times New Roman"/>
                <w:sz w:val="22"/>
                <w:szCs w:val="22"/>
              </w:rPr>
              <w:t>have to</w:t>
            </w:r>
            <w:proofErr w:type="gramEnd"/>
            <w:r w:rsidRPr="005E75F3">
              <w:rPr>
                <w:rFonts w:ascii="Times New Roman" w:hAnsi="Times New Roman" w:cs="Times New Roman"/>
                <w:sz w:val="22"/>
                <w:szCs w:val="22"/>
              </w:rPr>
              <w:t xml:space="preserve"> e</w:t>
            </w:r>
            <w:r w:rsidR="008D4EF3">
              <w:rPr>
                <w:rFonts w:ascii="Times New Roman" w:hAnsi="Times New Roman" w:cs="Times New Roman"/>
                <w:sz w:val="22"/>
                <w:szCs w:val="22"/>
              </w:rPr>
              <w:t>xercise</w:t>
            </w:r>
            <w:r w:rsidRPr="005E75F3">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rsidR="00234799" w:rsidRPr="00BF0B95" w:rsidRDefault="00234799" w:rsidP="00234799">
            <w:pPr>
              <w:jc w:val="thaiDistribute"/>
              <w:rPr>
                <w:rFonts w:ascii="Times New Roman" w:hAnsi="Times New Roman" w:cs="Times New Roman"/>
                <w:sz w:val="22"/>
                <w:szCs w:val="22"/>
              </w:rPr>
            </w:pPr>
          </w:p>
          <w:p w:rsidR="008F3878" w:rsidRPr="00BF0B95" w:rsidRDefault="008F3878" w:rsidP="00234799">
            <w:pPr>
              <w:autoSpaceDE w:val="0"/>
              <w:autoSpaceDN w:val="0"/>
              <w:adjustRightInd w:val="0"/>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rsidR="00234799" w:rsidRPr="00BF0B95" w:rsidRDefault="00234799" w:rsidP="00234799">
            <w:pPr>
              <w:autoSpaceDE w:val="0"/>
              <w:autoSpaceDN w:val="0"/>
              <w:adjustRightInd w:val="0"/>
              <w:jc w:val="thaiDistribute"/>
              <w:rPr>
                <w:rFonts w:ascii="Times New Roman" w:hAnsi="Times New Roman" w:cs="Times New Roman"/>
                <w:sz w:val="22"/>
                <w:szCs w:val="22"/>
              </w:rPr>
            </w:pPr>
            <w:r w:rsidRPr="00BF0B95">
              <w:rPr>
                <w:rFonts w:ascii="Times New Roman" w:hAnsi="Times New Roman" w:cs="Times New Roman"/>
                <w:sz w:val="22"/>
                <w:szCs w:val="22"/>
              </w:rPr>
              <w:t xml:space="preserve">My audit procedures included:    </w:t>
            </w:r>
          </w:p>
          <w:p w:rsidR="005F4D95" w:rsidRDefault="00234799" w:rsidP="00206F27">
            <w:pPr>
              <w:numPr>
                <w:ilvl w:val="0"/>
                <w:numId w:val="24"/>
              </w:numPr>
              <w:autoSpaceDE w:val="0"/>
              <w:autoSpaceDN w:val="0"/>
              <w:adjustRightInd w:val="0"/>
              <w:jc w:val="thaiDistribute"/>
              <w:rPr>
                <w:rFonts w:ascii="Times New Roman" w:hAnsi="Times New Roman" w:cs="Times New Roman"/>
                <w:sz w:val="22"/>
                <w:szCs w:val="22"/>
              </w:rPr>
            </w:pPr>
            <w:r w:rsidRPr="005F4D95">
              <w:rPr>
                <w:rFonts w:ascii="Times New Roman" w:hAnsi="Times New Roman" w:cs="Times New Roman"/>
                <w:sz w:val="22"/>
                <w:szCs w:val="22"/>
              </w:rPr>
              <w:t xml:space="preserve">     </w:t>
            </w:r>
            <w:r w:rsidR="005F4D95" w:rsidRPr="005F4D95">
              <w:rPr>
                <w:rFonts w:ascii="Times New Roman" w:hAnsi="Times New Roman" w:cs="Times New Roman"/>
                <w:sz w:val="22"/>
                <w:szCs w:val="22"/>
              </w:rPr>
              <w:t>understanding the Group management’s policy and assessment applied the allowance for decline in value of inventories and internal</w:t>
            </w:r>
            <w:r w:rsidR="008D4EF3">
              <w:rPr>
                <w:rFonts w:ascii="Times New Roman" w:hAnsi="Times New Roman" w:cs="Times New Roman"/>
                <w:sz w:val="22"/>
                <w:szCs w:val="22"/>
              </w:rPr>
              <w:t xml:space="preserve"> control relevant to inventory</w:t>
            </w:r>
            <w:r w:rsidR="005F4D95" w:rsidRPr="005F4D95">
              <w:rPr>
                <w:rFonts w:ascii="Times New Roman" w:hAnsi="Times New Roman" w:cs="Times New Roman"/>
                <w:sz w:val="22"/>
                <w:szCs w:val="22"/>
              </w:rPr>
              <w:t xml:space="preserve"> management; </w:t>
            </w:r>
          </w:p>
          <w:p w:rsidR="005F4D95" w:rsidRDefault="005F4D95" w:rsidP="00206F27">
            <w:pPr>
              <w:numPr>
                <w:ilvl w:val="0"/>
                <w:numId w:val="24"/>
              </w:num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attending the physical inventory count and randomly s</w:t>
            </w:r>
            <w:r>
              <w:rPr>
                <w:rFonts w:ascii="Times New Roman" w:hAnsi="Times New Roman" w:cs="Times New Roman"/>
                <w:sz w:val="22"/>
                <w:szCs w:val="22"/>
              </w:rPr>
              <w:t>ample for inspect the inventory</w:t>
            </w:r>
            <w:r w:rsidRPr="005F4D95">
              <w:rPr>
                <w:rFonts w:ascii="Times New Roman" w:hAnsi="Times New Roman" w:cs="Times New Roman"/>
                <w:sz w:val="22"/>
                <w:szCs w:val="22"/>
              </w:rPr>
              <w:t>;</w:t>
            </w:r>
          </w:p>
          <w:p w:rsidR="005F4D95" w:rsidRDefault="005F4D95" w:rsidP="00206F27">
            <w:pPr>
              <w:numPr>
                <w:ilvl w:val="0"/>
                <w:numId w:val="24"/>
              </w:num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randomly sample for testing the inventory aging report and the net</w:t>
            </w:r>
            <w:r w:rsidR="008D4EF3">
              <w:rPr>
                <w:rFonts w:ascii="Times New Roman" w:hAnsi="Times New Roman" w:cs="Times New Roman"/>
                <w:sz w:val="22"/>
                <w:szCs w:val="22"/>
              </w:rPr>
              <w:t xml:space="preserve"> </w:t>
            </w:r>
            <w:proofErr w:type="spellStart"/>
            <w:r w:rsidR="008D4EF3">
              <w:rPr>
                <w:rFonts w:ascii="Times New Roman" w:hAnsi="Times New Roman" w:cs="Times New Roman"/>
                <w:sz w:val="22"/>
                <w:szCs w:val="22"/>
              </w:rPr>
              <w:t>realisable</w:t>
            </w:r>
            <w:proofErr w:type="spellEnd"/>
            <w:r w:rsidR="008D4EF3">
              <w:rPr>
                <w:rFonts w:ascii="Times New Roman" w:hAnsi="Times New Roman" w:cs="Times New Roman"/>
                <w:sz w:val="22"/>
                <w:szCs w:val="22"/>
              </w:rPr>
              <w:t xml:space="preserve"> value of inventory</w:t>
            </w:r>
            <w:r w:rsidRPr="005F4D95">
              <w:rPr>
                <w:rFonts w:ascii="Times New Roman" w:hAnsi="Times New Roman" w:cs="Times New Roman"/>
                <w:sz w:val="22"/>
                <w:szCs w:val="22"/>
              </w:rPr>
              <w:t xml:space="preserve"> report with relevant supporting document</w:t>
            </w:r>
            <w:r w:rsidR="008D4EF3">
              <w:rPr>
                <w:rFonts w:ascii="Times New Roman" w:hAnsi="Times New Roman" w:cs="Times New Roman"/>
                <w:sz w:val="22"/>
                <w:szCs w:val="22"/>
              </w:rPr>
              <w:t>s</w:t>
            </w:r>
            <w:r w:rsidRPr="005F4D95">
              <w:rPr>
                <w:rFonts w:ascii="Times New Roman" w:hAnsi="Times New Roman" w:cs="Times New Roman"/>
                <w:sz w:val="22"/>
                <w:szCs w:val="22"/>
              </w:rPr>
              <w:t xml:space="preserve"> and checked mathematical accuracy of the calculation;</w:t>
            </w:r>
          </w:p>
          <w:p w:rsidR="005F4D95" w:rsidRPr="005F4D95" w:rsidRDefault="005F4D95" w:rsidP="00206F27">
            <w:pPr>
              <w:numPr>
                <w:ilvl w:val="0"/>
                <w:numId w:val="24"/>
              </w:num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 xml:space="preserve">assessing the appropriate of estimation </w:t>
            </w:r>
            <w:proofErr w:type="gramStart"/>
            <w:r w:rsidRPr="005F4D95">
              <w:rPr>
                <w:rFonts w:ascii="Times New Roman" w:hAnsi="Times New Roman" w:cs="Times New Roman"/>
                <w:sz w:val="22"/>
                <w:szCs w:val="22"/>
              </w:rPr>
              <w:t>for  the</w:t>
            </w:r>
            <w:proofErr w:type="gramEnd"/>
            <w:r w:rsidRPr="005F4D95">
              <w:rPr>
                <w:rFonts w:ascii="Times New Roman" w:hAnsi="Times New Roman" w:cs="Times New Roman"/>
                <w:sz w:val="22"/>
                <w:szCs w:val="22"/>
              </w:rPr>
              <w:t xml:space="preserve"> obsolete inventories and decline in value of inventories by considering historical estimation, comparing with inventories’ movement. Challenging </w:t>
            </w:r>
            <w:proofErr w:type="gramStart"/>
            <w:r w:rsidRPr="005F4D95">
              <w:rPr>
                <w:rFonts w:ascii="Times New Roman" w:hAnsi="Times New Roman" w:cs="Times New Roman"/>
                <w:sz w:val="22"/>
                <w:szCs w:val="22"/>
              </w:rPr>
              <w:t>and  enquire</w:t>
            </w:r>
            <w:proofErr w:type="gramEnd"/>
            <w:r w:rsidRPr="005F4D95">
              <w:rPr>
                <w:rFonts w:ascii="Times New Roman" w:hAnsi="Times New Roman" w:cs="Times New Roman"/>
                <w:sz w:val="22"/>
                <w:szCs w:val="22"/>
              </w:rPr>
              <w:t xml:space="preserve"> the assumptions which the management used for determining obsolete and long-outstanding inventories and sell</w:t>
            </w:r>
            <w:r w:rsidR="007554D4">
              <w:rPr>
                <w:rFonts w:ascii="Times New Roman" w:hAnsi="Times New Roman" w:cs="Times New Roman"/>
                <w:sz w:val="22"/>
                <w:szCs w:val="22"/>
              </w:rPr>
              <w:t>ing</w:t>
            </w:r>
            <w:r w:rsidRPr="005F4D95">
              <w:rPr>
                <w:rFonts w:ascii="Times New Roman" w:hAnsi="Times New Roman" w:cs="Times New Roman"/>
                <w:sz w:val="22"/>
                <w:szCs w:val="22"/>
              </w:rPr>
              <w:t xml:space="preserve"> below cost with sales planning; and</w:t>
            </w:r>
          </w:p>
          <w:p w:rsidR="00234799" w:rsidRPr="00BF0B95" w:rsidRDefault="005F4D95" w:rsidP="00206F27">
            <w:pPr>
              <w:numPr>
                <w:ilvl w:val="0"/>
                <w:numId w:val="22"/>
              </w:numPr>
              <w:autoSpaceDE w:val="0"/>
              <w:autoSpaceDN w:val="0"/>
              <w:adjustRightInd w:val="0"/>
              <w:jc w:val="thaiDistribute"/>
              <w:rPr>
                <w:rFonts w:ascii="Times New Roman" w:hAnsi="Times New Roman" w:cs="Times New Roman"/>
                <w:sz w:val="22"/>
                <w:szCs w:val="22"/>
              </w:rPr>
            </w:pPr>
            <w:r w:rsidRPr="005F4D95">
              <w:rPr>
                <w:rFonts w:ascii="Times New Roman" w:hAnsi="Times New Roman" w:cs="Times New Roman"/>
                <w:sz w:val="22"/>
                <w:szCs w:val="22"/>
              </w:rPr>
              <w:t>     considering the adequacy of disclosure in the financial statements in accordance with Thai Financial Reporting Standards.</w:t>
            </w:r>
            <w:r w:rsidRPr="00BF0B95">
              <w:rPr>
                <w:rFonts w:ascii="Times New Roman" w:hAnsi="Times New Roman" w:cs="Times New Roman"/>
                <w:sz w:val="22"/>
                <w:szCs w:val="22"/>
              </w:rPr>
              <w:t xml:space="preserve"> </w:t>
            </w:r>
          </w:p>
          <w:p w:rsidR="008F3878" w:rsidRPr="00BF0B95" w:rsidRDefault="008F3878" w:rsidP="007D6369">
            <w:pPr>
              <w:autoSpaceDE w:val="0"/>
              <w:autoSpaceDN w:val="0"/>
              <w:adjustRightInd w:val="0"/>
              <w:ind w:left="720"/>
              <w:jc w:val="thaiDistribute"/>
              <w:rPr>
                <w:rFonts w:ascii="Times New Roman" w:hAnsi="Times New Roman" w:cs="Times New Roman"/>
                <w:sz w:val="22"/>
                <w:szCs w:val="22"/>
              </w:rPr>
            </w:pPr>
          </w:p>
        </w:tc>
      </w:tr>
    </w:tbl>
    <w:p w:rsidR="008E5505" w:rsidRPr="008E5505" w:rsidRDefault="0004160B" w:rsidP="008E5505">
      <w:pPr>
        <w:pStyle w:val="Default"/>
        <w:rPr>
          <w:rFonts w:ascii="Times New Roman" w:hAnsi="Times New Roman" w:cs="Times New Roman"/>
          <w:i/>
          <w:iCs/>
          <w:color w:val="auto"/>
          <w:sz w:val="22"/>
          <w:szCs w:val="22"/>
        </w:rPr>
      </w:pPr>
      <w:r>
        <w:rPr>
          <w:rFonts w:ascii="Times New Roman" w:hAnsi="Times New Roman" w:cs="Times New Roman"/>
          <w:i/>
          <w:iCs/>
          <w:color w:val="auto"/>
          <w:sz w:val="22"/>
          <w:szCs w:val="22"/>
        </w:rPr>
        <w:br w:type="page"/>
      </w:r>
      <w:r w:rsidR="008E5505" w:rsidRPr="008E5505">
        <w:rPr>
          <w:rFonts w:ascii="Times New Roman" w:hAnsi="Times New Roman" w:cs="Times New Roman"/>
          <w:i/>
          <w:iCs/>
          <w:color w:val="auto"/>
          <w:sz w:val="22"/>
          <w:szCs w:val="22"/>
        </w:rPr>
        <w:lastRenderedPageBreak/>
        <w:t>Other Information</w:t>
      </w:r>
    </w:p>
    <w:p w:rsidR="008E5505" w:rsidRPr="008E5505" w:rsidRDefault="008E5505" w:rsidP="008E5505">
      <w:pPr>
        <w:pStyle w:val="Default"/>
        <w:rPr>
          <w:rFonts w:ascii="Times New Roman" w:hAnsi="Times New Roman" w:cs="Times New Roman"/>
          <w:i/>
          <w:iCs/>
          <w:color w:val="auto"/>
          <w:sz w:val="22"/>
          <w:szCs w:val="22"/>
        </w:rPr>
      </w:pPr>
    </w:p>
    <w:p w:rsidR="008E5505" w:rsidRPr="008E5505" w:rsidRDefault="008E5505" w:rsidP="008E5505">
      <w:pPr>
        <w:pStyle w:val="Default"/>
        <w:jc w:val="both"/>
        <w:rPr>
          <w:rFonts w:ascii="Times New Roman" w:hAnsi="Times New Roman" w:cs="Times New Roman"/>
          <w:color w:val="auto"/>
          <w:sz w:val="22"/>
          <w:szCs w:val="22"/>
        </w:rPr>
      </w:pPr>
      <w:r w:rsidRPr="008E550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E5505">
        <w:rPr>
          <w:rFonts w:ascii="Times New Roman" w:hAnsi="Times New Roman" w:cs="Times New Roman"/>
          <w:color w:val="auto"/>
          <w:sz w:val="22"/>
          <w:szCs w:val="22"/>
        </w:rPr>
        <w:t>report, but</w:t>
      </w:r>
      <w:proofErr w:type="gramEnd"/>
      <w:r w:rsidRPr="008E550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8E5505" w:rsidRPr="008E5505" w:rsidRDefault="008E5505" w:rsidP="008E5505">
      <w:pPr>
        <w:pStyle w:val="Default"/>
        <w:rPr>
          <w:rFonts w:ascii="Times New Roman" w:hAnsi="Times New Roman" w:cs="Times New Roman"/>
          <w:color w:val="auto"/>
          <w:sz w:val="22"/>
          <w:szCs w:val="22"/>
        </w:rPr>
      </w:pPr>
    </w:p>
    <w:p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8E5505" w:rsidRPr="008E5505" w:rsidRDefault="008E5505" w:rsidP="008E5505">
      <w:pPr>
        <w:autoSpaceDE w:val="0"/>
        <w:autoSpaceDN w:val="0"/>
        <w:adjustRightInd w:val="0"/>
        <w:rPr>
          <w:rFonts w:ascii="Times New Roman" w:hAnsi="Times New Roman" w:cs="Times New Roman"/>
          <w:sz w:val="22"/>
          <w:szCs w:val="22"/>
        </w:rPr>
      </w:pPr>
    </w:p>
    <w:p w:rsid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EF300B" w:rsidRDefault="00EF300B" w:rsidP="008E5505">
      <w:pPr>
        <w:autoSpaceDE w:val="0"/>
        <w:autoSpaceDN w:val="0"/>
        <w:adjustRightInd w:val="0"/>
        <w:jc w:val="both"/>
        <w:rPr>
          <w:rFonts w:ascii="Times New Roman" w:hAnsi="Times New Roman" w:cs="Times New Roman"/>
          <w:sz w:val="22"/>
          <w:szCs w:val="22"/>
        </w:rPr>
      </w:pPr>
    </w:p>
    <w:p w:rsidR="00EF300B" w:rsidRPr="00EF300B" w:rsidRDefault="00EF300B" w:rsidP="00EF300B">
      <w:pPr>
        <w:autoSpaceDE w:val="0"/>
        <w:autoSpaceDN w:val="0"/>
        <w:adjustRightInd w:val="0"/>
        <w:jc w:val="both"/>
        <w:rPr>
          <w:rFonts w:ascii="Times New Roman" w:hAnsi="Times New Roman" w:cs="Times New Roman"/>
          <w:sz w:val="22"/>
          <w:szCs w:val="22"/>
        </w:rPr>
      </w:pPr>
      <w:r w:rsidRPr="00EF300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A65F76" w:rsidRDefault="00A65F76" w:rsidP="00A65F76">
      <w:pPr>
        <w:autoSpaceDE w:val="0"/>
        <w:autoSpaceDN w:val="0"/>
        <w:adjustRightInd w:val="0"/>
        <w:rPr>
          <w:color w:val="000000"/>
          <w:sz w:val="22"/>
          <w:szCs w:val="22"/>
        </w:rPr>
      </w:pPr>
    </w:p>
    <w:p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Responsibilities of Management and Those Charged with Governance for the Consolidated and Separate Financial Statements</w:t>
      </w:r>
    </w:p>
    <w:p w:rsidR="00C37C1B" w:rsidRPr="00C37C1B" w:rsidRDefault="00C37C1B" w:rsidP="00C37C1B">
      <w:pPr>
        <w:autoSpaceDE w:val="0"/>
        <w:autoSpaceDN w:val="0"/>
        <w:adjustRightInd w:val="0"/>
        <w:rPr>
          <w:rFonts w:ascii="Times New Roman" w:hAnsi="Times New Roman" w:cs="Times New Roman"/>
          <w:sz w:val="22"/>
          <w:szCs w:val="22"/>
        </w:rPr>
      </w:pPr>
    </w:p>
    <w:p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0F71B6" w:rsidRPr="00A736BF" w:rsidRDefault="000F71B6" w:rsidP="008E5505">
      <w:pPr>
        <w:autoSpaceDE w:val="0"/>
        <w:autoSpaceDN w:val="0"/>
        <w:adjustRightInd w:val="0"/>
        <w:jc w:val="both"/>
        <w:rPr>
          <w:rFonts w:ascii="Times New Roman" w:hAnsi="Times New Roman" w:cs="Cordia New"/>
          <w:sz w:val="22"/>
          <w:szCs w:val="22"/>
        </w:rPr>
      </w:pPr>
    </w:p>
    <w:p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8E5505" w:rsidRPr="008E5505" w:rsidRDefault="008E5505" w:rsidP="008E5505">
      <w:pPr>
        <w:autoSpaceDE w:val="0"/>
        <w:autoSpaceDN w:val="0"/>
        <w:adjustRightInd w:val="0"/>
        <w:jc w:val="both"/>
        <w:rPr>
          <w:rFonts w:ascii="Times New Roman" w:hAnsi="Times New Roman" w:cs="Times New Roman"/>
          <w:sz w:val="22"/>
          <w:szCs w:val="22"/>
        </w:rPr>
      </w:pPr>
    </w:p>
    <w:p w:rsidR="000F71B6" w:rsidRDefault="008E5505"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Those charged with governance are responsible for overseeing the Group’s and the Company’s financial reporting process. </w:t>
      </w:r>
      <w:r w:rsidR="000F71B6">
        <w:rPr>
          <w:rFonts w:ascii="Times New Roman" w:hAnsi="Times New Roman" w:cs="Times New Roman"/>
          <w:sz w:val="22"/>
          <w:szCs w:val="22"/>
        </w:rPr>
        <w:tab/>
      </w:r>
    </w:p>
    <w:p w:rsidR="000F71B6" w:rsidRDefault="000F71B6"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D62222" w:rsidRPr="00D62222" w:rsidRDefault="00D62222"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D62222">
        <w:rPr>
          <w:rFonts w:ascii="Times New Roman" w:hAnsi="Times New Roman" w:cs="Times New Roman"/>
          <w:i/>
          <w:iCs/>
          <w:sz w:val="22"/>
          <w:szCs w:val="22"/>
        </w:rPr>
        <w:t xml:space="preserve">Auditor’s Responsibilities for the Audit of the Consolidated and Separate Financial Statements </w:t>
      </w:r>
    </w:p>
    <w:p w:rsidR="00D62222" w:rsidRPr="00D62222" w:rsidRDefault="00D62222" w:rsidP="00D62222">
      <w:pPr>
        <w:autoSpaceDE w:val="0"/>
        <w:autoSpaceDN w:val="0"/>
        <w:adjustRightInd w:val="0"/>
        <w:rPr>
          <w:rFonts w:ascii="Times New Roman" w:hAnsi="Times New Roman" w:cs="Times New Roman"/>
          <w:sz w:val="22"/>
          <w:szCs w:val="22"/>
        </w:rPr>
      </w:pPr>
    </w:p>
    <w:p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D62222">
        <w:rPr>
          <w:rFonts w:ascii="Times New Roman" w:hAnsi="Times New Roman" w:cs="Times New Roman"/>
          <w:sz w:val="22"/>
          <w:szCs w:val="22"/>
        </w:rPr>
        <w:t>as a whole are</w:t>
      </w:r>
      <w:proofErr w:type="gramEnd"/>
      <w:r w:rsidRPr="00D6222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D62222">
        <w:rPr>
          <w:rFonts w:ascii="Times New Roman" w:hAnsi="Times New Roman" w:cs="Times New Roman"/>
          <w:sz w:val="22"/>
          <w:szCs w:val="22"/>
        </w:rPr>
        <w:t>assurance, but</w:t>
      </w:r>
      <w:proofErr w:type="gramEnd"/>
      <w:r w:rsidRPr="00D62222">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2222">
        <w:rPr>
          <w:rFonts w:ascii="Times New Roman" w:hAnsi="Times New Roman" w:cs="Times New Roman"/>
          <w:sz w:val="22"/>
          <w:szCs w:val="22"/>
        </w:rPr>
        <w:t>on the basis of</w:t>
      </w:r>
      <w:proofErr w:type="gramEnd"/>
      <w:r w:rsidRPr="00D62222">
        <w:rPr>
          <w:rFonts w:ascii="Times New Roman" w:hAnsi="Times New Roman" w:cs="Times New Roman"/>
          <w:sz w:val="22"/>
          <w:szCs w:val="22"/>
        </w:rPr>
        <w:t xml:space="preserve"> these consolidated and separate financial statements. </w:t>
      </w:r>
    </w:p>
    <w:p w:rsidR="00D62222" w:rsidRPr="00D62222" w:rsidRDefault="00D62222" w:rsidP="00D62222">
      <w:pPr>
        <w:autoSpaceDE w:val="0"/>
        <w:autoSpaceDN w:val="0"/>
        <w:adjustRightInd w:val="0"/>
        <w:jc w:val="both"/>
        <w:rPr>
          <w:rFonts w:ascii="Times New Roman" w:hAnsi="Times New Roman" w:cs="Times New Roman"/>
          <w:sz w:val="22"/>
          <w:szCs w:val="22"/>
        </w:rPr>
      </w:pPr>
    </w:p>
    <w:p w:rsidR="001E1727" w:rsidRPr="00D62222" w:rsidRDefault="00D62222" w:rsidP="001E1727">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1E1727" w:rsidRPr="00D62222" w:rsidRDefault="001E1727" w:rsidP="001E1727">
      <w:pPr>
        <w:autoSpaceDE w:val="0"/>
        <w:autoSpaceDN w:val="0"/>
        <w:adjustRightInd w:val="0"/>
        <w:jc w:val="both"/>
        <w:rPr>
          <w:rFonts w:ascii="Times New Roman" w:hAnsi="Times New Roman" w:cs="Times New Roman"/>
          <w:sz w:val="22"/>
          <w:szCs w:val="22"/>
        </w:rPr>
      </w:pP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D62222">
        <w:rPr>
          <w:rFonts w:ascii="Times New Roman" w:hAnsi="Times New Roman" w:cs="Times New Roman"/>
          <w:sz w:val="22"/>
        </w:rPr>
        <w:t>sufficient</w:t>
      </w:r>
      <w:proofErr w:type="gramEnd"/>
      <w:r w:rsidRPr="00D62222">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lastRenderedPageBreak/>
        <w:t>Evaluate the appropriateness of accoun</w:t>
      </w:r>
      <w:bookmarkStart w:id="1" w:name="_GoBack"/>
      <w:bookmarkEnd w:id="1"/>
      <w:r w:rsidRPr="00D62222">
        <w:rPr>
          <w:rFonts w:ascii="Times New Roman" w:hAnsi="Times New Roman" w:cs="Times New Roman"/>
          <w:sz w:val="22"/>
        </w:rPr>
        <w:t xml:space="preserve">ting policies used and the reasonableness of accounting estimates and related disclosures made by management. </w:t>
      </w: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62222" w:rsidRPr="00D62222" w:rsidRDefault="00D62222" w:rsidP="00206F2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D62222">
        <w:rPr>
          <w:rFonts w:ascii="Times New Roman" w:hAnsi="Times New Roman" w:cs="Times New Roman"/>
          <w:sz w:val="22"/>
        </w:rPr>
        <w:t xml:space="preserve">Obtain </w:t>
      </w:r>
      <w:proofErr w:type="gramStart"/>
      <w:r w:rsidRPr="00D62222">
        <w:rPr>
          <w:rFonts w:ascii="Times New Roman" w:hAnsi="Times New Roman" w:cs="Times New Roman"/>
          <w:sz w:val="22"/>
        </w:rPr>
        <w:t>sufficient</w:t>
      </w:r>
      <w:proofErr w:type="gramEnd"/>
      <w:r w:rsidRPr="00D62222">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62222" w:rsidRPr="00D62222" w:rsidRDefault="00D62222" w:rsidP="00D62222">
      <w:pPr>
        <w:autoSpaceDE w:val="0"/>
        <w:autoSpaceDN w:val="0"/>
        <w:adjustRightInd w:val="0"/>
        <w:ind w:left="450" w:hanging="90"/>
        <w:jc w:val="both"/>
        <w:rPr>
          <w:rFonts w:ascii="Times New Roman" w:hAnsi="Times New Roman" w:cs="Times New Roman"/>
          <w:sz w:val="22"/>
          <w:szCs w:val="22"/>
        </w:rPr>
      </w:pPr>
    </w:p>
    <w:p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D62222" w:rsidRPr="00D62222" w:rsidRDefault="00D62222" w:rsidP="00D62222">
      <w:pPr>
        <w:autoSpaceDE w:val="0"/>
        <w:autoSpaceDN w:val="0"/>
        <w:adjustRightInd w:val="0"/>
        <w:rPr>
          <w:rFonts w:ascii="Times New Roman" w:hAnsi="Times New Roman" w:cs="Times New Roman"/>
          <w:sz w:val="22"/>
          <w:szCs w:val="22"/>
        </w:rPr>
      </w:pPr>
    </w:p>
    <w:p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62222" w:rsidRPr="00D62222" w:rsidRDefault="00D62222" w:rsidP="00D62222">
      <w:pPr>
        <w:autoSpaceDE w:val="0"/>
        <w:autoSpaceDN w:val="0"/>
        <w:adjustRightInd w:val="0"/>
        <w:jc w:val="both"/>
        <w:rPr>
          <w:rFonts w:ascii="Times New Roman" w:hAnsi="Times New Roman" w:cs="Times New Roman"/>
          <w:sz w:val="22"/>
          <w:szCs w:val="22"/>
        </w:rPr>
      </w:pPr>
    </w:p>
    <w:p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F622F" w:rsidRDefault="003F622F" w:rsidP="00A2359B">
      <w:pPr>
        <w:jc w:val="both"/>
        <w:outlineLvl w:val="0"/>
        <w:rPr>
          <w:rFonts w:ascii="Times New Roman" w:hAnsi="Times New Roman" w:cs="Times New Roman"/>
          <w:i/>
          <w:iCs/>
          <w:sz w:val="22"/>
        </w:rPr>
      </w:pPr>
    </w:p>
    <w:p w:rsidR="00155EFA" w:rsidRDefault="00155EF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rsidR="00A2359B" w:rsidRDefault="00A2359B" w:rsidP="002F624E">
      <w:pPr>
        <w:pStyle w:val="E"/>
        <w:spacing w:line="240" w:lineRule="atLeast"/>
        <w:ind w:left="0" w:right="29"/>
        <w:jc w:val="both"/>
        <w:rPr>
          <w:rFonts w:ascii="Times New Roman" w:hAnsi="Times New Roman" w:cs="Times New Roman"/>
          <w:lang w:val="en-US"/>
        </w:rPr>
      </w:pPr>
    </w:p>
    <w:p w:rsidR="003437E0" w:rsidRDefault="003437E0" w:rsidP="002F624E">
      <w:pPr>
        <w:pStyle w:val="E"/>
        <w:spacing w:line="240" w:lineRule="atLeast"/>
        <w:ind w:left="0" w:right="29"/>
        <w:jc w:val="both"/>
        <w:rPr>
          <w:rFonts w:ascii="Times New Roman" w:hAnsi="Times New Roman" w:cs="Times New Roman"/>
          <w:lang w:val="en-US"/>
        </w:rPr>
      </w:pPr>
    </w:p>
    <w:p w:rsidR="003437E0" w:rsidRPr="003437E0" w:rsidRDefault="003437E0" w:rsidP="002F624E">
      <w:pPr>
        <w:pStyle w:val="E"/>
        <w:spacing w:line="240" w:lineRule="atLeast"/>
        <w:ind w:left="0" w:right="29"/>
        <w:jc w:val="both"/>
        <w:rPr>
          <w:rFonts w:ascii="Times New Roman" w:hAnsi="Times New Roman" w:cs="Times New Roman"/>
          <w:lang w:val="en-US"/>
        </w:rPr>
      </w:pPr>
    </w:p>
    <w:p w:rsidR="00A2359B" w:rsidRDefault="00A2359B" w:rsidP="002F624E">
      <w:pPr>
        <w:pStyle w:val="E"/>
        <w:spacing w:line="240" w:lineRule="atLeast"/>
        <w:ind w:left="0" w:right="29"/>
        <w:jc w:val="both"/>
        <w:rPr>
          <w:rFonts w:ascii="Times New Roman" w:hAnsi="Times New Roman" w:cs="Times New Roman"/>
          <w:lang w:val="en-US"/>
        </w:rPr>
      </w:pPr>
    </w:p>
    <w:p w:rsidR="00A2359B" w:rsidRPr="00AA03FD" w:rsidRDefault="00A2359B" w:rsidP="002F624E">
      <w:pPr>
        <w:pStyle w:val="E"/>
        <w:spacing w:line="240" w:lineRule="atLeast"/>
        <w:ind w:left="0" w:right="29"/>
        <w:jc w:val="both"/>
        <w:rPr>
          <w:rFonts w:ascii="Times New Roman" w:hAnsi="Times New Roman" w:cs="Times New Roman"/>
          <w:lang w:val="en-US"/>
        </w:rPr>
      </w:pPr>
    </w:p>
    <w:p w:rsidR="00531D31" w:rsidRPr="00A9419A" w:rsidRDefault="00531D31" w:rsidP="002F624E">
      <w:pPr>
        <w:pStyle w:val="E2"/>
        <w:spacing w:line="240" w:lineRule="atLeast"/>
        <w:ind w:left="0" w:right="0"/>
        <w:jc w:val="both"/>
        <w:rPr>
          <w:rFonts w:cs="Times New Roman"/>
          <w:lang w:val="en-US"/>
        </w:rPr>
      </w:pPr>
      <w:r w:rsidRPr="00A9419A">
        <w:rPr>
          <w:rFonts w:cs="Times New Roman"/>
          <w:lang w:val="en-US"/>
        </w:rPr>
        <w:t>(</w:t>
      </w:r>
      <w:r w:rsidR="0070199F">
        <w:rPr>
          <w:rFonts w:cs="Times New Roman"/>
          <w:lang w:val="en-US"/>
        </w:rPr>
        <w:t>Siripen Sukcharoenyingyong</w:t>
      </w:r>
      <w:r w:rsidRPr="00A9419A">
        <w:rPr>
          <w:rFonts w:cs="Times New Roman"/>
          <w:lang w:val="en-US"/>
        </w:rPr>
        <w:t>)</w:t>
      </w:r>
    </w:p>
    <w:p w:rsidR="00531D31" w:rsidRPr="00A9419A"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9419A">
        <w:rPr>
          <w:rFonts w:ascii="Times New Roman" w:hAnsi="Times New Roman" w:cs="Times New Roman"/>
          <w:sz w:val="22"/>
          <w:szCs w:val="22"/>
        </w:rPr>
        <w:t>Certified Public Accountant</w:t>
      </w:r>
    </w:p>
    <w:p w:rsidR="00531D31" w:rsidRPr="00155EFA"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A9419A">
        <w:rPr>
          <w:rFonts w:ascii="Times New Roman" w:hAnsi="Times New Roman" w:cs="Times New Roman"/>
          <w:sz w:val="22"/>
          <w:szCs w:val="22"/>
        </w:rPr>
        <w:t xml:space="preserve">Registration </w:t>
      </w:r>
      <w:r>
        <w:rPr>
          <w:rFonts w:ascii="Times New Roman" w:hAnsi="Times New Roman" w:cs="Times New Roman"/>
          <w:sz w:val="22"/>
          <w:szCs w:val="22"/>
        </w:rPr>
        <w:t>No.</w:t>
      </w:r>
      <w:r w:rsidRPr="00A9419A">
        <w:rPr>
          <w:rFonts w:ascii="Times New Roman" w:hAnsi="Times New Roman" w:cs="Times New Roman"/>
          <w:sz w:val="22"/>
          <w:szCs w:val="22"/>
        </w:rPr>
        <w:t xml:space="preserve"> </w:t>
      </w:r>
      <w:r w:rsidR="0070199F" w:rsidRPr="00155EFA">
        <w:rPr>
          <w:rFonts w:ascii="Times New Roman" w:hAnsi="Times New Roman" w:cs="Cordia New"/>
          <w:sz w:val="22"/>
          <w:szCs w:val="22"/>
        </w:rPr>
        <w:t>3636</w:t>
      </w:r>
    </w:p>
    <w:p w:rsidR="00FD0C1D" w:rsidRDefault="00FD0C1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4"/>
          <w:szCs w:val="14"/>
        </w:rPr>
      </w:pPr>
    </w:p>
    <w:p w:rsidR="00C27559" w:rsidRPr="00A84190" w:rsidRDefault="00C2755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4"/>
          <w:szCs w:val="14"/>
        </w:rPr>
      </w:pPr>
    </w:p>
    <w:p w:rsidR="002C376D" w:rsidRPr="00AA03FD"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3FD">
        <w:rPr>
          <w:rFonts w:ascii="Times New Roman" w:hAnsi="Times New Roman" w:cs="Times New Roman"/>
          <w:sz w:val="22"/>
          <w:szCs w:val="22"/>
        </w:rPr>
        <w:t xml:space="preserve">KPMG </w:t>
      </w:r>
      <w:proofErr w:type="spellStart"/>
      <w:r w:rsidRPr="00AA03FD">
        <w:rPr>
          <w:rFonts w:ascii="Times New Roman" w:hAnsi="Times New Roman" w:cs="Times New Roman"/>
          <w:sz w:val="22"/>
          <w:szCs w:val="22"/>
        </w:rPr>
        <w:t>Phoomchai</w:t>
      </w:r>
      <w:proofErr w:type="spellEnd"/>
      <w:r w:rsidRPr="00AA03FD">
        <w:rPr>
          <w:rFonts w:ascii="Times New Roman" w:hAnsi="Times New Roman" w:cs="Times New Roman"/>
          <w:sz w:val="22"/>
          <w:szCs w:val="22"/>
        </w:rPr>
        <w:t xml:space="preserve"> Audit Ltd.</w:t>
      </w:r>
    </w:p>
    <w:p w:rsidR="002C376D" w:rsidRPr="00AA03FD"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smartTag w:uri="urn:schemas-microsoft-com:office:smarttags" w:element="place">
        <w:smartTag w:uri="urn:schemas-microsoft-com:office:smarttags" w:element="City">
          <w:r w:rsidRPr="00AA03FD">
            <w:rPr>
              <w:rFonts w:ascii="Times New Roman" w:hAnsi="Times New Roman" w:cs="Times New Roman"/>
              <w:sz w:val="22"/>
              <w:szCs w:val="22"/>
            </w:rPr>
            <w:t>Bangkok</w:t>
          </w:r>
        </w:smartTag>
      </w:smartTag>
    </w:p>
    <w:p w:rsidR="005958E0" w:rsidRPr="00155EFA"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r>
        <w:rPr>
          <w:rFonts w:ascii="Times New Roman" w:hAnsi="Times New Roman" w:cs="Times New Roman"/>
          <w:sz w:val="22"/>
          <w:szCs w:val="22"/>
        </w:rPr>
        <w:t>18 February 2020</w:t>
      </w:r>
    </w:p>
    <w:p w:rsidR="006D380C" w:rsidRPr="0049350E"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szCs w:val="20"/>
          <w:lang w:bidi="ar-SA"/>
        </w:rPr>
      </w:pPr>
    </w:p>
    <w:sectPr w:rsidR="006D380C" w:rsidRPr="0049350E" w:rsidSect="0023453E">
      <w:headerReference w:type="default" r:id="rId15"/>
      <w:footerReference w:type="default" r:id="rId16"/>
      <w:footerReference w:type="first" r:id="rId17"/>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89F" w:rsidRDefault="000D689F">
      <w:r>
        <w:separator/>
      </w:r>
    </w:p>
  </w:endnote>
  <w:endnote w:type="continuationSeparator" w:id="0">
    <w:p w:rsidR="000D689F" w:rsidRDefault="000D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Default="00F66339"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F66339" w:rsidRDefault="00F66339"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3F1A67" w:rsidRDefault="00F66339"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rsidR="00F66339" w:rsidRDefault="00F66339"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3F1A67" w:rsidRDefault="00F66339"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rsidR="00F66339" w:rsidRDefault="00F66339"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667A2A" w:rsidRDefault="00F66339" w:rsidP="00667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4E5F1D" w:rsidRDefault="00F66339"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rsidR="00F66339" w:rsidRPr="00C137FE" w:rsidRDefault="00F663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D03C1D" w:rsidRDefault="00F66339"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rsidR="00F66339" w:rsidRPr="00F6083B" w:rsidRDefault="00F66339"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49350E">
      <w:rPr>
        <w:rFonts w:ascii="Times New Roman" w:hAnsi="Times New Roman"/>
        <w:i/>
        <w:iCs/>
        <w:noProof/>
        <w:sz w:val="22"/>
        <w:szCs w:val="22"/>
      </w:rPr>
      <w:t>L&amp;Ee1</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89F" w:rsidRDefault="000D689F">
      <w:r>
        <w:separator/>
      </w:r>
    </w:p>
  </w:footnote>
  <w:footnote w:type="continuationSeparator" w:id="0">
    <w:p w:rsidR="000D689F" w:rsidRDefault="000D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FD483C" w:rsidRDefault="00F66339">
    <w:pPr>
      <w:rPr>
        <w:rFonts w:ascii="Times New Roman" w:hAnsi="Times New Roman" w:cs="Times New Roman"/>
        <w:b/>
        <w:bCs/>
        <w:sz w:val="28"/>
        <w:szCs w:val="28"/>
      </w:rPr>
    </w:pPr>
  </w:p>
  <w:p w:rsidR="00F66339" w:rsidRPr="00FD483C" w:rsidRDefault="00F66339">
    <w:pPr>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FD0C1D"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C65405">
    <w:pPr>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Pr="00667A2A"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F66339" w:rsidRPr="00667A2A" w:rsidRDefault="00F66339"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50E" w:rsidRDefault="0049350E">
    <w:pPr>
      <w:rPr>
        <w:rFonts w:ascii="Times New Roman" w:hAnsi="Times New Roman" w:cs="Times New Roman"/>
        <w:b/>
        <w:bCs/>
        <w:sz w:val="28"/>
        <w:szCs w:val="28"/>
      </w:rPr>
    </w:pPr>
  </w:p>
  <w:p w:rsidR="0049350E" w:rsidRDefault="0049350E">
    <w:pPr>
      <w:rPr>
        <w:rFonts w:ascii="Times New Roman" w:hAnsi="Times New Roman" w:cs="Times New Roman"/>
        <w:b/>
        <w:bCs/>
        <w:sz w:val="28"/>
        <w:szCs w:val="28"/>
      </w:rPr>
    </w:pPr>
  </w:p>
  <w:p w:rsidR="0049350E" w:rsidRPr="00FD483C" w:rsidRDefault="0049350E">
    <w:pPr>
      <w:rPr>
        <w:rFonts w:ascii="Times New Roman" w:hAnsi="Times New Roman" w:cs="Times New Roman"/>
        <w:b/>
        <w:bCs/>
        <w:sz w:val="28"/>
        <w:szCs w:val="28"/>
      </w:rPr>
    </w:pPr>
  </w:p>
  <w:p w:rsidR="0049350E" w:rsidRPr="00FD483C" w:rsidRDefault="0049350E">
    <w:pPr>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1B15DB8"/>
    <w:multiLevelType w:val="hybridMultilevel"/>
    <w:tmpl w:val="23140B80"/>
    <w:lvl w:ilvl="0" w:tplc="AF8AE8AE">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7"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29B6C8B"/>
    <w:multiLevelType w:val="hybridMultilevel"/>
    <w:tmpl w:val="B4D4CB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1"/>
  </w:num>
  <w:num w:numId="14">
    <w:abstractNumId w:val="20"/>
  </w:num>
  <w:num w:numId="15">
    <w:abstractNumId w:val="23"/>
  </w:num>
  <w:num w:numId="16">
    <w:abstractNumId w:val="34"/>
  </w:num>
  <w:num w:numId="17">
    <w:abstractNumId w:val="18"/>
  </w:num>
  <w:num w:numId="18">
    <w:abstractNumId w:val="11"/>
  </w:num>
  <w:num w:numId="19">
    <w:abstractNumId w:val="27"/>
  </w:num>
  <w:num w:numId="20">
    <w:abstractNumId w:val="25"/>
  </w:num>
  <w:num w:numId="21">
    <w:abstractNumId w:val="19"/>
  </w:num>
  <w:num w:numId="22">
    <w:abstractNumId w:val="10"/>
  </w:num>
  <w:num w:numId="23">
    <w:abstractNumId w:val="14"/>
  </w:num>
  <w:num w:numId="24">
    <w:abstractNumId w:val="10"/>
  </w:num>
  <w:num w:numId="25">
    <w:abstractNumId w:val="35"/>
  </w:num>
  <w:num w:numId="26">
    <w:abstractNumId w:val="30"/>
  </w:num>
  <w:num w:numId="27">
    <w:abstractNumId w:val="36"/>
  </w:num>
  <w:num w:numId="28">
    <w:abstractNumId w:val="12"/>
  </w:num>
  <w:num w:numId="29">
    <w:abstractNumId w:val="26"/>
  </w:num>
  <w:num w:numId="30">
    <w:abstractNumId w:val="15"/>
  </w:num>
  <w:num w:numId="31">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C0B"/>
    <w:rsid w:val="00002E37"/>
    <w:rsid w:val="0000433F"/>
    <w:rsid w:val="00004615"/>
    <w:rsid w:val="0000481B"/>
    <w:rsid w:val="00004BCA"/>
    <w:rsid w:val="00004FBA"/>
    <w:rsid w:val="00006597"/>
    <w:rsid w:val="00006A5A"/>
    <w:rsid w:val="00006EA3"/>
    <w:rsid w:val="00006F0F"/>
    <w:rsid w:val="00006F63"/>
    <w:rsid w:val="000070BD"/>
    <w:rsid w:val="00007308"/>
    <w:rsid w:val="00007513"/>
    <w:rsid w:val="00007996"/>
    <w:rsid w:val="00007E60"/>
    <w:rsid w:val="00010293"/>
    <w:rsid w:val="00010573"/>
    <w:rsid w:val="00010B7D"/>
    <w:rsid w:val="00010D92"/>
    <w:rsid w:val="00011124"/>
    <w:rsid w:val="000114FD"/>
    <w:rsid w:val="000116F3"/>
    <w:rsid w:val="00012731"/>
    <w:rsid w:val="00012CB2"/>
    <w:rsid w:val="000134AD"/>
    <w:rsid w:val="00013527"/>
    <w:rsid w:val="000136DB"/>
    <w:rsid w:val="0001437C"/>
    <w:rsid w:val="00014500"/>
    <w:rsid w:val="00014949"/>
    <w:rsid w:val="00014EE0"/>
    <w:rsid w:val="00015226"/>
    <w:rsid w:val="00015A76"/>
    <w:rsid w:val="00015F90"/>
    <w:rsid w:val="00016242"/>
    <w:rsid w:val="00016762"/>
    <w:rsid w:val="00016A4B"/>
    <w:rsid w:val="00016C65"/>
    <w:rsid w:val="00016FE6"/>
    <w:rsid w:val="000172E3"/>
    <w:rsid w:val="00017511"/>
    <w:rsid w:val="00017741"/>
    <w:rsid w:val="000177B2"/>
    <w:rsid w:val="000203D2"/>
    <w:rsid w:val="000209A9"/>
    <w:rsid w:val="000216C9"/>
    <w:rsid w:val="00022205"/>
    <w:rsid w:val="00023079"/>
    <w:rsid w:val="00023525"/>
    <w:rsid w:val="00023C09"/>
    <w:rsid w:val="00023E19"/>
    <w:rsid w:val="00023E45"/>
    <w:rsid w:val="000244DF"/>
    <w:rsid w:val="0002468E"/>
    <w:rsid w:val="00024E10"/>
    <w:rsid w:val="00025665"/>
    <w:rsid w:val="00026084"/>
    <w:rsid w:val="00026242"/>
    <w:rsid w:val="00026D60"/>
    <w:rsid w:val="000277E8"/>
    <w:rsid w:val="00027F1B"/>
    <w:rsid w:val="00030217"/>
    <w:rsid w:val="000310C5"/>
    <w:rsid w:val="000318DE"/>
    <w:rsid w:val="00032514"/>
    <w:rsid w:val="000332EC"/>
    <w:rsid w:val="00034925"/>
    <w:rsid w:val="000349F6"/>
    <w:rsid w:val="000363CE"/>
    <w:rsid w:val="00036450"/>
    <w:rsid w:val="000364E1"/>
    <w:rsid w:val="00036630"/>
    <w:rsid w:val="00036834"/>
    <w:rsid w:val="00036A8E"/>
    <w:rsid w:val="00040249"/>
    <w:rsid w:val="00040717"/>
    <w:rsid w:val="00040ED4"/>
    <w:rsid w:val="00041223"/>
    <w:rsid w:val="00041370"/>
    <w:rsid w:val="0004160B"/>
    <w:rsid w:val="000420A9"/>
    <w:rsid w:val="00042294"/>
    <w:rsid w:val="00042804"/>
    <w:rsid w:val="0004347C"/>
    <w:rsid w:val="00043A3D"/>
    <w:rsid w:val="00043B91"/>
    <w:rsid w:val="00043BD6"/>
    <w:rsid w:val="00043F1A"/>
    <w:rsid w:val="00044162"/>
    <w:rsid w:val="00044406"/>
    <w:rsid w:val="00044462"/>
    <w:rsid w:val="00044ADB"/>
    <w:rsid w:val="00045585"/>
    <w:rsid w:val="00045834"/>
    <w:rsid w:val="00045E69"/>
    <w:rsid w:val="00046C1C"/>
    <w:rsid w:val="00046F64"/>
    <w:rsid w:val="00047333"/>
    <w:rsid w:val="000475EE"/>
    <w:rsid w:val="00047F7E"/>
    <w:rsid w:val="000505B8"/>
    <w:rsid w:val="00050FF2"/>
    <w:rsid w:val="000517BD"/>
    <w:rsid w:val="00051E04"/>
    <w:rsid w:val="00051ED3"/>
    <w:rsid w:val="00052135"/>
    <w:rsid w:val="000527B6"/>
    <w:rsid w:val="000530B2"/>
    <w:rsid w:val="0005373A"/>
    <w:rsid w:val="00053952"/>
    <w:rsid w:val="00053D86"/>
    <w:rsid w:val="000541BD"/>
    <w:rsid w:val="00054374"/>
    <w:rsid w:val="000543B0"/>
    <w:rsid w:val="00055BCB"/>
    <w:rsid w:val="000565B0"/>
    <w:rsid w:val="00056E0A"/>
    <w:rsid w:val="00056F2C"/>
    <w:rsid w:val="0005718D"/>
    <w:rsid w:val="00057911"/>
    <w:rsid w:val="00060E21"/>
    <w:rsid w:val="000612A3"/>
    <w:rsid w:val="00061492"/>
    <w:rsid w:val="0006168E"/>
    <w:rsid w:val="00061F34"/>
    <w:rsid w:val="000628DE"/>
    <w:rsid w:val="00062E26"/>
    <w:rsid w:val="000635B1"/>
    <w:rsid w:val="0006361B"/>
    <w:rsid w:val="0006394F"/>
    <w:rsid w:val="00063E19"/>
    <w:rsid w:val="00064BC6"/>
    <w:rsid w:val="00064D4D"/>
    <w:rsid w:val="000655E0"/>
    <w:rsid w:val="00066F61"/>
    <w:rsid w:val="00067746"/>
    <w:rsid w:val="00067FAA"/>
    <w:rsid w:val="00070F09"/>
    <w:rsid w:val="00071069"/>
    <w:rsid w:val="00071432"/>
    <w:rsid w:val="0007223D"/>
    <w:rsid w:val="00072702"/>
    <w:rsid w:val="00072894"/>
    <w:rsid w:val="00073C77"/>
    <w:rsid w:val="00073CBA"/>
    <w:rsid w:val="00073CF0"/>
    <w:rsid w:val="00073D08"/>
    <w:rsid w:val="00073EC5"/>
    <w:rsid w:val="00074134"/>
    <w:rsid w:val="00074621"/>
    <w:rsid w:val="00074B29"/>
    <w:rsid w:val="00074E5A"/>
    <w:rsid w:val="000754C3"/>
    <w:rsid w:val="000757B6"/>
    <w:rsid w:val="00075E41"/>
    <w:rsid w:val="000773C8"/>
    <w:rsid w:val="0007750A"/>
    <w:rsid w:val="00077557"/>
    <w:rsid w:val="000776F2"/>
    <w:rsid w:val="00080261"/>
    <w:rsid w:val="0008032F"/>
    <w:rsid w:val="000803DF"/>
    <w:rsid w:val="00080D76"/>
    <w:rsid w:val="0008160C"/>
    <w:rsid w:val="00082351"/>
    <w:rsid w:val="000826E5"/>
    <w:rsid w:val="00082C17"/>
    <w:rsid w:val="00083324"/>
    <w:rsid w:val="0008342E"/>
    <w:rsid w:val="00084282"/>
    <w:rsid w:val="0008468D"/>
    <w:rsid w:val="00084B51"/>
    <w:rsid w:val="00084EE1"/>
    <w:rsid w:val="00085E58"/>
    <w:rsid w:val="000860AA"/>
    <w:rsid w:val="000862DD"/>
    <w:rsid w:val="000865E2"/>
    <w:rsid w:val="000866A7"/>
    <w:rsid w:val="00086FEA"/>
    <w:rsid w:val="0008716B"/>
    <w:rsid w:val="00087512"/>
    <w:rsid w:val="000876D7"/>
    <w:rsid w:val="000904E9"/>
    <w:rsid w:val="00090623"/>
    <w:rsid w:val="00090BE7"/>
    <w:rsid w:val="00091024"/>
    <w:rsid w:val="00092685"/>
    <w:rsid w:val="000928C5"/>
    <w:rsid w:val="00093231"/>
    <w:rsid w:val="00093A18"/>
    <w:rsid w:val="00094189"/>
    <w:rsid w:val="00094726"/>
    <w:rsid w:val="000947A2"/>
    <w:rsid w:val="0009548B"/>
    <w:rsid w:val="00095779"/>
    <w:rsid w:val="00095BA1"/>
    <w:rsid w:val="00095D36"/>
    <w:rsid w:val="00096110"/>
    <w:rsid w:val="000962DE"/>
    <w:rsid w:val="00096448"/>
    <w:rsid w:val="000971B7"/>
    <w:rsid w:val="000976D9"/>
    <w:rsid w:val="000A0465"/>
    <w:rsid w:val="000A1628"/>
    <w:rsid w:val="000A2274"/>
    <w:rsid w:val="000A22D4"/>
    <w:rsid w:val="000A2F11"/>
    <w:rsid w:val="000A32F0"/>
    <w:rsid w:val="000A3C1F"/>
    <w:rsid w:val="000A4207"/>
    <w:rsid w:val="000A446C"/>
    <w:rsid w:val="000A4810"/>
    <w:rsid w:val="000A4957"/>
    <w:rsid w:val="000A511E"/>
    <w:rsid w:val="000A51BA"/>
    <w:rsid w:val="000A532C"/>
    <w:rsid w:val="000A53E9"/>
    <w:rsid w:val="000A6F23"/>
    <w:rsid w:val="000A70FF"/>
    <w:rsid w:val="000A71CE"/>
    <w:rsid w:val="000A7A20"/>
    <w:rsid w:val="000A7CD2"/>
    <w:rsid w:val="000B0664"/>
    <w:rsid w:val="000B2C56"/>
    <w:rsid w:val="000B2E18"/>
    <w:rsid w:val="000B2FA2"/>
    <w:rsid w:val="000B42B5"/>
    <w:rsid w:val="000B5D3B"/>
    <w:rsid w:val="000B6159"/>
    <w:rsid w:val="000B63C7"/>
    <w:rsid w:val="000B643A"/>
    <w:rsid w:val="000B6973"/>
    <w:rsid w:val="000B6A4B"/>
    <w:rsid w:val="000B71F2"/>
    <w:rsid w:val="000B78F3"/>
    <w:rsid w:val="000B7A04"/>
    <w:rsid w:val="000C02CA"/>
    <w:rsid w:val="000C060F"/>
    <w:rsid w:val="000C073A"/>
    <w:rsid w:val="000C1184"/>
    <w:rsid w:val="000C2614"/>
    <w:rsid w:val="000C27CA"/>
    <w:rsid w:val="000C2BC6"/>
    <w:rsid w:val="000C31A2"/>
    <w:rsid w:val="000C3265"/>
    <w:rsid w:val="000C3A02"/>
    <w:rsid w:val="000C4008"/>
    <w:rsid w:val="000C4111"/>
    <w:rsid w:val="000C41E3"/>
    <w:rsid w:val="000C4301"/>
    <w:rsid w:val="000C47F4"/>
    <w:rsid w:val="000C4A01"/>
    <w:rsid w:val="000C4EDC"/>
    <w:rsid w:val="000C5E76"/>
    <w:rsid w:val="000C637B"/>
    <w:rsid w:val="000C6990"/>
    <w:rsid w:val="000C6B16"/>
    <w:rsid w:val="000C775B"/>
    <w:rsid w:val="000C7AAD"/>
    <w:rsid w:val="000D03B7"/>
    <w:rsid w:val="000D06DA"/>
    <w:rsid w:val="000D16C3"/>
    <w:rsid w:val="000D1BBF"/>
    <w:rsid w:val="000D2334"/>
    <w:rsid w:val="000D2C3A"/>
    <w:rsid w:val="000D3251"/>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E0491"/>
    <w:rsid w:val="000E07B9"/>
    <w:rsid w:val="000E114C"/>
    <w:rsid w:val="000E130B"/>
    <w:rsid w:val="000E140A"/>
    <w:rsid w:val="000E1B50"/>
    <w:rsid w:val="000E20B9"/>
    <w:rsid w:val="000E2BDB"/>
    <w:rsid w:val="000E32DD"/>
    <w:rsid w:val="000E3436"/>
    <w:rsid w:val="000E3917"/>
    <w:rsid w:val="000E4199"/>
    <w:rsid w:val="000E41EA"/>
    <w:rsid w:val="000E4CB4"/>
    <w:rsid w:val="000E503F"/>
    <w:rsid w:val="000E51E0"/>
    <w:rsid w:val="000E55B3"/>
    <w:rsid w:val="000E5EDE"/>
    <w:rsid w:val="000E66FA"/>
    <w:rsid w:val="000E6C1B"/>
    <w:rsid w:val="000E7313"/>
    <w:rsid w:val="000E7416"/>
    <w:rsid w:val="000E7F06"/>
    <w:rsid w:val="000F028C"/>
    <w:rsid w:val="000F09F0"/>
    <w:rsid w:val="000F0AAE"/>
    <w:rsid w:val="000F0BBB"/>
    <w:rsid w:val="000F1593"/>
    <w:rsid w:val="000F16DC"/>
    <w:rsid w:val="000F226E"/>
    <w:rsid w:val="000F2528"/>
    <w:rsid w:val="000F28B4"/>
    <w:rsid w:val="000F3095"/>
    <w:rsid w:val="000F3B79"/>
    <w:rsid w:val="000F3D76"/>
    <w:rsid w:val="000F406D"/>
    <w:rsid w:val="000F4A48"/>
    <w:rsid w:val="000F505F"/>
    <w:rsid w:val="000F50AF"/>
    <w:rsid w:val="000F6F04"/>
    <w:rsid w:val="000F71B6"/>
    <w:rsid w:val="000F77C3"/>
    <w:rsid w:val="00100850"/>
    <w:rsid w:val="00100C59"/>
    <w:rsid w:val="00100F32"/>
    <w:rsid w:val="001010E3"/>
    <w:rsid w:val="00101C40"/>
    <w:rsid w:val="00102259"/>
    <w:rsid w:val="0010263F"/>
    <w:rsid w:val="00103229"/>
    <w:rsid w:val="00104B40"/>
    <w:rsid w:val="001065F3"/>
    <w:rsid w:val="00107591"/>
    <w:rsid w:val="001076AF"/>
    <w:rsid w:val="00107D73"/>
    <w:rsid w:val="00107E94"/>
    <w:rsid w:val="001102C0"/>
    <w:rsid w:val="00110444"/>
    <w:rsid w:val="001114CE"/>
    <w:rsid w:val="001115F0"/>
    <w:rsid w:val="00111DE9"/>
    <w:rsid w:val="001121F6"/>
    <w:rsid w:val="001125F7"/>
    <w:rsid w:val="00112705"/>
    <w:rsid w:val="001129B1"/>
    <w:rsid w:val="001129BC"/>
    <w:rsid w:val="00113D95"/>
    <w:rsid w:val="00114404"/>
    <w:rsid w:val="00114492"/>
    <w:rsid w:val="001152E1"/>
    <w:rsid w:val="00115353"/>
    <w:rsid w:val="001153B6"/>
    <w:rsid w:val="00115711"/>
    <w:rsid w:val="00115A76"/>
    <w:rsid w:val="001176B9"/>
    <w:rsid w:val="001206C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607C"/>
    <w:rsid w:val="00126167"/>
    <w:rsid w:val="00126B5D"/>
    <w:rsid w:val="00126BF1"/>
    <w:rsid w:val="00127BD3"/>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EE4"/>
    <w:rsid w:val="00135A25"/>
    <w:rsid w:val="0013610E"/>
    <w:rsid w:val="0013617B"/>
    <w:rsid w:val="001368BC"/>
    <w:rsid w:val="00136CE4"/>
    <w:rsid w:val="00137F19"/>
    <w:rsid w:val="00140719"/>
    <w:rsid w:val="0014074A"/>
    <w:rsid w:val="00140D3B"/>
    <w:rsid w:val="001419BA"/>
    <w:rsid w:val="00142298"/>
    <w:rsid w:val="00142323"/>
    <w:rsid w:val="0014273D"/>
    <w:rsid w:val="00142D96"/>
    <w:rsid w:val="00142F55"/>
    <w:rsid w:val="00143217"/>
    <w:rsid w:val="00143270"/>
    <w:rsid w:val="00143650"/>
    <w:rsid w:val="0014408D"/>
    <w:rsid w:val="0014458A"/>
    <w:rsid w:val="00144CCC"/>
    <w:rsid w:val="00145033"/>
    <w:rsid w:val="0014604D"/>
    <w:rsid w:val="00146C30"/>
    <w:rsid w:val="00146C9B"/>
    <w:rsid w:val="001500C4"/>
    <w:rsid w:val="00151064"/>
    <w:rsid w:val="0015158D"/>
    <w:rsid w:val="00151C33"/>
    <w:rsid w:val="00152014"/>
    <w:rsid w:val="00152547"/>
    <w:rsid w:val="001527DF"/>
    <w:rsid w:val="00152BA3"/>
    <w:rsid w:val="00153257"/>
    <w:rsid w:val="001534BC"/>
    <w:rsid w:val="00153A21"/>
    <w:rsid w:val="001545C8"/>
    <w:rsid w:val="00154968"/>
    <w:rsid w:val="00154C11"/>
    <w:rsid w:val="00154F34"/>
    <w:rsid w:val="00155149"/>
    <w:rsid w:val="00155EFA"/>
    <w:rsid w:val="00156233"/>
    <w:rsid w:val="00156687"/>
    <w:rsid w:val="001567F5"/>
    <w:rsid w:val="00156822"/>
    <w:rsid w:val="00156D88"/>
    <w:rsid w:val="00156EB1"/>
    <w:rsid w:val="001575E4"/>
    <w:rsid w:val="00157D6E"/>
    <w:rsid w:val="00157F16"/>
    <w:rsid w:val="00157FB3"/>
    <w:rsid w:val="001613D2"/>
    <w:rsid w:val="00161B0A"/>
    <w:rsid w:val="001634AB"/>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E99"/>
    <w:rsid w:val="00172ABC"/>
    <w:rsid w:val="00172AC9"/>
    <w:rsid w:val="00172DC6"/>
    <w:rsid w:val="00173014"/>
    <w:rsid w:val="00173423"/>
    <w:rsid w:val="00173714"/>
    <w:rsid w:val="0017413C"/>
    <w:rsid w:val="001746F8"/>
    <w:rsid w:val="00174E12"/>
    <w:rsid w:val="00174E87"/>
    <w:rsid w:val="0017545F"/>
    <w:rsid w:val="001758D1"/>
    <w:rsid w:val="00176328"/>
    <w:rsid w:val="00176518"/>
    <w:rsid w:val="00176CD1"/>
    <w:rsid w:val="00176F6A"/>
    <w:rsid w:val="001772E8"/>
    <w:rsid w:val="00177626"/>
    <w:rsid w:val="001809DF"/>
    <w:rsid w:val="00180FF1"/>
    <w:rsid w:val="0018144D"/>
    <w:rsid w:val="00181493"/>
    <w:rsid w:val="001817C0"/>
    <w:rsid w:val="00181B62"/>
    <w:rsid w:val="00182372"/>
    <w:rsid w:val="00182C5F"/>
    <w:rsid w:val="0018376A"/>
    <w:rsid w:val="00183F61"/>
    <w:rsid w:val="0018507E"/>
    <w:rsid w:val="00185243"/>
    <w:rsid w:val="001857AF"/>
    <w:rsid w:val="00185CC2"/>
    <w:rsid w:val="00186570"/>
    <w:rsid w:val="0018673F"/>
    <w:rsid w:val="00186D3A"/>
    <w:rsid w:val="001871C1"/>
    <w:rsid w:val="001871F3"/>
    <w:rsid w:val="001875A8"/>
    <w:rsid w:val="00187C92"/>
    <w:rsid w:val="00187D99"/>
    <w:rsid w:val="001902E6"/>
    <w:rsid w:val="00190471"/>
    <w:rsid w:val="0019083A"/>
    <w:rsid w:val="0019121F"/>
    <w:rsid w:val="0019123E"/>
    <w:rsid w:val="001915AB"/>
    <w:rsid w:val="001920D8"/>
    <w:rsid w:val="0019214F"/>
    <w:rsid w:val="0019247D"/>
    <w:rsid w:val="00192AB5"/>
    <w:rsid w:val="00193AC6"/>
    <w:rsid w:val="00194224"/>
    <w:rsid w:val="0019494D"/>
    <w:rsid w:val="00195918"/>
    <w:rsid w:val="00196610"/>
    <w:rsid w:val="0019675D"/>
    <w:rsid w:val="00196A98"/>
    <w:rsid w:val="00196CFB"/>
    <w:rsid w:val="00196E9F"/>
    <w:rsid w:val="00197088"/>
    <w:rsid w:val="001A07D6"/>
    <w:rsid w:val="001A0A6F"/>
    <w:rsid w:val="001A14BB"/>
    <w:rsid w:val="001A154E"/>
    <w:rsid w:val="001A20A2"/>
    <w:rsid w:val="001A257E"/>
    <w:rsid w:val="001A2B00"/>
    <w:rsid w:val="001A2B4E"/>
    <w:rsid w:val="001A3225"/>
    <w:rsid w:val="001A3383"/>
    <w:rsid w:val="001A3514"/>
    <w:rsid w:val="001A3F4D"/>
    <w:rsid w:val="001A3FBB"/>
    <w:rsid w:val="001A4602"/>
    <w:rsid w:val="001A4E95"/>
    <w:rsid w:val="001A564E"/>
    <w:rsid w:val="001A58B4"/>
    <w:rsid w:val="001A58E6"/>
    <w:rsid w:val="001A5B4A"/>
    <w:rsid w:val="001A5E6F"/>
    <w:rsid w:val="001A6442"/>
    <w:rsid w:val="001A6801"/>
    <w:rsid w:val="001A69DC"/>
    <w:rsid w:val="001A6FE5"/>
    <w:rsid w:val="001A7E78"/>
    <w:rsid w:val="001B0F61"/>
    <w:rsid w:val="001B1551"/>
    <w:rsid w:val="001B1E62"/>
    <w:rsid w:val="001B2F5B"/>
    <w:rsid w:val="001B3219"/>
    <w:rsid w:val="001B34FD"/>
    <w:rsid w:val="001B3B53"/>
    <w:rsid w:val="001B4047"/>
    <w:rsid w:val="001B42C3"/>
    <w:rsid w:val="001B45BE"/>
    <w:rsid w:val="001B4BA6"/>
    <w:rsid w:val="001B51DC"/>
    <w:rsid w:val="001B522C"/>
    <w:rsid w:val="001B5C3E"/>
    <w:rsid w:val="001B5E81"/>
    <w:rsid w:val="001B6261"/>
    <w:rsid w:val="001B64C1"/>
    <w:rsid w:val="001B7BAE"/>
    <w:rsid w:val="001C0464"/>
    <w:rsid w:val="001C0A0B"/>
    <w:rsid w:val="001C0F38"/>
    <w:rsid w:val="001C1982"/>
    <w:rsid w:val="001C1A4F"/>
    <w:rsid w:val="001C1F49"/>
    <w:rsid w:val="001C22C9"/>
    <w:rsid w:val="001C24D3"/>
    <w:rsid w:val="001C24EE"/>
    <w:rsid w:val="001C325A"/>
    <w:rsid w:val="001C37A2"/>
    <w:rsid w:val="001C4B32"/>
    <w:rsid w:val="001C513B"/>
    <w:rsid w:val="001C5A70"/>
    <w:rsid w:val="001C5A82"/>
    <w:rsid w:val="001C7439"/>
    <w:rsid w:val="001D0227"/>
    <w:rsid w:val="001D03E5"/>
    <w:rsid w:val="001D097F"/>
    <w:rsid w:val="001D0BF2"/>
    <w:rsid w:val="001D0D1E"/>
    <w:rsid w:val="001D1C91"/>
    <w:rsid w:val="001D2CA4"/>
    <w:rsid w:val="001D50E3"/>
    <w:rsid w:val="001D67C1"/>
    <w:rsid w:val="001D69F9"/>
    <w:rsid w:val="001D7398"/>
    <w:rsid w:val="001D798D"/>
    <w:rsid w:val="001D7D41"/>
    <w:rsid w:val="001E0023"/>
    <w:rsid w:val="001E0381"/>
    <w:rsid w:val="001E0698"/>
    <w:rsid w:val="001E0E98"/>
    <w:rsid w:val="001E1727"/>
    <w:rsid w:val="001E17D8"/>
    <w:rsid w:val="001E18E6"/>
    <w:rsid w:val="001E21CE"/>
    <w:rsid w:val="001E2C20"/>
    <w:rsid w:val="001E2EA6"/>
    <w:rsid w:val="001E4218"/>
    <w:rsid w:val="001E4580"/>
    <w:rsid w:val="001E4D82"/>
    <w:rsid w:val="001E4FC2"/>
    <w:rsid w:val="001E5074"/>
    <w:rsid w:val="001E5426"/>
    <w:rsid w:val="001E5663"/>
    <w:rsid w:val="001E6509"/>
    <w:rsid w:val="001E6539"/>
    <w:rsid w:val="001E681A"/>
    <w:rsid w:val="001E6CD3"/>
    <w:rsid w:val="001E70CB"/>
    <w:rsid w:val="001E717F"/>
    <w:rsid w:val="001F08CC"/>
    <w:rsid w:val="001F0B25"/>
    <w:rsid w:val="001F101E"/>
    <w:rsid w:val="001F107B"/>
    <w:rsid w:val="001F11BC"/>
    <w:rsid w:val="001F1BA3"/>
    <w:rsid w:val="001F2337"/>
    <w:rsid w:val="001F26C4"/>
    <w:rsid w:val="001F31EF"/>
    <w:rsid w:val="001F36BC"/>
    <w:rsid w:val="001F3951"/>
    <w:rsid w:val="001F3F7F"/>
    <w:rsid w:val="001F4766"/>
    <w:rsid w:val="001F4D41"/>
    <w:rsid w:val="001F505C"/>
    <w:rsid w:val="001F521F"/>
    <w:rsid w:val="001F5478"/>
    <w:rsid w:val="001F57C1"/>
    <w:rsid w:val="001F5D11"/>
    <w:rsid w:val="001F6544"/>
    <w:rsid w:val="001F6C5F"/>
    <w:rsid w:val="001F6D3D"/>
    <w:rsid w:val="001F7140"/>
    <w:rsid w:val="001F7380"/>
    <w:rsid w:val="001F7450"/>
    <w:rsid w:val="001F7608"/>
    <w:rsid w:val="001F7629"/>
    <w:rsid w:val="001F784C"/>
    <w:rsid w:val="001F7A35"/>
    <w:rsid w:val="001F7BCA"/>
    <w:rsid w:val="001F7FCE"/>
    <w:rsid w:val="00200423"/>
    <w:rsid w:val="0020057F"/>
    <w:rsid w:val="002010EA"/>
    <w:rsid w:val="00201B69"/>
    <w:rsid w:val="00201B6B"/>
    <w:rsid w:val="00201D9E"/>
    <w:rsid w:val="002023C4"/>
    <w:rsid w:val="002029BF"/>
    <w:rsid w:val="002029DE"/>
    <w:rsid w:val="00202D08"/>
    <w:rsid w:val="00202E39"/>
    <w:rsid w:val="00203B6C"/>
    <w:rsid w:val="002042DE"/>
    <w:rsid w:val="002043FA"/>
    <w:rsid w:val="00204651"/>
    <w:rsid w:val="00204705"/>
    <w:rsid w:val="00205758"/>
    <w:rsid w:val="00206606"/>
    <w:rsid w:val="00206CCC"/>
    <w:rsid w:val="00206F27"/>
    <w:rsid w:val="0020770E"/>
    <w:rsid w:val="00210506"/>
    <w:rsid w:val="0021052F"/>
    <w:rsid w:val="002106E7"/>
    <w:rsid w:val="0021120B"/>
    <w:rsid w:val="0021130D"/>
    <w:rsid w:val="00211444"/>
    <w:rsid w:val="002115C0"/>
    <w:rsid w:val="002121A1"/>
    <w:rsid w:val="002122B8"/>
    <w:rsid w:val="0021253F"/>
    <w:rsid w:val="0021281A"/>
    <w:rsid w:val="00212C5B"/>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3A6"/>
    <w:rsid w:val="002164F1"/>
    <w:rsid w:val="002164FD"/>
    <w:rsid w:val="00216FF8"/>
    <w:rsid w:val="002174F9"/>
    <w:rsid w:val="00217715"/>
    <w:rsid w:val="0021776A"/>
    <w:rsid w:val="002179BE"/>
    <w:rsid w:val="00220427"/>
    <w:rsid w:val="002210DD"/>
    <w:rsid w:val="00221402"/>
    <w:rsid w:val="0022168F"/>
    <w:rsid w:val="0022235C"/>
    <w:rsid w:val="002227E9"/>
    <w:rsid w:val="00222A49"/>
    <w:rsid w:val="0022352F"/>
    <w:rsid w:val="00224160"/>
    <w:rsid w:val="002246EA"/>
    <w:rsid w:val="00224792"/>
    <w:rsid w:val="002249F1"/>
    <w:rsid w:val="00224AB0"/>
    <w:rsid w:val="002255AB"/>
    <w:rsid w:val="002256C2"/>
    <w:rsid w:val="0022578C"/>
    <w:rsid w:val="00225CD7"/>
    <w:rsid w:val="00226B45"/>
    <w:rsid w:val="00227133"/>
    <w:rsid w:val="00227BE6"/>
    <w:rsid w:val="00227DA4"/>
    <w:rsid w:val="00227E22"/>
    <w:rsid w:val="002307AB"/>
    <w:rsid w:val="00230C7A"/>
    <w:rsid w:val="00230F3A"/>
    <w:rsid w:val="00231183"/>
    <w:rsid w:val="00231A21"/>
    <w:rsid w:val="00232496"/>
    <w:rsid w:val="00232F47"/>
    <w:rsid w:val="00233BB1"/>
    <w:rsid w:val="00233FD3"/>
    <w:rsid w:val="0023453E"/>
    <w:rsid w:val="00234799"/>
    <w:rsid w:val="00234C93"/>
    <w:rsid w:val="00235302"/>
    <w:rsid w:val="00235811"/>
    <w:rsid w:val="00235B2A"/>
    <w:rsid w:val="00235DE3"/>
    <w:rsid w:val="00236A63"/>
    <w:rsid w:val="00236BA2"/>
    <w:rsid w:val="0023705C"/>
    <w:rsid w:val="002411C7"/>
    <w:rsid w:val="0024157E"/>
    <w:rsid w:val="00242127"/>
    <w:rsid w:val="002424B8"/>
    <w:rsid w:val="00242A2D"/>
    <w:rsid w:val="00242C67"/>
    <w:rsid w:val="00243139"/>
    <w:rsid w:val="00243752"/>
    <w:rsid w:val="00243A09"/>
    <w:rsid w:val="0024421D"/>
    <w:rsid w:val="00244477"/>
    <w:rsid w:val="0024476D"/>
    <w:rsid w:val="002447ED"/>
    <w:rsid w:val="00244F3D"/>
    <w:rsid w:val="0024676D"/>
    <w:rsid w:val="00246F98"/>
    <w:rsid w:val="002471C2"/>
    <w:rsid w:val="002473F5"/>
    <w:rsid w:val="00247615"/>
    <w:rsid w:val="0025019B"/>
    <w:rsid w:val="00250D3E"/>
    <w:rsid w:val="00251136"/>
    <w:rsid w:val="002513FE"/>
    <w:rsid w:val="00251480"/>
    <w:rsid w:val="00251BA8"/>
    <w:rsid w:val="00251FCA"/>
    <w:rsid w:val="00252AB0"/>
    <w:rsid w:val="00253143"/>
    <w:rsid w:val="002533B4"/>
    <w:rsid w:val="00253783"/>
    <w:rsid w:val="00253860"/>
    <w:rsid w:val="00253D2F"/>
    <w:rsid w:val="0025419A"/>
    <w:rsid w:val="00254E4F"/>
    <w:rsid w:val="002557BE"/>
    <w:rsid w:val="00255EEC"/>
    <w:rsid w:val="00255F9B"/>
    <w:rsid w:val="002560A8"/>
    <w:rsid w:val="00256E04"/>
    <w:rsid w:val="00256E7A"/>
    <w:rsid w:val="00257716"/>
    <w:rsid w:val="00257B8C"/>
    <w:rsid w:val="00257B90"/>
    <w:rsid w:val="002608C9"/>
    <w:rsid w:val="00261019"/>
    <w:rsid w:val="002621E2"/>
    <w:rsid w:val="002630F9"/>
    <w:rsid w:val="002633F7"/>
    <w:rsid w:val="00263530"/>
    <w:rsid w:val="00263C73"/>
    <w:rsid w:val="00265DE4"/>
    <w:rsid w:val="002663A1"/>
    <w:rsid w:val="0026673B"/>
    <w:rsid w:val="00266CA8"/>
    <w:rsid w:val="00267664"/>
    <w:rsid w:val="00267672"/>
    <w:rsid w:val="00270099"/>
    <w:rsid w:val="00270725"/>
    <w:rsid w:val="00270CE2"/>
    <w:rsid w:val="00271115"/>
    <w:rsid w:val="00271A45"/>
    <w:rsid w:val="00271CF2"/>
    <w:rsid w:val="0027229E"/>
    <w:rsid w:val="002725A7"/>
    <w:rsid w:val="00273009"/>
    <w:rsid w:val="002740AC"/>
    <w:rsid w:val="002741DA"/>
    <w:rsid w:val="00274C84"/>
    <w:rsid w:val="0027513D"/>
    <w:rsid w:val="002751CB"/>
    <w:rsid w:val="002767FF"/>
    <w:rsid w:val="00276A36"/>
    <w:rsid w:val="00276FA1"/>
    <w:rsid w:val="00277C0B"/>
    <w:rsid w:val="0028055B"/>
    <w:rsid w:val="00281480"/>
    <w:rsid w:val="00281534"/>
    <w:rsid w:val="00281B3A"/>
    <w:rsid w:val="00282652"/>
    <w:rsid w:val="0028269B"/>
    <w:rsid w:val="0028294F"/>
    <w:rsid w:val="00282CC6"/>
    <w:rsid w:val="002835F2"/>
    <w:rsid w:val="00283E66"/>
    <w:rsid w:val="002846E7"/>
    <w:rsid w:val="002853BA"/>
    <w:rsid w:val="0028581E"/>
    <w:rsid w:val="002862C9"/>
    <w:rsid w:val="00286742"/>
    <w:rsid w:val="002868B2"/>
    <w:rsid w:val="00287772"/>
    <w:rsid w:val="00287799"/>
    <w:rsid w:val="00287B3D"/>
    <w:rsid w:val="00287BDF"/>
    <w:rsid w:val="00287D9C"/>
    <w:rsid w:val="00290A1A"/>
    <w:rsid w:val="00290B95"/>
    <w:rsid w:val="00291AF3"/>
    <w:rsid w:val="0029214E"/>
    <w:rsid w:val="002922AF"/>
    <w:rsid w:val="002936F6"/>
    <w:rsid w:val="002939D4"/>
    <w:rsid w:val="00293A55"/>
    <w:rsid w:val="002945AE"/>
    <w:rsid w:val="00294EAC"/>
    <w:rsid w:val="002955BD"/>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613"/>
    <w:rsid w:val="002A0CDA"/>
    <w:rsid w:val="002A0DDF"/>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699"/>
    <w:rsid w:val="002A7CBE"/>
    <w:rsid w:val="002B0338"/>
    <w:rsid w:val="002B038D"/>
    <w:rsid w:val="002B1AA8"/>
    <w:rsid w:val="002B22A1"/>
    <w:rsid w:val="002B3453"/>
    <w:rsid w:val="002B3856"/>
    <w:rsid w:val="002B3A17"/>
    <w:rsid w:val="002B3B00"/>
    <w:rsid w:val="002B49A2"/>
    <w:rsid w:val="002B4CC5"/>
    <w:rsid w:val="002B576C"/>
    <w:rsid w:val="002B587E"/>
    <w:rsid w:val="002B59CE"/>
    <w:rsid w:val="002B65E2"/>
    <w:rsid w:val="002B6824"/>
    <w:rsid w:val="002B6B46"/>
    <w:rsid w:val="002B6F4B"/>
    <w:rsid w:val="002B7F56"/>
    <w:rsid w:val="002C038B"/>
    <w:rsid w:val="002C0502"/>
    <w:rsid w:val="002C0606"/>
    <w:rsid w:val="002C070C"/>
    <w:rsid w:val="002C0BA9"/>
    <w:rsid w:val="002C0F17"/>
    <w:rsid w:val="002C0F97"/>
    <w:rsid w:val="002C1B2D"/>
    <w:rsid w:val="002C26E3"/>
    <w:rsid w:val="002C2DEE"/>
    <w:rsid w:val="002C2F98"/>
    <w:rsid w:val="002C3390"/>
    <w:rsid w:val="002C347D"/>
    <w:rsid w:val="002C362D"/>
    <w:rsid w:val="002C376D"/>
    <w:rsid w:val="002C4300"/>
    <w:rsid w:val="002C4470"/>
    <w:rsid w:val="002C6760"/>
    <w:rsid w:val="002C6B11"/>
    <w:rsid w:val="002C6F91"/>
    <w:rsid w:val="002C7132"/>
    <w:rsid w:val="002C73DA"/>
    <w:rsid w:val="002C7C7D"/>
    <w:rsid w:val="002D0202"/>
    <w:rsid w:val="002D0A79"/>
    <w:rsid w:val="002D1C11"/>
    <w:rsid w:val="002D20E5"/>
    <w:rsid w:val="002D244C"/>
    <w:rsid w:val="002D2CFD"/>
    <w:rsid w:val="002D32E8"/>
    <w:rsid w:val="002D33A3"/>
    <w:rsid w:val="002D371C"/>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DA8"/>
    <w:rsid w:val="002E094E"/>
    <w:rsid w:val="002E11A6"/>
    <w:rsid w:val="002E2445"/>
    <w:rsid w:val="002E298D"/>
    <w:rsid w:val="002E328F"/>
    <w:rsid w:val="002E3AA6"/>
    <w:rsid w:val="002E3D4C"/>
    <w:rsid w:val="002E4519"/>
    <w:rsid w:val="002E457F"/>
    <w:rsid w:val="002E4CBA"/>
    <w:rsid w:val="002E56A8"/>
    <w:rsid w:val="002E58BA"/>
    <w:rsid w:val="002E5B60"/>
    <w:rsid w:val="002E5EB8"/>
    <w:rsid w:val="002E62A6"/>
    <w:rsid w:val="002E6807"/>
    <w:rsid w:val="002E6891"/>
    <w:rsid w:val="002E697D"/>
    <w:rsid w:val="002E6D59"/>
    <w:rsid w:val="002E7A8E"/>
    <w:rsid w:val="002F0223"/>
    <w:rsid w:val="002F0B6E"/>
    <w:rsid w:val="002F0FD8"/>
    <w:rsid w:val="002F1377"/>
    <w:rsid w:val="002F151C"/>
    <w:rsid w:val="002F1ADE"/>
    <w:rsid w:val="002F2237"/>
    <w:rsid w:val="002F241A"/>
    <w:rsid w:val="002F257A"/>
    <w:rsid w:val="002F2F9F"/>
    <w:rsid w:val="002F3184"/>
    <w:rsid w:val="002F3502"/>
    <w:rsid w:val="002F3B4C"/>
    <w:rsid w:val="002F3D15"/>
    <w:rsid w:val="002F3DCA"/>
    <w:rsid w:val="002F4812"/>
    <w:rsid w:val="002F4CDE"/>
    <w:rsid w:val="002F545D"/>
    <w:rsid w:val="002F5CC3"/>
    <w:rsid w:val="002F60B2"/>
    <w:rsid w:val="002F624E"/>
    <w:rsid w:val="002F6644"/>
    <w:rsid w:val="002F772D"/>
    <w:rsid w:val="0030026A"/>
    <w:rsid w:val="003008E6"/>
    <w:rsid w:val="003008FC"/>
    <w:rsid w:val="00300C7F"/>
    <w:rsid w:val="003012F0"/>
    <w:rsid w:val="0030141A"/>
    <w:rsid w:val="00301D60"/>
    <w:rsid w:val="0030207B"/>
    <w:rsid w:val="00303596"/>
    <w:rsid w:val="0030369B"/>
    <w:rsid w:val="00303AC0"/>
    <w:rsid w:val="00304C0D"/>
    <w:rsid w:val="00305058"/>
    <w:rsid w:val="003050C0"/>
    <w:rsid w:val="003057EE"/>
    <w:rsid w:val="00305BD8"/>
    <w:rsid w:val="0030768F"/>
    <w:rsid w:val="003079F2"/>
    <w:rsid w:val="00307FBF"/>
    <w:rsid w:val="00310D1A"/>
    <w:rsid w:val="00311B1E"/>
    <w:rsid w:val="00311C8D"/>
    <w:rsid w:val="00311E91"/>
    <w:rsid w:val="00312425"/>
    <w:rsid w:val="00312C96"/>
    <w:rsid w:val="0031391B"/>
    <w:rsid w:val="00313C29"/>
    <w:rsid w:val="00314794"/>
    <w:rsid w:val="00314FC7"/>
    <w:rsid w:val="00315174"/>
    <w:rsid w:val="00315197"/>
    <w:rsid w:val="0031662F"/>
    <w:rsid w:val="00316658"/>
    <w:rsid w:val="00316BD1"/>
    <w:rsid w:val="00316D70"/>
    <w:rsid w:val="00316F41"/>
    <w:rsid w:val="00317263"/>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F89"/>
    <w:rsid w:val="00330012"/>
    <w:rsid w:val="003305E7"/>
    <w:rsid w:val="003305FC"/>
    <w:rsid w:val="0033096E"/>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7B2"/>
    <w:rsid w:val="00334944"/>
    <w:rsid w:val="003349A2"/>
    <w:rsid w:val="003349CB"/>
    <w:rsid w:val="00334EFC"/>
    <w:rsid w:val="00335085"/>
    <w:rsid w:val="003351E5"/>
    <w:rsid w:val="00335212"/>
    <w:rsid w:val="003352C9"/>
    <w:rsid w:val="003357D0"/>
    <w:rsid w:val="003364D4"/>
    <w:rsid w:val="0033681A"/>
    <w:rsid w:val="00336EE3"/>
    <w:rsid w:val="0033774D"/>
    <w:rsid w:val="00337840"/>
    <w:rsid w:val="00340035"/>
    <w:rsid w:val="003405EA"/>
    <w:rsid w:val="003407D0"/>
    <w:rsid w:val="00340A02"/>
    <w:rsid w:val="00341A7C"/>
    <w:rsid w:val="00341CA8"/>
    <w:rsid w:val="00342983"/>
    <w:rsid w:val="00343779"/>
    <w:rsid w:val="003437E0"/>
    <w:rsid w:val="00343B92"/>
    <w:rsid w:val="003442BD"/>
    <w:rsid w:val="00345705"/>
    <w:rsid w:val="0034599F"/>
    <w:rsid w:val="00345E18"/>
    <w:rsid w:val="00345E81"/>
    <w:rsid w:val="0034692A"/>
    <w:rsid w:val="00346F47"/>
    <w:rsid w:val="0034729E"/>
    <w:rsid w:val="003475E0"/>
    <w:rsid w:val="00347700"/>
    <w:rsid w:val="00347987"/>
    <w:rsid w:val="00347B22"/>
    <w:rsid w:val="0035029F"/>
    <w:rsid w:val="0035033F"/>
    <w:rsid w:val="00350820"/>
    <w:rsid w:val="00350890"/>
    <w:rsid w:val="00350BAA"/>
    <w:rsid w:val="003515A0"/>
    <w:rsid w:val="0035167E"/>
    <w:rsid w:val="00351754"/>
    <w:rsid w:val="00351C84"/>
    <w:rsid w:val="003529C3"/>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31E"/>
    <w:rsid w:val="003633BC"/>
    <w:rsid w:val="00363B34"/>
    <w:rsid w:val="00363CA2"/>
    <w:rsid w:val="00364D3F"/>
    <w:rsid w:val="00364E32"/>
    <w:rsid w:val="00365467"/>
    <w:rsid w:val="00365F47"/>
    <w:rsid w:val="00365F4B"/>
    <w:rsid w:val="003661FB"/>
    <w:rsid w:val="0036620C"/>
    <w:rsid w:val="0036691B"/>
    <w:rsid w:val="00367075"/>
    <w:rsid w:val="00367594"/>
    <w:rsid w:val="00367BC3"/>
    <w:rsid w:val="00367F8E"/>
    <w:rsid w:val="0037058B"/>
    <w:rsid w:val="00370D6B"/>
    <w:rsid w:val="0037123F"/>
    <w:rsid w:val="0037180F"/>
    <w:rsid w:val="00371E55"/>
    <w:rsid w:val="00372357"/>
    <w:rsid w:val="00372B66"/>
    <w:rsid w:val="00372FED"/>
    <w:rsid w:val="00373BE3"/>
    <w:rsid w:val="00373FBF"/>
    <w:rsid w:val="00374489"/>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A96"/>
    <w:rsid w:val="00385D28"/>
    <w:rsid w:val="00385F47"/>
    <w:rsid w:val="003868AA"/>
    <w:rsid w:val="00386DC9"/>
    <w:rsid w:val="00386E60"/>
    <w:rsid w:val="0038741D"/>
    <w:rsid w:val="00387796"/>
    <w:rsid w:val="00387D57"/>
    <w:rsid w:val="003908FC"/>
    <w:rsid w:val="00390A38"/>
    <w:rsid w:val="0039106A"/>
    <w:rsid w:val="00391285"/>
    <w:rsid w:val="00391851"/>
    <w:rsid w:val="00391BA0"/>
    <w:rsid w:val="00392AAC"/>
    <w:rsid w:val="00392D34"/>
    <w:rsid w:val="00392D9F"/>
    <w:rsid w:val="003937DC"/>
    <w:rsid w:val="00393C97"/>
    <w:rsid w:val="00394BE0"/>
    <w:rsid w:val="0039509C"/>
    <w:rsid w:val="00395766"/>
    <w:rsid w:val="00395869"/>
    <w:rsid w:val="00395D04"/>
    <w:rsid w:val="0039621B"/>
    <w:rsid w:val="00396255"/>
    <w:rsid w:val="00397880"/>
    <w:rsid w:val="00397CCA"/>
    <w:rsid w:val="00397D04"/>
    <w:rsid w:val="003A023B"/>
    <w:rsid w:val="003A053F"/>
    <w:rsid w:val="003A057B"/>
    <w:rsid w:val="003A085E"/>
    <w:rsid w:val="003A1124"/>
    <w:rsid w:val="003A1A39"/>
    <w:rsid w:val="003A1FB0"/>
    <w:rsid w:val="003A2394"/>
    <w:rsid w:val="003A3102"/>
    <w:rsid w:val="003A3303"/>
    <w:rsid w:val="003A3339"/>
    <w:rsid w:val="003A4632"/>
    <w:rsid w:val="003A4781"/>
    <w:rsid w:val="003A5086"/>
    <w:rsid w:val="003A5095"/>
    <w:rsid w:val="003A5D69"/>
    <w:rsid w:val="003A665F"/>
    <w:rsid w:val="003A6E47"/>
    <w:rsid w:val="003A77B0"/>
    <w:rsid w:val="003A7C7E"/>
    <w:rsid w:val="003B00B9"/>
    <w:rsid w:val="003B060B"/>
    <w:rsid w:val="003B1130"/>
    <w:rsid w:val="003B1E1A"/>
    <w:rsid w:val="003B3288"/>
    <w:rsid w:val="003B37A4"/>
    <w:rsid w:val="003B4651"/>
    <w:rsid w:val="003B50B9"/>
    <w:rsid w:val="003B516B"/>
    <w:rsid w:val="003B51A9"/>
    <w:rsid w:val="003B6200"/>
    <w:rsid w:val="003B659A"/>
    <w:rsid w:val="003B6612"/>
    <w:rsid w:val="003B6693"/>
    <w:rsid w:val="003B6B79"/>
    <w:rsid w:val="003B7C3D"/>
    <w:rsid w:val="003C053C"/>
    <w:rsid w:val="003C0DAC"/>
    <w:rsid w:val="003C10CD"/>
    <w:rsid w:val="003C1B42"/>
    <w:rsid w:val="003C1CFA"/>
    <w:rsid w:val="003C2116"/>
    <w:rsid w:val="003C2261"/>
    <w:rsid w:val="003C2682"/>
    <w:rsid w:val="003C2E53"/>
    <w:rsid w:val="003C3285"/>
    <w:rsid w:val="003C344D"/>
    <w:rsid w:val="003C3C13"/>
    <w:rsid w:val="003C413A"/>
    <w:rsid w:val="003C452F"/>
    <w:rsid w:val="003C4689"/>
    <w:rsid w:val="003C4965"/>
    <w:rsid w:val="003C543E"/>
    <w:rsid w:val="003C5539"/>
    <w:rsid w:val="003C5CBA"/>
    <w:rsid w:val="003C6596"/>
    <w:rsid w:val="003C6A98"/>
    <w:rsid w:val="003C6CAD"/>
    <w:rsid w:val="003C6D40"/>
    <w:rsid w:val="003C6E90"/>
    <w:rsid w:val="003C7285"/>
    <w:rsid w:val="003C7909"/>
    <w:rsid w:val="003C7A7B"/>
    <w:rsid w:val="003D0261"/>
    <w:rsid w:val="003D0680"/>
    <w:rsid w:val="003D0D08"/>
    <w:rsid w:val="003D0FFB"/>
    <w:rsid w:val="003D1279"/>
    <w:rsid w:val="003D140D"/>
    <w:rsid w:val="003D2B4C"/>
    <w:rsid w:val="003D30B9"/>
    <w:rsid w:val="003D331C"/>
    <w:rsid w:val="003D3531"/>
    <w:rsid w:val="003D3BCD"/>
    <w:rsid w:val="003D3C7C"/>
    <w:rsid w:val="003D3D8A"/>
    <w:rsid w:val="003D43A6"/>
    <w:rsid w:val="003D563B"/>
    <w:rsid w:val="003D5B3B"/>
    <w:rsid w:val="003D71F0"/>
    <w:rsid w:val="003D7A7D"/>
    <w:rsid w:val="003E00BA"/>
    <w:rsid w:val="003E052B"/>
    <w:rsid w:val="003E0E96"/>
    <w:rsid w:val="003E104F"/>
    <w:rsid w:val="003E1326"/>
    <w:rsid w:val="003E1A95"/>
    <w:rsid w:val="003E2C9E"/>
    <w:rsid w:val="003E34A7"/>
    <w:rsid w:val="003E396D"/>
    <w:rsid w:val="003E3D9C"/>
    <w:rsid w:val="003E4745"/>
    <w:rsid w:val="003E489E"/>
    <w:rsid w:val="003E58A5"/>
    <w:rsid w:val="003E5E88"/>
    <w:rsid w:val="003E6AB2"/>
    <w:rsid w:val="003E6C51"/>
    <w:rsid w:val="003E6EA3"/>
    <w:rsid w:val="003E6EB6"/>
    <w:rsid w:val="003F0656"/>
    <w:rsid w:val="003F0959"/>
    <w:rsid w:val="003F0ED7"/>
    <w:rsid w:val="003F1034"/>
    <w:rsid w:val="003F1A67"/>
    <w:rsid w:val="003F1BA5"/>
    <w:rsid w:val="003F250B"/>
    <w:rsid w:val="003F268D"/>
    <w:rsid w:val="003F2D3F"/>
    <w:rsid w:val="003F31BA"/>
    <w:rsid w:val="003F3B96"/>
    <w:rsid w:val="003F4688"/>
    <w:rsid w:val="003F5487"/>
    <w:rsid w:val="003F602C"/>
    <w:rsid w:val="003F622F"/>
    <w:rsid w:val="003F623C"/>
    <w:rsid w:val="003F6417"/>
    <w:rsid w:val="003F7A05"/>
    <w:rsid w:val="003F7E27"/>
    <w:rsid w:val="003F7F54"/>
    <w:rsid w:val="00401613"/>
    <w:rsid w:val="00401670"/>
    <w:rsid w:val="00401E31"/>
    <w:rsid w:val="0040258D"/>
    <w:rsid w:val="00403574"/>
    <w:rsid w:val="0040398B"/>
    <w:rsid w:val="00403B84"/>
    <w:rsid w:val="00403BF0"/>
    <w:rsid w:val="0040415C"/>
    <w:rsid w:val="0040425C"/>
    <w:rsid w:val="00404284"/>
    <w:rsid w:val="00405743"/>
    <w:rsid w:val="00405797"/>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41F1"/>
    <w:rsid w:val="00414235"/>
    <w:rsid w:val="004147C5"/>
    <w:rsid w:val="00414CE0"/>
    <w:rsid w:val="00414CFA"/>
    <w:rsid w:val="00414DD8"/>
    <w:rsid w:val="00414F10"/>
    <w:rsid w:val="004152A6"/>
    <w:rsid w:val="00416867"/>
    <w:rsid w:val="004174E8"/>
    <w:rsid w:val="004175C9"/>
    <w:rsid w:val="004176A8"/>
    <w:rsid w:val="00417775"/>
    <w:rsid w:val="004203FC"/>
    <w:rsid w:val="00420D52"/>
    <w:rsid w:val="00421550"/>
    <w:rsid w:val="004222C4"/>
    <w:rsid w:val="00422D15"/>
    <w:rsid w:val="00423A3C"/>
    <w:rsid w:val="004245B9"/>
    <w:rsid w:val="0042460C"/>
    <w:rsid w:val="0042489A"/>
    <w:rsid w:val="00424C28"/>
    <w:rsid w:val="004258E2"/>
    <w:rsid w:val="0042636B"/>
    <w:rsid w:val="004263EA"/>
    <w:rsid w:val="00426427"/>
    <w:rsid w:val="004265F9"/>
    <w:rsid w:val="004269C5"/>
    <w:rsid w:val="00427302"/>
    <w:rsid w:val="0042738F"/>
    <w:rsid w:val="004277BF"/>
    <w:rsid w:val="00427F2A"/>
    <w:rsid w:val="004302FB"/>
    <w:rsid w:val="00430510"/>
    <w:rsid w:val="00430962"/>
    <w:rsid w:val="00430EAC"/>
    <w:rsid w:val="00431704"/>
    <w:rsid w:val="00431816"/>
    <w:rsid w:val="00431B4B"/>
    <w:rsid w:val="00431F29"/>
    <w:rsid w:val="00432B61"/>
    <w:rsid w:val="00432B7E"/>
    <w:rsid w:val="00433591"/>
    <w:rsid w:val="004336C7"/>
    <w:rsid w:val="004342C3"/>
    <w:rsid w:val="004344DB"/>
    <w:rsid w:val="00434980"/>
    <w:rsid w:val="00435E70"/>
    <w:rsid w:val="00436921"/>
    <w:rsid w:val="004369FE"/>
    <w:rsid w:val="00437070"/>
    <w:rsid w:val="004371E4"/>
    <w:rsid w:val="00437AD0"/>
    <w:rsid w:val="00437AFF"/>
    <w:rsid w:val="00437FFD"/>
    <w:rsid w:val="004405EF"/>
    <w:rsid w:val="00442241"/>
    <w:rsid w:val="004424FC"/>
    <w:rsid w:val="00442B45"/>
    <w:rsid w:val="00443564"/>
    <w:rsid w:val="0044382E"/>
    <w:rsid w:val="004449A6"/>
    <w:rsid w:val="00444BD4"/>
    <w:rsid w:val="00445993"/>
    <w:rsid w:val="00446395"/>
    <w:rsid w:val="004466A1"/>
    <w:rsid w:val="00446D63"/>
    <w:rsid w:val="00446EC1"/>
    <w:rsid w:val="004474EA"/>
    <w:rsid w:val="00450504"/>
    <w:rsid w:val="004514F1"/>
    <w:rsid w:val="00451563"/>
    <w:rsid w:val="00452A07"/>
    <w:rsid w:val="00452BDF"/>
    <w:rsid w:val="00452DE8"/>
    <w:rsid w:val="00453437"/>
    <w:rsid w:val="00453EEE"/>
    <w:rsid w:val="0045460E"/>
    <w:rsid w:val="00455284"/>
    <w:rsid w:val="00455288"/>
    <w:rsid w:val="0045682F"/>
    <w:rsid w:val="00456B27"/>
    <w:rsid w:val="00457E7F"/>
    <w:rsid w:val="004611B0"/>
    <w:rsid w:val="004618BF"/>
    <w:rsid w:val="00462660"/>
    <w:rsid w:val="004629AE"/>
    <w:rsid w:val="0046429D"/>
    <w:rsid w:val="00464326"/>
    <w:rsid w:val="004649D8"/>
    <w:rsid w:val="00464B6D"/>
    <w:rsid w:val="00464E89"/>
    <w:rsid w:val="004653DB"/>
    <w:rsid w:val="00465CE3"/>
    <w:rsid w:val="0046645E"/>
    <w:rsid w:val="0046750F"/>
    <w:rsid w:val="00467C04"/>
    <w:rsid w:val="00467DA6"/>
    <w:rsid w:val="00467E84"/>
    <w:rsid w:val="00470426"/>
    <w:rsid w:val="004709C0"/>
    <w:rsid w:val="00470B0B"/>
    <w:rsid w:val="004711FD"/>
    <w:rsid w:val="00471648"/>
    <w:rsid w:val="004725E5"/>
    <w:rsid w:val="00472A1D"/>
    <w:rsid w:val="004741E8"/>
    <w:rsid w:val="00474771"/>
    <w:rsid w:val="00474B94"/>
    <w:rsid w:val="00474E4C"/>
    <w:rsid w:val="0047584A"/>
    <w:rsid w:val="00475D48"/>
    <w:rsid w:val="0047657D"/>
    <w:rsid w:val="00477168"/>
    <w:rsid w:val="00477944"/>
    <w:rsid w:val="00477B0B"/>
    <w:rsid w:val="00481785"/>
    <w:rsid w:val="00481ABE"/>
    <w:rsid w:val="00481CB9"/>
    <w:rsid w:val="00481F75"/>
    <w:rsid w:val="00482A88"/>
    <w:rsid w:val="0048352B"/>
    <w:rsid w:val="00483B00"/>
    <w:rsid w:val="00484535"/>
    <w:rsid w:val="00484C94"/>
    <w:rsid w:val="00484D3F"/>
    <w:rsid w:val="00484E09"/>
    <w:rsid w:val="00485331"/>
    <w:rsid w:val="00485C5A"/>
    <w:rsid w:val="00485E26"/>
    <w:rsid w:val="00485E82"/>
    <w:rsid w:val="00485EFB"/>
    <w:rsid w:val="00485F01"/>
    <w:rsid w:val="00486681"/>
    <w:rsid w:val="00486703"/>
    <w:rsid w:val="00486729"/>
    <w:rsid w:val="004868E3"/>
    <w:rsid w:val="004870AB"/>
    <w:rsid w:val="00487A6E"/>
    <w:rsid w:val="00487F45"/>
    <w:rsid w:val="00490988"/>
    <w:rsid w:val="004911B2"/>
    <w:rsid w:val="00491465"/>
    <w:rsid w:val="0049222C"/>
    <w:rsid w:val="004922A1"/>
    <w:rsid w:val="00492643"/>
    <w:rsid w:val="0049350E"/>
    <w:rsid w:val="00494094"/>
    <w:rsid w:val="0049531D"/>
    <w:rsid w:val="0049549C"/>
    <w:rsid w:val="00495777"/>
    <w:rsid w:val="00495AEE"/>
    <w:rsid w:val="00496394"/>
    <w:rsid w:val="00496DAF"/>
    <w:rsid w:val="00497C90"/>
    <w:rsid w:val="00497F14"/>
    <w:rsid w:val="004A05E9"/>
    <w:rsid w:val="004A07FC"/>
    <w:rsid w:val="004A13C4"/>
    <w:rsid w:val="004A1D5F"/>
    <w:rsid w:val="004A238B"/>
    <w:rsid w:val="004A2C27"/>
    <w:rsid w:val="004A30D3"/>
    <w:rsid w:val="004A35E5"/>
    <w:rsid w:val="004A390C"/>
    <w:rsid w:val="004A497F"/>
    <w:rsid w:val="004A4B6E"/>
    <w:rsid w:val="004A51B8"/>
    <w:rsid w:val="004A5644"/>
    <w:rsid w:val="004A57F8"/>
    <w:rsid w:val="004A69C2"/>
    <w:rsid w:val="004A7997"/>
    <w:rsid w:val="004A7FB8"/>
    <w:rsid w:val="004B03BA"/>
    <w:rsid w:val="004B1F94"/>
    <w:rsid w:val="004B24D4"/>
    <w:rsid w:val="004B27DB"/>
    <w:rsid w:val="004B3036"/>
    <w:rsid w:val="004B36E4"/>
    <w:rsid w:val="004B3799"/>
    <w:rsid w:val="004B38AC"/>
    <w:rsid w:val="004B38E8"/>
    <w:rsid w:val="004B3A9A"/>
    <w:rsid w:val="004B3AAF"/>
    <w:rsid w:val="004B3E44"/>
    <w:rsid w:val="004B3FD8"/>
    <w:rsid w:val="004B4662"/>
    <w:rsid w:val="004B466C"/>
    <w:rsid w:val="004B61C5"/>
    <w:rsid w:val="004B65C7"/>
    <w:rsid w:val="004B7355"/>
    <w:rsid w:val="004C0D71"/>
    <w:rsid w:val="004C1CC7"/>
    <w:rsid w:val="004C2919"/>
    <w:rsid w:val="004C2FC0"/>
    <w:rsid w:val="004C3258"/>
    <w:rsid w:val="004C3368"/>
    <w:rsid w:val="004C3490"/>
    <w:rsid w:val="004C38C4"/>
    <w:rsid w:val="004C41C9"/>
    <w:rsid w:val="004C44E0"/>
    <w:rsid w:val="004C4F5E"/>
    <w:rsid w:val="004C56DA"/>
    <w:rsid w:val="004C5F4E"/>
    <w:rsid w:val="004C6FA4"/>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4975"/>
    <w:rsid w:val="004D51CF"/>
    <w:rsid w:val="004D619D"/>
    <w:rsid w:val="004D62C4"/>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A3F"/>
    <w:rsid w:val="004F3B3C"/>
    <w:rsid w:val="004F3C3E"/>
    <w:rsid w:val="004F65C5"/>
    <w:rsid w:val="004F6757"/>
    <w:rsid w:val="004F6EB7"/>
    <w:rsid w:val="004F737C"/>
    <w:rsid w:val="004F783E"/>
    <w:rsid w:val="004F7955"/>
    <w:rsid w:val="004F7ED7"/>
    <w:rsid w:val="00500226"/>
    <w:rsid w:val="00500B36"/>
    <w:rsid w:val="00500C73"/>
    <w:rsid w:val="00501917"/>
    <w:rsid w:val="00501F36"/>
    <w:rsid w:val="005023F7"/>
    <w:rsid w:val="005028A8"/>
    <w:rsid w:val="005032AC"/>
    <w:rsid w:val="005039C3"/>
    <w:rsid w:val="00503CBA"/>
    <w:rsid w:val="005044FA"/>
    <w:rsid w:val="005047E2"/>
    <w:rsid w:val="00505CF0"/>
    <w:rsid w:val="0050631F"/>
    <w:rsid w:val="00506360"/>
    <w:rsid w:val="00510234"/>
    <w:rsid w:val="00510373"/>
    <w:rsid w:val="0051112E"/>
    <w:rsid w:val="00511ED8"/>
    <w:rsid w:val="005136FD"/>
    <w:rsid w:val="00514A22"/>
    <w:rsid w:val="005159B1"/>
    <w:rsid w:val="005165B1"/>
    <w:rsid w:val="005175F2"/>
    <w:rsid w:val="005207D0"/>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D31"/>
    <w:rsid w:val="0053290F"/>
    <w:rsid w:val="0053298A"/>
    <w:rsid w:val="00532F11"/>
    <w:rsid w:val="00533A1A"/>
    <w:rsid w:val="00534298"/>
    <w:rsid w:val="0053454B"/>
    <w:rsid w:val="00535BAD"/>
    <w:rsid w:val="005401C3"/>
    <w:rsid w:val="00540208"/>
    <w:rsid w:val="00540277"/>
    <w:rsid w:val="005404E1"/>
    <w:rsid w:val="00540938"/>
    <w:rsid w:val="00540E05"/>
    <w:rsid w:val="005412FF"/>
    <w:rsid w:val="00541326"/>
    <w:rsid w:val="00541440"/>
    <w:rsid w:val="005416C9"/>
    <w:rsid w:val="00541CFF"/>
    <w:rsid w:val="00542197"/>
    <w:rsid w:val="00543AD1"/>
    <w:rsid w:val="00543BB6"/>
    <w:rsid w:val="0054401C"/>
    <w:rsid w:val="00544438"/>
    <w:rsid w:val="00544936"/>
    <w:rsid w:val="00544DA9"/>
    <w:rsid w:val="005458F6"/>
    <w:rsid w:val="00545AC5"/>
    <w:rsid w:val="00545F95"/>
    <w:rsid w:val="00546E8A"/>
    <w:rsid w:val="005471BD"/>
    <w:rsid w:val="0054729A"/>
    <w:rsid w:val="00547F2B"/>
    <w:rsid w:val="00551515"/>
    <w:rsid w:val="00551689"/>
    <w:rsid w:val="00552751"/>
    <w:rsid w:val="00552AE4"/>
    <w:rsid w:val="00553001"/>
    <w:rsid w:val="00553020"/>
    <w:rsid w:val="0055312C"/>
    <w:rsid w:val="005534CE"/>
    <w:rsid w:val="0055360E"/>
    <w:rsid w:val="00554700"/>
    <w:rsid w:val="005547A0"/>
    <w:rsid w:val="005557F3"/>
    <w:rsid w:val="00555842"/>
    <w:rsid w:val="00555E7E"/>
    <w:rsid w:val="005561D0"/>
    <w:rsid w:val="0055651A"/>
    <w:rsid w:val="005569D4"/>
    <w:rsid w:val="00556C3B"/>
    <w:rsid w:val="00557B58"/>
    <w:rsid w:val="00557D0B"/>
    <w:rsid w:val="0056059F"/>
    <w:rsid w:val="005608DE"/>
    <w:rsid w:val="00561DA5"/>
    <w:rsid w:val="005622CA"/>
    <w:rsid w:val="00562462"/>
    <w:rsid w:val="0056266B"/>
    <w:rsid w:val="0056282B"/>
    <w:rsid w:val="00562D46"/>
    <w:rsid w:val="00562F05"/>
    <w:rsid w:val="00564354"/>
    <w:rsid w:val="00564508"/>
    <w:rsid w:val="00564770"/>
    <w:rsid w:val="00566AB0"/>
    <w:rsid w:val="005672F2"/>
    <w:rsid w:val="0056742D"/>
    <w:rsid w:val="005674CA"/>
    <w:rsid w:val="005677ED"/>
    <w:rsid w:val="00567A0B"/>
    <w:rsid w:val="00567BDF"/>
    <w:rsid w:val="005701EC"/>
    <w:rsid w:val="005704E3"/>
    <w:rsid w:val="00570704"/>
    <w:rsid w:val="00570CB8"/>
    <w:rsid w:val="005713CE"/>
    <w:rsid w:val="005716E9"/>
    <w:rsid w:val="00573799"/>
    <w:rsid w:val="00573B84"/>
    <w:rsid w:val="00574CF6"/>
    <w:rsid w:val="00575F03"/>
    <w:rsid w:val="0057668E"/>
    <w:rsid w:val="00576FB5"/>
    <w:rsid w:val="00576FE3"/>
    <w:rsid w:val="005770E9"/>
    <w:rsid w:val="00577504"/>
    <w:rsid w:val="00577690"/>
    <w:rsid w:val="00580091"/>
    <w:rsid w:val="00580139"/>
    <w:rsid w:val="0058014A"/>
    <w:rsid w:val="00582A9A"/>
    <w:rsid w:val="00582AD4"/>
    <w:rsid w:val="00582C94"/>
    <w:rsid w:val="00582CA6"/>
    <w:rsid w:val="00582DFA"/>
    <w:rsid w:val="00582F73"/>
    <w:rsid w:val="0058341F"/>
    <w:rsid w:val="0058378C"/>
    <w:rsid w:val="00583FE1"/>
    <w:rsid w:val="005841E5"/>
    <w:rsid w:val="005848BB"/>
    <w:rsid w:val="0058516D"/>
    <w:rsid w:val="00585998"/>
    <w:rsid w:val="0058606B"/>
    <w:rsid w:val="00586537"/>
    <w:rsid w:val="0058686B"/>
    <w:rsid w:val="00586D6F"/>
    <w:rsid w:val="00586E90"/>
    <w:rsid w:val="00587304"/>
    <w:rsid w:val="00587608"/>
    <w:rsid w:val="005878BB"/>
    <w:rsid w:val="00590012"/>
    <w:rsid w:val="005904F1"/>
    <w:rsid w:val="0059074A"/>
    <w:rsid w:val="00591CB8"/>
    <w:rsid w:val="00592023"/>
    <w:rsid w:val="00592919"/>
    <w:rsid w:val="00592DDD"/>
    <w:rsid w:val="00593053"/>
    <w:rsid w:val="00593280"/>
    <w:rsid w:val="00593B3C"/>
    <w:rsid w:val="00593D9B"/>
    <w:rsid w:val="0059491A"/>
    <w:rsid w:val="00594F66"/>
    <w:rsid w:val="0059567E"/>
    <w:rsid w:val="00595773"/>
    <w:rsid w:val="005958E0"/>
    <w:rsid w:val="00596F54"/>
    <w:rsid w:val="005972ED"/>
    <w:rsid w:val="005A0553"/>
    <w:rsid w:val="005A114B"/>
    <w:rsid w:val="005A12F5"/>
    <w:rsid w:val="005A1304"/>
    <w:rsid w:val="005A135F"/>
    <w:rsid w:val="005A177F"/>
    <w:rsid w:val="005A178A"/>
    <w:rsid w:val="005A1AEC"/>
    <w:rsid w:val="005A1C54"/>
    <w:rsid w:val="005A1D09"/>
    <w:rsid w:val="005A276F"/>
    <w:rsid w:val="005A3139"/>
    <w:rsid w:val="005A3550"/>
    <w:rsid w:val="005A39FF"/>
    <w:rsid w:val="005A470F"/>
    <w:rsid w:val="005A4827"/>
    <w:rsid w:val="005A4AD6"/>
    <w:rsid w:val="005A4D8F"/>
    <w:rsid w:val="005A58DF"/>
    <w:rsid w:val="005A5FD2"/>
    <w:rsid w:val="005A66C6"/>
    <w:rsid w:val="005A7020"/>
    <w:rsid w:val="005A7498"/>
    <w:rsid w:val="005A753F"/>
    <w:rsid w:val="005A765E"/>
    <w:rsid w:val="005A7A38"/>
    <w:rsid w:val="005B0270"/>
    <w:rsid w:val="005B08B8"/>
    <w:rsid w:val="005B0F83"/>
    <w:rsid w:val="005B11BD"/>
    <w:rsid w:val="005B1915"/>
    <w:rsid w:val="005B1A85"/>
    <w:rsid w:val="005B2398"/>
    <w:rsid w:val="005B2C60"/>
    <w:rsid w:val="005B2FFD"/>
    <w:rsid w:val="005B357D"/>
    <w:rsid w:val="005B360D"/>
    <w:rsid w:val="005B3679"/>
    <w:rsid w:val="005B3AEE"/>
    <w:rsid w:val="005B4074"/>
    <w:rsid w:val="005B415D"/>
    <w:rsid w:val="005B423E"/>
    <w:rsid w:val="005B43A3"/>
    <w:rsid w:val="005B4CB8"/>
    <w:rsid w:val="005B54E9"/>
    <w:rsid w:val="005B5CC0"/>
    <w:rsid w:val="005B5D88"/>
    <w:rsid w:val="005B5E72"/>
    <w:rsid w:val="005B6178"/>
    <w:rsid w:val="005B6368"/>
    <w:rsid w:val="005B6E64"/>
    <w:rsid w:val="005B7236"/>
    <w:rsid w:val="005B7385"/>
    <w:rsid w:val="005B790C"/>
    <w:rsid w:val="005C0204"/>
    <w:rsid w:val="005C1227"/>
    <w:rsid w:val="005C2147"/>
    <w:rsid w:val="005C2224"/>
    <w:rsid w:val="005C269C"/>
    <w:rsid w:val="005C275E"/>
    <w:rsid w:val="005C27DA"/>
    <w:rsid w:val="005C51BB"/>
    <w:rsid w:val="005C5A52"/>
    <w:rsid w:val="005C5E75"/>
    <w:rsid w:val="005C5F88"/>
    <w:rsid w:val="005C603E"/>
    <w:rsid w:val="005C684C"/>
    <w:rsid w:val="005C68FB"/>
    <w:rsid w:val="005C6F3F"/>
    <w:rsid w:val="005C7269"/>
    <w:rsid w:val="005C776F"/>
    <w:rsid w:val="005D041E"/>
    <w:rsid w:val="005D0D8F"/>
    <w:rsid w:val="005D138F"/>
    <w:rsid w:val="005D1564"/>
    <w:rsid w:val="005D2176"/>
    <w:rsid w:val="005D2695"/>
    <w:rsid w:val="005D2C90"/>
    <w:rsid w:val="005D3950"/>
    <w:rsid w:val="005D3FBA"/>
    <w:rsid w:val="005D4FC7"/>
    <w:rsid w:val="005D52A6"/>
    <w:rsid w:val="005D5BE7"/>
    <w:rsid w:val="005D670D"/>
    <w:rsid w:val="005D6EF3"/>
    <w:rsid w:val="005E010B"/>
    <w:rsid w:val="005E08B5"/>
    <w:rsid w:val="005E1692"/>
    <w:rsid w:val="005E2A5E"/>
    <w:rsid w:val="005E34EF"/>
    <w:rsid w:val="005E3BE9"/>
    <w:rsid w:val="005E47A2"/>
    <w:rsid w:val="005E487A"/>
    <w:rsid w:val="005E5786"/>
    <w:rsid w:val="005E64B8"/>
    <w:rsid w:val="005E75F3"/>
    <w:rsid w:val="005E76B9"/>
    <w:rsid w:val="005E7D0E"/>
    <w:rsid w:val="005F0418"/>
    <w:rsid w:val="005F0C10"/>
    <w:rsid w:val="005F16DC"/>
    <w:rsid w:val="005F1DF3"/>
    <w:rsid w:val="005F1FD3"/>
    <w:rsid w:val="005F2146"/>
    <w:rsid w:val="005F2168"/>
    <w:rsid w:val="005F344A"/>
    <w:rsid w:val="005F4133"/>
    <w:rsid w:val="005F4239"/>
    <w:rsid w:val="005F47DC"/>
    <w:rsid w:val="005F4D95"/>
    <w:rsid w:val="005F4DFD"/>
    <w:rsid w:val="005F4F9A"/>
    <w:rsid w:val="005F4FAC"/>
    <w:rsid w:val="005F58D7"/>
    <w:rsid w:val="005F59DB"/>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5E6"/>
    <w:rsid w:val="00602FF8"/>
    <w:rsid w:val="0060324D"/>
    <w:rsid w:val="006032C8"/>
    <w:rsid w:val="0060335D"/>
    <w:rsid w:val="00603D7D"/>
    <w:rsid w:val="0060580A"/>
    <w:rsid w:val="00605D89"/>
    <w:rsid w:val="00610856"/>
    <w:rsid w:val="00610C49"/>
    <w:rsid w:val="00610D4D"/>
    <w:rsid w:val="00610DA9"/>
    <w:rsid w:val="0061275A"/>
    <w:rsid w:val="00612969"/>
    <w:rsid w:val="006135CC"/>
    <w:rsid w:val="006139B4"/>
    <w:rsid w:val="00613A1D"/>
    <w:rsid w:val="00613D82"/>
    <w:rsid w:val="00613FD0"/>
    <w:rsid w:val="00614306"/>
    <w:rsid w:val="00614CD0"/>
    <w:rsid w:val="0061558B"/>
    <w:rsid w:val="006158E2"/>
    <w:rsid w:val="00615E2B"/>
    <w:rsid w:val="006171B0"/>
    <w:rsid w:val="0061738C"/>
    <w:rsid w:val="006173E9"/>
    <w:rsid w:val="00617584"/>
    <w:rsid w:val="00620382"/>
    <w:rsid w:val="006203E5"/>
    <w:rsid w:val="0062052E"/>
    <w:rsid w:val="006205B9"/>
    <w:rsid w:val="00620BB4"/>
    <w:rsid w:val="00620C83"/>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863"/>
    <w:rsid w:val="00626B04"/>
    <w:rsid w:val="00627380"/>
    <w:rsid w:val="0062772A"/>
    <w:rsid w:val="0062780F"/>
    <w:rsid w:val="00627E12"/>
    <w:rsid w:val="00630D68"/>
    <w:rsid w:val="006310EE"/>
    <w:rsid w:val="0063122A"/>
    <w:rsid w:val="006312F4"/>
    <w:rsid w:val="00631503"/>
    <w:rsid w:val="006315D1"/>
    <w:rsid w:val="006319F7"/>
    <w:rsid w:val="00631FE6"/>
    <w:rsid w:val="0063220E"/>
    <w:rsid w:val="006324EC"/>
    <w:rsid w:val="0063351C"/>
    <w:rsid w:val="00633651"/>
    <w:rsid w:val="00634BA4"/>
    <w:rsid w:val="00634C78"/>
    <w:rsid w:val="00634C97"/>
    <w:rsid w:val="00634ED2"/>
    <w:rsid w:val="0063529C"/>
    <w:rsid w:val="00635D28"/>
    <w:rsid w:val="006366DA"/>
    <w:rsid w:val="006367FB"/>
    <w:rsid w:val="006368F8"/>
    <w:rsid w:val="0063782B"/>
    <w:rsid w:val="00637D48"/>
    <w:rsid w:val="006407AC"/>
    <w:rsid w:val="006413B8"/>
    <w:rsid w:val="0064190F"/>
    <w:rsid w:val="00641F9E"/>
    <w:rsid w:val="00642001"/>
    <w:rsid w:val="00642864"/>
    <w:rsid w:val="0064366C"/>
    <w:rsid w:val="0064378D"/>
    <w:rsid w:val="00643870"/>
    <w:rsid w:val="00643B7A"/>
    <w:rsid w:val="00643DB7"/>
    <w:rsid w:val="00643FC4"/>
    <w:rsid w:val="00643FE1"/>
    <w:rsid w:val="00644259"/>
    <w:rsid w:val="00646143"/>
    <w:rsid w:val="00646E1B"/>
    <w:rsid w:val="00647162"/>
    <w:rsid w:val="0064723A"/>
    <w:rsid w:val="006478D8"/>
    <w:rsid w:val="00647CB7"/>
    <w:rsid w:val="006509E1"/>
    <w:rsid w:val="00650EA3"/>
    <w:rsid w:val="00652BF9"/>
    <w:rsid w:val="0065337C"/>
    <w:rsid w:val="0065432C"/>
    <w:rsid w:val="00654466"/>
    <w:rsid w:val="00654468"/>
    <w:rsid w:val="0065446A"/>
    <w:rsid w:val="0065487C"/>
    <w:rsid w:val="00654E23"/>
    <w:rsid w:val="006554C8"/>
    <w:rsid w:val="00655A88"/>
    <w:rsid w:val="00655CB7"/>
    <w:rsid w:val="006565EB"/>
    <w:rsid w:val="00656E2A"/>
    <w:rsid w:val="0066078D"/>
    <w:rsid w:val="0066094B"/>
    <w:rsid w:val="00660C74"/>
    <w:rsid w:val="00661571"/>
    <w:rsid w:val="00661770"/>
    <w:rsid w:val="00661CAC"/>
    <w:rsid w:val="00663502"/>
    <w:rsid w:val="00664A7D"/>
    <w:rsid w:val="00665150"/>
    <w:rsid w:val="00665451"/>
    <w:rsid w:val="00665673"/>
    <w:rsid w:val="00665881"/>
    <w:rsid w:val="006658B9"/>
    <w:rsid w:val="006669EC"/>
    <w:rsid w:val="00666B3D"/>
    <w:rsid w:val="00666CDF"/>
    <w:rsid w:val="00667464"/>
    <w:rsid w:val="00667632"/>
    <w:rsid w:val="00667A2A"/>
    <w:rsid w:val="006703B6"/>
    <w:rsid w:val="006705D6"/>
    <w:rsid w:val="00670995"/>
    <w:rsid w:val="00670CB3"/>
    <w:rsid w:val="00670FA2"/>
    <w:rsid w:val="006717B2"/>
    <w:rsid w:val="00671926"/>
    <w:rsid w:val="006720AE"/>
    <w:rsid w:val="0067223B"/>
    <w:rsid w:val="0067352D"/>
    <w:rsid w:val="00673636"/>
    <w:rsid w:val="006744E4"/>
    <w:rsid w:val="00675CE9"/>
    <w:rsid w:val="00675EDC"/>
    <w:rsid w:val="00676054"/>
    <w:rsid w:val="00676509"/>
    <w:rsid w:val="0067687F"/>
    <w:rsid w:val="00677414"/>
    <w:rsid w:val="0067753A"/>
    <w:rsid w:val="006775FD"/>
    <w:rsid w:val="006779E7"/>
    <w:rsid w:val="006800DA"/>
    <w:rsid w:val="006801A4"/>
    <w:rsid w:val="0068035F"/>
    <w:rsid w:val="00680402"/>
    <w:rsid w:val="00680CE7"/>
    <w:rsid w:val="0068112F"/>
    <w:rsid w:val="0068178A"/>
    <w:rsid w:val="00681DF7"/>
    <w:rsid w:val="006820FB"/>
    <w:rsid w:val="006822EE"/>
    <w:rsid w:val="00682679"/>
    <w:rsid w:val="00682C77"/>
    <w:rsid w:val="00682F08"/>
    <w:rsid w:val="006831D4"/>
    <w:rsid w:val="00685648"/>
    <w:rsid w:val="00685A07"/>
    <w:rsid w:val="00685BF7"/>
    <w:rsid w:val="00686442"/>
    <w:rsid w:val="00686E36"/>
    <w:rsid w:val="00687170"/>
    <w:rsid w:val="006873F3"/>
    <w:rsid w:val="006901A6"/>
    <w:rsid w:val="00690368"/>
    <w:rsid w:val="00690EBB"/>
    <w:rsid w:val="00690F73"/>
    <w:rsid w:val="00690F93"/>
    <w:rsid w:val="006914F7"/>
    <w:rsid w:val="00691EE2"/>
    <w:rsid w:val="00692076"/>
    <w:rsid w:val="006924CA"/>
    <w:rsid w:val="00692B74"/>
    <w:rsid w:val="00693313"/>
    <w:rsid w:val="00693ADC"/>
    <w:rsid w:val="00694C2D"/>
    <w:rsid w:val="00694E4C"/>
    <w:rsid w:val="00695134"/>
    <w:rsid w:val="006952A6"/>
    <w:rsid w:val="00695B0A"/>
    <w:rsid w:val="00695C31"/>
    <w:rsid w:val="00696094"/>
    <w:rsid w:val="006963C6"/>
    <w:rsid w:val="006964AE"/>
    <w:rsid w:val="006978E3"/>
    <w:rsid w:val="006A02BE"/>
    <w:rsid w:val="006A0701"/>
    <w:rsid w:val="006A08B9"/>
    <w:rsid w:val="006A109E"/>
    <w:rsid w:val="006A1CDB"/>
    <w:rsid w:val="006A1FA3"/>
    <w:rsid w:val="006A2010"/>
    <w:rsid w:val="006A2082"/>
    <w:rsid w:val="006A22E1"/>
    <w:rsid w:val="006A31F7"/>
    <w:rsid w:val="006A3234"/>
    <w:rsid w:val="006A3460"/>
    <w:rsid w:val="006A3D7E"/>
    <w:rsid w:val="006A40BE"/>
    <w:rsid w:val="006A4BA0"/>
    <w:rsid w:val="006A4C96"/>
    <w:rsid w:val="006A52F2"/>
    <w:rsid w:val="006A5BF8"/>
    <w:rsid w:val="006A617B"/>
    <w:rsid w:val="006A6669"/>
    <w:rsid w:val="006A6815"/>
    <w:rsid w:val="006A6C2C"/>
    <w:rsid w:val="006A6C42"/>
    <w:rsid w:val="006A7677"/>
    <w:rsid w:val="006A7ABA"/>
    <w:rsid w:val="006A7FD7"/>
    <w:rsid w:val="006B000D"/>
    <w:rsid w:val="006B06B2"/>
    <w:rsid w:val="006B0987"/>
    <w:rsid w:val="006B09D5"/>
    <w:rsid w:val="006B1399"/>
    <w:rsid w:val="006B1F49"/>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2B15"/>
    <w:rsid w:val="006C2CC3"/>
    <w:rsid w:val="006C2D4E"/>
    <w:rsid w:val="006C2F9F"/>
    <w:rsid w:val="006C3364"/>
    <w:rsid w:val="006C3D51"/>
    <w:rsid w:val="006C4924"/>
    <w:rsid w:val="006C5094"/>
    <w:rsid w:val="006C5485"/>
    <w:rsid w:val="006C5911"/>
    <w:rsid w:val="006C68F6"/>
    <w:rsid w:val="006C703E"/>
    <w:rsid w:val="006C71A4"/>
    <w:rsid w:val="006C7B1A"/>
    <w:rsid w:val="006C7D30"/>
    <w:rsid w:val="006D00C5"/>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43B3"/>
    <w:rsid w:val="006D44F9"/>
    <w:rsid w:val="006D45BC"/>
    <w:rsid w:val="006D4ED8"/>
    <w:rsid w:val="006D4F79"/>
    <w:rsid w:val="006D5704"/>
    <w:rsid w:val="006D6E17"/>
    <w:rsid w:val="006D71E0"/>
    <w:rsid w:val="006D7A9B"/>
    <w:rsid w:val="006E03A5"/>
    <w:rsid w:val="006E04D7"/>
    <w:rsid w:val="006E0BFD"/>
    <w:rsid w:val="006E124C"/>
    <w:rsid w:val="006E13BE"/>
    <w:rsid w:val="006E26A0"/>
    <w:rsid w:val="006E2FB3"/>
    <w:rsid w:val="006E2FC5"/>
    <w:rsid w:val="006E3F64"/>
    <w:rsid w:val="006E40AD"/>
    <w:rsid w:val="006E431B"/>
    <w:rsid w:val="006E45AF"/>
    <w:rsid w:val="006E4F50"/>
    <w:rsid w:val="006E4FA7"/>
    <w:rsid w:val="006E6483"/>
    <w:rsid w:val="006E6B1E"/>
    <w:rsid w:val="006E6B78"/>
    <w:rsid w:val="006E74FE"/>
    <w:rsid w:val="006E7767"/>
    <w:rsid w:val="006F0037"/>
    <w:rsid w:val="006F066D"/>
    <w:rsid w:val="006F0D2C"/>
    <w:rsid w:val="006F18EE"/>
    <w:rsid w:val="006F229C"/>
    <w:rsid w:val="006F24F1"/>
    <w:rsid w:val="006F27AE"/>
    <w:rsid w:val="006F2FC3"/>
    <w:rsid w:val="006F3019"/>
    <w:rsid w:val="006F366A"/>
    <w:rsid w:val="006F41C8"/>
    <w:rsid w:val="006F4747"/>
    <w:rsid w:val="006F48A3"/>
    <w:rsid w:val="006F490E"/>
    <w:rsid w:val="006F4BDB"/>
    <w:rsid w:val="006F5035"/>
    <w:rsid w:val="006F56DD"/>
    <w:rsid w:val="006F572C"/>
    <w:rsid w:val="006F582A"/>
    <w:rsid w:val="006F63E7"/>
    <w:rsid w:val="006F6B3C"/>
    <w:rsid w:val="006F715C"/>
    <w:rsid w:val="006F7739"/>
    <w:rsid w:val="006F7787"/>
    <w:rsid w:val="006F7DCF"/>
    <w:rsid w:val="00700045"/>
    <w:rsid w:val="007007F5"/>
    <w:rsid w:val="007013A9"/>
    <w:rsid w:val="007018C2"/>
    <w:rsid w:val="007018C9"/>
    <w:rsid w:val="0070199F"/>
    <w:rsid w:val="007021FE"/>
    <w:rsid w:val="007023DE"/>
    <w:rsid w:val="0070276E"/>
    <w:rsid w:val="007030D7"/>
    <w:rsid w:val="00704462"/>
    <w:rsid w:val="0070456D"/>
    <w:rsid w:val="007045C9"/>
    <w:rsid w:val="00704871"/>
    <w:rsid w:val="00704EB1"/>
    <w:rsid w:val="00705331"/>
    <w:rsid w:val="00705B4F"/>
    <w:rsid w:val="00706147"/>
    <w:rsid w:val="007062F3"/>
    <w:rsid w:val="007063CA"/>
    <w:rsid w:val="007064FD"/>
    <w:rsid w:val="007067A1"/>
    <w:rsid w:val="0070774F"/>
    <w:rsid w:val="00707791"/>
    <w:rsid w:val="00707D78"/>
    <w:rsid w:val="00707DA4"/>
    <w:rsid w:val="007104AD"/>
    <w:rsid w:val="00710BBF"/>
    <w:rsid w:val="00711453"/>
    <w:rsid w:val="0071159A"/>
    <w:rsid w:val="0071252D"/>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4371"/>
    <w:rsid w:val="00724747"/>
    <w:rsid w:val="00724783"/>
    <w:rsid w:val="00724BE9"/>
    <w:rsid w:val="00724BFD"/>
    <w:rsid w:val="00724C6C"/>
    <w:rsid w:val="007254D2"/>
    <w:rsid w:val="00726200"/>
    <w:rsid w:val="00726254"/>
    <w:rsid w:val="00726442"/>
    <w:rsid w:val="0072655B"/>
    <w:rsid w:val="00726682"/>
    <w:rsid w:val="00726DB2"/>
    <w:rsid w:val="0072779D"/>
    <w:rsid w:val="00730120"/>
    <w:rsid w:val="007303EA"/>
    <w:rsid w:val="007304F1"/>
    <w:rsid w:val="00731617"/>
    <w:rsid w:val="0073171A"/>
    <w:rsid w:val="007327B5"/>
    <w:rsid w:val="00732836"/>
    <w:rsid w:val="00732990"/>
    <w:rsid w:val="00733059"/>
    <w:rsid w:val="00733803"/>
    <w:rsid w:val="00733A23"/>
    <w:rsid w:val="00733B8A"/>
    <w:rsid w:val="0073400A"/>
    <w:rsid w:val="00734011"/>
    <w:rsid w:val="00734492"/>
    <w:rsid w:val="00734D24"/>
    <w:rsid w:val="0073609E"/>
    <w:rsid w:val="00736757"/>
    <w:rsid w:val="00736D99"/>
    <w:rsid w:val="00737850"/>
    <w:rsid w:val="00737979"/>
    <w:rsid w:val="00737AB2"/>
    <w:rsid w:val="007403E4"/>
    <w:rsid w:val="00740A5A"/>
    <w:rsid w:val="00741083"/>
    <w:rsid w:val="00743138"/>
    <w:rsid w:val="007431C2"/>
    <w:rsid w:val="007433F7"/>
    <w:rsid w:val="00743541"/>
    <w:rsid w:val="007444BC"/>
    <w:rsid w:val="00744C7A"/>
    <w:rsid w:val="00745F82"/>
    <w:rsid w:val="00746B5A"/>
    <w:rsid w:val="00747DAC"/>
    <w:rsid w:val="0075037F"/>
    <w:rsid w:val="007503B1"/>
    <w:rsid w:val="00751A5C"/>
    <w:rsid w:val="00752216"/>
    <w:rsid w:val="007523B4"/>
    <w:rsid w:val="0075389C"/>
    <w:rsid w:val="007539FD"/>
    <w:rsid w:val="00753AB0"/>
    <w:rsid w:val="00753DE5"/>
    <w:rsid w:val="00754361"/>
    <w:rsid w:val="0075508B"/>
    <w:rsid w:val="007554D4"/>
    <w:rsid w:val="007557B9"/>
    <w:rsid w:val="00755C58"/>
    <w:rsid w:val="00755D5C"/>
    <w:rsid w:val="00757355"/>
    <w:rsid w:val="007579BE"/>
    <w:rsid w:val="00757EEB"/>
    <w:rsid w:val="00760161"/>
    <w:rsid w:val="007607BB"/>
    <w:rsid w:val="007608DF"/>
    <w:rsid w:val="00760ACE"/>
    <w:rsid w:val="00760ECA"/>
    <w:rsid w:val="007610AA"/>
    <w:rsid w:val="007615AC"/>
    <w:rsid w:val="0076165A"/>
    <w:rsid w:val="007618F6"/>
    <w:rsid w:val="00761A98"/>
    <w:rsid w:val="00762A7F"/>
    <w:rsid w:val="00762FF1"/>
    <w:rsid w:val="00763216"/>
    <w:rsid w:val="00763256"/>
    <w:rsid w:val="007633F5"/>
    <w:rsid w:val="00763D2A"/>
    <w:rsid w:val="00764A54"/>
    <w:rsid w:val="00764CA0"/>
    <w:rsid w:val="007650B7"/>
    <w:rsid w:val="00765607"/>
    <w:rsid w:val="00765793"/>
    <w:rsid w:val="00765F78"/>
    <w:rsid w:val="0076670C"/>
    <w:rsid w:val="00767516"/>
    <w:rsid w:val="00767EA1"/>
    <w:rsid w:val="007704AF"/>
    <w:rsid w:val="00770D69"/>
    <w:rsid w:val="0077131C"/>
    <w:rsid w:val="00771F0A"/>
    <w:rsid w:val="00772C56"/>
    <w:rsid w:val="00772FCF"/>
    <w:rsid w:val="007735D7"/>
    <w:rsid w:val="007735FB"/>
    <w:rsid w:val="00773D8D"/>
    <w:rsid w:val="00773EE5"/>
    <w:rsid w:val="00774D96"/>
    <w:rsid w:val="0077538C"/>
    <w:rsid w:val="007755C8"/>
    <w:rsid w:val="00775AFC"/>
    <w:rsid w:val="00775DC9"/>
    <w:rsid w:val="007763DE"/>
    <w:rsid w:val="00777DA8"/>
    <w:rsid w:val="00777F0A"/>
    <w:rsid w:val="007800CD"/>
    <w:rsid w:val="007806ED"/>
    <w:rsid w:val="007814E5"/>
    <w:rsid w:val="00781D1D"/>
    <w:rsid w:val="00782D7D"/>
    <w:rsid w:val="00783480"/>
    <w:rsid w:val="00783490"/>
    <w:rsid w:val="007837AA"/>
    <w:rsid w:val="00783D12"/>
    <w:rsid w:val="00783D7F"/>
    <w:rsid w:val="0078450D"/>
    <w:rsid w:val="00784774"/>
    <w:rsid w:val="00785354"/>
    <w:rsid w:val="007853B8"/>
    <w:rsid w:val="0078576B"/>
    <w:rsid w:val="00785834"/>
    <w:rsid w:val="00787374"/>
    <w:rsid w:val="007873C8"/>
    <w:rsid w:val="0078770A"/>
    <w:rsid w:val="007909A1"/>
    <w:rsid w:val="00791011"/>
    <w:rsid w:val="00791224"/>
    <w:rsid w:val="00791A89"/>
    <w:rsid w:val="00791F42"/>
    <w:rsid w:val="00792E6C"/>
    <w:rsid w:val="00793702"/>
    <w:rsid w:val="00794996"/>
    <w:rsid w:val="00794D0D"/>
    <w:rsid w:val="0079613E"/>
    <w:rsid w:val="0079653C"/>
    <w:rsid w:val="00796842"/>
    <w:rsid w:val="00796909"/>
    <w:rsid w:val="00796BEC"/>
    <w:rsid w:val="0079766F"/>
    <w:rsid w:val="00797862"/>
    <w:rsid w:val="007A1659"/>
    <w:rsid w:val="007A1DC0"/>
    <w:rsid w:val="007A2BCB"/>
    <w:rsid w:val="007A2BFF"/>
    <w:rsid w:val="007A3731"/>
    <w:rsid w:val="007A38CA"/>
    <w:rsid w:val="007A39A4"/>
    <w:rsid w:val="007A3FDB"/>
    <w:rsid w:val="007A427D"/>
    <w:rsid w:val="007A4BBF"/>
    <w:rsid w:val="007A53EC"/>
    <w:rsid w:val="007A5400"/>
    <w:rsid w:val="007A62A9"/>
    <w:rsid w:val="007A68E9"/>
    <w:rsid w:val="007A6D7F"/>
    <w:rsid w:val="007A7499"/>
    <w:rsid w:val="007A7B95"/>
    <w:rsid w:val="007A7FBD"/>
    <w:rsid w:val="007B0D38"/>
    <w:rsid w:val="007B2579"/>
    <w:rsid w:val="007B2AB1"/>
    <w:rsid w:val="007B2B7E"/>
    <w:rsid w:val="007B4B19"/>
    <w:rsid w:val="007B5928"/>
    <w:rsid w:val="007B65F2"/>
    <w:rsid w:val="007B6648"/>
    <w:rsid w:val="007B700B"/>
    <w:rsid w:val="007B7FE5"/>
    <w:rsid w:val="007C019E"/>
    <w:rsid w:val="007C118F"/>
    <w:rsid w:val="007C1280"/>
    <w:rsid w:val="007C1E61"/>
    <w:rsid w:val="007C22D4"/>
    <w:rsid w:val="007C2403"/>
    <w:rsid w:val="007C24EA"/>
    <w:rsid w:val="007C2BD7"/>
    <w:rsid w:val="007C3593"/>
    <w:rsid w:val="007C449A"/>
    <w:rsid w:val="007C47C3"/>
    <w:rsid w:val="007C486D"/>
    <w:rsid w:val="007C4A6A"/>
    <w:rsid w:val="007C4B3D"/>
    <w:rsid w:val="007C4DFD"/>
    <w:rsid w:val="007C51B5"/>
    <w:rsid w:val="007C572D"/>
    <w:rsid w:val="007C6ADD"/>
    <w:rsid w:val="007C6BCA"/>
    <w:rsid w:val="007C74E2"/>
    <w:rsid w:val="007C754E"/>
    <w:rsid w:val="007C7FF9"/>
    <w:rsid w:val="007D054F"/>
    <w:rsid w:val="007D11A0"/>
    <w:rsid w:val="007D2157"/>
    <w:rsid w:val="007D2447"/>
    <w:rsid w:val="007D2771"/>
    <w:rsid w:val="007D2ABE"/>
    <w:rsid w:val="007D341D"/>
    <w:rsid w:val="007D3855"/>
    <w:rsid w:val="007D3878"/>
    <w:rsid w:val="007D45A4"/>
    <w:rsid w:val="007D4E9C"/>
    <w:rsid w:val="007D5D47"/>
    <w:rsid w:val="007D6318"/>
    <w:rsid w:val="007D6369"/>
    <w:rsid w:val="007D68A5"/>
    <w:rsid w:val="007D693C"/>
    <w:rsid w:val="007D6D69"/>
    <w:rsid w:val="007D738E"/>
    <w:rsid w:val="007D7BE4"/>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B9F"/>
    <w:rsid w:val="007F218B"/>
    <w:rsid w:val="007F277C"/>
    <w:rsid w:val="007F3BEE"/>
    <w:rsid w:val="007F4243"/>
    <w:rsid w:val="007F485E"/>
    <w:rsid w:val="007F5DC8"/>
    <w:rsid w:val="007F5F5A"/>
    <w:rsid w:val="007F66DA"/>
    <w:rsid w:val="007F6D16"/>
    <w:rsid w:val="007F727C"/>
    <w:rsid w:val="007F7443"/>
    <w:rsid w:val="007F7838"/>
    <w:rsid w:val="008004A0"/>
    <w:rsid w:val="00800786"/>
    <w:rsid w:val="00801559"/>
    <w:rsid w:val="008017A8"/>
    <w:rsid w:val="008019BB"/>
    <w:rsid w:val="00801F34"/>
    <w:rsid w:val="008026F2"/>
    <w:rsid w:val="00802C66"/>
    <w:rsid w:val="00804068"/>
    <w:rsid w:val="008048CA"/>
    <w:rsid w:val="0080497C"/>
    <w:rsid w:val="00804A24"/>
    <w:rsid w:val="00804BD7"/>
    <w:rsid w:val="008051DB"/>
    <w:rsid w:val="00805AEF"/>
    <w:rsid w:val="008063B7"/>
    <w:rsid w:val="008076CF"/>
    <w:rsid w:val="00807B50"/>
    <w:rsid w:val="00807F4C"/>
    <w:rsid w:val="0081073F"/>
    <w:rsid w:val="00810A83"/>
    <w:rsid w:val="00810BB2"/>
    <w:rsid w:val="008111C1"/>
    <w:rsid w:val="008119DC"/>
    <w:rsid w:val="00811BEC"/>
    <w:rsid w:val="00811DF8"/>
    <w:rsid w:val="008124BF"/>
    <w:rsid w:val="00812F1D"/>
    <w:rsid w:val="00813833"/>
    <w:rsid w:val="00813A1B"/>
    <w:rsid w:val="00813CC9"/>
    <w:rsid w:val="0081430A"/>
    <w:rsid w:val="0081457F"/>
    <w:rsid w:val="00817275"/>
    <w:rsid w:val="008173A9"/>
    <w:rsid w:val="008173BA"/>
    <w:rsid w:val="0081748E"/>
    <w:rsid w:val="008179C1"/>
    <w:rsid w:val="00817F5A"/>
    <w:rsid w:val="00821452"/>
    <w:rsid w:val="008216CD"/>
    <w:rsid w:val="00822048"/>
    <w:rsid w:val="008220A1"/>
    <w:rsid w:val="008224E4"/>
    <w:rsid w:val="00822530"/>
    <w:rsid w:val="008229BC"/>
    <w:rsid w:val="00822C92"/>
    <w:rsid w:val="00824077"/>
    <w:rsid w:val="0082462B"/>
    <w:rsid w:val="00824CA7"/>
    <w:rsid w:val="008250BE"/>
    <w:rsid w:val="00825A9A"/>
    <w:rsid w:val="00826951"/>
    <w:rsid w:val="00827EEA"/>
    <w:rsid w:val="00830183"/>
    <w:rsid w:val="0083020E"/>
    <w:rsid w:val="008303A0"/>
    <w:rsid w:val="00830711"/>
    <w:rsid w:val="00830FC7"/>
    <w:rsid w:val="008310FE"/>
    <w:rsid w:val="00831B08"/>
    <w:rsid w:val="00832A63"/>
    <w:rsid w:val="00832A9D"/>
    <w:rsid w:val="008333BA"/>
    <w:rsid w:val="00833B92"/>
    <w:rsid w:val="00833EFE"/>
    <w:rsid w:val="008348F2"/>
    <w:rsid w:val="00835251"/>
    <w:rsid w:val="00835280"/>
    <w:rsid w:val="00835C11"/>
    <w:rsid w:val="00836265"/>
    <w:rsid w:val="0083689D"/>
    <w:rsid w:val="008377CB"/>
    <w:rsid w:val="00837D1B"/>
    <w:rsid w:val="00837EFB"/>
    <w:rsid w:val="0084067B"/>
    <w:rsid w:val="00840B0F"/>
    <w:rsid w:val="00840D59"/>
    <w:rsid w:val="00840DBD"/>
    <w:rsid w:val="00841FE1"/>
    <w:rsid w:val="0084202D"/>
    <w:rsid w:val="00842684"/>
    <w:rsid w:val="00842A39"/>
    <w:rsid w:val="00842E78"/>
    <w:rsid w:val="00843457"/>
    <w:rsid w:val="00844222"/>
    <w:rsid w:val="00845599"/>
    <w:rsid w:val="008455C0"/>
    <w:rsid w:val="00845D6E"/>
    <w:rsid w:val="00845F09"/>
    <w:rsid w:val="00845FFF"/>
    <w:rsid w:val="00846155"/>
    <w:rsid w:val="00846552"/>
    <w:rsid w:val="00846686"/>
    <w:rsid w:val="00846B92"/>
    <w:rsid w:val="008474B5"/>
    <w:rsid w:val="00847A71"/>
    <w:rsid w:val="0085060D"/>
    <w:rsid w:val="00850BA3"/>
    <w:rsid w:val="00850C66"/>
    <w:rsid w:val="00850D01"/>
    <w:rsid w:val="00850EA5"/>
    <w:rsid w:val="00851B2C"/>
    <w:rsid w:val="00851DF1"/>
    <w:rsid w:val="00852B7E"/>
    <w:rsid w:val="00852C05"/>
    <w:rsid w:val="00852D40"/>
    <w:rsid w:val="00853188"/>
    <w:rsid w:val="008537E0"/>
    <w:rsid w:val="00853A0B"/>
    <w:rsid w:val="00853DFD"/>
    <w:rsid w:val="0085444C"/>
    <w:rsid w:val="0085484B"/>
    <w:rsid w:val="00854880"/>
    <w:rsid w:val="00854C94"/>
    <w:rsid w:val="0085534D"/>
    <w:rsid w:val="008556CA"/>
    <w:rsid w:val="00855A9A"/>
    <w:rsid w:val="00855F0E"/>
    <w:rsid w:val="00856785"/>
    <w:rsid w:val="00856C23"/>
    <w:rsid w:val="00857383"/>
    <w:rsid w:val="00860985"/>
    <w:rsid w:val="00860FA5"/>
    <w:rsid w:val="00861E3E"/>
    <w:rsid w:val="00861FF0"/>
    <w:rsid w:val="0086261C"/>
    <w:rsid w:val="00862A0C"/>
    <w:rsid w:val="00862CA4"/>
    <w:rsid w:val="00862D66"/>
    <w:rsid w:val="00862F56"/>
    <w:rsid w:val="008636FF"/>
    <w:rsid w:val="00863921"/>
    <w:rsid w:val="00863A03"/>
    <w:rsid w:val="008641AC"/>
    <w:rsid w:val="008651A3"/>
    <w:rsid w:val="00865ACB"/>
    <w:rsid w:val="008660DB"/>
    <w:rsid w:val="00866143"/>
    <w:rsid w:val="0086614F"/>
    <w:rsid w:val="008668B6"/>
    <w:rsid w:val="00866C57"/>
    <w:rsid w:val="00866FA0"/>
    <w:rsid w:val="0086787F"/>
    <w:rsid w:val="00870454"/>
    <w:rsid w:val="00870745"/>
    <w:rsid w:val="00870995"/>
    <w:rsid w:val="00870C5E"/>
    <w:rsid w:val="008714BB"/>
    <w:rsid w:val="00871E73"/>
    <w:rsid w:val="00872939"/>
    <w:rsid w:val="00872B4B"/>
    <w:rsid w:val="00873A20"/>
    <w:rsid w:val="00874223"/>
    <w:rsid w:val="00874765"/>
    <w:rsid w:val="00875278"/>
    <w:rsid w:val="0087535E"/>
    <w:rsid w:val="00875AD7"/>
    <w:rsid w:val="00876E57"/>
    <w:rsid w:val="008773BA"/>
    <w:rsid w:val="008774DD"/>
    <w:rsid w:val="0087764E"/>
    <w:rsid w:val="00877CBC"/>
    <w:rsid w:val="00877F41"/>
    <w:rsid w:val="00880081"/>
    <w:rsid w:val="008807E5"/>
    <w:rsid w:val="00880893"/>
    <w:rsid w:val="00881910"/>
    <w:rsid w:val="0088201D"/>
    <w:rsid w:val="008820E3"/>
    <w:rsid w:val="008828AD"/>
    <w:rsid w:val="00882A09"/>
    <w:rsid w:val="00882C30"/>
    <w:rsid w:val="00882EFF"/>
    <w:rsid w:val="00883C55"/>
    <w:rsid w:val="00883F7C"/>
    <w:rsid w:val="008842AE"/>
    <w:rsid w:val="00884C9B"/>
    <w:rsid w:val="00884DEA"/>
    <w:rsid w:val="00884F81"/>
    <w:rsid w:val="008850B3"/>
    <w:rsid w:val="00885E81"/>
    <w:rsid w:val="008860E7"/>
    <w:rsid w:val="00886416"/>
    <w:rsid w:val="00886803"/>
    <w:rsid w:val="00886A01"/>
    <w:rsid w:val="00890049"/>
    <w:rsid w:val="00890486"/>
    <w:rsid w:val="00890BFF"/>
    <w:rsid w:val="0089151F"/>
    <w:rsid w:val="00891FE7"/>
    <w:rsid w:val="00892299"/>
    <w:rsid w:val="0089240E"/>
    <w:rsid w:val="00892FE9"/>
    <w:rsid w:val="00893350"/>
    <w:rsid w:val="00893B09"/>
    <w:rsid w:val="00893BC1"/>
    <w:rsid w:val="00893FFF"/>
    <w:rsid w:val="00894277"/>
    <w:rsid w:val="008951EE"/>
    <w:rsid w:val="00895443"/>
    <w:rsid w:val="0089547C"/>
    <w:rsid w:val="00897F93"/>
    <w:rsid w:val="008A0207"/>
    <w:rsid w:val="008A04A1"/>
    <w:rsid w:val="008A0AF3"/>
    <w:rsid w:val="008A191B"/>
    <w:rsid w:val="008A2193"/>
    <w:rsid w:val="008A2883"/>
    <w:rsid w:val="008A39DA"/>
    <w:rsid w:val="008A4A19"/>
    <w:rsid w:val="008A4BF8"/>
    <w:rsid w:val="008A51C1"/>
    <w:rsid w:val="008A5E52"/>
    <w:rsid w:val="008A65C8"/>
    <w:rsid w:val="008A6811"/>
    <w:rsid w:val="008A6857"/>
    <w:rsid w:val="008A71F7"/>
    <w:rsid w:val="008A7231"/>
    <w:rsid w:val="008A7D76"/>
    <w:rsid w:val="008B02BD"/>
    <w:rsid w:val="008B1831"/>
    <w:rsid w:val="008B1CE0"/>
    <w:rsid w:val="008B2538"/>
    <w:rsid w:val="008B25B3"/>
    <w:rsid w:val="008B31C3"/>
    <w:rsid w:val="008B41AA"/>
    <w:rsid w:val="008B45A6"/>
    <w:rsid w:val="008B47EF"/>
    <w:rsid w:val="008B4CB4"/>
    <w:rsid w:val="008B5417"/>
    <w:rsid w:val="008B610E"/>
    <w:rsid w:val="008B6252"/>
    <w:rsid w:val="008B6A1A"/>
    <w:rsid w:val="008B75F5"/>
    <w:rsid w:val="008C0170"/>
    <w:rsid w:val="008C0864"/>
    <w:rsid w:val="008C0FCF"/>
    <w:rsid w:val="008C11A5"/>
    <w:rsid w:val="008C11BF"/>
    <w:rsid w:val="008C1B3B"/>
    <w:rsid w:val="008C2914"/>
    <w:rsid w:val="008C2B0D"/>
    <w:rsid w:val="008C2EEB"/>
    <w:rsid w:val="008C2F88"/>
    <w:rsid w:val="008C3742"/>
    <w:rsid w:val="008C49BF"/>
    <w:rsid w:val="008C57C6"/>
    <w:rsid w:val="008C6199"/>
    <w:rsid w:val="008C664D"/>
    <w:rsid w:val="008C6866"/>
    <w:rsid w:val="008C6FBD"/>
    <w:rsid w:val="008C703A"/>
    <w:rsid w:val="008C76A4"/>
    <w:rsid w:val="008C7B21"/>
    <w:rsid w:val="008D01BE"/>
    <w:rsid w:val="008D0B40"/>
    <w:rsid w:val="008D0DAB"/>
    <w:rsid w:val="008D1040"/>
    <w:rsid w:val="008D16A9"/>
    <w:rsid w:val="008D1BFA"/>
    <w:rsid w:val="008D240C"/>
    <w:rsid w:val="008D2D5B"/>
    <w:rsid w:val="008D2EC3"/>
    <w:rsid w:val="008D33DD"/>
    <w:rsid w:val="008D362D"/>
    <w:rsid w:val="008D3689"/>
    <w:rsid w:val="008D3EFE"/>
    <w:rsid w:val="008D3FD8"/>
    <w:rsid w:val="008D4EF3"/>
    <w:rsid w:val="008D4F4A"/>
    <w:rsid w:val="008D4FA6"/>
    <w:rsid w:val="008D5383"/>
    <w:rsid w:val="008D587D"/>
    <w:rsid w:val="008D5902"/>
    <w:rsid w:val="008D59B6"/>
    <w:rsid w:val="008D59F8"/>
    <w:rsid w:val="008D5A7D"/>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2165"/>
    <w:rsid w:val="008E223A"/>
    <w:rsid w:val="008E235D"/>
    <w:rsid w:val="008E3D7B"/>
    <w:rsid w:val="008E4249"/>
    <w:rsid w:val="008E4393"/>
    <w:rsid w:val="008E53C8"/>
    <w:rsid w:val="008E54CB"/>
    <w:rsid w:val="008E5505"/>
    <w:rsid w:val="008E56B9"/>
    <w:rsid w:val="008E57E6"/>
    <w:rsid w:val="008E5879"/>
    <w:rsid w:val="008E6070"/>
    <w:rsid w:val="008E6A78"/>
    <w:rsid w:val="008E6BF1"/>
    <w:rsid w:val="008E7C17"/>
    <w:rsid w:val="008E7C3A"/>
    <w:rsid w:val="008F0C54"/>
    <w:rsid w:val="008F13D8"/>
    <w:rsid w:val="008F179A"/>
    <w:rsid w:val="008F251C"/>
    <w:rsid w:val="008F276C"/>
    <w:rsid w:val="008F2C6B"/>
    <w:rsid w:val="008F31C5"/>
    <w:rsid w:val="008F3878"/>
    <w:rsid w:val="008F38D8"/>
    <w:rsid w:val="008F3938"/>
    <w:rsid w:val="008F3D52"/>
    <w:rsid w:val="008F53F5"/>
    <w:rsid w:val="008F54EB"/>
    <w:rsid w:val="008F5B22"/>
    <w:rsid w:val="008F5DEE"/>
    <w:rsid w:val="008F60DA"/>
    <w:rsid w:val="008F71C4"/>
    <w:rsid w:val="008F7BC7"/>
    <w:rsid w:val="008F7C70"/>
    <w:rsid w:val="008F7D86"/>
    <w:rsid w:val="009000F6"/>
    <w:rsid w:val="00900962"/>
    <w:rsid w:val="009010EF"/>
    <w:rsid w:val="0090194E"/>
    <w:rsid w:val="00901F29"/>
    <w:rsid w:val="00902460"/>
    <w:rsid w:val="009031D1"/>
    <w:rsid w:val="00903358"/>
    <w:rsid w:val="009040FE"/>
    <w:rsid w:val="009047D7"/>
    <w:rsid w:val="00904972"/>
    <w:rsid w:val="00905629"/>
    <w:rsid w:val="00905641"/>
    <w:rsid w:val="00905791"/>
    <w:rsid w:val="00906789"/>
    <w:rsid w:val="0090732F"/>
    <w:rsid w:val="009074C7"/>
    <w:rsid w:val="00907CA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66B"/>
    <w:rsid w:val="009156E5"/>
    <w:rsid w:val="009165B5"/>
    <w:rsid w:val="00916987"/>
    <w:rsid w:val="00917818"/>
    <w:rsid w:val="00917A33"/>
    <w:rsid w:val="00917E04"/>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A18"/>
    <w:rsid w:val="00936C3F"/>
    <w:rsid w:val="00937732"/>
    <w:rsid w:val="00937BE9"/>
    <w:rsid w:val="009401C8"/>
    <w:rsid w:val="00940623"/>
    <w:rsid w:val="00940CC7"/>
    <w:rsid w:val="00940E70"/>
    <w:rsid w:val="0094109A"/>
    <w:rsid w:val="009412B4"/>
    <w:rsid w:val="00941739"/>
    <w:rsid w:val="0094175F"/>
    <w:rsid w:val="009417EC"/>
    <w:rsid w:val="00941FEB"/>
    <w:rsid w:val="009423DD"/>
    <w:rsid w:val="00942F34"/>
    <w:rsid w:val="00943AA6"/>
    <w:rsid w:val="0094418A"/>
    <w:rsid w:val="00945A28"/>
    <w:rsid w:val="00945C57"/>
    <w:rsid w:val="00945DB6"/>
    <w:rsid w:val="00946268"/>
    <w:rsid w:val="0094676E"/>
    <w:rsid w:val="00946957"/>
    <w:rsid w:val="009473C1"/>
    <w:rsid w:val="00947584"/>
    <w:rsid w:val="0094767B"/>
    <w:rsid w:val="009507D2"/>
    <w:rsid w:val="00950C7A"/>
    <w:rsid w:val="0095115F"/>
    <w:rsid w:val="009514DE"/>
    <w:rsid w:val="009515E8"/>
    <w:rsid w:val="00953291"/>
    <w:rsid w:val="0095392A"/>
    <w:rsid w:val="00953ABA"/>
    <w:rsid w:val="0095422B"/>
    <w:rsid w:val="0095428C"/>
    <w:rsid w:val="00954751"/>
    <w:rsid w:val="0095498A"/>
    <w:rsid w:val="009549FD"/>
    <w:rsid w:val="009554C7"/>
    <w:rsid w:val="0095603B"/>
    <w:rsid w:val="00956898"/>
    <w:rsid w:val="009569F3"/>
    <w:rsid w:val="00956EB6"/>
    <w:rsid w:val="009570AC"/>
    <w:rsid w:val="00957218"/>
    <w:rsid w:val="0095744B"/>
    <w:rsid w:val="009576DD"/>
    <w:rsid w:val="00960A28"/>
    <w:rsid w:val="00960B6B"/>
    <w:rsid w:val="00960E2B"/>
    <w:rsid w:val="00961597"/>
    <w:rsid w:val="00961881"/>
    <w:rsid w:val="00962AC1"/>
    <w:rsid w:val="00962F6A"/>
    <w:rsid w:val="009640B1"/>
    <w:rsid w:val="009640D3"/>
    <w:rsid w:val="0096433B"/>
    <w:rsid w:val="0096434F"/>
    <w:rsid w:val="00964597"/>
    <w:rsid w:val="00964C19"/>
    <w:rsid w:val="00964D26"/>
    <w:rsid w:val="00965567"/>
    <w:rsid w:val="00965887"/>
    <w:rsid w:val="009658E9"/>
    <w:rsid w:val="009670E1"/>
    <w:rsid w:val="00967100"/>
    <w:rsid w:val="0097048E"/>
    <w:rsid w:val="00970718"/>
    <w:rsid w:val="00970B2B"/>
    <w:rsid w:val="00970BAD"/>
    <w:rsid w:val="00970FD3"/>
    <w:rsid w:val="00971104"/>
    <w:rsid w:val="00971869"/>
    <w:rsid w:val="00971C20"/>
    <w:rsid w:val="00971E6B"/>
    <w:rsid w:val="009722F1"/>
    <w:rsid w:val="00973296"/>
    <w:rsid w:val="00973DC8"/>
    <w:rsid w:val="00974656"/>
    <w:rsid w:val="009752C3"/>
    <w:rsid w:val="00975543"/>
    <w:rsid w:val="00975858"/>
    <w:rsid w:val="00976D5B"/>
    <w:rsid w:val="009776DA"/>
    <w:rsid w:val="009776F8"/>
    <w:rsid w:val="00977CA8"/>
    <w:rsid w:val="00977E30"/>
    <w:rsid w:val="00977EA9"/>
    <w:rsid w:val="00977F50"/>
    <w:rsid w:val="0098039C"/>
    <w:rsid w:val="00980743"/>
    <w:rsid w:val="009808C1"/>
    <w:rsid w:val="00981172"/>
    <w:rsid w:val="0098117C"/>
    <w:rsid w:val="00981267"/>
    <w:rsid w:val="0098158A"/>
    <w:rsid w:val="009818FC"/>
    <w:rsid w:val="00982030"/>
    <w:rsid w:val="0098255A"/>
    <w:rsid w:val="009830C9"/>
    <w:rsid w:val="00983204"/>
    <w:rsid w:val="00983400"/>
    <w:rsid w:val="0098360C"/>
    <w:rsid w:val="00983F00"/>
    <w:rsid w:val="00984605"/>
    <w:rsid w:val="00984971"/>
    <w:rsid w:val="00984CD7"/>
    <w:rsid w:val="0098536F"/>
    <w:rsid w:val="00985961"/>
    <w:rsid w:val="0098672E"/>
    <w:rsid w:val="00986F71"/>
    <w:rsid w:val="00990014"/>
    <w:rsid w:val="009908DA"/>
    <w:rsid w:val="00990BE3"/>
    <w:rsid w:val="0099123B"/>
    <w:rsid w:val="00991285"/>
    <w:rsid w:val="00991316"/>
    <w:rsid w:val="00991515"/>
    <w:rsid w:val="00991797"/>
    <w:rsid w:val="00991F98"/>
    <w:rsid w:val="00992108"/>
    <w:rsid w:val="00992BBE"/>
    <w:rsid w:val="00992D30"/>
    <w:rsid w:val="00992D48"/>
    <w:rsid w:val="00992D7A"/>
    <w:rsid w:val="00992E46"/>
    <w:rsid w:val="009933BF"/>
    <w:rsid w:val="009941AF"/>
    <w:rsid w:val="00994598"/>
    <w:rsid w:val="00994B4E"/>
    <w:rsid w:val="00995590"/>
    <w:rsid w:val="00995B75"/>
    <w:rsid w:val="00996706"/>
    <w:rsid w:val="00996AF2"/>
    <w:rsid w:val="00997034"/>
    <w:rsid w:val="0099709B"/>
    <w:rsid w:val="0099751E"/>
    <w:rsid w:val="00997608"/>
    <w:rsid w:val="00997834"/>
    <w:rsid w:val="009A073C"/>
    <w:rsid w:val="009A08CA"/>
    <w:rsid w:val="009A13F6"/>
    <w:rsid w:val="009A1C87"/>
    <w:rsid w:val="009A1D47"/>
    <w:rsid w:val="009A2848"/>
    <w:rsid w:val="009A2B1F"/>
    <w:rsid w:val="009A2F45"/>
    <w:rsid w:val="009A3254"/>
    <w:rsid w:val="009A435E"/>
    <w:rsid w:val="009A4485"/>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C7E"/>
    <w:rsid w:val="009B3060"/>
    <w:rsid w:val="009B4B40"/>
    <w:rsid w:val="009B5088"/>
    <w:rsid w:val="009B50EF"/>
    <w:rsid w:val="009B52AE"/>
    <w:rsid w:val="009B5393"/>
    <w:rsid w:val="009B558E"/>
    <w:rsid w:val="009B5928"/>
    <w:rsid w:val="009B5938"/>
    <w:rsid w:val="009B5C53"/>
    <w:rsid w:val="009B5D69"/>
    <w:rsid w:val="009B65FD"/>
    <w:rsid w:val="009B6821"/>
    <w:rsid w:val="009B6FB7"/>
    <w:rsid w:val="009B76F2"/>
    <w:rsid w:val="009B7A0B"/>
    <w:rsid w:val="009B7C26"/>
    <w:rsid w:val="009B7DA8"/>
    <w:rsid w:val="009C0279"/>
    <w:rsid w:val="009C02E3"/>
    <w:rsid w:val="009C045A"/>
    <w:rsid w:val="009C1219"/>
    <w:rsid w:val="009C1396"/>
    <w:rsid w:val="009C2182"/>
    <w:rsid w:val="009C323C"/>
    <w:rsid w:val="009C3B3A"/>
    <w:rsid w:val="009C4612"/>
    <w:rsid w:val="009C53B7"/>
    <w:rsid w:val="009C55DF"/>
    <w:rsid w:val="009C6006"/>
    <w:rsid w:val="009C6A09"/>
    <w:rsid w:val="009C7ACE"/>
    <w:rsid w:val="009D0779"/>
    <w:rsid w:val="009D0AC7"/>
    <w:rsid w:val="009D0C9A"/>
    <w:rsid w:val="009D0F13"/>
    <w:rsid w:val="009D11A3"/>
    <w:rsid w:val="009D12D4"/>
    <w:rsid w:val="009D154C"/>
    <w:rsid w:val="009D1A77"/>
    <w:rsid w:val="009D2A37"/>
    <w:rsid w:val="009D2CDB"/>
    <w:rsid w:val="009D3C90"/>
    <w:rsid w:val="009D4067"/>
    <w:rsid w:val="009D4886"/>
    <w:rsid w:val="009D4DE7"/>
    <w:rsid w:val="009D53E8"/>
    <w:rsid w:val="009D588E"/>
    <w:rsid w:val="009D5C0C"/>
    <w:rsid w:val="009D6035"/>
    <w:rsid w:val="009D6883"/>
    <w:rsid w:val="009D7874"/>
    <w:rsid w:val="009D7DD1"/>
    <w:rsid w:val="009E0513"/>
    <w:rsid w:val="009E1111"/>
    <w:rsid w:val="009E1168"/>
    <w:rsid w:val="009E1C4C"/>
    <w:rsid w:val="009E2A4F"/>
    <w:rsid w:val="009E3595"/>
    <w:rsid w:val="009E3643"/>
    <w:rsid w:val="009E3C6D"/>
    <w:rsid w:val="009E3E9B"/>
    <w:rsid w:val="009E3F89"/>
    <w:rsid w:val="009E4EE0"/>
    <w:rsid w:val="009E513A"/>
    <w:rsid w:val="009E5540"/>
    <w:rsid w:val="009E63A4"/>
    <w:rsid w:val="009E6850"/>
    <w:rsid w:val="009E697A"/>
    <w:rsid w:val="009E6C5F"/>
    <w:rsid w:val="009E6E5E"/>
    <w:rsid w:val="009E7131"/>
    <w:rsid w:val="009E7804"/>
    <w:rsid w:val="009E7953"/>
    <w:rsid w:val="009E79FF"/>
    <w:rsid w:val="009E7A6E"/>
    <w:rsid w:val="009E7ACD"/>
    <w:rsid w:val="009F0277"/>
    <w:rsid w:val="009F11CE"/>
    <w:rsid w:val="009F1B0C"/>
    <w:rsid w:val="009F2068"/>
    <w:rsid w:val="009F2326"/>
    <w:rsid w:val="009F266A"/>
    <w:rsid w:val="009F2A6E"/>
    <w:rsid w:val="009F2A7F"/>
    <w:rsid w:val="009F2EE4"/>
    <w:rsid w:val="009F3027"/>
    <w:rsid w:val="009F3A57"/>
    <w:rsid w:val="009F40C5"/>
    <w:rsid w:val="009F4332"/>
    <w:rsid w:val="009F44E8"/>
    <w:rsid w:val="009F4937"/>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E30"/>
    <w:rsid w:val="00A158D8"/>
    <w:rsid w:val="00A15963"/>
    <w:rsid w:val="00A161BF"/>
    <w:rsid w:val="00A1681F"/>
    <w:rsid w:val="00A16CE4"/>
    <w:rsid w:val="00A17129"/>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6531"/>
    <w:rsid w:val="00A26798"/>
    <w:rsid w:val="00A26950"/>
    <w:rsid w:val="00A26C4F"/>
    <w:rsid w:val="00A27337"/>
    <w:rsid w:val="00A27943"/>
    <w:rsid w:val="00A306F4"/>
    <w:rsid w:val="00A30916"/>
    <w:rsid w:val="00A30A97"/>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72"/>
    <w:rsid w:val="00A36398"/>
    <w:rsid w:val="00A365C5"/>
    <w:rsid w:val="00A36717"/>
    <w:rsid w:val="00A3676F"/>
    <w:rsid w:val="00A36D59"/>
    <w:rsid w:val="00A37293"/>
    <w:rsid w:val="00A37BAC"/>
    <w:rsid w:val="00A403FC"/>
    <w:rsid w:val="00A40855"/>
    <w:rsid w:val="00A40C1C"/>
    <w:rsid w:val="00A410F5"/>
    <w:rsid w:val="00A41857"/>
    <w:rsid w:val="00A41948"/>
    <w:rsid w:val="00A42205"/>
    <w:rsid w:val="00A42308"/>
    <w:rsid w:val="00A42884"/>
    <w:rsid w:val="00A42CD4"/>
    <w:rsid w:val="00A43C23"/>
    <w:rsid w:val="00A43E73"/>
    <w:rsid w:val="00A44A8C"/>
    <w:rsid w:val="00A44CFB"/>
    <w:rsid w:val="00A45288"/>
    <w:rsid w:val="00A4699A"/>
    <w:rsid w:val="00A472AF"/>
    <w:rsid w:val="00A47440"/>
    <w:rsid w:val="00A47C1E"/>
    <w:rsid w:val="00A47CFC"/>
    <w:rsid w:val="00A50E46"/>
    <w:rsid w:val="00A51231"/>
    <w:rsid w:val="00A51D6A"/>
    <w:rsid w:val="00A5209D"/>
    <w:rsid w:val="00A520A0"/>
    <w:rsid w:val="00A52878"/>
    <w:rsid w:val="00A52FA8"/>
    <w:rsid w:val="00A530E3"/>
    <w:rsid w:val="00A5366D"/>
    <w:rsid w:val="00A54605"/>
    <w:rsid w:val="00A5497C"/>
    <w:rsid w:val="00A55500"/>
    <w:rsid w:val="00A55A8D"/>
    <w:rsid w:val="00A561D7"/>
    <w:rsid w:val="00A562C0"/>
    <w:rsid w:val="00A5631A"/>
    <w:rsid w:val="00A5686C"/>
    <w:rsid w:val="00A56908"/>
    <w:rsid w:val="00A56C4F"/>
    <w:rsid w:val="00A57922"/>
    <w:rsid w:val="00A6076A"/>
    <w:rsid w:val="00A60CA5"/>
    <w:rsid w:val="00A60D1B"/>
    <w:rsid w:val="00A614D8"/>
    <w:rsid w:val="00A61F16"/>
    <w:rsid w:val="00A6207F"/>
    <w:rsid w:val="00A62E4A"/>
    <w:rsid w:val="00A638E8"/>
    <w:rsid w:val="00A64B58"/>
    <w:rsid w:val="00A655BC"/>
    <w:rsid w:val="00A65BE7"/>
    <w:rsid w:val="00A65EC1"/>
    <w:rsid w:val="00A65F76"/>
    <w:rsid w:val="00A65F8F"/>
    <w:rsid w:val="00A660E8"/>
    <w:rsid w:val="00A6637E"/>
    <w:rsid w:val="00A66430"/>
    <w:rsid w:val="00A66845"/>
    <w:rsid w:val="00A671ED"/>
    <w:rsid w:val="00A67517"/>
    <w:rsid w:val="00A67BAE"/>
    <w:rsid w:val="00A67FD5"/>
    <w:rsid w:val="00A709D3"/>
    <w:rsid w:val="00A70DB9"/>
    <w:rsid w:val="00A713E8"/>
    <w:rsid w:val="00A724D8"/>
    <w:rsid w:val="00A730CF"/>
    <w:rsid w:val="00A734D9"/>
    <w:rsid w:val="00A73656"/>
    <w:rsid w:val="00A736BF"/>
    <w:rsid w:val="00A73805"/>
    <w:rsid w:val="00A749A4"/>
    <w:rsid w:val="00A75304"/>
    <w:rsid w:val="00A7559B"/>
    <w:rsid w:val="00A77971"/>
    <w:rsid w:val="00A80A5F"/>
    <w:rsid w:val="00A80D23"/>
    <w:rsid w:val="00A81826"/>
    <w:rsid w:val="00A8212A"/>
    <w:rsid w:val="00A82C07"/>
    <w:rsid w:val="00A82C60"/>
    <w:rsid w:val="00A830A0"/>
    <w:rsid w:val="00A83A31"/>
    <w:rsid w:val="00A83FE1"/>
    <w:rsid w:val="00A84190"/>
    <w:rsid w:val="00A84494"/>
    <w:rsid w:val="00A865C6"/>
    <w:rsid w:val="00A8688A"/>
    <w:rsid w:val="00A86DDC"/>
    <w:rsid w:val="00A877FA"/>
    <w:rsid w:val="00A87AC7"/>
    <w:rsid w:val="00A87C50"/>
    <w:rsid w:val="00A87E11"/>
    <w:rsid w:val="00A9061C"/>
    <w:rsid w:val="00A91408"/>
    <w:rsid w:val="00A91474"/>
    <w:rsid w:val="00A91AF3"/>
    <w:rsid w:val="00A91EE9"/>
    <w:rsid w:val="00A92569"/>
    <w:rsid w:val="00A92F5D"/>
    <w:rsid w:val="00A939F4"/>
    <w:rsid w:val="00A93D49"/>
    <w:rsid w:val="00A93E8B"/>
    <w:rsid w:val="00A94139"/>
    <w:rsid w:val="00A95396"/>
    <w:rsid w:val="00A959BE"/>
    <w:rsid w:val="00A95B38"/>
    <w:rsid w:val="00A95B52"/>
    <w:rsid w:val="00A962A6"/>
    <w:rsid w:val="00A962C5"/>
    <w:rsid w:val="00A96D7A"/>
    <w:rsid w:val="00A9730D"/>
    <w:rsid w:val="00A9791F"/>
    <w:rsid w:val="00A97E6C"/>
    <w:rsid w:val="00AA0273"/>
    <w:rsid w:val="00AA03FD"/>
    <w:rsid w:val="00AA05B6"/>
    <w:rsid w:val="00AA083A"/>
    <w:rsid w:val="00AA0A51"/>
    <w:rsid w:val="00AA0AE4"/>
    <w:rsid w:val="00AA0DC6"/>
    <w:rsid w:val="00AA0FEF"/>
    <w:rsid w:val="00AA12CC"/>
    <w:rsid w:val="00AA1359"/>
    <w:rsid w:val="00AA1478"/>
    <w:rsid w:val="00AA1746"/>
    <w:rsid w:val="00AA1FBC"/>
    <w:rsid w:val="00AA2104"/>
    <w:rsid w:val="00AA2142"/>
    <w:rsid w:val="00AA34A4"/>
    <w:rsid w:val="00AA3FCE"/>
    <w:rsid w:val="00AA405B"/>
    <w:rsid w:val="00AA4089"/>
    <w:rsid w:val="00AA4091"/>
    <w:rsid w:val="00AA4EBA"/>
    <w:rsid w:val="00AA5624"/>
    <w:rsid w:val="00AA6013"/>
    <w:rsid w:val="00AA60A1"/>
    <w:rsid w:val="00AA6527"/>
    <w:rsid w:val="00AA6987"/>
    <w:rsid w:val="00AA6C49"/>
    <w:rsid w:val="00AA704C"/>
    <w:rsid w:val="00AA7750"/>
    <w:rsid w:val="00AA7844"/>
    <w:rsid w:val="00AB099F"/>
    <w:rsid w:val="00AB168F"/>
    <w:rsid w:val="00AB16DD"/>
    <w:rsid w:val="00AB178C"/>
    <w:rsid w:val="00AB1DBD"/>
    <w:rsid w:val="00AB2197"/>
    <w:rsid w:val="00AB2526"/>
    <w:rsid w:val="00AB2590"/>
    <w:rsid w:val="00AB3424"/>
    <w:rsid w:val="00AB345B"/>
    <w:rsid w:val="00AB3AF7"/>
    <w:rsid w:val="00AB3AFD"/>
    <w:rsid w:val="00AB3B8B"/>
    <w:rsid w:val="00AB3DA3"/>
    <w:rsid w:val="00AB4276"/>
    <w:rsid w:val="00AB4F4E"/>
    <w:rsid w:val="00AB510A"/>
    <w:rsid w:val="00AB541A"/>
    <w:rsid w:val="00AB565C"/>
    <w:rsid w:val="00AB5B40"/>
    <w:rsid w:val="00AB5B7F"/>
    <w:rsid w:val="00AB5F86"/>
    <w:rsid w:val="00AB6DA8"/>
    <w:rsid w:val="00AB6FAD"/>
    <w:rsid w:val="00AB76B5"/>
    <w:rsid w:val="00AB779F"/>
    <w:rsid w:val="00AB7AB3"/>
    <w:rsid w:val="00AC0436"/>
    <w:rsid w:val="00AC0E6D"/>
    <w:rsid w:val="00AC18D5"/>
    <w:rsid w:val="00AC1C9B"/>
    <w:rsid w:val="00AC1D68"/>
    <w:rsid w:val="00AC21F7"/>
    <w:rsid w:val="00AC2772"/>
    <w:rsid w:val="00AC3B56"/>
    <w:rsid w:val="00AC3BFC"/>
    <w:rsid w:val="00AC3D8C"/>
    <w:rsid w:val="00AC3DFB"/>
    <w:rsid w:val="00AC4169"/>
    <w:rsid w:val="00AC494C"/>
    <w:rsid w:val="00AC4FE8"/>
    <w:rsid w:val="00AC5DDE"/>
    <w:rsid w:val="00AC5F2E"/>
    <w:rsid w:val="00AC622D"/>
    <w:rsid w:val="00AC645A"/>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4AF"/>
    <w:rsid w:val="00AD3A98"/>
    <w:rsid w:val="00AD3B86"/>
    <w:rsid w:val="00AD3CB7"/>
    <w:rsid w:val="00AD3EE3"/>
    <w:rsid w:val="00AD43A8"/>
    <w:rsid w:val="00AD4546"/>
    <w:rsid w:val="00AD4EEB"/>
    <w:rsid w:val="00AD4FAD"/>
    <w:rsid w:val="00AD5316"/>
    <w:rsid w:val="00AD5604"/>
    <w:rsid w:val="00AD5909"/>
    <w:rsid w:val="00AD60A4"/>
    <w:rsid w:val="00AD60C5"/>
    <w:rsid w:val="00AD6743"/>
    <w:rsid w:val="00AD71C3"/>
    <w:rsid w:val="00AD7E3C"/>
    <w:rsid w:val="00AE0823"/>
    <w:rsid w:val="00AE0B92"/>
    <w:rsid w:val="00AE2052"/>
    <w:rsid w:val="00AE216F"/>
    <w:rsid w:val="00AE2B59"/>
    <w:rsid w:val="00AE2E03"/>
    <w:rsid w:val="00AE3553"/>
    <w:rsid w:val="00AE3861"/>
    <w:rsid w:val="00AE3DE7"/>
    <w:rsid w:val="00AE3EDC"/>
    <w:rsid w:val="00AE44A7"/>
    <w:rsid w:val="00AE499E"/>
    <w:rsid w:val="00AE49BF"/>
    <w:rsid w:val="00AE4DDE"/>
    <w:rsid w:val="00AE4DE8"/>
    <w:rsid w:val="00AE5244"/>
    <w:rsid w:val="00AE5A00"/>
    <w:rsid w:val="00AE6367"/>
    <w:rsid w:val="00AE6D95"/>
    <w:rsid w:val="00AE6EA4"/>
    <w:rsid w:val="00AE7427"/>
    <w:rsid w:val="00AE781F"/>
    <w:rsid w:val="00AF07B7"/>
    <w:rsid w:val="00AF0F3F"/>
    <w:rsid w:val="00AF134E"/>
    <w:rsid w:val="00AF139C"/>
    <w:rsid w:val="00AF13CF"/>
    <w:rsid w:val="00AF1CE7"/>
    <w:rsid w:val="00AF2802"/>
    <w:rsid w:val="00AF2EF3"/>
    <w:rsid w:val="00AF3D75"/>
    <w:rsid w:val="00AF3F35"/>
    <w:rsid w:val="00AF3F53"/>
    <w:rsid w:val="00AF47E2"/>
    <w:rsid w:val="00AF4AA3"/>
    <w:rsid w:val="00AF5722"/>
    <w:rsid w:val="00AF5A94"/>
    <w:rsid w:val="00AF5CB0"/>
    <w:rsid w:val="00AF6AC3"/>
    <w:rsid w:val="00AF6CE5"/>
    <w:rsid w:val="00AF719E"/>
    <w:rsid w:val="00AF7D57"/>
    <w:rsid w:val="00B011A9"/>
    <w:rsid w:val="00B0145B"/>
    <w:rsid w:val="00B02B1C"/>
    <w:rsid w:val="00B03FA8"/>
    <w:rsid w:val="00B047E3"/>
    <w:rsid w:val="00B0496A"/>
    <w:rsid w:val="00B04C8A"/>
    <w:rsid w:val="00B04E1D"/>
    <w:rsid w:val="00B05764"/>
    <w:rsid w:val="00B07CDF"/>
    <w:rsid w:val="00B10198"/>
    <w:rsid w:val="00B10575"/>
    <w:rsid w:val="00B11309"/>
    <w:rsid w:val="00B11A9F"/>
    <w:rsid w:val="00B1248B"/>
    <w:rsid w:val="00B12A96"/>
    <w:rsid w:val="00B12BE6"/>
    <w:rsid w:val="00B130C2"/>
    <w:rsid w:val="00B140E6"/>
    <w:rsid w:val="00B144B3"/>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7BE"/>
    <w:rsid w:val="00B21EA2"/>
    <w:rsid w:val="00B21FC3"/>
    <w:rsid w:val="00B223F7"/>
    <w:rsid w:val="00B22705"/>
    <w:rsid w:val="00B22BC4"/>
    <w:rsid w:val="00B22CB4"/>
    <w:rsid w:val="00B23534"/>
    <w:rsid w:val="00B2408E"/>
    <w:rsid w:val="00B2443B"/>
    <w:rsid w:val="00B24687"/>
    <w:rsid w:val="00B2491D"/>
    <w:rsid w:val="00B24FC9"/>
    <w:rsid w:val="00B252D5"/>
    <w:rsid w:val="00B25F85"/>
    <w:rsid w:val="00B269E1"/>
    <w:rsid w:val="00B26C8F"/>
    <w:rsid w:val="00B26FBF"/>
    <w:rsid w:val="00B2708C"/>
    <w:rsid w:val="00B275FB"/>
    <w:rsid w:val="00B27C3F"/>
    <w:rsid w:val="00B31B24"/>
    <w:rsid w:val="00B31C72"/>
    <w:rsid w:val="00B32454"/>
    <w:rsid w:val="00B328C6"/>
    <w:rsid w:val="00B32DDA"/>
    <w:rsid w:val="00B32EDE"/>
    <w:rsid w:val="00B32F1B"/>
    <w:rsid w:val="00B340C5"/>
    <w:rsid w:val="00B341AE"/>
    <w:rsid w:val="00B3431D"/>
    <w:rsid w:val="00B34CAD"/>
    <w:rsid w:val="00B34EF6"/>
    <w:rsid w:val="00B3596F"/>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94F"/>
    <w:rsid w:val="00B43F47"/>
    <w:rsid w:val="00B44640"/>
    <w:rsid w:val="00B44780"/>
    <w:rsid w:val="00B44EB3"/>
    <w:rsid w:val="00B44F6F"/>
    <w:rsid w:val="00B44F76"/>
    <w:rsid w:val="00B4574E"/>
    <w:rsid w:val="00B45F3E"/>
    <w:rsid w:val="00B460C3"/>
    <w:rsid w:val="00B46643"/>
    <w:rsid w:val="00B46BC0"/>
    <w:rsid w:val="00B47BB7"/>
    <w:rsid w:val="00B47D9E"/>
    <w:rsid w:val="00B508E0"/>
    <w:rsid w:val="00B5195A"/>
    <w:rsid w:val="00B51A64"/>
    <w:rsid w:val="00B528BD"/>
    <w:rsid w:val="00B53329"/>
    <w:rsid w:val="00B538D7"/>
    <w:rsid w:val="00B53FD1"/>
    <w:rsid w:val="00B54293"/>
    <w:rsid w:val="00B54731"/>
    <w:rsid w:val="00B5497F"/>
    <w:rsid w:val="00B54AA7"/>
    <w:rsid w:val="00B557D5"/>
    <w:rsid w:val="00B557D9"/>
    <w:rsid w:val="00B55B73"/>
    <w:rsid w:val="00B56228"/>
    <w:rsid w:val="00B56586"/>
    <w:rsid w:val="00B5713F"/>
    <w:rsid w:val="00B571A3"/>
    <w:rsid w:val="00B57DCB"/>
    <w:rsid w:val="00B60958"/>
    <w:rsid w:val="00B60CBD"/>
    <w:rsid w:val="00B60FF2"/>
    <w:rsid w:val="00B614F4"/>
    <w:rsid w:val="00B61CC9"/>
    <w:rsid w:val="00B61EEE"/>
    <w:rsid w:val="00B61F34"/>
    <w:rsid w:val="00B62885"/>
    <w:rsid w:val="00B6291D"/>
    <w:rsid w:val="00B63171"/>
    <w:rsid w:val="00B63F58"/>
    <w:rsid w:val="00B64082"/>
    <w:rsid w:val="00B644CD"/>
    <w:rsid w:val="00B6481F"/>
    <w:rsid w:val="00B649CB"/>
    <w:rsid w:val="00B64C94"/>
    <w:rsid w:val="00B64D34"/>
    <w:rsid w:val="00B64FF9"/>
    <w:rsid w:val="00B66D2A"/>
    <w:rsid w:val="00B67D26"/>
    <w:rsid w:val="00B702BC"/>
    <w:rsid w:val="00B70AB7"/>
    <w:rsid w:val="00B70C14"/>
    <w:rsid w:val="00B722DB"/>
    <w:rsid w:val="00B72793"/>
    <w:rsid w:val="00B735A8"/>
    <w:rsid w:val="00B73ECC"/>
    <w:rsid w:val="00B74C46"/>
    <w:rsid w:val="00B758F6"/>
    <w:rsid w:val="00B76744"/>
    <w:rsid w:val="00B767C2"/>
    <w:rsid w:val="00B76AB4"/>
    <w:rsid w:val="00B76B66"/>
    <w:rsid w:val="00B76EC7"/>
    <w:rsid w:val="00B76EDE"/>
    <w:rsid w:val="00B773D4"/>
    <w:rsid w:val="00B77479"/>
    <w:rsid w:val="00B80197"/>
    <w:rsid w:val="00B80714"/>
    <w:rsid w:val="00B80A94"/>
    <w:rsid w:val="00B80FBE"/>
    <w:rsid w:val="00B81C57"/>
    <w:rsid w:val="00B821C4"/>
    <w:rsid w:val="00B82692"/>
    <w:rsid w:val="00B82858"/>
    <w:rsid w:val="00B82D95"/>
    <w:rsid w:val="00B832ED"/>
    <w:rsid w:val="00B8345A"/>
    <w:rsid w:val="00B834C1"/>
    <w:rsid w:val="00B8360B"/>
    <w:rsid w:val="00B83789"/>
    <w:rsid w:val="00B841D1"/>
    <w:rsid w:val="00B84217"/>
    <w:rsid w:val="00B8570B"/>
    <w:rsid w:val="00B86042"/>
    <w:rsid w:val="00B863BF"/>
    <w:rsid w:val="00B86B86"/>
    <w:rsid w:val="00B86F3F"/>
    <w:rsid w:val="00B86F53"/>
    <w:rsid w:val="00B87CAE"/>
    <w:rsid w:val="00B9001B"/>
    <w:rsid w:val="00B90023"/>
    <w:rsid w:val="00B90DE6"/>
    <w:rsid w:val="00B90F95"/>
    <w:rsid w:val="00B9103B"/>
    <w:rsid w:val="00B9113B"/>
    <w:rsid w:val="00B91A09"/>
    <w:rsid w:val="00B91B3E"/>
    <w:rsid w:val="00B91D19"/>
    <w:rsid w:val="00B924B7"/>
    <w:rsid w:val="00B926C2"/>
    <w:rsid w:val="00B92ACE"/>
    <w:rsid w:val="00B92B04"/>
    <w:rsid w:val="00B92DB7"/>
    <w:rsid w:val="00B9395E"/>
    <w:rsid w:val="00B941B6"/>
    <w:rsid w:val="00B9479E"/>
    <w:rsid w:val="00B94A04"/>
    <w:rsid w:val="00B94C80"/>
    <w:rsid w:val="00B965CF"/>
    <w:rsid w:val="00B9695E"/>
    <w:rsid w:val="00B96A1B"/>
    <w:rsid w:val="00B970F5"/>
    <w:rsid w:val="00B976E9"/>
    <w:rsid w:val="00B97804"/>
    <w:rsid w:val="00B97A6E"/>
    <w:rsid w:val="00BA08CB"/>
    <w:rsid w:val="00BA0D7B"/>
    <w:rsid w:val="00BA128F"/>
    <w:rsid w:val="00BA15DC"/>
    <w:rsid w:val="00BA2028"/>
    <w:rsid w:val="00BA21C7"/>
    <w:rsid w:val="00BA23FA"/>
    <w:rsid w:val="00BA2655"/>
    <w:rsid w:val="00BA2F42"/>
    <w:rsid w:val="00BA3726"/>
    <w:rsid w:val="00BA42F6"/>
    <w:rsid w:val="00BA4316"/>
    <w:rsid w:val="00BA4637"/>
    <w:rsid w:val="00BA476D"/>
    <w:rsid w:val="00BA5158"/>
    <w:rsid w:val="00BA5301"/>
    <w:rsid w:val="00BA560A"/>
    <w:rsid w:val="00BA58DF"/>
    <w:rsid w:val="00BA5BCA"/>
    <w:rsid w:val="00BA5F92"/>
    <w:rsid w:val="00BA68CA"/>
    <w:rsid w:val="00BA693E"/>
    <w:rsid w:val="00BA6A1E"/>
    <w:rsid w:val="00BA700A"/>
    <w:rsid w:val="00BA7809"/>
    <w:rsid w:val="00BB04DC"/>
    <w:rsid w:val="00BB071E"/>
    <w:rsid w:val="00BB0B92"/>
    <w:rsid w:val="00BB0E47"/>
    <w:rsid w:val="00BB0F1A"/>
    <w:rsid w:val="00BB1039"/>
    <w:rsid w:val="00BB11CA"/>
    <w:rsid w:val="00BB2AAE"/>
    <w:rsid w:val="00BB34DC"/>
    <w:rsid w:val="00BB38AF"/>
    <w:rsid w:val="00BB3D4D"/>
    <w:rsid w:val="00BB4739"/>
    <w:rsid w:val="00BB48A5"/>
    <w:rsid w:val="00BB561B"/>
    <w:rsid w:val="00BB61E4"/>
    <w:rsid w:val="00BB6855"/>
    <w:rsid w:val="00BB6AE5"/>
    <w:rsid w:val="00BB73B6"/>
    <w:rsid w:val="00BC00BF"/>
    <w:rsid w:val="00BC0B78"/>
    <w:rsid w:val="00BC0F6F"/>
    <w:rsid w:val="00BC176A"/>
    <w:rsid w:val="00BC1774"/>
    <w:rsid w:val="00BC1E85"/>
    <w:rsid w:val="00BC2011"/>
    <w:rsid w:val="00BC2351"/>
    <w:rsid w:val="00BC26F8"/>
    <w:rsid w:val="00BC3351"/>
    <w:rsid w:val="00BC3464"/>
    <w:rsid w:val="00BC3577"/>
    <w:rsid w:val="00BC38E6"/>
    <w:rsid w:val="00BC3D41"/>
    <w:rsid w:val="00BC4AC5"/>
    <w:rsid w:val="00BC4C3D"/>
    <w:rsid w:val="00BC4CB0"/>
    <w:rsid w:val="00BC64F1"/>
    <w:rsid w:val="00BC6B2B"/>
    <w:rsid w:val="00BC6CDB"/>
    <w:rsid w:val="00BC73D5"/>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B7C"/>
    <w:rsid w:val="00BD3DA5"/>
    <w:rsid w:val="00BD40FC"/>
    <w:rsid w:val="00BD4504"/>
    <w:rsid w:val="00BD504F"/>
    <w:rsid w:val="00BD5428"/>
    <w:rsid w:val="00BD5CDD"/>
    <w:rsid w:val="00BD66FB"/>
    <w:rsid w:val="00BD70D2"/>
    <w:rsid w:val="00BD7219"/>
    <w:rsid w:val="00BD739F"/>
    <w:rsid w:val="00BD76FC"/>
    <w:rsid w:val="00BE0A6A"/>
    <w:rsid w:val="00BE12EB"/>
    <w:rsid w:val="00BE1554"/>
    <w:rsid w:val="00BE17C2"/>
    <w:rsid w:val="00BE1F4F"/>
    <w:rsid w:val="00BE2237"/>
    <w:rsid w:val="00BE29F9"/>
    <w:rsid w:val="00BE2F98"/>
    <w:rsid w:val="00BE406D"/>
    <w:rsid w:val="00BE4C79"/>
    <w:rsid w:val="00BE5882"/>
    <w:rsid w:val="00BE58B1"/>
    <w:rsid w:val="00BE5E84"/>
    <w:rsid w:val="00BE6169"/>
    <w:rsid w:val="00BE6CCE"/>
    <w:rsid w:val="00BE6D7E"/>
    <w:rsid w:val="00BE724E"/>
    <w:rsid w:val="00BE78F4"/>
    <w:rsid w:val="00BE7F9D"/>
    <w:rsid w:val="00BF0B95"/>
    <w:rsid w:val="00BF1B45"/>
    <w:rsid w:val="00BF230D"/>
    <w:rsid w:val="00BF28B1"/>
    <w:rsid w:val="00BF2904"/>
    <w:rsid w:val="00BF2DB3"/>
    <w:rsid w:val="00BF2EE7"/>
    <w:rsid w:val="00BF2EEE"/>
    <w:rsid w:val="00BF3B49"/>
    <w:rsid w:val="00BF43E3"/>
    <w:rsid w:val="00BF4610"/>
    <w:rsid w:val="00BF4811"/>
    <w:rsid w:val="00BF4A09"/>
    <w:rsid w:val="00BF4A6E"/>
    <w:rsid w:val="00BF501A"/>
    <w:rsid w:val="00BF50B2"/>
    <w:rsid w:val="00BF6102"/>
    <w:rsid w:val="00BF6DB9"/>
    <w:rsid w:val="00BF70E5"/>
    <w:rsid w:val="00BF77E1"/>
    <w:rsid w:val="00BF7931"/>
    <w:rsid w:val="00BF7E48"/>
    <w:rsid w:val="00C000E4"/>
    <w:rsid w:val="00C00184"/>
    <w:rsid w:val="00C00F33"/>
    <w:rsid w:val="00C01954"/>
    <w:rsid w:val="00C02589"/>
    <w:rsid w:val="00C029ED"/>
    <w:rsid w:val="00C046A8"/>
    <w:rsid w:val="00C04711"/>
    <w:rsid w:val="00C04B60"/>
    <w:rsid w:val="00C04D54"/>
    <w:rsid w:val="00C05572"/>
    <w:rsid w:val="00C055F1"/>
    <w:rsid w:val="00C061BD"/>
    <w:rsid w:val="00C06F3B"/>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BE3"/>
    <w:rsid w:val="00C13372"/>
    <w:rsid w:val="00C137FE"/>
    <w:rsid w:val="00C1477A"/>
    <w:rsid w:val="00C14B30"/>
    <w:rsid w:val="00C14D21"/>
    <w:rsid w:val="00C14F9D"/>
    <w:rsid w:val="00C15B05"/>
    <w:rsid w:val="00C168C7"/>
    <w:rsid w:val="00C16910"/>
    <w:rsid w:val="00C17399"/>
    <w:rsid w:val="00C1783A"/>
    <w:rsid w:val="00C17855"/>
    <w:rsid w:val="00C17FE4"/>
    <w:rsid w:val="00C204E4"/>
    <w:rsid w:val="00C210DB"/>
    <w:rsid w:val="00C2110B"/>
    <w:rsid w:val="00C21904"/>
    <w:rsid w:val="00C21ADF"/>
    <w:rsid w:val="00C21DDC"/>
    <w:rsid w:val="00C2252F"/>
    <w:rsid w:val="00C227A9"/>
    <w:rsid w:val="00C22844"/>
    <w:rsid w:val="00C22A2D"/>
    <w:rsid w:val="00C22D02"/>
    <w:rsid w:val="00C2333E"/>
    <w:rsid w:val="00C234EB"/>
    <w:rsid w:val="00C23A4B"/>
    <w:rsid w:val="00C23FD3"/>
    <w:rsid w:val="00C24EA4"/>
    <w:rsid w:val="00C25787"/>
    <w:rsid w:val="00C25DBD"/>
    <w:rsid w:val="00C25DF4"/>
    <w:rsid w:val="00C26184"/>
    <w:rsid w:val="00C26525"/>
    <w:rsid w:val="00C26B52"/>
    <w:rsid w:val="00C2716B"/>
    <w:rsid w:val="00C27559"/>
    <w:rsid w:val="00C2769F"/>
    <w:rsid w:val="00C279E5"/>
    <w:rsid w:val="00C27F3B"/>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EE7"/>
    <w:rsid w:val="00C40F36"/>
    <w:rsid w:val="00C41603"/>
    <w:rsid w:val="00C41B34"/>
    <w:rsid w:val="00C42896"/>
    <w:rsid w:val="00C42FC4"/>
    <w:rsid w:val="00C43378"/>
    <w:rsid w:val="00C434C8"/>
    <w:rsid w:val="00C435CC"/>
    <w:rsid w:val="00C43A46"/>
    <w:rsid w:val="00C44476"/>
    <w:rsid w:val="00C44F77"/>
    <w:rsid w:val="00C451A2"/>
    <w:rsid w:val="00C45CF8"/>
    <w:rsid w:val="00C45E31"/>
    <w:rsid w:val="00C45EDD"/>
    <w:rsid w:val="00C45F4F"/>
    <w:rsid w:val="00C46688"/>
    <w:rsid w:val="00C46A05"/>
    <w:rsid w:val="00C46A6F"/>
    <w:rsid w:val="00C4734B"/>
    <w:rsid w:val="00C478BF"/>
    <w:rsid w:val="00C50228"/>
    <w:rsid w:val="00C504A8"/>
    <w:rsid w:val="00C510E3"/>
    <w:rsid w:val="00C51519"/>
    <w:rsid w:val="00C515FF"/>
    <w:rsid w:val="00C516EF"/>
    <w:rsid w:val="00C51ACA"/>
    <w:rsid w:val="00C51C42"/>
    <w:rsid w:val="00C538B9"/>
    <w:rsid w:val="00C54025"/>
    <w:rsid w:val="00C54901"/>
    <w:rsid w:val="00C552B1"/>
    <w:rsid w:val="00C55885"/>
    <w:rsid w:val="00C56B0F"/>
    <w:rsid w:val="00C57030"/>
    <w:rsid w:val="00C57867"/>
    <w:rsid w:val="00C579BD"/>
    <w:rsid w:val="00C57D3B"/>
    <w:rsid w:val="00C60521"/>
    <w:rsid w:val="00C60CCF"/>
    <w:rsid w:val="00C6176C"/>
    <w:rsid w:val="00C620AA"/>
    <w:rsid w:val="00C622C1"/>
    <w:rsid w:val="00C62A18"/>
    <w:rsid w:val="00C62F0C"/>
    <w:rsid w:val="00C6332B"/>
    <w:rsid w:val="00C633C6"/>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D6D"/>
    <w:rsid w:val="00C67F27"/>
    <w:rsid w:val="00C7092E"/>
    <w:rsid w:val="00C70C92"/>
    <w:rsid w:val="00C70FCB"/>
    <w:rsid w:val="00C717B7"/>
    <w:rsid w:val="00C71D1F"/>
    <w:rsid w:val="00C72B16"/>
    <w:rsid w:val="00C72E2A"/>
    <w:rsid w:val="00C736E7"/>
    <w:rsid w:val="00C73E4D"/>
    <w:rsid w:val="00C73F2A"/>
    <w:rsid w:val="00C747AB"/>
    <w:rsid w:val="00C7561C"/>
    <w:rsid w:val="00C75DCF"/>
    <w:rsid w:val="00C765F4"/>
    <w:rsid w:val="00C76880"/>
    <w:rsid w:val="00C7707D"/>
    <w:rsid w:val="00C77143"/>
    <w:rsid w:val="00C80948"/>
    <w:rsid w:val="00C80E6C"/>
    <w:rsid w:val="00C8152A"/>
    <w:rsid w:val="00C821F2"/>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B4"/>
    <w:rsid w:val="00C915CA"/>
    <w:rsid w:val="00C91EB6"/>
    <w:rsid w:val="00C9261C"/>
    <w:rsid w:val="00C93389"/>
    <w:rsid w:val="00C93426"/>
    <w:rsid w:val="00C935DF"/>
    <w:rsid w:val="00C93B22"/>
    <w:rsid w:val="00C93D4B"/>
    <w:rsid w:val="00C9428C"/>
    <w:rsid w:val="00C947BC"/>
    <w:rsid w:val="00C9498E"/>
    <w:rsid w:val="00C94B8C"/>
    <w:rsid w:val="00C95202"/>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187"/>
    <w:rsid w:val="00CA0BAB"/>
    <w:rsid w:val="00CA0ECF"/>
    <w:rsid w:val="00CA17F8"/>
    <w:rsid w:val="00CA18E4"/>
    <w:rsid w:val="00CA1D0F"/>
    <w:rsid w:val="00CA26D7"/>
    <w:rsid w:val="00CA2813"/>
    <w:rsid w:val="00CA2969"/>
    <w:rsid w:val="00CA3226"/>
    <w:rsid w:val="00CA3701"/>
    <w:rsid w:val="00CA3E25"/>
    <w:rsid w:val="00CA44EE"/>
    <w:rsid w:val="00CA4C9C"/>
    <w:rsid w:val="00CA567F"/>
    <w:rsid w:val="00CA665D"/>
    <w:rsid w:val="00CA690B"/>
    <w:rsid w:val="00CA6B4B"/>
    <w:rsid w:val="00CA79CC"/>
    <w:rsid w:val="00CA7AA2"/>
    <w:rsid w:val="00CB019D"/>
    <w:rsid w:val="00CB0EB0"/>
    <w:rsid w:val="00CB1389"/>
    <w:rsid w:val="00CB1DDA"/>
    <w:rsid w:val="00CB260D"/>
    <w:rsid w:val="00CB2AE5"/>
    <w:rsid w:val="00CB4144"/>
    <w:rsid w:val="00CB52F7"/>
    <w:rsid w:val="00CB5BB6"/>
    <w:rsid w:val="00CB6B04"/>
    <w:rsid w:val="00CB7601"/>
    <w:rsid w:val="00CB7C05"/>
    <w:rsid w:val="00CC0036"/>
    <w:rsid w:val="00CC003E"/>
    <w:rsid w:val="00CC0307"/>
    <w:rsid w:val="00CC0FEE"/>
    <w:rsid w:val="00CC1C66"/>
    <w:rsid w:val="00CC3588"/>
    <w:rsid w:val="00CC3EAD"/>
    <w:rsid w:val="00CC40EE"/>
    <w:rsid w:val="00CC431B"/>
    <w:rsid w:val="00CC4916"/>
    <w:rsid w:val="00CC4AC7"/>
    <w:rsid w:val="00CC55CB"/>
    <w:rsid w:val="00CC6596"/>
    <w:rsid w:val="00CC77FB"/>
    <w:rsid w:val="00CD063C"/>
    <w:rsid w:val="00CD0749"/>
    <w:rsid w:val="00CD07EE"/>
    <w:rsid w:val="00CD0CF1"/>
    <w:rsid w:val="00CD0DB6"/>
    <w:rsid w:val="00CD21BD"/>
    <w:rsid w:val="00CD22E5"/>
    <w:rsid w:val="00CD3629"/>
    <w:rsid w:val="00CD3972"/>
    <w:rsid w:val="00CD4889"/>
    <w:rsid w:val="00CD4BDD"/>
    <w:rsid w:val="00CD4DAE"/>
    <w:rsid w:val="00CD58BA"/>
    <w:rsid w:val="00CD5DF5"/>
    <w:rsid w:val="00CD749F"/>
    <w:rsid w:val="00CD77C7"/>
    <w:rsid w:val="00CE036E"/>
    <w:rsid w:val="00CE073E"/>
    <w:rsid w:val="00CE0CCB"/>
    <w:rsid w:val="00CE0F5D"/>
    <w:rsid w:val="00CE1E9B"/>
    <w:rsid w:val="00CE2085"/>
    <w:rsid w:val="00CE237D"/>
    <w:rsid w:val="00CE263E"/>
    <w:rsid w:val="00CE2726"/>
    <w:rsid w:val="00CE2B51"/>
    <w:rsid w:val="00CE31A9"/>
    <w:rsid w:val="00CE3A2F"/>
    <w:rsid w:val="00CE3EDD"/>
    <w:rsid w:val="00CE4A23"/>
    <w:rsid w:val="00CE5130"/>
    <w:rsid w:val="00CE57C1"/>
    <w:rsid w:val="00CE5A29"/>
    <w:rsid w:val="00CE62F9"/>
    <w:rsid w:val="00CE6720"/>
    <w:rsid w:val="00CE67FC"/>
    <w:rsid w:val="00CE6E53"/>
    <w:rsid w:val="00CE759A"/>
    <w:rsid w:val="00CE76BA"/>
    <w:rsid w:val="00CE7734"/>
    <w:rsid w:val="00CE7B76"/>
    <w:rsid w:val="00CE7BB7"/>
    <w:rsid w:val="00CF0D94"/>
    <w:rsid w:val="00CF10C1"/>
    <w:rsid w:val="00CF11ED"/>
    <w:rsid w:val="00CF130B"/>
    <w:rsid w:val="00CF1453"/>
    <w:rsid w:val="00CF16EB"/>
    <w:rsid w:val="00CF1910"/>
    <w:rsid w:val="00CF1F39"/>
    <w:rsid w:val="00CF29B8"/>
    <w:rsid w:val="00CF4A90"/>
    <w:rsid w:val="00CF4D3D"/>
    <w:rsid w:val="00CF5187"/>
    <w:rsid w:val="00CF649E"/>
    <w:rsid w:val="00CF67B6"/>
    <w:rsid w:val="00CF6E26"/>
    <w:rsid w:val="00CF78D2"/>
    <w:rsid w:val="00CF7AF6"/>
    <w:rsid w:val="00D00A84"/>
    <w:rsid w:val="00D016B8"/>
    <w:rsid w:val="00D02C6B"/>
    <w:rsid w:val="00D03963"/>
    <w:rsid w:val="00D03C1D"/>
    <w:rsid w:val="00D0408C"/>
    <w:rsid w:val="00D04BFE"/>
    <w:rsid w:val="00D05005"/>
    <w:rsid w:val="00D05066"/>
    <w:rsid w:val="00D050A9"/>
    <w:rsid w:val="00D050F5"/>
    <w:rsid w:val="00D05468"/>
    <w:rsid w:val="00D05D34"/>
    <w:rsid w:val="00D06458"/>
    <w:rsid w:val="00D06639"/>
    <w:rsid w:val="00D06D97"/>
    <w:rsid w:val="00D06DE1"/>
    <w:rsid w:val="00D07ACB"/>
    <w:rsid w:val="00D10A7C"/>
    <w:rsid w:val="00D116F5"/>
    <w:rsid w:val="00D12525"/>
    <w:rsid w:val="00D12989"/>
    <w:rsid w:val="00D12F2F"/>
    <w:rsid w:val="00D13230"/>
    <w:rsid w:val="00D136E7"/>
    <w:rsid w:val="00D13D15"/>
    <w:rsid w:val="00D13FFA"/>
    <w:rsid w:val="00D1448E"/>
    <w:rsid w:val="00D1482A"/>
    <w:rsid w:val="00D1580E"/>
    <w:rsid w:val="00D1664D"/>
    <w:rsid w:val="00D17B34"/>
    <w:rsid w:val="00D202B7"/>
    <w:rsid w:val="00D20F68"/>
    <w:rsid w:val="00D212E7"/>
    <w:rsid w:val="00D21601"/>
    <w:rsid w:val="00D2236B"/>
    <w:rsid w:val="00D223D9"/>
    <w:rsid w:val="00D224F2"/>
    <w:rsid w:val="00D229CE"/>
    <w:rsid w:val="00D22A45"/>
    <w:rsid w:val="00D22F5F"/>
    <w:rsid w:val="00D2326D"/>
    <w:rsid w:val="00D24171"/>
    <w:rsid w:val="00D24338"/>
    <w:rsid w:val="00D24BC6"/>
    <w:rsid w:val="00D251F0"/>
    <w:rsid w:val="00D25294"/>
    <w:rsid w:val="00D25702"/>
    <w:rsid w:val="00D25BB3"/>
    <w:rsid w:val="00D263E3"/>
    <w:rsid w:val="00D26D55"/>
    <w:rsid w:val="00D275EF"/>
    <w:rsid w:val="00D277D0"/>
    <w:rsid w:val="00D27839"/>
    <w:rsid w:val="00D27856"/>
    <w:rsid w:val="00D313C9"/>
    <w:rsid w:val="00D3143E"/>
    <w:rsid w:val="00D3181D"/>
    <w:rsid w:val="00D331CF"/>
    <w:rsid w:val="00D33336"/>
    <w:rsid w:val="00D336D8"/>
    <w:rsid w:val="00D33BB4"/>
    <w:rsid w:val="00D33CDC"/>
    <w:rsid w:val="00D351F8"/>
    <w:rsid w:val="00D357C1"/>
    <w:rsid w:val="00D35FB2"/>
    <w:rsid w:val="00D36E85"/>
    <w:rsid w:val="00D4014F"/>
    <w:rsid w:val="00D4127B"/>
    <w:rsid w:val="00D41696"/>
    <w:rsid w:val="00D42404"/>
    <w:rsid w:val="00D42467"/>
    <w:rsid w:val="00D429F3"/>
    <w:rsid w:val="00D4362A"/>
    <w:rsid w:val="00D43C23"/>
    <w:rsid w:val="00D43E40"/>
    <w:rsid w:val="00D43E56"/>
    <w:rsid w:val="00D43F68"/>
    <w:rsid w:val="00D44225"/>
    <w:rsid w:val="00D44340"/>
    <w:rsid w:val="00D44380"/>
    <w:rsid w:val="00D445E7"/>
    <w:rsid w:val="00D448EC"/>
    <w:rsid w:val="00D45F5F"/>
    <w:rsid w:val="00D460C6"/>
    <w:rsid w:val="00D467C6"/>
    <w:rsid w:val="00D46BD1"/>
    <w:rsid w:val="00D47F84"/>
    <w:rsid w:val="00D505D4"/>
    <w:rsid w:val="00D5078D"/>
    <w:rsid w:val="00D50AFB"/>
    <w:rsid w:val="00D512A7"/>
    <w:rsid w:val="00D51791"/>
    <w:rsid w:val="00D51919"/>
    <w:rsid w:val="00D51F71"/>
    <w:rsid w:val="00D5298B"/>
    <w:rsid w:val="00D53BC0"/>
    <w:rsid w:val="00D53C4C"/>
    <w:rsid w:val="00D53C7B"/>
    <w:rsid w:val="00D55483"/>
    <w:rsid w:val="00D55981"/>
    <w:rsid w:val="00D55DF3"/>
    <w:rsid w:val="00D560C7"/>
    <w:rsid w:val="00D5636A"/>
    <w:rsid w:val="00D56F0E"/>
    <w:rsid w:val="00D5742F"/>
    <w:rsid w:val="00D57887"/>
    <w:rsid w:val="00D57DA0"/>
    <w:rsid w:val="00D6011C"/>
    <w:rsid w:val="00D6089A"/>
    <w:rsid w:val="00D6148D"/>
    <w:rsid w:val="00D61636"/>
    <w:rsid w:val="00D61AB5"/>
    <w:rsid w:val="00D62222"/>
    <w:rsid w:val="00D624BC"/>
    <w:rsid w:val="00D62DC3"/>
    <w:rsid w:val="00D63C94"/>
    <w:rsid w:val="00D6417C"/>
    <w:rsid w:val="00D64640"/>
    <w:rsid w:val="00D6466D"/>
    <w:rsid w:val="00D64D89"/>
    <w:rsid w:val="00D64E78"/>
    <w:rsid w:val="00D6563C"/>
    <w:rsid w:val="00D65863"/>
    <w:rsid w:val="00D65913"/>
    <w:rsid w:val="00D65A33"/>
    <w:rsid w:val="00D65E99"/>
    <w:rsid w:val="00D674EF"/>
    <w:rsid w:val="00D67D36"/>
    <w:rsid w:val="00D70918"/>
    <w:rsid w:val="00D70DDA"/>
    <w:rsid w:val="00D71098"/>
    <w:rsid w:val="00D729AD"/>
    <w:rsid w:val="00D72BEC"/>
    <w:rsid w:val="00D72DB1"/>
    <w:rsid w:val="00D746B6"/>
    <w:rsid w:val="00D749A5"/>
    <w:rsid w:val="00D74C0F"/>
    <w:rsid w:val="00D74E7F"/>
    <w:rsid w:val="00D75731"/>
    <w:rsid w:val="00D764C3"/>
    <w:rsid w:val="00D76E28"/>
    <w:rsid w:val="00D80AB4"/>
    <w:rsid w:val="00D80F30"/>
    <w:rsid w:val="00D8205B"/>
    <w:rsid w:val="00D83494"/>
    <w:rsid w:val="00D839E4"/>
    <w:rsid w:val="00D83B0D"/>
    <w:rsid w:val="00D83DE0"/>
    <w:rsid w:val="00D84BBB"/>
    <w:rsid w:val="00D84FE0"/>
    <w:rsid w:val="00D85067"/>
    <w:rsid w:val="00D854FA"/>
    <w:rsid w:val="00D85A65"/>
    <w:rsid w:val="00D86836"/>
    <w:rsid w:val="00D869CA"/>
    <w:rsid w:val="00D873B3"/>
    <w:rsid w:val="00D87CBD"/>
    <w:rsid w:val="00D87E6C"/>
    <w:rsid w:val="00D900A2"/>
    <w:rsid w:val="00D90CB2"/>
    <w:rsid w:val="00D90FBD"/>
    <w:rsid w:val="00D91044"/>
    <w:rsid w:val="00D914B3"/>
    <w:rsid w:val="00D91605"/>
    <w:rsid w:val="00D9211F"/>
    <w:rsid w:val="00D92418"/>
    <w:rsid w:val="00D929F7"/>
    <w:rsid w:val="00D92BC1"/>
    <w:rsid w:val="00D93196"/>
    <w:rsid w:val="00D9421E"/>
    <w:rsid w:val="00D9428B"/>
    <w:rsid w:val="00D94A37"/>
    <w:rsid w:val="00D94B0E"/>
    <w:rsid w:val="00D94E58"/>
    <w:rsid w:val="00D95B62"/>
    <w:rsid w:val="00D95E47"/>
    <w:rsid w:val="00D960F2"/>
    <w:rsid w:val="00D961B1"/>
    <w:rsid w:val="00D9658C"/>
    <w:rsid w:val="00DA0AE6"/>
    <w:rsid w:val="00DA0EA6"/>
    <w:rsid w:val="00DA197C"/>
    <w:rsid w:val="00DA1B6A"/>
    <w:rsid w:val="00DA215B"/>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E52"/>
    <w:rsid w:val="00DB1AAC"/>
    <w:rsid w:val="00DB1D66"/>
    <w:rsid w:val="00DB1DFF"/>
    <w:rsid w:val="00DB1F64"/>
    <w:rsid w:val="00DB25FF"/>
    <w:rsid w:val="00DB356E"/>
    <w:rsid w:val="00DB37FB"/>
    <w:rsid w:val="00DB3878"/>
    <w:rsid w:val="00DB3933"/>
    <w:rsid w:val="00DB3DDB"/>
    <w:rsid w:val="00DB4133"/>
    <w:rsid w:val="00DB44FF"/>
    <w:rsid w:val="00DB4BC1"/>
    <w:rsid w:val="00DB4D1D"/>
    <w:rsid w:val="00DB562B"/>
    <w:rsid w:val="00DB5634"/>
    <w:rsid w:val="00DB5941"/>
    <w:rsid w:val="00DB6559"/>
    <w:rsid w:val="00DB7033"/>
    <w:rsid w:val="00DB754F"/>
    <w:rsid w:val="00DB7F62"/>
    <w:rsid w:val="00DC0E2C"/>
    <w:rsid w:val="00DC102E"/>
    <w:rsid w:val="00DC125C"/>
    <w:rsid w:val="00DC1C99"/>
    <w:rsid w:val="00DC22B7"/>
    <w:rsid w:val="00DC2351"/>
    <w:rsid w:val="00DC2BAC"/>
    <w:rsid w:val="00DC3E41"/>
    <w:rsid w:val="00DC5318"/>
    <w:rsid w:val="00DC59D8"/>
    <w:rsid w:val="00DC5F18"/>
    <w:rsid w:val="00DC633F"/>
    <w:rsid w:val="00DC642E"/>
    <w:rsid w:val="00DC7311"/>
    <w:rsid w:val="00DC75E3"/>
    <w:rsid w:val="00DC77B8"/>
    <w:rsid w:val="00DC7B1D"/>
    <w:rsid w:val="00DC7F75"/>
    <w:rsid w:val="00DD0201"/>
    <w:rsid w:val="00DD03D5"/>
    <w:rsid w:val="00DD0805"/>
    <w:rsid w:val="00DD0EAD"/>
    <w:rsid w:val="00DD0F27"/>
    <w:rsid w:val="00DD22CF"/>
    <w:rsid w:val="00DD31D4"/>
    <w:rsid w:val="00DD3C5B"/>
    <w:rsid w:val="00DD3F67"/>
    <w:rsid w:val="00DD450A"/>
    <w:rsid w:val="00DD4C57"/>
    <w:rsid w:val="00DD5018"/>
    <w:rsid w:val="00DD52D3"/>
    <w:rsid w:val="00DD5341"/>
    <w:rsid w:val="00DD69E1"/>
    <w:rsid w:val="00DD7157"/>
    <w:rsid w:val="00DD71FE"/>
    <w:rsid w:val="00DD764D"/>
    <w:rsid w:val="00DE06C5"/>
    <w:rsid w:val="00DE08EE"/>
    <w:rsid w:val="00DE094F"/>
    <w:rsid w:val="00DE0B4F"/>
    <w:rsid w:val="00DE0E61"/>
    <w:rsid w:val="00DE16F3"/>
    <w:rsid w:val="00DE1F30"/>
    <w:rsid w:val="00DE203F"/>
    <w:rsid w:val="00DE24F8"/>
    <w:rsid w:val="00DE26A0"/>
    <w:rsid w:val="00DE2B13"/>
    <w:rsid w:val="00DE3623"/>
    <w:rsid w:val="00DE3982"/>
    <w:rsid w:val="00DE4574"/>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210A"/>
    <w:rsid w:val="00DF211C"/>
    <w:rsid w:val="00DF25A2"/>
    <w:rsid w:val="00DF2606"/>
    <w:rsid w:val="00DF297B"/>
    <w:rsid w:val="00DF29DF"/>
    <w:rsid w:val="00DF3431"/>
    <w:rsid w:val="00DF3606"/>
    <w:rsid w:val="00DF4484"/>
    <w:rsid w:val="00DF5275"/>
    <w:rsid w:val="00DF543D"/>
    <w:rsid w:val="00DF5B7E"/>
    <w:rsid w:val="00DF6143"/>
    <w:rsid w:val="00DF648D"/>
    <w:rsid w:val="00DF67AE"/>
    <w:rsid w:val="00DF67D9"/>
    <w:rsid w:val="00DF6927"/>
    <w:rsid w:val="00DF7309"/>
    <w:rsid w:val="00DF7A54"/>
    <w:rsid w:val="00DF7AFA"/>
    <w:rsid w:val="00E0037C"/>
    <w:rsid w:val="00E006B9"/>
    <w:rsid w:val="00E00DC4"/>
    <w:rsid w:val="00E016C5"/>
    <w:rsid w:val="00E0171A"/>
    <w:rsid w:val="00E0195C"/>
    <w:rsid w:val="00E01A5E"/>
    <w:rsid w:val="00E02F75"/>
    <w:rsid w:val="00E03CE9"/>
    <w:rsid w:val="00E03D6B"/>
    <w:rsid w:val="00E03ED1"/>
    <w:rsid w:val="00E04C04"/>
    <w:rsid w:val="00E05BE4"/>
    <w:rsid w:val="00E05E3E"/>
    <w:rsid w:val="00E06041"/>
    <w:rsid w:val="00E06987"/>
    <w:rsid w:val="00E06B37"/>
    <w:rsid w:val="00E07180"/>
    <w:rsid w:val="00E074E8"/>
    <w:rsid w:val="00E07772"/>
    <w:rsid w:val="00E1033E"/>
    <w:rsid w:val="00E10C7B"/>
    <w:rsid w:val="00E11830"/>
    <w:rsid w:val="00E11B83"/>
    <w:rsid w:val="00E129CC"/>
    <w:rsid w:val="00E12EBC"/>
    <w:rsid w:val="00E1335C"/>
    <w:rsid w:val="00E135B7"/>
    <w:rsid w:val="00E13978"/>
    <w:rsid w:val="00E14111"/>
    <w:rsid w:val="00E148C2"/>
    <w:rsid w:val="00E14C85"/>
    <w:rsid w:val="00E14D30"/>
    <w:rsid w:val="00E14E89"/>
    <w:rsid w:val="00E14F17"/>
    <w:rsid w:val="00E150FD"/>
    <w:rsid w:val="00E1536F"/>
    <w:rsid w:val="00E1557B"/>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B6C"/>
    <w:rsid w:val="00E263EB"/>
    <w:rsid w:val="00E26A01"/>
    <w:rsid w:val="00E26C15"/>
    <w:rsid w:val="00E273BA"/>
    <w:rsid w:val="00E2745B"/>
    <w:rsid w:val="00E27496"/>
    <w:rsid w:val="00E279EC"/>
    <w:rsid w:val="00E27D00"/>
    <w:rsid w:val="00E27D56"/>
    <w:rsid w:val="00E30796"/>
    <w:rsid w:val="00E30797"/>
    <w:rsid w:val="00E30AF4"/>
    <w:rsid w:val="00E31994"/>
    <w:rsid w:val="00E319DF"/>
    <w:rsid w:val="00E32CB7"/>
    <w:rsid w:val="00E3345A"/>
    <w:rsid w:val="00E3355E"/>
    <w:rsid w:val="00E336D3"/>
    <w:rsid w:val="00E33A8F"/>
    <w:rsid w:val="00E33B61"/>
    <w:rsid w:val="00E34902"/>
    <w:rsid w:val="00E35202"/>
    <w:rsid w:val="00E3546A"/>
    <w:rsid w:val="00E35F1F"/>
    <w:rsid w:val="00E37925"/>
    <w:rsid w:val="00E40E8D"/>
    <w:rsid w:val="00E41887"/>
    <w:rsid w:val="00E42143"/>
    <w:rsid w:val="00E4226D"/>
    <w:rsid w:val="00E43118"/>
    <w:rsid w:val="00E43CE9"/>
    <w:rsid w:val="00E44A2A"/>
    <w:rsid w:val="00E4507A"/>
    <w:rsid w:val="00E4516E"/>
    <w:rsid w:val="00E45E0E"/>
    <w:rsid w:val="00E462C4"/>
    <w:rsid w:val="00E46588"/>
    <w:rsid w:val="00E46884"/>
    <w:rsid w:val="00E46E5B"/>
    <w:rsid w:val="00E47E7D"/>
    <w:rsid w:val="00E47EEB"/>
    <w:rsid w:val="00E501C6"/>
    <w:rsid w:val="00E510D6"/>
    <w:rsid w:val="00E51B6F"/>
    <w:rsid w:val="00E529D8"/>
    <w:rsid w:val="00E53673"/>
    <w:rsid w:val="00E537CA"/>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85C"/>
    <w:rsid w:val="00E60B5F"/>
    <w:rsid w:val="00E60BA3"/>
    <w:rsid w:val="00E6199F"/>
    <w:rsid w:val="00E624CD"/>
    <w:rsid w:val="00E62DA9"/>
    <w:rsid w:val="00E62F0F"/>
    <w:rsid w:val="00E6325D"/>
    <w:rsid w:val="00E64012"/>
    <w:rsid w:val="00E64260"/>
    <w:rsid w:val="00E643CD"/>
    <w:rsid w:val="00E6458A"/>
    <w:rsid w:val="00E64B35"/>
    <w:rsid w:val="00E651D9"/>
    <w:rsid w:val="00E65EDF"/>
    <w:rsid w:val="00E660FC"/>
    <w:rsid w:val="00E66A10"/>
    <w:rsid w:val="00E66CD8"/>
    <w:rsid w:val="00E6790B"/>
    <w:rsid w:val="00E67B5F"/>
    <w:rsid w:val="00E67D12"/>
    <w:rsid w:val="00E70121"/>
    <w:rsid w:val="00E709A7"/>
    <w:rsid w:val="00E70B85"/>
    <w:rsid w:val="00E70F8F"/>
    <w:rsid w:val="00E71332"/>
    <w:rsid w:val="00E7136F"/>
    <w:rsid w:val="00E713BC"/>
    <w:rsid w:val="00E71795"/>
    <w:rsid w:val="00E71D66"/>
    <w:rsid w:val="00E726EA"/>
    <w:rsid w:val="00E72871"/>
    <w:rsid w:val="00E74137"/>
    <w:rsid w:val="00E744EA"/>
    <w:rsid w:val="00E74616"/>
    <w:rsid w:val="00E74C8C"/>
    <w:rsid w:val="00E74CF7"/>
    <w:rsid w:val="00E74F91"/>
    <w:rsid w:val="00E7597E"/>
    <w:rsid w:val="00E75E6A"/>
    <w:rsid w:val="00E75FCC"/>
    <w:rsid w:val="00E76E13"/>
    <w:rsid w:val="00E77056"/>
    <w:rsid w:val="00E772CE"/>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1A9"/>
    <w:rsid w:val="00E85A4C"/>
    <w:rsid w:val="00E85F92"/>
    <w:rsid w:val="00E86FDC"/>
    <w:rsid w:val="00E903D5"/>
    <w:rsid w:val="00E90881"/>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5C81"/>
    <w:rsid w:val="00E967B5"/>
    <w:rsid w:val="00E96B8A"/>
    <w:rsid w:val="00E96F1D"/>
    <w:rsid w:val="00E970BD"/>
    <w:rsid w:val="00E97294"/>
    <w:rsid w:val="00E97A03"/>
    <w:rsid w:val="00E97CB4"/>
    <w:rsid w:val="00E97D6F"/>
    <w:rsid w:val="00E97DF5"/>
    <w:rsid w:val="00EA04B2"/>
    <w:rsid w:val="00EA04FD"/>
    <w:rsid w:val="00EA0ADE"/>
    <w:rsid w:val="00EA0DA6"/>
    <w:rsid w:val="00EA10A4"/>
    <w:rsid w:val="00EA2605"/>
    <w:rsid w:val="00EA2AC1"/>
    <w:rsid w:val="00EA2AF2"/>
    <w:rsid w:val="00EA342D"/>
    <w:rsid w:val="00EA372A"/>
    <w:rsid w:val="00EA4649"/>
    <w:rsid w:val="00EA48C9"/>
    <w:rsid w:val="00EA5C6C"/>
    <w:rsid w:val="00EA5EDE"/>
    <w:rsid w:val="00EA6066"/>
    <w:rsid w:val="00EA66FD"/>
    <w:rsid w:val="00EA6AC5"/>
    <w:rsid w:val="00EA6DEA"/>
    <w:rsid w:val="00EA7BCC"/>
    <w:rsid w:val="00EB1009"/>
    <w:rsid w:val="00EB1BEA"/>
    <w:rsid w:val="00EB2859"/>
    <w:rsid w:val="00EB2A93"/>
    <w:rsid w:val="00EB30AE"/>
    <w:rsid w:val="00EB33E3"/>
    <w:rsid w:val="00EB389C"/>
    <w:rsid w:val="00EB3EB7"/>
    <w:rsid w:val="00EB5951"/>
    <w:rsid w:val="00EB62D6"/>
    <w:rsid w:val="00EB6810"/>
    <w:rsid w:val="00EB68B2"/>
    <w:rsid w:val="00EB72D0"/>
    <w:rsid w:val="00EB73D1"/>
    <w:rsid w:val="00EB77AF"/>
    <w:rsid w:val="00EC0001"/>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1D2"/>
    <w:rsid w:val="00EC51DD"/>
    <w:rsid w:val="00EC5CDB"/>
    <w:rsid w:val="00EC67A9"/>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DC4"/>
    <w:rsid w:val="00ED5BD6"/>
    <w:rsid w:val="00ED627F"/>
    <w:rsid w:val="00ED7AD7"/>
    <w:rsid w:val="00ED7E29"/>
    <w:rsid w:val="00EE022B"/>
    <w:rsid w:val="00EE0347"/>
    <w:rsid w:val="00EE0757"/>
    <w:rsid w:val="00EE1465"/>
    <w:rsid w:val="00EE1804"/>
    <w:rsid w:val="00EE1BD1"/>
    <w:rsid w:val="00EE211A"/>
    <w:rsid w:val="00EE34A4"/>
    <w:rsid w:val="00EE3BA6"/>
    <w:rsid w:val="00EE3F1A"/>
    <w:rsid w:val="00EE3F58"/>
    <w:rsid w:val="00EE4833"/>
    <w:rsid w:val="00EE48EF"/>
    <w:rsid w:val="00EE49CE"/>
    <w:rsid w:val="00EE4B02"/>
    <w:rsid w:val="00EE4C62"/>
    <w:rsid w:val="00EE534D"/>
    <w:rsid w:val="00EE64A1"/>
    <w:rsid w:val="00EE763E"/>
    <w:rsid w:val="00EE77EA"/>
    <w:rsid w:val="00EF02B4"/>
    <w:rsid w:val="00EF03FB"/>
    <w:rsid w:val="00EF0C84"/>
    <w:rsid w:val="00EF0FD2"/>
    <w:rsid w:val="00EF17A5"/>
    <w:rsid w:val="00EF19FF"/>
    <w:rsid w:val="00EF1B15"/>
    <w:rsid w:val="00EF1E59"/>
    <w:rsid w:val="00EF2136"/>
    <w:rsid w:val="00EF2C2D"/>
    <w:rsid w:val="00EF300B"/>
    <w:rsid w:val="00EF312C"/>
    <w:rsid w:val="00EF3CAA"/>
    <w:rsid w:val="00EF3F8D"/>
    <w:rsid w:val="00EF4435"/>
    <w:rsid w:val="00EF495B"/>
    <w:rsid w:val="00EF58A7"/>
    <w:rsid w:val="00EF5DA0"/>
    <w:rsid w:val="00EF6322"/>
    <w:rsid w:val="00EF6566"/>
    <w:rsid w:val="00EF67C7"/>
    <w:rsid w:val="00EF68B2"/>
    <w:rsid w:val="00EF6AD0"/>
    <w:rsid w:val="00EF6D3B"/>
    <w:rsid w:val="00EF6DB3"/>
    <w:rsid w:val="00EF7D62"/>
    <w:rsid w:val="00F000E0"/>
    <w:rsid w:val="00F011D7"/>
    <w:rsid w:val="00F01323"/>
    <w:rsid w:val="00F01C46"/>
    <w:rsid w:val="00F024E1"/>
    <w:rsid w:val="00F02675"/>
    <w:rsid w:val="00F02E70"/>
    <w:rsid w:val="00F038FC"/>
    <w:rsid w:val="00F03AB2"/>
    <w:rsid w:val="00F03B81"/>
    <w:rsid w:val="00F03F2B"/>
    <w:rsid w:val="00F04468"/>
    <w:rsid w:val="00F045A3"/>
    <w:rsid w:val="00F04F82"/>
    <w:rsid w:val="00F054FB"/>
    <w:rsid w:val="00F05655"/>
    <w:rsid w:val="00F059A4"/>
    <w:rsid w:val="00F05CCB"/>
    <w:rsid w:val="00F05D75"/>
    <w:rsid w:val="00F0619F"/>
    <w:rsid w:val="00F0703D"/>
    <w:rsid w:val="00F07885"/>
    <w:rsid w:val="00F078C9"/>
    <w:rsid w:val="00F07A11"/>
    <w:rsid w:val="00F10048"/>
    <w:rsid w:val="00F100F8"/>
    <w:rsid w:val="00F103EE"/>
    <w:rsid w:val="00F10645"/>
    <w:rsid w:val="00F1135E"/>
    <w:rsid w:val="00F12E72"/>
    <w:rsid w:val="00F131BE"/>
    <w:rsid w:val="00F133D4"/>
    <w:rsid w:val="00F137B2"/>
    <w:rsid w:val="00F13C70"/>
    <w:rsid w:val="00F13E62"/>
    <w:rsid w:val="00F14157"/>
    <w:rsid w:val="00F14815"/>
    <w:rsid w:val="00F14841"/>
    <w:rsid w:val="00F15034"/>
    <w:rsid w:val="00F15067"/>
    <w:rsid w:val="00F151E8"/>
    <w:rsid w:val="00F15E6F"/>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4269"/>
    <w:rsid w:val="00F248E6"/>
    <w:rsid w:val="00F2557D"/>
    <w:rsid w:val="00F258B5"/>
    <w:rsid w:val="00F25C6E"/>
    <w:rsid w:val="00F2647F"/>
    <w:rsid w:val="00F26B4A"/>
    <w:rsid w:val="00F26F3D"/>
    <w:rsid w:val="00F27460"/>
    <w:rsid w:val="00F2759A"/>
    <w:rsid w:val="00F27D92"/>
    <w:rsid w:val="00F306DB"/>
    <w:rsid w:val="00F30E68"/>
    <w:rsid w:val="00F3144C"/>
    <w:rsid w:val="00F3166B"/>
    <w:rsid w:val="00F329E5"/>
    <w:rsid w:val="00F33B72"/>
    <w:rsid w:val="00F33BCB"/>
    <w:rsid w:val="00F345D8"/>
    <w:rsid w:val="00F34758"/>
    <w:rsid w:val="00F347EA"/>
    <w:rsid w:val="00F34B52"/>
    <w:rsid w:val="00F35315"/>
    <w:rsid w:val="00F355ED"/>
    <w:rsid w:val="00F35B73"/>
    <w:rsid w:val="00F35FE2"/>
    <w:rsid w:val="00F3650D"/>
    <w:rsid w:val="00F37374"/>
    <w:rsid w:val="00F37B7A"/>
    <w:rsid w:val="00F37C77"/>
    <w:rsid w:val="00F408AF"/>
    <w:rsid w:val="00F411DB"/>
    <w:rsid w:val="00F414C6"/>
    <w:rsid w:val="00F418F9"/>
    <w:rsid w:val="00F42081"/>
    <w:rsid w:val="00F43B5E"/>
    <w:rsid w:val="00F43E49"/>
    <w:rsid w:val="00F440AE"/>
    <w:rsid w:val="00F444D1"/>
    <w:rsid w:val="00F4526E"/>
    <w:rsid w:val="00F46298"/>
    <w:rsid w:val="00F468B7"/>
    <w:rsid w:val="00F46FA8"/>
    <w:rsid w:val="00F47DA0"/>
    <w:rsid w:val="00F50ABA"/>
    <w:rsid w:val="00F51071"/>
    <w:rsid w:val="00F51091"/>
    <w:rsid w:val="00F52449"/>
    <w:rsid w:val="00F5341C"/>
    <w:rsid w:val="00F53CE2"/>
    <w:rsid w:val="00F53FFC"/>
    <w:rsid w:val="00F54B22"/>
    <w:rsid w:val="00F54EAE"/>
    <w:rsid w:val="00F55049"/>
    <w:rsid w:val="00F5517D"/>
    <w:rsid w:val="00F55202"/>
    <w:rsid w:val="00F5529F"/>
    <w:rsid w:val="00F55C86"/>
    <w:rsid w:val="00F5660D"/>
    <w:rsid w:val="00F56EF6"/>
    <w:rsid w:val="00F56F2A"/>
    <w:rsid w:val="00F575A1"/>
    <w:rsid w:val="00F57B80"/>
    <w:rsid w:val="00F60442"/>
    <w:rsid w:val="00F6083B"/>
    <w:rsid w:val="00F60965"/>
    <w:rsid w:val="00F61272"/>
    <w:rsid w:val="00F619FE"/>
    <w:rsid w:val="00F62691"/>
    <w:rsid w:val="00F62ACF"/>
    <w:rsid w:val="00F63D66"/>
    <w:rsid w:val="00F64161"/>
    <w:rsid w:val="00F648F0"/>
    <w:rsid w:val="00F64B29"/>
    <w:rsid w:val="00F65020"/>
    <w:rsid w:val="00F652FB"/>
    <w:rsid w:val="00F65701"/>
    <w:rsid w:val="00F65766"/>
    <w:rsid w:val="00F65ADB"/>
    <w:rsid w:val="00F65E56"/>
    <w:rsid w:val="00F65F4D"/>
    <w:rsid w:val="00F66339"/>
    <w:rsid w:val="00F66DDE"/>
    <w:rsid w:val="00F67797"/>
    <w:rsid w:val="00F7014C"/>
    <w:rsid w:val="00F70F9D"/>
    <w:rsid w:val="00F7136D"/>
    <w:rsid w:val="00F717B0"/>
    <w:rsid w:val="00F718C4"/>
    <w:rsid w:val="00F71EA1"/>
    <w:rsid w:val="00F72E26"/>
    <w:rsid w:val="00F731B4"/>
    <w:rsid w:val="00F7324B"/>
    <w:rsid w:val="00F7348D"/>
    <w:rsid w:val="00F73B29"/>
    <w:rsid w:val="00F7470E"/>
    <w:rsid w:val="00F74810"/>
    <w:rsid w:val="00F74857"/>
    <w:rsid w:val="00F7490D"/>
    <w:rsid w:val="00F74F48"/>
    <w:rsid w:val="00F755BC"/>
    <w:rsid w:val="00F7658D"/>
    <w:rsid w:val="00F77970"/>
    <w:rsid w:val="00F77A54"/>
    <w:rsid w:val="00F77D41"/>
    <w:rsid w:val="00F80720"/>
    <w:rsid w:val="00F81A6E"/>
    <w:rsid w:val="00F81BB6"/>
    <w:rsid w:val="00F82172"/>
    <w:rsid w:val="00F825DD"/>
    <w:rsid w:val="00F82906"/>
    <w:rsid w:val="00F82D03"/>
    <w:rsid w:val="00F82D34"/>
    <w:rsid w:val="00F82E39"/>
    <w:rsid w:val="00F82F58"/>
    <w:rsid w:val="00F8345A"/>
    <w:rsid w:val="00F841CD"/>
    <w:rsid w:val="00F8452B"/>
    <w:rsid w:val="00F85144"/>
    <w:rsid w:val="00F8569D"/>
    <w:rsid w:val="00F85970"/>
    <w:rsid w:val="00F85A4B"/>
    <w:rsid w:val="00F86756"/>
    <w:rsid w:val="00F8795A"/>
    <w:rsid w:val="00F87970"/>
    <w:rsid w:val="00F87F32"/>
    <w:rsid w:val="00F9084C"/>
    <w:rsid w:val="00F90928"/>
    <w:rsid w:val="00F90AA4"/>
    <w:rsid w:val="00F91615"/>
    <w:rsid w:val="00F91E29"/>
    <w:rsid w:val="00F91FAB"/>
    <w:rsid w:val="00F923EF"/>
    <w:rsid w:val="00F92923"/>
    <w:rsid w:val="00F936FF"/>
    <w:rsid w:val="00F943A7"/>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995"/>
    <w:rsid w:val="00FA0A8B"/>
    <w:rsid w:val="00FA0F16"/>
    <w:rsid w:val="00FA1D92"/>
    <w:rsid w:val="00FA2143"/>
    <w:rsid w:val="00FA3350"/>
    <w:rsid w:val="00FA34B9"/>
    <w:rsid w:val="00FA35B5"/>
    <w:rsid w:val="00FA3BCB"/>
    <w:rsid w:val="00FA4104"/>
    <w:rsid w:val="00FA425E"/>
    <w:rsid w:val="00FA58A6"/>
    <w:rsid w:val="00FA5C8F"/>
    <w:rsid w:val="00FA60A8"/>
    <w:rsid w:val="00FA72AE"/>
    <w:rsid w:val="00FA7C28"/>
    <w:rsid w:val="00FA7F00"/>
    <w:rsid w:val="00FB0452"/>
    <w:rsid w:val="00FB0D68"/>
    <w:rsid w:val="00FB1BB2"/>
    <w:rsid w:val="00FB1EBE"/>
    <w:rsid w:val="00FB298E"/>
    <w:rsid w:val="00FB2EC9"/>
    <w:rsid w:val="00FB3163"/>
    <w:rsid w:val="00FB37F2"/>
    <w:rsid w:val="00FB3C6E"/>
    <w:rsid w:val="00FB3F9B"/>
    <w:rsid w:val="00FB41B2"/>
    <w:rsid w:val="00FB4243"/>
    <w:rsid w:val="00FB4738"/>
    <w:rsid w:val="00FB5390"/>
    <w:rsid w:val="00FB5651"/>
    <w:rsid w:val="00FB5DEF"/>
    <w:rsid w:val="00FB6083"/>
    <w:rsid w:val="00FB6363"/>
    <w:rsid w:val="00FB6778"/>
    <w:rsid w:val="00FB6A8E"/>
    <w:rsid w:val="00FB6AC5"/>
    <w:rsid w:val="00FB6EC3"/>
    <w:rsid w:val="00FB7649"/>
    <w:rsid w:val="00FB7A91"/>
    <w:rsid w:val="00FC0484"/>
    <w:rsid w:val="00FC05B5"/>
    <w:rsid w:val="00FC05BE"/>
    <w:rsid w:val="00FC1FF4"/>
    <w:rsid w:val="00FC2C58"/>
    <w:rsid w:val="00FC3085"/>
    <w:rsid w:val="00FC310E"/>
    <w:rsid w:val="00FC3913"/>
    <w:rsid w:val="00FC3BF4"/>
    <w:rsid w:val="00FC3D4F"/>
    <w:rsid w:val="00FC46F6"/>
    <w:rsid w:val="00FC49A0"/>
    <w:rsid w:val="00FC4E8C"/>
    <w:rsid w:val="00FC622D"/>
    <w:rsid w:val="00FC6B58"/>
    <w:rsid w:val="00FC6BD1"/>
    <w:rsid w:val="00FC7608"/>
    <w:rsid w:val="00FC7E27"/>
    <w:rsid w:val="00FD0112"/>
    <w:rsid w:val="00FD01C6"/>
    <w:rsid w:val="00FD06B8"/>
    <w:rsid w:val="00FD07ED"/>
    <w:rsid w:val="00FD09D5"/>
    <w:rsid w:val="00FD0C1D"/>
    <w:rsid w:val="00FD13AF"/>
    <w:rsid w:val="00FD1DE3"/>
    <w:rsid w:val="00FD20D3"/>
    <w:rsid w:val="00FD2129"/>
    <w:rsid w:val="00FD3BFA"/>
    <w:rsid w:val="00FD4719"/>
    <w:rsid w:val="00FD483C"/>
    <w:rsid w:val="00FD4CEA"/>
    <w:rsid w:val="00FD4F99"/>
    <w:rsid w:val="00FD57D7"/>
    <w:rsid w:val="00FD66B2"/>
    <w:rsid w:val="00FD6E99"/>
    <w:rsid w:val="00FD6F94"/>
    <w:rsid w:val="00FD7137"/>
    <w:rsid w:val="00FD7171"/>
    <w:rsid w:val="00FE0C94"/>
    <w:rsid w:val="00FE0DFD"/>
    <w:rsid w:val="00FE0FBE"/>
    <w:rsid w:val="00FE1AD4"/>
    <w:rsid w:val="00FE230E"/>
    <w:rsid w:val="00FE23F2"/>
    <w:rsid w:val="00FE3592"/>
    <w:rsid w:val="00FE39ED"/>
    <w:rsid w:val="00FE5911"/>
    <w:rsid w:val="00FE6BCF"/>
    <w:rsid w:val="00FE6E95"/>
    <w:rsid w:val="00FE771F"/>
    <w:rsid w:val="00FE7C8E"/>
    <w:rsid w:val="00FF00D7"/>
    <w:rsid w:val="00FF06E3"/>
    <w:rsid w:val="00FF0BD8"/>
    <w:rsid w:val="00FF106F"/>
    <w:rsid w:val="00FF11A5"/>
    <w:rsid w:val="00FF24A6"/>
    <w:rsid w:val="00FF2583"/>
    <w:rsid w:val="00FF283E"/>
    <w:rsid w:val="00FF3516"/>
    <w:rsid w:val="00FF35C1"/>
    <w:rsid w:val="00FF3605"/>
    <w:rsid w:val="00FF362C"/>
    <w:rsid w:val="00FF3DD7"/>
    <w:rsid w:val="00FF4152"/>
    <w:rsid w:val="00FF4476"/>
    <w:rsid w:val="00FF502D"/>
    <w:rsid w:val="00FF531C"/>
    <w:rsid w:val="00FF5E0F"/>
    <w:rsid w:val="00FF6025"/>
    <w:rsid w:val="00FF6E20"/>
    <w:rsid w:val="00FF7D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4FAA69BA"/>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2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234C93"/>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BB2A7-0F86-46E8-B7F0-CFA119FA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2</TotalTime>
  <Pages>5</Pages>
  <Words>1822</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Somjai, Nigonyanont</cp:lastModifiedBy>
  <cp:revision>3</cp:revision>
  <cp:lastPrinted>2020-02-12T09:52:00Z</cp:lastPrinted>
  <dcterms:created xsi:type="dcterms:W3CDTF">2020-02-19T03:43:00Z</dcterms:created>
  <dcterms:modified xsi:type="dcterms:W3CDTF">2020-02-19T03:45:00Z</dcterms:modified>
</cp:coreProperties>
</file>