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3E8" w:rsidRPr="001E5658" w:rsidRDefault="00A733E8" w:rsidP="00A733E8">
      <w:pPr>
        <w:tabs>
          <w:tab w:val="left" w:pos="720"/>
        </w:tabs>
        <w:spacing w:before="120" w:line="380" w:lineRule="exact"/>
        <w:ind w:left="540" w:hanging="540"/>
        <w:rPr>
          <w:rFonts w:ascii="Arial" w:hAnsi="Arial"/>
          <w:b/>
          <w:bCs/>
          <w:color w:val="000000"/>
          <w:sz w:val="22"/>
          <w:szCs w:val="22"/>
        </w:rPr>
      </w:pPr>
      <w:proofErr w:type="spellStart"/>
      <w:r w:rsidRPr="001E5658">
        <w:rPr>
          <w:rFonts w:ascii="Arial" w:hAnsi="Arial"/>
          <w:b/>
          <w:bCs/>
          <w:color w:val="000000"/>
          <w:sz w:val="22"/>
          <w:szCs w:val="22"/>
        </w:rPr>
        <w:t>Namyong</w:t>
      </w:r>
      <w:proofErr w:type="spellEnd"/>
      <w:r w:rsidRPr="001E5658">
        <w:rPr>
          <w:rFonts w:ascii="Arial" w:hAnsi="Arial"/>
          <w:b/>
          <w:bCs/>
          <w:color w:val="000000"/>
          <w:sz w:val="22"/>
          <w:szCs w:val="22"/>
        </w:rPr>
        <w:t xml:space="preserve"> Terminal Public Company Limited </w:t>
      </w:r>
    </w:p>
    <w:p w:rsidR="00A733E8" w:rsidRPr="001E5658" w:rsidRDefault="00A733E8" w:rsidP="00A733E8">
      <w:pPr>
        <w:tabs>
          <w:tab w:val="left" w:pos="720"/>
        </w:tabs>
        <w:spacing w:line="380" w:lineRule="exact"/>
        <w:ind w:left="540" w:hanging="540"/>
        <w:rPr>
          <w:rFonts w:ascii="Arial" w:hAnsi="Arial"/>
          <w:b/>
          <w:bCs/>
          <w:color w:val="000000"/>
          <w:sz w:val="22"/>
          <w:szCs w:val="22"/>
        </w:rPr>
      </w:pPr>
      <w:r w:rsidRPr="001E5658">
        <w:rPr>
          <w:rFonts w:ascii="Arial" w:hAnsi="Arial"/>
          <w:b/>
          <w:bCs/>
          <w:color w:val="000000"/>
          <w:sz w:val="22"/>
          <w:szCs w:val="22"/>
        </w:rPr>
        <w:t>Notes to financial statements</w:t>
      </w:r>
    </w:p>
    <w:p w:rsidR="00A733E8" w:rsidRPr="001E5658" w:rsidRDefault="00A733E8" w:rsidP="00A733E8">
      <w:pPr>
        <w:tabs>
          <w:tab w:val="left" w:pos="720"/>
        </w:tabs>
        <w:spacing w:after="120" w:line="380" w:lineRule="exact"/>
        <w:ind w:left="540" w:hanging="540"/>
        <w:rPr>
          <w:rFonts w:ascii="Arial" w:hAnsi="Arial"/>
          <w:b/>
          <w:bCs/>
          <w:color w:val="000000"/>
          <w:sz w:val="22"/>
          <w:szCs w:val="22"/>
        </w:rPr>
      </w:pPr>
      <w:r w:rsidRPr="001E5658">
        <w:rPr>
          <w:rFonts w:ascii="Arial" w:hAnsi="Arial"/>
          <w:b/>
          <w:bCs/>
          <w:color w:val="000000"/>
          <w:sz w:val="22"/>
          <w:szCs w:val="22"/>
        </w:rPr>
        <w:t xml:space="preserve">For the year ended 31 December </w:t>
      </w:r>
      <w:r>
        <w:rPr>
          <w:rFonts w:ascii="Arial" w:hAnsi="Arial"/>
          <w:b/>
          <w:bCs/>
          <w:color w:val="000000"/>
          <w:sz w:val="22"/>
          <w:szCs w:val="22"/>
        </w:rPr>
        <w:t>2019</w:t>
      </w:r>
      <w:r w:rsidRPr="001E5658">
        <w:rPr>
          <w:rFonts w:ascii="Arial" w:hAnsi="Arial"/>
          <w:b/>
          <w:bCs/>
          <w:color w:val="000000"/>
          <w:sz w:val="22"/>
          <w:szCs w:val="22"/>
        </w:rPr>
        <w:t xml:space="preserve"> </w:t>
      </w:r>
    </w:p>
    <w:p w:rsidR="00A733E8" w:rsidRPr="001E5658" w:rsidRDefault="00A733E8" w:rsidP="00A733E8">
      <w:pPr>
        <w:tabs>
          <w:tab w:val="left" w:pos="1440"/>
        </w:tabs>
        <w:spacing w:before="240" w:after="120" w:line="380" w:lineRule="exact"/>
        <w:ind w:left="547" w:hanging="547"/>
        <w:jc w:val="thaiDistribute"/>
        <w:outlineLvl w:val="0"/>
        <w:rPr>
          <w:rFonts w:ascii="Arial" w:hAnsi="Arial"/>
          <w:b/>
          <w:bCs/>
          <w:sz w:val="22"/>
          <w:szCs w:val="22"/>
        </w:rPr>
      </w:pPr>
      <w:r w:rsidRPr="001E5658">
        <w:rPr>
          <w:rFonts w:ascii="Arial" w:hAnsi="Arial"/>
          <w:b/>
          <w:bCs/>
          <w:sz w:val="22"/>
          <w:szCs w:val="22"/>
        </w:rPr>
        <w:t>1.</w:t>
      </w:r>
      <w:r w:rsidRPr="001E5658">
        <w:rPr>
          <w:rFonts w:ascii="Arial" w:hAnsi="Arial"/>
          <w:b/>
          <w:bCs/>
          <w:sz w:val="22"/>
          <w:szCs w:val="22"/>
        </w:rPr>
        <w:tab/>
        <w:t>General information</w:t>
      </w:r>
      <w:r>
        <w:rPr>
          <w:rFonts w:ascii="Arial" w:hAnsi="Arial"/>
          <w:b/>
          <w:bCs/>
          <w:sz w:val="22"/>
          <w:szCs w:val="22"/>
        </w:rPr>
        <w:t xml:space="preserve"> </w:t>
      </w:r>
      <w:r w:rsidRPr="002C6EBC">
        <w:rPr>
          <w:rFonts w:ascii="Arial" w:hAnsi="Arial"/>
          <w:b/>
          <w:bCs/>
          <w:sz w:val="22"/>
          <w:szCs w:val="22"/>
        </w:rPr>
        <w:t xml:space="preserve">   </w:t>
      </w:r>
    </w:p>
    <w:p w:rsidR="00A733E8" w:rsidRDefault="00A733E8" w:rsidP="00A733E8">
      <w:pPr>
        <w:tabs>
          <w:tab w:val="left" w:pos="900"/>
          <w:tab w:val="left" w:pos="216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proofErr w:type="spellStart"/>
      <w:r>
        <w:rPr>
          <w:rFonts w:ascii="Arial" w:hAnsi="Arial"/>
          <w:color w:val="000000"/>
          <w:sz w:val="22"/>
          <w:szCs w:val="22"/>
        </w:rPr>
        <w:t>Namyong</w:t>
      </w:r>
      <w:proofErr w:type="spellEnd"/>
      <w:r>
        <w:rPr>
          <w:rFonts w:ascii="Arial" w:hAnsi="Arial"/>
          <w:color w:val="000000"/>
          <w:sz w:val="22"/>
          <w:szCs w:val="22"/>
        </w:rPr>
        <w:t xml:space="preserve"> Terminal Public Company Limited ("the Company") is a public company incorporated and domiciled in Thailand. The Company is principally engaged in the provision of port services,</w:t>
      </w:r>
      <w:r>
        <w:rPr>
          <w:rFonts w:ascii="Arial" w:hAnsi="Arial"/>
          <w:color w:val="000000"/>
          <w:sz w:val="22"/>
          <w:szCs w:val="22"/>
          <w:cs/>
        </w:rPr>
        <w:t xml:space="preserve"> </w:t>
      </w:r>
      <w:r>
        <w:rPr>
          <w:rFonts w:ascii="Arial" w:hAnsi="Arial"/>
          <w:color w:val="000000"/>
          <w:sz w:val="22"/>
          <w:szCs w:val="22"/>
        </w:rPr>
        <w:t xml:space="preserve">carriage, handling of goods and warehouse service. The Company's port is located at 51 Moo 3 Laem Chabang Port, </w:t>
      </w:r>
      <w:proofErr w:type="spellStart"/>
      <w:r>
        <w:rPr>
          <w:rFonts w:ascii="Arial" w:hAnsi="Arial"/>
          <w:color w:val="000000"/>
          <w:sz w:val="22"/>
          <w:szCs w:val="22"/>
        </w:rPr>
        <w:t>Toongsukhla</w:t>
      </w:r>
      <w:proofErr w:type="spellEnd"/>
      <w:r>
        <w:rPr>
          <w:rFonts w:ascii="Arial" w:hAnsi="Arial"/>
          <w:color w:val="000000"/>
          <w:sz w:val="22"/>
          <w:szCs w:val="22"/>
        </w:rPr>
        <w:t xml:space="preserve">, Sriracha, Chonburi. </w:t>
      </w:r>
    </w:p>
    <w:p w:rsidR="00A733E8" w:rsidRDefault="00A733E8" w:rsidP="00A733E8">
      <w:pPr>
        <w:tabs>
          <w:tab w:val="left" w:pos="900"/>
          <w:tab w:val="left" w:pos="2160"/>
        </w:tabs>
        <w:spacing w:before="120" w:after="120" w:line="380" w:lineRule="exact"/>
        <w:ind w:left="540" w:hanging="541"/>
        <w:jc w:val="both"/>
        <w:rPr>
          <w:rFonts w:ascii="Arial" w:hAnsi="Arial"/>
          <w:color w:val="000000"/>
          <w:sz w:val="22"/>
          <w:szCs w:val="22"/>
        </w:rPr>
      </w:pPr>
      <w:r>
        <w:rPr>
          <w:rFonts w:ascii="Arial" w:hAnsi="Arial"/>
          <w:color w:val="000000"/>
          <w:sz w:val="22"/>
          <w:szCs w:val="22"/>
        </w:rPr>
        <w:tab/>
        <w:t xml:space="preserve">The registered head office of the Company is at 1168/52 </w:t>
      </w:r>
      <w:proofErr w:type="spellStart"/>
      <w:r>
        <w:rPr>
          <w:rFonts w:ascii="Arial" w:hAnsi="Arial"/>
          <w:color w:val="000000"/>
          <w:sz w:val="22"/>
          <w:szCs w:val="22"/>
        </w:rPr>
        <w:t>Lumpini</w:t>
      </w:r>
      <w:proofErr w:type="spellEnd"/>
      <w:r>
        <w:rPr>
          <w:rFonts w:ascii="Arial" w:hAnsi="Arial"/>
          <w:color w:val="000000"/>
          <w:sz w:val="22"/>
          <w:szCs w:val="22"/>
        </w:rPr>
        <w:t xml:space="preserve"> Tower, 19th Floor, Rama IV Road, </w:t>
      </w:r>
      <w:proofErr w:type="spellStart"/>
      <w:r>
        <w:rPr>
          <w:rFonts w:ascii="Arial" w:hAnsi="Arial"/>
          <w:color w:val="000000"/>
          <w:sz w:val="22"/>
          <w:szCs w:val="22"/>
        </w:rPr>
        <w:t>Thungmahamek</w:t>
      </w:r>
      <w:proofErr w:type="spellEnd"/>
      <w:r>
        <w:rPr>
          <w:rFonts w:ascii="Arial" w:hAnsi="Arial"/>
          <w:color w:val="000000"/>
          <w:sz w:val="22"/>
          <w:szCs w:val="22"/>
        </w:rPr>
        <w:t>, Sathorn, Bangkok.</w:t>
      </w:r>
    </w:p>
    <w:p w:rsidR="00A733E8" w:rsidRDefault="00A733E8" w:rsidP="00A733E8">
      <w:pPr>
        <w:tabs>
          <w:tab w:val="left" w:pos="900"/>
          <w:tab w:val="left" w:pos="2160"/>
        </w:tabs>
        <w:spacing w:before="120" w:after="120" w:line="380" w:lineRule="exact"/>
        <w:ind w:left="540" w:hanging="541"/>
        <w:jc w:val="both"/>
        <w:rPr>
          <w:rFonts w:ascii="Arial" w:hAnsi="Arial" w:cs="Cordia New"/>
          <w:sz w:val="22"/>
          <w:szCs w:val="22"/>
          <w:u w:val="single"/>
        </w:rPr>
      </w:pPr>
      <w:r>
        <w:rPr>
          <w:rFonts w:ascii="Arial" w:hAnsi="Arial"/>
          <w:sz w:val="22"/>
          <w:szCs w:val="22"/>
          <w:cs/>
        </w:rPr>
        <w:tab/>
      </w:r>
      <w:r>
        <w:rPr>
          <w:rFonts w:ascii="Arial" w:hAnsi="Arial" w:cs="Arial"/>
          <w:sz w:val="22"/>
          <w:szCs w:val="22"/>
          <w:u w:val="single"/>
        </w:rPr>
        <w:t>Agreement for Investment, Construction, Management and Operation of A5 Terminal</w:t>
      </w:r>
    </w:p>
    <w:p w:rsidR="00A733E8" w:rsidRDefault="00A733E8" w:rsidP="00A733E8">
      <w:pPr>
        <w:tabs>
          <w:tab w:val="left" w:pos="900"/>
          <w:tab w:val="left" w:pos="2160"/>
        </w:tabs>
        <w:spacing w:before="120" w:after="120" w:line="380" w:lineRule="exact"/>
        <w:ind w:left="540" w:hanging="541"/>
        <w:jc w:val="both"/>
        <w:rPr>
          <w:rFonts w:ascii="Arial" w:hAnsi="Arial" w:cs="Arial"/>
          <w:sz w:val="22"/>
          <w:szCs w:val="22"/>
        </w:rPr>
      </w:pPr>
      <w:r>
        <w:rPr>
          <w:rFonts w:ascii="Arial" w:hAnsi="Arial" w:cs="Arial"/>
          <w:sz w:val="22"/>
          <w:szCs w:val="22"/>
        </w:rPr>
        <w:tab/>
        <w:t xml:space="preserve">On </w:t>
      </w:r>
      <w:r w:rsidRPr="00253E8B">
        <w:rPr>
          <w:rFonts w:ascii="Arial" w:hAnsi="Arial" w:cs="Arial" w:hint="cs"/>
          <w:sz w:val="22"/>
          <w:szCs w:val="22"/>
          <w:cs/>
        </w:rPr>
        <w:t xml:space="preserve">11 </w:t>
      </w:r>
      <w:r>
        <w:rPr>
          <w:rFonts w:ascii="Arial" w:hAnsi="Arial" w:cs="Arial"/>
          <w:sz w:val="22"/>
          <w:szCs w:val="22"/>
        </w:rPr>
        <w:t xml:space="preserve">April </w:t>
      </w:r>
      <w:r w:rsidRPr="00253E8B">
        <w:rPr>
          <w:rFonts w:ascii="Arial" w:hAnsi="Arial" w:cs="Arial" w:hint="cs"/>
          <w:sz w:val="22"/>
          <w:szCs w:val="22"/>
          <w:cs/>
        </w:rPr>
        <w:t>1996</w:t>
      </w:r>
      <w:r>
        <w:rPr>
          <w:rFonts w:ascii="Arial" w:hAnsi="Arial" w:cs="Arial"/>
          <w:sz w:val="22"/>
          <w:szCs w:val="22"/>
        </w:rPr>
        <w:t xml:space="preserve">, the Company entered into the Agreement for Investment, Construction, Management and Operation of A5 Terminal </w:t>
      </w:r>
      <w:r w:rsidRPr="00253E8B">
        <w:rPr>
          <w:rFonts w:ascii="Arial" w:hAnsi="Arial" w:cs="Arial"/>
          <w:sz w:val="22"/>
          <w:szCs w:val="22"/>
        </w:rPr>
        <w:t>(“the Concession Agreement”)</w:t>
      </w:r>
      <w:r w:rsidRPr="00253E8B">
        <w:rPr>
          <w:rFonts w:ascii="Arial" w:hAnsi="Arial" w:cs="Arial"/>
          <w:sz w:val="22"/>
          <w:szCs w:val="22"/>
          <w:cs/>
        </w:rPr>
        <w:t xml:space="preserve"> </w:t>
      </w:r>
      <w:r>
        <w:rPr>
          <w:rFonts w:ascii="Arial" w:hAnsi="Arial" w:cs="Arial"/>
          <w:sz w:val="22"/>
          <w:szCs w:val="22"/>
        </w:rPr>
        <w:t xml:space="preserve">at Laem Chabang Port with the Port Authority of Thailand (“PAT”), </w:t>
      </w:r>
      <w:r w:rsidRPr="00253E8B">
        <w:rPr>
          <w:rFonts w:ascii="Arial" w:hAnsi="Arial" w:cs="Arial"/>
          <w:sz w:val="22"/>
          <w:szCs w:val="22"/>
        </w:rPr>
        <w:t>for</w:t>
      </w:r>
      <w:r>
        <w:rPr>
          <w:rFonts w:ascii="Arial" w:hAnsi="Arial" w:cs="Arial"/>
          <w:sz w:val="22"/>
          <w:szCs w:val="22"/>
        </w:rPr>
        <w:t xml:space="preserve"> a period of                  </w:t>
      </w:r>
      <w:r w:rsidRPr="00253E8B">
        <w:rPr>
          <w:rFonts w:ascii="Arial" w:hAnsi="Arial" w:cs="Arial" w:hint="cs"/>
          <w:sz w:val="22"/>
          <w:szCs w:val="22"/>
          <w:cs/>
        </w:rPr>
        <w:t xml:space="preserve">25 </w:t>
      </w:r>
      <w:r>
        <w:rPr>
          <w:rFonts w:ascii="Arial" w:hAnsi="Arial" w:cs="Arial"/>
          <w:sz w:val="22"/>
          <w:szCs w:val="22"/>
        </w:rPr>
        <w:t xml:space="preserve">years, from </w:t>
      </w:r>
      <w:r w:rsidRPr="00253E8B">
        <w:rPr>
          <w:rFonts w:ascii="Arial" w:hAnsi="Arial" w:cs="Arial" w:hint="cs"/>
          <w:sz w:val="22"/>
          <w:szCs w:val="22"/>
          <w:cs/>
        </w:rPr>
        <w:t xml:space="preserve">1 </w:t>
      </w:r>
      <w:r>
        <w:rPr>
          <w:rFonts w:ascii="Arial" w:hAnsi="Arial" w:cs="Arial"/>
          <w:sz w:val="22"/>
          <w:szCs w:val="22"/>
        </w:rPr>
        <w:t xml:space="preserve">May </w:t>
      </w:r>
      <w:r w:rsidRPr="00253E8B">
        <w:rPr>
          <w:rFonts w:ascii="Arial" w:hAnsi="Arial" w:cs="Arial" w:hint="cs"/>
          <w:sz w:val="22"/>
          <w:szCs w:val="22"/>
          <w:cs/>
        </w:rPr>
        <w:t xml:space="preserve">1996 </w:t>
      </w:r>
      <w:r>
        <w:rPr>
          <w:rFonts w:ascii="Arial" w:hAnsi="Arial" w:cs="Arial"/>
          <w:sz w:val="22"/>
          <w:szCs w:val="22"/>
        </w:rPr>
        <w:t xml:space="preserve">to </w:t>
      </w:r>
      <w:r w:rsidRPr="00253E8B">
        <w:rPr>
          <w:rFonts w:ascii="Arial" w:hAnsi="Arial" w:cs="Arial" w:hint="cs"/>
          <w:sz w:val="22"/>
          <w:szCs w:val="22"/>
          <w:cs/>
        </w:rPr>
        <w:t xml:space="preserve">30 </w:t>
      </w:r>
      <w:r>
        <w:rPr>
          <w:rFonts w:ascii="Arial" w:hAnsi="Arial" w:cs="Arial"/>
          <w:sz w:val="22"/>
          <w:szCs w:val="22"/>
        </w:rPr>
        <w:t xml:space="preserve">April </w:t>
      </w:r>
      <w:r w:rsidRPr="00253E8B">
        <w:rPr>
          <w:rFonts w:ascii="Arial" w:hAnsi="Arial" w:cs="Arial" w:hint="cs"/>
          <w:sz w:val="22"/>
          <w:szCs w:val="22"/>
          <w:cs/>
        </w:rPr>
        <w:t>2021.</w:t>
      </w:r>
      <w:r>
        <w:rPr>
          <w:rFonts w:ascii="Arial" w:hAnsi="Arial" w:cs="Arial"/>
          <w:sz w:val="22"/>
          <w:szCs w:val="22"/>
        </w:rPr>
        <w:t xml:space="preserve"> However, the Company can submit a written request for a 5-year extension, 2 years prior to the end of the Agreement, on terms and conditions to be mutually agreed by the counterparties.</w:t>
      </w:r>
    </w:p>
    <w:p w:rsidR="00A733E8" w:rsidRDefault="00A733E8" w:rsidP="00A733E8">
      <w:pPr>
        <w:tabs>
          <w:tab w:val="left" w:pos="900"/>
          <w:tab w:val="left" w:pos="2160"/>
        </w:tabs>
        <w:spacing w:before="120" w:after="120" w:line="380" w:lineRule="exact"/>
        <w:ind w:left="540" w:hanging="541"/>
        <w:jc w:val="both"/>
        <w:rPr>
          <w:rFonts w:ascii="Arial" w:hAnsi="Arial" w:cs="Arial"/>
          <w:sz w:val="22"/>
          <w:szCs w:val="22"/>
        </w:rPr>
      </w:pPr>
      <w:r>
        <w:rPr>
          <w:rFonts w:ascii="Arial" w:hAnsi="Arial" w:cs="Arial"/>
          <w:sz w:val="22"/>
          <w:szCs w:val="22"/>
        </w:rPr>
        <w:tab/>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Pr>
          <w:rFonts w:ascii="Arial" w:hAnsi="Arial" w:cs="Arial"/>
          <w:sz w:val="22"/>
          <w:szCs w:val="22"/>
        </w:rPr>
        <w:t>in the event that</w:t>
      </w:r>
      <w:proofErr w:type="gramEnd"/>
      <w:r>
        <w:rPr>
          <w:rFonts w:ascii="Arial" w:hAnsi="Arial" w:cs="Arial"/>
          <w:sz w:val="22"/>
          <w:szCs w:val="22"/>
        </w:rPr>
        <w:t xml:space="preserve"> cargos transported through the terminal in any year exceed the number stated in the Agreement. The payment of the additional fee is to be made on an annual basis and is due at the end of each operating year. </w:t>
      </w:r>
    </w:p>
    <w:p w:rsidR="00A733E8" w:rsidRDefault="00A733E8" w:rsidP="00A733E8">
      <w:pPr>
        <w:tabs>
          <w:tab w:val="left" w:pos="900"/>
          <w:tab w:val="left" w:pos="2160"/>
        </w:tabs>
        <w:spacing w:before="120" w:after="120" w:line="380" w:lineRule="exact"/>
        <w:ind w:left="540" w:hanging="541"/>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PAT announces the Port Charges and Port Tariff rates, and the Company must not charge its clients more than PAT’s announced rates.</w:t>
      </w:r>
    </w:p>
    <w:p w:rsidR="00A733E8" w:rsidRDefault="00A733E8" w:rsidP="00A733E8">
      <w:pPr>
        <w:tabs>
          <w:tab w:val="left" w:pos="900"/>
          <w:tab w:val="left" w:pos="2160"/>
        </w:tabs>
        <w:spacing w:before="120" w:after="120" w:line="380" w:lineRule="exact"/>
        <w:ind w:left="540" w:hanging="541"/>
        <w:jc w:val="both"/>
        <w:rPr>
          <w:rFonts w:ascii="Arial" w:hAnsi="Arial" w:cs="Arial"/>
          <w:sz w:val="22"/>
          <w:szCs w:val="22"/>
        </w:rPr>
      </w:pPr>
      <w:r>
        <w:rPr>
          <w:rFonts w:ascii="Arial" w:hAnsi="Arial" w:cs="Arial"/>
          <w:sz w:val="22"/>
          <w:szCs w:val="22"/>
        </w:rPr>
        <w:tab/>
      </w:r>
      <w:r>
        <w:rPr>
          <w:rFonts w:ascii="Arial" w:hAnsi="Arial" w:cs="Browallia New"/>
          <w:sz w:val="22"/>
          <w:szCs w:val="28"/>
        </w:rPr>
        <w:t>A</w:t>
      </w:r>
      <w:r>
        <w:rPr>
          <w:rFonts w:ascii="Arial" w:hAnsi="Arial" w:cs="Arial"/>
          <w:sz w:val="22"/>
          <w:szCs w:val="22"/>
        </w:rPr>
        <w:t>fter the expiration of the Agreement</w:t>
      </w:r>
      <w:r>
        <w:rPr>
          <w:rFonts w:ascii="Arial" w:hAnsi="Arial" w:cs="Browallia New"/>
          <w:sz w:val="22"/>
          <w:szCs w:val="28"/>
        </w:rPr>
        <w:t>,</w:t>
      </w:r>
      <w:r>
        <w:rPr>
          <w:rFonts w:ascii="Arial" w:hAnsi="Arial" w:cs="Arial"/>
          <w:sz w:val="22"/>
          <w:szCs w:val="22"/>
        </w:rPr>
        <w:t xml:space="preserve"> all immovable properties including infrastructure shall become the property of PAT</w:t>
      </w:r>
      <w:r w:rsidRPr="00A43E39">
        <w:rPr>
          <w:rFonts w:ascii="Arial" w:hAnsi="Arial" w:cs="Arial"/>
          <w:sz w:val="22"/>
          <w:szCs w:val="22"/>
        </w:rPr>
        <w:t xml:space="preserve"> </w:t>
      </w:r>
      <w:r>
        <w:rPr>
          <w:rFonts w:ascii="Arial" w:hAnsi="Arial" w:cs="Arial"/>
          <w:sz w:val="22"/>
          <w:szCs w:val="22"/>
        </w:rPr>
        <w:t>as "Build, Operate and Transfer" basis. PAT also has the right to buy all or part of the movable properties from the Company at their current book value.</w:t>
      </w:r>
    </w:p>
    <w:p w:rsidR="00A733E8" w:rsidRDefault="00A733E8" w:rsidP="00A733E8">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A733E8" w:rsidRPr="001E5658" w:rsidRDefault="00A733E8" w:rsidP="0082280B">
      <w:pPr>
        <w:tabs>
          <w:tab w:val="left" w:pos="1440"/>
        </w:tabs>
        <w:spacing w:before="120" w:after="120" w:line="380" w:lineRule="exact"/>
        <w:ind w:left="547" w:hanging="547"/>
        <w:jc w:val="thaiDistribute"/>
        <w:outlineLvl w:val="0"/>
        <w:rPr>
          <w:rFonts w:ascii="Arial" w:hAnsi="Arial"/>
          <w:b/>
          <w:bCs/>
          <w:sz w:val="22"/>
          <w:szCs w:val="22"/>
        </w:rPr>
      </w:pPr>
      <w:r w:rsidRPr="001E5658">
        <w:rPr>
          <w:rFonts w:ascii="Arial" w:hAnsi="Arial"/>
          <w:b/>
          <w:bCs/>
          <w:sz w:val="22"/>
          <w:szCs w:val="22"/>
        </w:rPr>
        <w:lastRenderedPageBreak/>
        <w:t>2.</w:t>
      </w:r>
      <w:r w:rsidRPr="001E5658">
        <w:rPr>
          <w:rFonts w:ascii="Arial" w:hAnsi="Arial"/>
          <w:b/>
          <w:bCs/>
          <w:sz w:val="22"/>
          <w:szCs w:val="22"/>
        </w:rPr>
        <w:tab/>
        <w:t>Basis of preparation</w:t>
      </w:r>
    </w:p>
    <w:p w:rsidR="00A733E8" w:rsidRPr="001E5658" w:rsidRDefault="00A733E8" w:rsidP="0082280B">
      <w:pPr>
        <w:tabs>
          <w:tab w:val="left" w:pos="1440"/>
        </w:tabs>
        <w:spacing w:before="120" w:after="120" w:line="380" w:lineRule="exact"/>
        <w:ind w:left="547" w:hanging="547"/>
        <w:jc w:val="thaiDistribute"/>
        <w:outlineLvl w:val="0"/>
        <w:rPr>
          <w:rFonts w:ascii="Arial" w:hAnsi="Arial"/>
          <w:sz w:val="22"/>
          <w:szCs w:val="22"/>
        </w:rPr>
      </w:pPr>
      <w:r w:rsidRPr="001E5658">
        <w:rPr>
          <w:rFonts w:ascii="Arial" w:hAnsi="Arial"/>
          <w:sz w:val="22"/>
          <w:szCs w:val="22"/>
        </w:rPr>
        <w:t>2.1</w:t>
      </w:r>
      <w:r w:rsidRPr="001E5658">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Pr>
          <w:rFonts w:ascii="Arial" w:hAnsi="Arial"/>
          <w:sz w:val="22"/>
          <w:szCs w:val="22"/>
        </w:rPr>
        <w:t>11 October 2016</w:t>
      </w:r>
      <w:r w:rsidRPr="001E5658">
        <w:rPr>
          <w:rFonts w:ascii="Arial" w:hAnsi="Arial"/>
          <w:sz w:val="22"/>
          <w:szCs w:val="22"/>
        </w:rPr>
        <w:t>, issued under the Accounting Act B.E. 2543.</w:t>
      </w:r>
    </w:p>
    <w:p w:rsidR="00A733E8" w:rsidRPr="001E5658" w:rsidRDefault="00A733E8" w:rsidP="0082280B">
      <w:pPr>
        <w:tabs>
          <w:tab w:val="left" w:pos="360"/>
          <w:tab w:val="left" w:pos="1440"/>
        </w:tabs>
        <w:spacing w:before="120" w:after="120" w:line="380" w:lineRule="exact"/>
        <w:ind w:left="547" w:hanging="547"/>
        <w:jc w:val="thaiDistribute"/>
        <w:outlineLvl w:val="0"/>
        <w:rPr>
          <w:rFonts w:ascii="Arial" w:hAnsi="Arial"/>
          <w:sz w:val="22"/>
          <w:szCs w:val="22"/>
        </w:rPr>
      </w:pPr>
      <w:r w:rsidRPr="001E5658">
        <w:rPr>
          <w:rFonts w:ascii="Arial" w:hAnsi="Arial"/>
          <w:sz w:val="22"/>
          <w:szCs w:val="22"/>
        </w:rPr>
        <w:tab/>
      </w:r>
      <w:r w:rsidRPr="001E5658">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A733E8" w:rsidRPr="001E5658" w:rsidRDefault="00A733E8" w:rsidP="0082280B">
      <w:pPr>
        <w:tabs>
          <w:tab w:val="left" w:pos="360"/>
          <w:tab w:val="left" w:pos="1440"/>
        </w:tabs>
        <w:spacing w:before="120" w:after="120" w:line="380" w:lineRule="exact"/>
        <w:ind w:left="540" w:hanging="540"/>
        <w:jc w:val="thaiDistribute"/>
        <w:outlineLvl w:val="0"/>
        <w:rPr>
          <w:rFonts w:ascii="Arial" w:hAnsi="Arial"/>
          <w:sz w:val="22"/>
          <w:szCs w:val="22"/>
        </w:rPr>
      </w:pPr>
      <w:r w:rsidRPr="001E5658">
        <w:rPr>
          <w:rFonts w:ascii="Arial" w:hAnsi="Arial"/>
          <w:sz w:val="22"/>
          <w:szCs w:val="22"/>
        </w:rPr>
        <w:tab/>
      </w:r>
      <w:r w:rsidRPr="001E5658">
        <w:rPr>
          <w:rFonts w:ascii="Arial" w:hAnsi="Arial"/>
          <w:sz w:val="22"/>
          <w:szCs w:val="22"/>
        </w:rPr>
        <w:tab/>
        <w:t>The financial statements have been prepared on a historical cost basis except where otherwise disclosed in the accounting policies.</w:t>
      </w:r>
    </w:p>
    <w:p w:rsidR="0034028C" w:rsidRPr="001E5658" w:rsidRDefault="0034028C" w:rsidP="0082280B">
      <w:pPr>
        <w:tabs>
          <w:tab w:val="left" w:pos="1440"/>
        </w:tabs>
        <w:spacing w:before="120" w:after="120" w:line="380" w:lineRule="exact"/>
        <w:ind w:left="540" w:hanging="540"/>
        <w:jc w:val="thaiDistribute"/>
        <w:outlineLvl w:val="0"/>
        <w:rPr>
          <w:rFonts w:ascii="Arial" w:hAnsi="Arial"/>
          <w:sz w:val="22"/>
          <w:szCs w:val="22"/>
        </w:rPr>
      </w:pPr>
      <w:r w:rsidRPr="001E5658">
        <w:rPr>
          <w:rFonts w:ascii="Arial" w:hAnsi="Arial"/>
          <w:sz w:val="22"/>
          <w:szCs w:val="22"/>
        </w:rPr>
        <w:t>2.</w:t>
      </w:r>
      <w:r w:rsidR="001368B0">
        <w:rPr>
          <w:rFonts w:ascii="Arial" w:hAnsi="Arial"/>
          <w:sz w:val="22"/>
          <w:szCs w:val="22"/>
        </w:rPr>
        <w:t>2</w:t>
      </w:r>
      <w:r w:rsidRPr="001E5658">
        <w:rPr>
          <w:rFonts w:ascii="Arial" w:hAnsi="Arial"/>
          <w:sz w:val="22"/>
          <w:szCs w:val="22"/>
        </w:rPr>
        <w:tab/>
        <w:t>The</w:t>
      </w:r>
      <w:r w:rsidR="000F6A93">
        <w:rPr>
          <w:rFonts w:ascii="Arial" w:hAnsi="Arial"/>
          <w:sz w:val="22"/>
          <w:szCs w:val="22"/>
        </w:rPr>
        <w:t xml:space="preserve"> separate financial statements </w:t>
      </w:r>
      <w:r w:rsidRPr="001E5658">
        <w:rPr>
          <w:rFonts w:ascii="Arial" w:hAnsi="Arial"/>
          <w:sz w:val="22"/>
          <w:szCs w:val="22"/>
        </w:rPr>
        <w:t>present investments in s</w:t>
      </w:r>
      <w:r w:rsidR="000F6A93">
        <w:rPr>
          <w:rFonts w:ascii="Arial" w:hAnsi="Arial"/>
          <w:sz w:val="22"/>
          <w:szCs w:val="22"/>
        </w:rPr>
        <w:t>ubsidiary under the cost method</w:t>
      </w:r>
      <w:r w:rsidRPr="001E5658">
        <w:rPr>
          <w:rFonts w:ascii="Arial" w:hAnsi="Arial"/>
          <w:sz w:val="22"/>
          <w:szCs w:val="22"/>
        </w:rPr>
        <w:t>.</w:t>
      </w:r>
    </w:p>
    <w:p w:rsidR="006F2A4D" w:rsidRPr="006F2A4D" w:rsidRDefault="006F2A4D" w:rsidP="006F2A4D">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6F2A4D">
        <w:rPr>
          <w:rFonts w:ascii="Arial" w:eastAsia="Calibri" w:hAnsi="Arial" w:cs="Arial"/>
          <w:b/>
          <w:bCs/>
          <w:sz w:val="22"/>
          <w:szCs w:val="22"/>
        </w:rPr>
        <w:t>3</w:t>
      </w:r>
      <w:r w:rsidRPr="006F2A4D">
        <w:rPr>
          <w:rFonts w:ascii="Arial" w:eastAsia="Calibri" w:hAnsi="Arial" w:cs="Arial"/>
          <w:b/>
          <w:bCs/>
          <w:sz w:val="22"/>
          <w:szCs w:val="22"/>
        </w:rPr>
        <w:tab/>
      </w:r>
      <w:r w:rsidRPr="00093481">
        <w:rPr>
          <w:rFonts w:ascii="Arial" w:eastAsia="Calibri" w:hAnsi="Arial" w:cs="Arial"/>
          <w:b/>
          <w:bCs/>
          <w:sz w:val="22"/>
          <w:szCs w:val="22"/>
        </w:rPr>
        <w:t>New financial reporting standards</w:t>
      </w:r>
    </w:p>
    <w:p w:rsidR="006F2A4D" w:rsidRPr="00093481" w:rsidRDefault="006F2A4D" w:rsidP="006F2A4D">
      <w:pPr>
        <w:spacing w:before="120" w:after="120" w:line="380" w:lineRule="exact"/>
        <w:ind w:left="1080" w:hanging="540"/>
        <w:jc w:val="thaiDistribute"/>
        <w:rPr>
          <w:rFonts w:ascii="Arial" w:hAnsi="Arial" w:cs="Arial"/>
          <w:b/>
          <w:bCs/>
          <w:sz w:val="22"/>
          <w:szCs w:val="22"/>
        </w:rPr>
      </w:pPr>
      <w:r w:rsidRPr="00093481">
        <w:rPr>
          <w:rFonts w:ascii="Arial" w:hAnsi="Arial" w:cs="Arial"/>
          <w:b/>
          <w:bCs/>
          <w:sz w:val="22"/>
          <w:szCs w:val="22"/>
        </w:rPr>
        <w:t xml:space="preserve">(a) </w:t>
      </w:r>
      <w:r>
        <w:rPr>
          <w:rFonts w:ascii="Arial" w:hAnsi="Arial" w:cs="Arial"/>
          <w:b/>
          <w:bCs/>
          <w:sz w:val="22"/>
          <w:szCs w:val="22"/>
        </w:rPr>
        <w:tab/>
      </w:r>
      <w:r w:rsidRPr="00093481">
        <w:rPr>
          <w:rFonts w:ascii="Arial" w:hAnsi="Arial" w:cs="Arial"/>
          <w:b/>
          <w:bCs/>
          <w:sz w:val="22"/>
          <w:szCs w:val="22"/>
        </w:rPr>
        <w:t>Financial reporting standards that became effective in the current year</w:t>
      </w:r>
    </w:p>
    <w:p w:rsidR="006F2A4D" w:rsidRPr="00093481" w:rsidRDefault="006F2A4D" w:rsidP="006F2A4D">
      <w:pPr>
        <w:spacing w:before="120" w:after="120" w:line="380" w:lineRule="exact"/>
        <w:ind w:left="1080" w:hanging="540"/>
        <w:jc w:val="thaiDistribute"/>
        <w:rPr>
          <w:rFonts w:ascii="Arial" w:hAnsi="Arial" w:cs="Arial"/>
          <w:sz w:val="22"/>
          <w:szCs w:val="22"/>
        </w:rPr>
      </w:pPr>
      <w:r>
        <w:rPr>
          <w:rFonts w:ascii="Arial" w:hAnsi="Arial" w:cs="Arial"/>
          <w:sz w:val="22"/>
          <w:szCs w:val="22"/>
        </w:rPr>
        <w:tab/>
      </w:r>
      <w:r w:rsidRPr="006F2A4D">
        <w:rPr>
          <w:rFonts w:ascii="Arial" w:hAnsi="Arial" w:cs="Arial"/>
          <w:sz w:val="22"/>
          <w:szCs w:val="22"/>
        </w:rPr>
        <w:t>During</w:t>
      </w:r>
      <w:r w:rsidRPr="00093481">
        <w:rPr>
          <w:rFonts w:ascii="Arial" w:hAnsi="Arial" w:cs="Arial"/>
          <w:sz w:val="22"/>
          <w:szCs w:val="22"/>
        </w:rPr>
        <w:t xml:space="preserve"> the period, the </w:t>
      </w:r>
      <w:r>
        <w:rPr>
          <w:rFonts w:ascii="Arial" w:hAnsi="Arial" w:cs="Arial"/>
          <w:sz w:val="22"/>
          <w:szCs w:val="22"/>
        </w:rPr>
        <w:t>Company</w:t>
      </w:r>
      <w:r w:rsidRPr="00093481">
        <w:rPr>
          <w:rFonts w:ascii="Arial" w:hAnsi="Arial" w:cs="Arial"/>
          <w:sz w:val="22"/>
          <w:szCs w:val="22"/>
        </w:rPr>
        <w:t xml:space="preserve">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093481">
        <w:rPr>
          <w:rFonts w:ascii="Arial" w:hAnsi="Arial" w:cs="Arial" w:hint="cs"/>
          <w:sz w:val="22"/>
          <w:szCs w:val="22"/>
          <w:cs/>
        </w:rPr>
        <w:t xml:space="preserve"> </w:t>
      </w:r>
      <w:r w:rsidRPr="0009348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093481">
        <w:rPr>
          <w:rFonts w:ascii="Arial" w:hAnsi="Arial" w:cs="Arial"/>
          <w:sz w:val="22"/>
          <w:szCs w:val="22"/>
        </w:rPr>
        <w:t>summarised</w:t>
      </w:r>
      <w:proofErr w:type="spellEnd"/>
      <w:r w:rsidRPr="00093481">
        <w:rPr>
          <w:rFonts w:ascii="Arial" w:hAnsi="Arial" w:cs="Arial"/>
          <w:sz w:val="22"/>
          <w:szCs w:val="22"/>
        </w:rPr>
        <w:t xml:space="preserve"> below:</w:t>
      </w:r>
    </w:p>
    <w:p w:rsidR="006F2A4D" w:rsidRDefault="006F2A4D" w:rsidP="006F2A4D">
      <w:pPr>
        <w:spacing w:before="120" w:after="120" w:line="380" w:lineRule="exact"/>
        <w:ind w:left="1080" w:hanging="540"/>
        <w:jc w:val="thaiDistribute"/>
        <w:rPr>
          <w:rFonts w:ascii="Arial" w:hAnsi="Arial" w:cs="Arial"/>
          <w:sz w:val="22"/>
          <w:szCs w:val="22"/>
        </w:rPr>
      </w:pPr>
      <w:r>
        <w:rPr>
          <w:rFonts w:ascii="Arial" w:hAnsi="Arial" w:cs="Arial"/>
          <w:sz w:val="22"/>
          <w:szCs w:val="22"/>
        </w:rPr>
        <w:tab/>
      </w:r>
    </w:p>
    <w:p w:rsidR="006F2A4D" w:rsidRDefault="006F2A4D">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6F2A4D" w:rsidRPr="006F2A4D" w:rsidRDefault="006F2A4D" w:rsidP="006F2A4D">
      <w:pPr>
        <w:spacing w:before="120" w:after="120" w:line="380" w:lineRule="exact"/>
        <w:ind w:left="1080" w:hanging="540"/>
        <w:jc w:val="thaiDistribute"/>
        <w:rPr>
          <w:rFonts w:ascii="Arial" w:hAnsi="Arial" w:cs="Arial"/>
          <w:b/>
          <w:bCs/>
          <w:sz w:val="22"/>
          <w:szCs w:val="22"/>
        </w:rPr>
      </w:pPr>
      <w:r>
        <w:rPr>
          <w:rFonts w:ascii="Arial" w:hAnsi="Arial" w:cs="Arial"/>
          <w:b/>
          <w:bCs/>
          <w:sz w:val="22"/>
          <w:szCs w:val="22"/>
        </w:rPr>
        <w:lastRenderedPageBreak/>
        <w:tab/>
      </w:r>
      <w:r w:rsidRPr="006F2A4D">
        <w:rPr>
          <w:rFonts w:ascii="Arial" w:hAnsi="Arial" w:cs="Arial"/>
          <w:b/>
          <w:bCs/>
          <w:sz w:val="22"/>
          <w:szCs w:val="22"/>
        </w:rPr>
        <w:t>TFRS 15 Revenue from Contracts with Customers</w:t>
      </w:r>
    </w:p>
    <w:p w:rsidR="006F2A4D" w:rsidRPr="006F2A4D" w:rsidRDefault="006F2A4D" w:rsidP="006F2A4D">
      <w:pPr>
        <w:spacing w:before="120" w:after="120" w:line="380" w:lineRule="exact"/>
        <w:ind w:left="1080" w:hanging="540"/>
        <w:jc w:val="thaiDistribute"/>
        <w:rPr>
          <w:rFonts w:ascii="Arial" w:hAnsi="Arial" w:cs="Arial"/>
          <w:sz w:val="22"/>
          <w:szCs w:val="22"/>
        </w:rPr>
      </w:pPr>
      <w:r>
        <w:rPr>
          <w:rFonts w:ascii="Arial" w:hAnsi="Arial" w:cs="Arial"/>
          <w:sz w:val="22"/>
          <w:szCs w:val="22"/>
        </w:rPr>
        <w:tab/>
      </w:r>
      <w:r w:rsidRPr="00093481">
        <w:rPr>
          <w:rFonts w:ascii="Arial" w:hAnsi="Arial" w:cs="Arial"/>
          <w:sz w:val="22"/>
          <w:szCs w:val="22"/>
        </w:rPr>
        <w:t>TFRS 15 supersedes the following accounting standards together with related interpretations.</w:t>
      </w:r>
    </w:p>
    <w:tbl>
      <w:tblPr>
        <w:tblW w:w="8100" w:type="dxa"/>
        <w:tblInd w:w="990" w:type="dxa"/>
        <w:tblLayout w:type="fixed"/>
        <w:tblLook w:val="04A0" w:firstRow="1" w:lastRow="0" w:firstColumn="1" w:lastColumn="0" w:noHBand="0" w:noVBand="1"/>
      </w:tblPr>
      <w:tblGrid>
        <w:gridCol w:w="2817"/>
        <w:gridCol w:w="5283"/>
      </w:tblGrid>
      <w:tr w:rsidR="006F2A4D" w:rsidRPr="006F2A4D" w:rsidTr="006F2A4D">
        <w:trPr>
          <w:trHeight w:val="224"/>
        </w:trPr>
        <w:tc>
          <w:tcPr>
            <w:tcW w:w="2817" w:type="dxa"/>
            <w:shd w:val="clear" w:color="auto" w:fill="auto"/>
          </w:tcPr>
          <w:p w:rsidR="006F2A4D" w:rsidRPr="006F2A4D" w:rsidRDefault="006F2A4D" w:rsidP="006F2A4D">
            <w:pPr>
              <w:pStyle w:val="ListParagraph"/>
              <w:spacing w:line="380" w:lineRule="exact"/>
              <w:ind w:left="-28"/>
              <w:contextualSpacing w:val="0"/>
              <w:jc w:val="thaiDistribute"/>
              <w:rPr>
                <w:rFonts w:ascii="Arial" w:hAnsi="Arial" w:cs="Arial"/>
                <w:color w:val="000000"/>
                <w:sz w:val="22"/>
                <w:szCs w:val="22"/>
              </w:rPr>
            </w:pPr>
            <w:r w:rsidRPr="006F2A4D">
              <w:rPr>
                <w:rFonts w:ascii="Arial" w:hAnsi="Arial" w:cs="Arial"/>
                <w:color w:val="000000"/>
                <w:sz w:val="22"/>
                <w:szCs w:val="22"/>
              </w:rPr>
              <w:t>TAS 11 (revised 2017)</w:t>
            </w:r>
          </w:p>
        </w:tc>
        <w:tc>
          <w:tcPr>
            <w:tcW w:w="5283" w:type="dxa"/>
            <w:shd w:val="clear" w:color="auto" w:fill="auto"/>
          </w:tcPr>
          <w:p w:rsidR="006F2A4D" w:rsidRPr="006F2A4D" w:rsidRDefault="006F2A4D" w:rsidP="006F2A4D">
            <w:pPr>
              <w:pStyle w:val="ListParagraph"/>
              <w:spacing w:line="380" w:lineRule="exact"/>
              <w:ind w:left="0"/>
              <w:contextualSpacing w:val="0"/>
              <w:jc w:val="thaiDistribute"/>
              <w:rPr>
                <w:rFonts w:ascii="Arial" w:hAnsi="Arial" w:cs="Arial"/>
                <w:color w:val="000000"/>
                <w:sz w:val="22"/>
                <w:szCs w:val="22"/>
              </w:rPr>
            </w:pPr>
            <w:r w:rsidRPr="006F2A4D">
              <w:rPr>
                <w:rFonts w:ascii="Arial" w:hAnsi="Arial" w:cs="Arial"/>
                <w:color w:val="000000"/>
                <w:sz w:val="22"/>
                <w:szCs w:val="22"/>
              </w:rPr>
              <w:t>Construction Contracts</w:t>
            </w:r>
          </w:p>
        </w:tc>
      </w:tr>
      <w:tr w:rsidR="006F2A4D" w:rsidRPr="006F2A4D" w:rsidTr="006F2A4D">
        <w:trPr>
          <w:trHeight w:val="224"/>
        </w:trPr>
        <w:tc>
          <w:tcPr>
            <w:tcW w:w="2817" w:type="dxa"/>
            <w:shd w:val="clear" w:color="auto" w:fill="auto"/>
          </w:tcPr>
          <w:p w:rsidR="006F2A4D" w:rsidRPr="006F2A4D" w:rsidRDefault="006F2A4D" w:rsidP="006F2A4D">
            <w:pPr>
              <w:pStyle w:val="ListParagraph"/>
              <w:spacing w:line="380" w:lineRule="exact"/>
              <w:ind w:left="-28"/>
              <w:contextualSpacing w:val="0"/>
              <w:jc w:val="thaiDistribute"/>
              <w:rPr>
                <w:rFonts w:ascii="Arial" w:hAnsi="Arial" w:cs="Arial"/>
                <w:color w:val="000000"/>
                <w:sz w:val="22"/>
                <w:szCs w:val="22"/>
              </w:rPr>
            </w:pPr>
            <w:r w:rsidRPr="006F2A4D">
              <w:rPr>
                <w:rFonts w:ascii="Arial" w:hAnsi="Arial" w:cs="Arial"/>
                <w:color w:val="000000"/>
                <w:sz w:val="22"/>
                <w:szCs w:val="22"/>
              </w:rPr>
              <w:t>TAS 18 (revised 2017)</w:t>
            </w:r>
          </w:p>
        </w:tc>
        <w:tc>
          <w:tcPr>
            <w:tcW w:w="5283" w:type="dxa"/>
            <w:shd w:val="clear" w:color="auto" w:fill="auto"/>
          </w:tcPr>
          <w:p w:rsidR="006F2A4D" w:rsidRPr="006F2A4D" w:rsidRDefault="006F2A4D" w:rsidP="006F2A4D">
            <w:pPr>
              <w:pStyle w:val="ListParagraph"/>
              <w:spacing w:line="380" w:lineRule="exact"/>
              <w:ind w:left="0"/>
              <w:contextualSpacing w:val="0"/>
              <w:jc w:val="thaiDistribute"/>
              <w:rPr>
                <w:rFonts w:ascii="Arial" w:hAnsi="Arial" w:cs="Arial"/>
                <w:color w:val="000000"/>
                <w:sz w:val="22"/>
                <w:szCs w:val="22"/>
              </w:rPr>
            </w:pPr>
            <w:r w:rsidRPr="006F2A4D">
              <w:rPr>
                <w:rFonts w:ascii="Arial" w:hAnsi="Arial" w:cs="Arial"/>
                <w:color w:val="000000"/>
                <w:sz w:val="22"/>
                <w:szCs w:val="22"/>
              </w:rPr>
              <w:t>Revenue</w:t>
            </w:r>
          </w:p>
        </w:tc>
      </w:tr>
      <w:tr w:rsidR="006F2A4D" w:rsidRPr="006F2A4D" w:rsidTr="006F2A4D">
        <w:trPr>
          <w:trHeight w:val="224"/>
        </w:trPr>
        <w:tc>
          <w:tcPr>
            <w:tcW w:w="2817" w:type="dxa"/>
            <w:shd w:val="clear" w:color="auto" w:fill="auto"/>
          </w:tcPr>
          <w:p w:rsidR="006F2A4D" w:rsidRPr="006F2A4D" w:rsidRDefault="006F2A4D" w:rsidP="006F2A4D">
            <w:pPr>
              <w:pStyle w:val="ListParagraph"/>
              <w:spacing w:line="380" w:lineRule="exact"/>
              <w:ind w:left="-28"/>
              <w:contextualSpacing w:val="0"/>
              <w:rPr>
                <w:rFonts w:ascii="Arial" w:hAnsi="Arial" w:cs="Arial"/>
                <w:color w:val="000000"/>
                <w:sz w:val="22"/>
                <w:szCs w:val="22"/>
              </w:rPr>
            </w:pPr>
            <w:r w:rsidRPr="006F2A4D">
              <w:rPr>
                <w:rFonts w:ascii="Arial" w:hAnsi="Arial" w:cs="Arial"/>
                <w:color w:val="000000"/>
                <w:sz w:val="22"/>
                <w:szCs w:val="22"/>
              </w:rPr>
              <w:t>TSIC 31 (revised 2017)</w:t>
            </w:r>
          </w:p>
        </w:tc>
        <w:tc>
          <w:tcPr>
            <w:tcW w:w="5283" w:type="dxa"/>
            <w:shd w:val="clear" w:color="auto" w:fill="auto"/>
          </w:tcPr>
          <w:p w:rsidR="006F2A4D" w:rsidRPr="006F2A4D" w:rsidRDefault="006F2A4D" w:rsidP="006F2A4D">
            <w:pPr>
              <w:pStyle w:val="ListParagraph"/>
              <w:spacing w:line="380" w:lineRule="exact"/>
              <w:ind w:left="131" w:hanging="131"/>
              <w:contextualSpacing w:val="0"/>
              <w:jc w:val="thaiDistribute"/>
              <w:rPr>
                <w:rFonts w:ascii="Arial" w:hAnsi="Arial" w:cs="Arial"/>
                <w:color w:val="000000"/>
                <w:sz w:val="22"/>
                <w:szCs w:val="22"/>
              </w:rPr>
            </w:pPr>
            <w:r w:rsidRPr="006F2A4D">
              <w:rPr>
                <w:rFonts w:ascii="Arial" w:hAnsi="Arial" w:cs="Arial"/>
                <w:color w:val="000000"/>
                <w:sz w:val="22"/>
                <w:szCs w:val="22"/>
              </w:rPr>
              <w:t>Revenue - Barter Transactions Involving Advertising Services</w:t>
            </w:r>
          </w:p>
        </w:tc>
      </w:tr>
      <w:tr w:rsidR="006F2A4D" w:rsidRPr="006F2A4D" w:rsidTr="006F2A4D">
        <w:trPr>
          <w:trHeight w:val="237"/>
        </w:trPr>
        <w:tc>
          <w:tcPr>
            <w:tcW w:w="2817" w:type="dxa"/>
            <w:shd w:val="clear" w:color="auto" w:fill="auto"/>
          </w:tcPr>
          <w:p w:rsidR="006F2A4D" w:rsidRPr="006F2A4D" w:rsidRDefault="006F2A4D" w:rsidP="006F2A4D">
            <w:pPr>
              <w:pStyle w:val="ListParagraph"/>
              <w:spacing w:line="380" w:lineRule="exact"/>
              <w:ind w:left="-28"/>
              <w:contextualSpacing w:val="0"/>
              <w:rPr>
                <w:rFonts w:ascii="Arial" w:hAnsi="Arial" w:cs="Arial"/>
                <w:color w:val="000000"/>
                <w:sz w:val="22"/>
                <w:szCs w:val="22"/>
              </w:rPr>
            </w:pPr>
            <w:r w:rsidRPr="006F2A4D">
              <w:rPr>
                <w:rFonts w:ascii="Arial" w:hAnsi="Arial" w:cs="Arial"/>
                <w:color w:val="000000"/>
                <w:sz w:val="22"/>
                <w:szCs w:val="22"/>
              </w:rPr>
              <w:t>TFRIC 13 (revised 2017)</w:t>
            </w:r>
          </w:p>
        </w:tc>
        <w:tc>
          <w:tcPr>
            <w:tcW w:w="5283" w:type="dxa"/>
            <w:shd w:val="clear" w:color="auto" w:fill="auto"/>
          </w:tcPr>
          <w:p w:rsidR="006F2A4D" w:rsidRPr="006F2A4D" w:rsidRDefault="006F2A4D" w:rsidP="006F2A4D">
            <w:pPr>
              <w:pStyle w:val="ListParagraph"/>
              <w:spacing w:line="380" w:lineRule="exact"/>
              <w:ind w:left="0"/>
              <w:contextualSpacing w:val="0"/>
              <w:jc w:val="thaiDistribute"/>
              <w:rPr>
                <w:rFonts w:ascii="Arial" w:hAnsi="Arial" w:cs="Arial"/>
                <w:color w:val="000000"/>
                <w:sz w:val="22"/>
                <w:szCs w:val="22"/>
              </w:rPr>
            </w:pPr>
            <w:r w:rsidRPr="006F2A4D">
              <w:rPr>
                <w:rFonts w:ascii="Arial" w:hAnsi="Arial" w:cs="Arial"/>
                <w:color w:val="000000"/>
                <w:sz w:val="22"/>
                <w:szCs w:val="22"/>
              </w:rPr>
              <w:t xml:space="preserve">Customer Loyalty </w:t>
            </w:r>
            <w:proofErr w:type="spellStart"/>
            <w:r w:rsidRPr="006F2A4D">
              <w:rPr>
                <w:rFonts w:ascii="Arial" w:hAnsi="Arial" w:cs="Arial"/>
                <w:color w:val="000000"/>
                <w:sz w:val="22"/>
                <w:szCs w:val="22"/>
              </w:rPr>
              <w:t>Programmes</w:t>
            </w:r>
            <w:proofErr w:type="spellEnd"/>
          </w:p>
        </w:tc>
      </w:tr>
      <w:tr w:rsidR="006F2A4D" w:rsidRPr="006F2A4D" w:rsidTr="006F2A4D">
        <w:trPr>
          <w:trHeight w:val="224"/>
        </w:trPr>
        <w:tc>
          <w:tcPr>
            <w:tcW w:w="2817" w:type="dxa"/>
            <w:shd w:val="clear" w:color="auto" w:fill="auto"/>
          </w:tcPr>
          <w:p w:rsidR="006F2A4D" w:rsidRPr="006F2A4D" w:rsidRDefault="006F2A4D" w:rsidP="006F2A4D">
            <w:pPr>
              <w:pStyle w:val="ListParagraph"/>
              <w:spacing w:line="380" w:lineRule="exact"/>
              <w:ind w:left="-28"/>
              <w:contextualSpacing w:val="0"/>
              <w:rPr>
                <w:rFonts w:ascii="Arial" w:hAnsi="Arial" w:cs="Arial"/>
                <w:color w:val="000000"/>
                <w:sz w:val="22"/>
                <w:szCs w:val="22"/>
              </w:rPr>
            </w:pPr>
            <w:r w:rsidRPr="006F2A4D">
              <w:rPr>
                <w:rFonts w:ascii="Arial" w:hAnsi="Arial" w:cs="Arial"/>
                <w:color w:val="000000"/>
                <w:sz w:val="22"/>
                <w:szCs w:val="22"/>
              </w:rPr>
              <w:t>TFRIC 15 (revised 2017)</w:t>
            </w:r>
          </w:p>
        </w:tc>
        <w:tc>
          <w:tcPr>
            <w:tcW w:w="5283" w:type="dxa"/>
            <w:shd w:val="clear" w:color="auto" w:fill="auto"/>
          </w:tcPr>
          <w:p w:rsidR="006F2A4D" w:rsidRPr="006F2A4D" w:rsidRDefault="006F2A4D" w:rsidP="006F2A4D">
            <w:pPr>
              <w:pStyle w:val="ListParagraph"/>
              <w:spacing w:line="380" w:lineRule="exact"/>
              <w:ind w:left="0"/>
              <w:contextualSpacing w:val="0"/>
              <w:jc w:val="thaiDistribute"/>
              <w:rPr>
                <w:rFonts w:ascii="Arial" w:hAnsi="Arial" w:cs="Arial"/>
                <w:color w:val="000000"/>
                <w:sz w:val="22"/>
                <w:szCs w:val="22"/>
              </w:rPr>
            </w:pPr>
            <w:r w:rsidRPr="006F2A4D">
              <w:rPr>
                <w:rFonts w:ascii="Arial" w:hAnsi="Arial" w:cs="Arial"/>
                <w:color w:val="000000"/>
                <w:sz w:val="22"/>
                <w:szCs w:val="22"/>
              </w:rPr>
              <w:t>Agreements for the Construction of Real Estate</w:t>
            </w:r>
          </w:p>
        </w:tc>
      </w:tr>
      <w:tr w:rsidR="006F2A4D" w:rsidRPr="006F2A4D" w:rsidTr="006F2A4D">
        <w:trPr>
          <w:trHeight w:val="224"/>
        </w:trPr>
        <w:tc>
          <w:tcPr>
            <w:tcW w:w="2817" w:type="dxa"/>
            <w:shd w:val="clear" w:color="auto" w:fill="auto"/>
          </w:tcPr>
          <w:p w:rsidR="006F2A4D" w:rsidRPr="006F2A4D" w:rsidRDefault="006F2A4D" w:rsidP="006F2A4D">
            <w:pPr>
              <w:pStyle w:val="ListParagraph"/>
              <w:spacing w:line="380" w:lineRule="exact"/>
              <w:ind w:left="-28"/>
              <w:contextualSpacing w:val="0"/>
              <w:rPr>
                <w:rFonts w:ascii="Arial" w:hAnsi="Arial" w:cs="Arial"/>
                <w:color w:val="000000"/>
                <w:sz w:val="22"/>
                <w:szCs w:val="22"/>
              </w:rPr>
            </w:pPr>
            <w:r w:rsidRPr="006F2A4D">
              <w:rPr>
                <w:rFonts w:ascii="Arial" w:hAnsi="Arial" w:cs="Arial"/>
                <w:color w:val="000000"/>
                <w:sz w:val="22"/>
                <w:szCs w:val="22"/>
              </w:rPr>
              <w:t>TFRIC 18 (revised 2017)</w:t>
            </w:r>
          </w:p>
        </w:tc>
        <w:tc>
          <w:tcPr>
            <w:tcW w:w="5283" w:type="dxa"/>
            <w:shd w:val="clear" w:color="auto" w:fill="auto"/>
          </w:tcPr>
          <w:p w:rsidR="006F2A4D" w:rsidRPr="006F2A4D" w:rsidRDefault="006F2A4D" w:rsidP="006F2A4D">
            <w:pPr>
              <w:pStyle w:val="ListParagraph"/>
              <w:spacing w:line="380" w:lineRule="exact"/>
              <w:ind w:left="0"/>
              <w:contextualSpacing w:val="0"/>
              <w:jc w:val="thaiDistribute"/>
              <w:rPr>
                <w:rFonts w:ascii="Arial" w:hAnsi="Arial" w:cs="Arial"/>
                <w:color w:val="000000"/>
                <w:sz w:val="22"/>
                <w:szCs w:val="22"/>
              </w:rPr>
            </w:pPr>
            <w:r w:rsidRPr="006F2A4D">
              <w:rPr>
                <w:rFonts w:ascii="Arial" w:hAnsi="Arial" w:cs="Arial"/>
                <w:color w:val="000000"/>
                <w:sz w:val="22"/>
                <w:szCs w:val="22"/>
              </w:rPr>
              <w:t>Transfers of Assets from Customers</w:t>
            </w:r>
          </w:p>
        </w:tc>
      </w:tr>
    </w:tbl>
    <w:p w:rsidR="006F2A4D" w:rsidRPr="00093481" w:rsidRDefault="006F2A4D" w:rsidP="006F2A4D">
      <w:pPr>
        <w:spacing w:before="240" w:after="120" w:line="380" w:lineRule="exact"/>
        <w:ind w:left="1094" w:hanging="547"/>
        <w:jc w:val="thaiDistribute"/>
        <w:rPr>
          <w:rFonts w:ascii="Arial" w:hAnsi="Arial" w:cs="Arial"/>
          <w:sz w:val="22"/>
          <w:szCs w:val="22"/>
        </w:rPr>
      </w:pPr>
      <w:r>
        <w:rPr>
          <w:rFonts w:ascii="Arial" w:hAnsi="Arial" w:cs="Arial"/>
          <w:sz w:val="22"/>
          <w:szCs w:val="22"/>
        </w:rPr>
        <w:tab/>
      </w:r>
      <w:r w:rsidRPr="00093481">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093481">
        <w:rPr>
          <w:rFonts w:ascii="Arial" w:hAnsi="Arial" w:cs="Arial"/>
          <w:sz w:val="22"/>
          <w:szCs w:val="22"/>
        </w:rPr>
        <w:t>recognised</w:t>
      </w:r>
      <w:proofErr w:type="spellEnd"/>
      <w:r w:rsidRPr="00093481">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093481">
        <w:rPr>
          <w:rFonts w:ascii="Arial" w:hAnsi="Arial" w:cs="Arial"/>
          <w:sz w:val="22"/>
          <w:szCs w:val="22"/>
        </w:rPr>
        <w:t>all of</w:t>
      </w:r>
      <w:proofErr w:type="gramEnd"/>
      <w:r w:rsidRPr="00093481">
        <w:rPr>
          <w:rFonts w:ascii="Arial" w:hAnsi="Arial" w:cs="Arial"/>
          <w:sz w:val="22"/>
          <w:szCs w:val="22"/>
        </w:rPr>
        <w:t xml:space="preserve"> the relevant facts and circumstances when applying each step of the model.</w:t>
      </w:r>
    </w:p>
    <w:p w:rsidR="006F2A4D" w:rsidRPr="00093481" w:rsidRDefault="006F2A4D" w:rsidP="006F2A4D">
      <w:pPr>
        <w:spacing w:before="120" w:after="120" w:line="380" w:lineRule="exact"/>
        <w:ind w:left="1080" w:hanging="540"/>
        <w:jc w:val="thaiDistribute"/>
        <w:rPr>
          <w:rFonts w:ascii="Arial" w:hAnsi="Arial" w:cs="Arial"/>
          <w:sz w:val="22"/>
          <w:szCs w:val="22"/>
        </w:rPr>
      </w:pPr>
      <w:r>
        <w:rPr>
          <w:rFonts w:ascii="Arial" w:hAnsi="Arial" w:cs="Arial"/>
          <w:sz w:val="22"/>
          <w:szCs w:val="22"/>
        </w:rPr>
        <w:tab/>
      </w:r>
      <w:r w:rsidRPr="00093481">
        <w:rPr>
          <w:rFonts w:ascii="Arial" w:hAnsi="Arial" w:cs="Arial"/>
          <w:sz w:val="22"/>
          <w:szCs w:val="22"/>
        </w:rPr>
        <w:t xml:space="preserve">This standard does not have any significant impact on the </w:t>
      </w:r>
      <w:r>
        <w:rPr>
          <w:rFonts w:ascii="Arial" w:hAnsi="Arial" w:cs="Arial"/>
          <w:sz w:val="22"/>
          <w:szCs w:val="22"/>
        </w:rPr>
        <w:t>Company</w:t>
      </w:r>
      <w:r w:rsidRPr="00093481">
        <w:rPr>
          <w:rFonts w:ascii="Arial" w:hAnsi="Arial" w:cs="Arial"/>
          <w:sz w:val="22"/>
          <w:szCs w:val="22"/>
        </w:rPr>
        <w:t>’s financial statements.</w:t>
      </w:r>
    </w:p>
    <w:p w:rsidR="006F2A4D" w:rsidRPr="006F2A4D" w:rsidRDefault="006F2A4D" w:rsidP="006F2A4D">
      <w:pPr>
        <w:spacing w:before="120" w:after="120" w:line="380" w:lineRule="exact"/>
        <w:ind w:left="1080" w:hanging="540"/>
        <w:jc w:val="thaiDistribute"/>
        <w:rPr>
          <w:rFonts w:ascii="Arial" w:hAnsi="Arial" w:cs="Arial"/>
          <w:b/>
          <w:bCs/>
          <w:sz w:val="22"/>
          <w:szCs w:val="22"/>
        </w:rPr>
      </w:pPr>
      <w:r w:rsidRPr="006F2A4D">
        <w:rPr>
          <w:rFonts w:ascii="Arial" w:hAnsi="Arial" w:cs="Arial"/>
          <w:b/>
          <w:bCs/>
          <w:sz w:val="22"/>
          <w:szCs w:val="22"/>
        </w:rPr>
        <w:t>(b)</w:t>
      </w:r>
      <w:r w:rsidRPr="006F2A4D">
        <w:rPr>
          <w:rFonts w:ascii="Arial" w:hAnsi="Arial" w:cs="Arial" w:hint="cs"/>
          <w:b/>
          <w:bCs/>
          <w:sz w:val="22"/>
          <w:szCs w:val="22"/>
          <w:cs/>
        </w:rPr>
        <w:t xml:space="preserve"> </w:t>
      </w:r>
      <w:r w:rsidRPr="006F2A4D">
        <w:rPr>
          <w:rFonts w:ascii="Arial" w:hAnsi="Arial" w:cs="Arial"/>
          <w:b/>
          <w:bCs/>
          <w:sz w:val="22"/>
          <w:szCs w:val="22"/>
        </w:rPr>
        <w:tab/>
        <w:t>Financial reporting standards that will become effective for fiscal years beginning on or after 1 January 2020</w:t>
      </w:r>
    </w:p>
    <w:p w:rsidR="006F2A4D" w:rsidRPr="006F2A4D" w:rsidRDefault="006F2A4D" w:rsidP="006F2A4D">
      <w:pPr>
        <w:spacing w:before="120" w:after="120" w:line="380" w:lineRule="exact"/>
        <w:ind w:left="1080" w:hanging="540"/>
        <w:jc w:val="thaiDistribute"/>
        <w:rPr>
          <w:rFonts w:ascii="Arial" w:hAnsi="Arial" w:cs="Arial"/>
          <w:sz w:val="22"/>
          <w:szCs w:val="22"/>
        </w:rPr>
      </w:pPr>
      <w:r>
        <w:rPr>
          <w:rFonts w:ascii="Arial" w:hAnsi="Arial" w:cs="Arial"/>
          <w:sz w:val="22"/>
          <w:szCs w:val="22"/>
        </w:rPr>
        <w:tab/>
      </w:r>
      <w:r w:rsidRPr="006F2A4D">
        <w:rPr>
          <w:rFonts w:ascii="Arial" w:hAnsi="Arial" w:cs="Arial"/>
          <w:sz w:val="22"/>
          <w:szCs w:val="22"/>
        </w:rPr>
        <w:t xml:space="preserve">The Federation of Accounting Professions issued </w:t>
      </w:r>
      <w:proofErr w:type="gramStart"/>
      <w:r w:rsidRPr="006F2A4D">
        <w:rPr>
          <w:rFonts w:ascii="Arial" w:hAnsi="Arial" w:cs="Arial"/>
          <w:sz w:val="22"/>
          <w:szCs w:val="22"/>
        </w:rPr>
        <w:t>a number of</w:t>
      </w:r>
      <w:proofErr w:type="gramEnd"/>
      <w:r w:rsidRPr="006F2A4D">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093481">
        <w:rPr>
          <w:rFonts w:ascii="Arial" w:hAnsi="Arial" w:cs="Arial"/>
          <w:sz w:val="22"/>
          <w:szCs w:val="22"/>
        </w:rPr>
        <w:t xml:space="preserve">except the following new standards which involve changes to key principles, which are </w:t>
      </w:r>
      <w:proofErr w:type="spellStart"/>
      <w:r w:rsidRPr="00093481">
        <w:rPr>
          <w:rFonts w:ascii="Arial" w:hAnsi="Arial" w:cs="Arial"/>
          <w:sz w:val="22"/>
          <w:szCs w:val="22"/>
        </w:rPr>
        <w:t>summarised</w:t>
      </w:r>
      <w:proofErr w:type="spellEnd"/>
      <w:r w:rsidRPr="00093481">
        <w:rPr>
          <w:rFonts w:ascii="Arial" w:hAnsi="Arial" w:cs="Arial"/>
          <w:sz w:val="22"/>
          <w:szCs w:val="22"/>
        </w:rPr>
        <w:t xml:space="preserve"> below</w:t>
      </w:r>
      <w:r w:rsidRPr="006F2A4D">
        <w:rPr>
          <w:rFonts w:ascii="Arial" w:hAnsi="Arial" w:cs="Arial"/>
          <w:sz w:val="22"/>
          <w:szCs w:val="22"/>
        </w:rPr>
        <w:t>.</w:t>
      </w:r>
    </w:p>
    <w:p w:rsidR="006F2A4D" w:rsidRDefault="006F2A4D">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6F2A4D" w:rsidRPr="00B25CAD" w:rsidRDefault="00B25CAD" w:rsidP="006F2A4D">
      <w:pPr>
        <w:spacing w:before="120" w:after="120" w:line="380" w:lineRule="exact"/>
        <w:ind w:left="1080" w:hanging="540"/>
        <w:jc w:val="thaiDistribute"/>
        <w:rPr>
          <w:rFonts w:ascii="Arial" w:hAnsi="Arial" w:cs="Arial"/>
          <w:b/>
          <w:bCs/>
          <w:sz w:val="22"/>
          <w:szCs w:val="22"/>
        </w:rPr>
      </w:pPr>
      <w:r>
        <w:rPr>
          <w:rFonts w:ascii="Arial" w:hAnsi="Arial" w:cs="Arial"/>
          <w:sz w:val="22"/>
          <w:szCs w:val="22"/>
        </w:rPr>
        <w:lastRenderedPageBreak/>
        <w:tab/>
      </w:r>
      <w:r w:rsidR="006F2A4D" w:rsidRPr="00B25CAD">
        <w:rPr>
          <w:rFonts w:ascii="Arial" w:hAnsi="Arial" w:cs="Arial"/>
          <w:b/>
          <w:bCs/>
          <w:sz w:val="22"/>
          <w:szCs w:val="22"/>
        </w:rPr>
        <w:t>Financial reporting standards related to financial instruments</w:t>
      </w:r>
    </w:p>
    <w:p w:rsidR="006F2A4D" w:rsidRPr="006F2A4D" w:rsidRDefault="00B25CAD" w:rsidP="006F2A4D">
      <w:pPr>
        <w:spacing w:before="120" w:after="120" w:line="380" w:lineRule="exact"/>
        <w:ind w:left="1080" w:hanging="540"/>
        <w:jc w:val="thaiDistribute"/>
        <w:rPr>
          <w:rFonts w:ascii="Arial" w:hAnsi="Arial" w:cs="Arial"/>
          <w:sz w:val="22"/>
          <w:szCs w:val="22"/>
        </w:rPr>
      </w:pPr>
      <w:r>
        <w:rPr>
          <w:rFonts w:ascii="Arial" w:hAnsi="Arial" w:cs="Arial"/>
          <w:sz w:val="22"/>
          <w:szCs w:val="22"/>
        </w:rPr>
        <w:tab/>
      </w:r>
      <w:r w:rsidR="006F2A4D" w:rsidRPr="006F2A4D">
        <w:rPr>
          <w:rFonts w:ascii="Arial" w:hAnsi="Arial" w:cs="Arial"/>
          <w:sz w:val="22"/>
          <w:szCs w:val="22"/>
        </w:rPr>
        <w:t>A set of TFRSs related to financial instruments consists of five accounting standards and interpretations, as follows:</w:t>
      </w:r>
    </w:p>
    <w:p w:rsidR="006F2A4D" w:rsidRPr="006F2A4D" w:rsidRDefault="006F2A4D" w:rsidP="006F2A4D">
      <w:pPr>
        <w:spacing w:before="120" w:after="120" w:line="380" w:lineRule="exact"/>
        <w:ind w:left="1080" w:hanging="540"/>
        <w:jc w:val="thaiDistribute"/>
        <w:rPr>
          <w:rFonts w:ascii="Arial" w:hAnsi="Arial" w:cs="Arial"/>
          <w:sz w:val="22"/>
          <w:szCs w:val="22"/>
        </w:rPr>
      </w:pPr>
      <w:r w:rsidRPr="006F2A4D">
        <w:rPr>
          <w:rFonts w:ascii="Arial" w:hAnsi="Arial" w:cs="Arial"/>
          <w:sz w:val="22"/>
          <w:szCs w:val="22"/>
          <w:cs/>
        </w:rPr>
        <w:tab/>
      </w:r>
      <w:r w:rsidRPr="006F2A4D">
        <w:rPr>
          <w:rFonts w:ascii="Arial" w:hAnsi="Arial" w:cs="Arial"/>
          <w:sz w:val="22"/>
          <w:szCs w:val="22"/>
        </w:rPr>
        <w:t>Financial reporting standards:</w:t>
      </w:r>
    </w:p>
    <w:tbl>
      <w:tblPr>
        <w:tblW w:w="8010" w:type="dxa"/>
        <w:tblInd w:w="1170" w:type="dxa"/>
        <w:tblLook w:val="01E0" w:firstRow="1" w:lastRow="1" w:firstColumn="1" w:lastColumn="1" w:noHBand="0" w:noVBand="0"/>
      </w:tblPr>
      <w:tblGrid>
        <w:gridCol w:w="1890"/>
        <w:gridCol w:w="6120"/>
      </w:tblGrid>
      <w:tr w:rsidR="006F2A4D" w:rsidRPr="00093481" w:rsidTr="00B25CAD">
        <w:tc>
          <w:tcPr>
            <w:tcW w:w="1890" w:type="dxa"/>
          </w:tcPr>
          <w:p w:rsidR="006F2A4D" w:rsidRPr="00093481" w:rsidRDefault="006F2A4D" w:rsidP="00B25CAD">
            <w:pPr>
              <w:spacing w:line="380" w:lineRule="exact"/>
              <w:ind w:left="173" w:right="-43" w:hanging="85"/>
              <w:rPr>
                <w:rFonts w:ascii="Arial" w:hAnsi="Arial"/>
                <w:sz w:val="22"/>
                <w:szCs w:val="22"/>
              </w:rPr>
            </w:pPr>
            <w:r w:rsidRPr="00093481">
              <w:rPr>
                <w:rFonts w:ascii="Arial" w:hAnsi="Arial"/>
                <w:sz w:val="22"/>
                <w:szCs w:val="22"/>
              </w:rPr>
              <w:t>TFRS 7</w:t>
            </w:r>
          </w:p>
        </w:tc>
        <w:tc>
          <w:tcPr>
            <w:tcW w:w="6120" w:type="dxa"/>
          </w:tcPr>
          <w:p w:rsidR="006F2A4D" w:rsidRPr="00093481" w:rsidRDefault="006F2A4D" w:rsidP="00B25CAD">
            <w:pPr>
              <w:tabs>
                <w:tab w:val="left" w:pos="72"/>
                <w:tab w:val="left" w:pos="540"/>
              </w:tabs>
              <w:spacing w:line="380" w:lineRule="exact"/>
              <w:ind w:left="173" w:right="-43" w:hanging="193"/>
              <w:rPr>
                <w:rFonts w:ascii="Arial" w:hAnsi="Arial"/>
                <w:sz w:val="22"/>
                <w:szCs w:val="22"/>
              </w:rPr>
            </w:pPr>
            <w:r w:rsidRPr="00093481">
              <w:rPr>
                <w:rFonts w:ascii="Arial" w:hAnsi="Arial"/>
                <w:sz w:val="22"/>
                <w:szCs w:val="22"/>
              </w:rPr>
              <w:t>Financial Instruments: Disclosures</w:t>
            </w:r>
          </w:p>
        </w:tc>
      </w:tr>
      <w:tr w:rsidR="006F2A4D" w:rsidRPr="00093481" w:rsidTr="00B25CAD">
        <w:tc>
          <w:tcPr>
            <w:tcW w:w="1890" w:type="dxa"/>
          </w:tcPr>
          <w:p w:rsidR="006F2A4D" w:rsidRPr="00093481" w:rsidRDefault="006F2A4D" w:rsidP="00B25CAD">
            <w:pPr>
              <w:spacing w:line="380" w:lineRule="exact"/>
              <w:ind w:left="173" w:right="-43" w:hanging="85"/>
              <w:rPr>
                <w:rFonts w:ascii="Arial" w:hAnsi="Arial"/>
                <w:sz w:val="22"/>
                <w:szCs w:val="22"/>
              </w:rPr>
            </w:pPr>
            <w:r w:rsidRPr="00093481">
              <w:rPr>
                <w:rFonts w:ascii="Arial" w:hAnsi="Arial"/>
                <w:sz w:val="22"/>
                <w:szCs w:val="22"/>
              </w:rPr>
              <w:t xml:space="preserve">TFRS 9 </w:t>
            </w:r>
          </w:p>
        </w:tc>
        <w:tc>
          <w:tcPr>
            <w:tcW w:w="6120" w:type="dxa"/>
          </w:tcPr>
          <w:p w:rsidR="006F2A4D" w:rsidRPr="00093481" w:rsidRDefault="006F2A4D" w:rsidP="00B25CAD">
            <w:pPr>
              <w:tabs>
                <w:tab w:val="left" w:pos="72"/>
                <w:tab w:val="left" w:pos="540"/>
              </w:tabs>
              <w:spacing w:line="380" w:lineRule="exact"/>
              <w:ind w:left="173" w:right="-43" w:hanging="193"/>
              <w:rPr>
                <w:rFonts w:ascii="Arial" w:hAnsi="Arial"/>
                <w:sz w:val="22"/>
                <w:szCs w:val="22"/>
              </w:rPr>
            </w:pPr>
            <w:r w:rsidRPr="00093481">
              <w:rPr>
                <w:rFonts w:ascii="Arial" w:hAnsi="Arial"/>
                <w:sz w:val="22"/>
                <w:szCs w:val="22"/>
              </w:rPr>
              <w:t>Financial Instruments</w:t>
            </w:r>
          </w:p>
        </w:tc>
      </w:tr>
    </w:tbl>
    <w:p w:rsidR="006F2A4D" w:rsidRPr="00B25CAD" w:rsidRDefault="006F2A4D" w:rsidP="00B25CAD">
      <w:pPr>
        <w:spacing w:before="120" w:after="120" w:line="380" w:lineRule="exact"/>
        <w:ind w:left="1080" w:hanging="540"/>
        <w:jc w:val="thaiDistribute"/>
        <w:rPr>
          <w:rFonts w:ascii="Arial" w:hAnsi="Arial" w:cs="Arial"/>
          <w:sz w:val="22"/>
          <w:szCs w:val="22"/>
        </w:rPr>
      </w:pPr>
      <w:r w:rsidRPr="00B25CAD">
        <w:rPr>
          <w:rFonts w:ascii="Arial" w:hAnsi="Arial" w:cs="Arial"/>
          <w:sz w:val="22"/>
          <w:szCs w:val="22"/>
        </w:rPr>
        <w:t xml:space="preserve">   </w:t>
      </w:r>
      <w:r w:rsidRPr="00B25CAD">
        <w:rPr>
          <w:rFonts w:ascii="Arial" w:hAnsi="Arial" w:cs="Arial"/>
          <w:sz w:val="22"/>
          <w:szCs w:val="22"/>
        </w:rPr>
        <w:tab/>
        <w:t>Accounting standard:</w:t>
      </w:r>
    </w:p>
    <w:tbl>
      <w:tblPr>
        <w:tblW w:w="8010" w:type="dxa"/>
        <w:tblInd w:w="1170" w:type="dxa"/>
        <w:tblLook w:val="01E0" w:firstRow="1" w:lastRow="1" w:firstColumn="1" w:lastColumn="1" w:noHBand="0" w:noVBand="0"/>
      </w:tblPr>
      <w:tblGrid>
        <w:gridCol w:w="1890"/>
        <w:gridCol w:w="6120"/>
      </w:tblGrid>
      <w:tr w:rsidR="006F2A4D" w:rsidRPr="00093481" w:rsidTr="00B25CAD">
        <w:tc>
          <w:tcPr>
            <w:tcW w:w="1890" w:type="dxa"/>
          </w:tcPr>
          <w:p w:rsidR="006F2A4D" w:rsidRPr="00093481" w:rsidRDefault="006F2A4D" w:rsidP="00B25CAD">
            <w:pPr>
              <w:spacing w:line="380" w:lineRule="exact"/>
              <w:ind w:left="173" w:right="-43" w:hanging="85"/>
              <w:rPr>
                <w:rFonts w:ascii="Arial" w:hAnsi="Arial"/>
                <w:sz w:val="22"/>
                <w:szCs w:val="22"/>
              </w:rPr>
            </w:pPr>
            <w:r w:rsidRPr="00093481">
              <w:rPr>
                <w:rFonts w:ascii="Arial" w:hAnsi="Arial"/>
                <w:sz w:val="22"/>
                <w:szCs w:val="22"/>
              </w:rPr>
              <w:t xml:space="preserve">TAS 32 </w:t>
            </w:r>
          </w:p>
        </w:tc>
        <w:tc>
          <w:tcPr>
            <w:tcW w:w="6120" w:type="dxa"/>
          </w:tcPr>
          <w:p w:rsidR="006F2A4D" w:rsidRPr="00093481" w:rsidRDefault="006F2A4D" w:rsidP="00B25CAD">
            <w:pPr>
              <w:tabs>
                <w:tab w:val="left" w:pos="72"/>
                <w:tab w:val="left" w:pos="540"/>
              </w:tabs>
              <w:spacing w:line="380" w:lineRule="exact"/>
              <w:ind w:left="173" w:right="-43" w:hanging="193"/>
              <w:rPr>
                <w:rFonts w:ascii="Arial" w:hAnsi="Arial"/>
                <w:sz w:val="22"/>
                <w:szCs w:val="22"/>
              </w:rPr>
            </w:pPr>
            <w:r w:rsidRPr="00093481">
              <w:rPr>
                <w:rFonts w:ascii="Arial" w:hAnsi="Arial"/>
                <w:sz w:val="22"/>
                <w:szCs w:val="22"/>
              </w:rPr>
              <w:t>Financial Instruments: Presentation</w:t>
            </w:r>
          </w:p>
        </w:tc>
      </w:tr>
    </w:tbl>
    <w:p w:rsidR="006F2A4D" w:rsidRPr="00B25CAD" w:rsidRDefault="006F2A4D" w:rsidP="00B25CAD">
      <w:pPr>
        <w:spacing w:before="120" w:after="120" w:line="380" w:lineRule="exact"/>
        <w:ind w:left="1080" w:hanging="540"/>
        <w:jc w:val="thaiDistribute"/>
        <w:rPr>
          <w:rFonts w:ascii="Arial" w:hAnsi="Arial" w:cs="Arial"/>
          <w:sz w:val="22"/>
          <w:szCs w:val="22"/>
        </w:rPr>
      </w:pPr>
      <w:r w:rsidRPr="00B25CAD">
        <w:rPr>
          <w:rFonts w:ascii="Arial" w:hAnsi="Arial" w:cs="Arial"/>
          <w:sz w:val="22"/>
          <w:szCs w:val="22"/>
        </w:rPr>
        <w:tab/>
        <w:t>Financial Reporting Standard Interpretations:</w:t>
      </w:r>
    </w:p>
    <w:tbl>
      <w:tblPr>
        <w:tblW w:w="8010" w:type="dxa"/>
        <w:tblInd w:w="1170" w:type="dxa"/>
        <w:tblLook w:val="01E0" w:firstRow="1" w:lastRow="1" w:firstColumn="1" w:lastColumn="1" w:noHBand="0" w:noVBand="0"/>
      </w:tblPr>
      <w:tblGrid>
        <w:gridCol w:w="1890"/>
        <w:gridCol w:w="6120"/>
      </w:tblGrid>
      <w:tr w:rsidR="006F2A4D" w:rsidRPr="00093481" w:rsidTr="00B25CAD">
        <w:tc>
          <w:tcPr>
            <w:tcW w:w="1890" w:type="dxa"/>
          </w:tcPr>
          <w:p w:rsidR="006F2A4D" w:rsidRPr="00093481" w:rsidRDefault="006F2A4D" w:rsidP="00B25CAD">
            <w:pPr>
              <w:spacing w:line="380" w:lineRule="exact"/>
              <w:ind w:left="173" w:right="-43" w:hanging="85"/>
              <w:rPr>
                <w:rFonts w:ascii="Arial" w:hAnsi="Arial"/>
                <w:sz w:val="22"/>
                <w:szCs w:val="22"/>
              </w:rPr>
            </w:pPr>
            <w:r w:rsidRPr="00093481">
              <w:rPr>
                <w:rFonts w:ascii="Arial" w:hAnsi="Arial"/>
                <w:sz w:val="22"/>
                <w:szCs w:val="22"/>
              </w:rPr>
              <w:t xml:space="preserve">TFRIC 16 </w:t>
            </w:r>
          </w:p>
        </w:tc>
        <w:tc>
          <w:tcPr>
            <w:tcW w:w="6120" w:type="dxa"/>
          </w:tcPr>
          <w:p w:rsidR="006F2A4D" w:rsidRPr="00093481" w:rsidRDefault="006F2A4D" w:rsidP="00B25CAD">
            <w:pPr>
              <w:tabs>
                <w:tab w:val="left" w:pos="72"/>
                <w:tab w:val="left" w:pos="540"/>
              </w:tabs>
              <w:spacing w:line="380" w:lineRule="exact"/>
              <w:ind w:left="173" w:right="-43" w:hanging="193"/>
              <w:rPr>
                <w:rFonts w:ascii="Arial" w:hAnsi="Arial"/>
                <w:sz w:val="22"/>
                <w:szCs w:val="22"/>
              </w:rPr>
            </w:pPr>
            <w:r w:rsidRPr="00093481">
              <w:rPr>
                <w:rFonts w:ascii="Arial" w:hAnsi="Arial"/>
                <w:sz w:val="22"/>
                <w:szCs w:val="22"/>
              </w:rPr>
              <w:t>Hedges of a Net Investment in a Foreign Operation</w:t>
            </w:r>
          </w:p>
        </w:tc>
      </w:tr>
      <w:tr w:rsidR="006F2A4D" w:rsidRPr="00093481" w:rsidTr="00B25CAD">
        <w:tc>
          <w:tcPr>
            <w:tcW w:w="1890" w:type="dxa"/>
          </w:tcPr>
          <w:p w:rsidR="006F2A4D" w:rsidRPr="00093481" w:rsidRDefault="006F2A4D" w:rsidP="00B25CAD">
            <w:pPr>
              <w:spacing w:line="380" w:lineRule="exact"/>
              <w:ind w:left="173" w:right="-43" w:hanging="85"/>
              <w:rPr>
                <w:rFonts w:ascii="Arial" w:hAnsi="Arial"/>
                <w:sz w:val="22"/>
                <w:szCs w:val="22"/>
              </w:rPr>
            </w:pPr>
            <w:r w:rsidRPr="00093481">
              <w:rPr>
                <w:rFonts w:ascii="Arial" w:hAnsi="Arial"/>
                <w:sz w:val="22"/>
                <w:szCs w:val="22"/>
              </w:rPr>
              <w:t>TFRIC 19</w:t>
            </w:r>
          </w:p>
        </w:tc>
        <w:tc>
          <w:tcPr>
            <w:tcW w:w="6120" w:type="dxa"/>
          </w:tcPr>
          <w:p w:rsidR="006F2A4D" w:rsidRPr="00093481" w:rsidRDefault="006F2A4D" w:rsidP="00B25CAD">
            <w:pPr>
              <w:tabs>
                <w:tab w:val="left" w:pos="72"/>
                <w:tab w:val="left" w:pos="540"/>
              </w:tabs>
              <w:spacing w:line="380" w:lineRule="exact"/>
              <w:ind w:left="173" w:right="-43" w:hanging="193"/>
              <w:rPr>
                <w:rFonts w:ascii="Arial" w:hAnsi="Arial"/>
                <w:sz w:val="22"/>
                <w:szCs w:val="22"/>
              </w:rPr>
            </w:pPr>
            <w:r w:rsidRPr="00093481">
              <w:rPr>
                <w:rFonts w:ascii="Arial" w:hAnsi="Arial"/>
                <w:sz w:val="22"/>
                <w:szCs w:val="22"/>
              </w:rPr>
              <w:t>Extinguishing Financial Liabilities with Equity Instruments</w:t>
            </w:r>
          </w:p>
        </w:tc>
      </w:tr>
    </w:tbl>
    <w:p w:rsidR="006F2A4D" w:rsidRPr="00B25CAD" w:rsidRDefault="006F2A4D" w:rsidP="00B25CAD">
      <w:pPr>
        <w:spacing w:before="120" w:after="120" w:line="380" w:lineRule="exact"/>
        <w:ind w:left="1094" w:hanging="547"/>
        <w:jc w:val="thaiDistribute"/>
        <w:rPr>
          <w:rFonts w:ascii="Arial" w:hAnsi="Arial" w:cs="Arial"/>
          <w:sz w:val="22"/>
          <w:szCs w:val="22"/>
        </w:rPr>
      </w:pPr>
      <w:r w:rsidRPr="00093481">
        <w:rPr>
          <w:rFonts w:ascii="Arial" w:eastAsia="Arial Unicode MS" w:hAnsi="Arial" w:cs="Arial Unicode MS"/>
          <w:sz w:val="22"/>
          <w:szCs w:val="22"/>
        </w:rPr>
        <w:tab/>
      </w:r>
      <w:r w:rsidRPr="00B25CAD">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B25CAD">
        <w:rPr>
          <w:rFonts w:ascii="Arial" w:hAnsi="Arial" w:cs="Arial"/>
          <w:sz w:val="22"/>
          <w:szCs w:val="22"/>
        </w:rPr>
        <w:t>amortised</w:t>
      </w:r>
      <w:proofErr w:type="spellEnd"/>
      <w:r w:rsidRPr="00B25CAD">
        <w:rPr>
          <w:rFonts w:ascii="Arial" w:hAnsi="Arial" w:cs="Arial"/>
          <w:sz w:val="22"/>
          <w:szCs w:val="22"/>
        </w:rPr>
        <w:t xml:space="preserve"> cost (</w:t>
      </w:r>
      <w:proofErr w:type="gramStart"/>
      <w:r w:rsidRPr="00B25CAD">
        <w:rPr>
          <w:rFonts w:ascii="Arial" w:hAnsi="Arial" w:cs="Arial"/>
          <w:sz w:val="22"/>
          <w:szCs w:val="22"/>
        </w:rPr>
        <w:t>taking into account</w:t>
      </w:r>
      <w:proofErr w:type="gramEnd"/>
      <w:r w:rsidRPr="00B25CAD">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25CAD">
        <w:rPr>
          <w:rFonts w:ascii="Arial" w:hAnsi="Arial" w:cs="Arial" w:hint="cs"/>
          <w:sz w:val="22"/>
          <w:szCs w:val="22"/>
          <w:cs/>
        </w:rPr>
        <w:t xml:space="preserve"> </w:t>
      </w:r>
      <w:r w:rsidRPr="00B25CAD">
        <w:rPr>
          <w:rFonts w:ascii="Arial" w:hAnsi="Arial" w:cs="Arial"/>
          <w:sz w:val="22"/>
          <w:szCs w:val="22"/>
        </w:rPr>
        <w:t>cancelled.</w:t>
      </w:r>
    </w:p>
    <w:p w:rsidR="006F2A4D" w:rsidRPr="00093481" w:rsidRDefault="00B25CAD" w:rsidP="00B25CAD">
      <w:pPr>
        <w:spacing w:before="120" w:after="120" w:line="380" w:lineRule="exact"/>
        <w:ind w:left="1094" w:hanging="547"/>
        <w:jc w:val="thaiDistribute"/>
        <w:rPr>
          <w:rFonts w:ascii="Arial" w:hAnsi="Arial" w:cs="Arial"/>
          <w:sz w:val="22"/>
          <w:szCs w:val="22"/>
        </w:rPr>
      </w:pPr>
      <w:r>
        <w:rPr>
          <w:rFonts w:ascii="Arial" w:hAnsi="Arial" w:cs="Arial"/>
          <w:sz w:val="22"/>
          <w:szCs w:val="22"/>
        </w:rPr>
        <w:tab/>
      </w:r>
      <w:r w:rsidR="006F2A4D" w:rsidRPr="00093481">
        <w:rPr>
          <w:rFonts w:ascii="Arial" w:hAnsi="Arial" w:cs="Arial"/>
          <w:sz w:val="22"/>
          <w:szCs w:val="22"/>
        </w:rPr>
        <w:t xml:space="preserve">The management of the </w:t>
      </w:r>
      <w:r w:rsidR="006F2A4D">
        <w:rPr>
          <w:rFonts w:ascii="Arial" w:hAnsi="Arial" w:cs="Arial"/>
          <w:sz w:val="22"/>
          <w:szCs w:val="22"/>
        </w:rPr>
        <w:t xml:space="preserve">Company </w:t>
      </w:r>
      <w:r w:rsidR="006F2A4D" w:rsidRPr="00093481">
        <w:rPr>
          <w:rFonts w:ascii="Arial" w:hAnsi="Arial" w:cs="Arial"/>
          <w:sz w:val="22"/>
          <w:szCs w:val="22"/>
        </w:rPr>
        <w:t>believe</w:t>
      </w:r>
      <w:r w:rsidR="006F2A4D" w:rsidRPr="00B25CAD">
        <w:rPr>
          <w:rFonts w:ascii="Arial" w:hAnsi="Arial" w:cs="Arial"/>
          <w:sz w:val="22"/>
          <w:szCs w:val="22"/>
        </w:rPr>
        <w:t>s</w:t>
      </w:r>
      <w:r w:rsidR="006F2A4D" w:rsidRPr="00093481">
        <w:rPr>
          <w:rFonts w:ascii="Arial" w:hAnsi="Arial" w:cs="Arial"/>
          <w:sz w:val="22"/>
          <w:szCs w:val="22"/>
        </w:rPr>
        <w:t xml:space="preserve"> that adoption of these standards will not have any significant impact on the financial statements.</w:t>
      </w:r>
    </w:p>
    <w:p w:rsidR="006F2A4D" w:rsidRPr="00B25CAD" w:rsidRDefault="00B25CAD" w:rsidP="00B25CAD">
      <w:pPr>
        <w:spacing w:before="120" w:after="120" w:line="380" w:lineRule="exact"/>
        <w:ind w:left="1094" w:hanging="547"/>
        <w:jc w:val="thaiDistribute"/>
        <w:rPr>
          <w:rFonts w:ascii="Arial" w:hAnsi="Arial" w:cs="Arial"/>
          <w:b/>
          <w:bCs/>
          <w:sz w:val="22"/>
          <w:szCs w:val="22"/>
        </w:rPr>
      </w:pPr>
      <w:r>
        <w:rPr>
          <w:rFonts w:ascii="Arial" w:hAnsi="Arial" w:cs="Arial"/>
          <w:sz w:val="22"/>
          <w:szCs w:val="22"/>
        </w:rPr>
        <w:tab/>
      </w:r>
      <w:r w:rsidR="006F2A4D" w:rsidRPr="00B25CAD">
        <w:rPr>
          <w:rFonts w:ascii="Arial" w:hAnsi="Arial" w:cs="Arial"/>
          <w:b/>
          <w:bCs/>
          <w:sz w:val="22"/>
          <w:szCs w:val="22"/>
        </w:rPr>
        <w:t>TFRS 16 Leases</w:t>
      </w:r>
    </w:p>
    <w:p w:rsidR="006F2A4D" w:rsidRPr="00B25CAD" w:rsidRDefault="00B25CAD" w:rsidP="00B25CAD">
      <w:pPr>
        <w:spacing w:before="120" w:after="120" w:line="380" w:lineRule="exact"/>
        <w:ind w:left="1094" w:hanging="547"/>
        <w:jc w:val="thaiDistribute"/>
        <w:rPr>
          <w:rFonts w:ascii="Arial" w:hAnsi="Arial" w:cs="Arial"/>
          <w:sz w:val="22"/>
          <w:szCs w:val="22"/>
        </w:rPr>
      </w:pPr>
      <w:r>
        <w:rPr>
          <w:rFonts w:ascii="Arial" w:hAnsi="Arial" w:cs="Arial"/>
          <w:sz w:val="22"/>
          <w:szCs w:val="22"/>
        </w:rPr>
        <w:tab/>
      </w:r>
      <w:r w:rsidR="006F2A4D" w:rsidRPr="00B25CAD">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6F2A4D" w:rsidRPr="00B25CAD">
        <w:rPr>
          <w:rFonts w:ascii="Arial" w:hAnsi="Arial" w:cs="Arial"/>
          <w:sz w:val="22"/>
          <w:szCs w:val="22"/>
        </w:rPr>
        <w:t>recognise</w:t>
      </w:r>
      <w:proofErr w:type="spellEnd"/>
      <w:r w:rsidR="006F2A4D" w:rsidRPr="00B25CAD">
        <w:rPr>
          <w:rFonts w:ascii="Arial" w:hAnsi="Arial" w:cs="Arial"/>
          <w:sz w:val="22"/>
          <w:szCs w:val="22"/>
        </w:rPr>
        <w:t xml:space="preserve"> assets and liabilities for all leases with a term of more than 12 months, unless the underlying asset</w:t>
      </w:r>
      <w:r w:rsidR="006F2A4D" w:rsidRPr="00B25CAD">
        <w:rPr>
          <w:rFonts w:ascii="Arial" w:hAnsi="Arial" w:cs="Arial" w:hint="cs"/>
          <w:sz w:val="22"/>
          <w:szCs w:val="22"/>
          <w:cs/>
        </w:rPr>
        <w:t xml:space="preserve"> </w:t>
      </w:r>
      <w:r w:rsidR="006F2A4D" w:rsidRPr="00B25CAD">
        <w:rPr>
          <w:rFonts w:ascii="Arial" w:hAnsi="Arial" w:cs="Arial"/>
          <w:sz w:val="22"/>
          <w:szCs w:val="22"/>
        </w:rPr>
        <w:t xml:space="preserve">is low value. </w:t>
      </w:r>
    </w:p>
    <w:p w:rsidR="006F2A4D" w:rsidRPr="00B25CAD" w:rsidRDefault="00B25CAD" w:rsidP="00B25CAD">
      <w:pPr>
        <w:spacing w:before="120" w:after="120" w:line="380" w:lineRule="exact"/>
        <w:ind w:left="1094" w:hanging="547"/>
        <w:jc w:val="thaiDistribute"/>
        <w:rPr>
          <w:rFonts w:ascii="Arial" w:hAnsi="Arial" w:cs="Arial"/>
          <w:sz w:val="22"/>
          <w:szCs w:val="22"/>
        </w:rPr>
      </w:pPr>
      <w:r>
        <w:rPr>
          <w:rFonts w:ascii="Arial" w:hAnsi="Arial" w:cs="Arial"/>
          <w:sz w:val="22"/>
          <w:szCs w:val="22"/>
        </w:rPr>
        <w:tab/>
      </w:r>
      <w:r w:rsidR="006F2A4D" w:rsidRPr="00B25CAD">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6F2A4D" w:rsidRPr="00B25CAD" w:rsidRDefault="00B25CAD" w:rsidP="00B25CAD">
      <w:pPr>
        <w:spacing w:before="120" w:after="120" w:line="380" w:lineRule="exact"/>
        <w:ind w:left="1094" w:hanging="547"/>
        <w:jc w:val="thaiDistribute"/>
        <w:rPr>
          <w:rFonts w:ascii="Arial" w:hAnsi="Arial" w:cs="Arial"/>
          <w:sz w:val="22"/>
          <w:szCs w:val="22"/>
          <w:cs/>
        </w:rPr>
      </w:pPr>
      <w:r>
        <w:rPr>
          <w:rFonts w:ascii="Arial" w:hAnsi="Arial" w:cs="Arial"/>
          <w:sz w:val="22"/>
          <w:szCs w:val="22"/>
        </w:rPr>
        <w:lastRenderedPageBreak/>
        <w:tab/>
      </w:r>
      <w:r w:rsidR="006F2A4D" w:rsidRPr="00093481">
        <w:rPr>
          <w:rFonts w:ascii="Arial" w:hAnsi="Arial" w:cs="Arial"/>
          <w:sz w:val="22"/>
          <w:szCs w:val="22"/>
        </w:rPr>
        <w:t xml:space="preserve">The </w:t>
      </w:r>
      <w:r w:rsidR="006F2A4D">
        <w:rPr>
          <w:rFonts w:ascii="Arial" w:hAnsi="Arial" w:cs="Arial"/>
          <w:sz w:val="22"/>
          <w:szCs w:val="22"/>
        </w:rPr>
        <w:t>Company</w:t>
      </w:r>
      <w:r w:rsidR="006F2A4D" w:rsidRPr="00093481">
        <w:rPr>
          <w:rFonts w:ascii="Arial" w:hAnsi="Arial" w:cs="Arial"/>
          <w:sz w:val="22"/>
          <w:szCs w:val="22"/>
        </w:rPr>
        <w:t xml:space="preserve"> plans to adopt TFRS 16 using the modified retrospective method of adoption of which t</w:t>
      </w:r>
      <w:r w:rsidR="006F2A4D" w:rsidRPr="00B25CAD">
        <w:rPr>
          <w:rFonts w:ascii="Arial" w:hAnsi="Arial" w:cs="Arial"/>
          <w:sz w:val="22"/>
          <w:szCs w:val="22"/>
        </w:rPr>
        <w:t xml:space="preserve">he cumulative effect is </w:t>
      </w:r>
      <w:proofErr w:type="spellStart"/>
      <w:r w:rsidR="006F2A4D" w:rsidRPr="00B25CAD">
        <w:rPr>
          <w:rFonts w:ascii="Arial" w:hAnsi="Arial" w:cs="Arial"/>
          <w:sz w:val="22"/>
          <w:szCs w:val="22"/>
        </w:rPr>
        <w:t>recognised</w:t>
      </w:r>
      <w:proofErr w:type="spellEnd"/>
      <w:r w:rsidR="006F2A4D" w:rsidRPr="00B25CAD">
        <w:rPr>
          <w:rFonts w:ascii="Arial" w:hAnsi="Arial" w:cs="Arial"/>
          <w:sz w:val="22"/>
          <w:szCs w:val="22"/>
        </w:rPr>
        <w:t xml:space="preserve"> as an adjustment to the retained earnings as at 1 January 2020, and the comparative information was not restated</w:t>
      </w:r>
      <w:r w:rsidR="006F2A4D" w:rsidRPr="00093481">
        <w:rPr>
          <w:rFonts w:ascii="Arial" w:hAnsi="Arial" w:cs="Arial"/>
          <w:sz w:val="22"/>
          <w:szCs w:val="22"/>
        </w:rPr>
        <w:t xml:space="preserve">. </w:t>
      </w:r>
    </w:p>
    <w:p w:rsidR="006F2A4D" w:rsidRPr="00B25CAD" w:rsidRDefault="00B25CAD" w:rsidP="00B25CAD">
      <w:pPr>
        <w:spacing w:before="120" w:after="120" w:line="380" w:lineRule="exact"/>
        <w:ind w:left="1094" w:hanging="547"/>
        <w:jc w:val="thaiDistribute"/>
        <w:rPr>
          <w:rFonts w:ascii="Arial" w:hAnsi="Arial" w:cs="Arial"/>
          <w:sz w:val="22"/>
          <w:szCs w:val="22"/>
        </w:rPr>
      </w:pPr>
      <w:r>
        <w:rPr>
          <w:rFonts w:ascii="Arial" w:hAnsi="Arial" w:cs="Arial"/>
          <w:sz w:val="22"/>
          <w:szCs w:val="22"/>
        </w:rPr>
        <w:tab/>
      </w:r>
      <w:r w:rsidR="006F2A4D" w:rsidRPr="00B25CAD">
        <w:rPr>
          <w:rFonts w:ascii="Arial" w:hAnsi="Arial" w:cs="Arial"/>
          <w:sz w:val="22"/>
          <w:szCs w:val="22"/>
        </w:rPr>
        <w:t>The management of the Company expects the effect of the adoption of this accounting standard to the statement of financial position as at 1 January 2020 to be to increase the Company’s assets by approximately Baht 1,</w:t>
      </w:r>
      <w:r w:rsidR="004D3FD3">
        <w:rPr>
          <w:rFonts w:ascii="Arial" w:hAnsi="Arial" w:cs="Arial"/>
          <w:sz w:val="22"/>
          <w:szCs w:val="22"/>
        </w:rPr>
        <w:t>785</w:t>
      </w:r>
      <w:r w:rsidR="006F2A4D" w:rsidRPr="00B25CAD">
        <w:rPr>
          <w:rFonts w:ascii="Arial" w:hAnsi="Arial" w:cs="Arial"/>
          <w:sz w:val="22"/>
          <w:szCs w:val="22"/>
        </w:rPr>
        <w:t xml:space="preserve"> million an</w:t>
      </w:r>
      <w:r w:rsidR="00465386">
        <w:rPr>
          <w:rFonts w:ascii="Arial" w:hAnsi="Arial" w:cstheme="minorBidi"/>
          <w:sz w:val="22"/>
          <w:szCs w:val="22"/>
        </w:rPr>
        <w:t xml:space="preserve">d to increase </w:t>
      </w:r>
      <w:r w:rsidR="006F2A4D" w:rsidRPr="00B25CAD">
        <w:rPr>
          <w:rFonts w:ascii="Arial" w:hAnsi="Arial" w:cs="Arial"/>
          <w:sz w:val="22"/>
          <w:szCs w:val="22"/>
        </w:rPr>
        <w:t>the Company’s liabilities by approximately Baht 1,</w:t>
      </w:r>
      <w:r w:rsidR="004D3FD3">
        <w:rPr>
          <w:rFonts w:ascii="Arial" w:hAnsi="Arial" w:cs="Arial"/>
          <w:sz w:val="22"/>
          <w:szCs w:val="22"/>
        </w:rPr>
        <w:t>946</w:t>
      </w:r>
      <w:r w:rsidR="006F2A4D" w:rsidRPr="00B25CAD">
        <w:rPr>
          <w:rFonts w:ascii="Arial" w:hAnsi="Arial" w:cs="Arial"/>
          <w:sz w:val="22"/>
          <w:szCs w:val="22"/>
        </w:rPr>
        <w:t xml:space="preserve"> million.</w:t>
      </w:r>
    </w:p>
    <w:p w:rsidR="003A47C6" w:rsidRPr="001E5658" w:rsidRDefault="000F6A93" w:rsidP="00472566">
      <w:pPr>
        <w:tabs>
          <w:tab w:val="left" w:pos="900"/>
        </w:tabs>
        <w:spacing w:before="240" w:after="120" w:line="380" w:lineRule="exact"/>
        <w:ind w:left="547" w:hanging="547"/>
        <w:rPr>
          <w:rFonts w:ascii="Arial" w:hAnsi="Arial"/>
          <w:color w:val="000000"/>
          <w:sz w:val="22"/>
          <w:szCs w:val="22"/>
        </w:rPr>
      </w:pPr>
      <w:r>
        <w:rPr>
          <w:rFonts w:ascii="Arial" w:hAnsi="Arial"/>
          <w:b/>
          <w:bCs/>
          <w:color w:val="000000"/>
          <w:sz w:val="22"/>
          <w:szCs w:val="22"/>
        </w:rPr>
        <w:t>4</w:t>
      </w:r>
      <w:r w:rsidR="003A47C6" w:rsidRPr="001E5658">
        <w:rPr>
          <w:rFonts w:ascii="Arial" w:hAnsi="Arial"/>
          <w:b/>
          <w:bCs/>
          <w:color w:val="000000"/>
          <w:sz w:val="22"/>
          <w:szCs w:val="22"/>
        </w:rPr>
        <w:t>.</w:t>
      </w:r>
      <w:r w:rsidR="003A47C6" w:rsidRPr="001E5658">
        <w:rPr>
          <w:rFonts w:ascii="Arial" w:hAnsi="Arial"/>
          <w:b/>
          <w:bCs/>
          <w:color w:val="000000"/>
          <w:sz w:val="22"/>
          <w:szCs w:val="22"/>
        </w:rPr>
        <w:tab/>
        <w:t>Significant accounting policies</w:t>
      </w:r>
    </w:p>
    <w:p w:rsidR="003A47C6" w:rsidRPr="001E5658" w:rsidRDefault="000F6A93"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Pr>
          <w:rFonts w:ascii="Arial" w:hAnsi="Arial"/>
          <w:b/>
          <w:bCs/>
          <w:color w:val="000000"/>
          <w:sz w:val="22"/>
          <w:szCs w:val="22"/>
        </w:rPr>
        <w:t>4</w:t>
      </w:r>
      <w:r w:rsidR="003A47C6" w:rsidRPr="001E5658">
        <w:rPr>
          <w:rFonts w:ascii="Arial" w:hAnsi="Arial"/>
          <w:b/>
          <w:bCs/>
          <w:color w:val="000000"/>
          <w:sz w:val="22"/>
          <w:szCs w:val="22"/>
        </w:rPr>
        <w:t>.1</w:t>
      </w:r>
      <w:r w:rsidR="003A47C6" w:rsidRPr="001E5658">
        <w:rPr>
          <w:rFonts w:ascii="Arial" w:hAnsi="Arial"/>
          <w:b/>
          <w:bCs/>
          <w:color w:val="000000"/>
          <w:sz w:val="22"/>
          <w:szCs w:val="22"/>
        </w:rPr>
        <w:tab/>
        <w:t>Revenue recognition</w:t>
      </w:r>
    </w:p>
    <w:p w:rsidR="003A47C6" w:rsidRPr="001E5658" w:rsidRDefault="003A47C6" w:rsidP="00AB62AF">
      <w:pPr>
        <w:tabs>
          <w:tab w:val="left" w:pos="900"/>
          <w:tab w:val="right" w:pos="7200"/>
          <w:tab w:val="right" w:pos="8540"/>
        </w:tabs>
        <w:spacing w:before="120" w:after="120" w:line="380" w:lineRule="exact"/>
        <w:ind w:left="547" w:hanging="539"/>
        <w:rPr>
          <w:rFonts w:ascii="Arial" w:hAnsi="Arial"/>
          <w:i/>
          <w:iCs/>
          <w:color w:val="000000"/>
          <w:sz w:val="22"/>
          <w:szCs w:val="22"/>
        </w:rPr>
      </w:pPr>
      <w:r w:rsidRPr="001E5658">
        <w:rPr>
          <w:rFonts w:ascii="Arial" w:hAnsi="Arial"/>
          <w:i/>
          <w:iCs/>
          <w:color w:val="000000"/>
          <w:sz w:val="22"/>
          <w:szCs w:val="22"/>
        </w:rPr>
        <w:tab/>
      </w:r>
      <w:r w:rsidR="00387E87" w:rsidRPr="001E5658">
        <w:rPr>
          <w:rFonts w:ascii="Arial" w:hAnsi="Arial"/>
          <w:i/>
          <w:iCs/>
          <w:color w:val="000000"/>
          <w:sz w:val="22"/>
          <w:szCs w:val="22"/>
        </w:rPr>
        <w:t>Rendering of services</w:t>
      </w:r>
    </w:p>
    <w:p w:rsidR="003A47C6" w:rsidRPr="001E5658" w:rsidRDefault="003A47C6" w:rsidP="00AB62AF">
      <w:pPr>
        <w:pStyle w:val="BodyTextIndent2"/>
        <w:tabs>
          <w:tab w:val="clear" w:pos="900"/>
        </w:tabs>
        <w:spacing w:line="380" w:lineRule="exact"/>
        <w:ind w:left="547" w:firstLine="0"/>
        <w:rPr>
          <w:rFonts w:ascii="Arial" w:hAnsi="Arial"/>
          <w:color w:val="000000"/>
          <w:sz w:val="22"/>
          <w:szCs w:val="22"/>
        </w:rPr>
      </w:pPr>
      <w:r w:rsidRPr="001E5658">
        <w:rPr>
          <w:rFonts w:ascii="Arial" w:hAnsi="Arial"/>
          <w:color w:val="000000"/>
          <w:sz w:val="22"/>
          <w:szCs w:val="22"/>
        </w:rPr>
        <w:t xml:space="preserve">Service </w:t>
      </w:r>
      <w:r w:rsidR="00387E87" w:rsidRPr="001E5658">
        <w:rPr>
          <w:rFonts w:ascii="Arial" w:hAnsi="Arial"/>
          <w:color w:val="000000"/>
          <w:sz w:val="22"/>
          <w:szCs w:val="22"/>
        </w:rPr>
        <w:t>revenue</w:t>
      </w:r>
      <w:r w:rsidRPr="001E5658">
        <w:rPr>
          <w:rFonts w:ascii="Arial" w:hAnsi="Arial"/>
          <w:color w:val="000000"/>
          <w:sz w:val="22"/>
          <w:szCs w:val="22"/>
        </w:rPr>
        <w:t xml:space="preserve"> is </w:t>
      </w:r>
      <w:proofErr w:type="spellStart"/>
      <w:r w:rsidRPr="001E5658">
        <w:rPr>
          <w:rFonts w:ascii="Arial" w:hAnsi="Arial"/>
          <w:color w:val="000000"/>
          <w:sz w:val="22"/>
          <w:szCs w:val="22"/>
        </w:rPr>
        <w:t>recognised</w:t>
      </w:r>
      <w:proofErr w:type="spellEnd"/>
      <w:r w:rsidRPr="001E5658">
        <w:rPr>
          <w:rFonts w:ascii="Arial" w:hAnsi="Arial"/>
          <w:color w:val="000000"/>
          <w:sz w:val="22"/>
          <w:szCs w:val="22"/>
        </w:rPr>
        <w:t xml:space="preserve"> when the services </w:t>
      </w:r>
      <w:r w:rsidR="00387E87" w:rsidRPr="001E5658">
        <w:rPr>
          <w:rFonts w:ascii="Arial" w:hAnsi="Arial"/>
          <w:color w:val="000000"/>
          <w:sz w:val="22"/>
          <w:szCs w:val="22"/>
        </w:rPr>
        <w:t xml:space="preserve">have been rendered. </w:t>
      </w:r>
      <w:proofErr w:type="spellStart"/>
      <w:r w:rsidR="00387E87" w:rsidRPr="001E5658">
        <w:rPr>
          <w:rFonts w:ascii="Arial" w:hAnsi="Arial"/>
          <w:color w:val="000000"/>
          <w:sz w:val="22"/>
          <w:szCs w:val="22"/>
        </w:rPr>
        <w:t>Recognised</w:t>
      </w:r>
      <w:proofErr w:type="spellEnd"/>
      <w:r w:rsidRPr="001E5658">
        <w:rPr>
          <w:rFonts w:ascii="Arial" w:hAnsi="Arial"/>
          <w:color w:val="000000"/>
          <w:sz w:val="22"/>
          <w:szCs w:val="22"/>
        </w:rPr>
        <w:t xml:space="preserve"> revenue for which invoices have not yet been issued is presented under the caption of “Unbilled receivables”</w:t>
      </w:r>
      <w:r w:rsidR="00B25CAD">
        <w:rPr>
          <w:rFonts w:ascii="Arial" w:hAnsi="Arial"/>
          <w:color w:val="000000"/>
          <w:sz w:val="22"/>
          <w:szCs w:val="22"/>
        </w:rPr>
        <w:t xml:space="preserve"> in the statement of financial position</w:t>
      </w:r>
      <w:r w:rsidRPr="001E5658">
        <w:rPr>
          <w:rFonts w:ascii="Arial" w:hAnsi="Arial"/>
          <w:color w:val="000000"/>
          <w:sz w:val="22"/>
          <w:szCs w:val="22"/>
        </w:rPr>
        <w:t xml:space="preserve">. Service </w:t>
      </w:r>
      <w:r w:rsidR="00387E87" w:rsidRPr="001E5658">
        <w:rPr>
          <w:rFonts w:ascii="Arial" w:hAnsi="Arial"/>
          <w:color w:val="000000"/>
          <w:sz w:val="22"/>
          <w:szCs w:val="22"/>
        </w:rPr>
        <w:t xml:space="preserve">revenue is invoiced value, excluding </w:t>
      </w:r>
      <w:r w:rsidRPr="001E5658">
        <w:rPr>
          <w:rFonts w:ascii="Arial" w:hAnsi="Arial"/>
          <w:color w:val="000000"/>
          <w:sz w:val="22"/>
          <w:szCs w:val="22"/>
        </w:rPr>
        <w:t>value added tax</w:t>
      </w:r>
      <w:r w:rsidR="00387E87" w:rsidRPr="001E5658">
        <w:rPr>
          <w:rFonts w:ascii="Arial" w:hAnsi="Arial"/>
          <w:color w:val="000000"/>
          <w:sz w:val="22"/>
          <w:szCs w:val="22"/>
        </w:rPr>
        <w:t>,</w:t>
      </w:r>
      <w:r w:rsidRPr="001E5658">
        <w:rPr>
          <w:rFonts w:ascii="Arial" w:hAnsi="Arial"/>
          <w:color w:val="000000"/>
          <w:sz w:val="22"/>
          <w:szCs w:val="22"/>
        </w:rPr>
        <w:t xml:space="preserve"> after deducting discounts. </w:t>
      </w:r>
    </w:p>
    <w:p w:rsidR="003A47C6" w:rsidRPr="001E5658" w:rsidRDefault="003A47C6" w:rsidP="00AB62AF">
      <w:pPr>
        <w:tabs>
          <w:tab w:val="left" w:pos="900"/>
          <w:tab w:val="right" w:pos="7200"/>
          <w:tab w:val="right" w:pos="8540"/>
        </w:tabs>
        <w:spacing w:before="120" w:after="120" w:line="380" w:lineRule="exact"/>
        <w:ind w:left="540" w:hanging="539"/>
        <w:rPr>
          <w:rFonts w:ascii="Arial" w:hAnsi="Arial"/>
          <w:i/>
          <w:iCs/>
          <w:color w:val="000000"/>
          <w:sz w:val="22"/>
          <w:szCs w:val="22"/>
        </w:rPr>
      </w:pPr>
      <w:r w:rsidRPr="001E5658">
        <w:rPr>
          <w:rFonts w:ascii="Arial" w:hAnsi="Arial"/>
          <w:i/>
          <w:iCs/>
          <w:color w:val="000000"/>
          <w:sz w:val="22"/>
          <w:szCs w:val="22"/>
        </w:rPr>
        <w:tab/>
        <w:t>Interest income</w:t>
      </w:r>
    </w:p>
    <w:p w:rsidR="003A47C6" w:rsidRPr="001E5658" w:rsidRDefault="003A47C6" w:rsidP="00AB62AF">
      <w:pPr>
        <w:tabs>
          <w:tab w:val="left" w:pos="900"/>
          <w:tab w:val="right" w:pos="7200"/>
          <w:tab w:val="right" w:pos="8540"/>
        </w:tabs>
        <w:spacing w:before="120" w:after="120" w:line="380" w:lineRule="exact"/>
        <w:ind w:left="540" w:hanging="539"/>
        <w:jc w:val="both"/>
        <w:rPr>
          <w:rFonts w:ascii="Arial" w:hAnsi="Arial"/>
          <w:color w:val="000000"/>
          <w:sz w:val="22"/>
          <w:szCs w:val="22"/>
        </w:rPr>
      </w:pPr>
      <w:r w:rsidRPr="001E5658">
        <w:rPr>
          <w:rFonts w:ascii="Arial" w:hAnsi="Arial"/>
          <w:color w:val="000000"/>
          <w:sz w:val="22"/>
          <w:szCs w:val="22"/>
        </w:rPr>
        <w:tab/>
        <w:t xml:space="preserve">Interest income is </w:t>
      </w:r>
      <w:proofErr w:type="spellStart"/>
      <w:r w:rsidRPr="001E5658">
        <w:rPr>
          <w:rFonts w:ascii="Arial" w:hAnsi="Arial"/>
          <w:color w:val="000000"/>
          <w:sz w:val="22"/>
          <w:szCs w:val="22"/>
        </w:rPr>
        <w:t>recognised</w:t>
      </w:r>
      <w:proofErr w:type="spellEnd"/>
      <w:r w:rsidRPr="001E5658">
        <w:rPr>
          <w:rFonts w:ascii="Arial" w:hAnsi="Arial"/>
          <w:color w:val="000000"/>
          <w:sz w:val="22"/>
          <w:szCs w:val="22"/>
        </w:rPr>
        <w:t xml:space="preserve"> on an accrual basis based on the effective interest rate.</w:t>
      </w:r>
    </w:p>
    <w:p w:rsidR="003A47C6" w:rsidRPr="001E5658" w:rsidRDefault="000F6A93" w:rsidP="00AB62AF">
      <w:pPr>
        <w:tabs>
          <w:tab w:val="left" w:pos="900"/>
          <w:tab w:val="right" w:pos="7200"/>
          <w:tab w:val="right" w:pos="8540"/>
        </w:tabs>
        <w:spacing w:before="120" w:after="120" w:line="380" w:lineRule="exact"/>
        <w:ind w:left="540" w:hanging="539"/>
        <w:rPr>
          <w:rFonts w:ascii="Arial" w:hAnsi="Arial"/>
          <w:color w:val="000000"/>
          <w:sz w:val="22"/>
          <w:szCs w:val="22"/>
        </w:rPr>
      </w:pPr>
      <w:r>
        <w:rPr>
          <w:rFonts w:ascii="Arial" w:hAnsi="Arial"/>
          <w:b/>
          <w:bCs/>
          <w:color w:val="000000"/>
          <w:sz w:val="22"/>
          <w:szCs w:val="22"/>
        </w:rPr>
        <w:t>4</w:t>
      </w:r>
      <w:r w:rsidR="003A47C6" w:rsidRPr="001E5658">
        <w:rPr>
          <w:rFonts w:ascii="Arial" w:hAnsi="Arial"/>
          <w:b/>
          <w:bCs/>
          <w:color w:val="000000"/>
          <w:sz w:val="22"/>
          <w:szCs w:val="22"/>
        </w:rPr>
        <w:t>.2</w:t>
      </w:r>
      <w:r w:rsidR="003A47C6" w:rsidRPr="001E5658">
        <w:rPr>
          <w:rFonts w:ascii="Arial" w:hAnsi="Arial"/>
          <w:b/>
          <w:bCs/>
          <w:color w:val="000000"/>
          <w:sz w:val="22"/>
          <w:szCs w:val="22"/>
        </w:rPr>
        <w:tab/>
        <w:t xml:space="preserve">Cash and cash equivalents </w:t>
      </w:r>
    </w:p>
    <w:p w:rsidR="003A47C6" w:rsidRPr="001E5658" w:rsidRDefault="003A47C6" w:rsidP="00AB62AF">
      <w:pPr>
        <w:pStyle w:val="BodyTextIndent2"/>
        <w:tabs>
          <w:tab w:val="clear" w:pos="900"/>
        </w:tabs>
        <w:spacing w:line="380" w:lineRule="exact"/>
        <w:ind w:left="540" w:hanging="540"/>
        <w:rPr>
          <w:rFonts w:ascii="Arial" w:hAnsi="Arial"/>
          <w:color w:val="000000"/>
          <w:sz w:val="22"/>
          <w:szCs w:val="22"/>
        </w:rPr>
      </w:pPr>
      <w:r w:rsidRPr="001E5658">
        <w:rPr>
          <w:rFonts w:ascii="Arial" w:hAnsi="Arial"/>
          <w:color w:val="000000"/>
          <w:sz w:val="22"/>
          <w:szCs w:val="22"/>
        </w:rPr>
        <w:tab/>
        <w:t>Cash and cash equivalents consist of cash in hand, cash at bank, and all highly liquid investments with an original maturity of three months or less and not subject to withdrawal restrictions.</w:t>
      </w:r>
    </w:p>
    <w:p w:rsidR="003A47C6" w:rsidRPr="001E5658" w:rsidRDefault="000F6A93" w:rsidP="00AB62AF">
      <w:pPr>
        <w:tabs>
          <w:tab w:val="left" w:pos="900"/>
          <w:tab w:val="right" w:pos="7200"/>
          <w:tab w:val="right" w:pos="8540"/>
        </w:tabs>
        <w:spacing w:before="120" w:after="120" w:line="380" w:lineRule="exact"/>
        <w:ind w:left="540" w:hanging="540"/>
        <w:rPr>
          <w:rFonts w:ascii="Arial" w:hAnsi="Arial"/>
          <w:b/>
          <w:bCs/>
          <w:color w:val="000000"/>
          <w:sz w:val="22"/>
          <w:szCs w:val="22"/>
        </w:rPr>
      </w:pPr>
      <w:r>
        <w:rPr>
          <w:rFonts w:ascii="Arial" w:hAnsi="Arial"/>
          <w:b/>
          <w:bCs/>
          <w:color w:val="000000"/>
          <w:sz w:val="22"/>
          <w:szCs w:val="22"/>
        </w:rPr>
        <w:t>4</w:t>
      </w:r>
      <w:r w:rsidR="003A47C6" w:rsidRPr="001E5658">
        <w:rPr>
          <w:rFonts w:ascii="Arial" w:hAnsi="Arial"/>
          <w:b/>
          <w:bCs/>
          <w:color w:val="000000"/>
          <w:sz w:val="22"/>
          <w:szCs w:val="22"/>
        </w:rPr>
        <w:t>.3</w:t>
      </w:r>
      <w:r w:rsidR="003A47C6" w:rsidRPr="001E5658">
        <w:rPr>
          <w:rFonts w:ascii="Arial" w:hAnsi="Arial"/>
          <w:b/>
          <w:bCs/>
          <w:color w:val="000000"/>
          <w:sz w:val="22"/>
          <w:szCs w:val="22"/>
        </w:rPr>
        <w:tab/>
        <w:t>Trade accounts receivable</w:t>
      </w:r>
    </w:p>
    <w:p w:rsidR="003A47C6" w:rsidRPr="001E5658" w:rsidRDefault="003A47C6" w:rsidP="00AB62AF">
      <w:pPr>
        <w:tabs>
          <w:tab w:val="left" w:pos="1440"/>
        </w:tabs>
        <w:spacing w:before="120" w:after="120" w:line="380" w:lineRule="exact"/>
        <w:ind w:left="540" w:hanging="540"/>
        <w:jc w:val="thaiDistribute"/>
        <w:outlineLvl w:val="0"/>
        <w:rPr>
          <w:rFonts w:ascii="Arial" w:hAnsi="Arial"/>
          <w:sz w:val="22"/>
          <w:szCs w:val="22"/>
        </w:rPr>
      </w:pPr>
      <w:r w:rsidRPr="001E5658">
        <w:rPr>
          <w:rFonts w:ascii="Arial" w:hAnsi="Arial"/>
          <w:sz w:val="22"/>
          <w:szCs w:val="22"/>
        </w:rPr>
        <w:tab/>
        <w:t xml:space="preserve">Trade accounts receivable are stated at the net </w:t>
      </w:r>
      <w:proofErr w:type="spellStart"/>
      <w:r w:rsidRPr="001E5658">
        <w:rPr>
          <w:rFonts w:ascii="Arial" w:hAnsi="Arial"/>
          <w:sz w:val="22"/>
          <w:szCs w:val="22"/>
        </w:rPr>
        <w:t>realisable</w:t>
      </w:r>
      <w:proofErr w:type="spellEnd"/>
      <w:r w:rsidRPr="001E5658">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B25CAD" w:rsidRDefault="00B25CAD">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rsidR="00F91198" w:rsidRPr="001E5658" w:rsidRDefault="000F6A93" w:rsidP="00F91198">
      <w:pPr>
        <w:tabs>
          <w:tab w:val="left" w:pos="900"/>
          <w:tab w:val="right" w:pos="7200"/>
          <w:tab w:val="right" w:pos="8540"/>
        </w:tabs>
        <w:spacing w:before="120" w:after="120" w:line="380" w:lineRule="exact"/>
        <w:ind w:left="540" w:hanging="540"/>
        <w:rPr>
          <w:rFonts w:ascii="Arial" w:hAnsi="Arial"/>
          <w:b/>
          <w:bCs/>
          <w:color w:val="000000"/>
          <w:sz w:val="22"/>
          <w:szCs w:val="22"/>
        </w:rPr>
      </w:pPr>
      <w:r>
        <w:rPr>
          <w:rFonts w:ascii="Arial" w:hAnsi="Arial"/>
          <w:b/>
          <w:bCs/>
          <w:color w:val="000000"/>
          <w:sz w:val="22"/>
          <w:szCs w:val="22"/>
        </w:rPr>
        <w:lastRenderedPageBreak/>
        <w:t>4</w:t>
      </w:r>
      <w:r w:rsidR="00F91198" w:rsidRPr="001E5658">
        <w:rPr>
          <w:rFonts w:ascii="Arial" w:hAnsi="Arial"/>
          <w:b/>
          <w:bCs/>
          <w:color w:val="000000"/>
          <w:sz w:val="22"/>
          <w:szCs w:val="22"/>
        </w:rPr>
        <w:t>.4</w:t>
      </w:r>
      <w:r w:rsidR="00F91198" w:rsidRPr="001E5658">
        <w:rPr>
          <w:rFonts w:ascii="Arial" w:hAnsi="Arial"/>
          <w:b/>
          <w:bCs/>
          <w:color w:val="000000"/>
          <w:sz w:val="22"/>
          <w:szCs w:val="22"/>
        </w:rPr>
        <w:tab/>
        <w:t xml:space="preserve">Investments </w:t>
      </w:r>
    </w:p>
    <w:p w:rsidR="0008755A" w:rsidRPr="008F1613" w:rsidRDefault="0008755A" w:rsidP="0008755A">
      <w:pPr>
        <w:tabs>
          <w:tab w:val="left" w:pos="1920"/>
        </w:tabs>
        <w:spacing w:before="120" w:after="120" w:line="380" w:lineRule="exact"/>
        <w:ind w:left="1080" w:hanging="540"/>
        <w:jc w:val="both"/>
        <w:rPr>
          <w:rFonts w:ascii="Arial" w:hAnsi="Arial"/>
          <w:sz w:val="22"/>
          <w:szCs w:val="22"/>
        </w:rPr>
      </w:pPr>
      <w:r w:rsidRPr="008F1613">
        <w:rPr>
          <w:rFonts w:ascii="Arial" w:hAnsi="Arial"/>
          <w:sz w:val="22"/>
          <w:szCs w:val="22"/>
        </w:rPr>
        <w:t>a)</w:t>
      </w:r>
      <w:r w:rsidRPr="008F1613">
        <w:rPr>
          <w:rFonts w:ascii="Arial" w:hAnsi="Arial"/>
          <w:sz w:val="22"/>
          <w:szCs w:val="22"/>
        </w:rPr>
        <w:tab/>
        <w:t xml:space="preserve">Investments in securities held for trading are stated at fair value. Changes in the fair value of these securities are recorded in profit or loss. </w:t>
      </w:r>
    </w:p>
    <w:p w:rsidR="0008755A" w:rsidRPr="00C529CC" w:rsidRDefault="0008755A" w:rsidP="0008755A">
      <w:pPr>
        <w:tabs>
          <w:tab w:val="left" w:pos="1920"/>
        </w:tabs>
        <w:spacing w:before="120" w:after="120" w:line="380" w:lineRule="exact"/>
        <w:ind w:left="1080" w:hanging="540"/>
        <w:jc w:val="both"/>
        <w:rPr>
          <w:rFonts w:ascii="Arial" w:hAnsi="Arial"/>
          <w:sz w:val="22"/>
          <w:szCs w:val="22"/>
        </w:rPr>
      </w:pPr>
      <w:r w:rsidRPr="008F1613">
        <w:rPr>
          <w:rFonts w:ascii="Arial" w:hAnsi="Arial"/>
          <w:sz w:val="22"/>
          <w:szCs w:val="22"/>
        </w:rPr>
        <w:t>b)</w:t>
      </w:r>
      <w:r w:rsidRPr="008F1613">
        <w:rPr>
          <w:rFonts w:ascii="Arial" w:hAnsi="Arial"/>
          <w:sz w:val="22"/>
          <w:szCs w:val="22"/>
        </w:rPr>
        <w:tab/>
        <w:t xml:space="preserve">Investments in debt securities, both due within one year and expected to be held to maturity, are recorded at </w:t>
      </w:r>
      <w:proofErr w:type="spellStart"/>
      <w:r w:rsidRPr="008F1613">
        <w:rPr>
          <w:rFonts w:ascii="Arial" w:hAnsi="Arial"/>
          <w:sz w:val="22"/>
          <w:szCs w:val="22"/>
        </w:rPr>
        <w:t>amortised</w:t>
      </w:r>
      <w:proofErr w:type="spellEnd"/>
      <w:r w:rsidRPr="008F1613">
        <w:rPr>
          <w:rFonts w:ascii="Arial" w:hAnsi="Arial"/>
          <w:sz w:val="22"/>
          <w:szCs w:val="22"/>
        </w:rPr>
        <w:t xml:space="preserve"> cost. The premium/discount on debt securities is </w:t>
      </w:r>
      <w:proofErr w:type="spellStart"/>
      <w:r w:rsidRPr="008F1613">
        <w:rPr>
          <w:rFonts w:ascii="Arial" w:hAnsi="Arial"/>
          <w:sz w:val="22"/>
          <w:szCs w:val="22"/>
        </w:rPr>
        <w:t>amortised</w:t>
      </w:r>
      <w:proofErr w:type="spellEnd"/>
      <w:r w:rsidRPr="008F1613">
        <w:rPr>
          <w:rFonts w:ascii="Arial" w:hAnsi="Arial"/>
          <w:sz w:val="22"/>
          <w:szCs w:val="22"/>
        </w:rPr>
        <w:t>/accreted</w:t>
      </w:r>
      <w:r w:rsidRPr="0008755A">
        <w:rPr>
          <w:rFonts w:ascii="Arial" w:hAnsi="Arial" w:hint="cs"/>
          <w:sz w:val="22"/>
          <w:szCs w:val="22"/>
          <w:cs/>
        </w:rPr>
        <w:t xml:space="preserve"> </w:t>
      </w:r>
      <w:r w:rsidRPr="008F1613">
        <w:rPr>
          <w:rFonts w:ascii="Arial" w:hAnsi="Arial"/>
          <w:sz w:val="22"/>
          <w:szCs w:val="22"/>
        </w:rPr>
        <w:t>by</w:t>
      </w:r>
      <w:r w:rsidRPr="008F1613">
        <w:rPr>
          <w:rFonts w:ascii="Arial" w:hAnsi="Arial" w:hint="cs"/>
          <w:sz w:val="22"/>
          <w:szCs w:val="22"/>
          <w:cs/>
        </w:rPr>
        <w:t xml:space="preserve"> </w:t>
      </w:r>
      <w:r w:rsidRPr="008F1613">
        <w:rPr>
          <w:rFonts w:ascii="Arial" w:hAnsi="Arial"/>
          <w:sz w:val="22"/>
          <w:szCs w:val="22"/>
        </w:rPr>
        <w:t xml:space="preserve">the effective rate method with the </w:t>
      </w:r>
      <w:proofErr w:type="spellStart"/>
      <w:r w:rsidRPr="008F1613">
        <w:rPr>
          <w:rFonts w:ascii="Arial" w:hAnsi="Arial"/>
          <w:sz w:val="22"/>
          <w:szCs w:val="22"/>
        </w:rPr>
        <w:t>amortised</w:t>
      </w:r>
      <w:proofErr w:type="spellEnd"/>
      <w:r w:rsidRPr="008F1613">
        <w:rPr>
          <w:rFonts w:ascii="Arial" w:hAnsi="Arial"/>
          <w:sz w:val="22"/>
          <w:szCs w:val="22"/>
        </w:rPr>
        <w:t>/accreted amount presented as an adjustment to the interest income.</w:t>
      </w:r>
    </w:p>
    <w:p w:rsidR="00F91198" w:rsidRPr="001E5658" w:rsidRDefault="0008755A" w:rsidP="00F91198">
      <w:pPr>
        <w:tabs>
          <w:tab w:val="left" w:pos="1920"/>
        </w:tabs>
        <w:spacing w:before="120" w:after="120" w:line="380" w:lineRule="exact"/>
        <w:ind w:left="1080" w:hanging="540"/>
        <w:jc w:val="both"/>
        <w:rPr>
          <w:rFonts w:ascii="Arial" w:hAnsi="Arial"/>
          <w:sz w:val="22"/>
          <w:szCs w:val="22"/>
        </w:rPr>
      </w:pPr>
      <w:r>
        <w:rPr>
          <w:rFonts w:ascii="Arial" w:hAnsi="Arial"/>
          <w:sz w:val="22"/>
          <w:szCs w:val="22"/>
        </w:rPr>
        <w:t>c</w:t>
      </w:r>
      <w:r w:rsidR="00F91198" w:rsidRPr="001E5658">
        <w:rPr>
          <w:rFonts w:ascii="Arial" w:hAnsi="Arial"/>
          <w:sz w:val="22"/>
          <w:szCs w:val="22"/>
        </w:rPr>
        <w:t>)</w:t>
      </w:r>
      <w:r w:rsidR="00F91198" w:rsidRPr="001E5658">
        <w:rPr>
          <w:rFonts w:ascii="Arial" w:hAnsi="Arial"/>
          <w:sz w:val="22"/>
          <w:szCs w:val="22"/>
        </w:rPr>
        <w:tab/>
        <w:t>Investment in associate is accounted for in the financial statements</w:t>
      </w:r>
      <w:r w:rsidR="001368B0">
        <w:rPr>
          <w:rFonts w:ascii="Arial" w:hAnsi="Arial"/>
          <w:sz w:val="22"/>
          <w:szCs w:val="22"/>
        </w:rPr>
        <w:t>, in which the equity method is applied,</w:t>
      </w:r>
      <w:r w:rsidR="00F91198" w:rsidRPr="001E5658">
        <w:rPr>
          <w:rFonts w:ascii="Arial" w:hAnsi="Arial"/>
          <w:sz w:val="22"/>
          <w:szCs w:val="22"/>
        </w:rPr>
        <w:t xml:space="preserve"> using the equity method.</w:t>
      </w:r>
    </w:p>
    <w:p w:rsidR="00F91198" w:rsidRPr="001E5658" w:rsidRDefault="0008755A" w:rsidP="00F91198">
      <w:pPr>
        <w:tabs>
          <w:tab w:val="left" w:pos="1920"/>
        </w:tabs>
        <w:spacing w:before="120" w:after="120" w:line="380" w:lineRule="exact"/>
        <w:ind w:left="1080" w:hanging="540"/>
        <w:jc w:val="both"/>
        <w:rPr>
          <w:rFonts w:ascii="Arial" w:hAnsi="Arial"/>
          <w:sz w:val="22"/>
          <w:szCs w:val="22"/>
        </w:rPr>
      </w:pPr>
      <w:r>
        <w:rPr>
          <w:rFonts w:ascii="Arial" w:hAnsi="Arial"/>
          <w:sz w:val="22"/>
          <w:szCs w:val="22"/>
        </w:rPr>
        <w:t>d</w:t>
      </w:r>
      <w:r w:rsidR="00F91198" w:rsidRPr="001E5658">
        <w:rPr>
          <w:rFonts w:ascii="Arial" w:hAnsi="Arial"/>
          <w:sz w:val="22"/>
          <w:szCs w:val="22"/>
        </w:rPr>
        <w:t>)</w:t>
      </w:r>
      <w:r w:rsidR="00F91198" w:rsidRPr="001E5658">
        <w:rPr>
          <w:rFonts w:ascii="Arial" w:hAnsi="Arial"/>
          <w:sz w:val="22"/>
          <w:szCs w:val="22"/>
        </w:rPr>
        <w:tab/>
        <w:t>Investment</w:t>
      </w:r>
      <w:r w:rsidR="00692EA3">
        <w:rPr>
          <w:rFonts w:ascii="Arial" w:hAnsi="Arial"/>
          <w:sz w:val="22"/>
          <w:szCs w:val="22"/>
        </w:rPr>
        <w:t>s</w:t>
      </w:r>
      <w:r w:rsidR="00F91198" w:rsidRPr="001E5658">
        <w:rPr>
          <w:rFonts w:ascii="Arial" w:hAnsi="Arial"/>
          <w:sz w:val="22"/>
          <w:szCs w:val="22"/>
        </w:rPr>
        <w:t xml:space="preserve"> in </w:t>
      </w:r>
      <w:r w:rsidR="0021338B" w:rsidRPr="001E5658">
        <w:rPr>
          <w:rFonts w:ascii="Arial" w:hAnsi="Arial"/>
          <w:sz w:val="22"/>
          <w:szCs w:val="22"/>
        </w:rPr>
        <w:t>associate</w:t>
      </w:r>
      <w:r w:rsidR="00474112">
        <w:rPr>
          <w:rFonts w:ascii="Arial" w:hAnsi="Arial"/>
          <w:sz w:val="22"/>
          <w:szCs w:val="22"/>
        </w:rPr>
        <w:t>s</w:t>
      </w:r>
      <w:r w:rsidR="0021338B" w:rsidRPr="001E5658">
        <w:rPr>
          <w:rFonts w:ascii="Arial" w:hAnsi="Arial"/>
          <w:sz w:val="22"/>
          <w:szCs w:val="22"/>
        </w:rPr>
        <w:t xml:space="preserve"> </w:t>
      </w:r>
      <w:r w:rsidR="00474112">
        <w:rPr>
          <w:rFonts w:ascii="Arial" w:hAnsi="Arial"/>
          <w:sz w:val="22"/>
          <w:szCs w:val="22"/>
        </w:rPr>
        <w:t xml:space="preserve">are </w:t>
      </w:r>
      <w:r w:rsidR="00F91198" w:rsidRPr="001E5658">
        <w:rPr>
          <w:rFonts w:ascii="Arial" w:hAnsi="Arial"/>
          <w:sz w:val="22"/>
          <w:szCs w:val="22"/>
        </w:rPr>
        <w:t>accounted for in the separate financial statements using the cost method, netting with allowance for impairment (if any).</w:t>
      </w:r>
    </w:p>
    <w:p w:rsidR="00B25CAD" w:rsidRDefault="0008755A" w:rsidP="00B25CAD">
      <w:pPr>
        <w:tabs>
          <w:tab w:val="left" w:pos="1440"/>
          <w:tab w:val="left" w:pos="216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B25CAD" w:rsidRPr="008F1613">
        <w:rPr>
          <w:rFonts w:ascii="Arial" w:hAnsi="Arial"/>
          <w:sz w:val="22"/>
          <w:szCs w:val="22"/>
        </w:rPr>
        <w:t>The fair value of marketable securities is based on the latest bid price of the last working day of the year. The fair value of debt instruments is determined based on yield rates quoted by the Thai Bond Market Association</w:t>
      </w:r>
      <w:r w:rsidR="00B25CAD" w:rsidRPr="00B25CAD">
        <w:rPr>
          <w:rFonts w:ascii="Arial" w:hAnsi="Arial"/>
          <w:sz w:val="22"/>
          <w:szCs w:val="22"/>
        </w:rPr>
        <w:t>.</w:t>
      </w:r>
      <w:r w:rsidR="00B25CAD" w:rsidRPr="008F1613">
        <w:rPr>
          <w:rFonts w:ascii="Arial" w:hAnsi="Arial"/>
          <w:sz w:val="22"/>
          <w:szCs w:val="22"/>
        </w:rPr>
        <w:t xml:space="preserve"> The fair value of unit trusts is determined from their net asset value.</w:t>
      </w:r>
    </w:p>
    <w:p w:rsidR="0008755A" w:rsidRPr="008F1613" w:rsidRDefault="00B25CAD" w:rsidP="0008755A">
      <w:pPr>
        <w:tabs>
          <w:tab w:val="left" w:pos="1440"/>
          <w:tab w:val="left" w:pos="216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08755A" w:rsidRPr="008F1613">
        <w:rPr>
          <w:rFonts w:ascii="Arial" w:hAnsi="Arial"/>
          <w:sz w:val="22"/>
          <w:szCs w:val="22"/>
        </w:rPr>
        <w:t xml:space="preserve">The weighted average method is used for computation of the cost of investments. </w:t>
      </w:r>
    </w:p>
    <w:p w:rsidR="0008755A" w:rsidRPr="008F1613" w:rsidRDefault="0008755A" w:rsidP="0008755A">
      <w:pPr>
        <w:tabs>
          <w:tab w:val="left" w:pos="1440"/>
          <w:tab w:val="left" w:pos="216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Pr="008F1613">
        <w:rPr>
          <w:rFonts w:ascii="Arial" w:hAnsi="Arial"/>
          <w:sz w:val="22"/>
          <w:szCs w:val="22"/>
        </w:rPr>
        <w:t>In the event the Company reclassifies investments from one type to another, such investments will be readjusted to their fair value as at the reclassification date</w:t>
      </w:r>
      <w:r w:rsidRPr="008F1613">
        <w:rPr>
          <w:rFonts w:ascii="Arial" w:hAnsi="Arial"/>
          <w:sz w:val="22"/>
          <w:szCs w:val="22"/>
          <w:cs/>
        </w:rPr>
        <w:t xml:space="preserve">. </w:t>
      </w:r>
      <w:r w:rsidRPr="008F1613">
        <w:rPr>
          <w:rFonts w:ascii="Arial" w:hAnsi="Arial"/>
          <w:sz w:val="22"/>
          <w:szCs w:val="22"/>
        </w:rPr>
        <w:t xml:space="preserve"> </w:t>
      </w:r>
      <w:r w:rsidR="00C26A9C">
        <w:rPr>
          <w:rFonts w:ascii="Arial" w:hAnsi="Arial"/>
          <w:sz w:val="22"/>
          <w:szCs w:val="22"/>
        </w:rPr>
        <w:t xml:space="preserve">                            </w:t>
      </w:r>
      <w:r w:rsidRPr="008F1613">
        <w:rPr>
          <w:rFonts w:ascii="Arial" w:hAnsi="Arial"/>
          <w:sz w:val="22"/>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r w:rsidRPr="008F1613">
        <w:rPr>
          <w:rFonts w:ascii="Arial" w:hAnsi="Arial"/>
          <w:sz w:val="22"/>
          <w:szCs w:val="22"/>
          <w:cs/>
        </w:rPr>
        <w:t>.</w:t>
      </w:r>
      <w:r w:rsidRPr="008F1613">
        <w:rPr>
          <w:rFonts w:ascii="Arial" w:hAnsi="Arial"/>
          <w:sz w:val="22"/>
          <w:szCs w:val="22"/>
        </w:rPr>
        <w:t xml:space="preserve"> </w:t>
      </w:r>
    </w:p>
    <w:p w:rsidR="0008755A" w:rsidRPr="0008755A" w:rsidRDefault="0008755A" w:rsidP="0008755A">
      <w:pPr>
        <w:tabs>
          <w:tab w:val="left" w:pos="1440"/>
          <w:tab w:val="left" w:pos="216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Pr="0008755A">
        <w:rPr>
          <w:rFonts w:ascii="Arial" w:hAnsi="Arial"/>
          <w:sz w:val="22"/>
          <w:szCs w:val="22"/>
        </w:rPr>
        <w:t xml:space="preserve">On </w:t>
      </w:r>
      <w:r w:rsidRPr="008F1613">
        <w:rPr>
          <w:rFonts w:ascii="Arial" w:hAnsi="Arial"/>
          <w:sz w:val="22"/>
          <w:szCs w:val="22"/>
        </w:rPr>
        <w:t>disposal</w:t>
      </w:r>
      <w:r w:rsidRPr="0008755A">
        <w:rPr>
          <w:rFonts w:ascii="Arial" w:hAnsi="Arial"/>
          <w:sz w:val="22"/>
          <w:szCs w:val="22"/>
        </w:rPr>
        <w:t xml:space="preserve"> of an investment, the difference between net disposal proceeds and the carrying amount of the investment is </w:t>
      </w:r>
      <w:proofErr w:type="spellStart"/>
      <w:r w:rsidRPr="0008755A">
        <w:rPr>
          <w:rFonts w:ascii="Arial" w:hAnsi="Arial"/>
          <w:sz w:val="22"/>
          <w:szCs w:val="22"/>
        </w:rPr>
        <w:t>recognised</w:t>
      </w:r>
      <w:proofErr w:type="spellEnd"/>
      <w:r w:rsidRPr="0008755A">
        <w:rPr>
          <w:rFonts w:ascii="Arial" w:hAnsi="Arial"/>
          <w:sz w:val="22"/>
          <w:szCs w:val="22"/>
        </w:rPr>
        <w:t xml:space="preserve"> </w:t>
      </w:r>
      <w:r w:rsidRPr="008F1613">
        <w:rPr>
          <w:rFonts w:ascii="Arial" w:hAnsi="Arial"/>
          <w:sz w:val="22"/>
          <w:szCs w:val="22"/>
        </w:rPr>
        <w:t>in profit or loss.</w:t>
      </w:r>
    </w:p>
    <w:p w:rsidR="00253E8B" w:rsidRPr="005B1768" w:rsidRDefault="000F6A93" w:rsidP="00253E8B">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642E55">
        <w:rPr>
          <w:rFonts w:ascii="Arial" w:hAnsi="Arial"/>
          <w:b/>
          <w:bCs/>
          <w:sz w:val="22"/>
          <w:szCs w:val="22"/>
        </w:rPr>
        <w:t>.5</w:t>
      </w:r>
      <w:r w:rsidR="00253E8B" w:rsidRPr="005B1768">
        <w:rPr>
          <w:rFonts w:ascii="Arial" w:hAnsi="Arial" w:hint="cs"/>
          <w:b/>
          <w:bCs/>
          <w:sz w:val="22"/>
          <w:szCs w:val="22"/>
          <w:cs/>
        </w:rPr>
        <w:tab/>
      </w:r>
      <w:r w:rsidR="00253E8B" w:rsidRPr="005B1768">
        <w:rPr>
          <w:rFonts w:ascii="Arial" w:hAnsi="Arial"/>
          <w:b/>
          <w:bCs/>
          <w:sz w:val="22"/>
          <w:szCs w:val="22"/>
        </w:rPr>
        <w:t>Right under port service concession agreement</w:t>
      </w:r>
    </w:p>
    <w:p w:rsidR="00253E8B" w:rsidRDefault="00253E8B" w:rsidP="00253E8B">
      <w:pPr>
        <w:tabs>
          <w:tab w:val="left" w:pos="360"/>
          <w:tab w:val="left" w:pos="2880"/>
        </w:tabs>
        <w:spacing w:before="120" w:after="120" w:line="360" w:lineRule="exact"/>
        <w:ind w:left="540" w:hanging="540"/>
        <w:jc w:val="both"/>
        <w:rPr>
          <w:rFonts w:ascii="Arial" w:hAnsi="Arial"/>
          <w:sz w:val="22"/>
          <w:szCs w:val="22"/>
        </w:rPr>
      </w:pPr>
      <w:r>
        <w:rPr>
          <w:rFonts w:ascii="Arial" w:hAnsi="Arial"/>
          <w:sz w:val="22"/>
          <w:szCs w:val="22"/>
        </w:rPr>
        <w:tab/>
      </w:r>
      <w:r>
        <w:rPr>
          <w:rFonts w:ascii="Arial" w:hAnsi="Arial"/>
          <w:sz w:val="22"/>
          <w:szCs w:val="22"/>
        </w:rPr>
        <w:tab/>
        <w:t xml:space="preserve">The Company initially recorded the right under port service concession agreement at cost, which comprises the present value of future commitments </w:t>
      </w:r>
      <w:proofErr w:type="gramStart"/>
      <w:r>
        <w:rPr>
          <w:rFonts w:ascii="Arial" w:hAnsi="Arial"/>
          <w:sz w:val="22"/>
          <w:szCs w:val="22"/>
        </w:rPr>
        <w:t>in order to</w:t>
      </w:r>
      <w:proofErr w:type="gramEnd"/>
      <w:r>
        <w:rPr>
          <w:rFonts w:ascii="Arial" w:hAnsi="Arial"/>
          <w:sz w:val="22"/>
          <w:szCs w:val="22"/>
        </w:rPr>
        <w:t xml:space="preserve"> obtain the right under the concession agreement and project costs in relation to ports, structures and related improvements. Following initial recognition, the right is stated at historical cost after deducting </w:t>
      </w:r>
      <w:proofErr w:type="spellStart"/>
      <w:r>
        <w:rPr>
          <w:rFonts w:ascii="Arial" w:hAnsi="Arial"/>
          <w:sz w:val="22"/>
          <w:szCs w:val="22"/>
        </w:rPr>
        <w:t>amortisation</w:t>
      </w:r>
      <w:proofErr w:type="spellEnd"/>
      <w:r>
        <w:rPr>
          <w:rFonts w:ascii="Arial" w:hAnsi="Arial"/>
          <w:sz w:val="22"/>
          <w:szCs w:val="22"/>
        </w:rPr>
        <w:t xml:space="preserve"> and impairment provision (if any).</w:t>
      </w:r>
    </w:p>
    <w:p w:rsidR="00253E8B" w:rsidRPr="00F0732C" w:rsidRDefault="00253E8B" w:rsidP="00253E8B">
      <w:pPr>
        <w:tabs>
          <w:tab w:val="left" w:pos="360"/>
          <w:tab w:val="left" w:pos="2880"/>
        </w:tabs>
        <w:spacing w:before="120" w:after="120" w:line="360" w:lineRule="exact"/>
        <w:ind w:left="540" w:hanging="540"/>
        <w:jc w:val="both"/>
        <w:rPr>
          <w:rFonts w:ascii="Arial" w:hAnsi="Arial"/>
          <w:sz w:val="22"/>
          <w:szCs w:val="22"/>
        </w:rPr>
      </w:pPr>
      <w:r w:rsidRPr="00F0732C">
        <w:rPr>
          <w:rFonts w:ascii="Arial" w:hAnsi="Arial"/>
          <w:sz w:val="22"/>
          <w:szCs w:val="22"/>
        </w:rPr>
        <w:tab/>
      </w:r>
      <w:r>
        <w:rPr>
          <w:rFonts w:ascii="Arial" w:hAnsi="Arial"/>
          <w:sz w:val="22"/>
          <w:szCs w:val="22"/>
        </w:rPr>
        <w:tab/>
      </w:r>
      <w:r w:rsidRPr="00F0732C">
        <w:rPr>
          <w:rFonts w:ascii="Arial" w:hAnsi="Arial"/>
          <w:sz w:val="22"/>
          <w:szCs w:val="22"/>
        </w:rPr>
        <w:t>The Comp</w:t>
      </w:r>
      <w:r>
        <w:rPr>
          <w:rFonts w:ascii="Arial" w:hAnsi="Arial"/>
          <w:sz w:val="22"/>
          <w:szCs w:val="22"/>
        </w:rPr>
        <w:t xml:space="preserve">any reclassified project costs </w:t>
      </w:r>
      <w:r w:rsidRPr="00F0732C">
        <w:rPr>
          <w:rFonts w:ascii="Arial" w:hAnsi="Arial"/>
          <w:sz w:val="22"/>
          <w:szCs w:val="22"/>
        </w:rPr>
        <w:t>as a part of right under po</w:t>
      </w:r>
      <w:r>
        <w:rPr>
          <w:rFonts w:ascii="Arial" w:hAnsi="Arial"/>
          <w:sz w:val="22"/>
          <w:szCs w:val="22"/>
        </w:rPr>
        <w:t>rt service concession agreement, transferring them at their net book value.</w:t>
      </w:r>
    </w:p>
    <w:p w:rsidR="00253E8B" w:rsidRDefault="0008755A" w:rsidP="00B25CAD">
      <w:pPr>
        <w:tabs>
          <w:tab w:val="left" w:pos="2880"/>
        </w:tabs>
        <w:spacing w:before="120" w:after="120" w:line="360" w:lineRule="exact"/>
        <w:ind w:left="540" w:hanging="540"/>
        <w:jc w:val="both"/>
        <w:rPr>
          <w:rFonts w:ascii="Arial" w:hAnsi="Arial"/>
          <w:sz w:val="22"/>
          <w:szCs w:val="22"/>
        </w:rPr>
      </w:pPr>
      <w:r>
        <w:rPr>
          <w:rFonts w:ascii="Arial" w:hAnsi="Arial"/>
          <w:sz w:val="22"/>
          <w:szCs w:val="22"/>
        </w:rPr>
        <w:lastRenderedPageBreak/>
        <w:tab/>
      </w:r>
      <w:r w:rsidR="00253E8B">
        <w:rPr>
          <w:rFonts w:ascii="Arial" w:hAnsi="Arial"/>
          <w:sz w:val="22"/>
          <w:szCs w:val="22"/>
        </w:rPr>
        <w:t xml:space="preserve">The Company </w:t>
      </w:r>
      <w:proofErr w:type="spellStart"/>
      <w:r w:rsidR="00253E8B">
        <w:rPr>
          <w:rFonts w:ascii="Arial" w:hAnsi="Arial"/>
          <w:sz w:val="22"/>
          <w:szCs w:val="22"/>
        </w:rPr>
        <w:t>amortises</w:t>
      </w:r>
      <w:proofErr w:type="spellEnd"/>
      <w:r w:rsidR="00253E8B">
        <w:rPr>
          <w:rFonts w:ascii="Arial" w:hAnsi="Arial"/>
          <w:sz w:val="22"/>
          <w:szCs w:val="22"/>
        </w:rPr>
        <w:t xml:space="preserve"> the concession right as an expense in the income statement in proportion to the volume of service stated in the agreement. However, during the transition period, the Company applied the net book value of the existing assets as the initial cost for </w:t>
      </w:r>
      <w:proofErr w:type="spellStart"/>
      <w:r w:rsidR="00253E8B">
        <w:rPr>
          <w:rFonts w:ascii="Arial" w:hAnsi="Arial"/>
          <w:sz w:val="22"/>
          <w:szCs w:val="22"/>
        </w:rPr>
        <w:t>amortisation</w:t>
      </w:r>
      <w:proofErr w:type="spellEnd"/>
      <w:r w:rsidR="00253E8B">
        <w:rPr>
          <w:rFonts w:ascii="Arial" w:hAnsi="Arial"/>
          <w:sz w:val="22"/>
          <w:szCs w:val="22"/>
        </w:rPr>
        <w:t xml:space="preserve"> purposes. The Company reviews for impairment of the assets whenever there are indications of impairment and reviews the </w:t>
      </w:r>
      <w:proofErr w:type="spellStart"/>
      <w:r w:rsidR="00253E8B">
        <w:rPr>
          <w:rFonts w:ascii="Arial" w:hAnsi="Arial"/>
          <w:sz w:val="22"/>
          <w:szCs w:val="22"/>
        </w:rPr>
        <w:t>amortisation</w:t>
      </w:r>
      <w:proofErr w:type="spellEnd"/>
      <w:r w:rsidR="00253E8B">
        <w:rPr>
          <w:rFonts w:ascii="Arial" w:hAnsi="Arial"/>
          <w:sz w:val="22"/>
          <w:szCs w:val="22"/>
        </w:rPr>
        <w:t xml:space="preserve"> method at </w:t>
      </w:r>
      <w:proofErr w:type="spellStart"/>
      <w:r w:rsidR="00253E8B">
        <w:rPr>
          <w:rFonts w:ascii="Arial" w:hAnsi="Arial"/>
          <w:sz w:val="22"/>
          <w:szCs w:val="22"/>
        </w:rPr>
        <w:t>lease</w:t>
      </w:r>
      <w:proofErr w:type="spellEnd"/>
      <w:r w:rsidR="00253E8B">
        <w:rPr>
          <w:rFonts w:ascii="Arial" w:hAnsi="Arial"/>
          <w:sz w:val="22"/>
          <w:szCs w:val="22"/>
        </w:rPr>
        <w:t xml:space="preserve"> once per year.</w:t>
      </w:r>
    </w:p>
    <w:p w:rsidR="003A47C6" w:rsidRPr="001E5658" w:rsidRDefault="000F6A93" w:rsidP="00B25CAD">
      <w:pPr>
        <w:tabs>
          <w:tab w:val="left" w:pos="900"/>
          <w:tab w:val="right" w:pos="7200"/>
          <w:tab w:val="right" w:pos="8540"/>
        </w:tabs>
        <w:spacing w:before="120" w:after="120" w:line="380" w:lineRule="exact"/>
        <w:ind w:left="540" w:hanging="540"/>
        <w:rPr>
          <w:rFonts w:ascii="Arial" w:hAnsi="Arial"/>
          <w:b/>
          <w:bCs/>
          <w:color w:val="000000"/>
          <w:sz w:val="22"/>
          <w:szCs w:val="22"/>
        </w:rPr>
      </w:pPr>
      <w:r>
        <w:rPr>
          <w:rFonts w:ascii="Arial" w:hAnsi="Arial"/>
          <w:b/>
          <w:bCs/>
          <w:color w:val="000000"/>
          <w:sz w:val="22"/>
          <w:szCs w:val="22"/>
        </w:rPr>
        <w:t>4</w:t>
      </w:r>
      <w:r w:rsidR="00642E55">
        <w:rPr>
          <w:rFonts w:ascii="Arial" w:hAnsi="Arial"/>
          <w:b/>
          <w:bCs/>
          <w:color w:val="000000"/>
          <w:sz w:val="22"/>
          <w:szCs w:val="22"/>
        </w:rPr>
        <w:t>.6</w:t>
      </w:r>
      <w:r w:rsidR="003A47C6" w:rsidRPr="001E5658">
        <w:rPr>
          <w:rFonts w:ascii="Arial" w:hAnsi="Arial"/>
          <w:b/>
          <w:bCs/>
          <w:color w:val="000000"/>
          <w:sz w:val="22"/>
          <w:szCs w:val="22"/>
        </w:rPr>
        <w:tab/>
        <w:t>Leasehold improvements, buildings and equipment / Depreciation</w:t>
      </w:r>
    </w:p>
    <w:p w:rsidR="006A1128" w:rsidRDefault="003A47C6" w:rsidP="00B25CAD">
      <w:pPr>
        <w:tabs>
          <w:tab w:val="left" w:pos="1440"/>
        </w:tabs>
        <w:spacing w:before="120" w:after="120" w:line="380" w:lineRule="exact"/>
        <w:ind w:left="540" w:hanging="540"/>
        <w:jc w:val="thaiDistribute"/>
        <w:rPr>
          <w:rFonts w:ascii="Arial" w:hAnsi="Arial"/>
          <w:color w:val="000000"/>
          <w:sz w:val="22"/>
          <w:szCs w:val="22"/>
        </w:rPr>
      </w:pPr>
      <w:r w:rsidRPr="001E5658">
        <w:rPr>
          <w:rFonts w:ascii="Arial" w:hAnsi="Arial"/>
          <w:color w:val="000000"/>
          <w:sz w:val="22"/>
          <w:szCs w:val="22"/>
        </w:rPr>
        <w:tab/>
        <w:t xml:space="preserve">Leasehold improvements, buildings and equipment are stated at cost less accumulated depreciation and allowance for loss on impairment of assets (if any). </w:t>
      </w:r>
    </w:p>
    <w:p w:rsidR="003A47C6" w:rsidRPr="001E5658" w:rsidRDefault="006A1128" w:rsidP="00B25CAD">
      <w:pPr>
        <w:tabs>
          <w:tab w:val="left" w:pos="1440"/>
        </w:tabs>
        <w:spacing w:before="120" w:after="120" w:line="380" w:lineRule="exact"/>
        <w:ind w:left="540" w:hanging="540"/>
        <w:jc w:val="thaiDistribute"/>
        <w:rPr>
          <w:rFonts w:ascii="Arial" w:hAnsi="Arial"/>
          <w:color w:val="000000"/>
          <w:sz w:val="22"/>
          <w:szCs w:val="22"/>
        </w:rPr>
      </w:pPr>
      <w:r>
        <w:rPr>
          <w:rFonts w:ascii="Arial" w:hAnsi="Arial"/>
          <w:color w:val="000000"/>
          <w:sz w:val="22"/>
          <w:szCs w:val="22"/>
        </w:rPr>
        <w:tab/>
      </w:r>
      <w:r w:rsidR="003A47C6" w:rsidRPr="001E5658">
        <w:rPr>
          <w:rFonts w:ascii="Arial" w:hAnsi="Arial"/>
          <w:color w:val="000000"/>
          <w:sz w:val="22"/>
          <w:szCs w:val="22"/>
        </w:rPr>
        <w:t>Depreciation of leasehold improvements, buildings, and equipment is calculated by reference to their costs on a straight-line basis over the f</w:t>
      </w:r>
      <w:r>
        <w:rPr>
          <w:rFonts w:ascii="Arial" w:hAnsi="Arial"/>
          <w:color w:val="000000"/>
          <w:sz w:val="22"/>
          <w:szCs w:val="22"/>
        </w:rPr>
        <w:t>ollowing estimated useful lives:</w:t>
      </w:r>
      <w:r w:rsidR="003A47C6" w:rsidRPr="001E5658">
        <w:rPr>
          <w:rFonts w:ascii="Arial" w:hAnsi="Arial"/>
          <w:color w:val="000000"/>
          <w:sz w:val="22"/>
          <w:szCs w:val="22"/>
        </w:rPr>
        <w:t xml:space="preserve"> </w:t>
      </w:r>
    </w:p>
    <w:tbl>
      <w:tblPr>
        <w:tblW w:w="8280" w:type="dxa"/>
        <w:tblInd w:w="450" w:type="dxa"/>
        <w:tblLayout w:type="fixed"/>
        <w:tblLook w:val="0000" w:firstRow="0" w:lastRow="0" w:firstColumn="0" w:lastColumn="0" w:noHBand="0" w:noVBand="0"/>
      </w:tblPr>
      <w:tblGrid>
        <w:gridCol w:w="4320"/>
        <w:gridCol w:w="3960"/>
      </w:tblGrid>
      <w:tr w:rsidR="003A47C6" w:rsidRPr="001E5658" w:rsidTr="00D117FC">
        <w:tc>
          <w:tcPr>
            <w:tcW w:w="4320" w:type="dxa"/>
            <w:tcBorders>
              <w:top w:val="nil"/>
              <w:left w:val="nil"/>
              <w:bottom w:val="nil"/>
              <w:right w:val="nil"/>
            </w:tcBorders>
          </w:tcPr>
          <w:p w:rsidR="003A47C6" w:rsidRPr="001E5658" w:rsidRDefault="003A47C6" w:rsidP="00A5262C">
            <w:pPr>
              <w:spacing w:line="380" w:lineRule="exact"/>
              <w:ind w:right="-45"/>
              <w:rPr>
                <w:rFonts w:ascii="Arial" w:hAnsi="Arial"/>
                <w:color w:val="000000"/>
                <w:szCs w:val="22"/>
              </w:rPr>
            </w:pPr>
            <w:r w:rsidRPr="001E5658">
              <w:rPr>
                <w:rFonts w:ascii="Arial" w:hAnsi="Arial"/>
                <w:color w:val="000000"/>
                <w:sz w:val="22"/>
                <w:szCs w:val="22"/>
              </w:rPr>
              <w:t>Yards</w:t>
            </w:r>
          </w:p>
        </w:tc>
        <w:tc>
          <w:tcPr>
            <w:tcW w:w="3960" w:type="dxa"/>
            <w:tcBorders>
              <w:top w:val="nil"/>
              <w:left w:val="nil"/>
              <w:bottom w:val="nil"/>
              <w:right w:val="nil"/>
            </w:tcBorders>
          </w:tcPr>
          <w:p w:rsidR="003A47C6" w:rsidRPr="001E5658" w:rsidRDefault="008126A1" w:rsidP="00A5262C">
            <w:pPr>
              <w:spacing w:line="380" w:lineRule="exact"/>
              <w:ind w:left="450" w:right="-45" w:hanging="450"/>
              <w:rPr>
                <w:rFonts w:ascii="Arial" w:hAnsi="Arial"/>
                <w:color w:val="000000"/>
                <w:szCs w:val="22"/>
              </w:rPr>
            </w:pPr>
            <w:r w:rsidRPr="001E5658">
              <w:rPr>
                <w:rFonts w:ascii="Arial" w:hAnsi="Arial"/>
                <w:color w:val="000000"/>
                <w:sz w:val="22"/>
                <w:szCs w:val="22"/>
              </w:rPr>
              <w:t>-</w:t>
            </w:r>
            <w:r w:rsidRPr="001E5658">
              <w:rPr>
                <w:rFonts w:ascii="Arial" w:hAnsi="Arial"/>
                <w:color w:val="000000"/>
                <w:sz w:val="22"/>
                <w:szCs w:val="22"/>
              </w:rPr>
              <w:tab/>
              <w:t>5 - 2</w:t>
            </w:r>
            <w:r w:rsidR="003A47C6" w:rsidRPr="001E5658">
              <w:rPr>
                <w:rFonts w:ascii="Arial" w:hAnsi="Arial"/>
                <w:color w:val="000000"/>
                <w:sz w:val="22"/>
                <w:szCs w:val="22"/>
              </w:rPr>
              <w:t>0 years</w:t>
            </w:r>
          </w:p>
        </w:tc>
      </w:tr>
      <w:tr w:rsidR="003A47C6" w:rsidRPr="001E5658" w:rsidTr="00D117FC">
        <w:tc>
          <w:tcPr>
            <w:tcW w:w="4320" w:type="dxa"/>
            <w:tcBorders>
              <w:top w:val="nil"/>
              <w:left w:val="nil"/>
              <w:bottom w:val="nil"/>
              <w:right w:val="nil"/>
            </w:tcBorders>
          </w:tcPr>
          <w:p w:rsidR="003A47C6" w:rsidRPr="001E5658" w:rsidRDefault="003A47C6" w:rsidP="00A5262C">
            <w:pPr>
              <w:spacing w:line="380" w:lineRule="exact"/>
              <w:ind w:right="-45"/>
              <w:rPr>
                <w:rFonts w:ascii="Arial" w:hAnsi="Arial"/>
                <w:color w:val="000000"/>
                <w:szCs w:val="22"/>
                <w:cs/>
              </w:rPr>
            </w:pPr>
            <w:r w:rsidRPr="001E5658">
              <w:rPr>
                <w:rFonts w:ascii="Arial" w:hAnsi="Arial"/>
                <w:color w:val="000000"/>
                <w:sz w:val="22"/>
                <w:szCs w:val="22"/>
              </w:rPr>
              <w:t>Buildings and other constructions</w:t>
            </w:r>
          </w:p>
        </w:tc>
        <w:tc>
          <w:tcPr>
            <w:tcW w:w="3960" w:type="dxa"/>
            <w:tcBorders>
              <w:top w:val="nil"/>
              <w:left w:val="nil"/>
              <w:bottom w:val="nil"/>
              <w:right w:val="nil"/>
            </w:tcBorders>
          </w:tcPr>
          <w:p w:rsidR="003A47C6" w:rsidRPr="001E5658" w:rsidRDefault="003A47C6" w:rsidP="00A5262C">
            <w:pPr>
              <w:spacing w:line="380" w:lineRule="exact"/>
              <w:ind w:left="450" w:right="-45" w:hanging="450"/>
              <w:rPr>
                <w:rFonts w:ascii="Arial" w:hAnsi="Arial"/>
                <w:color w:val="000000"/>
                <w:szCs w:val="22"/>
              </w:rPr>
            </w:pPr>
            <w:r w:rsidRPr="001E5658">
              <w:rPr>
                <w:rFonts w:ascii="Arial" w:hAnsi="Arial"/>
                <w:color w:val="000000"/>
                <w:sz w:val="22"/>
                <w:szCs w:val="22"/>
              </w:rPr>
              <w:t>-</w:t>
            </w:r>
            <w:r w:rsidRPr="001E5658">
              <w:rPr>
                <w:rFonts w:ascii="Arial" w:hAnsi="Arial"/>
                <w:color w:val="000000"/>
                <w:sz w:val="22"/>
                <w:szCs w:val="22"/>
              </w:rPr>
              <w:tab/>
              <w:t>5</w:t>
            </w:r>
            <w:r w:rsidRPr="001E5658">
              <w:rPr>
                <w:rFonts w:ascii="Arial" w:hAnsi="Arial"/>
                <w:color w:val="000000"/>
                <w:sz w:val="22"/>
                <w:szCs w:val="22"/>
                <w:cs/>
              </w:rPr>
              <w:t xml:space="preserve"> </w:t>
            </w:r>
            <w:r w:rsidRPr="001E5658">
              <w:rPr>
                <w:rFonts w:ascii="Arial" w:hAnsi="Arial"/>
                <w:color w:val="000000"/>
                <w:sz w:val="22"/>
                <w:szCs w:val="22"/>
              </w:rPr>
              <w:t>- 20</w:t>
            </w:r>
            <w:r w:rsidR="002A790D">
              <w:rPr>
                <w:rFonts w:ascii="Arial" w:hAnsi="Arial"/>
                <w:color w:val="000000"/>
                <w:sz w:val="22"/>
                <w:szCs w:val="22"/>
              </w:rPr>
              <w:t xml:space="preserve"> </w:t>
            </w:r>
            <w:r w:rsidRPr="001E5658">
              <w:rPr>
                <w:rFonts w:ascii="Arial" w:hAnsi="Arial"/>
                <w:color w:val="000000"/>
                <w:sz w:val="22"/>
                <w:szCs w:val="22"/>
              </w:rPr>
              <w:t>years</w:t>
            </w:r>
          </w:p>
        </w:tc>
      </w:tr>
      <w:tr w:rsidR="003A47C6" w:rsidRPr="001E5658" w:rsidTr="00D117FC">
        <w:tc>
          <w:tcPr>
            <w:tcW w:w="4320" w:type="dxa"/>
            <w:tcBorders>
              <w:top w:val="nil"/>
              <w:left w:val="nil"/>
              <w:bottom w:val="nil"/>
              <w:right w:val="nil"/>
            </w:tcBorders>
          </w:tcPr>
          <w:p w:rsidR="003A47C6" w:rsidRPr="001E5658" w:rsidRDefault="003A47C6" w:rsidP="00A5262C">
            <w:pPr>
              <w:spacing w:line="380" w:lineRule="exact"/>
              <w:ind w:right="-45"/>
              <w:rPr>
                <w:rFonts w:ascii="Arial" w:hAnsi="Arial"/>
                <w:color w:val="000000"/>
                <w:szCs w:val="22"/>
              </w:rPr>
            </w:pPr>
            <w:r w:rsidRPr="001E5658">
              <w:rPr>
                <w:rFonts w:ascii="Arial" w:hAnsi="Arial"/>
                <w:color w:val="000000"/>
                <w:sz w:val="22"/>
                <w:szCs w:val="22"/>
              </w:rPr>
              <w:t>Others</w:t>
            </w:r>
          </w:p>
        </w:tc>
        <w:tc>
          <w:tcPr>
            <w:tcW w:w="3960" w:type="dxa"/>
            <w:tcBorders>
              <w:top w:val="nil"/>
              <w:left w:val="nil"/>
              <w:bottom w:val="nil"/>
              <w:right w:val="nil"/>
            </w:tcBorders>
          </w:tcPr>
          <w:p w:rsidR="003A47C6" w:rsidRPr="001E5658" w:rsidRDefault="003A47C6" w:rsidP="00A5262C">
            <w:pPr>
              <w:spacing w:line="380" w:lineRule="exact"/>
              <w:ind w:left="450" w:right="-45" w:hanging="450"/>
              <w:rPr>
                <w:rFonts w:ascii="Arial" w:hAnsi="Arial"/>
                <w:color w:val="000000"/>
                <w:szCs w:val="22"/>
              </w:rPr>
            </w:pPr>
            <w:r w:rsidRPr="001E5658">
              <w:rPr>
                <w:rFonts w:ascii="Arial" w:hAnsi="Arial"/>
                <w:color w:val="000000"/>
                <w:sz w:val="22"/>
                <w:szCs w:val="22"/>
              </w:rPr>
              <w:t>-</w:t>
            </w:r>
            <w:r w:rsidRPr="001E5658">
              <w:rPr>
                <w:rFonts w:ascii="Arial" w:hAnsi="Arial"/>
                <w:color w:val="000000"/>
                <w:sz w:val="22"/>
                <w:szCs w:val="22"/>
              </w:rPr>
              <w:tab/>
              <w:t>5</w:t>
            </w:r>
            <w:r w:rsidRPr="001E5658">
              <w:rPr>
                <w:rFonts w:ascii="Arial" w:hAnsi="Arial"/>
                <w:color w:val="000000"/>
                <w:sz w:val="22"/>
                <w:szCs w:val="22"/>
                <w:cs/>
              </w:rPr>
              <w:t xml:space="preserve"> </w:t>
            </w:r>
            <w:r w:rsidR="006A1128">
              <w:rPr>
                <w:rFonts w:ascii="Arial" w:hAnsi="Arial"/>
                <w:color w:val="000000"/>
                <w:sz w:val="22"/>
                <w:szCs w:val="22"/>
              </w:rPr>
              <w:t xml:space="preserve">- </w:t>
            </w:r>
            <w:r w:rsidR="002A790D">
              <w:rPr>
                <w:rFonts w:ascii="Arial" w:hAnsi="Arial"/>
                <w:color w:val="000000"/>
                <w:sz w:val="22"/>
                <w:szCs w:val="22"/>
              </w:rPr>
              <w:t xml:space="preserve">10 </w:t>
            </w:r>
            <w:r w:rsidRPr="001E5658">
              <w:rPr>
                <w:rFonts w:ascii="Arial" w:hAnsi="Arial"/>
                <w:color w:val="000000"/>
                <w:sz w:val="22"/>
                <w:szCs w:val="22"/>
              </w:rPr>
              <w:t>years</w:t>
            </w:r>
          </w:p>
        </w:tc>
      </w:tr>
    </w:tbl>
    <w:p w:rsidR="003A47C6" w:rsidRPr="001E5658" w:rsidRDefault="003A47C6" w:rsidP="00D117FC">
      <w:pPr>
        <w:tabs>
          <w:tab w:val="left" w:pos="1440"/>
        </w:tabs>
        <w:spacing w:before="240" w:after="120" w:line="380" w:lineRule="exact"/>
        <w:ind w:left="547" w:hanging="547"/>
        <w:jc w:val="thaiDistribute"/>
        <w:rPr>
          <w:rFonts w:ascii="Arial" w:hAnsi="Arial"/>
          <w:color w:val="000000"/>
          <w:sz w:val="22"/>
          <w:szCs w:val="22"/>
        </w:rPr>
      </w:pPr>
      <w:r w:rsidRPr="001E5658">
        <w:rPr>
          <w:rFonts w:ascii="Arial" w:hAnsi="Arial"/>
          <w:color w:val="000000"/>
          <w:sz w:val="22"/>
          <w:szCs w:val="22"/>
        </w:rPr>
        <w:tab/>
        <w:t>Depreciation is included in determining income.</w:t>
      </w:r>
    </w:p>
    <w:p w:rsidR="003A47C6" w:rsidRPr="001E5658" w:rsidRDefault="003A47C6" w:rsidP="00D117FC">
      <w:pPr>
        <w:tabs>
          <w:tab w:val="left" w:pos="1440"/>
        </w:tabs>
        <w:spacing w:before="120" w:after="120" w:line="380" w:lineRule="exact"/>
        <w:ind w:left="547" w:hanging="547"/>
        <w:jc w:val="thaiDistribute"/>
        <w:rPr>
          <w:rFonts w:ascii="Arial" w:hAnsi="Arial"/>
          <w:color w:val="000000"/>
          <w:sz w:val="22"/>
          <w:szCs w:val="22"/>
        </w:rPr>
      </w:pPr>
      <w:r w:rsidRPr="001E5658">
        <w:rPr>
          <w:rFonts w:ascii="Arial" w:hAnsi="Arial"/>
          <w:color w:val="000000"/>
          <w:sz w:val="22"/>
          <w:szCs w:val="22"/>
        </w:rPr>
        <w:tab/>
        <w:t>No depreciation is provided on assets under construction and installation.</w:t>
      </w:r>
    </w:p>
    <w:p w:rsidR="003A47C6" w:rsidRPr="001E5658" w:rsidRDefault="000F6A93" w:rsidP="00AB62A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642E55">
        <w:rPr>
          <w:rFonts w:ascii="Arial" w:hAnsi="Arial"/>
          <w:b/>
          <w:bCs/>
          <w:sz w:val="22"/>
          <w:szCs w:val="22"/>
        </w:rPr>
        <w:t>.7</w:t>
      </w:r>
      <w:r w:rsidR="003A47C6" w:rsidRPr="001E5658">
        <w:rPr>
          <w:rFonts w:ascii="Arial" w:hAnsi="Arial"/>
          <w:b/>
          <w:bCs/>
          <w:sz w:val="22"/>
          <w:szCs w:val="22"/>
        </w:rPr>
        <w:tab/>
        <w:t>Intangible assets</w:t>
      </w:r>
    </w:p>
    <w:p w:rsidR="0034028C" w:rsidRPr="001E5658" w:rsidRDefault="0034028C" w:rsidP="0034028C">
      <w:pPr>
        <w:tabs>
          <w:tab w:val="left" w:pos="1440"/>
        </w:tabs>
        <w:spacing w:before="120" w:after="120" w:line="380" w:lineRule="exact"/>
        <w:ind w:left="540" w:hanging="540"/>
        <w:jc w:val="thaiDistribute"/>
        <w:outlineLvl w:val="0"/>
        <w:rPr>
          <w:rFonts w:ascii="Arial" w:hAnsi="Arial"/>
          <w:sz w:val="22"/>
          <w:szCs w:val="22"/>
        </w:rPr>
      </w:pPr>
      <w:r w:rsidRPr="001E5658">
        <w:rPr>
          <w:rFonts w:ascii="Arial" w:hAnsi="Arial" w:cs="Arial"/>
          <w:spacing w:val="-4"/>
          <w:sz w:val="22"/>
          <w:szCs w:val="22"/>
        </w:rPr>
        <w:tab/>
        <w:t xml:space="preserve">Intangible assets acquired through business combination are initially </w:t>
      </w:r>
      <w:proofErr w:type="spellStart"/>
      <w:r w:rsidRPr="001E5658">
        <w:rPr>
          <w:rFonts w:ascii="Arial" w:hAnsi="Arial" w:cs="Arial"/>
          <w:spacing w:val="-4"/>
          <w:sz w:val="22"/>
          <w:szCs w:val="22"/>
        </w:rPr>
        <w:t>recognised</w:t>
      </w:r>
      <w:proofErr w:type="spellEnd"/>
      <w:r w:rsidRPr="001E5658">
        <w:rPr>
          <w:rFonts w:ascii="Arial" w:hAnsi="Arial" w:cs="Arial"/>
          <w:spacing w:val="-4"/>
          <w:sz w:val="22"/>
          <w:szCs w:val="22"/>
        </w:rPr>
        <w:t xml:space="preserve"> at their fair value on the date of business acquisition while intangible assets acquired in other cases are </w:t>
      </w:r>
      <w:proofErr w:type="spellStart"/>
      <w:r w:rsidRPr="001E5658">
        <w:rPr>
          <w:rFonts w:ascii="Arial" w:hAnsi="Arial" w:cs="Arial"/>
          <w:spacing w:val="-4"/>
          <w:sz w:val="22"/>
          <w:szCs w:val="22"/>
        </w:rPr>
        <w:t>recognised</w:t>
      </w:r>
      <w:proofErr w:type="spellEnd"/>
      <w:r w:rsidRPr="001E5658">
        <w:rPr>
          <w:rFonts w:ascii="Arial" w:hAnsi="Arial" w:cs="Arial"/>
          <w:spacing w:val="-4"/>
          <w:sz w:val="22"/>
          <w:szCs w:val="22"/>
        </w:rPr>
        <w:t xml:space="preserve"> at cost. Following the initial recognition, the intangible assets are carried at cost less any accumulated </w:t>
      </w:r>
      <w:proofErr w:type="spellStart"/>
      <w:r w:rsidRPr="001E5658">
        <w:rPr>
          <w:rFonts w:ascii="Arial" w:hAnsi="Arial" w:cs="Arial"/>
          <w:spacing w:val="-4"/>
          <w:sz w:val="22"/>
          <w:szCs w:val="22"/>
        </w:rPr>
        <w:t>amortisation</w:t>
      </w:r>
      <w:proofErr w:type="spellEnd"/>
      <w:r w:rsidRPr="001E5658">
        <w:rPr>
          <w:rFonts w:ascii="Arial" w:hAnsi="Arial" w:cs="Arial"/>
          <w:spacing w:val="-4"/>
          <w:sz w:val="22"/>
          <w:szCs w:val="22"/>
        </w:rPr>
        <w:t xml:space="preserve"> and any accumulated impairment losses (if any).</w:t>
      </w:r>
    </w:p>
    <w:p w:rsidR="00F91198" w:rsidRPr="001E5658" w:rsidRDefault="00642E55" w:rsidP="00AB62AF">
      <w:pPr>
        <w:tabs>
          <w:tab w:val="left" w:pos="36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3A47C6" w:rsidRPr="001E5658">
        <w:rPr>
          <w:rFonts w:ascii="Arial" w:hAnsi="Arial"/>
          <w:sz w:val="22"/>
          <w:szCs w:val="22"/>
        </w:rPr>
        <w:tab/>
        <w:t xml:space="preserve">Intangible assets with finite </w:t>
      </w:r>
      <w:proofErr w:type="gramStart"/>
      <w:r w:rsidR="003A47C6" w:rsidRPr="001E5658">
        <w:rPr>
          <w:rFonts w:ascii="Arial" w:hAnsi="Arial"/>
          <w:sz w:val="22"/>
          <w:szCs w:val="22"/>
        </w:rPr>
        <w:t>lives</w:t>
      </w:r>
      <w:proofErr w:type="gramEnd"/>
      <w:r w:rsidR="003A47C6" w:rsidRPr="001E5658">
        <w:rPr>
          <w:rFonts w:ascii="Arial" w:hAnsi="Arial"/>
          <w:sz w:val="22"/>
          <w:szCs w:val="22"/>
        </w:rPr>
        <w:t xml:space="preserve"> are </w:t>
      </w:r>
      <w:proofErr w:type="spellStart"/>
      <w:r w:rsidR="003A47C6" w:rsidRPr="001E5658">
        <w:rPr>
          <w:rFonts w:ascii="Arial" w:hAnsi="Arial"/>
          <w:sz w:val="22"/>
          <w:szCs w:val="22"/>
        </w:rPr>
        <w:t>amortised</w:t>
      </w:r>
      <w:proofErr w:type="spellEnd"/>
      <w:r w:rsidR="003A47C6" w:rsidRPr="001E5658">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3A47C6" w:rsidRPr="001E5658">
        <w:rPr>
          <w:rFonts w:ascii="Arial" w:hAnsi="Arial"/>
          <w:sz w:val="22"/>
          <w:szCs w:val="22"/>
        </w:rPr>
        <w:t>amortisation</w:t>
      </w:r>
      <w:proofErr w:type="spellEnd"/>
      <w:r w:rsidR="003A47C6" w:rsidRPr="001E5658">
        <w:rPr>
          <w:rFonts w:ascii="Arial" w:hAnsi="Arial"/>
          <w:sz w:val="22"/>
          <w:szCs w:val="22"/>
        </w:rPr>
        <w:t xml:space="preserve"> period and the </w:t>
      </w:r>
      <w:proofErr w:type="spellStart"/>
      <w:r w:rsidR="003A47C6" w:rsidRPr="001E5658">
        <w:rPr>
          <w:rFonts w:ascii="Arial" w:hAnsi="Arial"/>
          <w:sz w:val="22"/>
          <w:szCs w:val="22"/>
        </w:rPr>
        <w:t>amortisation</w:t>
      </w:r>
      <w:proofErr w:type="spellEnd"/>
      <w:r w:rsidR="003A47C6" w:rsidRPr="001E5658">
        <w:rPr>
          <w:rFonts w:ascii="Arial" w:hAnsi="Arial"/>
          <w:sz w:val="22"/>
          <w:szCs w:val="22"/>
        </w:rPr>
        <w:t xml:space="preserve"> method of such intangible assets are reviewed at least at each financial year end. The </w:t>
      </w:r>
      <w:proofErr w:type="spellStart"/>
      <w:r w:rsidR="003A47C6" w:rsidRPr="001E5658">
        <w:rPr>
          <w:rFonts w:ascii="Arial" w:hAnsi="Arial"/>
          <w:sz w:val="22"/>
          <w:szCs w:val="22"/>
        </w:rPr>
        <w:t>amortisation</w:t>
      </w:r>
      <w:proofErr w:type="spellEnd"/>
      <w:r w:rsidR="003A47C6" w:rsidRPr="001E5658">
        <w:rPr>
          <w:rFonts w:ascii="Arial" w:hAnsi="Arial"/>
          <w:sz w:val="22"/>
          <w:szCs w:val="22"/>
        </w:rPr>
        <w:t xml:space="preserve"> expense is charged to </w:t>
      </w:r>
      <w:r w:rsidR="00DE4CEA" w:rsidRPr="001E5658">
        <w:rPr>
          <w:rFonts w:ascii="Arial" w:hAnsi="Arial"/>
          <w:sz w:val="22"/>
          <w:szCs w:val="22"/>
        </w:rPr>
        <w:t>profit or loss</w:t>
      </w:r>
      <w:r w:rsidR="003A47C6" w:rsidRPr="001E5658">
        <w:rPr>
          <w:rFonts w:ascii="Arial" w:hAnsi="Arial"/>
          <w:sz w:val="22"/>
          <w:szCs w:val="22"/>
        </w:rPr>
        <w:t>.</w:t>
      </w:r>
      <w:r w:rsidR="003A47C6" w:rsidRPr="001E5658">
        <w:rPr>
          <w:rFonts w:ascii="Arial" w:hAnsi="Arial"/>
          <w:sz w:val="22"/>
          <w:szCs w:val="22"/>
        </w:rPr>
        <w:tab/>
      </w:r>
    </w:p>
    <w:p w:rsidR="003A47C6" w:rsidRPr="001E5658" w:rsidRDefault="00F91198" w:rsidP="00AB62AF">
      <w:pPr>
        <w:tabs>
          <w:tab w:val="left" w:pos="360"/>
          <w:tab w:val="left" w:pos="1440"/>
        </w:tabs>
        <w:spacing w:before="120" w:after="120" w:line="380" w:lineRule="exact"/>
        <w:ind w:left="547" w:hanging="547"/>
        <w:jc w:val="thaiDistribute"/>
        <w:outlineLvl w:val="0"/>
        <w:rPr>
          <w:rFonts w:ascii="Arial" w:hAnsi="Arial"/>
          <w:sz w:val="22"/>
          <w:szCs w:val="22"/>
        </w:rPr>
      </w:pPr>
      <w:r w:rsidRPr="001E5658">
        <w:rPr>
          <w:rFonts w:ascii="Arial" w:hAnsi="Arial"/>
          <w:sz w:val="22"/>
          <w:szCs w:val="22"/>
        </w:rPr>
        <w:tab/>
      </w:r>
      <w:r w:rsidR="00226456" w:rsidRPr="001E5658">
        <w:rPr>
          <w:rFonts w:ascii="Arial" w:hAnsi="Arial"/>
          <w:sz w:val="22"/>
          <w:szCs w:val="22"/>
        </w:rPr>
        <w:tab/>
      </w:r>
      <w:r w:rsidR="003A47C6" w:rsidRPr="001E5658">
        <w:rPr>
          <w:rFonts w:ascii="Arial" w:hAnsi="Arial"/>
          <w:sz w:val="22"/>
          <w:szCs w:val="22"/>
        </w:rPr>
        <w:t>A summary of the intangible assets with finite useful lives is as follows:</w:t>
      </w:r>
    </w:p>
    <w:p w:rsidR="003A47C6" w:rsidRPr="001E5658" w:rsidRDefault="003A47C6" w:rsidP="003A47C6">
      <w:pPr>
        <w:tabs>
          <w:tab w:val="left" w:pos="360"/>
          <w:tab w:val="left" w:pos="1440"/>
        </w:tabs>
        <w:spacing w:before="120" w:line="380" w:lineRule="exact"/>
        <w:ind w:left="605"/>
        <w:jc w:val="thaiDistribute"/>
        <w:outlineLvl w:val="0"/>
        <w:rPr>
          <w:rFonts w:ascii="Arial" w:hAnsi="Arial"/>
          <w:sz w:val="22"/>
          <w:szCs w:val="22"/>
          <w:u w:val="single"/>
        </w:rPr>
      </w:pPr>
      <w:r w:rsidRPr="001E5658">
        <w:rPr>
          <w:rFonts w:ascii="Arial" w:hAnsi="Arial"/>
          <w:sz w:val="22"/>
          <w:szCs w:val="22"/>
        </w:rPr>
        <w:tab/>
      </w:r>
      <w:r w:rsidRPr="001E5658">
        <w:rPr>
          <w:rFonts w:ascii="Arial" w:hAnsi="Arial"/>
          <w:sz w:val="22"/>
          <w:szCs w:val="22"/>
        </w:rPr>
        <w:tab/>
      </w:r>
      <w:r w:rsidRPr="001E5658">
        <w:rPr>
          <w:rFonts w:ascii="Arial" w:hAnsi="Arial"/>
          <w:sz w:val="22"/>
          <w:szCs w:val="22"/>
        </w:rPr>
        <w:tab/>
      </w:r>
      <w:r w:rsidRPr="001E5658">
        <w:rPr>
          <w:rFonts w:ascii="Arial" w:hAnsi="Arial"/>
          <w:sz w:val="22"/>
          <w:szCs w:val="22"/>
        </w:rPr>
        <w:tab/>
      </w:r>
      <w:r w:rsidRPr="001E5658">
        <w:rPr>
          <w:rFonts w:ascii="Arial" w:hAnsi="Arial"/>
          <w:sz w:val="22"/>
          <w:szCs w:val="22"/>
          <w:u w:val="single"/>
        </w:rPr>
        <w:t>Useful lives</w:t>
      </w:r>
    </w:p>
    <w:p w:rsidR="003A47C6" w:rsidRPr="001E5658" w:rsidRDefault="003A47C6" w:rsidP="00AB62AF">
      <w:pPr>
        <w:tabs>
          <w:tab w:val="left" w:pos="540"/>
          <w:tab w:val="left" w:pos="1440"/>
          <w:tab w:val="left" w:pos="3600"/>
        </w:tabs>
        <w:spacing w:line="380" w:lineRule="exact"/>
        <w:jc w:val="thaiDistribute"/>
        <w:outlineLvl w:val="0"/>
        <w:rPr>
          <w:rFonts w:ascii="Arial" w:hAnsi="Arial"/>
          <w:sz w:val="22"/>
          <w:szCs w:val="22"/>
        </w:rPr>
      </w:pPr>
      <w:r w:rsidRPr="001E5658">
        <w:rPr>
          <w:rFonts w:ascii="Arial" w:hAnsi="Arial"/>
          <w:sz w:val="22"/>
          <w:szCs w:val="22"/>
        </w:rPr>
        <w:tab/>
        <w:t>Leasehold rights</w:t>
      </w:r>
      <w:r w:rsidRPr="001E5658">
        <w:rPr>
          <w:rFonts w:ascii="Arial" w:hAnsi="Arial"/>
          <w:sz w:val="22"/>
          <w:szCs w:val="22"/>
        </w:rPr>
        <w:tab/>
        <w:t xml:space="preserve">the periods </w:t>
      </w:r>
      <w:r w:rsidR="00E73ED3">
        <w:rPr>
          <w:rFonts w:ascii="Arial" w:hAnsi="Arial"/>
          <w:sz w:val="22"/>
          <w:szCs w:val="22"/>
        </w:rPr>
        <w:t xml:space="preserve">of land leaseholds (10 - 30 </w:t>
      </w:r>
      <w:r w:rsidRPr="001E5658">
        <w:rPr>
          <w:rFonts w:ascii="Arial" w:hAnsi="Arial"/>
          <w:sz w:val="22"/>
          <w:szCs w:val="22"/>
        </w:rPr>
        <w:t>years)</w:t>
      </w:r>
    </w:p>
    <w:p w:rsidR="003A47C6" w:rsidRPr="001E5658" w:rsidRDefault="0034028C" w:rsidP="003A47C6">
      <w:pPr>
        <w:tabs>
          <w:tab w:val="left" w:pos="360"/>
          <w:tab w:val="left" w:pos="1440"/>
        </w:tabs>
        <w:spacing w:after="120" w:line="380" w:lineRule="exact"/>
        <w:ind w:left="540"/>
        <w:jc w:val="thaiDistribute"/>
        <w:outlineLvl w:val="0"/>
        <w:rPr>
          <w:rFonts w:ascii="Arial" w:hAnsi="Arial"/>
          <w:sz w:val="22"/>
          <w:szCs w:val="22"/>
        </w:rPr>
      </w:pPr>
      <w:r w:rsidRPr="001E5658">
        <w:rPr>
          <w:rFonts w:ascii="Arial" w:hAnsi="Arial"/>
          <w:sz w:val="22"/>
          <w:szCs w:val="22"/>
        </w:rPr>
        <w:t>Computer software</w:t>
      </w:r>
      <w:r w:rsidRPr="001E5658">
        <w:rPr>
          <w:rFonts w:ascii="Arial" w:hAnsi="Arial"/>
          <w:sz w:val="22"/>
          <w:szCs w:val="22"/>
        </w:rPr>
        <w:tab/>
      </w:r>
      <w:r w:rsidRPr="001E5658">
        <w:rPr>
          <w:rFonts w:ascii="Arial" w:hAnsi="Arial"/>
          <w:sz w:val="22"/>
          <w:szCs w:val="22"/>
        </w:rPr>
        <w:tab/>
        <w:t xml:space="preserve">5 </w:t>
      </w:r>
      <w:r w:rsidR="003A47C6" w:rsidRPr="001E5658">
        <w:rPr>
          <w:rFonts w:ascii="Arial" w:hAnsi="Arial"/>
          <w:sz w:val="22"/>
          <w:szCs w:val="22"/>
        </w:rPr>
        <w:t>years</w:t>
      </w:r>
    </w:p>
    <w:p w:rsidR="00B25CAD" w:rsidRDefault="00B25CAD">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F91198" w:rsidRPr="001E5658" w:rsidRDefault="000F6A93" w:rsidP="00F91198">
      <w:pPr>
        <w:tabs>
          <w:tab w:val="left" w:pos="1440"/>
        </w:tabs>
        <w:spacing w:before="120" w:after="120" w:line="420" w:lineRule="exact"/>
        <w:ind w:left="540" w:hanging="540"/>
        <w:jc w:val="thaiDistribute"/>
        <w:rPr>
          <w:rFonts w:ascii="Arial" w:hAnsi="Arial"/>
          <w:b/>
          <w:bCs/>
          <w:sz w:val="22"/>
          <w:szCs w:val="22"/>
        </w:rPr>
      </w:pPr>
      <w:r>
        <w:rPr>
          <w:rFonts w:ascii="Arial" w:hAnsi="Arial"/>
          <w:b/>
          <w:bCs/>
          <w:sz w:val="22"/>
          <w:szCs w:val="22"/>
        </w:rPr>
        <w:lastRenderedPageBreak/>
        <w:t>4</w:t>
      </w:r>
      <w:r w:rsidR="00642E55">
        <w:rPr>
          <w:rFonts w:ascii="Arial" w:hAnsi="Arial"/>
          <w:b/>
          <w:bCs/>
          <w:sz w:val="22"/>
          <w:szCs w:val="22"/>
        </w:rPr>
        <w:t>.8</w:t>
      </w:r>
      <w:r w:rsidR="00F91198" w:rsidRPr="001E5658">
        <w:rPr>
          <w:rFonts w:ascii="Arial" w:hAnsi="Arial"/>
          <w:b/>
          <w:bCs/>
          <w:sz w:val="22"/>
          <w:szCs w:val="22"/>
        </w:rPr>
        <w:tab/>
        <w:t xml:space="preserve">Goodwill </w:t>
      </w:r>
    </w:p>
    <w:p w:rsidR="00F91198" w:rsidRPr="001E5658" w:rsidRDefault="00F91198" w:rsidP="00642E55">
      <w:pPr>
        <w:tabs>
          <w:tab w:val="left" w:pos="360"/>
          <w:tab w:val="left" w:pos="1440"/>
        </w:tabs>
        <w:spacing w:before="120" w:after="120" w:line="380" w:lineRule="exact"/>
        <w:ind w:left="547" w:hanging="547"/>
        <w:jc w:val="thaiDistribute"/>
        <w:outlineLvl w:val="0"/>
        <w:rPr>
          <w:rFonts w:ascii="Arial" w:hAnsi="Arial"/>
          <w:sz w:val="22"/>
          <w:szCs w:val="22"/>
        </w:rPr>
      </w:pPr>
      <w:r w:rsidRPr="001E5658">
        <w:rPr>
          <w:rFonts w:ascii="Arial" w:hAnsi="Arial"/>
          <w:sz w:val="22"/>
          <w:szCs w:val="22"/>
        </w:rPr>
        <w:tab/>
      </w:r>
      <w:r w:rsidRPr="001E5658">
        <w:rPr>
          <w:rFonts w:ascii="Arial" w:hAnsi="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1E5658">
        <w:rPr>
          <w:rFonts w:ascii="Arial" w:hAnsi="Arial"/>
          <w:sz w:val="22"/>
          <w:szCs w:val="22"/>
        </w:rPr>
        <w:t>recognised</w:t>
      </w:r>
      <w:proofErr w:type="spellEnd"/>
      <w:r w:rsidRPr="001E5658">
        <w:rPr>
          <w:rFonts w:ascii="Arial" w:hAnsi="Arial"/>
          <w:sz w:val="22"/>
          <w:szCs w:val="22"/>
        </w:rPr>
        <w:t xml:space="preserve"> as gain in profit or loss.</w:t>
      </w:r>
    </w:p>
    <w:p w:rsidR="00F91198" w:rsidRPr="001E5658" w:rsidRDefault="00F91198" w:rsidP="00F91198">
      <w:pPr>
        <w:tabs>
          <w:tab w:val="left" w:pos="360"/>
          <w:tab w:val="left" w:pos="1440"/>
        </w:tabs>
        <w:spacing w:before="120" w:after="120" w:line="380" w:lineRule="exact"/>
        <w:ind w:left="540" w:hanging="540"/>
        <w:jc w:val="thaiDistribute"/>
        <w:outlineLvl w:val="0"/>
        <w:rPr>
          <w:rFonts w:ascii="Arial" w:hAnsi="Arial"/>
          <w:sz w:val="22"/>
          <w:szCs w:val="22"/>
        </w:rPr>
      </w:pPr>
      <w:r w:rsidRPr="001E5658">
        <w:rPr>
          <w:rFonts w:ascii="Arial" w:hAnsi="Arial"/>
          <w:sz w:val="22"/>
          <w:szCs w:val="22"/>
        </w:rPr>
        <w:tab/>
      </w:r>
      <w:r w:rsidRPr="001E5658">
        <w:rPr>
          <w:rFonts w:ascii="Arial" w:hAnsi="Arial"/>
          <w:sz w:val="22"/>
          <w:szCs w:val="22"/>
        </w:rPr>
        <w:tab/>
        <w:t>Goodwill is carried at cost less any accumulated impairment losses. Goodwill is tested for impairment annually and when circumstances indicate that the carrying value may be impaired.</w:t>
      </w:r>
    </w:p>
    <w:p w:rsidR="00F91198" w:rsidRPr="001E5658" w:rsidRDefault="00083250" w:rsidP="00642E5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proofErr w:type="gramStart"/>
      <w:r w:rsidR="00F91198" w:rsidRPr="001E5658">
        <w:rPr>
          <w:rFonts w:ascii="Arial" w:hAnsi="Arial"/>
          <w:sz w:val="22"/>
          <w:szCs w:val="22"/>
        </w:rPr>
        <w:t>For the purpose of</w:t>
      </w:r>
      <w:proofErr w:type="gramEnd"/>
      <w:r w:rsidR="00F91198" w:rsidRPr="001E5658">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F91198" w:rsidRPr="001E5658">
        <w:rPr>
          <w:rFonts w:ascii="Arial" w:hAnsi="Arial"/>
          <w:sz w:val="22"/>
          <w:szCs w:val="22"/>
        </w:rPr>
        <w:t>recognised</w:t>
      </w:r>
      <w:proofErr w:type="spellEnd"/>
      <w:r w:rsidR="00F91198" w:rsidRPr="001E5658">
        <w:rPr>
          <w:rFonts w:ascii="Arial" w:hAnsi="Arial"/>
          <w:sz w:val="22"/>
          <w:szCs w:val="22"/>
        </w:rPr>
        <w:t xml:space="preserve"> in profit or loss. Impairment losses relating to goodwill cannot be reversed in future periods.</w:t>
      </w:r>
    </w:p>
    <w:p w:rsidR="00642E55" w:rsidRPr="001E5658" w:rsidRDefault="00642E55" w:rsidP="00642E55">
      <w:pPr>
        <w:tabs>
          <w:tab w:val="left" w:pos="360"/>
          <w:tab w:val="left" w:pos="1440"/>
          <w:tab w:val="left" w:pos="2880"/>
          <w:tab w:val="center" w:pos="5760"/>
        </w:tabs>
        <w:spacing w:before="120" w:after="120" w:line="380" w:lineRule="exact"/>
        <w:ind w:left="547" w:hanging="547"/>
        <w:rPr>
          <w:rFonts w:ascii="Arial" w:hAnsi="Arial"/>
          <w:sz w:val="22"/>
          <w:szCs w:val="22"/>
        </w:rPr>
      </w:pPr>
      <w:r>
        <w:rPr>
          <w:rFonts w:ascii="Arial" w:hAnsi="Arial"/>
          <w:b/>
          <w:bCs/>
          <w:sz w:val="22"/>
          <w:szCs w:val="22"/>
        </w:rPr>
        <w:t>4.9</w:t>
      </w:r>
      <w:r w:rsidRPr="001E5658">
        <w:rPr>
          <w:rFonts w:ascii="Arial" w:hAnsi="Arial"/>
          <w:b/>
          <w:bCs/>
          <w:sz w:val="22"/>
          <w:szCs w:val="22"/>
        </w:rPr>
        <w:tab/>
      </w:r>
      <w:r w:rsidRPr="001E5658">
        <w:rPr>
          <w:rFonts w:ascii="Arial" w:hAnsi="Arial"/>
          <w:b/>
          <w:bCs/>
          <w:sz w:val="22"/>
          <w:szCs w:val="22"/>
        </w:rPr>
        <w:tab/>
        <w:t>Related party transactions</w:t>
      </w:r>
    </w:p>
    <w:p w:rsidR="00642E55" w:rsidRPr="001E5658" w:rsidRDefault="00642E55" w:rsidP="00642E55">
      <w:pPr>
        <w:tabs>
          <w:tab w:val="left" w:pos="360"/>
          <w:tab w:val="left" w:pos="1440"/>
          <w:tab w:val="left" w:pos="2160"/>
          <w:tab w:val="left" w:pos="2880"/>
        </w:tabs>
        <w:spacing w:before="120" w:after="120" w:line="380" w:lineRule="exact"/>
        <w:ind w:left="547" w:hanging="547"/>
        <w:jc w:val="thaiDistribute"/>
        <w:rPr>
          <w:rFonts w:ascii="Arial" w:hAnsi="Arial"/>
          <w:sz w:val="22"/>
          <w:szCs w:val="22"/>
        </w:rPr>
      </w:pPr>
      <w:r w:rsidRPr="001E5658">
        <w:rPr>
          <w:rFonts w:ascii="Arial" w:hAnsi="Arial"/>
          <w:b/>
          <w:bCs/>
          <w:sz w:val="22"/>
          <w:szCs w:val="22"/>
        </w:rPr>
        <w:tab/>
      </w:r>
      <w:r w:rsidRPr="001E5658">
        <w:rPr>
          <w:rFonts w:ascii="Arial" w:hAnsi="Arial"/>
          <w:b/>
          <w:bCs/>
          <w:sz w:val="22"/>
          <w:szCs w:val="22"/>
        </w:rPr>
        <w:tab/>
      </w:r>
      <w:r w:rsidRPr="001E5658">
        <w:rPr>
          <w:rFonts w:ascii="Arial" w:hAnsi="Arial"/>
          <w:sz w:val="22"/>
          <w:szCs w:val="22"/>
        </w:rPr>
        <w:t xml:space="preserve">Related parties comprise </w:t>
      </w:r>
      <w:r>
        <w:rPr>
          <w:rFonts w:ascii="Arial" w:hAnsi="Arial"/>
          <w:sz w:val="22"/>
          <w:szCs w:val="22"/>
        </w:rPr>
        <w:t xml:space="preserve">individuals or </w:t>
      </w:r>
      <w:r w:rsidRPr="001E5658">
        <w:rPr>
          <w:rFonts w:ascii="Arial" w:hAnsi="Arial"/>
          <w:sz w:val="22"/>
          <w:szCs w:val="22"/>
        </w:rPr>
        <w:t>enterprises and individuals that control, or are controlled by, the Company, whether directly or indirectly, or which are under common control with the Company.</w:t>
      </w:r>
    </w:p>
    <w:p w:rsidR="00642E55" w:rsidRPr="001E5658" w:rsidRDefault="00642E55" w:rsidP="00642E55">
      <w:pPr>
        <w:tabs>
          <w:tab w:val="left" w:pos="1440"/>
          <w:tab w:val="left" w:pos="216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Pr="001E5658">
        <w:rPr>
          <w:rFonts w:ascii="Arial" w:hAnsi="Arial"/>
          <w:sz w:val="22"/>
          <w:szCs w:val="22"/>
        </w:rPr>
        <w:t>They also include associated companies and individuals</w:t>
      </w:r>
      <w:r>
        <w:rPr>
          <w:rFonts w:ascii="Arial" w:hAnsi="Arial"/>
          <w:sz w:val="22"/>
          <w:szCs w:val="22"/>
        </w:rPr>
        <w:t xml:space="preserve"> or enterprises</w:t>
      </w:r>
      <w:r w:rsidRPr="001E5658">
        <w:rPr>
          <w:rFonts w:ascii="Arial" w:hAnsi="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3A47C6" w:rsidRPr="001E5658" w:rsidRDefault="000F6A93" w:rsidP="00642E5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F91198" w:rsidRPr="001E5658">
        <w:rPr>
          <w:rFonts w:ascii="Arial" w:hAnsi="Arial"/>
          <w:b/>
          <w:bCs/>
          <w:sz w:val="22"/>
          <w:szCs w:val="22"/>
        </w:rPr>
        <w:t>.1</w:t>
      </w:r>
      <w:r w:rsidR="006A1128">
        <w:rPr>
          <w:rFonts w:ascii="Arial" w:hAnsi="Arial"/>
          <w:b/>
          <w:bCs/>
          <w:sz w:val="22"/>
          <w:szCs w:val="22"/>
        </w:rPr>
        <w:t>0</w:t>
      </w:r>
      <w:r w:rsidR="003A47C6" w:rsidRPr="001E5658">
        <w:rPr>
          <w:rFonts w:ascii="Arial" w:hAnsi="Arial"/>
          <w:b/>
          <w:bCs/>
          <w:sz w:val="22"/>
          <w:szCs w:val="22"/>
        </w:rPr>
        <w:tab/>
        <w:t xml:space="preserve">Long-term leases </w:t>
      </w:r>
    </w:p>
    <w:p w:rsidR="003A47C6" w:rsidRPr="001E5658" w:rsidRDefault="003A47C6" w:rsidP="00642E55">
      <w:pPr>
        <w:tabs>
          <w:tab w:val="left" w:pos="1440"/>
        </w:tabs>
        <w:spacing w:before="120" w:after="120" w:line="380" w:lineRule="exact"/>
        <w:ind w:left="547" w:hanging="540"/>
        <w:jc w:val="thaiDistribute"/>
        <w:outlineLvl w:val="0"/>
        <w:rPr>
          <w:rFonts w:ascii="Arial" w:hAnsi="Arial"/>
          <w:sz w:val="22"/>
          <w:szCs w:val="22"/>
        </w:rPr>
      </w:pPr>
      <w:r w:rsidRPr="001E5658">
        <w:rPr>
          <w:rFonts w:ascii="Arial" w:hAnsi="Arial"/>
          <w:sz w:val="22"/>
          <w:szCs w:val="22"/>
        </w:rPr>
        <w:tab/>
        <w:t xml:space="preserve">Leases of equipment which transfer substantially all the risks and rewards of ownership are classified as finance leases. Finance leases are </w:t>
      </w:r>
      <w:proofErr w:type="spellStart"/>
      <w:r w:rsidRPr="001E5658">
        <w:rPr>
          <w:rFonts w:ascii="Arial" w:hAnsi="Arial"/>
          <w:sz w:val="22"/>
          <w:szCs w:val="22"/>
        </w:rPr>
        <w:t>capitalised</w:t>
      </w:r>
      <w:proofErr w:type="spellEnd"/>
      <w:r w:rsidRPr="001E5658">
        <w:rPr>
          <w:rFonts w:ascii="Arial" w:hAnsi="Arial"/>
          <w:sz w:val="22"/>
          <w:szCs w:val="22"/>
        </w:rPr>
        <w:t xml:space="preserve"> at the lower of the fair value of the leased assets and the present value of the minimum lease payments. The outstanding rental obligations, net of finance charges, are included in other long-term payables, while the interest element is charged to </w:t>
      </w:r>
      <w:r w:rsidR="00DE4CEA" w:rsidRPr="001E5658">
        <w:rPr>
          <w:rFonts w:ascii="Arial" w:hAnsi="Arial"/>
          <w:sz w:val="22"/>
          <w:szCs w:val="22"/>
        </w:rPr>
        <w:t>profit or loss</w:t>
      </w:r>
      <w:r w:rsidRPr="001E5658">
        <w:rPr>
          <w:rFonts w:ascii="Arial" w:hAnsi="Arial"/>
          <w:sz w:val="22"/>
          <w:szCs w:val="22"/>
        </w:rPr>
        <w:t xml:space="preserve"> over the lease period. The </w:t>
      </w:r>
      <w:r w:rsidR="006A1128">
        <w:rPr>
          <w:rFonts w:ascii="Arial" w:hAnsi="Arial"/>
          <w:sz w:val="22"/>
          <w:szCs w:val="22"/>
        </w:rPr>
        <w:t>assets</w:t>
      </w:r>
      <w:r w:rsidRPr="001E5658">
        <w:rPr>
          <w:rFonts w:ascii="Arial" w:hAnsi="Arial"/>
          <w:sz w:val="22"/>
          <w:szCs w:val="22"/>
        </w:rPr>
        <w:t xml:space="preserve"> acquired under finance leases is depreciated over the useful life of the assets. </w:t>
      </w:r>
    </w:p>
    <w:p w:rsidR="003A47C6" w:rsidRPr="001E5658" w:rsidRDefault="003A47C6" w:rsidP="00642E55">
      <w:pPr>
        <w:tabs>
          <w:tab w:val="left" w:pos="1440"/>
        </w:tabs>
        <w:spacing w:before="120" w:after="120" w:line="380" w:lineRule="exact"/>
        <w:ind w:left="547" w:hanging="540"/>
        <w:jc w:val="thaiDistribute"/>
        <w:outlineLvl w:val="0"/>
        <w:rPr>
          <w:rFonts w:ascii="Arial" w:hAnsi="Arial"/>
          <w:sz w:val="22"/>
          <w:szCs w:val="22"/>
        </w:rPr>
      </w:pPr>
      <w:r w:rsidRPr="001E5658">
        <w:rPr>
          <w:rFonts w:ascii="Arial" w:hAnsi="Arial" w:cs="Arial"/>
          <w:color w:val="000000"/>
          <w:sz w:val="22"/>
          <w:szCs w:val="22"/>
        </w:rPr>
        <w:lastRenderedPageBreak/>
        <w:tab/>
      </w:r>
      <w:r w:rsidR="00E26427">
        <w:rPr>
          <w:rFonts w:ascii="Arial" w:hAnsi="Arial" w:cs="Arial"/>
          <w:color w:val="000000"/>
          <w:sz w:val="22"/>
          <w:szCs w:val="22"/>
        </w:rPr>
        <w:t>Lease of property, plant and equipment which not transfer subs</w:t>
      </w:r>
      <w:r w:rsidR="0026511B">
        <w:rPr>
          <w:rFonts w:ascii="Arial" w:hAnsi="Arial" w:cs="Arial"/>
          <w:color w:val="000000"/>
          <w:sz w:val="22"/>
          <w:szCs w:val="22"/>
        </w:rPr>
        <w:t>tantially all the risks and rewa</w:t>
      </w:r>
      <w:r w:rsidR="00E26427">
        <w:rPr>
          <w:rFonts w:ascii="Arial" w:hAnsi="Arial" w:cs="Arial"/>
          <w:color w:val="000000"/>
          <w:sz w:val="22"/>
          <w:szCs w:val="22"/>
        </w:rPr>
        <w:t xml:space="preserve">rds of ownership are classified as operation leases. </w:t>
      </w:r>
      <w:r w:rsidRPr="001E5658">
        <w:rPr>
          <w:rFonts w:ascii="Arial" w:hAnsi="Arial" w:cs="Arial"/>
          <w:color w:val="000000"/>
          <w:sz w:val="22"/>
          <w:szCs w:val="22"/>
        </w:rPr>
        <w:t xml:space="preserve">Operating lease payments are </w:t>
      </w:r>
      <w:proofErr w:type="spellStart"/>
      <w:r w:rsidRPr="001E5658">
        <w:rPr>
          <w:rFonts w:ascii="Arial" w:hAnsi="Arial" w:cs="Arial"/>
          <w:color w:val="000000"/>
          <w:sz w:val="22"/>
          <w:szCs w:val="22"/>
        </w:rPr>
        <w:t>recognised</w:t>
      </w:r>
      <w:proofErr w:type="spellEnd"/>
      <w:r w:rsidRPr="001E5658">
        <w:rPr>
          <w:rFonts w:ascii="Arial" w:hAnsi="Arial" w:cs="Arial"/>
          <w:color w:val="000000"/>
          <w:sz w:val="22"/>
          <w:szCs w:val="22"/>
        </w:rPr>
        <w:t xml:space="preserve"> as an expense in </w:t>
      </w:r>
      <w:r w:rsidR="00DE4CEA" w:rsidRPr="001E5658">
        <w:rPr>
          <w:rFonts w:ascii="Arial" w:hAnsi="Arial" w:cs="Arial"/>
          <w:color w:val="000000"/>
          <w:sz w:val="22"/>
          <w:szCs w:val="22"/>
        </w:rPr>
        <w:t>profit or loss</w:t>
      </w:r>
      <w:r w:rsidRPr="001E5658">
        <w:rPr>
          <w:rFonts w:ascii="Arial" w:hAnsi="Arial" w:cs="Arial"/>
          <w:color w:val="000000"/>
          <w:sz w:val="22"/>
          <w:szCs w:val="22"/>
        </w:rPr>
        <w:t xml:space="preserve"> on a straight-line basis over the lease term.</w:t>
      </w:r>
    </w:p>
    <w:p w:rsidR="003A47C6" w:rsidRPr="001E5658" w:rsidRDefault="000F6A93" w:rsidP="00631E6D">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F91198" w:rsidRPr="001E5658">
        <w:rPr>
          <w:rFonts w:ascii="Arial" w:hAnsi="Arial"/>
          <w:b/>
          <w:bCs/>
          <w:sz w:val="22"/>
          <w:szCs w:val="22"/>
        </w:rPr>
        <w:t>.1</w:t>
      </w:r>
      <w:r w:rsidR="00642E55">
        <w:rPr>
          <w:rFonts w:ascii="Arial" w:hAnsi="Arial"/>
          <w:b/>
          <w:bCs/>
          <w:sz w:val="22"/>
          <w:szCs w:val="22"/>
        </w:rPr>
        <w:t>1</w:t>
      </w:r>
      <w:r w:rsidR="00F91198" w:rsidRPr="001E5658">
        <w:rPr>
          <w:rFonts w:ascii="Arial" w:hAnsi="Arial"/>
          <w:b/>
          <w:bCs/>
          <w:sz w:val="22"/>
          <w:szCs w:val="22"/>
        </w:rPr>
        <w:tab/>
      </w:r>
      <w:r w:rsidR="003A47C6" w:rsidRPr="001E5658">
        <w:rPr>
          <w:rFonts w:ascii="Arial" w:hAnsi="Arial"/>
          <w:b/>
          <w:bCs/>
          <w:sz w:val="22"/>
          <w:szCs w:val="22"/>
        </w:rPr>
        <w:t>Foreign currencies</w:t>
      </w:r>
    </w:p>
    <w:p w:rsidR="00DA11E5" w:rsidRPr="001E5658" w:rsidRDefault="00DA11E5" w:rsidP="00642E55">
      <w:pPr>
        <w:tabs>
          <w:tab w:val="left" w:pos="1440"/>
        </w:tabs>
        <w:spacing w:before="120" w:after="120" w:line="380" w:lineRule="exact"/>
        <w:ind w:left="547" w:hanging="540"/>
        <w:jc w:val="thaiDistribute"/>
        <w:outlineLvl w:val="0"/>
        <w:rPr>
          <w:rFonts w:ascii="Arial" w:hAnsi="Arial" w:cs="Arial"/>
          <w:color w:val="000000"/>
          <w:sz w:val="22"/>
          <w:szCs w:val="22"/>
        </w:rPr>
      </w:pPr>
      <w:r w:rsidRPr="001E5658">
        <w:rPr>
          <w:rFonts w:ascii="Arial" w:hAnsi="Arial" w:cs="Arial"/>
          <w:color w:val="000000"/>
          <w:sz w:val="22"/>
          <w:szCs w:val="22"/>
        </w:rPr>
        <w:tab/>
        <w:t>The financial statements are presented in Baht, which is the Company’s functional currency.</w:t>
      </w:r>
    </w:p>
    <w:p w:rsidR="003A47C6" w:rsidRPr="001E5658" w:rsidRDefault="00083250" w:rsidP="00642E55">
      <w:pPr>
        <w:tabs>
          <w:tab w:val="left" w:pos="1440"/>
        </w:tabs>
        <w:spacing w:before="120" w:after="120" w:line="380" w:lineRule="exact"/>
        <w:ind w:left="547" w:hanging="540"/>
        <w:jc w:val="thaiDistribute"/>
        <w:outlineLvl w:val="0"/>
        <w:rPr>
          <w:rFonts w:ascii="Arial" w:hAnsi="Arial" w:cs="Arial"/>
          <w:b/>
          <w:bCs/>
          <w:color w:val="000000"/>
          <w:sz w:val="22"/>
          <w:szCs w:val="22"/>
        </w:rPr>
      </w:pPr>
      <w:r>
        <w:rPr>
          <w:rFonts w:ascii="Arial" w:hAnsi="Arial" w:cs="Arial"/>
          <w:color w:val="000000"/>
          <w:sz w:val="22"/>
          <w:szCs w:val="22"/>
        </w:rPr>
        <w:tab/>
      </w:r>
      <w:r w:rsidR="003A47C6" w:rsidRPr="001E5658">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DE4CEA" w:rsidRPr="001E5658">
        <w:rPr>
          <w:rFonts w:ascii="Arial" w:hAnsi="Arial" w:cs="Arial"/>
          <w:color w:val="000000"/>
          <w:sz w:val="22"/>
          <w:szCs w:val="22"/>
        </w:rPr>
        <w:t>end of reporting period</w:t>
      </w:r>
      <w:r w:rsidR="003A47C6" w:rsidRPr="001E5658">
        <w:rPr>
          <w:rFonts w:ascii="Arial" w:hAnsi="Arial" w:cs="Arial"/>
          <w:color w:val="000000"/>
          <w:sz w:val="22"/>
          <w:szCs w:val="22"/>
        </w:rPr>
        <w:t>.</w:t>
      </w:r>
    </w:p>
    <w:p w:rsidR="003A47C6" w:rsidRPr="001E5658" w:rsidRDefault="003A47C6" w:rsidP="00642E55">
      <w:pPr>
        <w:spacing w:before="120" w:after="120" w:line="380" w:lineRule="exact"/>
        <w:ind w:left="547"/>
        <w:rPr>
          <w:rFonts w:ascii="Helv" w:hAnsi="Helv" w:cs="Helv"/>
          <w:b/>
          <w:bCs/>
          <w:color w:val="000000"/>
          <w:sz w:val="20"/>
          <w:szCs w:val="20"/>
        </w:rPr>
      </w:pPr>
      <w:r w:rsidRPr="001E5658">
        <w:rPr>
          <w:rFonts w:ascii="Arial" w:hAnsi="Arial" w:cs="Arial"/>
          <w:color w:val="000000"/>
          <w:sz w:val="22"/>
          <w:szCs w:val="22"/>
        </w:rPr>
        <w:t>Gains and losses on exchange are included in determining income.</w:t>
      </w:r>
    </w:p>
    <w:p w:rsidR="00642E55" w:rsidRPr="001E5658" w:rsidRDefault="00642E55" w:rsidP="00642E55">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Pr="001E5658">
        <w:rPr>
          <w:rFonts w:ascii="Arial" w:hAnsi="Arial"/>
          <w:b/>
          <w:bCs/>
          <w:sz w:val="22"/>
          <w:szCs w:val="22"/>
        </w:rPr>
        <w:t>.1</w:t>
      </w:r>
      <w:r>
        <w:rPr>
          <w:rFonts w:ascii="Arial" w:hAnsi="Arial"/>
          <w:b/>
          <w:bCs/>
          <w:sz w:val="22"/>
          <w:szCs w:val="22"/>
        </w:rPr>
        <w:t>2</w:t>
      </w:r>
      <w:r w:rsidRPr="001E5658">
        <w:rPr>
          <w:rFonts w:ascii="Arial" w:hAnsi="Arial"/>
          <w:b/>
          <w:bCs/>
          <w:sz w:val="22"/>
          <w:szCs w:val="22"/>
        </w:rPr>
        <w:tab/>
        <w:t>Impairment of assets</w:t>
      </w:r>
    </w:p>
    <w:p w:rsidR="00642E55" w:rsidRPr="001E5658" w:rsidRDefault="00642E55" w:rsidP="00642E55">
      <w:pPr>
        <w:tabs>
          <w:tab w:val="left" w:pos="1440"/>
        </w:tabs>
        <w:spacing w:before="120" w:after="120" w:line="380" w:lineRule="exact"/>
        <w:ind w:left="547" w:hanging="540"/>
        <w:jc w:val="thaiDistribute"/>
        <w:outlineLvl w:val="0"/>
        <w:rPr>
          <w:rFonts w:ascii="Arial" w:hAnsi="Arial"/>
          <w:sz w:val="22"/>
          <w:szCs w:val="22"/>
        </w:rPr>
      </w:pPr>
      <w:r w:rsidRPr="001E5658">
        <w:rPr>
          <w:rFonts w:ascii="Arial" w:hAnsi="Arial"/>
          <w:sz w:val="22"/>
          <w:szCs w:val="22"/>
        </w:rPr>
        <w:tab/>
        <w:t xml:space="preserve">At the end of each reporting date, the Company performs impairment reviews in respect of the </w:t>
      </w:r>
      <w:r>
        <w:rPr>
          <w:rFonts w:ascii="Arial" w:hAnsi="Arial"/>
          <w:sz w:val="22"/>
          <w:szCs w:val="22"/>
        </w:rPr>
        <w:t>right under port service concession agreement</w:t>
      </w:r>
      <w:r w:rsidRPr="001E5658">
        <w:rPr>
          <w:rFonts w:ascii="Arial" w:hAnsi="Arial"/>
          <w:color w:val="0000FF"/>
          <w:sz w:val="22"/>
          <w:szCs w:val="22"/>
        </w:rPr>
        <w:t>,</w:t>
      </w:r>
      <w:r w:rsidRPr="001E5658">
        <w:rPr>
          <w:rFonts w:ascii="Arial" w:hAnsi="Arial"/>
          <w:sz w:val="22"/>
          <w:szCs w:val="22"/>
        </w:rPr>
        <w:t xml:space="preserve"> leasehold improvements, buildings, equipment and </w:t>
      </w:r>
      <w:r>
        <w:rPr>
          <w:rFonts w:ascii="Arial" w:hAnsi="Arial"/>
          <w:sz w:val="22"/>
          <w:szCs w:val="22"/>
        </w:rPr>
        <w:t xml:space="preserve">other </w:t>
      </w:r>
      <w:r w:rsidRPr="001E5658">
        <w:rPr>
          <w:rFonts w:ascii="Arial" w:hAnsi="Arial"/>
          <w:sz w:val="22"/>
          <w:szCs w:val="22"/>
        </w:rPr>
        <w:t xml:space="preserve">intangible assets whenever events or changes in circumstances indicate that an asset may be impaired. An impairment loss is </w:t>
      </w:r>
      <w:proofErr w:type="spellStart"/>
      <w:r w:rsidRPr="001E5658">
        <w:rPr>
          <w:rFonts w:ascii="Arial" w:hAnsi="Arial"/>
          <w:sz w:val="22"/>
          <w:szCs w:val="22"/>
        </w:rPr>
        <w:t>recognised</w:t>
      </w:r>
      <w:proofErr w:type="spellEnd"/>
      <w:r w:rsidRPr="001E5658">
        <w:rPr>
          <w:rFonts w:ascii="Arial" w:hAnsi="Arial"/>
          <w:sz w:val="22"/>
          <w:szCs w:val="22"/>
        </w:rPr>
        <w:t xml:space="preserve"> when the recoverable amount of an asset, which is the higher of the asset’s fair value less costs to sell and its value in use, is less than the carrying amount. </w:t>
      </w:r>
    </w:p>
    <w:p w:rsidR="00642E55" w:rsidRDefault="00642E55" w:rsidP="00642E55">
      <w:pPr>
        <w:tabs>
          <w:tab w:val="left" w:pos="360"/>
          <w:tab w:val="left" w:pos="1440"/>
        </w:tabs>
        <w:spacing w:before="120" w:after="120" w:line="380" w:lineRule="exact"/>
        <w:ind w:left="547" w:hanging="540"/>
        <w:jc w:val="thaiDistribute"/>
        <w:outlineLvl w:val="0"/>
        <w:rPr>
          <w:rFonts w:ascii="Arial" w:hAnsi="Arial"/>
          <w:b/>
          <w:bCs/>
          <w:sz w:val="22"/>
          <w:szCs w:val="22"/>
        </w:rPr>
      </w:pPr>
      <w:r w:rsidRPr="001E5658">
        <w:rPr>
          <w:rFonts w:ascii="Arial" w:hAnsi="Arial"/>
          <w:sz w:val="22"/>
          <w:szCs w:val="22"/>
        </w:rPr>
        <w:tab/>
      </w:r>
      <w:r w:rsidRPr="001E5658">
        <w:rPr>
          <w:rFonts w:ascii="Arial" w:hAnsi="Arial"/>
          <w:sz w:val="22"/>
          <w:szCs w:val="22"/>
        </w:rPr>
        <w:tab/>
        <w:t xml:space="preserve">An impairment loss on assets is </w:t>
      </w:r>
      <w:proofErr w:type="spellStart"/>
      <w:r w:rsidRPr="001E5658">
        <w:rPr>
          <w:rFonts w:ascii="Arial" w:hAnsi="Arial"/>
          <w:sz w:val="22"/>
          <w:szCs w:val="22"/>
        </w:rPr>
        <w:t>recognised</w:t>
      </w:r>
      <w:proofErr w:type="spellEnd"/>
      <w:r w:rsidRPr="001E5658">
        <w:rPr>
          <w:rFonts w:ascii="Arial" w:hAnsi="Arial"/>
          <w:sz w:val="22"/>
          <w:szCs w:val="22"/>
        </w:rPr>
        <w:t xml:space="preserve"> in profit or loss.</w:t>
      </w:r>
    </w:p>
    <w:p w:rsidR="003A47C6" w:rsidRPr="001E5658" w:rsidRDefault="000F6A93" w:rsidP="00642E55">
      <w:pPr>
        <w:tabs>
          <w:tab w:val="left" w:pos="1440"/>
          <w:tab w:val="left" w:pos="2160"/>
          <w:tab w:val="left" w:pos="2880"/>
        </w:tabs>
        <w:spacing w:before="120" w:after="120" w:line="380" w:lineRule="exact"/>
        <w:ind w:left="547" w:hanging="547"/>
        <w:rPr>
          <w:rFonts w:ascii="Arial" w:hAnsi="Arial"/>
          <w:b/>
          <w:sz w:val="22"/>
          <w:szCs w:val="22"/>
        </w:rPr>
      </w:pPr>
      <w:r>
        <w:rPr>
          <w:rFonts w:ascii="Arial" w:hAnsi="Arial"/>
          <w:b/>
          <w:sz w:val="22"/>
          <w:szCs w:val="22"/>
        </w:rPr>
        <w:t>4</w:t>
      </w:r>
      <w:r w:rsidR="00F91198" w:rsidRPr="001E5658">
        <w:rPr>
          <w:rFonts w:ascii="Arial" w:hAnsi="Arial"/>
          <w:b/>
          <w:sz w:val="22"/>
          <w:szCs w:val="22"/>
        </w:rPr>
        <w:t>.1</w:t>
      </w:r>
      <w:r w:rsidR="00642E55">
        <w:rPr>
          <w:rFonts w:ascii="Arial" w:hAnsi="Arial"/>
          <w:b/>
          <w:sz w:val="22"/>
          <w:szCs w:val="22"/>
        </w:rPr>
        <w:t>3</w:t>
      </w:r>
      <w:r w:rsidR="003A47C6" w:rsidRPr="001E5658">
        <w:rPr>
          <w:rFonts w:ascii="Arial" w:hAnsi="Arial"/>
          <w:b/>
          <w:sz w:val="22"/>
          <w:szCs w:val="22"/>
        </w:rPr>
        <w:tab/>
      </w:r>
      <w:r w:rsidR="003A47C6" w:rsidRPr="001E5658">
        <w:rPr>
          <w:rFonts w:ascii="Arial" w:hAnsi="Arial"/>
          <w:b/>
          <w:bCs/>
          <w:sz w:val="22"/>
          <w:szCs w:val="22"/>
        </w:rPr>
        <w:t>Employee benefits</w:t>
      </w:r>
    </w:p>
    <w:p w:rsidR="00387E87" w:rsidRPr="006A1128" w:rsidRDefault="00387E87" w:rsidP="00642E55">
      <w:pPr>
        <w:tabs>
          <w:tab w:val="left" w:pos="1440"/>
        </w:tabs>
        <w:spacing w:before="120" w:after="120" w:line="380" w:lineRule="exact"/>
        <w:ind w:left="540" w:hanging="540"/>
        <w:jc w:val="thaiDistribute"/>
        <w:outlineLvl w:val="0"/>
        <w:rPr>
          <w:rFonts w:ascii="Arial" w:eastAsia="MS Mincho" w:hAnsi="Arial" w:cs="Arial"/>
          <w:b/>
          <w:bCs/>
          <w:i/>
          <w:iCs/>
          <w:color w:val="000000"/>
          <w:sz w:val="22"/>
          <w:szCs w:val="22"/>
        </w:rPr>
      </w:pPr>
      <w:r w:rsidRPr="006A1128">
        <w:rPr>
          <w:rFonts w:ascii="Arial" w:eastAsia="MS Mincho" w:hAnsi="Arial" w:cs="Arial"/>
          <w:b/>
          <w:bCs/>
          <w:i/>
          <w:iCs/>
          <w:color w:val="000000"/>
          <w:sz w:val="22"/>
          <w:szCs w:val="22"/>
        </w:rPr>
        <w:tab/>
        <w:t>Short-term employee benefits</w:t>
      </w:r>
    </w:p>
    <w:p w:rsidR="00387E87" w:rsidRPr="001E5658" w:rsidRDefault="00387E87" w:rsidP="00642E55">
      <w:pPr>
        <w:tabs>
          <w:tab w:val="left" w:pos="360"/>
          <w:tab w:val="left" w:pos="1440"/>
        </w:tabs>
        <w:spacing w:before="120" w:after="120" w:line="380" w:lineRule="exact"/>
        <w:ind w:left="540"/>
        <w:jc w:val="thaiDistribute"/>
        <w:outlineLvl w:val="0"/>
        <w:rPr>
          <w:rFonts w:ascii="Arial" w:hAnsi="Arial"/>
          <w:sz w:val="22"/>
          <w:szCs w:val="22"/>
        </w:rPr>
      </w:pPr>
      <w:r w:rsidRPr="001E5658">
        <w:rPr>
          <w:rFonts w:ascii="Arial" w:hAnsi="Arial"/>
          <w:sz w:val="22"/>
          <w:szCs w:val="22"/>
        </w:rPr>
        <w:t xml:space="preserve">Salaries, wages, bonuses and contributions to the social security fund are </w:t>
      </w:r>
      <w:proofErr w:type="spellStart"/>
      <w:r w:rsidRPr="001E5658">
        <w:rPr>
          <w:rFonts w:ascii="Arial" w:hAnsi="Arial"/>
          <w:sz w:val="22"/>
          <w:szCs w:val="22"/>
        </w:rPr>
        <w:t>recognised</w:t>
      </w:r>
      <w:proofErr w:type="spellEnd"/>
      <w:r w:rsidRPr="001E5658">
        <w:rPr>
          <w:rFonts w:ascii="Arial" w:hAnsi="Arial"/>
          <w:sz w:val="22"/>
          <w:szCs w:val="22"/>
        </w:rPr>
        <w:t xml:space="preserve"> as expenses when incurred.</w:t>
      </w:r>
    </w:p>
    <w:p w:rsidR="00387E87" w:rsidRPr="00F022F2" w:rsidRDefault="00387E87" w:rsidP="00642E55">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F022F2">
        <w:rPr>
          <w:rFonts w:ascii="Arial" w:hAnsi="Arial"/>
          <w:b/>
          <w:bCs/>
          <w:i/>
          <w:iCs/>
          <w:spacing w:val="-3"/>
          <w:sz w:val="22"/>
          <w:szCs w:val="22"/>
        </w:rPr>
        <w:t>Post-employment benefits</w:t>
      </w:r>
      <w:r w:rsidRPr="00F022F2">
        <w:rPr>
          <w:rFonts w:ascii="Arial" w:hAnsi="Arial" w:hint="cs"/>
          <w:b/>
          <w:bCs/>
          <w:i/>
          <w:iCs/>
          <w:spacing w:val="-3"/>
          <w:sz w:val="22"/>
          <w:szCs w:val="22"/>
          <w:cs/>
        </w:rPr>
        <w:t xml:space="preserve"> </w:t>
      </w:r>
      <w:r w:rsidRPr="00F022F2">
        <w:rPr>
          <w:rFonts w:ascii="Arial" w:hAnsi="Arial"/>
          <w:b/>
          <w:bCs/>
          <w:i/>
          <w:iCs/>
          <w:spacing w:val="-3"/>
          <w:sz w:val="22"/>
          <w:szCs w:val="22"/>
        </w:rPr>
        <w:t>and other long-term employee benefits</w:t>
      </w:r>
    </w:p>
    <w:p w:rsidR="00651E2A" w:rsidRPr="00591A94" w:rsidRDefault="00651E2A" w:rsidP="00642E55">
      <w:pPr>
        <w:tabs>
          <w:tab w:val="left" w:pos="360"/>
          <w:tab w:val="left" w:pos="1440"/>
        </w:tabs>
        <w:spacing w:before="120" w:after="120" w:line="380" w:lineRule="exact"/>
        <w:ind w:left="540"/>
        <w:jc w:val="thaiDistribute"/>
        <w:outlineLvl w:val="0"/>
        <w:rPr>
          <w:rFonts w:ascii="Arial" w:hAnsi="Arial"/>
          <w:i/>
          <w:iCs/>
          <w:sz w:val="22"/>
          <w:szCs w:val="22"/>
        </w:rPr>
      </w:pPr>
      <w:r w:rsidRPr="00591A94">
        <w:rPr>
          <w:rFonts w:ascii="Arial" w:hAnsi="Arial"/>
          <w:i/>
          <w:iCs/>
          <w:spacing w:val="-3"/>
          <w:sz w:val="22"/>
          <w:szCs w:val="22"/>
        </w:rPr>
        <w:t>Defined contribution plans</w:t>
      </w:r>
    </w:p>
    <w:p w:rsidR="00651E2A" w:rsidRPr="001E5658" w:rsidRDefault="00651E2A" w:rsidP="00642E55">
      <w:pPr>
        <w:tabs>
          <w:tab w:val="left" w:pos="360"/>
          <w:tab w:val="left" w:pos="1440"/>
        </w:tabs>
        <w:spacing w:before="120" w:after="120" w:line="380" w:lineRule="exact"/>
        <w:ind w:left="540"/>
        <w:jc w:val="thaiDistribute"/>
        <w:outlineLvl w:val="0"/>
        <w:rPr>
          <w:rFonts w:ascii="Arial" w:hAnsi="Arial"/>
          <w:sz w:val="22"/>
          <w:szCs w:val="22"/>
        </w:rPr>
      </w:pPr>
      <w:r w:rsidRPr="001E5658">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1E5658">
        <w:rPr>
          <w:rFonts w:ascii="Arial" w:hAnsi="Arial"/>
          <w:spacing w:val="-3"/>
          <w:sz w:val="22"/>
          <w:szCs w:val="22"/>
        </w:rPr>
        <w:t>recognised</w:t>
      </w:r>
      <w:proofErr w:type="spellEnd"/>
      <w:r w:rsidRPr="001E5658">
        <w:rPr>
          <w:rFonts w:ascii="Arial" w:hAnsi="Arial"/>
          <w:spacing w:val="-3"/>
          <w:sz w:val="22"/>
          <w:szCs w:val="22"/>
        </w:rPr>
        <w:t xml:space="preserve"> as expenses when incurred.</w:t>
      </w:r>
    </w:p>
    <w:p w:rsidR="00631E6D" w:rsidRDefault="00631E6D">
      <w:pPr>
        <w:overflowPunct/>
        <w:autoSpaceDE/>
        <w:autoSpaceDN/>
        <w:adjustRightInd/>
        <w:spacing w:before="100" w:after="100" w:line="380" w:lineRule="exact"/>
        <w:ind w:right="-43"/>
        <w:jc w:val="both"/>
        <w:textAlignment w:val="auto"/>
        <w:rPr>
          <w:rFonts w:ascii="Arial" w:hAnsi="Arial"/>
          <w:i/>
          <w:iCs/>
          <w:spacing w:val="-3"/>
          <w:sz w:val="22"/>
          <w:szCs w:val="22"/>
        </w:rPr>
      </w:pPr>
      <w:r>
        <w:rPr>
          <w:rFonts w:ascii="Arial" w:hAnsi="Arial"/>
          <w:i/>
          <w:iCs/>
          <w:spacing w:val="-3"/>
          <w:sz w:val="22"/>
          <w:szCs w:val="22"/>
        </w:rPr>
        <w:br w:type="page"/>
      </w:r>
    </w:p>
    <w:p w:rsidR="00651E2A" w:rsidRPr="00591A94" w:rsidRDefault="00651E2A" w:rsidP="00642E55">
      <w:pPr>
        <w:tabs>
          <w:tab w:val="left" w:pos="360"/>
          <w:tab w:val="left" w:pos="1440"/>
        </w:tabs>
        <w:spacing w:before="120" w:after="120" w:line="380" w:lineRule="exact"/>
        <w:ind w:left="540"/>
        <w:jc w:val="thaiDistribute"/>
        <w:outlineLvl w:val="0"/>
        <w:rPr>
          <w:rFonts w:ascii="Arial" w:hAnsi="Arial"/>
          <w:i/>
          <w:iCs/>
          <w:sz w:val="22"/>
          <w:szCs w:val="22"/>
        </w:rPr>
      </w:pPr>
      <w:r w:rsidRPr="00591A94">
        <w:rPr>
          <w:rFonts w:ascii="Arial" w:hAnsi="Arial"/>
          <w:i/>
          <w:iCs/>
          <w:spacing w:val="-3"/>
          <w:sz w:val="22"/>
          <w:szCs w:val="22"/>
        </w:rPr>
        <w:lastRenderedPageBreak/>
        <w:t>Defined benefit plans and other long-term employee benefits</w:t>
      </w:r>
    </w:p>
    <w:p w:rsidR="00387E87" w:rsidRPr="001E5658" w:rsidRDefault="00387E87" w:rsidP="00642E55">
      <w:pPr>
        <w:tabs>
          <w:tab w:val="left" w:pos="360"/>
          <w:tab w:val="left" w:pos="1440"/>
        </w:tabs>
        <w:spacing w:before="120" w:after="120" w:line="380" w:lineRule="exact"/>
        <w:ind w:left="540"/>
        <w:jc w:val="thaiDistribute"/>
        <w:outlineLvl w:val="0"/>
        <w:rPr>
          <w:rFonts w:ascii="Arial" w:hAnsi="Arial"/>
          <w:sz w:val="22"/>
          <w:szCs w:val="22"/>
        </w:rPr>
      </w:pPr>
      <w:r w:rsidRPr="001E5658">
        <w:rPr>
          <w:rFonts w:ascii="Arial" w:hAnsi="Arial"/>
          <w:sz w:val="22"/>
          <w:szCs w:val="22"/>
        </w:rPr>
        <w:t>The Company has obligations in respect of the severance payments it must make to employees upon retirement under labor law and other employee benefit plans. The Company treats these severance payment obligations as a defined benefit plan.</w:t>
      </w:r>
      <w:r w:rsidRPr="001E5658">
        <w:rPr>
          <w:rFonts w:ascii="Arial" w:hAnsi="Arial" w:hint="cs"/>
          <w:sz w:val="22"/>
          <w:szCs w:val="22"/>
          <w:cs/>
        </w:rPr>
        <w:t xml:space="preserve"> </w:t>
      </w:r>
      <w:r w:rsidRPr="001E5658">
        <w:rPr>
          <w:rFonts w:ascii="Arial" w:hAnsi="Arial"/>
          <w:sz w:val="22"/>
          <w:szCs w:val="22"/>
        </w:rPr>
        <w:t>In addition, the Company provides other long-term employee benefit plan, namely long service awards.</w:t>
      </w:r>
    </w:p>
    <w:p w:rsidR="00387E87" w:rsidRPr="001E5658" w:rsidRDefault="00387E87" w:rsidP="00642E55">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1E5658">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rsidR="0034028C" w:rsidRPr="001E5658" w:rsidRDefault="0034028C" w:rsidP="00642E55">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1E5658">
        <w:rPr>
          <w:rFonts w:ascii="Arial" w:hAnsi="Arial" w:cs="Arial"/>
          <w:color w:val="000000"/>
          <w:sz w:val="22"/>
          <w:szCs w:val="22"/>
        </w:rPr>
        <w:t xml:space="preserve">Actuarial gains and losses arising from post-employment benefits and </w:t>
      </w:r>
      <w:r w:rsidR="00E91199">
        <w:rPr>
          <w:rFonts w:ascii="Arial" w:hAnsi="Arial" w:cs="Arial"/>
          <w:color w:val="000000"/>
          <w:sz w:val="22"/>
          <w:szCs w:val="22"/>
        </w:rPr>
        <w:t xml:space="preserve">are </w:t>
      </w:r>
      <w:proofErr w:type="spellStart"/>
      <w:r w:rsidR="00E91199">
        <w:rPr>
          <w:rFonts w:ascii="Arial" w:hAnsi="Arial" w:cs="Arial"/>
          <w:color w:val="000000"/>
          <w:sz w:val="22"/>
          <w:szCs w:val="22"/>
        </w:rPr>
        <w:t>recogni</w:t>
      </w:r>
      <w:r w:rsidR="00A43E39">
        <w:rPr>
          <w:rFonts w:ascii="Arial" w:hAnsi="Arial" w:cs="Arial"/>
          <w:color w:val="000000"/>
          <w:sz w:val="22"/>
          <w:szCs w:val="22"/>
        </w:rPr>
        <w:t>s</w:t>
      </w:r>
      <w:r w:rsidR="00E91199">
        <w:rPr>
          <w:rFonts w:ascii="Arial" w:hAnsi="Arial" w:cs="Arial"/>
          <w:color w:val="000000"/>
          <w:sz w:val="22"/>
          <w:szCs w:val="22"/>
        </w:rPr>
        <w:t>ed</w:t>
      </w:r>
      <w:proofErr w:type="spellEnd"/>
      <w:r w:rsidR="00E91199">
        <w:rPr>
          <w:rFonts w:ascii="Arial" w:hAnsi="Arial" w:cs="Arial"/>
          <w:color w:val="000000"/>
          <w:sz w:val="22"/>
          <w:szCs w:val="22"/>
        </w:rPr>
        <w:t xml:space="preserve"> immediately in other comprehensive income.</w:t>
      </w:r>
    </w:p>
    <w:p w:rsidR="00254A01" w:rsidRPr="001E5658" w:rsidRDefault="00254A01" w:rsidP="00642E55">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1E5658">
        <w:rPr>
          <w:rFonts w:ascii="Arial" w:hAnsi="Arial" w:cs="Arial"/>
          <w:color w:val="000000"/>
          <w:sz w:val="22"/>
          <w:szCs w:val="22"/>
        </w:rPr>
        <w:t xml:space="preserve">Actuarial gains and losses arising from other long-term benefits are </w:t>
      </w:r>
      <w:proofErr w:type="spellStart"/>
      <w:r w:rsidRPr="001E5658">
        <w:rPr>
          <w:rFonts w:ascii="Arial" w:hAnsi="Arial" w:cs="Arial"/>
          <w:color w:val="000000"/>
          <w:sz w:val="22"/>
          <w:szCs w:val="22"/>
        </w:rPr>
        <w:t>recognised</w:t>
      </w:r>
      <w:proofErr w:type="spellEnd"/>
      <w:r w:rsidR="00E91199">
        <w:rPr>
          <w:rFonts w:ascii="Arial" w:hAnsi="Arial" w:cs="Arial"/>
          <w:color w:val="000000"/>
          <w:sz w:val="22"/>
          <w:szCs w:val="22"/>
        </w:rPr>
        <w:t xml:space="preserve"> immediately in profit and loss.</w:t>
      </w:r>
    </w:p>
    <w:p w:rsidR="003A47C6" w:rsidRPr="001E5658" w:rsidRDefault="000F6A93" w:rsidP="00642E55">
      <w:pPr>
        <w:tabs>
          <w:tab w:val="left" w:pos="2880"/>
          <w:tab w:val="left" w:pos="3240"/>
          <w:tab w:val="left" w:pos="6480"/>
          <w:tab w:val="left" w:pos="6840"/>
        </w:tabs>
        <w:spacing w:before="120" w:after="120" w:line="380" w:lineRule="exact"/>
        <w:ind w:left="547" w:hanging="547"/>
        <w:rPr>
          <w:rFonts w:ascii="Arial" w:hAnsi="Arial"/>
          <w:sz w:val="22"/>
          <w:szCs w:val="22"/>
        </w:rPr>
      </w:pPr>
      <w:r>
        <w:rPr>
          <w:rFonts w:ascii="Arial" w:hAnsi="Arial"/>
          <w:b/>
          <w:sz w:val="22"/>
          <w:szCs w:val="22"/>
        </w:rPr>
        <w:t>4</w:t>
      </w:r>
      <w:r w:rsidR="00F91198" w:rsidRPr="001E5658">
        <w:rPr>
          <w:rFonts w:ascii="Arial" w:hAnsi="Arial"/>
          <w:b/>
          <w:sz w:val="22"/>
          <w:szCs w:val="22"/>
        </w:rPr>
        <w:t>.1</w:t>
      </w:r>
      <w:r w:rsidR="00642E55">
        <w:rPr>
          <w:rFonts w:ascii="Arial" w:hAnsi="Arial"/>
          <w:b/>
          <w:sz w:val="22"/>
          <w:szCs w:val="22"/>
        </w:rPr>
        <w:t>4</w:t>
      </w:r>
      <w:r w:rsidR="003A47C6" w:rsidRPr="001E5658">
        <w:rPr>
          <w:rFonts w:ascii="Arial" w:hAnsi="Arial"/>
          <w:b/>
          <w:sz w:val="22"/>
          <w:szCs w:val="22"/>
        </w:rPr>
        <w:tab/>
      </w:r>
      <w:r w:rsidR="003A47C6" w:rsidRPr="001E5658">
        <w:rPr>
          <w:rFonts w:ascii="Arial" w:hAnsi="Arial"/>
          <w:b/>
          <w:bCs/>
          <w:sz w:val="22"/>
          <w:szCs w:val="22"/>
        </w:rPr>
        <w:t>Provisions</w:t>
      </w:r>
    </w:p>
    <w:p w:rsidR="00E26427" w:rsidRDefault="003A47C6" w:rsidP="00642E55">
      <w:pPr>
        <w:tabs>
          <w:tab w:val="left" w:pos="1440"/>
          <w:tab w:val="left" w:pos="2160"/>
          <w:tab w:val="left" w:pos="2880"/>
          <w:tab w:val="left" w:pos="3060"/>
          <w:tab w:val="left" w:pos="6300"/>
          <w:tab w:val="left" w:pos="6480"/>
          <w:tab w:val="right" w:pos="8540"/>
        </w:tabs>
        <w:spacing w:before="120" w:after="120" w:line="380" w:lineRule="exact"/>
        <w:ind w:left="547" w:hanging="547"/>
        <w:jc w:val="thaiDistribute"/>
        <w:rPr>
          <w:rFonts w:ascii="Arial" w:hAnsi="Arial"/>
          <w:sz w:val="22"/>
          <w:szCs w:val="22"/>
        </w:rPr>
      </w:pPr>
      <w:r w:rsidRPr="001E5658">
        <w:rPr>
          <w:rFonts w:ascii="Arial" w:hAnsi="Arial"/>
          <w:sz w:val="22"/>
          <w:szCs w:val="22"/>
        </w:rPr>
        <w:tab/>
        <w:t xml:space="preserve">Provisions are </w:t>
      </w:r>
      <w:proofErr w:type="spellStart"/>
      <w:r w:rsidRPr="001E5658">
        <w:rPr>
          <w:rFonts w:ascii="Arial" w:hAnsi="Arial"/>
          <w:sz w:val="22"/>
          <w:szCs w:val="22"/>
        </w:rPr>
        <w:t>recognised</w:t>
      </w:r>
      <w:proofErr w:type="spellEnd"/>
      <w:r w:rsidRPr="001E5658">
        <w:rPr>
          <w:rFonts w:ascii="Arial" w:hAnsi="Arial"/>
          <w:sz w:val="22"/>
          <w:szCs w:val="22"/>
        </w:rPr>
        <w:t xml:space="preserve"> when the Company has a present obligation </w:t>
      </w:r>
      <w:proofErr w:type="gramStart"/>
      <w:r w:rsidRPr="001E5658">
        <w:rPr>
          <w:rFonts w:ascii="Arial" w:hAnsi="Arial"/>
          <w:sz w:val="22"/>
          <w:szCs w:val="22"/>
        </w:rPr>
        <w:t>as a result of</w:t>
      </w:r>
      <w:proofErr w:type="gramEnd"/>
      <w:r w:rsidRPr="001E5658">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rsidR="00253E8B" w:rsidRPr="006A1128" w:rsidRDefault="00E26427" w:rsidP="00642E55">
      <w:pPr>
        <w:tabs>
          <w:tab w:val="left" w:pos="360"/>
          <w:tab w:val="left" w:pos="2880"/>
        </w:tabs>
        <w:spacing w:before="120" w:after="120" w:line="380" w:lineRule="exact"/>
        <w:ind w:left="540" w:hanging="540"/>
        <w:jc w:val="both"/>
        <w:rPr>
          <w:rFonts w:ascii="Arial" w:hAnsi="Arial"/>
          <w:b/>
          <w:bCs/>
          <w:sz w:val="22"/>
          <w:szCs w:val="22"/>
        </w:rPr>
      </w:pPr>
      <w:r w:rsidRPr="006A1128">
        <w:rPr>
          <w:rFonts w:ascii="Arial" w:hAnsi="Arial"/>
          <w:b/>
          <w:bCs/>
          <w:sz w:val="22"/>
          <w:szCs w:val="22"/>
        </w:rPr>
        <w:tab/>
      </w:r>
      <w:r w:rsidRPr="006A1128">
        <w:rPr>
          <w:rFonts w:ascii="Arial" w:hAnsi="Arial"/>
          <w:b/>
          <w:bCs/>
          <w:sz w:val="22"/>
          <w:szCs w:val="22"/>
        </w:rPr>
        <w:tab/>
      </w:r>
      <w:r w:rsidR="00253E8B" w:rsidRPr="006A1128">
        <w:rPr>
          <w:rFonts w:ascii="Arial" w:hAnsi="Arial"/>
          <w:b/>
          <w:bCs/>
          <w:sz w:val="22"/>
          <w:szCs w:val="22"/>
        </w:rPr>
        <w:t>Provision for port remuneration under concession agreement</w:t>
      </w:r>
    </w:p>
    <w:p w:rsidR="00253E8B" w:rsidRPr="00301360" w:rsidRDefault="00253E8B" w:rsidP="00642E55">
      <w:pPr>
        <w:tabs>
          <w:tab w:val="left" w:pos="360"/>
          <w:tab w:val="left" w:pos="2880"/>
        </w:tabs>
        <w:spacing w:before="120" w:after="120" w:line="380" w:lineRule="exact"/>
        <w:ind w:left="540" w:hanging="540"/>
        <w:jc w:val="both"/>
        <w:rPr>
          <w:rFonts w:ascii="Arial" w:hAnsi="Arial"/>
          <w:sz w:val="22"/>
          <w:szCs w:val="22"/>
        </w:rPr>
      </w:pPr>
      <w:r w:rsidRPr="00301360">
        <w:rPr>
          <w:rFonts w:ascii="Arial" w:hAnsi="Arial"/>
          <w:sz w:val="22"/>
          <w:szCs w:val="22"/>
        </w:rPr>
        <w:tab/>
      </w:r>
      <w:r w:rsidRPr="00301360">
        <w:rPr>
          <w:rFonts w:ascii="Arial" w:hAnsi="Arial"/>
          <w:sz w:val="22"/>
          <w:szCs w:val="22"/>
        </w:rPr>
        <w:tab/>
      </w:r>
      <w:r>
        <w:rPr>
          <w:rFonts w:ascii="Arial" w:hAnsi="Arial"/>
          <w:sz w:val="22"/>
          <w:szCs w:val="22"/>
        </w:rPr>
        <w:t xml:space="preserve">The Company records provision for port remuneration </w:t>
      </w:r>
      <w:r w:rsidRPr="008D7090">
        <w:rPr>
          <w:rFonts w:ascii="Arial" w:hAnsi="Arial"/>
          <w:sz w:val="22"/>
          <w:szCs w:val="22"/>
        </w:rPr>
        <w:t>under concession agreement</w:t>
      </w:r>
      <w:r>
        <w:rPr>
          <w:rFonts w:ascii="Arial" w:hAnsi="Arial"/>
          <w:sz w:val="22"/>
          <w:szCs w:val="22"/>
        </w:rPr>
        <w:t xml:space="preserve"> based on the present value of future payment commitments to the Port Authority of Thailand under the Agreement for Investment, Construction, Management and Operation at A5 Terminal.</w:t>
      </w:r>
    </w:p>
    <w:p w:rsidR="00642E55" w:rsidRPr="001E5658" w:rsidRDefault="00642E55" w:rsidP="00642E55">
      <w:pPr>
        <w:tabs>
          <w:tab w:val="left" w:pos="1440"/>
          <w:tab w:val="left" w:pos="2160"/>
          <w:tab w:val="left" w:pos="2880"/>
          <w:tab w:val="left" w:pos="3060"/>
          <w:tab w:val="left" w:pos="6300"/>
          <w:tab w:val="left" w:pos="6480"/>
          <w:tab w:val="right" w:pos="8540"/>
        </w:tabs>
        <w:spacing w:before="120" w:after="120" w:line="380" w:lineRule="exact"/>
        <w:ind w:left="540" w:hanging="540"/>
        <w:rPr>
          <w:rFonts w:ascii="Arial" w:hAnsi="Arial"/>
          <w:b/>
          <w:bCs/>
          <w:sz w:val="22"/>
          <w:szCs w:val="22"/>
        </w:rPr>
      </w:pPr>
      <w:r>
        <w:rPr>
          <w:rFonts w:ascii="Arial" w:hAnsi="Arial"/>
          <w:b/>
          <w:bCs/>
          <w:color w:val="000000"/>
          <w:sz w:val="22"/>
          <w:szCs w:val="22"/>
        </w:rPr>
        <w:t>4.15</w:t>
      </w:r>
      <w:r w:rsidRPr="001E5658">
        <w:rPr>
          <w:rFonts w:ascii="Arial" w:hAnsi="Arial"/>
          <w:b/>
          <w:bCs/>
          <w:color w:val="000000"/>
          <w:sz w:val="22"/>
          <w:szCs w:val="22"/>
        </w:rPr>
        <w:tab/>
      </w:r>
      <w:r w:rsidRPr="001E5658">
        <w:rPr>
          <w:rFonts w:ascii="Arial" w:hAnsi="Arial"/>
          <w:b/>
          <w:bCs/>
          <w:sz w:val="22"/>
          <w:szCs w:val="22"/>
        </w:rPr>
        <w:t>Income tax</w:t>
      </w:r>
    </w:p>
    <w:p w:rsidR="00642E55" w:rsidRPr="007607EC" w:rsidRDefault="00642E55" w:rsidP="00642E55">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7607EC">
        <w:rPr>
          <w:rFonts w:ascii="Arial" w:hAnsi="Arial"/>
          <w:sz w:val="22"/>
          <w:szCs w:val="22"/>
        </w:rPr>
        <w:tab/>
      </w:r>
      <w:r w:rsidRPr="007607EC">
        <w:rPr>
          <w:rFonts w:ascii="Arial" w:hAnsi="Arial"/>
          <w:spacing w:val="-2"/>
          <w:sz w:val="22"/>
          <w:szCs w:val="22"/>
        </w:rPr>
        <w:tab/>
        <w:t>Income tax expense represents the sum of corporate income tax currently payable and deferred tax.</w:t>
      </w:r>
    </w:p>
    <w:p w:rsidR="00642E55" w:rsidRPr="007607EC" w:rsidRDefault="00642E55" w:rsidP="00642E55">
      <w:pPr>
        <w:spacing w:before="120" w:after="120" w:line="380" w:lineRule="exact"/>
        <w:ind w:left="547"/>
        <w:rPr>
          <w:rFonts w:ascii="Arial" w:hAnsi="Arial"/>
          <w:b/>
          <w:bCs/>
          <w:sz w:val="22"/>
          <w:szCs w:val="22"/>
        </w:rPr>
      </w:pPr>
      <w:r w:rsidRPr="007607EC">
        <w:rPr>
          <w:rFonts w:ascii="Arial" w:hAnsi="Arial"/>
          <w:b/>
          <w:bCs/>
          <w:sz w:val="22"/>
          <w:szCs w:val="22"/>
        </w:rPr>
        <w:t>Current tax</w:t>
      </w:r>
    </w:p>
    <w:p w:rsidR="00642E55" w:rsidRPr="007607EC" w:rsidRDefault="00642E55" w:rsidP="00642E55">
      <w:pPr>
        <w:tabs>
          <w:tab w:val="left" w:pos="360"/>
          <w:tab w:val="left" w:pos="1440"/>
        </w:tabs>
        <w:spacing w:before="120" w:after="120" w:line="380" w:lineRule="exact"/>
        <w:ind w:left="547" w:hanging="547"/>
        <w:jc w:val="thaiDistribute"/>
        <w:outlineLvl w:val="0"/>
        <w:rPr>
          <w:rFonts w:ascii="Arial" w:hAnsi="Arial"/>
          <w:sz w:val="22"/>
          <w:szCs w:val="22"/>
        </w:rPr>
      </w:pPr>
      <w:r w:rsidRPr="007607EC">
        <w:rPr>
          <w:rFonts w:ascii="Arial" w:hAnsi="Arial"/>
          <w:sz w:val="22"/>
          <w:szCs w:val="22"/>
        </w:rPr>
        <w:tab/>
      </w:r>
      <w:r w:rsidRPr="007607EC">
        <w:rPr>
          <w:rFonts w:ascii="Arial" w:hAnsi="Arial"/>
          <w:sz w:val="22"/>
          <w:szCs w:val="22"/>
        </w:rPr>
        <w:tab/>
        <w:t>Current income tax is provided in the accounts at the amount expected to be paid to the taxation authorities, based on taxable profits determined in accordance with tax legislation.</w:t>
      </w:r>
    </w:p>
    <w:p w:rsidR="00631E6D" w:rsidRDefault="00631E6D">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642E55" w:rsidRPr="007607EC" w:rsidRDefault="00642E55" w:rsidP="00642E55">
      <w:pPr>
        <w:spacing w:before="120" w:after="120" w:line="380" w:lineRule="exact"/>
        <w:ind w:left="547"/>
        <w:rPr>
          <w:rFonts w:ascii="Arial" w:hAnsi="Arial"/>
          <w:b/>
          <w:bCs/>
          <w:sz w:val="22"/>
          <w:szCs w:val="22"/>
        </w:rPr>
      </w:pPr>
      <w:r w:rsidRPr="007607EC">
        <w:rPr>
          <w:rFonts w:ascii="Arial" w:hAnsi="Arial"/>
          <w:b/>
          <w:bCs/>
          <w:sz w:val="22"/>
          <w:szCs w:val="22"/>
        </w:rPr>
        <w:lastRenderedPageBreak/>
        <w:t>Deferred tax</w:t>
      </w:r>
    </w:p>
    <w:p w:rsidR="00642E55" w:rsidRPr="007607EC" w:rsidRDefault="00642E55" w:rsidP="00642E55">
      <w:pPr>
        <w:tabs>
          <w:tab w:val="left" w:pos="360"/>
          <w:tab w:val="left" w:pos="1440"/>
        </w:tabs>
        <w:spacing w:before="120" w:after="120" w:line="380" w:lineRule="exact"/>
        <w:ind w:left="547" w:hanging="547"/>
        <w:jc w:val="thaiDistribute"/>
        <w:outlineLvl w:val="0"/>
        <w:rPr>
          <w:rFonts w:ascii="Arial" w:hAnsi="Arial"/>
          <w:sz w:val="22"/>
          <w:szCs w:val="22"/>
        </w:rPr>
      </w:pPr>
      <w:r w:rsidRPr="007607EC">
        <w:rPr>
          <w:rFonts w:ascii="Arial" w:hAnsi="Arial"/>
          <w:sz w:val="22"/>
          <w:szCs w:val="22"/>
        </w:rPr>
        <w:tab/>
      </w:r>
      <w:r w:rsidRPr="007607EC">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642E55" w:rsidRPr="007607EC" w:rsidRDefault="00642E55" w:rsidP="00642E55">
      <w:pPr>
        <w:tabs>
          <w:tab w:val="left" w:pos="54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7607EC">
        <w:rPr>
          <w:rFonts w:ascii="Arial" w:hAnsi="Arial"/>
          <w:sz w:val="22"/>
          <w:szCs w:val="22"/>
        </w:rPr>
        <w:t xml:space="preserve">The Company </w:t>
      </w:r>
      <w:proofErr w:type="spellStart"/>
      <w:r w:rsidRPr="007607EC">
        <w:rPr>
          <w:rFonts w:ascii="Arial" w:hAnsi="Arial"/>
          <w:sz w:val="22"/>
          <w:szCs w:val="22"/>
        </w:rPr>
        <w:t>recognises</w:t>
      </w:r>
      <w:proofErr w:type="spellEnd"/>
      <w:r w:rsidRPr="007607EC">
        <w:rPr>
          <w:rFonts w:ascii="Arial" w:hAnsi="Arial"/>
          <w:sz w:val="22"/>
          <w:szCs w:val="22"/>
        </w:rPr>
        <w:t xml:space="preserve"> deferred tax liabilities for all taxable temporary differences while it </w:t>
      </w:r>
      <w:proofErr w:type="spellStart"/>
      <w:r w:rsidRPr="007607EC">
        <w:rPr>
          <w:rFonts w:ascii="Arial" w:hAnsi="Arial"/>
          <w:sz w:val="22"/>
          <w:szCs w:val="22"/>
        </w:rPr>
        <w:t>recognises</w:t>
      </w:r>
      <w:proofErr w:type="spellEnd"/>
      <w:r w:rsidRPr="007607E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607EC">
        <w:rPr>
          <w:rFonts w:ascii="Arial" w:hAnsi="Arial"/>
          <w:sz w:val="22"/>
          <w:szCs w:val="22"/>
        </w:rPr>
        <w:t>utilised</w:t>
      </w:r>
      <w:proofErr w:type="spellEnd"/>
      <w:r w:rsidRPr="007607EC">
        <w:rPr>
          <w:rFonts w:ascii="Arial" w:hAnsi="Arial"/>
          <w:sz w:val="22"/>
          <w:szCs w:val="22"/>
        </w:rPr>
        <w:t>.</w:t>
      </w:r>
    </w:p>
    <w:p w:rsidR="00642E55" w:rsidRPr="007607EC" w:rsidRDefault="00642E55" w:rsidP="00642E55">
      <w:pPr>
        <w:tabs>
          <w:tab w:val="left" w:pos="1440"/>
        </w:tabs>
        <w:spacing w:before="120" w:after="120" w:line="380" w:lineRule="exact"/>
        <w:ind w:left="547" w:hanging="547"/>
        <w:jc w:val="thaiDistribute"/>
        <w:outlineLvl w:val="0"/>
        <w:rPr>
          <w:rFonts w:ascii="Arial" w:hAnsi="Arial"/>
          <w:sz w:val="22"/>
          <w:szCs w:val="22"/>
        </w:rPr>
      </w:pPr>
      <w:r w:rsidRPr="007607EC">
        <w:rPr>
          <w:rFonts w:ascii="Arial" w:hAnsi="Arial"/>
          <w:sz w:val="22"/>
          <w:szCs w:val="22"/>
        </w:rPr>
        <w:tab/>
        <w:t xml:space="preserve">At each reporting date, the Company reviews and reduces the carrying amount of deferred tax assets to the extent that it is no longer probable that </w:t>
      </w:r>
      <w:proofErr w:type="gramStart"/>
      <w:r w:rsidRPr="007607EC">
        <w:rPr>
          <w:rFonts w:ascii="Arial" w:hAnsi="Arial"/>
          <w:sz w:val="22"/>
          <w:szCs w:val="22"/>
        </w:rPr>
        <w:t>sufficient</w:t>
      </w:r>
      <w:proofErr w:type="gramEnd"/>
      <w:r w:rsidRPr="007607EC">
        <w:rPr>
          <w:rFonts w:ascii="Arial" w:hAnsi="Arial"/>
          <w:sz w:val="22"/>
          <w:szCs w:val="22"/>
        </w:rPr>
        <w:t xml:space="preserve"> taxable profit will be available to allow all or part of the deferred tax asset to be </w:t>
      </w:r>
      <w:proofErr w:type="spellStart"/>
      <w:r w:rsidRPr="007607EC">
        <w:rPr>
          <w:rFonts w:ascii="Arial" w:hAnsi="Arial"/>
          <w:sz w:val="22"/>
          <w:szCs w:val="22"/>
        </w:rPr>
        <w:t>utilised</w:t>
      </w:r>
      <w:proofErr w:type="spellEnd"/>
      <w:r w:rsidRPr="007607EC">
        <w:rPr>
          <w:rFonts w:ascii="Arial" w:hAnsi="Arial"/>
          <w:sz w:val="22"/>
          <w:szCs w:val="22"/>
        </w:rPr>
        <w:t>.</w:t>
      </w:r>
    </w:p>
    <w:p w:rsidR="00642E55" w:rsidRDefault="00642E55" w:rsidP="00642E55">
      <w:pPr>
        <w:tabs>
          <w:tab w:val="left" w:pos="540"/>
          <w:tab w:val="left" w:pos="1440"/>
        </w:tabs>
        <w:spacing w:before="120" w:after="120" w:line="380" w:lineRule="exact"/>
        <w:ind w:left="547" w:hanging="547"/>
        <w:jc w:val="thaiDistribute"/>
        <w:outlineLvl w:val="0"/>
        <w:rPr>
          <w:rFonts w:ascii="Arial" w:hAnsi="Arial"/>
          <w:b/>
          <w:sz w:val="22"/>
          <w:szCs w:val="22"/>
        </w:rPr>
      </w:pPr>
      <w:bookmarkStart w:id="0" w:name="IAS_12,_para.61"/>
      <w:r w:rsidRPr="007607EC">
        <w:rPr>
          <w:rFonts w:ascii="Arial" w:hAnsi="Arial"/>
          <w:sz w:val="22"/>
          <w:szCs w:val="22"/>
        </w:rPr>
        <w:tab/>
        <w:t>The Company records deferred tax directly to shareholders' equity if the tax relates to items that are recorded directly to shareholders' equity</w:t>
      </w:r>
      <w:bookmarkEnd w:id="0"/>
      <w:r w:rsidRPr="007607EC">
        <w:rPr>
          <w:rFonts w:ascii="Arial" w:hAnsi="Arial"/>
          <w:sz w:val="22"/>
          <w:szCs w:val="22"/>
        </w:rPr>
        <w:t>.</w:t>
      </w:r>
      <w:r w:rsidRPr="007607EC">
        <w:rPr>
          <w:rFonts w:ascii="Arial" w:hAnsi="Arial"/>
          <w:sz w:val="22"/>
          <w:szCs w:val="22"/>
          <w:cs/>
        </w:rPr>
        <w:t xml:space="preserve"> </w:t>
      </w:r>
    </w:p>
    <w:p w:rsidR="0008755A" w:rsidRPr="00C529CC" w:rsidRDefault="0008755A" w:rsidP="00642E5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Pr="00C529CC">
        <w:rPr>
          <w:rFonts w:ascii="Arial" w:hAnsi="Arial"/>
          <w:b/>
          <w:bCs/>
          <w:sz w:val="22"/>
          <w:szCs w:val="22"/>
        </w:rPr>
        <w:t>.1</w:t>
      </w:r>
      <w:r w:rsidR="006A1128">
        <w:rPr>
          <w:rFonts w:ascii="Arial" w:hAnsi="Arial"/>
          <w:b/>
          <w:bCs/>
          <w:sz w:val="22"/>
          <w:szCs w:val="22"/>
        </w:rPr>
        <w:t>6</w:t>
      </w:r>
      <w:r w:rsidRPr="00C529CC">
        <w:rPr>
          <w:rFonts w:ascii="Arial" w:hAnsi="Arial"/>
          <w:b/>
          <w:bCs/>
          <w:sz w:val="22"/>
          <w:szCs w:val="22"/>
          <w:cs/>
        </w:rPr>
        <w:tab/>
      </w:r>
      <w:r w:rsidRPr="00C529CC">
        <w:rPr>
          <w:rFonts w:ascii="Arial" w:hAnsi="Arial"/>
          <w:b/>
          <w:bCs/>
          <w:sz w:val="22"/>
          <w:szCs w:val="22"/>
        </w:rPr>
        <w:t>Fair value measurement</w:t>
      </w:r>
    </w:p>
    <w:p w:rsidR="0008755A" w:rsidRPr="00C529CC" w:rsidRDefault="0008755A" w:rsidP="00642E55">
      <w:pPr>
        <w:tabs>
          <w:tab w:val="left" w:pos="1440"/>
        </w:tabs>
        <w:spacing w:before="120" w:after="120" w:line="380" w:lineRule="exact"/>
        <w:ind w:left="540" w:hanging="540"/>
        <w:jc w:val="thaiDistribute"/>
        <w:outlineLvl w:val="0"/>
        <w:rPr>
          <w:rFonts w:ascii="Arial" w:hAnsi="Arial" w:cs="Arial"/>
          <w:sz w:val="22"/>
          <w:szCs w:val="22"/>
        </w:rPr>
      </w:pPr>
      <w:r w:rsidRPr="00C529CC">
        <w:rPr>
          <w:rFonts w:ascii="Arial" w:hAnsi="Arial"/>
          <w:b/>
          <w:bCs/>
          <w:sz w:val="22"/>
          <w:szCs w:val="22"/>
        </w:rPr>
        <w:tab/>
      </w:r>
      <w:r w:rsidRPr="00C529C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C529CC">
        <w:rPr>
          <w:rFonts w:ascii="Arial" w:hAnsi="Arial" w:cs="Arial"/>
          <w:sz w:val="22"/>
          <w:szCs w:val="22"/>
        </w:rPr>
        <w:t xml:space="preserve">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w:t>
      </w:r>
      <w:proofErr w:type="spellStart"/>
      <w:r w:rsidRPr="00C529CC">
        <w:rPr>
          <w:rFonts w:ascii="Arial" w:hAnsi="Arial" w:cs="Arial"/>
          <w:sz w:val="22"/>
          <w:szCs w:val="22"/>
        </w:rPr>
        <w:t>maximises</w:t>
      </w:r>
      <w:proofErr w:type="spellEnd"/>
      <w:r w:rsidRPr="00C529CC">
        <w:rPr>
          <w:rFonts w:ascii="Arial" w:hAnsi="Arial" w:cs="Arial"/>
          <w:sz w:val="22"/>
          <w:szCs w:val="22"/>
        </w:rPr>
        <w:t xml:space="preserve"> the use of relevant observable inputs related to assets and liabilities that are required to be measured at fair value.</w:t>
      </w:r>
    </w:p>
    <w:p w:rsidR="0008755A" w:rsidRPr="00C529CC" w:rsidRDefault="0008755A" w:rsidP="00642E55">
      <w:pPr>
        <w:tabs>
          <w:tab w:val="left" w:pos="1440"/>
        </w:tabs>
        <w:spacing w:before="120" w:after="120" w:line="380" w:lineRule="exact"/>
        <w:ind w:left="540" w:hanging="540"/>
        <w:jc w:val="thaiDistribute"/>
        <w:outlineLvl w:val="0"/>
        <w:rPr>
          <w:rFonts w:ascii="Arial" w:hAnsi="Arial" w:cs="Arial"/>
          <w:sz w:val="22"/>
          <w:szCs w:val="22"/>
        </w:rPr>
      </w:pPr>
      <w:r w:rsidRPr="00C529CC">
        <w:rPr>
          <w:rFonts w:ascii="Arial" w:hAnsi="Arial" w:cs="Arial"/>
          <w:sz w:val="22"/>
          <w:szCs w:val="22"/>
        </w:rPr>
        <w:tab/>
        <w:t xml:space="preserve">All assets and liabilities for which fair value is measured or disclosed in the financial statements are </w:t>
      </w:r>
      <w:proofErr w:type="spellStart"/>
      <w:r w:rsidRPr="00C529CC">
        <w:rPr>
          <w:rFonts w:ascii="Arial" w:hAnsi="Arial" w:cs="Arial"/>
          <w:sz w:val="22"/>
          <w:szCs w:val="22"/>
        </w:rPr>
        <w:t>categorised</w:t>
      </w:r>
      <w:proofErr w:type="spellEnd"/>
      <w:r w:rsidRPr="00C529CC">
        <w:rPr>
          <w:rFonts w:ascii="Arial" w:hAnsi="Arial" w:cs="Arial"/>
          <w:sz w:val="22"/>
          <w:szCs w:val="22"/>
        </w:rPr>
        <w:t xml:space="preserve"> within the fair value hierarchy into three levels based on </w:t>
      </w:r>
      <w:proofErr w:type="spellStart"/>
      <w:r w:rsidRPr="00C529CC">
        <w:rPr>
          <w:rFonts w:ascii="Arial" w:hAnsi="Arial" w:cs="Arial"/>
          <w:sz w:val="22"/>
          <w:szCs w:val="22"/>
        </w:rPr>
        <w:t>categorise</w:t>
      </w:r>
      <w:proofErr w:type="spellEnd"/>
      <w:r w:rsidRPr="00C529CC">
        <w:rPr>
          <w:rFonts w:ascii="Arial" w:hAnsi="Arial" w:cs="Arial"/>
          <w:sz w:val="22"/>
          <w:szCs w:val="22"/>
        </w:rPr>
        <w:t xml:space="preserve"> of input to be used in fair value measurement as follows:</w:t>
      </w:r>
    </w:p>
    <w:p w:rsidR="0008755A" w:rsidRPr="00C529CC" w:rsidRDefault="0008755A" w:rsidP="00642E55">
      <w:pPr>
        <w:tabs>
          <w:tab w:val="left" w:pos="1440"/>
        </w:tabs>
        <w:spacing w:before="120" w:after="120" w:line="380" w:lineRule="exact"/>
        <w:ind w:left="1620" w:hanging="1080"/>
        <w:jc w:val="thaiDistribute"/>
        <w:outlineLvl w:val="0"/>
        <w:rPr>
          <w:rFonts w:ascii="Arial" w:hAnsi="Arial" w:cs="Arial"/>
          <w:sz w:val="22"/>
          <w:szCs w:val="22"/>
        </w:rPr>
      </w:pPr>
      <w:r w:rsidRPr="00C529CC">
        <w:rPr>
          <w:rFonts w:ascii="Arial" w:hAnsi="Arial" w:cs="Arial"/>
          <w:sz w:val="22"/>
          <w:szCs w:val="22"/>
        </w:rPr>
        <w:t>Level</w:t>
      </w:r>
      <w:r w:rsidRPr="00C529CC">
        <w:rPr>
          <w:rFonts w:ascii="Arial" w:hAnsi="Arial" w:cs="Arial"/>
          <w:sz w:val="22"/>
          <w:szCs w:val="22"/>
          <w:cs/>
        </w:rPr>
        <w:t xml:space="preserve"> </w:t>
      </w:r>
      <w:r>
        <w:rPr>
          <w:rFonts w:ascii="Arial" w:hAnsi="Arial" w:cs="Arial"/>
          <w:sz w:val="22"/>
          <w:szCs w:val="22"/>
        </w:rPr>
        <w:t>1</w:t>
      </w:r>
      <w:r>
        <w:rPr>
          <w:rFonts w:ascii="Arial" w:hAnsi="Arial" w:cs="Arial"/>
          <w:sz w:val="22"/>
          <w:szCs w:val="22"/>
        </w:rPr>
        <w:tab/>
      </w:r>
      <w:r w:rsidRPr="00C529CC">
        <w:rPr>
          <w:rFonts w:ascii="Arial" w:hAnsi="Arial" w:cs="Arial"/>
          <w:sz w:val="22"/>
          <w:szCs w:val="22"/>
        </w:rPr>
        <w:t xml:space="preserve">- </w:t>
      </w:r>
      <w:r w:rsidRPr="00C529CC">
        <w:rPr>
          <w:rFonts w:ascii="Arial" w:hAnsi="Arial" w:cs="Arial"/>
          <w:sz w:val="22"/>
          <w:szCs w:val="22"/>
        </w:rPr>
        <w:tab/>
        <w:t xml:space="preserve">Use of quoted market prices in an observable active market for such assets or liabilities </w:t>
      </w:r>
    </w:p>
    <w:p w:rsidR="0008755A" w:rsidRPr="00C529CC" w:rsidRDefault="0008755A" w:rsidP="00642E55">
      <w:pPr>
        <w:tabs>
          <w:tab w:val="left" w:pos="1440"/>
        </w:tabs>
        <w:spacing w:before="120" w:after="120" w:line="380" w:lineRule="exact"/>
        <w:ind w:left="1620" w:hanging="1080"/>
        <w:jc w:val="thaiDistribute"/>
        <w:outlineLvl w:val="0"/>
        <w:rPr>
          <w:rFonts w:ascii="Arial" w:hAnsi="Arial" w:cs="Arial"/>
          <w:sz w:val="22"/>
          <w:szCs w:val="22"/>
        </w:rPr>
      </w:pPr>
      <w:r w:rsidRPr="00C529CC">
        <w:rPr>
          <w:rFonts w:ascii="Arial" w:hAnsi="Arial" w:cs="Arial"/>
          <w:sz w:val="22"/>
          <w:szCs w:val="22"/>
        </w:rPr>
        <w:t>Level</w:t>
      </w:r>
      <w:r w:rsidRPr="00C529CC">
        <w:rPr>
          <w:rFonts w:ascii="Arial" w:hAnsi="Arial" w:cs="Arial"/>
          <w:sz w:val="22"/>
          <w:szCs w:val="22"/>
          <w:cs/>
        </w:rPr>
        <w:t xml:space="preserve"> </w:t>
      </w:r>
      <w:r>
        <w:rPr>
          <w:rFonts w:ascii="Arial" w:hAnsi="Arial" w:cs="Arial"/>
          <w:sz w:val="22"/>
          <w:szCs w:val="22"/>
        </w:rPr>
        <w:t>2</w:t>
      </w:r>
      <w:r>
        <w:rPr>
          <w:rFonts w:ascii="Arial" w:hAnsi="Arial" w:cs="Arial"/>
          <w:sz w:val="22"/>
          <w:szCs w:val="22"/>
        </w:rPr>
        <w:tab/>
      </w:r>
      <w:r w:rsidRPr="00C529CC">
        <w:rPr>
          <w:rFonts w:ascii="Arial" w:hAnsi="Arial" w:cs="Arial"/>
          <w:sz w:val="22"/>
          <w:szCs w:val="22"/>
        </w:rPr>
        <w:t xml:space="preserve">- </w:t>
      </w:r>
      <w:r w:rsidRPr="00C529CC">
        <w:rPr>
          <w:rFonts w:ascii="Arial" w:hAnsi="Arial" w:cs="Arial"/>
          <w:sz w:val="22"/>
          <w:szCs w:val="22"/>
        </w:rPr>
        <w:tab/>
        <w:t>Use of other observable inputs for such assets or liabilities, whether directly or indirectly</w:t>
      </w:r>
    </w:p>
    <w:p w:rsidR="0008755A" w:rsidRPr="00C529CC" w:rsidRDefault="0008755A" w:rsidP="00642E55">
      <w:pPr>
        <w:tabs>
          <w:tab w:val="left" w:pos="1440"/>
        </w:tabs>
        <w:spacing w:before="120" w:after="120" w:line="380" w:lineRule="exact"/>
        <w:ind w:left="1620" w:hanging="1080"/>
        <w:jc w:val="thaiDistribute"/>
        <w:outlineLvl w:val="0"/>
        <w:rPr>
          <w:rFonts w:ascii="Arial" w:hAnsi="Arial" w:cs="Arial"/>
          <w:sz w:val="22"/>
          <w:szCs w:val="22"/>
        </w:rPr>
      </w:pPr>
      <w:r w:rsidRPr="00C529CC">
        <w:rPr>
          <w:rFonts w:ascii="Arial" w:hAnsi="Arial" w:cs="Arial"/>
          <w:sz w:val="22"/>
          <w:szCs w:val="22"/>
        </w:rPr>
        <w:t>Level</w:t>
      </w:r>
      <w:r w:rsidRPr="00C529CC">
        <w:rPr>
          <w:rFonts w:ascii="Arial" w:hAnsi="Arial" w:cs="Arial"/>
          <w:sz w:val="22"/>
          <w:szCs w:val="22"/>
          <w:cs/>
        </w:rPr>
        <w:t xml:space="preserve"> </w:t>
      </w:r>
      <w:r w:rsidRPr="00C529CC">
        <w:rPr>
          <w:rFonts w:ascii="Arial" w:hAnsi="Arial" w:cs="Arial"/>
          <w:sz w:val="22"/>
          <w:szCs w:val="22"/>
        </w:rPr>
        <w:t>3</w:t>
      </w:r>
      <w:r>
        <w:rPr>
          <w:rFonts w:ascii="Arial" w:hAnsi="Arial" w:cs="Arial"/>
          <w:sz w:val="22"/>
          <w:szCs w:val="22"/>
        </w:rPr>
        <w:tab/>
      </w:r>
      <w:r w:rsidRPr="00C529CC">
        <w:rPr>
          <w:rFonts w:ascii="Arial" w:hAnsi="Arial" w:cs="Arial"/>
          <w:sz w:val="22"/>
          <w:szCs w:val="22"/>
        </w:rPr>
        <w:t xml:space="preserve">- </w:t>
      </w:r>
      <w:r w:rsidRPr="00C529CC">
        <w:rPr>
          <w:rFonts w:ascii="Arial" w:hAnsi="Arial" w:cs="Arial"/>
          <w:sz w:val="22"/>
          <w:szCs w:val="22"/>
        </w:rPr>
        <w:tab/>
        <w:t xml:space="preserve">Use of unobservable inputs such as estimates of future cash flows </w:t>
      </w:r>
    </w:p>
    <w:p w:rsidR="0008755A" w:rsidRDefault="0008755A" w:rsidP="00642E55">
      <w:pPr>
        <w:spacing w:before="120" w:after="120" w:line="380" w:lineRule="exact"/>
        <w:ind w:left="540" w:hanging="540"/>
        <w:jc w:val="thaiDistribute"/>
        <w:rPr>
          <w:rFonts w:ascii="Arial" w:hAnsi="Arial" w:cstheme="minorBidi"/>
          <w:sz w:val="22"/>
          <w:szCs w:val="22"/>
        </w:rPr>
      </w:pPr>
      <w:r>
        <w:rPr>
          <w:rFonts w:ascii="Arial" w:hAnsi="Arial" w:cs="Arial"/>
          <w:sz w:val="22"/>
          <w:szCs w:val="22"/>
        </w:rPr>
        <w:lastRenderedPageBreak/>
        <w:tab/>
      </w:r>
      <w:r w:rsidRPr="00C529CC">
        <w:rPr>
          <w:rFonts w:ascii="Arial" w:hAnsi="Arial" w:cs="Arial"/>
          <w:sz w:val="22"/>
          <w:szCs w:val="22"/>
        </w:rPr>
        <w:t>At the end of each reporting period, the Company determine whether transfers have occurred between levels within the fair value hierarchy for assets and liabilities held at the end of the reporting period that are measured at fair value on a recurring basis.</w:t>
      </w:r>
    </w:p>
    <w:p w:rsidR="003A47C6" w:rsidRPr="001E5658" w:rsidRDefault="000F6A93" w:rsidP="00642E55">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5</w:t>
      </w:r>
      <w:r w:rsidR="003A47C6" w:rsidRPr="001E5658">
        <w:rPr>
          <w:rFonts w:ascii="Arial" w:hAnsi="Arial"/>
          <w:b/>
          <w:bCs/>
          <w:sz w:val="22"/>
          <w:szCs w:val="22"/>
        </w:rPr>
        <w:t>.</w:t>
      </w:r>
      <w:r w:rsidR="003A47C6" w:rsidRPr="001E5658">
        <w:rPr>
          <w:rFonts w:ascii="Arial" w:hAnsi="Arial"/>
          <w:b/>
          <w:bCs/>
          <w:sz w:val="22"/>
          <w:szCs w:val="22"/>
        </w:rPr>
        <w:tab/>
        <w:t>Significant accounting judg</w:t>
      </w:r>
      <w:r w:rsidR="008F7640">
        <w:rPr>
          <w:rFonts w:ascii="Arial" w:hAnsi="Arial"/>
          <w:b/>
          <w:bCs/>
          <w:sz w:val="22"/>
          <w:szCs w:val="22"/>
        </w:rPr>
        <w:t>e</w:t>
      </w:r>
      <w:r w:rsidR="003A47C6" w:rsidRPr="001E5658">
        <w:rPr>
          <w:rFonts w:ascii="Arial" w:hAnsi="Arial"/>
          <w:b/>
          <w:bCs/>
          <w:sz w:val="22"/>
          <w:szCs w:val="22"/>
        </w:rPr>
        <w:t>ments and estimates</w:t>
      </w:r>
    </w:p>
    <w:p w:rsidR="003A47C6" w:rsidRPr="001E5658" w:rsidRDefault="003A47C6" w:rsidP="00642E55">
      <w:pPr>
        <w:tabs>
          <w:tab w:val="left" w:pos="1440"/>
        </w:tabs>
        <w:spacing w:before="120" w:after="120" w:line="380" w:lineRule="exact"/>
        <w:ind w:left="533" w:hanging="533"/>
        <w:jc w:val="thaiDistribute"/>
        <w:outlineLvl w:val="0"/>
        <w:rPr>
          <w:rFonts w:ascii="Arial" w:hAnsi="Arial"/>
          <w:sz w:val="22"/>
          <w:szCs w:val="22"/>
        </w:rPr>
      </w:pPr>
      <w:r w:rsidRPr="001E5658">
        <w:rPr>
          <w:rFonts w:ascii="Arial" w:hAnsi="Arial"/>
          <w:sz w:val="22"/>
          <w:szCs w:val="22"/>
        </w:rPr>
        <w:tab/>
        <w:t xml:space="preserve">The preparation of financial statements in conformity with </w:t>
      </w:r>
      <w:r w:rsidR="00591A94">
        <w:rPr>
          <w:rFonts w:ascii="Arial" w:hAnsi="Arial"/>
          <w:sz w:val="22"/>
          <w:szCs w:val="22"/>
        </w:rPr>
        <w:t>financial reporting standards</w:t>
      </w:r>
      <w:r w:rsidRPr="001E5658">
        <w:rPr>
          <w:rFonts w:ascii="Arial" w:hAnsi="Arial"/>
          <w:sz w:val="22"/>
          <w:szCs w:val="22"/>
        </w:rPr>
        <w:t xml:space="preserve"> at times requires management to make subjective judg</w:t>
      </w:r>
      <w:r w:rsidR="00387E87" w:rsidRPr="001E5658">
        <w:rPr>
          <w:rFonts w:ascii="Arial" w:hAnsi="Arial"/>
          <w:sz w:val="22"/>
          <w:szCs w:val="22"/>
        </w:rPr>
        <w:t>e</w:t>
      </w:r>
      <w:r w:rsidRPr="001E5658">
        <w:rPr>
          <w:rFonts w:ascii="Arial" w:hAnsi="Arial"/>
          <w:sz w:val="22"/>
          <w:szCs w:val="22"/>
        </w:rPr>
        <w:t>ments and estimates regarding matters that are inherently uncertain. These judgements and estimates affect reported amounts and disclosures; and actual results could differ from these estimates. Significant judg</w:t>
      </w:r>
      <w:r w:rsidR="00387E87" w:rsidRPr="001E5658">
        <w:rPr>
          <w:rFonts w:ascii="Arial" w:hAnsi="Arial"/>
          <w:sz w:val="22"/>
          <w:szCs w:val="22"/>
        </w:rPr>
        <w:t>e</w:t>
      </w:r>
      <w:r w:rsidRPr="001E5658">
        <w:rPr>
          <w:rFonts w:ascii="Arial" w:hAnsi="Arial"/>
          <w:sz w:val="22"/>
          <w:szCs w:val="22"/>
        </w:rPr>
        <w:t>ments and estimates are as follows:</w:t>
      </w:r>
    </w:p>
    <w:p w:rsidR="003A47C6" w:rsidRPr="001E5658" w:rsidRDefault="00642E55" w:rsidP="00642E55">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3A47C6" w:rsidRPr="001E5658">
        <w:rPr>
          <w:rFonts w:ascii="Arial" w:hAnsi="Arial"/>
          <w:b/>
          <w:bCs/>
          <w:sz w:val="22"/>
          <w:szCs w:val="22"/>
        </w:rPr>
        <w:t>Allowance for doubtful accounts and unbilled receivable</w:t>
      </w:r>
      <w:r w:rsidR="00651E2A" w:rsidRPr="001E5658">
        <w:rPr>
          <w:rFonts w:ascii="Arial" w:hAnsi="Arial"/>
          <w:b/>
          <w:bCs/>
          <w:sz w:val="22"/>
          <w:szCs w:val="22"/>
        </w:rPr>
        <w:t>s</w:t>
      </w:r>
    </w:p>
    <w:p w:rsidR="003A47C6" w:rsidRDefault="003A47C6" w:rsidP="00642E55">
      <w:pPr>
        <w:tabs>
          <w:tab w:val="left" w:pos="1440"/>
        </w:tabs>
        <w:spacing w:before="120" w:after="120" w:line="380" w:lineRule="exact"/>
        <w:ind w:left="533" w:hanging="533"/>
        <w:jc w:val="thaiDistribute"/>
        <w:outlineLvl w:val="0"/>
        <w:rPr>
          <w:rFonts w:ascii="Arial" w:hAnsi="Arial"/>
          <w:sz w:val="22"/>
          <w:szCs w:val="22"/>
        </w:rPr>
      </w:pPr>
      <w:r w:rsidRPr="001E5658">
        <w:rPr>
          <w:rFonts w:ascii="Arial" w:hAnsi="Arial"/>
          <w:sz w:val="22"/>
          <w:szCs w:val="22"/>
        </w:rPr>
        <w:tab/>
        <w:t>In determining an allowance for doubtful accounts and unbilled receivable</w:t>
      </w:r>
      <w:r w:rsidR="00651E2A" w:rsidRPr="001E5658">
        <w:rPr>
          <w:rFonts w:ascii="Arial" w:hAnsi="Arial"/>
          <w:sz w:val="22"/>
          <w:szCs w:val="22"/>
        </w:rPr>
        <w:t>s</w:t>
      </w:r>
      <w:r w:rsidRPr="001E5658">
        <w:rPr>
          <w:rFonts w:ascii="Arial" w:hAnsi="Arial"/>
          <w:sz w:val="22"/>
          <w:szCs w:val="22"/>
        </w:rPr>
        <w:t>, the management needs to make judgement and estimates based upon, among other things, past collection history, aging profile of outstanding debts and the</w:t>
      </w:r>
      <w:r w:rsidR="00E128CD">
        <w:rPr>
          <w:rFonts w:ascii="Arial" w:hAnsi="Arial"/>
          <w:sz w:val="22"/>
          <w:szCs w:val="22"/>
        </w:rPr>
        <w:t xml:space="preserve"> prevailing economic condition.</w:t>
      </w:r>
    </w:p>
    <w:p w:rsidR="003A47C6" w:rsidRPr="001E5658" w:rsidRDefault="00F91198" w:rsidP="00642E55">
      <w:pPr>
        <w:tabs>
          <w:tab w:val="left" w:pos="1440"/>
        </w:tabs>
        <w:spacing w:before="120" w:after="120" w:line="380" w:lineRule="exact"/>
        <w:ind w:left="533" w:hanging="533"/>
        <w:jc w:val="thaiDistribute"/>
        <w:outlineLvl w:val="0"/>
        <w:rPr>
          <w:rFonts w:ascii="Arial" w:hAnsi="Arial"/>
          <w:b/>
          <w:bCs/>
          <w:sz w:val="22"/>
          <w:szCs w:val="22"/>
        </w:rPr>
      </w:pPr>
      <w:r w:rsidRPr="001E5658">
        <w:rPr>
          <w:rFonts w:ascii="Arial" w:hAnsi="Arial"/>
          <w:b/>
          <w:bCs/>
          <w:color w:val="000000"/>
          <w:sz w:val="22"/>
          <w:szCs w:val="22"/>
        </w:rPr>
        <w:tab/>
      </w:r>
      <w:r w:rsidR="00387E87" w:rsidRPr="001E5658">
        <w:rPr>
          <w:rFonts w:ascii="Arial" w:hAnsi="Arial"/>
          <w:b/>
          <w:bCs/>
          <w:color w:val="000000"/>
          <w:sz w:val="22"/>
          <w:szCs w:val="22"/>
        </w:rPr>
        <w:t>Leasehold</w:t>
      </w:r>
      <w:r w:rsidR="003A47C6" w:rsidRPr="001E5658">
        <w:rPr>
          <w:rFonts w:ascii="Arial" w:hAnsi="Arial"/>
          <w:b/>
          <w:bCs/>
          <w:color w:val="000000"/>
          <w:sz w:val="22"/>
          <w:szCs w:val="22"/>
        </w:rPr>
        <w:t xml:space="preserve"> improvements, buildings </w:t>
      </w:r>
      <w:r w:rsidR="003A47C6" w:rsidRPr="001E5658">
        <w:rPr>
          <w:rFonts w:ascii="Arial" w:hAnsi="Arial"/>
          <w:b/>
          <w:bCs/>
          <w:sz w:val="22"/>
          <w:szCs w:val="22"/>
        </w:rPr>
        <w:t>and equipment</w:t>
      </w:r>
      <w:r w:rsidR="00FB0D3B">
        <w:rPr>
          <w:rFonts w:ascii="Arial" w:hAnsi="Arial"/>
          <w:b/>
          <w:bCs/>
          <w:sz w:val="22"/>
          <w:szCs w:val="22"/>
        </w:rPr>
        <w:t xml:space="preserve"> </w:t>
      </w:r>
      <w:r w:rsidR="003A47C6" w:rsidRPr="001E5658">
        <w:rPr>
          <w:rFonts w:ascii="Arial" w:hAnsi="Arial"/>
          <w:b/>
          <w:bCs/>
          <w:sz w:val="22"/>
          <w:szCs w:val="22"/>
        </w:rPr>
        <w:t>/</w:t>
      </w:r>
      <w:r w:rsidR="00FB0D3B">
        <w:rPr>
          <w:rFonts w:ascii="Arial" w:hAnsi="Arial"/>
          <w:b/>
          <w:bCs/>
          <w:sz w:val="22"/>
          <w:szCs w:val="22"/>
        </w:rPr>
        <w:t xml:space="preserve"> </w:t>
      </w:r>
      <w:r w:rsidR="003A47C6" w:rsidRPr="001E5658">
        <w:rPr>
          <w:rFonts w:ascii="Arial" w:hAnsi="Arial"/>
          <w:b/>
          <w:bCs/>
          <w:sz w:val="22"/>
          <w:szCs w:val="22"/>
        </w:rPr>
        <w:t>Depreciation</w:t>
      </w:r>
    </w:p>
    <w:p w:rsidR="003A47C6" w:rsidRPr="001E5658" w:rsidRDefault="003A47C6" w:rsidP="00642E55">
      <w:pPr>
        <w:tabs>
          <w:tab w:val="left" w:pos="1440"/>
        </w:tabs>
        <w:spacing w:before="120" w:after="120" w:line="380" w:lineRule="exact"/>
        <w:ind w:left="533" w:hanging="533"/>
        <w:jc w:val="thaiDistribute"/>
        <w:outlineLvl w:val="0"/>
        <w:rPr>
          <w:rFonts w:ascii="Arial" w:hAnsi="Arial"/>
          <w:sz w:val="22"/>
          <w:szCs w:val="22"/>
        </w:rPr>
      </w:pPr>
      <w:r w:rsidRPr="001E5658">
        <w:rPr>
          <w:rFonts w:ascii="Arial" w:hAnsi="Arial"/>
          <w:sz w:val="22"/>
          <w:szCs w:val="22"/>
        </w:rPr>
        <w:tab/>
        <w:t xml:space="preserve">In determining depreciation of </w:t>
      </w:r>
      <w:r w:rsidR="00387E87" w:rsidRPr="001E5658">
        <w:rPr>
          <w:rFonts w:ascii="Arial" w:hAnsi="Arial"/>
          <w:color w:val="000000"/>
          <w:sz w:val="22"/>
          <w:szCs w:val="22"/>
        </w:rPr>
        <w:t>leasehold</w:t>
      </w:r>
      <w:r w:rsidRPr="001E5658">
        <w:rPr>
          <w:rFonts w:ascii="Arial" w:hAnsi="Arial"/>
          <w:color w:val="000000"/>
          <w:sz w:val="22"/>
          <w:szCs w:val="22"/>
        </w:rPr>
        <w:t xml:space="preserve"> improvements, buildings </w:t>
      </w:r>
      <w:r w:rsidRPr="001E5658">
        <w:rPr>
          <w:rFonts w:ascii="Arial" w:hAnsi="Arial"/>
          <w:sz w:val="22"/>
          <w:szCs w:val="22"/>
        </w:rPr>
        <w:t xml:space="preserve">and equipment, the management is required to make estimates of the useful lives and </w:t>
      </w:r>
      <w:r w:rsidR="00DE4CEA" w:rsidRPr="001E5658">
        <w:rPr>
          <w:rFonts w:ascii="Arial" w:hAnsi="Arial"/>
          <w:sz w:val="22"/>
          <w:szCs w:val="22"/>
        </w:rPr>
        <w:t>residual</w:t>
      </w:r>
      <w:r w:rsidRPr="001E5658">
        <w:rPr>
          <w:rFonts w:ascii="Arial" w:hAnsi="Arial"/>
          <w:sz w:val="22"/>
          <w:szCs w:val="22"/>
        </w:rPr>
        <w:t xml:space="preserve"> values of the Company’s </w:t>
      </w:r>
      <w:r w:rsidR="00387E87" w:rsidRPr="001E5658">
        <w:rPr>
          <w:rFonts w:ascii="Arial" w:hAnsi="Arial"/>
          <w:color w:val="000000"/>
          <w:sz w:val="22"/>
          <w:szCs w:val="22"/>
        </w:rPr>
        <w:t xml:space="preserve">leasehold </w:t>
      </w:r>
      <w:r w:rsidRPr="001E5658">
        <w:rPr>
          <w:rFonts w:ascii="Arial" w:hAnsi="Arial"/>
          <w:color w:val="000000"/>
          <w:sz w:val="22"/>
          <w:szCs w:val="22"/>
        </w:rPr>
        <w:t xml:space="preserve">improvements, buildings </w:t>
      </w:r>
      <w:r w:rsidRPr="001E5658">
        <w:rPr>
          <w:rFonts w:ascii="Arial" w:hAnsi="Arial"/>
          <w:sz w:val="22"/>
          <w:szCs w:val="22"/>
        </w:rPr>
        <w:t xml:space="preserve">and equipment and to review estimate useful lives and </w:t>
      </w:r>
      <w:r w:rsidR="00DE4CEA" w:rsidRPr="001E5658">
        <w:rPr>
          <w:rFonts w:ascii="Arial" w:hAnsi="Arial"/>
          <w:sz w:val="22"/>
          <w:szCs w:val="22"/>
        </w:rPr>
        <w:t xml:space="preserve">residual </w:t>
      </w:r>
      <w:r w:rsidRPr="001E5658">
        <w:rPr>
          <w:rFonts w:ascii="Arial" w:hAnsi="Arial"/>
          <w:sz w:val="22"/>
          <w:szCs w:val="22"/>
        </w:rPr>
        <w:t xml:space="preserve">values when there are any changes. </w:t>
      </w:r>
    </w:p>
    <w:p w:rsidR="00253E8B" w:rsidRDefault="003A47C6" w:rsidP="00642E55">
      <w:pPr>
        <w:tabs>
          <w:tab w:val="left" w:pos="1440"/>
        </w:tabs>
        <w:spacing w:before="120" w:after="120" w:line="380" w:lineRule="exact"/>
        <w:ind w:left="533" w:hanging="533"/>
        <w:jc w:val="thaiDistribute"/>
        <w:outlineLvl w:val="0"/>
        <w:rPr>
          <w:rFonts w:ascii="Arial" w:hAnsi="Arial"/>
          <w:b/>
          <w:bCs/>
          <w:sz w:val="22"/>
          <w:szCs w:val="22"/>
        </w:rPr>
      </w:pPr>
      <w:r w:rsidRPr="001E5658">
        <w:rPr>
          <w:rFonts w:ascii="Arial" w:hAnsi="Arial"/>
          <w:sz w:val="22"/>
          <w:szCs w:val="22"/>
        </w:rPr>
        <w:tab/>
        <w:t xml:space="preserve">In addition, the management is required to review </w:t>
      </w:r>
      <w:r w:rsidR="00387E87" w:rsidRPr="001E5658">
        <w:rPr>
          <w:rFonts w:ascii="Arial" w:hAnsi="Arial"/>
          <w:color w:val="000000"/>
          <w:sz w:val="22"/>
          <w:szCs w:val="22"/>
        </w:rPr>
        <w:t xml:space="preserve">leasehold </w:t>
      </w:r>
      <w:r w:rsidRPr="001E5658">
        <w:rPr>
          <w:rFonts w:ascii="Arial" w:hAnsi="Arial"/>
          <w:color w:val="000000"/>
          <w:sz w:val="22"/>
          <w:szCs w:val="22"/>
        </w:rPr>
        <w:t xml:space="preserve">improvements, buildings </w:t>
      </w:r>
      <w:r w:rsidRPr="001E5658">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1E5658">
        <w:rPr>
          <w:rFonts w:ascii="Arial" w:hAnsi="Arial"/>
          <w:sz w:val="22"/>
          <w:szCs w:val="22"/>
          <w:cs/>
        </w:rPr>
        <w:t xml:space="preserve"> </w:t>
      </w:r>
      <w:r w:rsidRPr="001E5658">
        <w:rPr>
          <w:rFonts w:ascii="Arial" w:hAnsi="Arial"/>
          <w:sz w:val="22"/>
          <w:szCs w:val="22"/>
        </w:rPr>
        <w:t>expenses relating to the assets subject to the review.</w:t>
      </w:r>
    </w:p>
    <w:p w:rsidR="0034028C" w:rsidRPr="001E5658" w:rsidRDefault="0034028C" w:rsidP="00642E55">
      <w:pPr>
        <w:tabs>
          <w:tab w:val="left" w:pos="1440"/>
        </w:tabs>
        <w:spacing w:before="120" w:after="120" w:line="380" w:lineRule="exact"/>
        <w:ind w:left="540"/>
        <w:jc w:val="thaiDistribute"/>
        <w:outlineLvl w:val="0"/>
        <w:rPr>
          <w:rFonts w:ascii="Arial" w:hAnsi="Arial"/>
          <w:b/>
          <w:bCs/>
          <w:sz w:val="22"/>
          <w:szCs w:val="22"/>
          <w:cs/>
        </w:rPr>
      </w:pPr>
      <w:r w:rsidRPr="001E5658">
        <w:rPr>
          <w:rFonts w:ascii="Arial" w:hAnsi="Arial"/>
          <w:b/>
          <w:bCs/>
          <w:sz w:val="22"/>
          <w:szCs w:val="22"/>
        </w:rPr>
        <w:t xml:space="preserve">Impairment of investment in </w:t>
      </w:r>
      <w:r w:rsidR="00E266CA" w:rsidRPr="001E5658">
        <w:rPr>
          <w:rFonts w:ascii="Arial" w:hAnsi="Arial"/>
          <w:b/>
          <w:bCs/>
          <w:sz w:val="22"/>
          <w:szCs w:val="22"/>
        </w:rPr>
        <w:t>associate</w:t>
      </w:r>
    </w:p>
    <w:p w:rsidR="0034028C" w:rsidRPr="001E5658" w:rsidRDefault="008F7640" w:rsidP="00642E55">
      <w:pPr>
        <w:tabs>
          <w:tab w:val="left" w:pos="1440"/>
        </w:tabs>
        <w:spacing w:before="120" w:after="120" w:line="380" w:lineRule="exact"/>
        <w:ind w:left="540"/>
        <w:jc w:val="thaiDistribute"/>
        <w:outlineLvl w:val="0"/>
        <w:rPr>
          <w:rFonts w:ascii="Arial" w:hAnsi="Arial"/>
          <w:sz w:val="22"/>
          <w:szCs w:val="22"/>
        </w:rPr>
      </w:pPr>
      <w:r>
        <w:rPr>
          <w:rFonts w:ascii="Arial" w:hAnsi="Arial"/>
          <w:sz w:val="22"/>
          <w:szCs w:val="22"/>
        </w:rPr>
        <w:t>The Company treats investment</w:t>
      </w:r>
      <w:r w:rsidR="0034028C" w:rsidRPr="001E5658">
        <w:rPr>
          <w:rFonts w:ascii="Arial" w:hAnsi="Arial"/>
          <w:sz w:val="22"/>
          <w:szCs w:val="22"/>
        </w:rPr>
        <w:t xml:space="preserve"> in associate as impaired when there has been a significant or prolonged decline in the fair value below their cost or where other objective evidence of impairment exists. The determination of what is “significant” or “prolonged” requires judg</w:t>
      </w:r>
      <w:r>
        <w:rPr>
          <w:rFonts w:ascii="Arial" w:hAnsi="Arial"/>
          <w:sz w:val="22"/>
          <w:szCs w:val="22"/>
        </w:rPr>
        <w:t>e</w:t>
      </w:r>
      <w:r w:rsidR="0034028C" w:rsidRPr="001E5658">
        <w:rPr>
          <w:rFonts w:ascii="Arial" w:hAnsi="Arial"/>
          <w:sz w:val="22"/>
          <w:szCs w:val="22"/>
        </w:rPr>
        <w:t>ment of the management.</w:t>
      </w:r>
    </w:p>
    <w:p w:rsidR="00631E6D" w:rsidRDefault="0008755A" w:rsidP="00642E55">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p>
    <w:p w:rsidR="00631E6D" w:rsidRDefault="00631E6D">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E128CD" w:rsidRPr="008F1613" w:rsidRDefault="00631E6D" w:rsidP="00642E55">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ab/>
      </w:r>
      <w:r w:rsidR="00E128CD" w:rsidRPr="008F1613">
        <w:rPr>
          <w:rFonts w:ascii="Arial" w:hAnsi="Arial"/>
          <w:b/>
          <w:bCs/>
          <w:sz w:val="22"/>
          <w:szCs w:val="22"/>
        </w:rPr>
        <w:t>Deferred tax assets</w:t>
      </w:r>
    </w:p>
    <w:p w:rsidR="00E128CD" w:rsidRPr="001E5658" w:rsidRDefault="00E128CD" w:rsidP="00642E55">
      <w:pPr>
        <w:tabs>
          <w:tab w:val="left" w:pos="1440"/>
        </w:tabs>
        <w:spacing w:before="120" w:after="120" w:line="380" w:lineRule="exact"/>
        <w:ind w:left="533" w:firstLine="7"/>
        <w:jc w:val="thaiDistribute"/>
        <w:outlineLvl w:val="0"/>
        <w:rPr>
          <w:rFonts w:ascii="Arial" w:hAnsi="Arial"/>
          <w:sz w:val="22"/>
          <w:szCs w:val="22"/>
        </w:rPr>
      </w:pPr>
      <w:r w:rsidRPr="008F1613">
        <w:rPr>
          <w:rFonts w:ascii="Arial" w:hAnsi="Arial"/>
          <w:sz w:val="22"/>
          <w:szCs w:val="22"/>
        </w:rPr>
        <w:t xml:space="preserve">Deferred tax assets are </w:t>
      </w:r>
      <w:proofErr w:type="spellStart"/>
      <w:r w:rsidRPr="008F1613">
        <w:rPr>
          <w:rFonts w:ascii="Arial" w:hAnsi="Arial"/>
          <w:sz w:val="22"/>
          <w:szCs w:val="22"/>
        </w:rPr>
        <w:t>recognised</w:t>
      </w:r>
      <w:proofErr w:type="spellEnd"/>
      <w:r w:rsidRPr="008F161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F1613">
        <w:rPr>
          <w:rFonts w:ascii="Arial" w:hAnsi="Arial"/>
          <w:sz w:val="22"/>
          <w:szCs w:val="22"/>
        </w:rPr>
        <w:t>utilised</w:t>
      </w:r>
      <w:proofErr w:type="spellEnd"/>
      <w:r w:rsidRPr="008F1613">
        <w:rPr>
          <w:rFonts w:ascii="Arial" w:hAnsi="Arial"/>
          <w:sz w:val="22"/>
          <w:szCs w:val="22"/>
        </w:rPr>
        <w:t xml:space="preserve">. Significant management judgement is required to determine the amount of deferred tax assets that can be </w:t>
      </w:r>
      <w:proofErr w:type="spellStart"/>
      <w:r w:rsidRPr="008F1613">
        <w:rPr>
          <w:rFonts w:ascii="Arial" w:hAnsi="Arial"/>
          <w:sz w:val="22"/>
          <w:szCs w:val="22"/>
        </w:rPr>
        <w:t>recognised</w:t>
      </w:r>
      <w:proofErr w:type="spellEnd"/>
      <w:r w:rsidRPr="008F1613">
        <w:rPr>
          <w:rFonts w:ascii="Arial" w:hAnsi="Arial"/>
          <w:sz w:val="22"/>
          <w:szCs w:val="22"/>
        </w:rPr>
        <w:t>, based upon the likely timing and level of estimate future taxable profits.</w:t>
      </w:r>
    </w:p>
    <w:p w:rsidR="00387E87" w:rsidRPr="001E5658" w:rsidRDefault="0034028C" w:rsidP="00642E55">
      <w:pPr>
        <w:tabs>
          <w:tab w:val="left" w:pos="1440"/>
        </w:tabs>
        <w:spacing w:before="120" w:after="120" w:line="380" w:lineRule="exact"/>
        <w:ind w:left="533" w:hanging="533"/>
        <w:jc w:val="thaiDistribute"/>
        <w:outlineLvl w:val="0"/>
        <w:rPr>
          <w:rFonts w:ascii="Arial" w:hAnsi="Arial"/>
          <w:b/>
          <w:bCs/>
          <w:sz w:val="22"/>
          <w:szCs w:val="22"/>
        </w:rPr>
      </w:pPr>
      <w:r w:rsidRPr="001E5658">
        <w:rPr>
          <w:rFonts w:ascii="Arial" w:hAnsi="Arial"/>
          <w:b/>
          <w:bCs/>
          <w:sz w:val="22"/>
          <w:szCs w:val="22"/>
        </w:rPr>
        <w:tab/>
      </w:r>
      <w:r w:rsidR="00387E87" w:rsidRPr="001E5658">
        <w:rPr>
          <w:rFonts w:ascii="Arial" w:hAnsi="Arial"/>
          <w:b/>
          <w:bCs/>
          <w:sz w:val="22"/>
          <w:szCs w:val="22"/>
        </w:rPr>
        <w:t>Post-employment benefits under defined benefit plans and other long-term employee benefits</w:t>
      </w:r>
    </w:p>
    <w:p w:rsidR="00387E87" w:rsidRPr="001E5658" w:rsidRDefault="00387E87" w:rsidP="00642E55">
      <w:pPr>
        <w:tabs>
          <w:tab w:val="left" w:pos="1440"/>
        </w:tabs>
        <w:spacing w:before="120" w:after="120" w:line="380" w:lineRule="exact"/>
        <w:ind w:left="533" w:hanging="533"/>
        <w:jc w:val="thaiDistribute"/>
        <w:outlineLvl w:val="0"/>
        <w:rPr>
          <w:rFonts w:ascii="Arial" w:hAnsi="Arial"/>
          <w:sz w:val="22"/>
          <w:szCs w:val="22"/>
        </w:rPr>
      </w:pPr>
      <w:r w:rsidRPr="001E5658">
        <w:rPr>
          <w:rFonts w:ascii="Arial" w:hAnsi="Arial"/>
          <w:sz w:val="22"/>
          <w:szCs w:val="22"/>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3A47C6" w:rsidRPr="001E5658" w:rsidRDefault="000F6A93" w:rsidP="00642E5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3A47C6" w:rsidRPr="001E5658">
        <w:rPr>
          <w:rFonts w:ascii="Arial" w:hAnsi="Arial"/>
          <w:b/>
          <w:bCs/>
          <w:sz w:val="22"/>
          <w:szCs w:val="22"/>
        </w:rPr>
        <w:t>.</w:t>
      </w:r>
      <w:r w:rsidR="003A47C6" w:rsidRPr="001E5658">
        <w:rPr>
          <w:rFonts w:ascii="Arial" w:hAnsi="Arial"/>
          <w:b/>
          <w:bCs/>
          <w:sz w:val="22"/>
          <w:szCs w:val="22"/>
        </w:rPr>
        <w:tab/>
        <w:t>Related party transactions</w:t>
      </w:r>
    </w:p>
    <w:p w:rsidR="003A47C6" w:rsidRPr="001E5658" w:rsidRDefault="003A47C6" w:rsidP="00642E55">
      <w:pPr>
        <w:tabs>
          <w:tab w:val="left" w:pos="1440"/>
        </w:tabs>
        <w:spacing w:before="120" w:after="120" w:line="380" w:lineRule="exact"/>
        <w:ind w:left="533" w:hanging="533"/>
        <w:jc w:val="thaiDistribute"/>
        <w:outlineLvl w:val="0"/>
        <w:rPr>
          <w:rFonts w:ascii="Arial" w:hAnsi="Arial"/>
          <w:sz w:val="22"/>
          <w:szCs w:val="22"/>
        </w:rPr>
      </w:pPr>
      <w:r w:rsidRPr="001E5658">
        <w:rPr>
          <w:rFonts w:ascii="Arial" w:hAnsi="Arial"/>
          <w:sz w:val="22"/>
          <w:szCs w:val="22"/>
        </w:rPr>
        <w:tab/>
        <w:t xml:space="preserve">During the years, the Company had significant business transactions with related parties. Such transactions, which are </w:t>
      </w:r>
      <w:proofErr w:type="spellStart"/>
      <w:r w:rsidRPr="001E5658">
        <w:rPr>
          <w:rFonts w:ascii="Arial" w:hAnsi="Arial"/>
          <w:sz w:val="22"/>
          <w:szCs w:val="22"/>
        </w:rPr>
        <w:t>summarised</w:t>
      </w:r>
      <w:proofErr w:type="spellEnd"/>
      <w:r w:rsidRPr="001E5658">
        <w:rPr>
          <w:rFonts w:ascii="Arial" w:hAnsi="Arial"/>
          <w:sz w:val="22"/>
          <w:szCs w:val="22"/>
        </w:rPr>
        <w:t xml:space="preserve"> below, arose in the ordinary course of business and were concluded on commercial terms and bases agreed upon between the Company and those related parties. </w:t>
      </w:r>
    </w:p>
    <w:p w:rsidR="00B136A3" w:rsidRPr="001368B0" w:rsidRDefault="00B136A3" w:rsidP="001368B0">
      <w:pPr>
        <w:tabs>
          <w:tab w:val="left" w:pos="1440"/>
        </w:tabs>
        <w:spacing w:after="120" w:line="380" w:lineRule="exact"/>
        <w:ind w:left="533" w:hanging="533"/>
        <w:jc w:val="right"/>
        <w:outlineLvl w:val="0"/>
        <w:rPr>
          <w:rFonts w:ascii="Arial" w:hAnsi="Arial"/>
          <w:sz w:val="16"/>
          <w:szCs w:val="16"/>
        </w:rPr>
      </w:pPr>
      <w:r w:rsidRPr="001368B0">
        <w:rPr>
          <w:rFonts w:ascii="Arial" w:hAnsi="Arial"/>
          <w:sz w:val="16"/>
          <w:szCs w:val="16"/>
        </w:rPr>
        <w:t>(Unit: Million Baht)</w:t>
      </w:r>
    </w:p>
    <w:tbl>
      <w:tblPr>
        <w:tblW w:w="8730" w:type="dxa"/>
        <w:tblInd w:w="450" w:type="dxa"/>
        <w:tblLayout w:type="fixed"/>
        <w:tblLook w:val="0000" w:firstRow="0" w:lastRow="0" w:firstColumn="0" w:lastColumn="0" w:noHBand="0" w:noVBand="0"/>
      </w:tblPr>
      <w:tblGrid>
        <w:gridCol w:w="2700"/>
        <w:gridCol w:w="1620"/>
        <w:gridCol w:w="1530"/>
        <w:gridCol w:w="2880"/>
      </w:tblGrid>
      <w:tr w:rsidR="001368B0" w:rsidRPr="001368B0" w:rsidTr="001368B0">
        <w:trPr>
          <w:tblHeader/>
        </w:trPr>
        <w:tc>
          <w:tcPr>
            <w:tcW w:w="2700" w:type="dxa"/>
          </w:tcPr>
          <w:p w:rsidR="001368B0" w:rsidRPr="001368B0" w:rsidRDefault="001368B0" w:rsidP="001368B0">
            <w:pPr>
              <w:spacing w:line="380" w:lineRule="exact"/>
              <w:ind w:right="-108"/>
              <w:rPr>
                <w:rFonts w:ascii="Arial" w:hAnsi="Arial"/>
                <w:sz w:val="16"/>
                <w:szCs w:val="16"/>
              </w:rPr>
            </w:pPr>
          </w:p>
        </w:tc>
        <w:tc>
          <w:tcPr>
            <w:tcW w:w="1620" w:type="dxa"/>
          </w:tcPr>
          <w:p w:rsidR="001368B0" w:rsidRPr="001368B0" w:rsidRDefault="001368B0" w:rsidP="001368B0">
            <w:pPr>
              <w:pBdr>
                <w:bottom w:val="single" w:sz="4" w:space="1" w:color="auto"/>
              </w:pBdr>
              <w:tabs>
                <w:tab w:val="center" w:pos="8100"/>
              </w:tabs>
              <w:spacing w:line="380" w:lineRule="exact"/>
              <w:jc w:val="center"/>
              <w:rPr>
                <w:rFonts w:ascii="Arial" w:hAnsi="Arial" w:cs="Arial"/>
                <w:sz w:val="16"/>
                <w:szCs w:val="16"/>
              </w:rPr>
            </w:pPr>
            <w:r w:rsidRPr="001368B0">
              <w:rPr>
                <w:rFonts w:ascii="Arial" w:hAnsi="Arial" w:cs="Arial"/>
                <w:sz w:val="16"/>
                <w:szCs w:val="16"/>
              </w:rPr>
              <w:t>Financial statement in which the equity method is applied / Separate financial statement</w:t>
            </w:r>
          </w:p>
        </w:tc>
        <w:tc>
          <w:tcPr>
            <w:tcW w:w="1530" w:type="dxa"/>
          </w:tcPr>
          <w:p w:rsidR="001368B0" w:rsidRPr="001368B0" w:rsidRDefault="001368B0" w:rsidP="001368B0">
            <w:pPr>
              <w:pBdr>
                <w:bottom w:val="single" w:sz="4" w:space="1" w:color="auto"/>
              </w:pBdr>
              <w:tabs>
                <w:tab w:val="center" w:pos="8100"/>
              </w:tabs>
              <w:spacing w:line="380" w:lineRule="exact"/>
              <w:jc w:val="center"/>
              <w:rPr>
                <w:rFonts w:ascii="Arial" w:hAnsi="Arial" w:cs="Arial"/>
                <w:sz w:val="16"/>
                <w:szCs w:val="16"/>
              </w:rPr>
            </w:pPr>
          </w:p>
          <w:p w:rsidR="001368B0" w:rsidRPr="001368B0" w:rsidRDefault="001368B0" w:rsidP="001368B0">
            <w:pPr>
              <w:pBdr>
                <w:bottom w:val="single" w:sz="4" w:space="1" w:color="auto"/>
              </w:pBdr>
              <w:tabs>
                <w:tab w:val="center" w:pos="8100"/>
              </w:tabs>
              <w:spacing w:line="380" w:lineRule="exact"/>
              <w:jc w:val="center"/>
              <w:rPr>
                <w:rFonts w:ascii="Arial" w:hAnsi="Arial" w:cs="Arial"/>
                <w:sz w:val="16"/>
                <w:szCs w:val="16"/>
              </w:rPr>
            </w:pPr>
            <w:r w:rsidRPr="001368B0">
              <w:rPr>
                <w:rFonts w:ascii="Arial" w:hAnsi="Arial" w:cs="Arial"/>
                <w:sz w:val="16"/>
                <w:szCs w:val="16"/>
              </w:rPr>
              <w:t xml:space="preserve">Consolidated / </w:t>
            </w:r>
            <w:proofErr w:type="gramStart"/>
            <w:r w:rsidRPr="001368B0">
              <w:rPr>
                <w:rFonts w:ascii="Arial" w:hAnsi="Arial" w:cs="Arial"/>
                <w:sz w:val="16"/>
                <w:szCs w:val="16"/>
              </w:rPr>
              <w:t>Separate  financial</w:t>
            </w:r>
            <w:proofErr w:type="gramEnd"/>
            <w:r w:rsidRPr="001368B0">
              <w:rPr>
                <w:rFonts w:ascii="Arial" w:hAnsi="Arial" w:cs="Arial"/>
                <w:sz w:val="16"/>
                <w:szCs w:val="16"/>
              </w:rPr>
              <w:t xml:space="preserve"> statements</w:t>
            </w:r>
          </w:p>
        </w:tc>
        <w:tc>
          <w:tcPr>
            <w:tcW w:w="2880" w:type="dxa"/>
          </w:tcPr>
          <w:p w:rsidR="001368B0" w:rsidRPr="001368B0" w:rsidRDefault="001368B0" w:rsidP="001368B0">
            <w:pPr>
              <w:pStyle w:val="Heading8"/>
              <w:spacing w:before="0" w:after="0" w:line="380" w:lineRule="exact"/>
              <w:jc w:val="center"/>
              <w:rPr>
                <w:rFonts w:ascii="Arial" w:hAnsi="Arial"/>
                <w:i w:val="0"/>
                <w:iCs w:val="0"/>
                <w:sz w:val="16"/>
                <w:szCs w:val="16"/>
              </w:rPr>
            </w:pPr>
          </w:p>
        </w:tc>
      </w:tr>
      <w:tr w:rsidR="001368B0" w:rsidRPr="001368B0" w:rsidTr="001368B0">
        <w:trPr>
          <w:tblHeader/>
        </w:trPr>
        <w:tc>
          <w:tcPr>
            <w:tcW w:w="2700" w:type="dxa"/>
          </w:tcPr>
          <w:p w:rsidR="001368B0" w:rsidRPr="001368B0" w:rsidRDefault="001368B0" w:rsidP="001368B0">
            <w:pPr>
              <w:spacing w:line="380" w:lineRule="exact"/>
              <w:ind w:right="-108"/>
              <w:rPr>
                <w:rFonts w:ascii="Arial" w:hAnsi="Arial"/>
                <w:sz w:val="16"/>
                <w:szCs w:val="16"/>
              </w:rPr>
            </w:pPr>
          </w:p>
        </w:tc>
        <w:tc>
          <w:tcPr>
            <w:tcW w:w="1620" w:type="dxa"/>
          </w:tcPr>
          <w:p w:rsidR="001368B0" w:rsidRPr="001368B0" w:rsidRDefault="001368B0" w:rsidP="001368B0">
            <w:pPr>
              <w:pBdr>
                <w:bottom w:val="single" w:sz="4" w:space="1" w:color="auto"/>
              </w:pBdr>
              <w:tabs>
                <w:tab w:val="center" w:pos="8100"/>
              </w:tabs>
              <w:spacing w:line="380" w:lineRule="exact"/>
              <w:ind w:left="-18"/>
              <w:jc w:val="center"/>
              <w:rPr>
                <w:rFonts w:ascii="Arial" w:hAnsi="Arial"/>
                <w:sz w:val="16"/>
                <w:szCs w:val="16"/>
              </w:rPr>
            </w:pPr>
            <w:r w:rsidRPr="001368B0">
              <w:rPr>
                <w:rFonts w:ascii="Arial" w:hAnsi="Arial"/>
                <w:sz w:val="16"/>
                <w:szCs w:val="16"/>
              </w:rPr>
              <w:t>2019</w:t>
            </w:r>
          </w:p>
        </w:tc>
        <w:tc>
          <w:tcPr>
            <w:tcW w:w="1530" w:type="dxa"/>
          </w:tcPr>
          <w:p w:rsidR="001368B0" w:rsidRPr="001368B0" w:rsidRDefault="001368B0" w:rsidP="001368B0">
            <w:pPr>
              <w:pBdr>
                <w:bottom w:val="single" w:sz="4" w:space="1" w:color="auto"/>
              </w:pBdr>
              <w:tabs>
                <w:tab w:val="center" w:pos="8100"/>
              </w:tabs>
              <w:spacing w:line="380" w:lineRule="exact"/>
              <w:ind w:left="-18"/>
              <w:jc w:val="center"/>
              <w:rPr>
                <w:rFonts w:ascii="Arial" w:hAnsi="Arial"/>
                <w:sz w:val="16"/>
                <w:szCs w:val="16"/>
              </w:rPr>
            </w:pPr>
            <w:r w:rsidRPr="001368B0">
              <w:rPr>
                <w:rFonts w:ascii="Arial" w:hAnsi="Arial"/>
                <w:sz w:val="16"/>
                <w:szCs w:val="16"/>
              </w:rPr>
              <w:t>2018</w:t>
            </w:r>
          </w:p>
        </w:tc>
        <w:tc>
          <w:tcPr>
            <w:tcW w:w="2880" w:type="dxa"/>
          </w:tcPr>
          <w:p w:rsidR="001368B0" w:rsidRPr="001368B0" w:rsidRDefault="001368B0" w:rsidP="001368B0">
            <w:pPr>
              <w:pStyle w:val="Heading8"/>
              <w:pBdr>
                <w:bottom w:val="single" w:sz="4" w:space="1" w:color="auto"/>
              </w:pBdr>
              <w:spacing w:before="0" w:after="0" w:line="380" w:lineRule="exact"/>
              <w:jc w:val="center"/>
              <w:rPr>
                <w:rFonts w:ascii="Arial" w:hAnsi="Arial"/>
                <w:i w:val="0"/>
                <w:iCs w:val="0"/>
                <w:sz w:val="16"/>
                <w:szCs w:val="16"/>
              </w:rPr>
            </w:pPr>
            <w:r w:rsidRPr="001368B0">
              <w:rPr>
                <w:rFonts w:ascii="Arial" w:hAnsi="Arial"/>
                <w:i w:val="0"/>
                <w:iCs w:val="0"/>
                <w:sz w:val="16"/>
                <w:szCs w:val="16"/>
              </w:rPr>
              <w:t>Pricing policy</w:t>
            </w:r>
          </w:p>
        </w:tc>
      </w:tr>
      <w:tr w:rsidR="001368B0" w:rsidRPr="001368B0" w:rsidTr="001368B0">
        <w:trPr>
          <w:tblHeader/>
        </w:trPr>
        <w:tc>
          <w:tcPr>
            <w:tcW w:w="4320" w:type="dxa"/>
            <w:gridSpan w:val="2"/>
          </w:tcPr>
          <w:p w:rsidR="001368B0" w:rsidRPr="001368B0" w:rsidRDefault="001368B0" w:rsidP="001368B0">
            <w:pPr>
              <w:tabs>
                <w:tab w:val="decimal" w:pos="612"/>
              </w:tabs>
              <w:spacing w:line="380" w:lineRule="exact"/>
              <w:rPr>
                <w:rFonts w:ascii="Arial" w:hAnsi="Arial"/>
                <w:sz w:val="16"/>
                <w:szCs w:val="16"/>
              </w:rPr>
            </w:pPr>
            <w:r w:rsidRPr="001368B0">
              <w:rPr>
                <w:rFonts w:ascii="Arial" w:hAnsi="Arial"/>
                <w:sz w:val="16"/>
                <w:szCs w:val="16"/>
                <w:u w:val="single"/>
              </w:rPr>
              <w:t>Transactions with associate company</w:t>
            </w:r>
          </w:p>
        </w:tc>
        <w:tc>
          <w:tcPr>
            <w:tcW w:w="1530" w:type="dxa"/>
          </w:tcPr>
          <w:p w:rsidR="001368B0" w:rsidRPr="001368B0" w:rsidRDefault="001368B0" w:rsidP="001368B0">
            <w:pPr>
              <w:tabs>
                <w:tab w:val="decimal" w:pos="612"/>
              </w:tabs>
              <w:spacing w:line="380" w:lineRule="exact"/>
              <w:rPr>
                <w:rFonts w:ascii="Arial" w:hAnsi="Arial"/>
                <w:sz w:val="16"/>
                <w:szCs w:val="16"/>
              </w:rPr>
            </w:pPr>
          </w:p>
        </w:tc>
        <w:tc>
          <w:tcPr>
            <w:tcW w:w="2880" w:type="dxa"/>
          </w:tcPr>
          <w:p w:rsidR="001368B0" w:rsidRPr="001368B0" w:rsidRDefault="001368B0" w:rsidP="001368B0">
            <w:pPr>
              <w:tabs>
                <w:tab w:val="decimal" w:pos="612"/>
              </w:tabs>
              <w:spacing w:line="380" w:lineRule="exact"/>
              <w:rPr>
                <w:rFonts w:ascii="Arial" w:hAnsi="Arial"/>
                <w:sz w:val="16"/>
                <w:szCs w:val="16"/>
              </w:rPr>
            </w:pPr>
          </w:p>
        </w:tc>
      </w:tr>
      <w:tr w:rsidR="001368B0" w:rsidRPr="001368B0" w:rsidTr="001368B0">
        <w:tc>
          <w:tcPr>
            <w:tcW w:w="2700" w:type="dxa"/>
          </w:tcPr>
          <w:p w:rsidR="001368B0" w:rsidRPr="001368B0" w:rsidRDefault="001368B0" w:rsidP="001368B0">
            <w:pPr>
              <w:spacing w:line="380" w:lineRule="exact"/>
              <w:ind w:right="-108"/>
              <w:rPr>
                <w:rFonts w:ascii="Arial" w:hAnsi="Arial"/>
                <w:sz w:val="16"/>
                <w:szCs w:val="16"/>
              </w:rPr>
            </w:pPr>
            <w:r w:rsidRPr="001368B0">
              <w:rPr>
                <w:rFonts w:ascii="Arial" w:hAnsi="Arial"/>
                <w:sz w:val="16"/>
                <w:szCs w:val="16"/>
              </w:rPr>
              <w:t>Other income</w:t>
            </w:r>
          </w:p>
        </w:tc>
        <w:tc>
          <w:tcPr>
            <w:tcW w:w="1620" w:type="dxa"/>
          </w:tcPr>
          <w:p w:rsidR="001368B0" w:rsidRPr="001368B0" w:rsidRDefault="00C65BC3" w:rsidP="001368B0">
            <w:pPr>
              <w:spacing w:line="380" w:lineRule="exact"/>
              <w:ind w:right="54"/>
              <w:jc w:val="right"/>
              <w:rPr>
                <w:rFonts w:ascii="Arial" w:hAnsi="Arial" w:cs="Arial"/>
                <w:sz w:val="16"/>
                <w:szCs w:val="16"/>
              </w:rPr>
            </w:pPr>
            <w:r w:rsidRPr="00C65BC3">
              <w:rPr>
                <w:rFonts w:ascii="Arial" w:hAnsi="Arial" w:cs="Arial"/>
                <w:sz w:val="16"/>
                <w:szCs w:val="16"/>
              </w:rPr>
              <w:t>1</w:t>
            </w:r>
            <w:r w:rsidR="00C26A9C">
              <w:rPr>
                <w:rFonts w:ascii="Arial" w:hAnsi="Arial" w:cs="Arial"/>
                <w:sz w:val="16"/>
                <w:szCs w:val="16"/>
              </w:rPr>
              <w:t>.</w:t>
            </w:r>
            <w:r w:rsidRPr="00C65BC3">
              <w:rPr>
                <w:rFonts w:ascii="Arial" w:hAnsi="Arial" w:cs="Arial"/>
                <w:sz w:val="16"/>
                <w:szCs w:val="16"/>
              </w:rPr>
              <w:t>32</w:t>
            </w:r>
          </w:p>
        </w:tc>
        <w:tc>
          <w:tcPr>
            <w:tcW w:w="1530" w:type="dxa"/>
          </w:tcPr>
          <w:p w:rsidR="001368B0" w:rsidRPr="001368B0" w:rsidRDefault="001368B0" w:rsidP="001368B0">
            <w:pPr>
              <w:spacing w:line="380" w:lineRule="exact"/>
              <w:ind w:right="54"/>
              <w:jc w:val="right"/>
              <w:rPr>
                <w:rFonts w:ascii="Arial" w:hAnsi="Arial" w:cs="Arial"/>
                <w:sz w:val="16"/>
                <w:szCs w:val="16"/>
              </w:rPr>
            </w:pPr>
            <w:r w:rsidRPr="001368B0">
              <w:rPr>
                <w:rFonts w:ascii="Arial" w:hAnsi="Arial" w:cs="Arial"/>
                <w:sz w:val="16"/>
                <w:szCs w:val="16"/>
              </w:rPr>
              <w:t>1.32</w:t>
            </w:r>
          </w:p>
        </w:tc>
        <w:tc>
          <w:tcPr>
            <w:tcW w:w="2880" w:type="dxa"/>
          </w:tcPr>
          <w:p w:rsidR="001368B0" w:rsidRPr="001368B0" w:rsidRDefault="001368B0" w:rsidP="001368B0">
            <w:pPr>
              <w:spacing w:line="380" w:lineRule="exact"/>
              <w:ind w:left="252" w:hanging="180"/>
              <w:rPr>
                <w:rFonts w:ascii="Arial" w:hAnsi="Arial"/>
                <w:sz w:val="16"/>
                <w:szCs w:val="16"/>
              </w:rPr>
            </w:pPr>
            <w:r w:rsidRPr="001368B0">
              <w:rPr>
                <w:rFonts w:ascii="Arial" w:hAnsi="Arial"/>
                <w:sz w:val="16"/>
                <w:szCs w:val="16"/>
              </w:rPr>
              <w:t>Rate as stipulated in the agreement</w:t>
            </w:r>
          </w:p>
        </w:tc>
      </w:tr>
      <w:tr w:rsidR="001368B0" w:rsidRPr="001368B0" w:rsidTr="001368B0">
        <w:trPr>
          <w:tblHeader/>
        </w:trPr>
        <w:tc>
          <w:tcPr>
            <w:tcW w:w="4320" w:type="dxa"/>
            <w:gridSpan w:val="2"/>
          </w:tcPr>
          <w:p w:rsidR="001368B0" w:rsidRPr="001368B0" w:rsidRDefault="001368B0" w:rsidP="001368B0">
            <w:pPr>
              <w:spacing w:line="380" w:lineRule="exact"/>
              <w:rPr>
                <w:rFonts w:ascii="Arial" w:hAnsi="Arial"/>
                <w:sz w:val="16"/>
                <w:szCs w:val="16"/>
              </w:rPr>
            </w:pPr>
            <w:r w:rsidRPr="001368B0">
              <w:rPr>
                <w:rFonts w:ascii="Arial" w:hAnsi="Arial"/>
                <w:sz w:val="16"/>
                <w:szCs w:val="16"/>
                <w:u w:val="single"/>
              </w:rPr>
              <w:t>Transactions with group shareholders</w:t>
            </w:r>
          </w:p>
        </w:tc>
        <w:tc>
          <w:tcPr>
            <w:tcW w:w="1530" w:type="dxa"/>
          </w:tcPr>
          <w:p w:rsidR="001368B0" w:rsidRPr="001368B0" w:rsidRDefault="001368B0" w:rsidP="001368B0">
            <w:pPr>
              <w:tabs>
                <w:tab w:val="decimal" w:pos="522"/>
              </w:tabs>
              <w:spacing w:line="380" w:lineRule="exact"/>
              <w:rPr>
                <w:rFonts w:ascii="Arial" w:hAnsi="Arial"/>
                <w:sz w:val="16"/>
                <w:szCs w:val="16"/>
              </w:rPr>
            </w:pPr>
          </w:p>
        </w:tc>
        <w:tc>
          <w:tcPr>
            <w:tcW w:w="2880" w:type="dxa"/>
          </w:tcPr>
          <w:p w:rsidR="001368B0" w:rsidRPr="001368B0" w:rsidRDefault="001368B0" w:rsidP="001368B0">
            <w:pPr>
              <w:tabs>
                <w:tab w:val="decimal" w:pos="612"/>
              </w:tabs>
              <w:spacing w:line="380" w:lineRule="exact"/>
              <w:rPr>
                <w:rFonts w:ascii="Arial" w:hAnsi="Arial"/>
                <w:sz w:val="16"/>
                <w:szCs w:val="16"/>
              </w:rPr>
            </w:pPr>
          </w:p>
        </w:tc>
      </w:tr>
      <w:tr w:rsidR="00C65BC3" w:rsidRPr="001368B0" w:rsidTr="001368B0">
        <w:tc>
          <w:tcPr>
            <w:tcW w:w="2700" w:type="dxa"/>
          </w:tcPr>
          <w:p w:rsidR="00C65BC3" w:rsidRPr="001368B0" w:rsidRDefault="00C65BC3" w:rsidP="00C65BC3">
            <w:pPr>
              <w:spacing w:line="380" w:lineRule="exact"/>
              <w:ind w:left="162" w:right="-18" w:hanging="162"/>
              <w:rPr>
                <w:rFonts w:ascii="Arial" w:hAnsi="Arial"/>
                <w:sz w:val="16"/>
                <w:szCs w:val="16"/>
              </w:rPr>
            </w:pPr>
            <w:r w:rsidRPr="001368B0">
              <w:rPr>
                <w:rFonts w:ascii="Arial" w:hAnsi="Arial"/>
                <w:sz w:val="16"/>
                <w:szCs w:val="16"/>
              </w:rPr>
              <w:t>Income from seaport service</w:t>
            </w:r>
          </w:p>
        </w:tc>
        <w:tc>
          <w:tcPr>
            <w:tcW w:w="1620" w:type="dxa"/>
          </w:tcPr>
          <w:p w:rsidR="00C65BC3" w:rsidRPr="00C65BC3" w:rsidRDefault="00C65BC3" w:rsidP="00C65BC3">
            <w:pPr>
              <w:spacing w:line="380" w:lineRule="exact"/>
              <w:ind w:right="54"/>
              <w:jc w:val="right"/>
              <w:rPr>
                <w:rFonts w:ascii="Arial" w:hAnsi="Arial" w:cs="Arial"/>
                <w:sz w:val="16"/>
                <w:szCs w:val="16"/>
              </w:rPr>
            </w:pPr>
            <w:r w:rsidRPr="00C65BC3">
              <w:rPr>
                <w:rFonts w:ascii="Arial" w:hAnsi="Arial" w:cs="Arial"/>
                <w:sz w:val="16"/>
                <w:szCs w:val="16"/>
              </w:rPr>
              <w:t>197.43</w:t>
            </w:r>
          </w:p>
        </w:tc>
        <w:tc>
          <w:tcPr>
            <w:tcW w:w="1530" w:type="dxa"/>
          </w:tcPr>
          <w:p w:rsidR="00C65BC3" w:rsidRPr="001368B0" w:rsidRDefault="00C65BC3" w:rsidP="00C65BC3">
            <w:pPr>
              <w:spacing w:line="380" w:lineRule="exact"/>
              <w:ind w:right="54"/>
              <w:jc w:val="right"/>
              <w:rPr>
                <w:rFonts w:ascii="Arial" w:hAnsi="Arial" w:cstheme="minorBidi"/>
                <w:sz w:val="16"/>
                <w:szCs w:val="16"/>
              </w:rPr>
            </w:pPr>
            <w:r w:rsidRPr="001368B0">
              <w:rPr>
                <w:rFonts w:ascii="Arial" w:hAnsi="Arial" w:cstheme="minorBidi"/>
                <w:sz w:val="16"/>
                <w:szCs w:val="16"/>
              </w:rPr>
              <w:t>200.47</w:t>
            </w:r>
          </w:p>
        </w:tc>
        <w:tc>
          <w:tcPr>
            <w:tcW w:w="2880" w:type="dxa"/>
          </w:tcPr>
          <w:p w:rsidR="00C65BC3" w:rsidRPr="001368B0" w:rsidRDefault="00C65BC3" w:rsidP="00C65BC3">
            <w:pPr>
              <w:spacing w:line="380" w:lineRule="exact"/>
              <w:ind w:left="252" w:hanging="180"/>
              <w:rPr>
                <w:rFonts w:ascii="Arial" w:hAnsi="Arial"/>
                <w:sz w:val="16"/>
                <w:szCs w:val="16"/>
              </w:rPr>
            </w:pPr>
            <w:r w:rsidRPr="001368B0">
              <w:rPr>
                <w:rFonts w:ascii="Arial" w:hAnsi="Arial"/>
                <w:sz w:val="16"/>
                <w:szCs w:val="16"/>
              </w:rPr>
              <w:t>PAT's announced rate</w:t>
            </w:r>
          </w:p>
        </w:tc>
      </w:tr>
      <w:tr w:rsidR="00C65BC3" w:rsidRPr="001368B0" w:rsidTr="001368B0">
        <w:tc>
          <w:tcPr>
            <w:tcW w:w="2700" w:type="dxa"/>
          </w:tcPr>
          <w:p w:rsidR="00C65BC3" w:rsidRPr="001368B0" w:rsidRDefault="00C65BC3" w:rsidP="00C65BC3">
            <w:pPr>
              <w:spacing w:line="380" w:lineRule="exact"/>
              <w:ind w:left="162" w:right="-18" w:hanging="162"/>
              <w:rPr>
                <w:rFonts w:ascii="Arial" w:hAnsi="Arial"/>
                <w:sz w:val="16"/>
                <w:szCs w:val="16"/>
              </w:rPr>
            </w:pPr>
            <w:r w:rsidRPr="001368B0">
              <w:rPr>
                <w:rFonts w:ascii="Arial" w:hAnsi="Arial"/>
                <w:sz w:val="16"/>
                <w:szCs w:val="16"/>
              </w:rPr>
              <w:t>Other revenue</w:t>
            </w:r>
          </w:p>
        </w:tc>
        <w:tc>
          <w:tcPr>
            <w:tcW w:w="1620" w:type="dxa"/>
          </w:tcPr>
          <w:p w:rsidR="00C65BC3" w:rsidRPr="00C65BC3" w:rsidRDefault="00C65BC3" w:rsidP="00C65BC3">
            <w:pPr>
              <w:spacing w:line="380" w:lineRule="exact"/>
              <w:ind w:right="54"/>
              <w:jc w:val="right"/>
              <w:rPr>
                <w:rFonts w:ascii="Arial" w:hAnsi="Arial" w:cs="Arial"/>
                <w:sz w:val="16"/>
                <w:szCs w:val="16"/>
              </w:rPr>
            </w:pPr>
            <w:r w:rsidRPr="00C65BC3">
              <w:rPr>
                <w:rFonts w:ascii="Arial" w:hAnsi="Arial" w:cs="Arial"/>
                <w:sz w:val="16"/>
                <w:szCs w:val="16"/>
              </w:rPr>
              <w:t>0.20</w:t>
            </w:r>
          </w:p>
        </w:tc>
        <w:tc>
          <w:tcPr>
            <w:tcW w:w="1530" w:type="dxa"/>
          </w:tcPr>
          <w:p w:rsidR="00C65BC3" w:rsidRPr="001368B0" w:rsidRDefault="00C65BC3" w:rsidP="00C65BC3">
            <w:pPr>
              <w:spacing w:line="380" w:lineRule="exact"/>
              <w:ind w:right="54"/>
              <w:jc w:val="right"/>
              <w:rPr>
                <w:rFonts w:ascii="Arial" w:hAnsi="Arial" w:cs="Arial"/>
                <w:sz w:val="16"/>
                <w:szCs w:val="16"/>
              </w:rPr>
            </w:pPr>
            <w:r w:rsidRPr="001368B0">
              <w:rPr>
                <w:rFonts w:ascii="Arial" w:hAnsi="Arial" w:cs="Arial"/>
                <w:sz w:val="16"/>
                <w:szCs w:val="16"/>
              </w:rPr>
              <w:t>0.20</w:t>
            </w:r>
          </w:p>
        </w:tc>
        <w:tc>
          <w:tcPr>
            <w:tcW w:w="2880" w:type="dxa"/>
          </w:tcPr>
          <w:p w:rsidR="00C65BC3" w:rsidRPr="001368B0" w:rsidRDefault="00C65BC3" w:rsidP="00C65BC3">
            <w:pPr>
              <w:spacing w:line="380" w:lineRule="exact"/>
              <w:ind w:left="252" w:hanging="180"/>
              <w:rPr>
                <w:rFonts w:ascii="Arial" w:hAnsi="Arial"/>
                <w:sz w:val="16"/>
                <w:szCs w:val="16"/>
              </w:rPr>
            </w:pPr>
            <w:r w:rsidRPr="001368B0">
              <w:rPr>
                <w:rFonts w:ascii="Arial" w:hAnsi="Arial"/>
                <w:sz w:val="16"/>
                <w:szCs w:val="16"/>
              </w:rPr>
              <w:t>Rate as stipulated in the agreement</w:t>
            </w:r>
          </w:p>
        </w:tc>
      </w:tr>
      <w:tr w:rsidR="00C65BC3" w:rsidRPr="001368B0" w:rsidTr="001368B0">
        <w:tc>
          <w:tcPr>
            <w:tcW w:w="4320" w:type="dxa"/>
            <w:gridSpan w:val="2"/>
          </w:tcPr>
          <w:p w:rsidR="00C65BC3" w:rsidRPr="001368B0" w:rsidRDefault="00C65BC3" w:rsidP="00C65BC3">
            <w:pPr>
              <w:spacing w:line="380" w:lineRule="exact"/>
              <w:rPr>
                <w:rFonts w:ascii="Arial" w:hAnsi="Arial" w:cs="Arial"/>
                <w:sz w:val="16"/>
                <w:szCs w:val="16"/>
              </w:rPr>
            </w:pPr>
            <w:r w:rsidRPr="001368B0">
              <w:rPr>
                <w:rFonts w:ascii="Arial" w:hAnsi="Arial"/>
                <w:sz w:val="16"/>
                <w:szCs w:val="16"/>
                <w:u w:val="single"/>
              </w:rPr>
              <w:t>Transactions with related company</w:t>
            </w:r>
          </w:p>
        </w:tc>
        <w:tc>
          <w:tcPr>
            <w:tcW w:w="1530" w:type="dxa"/>
          </w:tcPr>
          <w:p w:rsidR="00C65BC3" w:rsidRPr="001368B0" w:rsidRDefault="00C65BC3" w:rsidP="00C65BC3">
            <w:pPr>
              <w:tabs>
                <w:tab w:val="decimal" w:pos="522"/>
              </w:tabs>
              <w:spacing w:line="380" w:lineRule="exact"/>
              <w:rPr>
                <w:rFonts w:ascii="Arial" w:hAnsi="Arial" w:cs="Arial"/>
                <w:sz w:val="16"/>
                <w:szCs w:val="16"/>
              </w:rPr>
            </w:pPr>
          </w:p>
        </w:tc>
        <w:tc>
          <w:tcPr>
            <w:tcW w:w="2880" w:type="dxa"/>
          </w:tcPr>
          <w:p w:rsidR="00C65BC3" w:rsidRPr="001368B0" w:rsidRDefault="00C65BC3" w:rsidP="00C65BC3">
            <w:pPr>
              <w:spacing w:line="380" w:lineRule="exact"/>
              <w:ind w:left="252" w:hanging="180"/>
              <w:rPr>
                <w:rFonts w:ascii="Arial" w:hAnsi="Arial"/>
                <w:sz w:val="16"/>
                <w:szCs w:val="16"/>
              </w:rPr>
            </w:pPr>
          </w:p>
        </w:tc>
      </w:tr>
      <w:tr w:rsidR="00C65BC3" w:rsidRPr="001368B0" w:rsidTr="001368B0">
        <w:tc>
          <w:tcPr>
            <w:tcW w:w="2700" w:type="dxa"/>
          </w:tcPr>
          <w:p w:rsidR="00C65BC3" w:rsidRPr="001368B0" w:rsidRDefault="00C65BC3" w:rsidP="00C65BC3">
            <w:pPr>
              <w:spacing w:line="380" w:lineRule="exact"/>
              <w:ind w:left="162" w:right="-108" w:hanging="162"/>
              <w:rPr>
                <w:rFonts w:ascii="Arial" w:hAnsi="Arial"/>
                <w:sz w:val="16"/>
                <w:szCs w:val="16"/>
              </w:rPr>
            </w:pPr>
            <w:r w:rsidRPr="001368B0">
              <w:rPr>
                <w:rFonts w:ascii="Arial" w:hAnsi="Arial"/>
                <w:sz w:val="16"/>
                <w:szCs w:val="16"/>
              </w:rPr>
              <w:t>Service fee expense</w:t>
            </w:r>
          </w:p>
        </w:tc>
        <w:tc>
          <w:tcPr>
            <w:tcW w:w="1620" w:type="dxa"/>
          </w:tcPr>
          <w:p w:rsidR="00C65BC3" w:rsidRPr="001368B0" w:rsidRDefault="00C65BC3" w:rsidP="00C65BC3">
            <w:pPr>
              <w:spacing w:line="380" w:lineRule="exact"/>
              <w:ind w:right="54"/>
              <w:jc w:val="right"/>
              <w:rPr>
                <w:rFonts w:ascii="Arial" w:hAnsi="Arial" w:cs="Arial"/>
                <w:sz w:val="16"/>
                <w:szCs w:val="16"/>
              </w:rPr>
            </w:pPr>
            <w:r w:rsidRPr="00C65BC3">
              <w:rPr>
                <w:rFonts w:ascii="Arial" w:hAnsi="Arial" w:cs="Arial"/>
                <w:sz w:val="16"/>
                <w:szCs w:val="16"/>
              </w:rPr>
              <w:t>14.91</w:t>
            </w:r>
          </w:p>
        </w:tc>
        <w:tc>
          <w:tcPr>
            <w:tcW w:w="1530" w:type="dxa"/>
          </w:tcPr>
          <w:p w:rsidR="00C65BC3" w:rsidRPr="001368B0" w:rsidRDefault="00C65BC3" w:rsidP="00C65BC3">
            <w:pPr>
              <w:spacing w:line="380" w:lineRule="exact"/>
              <w:ind w:right="54"/>
              <w:jc w:val="right"/>
              <w:rPr>
                <w:rFonts w:ascii="Arial" w:hAnsi="Arial" w:cs="Arial"/>
                <w:sz w:val="16"/>
                <w:szCs w:val="16"/>
              </w:rPr>
            </w:pPr>
            <w:r w:rsidRPr="001368B0">
              <w:rPr>
                <w:rFonts w:ascii="Arial" w:hAnsi="Arial" w:cs="Arial"/>
                <w:sz w:val="16"/>
                <w:szCs w:val="16"/>
              </w:rPr>
              <w:t>9.35</w:t>
            </w:r>
          </w:p>
        </w:tc>
        <w:tc>
          <w:tcPr>
            <w:tcW w:w="2880" w:type="dxa"/>
          </w:tcPr>
          <w:p w:rsidR="00C65BC3" w:rsidRPr="001368B0" w:rsidRDefault="00C65BC3" w:rsidP="00C65BC3">
            <w:pPr>
              <w:spacing w:line="380" w:lineRule="exact"/>
              <w:ind w:left="252" w:hanging="180"/>
              <w:rPr>
                <w:rFonts w:ascii="Arial" w:hAnsi="Arial"/>
                <w:sz w:val="16"/>
                <w:szCs w:val="16"/>
              </w:rPr>
            </w:pPr>
            <w:r w:rsidRPr="001368B0">
              <w:rPr>
                <w:rFonts w:ascii="Arial" w:hAnsi="Arial"/>
                <w:sz w:val="16"/>
                <w:szCs w:val="16"/>
              </w:rPr>
              <w:t>Rate as stipulated in the agreement</w:t>
            </w:r>
          </w:p>
        </w:tc>
      </w:tr>
    </w:tbl>
    <w:p w:rsidR="00631E6D" w:rsidRDefault="00083250" w:rsidP="00642E55">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tab/>
      </w:r>
    </w:p>
    <w:p w:rsidR="00631E6D" w:rsidRDefault="00631E6D">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B136A3" w:rsidRPr="001E5658" w:rsidRDefault="00631E6D" w:rsidP="00642E55">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1E5658">
        <w:rPr>
          <w:rFonts w:ascii="Arial" w:hAnsi="Arial"/>
          <w:sz w:val="22"/>
          <w:szCs w:val="22"/>
        </w:rPr>
        <w:t xml:space="preserve">As at 31 December </w:t>
      </w:r>
      <w:r w:rsidR="00185939">
        <w:rPr>
          <w:rFonts w:ascii="Arial" w:hAnsi="Arial"/>
          <w:sz w:val="22"/>
          <w:szCs w:val="22"/>
        </w:rPr>
        <w:t>201</w:t>
      </w:r>
      <w:r w:rsidR="00751E67">
        <w:rPr>
          <w:rFonts w:ascii="Arial" w:hAnsi="Arial"/>
          <w:sz w:val="22"/>
          <w:szCs w:val="22"/>
        </w:rPr>
        <w:t>9</w:t>
      </w:r>
      <w:r w:rsidR="00B136A3" w:rsidRPr="001E5658">
        <w:rPr>
          <w:rFonts w:ascii="Arial" w:hAnsi="Arial"/>
          <w:sz w:val="22"/>
          <w:szCs w:val="22"/>
        </w:rPr>
        <w:t xml:space="preserve"> and </w:t>
      </w:r>
      <w:r w:rsidR="00185939">
        <w:rPr>
          <w:rFonts w:ascii="Arial" w:hAnsi="Arial"/>
          <w:sz w:val="22"/>
          <w:szCs w:val="22"/>
        </w:rPr>
        <w:t>201</w:t>
      </w:r>
      <w:r w:rsidR="00751E67">
        <w:rPr>
          <w:rFonts w:ascii="Arial" w:hAnsi="Arial"/>
          <w:sz w:val="22"/>
          <w:szCs w:val="22"/>
        </w:rPr>
        <w:t>8</w:t>
      </w:r>
      <w:r w:rsidR="00B136A3" w:rsidRPr="001E5658">
        <w:rPr>
          <w:rFonts w:ascii="Arial" w:hAnsi="Arial"/>
          <w:sz w:val="22"/>
          <w:szCs w:val="22"/>
        </w:rPr>
        <w:t>, the balances of the accounts between the Company and those related companies are as follows:</w:t>
      </w:r>
    </w:p>
    <w:p w:rsidR="000F6A93" w:rsidRPr="000F6A93" w:rsidRDefault="000F6A93" w:rsidP="000F6A93">
      <w:pPr>
        <w:tabs>
          <w:tab w:val="left" w:pos="1440"/>
        </w:tabs>
        <w:spacing w:before="120" w:after="120" w:line="380" w:lineRule="exact"/>
        <w:ind w:left="533" w:hanging="533"/>
        <w:jc w:val="right"/>
        <w:outlineLvl w:val="0"/>
        <w:rPr>
          <w:rFonts w:ascii="Arial" w:hAnsi="Arial" w:cs="Arial"/>
          <w:sz w:val="22"/>
          <w:szCs w:val="22"/>
        </w:rPr>
      </w:pPr>
      <w:r w:rsidRPr="000F6A93">
        <w:rPr>
          <w:rFonts w:ascii="Arial" w:hAnsi="Arial" w:cs="Arial"/>
          <w:sz w:val="22"/>
          <w:szCs w:val="22"/>
        </w:rPr>
        <w:t>(Unit: Million Baht)</w:t>
      </w:r>
    </w:p>
    <w:tbl>
      <w:tblPr>
        <w:tblW w:w="8550" w:type="dxa"/>
        <w:tblInd w:w="450" w:type="dxa"/>
        <w:tblLayout w:type="fixed"/>
        <w:tblLook w:val="0000" w:firstRow="0" w:lastRow="0" w:firstColumn="0" w:lastColumn="0" w:noHBand="0" w:noVBand="0"/>
      </w:tblPr>
      <w:tblGrid>
        <w:gridCol w:w="5130"/>
        <w:gridCol w:w="1710"/>
        <w:gridCol w:w="1710"/>
      </w:tblGrid>
      <w:tr w:rsidR="001368B0" w:rsidRPr="000F6A93" w:rsidTr="001368B0">
        <w:trPr>
          <w:tblHeader/>
        </w:trPr>
        <w:tc>
          <w:tcPr>
            <w:tcW w:w="5130" w:type="dxa"/>
          </w:tcPr>
          <w:p w:rsidR="001368B0" w:rsidRPr="000F6A93" w:rsidRDefault="001368B0" w:rsidP="00FB0D3B">
            <w:pPr>
              <w:spacing w:line="380" w:lineRule="exact"/>
              <w:jc w:val="thaiDistribute"/>
              <w:rPr>
                <w:rFonts w:ascii="Arial" w:hAnsi="Arial" w:cs="Arial"/>
                <w:szCs w:val="22"/>
              </w:rPr>
            </w:pPr>
          </w:p>
        </w:tc>
        <w:tc>
          <w:tcPr>
            <w:tcW w:w="3420" w:type="dxa"/>
            <w:gridSpan w:val="2"/>
          </w:tcPr>
          <w:p w:rsidR="001368B0" w:rsidRPr="000F6A93" w:rsidRDefault="001368B0" w:rsidP="00741CEB">
            <w:pPr>
              <w:pBdr>
                <w:bottom w:val="single" w:sz="4" w:space="1" w:color="auto"/>
              </w:pBdr>
              <w:tabs>
                <w:tab w:val="center" w:pos="8100"/>
              </w:tabs>
              <w:spacing w:line="380" w:lineRule="exact"/>
              <w:jc w:val="center"/>
              <w:rPr>
                <w:rFonts w:ascii="Arial" w:hAnsi="Arial" w:cs="Arial"/>
                <w:szCs w:val="22"/>
              </w:rPr>
            </w:pPr>
            <w:r>
              <w:rPr>
                <w:rFonts w:ascii="Arial" w:hAnsi="Arial" w:cs="Arial"/>
                <w:sz w:val="22"/>
                <w:szCs w:val="22"/>
              </w:rPr>
              <w:t>Financial statement</w:t>
            </w:r>
            <w:r w:rsidR="00474112">
              <w:rPr>
                <w:rFonts w:ascii="Arial" w:hAnsi="Arial" w:cs="Arial"/>
                <w:sz w:val="22"/>
                <w:szCs w:val="22"/>
              </w:rPr>
              <w:t>s</w:t>
            </w:r>
            <w:r>
              <w:rPr>
                <w:rFonts w:ascii="Arial" w:hAnsi="Arial" w:cs="Arial"/>
                <w:sz w:val="22"/>
                <w:szCs w:val="22"/>
              </w:rPr>
              <w:t xml:space="preserve"> in which                           the equity method is applied /                                    Separate financial statement</w:t>
            </w:r>
            <w:r w:rsidR="00474112">
              <w:rPr>
                <w:rFonts w:ascii="Arial" w:hAnsi="Arial" w:cs="Arial"/>
                <w:sz w:val="22"/>
                <w:szCs w:val="22"/>
              </w:rPr>
              <w:t>s</w:t>
            </w:r>
          </w:p>
        </w:tc>
      </w:tr>
      <w:tr w:rsidR="00FB0D3B" w:rsidRPr="000F6A93" w:rsidTr="001368B0">
        <w:trPr>
          <w:tblHeader/>
        </w:trPr>
        <w:tc>
          <w:tcPr>
            <w:tcW w:w="5130" w:type="dxa"/>
          </w:tcPr>
          <w:p w:rsidR="00FB0D3B" w:rsidRPr="000F6A93" w:rsidRDefault="00FB0D3B" w:rsidP="00FB0D3B">
            <w:pPr>
              <w:spacing w:line="380" w:lineRule="exact"/>
              <w:jc w:val="thaiDistribute"/>
              <w:rPr>
                <w:rFonts w:ascii="Arial" w:hAnsi="Arial" w:cs="Arial"/>
                <w:szCs w:val="22"/>
              </w:rPr>
            </w:pPr>
          </w:p>
        </w:tc>
        <w:tc>
          <w:tcPr>
            <w:tcW w:w="1710" w:type="dxa"/>
          </w:tcPr>
          <w:p w:rsidR="00FB0D3B" w:rsidRPr="000F6A93" w:rsidRDefault="00FB0D3B" w:rsidP="00FB0D3B">
            <w:pPr>
              <w:pBdr>
                <w:bottom w:val="single" w:sz="4" w:space="1" w:color="auto"/>
              </w:pBdr>
              <w:tabs>
                <w:tab w:val="center" w:pos="8100"/>
              </w:tabs>
              <w:spacing w:line="380" w:lineRule="exact"/>
              <w:jc w:val="center"/>
              <w:rPr>
                <w:rFonts w:ascii="Arial" w:hAnsi="Arial" w:cs="Arial"/>
                <w:szCs w:val="22"/>
              </w:rPr>
            </w:pPr>
            <w:r>
              <w:rPr>
                <w:rFonts w:ascii="Arial" w:hAnsi="Arial" w:cs="Arial"/>
                <w:sz w:val="22"/>
                <w:szCs w:val="22"/>
              </w:rPr>
              <w:t>201</w:t>
            </w:r>
            <w:r w:rsidR="00751E67">
              <w:rPr>
                <w:rFonts w:ascii="Arial" w:hAnsi="Arial" w:cs="Arial"/>
                <w:sz w:val="22"/>
                <w:szCs w:val="22"/>
              </w:rPr>
              <w:t>9</w:t>
            </w:r>
          </w:p>
        </w:tc>
        <w:tc>
          <w:tcPr>
            <w:tcW w:w="1710" w:type="dxa"/>
          </w:tcPr>
          <w:p w:rsidR="00FB0D3B" w:rsidRPr="000F6A93" w:rsidRDefault="00FB0D3B" w:rsidP="00FB0D3B">
            <w:pPr>
              <w:pBdr>
                <w:bottom w:val="single" w:sz="4" w:space="1" w:color="auto"/>
              </w:pBdr>
              <w:tabs>
                <w:tab w:val="center" w:pos="8100"/>
              </w:tabs>
              <w:spacing w:line="380" w:lineRule="exact"/>
              <w:jc w:val="center"/>
              <w:rPr>
                <w:rFonts w:ascii="Arial" w:hAnsi="Arial" w:cs="Arial"/>
                <w:szCs w:val="22"/>
              </w:rPr>
            </w:pPr>
            <w:r>
              <w:rPr>
                <w:rFonts w:ascii="Arial" w:hAnsi="Arial" w:cs="Arial"/>
                <w:sz w:val="22"/>
                <w:szCs w:val="22"/>
              </w:rPr>
              <w:t>201</w:t>
            </w:r>
            <w:r w:rsidR="00751E67">
              <w:rPr>
                <w:rFonts w:ascii="Arial" w:hAnsi="Arial" w:cs="Arial"/>
                <w:sz w:val="22"/>
                <w:szCs w:val="22"/>
              </w:rPr>
              <w:t>8</w:t>
            </w:r>
          </w:p>
        </w:tc>
      </w:tr>
      <w:tr w:rsidR="00FB0D3B" w:rsidRPr="000F6A93" w:rsidTr="001368B0">
        <w:tc>
          <w:tcPr>
            <w:tcW w:w="5130" w:type="dxa"/>
          </w:tcPr>
          <w:p w:rsidR="00FB0D3B" w:rsidRPr="008F7640" w:rsidRDefault="00FB0D3B" w:rsidP="00FB0D3B">
            <w:pPr>
              <w:spacing w:line="380" w:lineRule="exact"/>
              <w:ind w:right="-108"/>
              <w:jc w:val="thaiDistribute"/>
              <w:rPr>
                <w:rFonts w:ascii="Arial" w:hAnsi="Arial" w:cs="Arial"/>
                <w:szCs w:val="22"/>
                <w:u w:val="single"/>
              </w:rPr>
            </w:pPr>
            <w:r w:rsidRPr="008F7640">
              <w:rPr>
                <w:rFonts w:ascii="Arial" w:hAnsi="Arial" w:cs="Arial"/>
                <w:sz w:val="22"/>
                <w:szCs w:val="22"/>
                <w:u w:val="single"/>
              </w:rPr>
              <w:t>Group shareholders</w:t>
            </w:r>
          </w:p>
        </w:tc>
        <w:tc>
          <w:tcPr>
            <w:tcW w:w="1710" w:type="dxa"/>
          </w:tcPr>
          <w:p w:rsidR="00FB0D3B" w:rsidRPr="0006404D" w:rsidRDefault="00FB0D3B" w:rsidP="00FB0D3B">
            <w:pPr>
              <w:tabs>
                <w:tab w:val="decimal" w:pos="1062"/>
              </w:tabs>
              <w:spacing w:line="380" w:lineRule="exact"/>
              <w:rPr>
                <w:rFonts w:ascii="Arial" w:hAnsi="Arial" w:cs="Arial"/>
                <w:szCs w:val="22"/>
              </w:rPr>
            </w:pPr>
          </w:p>
        </w:tc>
        <w:tc>
          <w:tcPr>
            <w:tcW w:w="1710" w:type="dxa"/>
            <w:vAlign w:val="bottom"/>
          </w:tcPr>
          <w:p w:rsidR="00FB0D3B" w:rsidRPr="000F6A93" w:rsidRDefault="00FB0D3B" w:rsidP="00FB0D3B">
            <w:pPr>
              <w:tabs>
                <w:tab w:val="decimal" w:pos="1242"/>
              </w:tabs>
              <w:spacing w:line="380" w:lineRule="exact"/>
              <w:rPr>
                <w:rFonts w:ascii="Arial" w:hAnsi="Arial" w:cs="Arial"/>
                <w:szCs w:val="22"/>
              </w:rPr>
            </w:pPr>
          </w:p>
        </w:tc>
      </w:tr>
      <w:tr w:rsidR="002104DC" w:rsidRPr="000F6A93" w:rsidTr="001368B0">
        <w:tc>
          <w:tcPr>
            <w:tcW w:w="5130" w:type="dxa"/>
          </w:tcPr>
          <w:p w:rsidR="002104DC" w:rsidRPr="000F6A93" w:rsidRDefault="002104DC" w:rsidP="002104DC">
            <w:pPr>
              <w:spacing w:line="380" w:lineRule="exact"/>
              <w:ind w:right="-108"/>
              <w:jc w:val="thaiDistribute"/>
              <w:rPr>
                <w:rFonts w:ascii="Arial" w:hAnsi="Arial" w:cs="Arial"/>
                <w:szCs w:val="22"/>
              </w:rPr>
            </w:pPr>
            <w:r w:rsidRPr="000F6A93">
              <w:rPr>
                <w:rFonts w:ascii="Arial" w:hAnsi="Arial" w:cs="Arial"/>
                <w:sz w:val="22"/>
                <w:szCs w:val="22"/>
              </w:rPr>
              <w:t>Account receivable</w:t>
            </w:r>
          </w:p>
        </w:tc>
        <w:tc>
          <w:tcPr>
            <w:tcW w:w="1710" w:type="dxa"/>
          </w:tcPr>
          <w:p w:rsidR="002104DC" w:rsidRPr="002104DC" w:rsidRDefault="002104DC" w:rsidP="002104DC">
            <w:pPr>
              <w:tabs>
                <w:tab w:val="decimal" w:pos="1065"/>
              </w:tabs>
              <w:spacing w:line="380" w:lineRule="exact"/>
              <w:jc w:val="both"/>
              <w:rPr>
                <w:rFonts w:ascii="Arial" w:hAnsi="Arial" w:cs="Arial"/>
                <w:sz w:val="22"/>
                <w:szCs w:val="22"/>
              </w:rPr>
            </w:pPr>
            <w:r w:rsidRPr="002104DC">
              <w:rPr>
                <w:rFonts w:ascii="Arial" w:hAnsi="Arial" w:cs="Arial"/>
                <w:sz w:val="22"/>
                <w:szCs w:val="22"/>
              </w:rPr>
              <w:t>16.83</w:t>
            </w:r>
          </w:p>
        </w:tc>
        <w:tc>
          <w:tcPr>
            <w:tcW w:w="1710" w:type="dxa"/>
          </w:tcPr>
          <w:p w:rsidR="002104DC" w:rsidRPr="00733F5B" w:rsidRDefault="002104DC" w:rsidP="002104DC">
            <w:pPr>
              <w:tabs>
                <w:tab w:val="decimal" w:pos="1065"/>
              </w:tabs>
              <w:spacing w:line="380" w:lineRule="exact"/>
              <w:jc w:val="both"/>
              <w:rPr>
                <w:rFonts w:ascii="Arial" w:hAnsi="Arial" w:cs="Arial"/>
                <w:sz w:val="22"/>
                <w:szCs w:val="22"/>
              </w:rPr>
            </w:pPr>
            <w:r w:rsidRPr="00733F5B">
              <w:rPr>
                <w:rFonts w:ascii="Arial" w:hAnsi="Arial" w:cs="Arial"/>
                <w:sz w:val="22"/>
                <w:szCs w:val="22"/>
              </w:rPr>
              <w:t>12.21</w:t>
            </w:r>
          </w:p>
        </w:tc>
      </w:tr>
      <w:tr w:rsidR="002104DC" w:rsidRPr="000F6A93" w:rsidTr="001368B0">
        <w:tc>
          <w:tcPr>
            <w:tcW w:w="5130" w:type="dxa"/>
          </w:tcPr>
          <w:p w:rsidR="002104DC" w:rsidRPr="000F6A93" w:rsidRDefault="002104DC" w:rsidP="002104DC">
            <w:pPr>
              <w:spacing w:line="380" w:lineRule="exact"/>
              <w:ind w:right="-108"/>
              <w:jc w:val="thaiDistribute"/>
              <w:rPr>
                <w:rFonts w:ascii="Arial" w:hAnsi="Arial" w:cs="Arial"/>
                <w:szCs w:val="22"/>
              </w:rPr>
            </w:pPr>
            <w:r w:rsidRPr="000F6A93">
              <w:rPr>
                <w:rFonts w:ascii="Arial" w:hAnsi="Arial" w:cs="Arial"/>
                <w:sz w:val="22"/>
                <w:szCs w:val="22"/>
              </w:rPr>
              <w:t>Unbilled receivable</w:t>
            </w:r>
          </w:p>
        </w:tc>
        <w:tc>
          <w:tcPr>
            <w:tcW w:w="1710" w:type="dxa"/>
            <w:vAlign w:val="bottom"/>
          </w:tcPr>
          <w:p w:rsidR="002104DC" w:rsidRPr="002104DC" w:rsidRDefault="002104DC" w:rsidP="002104DC">
            <w:pPr>
              <w:tabs>
                <w:tab w:val="decimal" w:pos="1065"/>
              </w:tabs>
              <w:spacing w:line="380" w:lineRule="exact"/>
              <w:jc w:val="both"/>
              <w:rPr>
                <w:rFonts w:ascii="Arial" w:hAnsi="Arial" w:cs="Arial"/>
                <w:sz w:val="22"/>
                <w:szCs w:val="22"/>
              </w:rPr>
            </w:pPr>
            <w:r w:rsidRPr="002104DC">
              <w:rPr>
                <w:rFonts w:ascii="Arial" w:hAnsi="Arial" w:cs="Arial"/>
                <w:sz w:val="22"/>
                <w:szCs w:val="22"/>
              </w:rPr>
              <w:t>3.78</w:t>
            </w:r>
          </w:p>
        </w:tc>
        <w:tc>
          <w:tcPr>
            <w:tcW w:w="1710" w:type="dxa"/>
            <w:vAlign w:val="bottom"/>
          </w:tcPr>
          <w:p w:rsidR="002104DC" w:rsidRPr="00733F5B" w:rsidRDefault="002104DC" w:rsidP="002104DC">
            <w:pPr>
              <w:tabs>
                <w:tab w:val="decimal" w:pos="1065"/>
              </w:tabs>
              <w:spacing w:line="380" w:lineRule="exact"/>
              <w:jc w:val="both"/>
              <w:rPr>
                <w:rFonts w:ascii="Arial" w:hAnsi="Arial" w:cs="Arial"/>
                <w:sz w:val="22"/>
                <w:szCs w:val="22"/>
              </w:rPr>
            </w:pPr>
            <w:r>
              <w:rPr>
                <w:rFonts w:ascii="Arial" w:hAnsi="Arial" w:cs="Arial"/>
                <w:sz w:val="22"/>
                <w:szCs w:val="22"/>
              </w:rPr>
              <w:t>9.67</w:t>
            </w:r>
          </w:p>
        </w:tc>
      </w:tr>
      <w:tr w:rsidR="002104DC" w:rsidRPr="000F6A93" w:rsidTr="001368B0">
        <w:tc>
          <w:tcPr>
            <w:tcW w:w="5130" w:type="dxa"/>
          </w:tcPr>
          <w:p w:rsidR="002104DC" w:rsidRPr="000F6A93" w:rsidRDefault="002104DC" w:rsidP="002104DC">
            <w:pPr>
              <w:spacing w:line="380" w:lineRule="exact"/>
              <w:ind w:right="-108"/>
              <w:jc w:val="thaiDistribute"/>
              <w:rPr>
                <w:rFonts w:ascii="Arial" w:hAnsi="Arial" w:cs="Arial"/>
                <w:sz w:val="22"/>
                <w:szCs w:val="22"/>
              </w:rPr>
            </w:pPr>
            <w:r>
              <w:rPr>
                <w:rFonts w:ascii="Arial" w:hAnsi="Arial" w:cs="Arial"/>
                <w:sz w:val="22"/>
                <w:szCs w:val="22"/>
              </w:rPr>
              <w:t>Security deposit</w:t>
            </w:r>
          </w:p>
        </w:tc>
        <w:tc>
          <w:tcPr>
            <w:tcW w:w="1710" w:type="dxa"/>
            <w:vAlign w:val="bottom"/>
          </w:tcPr>
          <w:p w:rsidR="002104DC" w:rsidRPr="002104DC" w:rsidRDefault="002104DC" w:rsidP="002104DC">
            <w:pPr>
              <w:tabs>
                <w:tab w:val="decimal" w:pos="1065"/>
              </w:tabs>
              <w:spacing w:line="380" w:lineRule="exact"/>
              <w:jc w:val="both"/>
              <w:rPr>
                <w:rFonts w:ascii="Arial" w:hAnsi="Arial" w:cs="Arial"/>
                <w:sz w:val="22"/>
                <w:szCs w:val="22"/>
              </w:rPr>
            </w:pPr>
            <w:r w:rsidRPr="002104DC">
              <w:rPr>
                <w:rFonts w:ascii="Arial" w:hAnsi="Arial" w:cs="Arial"/>
                <w:sz w:val="22"/>
                <w:szCs w:val="22"/>
              </w:rPr>
              <w:t>21.00</w:t>
            </w:r>
          </w:p>
        </w:tc>
        <w:tc>
          <w:tcPr>
            <w:tcW w:w="1710" w:type="dxa"/>
            <w:vAlign w:val="bottom"/>
          </w:tcPr>
          <w:p w:rsidR="002104DC" w:rsidRPr="00733F5B" w:rsidRDefault="002104DC" w:rsidP="002104DC">
            <w:pPr>
              <w:tabs>
                <w:tab w:val="decimal" w:pos="1065"/>
              </w:tabs>
              <w:spacing w:line="380" w:lineRule="exact"/>
              <w:jc w:val="both"/>
              <w:rPr>
                <w:rFonts w:ascii="Arial" w:hAnsi="Arial" w:cs="Arial"/>
                <w:sz w:val="22"/>
                <w:szCs w:val="22"/>
              </w:rPr>
            </w:pPr>
            <w:r w:rsidRPr="00733F5B">
              <w:rPr>
                <w:rFonts w:ascii="Arial" w:hAnsi="Arial" w:cs="Arial"/>
                <w:sz w:val="22"/>
                <w:szCs w:val="22"/>
              </w:rPr>
              <w:t>21.00</w:t>
            </w:r>
          </w:p>
        </w:tc>
      </w:tr>
      <w:tr w:rsidR="002104DC" w:rsidRPr="000F6A93" w:rsidTr="001368B0">
        <w:tc>
          <w:tcPr>
            <w:tcW w:w="5130" w:type="dxa"/>
          </w:tcPr>
          <w:p w:rsidR="002104DC" w:rsidRPr="00A43E39" w:rsidRDefault="002104DC" w:rsidP="002104DC">
            <w:pPr>
              <w:spacing w:line="380" w:lineRule="exact"/>
              <w:ind w:right="-108"/>
              <w:jc w:val="thaiDistribute"/>
              <w:rPr>
                <w:rFonts w:ascii="Arial" w:hAnsi="Arial" w:cs="Arial"/>
                <w:sz w:val="22"/>
                <w:szCs w:val="22"/>
                <w:u w:val="single"/>
              </w:rPr>
            </w:pPr>
            <w:r>
              <w:rPr>
                <w:rFonts w:ascii="Arial" w:hAnsi="Arial" w:cs="Arial"/>
                <w:sz w:val="22"/>
                <w:szCs w:val="22"/>
                <w:u w:val="single"/>
              </w:rPr>
              <w:t>Related company</w:t>
            </w:r>
          </w:p>
        </w:tc>
        <w:tc>
          <w:tcPr>
            <w:tcW w:w="1710" w:type="dxa"/>
            <w:vAlign w:val="bottom"/>
          </w:tcPr>
          <w:p w:rsidR="002104DC" w:rsidRPr="002104DC" w:rsidRDefault="002104DC" w:rsidP="002104DC">
            <w:pPr>
              <w:tabs>
                <w:tab w:val="decimal" w:pos="1065"/>
              </w:tabs>
              <w:spacing w:line="380" w:lineRule="exact"/>
              <w:jc w:val="both"/>
              <w:rPr>
                <w:rFonts w:ascii="Arial" w:hAnsi="Arial" w:cs="Arial"/>
                <w:sz w:val="22"/>
                <w:szCs w:val="22"/>
                <w:cs/>
              </w:rPr>
            </w:pPr>
          </w:p>
        </w:tc>
        <w:tc>
          <w:tcPr>
            <w:tcW w:w="1710" w:type="dxa"/>
            <w:vAlign w:val="bottom"/>
          </w:tcPr>
          <w:p w:rsidR="002104DC" w:rsidRPr="007E7DBF" w:rsidRDefault="002104DC" w:rsidP="002104DC">
            <w:pPr>
              <w:tabs>
                <w:tab w:val="decimal" w:pos="1065"/>
              </w:tabs>
              <w:spacing w:line="380" w:lineRule="exact"/>
              <w:jc w:val="both"/>
              <w:rPr>
                <w:rFonts w:ascii="Arial" w:hAnsi="Arial" w:cs="Arial"/>
                <w:sz w:val="22"/>
                <w:szCs w:val="22"/>
                <w:cs/>
              </w:rPr>
            </w:pPr>
          </w:p>
        </w:tc>
      </w:tr>
      <w:tr w:rsidR="002104DC" w:rsidRPr="000F6A93" w:rsidTr="001368B0">
        <w:tc>
          <w:tcPr>
            <w:tcW w:w="5130" w:type="dxa"/>
          </w:tcPr>
          <w:p w:rsidR="002104DC" w:rsidRPr="00A43E39" w:rsidRDefault="002104DC" w:rsidP="002104DC">
            <w:pPr>
              <w:spacing w:line="380" w:lineRule="exact"/>
              <w:ind w:right="-108"/>
              <w:jc w:val="thaiDistribute"/>
              <w:rPr>
                <w:rFonts w:ascii="Arial" w:hAnsi="Arial" w:cs="Arial"/>
                <w:sz w:val="22"/>
                <w:szCs w:val="22"/>
              </w:rPr>
            </w:pPr>
            <w:r>
              <w:rPr>
                <w:rFonts w:ascii="Arial" w:hAnsi="Arial" w:cs="Arial"/>
                <w:sz w:val="22"/>
                <w:szCs w:val="22"/>
              </w:rPr>
              <w:t>Deposit</w:t>
            </w:r>
          </w:p>
        </w:tc>
        <w:tc>
          <w:tcPr>
            <w:tcW w:w="1710" w:type="dxa"/>
            <w:vAlign w:val="bottom"/>
          </w:tcPr>
          <w:p w:rsidR="002104DC" w:rsidRPr="002104DC" w:rsidRDefault="002104DC" w:rsidP="002104DC">
            <w:pPr>
              <w:tabs>
                <w:tab w:val="decimal" w:pos="1065"/>
              </w:tabs>
              <w:spacing w:line="380" w:lineRule="exact"/>
              <w:jc w:val="both"/>
              <w:rPr>
                <w:rFonts w:ascii="Arial" w:hAnsi="Arial" w:cs="Arial"/>
                <w:sz w:val="22"/>
                <w:szCs w:val="22"/>
              </w:rPr>
            </w:pPr>
            <w:r w:rsidRPr="002104DC">
              <w:rPr>
                <w:rFonts w:ascii="Arial" w:hAnsi="Arial" w:cs="Arial"/>
                <w:sz w:val="22"/>
                <w:szCs w:val="22"/>
              </w:rPr>
              <w:t>0.24</w:t>
            </w:r>
          </w:p>
        </w:tc>
        <w:tc>
          <w:tcPr>
            <w:tcW w:w="1710" w:type="dxa"/>
            <w:vAlign w:val="bottom"/>
          </w:tcPr>
          <w:p w:rsidR="002104DC" w:rsidRPr="007E7DBF" w:rsidRDefault="002104DC" w:rsidP="002104DC">
            <w:pPr>
              <w:tabs>
                <w:tab w:val="decimal" w:pos="1065"/>
              </w:tabs>
              <w:spacing w:line="380" w:lineRule="exact"/>
              <w:jc w:val="both"/>
              <w:rPr>
                <w:rFonts w:ascii="Arial" w:hAnsi="Arial" w:cs="Arial"/>
                <w:sz w:val="22"/>
                <w:szCs w:val="22"/>
                <w:cs/>
              </w:rPr>
            </w:pPr>
            <w:r w:rsidRPr="00733F5B">
              <w:rPr>
                <w:rFonts w:ascii="Arial" w:hAnsi="Arial" w:cs="Arial"/>
                <w:sz w:val="22"/>
                <w:szCs w:val="22"/>
              </w:rPr>
              <w:t>0.24</w:t>
            </w:r>
          </w:p>
        </w:tc>
      </w:tr>
      <w:tr w:rsidR="002104DC" w:rsidRPr="000F6A93" w:rsidTr="001368B0">
        <w:tc>
          <w:tcPr>
            <w:tcW w:w="5130" w:type="dxa"/>
          </w:tcPr>
          <w:p w:rsidR="002104DC" w:rsidRDefault="002104DC" w:rsidP="002104DC">
            <w:pPr>
              <w:spacing w:line="380" w:lineRule="exact"/>
              <w:ind w:right="-108"/>
              <w:jc w:val="thaiDistribute"/>
              <w:rPr>
                <w:rFonts w:ascii="Arial" w:hAnsi="Arial" w:cs="Arial"/>
                <w:sz w:val="22"/>
                <w:szCs w:val="22"/>
              </w:rPr>
            </w:pPr>
            <w:r>
              <w:rPr>
                <w:rFonts w:ascii="Arial" w:hAnsi="Arial" w:cs="Arial"/>
                <w:sz w:val="22"/>
                <w:szCs w:val="22"/>
              </w:rPr>
              <w:t>Accrued service fee expense</w:t>
            </w:r>
          </w:p>
        </w:tc>
        <w:tc>
          <w:tcPr>
            <w:tcW w:w="1710" w:type="dxa"/>
            <w:vAlign w:val="bottom"/>
          </w:tcPr>
          <w:p w:rsidR="002104DC" w:rsidRDefault="002104DC" w:rsidP="002104DC">
            <w:pPr>
              <w:tabs>
                <w:tab w:val="decimal" w:pos="1065"/>
              </w:tabs>
              <w:spacing w:line="380" w:lineRule="exact"/>
              <w:jc w:val="both"/>
              <w:rPr>
                <w:rFonts w:ascii="Angsana New" w:hAnsi="Angsana New"/>
                <w:sz w:val="32"/>
                <w:szCs w:val="32"/>
              </w:rPr>
            </w:pPr>
            <w:r w:rsidRPr="002104DC">
              <w:rPr>
                <w:rFonts w:ascii="Arial" w:hAnsi="Arial" w:cs="Arial"/>
                <w:sz w:val="22"/>
                <w:szCs w:val="22"/>
              </w:rPr>
              <w:t>18.50</w:t>
            </w:r>
          </w:p>
        </w:tc>
        <w:tc>
          <w:tcPr>
            <w:tcW w:w="1710" w:type="dxa"/>
            <w:vAlign w:val="bottom"/>
          </w:tcPr>
          <w:p w:rsidR="002104DC" w:rsidRPr="00733F5B" w:rsidRDefault="002104DC" w:rsidP="002104DC">
            <w:pPr>
              <w:tabs>
                <w:tab w:val="decimal" w:pos="1065"/>
              </w:tabs>
              <w:spacing w:line="380" w:lineRule="exact"/>
              <w:jc w:val="both"/>
              <w:rPr>
                <w:rFonts w:ascii="Arial" w:hAnsi="Arial" w:cs="Arial"/>
                <w:sz w:val="22"/>
                <w:szCs w:val="22"/>
              </w:rPr>
            </w:pPr>
            <w:r>
              <w:rPr>
                <w:rFonts w:ascii="Arial" w:hAnsi="Arial" w:cs="Arial"/>
                <w:sz w:val="22"/>
                <w:szCs w:val="22"/>
              </w:rPr>
              <w:t>6.47</w:t>
            </w:r>
          </w:p>
        </w:tc>
      </w:tr>
    </w:tbl>
    <w:p w:rsidR="00B136A3" w:rsidRPr="001E5658" w:rsidRDefault="00B136A3" w:rsidP="002A1571">
      <w:pPr>
        <w:overflowPunct/>
        <w:autoSpaceDE/>
        <w:autoSpaceDN/>
        <w:adjustRightInd/>
        <w:spacing w:before="120" w:after="120" w:line="380" w:lineRule="exact"/>
        <w:ind w:right="-43" w:firstLine="533"/>
        <w:jc w:val="both"/>
        <w:textAlignment w:val="auto"/>
        <w:rPr>
          <w:rFonts w:ascii="Arial" w:hAnsi="Arial"/>
          <w:sz w:val="22"/>
          <w:szCs w:val="22"/>
          <w:u w:val="single"/>
        </w:rPr>
      </w:pPr>
      <w:r w:rsidRPr="001E5658">
        <w:rPr>
          <w:rFonts w:ascii="Arial" w:hAnsi="Arial"/>
          <w:sz w:val="22"/>
          <w:szCs w:val="22"/>
          <w:u w:val="single"/>
        </w:rPr>
        <w:t>Directors and management’s benefits</w:t>
      </w:r>
    </w:p>
    <w:p w:rsidR="00B136A3" w:rsidRPr="001E5658" w:rsidRDefault="00EB27F0" w:rsidP="002A1571">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t>During</w:t>
      </w:r>
      <w:r w:rsidR="00B136A3" w:rsidRPr="001E5658">
        <w:rPr>
          <w:rFonts w:ascii="Arial" w:hAnsi="Arial"/>
          <w:sz w:val="22"/>
          <w:szCs w:val="22"/>
        </w:rPr>
        <w:t xml:space="preserve"> the years ended 31 December </w:t>
      </w:r>
      <w:r w:rsidR="00185939">
        <w:rPr>
          <w:rFonts w:ascii="Arial" w:hAnsi="Arial"/>
          <w:sz w:val="22"/>
          <w:szCs w:val="22"/>
        </w:rPr>
        <w:t>201</w:t>
      </w:r>
      <w:r w:rsidR="00751E67">
        <w:rPr>
          <w:rFonts w:ascii="Arial" w:hAnsi="Arial"/>
          <w:sz w:val="22"/>
          <w:szCs w:val="22"/>
        </w:rPr>
        <w:t>9</w:t>
      </w:r>
      <w:r w:rsidR="00B136A3" w:rsidRPr="001E5658">
        <w:rPr>
          <w:rFonts w:ascii="Arial" w:hAnsi="Arial"/>
          <w:sz w:val="22"/>
          <w:szCs w:val="22"/>
        </w:rPr>
        <w:t xml:space="preserve"> and </w:t>
      </w:r>
      <w:r w:rsidR="00185939">
        <w:rPr>
          <w:rFonts w:ascii="Arial" w:hAnsi="Arial"/>
          <w:sz w:val="22"/>
          <w:szCs w:val="22"/>
        </w:rPr>
        <w:t>201</w:t>
      </w:r>
      <w:r w:rsidR="00751E67">
        <w:rPr>
          <w:rFonts w:ascii="Arial" w:hAnsi="Arial"/>
          <w:sz w:val="22"/>
          <w:szCs w:val="22"/>
        </w:rPr>
        <w:t>8</w:t>
      </w:r>
      <w:r w:rsidR="00B136A3" w:rsidRPr="001E5658">
        <w:rPr>
          <w:rFonts w:ascii="Arial" w:hAnsi="Arial"/>
          <w:sz w:val="22"/>
          <w:szCs w:val="22"/>
        </w:rPr>
        <w:t xml:space="preserve">, the Company had employee benefit expenses </w:t>
      </w:r>
      <w:r w:rsidR="00591A94">
        <w:rPr>
          <w:rFonts w:ascii="Arial" w:hAnsi="Arial"/>
          <w:sz w:val="22"/>
          <w:szCs w:val="22"/>
        </w:rPr>
        <w:t>provided to its</w:t>
      </w:r>
      <w:r w:rsidR="00B136A3" w:rsidRPr="001E5658">
        <w:rPr>
          <w:rFonts w:ascii="Arial" w:hAnsi="Arial"/>
          <w:sz w:val="22"/>
          <w:szCs w:val="22"/>
        </w:rPr>
        <w:t xml:space="preserve"> directors and management as below.</w:t>
      </w:r>
    </w:p>
    <w:p w:rsidR="004E6A8D" w:rsidRPr="001E5658" w:rsidRDefault="00C26A9C" w:rsidP="004E6A8D">
      <w:pPr>
        <w:tabs>
          <w:tab w:val="left" w:pos="1440"/>
        </w:tabs>
        <w:spacing w:before="120" w:after="120" w:line="380" w:lineRule="exact"/>
        <w:ind w:left="547"/>
        <w:jc w:val="right"/>
        <w:outlineLvl w:val="0"/>
        <w:rPr>
          <w:rFonts w:ascii="Arial" w:hAnsi="Arial" w:cs="Arial"/>
          <w:sz w:val="22"/>
          <w:szCs w:val="22"/>
        </w:rPr>
      </w:pPr>
      <w:r w:rsidRPr="001E5658">
        <w:rPr>
          <w:rFonts w:ascii="Arial" w:hAnsi="Arial" w:cs="Arial"/>
          <w:sz w:val="22"/>
          <w:szCs w:val="22"/>
        </w:rPr>
        <w:t xml:space="preserve"> </w:t>
      </w:r>
      <w:r w:rsidR="004E6A8D" w:rsidRPr="001E5658">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4320"/>
        <w:gridCol w:w="2115"/>
        <w:gridCol w:w="2115"/>
      </w:tblGrid>
      <w:tr w:rsidR="004E6A8D" w:rsidRPr="0001635E" w:rsidTr="004E6A8D">
        <w:tc>
          <w:tcPr>
            <w:tcW w:w="4320" w:type="dxa"/>
          </w:tcPr>
          <w:p w:rsidR="004E6A8D" w:rsidRPr="0001635E" w:rsidRDefault="004E6A8D" w:rsidP="004E6A8D">
            <w:pPr>
              <w:spacing w:line="380" w:lineRule="exact"/>
              <w:ind w:right="-18"/>
              <w:jc w:val="thaiDistribute"/>
              <w:rPr>
                <w:rFonts w:ascii="Arial" w:hAnsi="Arial" w:cs="Arial"/>
                <w:b/>
                <w:bCs/>
                <w:szCs w:val="22"/>
                <w:u w:val="single"/>
              </w:rPr>
            </w:pPr>
          </w:p>
        </w:tc>
        <w:tc>
          <w:tcPr>
            <w:tcW w:w="2115" w:type="dxa"/>
          </w:tcPr>
          <w:p w:rsidR="004E6A8D" w:rsidRPr="0001635E"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Financial statement in which the equity method is applied / Separate financial statement</w:t>
            </w:r>
          </w:p>
        </w:tc>
        <w:tc>
          <w:tcPr>
            <w:tcW w:w="2115" w:type="dxa"/>
          </w:tcPr>
          <w:p w:rsidR="004E6A8D"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p>
          <w:p w:rsidR="004E6A8D" w:rsidRPr="0001635E"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1635E">
              <w:rPr>
                <w:rFonts w:ascii="Arial" w:hAnsi="Arial" w:cs="Arial"/>
                <w:sz w:val="22"/>
                <w:szCs w:val="22"/>
              </w:rPr>
              <w:t>Consolidated</w:t>
            </w:r>
            <w:r>
              <w:rPr>
                <w:rFonts w:ascii="Arial" w:hAnsi="Arial" w:cs="Arial"/>
                <w:sz w:val="22"/>
                <w:szCs w:val="22"/>
              </w:rPr>
              <w:t xml:space="preserve"> / S</w:t>
            </w:r>
            <w:r w:rsidRPr="0001635E">
              <w:rPr>
                <w:rFonts w:ascii="Arial" w:hAnsi="Arial" w:cs="Arial"/>
                <w:sz w:val="22"/>
                <w:szCs w:val="22"/>
              </w:rPr>
              <w:t>eparate                                    financial statements</w:t>
            </w:r>
          </w:p>
        </w:tc>
      </w:tr>
      <w:tr w:rsidR="004E6A8D" w:rsidRPr="0001635E" w:rsidTr="004E6A8D">
        <w:tc>
          <w:tcPr>
            <w:tcW w:w="4320" w:type="dxa"/>
          </w:tcPr>
          <w:p w:rsidR="004E6A8D" w:rsidRPr="0001635E" w:rsidRDefault="004E6A8D" w:rsidP="004E6A8D">
            <w:pPr>
              <w:spacing w:line="380" w:lineRule="exact"/>
              <w:ind w:right="-18"/>
              <w:jc w:val="thaiDistribute"/>
              <w:rPr>
                <w:rFonts w:ascii="Arial" w:hAnsi="Arial" w:cs="Arial"/>
                <w:b/>
                <w:bCs/>
                <w:szCs w:val="22"/>
                <w:u w:val="single"/>
              </w:rPr>
            </w:pPr>
          </w:p>
        </w:tc>
        <w:tc>
          <w:tcPr>
            <w:tcW w:w="2115" w:type="dxa"/>
          </w:tcPr>
          <w:p w:rsidR="004E6A8D" w:rsidRPr="0001635E"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2019</w:t>
            </w:r>
          </w:p>
        </w:tc>
        <w:tc>
          <w:tcPr>
            <w:tcW w:w="2115" w:type="dxa"/>
          </w:tcPr>
          <w:p w:rsidR="004E6A8D" w:rsidRPr="0001635E"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2018</w:t>
            </w:r>
          </w:p>
        </w:tc>
      </w:tr>
      <w:tr w:rsidR="002104DC" w:rsidRPr="0001635E" w:rsidTr="004E6A8D">
        <w:tc>
          <w:tcPr>
            <w:tcW w:w="4320" w:type="dxa"/>
          </w:tcPr>
          <w:p w:rsidR="002104DC" w:rsidRPr="005E7D61" w:rsidRDefault="002104DC" w:rsidP="002104DC">
            <w:pPr>
              <w:tabs>
                <w:tab w:val="left" w:pos="600"/>
                <w:tab w:val="left" w:pos="900"/>
                <w:tab w:val="right" w:pos="7280"/>
                <w:tab w:val="right" w:pos="8540"/>
              </w:tabs>
              <w:spacing w:line="380" w:lineRule="exact"/>
              <w:ind w:right="-43"/>
              <w:jc w:val="thaiDistribute"/>
              <w:rPr>
                <w:rFonts w:ascii="Arial" w:hAnsi="Arial" w:cs="Arial"/>
                <w:szCs w:val="22"/>
                <w:cs/>
              </w:rPr>
            </w:pPr>
            <w:r w:rsidRPr="005E7D61">
              <w:rPr>
                <w:rFonts w:ascii="Arial" w:hAnsi="Arial" w:cs="Arial"/>
                <w:sz w:val="22"/>
                <w:szCs w:val="22"/>
              </w:rPr>
              <w:t>Short-term employee benefits</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39,843</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r>
              <w:rPr>
                <w:rFonts w:ascii="Arial" w:hAnsi="Arial" w:cs="Arial"/>
                <w:sz w:val="22"/>
                <w:szCs w:val="22"/>
              </w:rPr>
              <w:t>37,041</w:t>
            </w:r>
          </w:p>
        </w:tc>
      </w:tr>
      <w:tr w:rsidR="002104DC" w:rsidRPr="0001635E" w:rsidTr="004E6A8D">
        <w:tc>
          <w:tcPr>
            <w:tcW w:w="4320" w:type="dxa"/>
          </w:tcPr>
          <w:p w:rsidR="002104DC" w:rsidRPr="005E7D61" w:rsidRDefault="002104DC" w:rsidP="002104DC">
            <w:pPr>
              <w:tabs>
                <w:tab w:val="left" w:pos="900"/>
                <w:tab w:val="left" w:pos="1440"/>
                <w:tab w:val="right" w:pos="5490"/>
                <w:tab w:val="right" w:pos="7740"/>
                <w:tab w:val="right" w:pos="9180"/>
              </w:tabs>
              <w:spacing w:line="380" w:lineRule="exact"/>
              <w:ind w:right="-45"/>
              <w:jc w:val="thaiDistribute"/>
              <w:rPr>
                <w:rFonts w:ascii="Arial" w:hAnsi="Arial" w:cs="Arial"/>
                <w:szCs w:val="22"/>
                <w:cs/>
              </w:rPr>
            </w:pPr>
            <w:r>
              <w:rPr>
                <w:rFonts w:ascii="Arial" w:hAnsi="Arial" w:cs="Arial"/>
                <w:sz w:val="22"/>
                <w:szCs w:val="22"/>
              </w:rPr>
              <w:t>L</w:t>
            </w:r>
            <w:r w:rsidRPr="005E7D61">
              <w:rPr>
                <w:rFonts w:ascii="Arial" w:hAnsi="Arial" w:cs="Arial"/>
                <w:sz w:val="22"/>
                <w:szCs w:val="22"/>
              </w:rPr>
              <w:t>ong-term benefits</w:t>
            </w:r>
          </w:p>
        </w:tc>
        <w:tc>
          <w:tcPr>
            <w:tcW w:w="2115" w:type="dxa"/>
          </w:tcPr>
          <w:p w:rsidR="002104DC" w:rsidRPr="002104DC" w:rsidRDefault="002104DC" w:rsidP="002104DC">
            <w:pPr>
              <w:pBdr>
                <w:bottom w:val="sing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4,157</w:t>
            </w:r>
          </w:p>
        </w:tc>
        <w:tc>
          <w:tcPr>
            <w:tcW w:w="2115" w:type="dxa"/>
          </w:tcPr>
          <w:p w:rsidR="002104DC" w:rsidRPr="00733F5B" w:rsidRDefault="002104DC" w:rsidP="002104DC">
            <w:pPr>
              <w:pBdr>
                <w:bottom w:val="single" w:sz="4"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3,907</w:t>
            </w:r>
          </w:p>
        </w:tc>
      </w:tr>
      <w:tr w:rsidR="002104DC" w:rsidRPr="0001635E" w:rsidTr="004E6A8D">
        <w:tc>
          <w:tcPr>
            <w:tcW w:w="4320" w:type="dxa"/>
          </w:tcPr>
          <w:p w:rsidR="002104DC" w:rsidRPr="005E7D61" w:rsidRDefault="002104DC" w:rsidP="002104DC">
            <w:pPr>
              <w:tabs>
                <w:tab w:val="left" w:pos="600"/>
                <w:tab w:val="left" w:pos="900"/>
                <w:tab w:val="right" w:pos="7280"/>
                <w:tab w:val="right" w:pos="8540"/>
              </w:tabs>
              <w:spacing w:line="380" w:lineRule="exact"/>
              <w:ind w:right="-43"/>
              <w:jc w:val="thaiDistribute"/>
              <w:rPr>
                <w:rFonts w:ascii="Arial" w:hAnsi="Arial" w:cs="Arial"/>
                <w:szCs w:val="22"/>
                <w:cs/>
              </w:rPr>
            </w:pPr>
            <w:r w:rsidRPr="005E7D61">
              <w:rPr>
                <w:rFonts w:ascii="Arial" w:hAnsi="Arial" w:cs="Arial"/>
                <w:sz w:val="22"/>
                <w:szCs w:val="22"/>
              </w:rPr>
              <w:t>Total</w:t>
            </w:r>
          </w:p>
        </w:tc>
        <w:tc>
          <w:tcPr>
            <w:tcW w:w="2115" w:type="dxa"/>
          </w:tcPr>
          <w:p w:rsidR="002104DC" w:rsidRPr="002104DC" w:rsidRDefault="002104DC" w:rsidP="002104DC">
            <w:pPr>
              <w:pBdr>
                <w:bottom w:val="doub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44,000</w:t>
            </w:r>
          </w:p>
        </w:tc>
        <w:tc>
          <w:tcPr>
            <w:tcW w:w="2115" w:type="dxa"/>
          </w:tcPr>
          <w:p w:rsidR="002104DC" w:rsidRPr="00733F5B" w:rsidRDefault="002104DC" w:rsidP="002104DC">
            <w:pPr>
              <w:pBdr>
                <w:bottom w:val="double" w:sz="4" w:space="1" w:color="auto"/>
              </w:pBdr>
              <w:tabs>
                <w:tab w:val="decimal" w:pos="1698"/>
              </w:tabs>
              <w:spacing w:line="380" w:lineRule="exact"/>
              <w:ind w:right="-18"/>
              <w:rPr>
                <w:rFonts w:ascii="Arial" w:hAnsi="Arial" w:cs="Arial"/>
                <w:sz w:val="22"/>
                <w:szCs w:val="22"/>
              </w:rPr>
            </w:pPr>
            <w:r>
              <w:rPr>
                <w:rFonts w:ascii="Arial" w:hAnsi="Arial" w:cs="Arial"/>
                <w:sz w:val="22"/>
                <w:szCs w:val="22"/>
              </w:rPr>
              <w:t>40,948</w:t>
            </w:r>
          </w:p>
        </w:tc>
      </w:tr>
    </w:tbl>
    <w:p w:rsidR="00631E6D" w:rsidRDefault="00631E6D" w:rsidP="00642E55">
      <w:pPr>
        <w:overflowPunct/>
        <w:autoSpaceDE/>
        <w:autoSpaceDN/>
        <w:adjustRightInd/>
        <w:spacing w:before="240" w:after="120" w:line="380" w:lineRule="exact"/>
        <w:ind w:left="547" w:right="-43" w:hanging="547"/>
        <w:jc w:val="both"/>
        <w:textAlignment w:val="auto"/>
        <w:rPr>
          <w:rFonts w:ascii="Arial" w:hAnsi="Arial" w:cs="Arial"/>
          <w:b/>
          <w:bCs/>
          <w:sz w:val="22"/>
          <w:szCs w:val="22"/>
        </w:rPr>
      </w:pPr>
    </w:p>
    <w:p w:rsidR="00631E6D" w:rsidRDefault="00631E6D">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3A47C6" w:rsidRPr="001E5658" w:rsidRDefault="000F6A93" w:rsidP="00642E55">
      <w:pPr>
        <w:overflowPunct/>
        <w:autoSpaceDE/>
        <w:autoSpaceDN/>
        <w:adjustRightInd/>
        <w:spacing w:before="240" w:after="120" w:line="380" w:lineRule="exact"/>
        <w:ind w:left="547" w:right="-43" w:hanging="547"/>
        <w:jc w:val="both"/>
        <w:textAlignment w:val="auto"/>
        <w:rPr>
          <w:rFonts w:ascii="Arial" w:hAnsi="Arial" w:cs="Arial"/>
          <w:b/>
          <w:bCs/>
          <w:sz w:val="22"/>
          <w:szCs w:val="22"/>
        </w:rPr>
      </w:pPr>
      <w:r>
        <w:rPr>
          <w:rFonts w:ascii="Arial" w:hAnsi="Arial" w:cs="Arial"/>
          <w:b/>
          <w:bCs/>
          <w:sz w:val="22"/>
          <w:szCs w:val="22"/>
        </w:rPr>
        <w:lastRenderedPageBreak/>
        <w:t>7</w:t>
      </w:r>
      <w:r w:rsidR="003A47C6" w:rsidRPr="001E5658">
        <w:rPr>
          <w:rFonts w:ascii="Arial" w:hAnsi="Arial" w:cs="Arial"/>
          <w:b/>
          <w:bCs/>
          <w:sz w:val="22"/>
          <w:szCs w:val="22"/>
          <w:cs/>
        </w:rPr>
        <w:t>.</w:t>
      </w:r>
      <w:r w:rsidR="003A47C6" w:rsidRPr="001E5658">
        <w:rPr>
          <w:rFonts w:ascii="Arial" w:hAnsi="Arial" w:cs="Arial"/>
          <w:b/>
          <w:bCs/>
          <w:sz w:val="22"/>
          <w:szCs w:val="22"/>
          <w:cs/>
        </w:rPr>
        <w:tab/>
      </w:r>
      <w:r w:rsidR="003A47C6" w:rsidRPr="001E5658">
        <w:rPr>
          <w:rFonts w:ascii="Arial" w:hAnsi="Arial" w:cs="Arial"/>
          <w:b/>
          <w:bCs/>
          <w:sz w:val="22"/>
          <w:szCs w:val="22"/>
        </w:rPr>
        <w:t>Cash and cash equivalents</w:t>
      </w:r>
    </w:p>
    <w:p w:rsidR="003A47C6" w:rsidRDefault="003A47C6" w:rsidP="002A1571">
      <w:pPr>
        <w:tabs>
          <w:tab w:val="left" w:pos="900"/>
          <w:tab w:val="left" w:pos="1440"/>
          <w:tab w:val="right" w:pos="5490"/>
          <w:tab w:val="right" w:pos="7740"/>
          <w:tab w:val="right" w:pos="9180"/>
        </w:tabs>
        <w:spacing w:after="120" w:line="380" w:lineRule="exact"/>
        <w:ind w:left="605" w:right="-144" w:hanging="605"/>
        <w:jc w:val="right"/>
        <w:rPr>
          <w:rFonts w:ascii="Arial" w:hAnsi="Arial" w:cs="Arial"/>
          <w:sz w:val="22"/>
          <w:szCs w:val="22"/>
        </w:rPr>
      </w:pPr>
      <w:r w:rsidRPr="001E5658">
        <w:rPr>
          <w:rFonts w:ascii="Arial" w:hAnsi="Arial" w:cs="Arial"/>
          <w:sz w:val="22"/>
          <w:szCs w:val="22"/>
        </w:rPr>
        <w:t xml:space="preserve">(Unit: </w:t>
      </w:r>
      <w:r w:rsidR="005675DE" w:rsidRPr="001E5658">
        <w:rPr>
          <w:rFonts w:ascii="Arial" w:hAnsi="Arial" w:cs="Arial"/>
          <w:sz w:val="22"/>
          <w:szCs w:val="22"/>
        </w:rPr>
        <w:t xml:space="preserve">Thousand </w:t>
      </w:r>
      <w:r w:rsidRPr="001E5658">
        <w:rPr>
          <w:rFonts w:ascii="Arial" w:hAnsi="Arial" w:cs="Arial"/>
          <w:sz w:val="22"/>
          <w:szCs w:val="22"/>
        </w:rPr>
        <w:t>Baht)</w:t>
      </w:r>
    </w:p>
    <w:tbl>
      <w:tblPr>
        <w:tblW w:w="8550" w:type="dxa"/>
        <w:tblInd w:w="450" w:type="dxa"/>
        <w:tblLayout w:type="fixed"/>
        <w:tblLook w:val="0000" w:firstRow="0" w:lastRow="0" w:firstColumn="0" w:lastColumn="0" w:noHBand="0" w:noVBand="0"/>
      </w:tblPr>
      <w:tblGrid>
        <w:gridCol w:w="4320"/>
        <w:gridCol w:w="2115"/>
        <w:gridCol w:w="2115"/>
      </w:tblGrid>
      <w:tr w:rsidR="004E6A8D" w:rsidRPr="0001635E" w:rsidTr="004E6A8D">
        <w:tc>
          <w:tcPr>
            <w:tcW w:w="4320" w:type="dxa"/>
          </w:tcPr>
          <w:p w:rsidR="004E6A8D" w:rsidRPr="0001635E" w:rsidRDefault="004E6A8D" w:rsidP="004E6A8D">
            <w:pPr>
              <w:spacing w:line="380" w:lineRule="exact"/>
              <w:ind w:right="-18"/>
              <w:jc w:val="thaiDistribute"/>
              <w:rPr>
                <w:rFonts w:ascii="Arial" w:hAnsi="Arial" w:cs="Arial"/>
                <w:b/>
                <w:bCs/>
                <w:szCs w:val="22"/>
                <w:u w:val="single"/>
              </w:rPr>
            </w:pPr>
          </w:p>
        </w:tc>
        <w:tc>
          <w:tcPr>
            <w:tcW w:w="4230" w:type="dxa"/>
            <w:gridSpan w:val="2"/>
          </w:tcPr>
          <w:p w:rsidR="004E6A8D" w:rsidRPr="0001635E"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Financial statement</w:t>
            </w:r>
            <w:r w:rsidR="00474112">
              <w:rPr>
                <w:rFonts w:ascii="Arial" w:hAnsi="Arial" w:cs="Arial"/>
                <w:sz w:val="22"/>
                <w:szCs w:val="22"/>
              </w:rPr>
              <w:t>s</w:t>
            </w:r>
            <w:r>
              <w:rPr>
                <w:rFonts w:ascii="Arial" w:hAnsi="Arial" w:cs="Arial"/>
                <w:sz w:val="22"/>
                <w:szCs w:val="22"/>
              </w:rPr>
              <w:t xml:space="preserve"> in which                           the equity method is applied /                                   Separate financial statement</w:t>
            </w:r>
            <w:r w:rsidR="00474112">
              <w:rPr>
                <w:rFonts w:ascii="Arial" w:hAnsi="Arial" w:cs="Arial"/>
                <w:sz w:val="22"/>
                <w:szCs w:val="22"/>
              </w:rPr>
              <w:t>s</w:t>
            </w:r>
          </w:p>
        </w:tc>
      </w:tr>
      <w:tr w:rsidR="004E6A8D" w:rsidRPr="0001635E" w:rsidTr="004E6A8D">
        <w:tc>
          <w:tcPr>
            <w:tcW w:w="4320" w:type="dxa"/>
          </w:tcPr>
          <w:p w:rsidR="004E6A8D" w:rsidRPr="0001635E" w:rsidRDefault="004E6A8D" w:rsidP="004E6A8D">
            <w:pPr>
              <w:spacing w:line="380" w:lineRule="exact"/>
              <w:ind w:right="-18"/>
              <w:jc w:val="thaiDistribute"/>
              <w:rPr>
                <w:rFonts w:ascii="Arial" w:hAnsi="Arial" w:cs="Arial"/>
                <w:b/>
                <w:bCs/>
                <w:szCs w:val="22"/>
                <w:u w:val="single"/>
              </w:rPr>
            </w:pPr>
          </w:p>
        </w:tc>
        <w:tc>
          <w:tcPr>
            <w:tcW w:w="2115" w:type="dxa"/>
          </w:tcPr>
          <w:p w:rsidR="004E6A8D" w:rsidRPr="0001635E"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2019</w:t>
            </w:r>
          </w:p>
        </w:tc>
        <w:tc>
          <w:tcPr>
            <w:tcW w:w="2115" w:type="dxa"/>
          </w:tcPr>
          <w:p w:rsidR="004E6A8D" w:rsidRPr="0001635E"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2018</w:t>
            </w:r>
          </w:p>
        </w:tc>
      </w:tr>
      <w:tr w:rsidR="002104DC" w:rsidRPr="0001635E" w:rsidTr="004E6A8D">
        <w:tc>
          <w:tcPr>
            <w:tcW w:w="4320" w:type="dxa"/>
          </w:tcPr>
          <w:p w:rsidR="002104DC" w:rsidRPr="00960DDD" w:rsidRDefault="002104DC" w:rsidP="002104DC">
            <w:pPr>
              <w:tabs>
                <w:tab w:val="left" w:pos="600"/>
                <w:tab w:val="left" w:pos="900"/>
                <w:tab w:val="right" w:pos="7280"/>
                <w:tab w:val="right" w:pos="8540"/>
              </w:tabs>
              <w:spacing w:line="380" w:lineRule="exact"/>
              <w:ind w:right="-43"/>
              <w:jc w:val="thaiDistribute"/>
              <w:rPr>
                <w:rFonts w:ascii="Arial" w:hAnsi="Arial" w:cs="Arial"/>
                <w:szCs w:val="22"/>
                <w:cs/>
              </w:rPr>
            </w:pPr>
            <w:r w:rsidRPr="00960DDD">
              <w:rPr>
                <w:rFonts w:ascii="Arial" w:hAnsi="Arial" w:cs="Arial"/>
                <w:sz w:val="22"/>
                <w:szCs w:val="22"/>
              </w:rPr>
              <w:t>Cash</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61</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r w:rsidRPr="00733F5B">
              <w:rPr>
                <w:rFonts w:ascii="Arial" w:hAnsi="Arial" w:cs="Arial"/>
                <w:sz w:val="22"/>
                <w:szCs w:val="22"/>
              </w:rPr>
              <w:t>157</w:t>
            </w:r>
          </w:p>
        </w:tc>
      </w:tr>
      <w:tr w:rsidR="002104DC" w:rsidRPr="0001635E" w:rsidTr="004E6A8D">
        <w:tc>
          <w:tcPr>
            <w:tcW w:w="4320" w:type="dxa"/>
          </w:tcPr>
          <w:p w:rsidR="002104DC" w:rsidRPr="00960DDD" w:rsidRDefault="002104DC" w:rsidP="002104DC">
            <w:pPr>
              <w:tabs>
                <w:tab w:val="left" w:pos="600"/>
                <w:tab w:val="left" w:pos="900"/>
                <w:tab w:val="right" w:pos="7280"/>
                <w:tab w:val="right" w:pos="8540"/>
              </w:tabs>
              <w:spacing w:line="380" w:lineRule="exact"/>
              <w:ind w:right="-43"/>
              <w:jc w:val="thaiDistribute"/>
              <w:rPr>
                <w:rFonts w:ascii="Arial" w:hAnsi="Arial" w:cs="Arial"/>
                <w:sz w:val="22"/>
                <w:szCs w:val="22"/>
              </w:rPr>
            </w:pPr>
            <w:r w:rsidRPr="00960DDD">
              <w:rPr>
                <w:rFonts w:ascii="Arial" w:hAnsi="Arial" w:cs="Arial"/>
                <w:sz w:val="22"/>
                <w:szCs w:val="22"/>
              </w:rPr>
              <w:t>Bank deposits</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93,769</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r w:rsidRPr="00733F5B">
              <w:rPr>
                <w:rFonts w:ascii="Arial" w:hAnsi="Arial" w:cs="Arial"/>
                <w:sz w:val="22"/>
                <w:szCs w:val="22"/>
              </w:rPr>
              <w:t>73,271</w:t>
            </w:r>
          </w:p>
        </w:tc>
      </w:tr>
      <w:tr w:rsidR="002104DC" w:rsidRPr="0001635E" w:rsidTr="004E6A8D">
        <w:tc>
          <w:tcPr>
            <w:tcW w:w="4320" w:type="dxa"/>
          </w:tcPr>
          <w:p w:rsidR="002104DC" w:rsidRPr="00960DDD" w:rsidRDefault="002104DC" w:rsidP="002104DC">
            <w:pPr>
              <w:tabs>
                <w:tab w:val="left" w:pos="600"/>
                <w:tab w:val="left" w:pos="900"/>
                <w:tab w:val="right" w:pos="7280"/>
                <w:tab w:val="right" w:pos="8540"/>
              </w:tabs>
              <w:spacing w:line="380" w:lineRule="exact"/>
              <w:ind w:right="-43"/>
              <w:jc w:val="thaiDistribute"/>
              <w:rPr>
                <w:rFonts w:ascii="Arial" w:hAnsi="Arial" w:cs="Arial"/>
                <w:szCs w:val="22"/>
                <w:cs/>
              </w:rPr>
            </w:pPr>
            <w:r>
              <w:rPr>
                <w:rFonts w:ascii="Arial" w:hAnsi="Arial" w:cs="Arial"/>
                <w:szCs w:val="22"/>
              </w:rPr>
              <w:t>Bills of exchange</w:t>
            </w:r>
          </w:p>
        </w:tc>
        <w:tc>
          <w:tcPr>
            <w:tcW w:w="2115" w:type="dxa"/>
          </w:tcPr>
          <w:p w:rsidR="002104DC" w:rsidRPr="002104DC" w:rsidRDefault="002104DC" w:rsidP="002104DC">
            <w:pPr>
              <w:pBdr>
                <w:bottom w:val="sing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w:t>
            </w:r>
          </w:p>
        </w:tc>
        <w:tc>
          <w:tcPr>
            <w:tcW w:w="2115" w:type="dxa"/>
          </w:tcPr>
          <w:p w:rsidR="002104DC" w:rsidRPr="00733F5B" w:rsidRDefault="002104DC" w:rsidP="002104DC">
            <w:pPr>
              <w:pBdr>
                <w:bottom w:val="single" w:sz="4"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963,150</w:t>
            </w:r>
          </w:p>
        </w:tc>
      </w:tr>
      <w:tr w:rsidR="002104DC" w:rsidRPr="0001635E" w:rsidTr="004E6A8D">
        <w:tc>
          <w:tcPr>
            <w:tcW w:w="4320" w:type="dxa"/>
          </w:tcPr>
          <w:p w:rsidR="002104DC" w:rsidRPr="00960DDD" w:rsidRDefault="002104DC" w:rsidP="002104DC">
            <w:pPr>
              <w:tabs>
                <w:tab w:val="left" w:pos="600"/>
                <w:tab w:val="left" w:pos="900"/>
                <w:tab w:val="right" w:pos="7280"/>
                <w:tab w:val="right" w:pos="8540"/>
              </w:tabs>
              <w:spacing w:line="380" w:lineRule="exact"/>
              <w:ind w:right="-43"/>
              <w:jc w:val="thaiDistribute"/>
              <w:rPr>
                <w:rFonts w:ascii="Arial" w:hAnsi="Arial" w:cs="Arial"/>
                <w:szCs w:val="22"/>
                <w:cs/>
              </w:rPr>
            </w:pPr>
            <w:r w:rsidRPr="00960DDD">
              <w:rPr>
                <w:rFonts w:ascii="Arial" w:hAnsi="Arial" w:cs="Arial"/>
                <w:sz w:val="22"/>
                <w:szCs w:val="22"/>
              </w:rPr>
              <w:t>Total</w:t>
            </w:r>
          </w:p>
        </w:tc>
        <w:tc>
          <w:tcPr>
            <w:tcW w:w="2115" w:type="dxa"/>
          </w:tcPr>
          <w:p w:rsidR="002104DC" w:rsidRPr="002104DC" w:rsidRDefault="002104DC" w:rsidP="002104DC">
            <w:pPr>
              <w:pBdr>
                <w:bottom w:val="doub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93,830</w:t>
            </w:r>
          </w:p>
        </w:tc>
        <w:tc>
          <w:tcPr>
            <w:tcW w:w="2115" w:type="dxa"/>
          </w:tcPr>
          <w:p w:rsidR="002104DC" w:rsidRPr="00733F5B" w:rsidRDefault="002104DC" w:rsidP="002104DC">
            <w:pPr>
              <w:pBdr>
                <w:bottom w:val="double" w:sz="4"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1,036,578</w:t>
            </w:r>
          </w:p>
        </w:tc>
      </w:tr>
    </w:tbl>
    <w:p w:rsidR="005721D3" w:rsidRDefault="003A47C6" w:rsidP="00FB0D3B">
      <w:pPr>
        <w:tabs>
          <w:tab w:val="right" w:pos="7280"/>
          <w:tab w:val="right" w:pos="8540"/>
        </w:tabs>
        <w:spacing w:before="240" w:after="120" w:line="380" w:lineRule="exact"/>
        <w:ind w:left="547" w:right="-43" w:hanging="547"/>
        <w:jc w:val="thaiDistribute"/>
        <w:rPr>
          <w:rFonts w:ascii="Arial" w:hAnsi="Arial" w:cs="Arial"/>
          <w:sz w:val="22"/>
          <w:szCs w:val="22"/>
        </w:rPr>
      </w:pPr>
      <w:r w:rsidRPr="001E5658">
        <w:rPr>
          <w:rFonts w:ascii="Arial" w:hAnsi="Arial" w:cs="Arial"/>
          <w:sz w:val="22"/>
          <w:szCs w:val="22"/>
          <w:cs/>
        </w:rPr>
        <w:tab/>
      </w:r>
      <w:r w:rsidRPr="001E5658">
        <w:rPr>
          <w:rFonts w:ascii="Arial" w:hAnsi="Arial" w:cs="Arial"/>
          <w:sz w:val="22"/>
          <w:szCs w:val="22"/>
        </w:rPr>
        <w:t xml:space="preserve">As at 31 December </w:t>
      </w:r>
      <w:r w:rsidR="00185939">
        <w:rPr>
          <w:rFonts w:ascii="Arial" w:hAnsi="Arial" w:cs="Arial"/>
          <w:sz w:val="22"/>
          <w:szCs w:val="22"/>
        </w:rPr>
        <w:t>201</w:t>
      </w:r>
      <w:r w:rsidR="00751E67">
        <w:rPr>
          <w:rFonts w:ascii="Arial" w:hAnsi="Arial" w:cs="Arial"/>
          <w:sz w:val="22"/>
          <w:szCs w:val="22"/>
        </w:rPr>
        <w:t>9</w:t>
      </w:r>
      <w:r w:rsidR="00FB49F5">
        <w:rPr>
          <w:rFonts w:ascii="Arial" w:hAnsi="Arial" w:cs="Arial"/>
          <w:sz w:val="22"/>
          <w:szCs w:val="22"/>
        </w:rPr>
        <w:t xml:space="preserve"> and 201</w:t>
      </w:r>
      <w:r w:rsidR="00751E67">
        <w:rPr>
          <w:rFonts w:ascii="Arial" w:hAnsi="Arial" w:cs="Arial"/>
          <w:sz w:val="22"/>
          <w:szCs w:val="22"/>
        </w:rPr>
        <w:t>8</w:t>
      </w:r>
      <w:r w:rsidRPr="001E5658">
        <w:rPr>
          <w:rFonts w:ascii="Arial" w:hAnsi="Arial" w:cs="Arial"/>
          <w:sz w:val="22"/>
          <w:szCs w:val="22"/>
        </w:rPr>
        <w:t xml:space="preserve">, </w:t>
      </w:r>
      <w:r w:rsidR="00EB27F0">
        <w:rPr>
          <w:rFonts w:ascii="Arial" w:hAnsi="Arial" w:cs="Arial"/>
          <w:sz w:val="22"/>
          <w:szCs w:val="22"/>
        </w:rPr>
        <w:t>bank deposits in savings account</w:t>
      </w:r>
      <w:r w:rsidRPr="001E5658">
        <w:rPr>
          <w:rFonts w:ascii="Arial" w:hAnsi="Arial" w:cs="Arial"/>
          <w:sz w:val="22"/>
          <w:szCs w:val="22"/>
        </w:rPr>
        <w:t xml:space="preserve"> </w:t>
      </w:r>
      <w:r w:rsidR="00E91199">
        <w:rPr>
          <w:rFonts w:ascii="Arial" w:hAnsi="Arial" w:cs="Arial"/>
          <w:sz w:val="22"/>
          <w:szCs w:val="22"/>
        </w:rPr>
        <w:t>earned interest at floating rates based on daily bank deposit rate</w:t>
      </w:r>
      <w:r w:rsidR="00B12863">
        <w:rPr>
          <w:rFonts w:ascii="Arial" w:hAnsi="Arial" w:cs="Arial"/>
          <w:sz w:val="22"/>
          <w:szCs w:val="22"/>
        </w:rPr>
        <w:t>s</w:t>
      </w:r>
      <w:r w:rsidR="005721D3">
        <w:rPr>
          <w:rFonts w:ascii="Arial" w:hAnsi="Arial" w:cs="Arial"/>
          <w:sz w:val="22"/>
          <w:szCs w:val="22"/>
        </w:rPr>
        <w:t>.</w:t>
      </w:r>
    </w:p>
    <w:p w:rsidR="00FB0D3B" w:rsidRPr="00FB0D3B" w:rsidRDefault="00FB0D3B" w:rsidP="00FB0D3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sz w:val="22"/>
          <w:szCs w:val="22"/>
        </w:rPr>
      </w:pPr>
      <w:r w:rsidRPr="00FB0D3B">
        <w:rPr>
          <w:rFonts w:ascii="Arial" w:hAnsi="Arial"/>
          <w:sz w:val="22"/>
          <w:szCs w:val="22"/>
        </w:rPr>
        <w:tab/>
        <w:t>As at 31 December 201</w:t>
      </w:r>
      <w:r w:rsidR="004E6A8D">
        <w:rPr>
          <w:rFonts w:ascii="Arial" w:hAnsi="Arial"/>
          <w:sz w:val="22"/>
          <w:szCs w:val="22"/>
        </w:rPr>
        <w:t>8</w:t>
      </w:r>
      <w:r w:rsidRPr="00FB0D3B">
        <w:rPr>
          <w:rFonts w:ascii="Arial" w:hAnsi="Arial"/>
          <w:sz w:val="22"/>
          <w:szCs w:val="22"/>
        </w:rPr>
        <w:t xml:space="preserve">, bills of exchange with bank carry fixed interest rate at </w:t>
      </w:r>
      <w:r w:rsidR="00733F5B">
        <w:rPr>
          <w:rFonts w:ascii="Arial" w:hAnsi="Arial"/>
          <w:sz w:val="22"/>
          <w:szCs w:val="22"/>
        </w:rPr>
        <w:t>1.40</w:t>
      </w:r>
      <w:r w:rsidRPr="00FB0D3B">
        <w:rPr>
          <w:rFonts w:ascii="Arial" w:hAnsi="Arial"/>
          <w:sz w:val="22"/>
          <w:szCs w:val="22"/>
        </w:rPr>
        <w:t>% per annum</w:t>
      </w:r>
      <w:r w:rsidR="004E6A8D">
        <w:rPr>
          <w:rFonts w:ascii="Arial" w:hAnsi="Arial"/>
          <w:sz w:val="22"/>
          <w:szCs w:val="22"/>
        </w:rPr>
        <w:t xml:space="preserve"> (2019: Nil)</w:t>
      </w:r>
      <w:r w:rsidRPr="00FB0D3B">
        <w:rPr>
          <w:rFonts w:ascii="Arial" w:hAnsi="Arial"/>
          <w:sz w:val="22"/>
          <w:szCs w:val="22"/>
        </w:rPr>
        <w:t>.</w:t>
      </w:r>
    </w:p>
    <w:p w:rsidR="00591A94" w:rsidRDefault="0001635E" w:rsidP="00FB0D3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t>8</w:t>
      </w:r>
      <w:r w:rsidR="00591A94">
        <w:rPr>
          <w:rFonts w:ascii="Arial" w:hAnsi="Arial"/>
          <w:b/>
          <w:bCs/>
          <w:sz w:val="22"/>
          <w:szCs w:val="22"/>
        </w:rPr>
        <w:t>.</w:t>
      </w:r>
      <w:r w:rsidR="00591A94">
        <w:rPr>
          <w:rFonts w:ascii="Arial" w:hAnsi="Arial"/>
          <w:b/>
          <w:bCs/>
          <w:sz w:val="22"/>
          <w:szCs w:val="22"/>
        </w:rPr>
        <w:tab/>
        <w:t>Current investments</w:t>
      </w:r>
      <w:r w:rsidR="002A790D">
        <w:rPr>
          <w:rFonts w:ascii="Arial" w:hAnsi="Arial"/>
          <w:b/>
          <w:bCs/>
          <w:sz w:val="22"/>
          <w:szCs w:val="22"/>
        </w:rPr>
        <w:t xml:space="preserve"> </w:t>
      </w:r>
    </w:p>
    <w:p w:rsidR="004E6A8D" w:rsidRDefault="004E6A8D" w:rsidP="004E6A8D">
      <w:pPr>
        <w:tabs>
          <w:tab w:val="left" w:pos="900"/>
          <w:tab w:val="left" w:pos="1440"/>
          <w:tab w:val="right" w:pos="5490"/>
          <w:tab w:val="right" w:pos="7740"/>
          <w:tab w:val="right" w:pos="9180"/>
        </w:tabs>
        <w:spacing w:after="120" w:line="380" w:lineRule="exact"/>
        <w:ind w:left="605" w:right="-144" w:hanging="605"/>
        <w:jc w:val="right"/>
        <w:rPr>
          <w:rFonts w:ascii="Arial" w:hAnsi="Arial" w:cs="Arial"/>
          <w:sz w:val="22"/>
          <w:szCs w:val="22"/>
        </w:rPr>
      </w:pPr>
      <w:r w:rsidRPr="001E5658">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4320"/>
        <w:gridCol w:w="2115"/>
        <w:gridCol w:w="2115"/>
      </w:tblGrid>
      <w:tr w:rsidR="004E6A8D" w:rsidRPr="004D10AC" w:rsidTr="004E6A8D">
        <w:tc>
          <w:tcPr>
            <w:tcW w:w="4320" w:type="dxa"/>
          </w:tcPr>
          <w:p w:rsidR="004E6A8D" w:rsidRPr="004D10AC" w:rsidRDefault="004E6A8D" w:rsidP="004E6A8D">
            <w:pPr>
              <w:spacing w:line="380" w:lineRule="exact"/>
              <w:ind w:right="-18"/>
              <w:jc w:val="thaiDistribute"/>
              <w:rPr>
                <w:rFonts w:ascii="Arial" w:hAnsi="Arial" w:cs="Arial"/>
                <w:b/>
                <w:bCs/>
                <w:sz w:val="22"/>
                <w:szCs w:val="22"/>
                <w:u w:val="single"/>
              </w:rPr>
            </w:pPr>
          </w:p>
        </w:tc>
        <w:tc>
          <w:tcPr>
            <w:tcW w:w="4230" w:type="dxa"/>
            <w:gridSpan w:val="2"/>
          </w:tcPr>
          <w:p w:rsidR="004E6A8D" w:rsidRPr="004D10AC"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D10AC">
              <w:rPr>
                <w:rFonts w:ascii="Arial" w:hAnsi="Arial" w:cs="Arial"/>
                <w:sz w:val="22"/>
                <w:szCs w:val="22"/>
              </w:rPr>
              <w:t>Financial statement</w:t>
            </w:r>
            <w:r w:rsidR="00474112">
              <w:rPr>
                <w:rFonts w:ascii="Arial" w:hAnsi="Arial" w:cs="Arial"/>
                <w:sz w:val="22"/>
                <w:szCs w:val="22"/>
              </w:rPr>
              <w:t>s</w:t>
            </w:r>
            <w:r w:rsidRPr="004D10AC">
              <w:rPr>
                <w:rFonts w:ascii="Arial" w:hAnsi="Arial" w:cs="Arial"/>
                <w:sz w:val="22"/>
                <w:szCs w:val="22"/>
              </w:rPr>
              <w:t xml:space="preserve"> in which                           the equity method is applied /                                   Separate financial statement</w:t>
            </w:r>
            <w:r w:rsidR="00474112">
              <w:rPr>
                <w:rFonts w:ascii="Arial" w:hAnsi="Arial" w:cs="Arial"/>
                <w:sz w:val="22"/>
                <w:szCs w:val="22"/>
              </w:rPr>
              <w:t>s</w:t>
            </w:r>
          </w:p>
        </w:tc>
      </w:tr>
      <w:tr w:rsidR="004E6A8D" w:rsidRPr="004D10AC" w:rsidTr="004E6A8D">
        <w:tc>
          <w:tcPr>
            <w:tcW w:w="4320" w:type="dxa"/>
          </w:tcPr>
          <w:p w:rsidR="004E6A8D" w:rsidRPr="004D10AC" w:rsidRDefault="004E6A8D" w:rsidP="004E6A8D">
            <w:pPr>
              <w:spacing w:line="380" w:lineRule="exact"/>
              <w:ind w:right="-18"/>
              <w:jc w:val="thaiDistribute"/>
              <w:rPr>
                <w:rFonts w:ascii="Arial" w:hAnsi="Arial" w:cs="Arial"/>
                <w:b/>
                <w:bCs/>
                <w:sz w:val="22"/>
                <w:szCs w:val="22"/>
                <w:u w:val="single"/>
              </w:rPr>
            </w:pPr>
          </w:p>
        </w:tc>
        <w:tc>
          <w:tcPr>
            <w:tcW w:w="2115" w:type="dxa"/>
          </w:tcPr>
          <w:p w:rsidR="004E6A8D" w:rsidRPr="004D10AC"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D10AC">
              <w:rPr>
                <w:rFonts w:ascii="Arial" w:hAnsi="Arial" w:cs="Arial"/>
                <w:sz w:val="22"/>
                <w:szCs w:val="22"/>
              </w:rPr>
              <w:t>2019</w:t>
            </w:r>
          </w:p>
        </w:tc>
        <w:tc>
          <w:tcPr>
            <w:tcW w:w="2115" w:type="dxa"/>
          </w:tcPr>
          <w:p w:rsidR="004E6A8D" w:rsidRPr="004D10AC" w:rsidRDefault="004E6A8D" w:rsidP="004E6A8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D10AC">
              <w:rPr>
                <w:rFonts w:ascii="Arial" w:hAnsi="Arial" w:cs="Arial"/>
                <w:sz w:val="22"/>
                <w:szCs w:val="22"/>
              </w:rPr>
              <w:t>2018</w:t>
            </w: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288" w:hanging="180"/>
              <w:rPr>
                <w:rFonts w:ascii="Arial" w:hAnsi="Arial" w:cs="Arial"/>
                <w:sz w:val="22"/>
                <w:szCs w:val="22"/>
                <w:cs/>
              </w:rPr>
            </w:pPr>
            <w:r w:rsidRPr="004D10AC">
              <w:rPr>
                <w:rFonts w:ascii="Arial" w:hAnsi="Arial" w:cs="Arial"/>
                <w:sz w:val="22"/>
                <w:szCs w:val="22"/>
              </w:rPr>
              <w:t xml:space="preserve">Fixed deposits / Bills of exchange </w:t>
            </w:r>
          </w:p>
        </w:tc>
        <w:tc>
          <w:tcPr>
            <w:tcW w:w="2115" w:type="dxa"/>
            <w:vAlign w:val="bottom"/>
          </w:tcPr>
          <w:p w:rsidR="002104DC" w:rsidRPr="002104DC" w:rsidRDefault="002104DC" w:rsidP="002104DC">
            <w:pPr>
              <w:pBdr>
                <w:bottom w:val="sing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965,079</w:t>
            </w:r>
          </w:p>
        </w:tc>
        <w:tc>
          <w:tcPr>
            <w:tcW w:w="2115" w:type="dxa"/>
            <w:vAlign w:val="bottom"/>
          </w:tcPr>
          <w:p w:rsidR="002104DC" w:rsidRPr="004D10AC" w:rsidRDefault="002104DC" w:rsidP="002104DC">
            <w:pPr>
              <w:pBdr>
                <w:bottom w:val="single" w:sz="4" w:space="1" w:color="auto"/>
              </w:pBdr>
              <w:tabs>
                <w:tab w:val="decimal" w:pos="1698"/>
              </w:tabs>
              <w:spacing w:line="380" w:lineRule="exact"/>
              <w:ind w:right="-18"/>
              <w:rPr>
                <w:rFonts w:ascii="Arial" w:hAnsi="Arial" w:cs="Arial"/>
                <w:sz w:val="22"/>
                <w:szCs w:val="22"/>
              </w:rPr>
            </w:pPr>
            <w:r w:rsidRPr="004D10AC">
              <w:rPr>
                <w:rFonts w:ascii="Arial" w:hAnsi="Arial" w:cs="Arial"/>
                <w:sz w:val="22"/>
                <w:szCs w:val="22"/>
              </w:rPr>
              <w:t>702,985</w:t>
            </w: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288" w:hanging="180"/>
              <w:rPr>
                <w:rFonts w:ascii="Arial" w:hAnsi="Arial" w:cs="Arial"/>
                <w:sz w:val="22"/>
                <w:szCs w:val="22"/>
              </w:rPr>
            </w:pPr>
            <w:r w:rsidRPr="004D10AC">
              <w:rPr>
                <w:rFonts w:ascii="Arial" w:hAnsi="Arial" w:cs="Arial"/>
                <w:sz w:val="22"/>
                <w:szCs w:val="22"/>
              </w:rPr>
              <w:t>Investment in trading securities</w:t>
            </w:r>
          </w:p>
        </w:tc>
        <w:tc>
          <w:tcPr>
            <w:tcW w:w="2115" w:type="dxa"/>
            <w:vAlign w:val="bottom"/>
          </w:tcPr>
          <w:p w:rsidR="002104DC" w:rsidRPr="002104DC" w:rsidRDefault="002104DC" w:rsidP="002104DC">
            <w:pPr>
              <w:tabs>
                <w:tab w:val="decimal" w:pos="1698"/>
              </w:tabs>
              <w:spacing w:line="380" w:lineRule="exact"/>
              <w:ind w:right="-18"/>
              <w:rPr>
                <w:rFonts w:ascii="Arial" w:hAnsi="Arial" w:cs="Arial"/>
                <w:sz w:val="22"/>
                <w:szCs w:val="22"/>
              </w:rPr>
            </w:pPr>
          </w:p>
        </w:tc>
        <w:tc>
          <w:tcPr>
            <w:tcW w:w="2115" w:type="dxa"/>
            <w:vAlign w:val="bottom"/>
          </w:tcPr>
          <w:p w:rsidR="002104DC" w:rsidRPr="004D10AC" w:rsidRDefault="002104DC" w:rsidP="002104DC">
            <w:pPr>
              <w:tabs>
                <w:tab w:val="decimal" w:pos="1698"/>
              </w:tabs>
              <w:spacing w:line="380" w:lineRule="exact"/>
              <w:ind w:right="-18"/>
              <w:rPr>
                <w:rFonts w:ascii="Arial" w:hAnsi="Arial" w:cs="Arial"/>
                <w:sz w:val="22"/>
                <w:szCs w:val="22"/>
              </w:rPr>
            </w:pP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288" w:hanging="180"/>
              <w:rPr>
                <w:rFonts w:ascii="Arial" w:hAnsi="Arial" w:cs="Arial"/>
                <w:sz w:val="22"/>
                <w:szCs w:val="22"/>
              </w:rPr>
            </w:pPr>
            <w:r w:rsidRPr="004D10AC">
              <w:rPr>
                <w:rFonts w:ascii="Arial" w:hAnsi="Arial" w:cs="Arial"/>
                <w:sz w:val="22"/>
                <w:szCs w:val="22"/>
              </w:rPr>
              <w:tab/>
              <w:t>Government bonds</w:t>
            </w:r>
          </w:p>
        </w:tc>
        <w:tc>
          <w:tcPr>
            <w:tcW w:w="2115" w:type="dxa"/>
            <w:vAlign w:val="bottom"/>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13,997</w:t>
            </w:r>
          </w:p>
        </w:tc>
        <w:tc>
          <w:tcPr>
            <w:tcW w:w="2115" w:type="dxa"/>
            <w:vAlign w:val="bottom"/>
          </w:tcPr>
          <w:p w:rsidR="002104DC" w:rsidRPr="004D10AC" w:rsidRDefault="002104DC" w:rsidP="002104DC">
            <w:pPr>
              <w:tabs>
                <w:tab w:val="decimal" w:pos="1698"/>
              </w:tabs>
              <w:spacing w:line="380" w:lineRule="exact"/>
              <w:ind w:right="-18"/>
              <w:rPr>
                <w:rFonts w:ascii="Arial" w:hAnsi="Arial" w:cs="Arial"/>
                <w:sz w:val="22"/>
                <w:szCs w:val="22"/>
              </w:rPr>
            </w:pPr>
            <w:r w:rsidRPr="004D10AC">
              <w:rPr>
                <w:rFonts w:ascii="Arial" w:hAnsi="Arial" w:cs="Arial"/>
                <w:sz w:val="22"/>
                <w:szCs w:val="22"/>
              </w:rPr>
              <w:t>54,862</w:t>
            </w: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288" w:hanging="180"/>
              <w:rPr>
                <w:rFonts w:ascii="Arial" w:hAnsi="Arial" w:cs="Arial"/>
                <w:sz w:val="22"/>
                <w:szCs w:val="22"/>
              </w:rPr>
            </w:pPr>
            <w:r w:rsidRPr="004D10AC">
              <w:rPr>
                <w:rFonts w:ascii="Arial" w:hAnsi="Arial" w:cs="Arial"/>
                <w:sz w:val="22"/>
                <w:szCs w:val="22"/>
              </w:rPr>
              <w:tab/>
              <w:t>Debentures</w:t>
            </w:r>
          </w:p>
        </w:tc>
        <w:tc>
          <w:tcPr>
            <w:tcW w:w="2115" w:type="dxa"/>
            <w:vAlign w:val="bottom"/>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354,841</w:t>
            </w:r>
          </w:p>
        </w:tc>
        <w:tc>
          <w:tcPr>
            <w:tcW w:w="2115" w:type="dxa"/>
            <w:vAlign w:val="bottom"/>
          </w:tcPr>
          <w:p w:rsidR="002104DC" w:rsidRPr="004D10AC" w:rsidRDefault="002104DC" w:rsidP="002104DC">
            <w:pPr>
              <w:tabs>
                <w:tab w:val="decimal" w:pos="1698"/>
              </w:tabs>
              <w:spacing w:line="380" w:lineRule="exact"/>
              <w:ind w:right="-18"/>
              <w:rPr>
                <w:rFonts w:ascii="Arial" w:hAnsi="Arial" w:cs="Arial"/>
                <w:sz w:val="22"/>
                <w:szCs w:val="22"/>
              </w:rPr>
            </w:pPr>
            <w:r w:rsidRPr="004D10AC">
              <w:rPr>
                <w:rFonts w:ascii="Arial" w:hAnsi="Arial" w:cs="Arial"/>
                <w:sz w:val="22"/>
                <w:szCs w:val="22"/>
              </w:rPr>
              <w:t>138,650</w:t>
            </w: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288" w:hanging="180"/>
              <w:rPr>
                <w:rFonts w:ascii="Arial" w:hAnsi="Arial" w:cs="Arial"/>
                <w:sz w:val="22"/>
                <w:szCs w:val="22"/>
              </w:rPr>
            </w:pPr>
            <w:r w:rsidRPr="004D10AC">
              <w:rPr>
                <w:rFonts w:ascii="Arial" w:hAnsi="Arial" w:cs="Arial"/>
                <w:sz w:val="22"/>
                <w:szCs w:val="22"/>
              </w:rPr>
              <w:tab/>
              <w:t xml:space="preserve">Investment in open-end fund </w:t>
            </w:r>
          </w:p>
        </w:tc>
        <w:tc>
          <w:tcPr>
            <w:tcW w:w="2115" w:type="dxa"/>
            <w:vAlign w:val="bottom"/>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85,216</w:t>
            </w:r>
          </w:p>
        </w:tc>
        <w:tc>
          <w:tcPr>
            <w:tcW w:w="2115" w:type="dxa"/>
            <w:vAlign w:val="bottom"/>
          </w:tcPr>
          <w:p w:rsidR="002104DC" w:rsidRPr="004D10AC" w:rsidRDefault="002104DC" w:rsidP="002104DC">
            <w:pPr>
              <w:tabs>
                <w:tab w:val="decimal" w:pos="1698"/>
              </w:tabs>
              <w:spacing w:line="380" w:lineRule="exact"/>
              <w:ind w:right="-18"/>
              <w:rPr>
                <w:rFonts w:ascii="Arial" w:hAnsi="Arial" w:cs="Arial"/>
                <w:sz w:val="22"/>
                <w:szCs w:val="22"/>
              </w:rPr>
            </w:pPr>
            <w:r w:rsidRPr="004D10AC">
              <w:rPr>
                <w:rFonts w:ascii="Arial" w:hAnsi="Arial" w:cs="Arial"/>
                <w:sz w:val="22"/>
                <w:szCs w:val="22"/>
              </w:rPr>
              <w:t>157,511</w:t>
            </w: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288" w:hanging="180"/>
              <w:rPr>
                <w:rFonts w:ascii="Arial" w:hAnsi="Arial" w:cs="Arial"/>
                <w:sz w:val="22"/>
                <w:szCs w:val="22"/>
              </w:rPr>
            </w:pPr>
            <w:r w:rsidRPr="004D10AC">
              <w:rPr>
                <w:rFonts w:ascii="Arial" w:hAnsi="Arial" w:cs="Arial"/>
                <w:sz w:val="22"/>
                <w:szCs w:val="22"/>
              </w:rPr>
              <w:tab/>
              <w:t>Marketable securities</w:t>
            </w:r>
          </w:p>
        </w:tc>
        <w:tc>
          <w:tcPr>
            <w:tcW w:w="2115" w:type="dxa"/>
            <w:vAlign w:val="bottom"/>
          </w:tcPr>
          <w:p w:rsidR="002104DC" w:rsidRPr="002104DC" w:rsidRDefault="002104DC" w:rsidP="002104DC">
            <w:pPr>
              <w:pBdr>
                <w:bottom w:val="sing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68,284</w:t>
            </w:r>
          </w:p>
        </w:tc>
        <w:tc>
          <w:tcPr>
            <w:tcW w:w="2115" w:type="dxa"/>
            <w:vAlign w:val="bottom"/>
          </w:tcPr>
          <w:p w:rsidR="002104DC" w:rsidRPr="004D10AC" w:rsidRDefault="002104DC" w:rsidP="002104DC">
            <w:pPr>
              <w:pBdr>
                <w:bottom w:val="single" w:sz="4" w:space="1" w:color="auto"/>
              </w:pBdr>
              <w:tabs>
                <w:tab w:val="decimal" w:pos="1698"/>
              </w:tabs>
              <w:spacing w:line="380" w:lineRule="exact"/>
              <w:ind w:right="-18"/>
              <w:rPr>
                <w:rFonts w:ascii="Arial" w:hAnsi="Arial" w:cs="Arial"/>
                <w:sz w:val="22"/>
                <w:szCs w:val="22"/>
              </w:rPr>
            </w:pPr>
            <w:r w:rsidRPr="004D10AC">
              <w:rPr>
                <w:rFonts w:ascii="Arial" w:hAnsi="Arial" w:cs="Arial"/>
                <w:sz w:val="22"/>
                <w:szCs w:val="22"/>
              </w:rPr>
              <w:t>34,133</w:t>
            </w: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288" w:hanging="180"/>
              <w:rPr>
                <w:rFonts w:ascii="Arial" w:hAnsi="Arial" w:cs="Arial"/>
                <w:sz w:val="22"/>
                <w:szCs w:val="22"/>
              </w:rPr>
            </w:pPr>
            <w:r w:rsidRPr="004D10AC">
              <w:rPr>
                <w:rFonts w:ascii="Arial" w:hAnsi="Arial" w:cs="Arial"/>
                <w:sz w:val="22"/>
                <w:szCs w:val="22"/>
              </w:rPr>
              <w:t>Total</w:t>
            </w:r>
          </w:p>
        </w:tc>
        <w:tc>
          <w:tcPr>
            <w:tcW w:w="2115" w:type="dxa"/>
            <w:vAlign w:val="bottom"/>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522,338</w:t>
            </w:r>
          </w:p>
        </w:tc>
        <w:tc>
          <w:tcPr>
            <w:tcW w:w="2115" w:type="dxa"/>
            <w:vAlign w:val="bottom"/>
          </w:tcPr>
          <w:p w:rsidR="002104DC" w:rsidRPr="004D10AC" w:rsidRDefault="002104DC" w:rsidP="002104DC">
            <w:pPr>
              <w:tabs>
                <w:tab w:val="decimal" w:pos="1698"/>
              </w:tabs>
              <w:spacing w:line="380" w:lineRule="exact"/>
              <w:ind w:right="-18"/>
              <w:rPr>
                <w:rFonts w:ascii="Arial" w:hAnsi="Arial" w:cs="Arial"/>
                <w:sz w:val="22"/>
                <w:szCs w:val="22"/>
              </w:rPr>
            </w:pPr>
            <w:r w:rsidRPr="004D10AC">
              <w:rPr>
                <w:rFonts w:ascii="Arial" w:hAnsi="Arial" w:cs="Arial"/>
                <w:sz w:val="22"/>
                <w:szCs w:val="22"/>
              </w:rPr>
              <w:t>385,156</w:t>
            </w:r>
          </w:p>
        </w:tc>
      </w:tr>
      <w:tr w:rsidR="002104DC" w:rsidRPr="004D10AC" w:rsidTr="00C65BC3">
        <w:tc>
          <w:tcPr>
            <w:tcW w:w="4320" w:type="dxa"/>
          </w:tcPr>
          <w:p w:rsidR="002104DC" w:rsidRPr="004D10AC" w:rsidRDefault="002104DC" w:rsidP="00C26A9C">
            <w:pPr>
              <w:tabs>
                <w:tab w:val="left" w:pos="696"/>
                <w:tab w:val="left" w:pos="882"/>
                <w:tab w:val="right" w:pos="7280"/>
                <w:tab w:val="right" w:pos="8540"/>
              </w:tabs>
              <w:spacing w:line="380" w:lineRule="exact"/>
              <w:ind w:left="180" w:right="-288" w:hanging="180"/>
              <w:rPr>
                <w:rFonts w:ascii="Arial" w:hAnsi="Arial" w:cs="Arial"/>
                <w:sz w:val="22"/>
                <w:szCs w:val="22"/>
              </w:rPr>
            </w:pPr>
            <w:r w:rsidRPr="004D10AC">
              <w:rPr>
                <w:rFonts w:ascii="Arial" w:hAnsi="Arial" w:cs="Arial"/>
                <w:sz w:val="22"/>
                <w:szCs w:val="22"/>
              </w:rPr>
              <w:t xml:space="preserve">Add: </w:t>
            </w:r>
            <w:proofErr w:type="spellStart"/>
            <w:r w:rsidRPr="004D10AC">
              <w:rPr>
                <w:rFonts w:ascii="Arial" w:hAnsi="Arial" w:cs="Arial"/>
                <w:sz w:val="22"/>
                <w:szCs w:val="22"/>
              </w:rPr>
              <w:t>Unrealised</w:t>
            </w:r>
            <w:proofErr w:type="spellEnd"/>
            <w:r w:rsidRPr="004D10AC">
              <w:rPr>
                <w:rFonts w:ascii="Arial" w:hAnsi="Arial" w:cs="Arial"/>
                <w:sz w:val="22"/>
                <w:szCs w:val="22"/>
              </w:rPr>
              <w:t xml:space="preserve"> gain </w:t>
            </w:r>
            <w:r w:rsidR="00C26A9C">
              <w:rPr>
                <w:rFonts w:ascii="Arial" w:hAnsi="Arial" w:cs="Arial"/>
                <w:sz w:val="22"/>
                <w:szCs w:val="22"/>
              </w:rPr>
              <w:t xml:space="preserve">(loss) </w:t>
            </w:r>
            <w:r w:rsidRPr="004D10AC">
              <w:rPr>
                <w:rFonts w:ascii="Arial" w:hAnsi="Arial" w:cs="Arial"/>
                <w:sz w:val="22"/>
                <w:szCs w:val="22"/>
              </w:rPr>
              <w:t xml:space="preserve">on change in </w:t>
            </w:r>
            <w:r w:rsidR="00C26A9C">
              <w:rPr>
                <w:rFonts w:ascii="Arial" w:hAnsi="Arial" w:cs="Arial"/>
                <w:sz w:val="22"/>
                <w:szCs w:val="22"/>
              </w:rPr>
              <w:tab/>
            </w:r>
            <w:r w:rsidRPr="004D10AC">
              <w:rPr>
                <w:rFonts w:ascii="Arial" w:hAnsi="Arial" w:cs="Arial"/>
                <w:sz w:val="22"/>
                <w:szCs w:val="22"/>
              </w:rPr>
              <w:t xml:space="preserve">value </w:t>
            </w:r>
            <w:r w:rsidR="00C26A9C">
              <w:rPr>
                <w:rFonts w:ascii="Arial" w:hAnsi="Arial" w:cs="Arial"/>
                <w:sz w:val="22"/>
                <w:szCs w:val="22"/>
              </w:rPr>
              <w:t>o</w:t>
            </w:r>
            <w:r w:rsidRPr="004D10AC">
              <w:rPr>
                <w:rFonts w:ascii="Arial" w:hAnsi="Arial" w:cs="Arial"/>
                <w:sz w:val="22"/>
                <w:szCs w:val="22"/>
              </w:rPr>
              <w:t>f</w:t>
            </w:r>
            <w:r>
              <w:rPr>
                <w:rFonts w:ascii="Arial" w:hAnsi="Arial" w:cs="Arial"/>
                <w:sz w:val="22"/>
                <w:szCs w:val="22"/>
              </w:rPr>
              <w:t xml:space="preserve"> </w:t>
            </w:r>
            <w:r w:rsidRPr="004D10AC">
              <w:rPr>
                <w:rFonts w:ascii="Arial" w:hAnsi="Arial" w:cs="Arial"/>
                <w:sz w:val="22"/>
                <w:szCs w:val="22"/>
              </w:rPr>
              <w:t>investments</w:t>
            </w:r>
          </w:p>
        </w:tc>
        <w:tc>
          <w:tcPr>
            <w:tcW w:w="2115" w:type="dxa"/>
            <w:vAlign w:val="bottom"/>
          </w:tcPr>
          <w:p w:rsidR="002104DC" w:rsidRPr="002104DC" w:rsidRDefault="002104DC" w:rsidP="002104DC">
            <w:pPr>
              <w:pBdr>
                <w:bottom w:val="sing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1,663</w:t>
            </w:r>
          </w:p>
        </w:tc>
        <w:tc>
          <w:tcPr>
            <w:tcW w:w="2115" w:type="dxa"/>
            <w:vAlign w:val="bottom"/>
          </w:tcPr>
          <w:p w:rsidR="002104DC" w:rsidRPr="004D10AC" w:rsidRDefault="002104DC" w:rsidP="002104DC">
            <w:pPr>
              <w:pBdr>
                <w:bottom w:val="single" w:sz="4" w:space="1" w:color="auto"/>
              </w:pBdr>
              <w:tabs>
                <w:tab w:val="decimal" w:pos="1698"/>
              </w:tabs>
              <w:spacing w:line="380" w:lineRule="exact"/>
              <w:ind w:right="-18"/>
              <w:rPr>
                <w:rFonts w:ascii="Arial" w:hAnsi="Arial" w:cs="Arial"/>
                <w:sz w:val="22"/>
                <w:szCs w:val="22"/>
              </w:rPr>
            </w:pPr>
            <w:r w:rsidRPr="004D10AC">
              <w:rPr>
                <w:rFonts w:ascii="Arial" w:hAnsi="Arial" w:cs="Arial"/>
                <w:sz w:val="22"/>
                <w:szCs w:val="22"/>
              </w:rPr>
              <w:t>(1,266)</w:t>
            </w: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288" w:hanging="180"/>
              <w:rPr>
                <w:rFonts w:ascii="Arial" w:hAnsi="Arial" w:cs="Arial"/>
                <w:sz w:val="22"/>
                <w:szCs w:val="22"/>
              </w:rPr>
            </w:pPr>
            <w:r w:rsidRPr="004D10AC">
              <w:rPr>
                <w:rFonts w:ascii="Arial" w:hAnsi="Arial" w:cs="Arial"/>
                <w:sz w:val="22"/>
                <w:szCs w:val="22"/>
              </w:rPr>
              <w:t xml:space="preserve">Investment in trading securities - net </w:t>
            </w:r>
          </w:p>
        </w:tc>
        <w:tc>
          <w:tcPr>
            <w:tcW w:w="2115" w:type="dxa"/>
            <w:vAlign w:val="bottom"/>
          </w:tcPr>
          <w:p w:rsidR="002104DC" w:rsidRPr="002104DC" w:rsidRDefault="002104DC" w:rsidP="002104DC">
            <w:pPr>
              <w:pBdr>
                <w:bottom w:val="sing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524,001</w:t>
            </w:r>
          </w:p>
        </w:tc>
        <w:tc>
          <w:tcPr>
            <w:tcW w:w="2115" w:type="dxa"/>
            <w:vAlign w:val="bottom"/>
          </w:tcPr>
          <w:p w:rsidR="002104DC" w:rsidRPr="004D10AC" w:rsidRDefault="002104DC" w:rsidP="002104DC">
            <w:pPr>
              <w:pBdr>
                <w:bottom w:val="single" w:sz="4" w:space="1" w:color="auto"/>
              </w:pBdr>
              <w:tabs>
                <w:tab w:val="decimal" w:pos="1698"/>
              </w:tabs>
              <w:spacing w:line="380" w:lineRule="exact"/>
              <w:ind w:right="-18"/>
              <w:rPr>
                <w:rFonts w:ascii="Arial" w:hAnsi="Arial" w:cs="Arial"/>
                <w:sz w:val="22"/>
                <w:szCs w:val="22"/>
              </w:rPr>
            </w:pPr>
            <w:r w:rsidRPr="004D10AC">
              <w:rPr>
                <w:rFonts w:ascii="Arial" w:hAnsi="Arial" w:cs="Arial"/>
                <w:sz w:val="22"/>
                <w:szCs w:val="22"/>
              </w:rPr>
              <w:t>383,890</w:t>
            </w:r>
          </w:p>
        </w:tc>
      </w:tr>
      <w:tr w:rsidR="002104DC" w:rsidRPr="004D10AC" w:rsidTr="00C65BC3">
        <w:tc>
          <w:tcPr>
            <w:tcW w:w="4320" w:type="dxa"/>
          </w:tcPr>
          <w:p w:rsidR="002104DC" w:rsidRPr="004D10AC" w:rsidRDefault="002104DC" w:rsidP="002104DC">
            <w:pPr>
              <w:tabs>
                <w:tab w:val="left" w:pos="600"/>
                <w:tab w:val="left" w:pos="900"/>
                <w:tab w:val="right" w:pos="7280"/>
                <w:tab w:val="right" w:pos="8540"/>
              </w:tabs>
              <w:spacing w:line="380" w:lineRule="exact"/>
              <w:ind w:left="180" w:right="-43" w:hanging="180"/>
              <w:rPr>
                <w:rFonts w:ascii="Arial" w:hAnsi="Arial" w:cs="Arial"/>
                <w:sz w:val="22"/>
                <w:szCs w:val="22"/>
                <w:cs/>
              </w:rPr>
            </w:pPr>
            <w:r w:rsidRPr="004D10AC">
              <w:rPr>
                <w:rFonts w:ascii="Arial" w:hAnsi="Arial" w:cs="Arial"/>
                <w:sz w:val="22"/>
                <w:szCs w:val="22"/>
              </w:rPr>
              <w:t>Total current investments</w:t>
            </w:r>
          </w:p>
        </w:tc>
        <w:tc>
          <w:tcPr>
            <w:tcW w:w="2115" w:type="dxa"/>
            <w:vAlign w:val="bottom"/>
          </w:tcPr>
          <w:p w:rsidR="002104DC" w:rsidRPr="002104DC" w:rsidRDefault="002104DC" w:rsidP="002104DC">
            <w:pPr>
              <w:pBdr>
                <w:bottom w:val="doub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1,489,080</w:t>
            </w:r>
          </w:p>
        </w:tc>
        <w:tc>
          <w:tcPr>
            <w:tcW w:w="2115" w:type="dxa"/>
            <w:vAlign w:val="bottom"/>
          </w:tcPr>
          <w:p w:rsidR="002104DC" w:rsidRPr="004D10AC" w:rsidRDefault="002104DC" w:rsidP="002104DC">
            <w:pPr>
              <w:pBdr>
                <w:bottom w:val="double" w:sz="4" w:space="1" w:color="auto"/>
              </w:pBdr>
              <w:tabs>
                <w:tab w:val="decimal" w:pos="1698"/>
              </w:tabs>
              <w:spacing w:line="380" w:lineRule="exact"/>
              <w:ind w:right="-18"/>
              <w:rPr>
                <w:rFonts w:ascii="Arial" w:hAnsi="Arial" w:cs="Arial"/>
                <w:sz w:val="22"/>
                <w:szCs w:val="22"/>
              </w:rPr>
            </w:pPr>
            <w:r w:rsidRPr="004D10AC">
              <w:rPr>
                <w:rFonts w:ascii="Arial" w:hAnsi="Arial" w:cs="Arial"/>
                <w:sz w:val="22"/>
                <w:szCs w:val="22"/>
              </w:rPr>
              <w:t>1,086,875</w:t>
            </w:r>
          </w:p>
        </w:tc>
      </w:tr>
    </w:tbl>
    <w:p w:rsidR="00591A94" w:rsidRDefault="00EF105A" w:rsidP="00EA480C">
      <w:pPr>
        <w:tabs>
          <w:tab w:val="left" w:pos="600"/>
          <w:tab w:val="left" w:pos="900"/>
          <w:tab w:val="left" w:pos="2160"/>
          <w:tab w:val="right" w:pos="7200"/>
          <w:tab w:val="right" w:pos="854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D54C5F">
        <w:rPr>
          <w:rFonts w:ascii="Arial" w:hAnsi="Arial"/>
          <w:sz w:val="22"/>
          <w:szCs w:val="22"/>
        </w:rPr>
        <w:t>As at 31 December 2019, f</w:t>
      </w:r>
      <w:r w:rsidR="00924522">
        <w:rPr>
          <w:rFonts w:ascii="Arial" w:hAnsi="Arial"/>
          <w:sz w:val="22"/>
          <w:szCs w:val="22"/>
        </w:rPr>
        <w:t xml:space="preserve">ixed deposits and </w:t>
      </w:r>
      <w:r w:rsidR="00591A94">
        <w:rPr>
          <w:rFonts w:ascii="Arial" w:hAnsi="Arial"/>
          <w:sz w:val="22"/>
          <w:szCs w:val="22"/>
        </w:rPr>
        <w:t>bills of exchange</w:t>
      </w:r>
      <w:r w:rsidR="002E4E2F">
        <w:rPr>
          <w:rFonts w:ascii="Arial" w:hAnsi="Arial"/>
          <w:sz w:val="22"/>
          <w:szCs w:val="22"/>
        </w:rPr>
        <w:t xml:space="preserve"> </w:t>
      </w:r>
      <w:r w:rsidR="00591A94">
        <w:rPr>
          <w:rFonts w:ascii="Arial" w:hAnsi="Arial"/>
          <w:sz w:val="22"/>
          <w:szCs w:val="22"/>
        </w:rPr>
        <w:t xml:space="preserve">carry interest rates at </w:t>
      </w:r>
      <w:r w:rsidR="00C65BC3">
        <w:rPr>
          <w:rFonts w:ascii="Arial" w:hAnsi="Arial"/>
          <w:sz w:val="22"/>
          <w:szCs w:val="22"/>
        </w:rPr>
        <w:t>1.35</w:t>
      </w:r>
      <w:r w:rsidR="0006404D">
        <w:rPr>
          <w:rFonts w:ascii="Arial" w:hAnsi="Arial"/>
          <w:sz w:val="22"/>
          <w:szCs w:val="22"/>
        </w:rPr>
        <w:t xml:space="preserve">% to </w:t>
      </w:r>
      <w:r w:rsidR="00C65BC3">
        <w:rPr>
          <w:rFonts w:ascii="Arial" w:hAnsi="Arial"/>
          <w:sz w:val="22"/>
          <w:szCs w:val="22"/>
        </w:rPr>
        <w:t>1.85</w:t>
      </w:r>
      <w:r w:rsidR="0006404D">
        <w:rPr>
          <w:rFonts w:ascii="Arial" w:hAnsi="Arial"/>
          <w:sz w:val="22"/>
          <w:szCs w:val="22"/>
        </w:rPr>
        <w:t>%</w:t>
      </w:r>
      <w:r w:rsidR="00591A94">
        <w:rPr>
          <w:rFonts w:ascii="Arial" w:hAnsi="Arial"/>
          <w:sz w:val="22"/>
          <w:szCs w:val="22"/>
        </w:rPr>
        <w:t xml:space="preserve"> per annum</w:t>
      </w:r>
      <w:r w:rsidR="00966DE1">
        <w:rPr>
          <w:rFonts w:ascii="Arial" w:hAnsi="Arial"/>
          <w:sz w:val="22"/>
          <w:szCs w:val="22"/>
        </w:rPr>
        <w:t xml:space="preserve"> (</w:t>
      </w:r>
      <w:r w:rsidR="00185939">
        <w:rPr>
          <w:rFonts w:ascii="Arial" w:hAnsi="Arial"/>
          <w:sz w:val="22"/>
          <w:szCs w:val="22"/>
        </w:rPr>
        <w:t>201</w:t>
      </w:r>
      <w:r w:rsidR="00751E67">
        <w:rPr>
          <w:rFonts w:ascii="Arial" w:hAnsi="Arial"/>
          <w:sz w:val="22"/>
          <w:szCs w:val="22"/>
        </w:rPr>
        <w:t>8</w:t>
      </w:r>
      <w:r w:rsidR="00966DE1">
        <w:rPr>
          <w:rFonts w:ascii="Arial" w:hAnsi="Arial"/>
          <w:sz w:val="22"/>
          <w:szCs w:val="22"/>
        </w:rPr>
        <w:t xml:space="preserve">: </w:t>
      </w:r>
      <w:r w:rsidR="00751E67">
        <w:rPr>
          <w:rFonts w:ascii="Arial" w:hAnsi="Arial"/>
          <w:sz w:val="22"/>
          <w:szCs w:val="22"/>
        </w:rPr>
        <w:t>1.40% to 1.80</w:t>
      </w:r>
      <w:r w:rsidR="00FA7B14">
        <w:rPr>
          <w:rFonts w:ascii="Arial" w:hAnsi="Arial"/>
          <w:sz w:val="22"/>
          <w:szCs w:val="22"/>
        </w:rPr>
        <w:t xml:space="preserve">% </w:t>
      </w:r>
      <w:r w:rsidR="00924522">
        <w:rPr>
          <w:rFonts w:ascii="Arial" w:hAnsi="Arial"/>
          <w:sz w:val="22"/>
          <w:szCs w:val="22"/>
        </w:rPr>
        <w:t>per annum)</w:t>
      </w:r>
      <w:r w:rsidR="00591A94">
        <w:rPr>
          <w:rFonts w:ascii="Arial" w:hAnsi="Arial"/>
          <w:sz w:val="22"/>
          <w:szCs w:val="22"/>
        </w:rPr>
        <w:t xml:space="preserve"> with maturity </w:t>
      </w:r>
      <w:r w:rsidR="002A1571">
        <w:rPr>
          <w:rFonts w:ascii="Arial" w:hAnsi="Arial"/>
          <w:sz w:val="22"/>
          <w:szCs w:val="22"/>
        </w:rPr>
        <w:t>5</w:t>
      </w:r>
      <w:r w:rsidR="0006404D">
        <w:rPr>
          <w:rFonts w:ascii="Arial" w:hAnsi="Arial"/>
          <w:sz w:val="22"/>
          <w:szCs w:val="22"/>
        </w:rPr>
        <w:t xml:space="preserve"> </w:t>
      </w:r>
      <w:r w:rsidR="00924522">
        <w:rPr>
          <w:rFonts w:ascii="Arial" w:hAnsi="Arial"/>
          <w:sz w:val="22"/>
          <w:szCs w:val="22"/>
        </w:rPr>
        <w:t>months to 1 year from inception date</w:t>
      </w:r>
      <w:r w:rsidR="00591A94">
        <w:rPr>
          <w:rFonts w:ascii="Arial" w:hAnsi="Arial"/>
          <w:sz w:val="22"/>
          <w:szCs w:val="22"/>
        </w:rPr>
        <w:t>.</w:t>
      </w:r>
    </w:p>
    <w:p w:rsidR="003A47C6" w:rsidRPr="001E5658" w:rsidRDefault="0001635E" w:rsidP="00EA480C">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t>9</w:t>
      </w:r>
      <w:r w:rsidR="003A47C6" w:rsidRPr="001E5658">
        <w:rPr>
          <w:rFonts w:ascii="Arial" w:hAnsi="Arial"/>
          <w:b/>
          <w:bCs/>
          <w:sz w:val="22"/>
          <w:szCs w:val="22"/>
        </w:rPr>
        <w:t>.</w:t>
      </w:r>
      <w:r w:rsidR="003A47C6" w:rsidRPr="001E5658">
        <w:rPr>
          <w:rFonts w:ascii="Arial" w:hAnsi="Arial"/>
          <w:b/>
          <w:bCs/>
          <w:sz w:val="22"/>
          <w:szCs w:val="22"/>
        </w:rPr>
        <w:tab/>
        <w:t xml:space="preserve">Trade </w:t>
      </w:r>
      <w:r w:rsidR="005675DE" w:rsidRPr="001E5658">
        <w:rPr>
          <w:rFonts w:ascii="Arial" w:hAnsi="Arial"/>
          <w:b/>
          <w:bCs/>
          <w:sz w:val="22"/>
          <w:szCs w:val="22"/>
        </w:rPr>
        <w:t>and other</w:t>
      </w:r>
      <w:r w:rsidR="003A47C6" w:rsidRPr="001E5658">
        <w:rPr>
          <w:rFonts w:ascii="Arial" w:hAnsi="Arial"/>
          <w:b/>
          <w:bCs/>
          <w:sz w:val="22"/>
          <w:szCs w:val="22"/>
        </w:rPr>
        <w:t xml:space="preserve"> receivable</w:t>
      </w:r>
      <w:r w:rsidR="005675DE" w:rsidRPr="001E5658">
        <w:rPr>
          <w:rFonts w:ascii="Arial" w:hAnsi="Arial"/>
          <w:b/>
          <w:bCs/>
          <w:sz w:val="22"/>
          <w:szCs w:val="22"/>
        </w:rPr>
        <w:t>s</w:t>
      </w:r>
      <w:r w:rsidR="003A47C6" w:rsidRPr="001E5658">
        <w:rPr>
          <w:rFonts w:ascii="Arial" w:hAnsi="Arial"/>
          <w:b/>
          <w:bCs/>
          <w:sz w:val="22"/>
          <w:szCs w:val="22"/>
        </w:rPr>
        <w:t xml:space="preserve"> </w:t>
      </w:r>
    </w:p>
    <w:p w:rsidR="005675DE" w:rsidRPr="001E5658" w:rsidRDefault="00C04463" w:rsidP="00EA480C">
      <w:pPr>
        <w:tabs>
          <w:tab w:val="left" w:pos="1440"/>
        </w:tabs>
        <w:spacing w:before="120" w:after="120" w:line="380" w:lineRule="exact"/>
        <w:ind w:left="547"/>
        <w:jc w:val="right"/>
        <w:outlineLvl w:val="0"/>
        <w:rPr>
          <w:rFonts w:ascii="Arial" w:hAnsi="Arial" w:cs="Arial"/>
          <w:sz w:val="22"/>
          <w:szCs w:val="22"/>
        </w:rPr>
      </w:pPr>
      <w:r w:rsidRPr="001E5658">
        <w:rPr>
          <w:rFonts w:ascii="Arial" w:hAnsi="Arial" w:cs="Arial"/>
          <w:sz w:val="22"/>
          <w:szCs w:val="22"/>
        </w:rPr>
        <w:t xml:space="preserve"> </w:t>
      </w:r>
      <w:r w:rsidR="005675DE" w:rsidRPr="001E5658">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4320"/>
        <w:gridCol w:w="2115"/>
        <w:gridCol w:w="2115"/>
      </w:tblGrid>
      <w:tr w:rsidR="004D10AC" w:rsidRPr="0001635E" w:rsidTr="00C65BC3">
        <w:tc>
          <w:tcPr>
            <w:tcW w:w="4320" w:type="dxa"/>
          </w:tcPr>
          <w:p w:rsidR="004D10AC" w:rsidRPr="004D10AC" w:rsidRDefault="004D10AC" w:rsidP="004D10AC">
            <w:pPr>
              <w:spacing w:line="380" w:lineRule="exact"/>
              <w:ind w:right="-18"/>
              <w:jc w:val="thaiDistribute"/>
              <w:rPr>
                <w:rFonts w:ascii="Arial" w:hAnsi="Arial" w:cs="Arial"/>
                <w:b/>
                <w:bCs/>
                <w:sz w:val="22"/>
                <w:szCs w:val="22"/>
                <w:u w:val="single"/>
              </w:rPr>
            </w:pPr>
          </w:p>
        </w:tc>
        <w:tc>
          <w:tcPr>
            <w:tcW w:w="4230" w:type="dxa"/>
            <w:gridSpan w:val="2"/>
          </w:tcPr>
          <w:p w:rsidR="004D10AC" w:rsidRPr="004D10AC" w:rsidRDefault="004D10AC" w:rsidP="004D10A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D10AC">
              <w:rPr>
                <w:rFonts w:ascii="Arial" w:hAnsi="Arial" w:cs="Arial"/>
                <w:sz w:val="22"/>
                <w:szCs w:val="22"/>
              </w:rPr>
              <w:t>Financial statement</w:t>
            </w:r>
            <w:r w:rsidR="00474112">
              <w:rPr>
                <w:rFonts w:ascii="Arial" w:hAnsi="Arial" w:cs="Arial"/>
                <w:sz w:val="22"/>
                <w:szCs w:val="22"/>
              </w:rPr>
              <w:t>s</w:t>
            </w:r>
            <w:r w:rsidRPr="004D10AC">
              <w:rPr>
                <w:rFonts w:ascii="Arial" w:hAnsi="Arial" w:cs="Arial"/>
                <w:sz w:val="22"/>
                <w:szCs w:val="22"/>
              </w:rPr>
              <w:t xml:space="preserve"> in which                           the equity method is applied /                                   Separate financial statement</w:t>
            </w:r>
            <w:r w:rsidR="00474112">
              <w:rPr>
                <w:rFonts w:ascii="Arial" w:hAnsi="Arial" w:cs="Arial"/>
                <w:sz w:val="22"/>
                <w:szCs w:val="22"/>
              </w:rPr>
              <w:t>s</w:t>
            </w:r>
          </w:p>
        </w:tc>
      </w:tr>
      <w:tr w:rsidR="004D10AC" w:rsidRPr="0001635E" w:rsidTr="00741CEB">
        <w:tc>
          <w:tcPr>
            <w:tcW w:w="4320" w:type="dxa"/>
          </w:tcPr>
          <w:p w:rsidR="004D10AC" w:rsidRPr="0001635E" w:rsidRDefault="004D10AC" w:rsidP="004D10AC">
            <w:pPr>
              <w:spacing w:line="380" w:lineRule="exact"/>
              <w:ind w:right="-18"/>
              <w:jc w:val="thaiDistribute"/>
              <w:rPr>
                <w:rFonts w:ascii="Arial" w:hAnsi="Arial" w:cs="Arial"/>
                <w:b/>
                <w:bCs/>
                <w:szCs w:val="22"/>
                <w:u w:val="single"/>
              </w:rPr>
            </w:pPr>
          </w:p>
        </w:tc>
        <w:tc>
          <w:tcPr>
            <w:tcW w:w="2115" w:type="dxa"/>
          </w:tcPr>
          <w:p w:rsidR="004D10AC" w:rsidRPr="0001635E" w:rsidRDefault="004D10AC" w:rsidP="004D10AC">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2019</w:t>
            </w:r>
          </w:p>
        </w:tc>
        <w:tc>
          <w:tcPr>
            <w:tcW w:w="2115" w:type="dxa"/>
          </w:tcPr>
          <w:p w:rsidR="004D10AC" w:rsidRPr="0001635E" w:rsidRDefault="004D10AC" w:rsidP="004D10AC">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2018</w:t>
            </w:r>
          </w:p>
        </w:tc>
      </w:tr>
      <w:tr w:rsidR="004D10AC" w:rsidRPr="0001635E" w:rsidTr="00741CEB">
        <w:tc>
          <w:tcPr>
            <w:tcW w:w="4320" w:type="dxa"/>
          </w:tcPr>
          <w:p w:rsidR="004D10AC" w:rsidRPr="0001635E" w:rsidRDefault="004D10AC" w:rsidP="004D10AC">
            <w:pPr>
              <w:spacing w:line="380" w:lineRule="exact"/>
              <w:ind w:right="-108"/>
              <w:jc w:val="thaiDistribute"/>
              <w:rPr>
                <w:rFonts w:ascii="Arial" w:hAnsi="Arial" w:cs="Arial"/>
                <w:szCs w:val="22"/>
                <w:u w:val="single"/>
                <w:cs/>
              </w:rPr>
            </w:pPr>
            <w:r>
              <w:rPr>
                <w:rFonts w:ascii="Arial" w:hAnsi="Arial" w:cs="Arial"/>
                <w:sz w:val="22"/>
                <w:szCs w:val="22"/>
                <w:u w:val="single"/>
              </w:rPr>
              <w:t>Trade receivables</w:t>
            </w:r>
          </w:p>
        </w:tc>
        <w:tc>
          <w:tcPr>
            <w:tcW w:w="2115" w:type="dxa"/>
          </w:tcPr>
          <w:p w:rsidR="004D10AC" w:rsidRPr="0001635E" w:rsidRDefault="004D10AC" w:rsidP="004D10AC">
            <w:pPr>
              <w:tabs>
                <w:tab w:val="decimal" w:pos="1002"/>
              </w:tabs>
              <w:spacing w:line="380" w:lineRule="exact"/>
              <w:ind w:right="-18"/>
              <w:rPr>
                <w:rFonts w:ascii="Arial" w:hAnsi="Arial" w:cs="Arial"/>
                <w:szCs w:val="22"/>
                <w:cs/>
              </w:rPr>
            </w:pPr>
          </w:p>
        </w:tc>
        <w:tc>
          <w:tcPr>
            <w:tcW w:w="2115" w:type="dxa"/>
          </w:tcPr>
          <w:p w:rsidR="004D10AC" w:rsidRPr="0001635E" w:rsidRDefault="004D10AC" w:rsidP="004D10AC">
            <w:pPr>
              <w:tabs>
                <w:tab w:val="decimal" w:pos="1002"/>
              </w:tabs>
              <w:spacing w:line="380" w:lineRule="exact"/>
              <w:ind w:right="-18"/>
              <w:rPr>
                <w:rFonts w:ascii="Arial" w:hAnsi="Arial" w:cs="Arial"/>
                <w:szCs w:val="22"/>
                <w:cs/>
              </w:rPr>
            </w:pPr>
          </w:p>
        </w:tc>
      </w:tr>
      <w:tr w:rsidR="004D10AC" w:rsidRPr="0001635E" w:rsidTr="00741CEB">
        <w:tc>
          <w:tcPr>
            <w:tcW w:w="4320" w:type="dxa"/>
          </w:tcPr>
          <w:p w:rsidR="004D10AC" w:rsidRPr="0001635E" w:rsidRDefault="004D10AC" w:rsidP="004D10AC">
            <w:pPr>
              <w:spacing w:line="380" w:lineRule="exact"/>
              <w:ind w:right="-17"/>
              <w:jc w:val="thaiDistribute"/>
              <w:rPr>
                <w:rFonts w:ascii="Arial" w:hAnsi="Arial" w:cs="Arial"/>
                <w:szCs w:val="22"/>
                <w:cs/>
              </w:rPr>
            </w:pPr>
            <w:r w:rsidRPr="0001635E">
              <w:rPr>
                <w:rFonts w:ascii="Arial" w:hAnsi="Arial" w:cs="Arial"/>
                <w:sz w:val="22"/>
                <w:szCs w:val="22"/>
              </w:rPr>
              <w:t xml:space="preserve">Aged </w:t>
            </w:r>
            <w:proofErr w:type="gramStart"/>
            <w:r w:rsidRPr="0001635E">
              <w:rPr>
                <w:rFonts w:ascii="Arial" w:hAnsi="Arial" w:cs="Arial"/>
                <w:sz w:val="22"/>
                <w:szCs w:val="22"/>
              </w:rPr>
              <w:t>on the basis of</w:t>
            </w:r>
            <w:proofErr w:type="gramEnd"/>
            <w:r w:rsidRPr="0001635E">
              <w:rPr>
                <w:rFonts w:ascii="Arial" w:hAnsi="Arial" w:cs="Arial"/>
                <w:sz w:val="22"/>
                <w:szCs w:val="22"/>
              </w:rPr>
              <w:t xml:space="preserve"> due dates</w:t>
            </w:r>
          </w:p>
        </w:tc>
        <w:tc>
          <w:tcPr>
            <w:tcW w:w="2115" w:type="dxa"/>
          </w:tcPr>
          <w:p w:rsidR="004D10AC" w:rsidRPr="0001635E" w:rsidRDefault="004D10AC" w:rsidP="004D10AC">
            <w:pPr>
              <w:tabs>
                <w:tab w:val="decimal" w:pos="1002"/>
              </w:tabs>
              <w:spacing w:line="380" w:lineRule="exact"/>
              <w:ind w:right="-18"/>
              <w:rPr>
                <w:rFonts w:ascii="Arial" w:hAnsi="Arial" w:cs="Arial"/>
                <w:szCs w:val="22"/>
                <w:cs/>
              </w:rPr>
            </w:pPr>
          </w:p>
        </w:tc>
        <w:tc>
          <w:tcPr>
            <w:tcW w:w="2115" w:type="dxa"/>
          </w:tcPr>
          <w:p w:rsidR="004D10AC" w:rsidRPr="0001635E" w:rsidRDefault="004D10AC" w:rsidP="004D10AC">
            <w:pPr>
              <w:tabs>
                <w:tab w:val="decimal" w:pos="1002"/>
              </w:tabs>
              <w:spacing w:line="380" w:lineRule="exact"/>
              <w:ind w:right="-18"/>
              <w:rPr>
                <w:rFonts w:ascii="Arial" w:hAnsi="Arial" w:cs="Arial"/>
                <w:szCs w:val="22"/>
                <w:cs/>
              </w:rPr>
            </w:pPr>
          </w:p>
        </w:tc>
      </w:tr>
      <w:tr w:rsidR="002104DC" w:rsidRPr="0001635E" w:rsidTr="00741CEB">
        <w:tc>
          <w:tcPr>
            <w:tcW w:w="4320" w:type="dxa"/>
          </w:tcPr>
          <w:p w:rsidR="002104DC" w:rsidRPr="0001635E" w:rsidRDefault="002104DC" w:rsidP="002104DC">
            <w:pPr>
              <w:tabs>
                <w:tab w:val="left" w:pos="162"/>
              </w:tabs>
              <w:spacing w:line="380" w:lineRule="exact"/>
              <w:ind w:right="-45"/>
              <w:jc w:val="thaiDistribute"/>
              <w:rPr>
                <w:rFonts w:ascii="Arial" w:hAnsi="Arial" w:cs="Arial"/>
                <w:szCs w:val="22"/>
              </w:rPr>
            </w:pPr>
            <w:r w:rsidRPr="0001635E">
              <w:rPr>
                <w:rFonts w:ascii="Arial" w:hAnsi="Arial" w:cs="Arial"/>
                <w:sz w:val="22"/>
                <w:szCs w:val="22"/>
              </w:rPr>
              <w:tab/>
              <w:t>Not yet due</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41,989</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r w:rsidRPr="00733F5B">
              <w:rPr>
                <w:rFonts w:ascii="Arial" w:hAnsi="Arial" w:cs="Arial"/>
                <w:sz w:val="22"/>
                <w:szCs w:val="22"/>
              </w:rPr>
              <w:t>51,7</w:t>
            </w:r>
            <w:r>
              <w:rPr>
                <w:rFonts w:ascii="Arial" w:hAnsi="Arial" w:cs="Arial"/>
                <w:sz w:val="22"/>
                <w:szCs w:val="22"/>
              </w:rPr>
              <w:t>7</w:t>
            </w:r>
            <w:r w:rsidRPr="00733F5B">
              <w:rPr>
                <w:rFonts w:ascii="Arial" w:hAnsi="Arial" w:cs="Arial"/>
                <w:sz w:val="22"/>
                <w:szCs w:val="22"/>
              </w:rPr>
              <w:t>4</w:t>
            </w:r>
          </w:p>
        </w:tc>
      </w:tr>
      <w:tr w:rsidR="002104DC" w:rsidRPr="0001635E" w:rsidTr="00741CEB">
        <w:tc>
          <w:tcPr>
            <w:tcW w:w="4320" w:type="dxa"/>
          </w:tcPr>
          <w:p w:rsidR="002104DC" w:rsidRPr="0001635E" w:rsidRDefault="002104DC" w:rsidP="002104DC">
            <w:pPr>
              <w:tabs>
                <w:tab w:val="left" w:pos="162"/>
              </w:tabs>
              <w:spacing w:line="380" w:lineRule="exact"/>
              <w:ind w:right="-45"/>
              <w:jc w:val="thaiDistribute"/>
              <w:rPr>
                <w:rFonts w:ascii="Arial" w:hAnsi="Arial" w:cs="Arial"/>
                <w:szCs w:val="22"/>
              </w:rPr>
            </w:pPr>
            <w:r w:rsidRPr="0001635E">
              <w:rPr>
                <w:rFonts w:ascii="Arial" w:hAnsi="Arial" w:cs="Arial"/>
                <w:sz w:val="22"/>
                <w:szCs w:val="22"/>
              </w:rPr>
              <w:tab/>
              <w:t>Past due</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p>
        </w:tc>
      </w:tr>
      <w:tr w:rsidR="002104DC" w:rsidRPr="0001635E" w:rsidTr="00741CEB">
        <w:tc>
          <w:tcPr>
            <w:tcW w:w="4320" w:type="dxa"/>
          </w:tcPr>
          <w:p w:rsidR="002104DC" w:rsidRPr="0001635E" w:rsidRDefault="002104DC" w:rsidP="002104DC">
            <w:pPr>
              <w:tabs>
                <w:tab w:val="left" w:pos="492"/>
              </w:tabs>
              <w:spacing w:line="380" w:lineRule="exact"/>
              <w:ind w:right="-45"/>
              <w:jc w:val="thaiDistribute"/>
              <w:rPr>
                <w:rFonts w:ascii="Arial" w:hAnsi="Arial" w:cs="Arial"/>
                <w:szCs w:val="22"/>
                <w:cs/>
              </w:rPr>
            </w:pPr>
            <w:r w:rsidRPr="0001635E">
              <w:rPr>
                <w:rFonts w:ascii="Arial" w:hAnsi="Arial" w:cs="Arial"/>
                <w:sz w:val="22"/>
                <w:szCs w:val="22"/>
              </w:rPr>
              <w:tab/>
              <w:t>Up to 3 months</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cs/>
              </w:rPr>
            </w:pPr>
            <w:r w:rsidRPr="002104DC">
              <w:rPr>
                <w:rFonts w:ascii="Arial" w:hAnsi="Arial" w:cs="Arial"/>
                <w:sz w:val="22"/>
                <w:szCs w:val="22"/>
              </w:rPr>
              <w:t>46,382</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cs/>
              </w:rPr>
            </w:pPr>
            <w:r w:rsidRPr="00733F5B">
              <w:rPr>
                <w:rFonts w:ascii="Arial" w:hAnsi="Arial" w:cs="Arial"/>
                <w:sz w:val="22"/>
                <w:szCs w:val="22"/>
              </w:rPr>
              <w:t>19,111</w:t>
            </w:r>
          </w:p>
        </w:tc>
      </w:tr>
      <w:tr w:rsidR="002104DC" w:rsidRPr="0001635E" w:rsidTr="00741CEB">
        <w:tc>
          <w:tcPr>
            <w:tcW w:w="4320" w:type="dxa"/>
          </w:tcPr>
          <w:p w:rsidR="002104DC" w:rsidRPr="0001635E" w:rsidRDefault="002104DC" w:rsidP="002104DC">
            <w:pPr>
              <w:tabs>
                <w:tab w:val="left" w:pos="492"/>
              </w:tabs>
              <w:spacing w:line="380" w:lineRule="exact"/>
              <w:ind w:right="-45"/>
              <w:jc w:val="thaiDistribute"/>
              <w:rPr>
                <w:rFonts w:ascii="Arial" w:hAnsi="Arial" w:cs="Arial"/>
                <w:szCs w:val="22"/>
              </w:rPr>
            </w:pPr>
            <w:r w:rsidRPr="0001635E">
              <w:rPr>
                <w:rFonts w:ascii="Arial" w:hAnsi="Arial" w:cs="Arial"/>
                <w:sz w:val="22"/>
                <w:szCs w:val="22"/>
              </w:rPr>
              <w:t xml:space="preserve"> </w:t>
            </w:r>
            <w:r w:rsidRPr="0001635E">
              <w:rPr>
                <w:rFonts w:ascii="Arial" w:hAnsi="Arial" w:cs="Arial"/>
                <w:sz w:val="22"/>
                <w:szCs w:val="22"/>
              </w:rPr>
              <w:tab/>
              <w:t>3 - 6 months</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r w:rsidRPr="00733F5B">
              <w:rPr>
                <w:rFonts w:ascii="Arial" w:hAnsi="Arial" w:cs="Arial"/>
                <w:sz w:val="22"/>
                <w:szCs w:val="22"/>
              </w:rPr>
              <w:t>-</w:t>
            </w:r>
          </w:p>
        </w:tc>
      </w:tr>
      <w:tr w:rsidR="002104DC" w:rsidRPr="0001635E" w:rsidTr="00741CEB">
        <w:tc>
          <w:tcPr>
            <w:tcW w:w="4320" w:type="dxa"/>
          </w:tcPr>
          <w:p w:rsidR="002104DC" w:rsidRPr="0001635E" w:rsidRDefault="002104DC" w:rsidP="002104DC">
            <w:pPr>
              <w:tabs>
                <w:tab w:val="left" w:pos="492"/>
              </w:tabs>
              <w:spacing w:line="380" w:lineRule="exact"/>
              <w:ind w:right="-45"/>
              <w:jc w:val="thaiDistribute"/>
              <w:rPr>
                <w:rFonts w:ascii="Arial" w:hAnsi="Arial" w:cs="Arial"/>
                <w:szCs w:val="22"/>
              </w:rPr>
            </w:pPr>
            <w:r w:rsidRPr="0001635E">
              <w:rPr>
                <w:rFonts w:ascii="Arial" w:hAnsi="Arial" w:cs="Arial"/>
                <w:sz w:val="22"/>
                <w:szCs w:val="22"/>
              </w:rPr>
              <w:tab/>
              <w:t>6</w:t>
            </w:r>
            <w:r w:rsidRPr="0001635E">
              <w:rPr>
                <w:rFonts w:ascii="Arial" w:hAnsi="Arial" w:cs="Arial"/>
                <w:sz w:val="22"/>
                <w:szCs w:val="22"/>
                <w:cs/>
              </w:rPr>
              <w:t xml:space="preserve"> - </w:t>
            </w:r>
            <w:r w:rsidRPr="0001635E">
              <w:rPr>
                <w:rFonts w:ascii="Arial" w:hAnsi="Arial" w:cs="Arial"/>
                <w:sz w:val="22"/>
                <w:szCs w:val="22"/>
              </w:rPr>
              <w:t>12</w:t>
            </w:r>
            <w:r w:rsidRPr="0001635E">
              <w:rPr>
                <w:rFonts w:ascii="Arial" w:hAnsi="Arial" w:cs="Arial"/>
                <w:sz w:val="22"/>
                <w:szCs w:val="22"/>
                <w:cs/>
              </w:rPr>
              <w:t xml:space="preserve"> </w:t>
            </w:r>
            <w:r w:rsidRPr="0001635E">
              <w:rPr>
                <w:rFonts w:ascii="Arial" w:hAnsi="Arial" w:cs="Arial"/>
                <w:sz w:val="22"/>
                <w:szCs w:val="22"/>
              </w:rPr>
              <w:t>months</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r w:rsidRPr="00733F5B">
              <w:rPr>
                <w:rFonts w:ascii="Arial" w:hAnsi="Arial" w:cs="Arial"/>
                <w:sz w:val="22"/>
                <w:szCs w:val="22"/>
              </w:rPr>
              <w:t>-</w:t>
            </w:r>
          </w:p>
        </w:tc>
      </w:tr>
      <w:tr w:rsidR="002104DC" w:rsidRPr="0001635E" w:rsidTr="00741CEB">
        <w:tc>
          <w:tcPr>
            <w:tcW w:w="4320" w:type="dxa"/>
          </w:tcPr>
          <w:p w:rsidR="002104DC" w:rsidRPr="0001635E" w:rsidRDefault="002104DC" w:rsidP="002104DC">
            <w:pPr>
              <w:tabs>
                <w:tab w:val="left" w:pos="492"/>
              </w:tabs>
              <w:spacing w:line="380" w:lineRule="exact"/>
              <w:ind w:right="-45"/>
              <w:jc w:val="thaiDistribute"/>
              <w:rPr>
                <w:rFonts w:ascii="Arial" w:hAnsi="Arial" w:cs="Arial"/>
                <w:szCs w:val="22"/>
              </w:rPr>
            </w:pPr>
            <w:r>
              <w:rPr>
                <w:rFonts w:ascii="Arial" w:hAnsi="Arial" w:cs="Arial"/>
                <w:szCs w:val="22"/>
              </w:rPr>
              <w:tab/>
            </w:r>
            <w:r w:rsidRPr="00FB0D3B">
              <w:rPr>
                <w:rFonts w:ascii="Arial" w:hAnsi="Arial" w:cs="Arial"/>
                <w:sz w:val="22"/>
                <w:szCs w:val="22"/>
              </w:rPr>
              <w:t>Over 12 months</w:t>
            </w:r>
          </w:p>
        </w:tc>
        <w:tc>
          <w:tcPr>
            <w:tcW w:w="2115" w:type="dxa"/>
          </w:tcPr>
          <w:p w:rsidR="002104DC" w:rsidRPr="002104DC" w:rsidRDefault="002104DC" w:rsidP="002104DC">
            <w:pPr>
              <w:pBdr>
                <w:bottom w:val="single" w:sz="4"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w:t>
            </w:r>
          </w:p>
        </w:tc>
        <w:tc>
          <w:tcPr>
            <w:tcW w:w="2115" w:type="dxa"/>
          </w:tcPr>
          <w:p w:rsidR="002104DC" w:rsidRPr="00733F5B" w:rsidRDefault="002104DC" w:rsidP="002104DC">
            <w:pPr>
              <w:pBdr>
                <w:bottom w:val="single" w:sz="4"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2,381</w:t>
            </w:r>
          </w:p>
        </w:tc>
      </w:tr>
      <w:tr w:rsidR="002104DC" w:rsidRPr="0001635E" w:rsidTr="00741CEB">
        <w:tc>
          <w:tcPr>
            <w:tcW w:w="4320" w:type="dxa"/>
          </w:tcPr>
          <w:p w:rsidR="002104DC" w:rsidRPr="0001635E" w:rsidRDefault="002104DC" w:rsidP="002104DC">
            <w:pPr>
              <w:tabs>
                <w:tab w:val="left" w:pos="162"/>
              </w:tabs>
              <w:spacing w:line="380" w:lineRule="exact"/>
              <w:ind w:right="-17"/>
              <w:rPr>
                <w:rFonts w:ascii="Arial" w:hAnsi="Arial" w:cs="Arial"/>
                <w:szCs w:val="22"/>
                <w:cs/>
              </w:rPr>
            </w:pPr>
            <w:r w:rsidRPr="0001635E">
              <w:rPr>
                <w:rFonts w:ascii="Arial" w:hAnsi="Arial" w:cs="Arial"/>
                <w:sz w:val="22"/>
                <w:szCs w:val="22"/>
              </w:rPr>
              <w:t xml:space="preserve">Total trade receivables </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88,371</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r w:rsidRPr="00733F5B">
              <w:rPr>
                <w:rFonts w:ascii="Arial" w:hAnsi="Arial" w:cs="Arial"/>
                <w:sz w:val="22"/>
                <w:szCs w:val="22"/>
              </w:rPr>
              <w:t>73,266</w:t>
            </w:r>
          </w:p>
        </w:tc>
      </w:tr>
      <w:tr w:rsidR="002104DC" w:rsidRPr="0001635E" w:rsidTr="00741CEB">
        <w:tc>
          <w:tcPr>
            <w:tcW w:w="4320" w:type="dxa"/>
          </w:tcPr>
          <w:p w:rsidR="002104DC" w:rsidRPr="0001635E" w:rsidRDefault="002104DC" w:rsidP="002104DC">
            <w:pPr>
              <w:tabs>
                <w:tab w:val="left" w:pos="162"/>
              </w:tabs>
              <w:spacing w:line="380" w:lineRule="exact"/>
              <w:ind w:right="-17"/>
              <w:rPr>
                <w:rFonts w:ascii="Arial" w:hAnsi="Arial" w:cs="Arial"/>
                <w:szCs w:val="22"/>
              </w:rPr>
            </w:pPr>
            <w:r w:rsidRPr="0001635E">
              <w:rPr>
                <w:rFonts w:ascii="Arial" w:hAnsi="Arial" w:cs="Arial"/>
                <w:sz w:val="22"/>
                <w:szCs w:val="22"/>
              </w:rPr>
              <w:t>Less: Allowance for doubtful debts</w:t>
            </w:r>
          </w:p>
        </w:tc>
        <w:tc>
          <w:tcPr>
            <w:tcW w:w="2115" w:type="dxa"/>
          </w:tcPr>
          <w:p w:rsidR="002104DC" w:rsidRPr="002104DC" w:rsidRDefault="002104DC" w:rsidP="002104DC">
            <w:pPr>
              <w:pBdr>
                <w:bottom w:val="single" w:sz="6"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w:t>
            </w:r>
          </w:p>
        </w:tc>
        <w:tc>
          <w:tcPr>
            <w:tcW w:w="2115" w:type="dxa"/>
          </w:tcPr>
          <w:p w:rsidR="002104DC" w:rsidRPr="00733F5B" w:rsidRDefault="002104DC" w:rsidP="002104DC">
            <w:pPr>
              <w:pBdr>
                <w:bottom w:val="single" w:sz="6"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w:t>
            </w:r>
          </w:p>
        </w:tc>
      </w:tr>
      <w:tr w:rsidR="002104DC" w:rsidRPr="0001635E" w:rsidTr="00741CEB">
        <w:tc>
          <w:tcPr>
            <w:tcW w:w="4320" w:type="dxa"/>
          </w:tcPr>
          <w:p w:rsidR="002104DC" w:rsidRPr="0001635E" w:rsidRDefault="002104DC" w:rsidP="002104DC">
            <w:pPr>
              <w:tabs>
                <w:tab w:val="left" w:pos="162"/>
              </w:tabs>
              <w:spacing w:line="380" w:lineRule="exact"/>
              <w:ind w:right="-17"/>
              <w:rPr>
                <w:rFonts w:ascii="Arial" w:hAnsi="Arial" w:cs="Arial"/>
                <w:szCs w:val="22"/>
              </w:rPr>
            </w:pPr>
            <w:r w:rsidRPr="0001635E">
              <w:rPr>
                <w:rFonts w:ascii="Arial" w:hAnsi="Arial" w:cs="Arial"/>
                <w:sz w:val="22"/>
                <w:szCs w:val="22"/>
              </w:rPr>
              <w:t>Total trade receivables - net</w:t>
            </w:r>
          </w:p>
        </w:tc>
        <w:tc>
          <w:tcPr>
            <w:tcW w:w="2115" w:type="dxa"/>
          </w:tcPr>
          <w:p w:rsidR="002104DC" w:rsidRPr="002104DC" w:rsidRDefault="002104DC" w:rsidP="002104DC">
            <w:pPr>
              <w:pBdr>
                <w:bottom w:val="single" w:sz="6"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88,371</w:t>
            </w:r>
          </w:p>
        </w:tc>
        <w:tc>
          <w:tcPr>
            <w:tcW w:w="2115" w:type="dxa"/>
          </w:tcPr>
          <w:p w:rsidR="002104DC" w:rsidRPr="00733F5B" w:rsidRDefault="002104DC" w:rsidP="002104DC">
            <w:pPr>
              <w:pBdr>
                <w:bottom w:val="single" w:sz="6"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73,266</w:t>
            </w:r>
          </w:p>
        </w:tc>
      </w:tr>
      <w:tr w:rsidR="002104DC" w:rsidRPr="0001635E" w:rsidTr="00741CEB">
        <w:tc>
          <w:tcPr>
            <w:tcW w:w="4320" w:type="dxa"/>
          </w:tcPr>
          <w:p w:rsidR="002104DC" w:rsidRPr="0001635E" w:rsidRDefault="002104DC" w:rsidP="002104DC">
            <w:pPr>
              <w:tabs>
                <w:tab w:val="left" w:pos="162"/>
              </w:tabs>
              <w:spacing w:line="380" w:lineRule="exact"/>
              <w:ind w:right="-17"/>
              <w:rPr>
                <w:rFonts w:ascii="Arial" w:hAnsi="Arial" w:cs="Arial"/>
                <w:szCs w:val="22"/>
                <w:u w:val="single"/>
              </w:rPr>
            </w:pPr>
            <w:r w:rsidRPr="0001635E">
              <w:rPr>
                <w:rFonts w:ascii="Arial" w:hAnsi="Arial" w:cs="Arial"/>
                <w:sz w:val="22"/>
                <w:szCs w:val="22"/>
                <w:u w:val="single"/>
              </w:rPr>
              <w:t>Unbilled receivables</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p>
        </w:tc>
      </w:tr>
      <w:tr w:rsidR="002104DC" w:rsidRPr="0001635E" w:rsidTr="00741CEB">
        <w:tc>
          <w:tcPr>
            <w:tcW w:w="4320" w:type="dxa"/>
          </w:tcPr>
          <w:p w:rsidR="002104DC" w:rsidRPr="0001635E" w:rsidRDefault="002104DC" w:rsidP="002104DC">
            <w:pPr>
              <w:spacing w:line="380" w:lineRule="exact"/>
              <w:ind w:right="-18"/>
              <w:jc w:val="thaiDistribute"/>
              <w:rPr>
                <w:rFonts w:ascii="Arial" w:hAnsi="Arial" w:cs="Arial"/>
                <w:szCs w:val="22"/>
              </w:rPr>
            </w:pPr>
            <w:r w:rsidRPr="0001635E">
              <w:rPr>
                <w:rFonts w:ascii="Arial" w:hAnsi="Arial" w:cs="Arial"/>
                <w:sz w:val="22"/>
                <w:szCs w:val="22"/>
              </w:rPr>
              <w:t>Unbilled receivables</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r w:rsidRPr="002104DC">
              <w:rPr>
                <w:rFonts w:ascii="Arial" w:hAnsi="Arial" w:cs="Arial"/>
                <w:sz w:val="22"/>
                <w:szCs w:val="22"/>
              </w:rPr>
              <w:t>66,380</w:t>
            </w: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r w:rsidRPr="00733F5B">
              <w:rPr>
                <w:rFonts w:ascii="Arial" w:hAnsi="Arial" w:cs="Arial"/>
                <w:sz w:val="22"/>
                <w:szCs w:val="22"/>
              </w:rPr>
              <w:t>76,536</w:t>
            </w:r>
          </w:p>
        </w:tc>
      </w:tr>
      <w:tr w:rsidR="002104DC" w:rsidRPr="0001635E" w:rsidTr="00741CEB">
        <w:tc>
          <w:tcPr>
            <w:tcW w:w="4320" w:type="dxa"/>
          </w:tcPr>
          <w:p w:rsidR="002104DC" w:rsidRPr="0001635E" w:rsidRDefault="002104DC" w:rsidP="002104DC">
            <w:pPr>
              <w:tabs>
                <w:tab w:val="left" w:pos="162"/>
              </w:tabs>
              <w:spacing w:line="380" w:lineRule="exact"/>
              <w:ind w:right="-17"/>
              <w:rPr>
                <w:rFonts w:ascii="Arial" w:hAnsi="Arial" w:cs="Arial"/>
                <w:szCs w:val="22"/>
                <w:cs/>
              </w:rPr>
            </w:pPr>
            <w:r w:rsidRPr="0001635E">
              <w:rPr>
                <w:rFonts w:ascii="Arial" w:hAnsi="Arial" w:cs="Arial"/>
                <w:sz w:val="22"/>
                <w:szCs w:val="22"/>
              </w:rPr>
              <w:t>Less: Allowance for doubtful debts</w:t>
            </w:r>
          </w:p>
        </w:tc>
        <w:tc>
          <w:tcPr>
            <w:tcW w:w="2115" w:type="dxa"/>
          </w:tcPr>
          <w:p w:rsidR="002104DC" w:rsidRPr="002104DC" w:rsidRDefault="002104DC" w:rsidP="002104DC">
            <w:pPr>
              <w:pBdr>
                <w:bottom w:val="single" w:sz="6"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(46,205)</w:t>
            </w:r>
          </w:p>
        </w:tc>
        <w:tc>
          <w:tcPr>
            <w:tcW w:w="2115" w:type="dxa"/>
          </w:tcPr>
          <w:p w:rsidR="002104DC" w:rsidRPr="00733F5B" w:rsidRDefault="002104DC" w:rsidP="002104DC">
            <w:pPr>
              <w:pBdr>
                <w:bottom w:val="single" w:sz="6"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(46,205)</w:t>
            </w:r>
          </w:p>
        </w:tc>
      </w:tr>
      <w:tr w:rsidR="002104DC" w:rsidRPr="0001635E" w:rsidTr="00741CEB">
        <w:tc>
          <w:tcPr>
            <w:tcW w:w="4320" w:type="dxa"/>
          </w:tcPr>
          <w:p w:rsidR="002104DC" w:rsidRPr="0001635E" w:rsidRDefault="002104DC" w:rsidP="002104DC">
            <w:pPr>
              <w:tabs>
                <w:tab w:val="left" w:pos="162"/>
              </w:tabs>
              <w:spacing w:line="380" w:lineRule="exact"/>
              <w:ind w:right="-17"/>
              <w:rPr>
                <w:rFonts w:ascii="Arial" w:hAnsi="Arial" w:cs="Arial"/>
                <w:szCs w:val="22"/>
              </w:rPr>
            </w:pPr>
            <w:r w:rsidRPr="0001635E">
              <w:rPr>
                <w:rFonts w:ascii="Arial" w:hAnsi="Arial" w:cs="Arial"/>
                <w:sz w:val="22"/>
                <w:szCs w:val="22"/>
              </w:rPr>
              <w:t>Total unbilled receivables - net</w:t>
            </w:r>
          </w:p>
        </w:tc>
        <w:tc>
          <w:tcPr>
            <w:tcW w:w="2115" w:type="dxa"/>
          </w:tcPr>
          <w:p w:rsidR="002104DC" w:rsidRPr="002104DC" w:rsidRDefault="002104DC" w:rsidP="002104DC">
            <w:pPr>
              <w:pBdr>
                <w:bottom w:val="single" w:sz="6"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20,175</w:t>
            </w:r>
          </w:p>
        </w:tc>
        <w:tc>
          <w:tcPr>
            <w:tcW w:w="2115" w:type="dxa"/>
          </w:tcPr>
          <w:p w:rsidR="002104DC" w:rsidRPr="00733F5B" w:rsidRDefault="002104DC" w:rsidP="002104DC">
            <w:pPr>
              <w:pBdr>
                <w:bottom w:val="single" w:sz="6"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30,331</w:t>
            </w:r>
          </w:p>
        </w:tc>
      </w:tr>
      <w:tr w:rsidR="002104DC" w:rsidRPr="0001635E" w:rsidTr="00741CEB">
        <w:tc>
          <w:tcPr>
            <w:tcW w:w="4320" w:type="dxa"/>
          </w:tcPr>
          <w:p w:rsidR="002104DC" w:rsidRPr="0001635E" w:rsidRDefault="002104DC" w:rsidP="002104DC">
            <w:pPr>
              <w:tabs>
                <w:tab w:val="decimal" w:pos="1002"/>
              </w:tabs>
              <w:spacing w:line="380" w:lineRule="exact"/>
              <w:ind w:right="-17"/>
              <w:rPr>
                <w:rFonts w:ascii="Arial" w:hAnsi="Arial" w:cs="Arial"/>
                <w:szCs w:val="22"/>
              </w:rPr>
            </w:pPr>
            <w:r w:rsidRPr="0001635E">
              <w:rPr>
                <w:rFonts w:ascii="Arial" w:hAnsi="Arial" w:cs="Arial"/>
                <w:sz w:val="22"/>
                <w:szCs w:val="22"/>
                <w:u w:val="single"/>
              </w:rPr>
              <w:t xml:space="preserve">Other receivables </w:t>
            </w:r>
          </w:p>
        </w:tc>
        <w:tc>
          <w:tcPr>
            <w:tcW w:w="2115" w:type="dxa"/>
          </w:tcPr>
          <w:p w:rsidR="002104DC" w:rsidRPr="002104DC" w:rsidRDefault="002104DC" w:rsidP="002104DC">
            <w:pPr>
              <w:tabs>
                <w:tab w:val="decimal" w:pos="1698"/>
              </w:tabs>
              <w:spacing w:line="380" w:lineRule="exact"/>
              <w:ind w:right="-18"/>
              <w:rPr>
                <w:rFonts w:ascii="Arial" w:hAnsi="Arial" w:cs="Arial"/>
                <w:sz w:val="22"/>
                <w:szCs w:val="22"/>
              </w:rPr>
            </w:pPr>
          </w:p>
        </w:tc>
        <w:tc>
          <w:tcPr>
            <w:tcW w:w="2115" w:type="dxa"/>
          </w:tcPr>
          <w:p w:rsidR="002104DC" w:rsidRPr="00733F5B" w:rsidRDefault="002104DC" w:rsidP="002104DC">
            <w:pPr>
              <w:tabs>
                <w:tab w:val="decimal" w:pos="1698"/>
              </w:tabs>
              <w:spacing w:line="380" w:lineRule="exact"/>
              <w:ind w:right="-18"/>
              <w:rPr>
                <w:rFonts w:ascii="Arial" w:hAnsi="Arial" w:cs="Arial"/>
                <w:sz w:val="22"/>
                <w:szCs w:val="22"/>
              </w:rPr>
            </w:pPr>
          </w:p>
        </w:tc>
      </w:tr>
      <w:tr w:rsidR="002104DC" w:rsidRPr="0001635E" w:rsidTr="00741CEB">
        <w:tc>
          <w:tcPr>
            <w:tcW w:w="4320" w:type="dxa"/>
          </w:tcPr>
          <w:p w:rsidR="002104DC" w:rsidRPr="0001635E" w:rsidRDefault="002104DC" w:rsidP="002104DC">
            <w:pPr>
              <w:tabs>
                <w:tab w:val="left" w:pos="162"/>
              </w:tabs>
              <w:spacing w:line="380" w:lineRule="exact"/>
              <w:ind w:right="-17"/>
              <w:rPr>
                <w:rFonts w:ascii="Arial" w:hAnsi="Arial" w:cs="Arial"/>
                <w:szCs w:val="22"/>
                <w:cs/>
              </w:rPr>
            </w:pPr>
            <w:r w:rsidRPr="0001635E">
              <w:rPr>
                <w:rFonts w:ascii="Arial" w:hAnsi="Arial" w:cs="Arial"/>
                <w:sz w:val="22"/>
                <w:szCs w:val="22"/>
              </w:rPr>
              <w:t>Other receivables</w:t>
            </w:r>
          </w:p>
        </w:tc>
        <w:tc>
          <w:tcPr>
            <w:tcW w:w="2115" w:type="dxa"/>
          </w:tcPr>
          <w:p w:rsidR="002104DC" w:rsidRPr="002104DC" w:rsidRDefault="002104DC" w:rsidP="002104DC">
            <w:pPr>
              <w:pBdr>
                <w:bottom w:val="single" w:sz="6"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10,419</w:t>
            </w:r>
          </w:p>
        </w:tc>
        <w:tc>
          <w:tcPr>
            <w:tcW w:w="2115" w:type="dxa"/>
          </w:tcPr>
          <w:p w:rsidR="002104DC" w:rsidRPr="00733F5B" w:rsidRDefault="002104DC" w:rsidP="002104DC">
            <w:pPr>
              <w:pBdr>
                <w:bottom w:val="single" w:sz="6"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14,558</w:t>
            </w:r>
          </w:p>
        </w:tc>
      </w:tr>
      <w:tr w:rsidR="002104DC" w:rsidRPr="0001635E" w:rsidTr="00741CEB">
        <w:tc>
          <w:tcPr>
            <w:tcW w:w="4320" w:type="dxa"/>
          </w:tcPr>
          <w:p w:rsidR="002104DC" w:rsidRPr="0001635E" w:rsidRDefault="002104DC" w:rsidP="002104DC">
            <w:pPr>
              <w:spacing w:line="380" w:lineRule="exact"/>
              <w:ind w:right="-17"/>
              <w:rPr>
                <w:rFonts w:ascii="Arial" w:hAnsi="Arial" w:cs="Arial"/>
                <w:szCs w:val="22"/>
                <w:cs/>
              </w:rPr>
            </w:pPr>
            <w:r>
              <w:rPr>
                <w:rFonts w:ascii="Arial" w:hAnsi="Arial" w:cs="Arial"/>
                <w:sz w:val="22"/>
                <w:szCs w:val="22"/>
              </w:rPr>
              <w:t>Total t</w:t>
            </w:r>
            <w:r w:rsidRPr="0001635E">
              <w:rPr>
                <w:rFonts w:ascii="Arial" w:hAnsi="Arial" w:cs="Arial"/>
                <w:sz w:val="22"/>
                <w:szCs w:val="22"/>
              </w:rPr>
              <w:t>rade and other receivables - net</w:t>
            </w:r>
          </w:p>
        </w:tc>
        <w:tc>
          <w:tcPr>
            <w:tcW w:w="2115" w:type="dxa"/>
          </w:tcPr>
          <w:p w:rsidR="002104DC" w:rsidRPr="002104DC" w:rsidRDefault="002104DC" w:rsidP="002104DC">
            <w:pPr>
              <w:pBdr>
                <w:bottom w:val="double" w:sz="6" w:space="1" w:color="auto"/>
              </w:pBdr>
              <w:tabs>
                <w:tab w:val="decimal" w:pos="1698"/>
              </w:tabs>
              <w:spacing w:line="380" w:lineRule="exact"/>
              <w:ind w:right="-18"/>
              <w:rPr>
                <w:rFonts w:ascii="Arial" w:hAnsi="Arial" w:cs="Arial"/>
                <w:sz w:val="22"/>
                <w:szCs w:val="22"/>
              </w:rPr>
            </w:pPr>
            <w:r w:rsidRPr="002104DC">
              <w:rPr>
                <w:rFonts w:ascii="Arial" w:hAnsi="Arial" w:cs="Arial"/>
                <w:sz w:val="22"/>
                <w:szCs w:val="22"/>
              </w:rPr>
              <w:t>118,965</w:t>
            </w:r>
          </w:p>
        </w:tc>
        <w:tc>
          <w:tcPr>
            <w:tcW w:w="2115" w:type="dxa"/>
          </w:tcPr>
          <w:p w:rsidR="002104DC" w:rsidRPr="00733F5B" w:rsidRDefault="002104DC" w:rsidP="002104DC">
            <w:pPr>
              <w:pBdr>
                <w:bottom w:val="double" w:sz="6" w:space="1" w:color="auto"/>
              </w:pBdr>
              <w:tabs>
                <w:tab w:val="decimal" w:pos="1698"/>
              </w:tabs>
              <w:spacing w:line="380" w:lineRule="exact"/>
              <w:ind w:right="-18"/>
              <w:rPr>
                <w:rFonts w:ascii="Arial" w:hAnsi="Arial" w:cs="Arial"/>
                <w:sz w:val="22"/>
                <w:szCs w:val="22"/>
              </w:rPr>
            </w:pPr>
            <w:r w:rsidRPr="00733F5B">
              <w:rPr>
                <w:rFonts w:ascii="Arial" w:hAnsi="Arial" w:cs="Arial"/>
                <w:sz w:val="22"/>
                <w:szCs w:val="22"/>
              </w:rPr>
              <w:t>118,155</w:t>
            </w:r>
          </w:p>
        </w:tc>
      </w:tr>
    </w:tbl>
    <w:p w:rsidR="00631E6D" w:rsidRPr="00631E6D" w:rsidRDefault="00AB62E6" w:rsidP="00631E6D">
      <w:pPr>
        <w:pStyle w:val="BlockText"/>
        <w:tabs>
          <w:tab w:val="clear" w:pos="7200"/>
          <w:tab w:val="center" w:pos="6840"/>
          <w:tab w:val="center" w:pos="8280"/>
        </w:tabs>
        <w:spacing w:before="240"/>
        <w:ind w:left="547" w:right="0" w:hanging="547"/>
        <w:rPr>
          <w:rFonts w:ascii="Arial" w:hAnsi="Arial"/>
          <w:sz w:val="22"/>
          <w:szCs w:val="22"/>
        </w:rPr>
      </w:pPr>
      <w:r w:rsidRPr="00631E6D">
        <w:rPr>
          <w:rFonts w:ascii="Arial" w:hAnsi="Arial"/>
          <w:sz w:val="22"/>
          <w:szCs w:val="22"/>
        </w:rPr>
        <w:tab/>
      </w:r>
      <w:r w:rsidR="00631E6D" w:rsidRPr="00631E6D">
        <w:rPr>
          <w:rFonts w:ascii="Arial" w:hAnsi="Arial"/>
          <w:sz w:val="22"/>
          <w:szCs w:val="22"/>
        </w:rPr>
        <w:t xml:space="preserve">During the current </w:t>
      </w:r>
      <w:r w:rsidR="00474112">
        <w:rPr>
          <w:rFonts w:ascii="Arial" w:hAnsi="Arial"/>
          <w:sz w:val="22"/>
          <w:szCs w:val="22"/>
        </w:rPr>
        <w:t>year, the Company obtained asset of Baht 1.7 million from a trade receivable to settle its debt and the remaining debt of Baht 0.7 million was written off</w:t>
      </w:r>
      <w:r w:rsidR="00631E6D" w:rsidRPr="00631E6D">
        <w:rPr>
          <w:rFonts w:ascii="Arial" w:hAnsi="Arial"/>
          <w:sz w:val="22"/>
          <w:szCs w:val="22"/>
        </w:rPr>
        <w:t>.</w:t>
      </w:r>
    </w:p>
    <w:p w:rsidR="00C65BC3" w:rsidRPr="00631E6D" w:rsidRDefault="00C65BC3" w:rsidP="00631E6D">
      <w:pPr>
        <w:pStyle w:val="BlockText"/>
        <w:tabs>
          <w:tab w:val="clear" w:pos="7200"/>
          <w:tab w:val="center" w:pos="6840"/>
          <w:tab w:val="center" w:pos="8280"/>
        </w:tabs>
        <w:ind w:left="547" w:right="0" w:hanging="547"/>
        <w:rPr>
          <w:rFonts w:ascii="Arial" w:hAnsi="Arial"/>
          <w:sz w:val="22"/>
          <w:szCs w:val="22"/>
        </w:rPr>
      </w:pPr>
      <w:r w:rsidRPr="00631E6D">
        <w:rPr>
          <w:rFonts w:ascii="Arial" w:hAnsi="Arial"/>
          <w:sz w:val="22"/>
          <w:szCs w:val="22"/>
        </w:rPr>
        <w:br w:type="page"/>
      </w:r>
    </w:p>
    <w:p w:rsidR="003A47C6" w:rsidRDefault="00472566" w:rsidP="0001635E">
      <w:pPr>
        <w:tabs>
          <w:tab w:val="left" w:pos="900"/>
        </w:tabs>
        <w:spacing w:before="240" w:after="120" w:line="380" w:lineRule="exact"/>
        <w:ind w:left="547" w:hanging="547"/>
        <w:rPr>
          <w:rFonts w:ascii="Arial" w:hAnsi="Arial"/>
          <w:b/>
          <w:bCs/>
          <w:color w:val="000000"/>
          <w:sz w:val="22"/>
          <w:szCs w:val="22"/>
        </w:rPr>
      </w:pPr>
      <w:r w:rsidRPr="001E5658">
        <w:rPr>
          <w:rFonts w:ascii="Arial" w:hAnsi="Arial"/>
          <w:b/>
          <w:bCs/>
          <w:color w:val="000000"/>
          <w:sz w:val="22"/>
          <w:szCs w:val="22"/>
        </w:rPr>
        <w:lastRenderedPageBreak/>
        <w:t>1</w:t>
      </w:r>
      <w:r w:rsidR="0001635E">
        <w:rPr>
          <w:rFonts w:ascii="Arial" w:hAnsi="Arial"/>
          <w:b/>
          <w:bCs/>
          <w:color w:val="000000"/>
          <w:sz w:val="22"/>
          <w:szCs w:val="22"/>
        </w:rPr>
        <w:t>0</w:t>
      </w:r>
      <w:r w:rsidR="003A47C6" w:rsidRPr="001E5658">
        <w:rPr>
          <w:rFonts w:ascii="Arial" w:hAnsi="Arial"/>
          <w:b/>
          <w:bCs/>
          <w:color w:val="000000"/>
          <w:sz w:val="22"/>
          <w:szCs w:val="22"/>
        </w:rPr>
        <w:t>.</w:t>
      </w:r>
      <w:r w:rsidR="003A47C6" w:rsidRPr="001E5658">
        <w:rPr>
          <w:rFonts w:ascii="Arial" w:hAnsi="Arial"/>
          <w:b/>
          <w:bCs/>
          <w:color w:val="000000"/>
          <w:sz w:val="22"/>
          <w:szCs w:val="22"/>
        </w:rPr>
        <w:tab/>
      </w:r>
      <w:r w:rsidR="00F3443E">
        <w:rPr>
          <w:rFonts w:ascii="Arial" w:hAnsi="Arial"/>
          <w:b/>
          <w:bCs/>
          <w:color w:val="000000"/>
          <w:sz w:val="22"/>
          <w:szCs w:val="22"/>
        </w:rPr>
        <w:t>Long-term investments</w:t>
      </w:r>
    </w:p>
    <w:p w:rsidR="00FB49F5" w:rsidRPr="004A0AA5" w:rsidRDefault="00FB49F5" w:rsidP="00E467BC">
      <w:pPr>
        <w:pStyle w:val="BlockText"/>
        <w:tabs>
          <w:tab w:val="clear" w:pos="7200"/>
          <w:tab w:val="center" w:pos="6840"/>
          <w:tab w:val="center" w:pos="8280"/>
        </w:tabs>
        <w:ind w:left="547" w:right="0" w:hanging="547"/>
        <w:rPr>
          <w:rFonts w:ascii="Arial" w:hAnsi="Arial"/>
          <w:sz w:val="22"/>
          <w:szCs w:val="22"/>
        </w:rPr>
      </w:pPr>
      <w:r w:rsidRPr="004A0AA5">
        <w:rPr>
          <w:rFonts w:ascii="Arial" w:hAnsi="Arial"/>
          <w:sz w:val="22"/>
          <w:szCs w:val="22"/>
        </w:rPr>
        <w:tab/>
      </w:r>
      <w:r w:rsidR="00E467BC">
        <w:rPr>
          <w:rFonts w:ascii="Arial" w:hAnsi="Arial"/>
          <w:sz w:val="22"/>
          <w:szCs w:val="22"/>
        </w:rPr>
        <w:t>As at 31 December 2019</w:t>
      </w:r>
      <w:r w:rsidR="00C26A9C">
        <w:rPr>
          <w:rFonts w:ascii="Arial" w:hAnsi="Arial"/>
          <w:sz w:val="22"/>
          <w:szCs w:val="22"/>
        </w:rPr>
        <w:t xml:space="preserve"> and 2018</w:t>
      </w:r>
      <w:r w:rsidR="00E467BC">
        <w:rPr>
          <w:rFonts w:ascii="Arial" w:hAnsi="Arial"/>
          <w:sz w:val="22"/>
          <w:szCs w:val="22"/>
        </w:rPr>
        <w:t>, long-term investments are g</w:t>
      </w:r>
      <w:r w:rsidRPr="004A0AA5">
        <w:rPr>
          <w:rFonts w:ascii="Arial" w:hAnsi="Arial"/>
          <w:sz w:val="22"/>
          <w:szCs w:val="22"/>
        </w:rPr>
        <w:t xml:space="preserve">overnment bonds </w:t>
      </w:r>
      <w:r>
        <w:rPr>
          <w:rFonts w:ascii="Arial" w:hAnsi="Arial"/>
          <w:sz w:val="22"/>
          <w:szCs w:val="22"/>
        </w:rPr>
        <w:t>with</w:t>
      </w:r>
      <w:r w:rsidRPr="004A0AA5">
        <w:rPr>
          <w:rFonts w:ascii="Arial" w:hAnsi="Arial"/>
          <w:sz w:val="22"/>
          <w:szCs w:val="22"/>
        </w:rPr>
        <w:t xml:space="preserve"> held to maturity </w:t>
      </w:r>
      <w:r>
        <w:rPr>
          <w:rFonts w:ascii="Arial" w:hAnsi="Arial"/>
          <w:sz w:val="22"/>
          <w:szCs w:val="22"/>
        </w:rPr>
        <w:t xml:space="preserve">carry interest rates at </w:t>
      </w:r>
      <w:r w:rsidR="00C65BC3">
        <w:rPr>
          <w:rFonts w:ascii="Arial" w:hAnsi="Arial"/>
          <w:sz w:val="22"/>
          <w:szCs w:val="22"/>
        </w:rPr>
        <w:t>2.43</w:t>
      </w:r>
      <w:r w:rsidR="00741CEB">
        <w:rPr>
          <w:rFonts w:ascii="Arial" w:hAnsi="Arial"/>
          <w:sz w:val="22"/>
          <w:szCs w:val="22"/>
        </w:rPr>
        <w:t xml:space="preserve">% to </w:t>
      </w:r>
      <w:r w:rsidR="00C65BC3">
        <w:rPr>
          <w:rFonts w:ascii="Arial" w:hAnsi="Arial"/>
          <w:sz w:val="22"/>
          <w:szCs w:val="22"/>
        </w:rPr>
        <w:t>2.69</w:t>
      </w:r>
      <w:r>
        <w:rPr>
          <w:rFonts w:ascii="Arial" w:hAnsi="Arial"/>
          <w:sz w:val="22"/>
          <w:szCs w:val="22"/>
        </w:rPr>
        <w:t>% per annum and maturity in 2031</w:t>
      </w:r>
      <w:r w:rsidRPr="004A0AA5">
        <w:rPr>
          <w:rFonts w:ascii="Arial" w:hAnsi="Arial"/>
          <w:sz w:val="22"/>
          <w:szCs w:val="22"/>
        </w:rPr>
        <w:t>.</w:t>
      </w:r>
    </w:p>
    <w:p w:rsidR="00B136A3" w:rsidRPr="001E5658" w:rsidRDefault="00472566" w:rsidP="0001635E">
      <w:pPr>
        <w:pStyle w:val="BlockText"/>
        <w:tabs>
          <w:tab w:val="clear" w:pos="7200"/>
          <w:tab w:val="center" w:pos="6840"/>
          <w:tab w:val="center" w:pos="8280"/>
        </w:tabs>
        <w:ind w:left="547" w:hanging="547"/>
        <w:rPr>
          <w:rFonts w:ascii="Arial" w:hAnsi="Arial"/>
          <w:b/>
          <w:bCs/>
          <w:sz w:val="22"/>
          <w:szCs w:val="22"/>
        </w:rPr>
      </w:pPr>
      <w:r w:rsidRPr="001E5658">
        <w:rPr>
          <w:rFonts w:ascii="Arial" w:hAnsi="Arial"/>
          <w:b/>
          <w:bCs/>
          <w:sz w:val="22"/>
          <w:szCs w:val="22"/>
        </w:rPr>
        <w:t>1</w:t>
      </w:r>
      <w:r w:rsidR="00E467BC">
        <w:rPr>
          <w:rFonts w:ascii="Arial" w:hAnsi="Arial"/>
          <w:b/>
          <w:bCs/>
          <w:sz w:val="22"/>
          <w:szCs w:val="22"/>
        </w:rPr>
        <w:t>1</w:t>
      </w:r>
      <w:r w:rsidR="00B136A3" w:rsidRPr="001E5658">
        <w:rPr>
          <w:rFonts w:ascii="Arial" w:hAnsi="Arial"/>
          <w:b/>
          <w:bCs/>
          <w:sz w:val="22"/>
          <w:szCs w:val="22"/>
        </w:rPr>
        <w:t>.</w:t>
      </w:r>
      <w:r w:rsidR="00B136A3" w:rsidRPr="001E5658">
        <w:rPr>
          <w:rFonts w:ascii="Arial" w:hAnsi="Arial"/>
          <w:b/>
          <w:bCs/>
          <w:sz w:val="22"/>
          <w:szCs w:val="22"/>
        </w:rPr>
        <w:tab/>
        <w:t>Investment</w:t>
      </w:r>
      <w:r w:rsidR="00474112">
        <w:rPr>
          <w:rFonts w:ascii="Arial" w:hAnsi="Arial"/>
          <w:b/>
          <w:bCs/>
          <w:sz w:val="22"/>
          <w:szCs w:val="22"/>
        </w:rPr>
        <w:t>s</w:t>
      </w:r>
      <w:r w:rsidR="00B136A3" w:rsidRPr="001E5658">
        <w:rPr>
          <w:rFonts w:ascii="Arial" w:hAnsi="Arial"/>
          <w:b/>
          <w:bCs/>
          <w:sz w:val="22"/>
          <w:szCs w:val="22"/>
        </w:rPr>
        <w:t xml:space="preserve"> in</w:t>
      </w:r>
      <w:r w:rsidR="002A790D">
        <w:rPr>
          <w:rFonts w:ascii="Arial" w:hAnsi="Arial"/>
          <w:b/>
          <w:bCs/>
          <w:sz w:val="22"/>
          <w:szCs w:val="22"/>
        </w:rPr>
        <w:t xml:space="preserve"> </w:t>
      </w:r>
      <w:r w:rsidR="00B136A3" w:rsidRPr="001E5658">
        <w:rPr>
          <w:rFonts w:ascii="Arial" w:hAnsi="Arial"/>
          <w:b/>
          <w:bCs/>
          <w:sz w:val="22"/>
          <w:szCs w:val="22"/>
        </w:rPr>
        <w:t>associate</w:t>
      </w:r>
      <w:r w:rsidR="00474112">
        <w:rPr>
          <w:rFonts w:ascii="Arial" w:hAnsi="Arial"/>
          <w:b/>
          <w:bCs/>
          <w:sz w:val="22"/>
          <w:szCs w:val="22"/>
        </w:rPr>
        <w:t>s</w:t>
      </w:r>
    </w:p>
    <w:p w:rsidR="00E73ED3" w:rsidRDefault="00E73ED3" w:rsidP="00E73ED3">
      <w:pPr>
        <w:tabs>
          <w:tab w:val="left" w:pos="2880"/>
          <w:tab w:val="left" w:pos="5760"/>
          <w:tab w:val="decimal" w:pos="6660"/>
          <w:tab w:val="left" w:pos="7110"/>
          <w:tab w:val="decimal" w:pos="7920"/>
        </w:tabs>
        <w:spacing w:before="120" w:after="120" w:line="380" w:lineRule="exact"/>
        <w:ind w:left="540" w:hanging="540"/>
        <w:jc w:val="both"/>
        <w:rPr>
          <w:rFonts w:ascii="Arial" w:hAnsi="Arial"/>
          <w:sz w:val="22"/>
          <w:szCs w:val="22"/>
        </w:rPr>
      </w:pPr>
      <w:r>
        <w:rPr>
          <w:rFonts w:ascii="Arial" w:hAnsi="Arial"/>
          <w:sz w:val="22"/>
          <w:szCs w:val="22"/>
        </w:rPr>
        <w:t>1</w:t>
      </w:r>
      <w:r w:rsidR="00E467BC">
        <w:rPr>
          <w:rFonts w:ascii="Arial" w:hAnsi="Arial"/>
          <w:sz w:val="22"/>
          <w:szCs w:val="22"/>
        </w:rPr>
        <w:t>1</w:t>
      </w:r>
      <w:r>
        <w:rPr>
          <w:rFonts w:ascii="Arial" w:hAnsi="Arial"/>
          <w:sz w:val="22"/>
          <w:szCs w:val="22"/>
        </w:rPr>
        <w:t>.1</w:t>
      </w:r>
      <w:r>
        <w:rPr>
          <w:rFonts w:ascii="Arial" w:hAnsi="Arial"/>
          <w:sz w:val="22"/>
          <w:szCs w:val="22"/>
        </w:rPr>
        <w:tab/>
        <w:t>Details of associate</w:t>
      </w:r>
      <w:r w:rsidR="00474112">
        <w:rPr>
          <w:rFonts w:ascii="Arial" w:hAnsi="Arial"/>
          <w:sz w:val="22"/>
          <w:szCs w:val="22"/>
        </w:rPr>
        <w:t>s</w:t>
      </w:r>
    </w:p>
    <w:p w:rsidR="00476D29" w:rsidRDefault="00476D29" w:rsidP="00476D29">
      <w:pPr>
        <w:pStyle w:val="BlockText"/>
        <w:tabs>
          <w:tab w:val="clear" w:pos="7200"/>
          <w:tab w:val="center" w:pos="6840"/>
          <w:tab w:val="center" w:pos="8280"/>
        </w:tabs>
        <w:spacing w:before="0" w:after="0"/>
        <w:ind w:left="605" w:right="-637" w:hanging="605"/>
        <w:jc w:val="right"/>
        <w:rPr>
          <w:rFonts w:ascii="Arial" w:hAnsi="Arial"/>
          <w:b/>
          <w:bCs/>
          <w:sz w:val="14"/>
          <w:szCs w:val="14"/>
        </w:rPr>
      </w:pPr>
      <w:r>
        <w:rPr>
          <w:rFonts w:ascii="Arial" w:hAnsi="Arial"/>
          <w:sz w:val="14"/>
          <w:szCs w:val="14"/>
        </w:rPr>
        <w:t>(Unit: Thousand Baht)</w:t>
      </w:r>
    </w:p>
    <w:tbl>
      <w:tblPr>
        <w:tblW w:w="9180" w:type="dxa"/>
        <w:tblInd w:w="450" w:type="dxa"/>
        <w:tblLayout w:type="fixed"/>
        <w:tblLook w:val="04A0" w:firstRow="1" w:lastRow="0" w:firstColumn="1" w:lastColumn="0" w:noHBand="0" w:noVBand="1"/>
      </w:tblPr>
      <w:tblGrid>
        <w:gridCol w:w="1710"/>
        <w:gridCol w:w="990"/>
        <w:gridCol w:w="1080"/>
        <w:gridCol w:w="870"/>
        <w:gridCol w:w="930"/>
        <w:gridCol w:w="870"/>
        <w:gridCol w:w="930"/>
        <w:gridCol w:w="870"/>
        <w:gridCol w:w="930"/>
      </w:tblGrid>
      <w:tr w:rsidR="00476D29" w:rsidTr="00476D29">
        <w:trPr>
          <w:trHeight w:val="70"/>
        </w:trPr>
        <w:tc>
          <w:tcPr>
            <w:tcW w:w="1710" w:type="dxa"/>
            <w:vAlign w:val="bottom"/>
          </w:tcPr>
          <w:p w:rsidR="00476D29" w:rsidRDefault="00476D29" w:rsidP="00ED6AB0">
            <w:pPr>
              <w:spacing w:line="240" w:lineRule="exact"/>
              <w:jc w:val="center"/>
              <w:rPr>
                <w:rFonts w:ascii="Arial" w:hAnsi="Arial" w:cs="Arial"/>
                <w:sz w:val="14"/>
                <w:szCs w:val="14"/>
              </w:rPr>
            </w:pPr>
          </w:p>
        </w:tc>
        <w:tc>
          <w:tcPr>
            <w:tcW w:w="990" w:type="dxa"/>
            <w:vAlign w:val="bottom"/>
          </w:tcPr>
          <w:p w:rsidR="00476D29" w:rsidRDefault="00476D29" w:rsidP="00ED6AB0">
            <w:pPr>
              <w:spacing w:line="240" w:lineRule="exact"/>
              <w:jc w:val="center"/>
              <w:rPr>
                <w:rFonts w:ascii="Arial" w:hAnsi="Arial" w:cs="Arial"/>
                <w:sz w:val="14"/>
                <w:szCs w:val="14"/>
              </w:rPr>
            </w:pPr>
          </w:p>
        </w:tc>
        <w:tc>
          <w:tcPr>
            <w:tcW w:w="1080" w:type="dxa"/>
            <w:vAlign w:val="bottom"/>
          </w:tcPr>
          <w:p w:rsidR="00476D29" w:rsidRDefault="00476D29" w:rsidP="00ED6AB0">
            <w:pPr>
              <w:spacing w:line="240" w:lineRule="exact"/>
              <w:jc w:val="center"/>
              <w:rPr>
                <w:rFonts w:ascii="Arial" w:hAnsi="Arial" w:cs="Arial"/>
                <w:sz w:val="14"/>
                <w:szCs w:val="14"/>
              </w:rPr>
            </w:pPr>
          </w:p>
        </w:tc>
        <w:tc>
          <w:tcPr>
            <w:tcW w:w="5400" w:type="dxa"/>
            <w:gridSpan w:val="6"/>
            <w:hideMark/>
          </w:tcPr>
          <w:p w:rsidR="00476D29" w:rsidRDefault="00476D29" w:rsidP="00ED6AB0">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Financial statements in which the equity method is applied </w:t>
            </w:r>
          </w:p>
        </w:tc>
      </w:tr>
      <w:tr w:rsidR="00476D29" w:rsidTr="00476D29">
        <w:trPr>
          <w:trHeight w:val="306"/>
        </w:trPr>
        <w:tc>
          <w:tcPr>
            <w:tcW w:w="1710" w:type="dxa"/>
            <w:vAlign w:val="bottom"/>
            <w:hideMark/>
          </w:tcPr>
          <w:p w:rsidR="00476D29" w:rsidRDefault="00476D29" w:rsidP="00ED6AB0">
            <w:pPr>
              <w:pBdr>
                <w:bottom w:val="single" w:sz="4" w:space="1" w:color="auto"/>
              </w:pBdr>
              <w:spacing w:line="240" w:lineRule="exact"/>
              <w:jc w:val="center"/>
              <w:rPr>
                <w:rFonts w:ascii="Arial" w:hAnsi="Arial" w:cs="Arial"/>
                <w:sz w:val="14"/>
                <w:szCs w:val="14"/>
              </w:rPr>
            </w:pPr>
            <w:r>
              <w:rPr>
                <w:rFonts w:ascii="Arial" w:hAnsi="Arial" w:cs="Arial"/>
                <w:sz w:val="14"/>
                <w:szCs w:val="14"/>
              </w:rPr>
              <w:t>Associate</w:t>
            </w:r>
            <w:r w:rsidR="00474112">
              <w:rPr>
                <w:rFonts w:ascii="Arial" w:hAnsi="Arial" w:cs="Arial"/>
                <w:sz w:val="14"/>
                <w:szCs w:val="14"/>
              </w:rPr>
              <w:t>s</w:t>
            </w:r>
          </w:p>
        </w:tc>
        <w:tc>
          <w:tcPr>
            <w:tcW w:w="990" w:type="dxa"/>
            <w:vAlign w:val="bottom"/>
            <w:hideMark/>
          </w:tcPr>
          <w:p w:rsidR="00476D29" w:rsidRDefault="00476D29" w:rsidP="00ED6AB0">
            <w:pPr>
              <w:pBdr>
                <w:bottom w:val="single" w:sz="4" w:space="1" w:color="auto"/>
              </w:pBdr>
              <w:spacing w:line="240" w:lineRule="exact"/>
              <w:jc w:val="center"/>
              <w:rPr>
                <w:rFonts w:ascii="Arial" w:hAnsi="Arial" w:cs="Arial"/>
                <w:sz w:val="14"/>
                <w:szCs w:val="14"/>
              </w:rPr>
            </w:pPr>
            <w:r>
              <w:rPr>
                <w:rFonts w:ascii="Arial" w:hAnsi="Arial" w:cs="Arial"/>
                <w:sz w:val="14"/>
                <w:szCs w:val="14"/>
              </w:rPr>
              <w:t>Nature of business</w:t>
            </w:r>
          </w:p>
        </w:tc>
        <w:tc>
          <w:tcPr>
            <w:tcW w:w="1080" w:type="dxa"/>
            <w:vAlign w:val="bottom"/>
            <w:hideMark/>
          </w:tcPr>
          <w:p w:rsidR="00476D29" w:rsidRDefault="00476D29" w:rsidP="00ED6AB0">
            <w:pPr>
              <w:pBdr>
                <w:bottom w:val="single" w:sz="4" w:space="1" w:color="auto"/>
              </w:pBdr>
              <w:spacing w:line="240" w:lineRule="exact"/>
              <w:jc w:val="center"/>
              <w:rPr>
                <w:rFonts w:ascii="Arial" w:hAnsi="Arial" w:cs="Arial"/>
                <w:sz w:val="14"/>
                <w:szCs w:val="14"/>
              </w:rPr>
            </w:pPr>
            <w:r>
              <w:rPr>
                <w:rFonts w:ascii="Arial" w:hAnsi="Arial" w:cs="Arial"/>
                <w:sz w:val="14"/>
                <w:szCs w:val="14"/>
              </w:rPr>
              <w:t>Country of incorporation</w:t>
            </w:r>
          </w:p>
        </w:tc>
        <w:tc>
          <w:tcPr>
            <w:tcW w:w="1800" w:type="dxa"/>
            <w:gridSpan w:val="2"/>
            <w:vAlign w:val="bottom"/>
            <w:hideMark/>
          </w:tcPr>
          <w:p w:rsidR="00476D29" w:rsidRDefault="00476D29" w:rsidP="00ED6AB0">
            <w:pPr>
              <w:pBdr>
                <w:bottom w:val="single" w:sz="4" w:space="1" w:color="auto"/>
              </w:pBdr>
              <w:spacing w:line="240" w:lineRule="exact"/>
              <w:jc w:val="center"/>
              <w:rPr>
                <w:rFonts w:ascii="Arial" w:hAnsi="Arial" w:cs="Arial"/>
                <w:sz w:val="14"/>
                <w:szCs w:val="14"/>
              </w:rPr>
            </w:pPr>
            <w:r>
              <w:rPr>
                <w:rFonts w:ascii="Arial" w:hAnsi="Arial" w:cs="Arial"/>
                <w:sz w:val="14"/>
                <w:szCs w:val="14"/>
              </w:rPr>
              <w:t>Shareholding percentage</w:t>
            </w:r>
          </w:p>
        </w:tc>
        <w:tc>
          <w:tcPr>
            <w:tcW w:w="1800" w:type="dxa"/>
            <w:gridSpan w:val="2"/>
          </w:tcPr>
          <w:p w:rsidR="00476D29" w:rsidRDefault="00476D29" w:rsidP="00ED6AB0">
            <w:pPr>
              <w:pBdr>
                <w:bottom w:val="single" w:sz="4" w:space="1" w:color="auto"/>
              </w:pBdr>
              <w:spacing w:line="240" w:lineRule="exact"/>
              <w:jc w:val="center"/>
              <w:rPr>
                <w:rFonts w:ascii="Arial" w:hAnsi="Arial" w:cs="Arial"/>
                <w:sz w:val="14"/>
                <w:szCs w:val="14"/>
              </w:rPr>
            </w:pPr>
          </w:p>
          <w:p w:rsidR="00476D29" w:rsidRDefault="00476D29" w:rsidP="00ED6AB0">
            <w:pPr>
              <w:pBdr>
                <w:bottom w:val="single" w:sz="4" w:space="1" w:color="auto"/>
              </w:pBdr>
              <w:spacing w:line="240" w:lineRule="exact"/>
              <w:jc w:val="center"/>
              <w:rPr>
                <w:rFonts w:ascii="Arial" w:hAnsi="Arial" w:cs="Arial"/>
                <w:sz w:val="14"/>
                <w:szCs w:val="14"/>
              </w:rPr>
            </w:pPr>
            <w:r>
              <w:rPr>
                <w:rFonts w:ascii="Arial" w:hAnsi="Arial" w:cs="Arial"/>
                <w:sz w:val="14"/>
                <w:szCs w:val="14"/>
              </w:rPr>
              <w:t>Cost</w:t>
            </w:r>
          </w:p>
        </w:tc>
        <w:tc>
          <w:tcPr>
            <w:tcW w:w="1800" w:type="dxa"/>
            <w:gridSpan w:val="2"/>
            <w:vAlign w:val="bottom"/>
            <w:hideMark/>
          </w:tcPr>
          <w:p w:rsidR="00476D29" w:rsidRDefault="00476D29" w:rsidP="00ED6AB0">
            <w:pPr>
              <w:pBdr>
                <w:bottom w:val="single" w:sz="4" w:space="1" w:color="auto"/>
              </w:pBdr>
              <w:spacing w:line="240" w:lineRule="exact"/>
              <w:jc w:val="center"/>
              <w:rPr>
                <w:rFonts w:ascii="Arial" w:hAnsi="Arial" w:cs="Arial"/>
                <w:sz w:val="14"/>
                <w:szCs w:val="14"/>
              </w:rPr>
            </w:pPr>
            <w:r>
              <w:rPr>
                <w:rFonts w:ascii="Arial" w:hAnsi="Arial" w:cs="Arial"/>
                <w:sz w:val="14"/>
                <w:szCs w:val="14"/>
              </w:rPr>
              <w:t>Carrying amount based on equity method</w:t>
            </w:r>
          </w:p>
        </w:tc>
      </w:tr>
      <w:tr w:rsidR="00751E67" w:rsidTr="00476D29">
        <w:trPr>
          <w:trHeight w:val="144"/>
        </w:trPr>
        <w:tc>
          <w:tcPr>
            <w:tcW w:w="1710" w:type="dxa"/>
          </w:tcPr>
          <w:p w:rsidR="00751E67" w:rsidRDefault="00751E67" w:rsidP="00751E67">
            <w:pPr>
              <w:spacing w:line="240" w:lineRule="exact"/>
              <w:jc w:val="center"/>
              <w:rPr>
                <w:rFonts w:ascii="Arial" w:hAnsi="Arial" w:cs="Arial"/>
                <w:sz w:val="14"/>
                <w:szCs w:val="14"/>
              </w:rPr>
            </w:pPr>
          </w:p>
        </w:tc>
        <w:tc>
          <w:tcPr>
            <w:tcW w:w="990" w:type="dxa"/>
          </w:tcPr>
          <w:p w:rsidR="00751E67" w:rsidRDefault="00751E67" w:rsidP="00751E67">
            <w:pPr>
              <w:tabs>
                <w:tab w:val="right" w:pos="7200"/>
                <w:tab w:val="right" w:pos="8540"/>
              </w:tabs>
              <w:spacing w:line="240" w:lineRule="exact"/>
              <w:jc w:val="center"/>
              <w:rPr>
                <w:rFonts w:ascii="Arial" w:hAnsi="Arial" w:cs="Arial"/>
                <w:sz w:val="14"/>
                <w:szCs w:val="14"/>
                <w:u w:val="single"/>
              </w:rPr>
            </w:pPr>
          </w:p>
        </w:tc>
        <w:tc>
          <w:tcPr>
            <w:tcW w:w="1080" w:type="dxa"/>
          </w:tcPr>
          <w:p w:rsidR="00751E67" w:rsidRDefault="00751E67" w:rsidP="00751E67">
            <w:pPr>
              <w:tabs>
                <w:tab w:val="right" w:pos="7200"/>
                <w:tab w:val="right" w:pos="8540"/>
              </w:tabs>
              <w:spacing w:line="240" w:lineRule="exact"/>
              <w:jc w:val="center"/>
              <w:rPr>
                <w:rFonts w:ascii="Arial" w:hAnsi="Arial" w:cs="Arial"/>
                <w:sz w:val="14"/>
                <w:szCs w:val="14"/>
                <w:u w:val="single"/>
              </w:rPr>
            </w:pPr>
          </w:p>
        </w:tc>
        <w:tc>
          <w:tcPr>
            <w:tcW w:w="870" w:type="dxa"/>
            <w:hideMark/>
          </w:tcPr>
          <w:p w:rsidR="00751E67" w:rsidRDefault="00751E67" w:rsidP="00751E67">
            <w:pPr>
              <w:pBdr>
                <w:bottom w:val="single" w:sz="4" w:space="1" w:color="auto"/>
              </w:pBdr>
              <w:tabs>
                <w:tab w:val="right" w:pos="7200"/>
                <w:tab w:val="right" w:pos="8540"/>
              </w:tabs>
              <w:spacing w:line="240" w:lineRule="exact"/>
              <w:ind w:left="-48" w:right="-95"/>
              <w:jc w:val="center"/>
              <w:rPr>
                <w:rFonts w:ascii="Arial" w:hAnsi="Arial" w:cs="Arial"/>
                <w:sz w:val="14"/>
                <w:szCs w:val="14"/>
              </w:rPr>
            </w:pPr>
            <w:r>
              <w:rPr>
                <w:rFonts w:ascii="Arial" w:hAnsi="Arial" w:cs="Arial"/>
                <w:sz w:val="14"/>
                <w:szCs w:val="14"/>
              </w:rPr>
              <w:t>2019</w:t>
            </w:r>
          </w:p>
        </w:tc>
        <w:tc>
          <w:tcPr>
            <w:tcW w:w="930" w:type="dxa"/>
            <w:hideMark/>
          </w:tcPr>
          <w:p w:rsidR="00751E67" w:rsidRDefault="00751E67" w:rsidP="00751E67">
            <w:pPr>
              <w:pBdr>
                <w:bottom w:val="single" w:sz="4" w:space="1" w:color="auto"/>
              </w:pBdr>
              <w:tabs>
                <w:tab w:val="right" w:pos="7200"/>
                <w:tab w:val="right" w:pos="8540"/>
              </w:tabs>
              <w:spacing w:line="240" w:lineRule="exact"/>
              <w:ind w:left="-48" w:right="-95"/>
              <w:jc w:val="center"/>
              <w:rPr>
                <w:rFonts w:ascii="Arial" w:hAnsi="Arial" w:cs="Arial"/>
                <w:sz w:val="14"/>
                <w:szCs w:val="14"/>
              </w:rPr>
            </w:pPr>
            <w:r>
              <w:rPr>
                <w:rFonts w:ascii="Arial" w:hAnsi="Arial" w:cs="Arial"/>
                <w:sz w:val="14"/>
                <w:szCs w:val="14"/>
              </w:rPr>
              <w:t>2018</w:t>
            </w:r>
          </w:p>
        </w:tc>
        <w:tc>
          <w:tcPr>
            <w:tcW w:w="870" w:type="dxa"/>
            <w:hideMark/>
          </w:tcPr>
          <w:p w:rsidR="00751E67" w:rsidRDefault="00751E67" w:rsidP="00751E67">
            <w:pPr>
              <w:pBdr>
                <w:bottom w:val="single" w:sz="4" w:space="1" w:color="auto"/>
              </w:pBdr>
              <w:tabs>
                <w:tab w:val="right" w:pos="7200"/>
                <w:tab w:val="right" w:pos="8540"/>
              </w:tabs>
              <w:spacing w:line="240" w:lineRule="exact"/>
              <w:ind w:left="-48" w:right="-95"/>
              <w:jc w:val="center"/>
              <w:rPr>
                <w:rFonts w:ascii="Arial" w:hAnsi="Arial" w:cs="Arial"/>
                <w:sz w:val="14"/>
                <w:szCs w:val="14"/>
              </w:rPr>
            </w:pPr>
            <w:r>
              <w:rPr>
                <w:rFonts w:ascii="Arial" w:hAnsi="Arial" w:cs="Arial"/>
                <w:sz w:val="14"/>
                <w:szCs w:val="14"/>
              </w:rPr>
              <w:t>2019</w:t>
            </w:r>
          </w:p>
        </w:tc>
        <w:tc>
          <w:tcPr>
            <w:tcW w:w="930" w:type="dxa"/>
            <w:hideMark/>
          </w:tcPr>
          <w:p w:rsidR="00751E67" w:rsidRDefault="00751E67" w:rsidP="00751E67">
            <w:pPr>
              <w:pBdr>
                <w:bottom w:val="single" w:sz="4" w:space="1" w:color="auto"/>
              </w:pBdr>
              <w:tabs>
                <w:tab w:val="right" w:pos="7200"/>
                <w:tab w:val="right" w:pos="8540"/>
              </w:tabs>
              <w:spacing w:line="240" w:lineRule="exact"/>
              <w:ind w:left="-48" w:right="-95"/>
              <w:jc w:val="center"/>
              <w:rPr>
                <w:rFonts w:ascii="Arial" w:hAnsi="Arial" w:cs="Arial"/>
                <w:sz w:val="14"/>
                <w:szCs w:val="14"/>
              </w:rPr>
            </w:pPr>
            <w:r>
              <w:rPr>
                <w:rFonts w:ascii="Arial" w:hAnsi="Arial" w:cs="Arial"/>
                <w:sz w:val="14"/>
                <w:szCs w:val="14"/>
              </w:rPr>
              <w:t>2018</w:t>
            </w:r>
          </w:p>
        </w:tc>
        <w:tc>
          <w:tcPr>
            <w:tcW w:w="870" w:type="dxa"/>
            <w:hideMark/>
          </w:tcPr>
          <w:p w:rsidR="00751E67" w:rsidRDefault="00751E67" w:rsidP="00751E67">
            <w:pPr>
              <w:pBdr>
                <w:bottom w:val="single" w:sz="4" w:space="1" w:color="auto"/>
              </w:pBdr>
              <w:tabs>
                <w:tab w:val="right" w:pos="7200"/>
                <w:tab w:val="right" w:pos="8540"/>
              </w:tabs>
              <w:spacing w:line="240" w:lineRule="exact"/>
              <w:ind w:left="-48" w:right="-95"/>
              <w:jc w:val="center"/>
              <w:rPr>
                <w:rFonts w:ascii="Arial" w:hAnsi="Arial" w:cs="Arial"/>
                <w:sz w:val="14"/>
                <w:szCs w:val="14"/>
              </w:rPr>
            </w:pPr>
            <w:r>
              <w:rPr>
                <w:rFonts w:ascii="Arial" w:hAnsi="Arial" w:cs="Arial"/>
                <w:sz w:val="14"/>
                <w:szCs w:val="14"/>
              </w:rPr>
              <w:t>2019</w:t>
            </w:r>
          </w:p>
        </w:tc>
        <w:tc>
          <w:tcPr>
            <w:tcW w:w="930" w:type="dxa"/>
            <w:hideMark/>
          </w:tcPr>
          <w:p w:rsidR="00751E67" w:rsidRDefault="00751E67" w:rsidP="00751E67">
            <w:pPr>
              <w:pBdr>
                <w:bottom w:val="single" w:sz="4" w:space="1" w:color="auto"/>
              </w:pBdr>
              <w:tabs>
                <w:tab w:val="right" w:pos="7200"/>
                <w:tab w:val="right" w:pos="8540"/>
              </w:tabs>
              <w:spacing w:line="240" w:lineRule="exact"/>
              <w:ind w:left="-48" w:right="-95"/>
              <w:jc w:val="center"/>
              <w:rPr>
                <w:rFonts w:ascii="Arial" w:hAnsi="Arial" w:cs="Arial"/>
                <w:sz w:val="14"/>
                <w:szCs w:val="14"/>
              </w:rPr>
            </w:pPr>
            <w:r>
              <w:rPr>
                <w:rFonts w:ascii="Arial" w:hAnsi="Arial" w:cs="Arial"/>
                <w:sz w:val="14"/>
                <w:szCs w:val="14"/>
              </w:rPr>
              <w:t>2018</w:t>
            </w:r>
          </w:p>
        </w:tc>
      </w:tr>
      <w:tr w:rsidR="00476D29" w:rsidTr="00476D29">
        <w:trPr>
          <w:trHeight w:val="70"/>
        </w:trPr>
        <w:tc>
          <w:tcPr>
            <w:tcW w:w="1710" w:type="dxa"/>
          </w:tcPr>
          <w:p w:rsidR="00476D29" w:rsidRDefault="00476D29" w:rsidP="00ED6AB0">
            <w:pPr>
              <w:spacing w:line="240" w:lineRule="exact"/>
              <w:jc w:val="center"/>
              <w:rPr>
                <w:rFonts w:ascii="Arial" w:hAnsi="Arial" w:cs="Arial"/>
                <w:sz w:val="14"/>
                <w:szCs w:val="14"/>
              </w:rPr>
            </w:pPr>
          </w:p>
        </w:tc>
        <w:tc>
          <w:tcPr>
            <w:tcW w:w="990" w:type="dxa"/>
          </w:tcPr>
          <w:p w:rsidR="00476D29" w:rsidRDefault="00476D29" w:rsidP="00ED6AB0">
            <w:pPr>
              <w:tabs>
                <w:tab w:val="right" w:pos="7200"/>
                <w:tab w:val="right" w:pos="8540"/>
              </w:tabs>
              <w:spacing w:line="240" w:lineRule="exact"/>
              <w:jc w:val="center"/>
              <w:rPr>
                <w:rFonts w:ascii="Arial" w:hAnsi="Arial" w:cs="Arial"/>
                <w:sz w:val="14"/>
                <w:szCs w:val="14"/>
                <w:u w:val="single"/>
              </w:rPr>
            </w:pPr>
          </w:p>
        </w:tc>
        <w:tc>
          <w:tcPr>
            <w:tcW w:w="1080" w:type="dxa"/>
          </w:tcPr>
          <w:p w:rsidR="00476D29" w:rsidRDefault="00476D29" w:rsidP="00ED6AB0">
            <w:pPr>
              <w:tabs>
                <w:tab w:val="right" w:pos="7200"/>
                <w:tab w:val="right" w:pos="8540"/>
              </w:tabs>
              <w:spacing w:line="240" w:lineRule="exact"/>
              <w:jc w:val="center"/>
              <w:rPr>
                <w:rFonts w:ascii="Arial" w:hAnsi="Arial" w:cs="Arial"/>
                <w:sz w:val="14"/>
                <w:szCs w:val="14"/>
                <w:u w:val="single"/>
              </w:rPr>
            </w:pPr>
          </w:p>
        </w:tc>
        <w:tc>
          <w:tcPr>
            <w:tcW w:w="870" w:type="dxa"/>
            <w:hideMark/>
          </w:tcPr>
          <w:p w:rsidR="00476D29" w:rsidRDefault="00476D29" w:rsidP="00ED6AB0">
            <w:pPr>
              <w:spacing w:line="240" w:lineRule="exact"/>
              <w:jc w:val="center"/>
              <w:rPr>
                <w:rFonts w:ascii="Arial" w:hAnsi="Arial" w:cs="Arial"/>
                <w:sz w:val="14"/>
                <w:szCs w:val="14"/>
              </w:rPr>
            </w:pPr>
            <w:r>
              <w:rPr>
                <w:rFonts w:ascii="Arial" w:hAnsi="Arial" w:cs="Arial"/>
                <w:sz w:val="14"/>
                <w:szCs w:val="14"/>
              </w:rPr>
              <w:t>(%)</w:t>
            </w:r>
          </w:p>
        </w:tc>
        <w:tc>
          <w:tcPr>
            <w:tcW w:w="930" w:type="dxa"/>
            <w:hideMark/>
          </w:tcPr>
          <w:p w:rsidR="00476D29" w:rsidRDefault="00476D29" w:rsidP="00ED6AB0">
            <w:pPr>
              <w:spacing w:line="240" w:lineRule="exact"/>
              <w:jc w:val="center"/>
              <w:rPr>
                <w:rFonts w:ascii="Arial" w:hAnsi="Arial" w:cs="Arial"/>
                <w:sz w:val="14"/>
                <w:szCs w:val="14"/>
              </w:rPr>
            </w:pPr>
            <w:r>
              <w:rPr>
                <w:rFonts w:ascii="Arial" w:hAnsi="Arial" w:cs="Arial"/>
                <w:sz w:val="14"/>
                <w:szCs w:val="14"/>
              </w:rPr>
              <w:t>(%)</w:t>
            </w:r>
          </w:p>
        </w:tc>
        <w:tc>
          <w:tcPr>
            <w:tcW w:w="870" w:type="dxa"/>
          </w:tcPr>
          <w:p w:rsidR="00476D29" w:rsidRDefault="00476D29" w:rsidP="00ED6AB0">
            <w:pPr>
              <w:tabs>
                <w:tab w:val="right" w:pos="7200"/>
                <w:tab w:val="right" w:pos="8540"/>
              </w:tabs>
              <w:spacing w:line="240" w:lineRule="exact"/>
              <w:jc w:val="center"/>
              <w:rPr>
                <w:rFonts w:ascii="Arial" w:hAnsi="Arial" w:cs="Arial"/>
                <w:sz w:val="14"/>
                <w:szCs w:val="14"/>
                <w:u w:val="single"/>
              </w:rPr>
            </w:pPr>
          </w:p>
        </w:tc>
        <w:tc>
          <w:tcPr>
            <w:tcW w:w="930" w:type="dxa"/>
          </w:tcPr>
          <w:p w:rsidR="00476D29" w:rsidRDefault="00476D29" w:rsidP="00ED6AB0">
            <w:pPr>
              <w:tabs>
                <w:tab w:val="right" w:pos="7200"/>
                <w:tab w:val="right" w:pos="8540"/>
              </w:tabs>
              <w:spacing w:line="240" w:lineRule="exact"/>
              <w:jc w:val="center"/>
              <w:rPr>
                <w:rFonts w:ascii="Arial" w:hAnsi="Arial" w:cs="Arial"/>
                <w:sz w:val="14"/>
                <w:szCs w:val="14"/>
                <w:u w:val="single"/>
              </w:rPr>
            </w:pPr>
          </w:p>
        </w:tc>
        <w:tc>
          <w:tcPr>
            <w:tcW w:w="870" w:type="dxa"/>
          </w:tcPr>
          <w:p w:rsidR="00476D29" w:rsidRDefault="00476D29" w:rsidP="00ED6AB0">
            <w:pPr>
              <w:tabs>
                <w:tab w:val="right" w:pos="7200"/>
                <w:tab w:val="right" w:pos="8540"/>
              </w:tabs>
              <w:spacing w:line="240" w:lineRule="exact"/>
              <w:jc w:val="center"/>
              <w:rPr>
                <w:rFonts w:ascii="Arial" w:hAnsi="Arial" w:cs="Arial"/>
                <w:sz w:val="14"/>
                <w:szCs w:val="14"/>
                <w:u w:val="single"/>
              </w:rPr>
            </w:pPr>
          </w:p>
        </w:tc>
        <w:tc>
          <w:tcPr>
            <w:tcW w:w="930" w:type="dxa"/>
            <w:hideMark/>
          </w:tcPr>
          <w:p w:rsidR="00476D29" w:rsidRDefault="00476D29" w:rsidP="00ED6AB0">
            <w:pPr>
              <w:rPr>
                <w:rFonts w:ascii="Arial" w:hAnsi="Arial" w:cs="Arial"/>
                <w:sz w:val="14"/>
                <w:szCs w:val="14"/>
                <w:u w:val="single"/>
              </w:rPr>
            </w:pPr>
          </w:p>
        </w:tc>
      </w:tr>
      <w:tr w:rsidR="002104DC" w:rsidTr="00751E67">
        <w:tc>
          <w:tcPr>
            <w:tcW w:w="1710" w:type="dxa"/>
            <w:hideMark/>
          </w:tcPr>
          <w:p w:rsidR="002104DC" w:rsidRDefault="002104DC" w:rsidP="002104DC">
            <w:pPr>
              <w:spacing w:line="240" w:lineRule="exact"/>
              <w:ind w:left="72" w:hanging="72"/>
              <w:rPr>
                <w:rFonts w:ascii="Arial" w:hAnsi="Arial" w:cs="Arial"/>
                <w:sz w:val="14"/>
                <w:szCs w:val="14"/>
              </w:rPr>
            </w:pPr>
            <w:r>
              <w:rPr>
                <w:rFonts w:ascii="Arial" w:hAnsi="Arial" w:cs="Arial"/>
                <w:sz w:val="14"/>
                <w:szCs w:val="14"/>
              </w:rPr>
              <w:t xml:space="preserve">NYKT International </w:t>
            </w:r>
            <w:proofErr w:type="spellStart"/>
            <w:r>
              <w:rPr>
                <w:rFonts w:ascii="Arial" w:hAnsi="Arial" w:cs="Arial"/>
                <w:sz w:val="14"/>
                <w:szCs w:val="14"/>
              </w:rPr>
              <w:t>Teminal</w:t>
            </w:r>
            <w:proofErr w:type="spellEnd"/>
            <w:r>
              <w:rPr>
                <w:rFonts w:ascii="Arial" w:hAnsi="Arial" w:cs="Arial"/>
                <w:sz w:val="14"/>
                <w:szCs w:val="14"/>
              </w:rPr>
              <w:t xml:space="preserve"> Co., Ltd.</w:t>
            </w:r>
          </w:p>
        </w:tc>
        <w:tc>
          <w:tcPr>
            <w:tcW w:w="990" w:type="dxa"/>
            <w:vAlign w:val="bottom"/>
            <w:hideMark/>
          </w:tcPr>
          <w:p w:rsidR="002104DC" w:rsidRDefault="002104DC" w:rsidP="00631E6D">
            <w:pPr>
              <w:spacing w:line="240" w:lineRule="exact"/>
              <w:ind w:left="-13" w:firstLine="13"/>
              <w:jc w:val="center"/>
              <w:rPr>
                <w:rFonts w:ascii="Arial" w:hAnsi="Arial" w:cs="Arial"/>
                <w:sz w:val="14"/>
                <w:szCs w:val="14"/>
              </w:rPr>
            </w:pPr>
            <w:r>
              <w:rPr>
                <w:rFonts w:ascii="Arial" w:hAnsi="Arial" w:cs="Arial"/>
                <w:sz w:val="14"/>
                <w:szCs w:val="14"/>
              </w:rPr>
              <w:t>Equity Investment</w:t>
            </w:r>
          </w:p>
        </w:tc>
        <w:tc>
          <w:tcPr>
            <w:tcW w:w="1080" w:type="dxa"/>
            <w:vAlign w:val="bottom"/>
            <w:hideMark/>
          </w:tcPr>
          <w:p w:rsidR="002104DC" w:rsidRDefault="002104DC" w:rsidP="002104DC">
            <w:pPr>
              <w:spacing w:line="240" w:lineRule="exact"/>
              <w:jc w:val="center"/>
              <w:rPr>
                <w:rFonts w:ascii="Arial" w:hAnsi="Arial" w:cs="Arial"/>
                <w:sz w:val="14"/>
                <w:szCs w:val="14"/>
              </w:rPr>
            </w:pPr>
            <w:r>
              <w:rPr>
                <w:rFonts w:ascii="Arial" w:hAnsi="Arial" w:cs="Arial"/>
                <w:sz w:val="14"/>
                <w:szCs w:val="14"/>
              </w:rPr>
              <w:t>Thailand</w:t>
            </w:r>
          </w:p>
        </w:tc>
        <w:tc>
          <w:tcPr>
            <w:tcW w:w="870" w:type="dxa"/>
            <w:vAlign w:val="bottom"/>
          </w:tcPr>
          <w:p w:rsidR="002104DC" w:rsidRPr="002104DC" w:rsidRDefault="002104DC" w:rsidP="002104DC">
            <w:pPr>
              <w:spacing w:line="240" w:lineRule="exact"/>
              <w:jc w:val="center"/>
              <w:rPr>
                <w:rFonts w:ascii="Arial" w:hAnsi="Arial" w:cs="Arial"/>
                <w:sz w:val="14"/>
                <w:szCs w:val="14"/>
              </w:rPr>
            </w:pPr>
            <w:r w:rsidRPr="002104DC">
              <w:rPr>
                <w:rFonts w:ascii="Arial" w:hAnsi="Arial" w:cs="Arial"/>
                <w:sz w:val="14"/>
                <w:szCs w:val="14"/>
              </w:rPr>
              <w:t>49.00</w:t>
            </w:r>
          </w:p>
        </w:tc>
        <w:tc>
          <w:tcPr>
            <w:tcW w:w="930" w:type="dxa"/>
            <w:vAlign w:val="bottom"/>
            <w:hideMark/>
          </w:tcPr>
          <w:p w:rsidR="002104DC" w:rsidRPr="002104DC" w:rsidRDefault="002104DC" w:rsidP="002104DC">
            <w:pPr>
              <w:spacing w:line="240" w:lineRule="exact"/>
              <w:jc w:val="center"/>
              <w:rPr>
                <w:rFonts w:ascii="Arial" w:hAnsi="Arial" w:cs="Arial"/>
                <w:sz w:val="14"/>
                <w:szCs w:val="14"/>
              </w:rPr>
            </w:pPr>
            <w:r w:rsidRPr="002104DC">
              <w:rPr>
                <w:rFonts w:ascii="Arial" w:hAnsi="Arial" w:cs="Arial"/>
                <w:sz w:val="14"/>
                <w:szCs w:val="14"/>
              </w:rPr>
              <w:t>20.00</w:t>
            </w:r>
          </w:p>
        </w:tc>
        <w:tc>
          <w:tcPr>
            <w:tcW w:w="870" w:type="dxa"/>
            <w:vAlign w:val="bottom"/>
          </w:tcPr>
          <w:p w:rsidR="002104DC" w:rsidRPr="002104DC" w:rsidRDefault="002104DC" w:rsidP="002104DC">
            <w:pPr>
              <w:tabs>
                <w:tab w:val="decimal" w:pos="609"/>
              </w:tabs>
              <w:spacing w:line="240" w:lineRule="exact"/>
              <w:jc w:val="thaiDistribute"/>
              <w:rPr>
                <w:rFonts w:ascii="Arial" w:hAnsi="Arial" w:cs="Arial"/>
                <w:sz w:val="14"/>
                <w:szCs w:val="14"/>
              </w:rPr>
            </w:pPr>
            <w:r w:rsidRPr="002104DC">
              <w:rPr>
                <w:rFonts w:ascii="Arial" w:hAnsi="Arial" w:cs="Arial"/>
                <w:sz w:val="14"/>
                <w:szCs w:val="14"/>
              </w:rPr>
              <w:t>1,431,905</w:t>
            </w:r>
          </w:p>
        </w:tc>
        <w:tc>
          <w:tcPr>
            <w:tcW w:w="930" w:type="dxa"/>
            <w:vAlign w:val="bottom"/>
            <w:hideMark/>
          </w:tcPr>
          <w:p w:rsidR="002104DC" w:rsidRPr="002104DC" w:rsidRDefault="002104DC" w:rsidP="002104DC">
            <w:pPr>
              <w:tabs>
                <w:tab w:val="decimal" w:pos="596"/>
              </w:tabs>
              <w:spacing w:line="240" w:lineRule="exact"/>
              <w:jc w:val="thaiDistribute"/>
              <w:rPr>
                <w:rFonts w:ascii="Arial" w:hAnsi="Arial" w:cs="Arial"/>
                <w:sz w:val="14"/>
                <w:szCs w:val="14"/>
              </w:rPr>
            </w:pPr>
            <w:r w:rsidRPr="002104DC">
              <w:rPr>
                <w:rFonts w:ascii="Arial" w:hAnsi="Arial" w:cs="Arial"/>
                <w:sz w:val="14"/>
                <w:szCs w:val="14"/>
              </w:rPr>
              <w:t>544,806</w:t>
            </w:r>
          </w:p>
        </w:tc>
        <w:tc>
          <w:tcPr>
            <w:tcW w:w="870" w:type="dxa"/>
            <w:vAlign w:val="bottom"/>
          </w:tcPr>
          <w:p w:rsidR="002104DC" w:rsidRPr="002104DC" w:rsidRDefault="002104DC" w:rsidP="002104DC">
            <w:pPr>
              <w:tabs>
                <w:tab w:val="decimal" w:pos="682"/>
              </w:tabs>
              <w:spacing w:line="240" w:lineRule="exact"/>
              <w:jc w:val="thaiDistribute"/>
              <w:rPr>
                <w:rFonts w:ascii="Arial" w:hAnsi="Arial" w:cs="Arial"/>
                <w:sz w:val="14"/>
                <w:szCs w:val="14"/>
              </w:rPr>
            </w:pPr>
            <w:r w:rsidRPr="002104DC">
              <w:rPr>
                <w:rFonts w:ascii="Arial" w:hAnsi="Arial" w:cs="Arial"/>
                <w:sz w:val="14"/>
                <w:szCs w:val="14"/>
              </w:rPr>
              <w:t>1,126,458</w:t>
            </w:r>
          </w:p>
        </w:tc>
        <w:tc>
          <w:tcPr>
            <w:tcW w:w="930" w:type="dxa"/>
            <w:vAlign w:val="bottom"/>
            <w:hideMark/>
          </w:tcPr>
          <w:p w:rsidR="002104DC" w:rsidRPr="002104DC" w:rsidRDefault="002104DC" w:rsidP="002104DC">
            <w:pPr>
              <w:tabs>
                <w:tab w:val="decimal" w:pos="684"/>
              </w:tabs>
              <w:spacing w:line="240" w:lineRule="exact"/>
              <w:jc w:val="thaiDistribute"/>
              <w:rPr>
                <w:rFonts w:ascii="Arial" w:hAnsi="Arial" w:cs="Arial"/>
                <w:sz w:val="14"/>
                <w:szCs w:val="14"/>
              </w:rPr>
            </w:pPr>
            <w:r w:rsidRPr="002104DC">
              <w:rPr>
                <w:rFonts w:ascii="Arial" w:hAnsi="Arial" w:cs="Arial"/>
                <w:sz w:val="14"/>
                <w:szCs w:val="14"/>
              </w:rPr>
              <w:t>510,706</w:t>
            </w:r>
          </w:p>
        </w:tc>
      </w:tr>
      <w:tr w:rsidR="002104DC" w:rsidTr="00751E67">
        <w:tc>
          <w:tcPr>
            <w:tcW w:w="1710" w:type="dxa"/>
          </w:tcPr>
          <w:p w:rsidR="002104DC" w:rsidRPr="00631E6D" w:rsidRDefault="00C26A9C" w:rsidP="00631E6D">
            <w:pPr>
              <w:spacing w:line="240" w:lineRule="exact"/>
              <w:ind w:left="72" w:hanging="72"/>
              <w:rPr>
                <w:rFonts w:ascii="Arial" w:hAnsi="Arial" w:cs="Arial"/>
                <w:sz w:val="14"/>
                <w:szCs w:val="14"/>
                <w:cs/>
              </w:rPr>
            </w:pPr>
            <w:r w:rsidRPr="00631E6D">
              <w:rPr>
                <w:rFonts w:ascii="Arial" w:hAnsi="Arial" w:cs="Arial"/>
                <w:sz w:val="14"/>
                <w:szCs w:val="14"/>
              </w:rPr>
              <w:t xml:space="preserve">Seahorse Ferries </w:t>
            </w:r>
            <w:r w:rsidR="00631E6D">
              <w:rPr>
                <w:rFonts w:ascii="Arial" w:hAnsi="Arial" w:cs="Arial"/>
                <w:sz w:val="14"/>
                <w:szCs w:val="14"/>
              </w:rPr>
              <w:t xml:space="preserve">               </w:t>
            </w:r>
            <w:r w:rsidRPr="00631E6D">
              <w:rPr>
                <w:rFonts w:ascii="Arial" w:hAnsi="Arial" w:cs="Arial"/>
                <w:sz w:val="14"/>
                <w:szCs w:val="14"/>
              </w:rPr>
              <w:t>Co., Ltd.</w:t>
            </w:r>
          </w:p>
        </w:tc>
        <w:tc>
          <w:tcPr>
            <w:tcW w:w="990" w:type="dxa"/>
            <w:vAlign w:val="bottom"/>
          </w:tcPr>
          <w:p w:rsidR="002104DC" w:rsidRPr="00631E6D" w:rsidRDefault="00631E6D" w:rsidP="00631E6D">
            <w:pPr>
              <w:spacing w:line="240" w:lineRule="exact"/>
              <w:ind w:left="-36" w:right="-110" w:firstLine="5"/>
              <w:jc w:val="center"/>
              <w:rPr>
                <w:rFonts w:ascii="Arial" w:hAnsi="Arial" w:cs="Arial"/>
                <w:sz w:val="14"/>
                <w:szCs w:val="14"/>
                <w:cs/>
              </w:rPr>
            </w:pPr>
            <w:r w:rsidRPr="00631E6D">
              <w:rPr>
                <w:rFonts w:ascii="Arial" w:hAnsi="Arial" w:cs="Arial"/>
                <w:sz w:val="14"/>
                <w:szCs w:val="14"/>
              </w:rPr>
              <w:t>Ferry transportation services</w:t>
            </w:r>
          </w:p>
        </w:tc>
        <w:tc>
          <w:tcPr>
            <w:tcW w:w="1080" w:type="dxa"/>
            <w:vAlign w:val="bottom"/>
          </w:tcPr>
          <w:p w:rsidR="002104DC" w:rsidRDefault="002104DC" w:rsidP="002104DC">
            <w:pPr>
              <w:spacing w:line="240" w:lineRule="exact"/>
              <w:jc w:val="center"/>
              <w:rPr>
                <w:rFonts w:ascii="Arial" w:hAnsi="Arial" w:cs="Arial"/>
                <w:sz w:val="14"/>
                <w:szCs w:val="14"/>
              </w:rPr>
            </w:pPr>
            <w:r>
              <w:rPr>
                <w:rFonts w:ascii="Arial" w:hAnsi="Arial" w:cs="Arial"/>
                <w:sz w:val="14"/>
                <w:szCs w:val="14"/>
              </w:rPr>
              <w:t>Thailand</w:t>
            </w:r>
          </w:p>
        </w:tc>
        <w:tc>
          <w:tcPr>
            <w:tcW w:w="870" w:type="dxa"/>
            <w:vAlign w:val="bottom"/>
          </w:tcPr>
          <w:p w:rsidR="002104DC" w:rsidRPr="002104DC" w:rsidRDefault="002104DC" w:rsidP="002104DC">
            <w:pPr>
              <w:spacing w:line="240" w:lineRule="exact"/>
              <w:jc w:val="center"/>
              <w:rPr>
                <w:rFonts w:ascii="Arial" w:hAnsi="Arial" w:cs="Arial"/>
                <w:sz w:val="14"/>
                <w:szCs w:val="14"/>
              </w:rPr>
            </w:pPr>
            <w:r w:rsidRPr="002104DC">
              <w:rPr>
                <w:rFonts w:ascii="Arial" w:hAnsi="Arial" w:cs="Arial"/>
                <w:sz w:val="14"/>
                <w:szCs w:val="14"/>
              </w:rPr>
              <w:t>38.46</w:t>
            </w:r>
          </w:p>
        </w:tc>
        <w:tc>
          <w:tcPr>
            <w:tcW w:w="930" w:type="dxa"/>
            <w:vAlign w:val="bottom"/>
          </w:tcPr>
          <w:p w:rsidR="002104DC" w:rsidRPr="002104DC" w:rsidRDefault="002104DC" w:rsidP="002104DC">
            <w:pPr>
              <w:spacing w:line="240" w:lineRule="exact"/>
              <w:jc w:val="center"/>
              <w:rPr>
                <w:rFonts w:ascii="Arial" w:hAnsi="Arial" w:cs="Arial"/>
                <w:sz w:val="14"/>
                <w:szCs w:val="14"/>
              </w:rPr>
            </w:pPr>
            <w:r w:rsidRPr="002104DC">
              <w:rPr>
                <w:rFonts w:ascii="Arial" w:hAnsi="Arial" w:cs="Arial"/>
                <w:sz w:val="14"/>
                <w:szCs w:val="14"/>
              </w:rPr>
              <w:t>-</w:t>
            </w:r>
          </w:p>
        </w:tc>
        <w:tc>
          <w:tcPr>
            <w:tcW w:w="870" w:type="dxa"/>
            <w:vAlign w:val="bottom"/>
          </w:tcPr>
          <w:p w:rsidR="002104DC" w:rsidRPr="002104DC" w:rsidRDefault="002104DC" w:rsidP="002104DC">
            <w:pPr>
              <w:pBdr>
                <w:bottom w:val="single" w:sz="4" w:space="1" w:color="auto"/>
              </w:pBdr>
              <w:tabs>
                <w:tab w:val="decimal" w:pos="609"/>
              </w:tabs>
              <w:spacing w:line="240" w:lineRule="exact"/>
              <w:jc w:val="thaiDistribute"/>
              <w:rPr>
                <w:rFonts w:ascii="Arial" w:hAnsi="Arial" w:cs="Arial"/>
                <w:sz w:val="14"/>
                <w:szCs w:val="14"/>
              </w:rPr>
            </w:pPr>
            <w:r w:rsidRPr="002104DC">
              <w:rPr>
                <w:rFonts w:ascii="Arial" w:hAnsi="Arial" w:cs="Arial"/>
                <w:sz w:val="14"/>
                <w:szCs w:val="14"/>
              </w:rPr>
              <w:t>20,000</w:t>
            </w:r>
          </w:p>
        </w:tc>
        <w:tc>
          <w:tcPr>
            <w:tcW w:w="930" w:type="dxa"/>
            <w:vAlign w:val="bottom"/>
          </w:tcPr>
          <w:p w:rsidR="002104DC" w:rsidRPr="002104DC" w:rsidRDefault="002104DC" w:rsidP="002104DC">
            <w:pPr>
              <w:pBdr>
                <w:bottom w:val="single" w:sz="4" w:space="1" w:color="auto"/>
              </w:pBdr>
              <w:tabs>
                <w:tab w:val="decimal" w:pos="596"/>
              </w:tabs>
              <w:spacing w:line="240" w:lineRule="exact"/>
              <w:jc w:val="thaiDistribute"/>
              <w:rPr>
                <w:rFonts w:ascii="Arial" w:hAnsi="Arial" w:cs="Arial"/>
                <w:sz w:val="14"/>
                <w:szCs w:val="14"/>
              </w:rPr>
            </w:pPr>
            <w:r w:rsidRPr="002104DC">
              <w:rPr>
                <w:rFonts w:ascii="Arial" w:hAnsi="Arial" w:cs="Arial"/>
                <w:sz w:val="14"/>
                <w:szCs w:val="14"/>
              </w:rPr>
              <w:t>-</w:t>
            </w:r>
          </w:p>
        </w:tc>
        <w:tc>
          <w:tcPr>
            <w:tcW w:w="870" w:type="dxa"/>
            <w:vAlign w:val="bottom"/>
          </w:tcPr>
          <w:p w:rsidR="002104DC" w:rsidRPr="002104DC" w:rsidRDefault="002104DC" w:rsidP="002104DC">
            <w:pPr>
              <w:pBdr>
                <w:bottom w:val="single" w:sz="4" w:space="1" w:color="auto"/>
              </w:pBdr>
              <w:tabs>
                <w:tab w:val="decimal" w:pos="682"/>
              </w:tabs>
              <w:spacing w:line="240" w:lineRule="exact"/>
              <w:jc w:val="thaiDistribute"/>
              <w:rPr>
                <w:rFonts w:ascii="Arial" w:hAnsi="Arial" w:cs="Arial"/>
                <w:sz w:val="14"/>
                <w:szCs w:val="14"/>
              </w:rPr>
            </w:pPr>
            <w:r w:rsidRPr="002104DC">
              <w:rPr>
                <w:rFonts w:ascii="Arial" w:hAnsi="Arial" w:cs="Arial"/>
                <w:sz w:val="14"/>
                <w:szCs w:val="14"/>
              </w:rPr>
              <w:t>19,596</w:t>
            </w:r>
          </w:p>
        </w:tc>
        <w:tc>
          <w:tcPr>
            <w:tcW w:w="930" w:type="dxa"/>
            <w:vAlign w:val="bottom"/>
          </w:tcPr>
          <w:p w:rsidR="002104DC" w:rsidRPr="002104DC" w:rsidRDefault="002104DC" w:rsidP="002104DC">
            <w:pPr>
              <w:pBdr>
                <w:bottom w:val="single" w:sz="4" w:space="1" w:color="auto"/>
              </w:pBdr>
              <w:tabs>
                <w:tab w:val="decimal" w:pos="684"/>
              </w:tabs>
              <w:spacing w:line="240" w:lineRule="exact"/>
              <w:jc w:val="thaiDistribute"/>
              <w:rPr>
                <w:rFonts w:ascii="Arial" w:hAnsi="Arial" w:cs="Arial"/>
                <w:sz w:val="14"/>
                <w:szCs w:val="14"/>
              </w:rPr>
            </w:pPr>
            <w:r w:rsidRPr="002104DC">
              <w:rPr>
                <w:rFonts w:ascii="Arial" w:hAnsi="Arial" w:cs="Arial"/>
                <w:sz w:val="14"/>
                <w:szCs w:val="14"/>
              </w:rPr>
              <w:t>-</w:t>
            </w:r>
          </w:p>
        </w:tc>
      </w:tr>
      <w:tr w:rsidR="002104DC" w:rsidTr="00751E67">
        <w:tc>
          <w:tcPr>
            <w:tcW w:w="1710" w:type="dxa"/>
          </w:tcPr>
          <w:p w:rsidR="002104DC" w:rsidRDefault="002104DC" w:rsidP="002104DC">
            <w:pPr>
              <w:spacing w:line="240" w:lineRule="exact"/>
              <w:ind w:left="72" w:hanging="72"/>
              <w:rPr>
                <w:rFonts w:ascii="Arial" w:hAnsi="Arial" w:cs="Arial"/>
                <w:sz w:val="14"/>
                <w:szCs w:val="14"/>
              </w:rPr>
            </w:pPr>
          </w:p>
        </w:tc>
        <w:tc>
          <w:tcPr>
            <w:tcW w:w="990" w:type="dxa"/>
            <w:vAlign w:val="bottom"/>
          </w:tcPr>
          <w:p w:rsidR="002104DC" w:rsidRDefault="002104DC" w:rsidP="002104DC">
            <w:pPr>
              <w:spacing w:line="240" w:lineRule="exact"/>
              <w:jc w:val="center"/>
              <w:rPr>
                <w:rFonts w:ascii="Arial" w:hAnsi="Arial" w:cs="Arial"/>
                <w:sz w:val="14"/>
                <w:szCs w:val="14"/>
              </w:rPr>
            </w:pPr>
          </w:p>
        </w:tc>
        <w:tc>
          <w:tcPr>
            <w:tcW w:w="1080" w:type="dxa"/>
            <w:vAlign w:val="bottom"/>
          </w:tcPr>
          <w:p w:rsidR="002104DC" w:rsidRDefault="002104DC" w:rsidP="002104DC">
            <w:pPr>
              <w:spacing w:line="240" w:lineRule="exact"/>
              <w:jc w:val="center"/>
              <w:rPr>
                <w:rFonts w:ascii="Arial" w:hAnsi="Arial" w:cs="Arial"/>
                <w:sz w:val="14"/>
                <w:szCs w:val="14"/>
              </w:rPr>
            </w:pPr>
          </w:p>
        </w:tc>
        <w:tc>
          <w:tcPr>
            <w:tcW w:w="870" w:type="dxa"/>
            <w:vAlign w:val="bottom"/>
          </w:tcPr>
          <w:p w:rsidR="002104DC" w:rsidRPr="002104DC" w:rsidRDefault="002104DC" w:rsidP="002104DC">
            <w:pPr>
              <w:spacing w:line="240" w:lineRule="exact"/>
              <w:jc w:val="center"/>
              <w:rPr>
                <w:rFonts w:ascii="Arial" w:hAnsi="Arial" w:cs="Arial"/>
                <w:sz w:val="14"/>
                <w:szCs w:val="14"/>
              </w:rPr>
            </w:pPr>
          </w:p>
        </w:tc>
        <w:tc>
          <w:tcPr>
            <w:tcW w:w="930" w:type="dxa"/>
            <w:vAlign w:val="bottom"/>
          </w:tcPr>
          <w:p w:rsidR="002104DC" w:rsidRPr="002104DC" w:rsidRDefault="002104DC" w:rsidP="002104DC">
            <w:pPr>
              <w:spacing w:line="240" w:lineRule="exact"/>
              <w:jc w:val="center"/>
              <w:rPr>
                <w:rFonts w:ascii="Arial" w:hAnsi="Arial" w:cs="Arial"/>
                <w:sz w:val="14"/>
                <w:szCs w:val="14"/>
              </w:rPr>
            </w:pPr>
          </w:p>
        </w:tc>
        <w:tc>
          <w:tcPr>
            <w:tcW w:w="870" w:type="dxa"/>
            <w:vAlign w:val="bottom"/>
          </w:tcPr>
          <w:p w:rsidR="002104DC" w:rsidRPr="002104DC" w:rsidRDefault="002104DC" w:rsidP="002104DC">
            <w:pPr>
              <w:pBdr>
                <w:bottom w:val="double" w:sz="4" w:space="1" w:color="auto"/>
              </w:pBdr>
              <w:tabs>
                <w:tab w:val="decimal" w:pos="609"/>
              </w:tabs>
              <w:spacing w:line="240" w:lineRule="exact"/>
              <w:jc w:val="thaiDistribute"/>
              <w:rPr>
                <w:rFonts w:ascii="Arial" w:hAnsi="Arial" w:cs="Arial"/>
                <w:sz w:val="14"/>
                <w:szCs w:val="14"/>
              </w:rPr>
            </w:pPr>
            <w:r w:rsidRPr="002104DC">
              <w:rPr>
                <w:rFonts w:ascii="Arial" w:hAnsi="Arial" w:cs="Arial"/>
                <w:sz w:val="14"/>
                <w:szCs w:val="14"/>
              </w:rPr>
              <w:t>1,451,905</w:t>
            </w:r>
          </w:p>
        </w:tc>
        <w:tc>
          <w:tcPr>
            <w:tcW w:w="930" w:type="dxa"/>
            <w:vAlign w:val="bottom"/>
          </w:tcPr>
          <w:p w:rsidR="002104DC" w:rsidRPr="002104DC" w:rsidRDefault="002104DC" w:rsidP="002104DC">
            <w:pPr>
              <w:pBdr>
                <w:bottom w:val="double" w:sz="4" w:space="1" w:color="auto"/>
              </w:pBdr>
              <w:tabs>
                <w:tab w:val="decimal" w:pos="596"/>
              </w:tabs>
              <w:spacing w:line="240" w:lineRule="exact"/>
              <w:jc w:val="thaiDistribute"/>
              <w:rPr>
                <w:rFonts w:ascii="Arial" w:hAnsi="Arial" w:cs="Arial"/>
                <w:sz w:val="14"/>
                <w:szCs w:val="14"/>
              </w:rPr>
            </w:pPr>
            <w:r w:rsidRPr="002104DC">
              <w:rPr>
                <w:rFonts w:ascii="Arial" w:hAnsi="Arial" w:cs="Arial"/>
                <w:sz w:val="14"/>
                <w:szCs w:val="14"/>
              </w:rPr>
              <w:t>544,806</w:t>
            </w:r>
          </w:p>
        </w:tc>
        <w:tc>
          <w:tcPr>
            <w:tcW w:w="870" w:type="dxa"/>
            <w:vAlign w:val="bottom"/>
          </w:tcPr>
          <w:p w:rsidR="002104DC" w:rsidRPr="002104DC" w:rsidRDefault="002104DC" w:rsidP="002104DC">
            <w:pPr>
              <w:pBdr>
                <w:bottom w:val="double" w:sz="4" w:space="1" w:color="auto"/>
              </w:pBdr>
              <w:tabs>
                <w:tab w:val="decimal" w:pos="682"/>
              </w:tabs>
              <w:spacing w:line="240" w:lineRule="exact"/>
              <w:jc w:val="thaiDistribute"/>
              <w:rPr>
                <w:rFonts w:ascii="Arial" w:hAnsi="Arial" w:cs="Arial"/>
                <w:sz w:val="14"/>
                <w:szCs w:val="14"/>
              </w:rPr>
            </w:pPr>
            <w:r w:rsidRPr="002104DC">
              <w:rPr>
                <w:rFonts w:ascii="Arial" w:hAnsi="Arial" w:cs="Arial"/>
                <w:sz w:val="14"/>
                <w:szCs w:val="14"/>
              </w:rPr>
              <w:t>1,146,054</w:t>
            </w:r>
          </w:p>
        </w:tc>
        <w:tc>
          <w:tcPr>
            <w:tcW w:w="930" w:type="dxa"/>
            <w:vAlign w:val="bottom"/>
          </w:tcPr>
          <w:p w:rsidR="002104DC" w:rsidRPr="002104DC" w:rsidRDefault="002104DC" w:rsidP="002104DC">
            <w:pPr>
              <w:pBdr>
                <w:bottom w:val="double" w:sz="4" w:space="1" w:color="auto"/>
              </w:pBdr>
              <w:tabs>
                <w:tab w:val="decimal" w:pos="684"/>
              </w:tabs>
              <w:spacing w:line="240" w:lineRule="exact"/>
              <w:jc w:val="thaiDistribute"/>
              <w:rPr>
                <w:rFonts w:ascii="Arial" w:hAnsi="Arial" w:cs="Arial"/>
                <w:sz w:val="14"/>
                <w:szCs w:val="14"/>
              </w:rPr>
            </w:pPr>
            <w:r w:rsidRPr="002104DC">
              <w:rPr>
                <w:rFonts w:ascii="Arial" w:hAnsi="Arial" w:cs="Arial"/>
                <w:sz w:val="14"/>
                <w:szCs w:val="14"/>
              </w:rPr>
              <w:t>510,706</w:t>
            </w:r>
          </w:p>
        </w:tc>
      </w:tr>
    </w:tbl>
    <w:p w:rsidR="00C65BC3" w:rsidRPr="008B2731" w:rsidRDefault="00C65BC3" w:rsidP="008B2731">
      <w:pPr>
        <w:tabs>
          <w:tab w:val="right" w:pos="7280"/>
          <w:tab w:val="right" w:pos="8540"/>
        </w:tabs>
        <w:spacing w:before="240" w:after="120" w:line="240" w:lineRule="exact"/>
        <w:ind w:left="605" w:right="-421" w:hanging="605"/>
        <w:jc w:val="right"/>
        <w:rPr>
          <w:rFonts w:ascii="Arial" w:hAnsi="Arial" w:cs="Arial"/>
          <w:b/>
          <w:bCs/>
          <w:sz w:val="12"/>
          <w:szCs w:val="12"/>
        </w:rPr>
      </w:pPr>
      <w:r w:rsidRPr="008B2731">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8B2731" w:rsidTr="00474112">
        <w:tc>
          <w:tcPr>
            <w:tcW w:w="1350" w:type="dxa"/>
            <w:vAlign w:val="bottom"/>
          </w:tcPr>
          <w:p w:rsidR="00474112" w:rsidRPr="008B2731" w:rsidRDefault="00474112" w:rsidP="00A166E3">
            <w:pPr>
              <w:spacing w:line="240" w:lineRule="exact"/>
              <w:jc w:val="center"/>
              <w:rPr>
                <w:rFonts w:ascii="Arial" w:hAnsi="Arial" w:cs="Arial"/>
                <w:sz w:val="12"/>
                <w:szCs w:val="12"/>
              </w:rPr>
            </w:pPr>
          </w:p>
        </w:tc>
        <w:tc>
          <w:tcPr>
            <w:tcW w:w="990" w:type="dxa"/>
            <w:vAlign w:val="bottom"/>
          </w:tcPr>
          <w:p w:rsidR="00474112" w:rsidRPr="008B2731" w:rsidRDefault="00474112" w:rsidP="00A166E3">
            <w:pPr>
              <w:spacing w:line="240" w:lineRule="exact"/>
              <w:jc w:val="center"/>
              <w:rPr>
                <w:rFonts w:ascii="Arial" w:hAnsi="Arial" w:cs="Arial"/>
                <w:sz w:val="12"/>
                <w:szCs w:val="12"/>
              </w:rPr>
            </w:pPr>
          </w:p>
        </w:tc>
        <w:tc>
          <w:tcPr>
            <w:tcW w:w="990" w:type="dxa"/>
            <w:vAlign w:val="bottom"/>
          </w:tcPr>
          <w:p w:rsidR="00474112" w:rsidRPr="008B2731" w:rsidRDefault="00474112" w:rsidP="00A166E3">
            <w:pPr>
              <w:spacing w:line="240" w:lineRule="exact"/>
              <w:jc w:val="center"/>
              <w:rPr>
                <w:rFonts w:ascii="Arial" w:hAnsi="Arial" w:cs="Arial"/>
                <w:sz w:val="12"/>
                <w:szCs w:val="12"/>
              </w:rPr>
            </w:pPr>
          </w:p>
        </w:tc>
        <w:tc>
          <w:tcPr>
            <w:tcW w:w="5762" w:type="dxa"/>
            <w:gridSpan w:val="8"/>
            <w:vAlign w:val="bottom"/>
            <w:hideMark/>
          </w:tcPr>
          <w:p w:rsidR="00474112" w:rsidRPr="008B2731"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8B2731">
              <w:rPr>
                <w:rFonts w:ascii="Arial" w:hAnsi="Arial" w:cs="Arial"/>
                <w:sz w:val="12"/>
                <w:szCs w:val="12"/>
              </w:rPr>
              <w:t>Separate financial statements</w:t>
            </w:r>
          </w:p>
        </w:tc>
      </w:tr>
      <w:tr w:rsidR="00A166E3" w:rsidRPr="008B2731" w:rsidTr="008B2731">
        <w:tc>
          <w:tcPr>
            <w:tcW w:w="1350" w:type="dxa"/>
            <w:vAlign w:val="bottom"/>
            <w:hideMark/>
          </w:tcPr>
          <w:p w:rsidR="00A166E3" w:rsidRPr="008B2731" w:rsidRDefault="00A166E3" w:rsidP="00A166E3">
            <w:pPr>
              <w:pBdr>
                <w:bottom w:val="single" w:sz="4" w:space="1" w:color="auto"/>
              </w:pBdr>
              <w:spacing w:line="240" w:lineRule="exact"/>
              <w:jc w:val="center"/>
              <w:rPr>
                <w:rFonts w:ascii="Arial" w:hAnsi="Arial" w:cs="Arial"/>
                <w:sz w:val="12"/>
                <w:szCs w:val="12"/>
              </w:rPr>
            </w:pPr>
            <w:r w:rsidRPr="008B2731">
              <w:rPr>
                <w:rFonts w:ascii="Arial" w:hAnsi="Arial" w:cs="Arial"/>
                <w:sz w:val="12"/>
                <w:szCs w:val="12"/>
              </w:rPr>
              <w:t>Associate</w:t>
            </w:r>
            <w:r w:rsidR="00474112">
              <w:rPr>
                <w:rFonts w:ascii="Arial" w:hAnsi="Arial" w:cs="Arial"/>
                <w:sz w:val="12"/>
                <w:szCs w:val="12"/>
              </w:rPr>
              <w:t>s</w:t>
            </w:r>
          </w:p>
        </w:tc>
        <w:tc>
          <w:tcPr>
            <w:tcW w:w="990" w:type="dxa"/>
            <w:vAlign w:val="bottom"/>
            <w:hideMark/>
          </w:tcPr>
          <w:p w:rsidR="00A166E3" w:rsidRPr="008B2731" w:rsidRDefault="00A166E3" w:rsidP="00A166E3">
            <w:pPr>
              <w:pBdr>
                <w:bottom w:val="single" w:sz="4" w:space="1" w:color="auto"/>
              </w:pBdr>
              <w:spacing w:line="240" w:lineRule="exact"/>
              <w:jc w:val="center"/>
              <w:rPr>
                <w:rFonts w:ascii="Arial" w:hAnsi="Arial" w:cs="Arial"/>
                <w:sz w:val="12"/>
                <w:szCs w:val="12"/>
              </w:rPr>
            </w:pPr>
            <w:r w:rsidRPr="008B2731">
              <w:rPr>
                <w:rFonts w:ascii="Arial" w:hAnsi="Arial" w:cs="Arial"/>
                <w:sz w:val="12"/>
                <w:szCs w:val="12"/>
              </w:rPr>
              <w:t>Nature of business</w:t>
            </w:r>
          </w:p>
        </w:tc>
        <w:tc>
          <w:tcPr>
            <w:tcW w:w="990" w:type="dxa"/>
            <w:vAlign w:val="bottom"/>
            <w:hideMark/>
          </w:tcPr>
          <w:p w:rsidR="00A166E3" w:rsidRPr="008B2731" w:rsidRDefault="00A166E3" w:rsidP="00A166E3">
            <w:pPr>
              <w:pBdr>
                <w:bottom w:val="single" w:sz="4" w:space="1" w:color="auto"/>
              </w:pBdr>
              <w:spacing w:line="240" w:lineRule="exact"/>
              <w:jc w:val="center"/>
              <w:rPr>
                <w:rFonts w:ascii="Arial" w:hAnsi="Arial" w:cs="Arial"/>
                <w:sz w:val="12"/>
                <w:szCs w:val="12"/>
              </w:rPr>
            </w:pPr>
            <w:r w:rsidRPr="008B2731">
              <w:rPr>
                <w:rFonts w:ascii="Arial" w:hAnsi="Arial" w:cs="Arial"/>
                <w:sz w:val="12"/>
                <w:szCs w:val="12"/>
              </w:rPr>
              <w:t>Country of incorporation</w:t>
            </w:r>
          </w:p>
        </w:tc>
        <w:tc>
          <w:tcPr>
            <w:tcW w:w="1440" w:type="dxa"/>
            <w:gridSpan w:val="2"/>
            <w:vAlign w:val="bottom"/>
            <w:hideMark/>
          </w:tcPr>
          <w:p w:rsidR="00A166E3" w:rsidRPr="008B2731" w:rsidRDefault="00A166E3" w:rsidP="00A166E3">
            <w:pPr>
              <w:pBdr>
                <w:bottom w:val="single" w:sz="4" w:space="1" w:color="auto"/>
              </w:pBdr>
              <w:spacing w:line="240" w:lineRule="exact"/>
              <w:jc w:val="center"/>
              <w:rPr>
                <w:rFonts w:ascii="Arial" w:hAnsi="Arial" w:cs="Arial"/>
                <w:sz w:val="12"/>
                <w:szCs w:val="12"/>
              </w:rPr>
            </w:pPr>
            <w:r w:rsidRPr="008B2731">
              <w:rPr>
                <w:rFonts w:ascii="Arial" w:hAnsi="Arial" w:cs="Arial"/>
                <w:sz w:val="12"/>
                <w:szCs w:val="12"/>
              </w:rPr>
              <w:t>Shareholding percentage</w:t>
            </w:r>
          </w:p>
        </w:tc>
        <w:tc>
          <w:tcPr>
            <w:tcW w:w="1440" w:type="dxa"/>
            <w:gridSpan w:val="2"/>
            <w:vAlign w:val="bottom"/>
            <w:hideMark/>
          </w:tcPr>
          <w:p w:rsidR="00A166E3" w:rsidRPr="008B2731" w:rsidRDefault="00A166E3" w:rsidP="00A166E3">
            <w:pPr>
              <w:pBdr>
                <w:bottom w:val="single" w:sz="4" w:space="1" w:color="auto"/>
              </w:pBdr>
              <w:spacing w:line="240" w:lineRule="exact"/>
              <w:ind w:left="-18" w:right="-36"/>
              <w:jc w:val="center"/>
              <w:rPr>
                <w:rFonts w:ascii="Arial" w:hAnsi="Arial" w:cs="Arial"/>
                <w:sz w:val="12"/>
                <w:szCs w:val="12"/>
              </w:rPr>
            </w:pPr>
            <w:r w:rsidRPr="008B2731">
              <w:rPr>
                <w:rFonts w:ascii="Arial" w:hAnsi="Arial" w:cs="Arial"/>
                <w:sz w:val="12"/>
                <w:szCs w:val="12"/>
              </w:rPr>
              <w:t xml:space="preserve">Cost  </w:t>
            </w:r>
            <w:r w:rsidRPr="008B2731">
              <w:rPr>
                <w:rFonts w:ascii="Arial" w:hAnsi="Arial" w:cs="Arial"/>
                <w:sz w:val="12"/>
                <w:szCs w:val="12"/>
                <w:cs/>
              </w:rPr>
              <w:t xml:space="preserve">                 </w:t>
            </w:r>
          </w:p>
        </w:tc>
        <w:tc>
          <w:tcPr>
            <w:tcW w:w="1440" w:type="dxa"/>
            <w:gridSpan w:val="2"/>
            <w:vAlign w:val="bottom"/>
          </w:tcPr>
          <w:p w:rsidR="00A166E3" w:rsidRPr="008B2731" w:rsidRDefault="00A166E3" w:rsidP="00A166E3">
            <w:pPr>
              <w:pBdr>
                <w:bottom w:val="single" w:sz="4" w:space="1" w:color="auto"/>
              </w:pBdr>
              <w:spacing w:line="240" w:lineRule="exact"/>
              <w:ind w:left="-18" w:right="-36"/>
              <w:jc w:val="center"/>
              <w:rPr>
                <w:rFonts w:ascii="Arial" w:hAnsi="Arial" w:cs="Arial"/>
                <w:sz w:val="12"/>
                <w:szCs w:val="12"/>
              </w:rPr>
            </w:pPr>
            <w:r>
              <w:rPr>
                <w:rFonts w:ascii="Arial" w:hAnsi="Arial" w:cs="Arial"/>
                <w:sz w:val="12"/>
                <w:szCs w:val="12"/>
              </w:rPr>
              <w:t>Allowance for impairment of investment</w:t>
            </w:r>
          </w:p>
        </w:tc>
        <w:tc>
          <w:tcPr>
            <w:tcW w:w="1442" w:type="dxa"/>
            <w:gridSpan w:val="2"/>
            <w:vAlign w:val="bottom"/>
          </w:tcPr>
          <w:p w:rsidR="00A166E3" w:rsidRPr="008B2731" w:rsidRDefault="00A166E3" w:rsidP="00A166E3">
            <w:pPr>
              <w:pBdr>
                <w:bottom w:val="single" w:sz="4" w:space="1" w:color="auto"/>
              </w:pBdr>
              <w:spacing w:line="240" w:lineRule="exact"/>
              <w:ind w:left="-18" w:right="-36"/>
              <w:jc w:val="center"/>
              <w:rPr>
                <w:rFonts w:ascii="Arial" w:hAnsi="Arial" w:cs="Arial"/>
                <w:sz w:val="12"/>
                <w:szCs w:val="12"/>
                <w:cs/>
              </w:rPr>
            </w:pPr>
            <w:r>
              <w:rPr>
                <w:rFonts w:ascii="Arial" w:hAnsi="Arial" w:cs="Arial"/>
                <w:sz w:val="12"/>
                <w:szCs w:val="12"/>
              </w:rPr>
              <w:t>Carrying amount based on cost method</w:t>
            </w:r>
          </w:p>
        </w:tc>
      </w:tr>
      <w:tr w:rsidR="00A166E3" w:rsidRPr="008B2731" w:rsidTr="008B2731">
        <w:tc>
          <w:tcPr>
            <w:tcW w:w="1350" w:type="dxa"/>
          </w:tcPr>
          <w:p w:rsidR="00A166E3" w:rsidRPr="008B2731" w:rsidRDefault="00A166E3" w:rsidP="00A166E3">
            <w:pPr>
              <w:spacing w:line="240" w:lineRule="exact"/>
              <w:jc w:val="center"/>
              <w:rPr>
                <w:rFonts w:ascii="Arial" w:hAnsi="Arial" w:cs="Arial"/>
                <w:sz w:val="12"/>
                <w:szCs w:val="12"/>
              </w:rPr>
            </w:pPr>
          </w:p>
        </w:tc>
        <w:tc>
          <w:tcPr>
            <w:tcW w:w="990" w:type="dxa"/>
          </w:tcPr>
          <w:p w:rsidR="00A166E3" w:rsidRPr="008B2731" w:rsidRDefault="00A166E3" w:rsidP="00A166E3">
            <w:pPr>
              <w:tabs>
                <w:tab w:val="right" w:pos="7200"/>
                <w:tab w:val="right" w:pos="8540"/>
              </w:tabs>
              <w:spacing w:line="240" w:lineRule="exact"/>
              <w:jc w:val="center"/>
              <w:rPr>
                <w:rFonts w:ascii="Arial" w:hAnsi="Arial" w:cs="Arial"/>
                <w:sz w:val="12"/>
                <w:szCs w:val="12"/>
                <w:u w:val="single"/>
              </w:rPr>
            </w:pPr>
          </w:p>
        </w:tc>
        <w:tc>
          <w:tcPr>
            <w:tcW w:w="990" w:type="dxa"/>
          </w:tcPr>
          <w:p w:rsidR="00A166E3" w:rsidRPr="008B2731"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hideMark/>
          </w:tcPr>
          <w:p w:rsidR="00A166E3" w:rsidRPr="008B2731" w:rsidRDefault="00A166E3" w:rsidP="00A166E3">
            <w:pPr>
              <w:pBdr>
                <w:bottom w:val="single" w:sz="4" w:space="1" w:color="auto"/>
              </w:pBdr>
              <w:tabs>
                <w:tab w:val="right" w:pos="7200"/>
                <w:tab w:val="right" w:pos="8540"/>
              </w:tabs>
              <w:spacing w:line="240" w:lineRule="exact"/>
              <w:ind w:left="-48" w:right="-95"/>
              <w:jc w:val="center"/>
              <w:rPr>
                <w:rFonts w:ascii="Arial" w:hAnsi="Arial" w:cs="Arial"/>
                <w:sz w:val="12"/>
                <w:szCs w:val="12"/>
              </w:rPr>
            </w:pPr>
            <w:r w:rsidRPr="008B2731">
              <w:rPr>
                <w:rFonts w:ascii="Arial" w:hAnsi="Arial" w:cs="Arial"/>
                <w:sz w:val="12"/>
                <w:szCs w:val="12"/>
              </w:rPr>
              <w:t>2019</w:t>
            </w:r>
          </w:p>
        </w:tc>
        <w:tc>
          <w:tcPr>
            <w:tcW w:w="720" w:type="dxa"/>
            <w:hideMark/>
          </w:tcPr>
          <w:p w:rsidR="00A166E3" w:rsidRPr="008B2731" w:rsidRDefault="00A166E3" w:rsidP="00A166E3">
            <w:pPr>
              <w:pBdr>
                <w:bottom w:val="single" w:sz="4" w:space="1" w:color="auto"/>
              </w:pBdr>
              <w:tabs>
                <w:tab w:val="right" w:pos="7200"/>
                <w:tab w:val="right" w:pos="8540"/>
              </w:tabs>
              <w:spacing w:line="240" w:lineRule="exact"/>
              <w:ind w:left="-48" w:right="-95"/>
              <w:jc w:val="center"/>
              <w:rPr>
                <w:rFonts w:ascii="Arial" w:hAnsi="Arial" w:cs="Arial"/>
                <w:sz w:val="12"/>
                <w:szCs w:val="12"/>
              </w:rPr>
            </w:pPr>
            <w:r w:rsidRPr="008B2731">
              <w:rPr>
                <w:rFonts w:ascii="Arial" w:hAnsi="Arial" w:cs="Arial"/>
                <w:sz w:val="12"/>
                <w:szCs w:val="12"/>
              </w:rPr>
              <w:t>2018</w:t>
            </w:r>
          </w:p>
        </w:tc>
        <w:tc>
          <w:tcPr>
            <w:tcW w:w="720" w:type="dxa"/>
            <w:hideMark/>
          </w:tcPr>
          <w:p w:rsidR="00A166E3" w:rsidRPr="008B2731" w:rsidRDefault="00A166E3" w:rsidP="00A166E3">
            <w:pPr>
              <w:pBdr>
                <w:bottom w:val="single" w:sz="4" w:space="1" w:color="auto"/>
              </w:pBdr>
              <w:tabs>
                <w:tab w:val="right" w:pos="7200"/>
                <w:tab w:val="right" w:pos="8540"/>
              </w:tabs>
              <w:spacing w:line="240" w:lineRule="exact"/>
              <w:ind w:left="-48" w:right="-95"/>
              <w:jc w:val="center"/>
              <w:rPr>
                <w:rFonts w:ascii="Arial" w:hAnsi="Arial" w:cs="Arial"/>
                <w:sz w:val="12"/>
                <w:szCs w:val="12"/>
              </w:rPr>
            </w:pPr>
            <w:r w:rsidRPr="008B2731">
              <w:rPr>
                <w:rFonts w:ascii="Arial" w:hAnsi="Arial" w:cs="Arial"/>
                <w:sz w:val="12"/>
                <w:szCs w:val="12"/>
              </w:rPr>
              <w:t>2019</w:t>
            </w:r>
          </w:p>
        </w:tc>
        <w:tc>
          <w:tcPr>
            <w:tcW w:w="720" w:type="dxa"/>
            <w:hideMark/>
          </w:tcPr>
          <w:p w:rsidR="00A166E3" w:rsidRPr="008B2731" w:rsidRDefault="00A166E3" w:rsidP="00A166E3">
            <w:pPr>
              <w:pBdr>
                <w:bottom w:val="single" w:sz="4" w:space="1" w:color="auto"/>
              </w:pBdr>
              <w:tabs>
                <w:tab w:val="right" w:pos="7200"/>
                <w:tab w:val="right" w:pos="8540"/>
              </w:tabs>
              <w:spacing w:line="240" w:lineRule="exact"/>
              <w:ind w:left="-48" w:right="-95"/>
              <w:jc w:val="center"/>
              <w:rPr>
                <w:rFonts w:ascii="Arial" w:hAnsi="Arial" w:cs="Arial"/>
                <w:sz w:val="12"/>
                <w:szCs w:val="12"/>
              </w:rPr>
            </w:pPr>
            <w:r w:rsidRPr="008B2731">
              <w:rPr>
                <w:rFonts w:ascii="Arial" w:hAnsi="Arial" w:cs="Arial"/>
                <w:sz w:val="12"/>
                <w:szCs w:val="12"/>
              </w:rPr>
              <w:t>2018</w:t>
            </w:r>
          </w:p>
        </w:tc>
        <w:tc>
          <w:tcPr>
            <w:tcW w:w="720" w:type="dxa"/>
          </w:tcPr>
          <w:p w:rsidR="00A166E3" w:rsidRPr="008B2731" w:rsidRDefault="00A166E3" w:rsidP="00A166E3">
            <w:pPr>
              <w:pBdr>
                <w:bottom w:val="single" w:sz="4" w:space="1" w:color="auto"/>
              </w:pBdr>
              <w:spacing w:line="240" w:lineRule="exact"/>
              <w:ind w:left="-18" w:right="-36"/>
              <w:jc w:val="center"/>
              <w:rPr>
                <w:rFonts w:ascii="Arial" w:hAnsi="Arial" w:cs="Arial"/>
                <w:sz w:val="12"/>
                <w:szCs w:val="12"/>
              </w:rPr>
            </w:pPr>
            <w:r w:rsidRPr="008B2731">
              <w:rPr>
                <w:rFonts w:ascii="Arial" w:hAnsi="Arial" w:cs="Arial"/>
                <w:sz w:val="12"/>
                <w:szCs w:val="12"/>
              </w:rPr>
              <w:t>2562</w:t>
            </w:r>
          </w:p>
        </w:tc>
        <w:tc>
          <w:tcPr>
            <w:tcW w:w="720" w:type="dxa"/>
          </w:tcPr>
          <w:p w:rsidR="00A166E3" w:rsidRPr="008B2731" w:rsidRDefault="00A166E3" w:rsidP="00A166E3">
            <w:pPr>
              <w:pBdr>
                <w:bottom w:val="single" w:sz="4" w:space="1" w:color="auto"/>
              </w:pBdr>
              <w:spacing w:line="240" w:lineRule="exact"/>
              <w:ind w:left="-18" w:right="-36"/>
              <w:jc w:val="center"/>
              <w:rPr>
                <w:rFonts w:ascii="Arial" w:hAnsi="Arial" w:cs="Arial"/>
                <w:sz w:val="12"/>
                <w:szCs w:val="12"/>
              </w:rPr>
            </w:pPr>
            <w:r w:rsidRPr="008B2731">
              <w:rPr>
                <w:rFonts w:ascii="Arial" w:hAnsi="Arial" w:cs="Arial"/>
                <w:sz w:val="12"/>
                <w:szCs w:val="12"/>
              </w:rPr>
              <w:t>2561</w:t>
            </w:r>
          </w:p>
        </w:tc>
        <w:tc>
          <w:tcPr>
            <w:tcW w:w="720" w:type="dxa"/>
          </w:tcPr>
          <w:p w:rsidR="00A166E3" w:rsidRPr="008B2731" w:rsidRDefault="00A166E3" w:rsidP="00A166E3">
            <w:pPr>
              <w:pBdr>
                <w:bottom w:val="single" w:sz="4" w:space="1" w:color="auto"/>
              </w:pBdr>
              <w:spacing w:line="240" w:lineRule="exact"/>
              <w:ind w:left="-18" w:right="-36"/>
              <w:jc w:val="center"/>
              <w:rPr>
                <w:rFonts w:ascii="Arial" w:hAnsi="Arial" w:cs="Arial"/>
                <w:sz w:val="12"/>
                <w:szCs w:val="12"/>
              </w:rPr>
            </w:pPr>
            <w:r w:rsidRPr="008B2731">
              <w:rPr>
                <w:rFonts w:ascii="Arial" w:hAnsi="Arial" w:cs="Arial"/>
                <w:sz w:val="12"/>
                <w:szCs w:val="12"/>
              </w:rPr>
              <w:t>2562</w:t>
            </w:r>
          </w:p>
        </w:tc>
        <w:tc>
          <w:tcPr>
            <w:tcW w:w="722" w:type="dxa"/>
          </w:tcPr>
          <w:p w:rsidR="00A166E3" w:rsidRPr="008B2731" w:rsidRDefault="00A166E3" w:rsidP="00A166E3">
            <w:pPr>
              <w:pBdr>
                <w:bottom w:val="single" w:sz="4" w:space="1" w:color="auto"/>
              </w:pBdr>
              <w:spacing w:line="240" w:lineRule="exact"/>
              <w:ind w:left="-18" w:right="-36"/>
              <w:jc w:val="center"/>
              <w:rPr>
                <w:rFonts w:ascii="Arial" w:hAnsi="Arial" w:cs="Arial"/>
                <w:sz w:val="12"/>
                <w:szCs w:val="12"/>
              </w:rPr>
            </w:pPr>
            <w:r w:rsidRPr="008B2731">
              <w:rPr>
                <w:rFonts w:ascii="Arial" w:hAnsi="Arial" w:cs="Arial"/>
                <w:sz w:val="12"/>
                <w:szCs w:val="12"/>
              </w:rPr>
              <w:t>2561</w:t>
            </w:r>
          </w:p>
        </w:tc>
      </w:tr>
      <w:tr w:rsidR="00A166E3" w:rsidRPr="008B2731" w:rsidTr="008B2731">
        <w:tc>
          <w:tcPr>
            <w:tcW w:w="1350" w:type="dxa"/>
          </w:tcPr>
          <w:p w:rsidR="00A166E3" w:rsidRPr="008B2731" w:rsidRDefault="00A166E3" w:rsidP="00A166E3">
            <w:pPr>
              <w:spacing w:line="240" w:lineRule="exact"/>
              <w:jc w:val="center"/>
              <w:rPr>
                <w:rFonts w:ascii="Arial" w:hAnsi="Arial" w:cs="Arial"/>
                <w:sz w:val="12"/>
                <w:szCs w:val="12"/>
              </w:rPr>
            </w:pPr>
          </w:p>
        </w:tc>
        <w:tc>
          <w:tcPr>
            <w:tcW w:w="990" w:type="dxa"/>
          </w:tcPr>
          <w:p w:rsidR="00A166E3" w:rsidRPr="008B2731" w:rsidRDefault="00A166E3" w:rsidP="00A166E3">
            <w:pPr>
              <w:tabs>
                <w:tab w:val="right" w:pos="7200"/>
                <w:tab w:val="right" w:pos="8540"/>
              </w:tabs>
              <w:spacing w:line="240" w:lineRule="exact"/>
              <w:jc w:val="center"/>
              <w:rPr>
                <w:rFonts w:ascii="Arial" w:hAnsi="Arial" w:cs="Arial"/>
                <w:sz w:val="12"/>
                <w:szCs w:val="12"/>
                <w:u w:val="single"/>
              </w:rPr>
            </w:pPr>
          </w:p>
        </w:tc>
        <w:tc>
          <w:tcPr>
            <w:tcW w:w="990" w:type="dxa"/>
          </w:tcPr>
          <w:p w:rsidR="00A166E3" w:rsidRPr="008B2731"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hideMark/>
          </w:tcPr>
          <w:p w:rsidR="00A166E3" w:rsidRPr="008B2731"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8B2731">
              <w:rPr>
                <w:rFonts w:ascii="Arial" w:hAnsi="Arial" w:cs="Arial"/>
                <w:sz w:val="12"/>
                <w:szCs w:val="12"/>
              </w:rPr>
              <w:t>(%)</w:t>
            </w:r>
          </w:p>
        </w:tc>
        <w:tc>
          <w:tcPr>
            <w:tcW w:w="720" w:type="dxa"/>
            <w:hideMark/>
          </w:tcPr>
          <w:p w:rsidR="00A166E3" w:rsidRPr="008B2731"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8B2731">
              <w:rPr>
                <w:rFonts w:ascii="Arial" w:hAnsi="Arial" w:cs="Arial"/>
                <w:sz w:val="12"/>
                <w:szCs w:val="12"/>
              </w:rPr>
              <w:t>(%)</w:t>
            </w:r>
          </w:p>
        </w:tc>
        <w:tc>
          <w:tcPr>
            <w:tcW w:w="720" w:type="dxa"/>
          </w:tcPr>
          <w:p w:rsidR="00A166E3" w:rsidRPr="008B2731"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rsidR="00A166E3" w:rsidRPr="008B2731"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rsidR="00A166E3" w:rsidRPr="008B2731"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rsidR="00A166E3" w:rsidRPr="008B2731"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rsidR="00A166E3" w:rsidRPr="008B2731"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2" w:type="dxa"/>
          </w:tcPr>
          <w:p w:rsidR="00A166E3" w:rsidRPr="008B2731" w:rsidRDefault="00A166E3" w:rsidP="00A166E3">
            <w:pPr>
              <w:tabs>
                <w:tab w:val="right" w:pos="7200"/>
                <w:tab w:val="right" w:pos="8540"/>
              </w:tabs>
              <w:spacing w:line="240" w:lineRule="exact"/>
              <w:ind w:left="-18" w:right="-36"/>
              <w:jc w:val="center"/>
              <w:rPr>
                <w:rFonts w:ascii="Arial" w:hAnsi="Arial" w:cs="Arial"/>
                <w:sz w:val="12"/>
                <w:szCs w:val="12"/>
                <w:u w:val="single"/>
              </w:rPr>
            </w:pPr>
          </w:p>
        </w:tc>
      </w:tr>
      <w:tr w:rsidR="00A166E3" w:rsidRPr="008B2731" w:rsidTr="008B2731">
        <w:tc>
          <w:tcPr>
            <w:tcW w:w="1350" w:type="dxa"/>
          </w:tcPr>
          <w:p w:rsidR="00A166E3" w:rsidRPr="008B2731" w:rsidRDefault="00A166E3" w:rsidP="00A166E3">
            <w:pPr>
              <w:spacing w:line="240" w:lineRule="exact"/>
              <w:ind w:left="176" w:right="-108" w:hanging="176"/>
              <w:rPr>
                <w:rFonts w:ascii="Arial" w:hAnsi="Arial" w:cs="Arial"/>
                <w:sz w:val="12"/>
                <w:szCs w:val="12"/>
              </w:rPr>
            </w:pPr>
            <w:r w:rsidRPr="008B2731">
              <w:rPr>
                <w:rFonts w:ascii="Arial" w:hAnsi="Arial" w:cs="Arial"/>
                <w:sz w:val="12"/>
                <w:szCs w:val="12"/>
              </w:rPr>
              <w:t>NYKT International Terminal Co., Ltd.</w:t>
            </w:r>
          </w:p>
        </w:tc>
        <w:tc>
          <w:tcPr>
            <w:tcW w:w="990" w:type="dxa"/>
            <w:vAlign w:val="bottom"/>
          </w:tcPr>
          <w:p w:rsidR="00A166E3" w:rsidRPr="008B2731" w:rsidRDefault="00A166E3" w:rsidP="00A166E3">
            <w:pPr>
              <w:spacing w:line="240" w:lineRule="exact"/>
              <w:jc w:val="center"/>
              <w:rPr>
                <w:rFonts w:ascii="Arial" w:hAnsi="Arial" w:cs="Arial"/>
                <w:sz w:val="12"/>
                <w:szCs w:val="12"/>
              </w:rPr>
            </w:pPr>
            <w:r w:rsidRPr="008B2731">
              <w:rPr>
                <w:rFonts w:ascii="Arial" w:hAnsi="Arial" w:cs="Arial"/>
                <w:sz w:val="12"/>
                <w:szCs w:val="12"/>
              </w:rPr>
              <w:t>Equity investment</w:t>
            </w:r>
          </w:p>
        </w:tc>
        <w:tc>
          <w:tcPr>
            <w:tcW w:w="990" w:type="dxa"/>
            <w:vAlign w:val="bottom"/>
          </w:tcPr>
          <w:p w:rsidR="00A166E3" w:rsidRPr="008B2731" w:rsidRDefault="00A166E3" w:rsidP="00A166E3">
            <w:pPr>
              <w:spacing w:line="240" w:lineRule="exact"/>
              <w:jc w:val="center"/>
              <w:rPr>
                <w:rFonts w:ascii="Arial" w:hAnsi="Arial" w:cs="Arial"/>
                <w:sz w:val="12"/>
                <w:szCs w:val="12"/>
              </w:rPr>
            </w:pPr>
            <w:r w:rsidRPr="008B2731">
              <w:rPr>
                <w:rFonts w:ascii="Arial" w:hAnsi="Arial" w:cs="Arial"/>
                <w:sz w:val="12"/>
                <w:szCs w:val="12"/>
              </w:rPr>
              <w:t>Thailand</w:t>
            </w:r>
          </w:p>
        </w:tc>
        <w:tc>
          <w:tcPr>
            <w:tcW w:w="720" w:type="dxa"/>
            <w:vAlign w:val="bottom"/>
          </w:tcPr>
          <w:p w:rsidR="00A166E3" w:rsidRPr="002104DC" w:rsidRDefault="00A166E3" w:rsidP="00A166E3">
            <w:pPr>
              <w:spacing w:line="240" w:lineRule="exact"/>
              <w:jc w:val="center"/>
              <w:rPr>
                <w:rFonts w:ascii="Arial" w:hAnsi="Arial" w:cs="Arial"/>
                <w:sz w:val="12"/>
                <w:szCs w:val="12"/>
                <w:cs/>
              </w:rPr>
            </w:pPr>
            <w:r w:rsidRPr="002104DC">
              <w:rPr>
                <w:rFonts w:ascii="Arial" w:hAnsi="Arial" w:cs="Arial"/>
                <w:sz w:val="12"/>
                <w:szCs w:val="12"/>
              </w:rPr>
              <w:t>49.00</w:t>
            </w:r>
          </w:p>
        </w:tc>
        <w:tc>
          <w:tcPr>
            <w:tcW w:w="720" w:type="dxa"/>
            <w:vAlign w:val="bottom"/>
          </w:tcPr>
          <w:p w:rsidR="00A166E3" w:rsidRPr="002104DC" w:rsidRDefault="00A166E3" w:rsidP="00A166E3">
            <w:pPr>
              <w:spacing w:line="240" w:lineRule="exact"/>
              <w:jc w:val="center"/>
              <w:rPr>
                <w:rFonts w:ascii="Arial" w:hAnsi="Arial" w:cs="Arial"/>
                <w:sz w:val="12"/>
                <w:szCs w:val="12"/>
              </w:rPr>
            </w:pPr>
            <w:r w:rsidRPr="002104DC">
              <w:rPr>
                <w:rFonts w:ascii="Arial" w:hAnsi="Arial" w:cs="Arial"/>
                <w:sz w:val="12"/>
                <w:szCs w:val="12"/>
              </w:rPr>
              <w:t>20.00</w:t>
            </w:r>
          </w:p>
        </w:tc>
        <w:tc>
          <w:tcPr>
            <w:tcW w:w="720" w:type="dxa"/>
            <w:vAlign w:val="bottom"/>
          </w:tcPr>
          <w:p w:rsidR="00A166E3" w:rsidRPr="002104DC" w:rsidRDefault="00A166E3" w:rsidP="00A166E3">
            <w:pP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1,431,905</w:t>
            </w:r>
          </w:p>
        </w:tc>
        <w:tc>
          <w:tcPr>
            <w:tcW w:w="720" w:type="dxa"/>
            <w:vAlign w:val="bottom"/>
          </w:tcPr>
          <w:p w:rsidR="00A166E3" w:rsidRPr="002104DC" w:rsidRDefault="00A166E3" w:rsidP="00A166E3">
            <w:pP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544,806</w:t>
            </w:r>
          </w:p>
        </w:tc>
        <w:tc>
          <w:tcPr>
            <w:tcW w:w="720" w:type="dxa"/>
            <w:vAlign w:val="bottom"/>
          </w:tcPr>
          <w:p w:rsidR="00A166E3" w:rsidRPr="002104DC" w:rsidRDefault="00A166E3" w:rsidP="00A166E3">
            <w:pP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(191,000)</w:t>
            </w:r>
          </w:p>
        </w:tc>
        <w:tc>
          <w:tcPr>
            <w:tcW w:w="720" w:type="dxa"/>
            <w:vAlign w:val="bottom"/>
          </w:tcPr>
          <w:p w:rsidR="00A166E3" w:rsidRPr="002104DC" w:rsidRDefault="00A166E3" w:rsidP="00A166E3">
            <w:pP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w:t>
            </w:r>
          </w:p>
        </w:tc>
        <w:tc>
          <w:tcPr>
            <w:tcW w:w="720" w:type="dxa"/>
            <w:vAlign w:val="bottom"/>
          </w:tcPr>
          <w:p w:rsidR="00A166E3" w:rsidRPr="002104DC" w:rsidRDefault="00A166E3" w:rsidP="00A166E3">
            <w:pP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1,240,905</w:t>
            </w:r>
          </w:p>
        </w:tc>
        <w:tc>
          <w:tcPr>
            <w:tcW w:w="722" w:type="dxa"/>
            <w:vAlign w:val="bottom"/>
          </w:tcPr>
          <w:p w:rsidR="00A166E3" w:rsidRPr="002104DC" w:rsidRDefault="00A166E3" w:rsidP="00A166E3">
            <w:pP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544,806</w:t>
            </w:r>
          </w:p>
        </w:tc>
      </w:tr>
      <w:tr w:rsidR="00631E6D" w:rsidRPr="008B2731" w:rsidTr="00C26A9C">
        <w:tc>
          <w:tcPr>
            <w:tcW w:w="1350" w:type="dxa"/>
          </w:tcPr>
          <w:p w:rsidR="00631E6D" w:rsidRPr="00631E6D" w:rsidRDefault="00631E6D" w:rsidP="00631E6D">
            <w:pPr>
              <w:spacing w:line="240" w:lineRule="exact"/>
              <w:ind w:left="176" w:right="-108" w:hanging="176"/>
              <w:rPr>
                <w:rFonts w:ascii="Arial" w:hAnsi="Arial" w:cs="Arial"/>
                <w:sz w:val="12"/>
                <w:szCs w:val="12"/>
                <w:cs/>
              </w:rPr>
            </w:pPr>
            <w:r w:rsidRPr="00631E6D">
              <w:rPr>
                <w:rFonts w:ascii="Arial" w:hAnsi="Arial" w:cs="Arial"/>
                <w:sz w:val="12"/>
                <w:szCs w:val="12"/>
              </w:rPr>
              <w:t>Seahorse Ferries Co., Ltd.</w:t>
            </w:r>
          </w:p>
        </w:tc>
        <w:tc>
          <w:tcPr>
            <w:tcW w:w="990" w:type="dxa"/>
            <w:vAlign w:val="bottom"/>
          </w:tcPr>
          <w:p w:rsidR="00631E6D" w:rsidRPr="00631E6D" w:rsidRDefault="00631E6D" w:rsidP="00631E6D">
            <w:pPr>
              <w:spacing w:line="240" w:lineRule="exact"/>
              <w:jc w:val="center"/>
              <w:rPr>
                <w:rFonts w:ascii="Arial" w:hAnsi="Arial" w:cs="Arial"/>
                <w:sz w:val="12"/>
                <w:szCs w:val="12"/>
                <w:cs/>
              </w:rPr>
            </w:pPr>
            <w:r w:rsidRPr="00631E6D">
              <w:rPr>
                <w:rFonts w:ascii="Arial" w:hAnsi="Arial" w:cs="Arial"/>
                <w:sz w:val="12"/>
                <w:szCs w:val="12"/>
              </w:rPr>
              <w:t>Ferry transportation services</w:t>
            </w:r>
          </w:p>
        </w:tc>
        <w:tc>
          <w:tcPr>
            <w:tcW w:w="990" w:type="dxa"/>
            <w:vAlign w:val="bottom"/>
          </w:tcPr>
          <w:p w:rsidR="00631E6D" w:rsidRPr="008B2731" w:rsidRDefault="00631E6D" w:rsidP="00631E6D">
            <w:pPr>
              <w:spacing w:line="240" w:lineRule="exact"/>
              <w:jc w:val="center"/>
              <w:rPr>
                <w:rFonts w:ascii="Arial" w:hAnsi="Arial" w:cs="Arial"/>
                <w:sz w:val="12"/>
                <w:szCs w:val="12"/>
              </w:rPr>
            </w:pPr>
            <w:r w:rsidRPr="008B2731">
              <w:rPr>
                <w:rFonts w:ascii="Arial" w:hAnsi="Arial" w:cs="Arial"/>
                <w:sz w:val="12"/>
                <w:szCs w:val="12"/>
              </w:rPr>
              <w:t>Thailand</w:t>
            </w:r>
          </w:p>
        </w:tc>
        <w:tc>
          <w:tcPr>
            <w:tcW w:w="720" w:type="dxa"/>
            <w:vAlign w:val="bottom"/>
          </w:tcPr>
          <w:p w:rsidR="00631E6D" w:rsidRPr="002104DC" w:rsidRDefault="00631E6D" w:rsidP="00631E6D">
            <w:pPr>
              <w:spacing w:line="240" w:lineRule="exact"/>
              <w:jc w:val="center"/>
              <w:rPr>
                <w:rFonts w:ascii="Arial" w:hAnsi="Arial" w:cs="Arial"/>
                <w:sz w:val="12"/>
                <w:szCs w:val="12"/>
              </w:rPr>
            </w:pPr>
            <w:r w:rsidRPr="002104DC">
              <w:rPr>
                <w:rFonts w:ascii="Arial" w:hAnsi="Arial" w:cs="Arial"/>
                <w:sz w:val="12"/>
                <w:szCs w:val="12"/>
                <w:cs/>
              </w:rPr>
              <w:t>38.46</w:t>
            </w:r>
          </w:p>
        </w:tc>
        <w:tc>
          <w:tcPr>
            <w:tcW w:w="720" w:type="dxa"/>
            <w:vAlign w:val="bottom"/>
          </w:tcPr>
          <w:p w:rsidR="00631E6D" w:rsidRPr="002104DC" w:rsidRDefault="00631E6D" w:rsidP="00631E6D">
            <w:pPr>
              <w:spacing w:line="240" w:lineRule="exact"/>
              <w:jc w:val="center"/>
              <w:rPr>
                <w:rFonts w:ascii="Arial" w:hAnsi="Arial" w:cs="Arial"/>
                <w:sz w:val="12"/>
                <w:szCs w:val="12"/>
              </w:rPr>
            </w:pPr>
            <w:r w:rsidRPr="002104DC">
              <w:rPr>
                <w:rFonts w:ascii="Arial" w:hAnsi="Arial" w:cs="Arial"/>
                <w:sz w:val="12"/>
                <w:szCs w:val="12"/>
                <w:cs/>
              </w:rPr>
              <w:t>-</w:t>
            </w:r>
          </w:p>
        </w:tc>
        <w:tc>
          <w:tcPr>
            <w:tcW w:w="720" w:type="dxa"/>
            <w:vAlign w:val="bottom"/>
          </w:tcPr>
          <w:p w:rsidR="00631E6D" w:rsidRPr="002104DC" w:rsidRDefault="00631E6D" w:rsidP="00631E6D">
            <w:pPr>
              <w:pBdr>
                <w:bottom w:val="sing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20,000</w:t>
            </w:r>
          </w:p>
        </w:tc>
        <w:tc>
          <w:tcPr>
            <w:tcW w:w="720" w:type="dxa"/>
            <w:vAlign w:val="bottom"/>
          </w:tcPr>
          <w:p w:rsidR="00631E6D" w:rsidRPr="002104DC" w:rsidRDefault="00631E6D" w:rsidP="00631E6D">
            <w:pPr>
              <w:pBdr>
                <w:bottom w:val="sing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w:t>
            </w:r>
          </w:p>
        </w:tc>
        <w:tc>
          <w:tcPr>
            <w:tcW w:w="720" w:type="dxa"/>
            <w:vAlign w:val="bottom"/>
          </w:tcPr>
          <w:p w:rsidR="00631E6D" w:rsidRPr="002104DC" w:rsidRDefault="00631E6D" w:rsidP="00631E6D">
            <w:pPr>
              <w:pBdr>
                <w:bottom w:val="sing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w:t>
            </w:r>
          </w:p>
        </w:tc>
        <w:tc>
          <w:tcPr>
            <w:tcW w:w="720" w:type="dxa"/>
            <w:vAlign w:val="bottom"/>
          </w:tcPr>
          <w:p w:rsidR="00631E6D" w:rsidRPr="002104DC" w:rsidRDefault="00631E6D" w:rsidP="00631E6D">
            <w:pPr>
              <w:pBdr>
                <w:bottom w:val="sing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w:t>
            </w:r>
          </w:p>
        </w:tc>
        <w:tc>
          <w:tcPr>
            <w:tcW w:w="720" w:type="dxa"/>
            <w:vAlign w:val="bottom"/>
          </w:tcPr>
          <w:p w:rsidR="00631E6D" w:rsidRPr="002104DC" w:rsidRDefault="00631E6D" w:rsidP="00631E6D">
            <w:pPr>
              <w:pBdr>
                <w:bottom w:val="sing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20,000</w:t>
            </w:r>
          </w:p>
        </w:tc>
        <w:tc>
          <w:tcPr>
            <w:tcW w:w="722" w:type="dxa"/>
            <w:vAlign w:val="bottom"/>
          </w:tcPr>
          <w:p w:rsidR="00631E6D" w:rsidRPr="002104DC" w:rsidRDefault="00631E6D" w:rsidP="00631E6D">
            <w:pPr>
              <w:pBdr>
                <w:bottom w:val="sing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w:t>
            </w:r>
          </w:p>
        </w:tc>
      </w:tr>
      <w:tr w:rsidR="00631E6D" w:rsidRPr="008B2731" w:rsidTr="008B2731">
        <w:tc>
          <w:tcPr>
            <w:tcW w:w="1350" w:type="dxa"/>
          </w:tcPr>
          <w:p w:rsidR="00631E6D" w:rsidRPr="008B2731" w:rsidRDefault="00631E6D" w:rsidP="00631E6D">
            <w:pPr>
              <w:spacing w:line="240" w:lineRule="exact"/>
              <w:ind w:left="176" w:right="-108" w:hanging="176"/>
              <w:rPr>
                <w:rFonts w:ascii="Arial" w:hAnsi="Arial" w:cs="Arial"/>
                <w:sz w:val="12"/>
                <w:szCs w:val="12"/>
              </w:rPr>
            </w:pPr>
            <w:r w:rsidRPr="008B2731">
              <w:rPr>
                <w:rFonts w:ascii="Arial" w:hAnsi="Arial" w:cs="Arial"/>
                <w:sz w:val="12"/>
                <w:szCs w:val="12"/>
              </w:rPr>
              <w:t>Total</w:t>
            </w:r>
          </w:p>
        </w:tc>
        <w:tc>
          <w:tcPr>
            <w:tcW w:w="990" w:type="dxa"/>
            <w:vAlign w:val="bottom"/>
          </w:tcPr>
          <w:p w:rsidR="00631E6D" w:rsidRPr="008B2731" w:rsidRDefault="00631E6D" w:rsidP="00631E6D">
            <w:pPr>
              <w:overflowPunct/>
              <w:autoSpaceDE/>
              <w:adjustRightInd/>
              <w:spacing w:line="240" w:lineRule="exact"/>
              <w:rPr>
                <w:rFonts w:ascii="Arial" w:eastAsiaTheme="minorEastAsia" w:hAnsi="Arial" w:cs="Arial"/>
                <w:sz w:val="12"/>
                <w:szCs w:val="12"/>
              </w:rPr>
            </w:pPr>
          </w:p>
        </w:tc>
        <w:tc>
          <w:tcPr>
            <w:tcW w:w="990" w:type="dxa"/>
            <w:vAlign w:val="bottom"/>
          </w:tcPr>
          <w:p w:rsidR="00631E6D" w:rsidRPr="008B2731" w:rsidRDefault="00631E6D" w:rsidP="00631E6D">
            <w:pPr>
              <w:overflowPunct/>
              <w:autoSpaceDE/>
              <w:adjustRightInd/>
              <w:spacing w:line="240" w:lineRule="exact"/>
              <w:rPr>
                <w:rFonts w:ascii="Arial" w:eastAsiaTheme="minorEastAsia" w:hAnsi="Arial" w:cs="Arial"/>
                <w:sz w:val="12"/>
                <w:szCs w:val="12"/>
              </w:rPr>
            </w:pPr>
          </w:p>
        </w:tc>
        <w:tc>
          <w:tcPr>
            <w:tcW w:w="720" w:type="dxa"/>
            <w:vAlign w:val="bottom"/>
          </w:tcPr>
          <w:p w:rsidR="00631E6D" w:rsidRPr="002104DC" w:rsidRDefault="00631E6D" w:rsidP="00631E6D">
            <w:pPr>
              <w:spacing w:line="240" w:lineRule="exact"/>
              <w:jc w:val="center"/>
              <w:rPr>
                <w:rFonts w:ascii="Arial" w:hAnsi="Arial" w:cs="Arial"/>
                <w:sz w:val="12"/>
                <w:szCs w:val="12"/>
              </w:rPr>
            </w:pPr>
          </w:p>
        </w:tc>
        <w:tc>
          <w:tcPr>
            <w:tcW w:w="720" w:type="dxa"/>
            <w:vAlign w:val="bottom"/>
          </w:tcPr>
          <w:p w:rsidR="00631E6D" w:rsidRPr="002104DC" w:rsidRDefault="00631E6D" w:rsidP="00631E6D">
            <w:pPr>
              <w:spacing w:line="240" w:lineRule="exact"/>
              <w:jc w:val="center"/>
              <w:rPr>
                <w:rFonts w:ascii="Arial" w:hAnsi="Arial" w:cs="Arial"/>
                <w:sz w:val="12"/>
                <w:szCs w:val="12"/>
              </w:rPr>
            </w:pPr>
          </w:p>
        </w:tc>
        <w:tc>
          <w:tcPr>
            <w:tcW w:w="720" w:type="dxa"/>
            <w:vAlign w:val="bottom"/>
          </w:tcPr>
          <w:p w:rsidR="00631E6D" w:rsidRPr="002104DC" w:rsidRDefault="00631E6D" w:rsidP="00631E6D">
            <w:pPr>
              <w:pBdr>
                <w:bottom w:val="doub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1,451,905</w:t>
            </w:r>
          </w:p>
        </w:tc>
        <w:tc>
          <w:tcPr>
            <w:tcW w:w="720" w:type="dxa"/>
            <w:vAlign w:val="bottom"/>
          </w:tcPr>
          <w:p w:rsidR="00631E6D" w:rsidRPr="002104DC" w:rsidRDefault="00631E6D" w:rsidP="00631E6D">
            <w:pPr>
              <w:pBdr>
                <w:bottom w:val="doub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544,806</w:t>
            </w:r>
          </w:p>
        </w:tc>
        <w:tc>
          <w:tcPr>
            <w:tcW w:w="720" w:type="dxa"/>
          </w:tcPr>
          <w:p w:rsidR="00631E6D" w:rsidRPr="002104DC" w:rsidRDefault="00631E6D" w:rsidP="00631E6D">
            <w:pPr>
              <w:pBdr>
                <w:bottom w:val="doub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(191,000)</w:t>
            </w:r>
          </w:p>
        </w:tc>
        <w:tc>
          <w:tcPr>
            <w:tcW w:w="720" w:type="dxa"/>
          </w:tcPr>
          <w:p w:rsidR="00631E6D" w:rsidRPr="002104DC" w:rsidRDefault="00631E6D" w:rsidP="00631E6D">
            <w:pPr>
              <w:pBdr>
                <w:bottom w:val="doub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w:t>
            </w:r>
          </w:p>
        </w:tc>
        <w:tc>
          <w:tcPr>
            <w:tcW w:w="720" w:type="dxa"/>
          </w:tcPr>
          <w:p w:rsidR="00631E6D" w:rsidRPr="002104DC" w:rsidRDefault="00631E6D" w:rsidP="00631E6D">
            <w:pPr>
              <w:pBdr>
                <w:bottom w:val="doub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1,260,905</w:t>
            </w:r>
          </w:p>
        </w:tc>
        <w:tc>
          <w:tcPr>
            <w:tcW w:w="722" w:type="dxa"/>
          </w:tcPr>
          <w:p w:rsidR="00631E6D" w:rsidRPr="002104DC" w:rsidRDefault="00631E6D" w:rsidP="00631E6D">
            <w:pPr>
              <w:pBdr>
                <w:bottom w:val="double" w:sz="4" w:space="1" w:color="auto"/>
              </w:pBdr>
              <w:tabs>
                <w:tab w:val="decimal" w:pos="520"/>
              </w:tabs>
              <w:spacing w:line="240" w:lineRule="exact"/>
              <w:ind w:left="-18" w:right="-36"/>
              <w:jc w:val="thaiDistribute"/>
              <w:rPr>
                <w:rFonts w:ascii="Arial" w:hAnsi="Arial" w:cs="Arial"/>
                <w:sz w:val="12"/>
                <w:szCs w:val="12"/>
              </w:rPr>
            </w:pPr>
            <w:r w:rsidRPr="002104DC">
              <w:rPr>
                <w:rFonts w:ascii="Arial" w:hAnsi="Arial" w:cs="Arial"/>
                <w:sz w:val="12"/>
                <w:szCs w:val="12"/>
              </w:rPr>
              <w:t>544,806</w:t>
            </w:r>
          </w:p>
        </w:tc>
      </w:tr>
    </w:tbl>
    <w:p w:rsidR="00E467BC" w:rsidRPr="002A7871" w:rsidRDefault="00E467BC" w:rsidP="00E467BC">
      <w:pPr>
        <w:tabs>
          <w:tab w:val="left" w:pos="900"/>
          <w:tab w:val="left" w:pos="2160"/>
        </w:tabs>
        <w:spacing w:before="240" w:after="120" w:line="380" w:lineRule="exact"/>
        <w:ind w:left="547" w:hanging="547"/>
        <w:jc w:val="thaiDistribute"/>
        <w:rPr>
          <w:rFonts w:ascii="Arial" w:hAnsi="Arial"/>
          <w:sz w:val="22"/>
          <w:szCs w:val="22"/>
          <w:u w:val="single"/>
        </w:rPr>
      </w:pPr>
      <w:r>
        <w:rPr>
          <w:rFonts w:ascii="Arial" w:hAnsi="Arial"/>
          <w:sz w:val="22"/>
          <w:szCs w:val="22"/>
        </w:rPr>
        <w:tab/>
      </w:r>
      <w:r w:rsidRPr="002A7871">
        <w:rPr>
          <w:rFonts w:ascii="Arial" w:hAnsi="Arial"/>
          <w:sz w:val="22"/>
          <w:szCs w:val="22"/>
          <w:u w:val="single"/>
        </w:rPr>
        <w:t>NYKT International Terminal Co., Ltd” (“NYKT”)</w:t>
      </w:r>
    </w:p>
    <w:p w:rsidR="00E467BC" w:rsidRDefault="00E467BC" w:rsidP="00E467BC">
      <w:pPr>
        <w:tabs>
          <w:tab w:val="left" w:pos="900"/>
          <w:tab w:val="left" w:pos="2160"/>
        </w:tabs>
        <w:spacing w:before="120" w:after="120" w:line="380" w:lineRule="exact"/>
        <w:ind w:left="547" w:hanging="547"/>
        <w:jc w:val="thaiDistribute"/>
        <w:rPr>
          <w:rFonts w:ascii="Arial" w:hAnsi="Arial"/>
          <w:sz w:val="22"/>
          <w:szCs w:val="22"/>
        </w:rPr>
      </w:pPr>
      <w:r w:rsidRPr="002A7871">
        <w:rPr>
          <w:rFonts w:ascii="Arial" w:hAnsi="Arial"/>
          <w:sz w:val="22"/>
          <w:szCs w:val="22"/>
        </w:rPr>
        <w:tab/>
        <w:t>NYKT was originated</w:t>
      </w:r>
      <w:r>
        <w:rPr>
          <w:rFonts w:ascii="Arial" w:hAnsi="Arial"/>
          <w:sz w:val="22"/>
          <w:szCs w:val="22"/>
        </w:rPr>
        <w:t xml:space="preserve"> on 17 September 2018</w:t>
      </w:r>
      <w:r w:rsidRPr="002A7871">
        <w:rPr>
          <w:rFonts w:ascii="Arial" w:hAnsi="Arial"/>
          <w:sz w:val="22"/>
          <w:szCs w:val="22"/>
        </w:rPr>
        <w:t xml:space="preserve"> from </w:t>
      </w:r>
      <w:r>
        <w:rPr>
          <w:rFonts w:ascii="Arial" w:hAnsi="Arial"/>
          <w:sz w:val="22"/>
          <w:szCs w:val="22"/>
        </w:rPr>
        <w:t>an</w:t>
      </w:r>
      <w:r w:rsidRPr="002A7871">
        <w:rPr>
          <w:rFonts w:ascii="Arial" w:hAnsi="Arial"/>
          <w:sz w:val="22"/>
          <w:szCs w:val="22"/>
        </w:rPr>
        <w:t xml:space="preserve"> amalgamation between Sapphire </w:t>
      </w:r>
      <w:proofErr w:type="spellStart"/>
      <w:r w:rsidRPr="002A7871">
        <w:rPr>
          <w:rFonts w:ascii="Arial" w:hAnsi="Arial"/>
          <w:sz w:val="22"/>
          <w:szCs w:val="22"/>
        </w:rPr>
        <w:t>RoRo</w:t>
      </w:r>
      <w:proofErr w:type="spellEnd"/>
      <w:r w:rsidRPr="002A7871">
        <w:rPr>
          <w:rFonts w:ascii="Arial" w:hAnsi="Arial"/>
          <w:sz w:val="22"/>
          <w:szCs w:val="22"/>
        </w:rPr>
        <w:t xml:space="preserve"> (Thailand) Limited (“SRT”), which was formally a subsidiary, and Global Cargo (Thailand) Limited (“GCT”). NYKT is principally engaged in the investment in all shares of </w:t>
      </w:r>
      <w:proofErr w:type="spellStart"/>
      <w:r w:rsidRPr="002A7871">
        <w:rPr>
          <w:rFonts w:ascii="Arial" w:hAnsi="Arial"/>
          <w:sz w:val="22"/>
          <w:szCs w:val="22"/>
        </w:rPr>
        <w:t>Laemchabang</w:t>
      </w:r>
      <w:proofErr w:type="spellEnd"/>
      <w:r w:rsidRPr="002A7871">
        <w:rPr>
          <w:rFonts w:ascii="Arial" w:hAnsi="Arial"/>
          <w:sz w:val="22"/>
          <w:szCs w:val="22"/>
        </w:rPr>
        <w:t xml:space="preserve"> International Ro-Ro Terminal Limited</w:t>
      </w:r>
      <w:r w:rsidRPr="002A7871">
        <w:rPr>
          <w:rFonts w:ascii="Arial" w:hAnsi="Arial" w:hint="cs"/>
          <w:sz w:val="22"/>
          <w:szCs w:val="22"/>
          <w:cs/>
        </w:rPr>
        <w:t xml:space="preserve"> </w:t>
      </w:r>
      <w:r w:rsidRPr="002A7871">
        <w:rPr>
          <w:rFonts w:ascii="Arial" w:hAnsi="Arial"/>
          <w:sz w:val="22"/>
          <w:szCs w:val="22"/>
        </w:rPr>
        <w:t>(“LRT”).</w:t>
      </w:r>
      <w:r>
        <w:rPr>
          <w:rFonts w:ascii="Arial" w:hAnsi="Arial"/>
          <w:sz w:val="22"/>
          <w:szCs w:val="22"/>
        </w:rPr>
        <w:t xml:space="preserve"> LRT is principally engaged in the provision of port services, carriage and handling of goods.</w:t>
      </w:r>
    </w:p>
    <w:p w:rsidR="00E467BC" w:rsidRPr="00632A9F" w:rsidRDefault="00E467BC" w:rsidP="00E467BC">
      <w:pPr>
        <w:tabs>
          <w:tab w:val="left" w:pos="900"/>
          <w:tab w:val="left" w:pos="2160"/>
        </w:tabs>
        <w:spacing w:before="120" w:after="120" w:line="380" w:lineRule="exact"/>
        <w:ind w:left="547" w:hanging="547"/>
        <w:jc w:val="thaiDistribute"/>
        <w:rPr>
          <w:rFonts w:ascii="Arial" w:hAnsi="Arial" w:cs="Arial"/>
          <w:color w:val="000000"/>
          <w:sz w:val="22"/>
          <w:szCs w:val="22"/>
        </w:rPr>
      </w:pPr>
      <w:r w:rsidRPr="00921375">
        <w:rPr>
          <w:rFonts w:ascii="Arial" w:hAnsi="Arial" w:cs="Cordia New"/>
          <w:color w:val="000000"/>
          <w:sz w:val="22"/>
          <w:szCs w:val="22"/>
          <w:cs/>
        </w:rPr>
        <w:tab/>
      </w:r>
      <w:r w:rsidRPr="00632A9F">
        <w:rPr>
          <w:rFonts w:ascii="Arial" w:hAnsi="Arial" w:cs="Arial"/>
          <w:color w:val="000000"/>
          <w:sz w:val="22"/>
          <w:szCs w:val="22"/>
        </w:rPr>
        <w:t xml:space="preserve">On 25 February 2019, the Company acquired </w:t>
      </w:r>
      <w:r>
        <w:rPr>
          <w:rFonts w:ascii="Arial" w:hAnsi="Arial" w:cs="Arial"/>
          <w:color w:val="000000"/>
          <w:sz w:val="22"/>
          <w:szCs w:val="22"/>
        </w:rPr>
        <w:t>an additional</w:t>
      </w:r>
      <w:r w:rsidRPr="00632A9F">
        <w:rPr>
          <w:rFonts w:ascii="Arial" w:hAnsi="Arial" w:cs="Arial"/>
          <w:color w:val="000000"/>
          <w:sz w:val="22"/>
          <w:szCs w:val="22"/>
        </w:rPr>
        <w:t xml:space="preserve"> 29% investment in NYKT</w:t>
      </w:r>
      <w:r w:rsidR="00465386">
        <w:rPr>
          <w:rFonts w:ascii="Arial" w:hAnsi="Arial" w:cs="Arial"/>
          <w:color w:val="000000"/>
          <w:sz w:val="22"/>
          <w:szCs w:val="22"/>
        </w:rPr>
        <w:t xml:space="preserve">. </w:t>
      </w:r>
      <w:r w:rsidRPr="00632A9F">
        <w:rPr>
          <w:rFonts w:ascii="Arial" w:hAnsi="Arial" w:cs="Arial"/>
          <w:color w:val="000000"/>
          <w:sz w:val="22"/>
          <w:szCs w:val="22"/>
        </w:rPr>
        <w:t>The Company paid Baht 887 million</w:t>
      </w:r>
      <w:r>
        <w:rPr>
          <w:rFonts w:ascii="Arial" w:hAnsi="Arial" w:cs="Arial"/>
          <w:color w:val="000000"/>
          <w:sz w:val="22"/>
          <w:szCs w:val="22"/>
        </w:rPr>
        <w:t xml:space="preserve"> for such shares acquisition</w:t>
      </w:r>
      <w:r w:rsidRPr="00632A9F">
        <w:rPr>
          <w:rFonts w:ascii="Arial" w:hAnsi="Arial" w:cs="Arial"/>
          <w:color w:val="000000"/>
          <w:sz w:val="22"/>
          <w:szCs w:val="22"/>
        </w:rPr>
        <w:t>.</w:t>
      </w:r>
    </w:p>
    <w:p w:rsidR="00E467BC" w:rsidRDefault="00E467BC" w:rsidP="00E467BC">
      <w:pPr>
        <w:tabs>
          <w:tab w:val="left" w:pos="900"/>
          <w:tab w:val="left" w:pos="2160"/>
        </w:tabs>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p>
    <w:p w:rsidR="00E467BC" w:rsidRDefault="00E467BC" w:rsidP="00631E6D">
      <w:pPr>
        <w:overflowPunct/>
        <w:autoSpaceDE/>
        <w:autoSpaceDN/>
        <w:adjustRightInd/>
        <w:spacing w:before="100" w:after="100" w:line="380" w:lineRule="exact"/>
        <w:ind w:left="540" w:right="-43" w:hanging="540"/>
        <w:jc w:val="both"/>
        <w:textAlignment w:val="auto"/>
        <w:rPr>
          <w:rFonts w:ascii="Arial" w:hAnsi="Arial" w:cs="Arial"/>
          <w:color w:val="000000"/>
          <w:sz w:val="22"/>
          <w:szCs w:val="22"/>
        </w:rPr>
      </w:pPr>
      <w:r>
        <w:rPr>
          <w:rFonts w:ascii="Arial" w:hAnsi="Arial" w:cs="Arial"/>
          <w:color w:val="000000"/>
          <w:sz w:val="22"/>
          <w:szCs w:val="22"/>
        </w:rPr>
        <w:br w:type="page"/>
      </w:r>
      <w:r w:rsidR="00631E6D">
        <w:rPr>
          <w:rFonts w:ascii="Arial" w:hAnsi="Arial" w:cs="Arial"/>
          <w:color w:val="000000"/>
          <w:sz w:val="22"/>
          <w:szCs w:val="22"/>
        </w:rPr>
        <w:lastRenderedPageBreak/>
        <w:tab/>
      </w:r>
      <w:r w:rsidRPr="00945DAC">
        <w:rPr>
          <w:rFonts w:ascii="Arial" w:hAnsi="Arial" w:cs="Arial"/>
          <w:color w:val="000000"/>
          <w:sz w:val="22"/>
          <w:szCs w:val="22"/>
        </w:rPr>
        <w:t>The net book value of assets and liabilities from NYKT as at purchase date are as follows:</w:t>
      </w:r>
    </w:p>
    <w:p w:rsidR="00E467BC" w:rsidRPr="00D67D96" w:rsidRDefault="00E467BC" w:rsidP="00E467BC">
      <w:pPr>
        <w:pStyle w:val="BlockText"/>
        <w:tabs>
          <w:tab w:val="clear" w:pos="7200"/>
          <w:tab w:val="center" w:pos="6840"/>
          <w:tab w:val="center" w:pos="8280"/>
        </w:tabs>
        <w:spacing w:before="0"/>
        <w:ind w:left="605" w:right="0" w:hanging="605"/>
        <w:jc w:val="right"/>
        <w:rPr>
          <w:rFonts w:ascii="Arial" w:hAnsi="Arial"/>
          <w:b/>
          <w:bCs/>
          <w:sz w:val="22"/>
          <w:szCs w:val="22"/>
        </w:rPr>
      </w:pPr>
      <w:r w:rsidRPr="00D67D96">
        <w:rPr>
          <w:rFonts w:ascii="Arial" w:hAnsi="Arial"/>
          <w:sz w:val="22"/>
          <w:szCs w:val="22"/>
        </w:rPr>
        <w:t>(Unit: Thousand Baht)</w:t>
      </w:r>
    </w:p>
    <w:tbl>
      <w:tblPr>
        <w:tblW w:w="8622" w:type="dxa"/>
        <w:tblInd w:w="468" w:type="dxa"/>
        <w:tblLayout w:type="fixed"/>
        <w:tblLook w:val="0000" w:firstRow="0" w:lastRow="0" w:firstColumn="0" w:lastColumn="0" w:noHBand="0" w:noVBand="0"/>
      </w:tblPr>
      <w:tblGrid>
        <w:gridCol w:w="5562"/>
        <w:gridCol w:w="1530"/>
        <w:gridCol w:w="1530"/>
      </w:tblGrid>
      <w:tr w:rsidR="004C2B76" w:rsidRPr="00945DAC" w:rsidTr="004C2B76">
        <w:trPr>
          <w:trHeight w:val="288"/>
        </w:trPr>
        <w:tc>
          <w:tcPr>
            <w:tcW w:w="5562" w:type="dxa"/>
            <w:shd w:val="clear" w:color="auto" w:fill="auto"/>
            <w:vAlign w:val="bottom"/>
          </w:tcPr>
          <w:p w:rsidR="004C2B76" w:rsidRPr="00945DAC" w:rsidRDefault="004C2B76" w:rsidP="004C2B76">
            <w:pPr>
              <w:spacing w:line="380" w:lineRule="exact"/>
              <w:ind w:left="141" w:right="14" w:hanging="141"/>
              <w:jc w:val="thaiDistribute"/>
              <w:rPr>
                <w:rFonts w:ascii="Arial" w:hAnsi="Arial" w:cs="Arial"/>
                <w:sz w:val="22"/>
                <w:szCs w:val="22"/>
                <w:cs/>
              </w:rPr>
            </w:pPr>
          </w:p>
        </w:tc>
        <w:tc>
          <w:tcPr>
            <w:tcW w:w="1530" w:type="dxa"/>
            <w:shd w:val="clear" w:color="auto" w:fill="auto"/>
            <w:vAlign w:val="bottom"/>
          </w:tcPr>
          <w:p w:rsidR="004C2B76" w:rsidRPr="006E59E7" w:rsidRDefault="006E59E7" w:rsidP="006E59E7">
            <w:pPr>
              <w:pBdr>
                <w:bottom w:val="single" w:sz="4" w:space="1" w:color="auto"/>
              </w:pBdr>
              <w:spacing w:line="380" w:lineRule="exact"/>
              <w:ind w:right="14"/>
              <w:jc w:val="center"/>
              <w:rPr>
                <w:rFonts w:ascii="Arial" w:hAnsi="Arial" w:cs="Arial"/>
                <w:color w:val="000000"/>
                <w:sz w:val="22"/>
                <w:szCs w:val="22"/>
                <w:cs/>
              </w:rPr>
            </w:pPr>
            <w:r w:rsidRPr="006E59E7">
              <w:rPr>
                <w:rFonts w:ascii="Arial" w:hAnsi="Arial" w:cs="Arial"/>
                <w:color w:val="000000"/>
                <w:sz w:val="22"/>
                <w:szCs w:val="22"/>
              </w:rPr>
              <w:t>Fair value</w:t>
            </w:r>
          </w:p>
        </w:tc>
        <w:tc>
          <w:tcPr>
            <w:tcW w:w="1530" w:type="dxa"/>
          </w:tcPr>
          <w:p w:rsidR="004C2B76" w:rsidRPr="006E59E7" w:rsidRDefault="006E59E7" w:rsidP="006E59E7">
            <w:pPr>
              <w:pBdr>
                <w:bottom w:val="single" w:sz="4" w:space="1" w:color="auto"/>
              </w:pBdr>
              <w:spacing w:line="380" w:lineRule="exact"/>
              <w:ind w:right="14"/>
              <w:jc w:val="center"/>
              <w:rPr>
                <w:rFonts w:ascii="Arial" w:hAnsi="Arial" w:cs="Arial"/>
                <w:color w:val="000000"/>
                <w:sz w:val="22"/>
                <w:szCs w:val="22"/>
                <w:cs/>
              </w:rPr>
            </w:pPr>
            <w:r w:rsidRPr="006E59E7">
              <w:rPr>
                <w:rFonts w:ascii="Arial" w:hAnsi="Arial" w:cs="Arial"/>
                <w:color w:val="000000"/>
                <w:sz w:val="22"/>
                <w:szCs w:val="22"/>
              </w:rPr>
              <w:t>Book value</w:t>
            </w:r>
          </w:p>
        </w:tc>
      </w:tr>
      <w:tr w:rsidR="002104DC" w:rsidRPr="00945DAC" w:rsidTr="002104DC">
        <w:trPr>
          <w:trHeight w:val="288"/>
        </w:trPr>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cs/>
              </w:rPr>
            </w:pPr>
            <w:r w:rsidRPr="00945DAC">
              <w:rPr>
                <w:rFonts w:ascii="Arial" w:hAnsi="Arial" w:cs="Arial"/>
                <w:sz w:val="22"/>
                <w:szCs w:val="22"/>
              </w:rPr>
              <w:t>Cash and cash equivalents</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497,279</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497,279</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cs/>
              </w:rPr>
            </w:pPr>
            <w:r w:rsidRPr="00945DAC">
              <w:rPr>
                <w:rFonts w:ascii="Arial" w:hAnsi="Arial" w:cs="Arial"/>
                <w:sz w:val="22"/>
                <w:szCs w:val="22"/>
              </w:rPr>
              <w:t>Current investments</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68,263</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68,263</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cs/>
              </w:rPr>
            </w:pPr>
            <w:r w:rsidRPr="00945DAC">
              <w:rPr>
                <w:rFonts w:ascii="Arial" w:hAnsi="Arial" w:cs="Arial"/>
                <w:sz w:val="22"/>
                <w:szCs w:val="22"/>
              </w:rPr>
              <w:t>Trade and other receivables</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2,930</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2,930</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cs/>
              </w:rPr>
            </w:pPr>
            <w:r w:rsidRPr="00945DAC">
              <w:rPr>
                <w:rFonts w:ascii="Arial" w:hAnsi="Arial" w:cs="Arial"/>
                <w:sz w:val="22"/>
                <w:szCs w:val="22"/>
              </w:rPr>
              <w:t>Other current assets</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9,172</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9,172</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highlight w:val="yellow"/>
                <w:cs/>
              </w:rPr>
            </w:pPr>
            <w:r w:rsidRPr="00945DAC">
              <w:rPr>
                <w:rFonts w:ascii="Arial" w:hAnsi="Arial" w:cs="Arial"/>
                <w:sz w:val="22"/>
                <w:szCs w:val="22"/>
              </w:rPr>
              <w:t>Right under port service concession agreement</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 xml:space="preserve">    4,221,258</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973,460</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highlight w:val="yellow"/>
              </w:rPr>
            </w:pPr>
            <w:r w:rsidRPr="00945DAC">
              <w:rPr>
                <w:rFonts w:ascii="Arial" w:hAnsi="Arial" w:cs="Arial"/>
                <w:sz w:val="22"/>
                <w:szCs w:val="22"/>
              </w:rPr>
              <w:t>Leasehold improvements, buildings and equipment</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215,537</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215,537</w:t>
            </w:r>
          </w:p>
        </w:tc>
      </w:tr>
      <w:tr w:rsidR="002104DC" w:rsidRPr="00945DAC" w:rsidTr="002104DC">
        <w:tc>
          <w:tcPr>
            <w:tcW w:w="5562" w:type="dxa"/>
            <w:shd w:val="clear" w:color="auto" w:fill="auto"/>
          </w:tcPr>
          <w:p w:rsidR="002104DC" w:rsidRPr="00945DAC" w:rsidRDefault="002104DC" w:rsidP="002104DC">
            <w:pPr>
              <w:spacing w:line="380" w:lineRule="exact"/>
              <w:ind w:left="141" w:right="14" w:hanging="141"/>
              <w:jc w:val="thaiDistribute"/>
              <w:rPr>
                <w:rFonts w:ascii="Arial" w:hAnsi="Arial" w:cs="Arial"/>
                <w:sz w:val="22"/>
                <w:szCs w:val="22"/>
                <w:highlight w:val="yellow"/>
                <w:cs/>
              </w:rPr>
            </w:pPr>
            <w:r w:rsidRPr="00945DAC">
              <w:rPr>
                <w:rFonts w:ascii="Arial" w:hAnsi="Arial" w:cs="Arial"/>
                <w:sz w:val="22"/>
                <w:szCs w:val="22"/>
              </w:rPr>
              <w:t>Deferred tax asset</w:t>
            </w:r>
            <w:r>
              <w:rPr>
                <w:rFonts w:ascii="Arial" w:hAnsi="Arial" w:cs="Arial"/>
                <w:sz w:val="22"/>
                <w:szCs w:val="22"/>
              </w:rPr>
              <w:t>s</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61,550</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61,550</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highlight w:val="yellow"/>
              </w:rPr>
            </w:pPr>
            <w:r w:rsidRPr="00945DAC">
              <w:rPr>
                <w:rFonts w:ascii="Arial" w:hAnsi="Arial" w:cs="Arial"/>
                <w:sz w:val="22"/>
                <w:szCs w:val="22"/>
              </w:rPr>
              <w:t>Trade and other payables</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(9,064)</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(9,064)</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highlight w:val="yellow"/>
                <w:cs/>
              </w:rPr>
            </w:pPr>
            <w:r w:rsidRPr="00945DAC">
              <w:rPr>
                <w:rFonts w:ascii="Arial" w:hAnsi="Arial" w:cs="Arial"/>
                <w:sz w:val="22"/>
                <w:szCs w:val="22"/>
              </w:rPr>
              <w:t>Income tax payable</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(16,734)</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(16,734)</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highlight w:val="yellow"/>
                <w:cs/>
              </w:rPr>
            </w:pPr>
            <w:r w:rsidRPr="00945DAC">
              <w:rPr>
                <w:rFonts w:ascii="Arial" w:hAnsi="Arial" w:cs="Arial"/>
                <w:sz w:val="22"/>
                <w:szCs w:val="22"/>
              </w:rPr>
              <w:t>Other current liabilities</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(20,335)</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(20,335)</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rPr>
                <w:rFonts w:ascii="Arial" w:hAnsi="Arial" w:cs="Arial"/>
                <w:sz w:val="22"/>
                <w:szCs w:val="22"/>
              </w:rPr>
            </w:pPr>
            <w:r w:rsidRPr="00945DAC">
              <w:rPr>
                <w:rFonts w:ascii="Arial" w:hAnsi="Arial" w:cs="Arial"/>
                <w:sz w:val="22"/>
                <w:szCs w:val="22"/>
              </w:rPr>
              <w:t>Provision for port remuneration under concession agreement</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(1,321,111)</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(1,321,111)</w:t>
            </w:r>
          </w:p>
        </w:tc>
      </w:tr>
      <w:tr w:rsidR="002104DC" w:rsidRPr="00945DAC" w:rsidTr="002104DC">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cs/>
              </w:rPr>
            </w:pPr>
            <w:r w:rsidRPr="00945DAC">
              <w:rPr>
                <w:rFonts w:ascii="Arial" w:hAnsi="Arial" w:cs="Arial"/>
                <w:sz w:val="22"/>
                <w:szCs w:val="22"/>
              </w:rPr>
              <w:t>Provision for long-term employee benefits</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(224)</w:t>
            </w:r>
          </w:p>
        </w:tc>
        <w:tc>
          <w:tcPr>
            <w:tcW w:w="1530" w:type="dxa"/>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(224)</w:t>
            </w:r>
          </w:p>
        </w:tc>
      </w:tr>
      <w:tr w:rsidR="002104DC" w:rsidRPr="00945DAC" w:rsidTr="002104DC">
        <w:tc>
          <w:tcPr>
            <w:tcW w:w="5562" w:type="dxa"/>
            <w:shd w:val="clear" w:color="auto" w:fill="auto"/>
            <w:vAlign w:val="bottom"/>
          </w:tcPr>
          <w:p w:rsidR="002104DC" w:rsidRPr="00945DAC" w:rsidRDefault="00631E6D" w:rsidP="002104DC">
            <w:pPr>
              <w:spacing w:line="380" w:lineRule="exact"/>
              <w:ind w:left="141" w:right="14" w:hanging="141"/>
              <w:jc w:val="thaiDistribute"/>
              <w:rPr>
                <w:rFonts w:ascii="Arial" w:hAnsi="Arial" w:cs="Arial"/>
                <w:sz w:val="22"/>
                <w:szCs w:val="22"/>
              </w:rPr>
            </w:pPr>
            <w:r w:rsidRPr="00631E6D">
              <w:rPr>
                <w:rFonts w:ascii="Arial" w:hAnsi="Arial" w:cs="Arial"/>
                <w:sz w:val="22"/>
                <w:szCs w:val="22"/>
              </w:rPr>
              <w:t>Income tax liability from business acquisition</w:t>
            </w:r>
          </w:p>
        </w:tc>
        <w:tc>
          <w:tcPr>
            <w:tcW w:w="1530" w:type="dxa"/>
            <w:shd w:val="clear" w:color="auto" w:fill="auto"/>
            <w:vAlign w:val="bottom"/>
          </w:tcPr>
          <w:p w:rsidR="002104DC" w:rsidRPr="002104DC" w:rsidRDefault="002104DC" w:rsidP="00631E6D">
            <w:pPr>
              <w:pBdr>
                <w:bottom w:val="single" w:sz="4" w:space="1" w:color="auto"/>
              </w:pBd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(649,560)</w:t>
            </w:r>
          </w:p>
        </w:tc>
        <w:tc>
          <w:tcPr>
            <w:tcW w:w="1530" w:type="dxa"/>
            <w:vAlign w:val="bottom"/>
          </w:tcPr>
          <w:p w:rsidR="002104DC" w:rsidRPr="002104DC" w:rsidRDefault="002104DC" w:rsidP="00631E6D">
            <w:pPr>
              <w:pBdr>
                <w:bottom w:val="single" w:sz="4" w:space="1" w:color="auto"/>
              </w:pBdr>
              <w:tabs>
                <w:tab w:val="decimal" w:pos="1243"/>
              </w:tabs>
              <w:overflowPunct/>
              <w:autoSpaceDE/>
              <w:autoSpaceDN/>
              <w:adjustRightInd/>
              <w:spacing w:line="380" w:lineRule="exact"/>
              <w:ind w:right="14"/>
              <w:textAlignment w:val="auto"/>
              <w:rPr>
                <w:rFonts w:ascii="Arial" w:hAnsi="Arial" w:cs="Arial"/>
                <w:color w:val="000000"/>
                <w:sz w:val="22"/>
                <w:szCs w:val="22"/>
              </w:rPr>
            </w:pPr>
            <w:r w:rsidRPr="002104DC">
              <w:rPr>
                <w:rFonts w:ascii="Arial" w:hAnsi="Arial" w:cs="Arial"/>
                <w:color w:val="000000"/>
                <w:sz w:val="22"/>
                <w:szCs w:val="22"/>
              </w:rPr>
              <w:t>-</w:t>
            </w:r>
          </w:p>
        </w:tc>
      </w:tr>
      <w:tr w:rsidR="002104DC" w:rsidRPr="00945DAC" w:rsidTr="004C2B76">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cs/>
              </w:rPr>
            </w:pPr>
            <w:r>
              <w:rPr>
                <w:rFonts w:ascii="Arial" w:hAnsi="Arial" w:cs="Arial"/>
                <w:sz w:val="22"/>
                <w:szCs w:val="22"/>
              </w:rPr>
              <w:t>Net</w:t>
            </w:r>
            <w:r w:rsidRPr="00945DAC">
              <w:rPr>
                <w:rFonts w:ascii="Arial" w:hAnsi="Arial" w:cs="Arial"/>
                <w:sz w:val="22"/>
                <w:szCs w:val="22"/>
              </w:rPr>
              <w:t xml:space="preserve"> assets of NYKT </w:t>
            </w:r>
          </w:p>
        </w:tc>
        <w:tc>
          <w:tcPr>
            <w:tcW w:w="1530" w:type="dxa"/>
            <w:shd w:val="clear" w:color="auto" w:fill="auto"/>
            <w:vAlign w:val="bottom"/>
          </w:tcPr>
          <w:p w:rsidR="002104DC" w:rsidRPr="002104DC" w:rsidRDefault="002104DC" w:rsidP="00631E6D">
            <w:pP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3,058,961</w:t>
            </w:r>
          </w:p>
        </w:tc>
        <w:tc>
          <w:tcPr>
            <w:tcW w:w="1530" w:type="dxa"/>
          </w:tcPr>
          <w:p w:rsidR="002104DC" w:rsidRPr="002104DC" w:rsidRDefault="002104DC" w:rsidP="00631E6D">
            <w:pPr>
              <w:pBdr>
                <w:bottom w:val="single" w:sz="4" w:space="1" w:color="auto"/>
              </w:pBd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414,276</w:t>
            </w:r>
          </w:p>
        </w:tc>
      </w:tr>
      <w:tr w:rsidR="002104DC" w:rsidRPr="00945DAC" w:rsidTr="004C2B76">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rPr>
            </w:pPr>
            <w:r w:rsidRPr="00945DAC">
              <w:rPr>
                <w:rFonts w:ascii="Arial" w:hAnsi="Arial" w:cs="Arial"/>
                <w:sz w:val="22"/>
                <w:szCs w:val="22"/>
              </w:rPr>
              <w:t>Shareholding percentage (%)</w:t>
            </w:r>
          </w:p>
        </w:tc>
        <w:tc>
          <w:tcPr>
            <w:tcW w:w="1530" w:type="dxa"/>
            <w:shd w:val="clear" w:color="auto" w:fill="auto"/>
            <w:vAlign w:val="bottom"/>
          </w:tcPr>
          <w:p w:rsidR="002104DC" w:rsidRPr="002104DC" w:rsidRDefault="002104DC" w:rsidP="00631E6D">
            <w:pPr>
              <w:pBdr>
                <w:bottom w:val="single" w:sz="4" w:space="1" w:color="auto"/>
              </w:pBd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29</w:t>
            </w:r>
          </w:p>
        </w:tc>
        <w:tc>
          <w:tcPr>
            <w:tcW w:w="1530" w:type="dxa"/>
          </w:tcPr>
          <w:p w:rsidR="002104DC" w:rsidRDefault="002104DC" w:rsidP="00631E6D">
            <w:pPr>
              <w:tabs>
                <w:tab w:val="decimal" w:pos="1243"/>
              </w:tabs>
              <w:spacing w:line="380" w:lineRule="exact"/>
              <w:ind w:right="14"/>
              <w:rPr>
                <w:rFonts w:ascii="Arial" w:hAnsi="Arial" w:cs="Arial"/>
                <w:color w:val="000000"/>
                <w:sz w:val="22"/>
                <w:szCs w:val="22"/>
              </w:rPr>
            </w:pPr>
          </w:p>
        </w:tc>
      </w:tr>
      <w:tr w:rsidR="002104DC" w:rsidRPr="00945DAC" w:rsidTr="004C2B76">
        <w:tc>
          <w:tcPr>
            <w:tcW w:w="5562" w:type="dxa"/>
            <w:shd w:val="clear" w:color="auto" w:fill="auto"/>
            <w:vAlign w:val="bottom"/>
          </w:tcPr>
          <w:p w:rsidR="002104DC" w:rsidRPr="00945DAC" w:rsidRDefault="002104DC" w:rsidP="002104DC">
            <w:pPr>
              <w:spacing w:line="380" w:lineRule="exact"/>
              <w:ind w:left="141" w:right="14" w:hanging="141"/>
              <w:jc w:val="thaiDistribute"/>
              <w:rPr>
                <w:rFonts w:ascii="Arial" w:hAnsi="Arial" w:cs="Arial"/>
                <w:sz w:val="22"/>
                <w:szCs w:val="22"/>
              </w:rPr>
            </w:pPr>
            <w:r w:rsidRPr="00945DAC">
              <w:rPr>
                <w:rFonts w:ascii="Arial" w:hAnsi="Arial" w:cs="Arial"/>
                <w:sz w:val="22"/>
                <w:szCs w:val="22"/>
              </w:rPr>
              <w:t xml:space="preserve">Net assets in shareholding percentage of the </w:t>
            </w:r>
            <w:r w:rsidR="00474112">
              <w:rPr>
                <w:rFonts w:ascii="Arial" w:hAnsi="Arial" w:cs="Arial"/>
                <w:sz w:val="22"/>
                <w:szCs w:val="22"/>
              </w:rPr>
              <w:t>C</w:t>
            </w:r>
            <w:r w:rsidRPr="00945DAC">
              <w:rPr>
                <w:rFonts w:ascii="Arial" w:hAnsi="Arial" w:cs="Arial"/>
                <w:sz w:val="22"/>
                <w:szCs w:val="22"/>
              </w:rPr>
              <w:t>ompany</w:t>
            </w:r>
          </w:p>
        </w:tc>
        <w:tc>
          <w:tcPr>
            <w:tcW w:w="1530" w:type="dxa"/>
            <w:shd w:val="clear" w:color="auto" w:fill="auto"/>
            <w:vAlign w:val="bottom"/>
          </w:tcPr>
          <w:p w:rsidR="002104DC" w:rsidRPr="002104DC" w:rsidRDefault="002104DC" w:rsidP="00474112">
            <w:pPr>
              <w:pBdr>
                <w:bottom w:val="single" w:sz="4" w:space="1" w:color="auto"/>
              </w:pBd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887,099</w:t>
            </w:r>
          </w:p>
        </w:tc>
        <w:tc>
          <w:tcPr>
            <w:tcW w:w="1530" w:type="dxa"/>
          </w:tcPr>
          <w:p w:rsidR="002104DC" w:rsidRDefault="002104DC" w:rsidP="00631E6D">
            <w:pPr>
              <w:tabs>
                <w:tab w:val="decimal" w:pos="1243"/>
              </w:tabs>
              <w:spacing w:line="380" w:lineRule="exact"/>
              <w:ind w:right="14"/>
              <w:rPr>
                <w:rFonts w:ascii="Arial" w:hAnsi="Arial" w:cs="Arial"/>
                <w:color w:val="000000"/>
                <w:sz w:val="22"/>
                <w:szCs w:val="22"/>
              </w:rPr>
            </w:pPr>
          </w:p>
        </w:tc>
      </w:tr>
      <w:tr w:rsidR="002104DC" w:rsidRPr="00945DAC" w:rsidTr="004C2B76">
        <w:tc>
          <w:tcPr>
            <w:tcW w:w="5562" w:type="dxa"/>
            <w:shd w:val="clear" w:color="auto" w:fill="auto"/>
          </w:tcPr>
          <w:p w:rsidR="002104DC" w:rsidRPr="00945DAC" w:rsidRDefault="002104DC" w:rsidP="002104DC">
            <w:pPr>
              <w:tabs>
                <w:tab w:val="left" w:pos="900"/>
                <w:tab w:val="left" w:pos="1440"/>
                <w:tab w:val="left" w:pos="2880"/>
              </w:tabs>
              <w:spacing w:line="380" w:lineRule="exact"/>
              <w:ind w:left="141" w:right="14" w:hanging="141"/>
              <w:jc w:val="thaiDistribute"/>
              <w:rPr>
                <w:rFonts w:ascii="Arial" w:hAnsi="Arial" w:cs="Arial"/>
                <w:sz w:val="22"/>
                <w:szCs w:val="22"/>
                <w:highlight w:val="yellow"/>
                <w:cs/>
              </w:rPr>
            </w:pPr>
            <w:r w:rsidRPr="00945DAC">
              <w:rPr>
                <w:rFonts w:ascii="Arial" w:hAnsi="Arial" w:cs="Arial"/>
                <w:sz w:val="22"/>
                <w:szCs w:val="22"/>
              </w:rPr>
              <w:t xml:space="preserve">Cash paid for purchase </w:t>
            </w:r>
            <w:r>
              <w:rPr>
                <w:rFonts w:ascii="Arial" w:hAnsi="Arial" w:cs="Arial"/>
                <w:sz w:val="22"/>
                <w:szCs w:val="22"/>
              </w:rPr>
              <w:t xml:space="preserve">of </w:t>
            </w:r>
            <w:r w:rsidRPr="00945DAC">
              <w:rPr>
                <w:rFonts w:ascii="Arial" w:hAnsi="Arial" w:cs="Arial"/>
                <w:sz w:val="22"/>
                <w:szCs w:val="22"/>
              </w:rPr>
              <w:t xml:space="preserve">investment in </w:t>
            </w:r>
            <w:r>
              <w:rPr>
                <w:rFonts w:ascii="Arial" w:hAnsi="Arial" w:cs="Arial"/>
                <w:sz w:val="22"/>
                <w:szCs w:val="22"/>
              </w:rPr>
              <w:t xml:space="preserve">an </w:t>
            </w:r>
            <w:r w:rsidRPr="00945DAC">
              <w:rPr>
                <w:rFonts w:ascii="Arial" w:hAnsi="Arial" w:cs="Arial"/>
                <w:sz w:val="22"/>
                <w:szCs w:val="22"/>
              </w:rPr>
              <w:t>associate</w:t>
            </w:r>
          </w:p>
        </w:tc>
        <w:tc>
          <w:tcPr>
            <w:tcW w:w="1530" w:type="dxa"/>
            <w:shd w:val="clear" w:color="auto" w:fill="auto"/>
            <w:vAlign w:val="bottom"/>
          </w:tcPr>
          <w:p w:rsidR="002104DC" w:rsidRPr="002104DC" w:rsidRDefault="002104DC" w:rsidP="00631E6D">
            <w:pPr>
              <w:pBdr>
                <w:bottom w:val="double" w:sz="4" w:space="1" w:color="auto"/>
              </w:pBdr>
              <w:tabs>
                <w:tab w:val="decimal" w:pos="1243"/>
              </w:tabs>
              <w:overflowPunct/>
              <w:autoSpaceDE/>
              <w:autoSpaceDN/>
              <w:adjustRightInd/>
              <w:spacing w:line="380" w:lineRule="exact"/>
              <w:ind w:right="14"/>
              <w:textAlignment w:val="auto"/>
              <w:rPr>
                <w:rFonts w:ascii="Arial" w:hAnsi="Arial" w:cs="Arial"/>
                <w:color w:val="000000"/>
                <w:sz w:val="22"/>
                <w:szCs w:val="22"/>
                <w:cs/>
              </w:rPr>
            </w:pPr>
            <w:r w:rsidRPr="002104DC">
              <w:rPr>
                <w:rFonts w:ascii="Arial" w:hAnsi="Arial" w:cs="Arial"/>
                <w:color w:val="000000"/>
                <w:sz w:val="22"/>
                <w:szCs w:val="22"/>
              </w:rPr>
              <w:t>887,099</w:t>
            </w:r>
          </w:p>
        </w:tc>
        <w:tc>
          <w:tcPr>
            <w:tcW w:w="1530" w:type="dxa"/>
          </w:tcPr>
          <w:p w:rsidR="002104DC" w:rsidRDefault="002104DC" w:rsidP="00631E6D">
            <w:pPr>
              <w:tabs>
                <w:tab w:val="decimal" w:pos="1243"/>
              </w:tabs>
              <w:spacing w:line="380" w:lineRule="exact"/>
              <w:ind w:right="14"/>
              <w:rPr>
                <w:rFonts w:ascii="Arial" w:hAnsi="Arial" w:cs="Arial"/>
                <w:color w:val="000000"/>
                <w:sz w:val="22"/>
                <w:szCs w:val="22"/>
              </w:rPr>
            </w:pPr>
          </w:p>
        </w:tc>
      </w:tr>
    </w:tbl>
    <w:p w:rsidR="00474112" w:rsidRDefault="00474112" w:rsidP="00214273">
      <w:pPr>
        <w:overflowPunct/>
        <w:autoSpaceDE/>
        <w:autoSpaceDN/>
        <w:adjustRightInd/>
        <w:spacing w:before="120" w:after="120" w:line="380" w:lineRule="exact"/>
        <w:ind w:left="547" w:right="-43" w:hanging="547"/>
        <w:jc w:val="both"/>
        <w:textAlignment w:val="auto"/>
        <w:rPr>
          <w:rFonts w:ascii="Arial" w:hAnsi="Arial" w:cs="Cordia New"/>
          <w:color w:val="000000"/>
          <w:sz w:val="22"/>
          <w:szCs w:val="22"/>
        </w:rPr>
      </w:pPr>
      <w:r>
        <w:rPr>
          <w:rFonts w:ascii="Arial" w:hAnsi="Arial" w:cs="Cordia New"/>
          <w:color w:val="000000"/>
          <w:sz w:val="22"/>
          <w:szCs w:val="22"/>
        </w:rPr>
        <w:tab/>
      </w:r>
      <w:r>
        <w:rPr>
          <w:rFonts w:ascii="Arial" w:hAnsi="Arial" w:cs="Cordia New"/>
          <w:color w:val="000000"/>
          <w:sz w:val="22"/>
          <w:szCs w:val="22"/>
          <w:u w:val="single"/>
        </w:rPr>
        <w:t>Seahorse Ferries Co., Ltd.</w:t>
      </w:r>
      <w:r w:rsidR="00E467BC">
        <w:rPr>
          <w:rFonts w:ascii="Arial" w:hAnsi="Arial" w:cs="Cordia New"/>
          <w:color w:val="000000"/>
          <w:sz w:val="22"/>
          <w:szCs w:val="22"/>
        </w:rPr>
        <w:tab/>
      </w:r>
    </w:p>
    <w:p w:rsidR="00476D29" w:rsidRDefault="00460EBE" w:rsidP="000D29EA">
      <w:pPr>
        <w:overflowPunct/>
        <w:autoSpaceDE/>
        <w:autoSpaceDN/>
        <w:adjustRightInd/>
        <w:spacing w:before="120" w:after="120" w:line="380" w:lineRule="exact"/>
        <w:ind w:left="547" w:right="-43" w:hanging="547"/>
        <w:jc w:val="both"/>
        <w:textAlignment w:val="auto"/>
        <w:rPr>
          <w:rFonts w:ascii="Arial" w:hAnsi="Arial" w:cs="Arial"/>
          <w:color w:val="000000"/>
          <w:sz w:val="22"/>
          <w:szCs w:val="22"/>
        </w:rPr>
      </w:pPr>
      <w:r>
        <w:rPr>
          <w:rFonts w:ascii="Arial" w:hAnsi="Arial" w:cs="Arial"/>
          <w:color w:val="000000"/>
          <w:sz w:val="22"/>
          <w:szCs w:val="22"/>
        </w:rPr>
        <w:tab/>
      </w:r>
      <w:r w:rsidR="00631E6D" w:rsidRPr="00460EBE">
        <w:rPr>
          <w:rFonts w:ascii="Arial" w:hAnsi="Arial" w:cs="Arial"/>
          <w:color w:val="000000"/>
          <w:sz w:val="22"/>
          <w:szCs w:val="22"/>
        </w:rPr>
        <w:t>On 28 October </w:t>
      </w:r>
      <w:r w:rsidR="00AE4634">
        <w:rPr>
          <w:rFonts w:ascii="Arial" w:hAnsi="Arial" w:cs="Arial"/>
          <w:color w:val="000000"/>
          <w:sz w:val="22"/>
          <w:szCs w:val="22"/>
        </w:rPr>
        <w:t>2019</w:t>
      </w:r>
      <w:r w:rsidR="00631E6D" w:rsidRPr="00460EBE">
        <w:rPr>
          <w:rFonts w:ascii="Arial" w:hAnsi="Arial" w:cs="Arial"/>
          <w:color w:val="000000"/>
          <w:sz w:val="22"/>
          <w:szCs w:val="22"/>
        </w:rPr>
        <w:t xml:space="preserve">, the meeting of the Board of Directors approved </w:t>
      </w:r>
      <w:r w:rsidR="00474112">
        <w:rPr>
          <w:rFonts w:ascii="Arial" w:hAnsi="Arial" w:cs="Arial"/>
          <w:color w:val="000000"/>
          <w:sz w:val="22"/>
          <w:szCs w:val="22"/>
        </w:rPr>
        <w:t>an</w:t>
      </w:r>
      <w:r w:rsidR="00631E6D" w:rsidRPr="00460EBE">
        <w:rPr>
          <w:rFonts w:ascii="Arial" w:hAnsi="Arial" w:cs="Arial"/>
          <w:color w:val="000000"/>
          <w:sz w:val="22"/>
          <w:szCs w:val="22"/>
        </w:rPr>
        <w:t xml:space="preserve"> investment in </w:t>
      </w:r>
      <w:r w:rsidR="00474112">
        <w:rPr>
          <w:rFonts w:ascii="Arial" w:hAnsi="Arial" w:cs="Arial"/>
          <w:color w:val="000000"/>
          <w:sz w:val="22"/>
          <w:szCs w:val="22"/>
        </w:rPr>
        <w:t>399,999 shares of</w:t>
      </w:r>
      <w:r w:rsidR="000D29EA">
        <w:rPr>
          <w:rFonts w:ascii="Arial" w:hAnsi="Arial" w:cs="Arial"/>
          <w:color w:val="000000"/>
          <w:sz w:val="22"/>
          <w:szCs w:val="22"/>
        </w:rPr>
        <w:t xml:space="preserve"> </w:t>
      </w:r>
      <w:r w:rsidR="000D29EA" w:rsidRPr="00460EBE">
        <w:rPr>
          <w:rFonts w:ascii="Arial" w:hAnsi="Arial" w:cs="Arial"/>
          <w:color w:val="000000"/>
          <w:sz w:val="22"/>
          <w:szCs w:val="22"/>
        </w:rPr>
        <w:t xml:space="preserve">Seahorse </w:t>
      </w:r>
      <w:r w:rsidR="00631E6D" w:rsidRPr="00460EBE">
        <w:rPr>
          <w:rFonts w:ascii="Arial" w:hAnsi="Arial" w:cs="Arial"/>
          <w:color w:val="000000"/>
          <w:sz w:val="22"/>
          <w:szCs w:val="22"/>
        </w:rPr>
        <w:t xml:space="preserve">Ferries Co., Ltd at the </w:t>
      </w:r>
      <w:r w:rsidR="000D29EA">
        <w:rPr>
          <w:rFonts w:ascii="Arial" w:hAnsi="Arial" w:cs="Arial"/>
          <w:color w:val="000000"/>
          <w:sz w:val="22"/>
          <w:szCs w:val="22"/>
        </w:rPr>
        <w:t>price</w:t>
      </w:r>
      <w:r w:rsidR="00631E6D" w:rsidRPr="00460EBE">
        <w:rPr>
          <w:rFonts w:ascii="Arial" w:hAnsi="Arial" w:cs="Arial"/>
          <w:color w:val="000000"/>
          <w:sz w:val="22"/>
          <w:szCs w:val="22"/>
        </w:rPr>
        <w:t xml:space="preserve"> of Baht 100 per share</w:t>
      </w:r>
      <w:r w:rsidR="000D29EA">
        <w:rPr>
          <w:rFonts w:ascii="Arial" w:hAnsi="Arial" w:cs="Arial"/>
          <w:color w:val="000000"/>
          <w:sz w:val="22"/>
          <w:szCs w:val="22"/>
        </w:rPr>
        <w:t xml:space="preserve"> each with 50% called up</w:t>
      </w:r>
      <w:r w:rsidR="00631E6D" w:rsidRPr="00460EBE">
        <w:rPr>
          <w:rFonts w:ascii="Arial" w:hAnsi="Arial" w:cs="Arial"/>
          <w:color w:val="000000"/>
          <w:sz w:val="22"/>
          <w:szCs w:val="22"/>
        </w:rPr>
        <w:t xml:space="preserve">, </w:t>
      </w:r>
      <w:r w:rsidR="00AE4634">
        <w:rPr>
          <w:rFonts w:ascii="Arial" w:hAnsi="Arial" w:cs="Arial"/>
          <w:color w:val="000000"/>
          <w:sz w:val="22"/>
          <w:szCs w:val="22"/>
        </w:rPr>
        <w:t>or Baht 20 million.</w:t>
      </w:r>
    </w:p>
    <w:p w:rsidR="00214273" w:rsidRDefault="00214273" w:rsidP="000D29EA">
      <w:pPr>
        <w:overflowPunct/>
        <w:autoSpaceDE/>
        <w:autoSpaceDN/>
        <w:adjustRightInd/>
        <w:spacing w:before="120" w:after="120" w:line="380" w:lineRule="exact"/>
        <w:ind w:left="547" w:right="-43" w:hanging="547"/>
        <w:jc w:val="both"/>
        <w:textAlignment w:val="auto"/>
        <w:rPr>
          <w:rFonts w:ascii="Arial" w:hAnsi="Arial" w:cs="Arial"/>
          <w:color w:val="000000"/>
          <w:sz w:val="22"/>
          <w:szCs w:val="22"/>
        </w:rPr>
      </w:pPr>
      <w:r>
        <w:rPr>
          <w:rFonts w:ascii="Arial" w:hAnsi="Arial" w:cs="Arial"/>
          <w:color w:val="000000"/>
          <w:sz w:val="22"/>
          <w:szCs w:val="22"/>
        </w:rPr>
        <w:tab/>
        <w:t>As at 31 December</w:t>
      </w:r>
      <w:r w:rsidR="00AE4634">
        <w:rPr>
          <w:rFonts w:ascii="Arial" w:hAnsi="Arial" w:cs="Arial"/>
          <w:color w:val="000000"/>
          <w:sz w:val="22"/>
          <w:szCs w:val="22"/>
        </w:rPr>
        <w:t xml:space="preserve"> 2019</w:t>
      </w:r>
      <w:r>
        <w:rPr>
          <w:rFonts w:ascii="Arial" w:hAnsi="Arial" w:cs="Arial"/>
          <w:color w:val="000000"/>
          <w:sz w:val="22"/>
          <w:szCs w:val="22"/>
        </w:rPr>
        <w:t>, the Company has commitment to pay Baht 20 million for uncalled portion</w:t>
      </w:r>
      <w:r w:rsidR="00AE4634">
        <w:rPr>
          <w:rFonts w:ascii="Arial" w:hAnsi="Arial" w:cs="Arial"/>
          <w:color w:val="000000"/>
          <w:sz w:val="22"/>
          <w:szCs w:val="22"/>
        </w:rPr>
        <w:t xml:space="preserve"> of shares</w:t>
      </w:r>
      <w:r>
        <w:rPr>
          <w:rFonts w:ascii="Arial" w:hAnsi="Arial" w:cs="Arial"/>
          <w:color w:val="000000"/>
          <w:sz w:val="22"/>
          <w:szCs w:val="22"/>
        </w:rPr>
        <w:t>.</w:t>
      </w:r>
    </w:p>
    <w:p w:rsidR="000D29EA" w:rsidRDefault="000D29EA" w:rsidP="000D29EA">
      <w:pPr>
        <w:overflowPunct/>
        <w:autoSpaceDE/>
        <w:autoSpaceDN/>
        <w:adjustRightInd/>
        <w:spacing w:before="120" w:after="120" w:line="380" w:lineRule="exact"/>
        <w:ind w:left="547" w:right="-43" w:hanging="547"/>
        <w:jc w:val="both"/>
        <w:textAlignment w:val="auto"/>
        <w:rPr>
          <w:rFonts w:ascii="Arial" w:hAnsi="Arial"/>
          <w:sz w:val="22"/>
          <w:szCs w:val="22"/>
          <w:u w:val="single"/>
        </w:rPr>
      </w:pPr>
    </w:p>
    <w:p w:rsidR="002104DC" w:rsidRDefault="002104DC">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E73ED3" w:rsidRPr="00CF65B3" w:rsidRDefault="00E73ED3" w:rsidP="00D3478E">
      <w:pPr>
        <w:tabs>
          <w:tab w:val="right" w:pos="7280"/>
          <w:tab w:val="right" w:pos="8760"/>
        </w:tabs>
        <w:spacing w:before="120" w:after="120" w:line="380" w:lineRule="exact"/>
        <w:ind w:left="547" w:right="-360" w:hanging="547"/>
        <w:rPr>
          <w:rFonts w:ascii="Arial" w:hAnsi="Arial"/>
          <w:sz w:val="22"/>
          <w:szCs w:val="22"/>
        </w:rPr>
      </w:pPr>
      <w:r>
        <w:rPr>
          <w:rFonts w:ascii="Arial" w:hAnsi="Arial"/>
          <w:sz w:val="22"/>
          <w:szCs w:val="22"/>
        </w:rPr>
        <w:lastRenderedPageBreak/>
        <w:t>1</w:t>
      </w:r>
      <w:r w:rsidR="00E467BC">
        <w:rPr>
          <w:rFonts w:ascii="Arial" w:hAnsi="Arial"/>
          <w:sz w:val="22"/>
          <w:szCs w:val="22"/>
        </w:rPr>
        <w:t>1</w:t>
      </w:r>
      <w:r w:rsidRPr="00F00250">
        <w:rPr>
          <w:rFonts w:ascii="Arial" w:hAnsi="Arial"/>
          <w:sz w:val="22"/>
          <w:szCs w:val="22"/>
        </w:rPr>
        <w:t>.2</w:t>
      </w:r>
      <w:r w:rsidRPr="00F00250">
        <w:rPr>
          <w:rFonts w:ascii="Arial" w:hAnsi="Arial"/>
          <w:sz w:val="22"/>
          <w:szCs w:val="22"/>
        </w:rPr>
        <w:tab/>
        <w:t xml:space="preserve">Share </w:t>
      </w:r>
      <w:r>
        <w:rPr>
          <w:rFonts w:ascii="Arial" w:hAnsi="Arial"/>
          <w:sz w:val="22"/>
          <w:szCs w:val="22"/>
        </w:rPr>
        <w:t xml:space="preserve">of </w:t>
      </w:r>
      <w:r w:rsidR="00E128CD" w:rsidRPr="00E128CD">
        <w:rPr>
          <w:rFonts w:ascii="Arial" w:hAnsi="Arial"/>
          <w:sz w:val="22"/>
          <w:szCs w:val="22"/>
        </w:rPr>
        <w:t>comprehensive income</w:t>
      </w:r>
      <w:r w:rsidRPr="00CF65B3">
        <w:rPr>
          <w:rFonts w:ascii="Arial" w:hAnsi="Arial"/>
          <w:sz w:val="22"/>
          <w:szCs w:val="22"/>
        </w:rPr>
        <w:t xml:space="preserve"> and dividend received</w:t>
      </w:r>
    </w:p>
    <w:p w:rsidR="00E73ED3" w:rsidRPr="00CF65B3" w:rsidRDefault="00E73ED3" w:rsidP="00D3478E">
      <w:pPr>
        <w:tabs>
          <w:tab w:val="right" w:pos="7280"/>
          <w:tab w:val="right" w:pos="8760"/>
        </w:tabs>
        <w:spacing w:before="120" w:after="120" w:line="380" w:lineRule="exact"/>
        <w:ind w:left="547" w:right="29" w:hanging="547"/>
        <w:jc w:val="thaiDistribute"/>
        <w:rPr>
          <w:rFonts w:ascii="Arial" w:hAnsi="Arial"/>
          <w:sz w:val="22"/>
          <w:szCs w:val="22"/>
          <w:cs/>
        </w:rPr>
      </w:pPr>
      <w:r w:rsidRPr="00CF65B3">
        <w:rPr>
          <w:rFonts w:ascii="Arial" w:hAnsi="Arial"/>
          <w:sz w:val="22"/>
          <w:szCs w:val="22"/>
        </w:rPr>
        <w:tab/>
        <w:t>During the year</w:t>
      </w:r>
      <w:r>
        <w:rPr>
          <w:rFonts w:ascii="Arial" w:hAnsi="Arial"/>
          <w:sz w:val="22"/>
          <w:szCs w:val="22"/>
        </w:rPr>
        <w:t>s</w:t>
      </w:r>
      <w:r w:rsidRPr="00CF65B3">
        <w:rPr>
          <w:rFonts w:ascii="Arial" w:hAnsi="Arial"/>
          <w:sz w:val="22"/>
          <w:szCs w:val="22"/>
        </w:rPr>
        <w:t xml:space="preserve">, the Company has </w:t>
      </w:r>
      <w:proofErr w:type="spellStart"/>
      <w:r w:rsidRPr="00CF65B3">
        <w:rPr>
          <w:rFonts w:ascii="Arial" w:hAnsi="Arial"/>
          <w:sz w:val="22"/>
          <w:szCs w:val="22"/>
        </w:rPr>
        <w:t>recognised</w:t>
      </w:r>
      <w:proofErr w:type="spellEnd"/>
      <w:r w:rsidRPr="00CF65B3">
        <w:rPr>
          <w:rFonts w:ascii="Arial" w:hAnsi="Arial"/>
          <w:sz w:val="22"/>
          <w:szCs w:val="22"/>
        </w:rPr>
        <w:t xml:space="preserve"> its share</w:t>
      </w:r>
      <w:r>
        <w:rPr>
          <w:rFonts w:ascii="Arial" w:hAnsi="Arial"/>
          <w:sz w:val="22"/>
          <w:szCs w:val="22"/>
        </w:rPr>
        <w:t xml:space="preserve"> of profit</w:t>
      </w:r>
      <w:r w:rsidR="00476D29">
        <w:rPr>
          <w:rFonts w:ascii="Arial" w:hAnsi="Arial"/>
          <w:sz w:val="22"/>
          <w:szCs w:val="22"/>
        </w:rPr>
        <w:t xml:space="preserve"> (loss) from investment</w:t>
      </w:r>
      <w:r w:rsidRPr="00CF65B3">
        <w:rPr>
          <w:rFonts w:ascii="Arial" w:hAnsi="Arial"/>
          <w:sz w:val="22"/>
          <w:szCs w:val="22"/>
        </w:rPr>
        <w:t xml:space="preserve"> in associate compan</w:t>
      </w:r>
      <w:r>
        <w:rPr>
          <w:rFonts w:ascii="Arial" w:hAnsi="Arial"/>
          <w:sz w:val="22"/>
          <w:szCs w:val="22"/>
        </w:rPr>
        <w:t>y</w:t>
      </w:r>
      <w:r w:rsidRPr="00CF65B3">
        <w:rPr>
          <w:rFonts w:ascii="Arial" w:hAnsi="Arial"/>
          <w:sz w:val="22"/>
          <w:szCs w:val="22"/>
        </w:rPr>
        <w:t xml:space="preserve"> in the financial</w:t>
      </w:r>
      <w:r w:rsidR="00E467BC">
        <w:rPr>
          <w:rFonts w:ascii="Arial" w:hAnsi="Arial"/>
          <w:sz w:val="22"/>
          <w:szCs w:val="22"/>
        </w:rPr>
        <w:t xml:space="preserve"> </w:t>
      </w:r>
      <w:r w:rsidR="00214273" w:rsidRPr="00CF65B3">
        <w:rPr>
          <w:rFonts w:ascii="Arial" w:hAnsi="Arial"/>
          <w:sz w:val="22"/>
          <w:szCs w:val="22"/>
        </w:rPr>
        <w:t xml:space="preserve">statements </w:t>
      </w:r>
      <w:r w:rsidR="00E467BC">
        <w:rPr>
          <w:rFonts w:ascii="Arial" w:hAnsi="Arial"/>
          <w:sz w:val="22"/>
          <w:szCs w:val="22"/>
        </w:rPr>
        <w:t>in which the equity method is applied</w:t>
      </w:r>
      <w:r w:rsidRPr="00CF65B3">
        <w:rPr>
          <w:rFonts w:ascii="Arial" w:hAnsi="Arial"/>
          <w:sz w:val="22"/>
          <w:szCs w:val="22"/>
        </w:rPr>
        <w:t xml:space="preserve"> and dividend income in the separate financial statements as follows:</w:t>
      </w:r>
    </w:p>
    <w:tbl>
      <w:tblPr>
        <w:tblW w:w="8760" w:type="dxa"/>
        <w:tblInd w:w="450" w:type="dxa"/>
        <w:tblLayout w:type="fixed"/>
        <w:tblLook w:val="0000" w:firstRow="0" w:lastRow="0" w:firstColumn="0" w:lastColumn="0" w:noHBand="0" w:noVBand="0"/>
      </w:tblPr>
      <w:tblGrid>
        <w:gridCol w:w="2760"/>
        <w:gridCol w:w="1500"/>
        <w:gridCol w:w="1500"/>
        <w:gridCol w:w="1500"/>
        <w:gridCol w:w="1500"/>
      </w:tblGrid>
      <w:tr w:rsidR="00E73ED3" w:rsidRPr="00801899" w:rsidTr="00D3478E">
        <w:tc>
          <w:tcPr>
            <w:tcW w:w="8760" w:type="dxa"/>
            <w:gridSpan w:val="5"/>
            <w:tcBorders>
              <w:top w:val="nil"/>
              <w:left w:val="nil"/>
              <w:bottom w:val="nil"/>
              <w:right w:val="nil"/>
            </w:tcBorders>
            <w:vAlign w:val="bottom"/>
          </w:tcPr>
          <w:p w:rsidR="00E73ED3" w:rsidRPr="00801899" w:rsidRDefault="00E73ED3" w:rsidP="00EA480C">
            <w:pPr>
              <w:spacing w:line="360" w:lineRule="exact"/>
              <w:jc w:val="right"/>
              <w:rPr>
                <w:rFonts w:ascii="Arial" w:hAnsi="Arial"/>
                <w:sz w:val="20"/>
                <w:szCs w:val="20"/>
              </w:rPr>
            </w:pPr>
            <w:r w:rsidRPr="00801899">
              <w:rPr>
                <w:rFonts w:ascii="Arial" w:hAnsi="Arial"/>
                <w:sz w:val="20"/>
                <w:szCs w:val="20"/>
                <w:cs/>
              </w:rPr>
              <w:t xml:space="preserve"> </w:t>
            </w:r>
            <w:r w:rsidRPr="00801899">
              <w:rPr>
                <w:rFonts w:ascii="Arial" w:hAnsi="Arial"/>
                <w:sz w:val="20"/>
                <w:szCs w:val="20"/>
              </w:rPr>
              <w:t>(Unit: Thousand Baht)</w:t>
            </w:r>
          </w:p>
        </w:tc>
      </w:tr>
      <w:tr w:rsidR="0010656A" w:rsidRPr="00801899" w:rsidTr="0010656A">
        <w:trPr>
          <w:trHeight w:val="414"/>
        </w:trPr>
        <w:tc>
          <w:tcPr>
            <w:tcW w:w="2760" w:type="dxa"/>
            <w:tcBorders>
              <w:top w:val="nil"/>
              <w:left w:val="nil"/>
              <w:bottom w:val="nil"/>
              <w:right w:val="nil"/>
            </w:tcBorders>
          </w:tcPr>
          <w:p w:rsidR="0010656A" w:rsidRPr="00801899" w:rsidRDefault="0010656A" w:rsidP="0010656A">
            <w:pPr>
              <w:spacing w:line="360" w:lineRule="exact"/>
              <w:jc w:val="center"/>
              <w:rPr>
                <w:rFonts w:ascii="Arial" w:hAnsi="Arial"/>
                <w:sz w:val="20"/>
                <w:szCs w:val="20"/>
                <w:cs/>
              </w:rPr>
            </w:pPr>
          </w:p>
        </w:tc>
        <w:tc>
          <w:tcPr>
            <w:tcW w:w="1500" w:type="dxa"/>
            <w:tcBorders>
              <w:top w:val="nil"/>
              <w:left w:val="nil"/>
              <w:right w:val="nil"/>
            </w:tcBorders>
            <w:vAlign w:val="bottom"/>
          </w:tcPr>
          <w:p w:rsidR="0010656A" w:rsidRPr="00B7706B" w:rsidRDefault="0010656A" w:rsidP="0010656A">
            <w:pPr>
              <w:pBdr>
                <w:bottom w:val="single" w:sz="4" w:space="1" w:color="auto"/>
              </w:pBdr>
              <w:tabs>
                <w:tab w:val="right" w:pos="7200"/>
                <w:tab w:val="right" w:pos="8540"/>
              </w:tabs>
              <w:spacing w:line="360" w:lineRule="exact"/>
              <w:jc w:val="center"/>
              <w:rPr>
                <w:rFonts w:ascii="Arial" w:hAnsi="Arial"/>
                <w:sz w:val="20"/>
                <w:szCs w:val="20"/>
              </w:rPr>
            </w:pPr>
            <w:r>
              <w:rPr>
                <w:rFonts w:ascii="Arial" w:hAnsi="Arial"/>
                <w:sz w:val="20"/>
                <w:szCs w:val="20"/>
              </w:rPr>
              <w:t>Financial statement in which the equity method is applied</w:t>
            </w:r>
          </w:p>
        </w:tc>
        <w:tc>
          <w:tcPr>
            <w:tcW w:w="1500" w:type="dxa"/>
            <w:tcBorders>
              <w:top w:val="nil"/>
              <w:left w:val="nil"/>
              <w:right w:val="nil"/>
            </w:tcBorders>
            <w:vAlign w:val="bottom"/>
          </w:tcPr>
          <w:p w:rsidR="0010656A" w:rsidRPr="00801899" w:rsidRDefault="0010656A" w:rsidP="0010656A">
            <w:pPr>
              <w:pBdr>
                <w:bottom w:val="single" w:sz="4" w:space="1" w:color="auto"/>
              </w:pBdr>
              <w:spacing w:line="360" w:lineRule="exact"/>
              <w:jc w:val="center"/>
              <w:rPr>
                <w:rFonts w:ascii="Arial" w:hAnsi="Arial"/>
                <w:sz w:val="20"/>
                <w:szCs w:val="20"/>
              </w:rPr>
            </w:pPr>
            <w:r w:rsidRPr="00801899">
              <w:rPr>
                <w:rFonts w:ascii="Arial" w:hAnsi="Arial"/>
                <w:sz w:val="20"/>
                <w:szCs w:val="20"/>
              </w:rPr>
              <w:t>Consolidated</w:t>
            </w:r>
          </w:p>
          <w:p w:rsidR="0010656A" w:rsidRPr="00B7706B" w:rsidRDefault="0010656A" w:rsidP="0010656A">
            <w:pPr>
              <w:pBdr>
                <w:bottom w:val="single" w:sz="4" w:space="1" w:color="auto"/>
              </w:pBdr>
              <w:tabs>
                <w:tab w:val="right" w:pos="7200"/>
                <w:tab w:val="right" w:pos="8540"/>
              </w:tabs>
              <w:spacing w:line="360" w:lineRule="exact"/>
              <w:jc w:val="center"/>
              <w:rPr>
                <w:rFonts w:ascii="Arial" w:hAnsi="Arial"/>
                <w:sz w:val="20"/>
                <w:szCs w:val="20"/>
              </w:rPr>
            </w:pPr>
            <w:r w:rsidRPr="00801899">
              <w:rPr>
                <w:rFonts w:ascii="Arial" w:hAnsi="Arial"/>
                <w:sz w:val="20"/>
                <w:szCs w:val="20"/>
              </w:rPr>
              <w:t>financial statement</w:t>
            </w:r>
          </w:p>
        </w:tc>
        <w:tc>
          <w:tcPr>
            <w:tcW w:w="3000" w:type="dxa"/>
            <w:gridSpan w:val="2"/>
            <w:tcBorders>
              <w:top w:val="nil"/>
              <w:left w:val="nil"/>
              <w:right w:val="nil"/>
            </w:tcBorders>
            <w:vAlign w:val="bottom"/>
          </w:tcPr>
          <w:p w:rsidR="0010656A" w:rsidRPr="00801899" w:rsidRDefault="0010656A" w:rsidP="0010656A">
            <w:pPr>
              <w:pBdr>
                <w:bottom w:val="single" w:sz="4" w:space="1" w:color="auto"/>
              </w:pBdr>
              <w:spacing w:line="360" w:lineRule="exact"/>
              <w:jc w:val="center"/>
              <w:rPr>
                <w:rFonts w:ascii="Arial" w:hAnsi="Arial"/>
                <w:sz w:val="20"/>
                <w:szCs w:val="20"/>
              </w:rPr>
            </w:pPr>
            <w:r w:rsidRPr="00801899">
              <w:rPr>
                <w:rFonts w:ascii="Arial" w:hAnsi="Arial"/>
                <w:sz w:val="20"/>
                <w:szCs w:val="20"/>
              </w:rPr>
              <w:t xml:space="preserve">Separate </w:t>
            </w:r>
          </w:p>
          <w:p w:rsidR="0010656A" w:rsidRPr="00801899" w:rsidRDefault="0010656A" w:rsidP="0010656A">
            <w:pPr>
              <w:pBdr>
                <w:bottom w:val="single" w:sz="4" w:space="1" w:color="auto"/>
              </w:pBdr>
              <w:spacing w:line="360" w:lineRule="exact"/>
              <w:jc w:val="center"/>
              <w:rPr>
                <w:rFonts w:ascii="Arial" w:hAnsi="Arial"/>
                <w:sz w:val="20"/>
                <w:szCs w:val="20"/>
              </w:rPr>
            </w:pPr>
            <w:r w:rsidRPr="00801899">
              <w:rPr>
                <w:rFonts w:ascii="Arial" w:hAnsi="Arial"/>
                <w:sz w:val="20"/>
                <w:szCs w:val="20"/>
              </w:rPr>
              <w:t>financial statements</w:t>
            </w:r>
          </w:p>
        </w:tc>
      </w:tr>
      <w:tr w:rsidR="0010656A" w:rsidRPr="00801899" w:rsidTr="00D3478E">
        <w:tc>
          <w:tcPr>
            <w:tcW w:w="2760" w:type="dxa"/>
            <w:tcBorders>
              <w:top w:val="nil"/>
              <w:left w:val="nil"/>
              <w:bottom w:val="nil"/>
              <w:right w:val="nil"/>
            </w:tcBorders>
            <w:vAlign w:val="bottom"/>
          </w:tcPr>
          <w:p w:rsidR="0010656A" w:rsidRPr="00801899" w:rsidRDefault="0010656A" w:rsidP="0010656A">
            <w:pPr>
              <w:pBdr>
                <w:bottom w:val="single" w:sz="4" w:space="1" w:color="auto"/>
              </w:pBdr>
              <w:spacing w:line="360" w:lineRule="exact"/>
              <w:jc w:val="center"/>
              <w:rPr>
                <w:rFonts w:ascii="Arial" w:hAnsi="Arial"/>
                <w:sz w:val="20"/>
                <w:szCs w:val="20"/>
                <w:cs/>
              </w:rPr>
            </w:pPr>
            <w:r>
              <w:rPr>
                <w:rFonts w:ascii="Arial" w:hAnsi="Arial"/>
                <w:sz w:val="20"/>
                <w:szCs w:val="20"/>
              </w:rPr>
              <w:t>Associate</w:t>
            </w:r>
            <w:r w:rsidR="00214273">
              <w:rPr>
                <w:rFonts w:ascii="Arial" w:hAnsi="Arial"/>
                <w:sz w:val="20"/>
                <w:szCs w:val="20"/>
              </w:rPr>
              <w:t>s</w:t>
            </w:r>
          </w:p>
        </w:tc>
        <w:tc>
          <w:tcPr>
            <w:tcW w:w="3000" w:type="dxa"/>
            <w:gridSpan w:val="2"/>
            <w:tcBorders>
              <w:top w:val="nil"/>
              <w:left w:val="nil"/>
              <w:right w:val="nil"/>
            </w:tcBorders>
            <w:vAlign w:val="bottom"/>
          </w:tcPr>
          <w:p w:rsidR="0010656A" w:rsidRPr="00801899" w:rsidRDefault="0010656A" w:rsidP="0010656A">
            <w:pPr>
              <w:pBdr>
                <w:bottom w:val="single" w:sz="4" w:space="1" w:color="auto"/>
              </w:pBdr>
              <w:spacing w:line="360" w:lineRule="exact"/>
              <w:jc w:val="center"/>
              <w:rPr>
                <w:rFonts w:ascii="Arial" w:hAnsi="Arial"/>
                <w:sz w:val="20"/>
                <w:szCs w:val="20"/>
                <w:cs/>
              </w:rPr>
            </w:pPr>
            <w:r w:rsidRPr="00E128CD">
              <w:rPr>
                <w:rFonts w:ascii="Arial" w:hAnsi="Arial"/>
                <w:sz w:val="20"/>
                <w:szCs w:val="20"/>
              </w:rPr>
              <w:t xml:space="preserve">Share of </w:t>
            </w:r>
            <w:r>
              <w:rPr>
                <w:rFonts w:ascii="Arial" w:hAnsi="Arial"/>
                <w:sz w:val="20"/>
                <w:szCs w:val="20"/>
              </w:rPr>
              <w:t>profit (loss) from investment</w:t>
            </w:r>
            <w:r w:rsidR="00214273">
              <w:rPr>
                <w:rFonts w:ascii="Arial" w:hAnsi="Arial"/>
                <w:sz w:val="20"/>
                <w:szCs w:val="20"/>
              </w:rPr>
              <w:t>s</w:t>
            </w:r>
            <w:r>
              <w:rPr>
                <w:rFonts w:ascii="Arial" w:hAnsi="Arial"/>
                <w:sz w:val="20"/>
                <w:szCs w:val="20"/>
              </w:rPr>
              <w:t xml:space="preserve"> in associate</w:t>
            </w:r>
            <w:r w:rsidR="00214273">
              <w:rPr>
                <w:rFonts w:ascii="Arial" w:hAnsi="Arial"/>
                <w:sz w:val="20"/>
                <w:szCs w:val="20"/>
              </w:rPr>
              <w:t>s</w:t>
            </w:r>
            <w:r>
              <w:rPr>
                <w:rFonts w:ascii="Arial" w:hAnsi="Arial"/>
                <w:sz w:val="20"/>
                <w:szCs w:val="20"/>
              </w:rPr>
              <w:t xml:space="preserve">    </w:t>
            </w:r>
            <w:r w:rsidRPr="00E128CD">
              <w:rPr>
                <w:rFonts w:ascii="Arial" w:hAnsi="Arial"/>
                <w:sz w:val="20"/>
                <w:szCs w:val="20"/>
              </w:rPr>
              <w:t>during the year</w:t>
            </w:r>
          </w:p>
        </w:tc>
        <w:tc>
          <w:tcPr>
            <w:tcW w:w="3000" w:type="dxa"/>
            <w:gridSpan w:val="2"/>
            <w:tcBorders>
              <w:top w:val="nil"/>
              <w:left w:val="nil"/>
              <w:right w:val="nil"/>
            </w:tcBorders>
            <w:vAlign w:val="bottom"/>
          </w:tcPr>
          <w:p w:rsidR="0010656A" w:rsidRPr="00801899" w:rsidRDefault="0010656A" w:rsidP="0010656A">
            <w:pPr>
              <w:pBdr>
                <w:bottom w:val="single" w:sz="4" w:space="1" w:color="auto"/>
              </w:pBdr>
              <w:spacing w:line="360" w:lineRule="exact"/>
              <w:jc w:val="center"/>
              <w:rPr>
                <w:rFonts w:ascii="Arial" w:hAnsi="Arial"/>
                <w:sz w:val="20"/>
                <w:szCs w:val="20"/>
              </w:rPr>
            </w:pPr>
            <w:r w:rsidRPr="00801899">
              <w:rPr>
                <w:rFonts w:ascii="Arial" w:hAnsi="Arial"/>
                <w:sz w:val="20"/>
                <w:szCs w:val="20"/>
              </w:rPr>
              <w:t>Dividend received</w:t>
            </w:r>
          </w:p>
          <w:p w:rsidR="0010656A" w:rsidRPr="00801899" w:rsidRDefault="0010656A" w:rsidP="0010656A">
            <w:pPr>
              <w:pBdr>
                <w:bottom w:val="single" w:sz="4" w:space="1" w:color="auto"/>
              </w:pBdr>
              <w:spacing w:line="360" w:lineRule="exact"/>
              <w:jc w:val="center"/>
              <w:rPr>
                <w:rFonts w:ascii="Arial" w:hAnsi="Arial"/>
                <w:sz w:val="20"/>
                <w:szCs w:val="20"/>
              </w:rPr>
            </w:pPr>
            <w:r w:rsidRPr="00801899">
              <w:rPr>
                <w:rFonts w:ascii="Arial" w:hAnsi="Arial"/>
                <w:sz w:val="20"/>
                <w:szCs w:val="20"/>
              </w:rPr>
              <w:t xml:space="preserve"> during the year</w:t>
            </w:r>
          </w:p>
        </w:tc>
      </w:tr>
      <w:tr w:rsidR="0010656A" w:rsidRPr="00801899" w:rsidTr="00B7706B">
        <w:trPr>
          <w:trHeight w:val="414"/>
        </w:trPr>
        <w:tc>
          <w:tcPr>
            <w:tcW w:w="2760" w:type="dxa"/>
            <w:tcBorders>
              <w:top w:val="nil"/>
              <w:left w:val="nil"/>
              <w:bottom w:val="nil"/>
              <w:right w:val="nil"/>
            </w:tcBorders>
          </w:tcPr>
          <w:p w:rsidR="0010656A" w:rsidRPr="00801899" w:rsidRDefault="0010656A" w:rsidP="0010656A">
            <w:pPr>
              <w:spacing w:line="360" w:lineRule="exact"/>
              <w:jc w:val="center"/>
              <w:rPr>
                <w:rFonts w:ascii="Arial" w:hAnsi="Arial"/>
                <w:sz w:val="20"/>
                <w:szCs w:val="20"/>
                <w:cs/>
              </w:rPr>
            </w:pPr>
          </w:p>
        </w:tc>
        <w:tc>
          <w:tcPr>
            <w:tcW w:w="1500" w:type="dxa"/>
            <w:tcBorders>
              <w:top w:val="nil"/>
              <w:left w:val="nil"/>
              <w:right w:val="nil"/>
            </w:tcBorders>
          </w:tcPr>
          <w:p w:rsidR="0010656A" w:rsidRPr="00B7706B" w:rsidRDefault="0010656A" w:rsidP="0010656A">
            <w:pPr>
              <w:pBdr>
                <w:bottom w:val="single" w:sz="4" w:space="1" w:color="auto"/>
              </w:pBdr>
              <w:tabs>
                <w:tab w:val="right" w:pos="7200"/>
                <w:tab w:val="right" w:pos="8540"/>
              </w:tabs>
              <w:spacing w:line="360" w:lineRule="exact"/>
              <w:jc w:val="center"/>
              <w:rPr>
                <w:rFonts w:ascii="Arial" w:hAnsi="Arial"/>
                <w:sz w:val="20"/>
                <w:szCs w:val="20"/>
              </w:rPr>
            </w:pPr>
            <w:r>
              <w:rPr>
                <w:rFonts w:ascii="Arial" w:hAnsi="Arial"/>
                <w:sz w:val="20"/>
                <w:szCs w:val="20"/>
              </w:rPr>
              <w:t>2019</w:t>
            </w:r>
          </w:p>
        </w:tc>
        <w:tc>
          <w:tcPr>
            <w:tcW w:w="1500" w:type="dxa"/>
            <w:tcBorders>
              <w:top w:val="nil"/>
              <w:left w:val="nil"/>
              <w:right w:val="nil"/>
            </w:tcBorders>
          </w:tcPr>
          <w:p w:rsidR="0010656A" w:rsidRPr="00B7706B" w:rsidRDefault="0010656A" w:rsidP="0010656A">
            <w:pPr>
              <w:pBdr>
                <w:bottom w:val="single" w:sz="4" w:space="1" w:color="auto"/>
              </w:pBdr>
              <w:tabs>
                <w:tab w:val="right" w:pos="7200"/>
                <w:tab w:val="right" w:pos="8540"/>
              </w:tabs>
              <w:spacing w:line="360" w:lineRule="exact"/>
              <w:jc w:val="center"/>
              <w:rPr>
                <w:rFonts w:ascii="Arial" w:hAnsi="Arial"/>
                <w:sz w:val="20"/>
                <w:szCs w:val="20"/>
              </w:rPr>
            </w:pPr>
            <w:r w:rsidRPr="00B7706B">
              <w:rPr>
                <w:rFonts w:ascii="Arial" w:hAnsi="Arial"/>
                <w:sz w:val="20"/>
                <w:szCs w:val="20"/>
              </w:rPr>
              <w:t>201</w:t>
            </w:r>
            <w:r>
              <w:rPr>
                <w:rFonts w:ascii="Arial" w:hAnsi="Arial"/>
                <w:sz w:val="20"/>
                <w:szCs w:val="20"/>
              </w:rPr>
              <w:t>8</w:t>
            </w:r>
          </w:p>
        </w:tc>
        <w:tc>
          <w:tcPr>
            <w:tcW w:w="1500" w:type="dxa"/>
            <w:tcBorders>
              <w:top w:val="nil"/>
              <w:left w:val="nil"/>
              <w:right w:val="nil"/>
            </w:tcBorders>
          </w:tcPr>
          <w:p w:rsidR="0010656A" w:rsidRPr="00B7706B" w:rsidRDefault="0010656A" w:rsidP="0010656A">
            <w:pPr>
              <w:pBdr>
                <w:bottom w:val="single" w:sz="4" w:space="1" w:color="auto"/>
              </w:pBdr>
              <w:tabs>
                <w:tab w:val="right" w:pos="7200"/>
                <w:tab w:val="right" w:pos="8540"/>
              </w:tabs>
              <w:spacing w:line="360" w:lineRule="exact"/>
              <w:jc w:val="center"/>
              <w:rPr>
                <w:rFonts w:ascii="Arial" w:hAnsi="Arial"/>
                <w:sz w:val="20"/>
                <w:szCs w:val="20"/>
              </w:rPr>
            </w:pPr>
            <w:r>
              <w:rPr>
                <w:rFonts w:ascii="Arial" w:hAnsi="Arial"/>
                <w:sz w:val="20"/>
                <w:szCs w:val="20"/>
              </w:rPr>
              <w:t>2019</w:t>
            </w:r>
          </w:p>
        </w:tc>
        <w:tc>
          <w:tcPr>
            <w:tcW w:w="1500" w:type="dxa"/>
            <w:tcBorders>
              <w:top w:val="nil"/>
              <w:left w:val="nil"/>
              <w:right w:val="nil"/>
            </w:tcBorders>
          </w:tcPr>
          <w:p w:rsidR="0010656A" w:rsidRPr="00B7706B" w:rsidRDefault="0010656A" w:rsidP="0010656A">
            <w:pPr>
              <w:pBdr>
                <w:bottom w:val="single" w:sz="4" w:space="1" w:color="auto"/>
              </w:pBdr>
              <w:tabs>
                <w:tab w:val="right" w:pos="7200"/>
                <w:tab w:val="right" w:pos="8540"/>
              </w:tabs>
              <w:spacing w:line="360" w:lineRule="exact"/>
              <w:jc w:val="center"/>
              <w:rPr>
                <w:rFonts w:ascii="Arial" w:hAnsi="Arial"/>
                <w:sz w:val="20"/>
                <w:szCs w:val="20"/>
              </w:rPr>
            </w:pPr>
            <w:r w:rsidRPr="00B7706B">
              <w:rPr>
                <w:rFonts w:ascii="Arial" w:hAnsi="Arial"/>
                <w:sz w:val="20"/>
                <w:szCs w:val="20"/>
              </w:rPr>
              <w:t>201</w:t>
            </w:r>
            <w:r>
              <w:rPr>
                <w:rFonts w:ascii="Arial" w:hAnsi="Arial"/>
                <w:sz w:val="20"/>
                <w:szCs w:val="20"/>
              </w:rPr>
              <w:t>8</w:t>
            </w:r>
          </w:p>
        </w:tc>
      </w:tr>
      <w:tr w:rsidR="002104DC" w:rsidRPr="00801899" w:rsidTr="00D3478E">
        <w:tc>
          <w:tcPr>
            <w:tcW w:w="2760" w:type="dxa"/>
            <w:tcBorders>
              <w:top w:val="nil"/>
              <w:left w:val="nil"/>
              <w:bottom w:val="nil"/>
              <w:right w:val="nil"/>
            </w:tcBorders>
          </w:tcPr>
          <w:p w:rsidR="002104DC" w:rsidRDefault="002104DC" w:rsidP="002104DC">
            <w:pPr>
              <w:spacing w:line="360" w:lineRule="exact"/>
              <w:rPr>
                <w:rFonts w:ascii="Arial" w:hAnsi="Arial"/>
                <w:sz w:val="20"/>
                <w:szCs w:val="20"/>
              </w:rPr>
            </w:pPr>
            <w:r>
              <w:rPr>
                <w:rFonts w:ascii="Arial" w:hAnsi="Arial"/>
                <w:sz w:val="20"/>
                <w:szCs w:val="20"/>
              </w:rPr>
              <w:t xml:space="preserve">NYKT International Terminal    </w:t>
            </w:r>
          </w:p>
          <w:p w:rsidR="002104DC" w:rsidRPr="00801899" w:rsidRDefault="002104DC" w:rsidP="002104DC">
            <w:pPr>
              <w:spacing w:line="360" w:lineRule="exact"/>
              <w:rPr>
                <w:rFonts w:ascii="Arial" w:hAnsi="Arial"/>
                <w:sz w:val="20"/>
                <w:szCs w:val="20"/>
              </w:rPr>
            </w:pPr>
            <w:r>
              <w:rPr>
                <w:rFonts w:ascii="Arial" w:hAnsi="Arial"/>
                <w:sz w:val="20"/>
                <w:szCs w:val="20"/>
              </w:rPr>
              <w:t xml:space="preserve">   Co., Ltd.</w:t>
            </w:r>
          </w:p>
        </w:tc>
        <w:tc>
          <w:tcPr>
            <w:tcW w:w="1500" w:type="dxa"/>
            <w:tcBorders>
              <w:left w:val="nil"/>
              <w:right w:val="nil"/>
            </w:tcBorders>
            <w:vAlign w:val="bottom"/>
          </w:tcPr>
          <w:p w:rsidR="002104DC" w:rsidRPr="002104DC" w:rsidRDefault="002104DC" w:rsidP="002104DC">
            <w:pPr>
              <w:tabs>
                <w:tab w:val="decimal" w:pos="1182"/>
              </w:tabs>
              <w:spacing w:line="360" w:lineRule="exact"/>
              <w:jc w:val="both"/>
              <w:rPr>
                <w:rFonts w:ascii="Arial" w:hAnsi="Arial" w:cs="Arial"/>
                <w:sz w:val="20"/>
                <w:szCs w:val="20"/>
              </w:rPr>
            </w:pPr>
            <w:r w:rsidRPr="002104DC">
              <w:rPr>
                <w:rFonts w:ascii="Arial" w:hAnsi="Arial" w:cs="Arial"/>
                <w:sz w:val="20"/>
                <w:szCs w:val="20"/>
              </w:rPr>
              <w:t>(35,396)</w:t>
            </w:r>
          </w:p>
        </w:tc>
        <w:tc>
          <w:tcPr>
            <w:tcW w:w="1500" w:type="dxa"/>
            <w:tcBorders>
              <w:left w:val="nil"/>
              <w:right w:val="nil"/>
            </w:tcBorders>
            <w:vAlign w:val="bottom"/>
          </w:tcPr>
          <w:p w:rsidR="002104DC" w:rsidRPr="002104DC" w:rsidRDefault="002104DC" w:rsidP="002104DC">
            <w:pPr>
              <w:tabs>
                <w:tab w:val="decimal" w:pos="1182"/>
              </w:tabs>
              <w:spacing w:line="360" w:lineRule="exact"/>
              <w:jc w:val="both"/>
              <w:rPr>
                <w:rFonts w:ascii="Arial" w:hAnsi="Arial" w:cs="Arial"/>
                <w:sz w:val="20"/>
                <w:szCs w:val="20"/>
              </w:rPr>
            </w:pPr>
            <w:r w:rsidRPr="002104DC">
              <w:rPr>
                <w:rFonts w:ascii="Arial" w:hAnsi="Arial" w:cs="Arial"/>
                <w:sz w:val="20"/>
                <w:szCs w:val="20"/>
              </w:rPr>
              <w:t>779</w:t>
            </w:r>
          </w:p>
        </w:tc>
        <w:tc>
          <w:tcPr>
            <w:tcW w:w="1500" w:type="dxa"/>
            <w:tcBorders>
              <w:left w:val="nil"/>
              <w:right w:val="nil"/>
            </w:tcBorders>
            <w:vAlign w:val="bottom"/>
          </w:tcPr>
          <w:p w:rsidR="002104DC" w:rsidRPr="002104DC" w:rsidRDefault="002104DC" w:rsidP="002104DC">
            <w:pPr>
              <w:tabs>
                <w:tab w:val="decimal" w:pos="1182"/>
              </w:tabs>
              <w:spacing w:line="360" w:lineRule="exact"/>
              <w:jc w:val="both"/>
              <w:rPr>
                <w:rFonts w:ascii="Arial" w:hAnsi="Arial" w:cs="Arial"/>
                <w:sz w:val="20"/>
                <w:szCs w:val="20"/>
              </w:rPr>
            </w:pPr>
            <w:r w:rsidRPr="002104DC">
              <w:rPr>
                <w:rFonts w:ascii="Arial" w:hAnsi="Arial" w:cs="Arial"/>
                <w:sz w:val="20"/>
                <w:szCs w:val="20"/>
              </w:rPr>
              <w:t>235,951</w:t>
            </w:r>
          </w:p>
        </w:tc>
        <w:tc>
          <w:tcPr>
            <w:tcW w:w="1500" w:type="dxa"/>
            <w:tcBorders>
              <w:left w:val="nil"/>
              <w:right w:val="nil"/>
            </w:tcBorders>
            <w:vAlign w:val="bottom"/>
          </w:tcPr>
          <w:p w:rsidR="002104DC" w:rsidRPr="004C2B76" w:rsidRDefault="002104DC" w:rsidP="002104DC">
            <w:pPr>
              <w:tabs>
                <w:tab w:val="decimal" w:pos="1182"/>
              </w:tabs>
              <w:spacing w:line="360" w:lineRule="exact"/>
              <w:jc w:val="both"/>
              <w:rPr>
                <w:rFonts w:ascii="Arial" w:hAnsi="Arial" w:cs="Arial"/>
                <w:sz w:val="20"/>
                <w:szCs w:val="20"/>
              </w:rPr>
            </w:pPr>
            <w:r w:rsidRPr="004C2B76">
              <w:rPr>
                <w:rFonts w:ascii="Arial" w:hAnsi="Arial" w:cs="Arial"/>
                <w:sz w:val="20"/>
                <w:szCs w:val="20"/>
              </w:rPr>
              <w:t>-</w:t>
            </w:r>
          </w:p>
        </w:tc>
      </w:tr>
      <w:tr w:rsidR="002104DC" w:rsidRPr="00801899" w:rsidTr="00D3478E">
        <w:tc>
          <w:tcPr>
            <w:tcW w:w="2760" w:type="dxa"/>
            <w:tcBorders>
              <w:top w:val="nil"/>
              <w:left w:val="nil"/>
              <w:bottom w:val="nil"/>
              <w:right w:val="nil"/>
            </w:tcBorders>
          </w:tcPr>
          <w:p w:rsidR="002104DC" w:rsidRDefault="002104DC" w:rsidP="002104DC">
            <w:pPr>
              <w:spacing w:line="360" w:lineRule="exact"/>
              <w:rPr>
                <w:rFonts w:ascii="Arial" w:hAnsi="Arial"/>
                <w:sz w:val="20"/>
                <w:szCs w:val="20"/>
              </w:rPr>
            </w:pPr>
            <w:proofErr w:type="spellStart"/>
            <w:r w:rsidRPr="00801899">
              <w:rPr>
                <w:rFonts w:ascii="Arial" w:hAnsi="Arial"/>
                <w:sz w:val="20"/>
                <w:szCs w:val="20"/>
              </w:rPr>
              <w:t>Laemchabang</w:t>
            </w:r>
            <w:proofErr w:type="spellEnd"/>
            <w:r w:rsidRPr="00801899">
              <w:rPr>
                <w:rFonts w:ascii="Arial" w:hAnsi="Arial"/>
                <w:sz w:val="20"/>
                <w:szCs w:val="20"/>
              </w:rPr>
              <w:t xml:space="preserve"> International </w:t>
            </w:r>
            <w:r>
              <w:rPr>
                <w:rFonts w:ascii="Arial" w:hAnsi="Arial"/>
                <w:sz w:val="20"/>
                <w:szCs w:val="20"/>
              </w:rPr>
              <w:t xml:space="preserve">   </w:t>
            </w:r>
          </w:p>
          <w:p w:rsidR="002104DC" w:rsidRPr="00801899" w:rsidRDefault="002104DC" w:rsidP="002104DC">
            <w:pPr>
              <w:spacing w:line="360" w:lineRule="exact"/>
              <w:rPr>
                <w:rFonts w:ascii="Arial" w:hAnsi="Arial"/>
                <w:sz w:val="20"/>
                <w:szCs w:val="20"/>
              </w:rPr>
            </w:pPr>
            <w:r>
              <w:rPr>
                <w:rFonts w:ascii="Arial" w:hAnsi="Arial"/>
                <w:sz w:val="20"/>
                <w:szCs w:val="20"/>
              </w:rPr>
              <w:t xml:space="preserve">   </w:t>
            </w:r>
            <w:r w:rsidRPr="00801899">
              <w:rPr>
                <w:rFonts w:ascii="Arial" w:hAnsi="Arial"/>
                <w:sz w:val="20"/>
                <w:szCs w:val="20"/>
              </w:rPr>
              <w:t>Ro-Ro Terminal Limited</w:t>
            </w:r>
          </w:p>
        </w:tc>
        <w:tc>
          <w:tcPr>
            <w:tcW w:w="1500" w:type="dxa"/>
            <w:tcBorders>
              <w:left w:val="nil"/>
              <w:right w:val="nil"/>
            </w:tcBorders>
            <w:vAlign w:val="bottom"/>
          </w:tcPr>
          <w:p w:rsidR="002104DC" w:rsidRPr="002104DC" w:rsidRDefault="002104DC" w:rsidP="002104DC">
            <w:pPr>
              <w:tabs>
                <w:tab w:val="decimal" w:pos="1182"/>
              </w:tabs>
              <w:spacing w:line="360" w:lineRule="exact"/>
              <w:jc w:val="both"/>
              <w:rPr>
                <w:rFonts w:ascii="Arial" w:hAnsi="Arial" w:cs="Arial"/>
                <w:sz w:val="20"/>
                <w:szCs w:val="20"/>
              </w:rPr>
            </w:pPr>
            <w:r w:rsidRPr="002104DC">
              <w:rPr>
                <w:rFonts w:ascii="Arial" w:hAnsi="Arial" w:cs="Arial"/>
                <w:sz w:val="20"/>
                <w:szCs w:val="20"/>
              </w:rPr>
              <w:t>-</w:t>
            </w:r>
          </w:p>
        </w:tc>
        <w:tc>
          <w:tcPr>
            <w:tcW w:w="1500" w:type="dxa"/>
            <w:tcBorders>
              <w:left w:val="nil"/>
              <w:right w:val="nil"/>
            </w:tcBorders>
            <w:vAlign w:val="bottom"/>
          </w:tcPr>
          <w:p w:rsidR="002104DC" w:rsidRPr="002104DC" w:rsidRDefault="002104DC" w:rsidP="002104DC">
            <w:pPr>
              <w:tabs>
                <w:tab w:val="decimal" w:pos="1182"/>
              </w:tabs>
              <w:spacing w:line="360" w:lineRule="exact"/>
              <w:jc w:val="both"/>
              <w:rPr>
                <w:rFonts w:ascii="Arial" w:hAnsi="Arial" w:cs="Arial"/>
                <w:sz w:val="20"/>
                <w:szCs w:val="20"/>
              </w:rPr>
            </w:pPr>
            <w:r w:rsidRPr="002104DC">
              <w:rPr>
                <w:rFonts w:ascii="Arial" w:hAnsi="Arial" w:cs="Arial"/>
                <w:sz w:val="20"/>
                <w:szCs w:val="20"/>
              </w:rPr>
              <w:t>1,790</w:t>
            </w:r>
          </w:p>
        </w:tc>
        <w:tc>
          <w:tcPr>
            <w:tcW w:w="1500" w:type="dxa"/>
            <w:tcBorders>
              <w:left w:val="nil"/>
              <w:right w:val="nil"/>
            </w:tcBorders>
            <w:vAlign w:val="bottom"/>
          </w:tcPr>
          <w:p w:rsidR="002104DC" w:rsidRPr="002104DC" w:rsidRDefault="002104DC" w:rsidP="002104DC">
            <w:pPr>
              <w:tabs>
                <w:tab w:val="decimal" w:pos="1182"/>
              </w:tabs>
              <w:spacing w:line="360" w:lineRule="exact"/>
              <w:jc w:val="both"/>
              <w:rPr>
                <w:rFonts w:ascii="Arial" w:hAnsi="Arial" w:cs="Arial"/>
                <w:sz w:val="20"/>
                <w:szCs w:val="20"/>
              </w:rPr>
            </w:pPr>
            <w:r w:rsidRPr="002104DC">
              <w:rPr>
                <w:rFonts w:ascii="Arial" w:hAnsi="Arial" w:cs="Arial" w:hint="cs"/>
                <w:sz w:val="20"/>
                <w:szCs w:val="20"/>
                <w:cs/>
              </w:rPr>
              <w:t>-</w:t>
            </w:r>
          </w:p>
        </w:tc>
        <w:tc>
          <w:tcPr>
            <w:tcW w:w="1500" w:type="dxa"/>
            <w:tcBorders>
              <w:left w:val="nil"/>
              <w:right w:val="nil"/>
            </w:tcBorders>
            <w:vAlign w:val="bottom"/>
          </w:tcPr>
          <w:p w:rsidR="002104DC" w:rsidRPr="004C2B76" w:rsidRDefault="002104DC" w:rsidP="002104DC">
            <w:pPr>
              <w:tabs>
                <w:tab w:val="decimal" w:pos="1182"/>
              </w:tabs>
              <w:spacing w:line="360" w:lineRule="exact"/>
              <w:jc w:val="both"/>
              <w:rPr>
                <w:rFonts w:ascii="Arial" w:hAnsi="Arial" w:cs="Arial"/>
                <w:sz w:val="20"/>
                <w:szCs w:val="20"/>
              </w:rPr>
            </w:pPr>
            <w:r w:rsidRPr="004C2B76">
              <w:rPr>
                <w:rFonts w:ascii="Arial" w:hAnsi="Arial" w:cs="Arial"/>
                <w:sz w:val="20"/>
                <w:szCs w:val="20"/>
              </w:rPr>
              <w:t>-</w:t>
            </w:r>
          </w:p>
        </w:tc>
      </w:tr>
      <w:tr w:rsidR="002104DC" w:rsidRPr="00801899" w:rsidTr="00D3478E">
        <w:tc>
          <w:tcPr>
            <w:tcW w:w="2760" w:type="dxa"/>
            <w:tcBorders>
              <w:top w:val="nil"/>
              <w:left w:val="nil"/>
              <w:bottom w:val="nil"/>
              <w:right w:val="nil"/>
            </w:tcBorders>
          </w:tcPr>
          <w:p w:rsidR="002104DC" w:rsidRPr="00801899" w:rsidRDefault="00A77429" w:rsidP="002104DC">
            <w:pPr>
              <w:spacing w:line="360" w:lineRule="exact"/>
              <w:rPr>
                <w:rFonts w:ascii="Arial" w:hAnsi="Arial"/>
                <w:sz w:val="20"/>
                <w:szCs w:val="20"/>
              </w:rPr>
            </w:pPr>
            <w:r>
              <w:rPr>
                <w:rFonts w:ascii="Arial" w:hAnsi="Arial"/>
                <w:sz w:val="20"/>
                <w:szCs w:val="20"/>
              </w:rPr>
              <w:t>Seahorse Ferries Co., Ltd.</w:t>
            </w:r>
          </w:p>
        </w:tc>
        <w:tc>
          <w:tcPr>
            <w:tcW w:w="1500" w:type="dxa"/>
            <w:tcBorders>
              <w:left w:val="nil"/>
              <w:right w:val="nil"/>
            </w:tcBorders>
            <w:vAlign w:val="bottom"/>
          </w:tcPr>
          <w:p w:rsidR="002104DC" w:rsidRPr="002104DC" w:rsidRDefault="002104DC" w:rsidP="002104DC">
            <w:pPr>
              <w:pBdr>
                <w:bottom w:val="single" w:sz="4" w:space="1" w:color="auto"/>
              </w:pBdr>
              <w:tabs>
                <w:tab w:val="decimal" w:pos="1182"/>
              </w:tabs>
              <w:spacing w:line="360" w:lineRule="exact"/>
              <w:jc w:val="both"/>
              <w:rPr>
                <w:rFonts w:ascii="Arial" w:hAnsi="Arial" w:cs="Arial"/>
                <w:sz w:val="20"/>
                <w:szCs w:val="20"/>
              </w:rPr>
            </w:pPr>
            <w:r w:rsidRPr="002104DC">
              <w:rPr>
                <w:rFonts w:ascii="Arial" w:hAnsi="Arial" w:cs="Arial"/>
                <w:sz w:val="20"/>
                <w:szCs w:val="20"/>
              </w:rPr>
              <w:t>(404)</w:t>
            </w:r>
          </w:p>
        </w:tc>
        <w:tc>
          <w:tcPr>
            <w:tcW w:w="1500" w:type="dxa"/>
            <w:tcBorders>
              <w:left w:val="nil"/>
              <w:right w:val="nil"/>
            </w:tcBorders>
            <w:vAlign w:val="bottom"/>
          </w:tcPr>
          <w:p w:rsidR="002104DC" w:rsidRPr="002104DC" w:rsidRDefault="002104DC" w:rsidP="002104DC">
            <w:pPr>
              <w:pBdr>
                <w:bottom w:val="single" w:sz="4" w:space="1" w:color="auto"/>
              </w:pBdr>
              <w:tabs>
                <w:tab w:val="decimal" w:pos="1182"/>
              </w:tabs>
              <w:spacing w:line="360" w:lineRule="exact"/>
              <w:jc w:val="both"/>
              <w:rPr>
                <w:rFonts w:ascii="Arial" w:hAnsi="Arial" w:cs="Arial"/>
                <w:sz w:val="20"/>
                <w:szCs w:val="20"/>
              </w:rPr>
            </w:pPr>
            <w:r w:rsidRPr="002104DC">
              <w:rPr>
                <w:rFonts w:ascii="Arial" w:hAnsi="Arial" w:cs="Arial"/>
                <w:sz w:val="20"/>
                <w:szCs w:val="20"/>
              </w:rPr>
              <w:t>-</w:t>
            </w:r>
          </w:p>
        </w:tc>
        <w:tc>
          <w:tcPr>
            <w:tcW w:w="1500" w:type="dxa"/>
            <w:tcBorders>
              <w:left w:val="nil"/>
              <w:right w:val="nil"/>
            </w:tcBorders>
            <w:vAlign w:val="bottom"/>
          </w:tcPr>
          <w:p w:rsidR="002104DC" w:rsidRPr="002104DC" w:rsidRDefault="002104DC" w:rsidP="002104DC">
            <w:pPr>
              <w:pBdr>
                <w:bottom w:val="single" w:sz="4" w:space="1" w:color="auto"/>
              </w:pBdr>
              <w:tabs>
                <w:tab w:val="decimal" w:pos="1182"/>
              </w:tabs>
              <w:spacing w:line="360" w:lineRule="exact"/>
              <w:jc w:val="both"/>
              <w:rPr>
                <w:rFonts w:ascii="Arial" w:hAnsi="Arial" w:cs="Arial"/>
                <w:sz w:val="20"/>
                <w:szCs w:val="20"/>
              </w:rPr>
            </w:pPr>
            <w:r w:rsidRPr="002104DC">
              <w:rPr>
                <w:rFonts w:ascii="Arial" w:hAnsi="Arial" w:cs="Arial"/>
                <w:sz w:val="20"/>
                <w:szCs w:val="20"/>
              </w:rPr>
              <w:t>-</w:t>
            </w:r>
          </w:p>
        </w:tc>
        <w:tc>
          <w:tcPr>
            <w:tcW w:w="1500" w:type="dxa"/>
            <w:tcBorders>
              <w:left w:val="nil"/>
              <w:right w:val="nil"/>
            </w:tcBorders>
            <w:vAlign w:val="bottom"/>
          </w:tcPr>
          <w:p w:rsidR="002104DC" w:rsidRPr="004C2B76" w:rsidRDefault="002104DC" w:rsidP="002104DC">
            <w:pPr>
              <w:pBdr>
                <w:bottom w:val="single" w:sz="4" w:space="1" w:color="auto"/>
              </w:pBdr>
              <w:tabs>
                <w:tab w:val="decimal" w:pos="1182"/>
              </w:tabs>
              <w:spacing w:line="360" w:lineRule="exact"/>
              <w:jc w:val="both"/>
              <w:rPr>
                <w:rFonts w:ascii="Arial" w:hAnsi="Arial" w:cs="Arial"/>
                <w:sz w:val="20"/>
                <w:szCs w:val="20"/>
              </w:rPr>
            </w:pPr>
            <w:r w:rsidRPr="004C2B76">
              <w:rPr>
                <w:rFonts w:ascii="Arial" w:hAnsi="Arial" w:cs="Arial"/>
                <w:sz w:val="20"/>
                <w:szCs w:val="20"/>
              </w:rPr>
              <w:t>-</w:t>
            </w:r>
          </w:p>
        </w:tc>
      </w:tr>
      <w:tr w:rsidR="002104DC" w:rsidRPr="00801899" w:rsidTr="00D3478E">
        <w:tc>
          <w:tcPr>
            <w:tcW w:w="2760" w:type="dxa"/>
            <w:tcBorders>
              <w:top w:val="nil"/>
              <w:left w:val="nil"/>
              <w:bottom w:val="nil"/>
              <w:right w:val="nil"/>
            </w:tcBorders>
          </w:tcPr>
          <w:p w:rsidR="002104DC" w:rsidRDefault="00A77429" w:rsidP="002104DC">
            <w:pPr>
              <w:spacing w:line="360" w:lineRule="exact"/>
              <w:rPr>
                <w:rFonts w:ascii="Arial" w:hAnsi="Arial"/>
                <w:sz w:val="20"/>
                <w:szCs w:val="20"/>
              </w:rPr>
            </w:pPr>
            <w:r>
              <w:rPr>
                <w:rFonts w:ascii="Arial" w:hAnsi="Arial"/>
                <w:sz w:val="20"/>
                <w:szCs w:val="20"/>
              </w:rPr>
              <w:t>Total</w:t>
            </w:r>
          </w:p>
        </w:tc>
        <w:tc>
          <w:tcPr>
            <w:tcW w:w="1500" w:type="dxa"/>
            <w:tcBorders>
              <w:left w:val="nil"/>
              <w:right w:val="nil"/>
            </w:tcBorders>
            <w:vAlign w:val="bottom"/>
          </w:tcPr>
          <w:p w:rsidR="002104DC" w:rsidRPr="002104DC" w:rsidRDefault="002104DC" w:rsidP="002104DC">
            <w:pPr>
              <w:pBdr>
                <w:bottom w:val="double" w:sz="4" w:space="1" w:color="auto"/>
              </w:pBdr>
              <w:tabs>
                <w:tab w:val="decimal" w:pos="1182"/>
              </w:tabs>
              <w:spacing w:line="360" w:lineRule="exact"/>
              <w:jc w:val="both"/>
              <w:rPr>
                <w:rFonts w:ascii="Arial" w:hAnsi="Arial" w:cs="Arial"/>
                <w:sz w:val="20"/>
                <w:szCs w:val="20"/>
              </w:rPr>
            </w:pPr>
            <w:r w:rsidRPr="002104DC">
              <w:rPr>
                <w:rFonts w:ascii="Arial" w:hAnsi="Arial" w:cs="Arial"/>
                <w:sz w:val="20"/>
                <w:szCs w:val="20"/>
              </w:rPr>
              <w:t>(35,800)</w:t>
            </w:r>
          </w:p>
        </w:tc>
        <w:tc>
          <w:tcPr>
            <w:tcW w:w="1500" w:type="dxa"/>
            <w:tcBorders>
              <w:left w:val="nil"/>
              <w:right w:val="nil"/>
            </w:tcBorders>
            <w:vAlign w:val="bottom"/>
          </w:tcPr>
          <w:p w:rsidR="002104DC" w:rsidRPr="002104DC" w:rsidRDefault="002104DC" w:rsidP="002104DC">
            <w:pPr>
              <w:pBdr>
                <w:bottom w:val="double" w:sz="4" w:space="1" w:color="auto"/>
              </w:pBdr>
              <w:tabs>
                <w:tab w:val="decimal" w:pos="1182"/>
              </w:tabs>
              <w:spacing w:line="360" w:lineRule="exact"/>
              <w:jc w:val="both"/>
              <w:rPr>
                <w:rFonts w:ascii="Arial" w:hAnsi="Arial" w:cs="Arial"/>
                <w:sz w:val="20"/>
                <w:szCs w:val="20"/>
              </w:rPr>
            </w:pPr>
            <w:r w:rsidRPr="002104DC">
              <w:rPr>
                <w:rFonts w:ascii="Arial" w:hAnsi="Arial" w:cs="Arial"/>
                <w:sz w:val="20"/>
                <w:szCs w:val="20"/>
              </w:rPr>
              <w:t>2,569</w:t>
            </w:r>
          </w:p>
        </w:tc>
        <w:tc>
          <w:tcPr>
            <w:tcW w:w="1500" w:type="dxa"/>
            <w:tcBorders>
              <w:left w:val="nil"/>
              <w:right w:val="nil"/>
            </w:tcBorders>
            <w:vAlign w:val="bottom"/>
          </w:tcPr>
          <w:p w:rsidR="002104DC" w:rsidRPr="002104DC" w:rsidRDefault="002104DC" w:rsidP="002104DC">
            <w:pPr>
              <w:pBdr>
                <w:bottom w:val="double" w:sz="4" w:space="1" w:color="auto"/>
              </w:pBdr>
              <w:tabs>
                <w:tab w:val="decimal" w:pos="1182"/>
              </w:tabs>
              <w:spacing w:line="360" w:lineRule="exact"/>
              <w:jc w:val="both"/>
              <w:rPr>
                <w:rFonts w:ascii="Arial" w:hAnsi="Arial" w:cs="Arial"/>
                <w:sz w:val="20"/>
                <w:szCs w:val="20"/>
              </w:rPr>
            </w:pPr>
            <w:r w:rsidRPr="002104DC">
              <w:rPr>
                <w:rFonts w:ascii="Arial" w:hAnsi="Arial" w:cs="Arial"/>
                <w:sz w:val="20"/>
                <w:szCs w:val="20"/>
              </w:rPr>
              <w:t>235,951</w:t>
            </w:r>
          </w:p>
        </w:tc>
        <w:tc>
          <w:tcPr>
            <w:tcW w:w="1500" w:type="dxa"/>
            <w:tcBorders>
              <w:left w:val="nil"/>
              <w:right w:val="nil"/>
            </w:tcBorders>
            <w:vAlign w:val="bottom"/>
          </w:tcPr>
          <w:p w:rsidR="002104DC" w:rsidRPr="004C2B76" w:rsidRDefault="002104DC" w:rsidP="002104DC">
            <w:pPr>
              <w:pBdr>
                <w:bottom w:val="double" w:sz="4" w:space="1" w:color="auto"/>
              </w:pBdr>
              <w:tabs>
                <w:tab w:val="decimal" w:pos="1182"/>
              </w:tabs>
              <w:spacing w:line="360" w:lineRule="exact"/>
              <w:jc w:val="both"/>
              <w:rPr>
                <w:rFonts w:ascii="Arial" w:hAnsi="Arial" w:cs="Arial"/>
                <w:sz w:val="20"/>
                <w:szCs w:val="20"/>
              </w:rPr>
            </w:pPr>
            <w:r w:rsidRPr="004C2B76">
              <w:rPr>
                <w:rFonts w:ascii="Arial" w:hAnsi="Arial" w:cs="Arial"/>
                <w:sz w:val="20"/>
                <w:szCs w:val="20"/>
              </w:rPr>
              <w:t>-</w:t>
            </w:r>
          </w:p>
        </w:tc>
      </w:tr>
    </w:tbl>
    <w:p w:rsidR="0010656A" w:rsidRDefault="0010656A" w:rsidP="0010656A">
      <w:pPr>
        <w:tabs>
          <w:tab w:val="right" w:pos="7280"/>
          <w:tab w:val="right" w:pos="8540"/>
        </w:tabs>
        <w:spacing w:before="240" w:after="120" w:line="380" w:lineRule="exact"/>
        <w:ind w:left="547" w:hanging="547"/>
        <w:jc w:val="both"/>
        <w:rPr>
          <w:rFonts w:ascii="Arial" w:hAnsi="Arial"/>
          <w:sz w:val="22"/>
          <w:szCs w:val="22"/>
        </w:rPr>
      </w:pPr>
      <w:r>
        <w:rPr>
          <w:rFonts w:ascii="Arial" w:hAnsi="Arial"/>
          <w:sz w:val="22"/>
          <w:szCs w:val="22"/>
        </w:rPr>
        <w:tab/>
      </w:r>
      <w:r w:rsidRPr="002E28B2">
        <w:rPr>
          <w:rFonts w:ascii="Arial" w:hAnsi="Arial"/>
          <w:sz w:val="22"/>
          <w:szCs w:val="22"/>
        </w:rPr>
        <w:t xml:space="preserve">On </w:t>
      </w:r>
      <w:r>
        <w:rPr>
          <w:rFonts w:ascii="Arial" w:hAnsi="Arial"/>
          <w:sz w:val="22"/>
          <w:szCs w:val="22"/>
        </w:rPr>
        <w:t>13 August 2019.</w:t>
      </w:r>
      <w:r w:rsidRPr="002E28B2">
        <w:rPr>
          <w:rFonts w:ascii="Arial" w:hAnsi="Arial"/>
          <w:sz w:val="22"/>
          <w:szCs w:val="22"/>
        </w:rPr>
        <w:t xml:space="preserve">, the Board of Directors Meeting of </w:t>
      </w:r>
      <w:r>
        <w:rPr>
          <w:rFonts w:ascii="Arial" w:hAnsi="Arial"/>
          <w:sz w:val="22"/>
          <w:szCs w:val="22"/>
        </w:rPr>
        <w:t>NYKT International Terminal Co., Ltd. passed a</w:t>
      </w:r>
      <w:r w:rsidRPr="002E28B2">
        <w:rPr>
          <w:rFonts w:ascii="Arial" w:hAnsi="Arial"/>
          <w:sz w:val="22"/>
          <w:szCs w:val="22"/>
        </w:rPr>
        <w:t xml:space="preserve"> resolution to approve dividend payment of Baht </w:t>
      </w:r>
      <w:r>
        <w:rPr>
          <w:rFonts w:ascii="Arial" w:hAnsi="Arial"/>
          <w:sz w:val="22"/>
          <w:szCs w:val="22"/>
        </w:rPr>
        <w:t>85.68 per share for which the Company received such dividend amounted to Baht 153.88 million.</w:t>
      </w:r>
    </w:p>
    <w:p w:rsidR="0010656A" w:rsidRPr="002E28B2" w:rsidRDefault="0010656A" w:rsidP="0010656A">
      <w:pPr>
        <w:tabs>
          <w:tab w:val="right" w:pos="7280"/>
          <w:tab w:val="right" w:pos="8540"/>
        </w:tabs>
        <w:spacing w:before="80" w:after="80" w:line="380" w:lineRule="exact"/>
        <w:ind w:left="547" w:hanging="547"/>
        <w:jc w:val="both"/>
        <w:rPr>
          <w:rFonts w:ascii="Arial" w:hAnsi="Arial"/>
          <w:sz w:val="22"/>
          <w:szCs w:val="22"/>
          <w:cs/>
        </w:rPr>
      </w:pPr>
      <w:r>
        <w:rPr>
          <w:rFonts w:ascii="Arial" w:hAnsi="Arial"/>
          <w:sz w:val="22"/>
          <w:szCs w:val="22"/>
        </w:rPr>
        <w:tab/>
      </w:r>
      <w:r w:rsidRPr="002E28B2">
        <w:rPr>
          <w:rFonts w:ascii="Arial" w:hAnsi="Arial"/>
          <w:sz w:val="22"/>
          <w:szCs w:val="22"/>
        </w:rPr>
        <w:t xml:space="preserve">On </w:t>
      </w:r>
      <w:r>
        <w:rPr>
          <w:rFonts w:ascii="Arial" w:hAnsi="Arial"/>
          <w:sz w:val="22"/>
          <w:szCs w:val="22"/>
        </w:rPr>
        <w:t>16 October</w:t>
      </w:r>
      <w:r w:rsidRPr="002E28B2">
        <w:rPr>
          <w:rFonts w:ascii="Arial" w:hAnsi="Arial"/>
          <w:sz w:val="22"/>
          <w:szCs w:val="22"/>
        </w:rPr>
        <w:t xml:space="preserve"> 2019, the Board of Directors Meeting of </w:t>
      </w:r>
      <w:r>
        <w:rPr>
          <w:rFonts w:ascii="Arial" w:hAnsi="Arial"/>
          <w:sz w:val="22"/>
          <w:szCs w:val="22"/>
        </w:rPr>
        <w:t>NYKT</w:t>
      </w:r>
      <w:r w:rsidRPr="002E28B2">
        <w:rPr>
          <w:rFonts w:ascii="Arial" w:hAnsi="Arial"/>
          <w:sz w:val="22"/>
          <w:szCs w:val="22"/>
        </w:rPr>
        <w:t xml:space="preserve"> </w:t>
      </w:r>
      <w:r>
        <w:rPr>
          <w:rFonts w:ascii="Arial" w:hAnsi="Arial"/>
          <w:sz w:val="22"/>
          <w:szCs w:val="22"/>
        </w:rPr>
        <w:t xml:space="preserve">International Terminal Co., Ltd. </w:t>
      </w:r>
      <w:r w:rsidRPr="002E28B2">
        <w:rPr>
          <w:rFonts w:ascii="Arial" w:hAnsi="Arial"/>
          <w:sz w:val="22"/>
          <w:szCs w:val="22"/>
        </w:rPr>
        <w:t xml:space="preserve">passed a resolution to approve dividend payment </w:t>
      </w:r>
      <w:r>
        <w:rPr>
          <w:rFonts w:ascii="Arial" w:hAnsi="Arial"/>
          <w:sz w:val="22"/>
          <w:szCs w:val="22"/>
        </w:rPr>
        <w:t>of Baht 45.70 per share for which the Company receive</w:t>
      </w:r>
      <w:r w:rsidR="00214273">
        <w:rPr>
          <w:rFonts w:ascii="Arial" w:hAnsi="Arial"/>
          <w:sz w:val="22"/>
          <w:szCs w:val="22"/>
        </w:rPr>
        <w:t>d</w:t>
      </w:r>
      <w:r>
        <w:rPr>
          <w:rFonts w:ascii="Arial" w:hAnsi="Arial"/>
          <w:sz w:val="22"/>
          <w:szCs w:val="22"/>
        </w:rPr>
        <w:t xml:space="preserve"> Baht 82.07 million.</w:t>
      </w:r>
    </w:p>
    <w:p w:rsidR="00465386" w:rsidRPr="00465386" w:rsidRDefault="00465386" w:rsidP="00465386">
      <w:pPr>
        <w:tabs>
          <w:tab w:val="right" w:pos="7280"/>
          <w:tab w:val="right" w:pos="8540"/>
        </w:tabs>
        <w:spacing w:before="80" w:after="80" w:line="380" w:lineRule="exact"/>
        <w:ind w:left="547" w:hanging="547"/>
        <w:jc w:val="both"/>
        <w:rPr>
          <w:rFonts w:ascii="Arial" w:hAnsi="Arial"/>
          <w:sz w:val="22"/>
          <w:szCs w:val="22"/>
        </w:rPr>
      </w:pPr>
      <w:r w:rsidRPr="00465386">
        <w:rPr>
          <w:rFonts w:ascii="Arial" w:hAnsi="Arial"/>
          <w:sz w:val="22"/>
          <w:szCs w:val="22"/>
        </w:rPr>
        <w:tab/>
        <w:t xml:space="preserve">In 2019, the Company has revisited the expected recoverable amount of investment in this </w:t>
      </w:r>
      <w:proofErr w:type="gramStart"/>
      <w:r w:rsidRPr="00465386">
        <w:rPr>
          <w:rFonts w:ascii="Arial" w:hAnsi="Arial"/>
          <w:sz w:val="22"/>
          <w:szCs w:val="22"/>
        </w:rPr>
        <w:t>associate, and</w:t>
      </w:r>
      <w:proofErr w:type="gramEnd"/>
      <w:r w:rsidRPr="00465386">
        <w:rPr>
          <w:rFonts w:ascii="Arial" w:hAnsi="Arial"/>
          <w:sz w:val="22"/>
          <w:szCs w:val="22"/>
        </w:rPr>
        <w:t xml:space="preserve"> determined to set aside an impairment loss of Baht 191 million in the separate financial statements.</w:t>
      </w:r>
    </w:p>
    <w:p w:rsidR="0010656A" w:rsidRDefault="0010656A">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E73ED3" w:rsidRPr="00E73ED3" w:rsidRDefault="00E73ED3" w:rsidP="0010656A">
      <w:pPr>
        <w:tabs>
          <w:tab w:val="right" w:pos="7280"/>
          <w:tab w:val="right" w:pos="8540"/>
        </w:tabs>
        <w:spacing w:before="120" w:after="120" w:line="380" w:lineRule="exact"/>
        <w:ind w:left="547" w:hanging="547"/>
        <w:jc w:val="both"/>
        <w:rPr>
          <w:rFonts w:ascii="Arial" w:hAnsi="Arial"/>
          <w:sz w:val="22"/>
          <w:szCs w:val="22"/>
        </w:rPr>
      </w:pPr>
      <w:r>
        <w:rPr>
          <w:rFonts w:ascii="Arial" w:hAnsi="Arial"/>
          <w:sz w:val="22"/>
          <w:szCs w:val="22"/>
        </w:rPr>
        <w:lastRenderedPageBreak/>
        <w:t>1</w:t>
      </w:r>
      <w:r w:rsidR="0010656A">
        <w:rPr>
          <w:rFonts w:ascii="Arial" w:hAnsi="Arial"/>
          <w:sz w:val="22"/>
          <w:szCs w:val="22"/>
        </w:rPr>
        <w:t>1</w:t>
      </w:r>
      <w:r>
        <w:rPr>
          <w:rFonts w:ascii="Arial" w:hAnsi="Arial"/>
          <w:sz w:val="22"/>
          <w:szCs w:val="22"/>
        </w:rPr>
        <w:t>.3</w:t>
      </w:r>
      <w:r>
        <w:rPr>
          <w:rFonts w:ascii="Arial" w:hAnsi="Arial"/>
          <w:sz w:val="22"/>
          <w:szCs w:val="22"/>
        </w:rPr>
        <w:tab/>
      </w:r>
      <w:r>
        <w:rPr>
          <w:rFonts w:ascii="Arial" w:hAnsi="Arial" w:cs="Arial"/>
          <w:sz w:val="22"/>
          <w:szCs w:val="22"/>
        </w:rPr>
        <w:t>Re</w:t>
      </w:r>
      <w:r w:rsidR="008F7640">
        <w:rPr>
          <w:rFonts w:ascii="Arial" w:hAnsi="Arial" w:cs="Arial"/>
          <w:sz w:val="22"/>
          <w:szCs w:val="22"/>
        </w:rPr>
        <w:t>conciliation</w:t>
      </w:r>
      <w:r w:rsidR="00D117FC">
        <w:rPr>
          <w:rFonts w:ascii="Arial" w:hAnsi="Arial" w:cs="Browallia New"/>
          <w:sz w:val="22"/>
          <w:szCs w:val="28"/>
        </w:rPr>
        <w:t>s</w:t>
      </w:r>
      <w:r w:rsidR="008F7640">
        <w:rPr>
          <w:rFonts w:ascii="Arial" w:hAnsi="Arial" w:cs="Arial"/>
          <w:sz w:val="22"/>
          <w:szCs w:val="22"/>
        </w:rPr>
        <w:t xml:space="preserve"> of investment</w:t>
      </w:r>
      <w:r w:rsidR="00AE4634">
        <w:rPr>
          <w:rFonts w:ascii="Arial" w:hAnsi="Arial" w:cs="Arial"/>
          <w:sz w:val="22"/>
          <w:szCs w:val="22"/>
        </w:rPr>
        <w:t>s</w:t>
      </w:r>
      <w:r w:rsidRPr="001E5658">
        <w:rPr>
          <w:rFonts w:ascii="Arial" w:hAnsi="Arial" w:cs="Arial"/>
          <w:sz w:val="22"/>
          <w:szCs w:val="22"/>
        </w:rPr>
        <w:t xml:space="preserve"> in associate</w:t>
      </w:r>
      <w:r w:rsidR="00214273">
        <w:rPr>
          <w:rFonts w:ascii="Arial" w:hAnsi="Arial" w:cs="Arial"/>
          <w:sz w:val="22"/>
          <w:szCs w:val="22"/>
        </w:rPr>
        <w:t>s</w:t>
      </w:r>
      <w:r w:rsidRPr="001E5658">
        <w:rPr>
          <w:rFonts w:ascii="Arial" w:hAnsi="Arial" w:cs="Arial"/>
          <w:sz w:val="22"/>
          <w:szCs w:val="22"/>
        </w:rPr>
        <w:t xml:space="preserve"> under equity method </w:t>
      </w:r>
    </w:p>
    <w:p w:rsidR="00E73ED3" w:rsidRPr="0013398B" w:rsidRDefault="00E73ED3" w:rsidP="0013398B">
      <w:pPr>
        <w:spacing w:before="120" w:after="120"/>
        <w:ind w:right="-241"/>
        <w:jc w:val="right"/>
        <w:rPr>
          <w:rFonts w:ascii="Arial" w:hAnsi="Arial" w:cs="Arial"/>
          <w:sz w:val="18"/>
          <w:szCs w:val="18"/>
        </w:rPr>
      </w:pPr>
      <w:r w:rsidRPr="0013398B">
        <w:rPr>
          <w:rFonts w:ascii="Arial" w:hAnsi="Arial" w:cs="Arial"/>
          <w:sz w:val="18"/>
          <w:szCs w:val="18"/>
        </w:rPr>
        <w:t>(Unit: Thousand Baht)</w:t>
      </w:r>
    </w:p>
    <w:tbl>
      <w:tblPr>
        <w:tblW w:w="8907" w:type="dxa"/>
        <w:tblInd w:w="450" w:type="dxa"/>
        <w:tblLayout w:type="fixed"/>
        <w:tblLook w:val="01E0" w:firstRow="1" w:lastRow="1" w:firstColumn="1" w:lastColumn="1" w:noHBand="0" w:noVBand="0"/>
      </w:tblPr>
      <w:tblGrid>
        <w:gridCol w:w="4230"/>
        <w:gridCol w:w="1169"/>
        <w:gridCol w:w="1169"/>
        <w:gridCol w:w="1169"/>
        <w:gridCol w:w="1170"/>
      </w:tblGrid>
      <w:tr w:rsidR="004C2B76" w:rsidRPr="004C2B76" w:rsidTr="002104DC">
        <w:tc>
          <w:tcPr>
            <w:tcW w:w="4230" w:type="dxa"/>
          </w:tcPr>
          <w:p w:rsidR="004C2B76" w:rsidRPr="004C2B76" w:rsidRDefault="004C2B76" w:rsidP="0013398B">
            <w:pPr>
              <w:spacing w:line="380" w:lineRule="exact"/>
              <w:rPr>
                <w:rFonts w:ascii="Arial" w:hAnsi="Arial" w:cs="Arial"/>
                <w:sz w:val="18"/>
                <w:szCs w:val="18"/>
              </w:rPr>
            </w:pPr>
          </w:p>
        </w:tc>
        <w:tc>
          <w:tcPr>
            <w:tcW w:w="2338" w:type="dxa"/>
            <w:gridSpan w:val="2"/>
            <w:vAlign w:val="bottom"/>
            <w:hideMark/>
          </w:tcPr>
          <w:p w:rsidR="004C2B76" w:rsidRPr="004C2B76" w:rsidRDefault="00A77429" w:rsidP="0013398B">
            <w:pPr>
              <w:pBdr>
                <w:bottom w:val="single" w:sz="4" w:space="1" w:color="auto"/>
              </w:pBdr>
              <w:spacing w:line="380" w:lineRule="exact"/>
              <w:ind w:right="-105"/>
              <w:jc w:val="center"/>
              <w:rPr>
                <w:rFonts w:ascii="Arial" w:hAnsi="Arial" w:cs="Arial"/>
                <w:sz w:val="18"/>
                <w:szCs w:val="18"/>
              </w:rPr>
            </w:pPr>
            <w:r w:rsidRPr="00A77429">
              <w:rPr>
                <w:rFonts w:ascii="Arial" w:hAnsi="Arial" w:cs="Arial"/>
                <w:sz w:val="18"/>
                <w:szCs w:val="18"/>
              </w:rPr>
              <w:t>NYKT International Terminal Co., Ltd.</w:t>
            </w:r>
          </w:p>
        </w:tc>
        <w:tc>
          <w:tcPr>
            <w:tcW w:w="2339" w:type="dxa"/>
            <w:gridSpan w:val="2"/>
            <w:vAlign w:val="bottom"/>
          </w:tcPr>
          <w:p w:rsidR="004C2B76" w:rsidRPr="004C2B76" w:rsidRDefault="00A77429" w:rsidP="0013398B">
            <w:pPr>
              <w:pBdr>
                <w:bottom w:val="single" w:sz="4" w:space="1" w:color="auto"/>
              </w:pBdr>
              <w:spacing w:line="380" w:lineRule="exact"/>
              <w:jc w:val="center"/>
              <w:rPr>
                <w:rFonts w:ascii="Arial" w:hAnsi="Arial" w:cs="Arial"/>
                <w:sz w:val="18"/>
                <w:szCs w:val="18"/>
              </w:rPr>
            </w:pPr>
            <w:r w:rsidRPr="00A77429">
              <w:rPr>
                <w:rFonts w:ascii="Arial" w:hAnsi="Arial" w:cs="Arial"/>
                <w:sz w:val="18"/>
                <w:szCs w:val="18"/>
              </w:rPr>
              <w:t>Seahorse Ferries Co., Ltd.</w:t>
            </w:r>
          </w:p>
        </w:tc>
      </w:tr>
      <w:tr w:rsidR="008436F2" w:rsidRPr="004C2B76" w:rsidTr="002104DC">
        <w:tc>
          <w:tcPr>
            <w:tcW w:w="4230" w:type="dxa"/>
          </w:tcPr>
          <w:p w:rsidR="008436F2" w:rsidRPr="004C2B76" w:rsidRDefault="008436F2" w:rsidP="008436F2">
            <w:pPr>
              <w:spacing w:line="380" w:lineRule="exact"/>
              <w:rPr>
                <w:rFonts w:ascii="Arial" w:hAnsi="Arial" w:cs="Arial"/>
                <w:sz w:val="18"/>
                <w:szCs w:val="18"/>
              </w:rPr>
            </w:pPr>
          </w:p>
        </w:tc>
        <w:tc>
          <w:tcPr>
            <w:tcW w:w="1169" w:type="dxa"/>
            <w:hideMark/>
          </w:tcPr>
          <w:p w:rsidR="008436F2" w:rsidRPr="008436F2" w:rsidRDefault="008436F2" w:rsidP="008436F2">
            <w:pPr>
              <w:pBdr>
                <w:bottom w:val="single" w:sz="4" w:space="1" w:color="auto"/>
              </w:pBdr>
              <w:spacing w:line="380" w:lineRule="exact"/>
              <w:ind w:right="-105"/>
              <w:jc w:val="center"/>
              <w:rPr>
                <w:rFonts w:ascii="Arial" w:hAnsi="Arial" w:cs="Arial"/>
                <w:sz w:val="18"/>
                <w:szCs w:val="18"/>
              </w:rPr>
            </w:pPr>
            <w:r w:rsidRPr="008436F2">
              <w:rPr>
                <w:rFonts w:ascii="Arial" w:hAnsi="Arial" w:cs="Arial"/>
                <w:sz w:val="18"/>
                <w:szCs w:val="18"/>
              </w:rPr>
              <w:t>2019</w:t>
            </w:r>
          </w:p>
        </w:tc>
        <w:tc>
          <w:tcPr>
            <w:tcW w:w="1169" w:type="dxa"/>
            <w:hideMark/>
          </w:tcPr>
          <w:p w:rsidR="008436F2" w:rsidRPr="008436F2" w:rsidRDefault="008436F2" w:rsidP="008436F2">
            <w:pPr>
              <w:pBdr>
                <w:bottom w:val="single" w:sz="4" w:space="1" w:color="auto"/>
              </w:pBdr>
              <w:spacing w:line="380" w:lineRule="exact"/>
              <w:ind w:right="-105"/>
              <w:jc w:val="center"/>
              <w:rPr>
                <w:rFonts w:ascii="Arial" w:hAnsi="Arial" w:cs="Arial"/>
                <w:sz w:val="18"/>
                <w:szCs w:val="18"/>
              </w:rPr>
            </w:pPr>
            <w:r w:rsidRPr="008436F2">
              <w:rPr>
                <w:rFonts w:ascii="Arial" w:hAnsi="Arial" w:cs="Arial"/>
                <w:sz w:val="18"/>
                <w:szCs w:val="18"/>
              </w:rPr>
              <w:t>2018</w:t>
            </w:r>
          </w:p>
        </w:tc>
        <w:tc>
          <w:tcPr>
            <w:tcW w:w="1169" w:type="dxa"/>
          </w:tcPr>
          <w:p w:rsidR="008436F2" w:rsidRPr="008436F2" w:rsidRDefault="008436F2" w:rsidP="008436F2">
            <w:pPr>
              <w:pBdr>
                <w:bottom w:val="single" w:sz="4" w:space="1" w:color="auto"/>
              </w:pBdr>
              <w:spacing w:line="380" w:lineRule="exact"/>
              <w:ind w:right="-105"/>
              <w:jc w:val="center"/>
              <w:rPr>
                <w:rFonts w:ascii="Arial" w:hAnsi="Arial" w:cs="Arial"/>
                <w:sz w:val="18"/>
                <w:szCs w:val="18"/>
              </w:rPr>
            </w:pPr>
            <w:r w:rsidRPr="008436F2">
              <w:rPr>
                <w:rFonts w:ascii="Arial" w:hAnsi="Arial" w:cs="Arial"/>
                <w:sz w:val="18"/>
                <w:szCs w:val="18"/>
              </w:rPr>
              <w:t>2019</w:t>
            </w:r>
          </w:p>
        </w:tc>
        <w:tc>
          <w:tcPr>
            <w:tcW w:w="1170" w:type="dxa"/>
          </w:tcPr>
          <w:p w:rsidR="008436F2" w:rsidRPr="008436F2" w:rsidRDefault="008436F2" w:rsidP="008436F2">
            <w:pPr>
              <w:pBdr>
                <w:bottom w:val="single" w:sz="4" w:space="1" w:color="auto"/>
              </w:pBdr>
              <w:spacing w:line="380" w:lineRule="exact"/>
              <w:ind w:right="-105"/>
              <w:jc w:val="center"/>
              <w:rPr>
                <w:rFonts w:ascii="Arial" w:hAnsi="Arial" w:cs="Arial"/>
                <w:sz w:val="18"/>
                <w:szCs w:val="18"/>
              </w:rPr>
            </w:pPr>
            <w:r w:rsidRPr="008436F2">
              <w:rPr>
                <w:rFonts w:ascii="Arial" w:hAnsi="Arial" w:cs="Arial"/>
                <w:sz w:val="18"/>
                <w:szCs w:val="18"/>
              </w:rPr>
              <w:t>2018</w:t>
            </w:r>
          </w:p>
        </w:tc>
      </w:tr>
      <w:tr w:rsidR="002104DC" w:rsidRPr="004C2B76" w:rsidTr="002104DC">
        <w:trPr>
          <w:trHeight w:val="234"/>
        </w:trPr>
        <w:tc>
          <w:tcPr>
            <w:tcW w:w="4230" w:type="dxa"/>
          </w:tcPr>
          <w:p w:rsidR="002104DC" w:rsidRPr="004C2B76" w:rsidRDefault="002104DC" w:rsidP="002104DC">
            <w:pPr>
              <w:spacing w:line="380" w:lineRule="exact"/>
              <w:rPr>
                <w:rFonts w:ascii="Arial" w:hAnsi="Arial" w:cs="Arial"/>
                <w:sz w:val="18"/>
                <w:szCs w:val="18"/>
              </w:rPr>
            </w:pPr>
            <w:r w:rsidRPr="004C2B76">
              <w:rPr>
                <w:rFonts w:ascii="Arial" w:hAnsi="Arial" w:cs="Arial"/>
                <w:sz w:val="18"/>
                <w:szCs w:val="18"/>
              </w:rPr>
              <w:t>Investment</w:t>
            </w:r>
            <w:r w:rsidR="00AE4634">
              <w:rPr>
                <w:rFonts w:ascii="Arial" w:hAnsi="Arial" w:cs="Arial"/>
                <w:sz w:val="18"/>
                <w:szCs w:val="18"/>
              </w:rPr>
              <w:t>s</w:t>
            </w:r>
            <w:r w:rsidRPr="004C2B76">
              <w:rPr>
                <w:rFonts w:ascii="Arial" w:hAnsi="Arial" w:cs="Arial"/>
                <w:sz w:val="18"/>
                <w:szCs w:val="18"/>
              </w:rPr>
              <w:t xml:space="preserve"> in associate</w:t>
            </w:r>
            <w:r w:rsidR="00214273">
              <w:rPr>
                <w:rFonts w:ascii="Arial" w:hAnsi="Arial" w:cs="Arial"/>
                <w:sz w:val="18"/>
                <w:szCs w:val="18"/>
              </w:rPr>
              <w:t>s</w:t>
            </w:r>
            <w:r w:rsidRPr="004C2B76">
              <w:rPr>
                <w:rFonts w:ascii="Arial" w:hAnsi="Arial" w:cs="Arial"/>
                <w:sz w:val="18"/>
                <w:szCs w:val="18"/>
              </w:rPr>
              <w:t xml:space="preserve"> at beginning of year</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510,706</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506,437</w:t>
            </w:r>
          </w:p>
        </w:tc>
        <w:tc>
          <w:tcPr>
            <w:tcW w:w="1169" w:type="dxa"/>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w:t>
            </w:r>
          </w:p>
        </w:tc>
        <w:tc>
          <w:tcPr>
            <w:tcW w:w="1170" w:type="dxa"/>
          </w:tcPr>
          <w:p w:rsidR="002104DC" w:rsidRPr="002104DC" w:rsidRDefault="002104DC" w:rsidP="002104DC">
            <w:pPr>
              <w:tabs>
                <w:tab w:val="decimal" w:pos="877"/>
              </w:tabs>
              <w:spacing w:line="380" w:lineRule="exact"/>
              <w:ind w:right="-16"/>
              <w:jc w:val="thaiDistribute"/>
              <w:rPr>
                <w:rFonts w:ascii="Arial" w:hAnsi="Arial" w:cs="Arial"/>
                <w:sz w:val="18"/>
                <w:szCs w:val="18"/>
              </w:rPr>
            </w:pPr>
            <w:r w:rsidRPr="002104DC">
              <w:rPr>
                <w:rFonts w:ascii="Arial" w:hAnsi="Arial" w:cs="Arial"/>
                <w:sz w:val="18"/>
                <w:szCs w:val="18"/>
              </w:rPr>
              <w:t>-</w:t>
            </w:r>
          </w:p>
        </w:tc>
      </w:tr>
      <w:tr w:rsidR="002104DC" w:rsidRPr="004C2B76" w:rsidTr="002104DC">
        <w:trPr>
          <w:trHeight w:val="234"/>
        </w:trPr>
        <w:tc>
          <w:tcPr>
            <w:tcW w:w="4230" w:type="dxa"/>
          </w:tcPr>
          <w:p w:rsidR="002104DC" w:rsidRPr="004C2B76" w:rsidRDefault="00214273" w:rsidP="002104DC">
            <w:pPr>
              <w:spacing w:line="380" w:lineRule="exact"/>
              <w:rPr>
                <w:rFonts w:ascii="Arial" w:hAnsi="Arial" w:cs="Arial"/>
                <w:sz w:val="18"/>
                <w:szCs w:val="18"/>
              </w:rPr>
            </w:pPr>
            <w:r>
              <w:rPr>
                <w:rFonts w:ascii="Arial" w:hAnsi="Arial" w:cs="Arial"/>
                <w:sz w:val="18"/>
                <w:szCs w:val="18"/>
              </w:rPr>
              <w:t xml:space="preserve">Additional </w:t>
            </w:r>
            <w:r w:rsidR="00A77429">
              <w:rPr>
                <w:rFonts w:ascii="Arial" w:hAnsi="Arial" w:cs="Arial"/>
                <w:sz w:val="18"/>
                <w:szCs w:val="18"/>
              </w:rPr>
              <w:t>investment</w:t>
            </w:r>
            <w:r w:rsidR="00AE4634">
              <w:rPr>
                <w:rFonts w:ascii="Arial" w:hAnsi="Arial" w:cs="Arial"/>
                <w:sz w:val="18"/>
                <w:szCs w:val="18"/>
              </w:rPr>
              <w:t>s</w:t>
            </w:r>
            <w:r w:rsidR="00A77429">
              <w:rPr>
                <w:rFonts w:ascii="Arial" w:hAnsi="Arial" w:cs="Arial"/>
                <w:sz w:val="18"/>
                <w:szCs w:val="18"/>
              </w:rPr>
              <w:t xml:space="preserve"> in associate</w:t>
            </w:r>
            <w:r>
              <w:rPr>
                <w:rFonts w:ascii="Arial" w:hAnsi="Arial" w:cs="Arial"/>
                <w:sz w:val="18"/>
                <w:szCs w:val="18"/>
              </w:rPr>
              <w:t>s</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887,099</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1,700</w:t>
            </w:r>
          </w:p>
        </w:tc>
        <w:tc>
          <w:tcPr>
            <w:tcW w:w="1169" w:type="dxa"/>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20,000</w:t>
            </w:r>
          </w:p>
        </w:tc>
        <w:tc>
          <w:tcPr>
            <w:tcW w:w="1170" w:type="dxa"/>
          </w:tcPr>
          <w:p w:rsidR="002104DC" w:rsidRPr="002104DC" w:rsidRDefault="002104DC" w:rsidP="002104DC">
            <w:pPr>
              <w:tabs>
                <w:tab w:val="decimal" w:pos="877"/>
              </w:tabs>
              <w:spacing w:line="380" w:lineRule="exact"/>
              <w:ind w:right="-16"/>
              <w:jc w:val="thaiDistribute"/>
              <w:rPr>
                <w:rFonts w:ascii="Arial" w:hAnsi="Arial" w:cs="Arial"/>
                <w:sz w:val="18"/>
                <w:szCs w:val="18"/>
              </w:rPr>
            </w:pPr>
            <w:r w:rsidRPr="002104DC">
              <w:rPr>
                <w:rFonts w:ascii="Arial" w:hAnsi="Arial" w:cs="Arial"/>
                <w:sz w:val="18"/>
                <w:szCs w:val="18"/>
              </w:rPr>
              <w:t>-</w:t>
            </w:r>
          </w:p>
        </w:tc>
      </w:tr>
      <w:tr w:rsidR="002104DC" w:rsidRPr="004C2B76" w:rsidTr="002104DC">
        <w:tc>
          <w:tcPr>
            <w:tcW w:w="4230" w:type="dxa"/>
            <w:hideMark/>
          </w:tcPr>
          <w:p w:rsidR="002104DC" w:rsidRPr="004C2B76" w:rsidRDefault="002104DC" w:rsidP="002104DC">
            <w:pPr>
              <w:spacing w:line="380" w:lineRule="exact"/>
              <w:rPr>
                <w:rFonts w:ascii="Arial" w:hAnsi="Arial" w:cs="Arial"/>
                <w:sz w:val="18"/>
                <w:szCs w:val="18"/>
              </w:rPr>
            </w:pPr>
            <w:r w:rsidRPr="004C2B76">
              <w:rPr>
                <w:rFonts w:ascii="Arial" w:hAnsi="Arial" w:cs="Arial"/>
                <w:sz w:val="18"/>
                <w:szCs w:val="18"/>
              </w:rPr>
              <w:t>Share of profit (loss)</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p>
        </w:tc>
        <w:tc>
          <w:tcPr>
            <w:tcW w:w="1169" w:type="dxa"/>
          </w:tcPr>
          <w:p w:rsidR="002104DC" w:rsidRPr="004C2B76" w:rsidRDefault="002104DC" w:rsidP="002104DC">
            <w:pPr>
              <w:tabs>
                <w:tab w:val="decimal" w:pos="887"/>
              </w:tabs>
              <w:spacing w:line="380" w:lineRule="exact"/>
              <w:ind w:right="-16"/>
              <w:jc w:val="thaiDistribute"/>
              <w:rPr>
                <w:rFonts w:ascii="Arial" w:hAnsi="Arial" w:cs="Arial"/>
                <w:sz w:val="18"/>
                <w:szCs w:val="18"/>
              </w:rPr>
            </w:pPr>
          </w:p>
        </w:tc>
        <w:tc>
          <w:tcPr>
            <w:tcW w:w="1170" w:type="dxa"/>
          </w:tcPr>
          <w:p w:rsidR="002104DC" w:rsidRPr="002104DC" w:rsidRDefault="002104DC" w:rsidP="002104DC">
            <w:pPr>
              <w:tabs>
                <w:tab w:val="decimal" w:pos="877"/>
              </w:tabs>
              <w:spacing w:line="380" w:lineRule="exact"/>
              <w:ind w:right="-16"/>
              <w:jc w:val="thaiDistribute"/>
              <w:rPr>
                <w:rFonts w:ascii="Arial" w:hAnsi="Arial" w:cs="Arial"/>
                <w:sz w:val="18"/>
                <w:szCs w:val="18"/>
              </w:rPr>
            </w:pPr>
          </w:p>
        </w:tc>
      </w:tr>
      <w:tr w:rsidR="002104DC" w:rsidRPr="004C2B76" w:rsidTr="002104DC">
        <w:tc>
          <w:tcPr>
            <w:tcW w:w="4230" w:type="dxa"/>
          </w:tcPr>
          <w:p w:rsidR="002104DC" w:rsidRPr="004C2B76" w:rsidRDefault="002104DC" w:rsidP="002104DC">
            <w:pPr>
              <w:spacing w:line="380" w:lineRule="exact"/>
              <w:rPr>
                <w:rFonts w:ascii="Arial" w:hAnsi="Arial" w:cs="Arial"/>
                <w:sz w:val="18"/>
                <w:szCs w:val="18"/>
              </w:rPr>
            </w:pPr>
            <w:r w:rsidRPr="004C2B76">
              <w:rPr>
                <w:rFonts w:ascii="Arial" w:hAnsi="Arial" w:cs="Arial"/>
                <w:sz w:val="18"/>
                <w:szCs w:val="18"/>
              </w:rPr>
              <w:t xml:space="preserve">   Profit for the year attributable to the Company</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9,914</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21,582</w:t>
            </w:r>
          </w:p>
        </w:tc>
        <w:tc>
          <w:tcPr>
            <w:tcW w:w="1169" w:type="dxa"/>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2104DC">
              <w:rPr>
                <w:rFonts w:ascii="Arial" w:hAnsi="Arial" w:cs="Arial"/>
                <w:noProof/>
                <w:sz w:val="18"/>
                <w:szCs w:val="18"/>
              </w:rPr>
              <mc:AlternateContent>
                <mc:Choice Requires="wps">
                  <w:drawing>
                    <wp:anchor distT="0" distB="0" distL="114300" distR="114300" simplePos="0" relativeHeight="251878400" behindDoc="0" locked="0" layoutInCell="1" allowOverlap="1" wp14:anchorId="705EB46D" wp14:editId="7C3CA6EA">
                      <wp:simplePos x="0" y="0"/>
                      <wp:positionH relativeFrom="column">
                        <wp:posOffset>72390</wp:posOffset>
                      </wp:positionH>
                      <wp:positionV relativeFrom="paragraph">
                        <wp:posOffset>-3719</wp:posOffset>
                      </wp:positionV>
                      <wp:extent cx="562610" cy="1209675"/>
                      <wp:effectExtent l="0" t="0" r="2794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2096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45580" id="Rectangle 1" o:spid="_x0000_s1026" style="position:absolute;margin-left:5.7pt;margin-top:-.3pt;width:44.3pt;height:95.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" filled="f"/>
                  </w:pict>
                </mc:Fallback>
              </mc:AlternateContent>
            </w:r>
            <w:r w:rsidRPr="004C2B76">
              <w:rPr>
                <w:rFonts w:ascii="Arial" w:hAnsi="Arial" w:cs="Arial"/>
                <w:sz w:val="18"/>
                <w:szCs w:val="18"/>
              </w:rPr>
              <w:t>(404)</w:t>
            </w:r>
          </w:p>
        </w:tc>
        <w:tc>
          <w:tcPr>
            <w:tcW w:w="1170" w:type="dxa"/>
          </w:tcPr>
          <w:p w:rsidR="002104DC" w:rsidRPr="002104DC" w:rsidRDefault="002104DC" w:rsidP="002104DC">
            <w:pPr>
              <w:tabs>
                <w:tab w:val="decimal" w:pos="877"/>
              </w:tabs>
              <w:spacing w:line="380" w:lineRule="exact"/>
              <w:ind w:right="-16"/>
              <w:jc w:val="thaiDistribute"/>
              <w:rPr>
                <w:rFonts w:ascii="Arial" w:hAnsi="Arial" w:cs="Arial"/>
                <w:sz w:val="18"/>
                <w:szCs w:val="18"/>
              </w:rPr>
            </w:pPr>
            <w:r w:rsidRPr="002104DC">
              <w:rPr>
                <w:rFonts w:ascii="Arial" w:hAnsi="Arial" w:cs="Arial"/>
                <w:noProof/>
                <w:sz w:val="18"/>
                <w:szCs w:val="18"/>
              </w:rPr>
              <mc:AlternateContent>
                <mc:Choice Requires="wps">
                  <w:drawing>
                    <wp:anchor distT="0" distB="0" distL="114300" distR="114300" simplePos="0" relativeHeight="251876352" behindDoc="0" locked="0" layoutInCell="1" allowOverlap="1" wp14:anchorId="00AF837A" wp14:editId="68538E73">
                      <wp:simplePos x="0" y="0"/>
                      <wp:positionH relativeFrom="column">
                        <wp:posOffset>41275</wp:posOffset>
                      </wp:positionH>
                      <wp:positionV relativeFrom="paragraph">
                        <wp:posOffset>18051</wp:posOffset>
                      </wp:positionV>
                      <wp:extent cx="562610" cy="1197429"/>
                      <wp:effectExtent l="0" t="0" r="27940"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19742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4D45E" id="Rectangle 9" o:spid="_x0000_s1026" style="position:absolute;margin-left:3.25pt;margin-top:1.4pt;width:44.3pt;height:94.3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" filled="f"/>
                  </w:pict>
                </mc:Fallback>
              </mc:AlternateContent>
            </w:r>
            <w:r w:rsidRPr="002104DC">
              <w:rPr>
                <w:rFonts w:ascii="Arial" w:hAnsi="Arial" w:cs="Arial"/>
                <w:sz w:val="18"/>
                <w:szCs w:val="18"/>
              </w:rPr>
              <w:t>-</w:t>
            </w:r>
          </w:p>
        </w:tc>
      </w:tr>
      <w:tr w:rsidR="002104DC" w:rsidRPr="004C2B76" w:rsidTr="002104DC">
        <w:tc>
          <w:tcPr>
            <w:tcW w:w="4230" w:type="dxa"/>
          </w:tcPr>
          <w:p w:rsidR="002104DC" w:rsidRPr="004C2B76" w:rsidRDefault="002104DC" w:rsidP="002104DC">
            <w:pPr>
              <w:tabs>
                <w:tab w:val="left" w:pos="606"/>
              </w:tabs>
              <w:spacing w:line="380" w:lineRule="exact"/>
              <w:rPr>
                <w:rFonts w:ascii="Arial" w:hAnsi="Arial" w:cs="Arial"/>
                <w:sz w:val="18"/>
                <w:szCs w:val="18"/>
              </w:rPr>
            </w:pPr>
            <w:r w:rsidRPr="004C2B76">
              <w:rPr>
                <w:rFonts w:ascii="Arial" w:hAnsi="Arial" w:cs="Arial"/>
                <w:sz w:val="18"/>
                <w:szCs w:val="18"/>
              </w:rPr>
              <w:t xml:space="preserve">   </w:t>
            </w:r>
            <w:proofErr w:type="spellStart"/>
            <w:r w:rsidRPr="004C2B76">
              <w:rPr>
                <w:rFonts w:ascii="Arial" w:hAnsi="Arial" w:cs="Arial"/>
                <w:sz w:val="18"/>
                <w:szCs w:val="18"/>
              </w:rPr>
              <w:t>Amortisation</w:t>
            </w:r>
            <w:proofErr w:type="spellEnd"/>
            <w:r w:rsidRPr="004C2B76">
              <w:rPr>
                <w:rFonts w:ascii="Arial" w:hAnsi="Arial" w:cs="Arial"/>
                <w:sz w:val="18"/>
                <w:szCs w:val="18"/>
              </w:rPr>
              <w:t xml:space="preserve"> of intangible assets </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noProof/>
                <w:sz w:val="18"/>
                <w:szCs w:val="18"/>
              </w:rPr>
              <mc:AlternateContent>
                <mc:Choice Requires="wps">
                  <w:drawing>
                    <wp:anchor distT="0" distB="0" distL="114300" distR="114300" simplePos="0" relativeHeight="251874304" behindDoc="0" locked="0" layoutInCell="1" allowOverlap="1" wp14:anchorId="1313DF97" wp14:editId="7C755695">
                      <wp:simplePos x="0" y="0"/>
                      <wp:positionH relativeFrom="column">
                        <wp:posOffset>25763</wp:posOffset>
                      </wp:positionH>
                      <wp:positionV relativeFrom="paragraph">
                        <wp:posOffset>-245020</wp:posOffset>
                      </wp:positionV>
                      <wp:extent cx="608965" cy="1214829"/>
                      <wp:effectExtent l="0" t="0" r="19685" b="234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965" cy="121482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6F1206" id="Rectangle 2" o:spid="_x0000_s1026" style="position:absolute;margin-left:2.05pt;margin-top:-19.3pt;width:47.95pt;height:95.6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" filled="f"/>
                  </w:pict>
                </mc:Fallback>
              </mc:AlternateContent>
            </w:r>
            <w:r w:rsidRPr="004C2B76">
              <w:rPr>
                <w:rFonts w:ascii="Arial" w:hAnsi="Arial" w:cs="Arial"/>
                <w:sz w:val="18"/>
                <w:szCs w:val="18"/>
              </w:rPr>
              <w:t>(54,248)</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noProof/>
                <w:sz w:val="18"/>
                <w:szCs w:val="18"/>
              </w:rPr>
              <mc:AlternateContent>
                <mc:Choice Requires="wps">
                  <w:drawing>
                    <wp:anchor distT="0" distB="0" distL="114300" distR="114300" simplePos="0" relativeHeight="251875328" behindDoc="0" locked="0" layoutInCell="1" allowOverlap="1" wp14:anchorId="3C8781D9" wp14:editId="358D3514">
                      <wp:simplePos x="0" y="0"/>
                      <wp:positionH relativeFrom="column">
                        <wp:posOffset>45448</wp:posOffset>
                      </wp:positionH>
                      <wp:positionV relativeFrom="paragraph">
                        <wp:posOffset>-245020</wp:posOffset>
                      </wp:positionV>
                      <wp:extent cx="562610" cy="1210083"/>
                      <wp:effectExtent l="0" t="0" r="2794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21008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04C47" id="Rectangle 7" o:spid="_x0000_s1026" style="position:absolute;margin-left:3.6pt;margin-top:-19.3pt;width:44.3pt;height:95.3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" filled="f"/>
                  </w:pict>
                </mc:Fallback>
              </mc:AlternateContent>
            </w:r>
            <w:r w:rsidRPr="004C2B76">
              <w:rPr>
                <w:rFonts w:ascii="Arial" w:hAnsi="Arial" w:cs="Arial"/>
                <w:sz w:val="18"/>
                <w:szCs w:val="18"/>
              </w:rPr>
              <w:t>(21,377)</w:t>
            </w:r>
          </w:p>
        </w:tc>
        <w:tc>
          <w:tcPr>
            <w:tcW w:w="1169" w:type="dxa"/>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w:t>
            </w:r>
          </w:p>
        </w:tc>
        <w:tc>
          <w:tcPr>
            <w:tcW w:w="1170" w:type="dxa"/>
          </w:tcPr>
          <w:p w:rsidR="002104DC" w:rsidRPr="002104DC" w:rsidRDefault="002104DC" w:rsidP="002104DC">
            <w:pPr>
              <w:tabs>
                <w:tab w:val="decimal" w:pos="877"/>
              </w:tabs>
              <w:spacing w:line="380" w:lineRule="exact"/>
              <w:ind w:right="-16"/>
              <w:jc w:val="thaiDistribute"/>
              <w:rPr>
                <w:rFonts w:ascii="Arial" w:hAnsi="Arial" w:cs="Arial"/>
                <w:sz w:val="18"/>
                <w:szCs w:val="18"/>
              </w:rPr>
            </w:pPr>
            <w:r w:rsidRPr="002104DC">
              <w:rPr>
                <w:rFonts w:ascii="Arial" w:hAnsi="Arial" w:cs="Arial"/>
                <w:sz w:val="18"/>
                <w:szCs w:val="18"/>
              </w:rPr>
              <w:t>-</w:t>
            </w:r>
          </w:p>
        </w:tc>
      </w:tr>
      <w:tr w:rsidR="002104DC" w:rsidRPr="004C2B76" w:rsidTr="002104DC">
        <w:tc>
          <w:tcPr>
            <w:tcW w:w="4230" w:type="dxa"/>
          </w:tcPr>
          <w:p w:rsidR="002104DC" w:rsidRPr="004C2B76" w:rsidRDefault="002104DC" w:rsidP="002104DC">
            <w:pPr>
              <w:tabs>
                <w:tab w:val="left" w:pos="606"/>
              </w:tabs>
              <w:spacing w:line="380" w:lineRule="exact"/>
              <w:rPr>
                <w:rFonts w:ascii="Arial" w:hAnsi="Arial" w:cs="Arial"/>
                <w:sz w:val="18"/>
                <w:szCs w:val="18"/>
              </w:rPr>
            </w:pPr>
            <w:r w:rsidRPr="004C2B76">
              <w:rPr>
                <w:rFonts w:ascii="Arial" w:hAnsi="Arial" w:cs="Arial"/>
                <w:sz w:val="18"/>
                <w:szCs w:val="18"/>
              </w:rPr>
              <w:t xml:space="preserve">   Depreciation of buildings and equipment</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(43)</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(43)</w:t>
            </w:r>
          </w:p>
        </w:tc>
        <w:tc>
          <w:tcPr>
            <w:tcW w:w="1169" w:type="dxa"/>
          </w:tcPr>
          <w:p w:rsidR="002104DC" w:rsidRPr="004C2B76" w:rsidRDefault="002104DC" w:rsidP="002104DC">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w:t>
            </w:r>
          </w:p>
        </w:tc>
        <w:tc>
          <w:tcPr>
            <w:tcW w:w="1170" w:type="dxa"/>
          </w:tcPr>
          <w:p w:rsidR="002104DC" w:rsidRPr="002104DC" w:rsidRDefault="002104DC" w:rsidP="002104DC">
            <w:pPr>
              <w:tabs>
                <w:tab w:val="decimal" w:pos="877"/>
              </w:tabs>
              <w:spacing w:line="380" w:lineRule="exact"/>
              <w:ind w:right="-16"/>
              <w:jc w:val="thaiDistribute"/>
              <w:rPr>
                <w:rFonts w:ascii="Arial" w:hAnsi="Arial" w:cs="Arial"/>
                <w:sz w:val="18"/>
                <w:szCs w:val="18"/>
              </w:rPr>
            </w:pPr>
            <w:r w:rsidRPr="002104DC">
              <w:rPr>
                <w:rFonts w:ascii="Arial" w:hAnsi="Arial" w:cs="Arial"/>
                <w:sz w:val="18"/>
                <w:szCs w:val="18"/>
              </w:rPr>
              <w:t>-</w:t>
            </w:r>
          </w:p>
        </w:tc>
      </w:tr>
      <w:tr w:rsidR="002104DC" w:rsidRPr="004C2B76" w:rsidTr="002104DC">
        <w:tc>
          <w:tcPr>
            <w:tcW w:w="4230" w:type="dxa"/>
          </w:tcPr>
          <w:p w:rsidR="002104DC" w:rsidRPr="004C2B76" w:rsidRDefault="002104DC" w:rsidP="002104DC">
            <w:pPr>
              <w:tabs>
                <w:tab w:val="left" w:pos="606"/>
              </w:tabs>
              <w:spacing w:line="380" w:lineRule="exact"/>
              <w:rPr>
                <w:rFonts w:ascii="Arial" w:hAnsi="Arial" w:cs="Arial"/>
                <w:sz w:val="18"/>
                <w:szCs w:val="18"/>
              </w:rPr>
            </w:pPr>
            <w:r w:rsidRPr="004C2B76">
              <w:rPr>
                <w:rFonts w:ascii="Arial" w:hAnsi="Arial" w:cs="Arial"/>
                <w:sz w:val="18"/>
                <w:szCs w:val="18"/>
              </w:rPr>
              <w:t xml:space="preserve">   </w:t>
            </w:r>
            <w:proofErr w:type="spellStart"/>
            <w:r w:rsidRPr="004C2B76">
              <w:rPr>
                <w:rFonts w:ascii="Arial" w:hAnsi="Arial" w:cs="Arial"/>
                <w:sz w:val="18"/>
                <w:szCs w:val="18"/>
              </w:rPr>
              <w:t>Amortisation</w:t>
            </w:r>
            <w:proofErr w:type="spellEnd"/>
            <w:r w:rsidRPr="004C2B76">
              <w:rPr>
                <w:rFonts w:ascii="Arial" w:hAnsi="Arial" w:cs="Arial"/>
                <w:sz w:val="18"/>
                <w:szCs w:val="18"/>
              </w:rPr>
              <w:t xml:space="preserve"> of deferred tax liabilities </w:t>
            </w: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p>
        </w:tc>
        <w:tc>
          <w:tcPr>
            <w:tcW w:w="1169" w:type="dxa"/>
            <w:vAlign w:val="bottom"/>
          </w:tcPr>
          <w:p w:rsidR="002104DC" w:rsidRPr="004C2B76" w:rsidRDefault="002104DC" w:rsidP="002104DC">
            <w:pPr>
              <w:tabs>
                <w:tab w:val="decimal" w:pos="887"/>
              </w:tabs>
              <w:spacing w:line="380" w:lineRule="exact"/>
              <w:ind w:right="-16"/>
              <w:jc w:val="thaiDistribute"/>
              <w:rPr>
                <w:rFonts w:ascii="Arial" w:hAnsi="Arial" w:cs="Arial"/>
                <w:sz w:val="18"/>
                <w:szCs w:val="18"/>
              </w:rPr>
            </w:pPr>
          </w:p>
        </w:tc>
        <w:tc>
          <w:tcPr>
            <w:tcW w:w="1169" w:type="dxa"/>
          </w:tcPr>
          <w:p w:rsidR="002104DC" w:rsidRPr="004C2B76" w:rsidRDefault="002104DC" w:rsidP="002104DC">
            <w:pPr>
              <w:tabs>
                <w:tab w:val="decimal" w:pos="887"/>
              </w:tabs>
              <w:spacing w:line="380" w:lineRule="exact"/>
              <w:ind w:right="-16"/>
              <w:jc w:val="thaiDistribute"/>
              <w:rPr>
                <w:rFonts w:ascii="Arial" w:hAnsi="Arial" w:cs="Arial"/>
                <w:sz w:val="18"/>
                <w:szCs w:val="18"/>
              </w:rPr>
            </w:pPr>
          </w:p>
        </w:tc>
        <w:tc>
          <w:tcPr>
            <w:tcW w:w="1170" w:type="dxa"/>
          </w:tcPr>
          <w:p w:rsidR="002104DC" w:rsidRPr="002104DC" w:rsidRDefault="002104DC" w:rsidP="002104DC">
            <w:pPr>
              <w:tabs>
                <w:tab w:val="decimal" w:pos="877"/>
              </w:tabs>
              <w:spacing w:line="380" w:lineRule="exact"/>
              <w:ind w:right="-16"/>
              <w:jc w:val="thaiDistribute"/>
              <w:rPr>
                <w:rFonts w:ascii="Arial" w:hAnsi="Arial" w:cs="Arial"/>
                <w:sz w:val="18"/>
                <w:szCs w:val="18"/>
              </w:rPr>
            </w:pPr>
          </w:p>
        </w:tc>
      </w:tr>
      <w:tr w:rsidR="00A77429" w:rsidRPr="004C2B76" w:rsidTr="002104DC">
        <w:tc>
          <w:tcPr>
            <w:tcW w:w="4230" w:type="dxa"/>
          </w:tcPr>
          <w:p w:rsidR="00A77429" w:rsidRPr="004C2B76" w:rsidRDefault="00A77429" w:rsidP="00A77429">
            <w:pPr>
              <w:tabs>
                <w:tab w:val="left" w:pos="606"/>
              </w:tabs>
              <w:spacing w:line="380" w:lineRule="exact"/>
              <w:rPr>
                <w:rFonts w:ascii="Arial" w:hAnsi="Arial" w:cs="Arial"/>
                <w:sz w:val="18"/>
                <w:szCs w:val="18"/>
              </w:rPr>
            </w:pPr>
            <w:r w:rsidRPr="004C2B76">
              <w:rPr>
                <w:rFonts w:ascii="Arial" w:hAnsi="Arial" w:cs="Arial"/>
                <w:sz w:val="18"/>
                <w:szCs w:val="18"/>
              </w:rPr>
              <w:t xml:space="preserve">     from entity acquisition</w:t>
            </w:r>
          </w:p>
        </w:tc>
        <w:tc>
          <w:tcPr>
            <w:tcW w:w="1169" w:type="dxa"/>
            <w:vAlign w:val="bottom"/>
          </w:tcPr>
          <w:p w:rsidR="00A77429" w:rsidRPr="004C2B76" w:rsidRDefault="00A77429" w:rsidP="00A77429">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8,981</w:t>
            </w:r>
          </w:p>
        </w:tc>
        <w:tc>
          <w:tcPr>
            <w:tcW w:w="1169" w:type="dxa"/>
            <w:vAlign w:val="bottom"/>
          </w:tcPr>
          <w:p w:rsidR="00A77429" w:rsidRPr="004C2B76" w:rsidRDefault="00A77429" w:rsidP="00A77429">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2,407</w:t>
            </w:r>
          </w:p>
        </w:tc>
        <w:tc>
          <w:tcPr>
            <w:tcW w:w="1169" w:type="dxa"/>
          </w:tcPr>
          <w:p w:rsidR="00A77429" w:rsidRPr="004C2B76" w:rsidRDefault="00A77429" w:rsidP="00A77429">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w:t>
            </w:r>
          </w:p>
        </w:tc>
        <w:tc>
          <w:tcPr>
            <w:tcW w:w="1170" w:type="dxa"/>
          </w:tcPr>
          <w:p w:rsidR="00A77429" w:rsidRPr="002104DC" w:rsidRDefault="00A77429" w:rsidP="00A77429">
            <w:pPr>
              <w:tabs>
                <w:tab w:val="decimal" w:pos="877"/>
              </w:tabs>
              <w:spacing w:line="380" w:lineRule="exact"/>
              <w:ind w:right="-16"/>
              <w:jc w:val="thaiDistribute"/>
              <w:rPr>
                <w:rFonts w:ascii="Arial" w:hAnsi="Arial" w:cs="Arial"/>
                <w:sz w:val="18"/>
                <w:szCs w:val="18"/>
              </w:rPr>
            </w:pPr>
            <w:r w:rsidRPr="002104DC">
              <w:rPr>
                <w:rFonts w:ascii="Arial" w:hAnsi="Arial" w:cs="Arial"/>
                <w:sz w:val="18"/>
                <w:szCs w:val="18"/>
              </w:rPr>
              <w:t>-</w:t>
            </w:r>
          </w:p>
        </w:tc>
      </w:tr>
      <w:tr w:rsidR="00A77429" w:rsidRPr="004C2B76" w:rsidTr="00E14262">
        <w:tc>
          <w:tcPr>
            <w:tcW w:w="4230" w:type="dxa"/>
            <w:hideMark/>
          </w:tcPr>
          <w:p w:rsidR="00A77429" w:rsidRPr="004C2B76" w:rsidRDefault="00A77429" w:rsidP="00A77429">
            <w:pPr>
              <w:tabs>
                <w:tab w:val="left" w:pos="606"/>
              </w:tabs>
              <w:spacing w:line="380" w:lineRule="exact"/>
              <w:rPr>
                <w:rFonts w:ascii="Arial" w:hAnsi="Arial" w:cs="Arial"/>
                <w:sz w:val="18"/>
                <w:szCs w:val="18"/>
              </w:rPr>
            </w:pPr>
            <w:r w:rsidRPr="004C2B76">
              <w:rPr>
                <w:rFonts w:ascii="Arial" w:hAnsi="Arial" w:cs="Arial"/>
                <w:sz w:val="18"/>
                <w:szCs w:val="18"/>
              </w:rPr>
              <w:t>Total</w:t>
            </w:r>
          </w:p>
        </w:tc>
        <w:tc>
          <w:tcPr>
            <w:tcW w:w="1169" w:type="dxa"/>
            <w:vAlign w:val="bottom"/>
          </w:tcPr>
          <w:p w:rsidR="00A77429" w:rsidRPr="004C2B76" w:rsidRDefault="00A77429" w:rsidP="00A77429">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(35,396)</w:t>
            </w:r>
          </w:p>
        </w:tc>
        <w:tc>
          <w:tcPr>
            <w:tcW w:w="1169" w:type="dxa"/>
            <w:vAlign w:val="bottom"/>
          </w:tcPr>
          <w:p w:rsidR="00A77429" w:rsidRPr="004C2B76" w:rsidRDefault="00A77429" w:rsidP="00A77429">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2,569</w:t>
            </w:r>
          </w:p>
        </w:tc>
        <w:tc>
          <w:tcPr>
            <w:tcW w:w="1169" w:type="dxa"/>
          </w:tcPr>
          <w:p w:rsidR="00A77429" w:rsidRPr="004C2B76" w:rsidRDefault="00A77429" w:rsidP="00A77429">
            <w:pP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(404)</w:t>
            </w:r>
          </w:p>
        </w:tc>
        <w:tc>
          <w:tcPr>
            <w:tcW w:w="1170" w:type="dxa"/>
          </w:tcPr>
          <w:p w:rsidR="00A77429" w:rsidRPr="002104DC" w:rsidRDefault="00A77429" w:rsidP="00A77429">
            <w:pPr>
              <w:tabs>
                <w:tab w:val="decimal" w:pos="877"/>
              </w:tabs>
              <w:spacing w:line="380" w:lineRule="exact"/>
              <w:ind w:right="-16"/>
              <w:jc w:val="thaiDistribute"/>
              <w:rPr>
                <w:rFonts w:ascii="Arial" w:hAnsi="Arial" w:cs="Arial"/>
                <w:sz w:val="18"/>
                <w:szCs w:val="18"/>
              </w:rPr>
            </w:pPr>
            <w:r w:rsidRPr="002104DC">
              <w:rPr>
                <w:rFonts w:ascii="Arial" w:hAnsi="Arial" w:cs="Arial"/>
                <w:sz w:val="18"/>
                <w:szCs w:val="18"/>
              </w:rPr>
              <w:t>-</w:t>
            </w:r>
          </w:p>
        </w:tc>
      </w:tr>
      <w:tr w:rsidR="00A77429" w:rsidRPr="004C2B76" w:rsidTr="00A77429">
        <w:trPr>
          <w:trHeight w:val="267"/>
        </w:trPr>
        <w:tc>
          <w:tcPr>
            <w:tcW w:w="4230" w:type="dxa"/>
            <w:hideMark/>
          </w:tcPr>
          <w:p w:rsidR="00A77429" w:rsidRPr="004C2B76" w:rsidRDefault="00A77429" w:rsidP="00A77429">
            <w:pPr>
              <w:spacing w:line="380" w:lineRule="exact"/>
              <w:jc w:val="thaiDistribute"/>
              <w:rPr>
                <w:rFonts w:ascii="Arial" w:hAnsi="Arial" w:cs="Arial"/>
                <w:sz w:val="18"/>
                <w:szCs w:val="18"/>
              </w:rPr>
            </w:pPr>
            <w:r>
              <w:rPr>
                <w:rFonts w:ascii="Arial" w:hAnsi="Arial" w:cs="Arial"/>
                <w:sz w:val="18"/>
                <w:szCs w:val="18"/>
              </w:rPr>
              <w:t>Dividend</w:t>
            </w:r>
            <w:r w:rsidR="00214273">
              <w:rPr>
                <w:rFonts w:ascii="Arial" w:hAnsi="Arial" w:cs="Arial"/>
                <w:sz w:val="18"/>
                <w:szCs w:val="18"/>
              </w:rPr>
              <w:t>s</w:t>
            </w:r>
            <w:r>
              <w:rPr>
                <w:rFonts w:ascii="Arial" w:hAnsi="Arial" w:cs="Arial"/>
                <w:sz w:val="18"/>
                <w:szCs w:val="18"/>
              </w:rPr>
              <w:t xml:space="preserve"> </w:t>
            </w:r>
            <w:r w:rsidR="00214273">
              <w:rPr>
                <w:rFonts w:ascii="Arial" w:hAnsi="Arial" w:cs="Arial"/>
                <w:sz w:val="18"/>
                <w:szCs w:val="18"/>
              </w:rPr>
              <w:t>received</w:t>
            </w:r>
          </w:p>
        </w:tc>
        <w:tc>
          <w:tcPr>
            <w:tcW w:w="1169" w:type="dxa"/>
          </w:tcPr>
          <w:p w:rsidR="00A77429" w:rsidRPr="004C2B76" w:rsidRDefault="00A77429" w:rsidP="00A77429">
            <w:pPr>
              <w:pBdr>
                <w:bottom w:val="single" w:sz="4" w:space="1" w:color="auto"/>
              </w:pBd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(235,951)</w:t>
            </w:r>
          </w:p>
        </w:tc>
        <w:tc>
          <w:tcPr>
            <w:tcW w:w="1169" w:type="dxa"/>
          </w:tcPr>
          <w:p w:rsidR="00A77429" w:rsidRPr="004C2B76" w:rsidRDefault="00A77429" w:rsidP="00A77429">
            <w:pPr>
              <w:pBdr>
                <w:bottom w:val="single" w:sz="4" w:space="1" w:color="auto"/>
              </w:pBd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w:t>
            </w:r>
          </w:p>
        </w:tc>
        <w:tc>
          <w:tcPr>
            <w:tcW w:w="1169" w:type="dxa"/>
          </w:tcPr>
          <w:p w:rsidR="00A77429" w:rsidRPr="004C2B76" w:rsidRDefault="00A77429" w:rsidP="00A77429">
            <w:pPr>
              <w:pBdr>
                <w:bottom w:val="single" w:sz="4" w:space="1" w:color="auto"/>
              </w:pBd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w:t>
            </w:r>
          </w:p>
        </w:tc>
        <w:tc>
          <w:tcPr>
            <w:tcW w:w="1170" w:type="dxa"/>
          </w:tcPr>
          <w:p w:rsidR="00A77429" w:rsidRPr="002104DC" w:rsidRDefault="00A77429" w:rsidP="00A77429">
            <w:pPr>
              <w:pBdr>
                <w:bottom w:val="single" w:sz="4" w:space="1" w:color="auto"/>
              </w:pBdr>
              <w:tabs>
                <w:tab w:val="decimal" w:pos="877"/>
              </w:tabs>
              <w:spacing w:line="380" w:lineRule="exact"/>
              <w:ind w:right="-16"/>
              <w:jc w:val="thaiDistribute"/>
              <w:rPr>
                <w:rFonts w:ascii="Arial" w:hAnsi="Arial" w:cs="Arial"/>
                <w:sz w:val="18"/>
                <w:szCs w:val="18"/>
              </w:rPr>
            </w:pPr>
            <w:r w:rsidRPr="002104DC">
              <w:rPr>
                <w:rFonts w:ascii="Arial" w:hAnsi="Arial" w:cs="Arial"/>
                <w:sz w:val="18"/>
                <w:szCs w:val="18"/>
              </w:rPr>
              <w:t>-</w:t>
            </w:r>
          </w:p>
        </w:tc>
      </w:tr>
      <w:tr w:rsidR="00A77429" w:rsidRPr="004C2B76" w:rsidTr="002104DC">
        <w:trPr>
          <w:trHeight w:val="267"/>
        </w:trPr>
        <w:tc>
          <w:tcPr>
            <w:tcW w:w="4230" w:type="dxa"/>
          </w:tcPr>
          <w:p w:rsidR="00A77429" w:rsidRPr="004C2B76" w:rsidRDefault="00A77429" w:rsidP="00A77429">
            <w:pPr>
              <w:spacing w:line="380" w:lineRule="exact"/>
              <w:jc w:val="thaiDistribute"/>
              <w:rPr>
                <w:rFonts w:ascii="Arial" w:hAnsi="Arial" w:cs="Arial"/>
                <w:sz w:val="18"/>
                <w:szCs w:val="18"/>
              </w:rPr>
            </w:pPr>
            <w:r w:rsidRPr="004C2B76">
              <w:rPr>
                <w:rFonts w:ascii="Arial" w:hAnsi="Arial" w:cs="Arial"/>
                <w:sz w:val="18"/>
                <w:szCs w:val="18"/>
              </w:rPr>
              <w:t>Investment</w:t>
            </w:r>
            <w:r w:rsidR="00214273">
              <w:rPr>
                <w:rFonts w:ascii="Arial" w:hAnsi="Arial" w:cs="Arial"/>
                <w:sz w:val="18"/>
                <w:szCs w:val="18"/>
              </w:rPr>
              <w:t>s</w:t>
            </w:r>
            <w:r w:rsidRPr="004C2B76">
              <w:rPr>
                <w:rFonts w:ascii="Arial" w:hAnsi="Arial" w:cs="Arial"/>
                <w:sz w:val="18"/>
                <w:szCs w:val="18"/>
              </w:rPr>
              <w:t xml:space="preserve"> in associate</w:t>
            </w:r>
            <w:r w:rsidR="00214273">
              <w:rPr>
                <w:rFonts w:ascii="Arial" w:hAnsi="Arial" w:cs="Arial"/>
                <w:sz w:val="18"/>
                <w:szCs w:val="18"/>
              </w:rPr>
              <w:t>s</w:t>
            </w:r>
            <w:r w:rsidRPr="004C2B76">
              <w:rPr>
                <w:rFonts w:ascii="Arial" w:hAnsi="Arial" w:cs="Arial"/>
                <w:sz w:val="18"/>
                <w:szCs w:val="18"/>
              </w:rPr>
              <w:t xml:space="preserve"> at end of year</w:t>
            </w:r>
          </w:p>
        </w:tc>
        <w:tc>
          <w:tcPr>
            <w:tcW w:w="1169" w:type="dxa"/>
          </w:tcPr>
          <w:p w:rsidR="00A77429" w:rsidRPr="004C2B76" w:rsidRDefault="00A77429" w:rsidP="00A77429">
            <w:pPr>
              <w:pBdr>
                <w:bottom w:val="double" w:sz="4" w:space="1" w:color="auto"/>
              </w:pBd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1,126,458</w:t>
            </w:r>
          </w:p>
        </w:tc>
        <w:tc>
          <w:tcPr>
            <w:tcW w:w="1169" w:type="dxa"/>
          </w:tcPr>
          <w:p w:rsidR="00A77429" w:rsidRPr="004C2B76" w:rsidRDefault="00A77429" w:rsidP="00A77429">
            <w:pPr>
              <w:pBdr>
                <w:bottom w:val="double" w:sz="4" w:space="1" w:color="auto"/>
              </w:pBd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510,706</w:t>
            </w:r>
          </w:p>
        </w:tc>
        <w:tc>
          <w:tcPr>
            <w:tcW w:w="1169" w:type="dxa"/>
          </w:tcPr>
          <w:p w:rsidR="00A77429" w:rsidRPr="004C2B76" w:rsidRDefault="00A77429" w:rsidP="00A77429">
            <w:pPr>
              <w:pBdr>
                <w:bottom w:val="double" w:sz="4" w:space="1" w:color="auto"/>
              </w:pBdr>
              <w:tabs>
                <w:tab w:val="decimal" w:pos="887"/>
              </w:tabs>
              <w:spacing w:line="380" w:lineRule="exact"/>
              <w:ind w:right="-16"/>
              <w:jc w:val="thaiDistribute"/>
              <w:rPr>
                <w:rFonts w:ascii="Arial" w:hAnsi="Arial" w:cs="Arial"/>
                <w:sz w:val="18"/>
                <w:szCs w:val="18"/>
              </w:rPr>
            </w:pPr>
            <w:r w:rsidRPr="004C2B76">
              <w:rPr>
                <w:rFonts w:ascii="Arial" w:hAnsi="Arial" w:cs="Arial"/>
                <w:sz w:val="18"/>
                <w:szCs w:val="18"/>
              </w:rPr>
              <w:t>19,596</w:t>
            </w:r>
          </w:p>
        </w:tc>
        <w:tc>
          <w:tcPr>
            <w:tcW w:w="1170" w:type="dxa"/>
          </w:tcPr>
          <w:p w:rsidR="00A77429" w:rsidRPr="002104DC" w:rsidRDefault="00A77429" w:rsidP="00A77429">
            <w:pPr>
              <w:pBdr>
                <w:bottom w:val="double" w:sz="4" w:space="1" w:color="auto"/>
              </w:pBdr>
              <w:tabs>
                <w:tab w:val="decimal" w:pos="877"/>
              </w:tabs>
              <w:spacing w:line="380" w:lineRule="exact"/>
              <w:ind w:right="-16"/>
              <w:jc w:val="thaiDistribute"/>
              <w:rPr>
                <w:rFonts w:ascii="Arial" w:hAnsi="Arial" w:cs="Arial"/>
                <w:sz w:val="18"/>
                <w:szCs w:val="18"/>
              </w:rPr>
            </w:pPr>
            <w:r w:rsidRPr="002104DC">
              <w:rPr>
                <w:rFonts w:ascii="Arial" w:hAnsi="Arial" w:cs="Arial"/>
                <w:sz w:val="18"/>
                <w:szCs w:val="18"/>
              </w:rPr>
              <w:t>-</w:t>
            </w:r>
          </w:p>
        </w:tc>
      </w:tr>
    </w:tbl>
    <w:p w:rsidR="009301EC" w:rsidRDefault="00E73ED3" w:rsidP="008F7640">
      <w:pPr>
        <w:tabs>
          <w:tab w:val="right" w:pos="7280"/>
          <w:tab w:val="right" w:pos="8540"/>
        </w:tabs>
        <w:spacing w:before="160" w:after="80" w:line="380" w:lineRule="exact"/>
        <w:ind w:left="547" w:hanging="547"/>
        <w:rPr>
          <w:rFonts w:ascii="Arial" w:hAnsi="Arial" w:cs="Arial"/>
          <w:sz w:val="22"/>
          <w:szCs w:val="22"/>
        </w:rPr>
      </w:pPr>
      <w:r w:rsidRPr="00E73ED3">
        <w:rPr>
          <w:rFonts w:ascii="Arial" w:hAnsi="Arial"/>
          <w:sz w:val="22"/>
          <w:szCs w:val="22"/>
        </w:rPr>
        <w:t>1</w:t>
      </w:r>
      <w:r w:rsidR="0010656A">
        <w:rPr>
          <w:rFonts w:ascii="Arial" w:hAnsi="Arial"/>
          <w:sz w:val="22"/>
          <w:szCs w:val="22"/>
        </w:rPr>
        <w:t>1</w:t>
      </w:r>
      <w:r w:rsidRPr="00E73ED3">
        <w:rPr>
          <w:rFonts w:ascii="Arial" w:hAnsi="Arial"/>
          <w:sz w:val="22"/>
          <w:szCs w:val="22"/>
        </w:rPr>
        <w:t>.4</w:t>
      </w:r>
      <w:r w:rsidR="009301EC" w:rsidRPr="00E73ED3">
        <w:rPr>
          <w:rFonts w:ascii="Arial" w:hAnsi="Arial" w:hint="cs"/>
          <w:sz w:val="22"/>
          <w:szCs w:val="22"/>
          <w:cs/>
        </w:rPr>
        <w:tab/>
      </w:r>
      <w:proofErr w:type="spellStart"/>
      <w:r w:rsidR="00911451">
        <w:rPr>
          <w:rFonts w:ascii="Arial" w:hAnsi="Arial" w:cs="Arial"/>
          <w:sz w:val="22"/>
          <w:szCs w:val="22"/>
        </w:rPr>
        <w:t>Summarisation</w:t>
      </w:r>
      <w:proofErr w:type="spellEnd"/>
      <w:r w:rsidR="009301EC" w:rsidRPr="00E73ED3">
        <w:rPr>
          <w:rFonts w:ascii="Arial" w:hAnsi="Arial" w:cs="Arial"/>
          <w:sz w:val="22"/>
          <w:szCs w:val="22"/>
        </w:rPr>
        <w:t xml:space="preserve"> of financial information of associate</w:t>
      </w:r>
      <w:r w:rsidR="00214273">
        <w:rPr>
          <w:rFonts w:ascii="Arial" w:hAnsi="Arial" w:cs="Arial"/>
          <w:sz w:val="22"/>
          <w:szCs w:val="22"/>
        </w:rPr>
        <w:t>s</w:t>
      </w:r>
    </w:p>
    <w:p w:rsidR="0001635E" w:rsidRDefault="0001635E" w:rsidP="008F7640">
      <w:pPr>
        <w:tabs>
          <w:tab w:val="right" w:pos="7280"/>
          <w:tab w:val="right" w:pos="8540"/>
        </w:tabs>
        <w:spacing w:before="80" w:line="380" w:lineRule="exact"/>
        <w:ind w:left="547" w:hanging="547"/>
        <w:rPr>
          <w:rFonts w:ascii="Arial" w:hAnsi="Arial" w:cs="Arial"/>
          <w:sz w:val="22"/>
          <w:szCs w:val="22"/>
        </w:rPr>
      </w:pPr>
      <w:r>
        <w:rPr>
          <w:rFonts w:ascii="Arial" w:hAnsi="Arial" w:cs="Arial"/>
          <w:sz w:val="22"/>
          <w:szCs w:val="22"/>
        </w:rPr>
        <w:tab/>
      </w:r>
      <w:proofErr w:type="spellStart"/>
      <w:r w:rsidRPr="0001635E">
        <w:rPr>
          <w:rFonts w:ascii="Arial" w:hAnsi="Arial" w:cs="Arial"/>
          <w:sz w:val="22"/>
          <w:szCs w:val="22"/>
        </w:rPr>
        <w:t>Summaris</w:t>
      </w:r>
      <w:r w:rsidR="00911451">
        <w:rPr>
          <w:rFonts w:ascii="Arial" w:hAnsi="Arial" w:cs="Arial"/>
          <w:sz w:val="22"/>
          <w:szCs w:val="22"/>
        </w:rPr>
        <w:t>ation</w:t>
      </w:r>
      <w:proofErr w:type="spellEnd"/>
      <w:r w:rsidR="00B7706B">
        <w:rPr>
          <w:rFonts w:ascii="Arial" w:hAnsi="Arial" w:cs="Arial"/>
          <w:sz w:val="22"/>
          <w:szCs w:val="22"/>
        </w:rPr>
        <w:t xml:space="preserve"> of</w:t>
      </w:r>
      <w:r w:rsidRPr="0001635E">
        <w:rPr>
          <w:rFonts w:ascii="Arial" w:hAnsi="Arial" w:cs="Arial"/>
          <w:sz w:val="22"/>
          <w:szCs w:val="22"/>
        </w:rPr>
        <w:t xml:space="preserve"> information about financial position </w:t>
      </w:r>
      <w:r w:rsidRPr="0001635E">
        <w:rPr>
          <w:rFonts w:ascii="Arial" w:hAnsi="Arial" w:cs="Arial" w:hint="cs"/>
          <w:sz w:val="22"/>
          <w:szCs w:val="22"/>
          <w:cs/>
        </w:rPr>
        <w:t xml:space="preserve"> </w:t>
      </w:r>
    </w:p>
    <w:p w:rsidR="0001635E" w:rsidRPr="008436F2" w:rsidRDefault="0001635E" w:rsidP="008436F2">
      <w:pPr>
        <w:tabs>
          <w:tab w:val="right" w:pos="7280"/>
          <w:tab w:val="right" w:pos="8540"/>
        </w:tabs>
        <w:spacing w:after="120" w:line="380" w:lineRule="exact"/>
        <w:ind w:left="547" w:right="-241" w:hanging="547"/>
        <w:jc w:val="right"/>
        <w:rPr>
          <w:rFonts w:ascii="Arial" w:hAnsi="Arial" w:cs="Arial"/>
          <w:sz w:val="18"/>
          <w:szCs w:val="18"/>
        </w:rPr>
      </w:pPr>
      <w:r w:rsidRPr="008436F2">
        <w:rPr>
          <w:rFonts w:ascii="Arial" w:hAnsi="Arial" w:cs="Arial"/>
          <w:sz w:val="18"/>
          <w:szCs w:val="18"/>
        </w:rPr>
        <w:t>(Unit: Million Baht)</w:t>
      </w:r>
    </w:p>
    <w:tbl>
      <w:tblPr>
        <w:tblStyle w:val="TableGrid"/>
        <w:tblW w:w="89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169"/>
        <w:gridCol w:w="1169"/>
        <w:gridCol w:w="1169"/>
        <w:gridCol w:w="1170"/>
      </w:tblGrid>
      <w:tr w:rsidR="00B867FA" w:rsidRPr="008436F2" w:rsidTr="002104DC">
        <w:trPr>
          <w:tblHeader/>
        </w:trPr>
        <w:tc>
          <w:tcPr>
            <w:tcW w:w="4230" w:type="dxa"/>
          </w:tcPr>
          <w:p w:rsidR="00B867FA" w:rsidRPr="008436F2" w:rsidRDefault="00B867FA" w:rsidP="00B867FA">
            <w:pPr>
              <w:spacing w:line="380" w:lineRule="exact"/>
              <w:rPr>
                <w:rFonts w:ascii="Arial" w:hAnsi="Arial" w:cs="Arial"/>
                <w:sz w:val="18"/>
                <w:szCs w:val="18"/>
              </w:rPr>
            </w:pPr>
          </w:p>
        </w:tc>
        <w:tc>
          <w:tcPr>
            <w:tcW w:w="2338" w:type="dxa"/>
            <w:gridSpan w:val="2"/>
            <w:vAlign w:val="bottom"/>
          </w:tcPr>
          <w:p w:rsidR="00B867FA" w:rsidRPr="004C2B76" w:rsidRDefault="00B867FA" w:rsidP="00B867FA">
            <w:pPr>
              <w:pBdr>
                <w:bottom w:val="single" w:sz="4" w:space="1" w:color="auto"/>
              </w:pBdr>
              <w:spacing w:line="380" w:lineRule="exact"/>
              <w:ind w:right="-105"/>
              <w:jc w:val="center"/>
              <w:rPr>
                <w:rFonts w:ascii="Arial" w:hAnsi="Arial" w:cs="Arial"/>
                <w:sz w:val="18"/>
                <w:szCs w:val="18"/>
              </w:rPr>
            </w:pPr>
            <w:r w:rsidRPr="00A77429">
              <w:rPr>
                <w:rFonts w:ascii="Arial" w:hAnsi="Arial" w:cs="Arial"/>
                <w:sz w:val="18"/>
                <w:szCs w:val="18"/>
              </w:rPr>
              <w:t>NYKT International Terminal Co., Ltd.</w:t>
            </w:r>
          </w:p>
        </w:tc>
        <w:tc>
          <w:tcPr>
            <w:tcW w:w="2339" w:type="dxa"/>
            <w:gridSpan w:val="2"/>
            <w:vAlign w:val="bottom"/>
          </w:tcPr>
          <w:p w:rsidR="00B867FA" w:rsidRPr="004C2B76" w:rsidRDefault="00B867FA" w:rsidP="00B867FA">
            <w:pPr>
              <w:pBdr>
                <w:bottom w:val="single" w:sz="4" w:space="1" w:color="auto"/>
              </w:pBdr>
              <w:spacing w:line="380" w:lineRule="exact"/>
              <w:jc w:val="center"/>
              <w:rPr>
                <w:rFonts w:ascii="Arial" w:hAnsi="Arial" w:cs="Arial"/>
                <w:sz w:val="18"/>
                <w:szCs w:val="18"/>
              </w:rPr>
            </w:pPr>
            <w:r w:rsidRPr="00A77429">
              <w:rPr>
                <w:rFonts w:ascii="Arial" w:hAnsi="Arial" w:cs="Arial"/>
                <w:sz w:val="18"/>
                <w:szCs w:val="18"/>
              </w:rPr>
              <w:t>Seahorse Ferries Co., Ltd.</w:t>
            </w:r>
          </w:p>
        </w:tc>
      </w:tr>
      <w:tr w:rsidR="00B867FA" w:rsidRPr="008436F2" w:rsidTr="002104DC">
        <w:trPr>
          <w:tblHeader/>
        </w:trPr>
        <w:tc>
          <w:tcPr>
            <w:tcW w:w="4230" w:type="dxa"/>
          </w:tcPr>
          <w:p w:rsidR="00B867FA" w:rsidRPr="008436F2" w:rsidRDefault="00B867FA" w:rsidP="00B867FA">
            <w:pPr>
              <w:spacing w:line="380" w:lineRule="exact"/>
              <w:rPr>
                <w:rFonts w:ascii="Arial" w:hAnsi="Arial" w:cs="Arial"/>
                <w:sz w:val="18"/>
                <w:szCs w:val="18"/>
              </w:rPr>
            </w:pPr>
          </w:p>
        </w:tc>
        <w:tc>
          <w:tcPr>
            <w:tcW w:w="1169" w:type="dxa"/>
          </w:tcPr>
          <w:p w:rsidR="00B867FA" w:rsidRPr="008436F2" w:rsidRDefault="00B867FA" w:rsidP="00B867FA">
            <w:pPr>
              <w:pBdr>
                <w:bottom w:val="single" w:sz="4" w:space="1" w:color="auto"/>
              </w:pBdr>
              <w:spacing w:line="380" w:lineRule="exact"/>
              <w:ind w:right="-105"/>
              <w:jc w:val="center"/>
              <w:rPr>
                <w:rFonts w:ascii="Arial" w:hAnsi="Arial" w:cs="Arial"/>
                <w:sz w:val="18"/>
                <w:szCs w:val="18"/>
              </w:rPr>
            </w:pPr>
            <w:r w:rsidRPr="008436F2">
              <w:rPr>
                <w:rFonts w:ascii="Arial" w:hAnsi="Arial" w:cs="Arial"/>
                <w:sz w:val="18"/>
                <w:szCs w:val="18"/>
              </w:rPr>
              <w:t>2019</w:t>
            </w:r>
          </w:p>
        </w:tc>
        <w:tc>
          <w:tcPr>
            <w:tcW w:w="1169" w:type="dxa"/>
          </w:tcPr>
          <w:p w:rsidR="00B867FA" w:rsidRPr="008436F2" w:rsidRDefault="00B867FA" w:rsidP="00B867FA">
            <w:pPr>
              <w:pBdr>
                <w:bottom w:val="single" w:sz="4" w:space="1" w:color="auto"/>
              </w:pBdr>
              <w:spacing w:line="380" w:lineRule="exact"/>
              <w:ind w:right="-105"/>
              <w:jc w:val="center"/>
              <w:rPr>
                <w:rFonts w:ascii="Arial" w:hAnsi="Arial" w:cs="Arial"/>
                <w:sz w:val="18"/>
                <w:szCs w:val="18"/>
              </w:rPr>
            </w:pPr>
            <w:r w:rsidRPr="008436F2">
              <w:rPr>
                <w:rFonts w:ascii="Arial" w:hAnsi="Arial" w:cs="Arial"/>
                <w:sz w:val="18"/>
                <w:szCs w:val="18"/>
              </w:rPr>
              <w:t>2018</w:t>
            </w:r>
          </w:p>
        </w:tc>
        <w:tc>
          <w:tcPr>
            <w:tcW w:w="1169" w:type="dxa"/>
          </w:tcPr>
          <w:p w:rsidR="00B867FA" w:rsidRPr="008436F2" w:rsidRDefault="00B867FA" w:rsidP="00B867FA">
            <w:pPr>
              <w:pBdr>
                <w:bottom w:val="single" w:sz="4" w:space="1" w:color="auto"/>
              </w:pBdr>
              <w:spacing w:line="380" w:lineRule="exact"/>
              <w:ind w:right="-105"/>
              <w:jc w:val="center"/>
              <w:rPr>
                <w:rFonts w:ascii="Arial" w:hAnsi="Arial" w:cs="Arial"/>
                <w:sz w:val="18"/>
                <w:szCs w:val="18"/>
              </w:rPr>
            </w:pPr>
            <w:r w:rsidRPr="008436F2">
              <w:rPr>
                <w:rFonts w:ascii="Arial" w:hAnsi="Arial" w:cs="Arial"/>
                <w:sz w:val="18"/>
                <w:szCs w:val="18"/>
              </w:rPr>
              <w:t>2019</w:t>
            </w:r>
          </w:p>
        </w:tc>
        <w:tc>
          <w:tcPr>
            <w:tcW w:w="1170" w:type="dxa"/>
          </w:tcPr>
          <w:p w:rsidR="00B867FA" w:rsidRPr="008436F2" w:rsidRDefault="00B867FA" w:rsidP="00B867FA">
            <w:pPr>
              <w:pBdr>
                <w:bottom w:val="single" w:sz="4" w:space="1" w:color="auto"/>
              </w:pBdr>
              <w:spacing w:line="380" w:lineRule="exact"/>
              <w:ind w:right="-105"/>
              <w:jc w:val="center"/>
              <w:rPr>
                <w:rFonts w:ascii="Arial" w:hAnsi="Arial" w:cs="Arial"/>
                <w:sz w:val="18"/>
                <w:szCs w:val="18"/>
              </w:rPr>
            </w:pPr>
            <w:r w:rsidRPr="008436F2">
              <w:rPr>
                <w:rFonts w:ascii="Arial" w:hAnsi="Arial" w:cs="Arial"/>
                <w:sz w:val="18"/>
                <w:szCs w:val="18"/>
              </w:rPr>
              <w:t>2018</w:t>
            </w:r>
          </w:p>
        </w:tc>
      </w:tr>
      <w:tr w:rsidR="002A58B0" w:rsidRPr="008436F2" w:rsidTr="002104DC">
        <w:tc>
          <w:tcPr>
            <w:tcW w:w="4230" w:type="dxa"/>
            <w:vAlign w:val="bottom"/>
            <w:hideMark/>
          </w:tcPr>
          <w:p w:rsidR="002A58B0" w:rsidRPr="008436F2" w:rsidRDefault="002A58B0" w:rsidP="002A58B0">
            <w:pPr>
              <w:spacing w:line="380" w:lineRule="exact"/>
              <w:ind w:left="243" w:hanging="243"/>
              <w:rPr>
                <w:rFonts w:ascii="Arial" w:hAnsi="Arial" w:cs="Arial"/>
                <w:sz w:val="18"/>
                <w:szCs w:val="18"/>
                <w:cs/>
              </w:rPr>
            </w:pPr>
            <w:r w:rsidRPr="008436F2">
              <w:rPr>
                <w:rFonts w:ascii="Arial" w:hAnsi="Arial" w:cs="Arial"/>
                <w:sz w:val="18"/>
                <w:szCs w:val="18"/>
              </w:rPr>
              <w:t>Current assets</w:t>
            </w:r>
          </w:p>
        </w:tc>
        <w:tc>
          <w:tcPr>
            <w:tcW w:w="1169" w:type="dxa"/>
            <w:vAlign w:val="bottom"/>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103</w:t>
            </w:r>
          </w:p>
        </w:tc>
        <w:tc>
          <w:tcPr>
            <w:tcW w:w="1169" w:type="dxa"/>
            <w:vAlign w:val="bottom"/>
            <w:hideMark/>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561</w:t>
            </w:r>
          </w:p>
        </w:tc>
        <w:tc>
          <w:tcPr>
            <w:tcW w:w="1169" w:type="dxa"/>
          </w:tcPr>
          <w:p w:rsidR="002A58B0" w:rsidRPr="002A58B0" w:rsidRDefault="002A58B0" w:rsidP="002A58B0">
            <w:pPr>
              <w:tabs>
                <w:tab w:val="decimal" w:pos="814"/>
              </w:tabs>
              <w:spacing w:line="380" w:lineRule="exact"/>
              <w:jc w:val="thaiDistribute"/>
              <w:rPr>
                <w:rFonts w:ascii="Arial" w:hAnsi="Arial" w:cs="Arial"/>
                <w:sz w:val="18"/>
                <w:szCs w:val="18"/>
              </w:rPr>
            </w:pPr>
            <w:r w:rsidRPr="002A58B0">
              <w:rPr>
                <w:rFonts w:ascii="Arial" w:hAnsi="Arial" w:cs="Arial"/>
                <w:sz w:val="18"/>
                <w:szCs w:val="18"/>
              </w:rPr>
              <w:t>48</w:t>
            </w:r>
          </w:p>
        </w:tc>
        <w:tc>
          <w:tcPr>
            <w:tcW w:w="1170" w:type="dxa"/>
          </w:tcPr>
          <w:p w:rsidR="002A58B0" w:rsidRPr="008436F2" w:rsidRDefault="002A58B0" w:rsidP="002A58B0">
            <w:pP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r w:rsidR="002A58B0" w:rsidRPr="008436F2" w:rsidTr="002104DC">
        <w:tc>
          <w:tcPr>
            <w:tcW w:w="4230" w:type="dxa"/>
            <w:vAlign w:val="bottom"/>
            <w:hideMark/>
          </w:tcPr>
          <w:p w:rsidR="002A58B0" w:rsidRPr="008436F2" w:rsidRDefault="002A58B0" w:rsidP="002A58B0">
            <w:pPr>
              <w:spacing w:line="380" w:lineRule="exact"/>
              <w:ind w:left="243" w:hanging="243"/>
              <w:rPr>
                <w:rFonts w:ascii="Arial" w:hAnsi="Arial" w:cs="Arial"/>
                <w:sz w:val="18"/>
                <w:szCs w:val="18"/>
                <w:cs/>
              </w:rPr>
            </w:pPr>
            <w:r w:rsidRPr="008436F2">
              <w:rPr>
                <w:rFonts w:ascii="Arial" w:hAnsi="Arial" w:cs="Arial"/>
                <w:sz w:val="18"/>
                <w:szCs w:val="18"/>
              </w:rPr>
              <w:t>Non-current assets</w:t>
            </w:r>
          </w:p>
        </w:tc>
        <w:tc>
          <w:tcPr>
            <w:tcW w:w="1169" w:type="dxa"/>
            <w:vAlign w:val="bottom"/>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1,209</w:t>
            </w:r>
          </w:p>
        </w:tc>
        <w:tc>
          <w:tcPr>
            <w:tcW w:w="1169" w:type="dxa"/>
            <w:vAlign w:val="bottom"/>
            <w:hideMark/>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1,260</w:t>
            </w:r>
          </w:p>
        </w:tc>
        <w:tc>
          <w:tcPr>
            <w:tcW w:w="1169" w:type="dxa"/>
          </w:tcPr>
          <w:p w:rsidR="002A58B0" w:rsidRPr="002A58B0" w:rsidRDefault="002A58B0" w:rsidP="002A58B0">
            <w:pPr>
              <w:tabs>
                <w:tab w:val="decimal" w:pos="814"/>
              </w:tabs>
              <w:spacing w:line="380" w:lineRule="exact"/>
              <w:jc w:val="thaiDistribute"/>
              <w:rPr>
                <w:rFonts w:ascii="Arial" w:hAnsi="Arial" w:cs="Arial"/>
                <w:sz w:val="18"/>
                <w:szCs w:val="18"/>
              </w:rPr>
            </w:pPr>
            <w:r w:rsidRPr="002A58B0">
              <w:rPr>
                <w:rFonts w:ascii="Arial" w:hAnsi="Arial" w:cs="Arial"/>
                <w:sz w:val="18"/>
                <w:szCs w:val="18"/>
              </w:rPr>
              <w:t>-</w:t>
            </w:r>
          </w:p>
        </w:tc>
        <w:tc>
          <w:tcPr>
            <w:tcW w:w="1170" w:type="dxa"/>
          </w:tcPr>
          <w:p w:rsidR="002A58B0" w:rsidRPr="008436F2" w:rsidRDefault="002A58B0" w:rsidP="002A58B0">
            <w:pP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r w:rsidR="002A58B0" w:rsidRPr="008436F2" w:rsidTr="002104DC">
        <w:tc>
          <w:tcPr>
            <w:tcW w:w="4230" w:type="dxa"/>
            <w:vAlign w:val="bottom"/>
            <w:hideMark/>
          </w:tcPr>
          <w:p w:rsidR="002A58B0" w:rsidRPr="008436F2" w:rsidRDefault="002A58B0" w:rsidP="002A58B0">
            <w:pPr>
              <w:spacing w:line="380" w:lineRule="exact"/>
              <w:ind w:left="243" w:hanging="243"/>
              <w:rPr>
                <w:rFonts w:ascii="Arial" w:hAnsi="Arial" w:cs="Arial"/>
                <w:sz w:val="18"/>
                <w:szCs w:val="18"/>
                <w:cs/>
              </w:rPr>
            </w:pPr>
            <w:r w:rsidRPr="008436F2">
              <w:rPr>
                <w:rFonts w:ascii="Arial" w:hAnsi="Arial" w:cs="Arial"/>
                <w:sz w:val="18"/>
                <w:szCs w:val="18"/>
              </w:rPr>
              <w:t>Current liabilities</w:t>
            </w:r>
          </w:p>
        </w:tc>
        <w:tc>
          <w:tcPr>
            <w:tcW w:w="1169" w:type="dxa"/>
            <w:vAlign w:val="bottom"/>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(105)</w:t>
            </w:r>
          </w:p>
        </w:tc>
        <w:tc>
          <w:tcPr>
            <w:tcW w:w="1169" w:type="dxa"/>
            <w:vAlign w:val="bottom"/>
            <w:hideMark/>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(116)</w:t>
            </w:r>
          </w:p>
        </w:tc>
        <w:tc>
          <w:tcPr>
            <w:tcW w:w="1169" w:type="dxa"/>
          </w:tcPr>
          <w:p w:rsidR="002A58B0" w:rsidRPr="002A58B0" w:rsidRDefault="002A58B0" w:rsidP="002A58B0">
            <w:pPr>
              <w:tabs>
                <w:tab w:val="decimal" w:pos="814"/>
              </w:tabs>
              <w:spacing w:line="380" w:lineRule="exact"/>
              <w:jc w:val="thaiDistribute"/>
              <w:rPr>
                <w:rFonts w:ascii="Arial" w:hAnsi="Arial" w:cs="Arial"/>
                <w:sz w:val="18"/>
                <w:szCs w:val="18"/>
              </w:rPr>
            </w:pPr>
            <w:r w:rsidRPr="002A58B0">
              <w:rPr>
                <w:rFonts w:ascii="Arial" w:hAnsi="Arial" w:cs="Arial"/>
                <w:sz w:val="18"/>
                <w:szCs w:val="18"/>
              </w:rPr>
              <w:t>(2)</w:t>
            </w:r>
          </w:p>
        </w:tc>
        <w:tc>
          <w:tcPr>
            <w:tcW w:w="1170" w:type="dxa"/>
          </w:tcPr>
          <w:p w:rsidR="002A58B0" w:rsidRPr="008436F2" w:rsidRDefault="002A58B0" w:rsidP="002A58B0">
            <w:pP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r w:rsidR="002A58B0" w:rsidRPr="008436F2" w:rsidTr="002104DC">
        <w:tc>
          <w:tcPr>
            <w:tcW w:w="4230" w:type="dxa"/>
            <w:vAlign w:val="bottom"/>
            <w:hideMark/>
          </w:tcPr>
          <w:p w:rsidR="002A58B0" w:rsidRPr="008436F2" w:rsidRDefault="002A58B0" w:rsidP="002A58B0">
            <w:pPr>
              <w:spacing w:line="380" w:lineRule="exact"/>
              <w:ind w:left="243" w:hanging="243"/>
              <w:rPr>
                <w:rFonts w:ascii="Arial" w:hAnsi="Arial" w:cs="Arial"/>
                <w:sz w:val="18"/>
                <w:szCs w:val="18"/>
                <w:cs/>
              </w:rPr>
            </w:pPr>
            <w:r w:rsidRPr="008436F2">
              <w:rPr>
                <w:rFonts w:ascii="Arial" w:hAnsi="Arial" w:cs="Arial"/>
                <w:sz w:val="18"/>
                <w:szCs w:val="18"/>
              </w:rPr>
              <w:t>Non-current liabilities</w:t>
            </w:r>
          </w:p>
        </w:tc>
        <w:tc>
          <w:tcPr>
            <w:tcW w:w="1169" w:type="dxa"/>
            <w:vAlign w:val="bottom"/>
          </w:tcPr>
          <w:p w:rsidR="002A58B0" w:rsidRPr="00EC4E8F"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EC4E8F">
              <w:rPr>
                <w:rFonts w:ascii="Arial" w:hAnsi="Arial" w:cs="Arial"/>
                <w:sz w:val="18"/>
                <w:szCs w:val="18"/>
              </w:rPr>
              <w:t>(1,229)</w:t>
            </w:r>
          </w:p>
        </w:tc>
        <w:tc>
          <w:tcPr>
            <w:tcW w:w="1169" w:type="dxa"/>
            <w:vAlign w:val="bottom"/>
            <w:hideMark/>
          </w:tcPr>
          <w:p w:rsidR="002A58B0" w:rsidRPr="00EC4E8F"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EC4E8F">
              <w:rPr>
                <w:rFonts w:ascii="Arial" w:hAnsi="Arial" w:cs="Arial"/>
                <w:sz w:val="18"/>
                <w:szCs w:val="18"/>
              </w:rPr>
              <w:t>(1,251)</w:t>
            </w:r>
          </w:p>
        </w:tc>
        <w:tc>
          <w:tcPr>
            <w:tcW w:w="1169" w:type="dxa"/>
          </w:tcPr>
          <w:p w:rsidR="002A58B0" w:rsidRPr="002A58B0"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2A58B0">
              <w:rPr>
                <w:rFonts w:ascii="Arial" w:hAnsi="Arial" w:cs="Arial"/>
                <w:sz w:val="18"/>
                <w:szCs w:val="18"/>
              </w:rPr>
              <w:t>(5)</w:t>
            </w:r>
          </w:p>
        </w:tc>
        <w:tc>
          <w:tcPr>
            <w:tcW w:w="1170" w:type="dxa"/>
          </w:tcPr>
          <w:p w:rsidR="002A58B0" w:rsidRPr="008436F2"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r w:rsidR="002A58B0" w:rsidRPr="008436F2" w:rsidTr="002104DC">
        <w:tc>
          <w:tcPr>
            <w:tcW w:w="4230" w:type="dxa"/>
            <w:vAlign w:val="bottom"/>
            <w:hideMark/>
          </w:tcPr>
          <w:p w:rsidR="002A58B0" w:rsidRPr="008436F2" w:rsidRDefault="002A58B0" w:rsidP="002A58B0">
            <w:pPr>
              <w:spacing w:line="380" w:lineRule="exact"/>
              <w:ind w:left="243" w:hanging="243"/>
              <w:rPr>
                <w:rFonts w:ascii="Arial" w:hAnsi="Arial" w:cs="Arial"/>
                <w:sz w:val="18"/>
                <w:szCs w:val="18"/>
                <w:cs/>
              </w:rPr>
            </w:pPr>
            <w:r w:rsidRPr="008436F2">
              <w:rPr>
                <w:rFonts w:ascii="Arial" w:hAnsi="Arial" w:cs="Arial"/>
                <w:sz w:val="18"/>
                <w:szCs w:val="18"/>
              </w:rPr>
              <w:t>Net assets</w:t>
            </w:r>
          </w:p>
        </w:tc>
        <w:tc>
          <w:tcPr>
            <w:tcW w:w="1169" w:type="dxa"/>
            <w:vAlign w:val="bottom"/>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(22)</w:t>
            </w:r>
          </w:p>
        </w:tc>
        <w:tc>
          <w:tcPr>
            <w:tcW w:w="1169" w:type="dxa"/>
            <w:vAlign w:val="bottom"/>
            <w:hideMark/>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454</w:t>
            </w:r>
          </w:p>
        </w:tc>
        <w:tc>
          <w:tcPr>
            <w:tcW w:w="1169" w:type="dxa"/>
          </w:tcPr>
          <w:p w:rsidR="002A58B0" w:rsidRPr="002A58B0" w:rsidRDefault="002A58B0" w:rsidP="002A58B0">
            <w:pPr>
              <w:tabs>
                <w:tab w:val="decimal" w:pos="814"/>
              </w:tabs>
              <w:spacing w:line="380" w:lineRule="exact"/>
              <w:jc w:val="thaiDistribute"/>
              <w:rPr>
                <w:rFonts w:ascii="Arial" w:hAnsi="Arial" w:cs="Arial"/>
                <w:sz w:val="18"/>
                <w:szCs w:val="18"/>
              </w:rPr>
            </w:pPr>
            <w:r w:rsidRPr="002A58B0">
              <w:rPr>
                <w:rFonts w:ascii="Arial" w:hAnsi="Arial" w:cs="Arial"/>
                <w:sz w:val="18"/>
                <w:szCs w:val="18"/>
              </w:rPr>
              <w:t>41</w:t>
            </w:r>
          </w:p>
        </w:tc>
        <w:tc>
          <w:tcPr>
            <w:tcW w:w="1170" w:type="dxa"/>
          </w:tcPr>
          <w:p w:rsidR="002A58B0" w:rsidRPr="008436F2" w:rsidRDefault="002A58B0" w:rsidP="002A58B0">
            <w:pP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r w:rsidR="002A58B0" w:rsidRPr="008436F2" w:rsidTr="002104DC">
        <w:tc>
          <w:tcPr>
            <w:tcW w:w="4230" w:type="dxa"/>
            <w:vAlign w:val="bottom"/>
            <w:hideMark/>
          </w:tcPr>
          <w:p w:rsidR="002A58B0" w:rsidRPr="008436F2" w:rsidRDefault="002A58B0" w:rsidP="002A58B0">
            <w:pPr>
              <w:spacing w:line="380" w:lineRule="exact"/>
              <w:ind w:left="243" w:hanging="243"/>
              <w:rPr>
                <w:rFonts w:ascii="Arial" w:hAnsi="Arial" w:cs="Arial"/>
                <w:sz w:val="18"/>
                <w:szCs w:val="18"/>
                <w:cs/>
              </w:rPr>
            </w:pPr>
            <w:r w:rsidRPr="008436F2">
              <w:rPr>
                <w:rFonts w:ascii="Arial" w:hAnsi="Arial" w:cs="Arial"/>
                <w:sz w:val="18"/>
                <w:szCs w:val="18"/>
              </w:rPr>
              <w:t>Shareholding percentage (%)</w:t>
            </w:r>
          </w:p>
        </w:tc>
        <w:tc>
          <w:tcPr>
            <w:tcW w:w="1169" w:type="dxa"/>
            <w:vAlign w:val="bottom"/>
          </w:tcPr>
          <w:p w:rsidR="002A58B0" w:rsidRPr="00EC4E8F" w:rsidRDefault="00465386" w:rsidP="00465386">
            <w:pPr>
              <w:pBdr>
                <w:bottom w:val="single" w:sz="4" w:space="1" w:color="auto"/>
              </w:pBdr>
              <w:tabs>
                <w:tab w:val="decimal" w:pos="605"/>
              </w:tabs>
              <w:spacing w:line="380" w:lineRule="exact"/>
              <w:jc w:val="thaiDistribute"/>
              <w:rPr>
                <w:rFonts w:ascii="Arial" w:hAnsi="Arial" w:cs="Arial"/>
                <w:sz w:val="18"/>
                <w:szCs w:val="18"/>
              </w:rPr>
            </w:pPr>
            <w:r>
              <w:rPr>
                <w:rFonts w:ascii="Arial" w:hAnsi="Arial" w:cs="Arial"/>
                <w:sz w:val="18"/>
                <w:szCs w:val="18"/>
              </w:rPr>
              <w:t>49.00</w:t>
            </w:r>
          </w:p>
        </w:tc>
        <w:tc>
          <w:tcPr>
            <w:tcW w:w="1169" w:type="dxa"/>
            <w:vAlign w:val="bottom"/>
            <w:hideMark/>
          </w:tcPr>
          <w:p w:rsidR="002A58B0" w:rsidRPr="00EC4E8F" w:rsidRDefault="00465386" w:rsidP="00465386">
            <w:pPr>
              <w:pBdr>
                <w:bottom w:val="single" w:sz="4" w:space="1" w:color="auto"/>
              </w:pBdr>
              <w:tabs>
                <w:tab w:val="decimal" w:pos="605"/>
              </w:tabs>
              <w:spacing w:line="380" w:lineRule="exact"/>
              <w:jc w:val="thaiDistribute"/>
              <w:rPr>
                <w:rFonts w:ascii="Arial" w:hAnsi="Arial" w:cs="Arial"/>
                <w:sz w:val="18"/>
                <w:szCs w:val="18"/>
              </w:rPr>
            </w:pPr>
            <w:r>
              <w:rPr>
                <w:rFonts w:ascii="Arial" w:hAnsi="Arial" w:cs="Arial"/>
                <w:sz w:val="18"/>
                <w:szCs w:val="18"/>
              </w:rPr>
              <w:t>20.00</w:t>
            </w:r>
          </w:p>
        </w:tc>
        <w:tc>
          <w:tcPr>
            <w:tcW w:w="1169" w:type="dxa"/>
          </w:tcPr>
          <w:p w:rsidR="002A58B0" w:rsidRPr="00F83653" w:rsidRDefault="00465386" w:rsidP="00465386">
            <w:pPr>
              <w:pBdr>
                <w:bottom w:val="single" w:sz="4" w:space="1" w:color="auto"/>
              </w:pBdr>
              <w:tabs>
                <w:tab w:val="decimal" w:pos="605"/>
              </w:tabs>
              <w:spacing w:line="380" w:lineRule="exact"/>
              <w:jc w:val="thaiDistribute"/>
              <w:rPr>
                <w:rFonts w:ascii="Arial" w:hAnsi="Arial" w:cstheme="minorBidi"/>
                <w:sz w:val="18"/>
                <w:szCs w:val="18"/>
              </w:rPr>
            </w:pPr>
            <w:r>
              <w:rPr>
                <w:rFonts w:ascii="Arial" w:hAnsi="Arial" w:cs="Arial"/>
                <w:sz w:val="18"/>
                <w:szCs w:val="18"/>
              </w:rPr>
              <w:t>38.</w:t>
            </w:r>
            <w:r w:rsidR="00F83653">
              <w:rPr>
                <w:rFonts w:ascii="Arial" w:hAnsi="Arial" w:cstheme="minorBidi"/>
                <w:sz w:val="18"/>
                <w:szCs w:val="18"/>
              </w:rPr>
              <w:t>46</w:t>
            </w:r>
          </w:p>
        </w:tc>
        <w:tc>
          <w:tcPr>
            <w:tcW w:w="1170" w:type="dxa"/>
          </w:tcPr>
          <w:p w:rsidR="002A58B0" w:rsidRPr="008436F2"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r w:rsidR="002A58B0" w:rsidRPr="008436F2" w:rsidTr="002104DC">
        <w:tc>
          <w:tcPr>
            <w:tcW w:w="4230" w:type="dxa"/>
            <w:vAlign w:val="bottom"/>
            <w:hideMark/>
          </w:tcPr>
          <w:p w:rsidR="002A58B0" w:rsidRPr="008436F2" w:rsidRDefault="002A58B0" w:rsidP="002A58B0">
            <w:pPr>
              <w:spacing w:line="380" w:lineRule="exact"/>
              <w:ind w:left="243" w:hanging="243"/>
              <w:rPr>
                <w:rFonts w:ascii="Arial" w:hAnsi="Arial" w:cs="Arial"/>
                <w:sz w:val="18"/>
                <w:szCs w:val="18"/>
                <w:cs/>
              </w:rPr>
            </w:pPr>
            <w:r w:rsidRPr="008436F2">
              <w:rPr>
                <w:rFonts w:ascii="Arial" w:hAnsi="Arial" w:cs="Arial"/>
                <w:sz w:val="18"/>
                <w:szCs w:val="18"/>
              </w:rPr>
              <w:t>Share of net assets</w:t>
            </w:r>
          </w:p>
        </w:tc>
        <w:tc>
          <w:tcPr>
            <w:tcW w:w="1169" w:type="dxa"/>
            <w:vAlign w:val="bottom"/>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(11)</w:t>
            </w:r>
          </w:p>
        </w:tc>
        <w:tc>
          <w:tcPr>
            <w:tcW w:w="1169" w:type="dxa"/>
            <w:vAlign w:val="bottom"/>
            <w:hideMark/>
          </w:tcPr>
          <w:p w:rsidR="002A58B0" w:rsidRPr="00EC4E8F" w:rsidRDefault="002A58B0" w:rsidP="002A58B0">
            <w:pPr>
              <w:tabs>
                <w:tab w:val="decimal" w:pos="814"/>
              </w:tabs>
              <w:spacing w:line="380" w:lineRule="exact"/>
              <w:jc w:val="thaiDistribute"/>
              <w:rPr>
                <w:rFonts w:ascii="Arial" w:hAnsi="Arial" w:cs="Arial"/>
                <w:sz w:val="18"/>
                <w:szCs w:val="18"/>
              </w:rPr>
            </w:pPr>
            <w:r w:rsidRPr="00EC4E8F">
              <w:rPr>
                <w:rFonts w:ascii="Arial" w:hAnsi="Arial" w:cs="Arial"/>
                <w:sz w:val="18"/>
                <w:szCs w:val="18"/>
              </w:rPr>
              <w:t>91</w:t>
            </w:r>
          </w:p>
        </w:tc>
        <w:tc>
          <w:tcPr>
            <w:tcW w:w="1169" w:type="dxa"/>
          </w:tcPr>
          <w:p w:rsidR="002A58B0" w:rsidRPr="002A58B0" w:rsidRDefault="002A58B0" w:rsidP="002A58B0">
            <w:pPr>
              <w:tabs>
                <w:tab w:val="decimal" w:pos="814"/>
              </w:tabs>
              <w:spacing w:line="380" w:lineRule="exact"/>
              <w:jc w:val="thaiDistribute"/>
              <w:rPr>
                <w:rFonts w:ascii="Arial" w:hAnsi="Arial" w:cs="Arial"/>
                <w:sz w:val="18"/>
                <w:szCs w:val="18"/>
              </w:rPr>
            </w:pPr>
            <w:r w:rsidRPr="002A58B0">
              <w:rPr>
                <w:rFonts w:ascii="Arial" w:hAnsi="Arial" w:cs="Arial"/>
                <w:sz w:val="18"/>
                <w:szCs w:val="18"/>
              </w:rPr>
              <w:t>16</w:t>
            </w:r>
          </w:p>
        </w:tc>
        <w:tc>
          <w:tcPr>
            <w:tcW w:w="1170" w:type="dxa"/>
          </w:tcPr>
          <w:p w:rsidR="002A58B0" w:rsidRPr="008436F2" w:rsidRDefault="002A58B0" w:rsidP="002A58B0">
            <w:pP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r w:rsidR="002A58B0" w:rsidRPr="008436F2" w:rsidTr="002104DC">
        <w:tc>
          <w:tcPr>
            <w:tcW w:w="4230" w:type="dxa"/>
            <w:vAlign w:val="bottom"/>
            <w:hideMark/>
          </w:tcPr>
          <w:p w:rsidR="002A58B0" w:rsidRPr="008436F2" w:rsidRDefault="002A58B0" w:rsidP="002A58B0">
            <w:pPr>
              <w:spacing w:line="380" w:lineRule="exact"/>
              <w:ind w:left="243" w:hanging="243"/>
              <w:rPr>
                <w:rFonts w:ascii="Arial" w:hAnsi="Arial" w:cs="Arial"/>
                <w:sz w:val="18"/>
                <w:szCs w:val="18"/>
              </w:rPr>
            </w:pPr>
            <w:r w:rsidRPr="008436F2">
              <w:rPr>
                <w:rFonts w:ascii="Arial" w:hAnsi="Arial" w:cs="Arial"/>
                <w:sz w:val="18"/>
                <w:szCs w:val="18"/>
              </w:rPr>
              <w:t>Goodwill / Other adjustments</w:t>
            </w:r>
          </w:p>
        </w:tc>
        <w:tc>
          <w:tcPr>
            <w:tcW w:w="1169" w:type="dxa"/>
            <w:vAlign w:val="bottom"/>
          </w:tcPr>
          <w:p w:rsidR="002A58B0" w:rsidRPr="00EC4E8F"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EC4E8F">
              <w:rPr>
                <w:rFonts w:ascii="Arial" w:hAnsi="Arial" w:cs="Arial"/>
                <w:sz w:val="18"/>
                <w:szCs w:val="18"/>
              </w:rPr>
              <w:t>1,137</w:t>
            </w:r>
          </w:p>
        </w:tc>
        <w:tc>
          <w:tcPr>
            <w:tcW w:w="1169" w:type="dxa"/>
            <w:vAlign w:val="bottom"/>
            <w:hideMark/>
          </w:tcPr>
          <w:p w:rsidR="002A58B0" w:rsidRPr="00EC4E8F"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EC4E8F">
              <w:rPr>
                <w:rFonts w:ascii="Arial" w:hAnsi="Arial" w:cs="Arial"/>
                <w:sz w:val="18"/>
                <w:szCs w:val="18"/>
              </w:rPr>
              <w:t>420</w:t>
            </w:r>
          </w:p>
        </w:tc>
        <w:tc>
          <w:tcPr>
            <w:tcW w:w="1169" w:type="dxa"/>
          </w:tcPr>
          <w:p w:rsidR="002A58B0" w:rsidRPr="002A58B0"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2A58B0">
              <w:rPr>
                <w:rFonts w:ascii="Arial" w:hAnsi="Arial" w:cs="Arial"/>
                <w:sz w:val="18"/>
                <w:szCs w:val="18"/>
              </w:rPr>
              <w:t>4</w:t>
            </w:r>
          </w:p>
        </w:tc>
        <w:tc>
          <w:tcPr>
            <w:tcW w:w="1170" w:type="dxa"/>
          </w:tcPr>
          <w:p w:rsidR="002A58B0" w:rsidRPr="008436F2" w:rsidRDefault="002A58B0" w:rsidP="002A58B0">
            <w:pPr>
              <w:pBdr>
                <w:bottom w:val="single" w:sz="4" w:space="1" w:color="auto"/>
              </w:pBd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r w:rsidR="002A58B0" w:rsidRPr="008436F2" w:rsidTr="002A58B0">
        <w:tc>
          <w:tcPr>
            <w:tcW w:w="4230" w:type="dxa"/>
            <w:vAlign w:val="bottom"/>
            <w:hideMark/>
          </w:tcPr>
          <w:p w:rsidR="002A58B0" w:rsidRPr="008436F2" w:rsidRDefault="002A58B0" w:rsidP="002A58B0">
            <w:pPr>
              <w:spacing w:line="380" w:lineRule="exact"/>
              <w:ind w:left="243" w:hanging="243"/>
              <w:rPr>
                <w:rFonts w:ascii="Arial" w:hAnsi="Arial" w:cs="Arial"/>
                <w:sz w:val="18"/>
                <w:szCs w:val="18"/>
                <w:cs/>
              </w:rPr>
            </w:pPr>
            <w:r w:rsidRPr="008436F2">
              <w:rPr>
                <w:rFonts w:ascii="Arial" w:hAnsi="Arial" w:cs="Arial"/>
                <w:sz w:val="18"/>
                <w:szCs w:val="18"/>
              </w:rPr>
              <w:t>Carrying amount</w:t>
            </w:r>
            <w:r w:rsidR="00214273">
              <w:rPr>
                <w:rFonts w:ascii="Arial" w:hAnsi="Arial" w:cs="Arial"/>
                <w:sz w:val="18"/>
                <w:szCs w:val="18"/>
              </w:rPr>
              <w:t>s</w:t>
            </w:r>
            <w:r w:rsidRPr="008436F2">
              <w:rPr>
                <w:rFonts w:ascii="Arial" w:hAnsi="Arial" w:cs="Arial"/>
                <w:sz w:val="18"/>
                <w:szCs w:val="18"/>
              </w:rPr>
              <w:t xml:space="preserve"> of associates based on           equity method</w:t>
            </w:r>
          </w:p>
        </w:tc>
        <w:tc>
          <w:tcPr>
            <w:tcW w:w="1169" w:type="dxa"/>
            <w:vAlign w:val="bottom"/>
          </w:tcPr>
          <w:p w:rsidR="002A58B0" w:rsidRPr="00EC4E8F" w:rsidRDefault="002A58B0" w:rsidP="002A58B0">
            <w:pPr>
              <w:pBdr>
                <w:bottom w:val="double" w:sz="4" w:space="1" w:color="auto"/>
              </w:pBdr>
              <w:tabs>
                <w:tab w:val="decimal" w:pos="814"/>
              </w:tabs>
              <w:spacing w:line="380" w:lineRule="exact"/>
              <w:jc w:val="thaiDistribute"/>
              <w:rPr>
                <w:rFonts w:ascii="Arial" w:hAnsi="Arial" w:cs="Arial"/>
                <w:sz w:val="18"/>
                <w:szCs w:val="18"/>
              </w:rPr>
            </w:pPr>
            <w:r w:rsidRPr="00EC4E8F">
              <w:rPr>
                <w:rFonts w:ascii="Arial" w:hAnsi="Arial" w:cs="Arial"/>
                <w:sz w:val="18"/>
                <w:szCs w:val="18"/>
              </w:rPr>
              <w:t>1,126</w:t>
            </w:r>
          </w:p>
        </w:tc>
        <w:tc>
          <w:tcPr>
            <w:tcW w:w="1169" w:type="dxa"/>
            <w:vAlign w:val="bottom"/>
            <w:hideMark/>
          </w:tcPr>
          <w:p w:rsidR="002A58B0" w:rsidRPr="00EC4E8F" w:rsidRDefault="002A58B0" w:rsidP="002A58B0">
            <w:pPr>
              <w:pBdr>
                <w:bottom w:val="double" w:sz="4" w:space="1" w:color="auto"/>
              </w:pBdr>
              <w:tabs>
                <w:tab w:val="decimal" w:pos="814"/>
              </w:tabs>
              <w:spacing w:line="380" w:lineRule="exact"/>
              <w:jc w:val="thaiDistribute"/>
              <w:rPr>
                <w:rFonts w:ascii="Arial" w:hAnsi="Arial" w:cs="Arial"/>
                <w:sz w:val="18"/>
                <w:szCs w:val="18"/>
              </w:rPr>
            </w:pPr>
            <w:r w:rsidRPr="00EC4E8F">
              <w:rPr>
                <w:rFonts w:ascii="Arial" w:hAnsi="Arial" w:cs="Arial"/>
                <w:sz w:val="18"/>
                <w:szCs w:val="18"/>
              </w:rPr>
              <w:t>511</w:t>
            </w:r>
          </w:p>
        </w:tc>
        <w:tc>
          <w:tcPr>
            <w:tcW w:w="1169" w:type="dxa"/>
            <w:vAlign w:val="bottom"/>
          </w:tcPr>
          <w:p w:rsidR="002A58B0" w:rsidRPr="002A58B0" w:rsidRDefault="002A58B0" w:rsidP="002A58B0">
            <w:pPr>
              <w:pBdr>
                <w:bottom w:val="double" w:sz="4" w:space="1" w:color="auto"/>
              </w:pBdr>
              <w:tabs>
                <w:tab w:val="decimal" w:pos="814"/>
              </w:tabs>
              <w:spacing w:line="380" w:lineRule="exact"/>
              <w:jc w:val="thaiDistribute"/>
              <w:rPr>
                <w:rFonts w:ascii="Arial" w:hAnsi="Arial" w:cs="Arial"/>
                <w:sz w:val="18"/>
                <w:szCs w:val="18"/>
              </w:rPr>
            </w:pPr>
            <w:r w:rsidRPr="002A58B0">
              <w:rPr>
                <w:rFonts w:ascii="Arial" w:hAnsi="Arial" w:cs="Arial"/>
                <w:sz w:val="18"/>
                <w:szCs w:val="18"/>
              </w:rPr>
              <w:t>20</w:t>
            </w:r>
          </w:p>
        </w:tc>
        <w:tc>
          <w:tcPr>
            <w:tcW w:w="1170" w:type="dxa"/>
            <w:vAlign w:val="bottom"/>
          </w:tcPr>
          <w:p w:rsidR="002A58B0" w:rsidRPr="008436F2" w:rsidRDefault="002A58B0" w:rsidP="002A58B0">
            <w:pPr>
              <w:pBdr>
                <w:bottom w:val="double" w:sz="4" w:space="1" w:color="auto"/>
              </w:pBdr>
              <w:tabs>
                <w:tab w:val="decimal" w:pos="814"/>
              </w:tabs>
              <w:spacing w:line="380" w:lineRule="exact"/>
              <w:jc w:val="thaiDistribute"/>
              <w:rPr>
                <w:rFonts w:ascii="Arial" w:hAnsi="Arial" w:cs="Arial"/>
                <w:sz w:val="18"/>
                <w:szCs w:val="18"/>
              </w:rPr>
            </w:pPr>
            <w:r w:rsidRPr="008436F2">
              <w:rPr>
                <w:rFonts w:ascii="Arial" w:hAnsi="Arial" w:cs="Arial"/>
                <w:sz w:val="18"/>
                <w:szCs w:val="18"/>
              </w:rPr>
              <w:t>-</w:t>
            </w:r>
          </w:p>
        </w:tc>
      </w:tr>
    </w:tbl>
    <w:p w:rsidR="008436F2" w:rsidRDefault="008436F2" w:rsidP="008F7640">
      <w:pPr>
        <w:tabs>
          <w:tab w:val="right" w:pos="7280"/>
          <w:tab w:val="right" w:pos="8540"/>
        </w:tabs>
        <w:spacing w:after="120" w:line="380" w:lineRule="exact"/>
        <w:ind w:left="547" w:hanging="547"/>
        <w:jc w:val="right"/>
        <w:rPr>
          <w:rFonts w:ascii="Arial" w:hAnsi="Arial" w:cs="Arial"/>
          <w:sz w:val="22"/>
          <w:szCs w:val="22"/>
        </w:rPr>
      </w:pPr>
    </w:p>
    <w:p w:rsidR="0001635E" w:rsidRDefault="0010656A" w:rsidP="008F7640">
      <w:pPr>
        <w:tabs>
          <w:tab w:val="right" w:pos="7280"/>
          <w:tab w:val="right" w:pos="8540"/>
        </w:tabs>
        <w:spacing w:before="160" w:line="380" w:lineRule="exact"/>
        <w:ind w:left="547" w:hanging="547"/>
        <w:rPr>
          <w:rFonts w:ascii="Arial" w:hAnsi="Arial" w:cs="Arial"/>
          <w:sz w:val="22"/>
          <w:szCs w:val="22"/>
        </w:rPr>
      </w:pPr>
      <w:r>
        <w:rPr>
          <w:rFonts w:ascii="Arial" w:hAnsi="Arial" w:cs="Arial"/>
          <w:sz w:val="22"/>
          <w:szCs w:val="22"/>
        </w:rPr>
        <w:lastRenderedPageBreak/>
        <w:tab/>
      </w:r>
      <w:proofErr w:type="spellStart"/>
      <w:r w:rsidR="0001635E" w:rsidRPr="0001635E">
        <w:rPr>
          <w:rFonts w:ascii="Arial" w:hAnsi="Arial" w:cs="Arial"/>
          <w:sz w:val="22"/>
          <w:szCs w:val="22"/>
        </w:rPr>
        <w:t>Summaris</w:t>
      </w:r>
      <w:r w:rsidR="00911451">
        <w:rPr>
          <w:rFonts w:ascii="Arial" w:hAnsi="Arial" w:cs="Arial"/>
          <w:sz w:val="22"/>
          <w:szCs w:val="22"/>
        </w:rPr>
        <w:t>ation</w:t>
      </w:r>
      <w:proofErr w:type="spellEnd"/>
      <w:r w:rsidR="00911451">
        <w:rPr>
          <w:rFonts w:ascii="Arial" w:hAnsi="Arial" w:cs="Arial"/>
          <w:sz w:val="22"/>
          <w:szCs w:val="22"/>
        </w:rPr>
        <w:t xml:space="preserve"> of</w:t>
      </w:r>
      <w:r w:rsidR="0001635E" w:rsidRPr="0001635E">
        <w:rPr>
          <w:rFonts w:ascii="Arial" w:hAnsi="Arial" w:cs="Arial"/>
          <w:sz w:val="22"/>
          <w:szCs w:val="22"/>
        </w:rPr>
        <w:t xml:space="preserve"> information about comprehensive income</w:t>
      </w:r>
    </w:p>
    <w:p w:rsidR="008436F2" w:rsidRPr="008436F2" w:rsidRDefault="0001635E" w:rsidP="008436F2">
      <w:pPr>
        <w:tabs>
          <w:tab w:val="right" w:pos="7280"/>
          <w:tab w:val="right" w:pos="8540"/>
        </w:tabs>
        <w:spacing w:after="120" w:line="380" w:lineRule="exact"/>
        <w:ind w:left="547" w:hanging="547"/>
        <w:jc w:val="right"/>
        <w:rPr>
          <w:rFonts w:ascii="Arial" w:hAnsi="Arial" w:cs="Arial"/>
          <w:sz w:val="22"/>
          <w:szCs w:val="22"/>
        </w:rPr>
      </w:pPr>
      <w:r w:rsidRPr="00397FAB">
        <w:rPr>
          <w:rFonts w:ascii="Arial" w:hAnsi="Arial" w:cs="Arial"/>
          <w:sz w:val="22"/>
          <w:szCs w:val="22"/>
        </w:rPr>
        <w:t>(Unit: Million Baht)</w:t>
      </w:r>
    </w:p>
    <w:tbl>
      <w:tblPr>
        <w:tblStyle w:val="TableGrid"/>
        <w:tblW w:w="86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94"/>
        <w:gridCol w:w="1294"/>
        <w:gridCol w:w="1294"/>
        <w:gridCol w:w="1294"/>
      </w:tblGrid>
      <w:tr w:rsidR="008436F2" w:rsidRPr="001A76B7" w:rsidTr="002104DC">
        <w:tc>
          <w:tcPr>
            <w:tcW w:w="3510" w:type="dxa"/>
          </w:tcPr>
          <w:p w:rsidR="008436F2" w:rsidRPr="001A76B7" w:rsidRDefault="008436F2" w:rsidP="001A76B7">
            <w:pPr>
              <w:spacing w:line="380" w:lineRule="exact"/>
              <w:rPr>
                <w:rFonts w:ascii="Arial" w:eastAsia="Cordia New" w:hAnsi="Arial" w:cs="Arial"/>
                <w:sz w:val="22"/>
                <w:szCs w:val="22"/>
                <w:lang w:eastAsia="zh-CN"/>
              </w:rPr>
            </w:pPr>
          </w:p>
        </w:tc>
        <w:tc>
          <w:tcPr>
            <w:tcW w:w="5176" w:type="dxa"/>
            <w:gridSpan w:val="4"/>
            <w:vAlign w:val="bottom"/>
            <w:hideMark/>
          </w:tcPr>
          <w:p w:rsidR="008436F2" w:rsidRPr="001A76B7" w:rsidRDefault="008436F2" w:rsidP="001A76B7">
            <w:pPr>
              <w:pBdr>
                <w:bottom w:val="single" w:sz="4" w:space="1" w:color="auto"/>
              </w:pBdr>
              <w:tabs>
                <w:tab w:val="right" w:pos="7200"/>
                <w:tab w:val="right" w:pos="8540"/>
              </w:tabs>
              <w:spacing w:line="380" w:lineRule="exact"/>
              <w:jc w:val="center"/>
              <w:rPr>
                <w:rFonts w:ascii="Arial" w:eastAsia="Cordia New" w:hAnsi="Arial" w:cs="Arial"/>
                <w:sz w:val="22"/>
                <w:szCs w:val="22"/>
                <w:cs/>
                <w:lang w:eastAsia="zh-CN"/>
              </w:rPr>
            </w:pPr>
            <w:r w:rsidRPr="001A76B7">
              <w:rPr>
                <w:rFonts w:ascii="Arial" w:hAnsi="Arial" w:cs="Arial"/>
                <w:sz w:val="22"/>
                <w:szCs w:val="22"/>
              </w:rPr>
              <w:t>For the year ended 31 December</w:t>
            </w:r>
          </w:p>
        </w:tc>
      </w:tr>
      <w:tr w:rsidR="00273461" w:rsidRPr="001A76B7" w:rsidTr="002104DC">
        <w:tc>
          <w:tcPr>
            <w:tcW w:w="3510" w:type="dxa"/>
          </w:tcPr>
          <w:p w:rsidR="00273461" w:rsidRPr="001A76B7" w:rsidRDefault="00273461" w:rsidP="001A76B7">
            <w:pPr>
              <w:spacing w:line="380" w:lineRule="exact"/>
              <w:rPr>
                <w:rFonts w:ascii="Arial" w:eastAsia="Cordia New" w:hAnsi="Arial" w:cs="Arial"/>
                <w:sz w:val="22"/>
                <w:szCs w:val="22"/>
                <w:lang w:eastAsia="zh-CN"/>
              </w:rPr>
            </w:pPr>
          </w:p>
        </w:tc>
        <w:tc>
          <w:tcPr>
            <w:tcW w:w="2588" w:type="dxa"/>
            <w:gridSpan w:val="2"/>
            <w:vAlign w:val="bottom"/>
            <w:hideMark/>
          </w:tcPr>
          <w:p w:rsidR="00273461" w:rsidRPr="001A76B7" w:rsidRDefault="00273461" w:rsidP="001A76B7">
            <w:pPr>
              <w:pBdr>
                <w:bottom w:val="single" w:sz="4" w:space="1" w:color="auto"/>
              </w:pBdr>
              <w:tabs>
                <w:tab w:val="right" w:pos="7200"/>
                <w:tab w:val="right" w:pos="8540"/>
              </w:tabs>
              <w:spacing w:line="380" w:lineRule="exact"/>
              <w:jc w:val="center"/>
              <w:rPr>
                <w:rFonts w:ascii="Arial" w:hAnsi="Arial" w:cs="Arial"/>
                <w:sz w:val="22"/>
                <w:szCs w:val="22"/>
              </w:rPr>
            </w:pPr>
            <w:r w:rsidRPr="001A76B7">
              <w:rPr>
                <w:rFonts w:ascii="Arial" w:hAnsi="Arial" w:cs="Arial"/>
                <w:sz w:val="22"/>
                <w:szCs w:val="22"/>
              </w:rPr>
              <w:t>NYKT International Terminal Co., Ltd.</w:t>
            </w:r>
          </w:p>
        </w:tc>
        <w:tc>
          <w:tcPr>
            <w:tcW w:w="2588" w:type="dxa"/>
            <w:gridSpan w:val="2"/>
            <w:vAlign w:val="bottom"/>
          </w:tcPr>
          <w:p w:rsidR="00273461" w:rsidRPr="001A76B7" w:rsidRDefault="00273461" w:rsidP="001A76B7">
            <w:pPr>
              <w:pBdr>
                <w:bottom w:val="single" w:sz="4" w:space="1" w:color="auto"/>
              </w:pBdr>
              <w:tabs>
                <w:tab w:val="right" w:pos="7200"/>
                <w:tab w:val="right" w:pos="8540"/>
              </w:tabs>
              <w:spacing w:line="380" w:lineRule="exact"/>
              <w:jc w:val="center"/>
              <w:rPr>
                <w:rFonts w:ascii="Arial" w:hAnsi="Arial" w:cs="Arial"/>
                <w:sz w:val="22"/>
                <w:szCs w:val="22"/>
              </w:rPr>
            </w:pPr>
            <w:r w:rsidRPr="001A76B7">
              <w:rPr>
                <w:rFonts w:ascii="Arial" w:hAnsi="Arial" w:cs="Arial"/>
                <w:sz w:val="22"/>
                <w:szCs w:val="22"/>
              </w:rPr>
              <w:t>Seahorse Ferries Co., Ltd.</w:t>
            </w:r>
          </w:p>
        </w:tc>
      </w:tr>
      <w:tr w:rsidR="009D6B6F" w:rsidRPr="001A76B7" w:rsidTr="00E14262">
        <w:tc>
          <w:tcPr>
            <w:tcW w:w="3510" w:type="dxa"/>
          </w:tcPr>
          <w:p w:rsidR="009D6B6F" w:rsidRPr="001A76B7" w:rsidRDefault="009D6B6F" w:rsidP="009D6B6F">
            <w:pPr>
              <w:spacing w:line="380" w:lineRule="exact"/>
              <w:rPr>
                <w:rFonts w:ascii="Arial" w:eastAsia="Cordia New" w:hAnsi="Arial" w:cs="Arial"/>
                <w:sz w:val="22"/>
                <w:szCs w:val="22"/>
                <w:lang w:eastAsia="zh-CN"/>
              </w:rPr>
            </w:pPr>
          </w:p>
        </w:tc>
        <w:tc>
          <w:tcPr>
            <w:tcW w:w="1294" w:type="dxa"/>
            <w:hideMark/>
          </w:tcPr>
          <w:p w:rsidR="009D6B6F" w:rsidRPr="00F32249" w:rsidRDefault="009D6B6F" w:rsidP="009D6B6F">
            <w:pPr>
              <w:pBdr>
                <w:bottom w:val="single" w:sz="4" w:space="1" w:color="auto"/>
              </w:pBdr>
              <w:tabs>
                <w:tab w:val="right" w:pos="7200"/>
                <w:tab w:val="right" w:pos="8540"/>
              </w:tabs>
              <w:spacing w:line="380" w:lineRule="exact"/>
              <w:jc w:val="center"/>
              <w:rPr>
                <w:rFonts w:ascii="Arial" w:hAnsi="Arial" w:cs="Arial"/>
                <w:sz w:val="22"/>
                <w:szCs w:val="22"/>
              </w:rPr>
            </w:pPr>
            <w:r w:rsidRPr="00F32249">
              <w:rPr>
                <w:rFonts w:ascii="Arial" w:hAnsi="Arial" w:cs="Arial"/>
                <w:sz w:val="22"/>
                <w:szCs w:val="22"/>
              </w:rPr>
              <w:t>2019</w:t>
            </w:r>
          </w:p>
        </w:tc>
        <w:tc>
          <w:tcPr>
            <w:tcW w:w="1294" w:type="dxa"/>
            <w:hideMark/>
          </w:tcPr>
          <w:p w:rsidR="009D6B6F" w:rsidRPr="00F32249" w:rsidRDefault="009D6B6F" w:rsidP="009D6B6F">
            <w:pPr>
              <w:pBdr>
                <w:bottom w:val="single" w:sz="4" w:space="1" w:color="auto"/>
              </w:pBdr>
              <w:tabs>
                <w:tab w:val="right" w:pos="7200"/>
                <w:tab w:val="right" w:pos="8540"/>
              </w:tabs>
              <w:spacing w:line="380" w:lineRule="exact"/>
              <w:jc w:val="center"/>
              <w:rPr>
                <w:rFonts w:ascii="Arial" w:hAnsi="Arial" w:cs="Arial"/>
                <w:sz w:val="22"/>
                <w:szCs w:val="22"/>
              </w:rPr>
            </w:pPr>
            <w:r w:rsidRPr="00F32249">
              <w:rPr>
                <w:rFonts w:ascii="Arial" w:hAnsi="Arial" w:cs="Arial"/>
                <w:sz w:val="22"/>
                <w:szCs w:val="22"/>
              </w:rPr>
              <w:t>2018</w:t>
            </w:r>
          </w:p>
        </w:tc>
        <w:tc>
          <w:tcPr>
            <w:tcW w:w="1294" w:type="dxa"/>
          </w:tcPr>
          <w:p w:rsidR="009D6B6F" w:rsidRPr="00F32249" w:rsidRDefault="009D6B6F" w:rsidP="009D6B6F">
            <w:pPr>
              <w:pBdr>
                <w:bottom w:val="single" w:sz="4" w:space="1" w:color="auto"/>
              </w:pBdr>
              <w:tabs>
                <w:tab w:val="right" w:pos="7200"/>
                <w:tab w:val="right" w:pos="8540"/>
              </w:tabs>
              <w:spacing w:line="380" w:lineRule="exact"/>
              <w:jc w:val="center"/>
              <w:rPr>
                <w:rFonts w:ascii="Arial" w:hAnsi="Arial" w:cs="Arial"/>
                <w:sz w:val="22"/>
                <w:szCs w:val="22"/>
              </w:rPr>
            </w:pPr>
            <w:r w:rsidRPr="00F32249">
              <w:rPr>
                <w:rFonts w:ascii="Arial" w:hAnsi="Arial" w:cs="Arial"/>
                <w:sz w:val="22"/>
                <w:szCs w:val="22"/>
              </w:rPr>
              <w:t>2019</w:t>
            </w:r>
          </w:p>
        </w:tc>
        <w:tc>
          <w:tcPr>
            <w:tcW w:w="1294" w:type="dxa"/>
          </w:tcPr>
          <w:p w:rsidR="009D6B6F" w:rsidRPr="00F32249" w:rsidRDefault="009D6B6F" w:rsidP="009D6B6F">
            <w:pPr>
              <w:pBdr>
                <w:bottom w:val="single" w:sz="4" w:space="1" w:color="auto"/>
              </w:pBdr>
              <w:tabs>
                <w:tab w:val="right" w:pos="7200"/>
                <w:tab w:val="right" w:pos="8540"/>
              </w:tabs>
              <w:spacing w:line="380" w:lineRule="exact"/>
              <w:jc w:val="center"/>
              <w:rPr>
                <w:rFonts w:ascii="Arial" w:hAnsi="Arial" w:cs="Arial"/>
                <w:sz w:val="22"/>
                <w:szCs w:val="22"/>
              </w:rPr>
            </w:pPr>
            <w:r w:rsidRPr="00F32249">
              <w:rPr>
                <w:rFonts w:ascii="Arial" w:hAnsi="Arial" w:cs="Arial"/>
                <w:sz w:val="22"/>
                <w:szCs w:val="22"/>
              </w:rPr>
              <w:t>2018</w:t>
            </w:r>
          </w:p>
        </w:tc>
      </w:tr>
      <w:tr w:rsidR="001A76B7" w:rsidRPr="001A76B7" w:rsidTr="002104DC">
        <w:trPr>
          <w:trHeight w:val="378"/>
        </w:trPr>
        <w:tc>
          <w:tcPr>
            <w:tcW w:w="3510" w:type="dxa"/>
            <w:hideMark/>
          </w:tcPr>
          <w:p w:rsidR="001A76B7" w:rsidRPr="001A76B7" w:rsidRDefault="001A76B7" w:rsidP="001A76B7">
            <w:pPr>
              <w:spacing w:line="380" w:lineRule="exact"/>
              <w:rPr>
                <w:rFonts w:ascii="Arial" w:hAnsi="Arial" w:cs="Arial"/>
                <w:sz w:val="22"/>
                <w:szCs w:val="22"/>
                <w:cs/>
              </w:rPr>
            </w:pPr>
            <w:r w:rsidRPr="001A76B7">
              <w:rPr>
                <w:rFonts w:ascii="Arial" w:hAnsi="Arial" w:cs="Arial"/>
                <w:sz w:val="22"/>
                <w:szCs w:val="22"/>
              </w:rPr>
              <w:t>Revenue</w:t>
            </w:r>
          </w:p>
        </w:tc>
        <w:tc>
          <w:tcPr>
            <w:tcW w:w="1294" w:type="dxa"/>
            <w:vAlign w:val="bottom"/>
          </w:tcPr>
          <w:p w:rsidR="001A76B7" w:rsidRPr="001A76B7" w:rsidRDefault="001A76B7" w:rsidP="001A76B7">
            <w:pPr>
              <w:tabs>
                <w:tab w:val="decimal" w:pos="893"/>
              </w:tabs>
              <w:spacing w:line="380" w:lineRule="exact"/>
              <w:jc w:val="thaiDistribute"/>
              <w:rPr>
                <w:rFonts w:ascii="Arial" w:hAnsi="Arial" w:cs="Arial"/>
                <w:sz w:val="22"/>
                <w:szCs w:val="22"/>
              </w:rPr>
            </w:pPr>
            <w:r w:rsidRPr="001A76B7">
              <w:rPr>
                <w:rFonts w:ascii="Arial" w:hAnsi="Arial" w:cs="Arial"/>
                <w:sz w:val="22"/>
                <w:szCs w:val="22"/>
                <w:cs/>
              </w:rPr>
              <w:t>234</w:t>
            </w:r>
          </w:p>
        </w:tc>
        <w:tc>
          <w:tcPr>
            <w:tcW w:w="1294" w:type="dxa"/>
            <w:vAlign w:val="bottom"/>
            <w:hideMark/>
          </w:tcPr>
          <w:p w:rsidR="001A76B7" w:rsidRPr="001A76B7" w:rsidRDefault="001A76B7" w:rsidP="001A76B7">
            <w:pPr>
              <w:tabs>
                <w:tab w:val="decimal" w:pos="893"/>
              </w:tabs>
              <w:spacing w:line="380" w:lineRule="exact"/>
              <w:jc w:val="thaiDistribute"/>
              <w:rPr>
                <w:rFonts w:ascii="Arial" w:hAnsi="Arial" w:cs="Arial"/>
                <w:sz w:val="22"/>
                <w:szCs w:val="22"/>
              </w:rPr>
            </w:pPr>
            <w:r w:rsidRPr="001A76B7">
              <w:rPr>
                <w:rFonts w:ascii="Arial" w:hAnsi="Arial" w:cs="Arial"/>
                <w:sz w:val="22"/>
                <w:szCs w:val="22"/>
              </w:rPr>
              <w:t>341</w:t>
            </w:r>
          </w:p>
        </w:tc>
        <w:tc>
          <w:tcPr>
            <w:tcW w:w="1294" w:type="dxa"/>
          </w:tcPr>
          <w:p w:rsidR="001A76B7" w:rsidRPr="001A76B7" w:rsidRDefault="001A76B7" w:rsidP="001A76B7">
            <w:pPr>
              <w:tabs>
                <w:tab w:val="decimal" w:pos="893"/>
              </w:tabs>
              <w:spacing w:line="380" w:lineRule="exact"/>
              <w:jc w:val="thaiDistribute"/>
              <w:rPr>
                <w:rFonts w:ascii="Arial" w:hAnsi="Arial" w:cs="Arial"/>
                <w:sz w:val="22"/>
                <w:szCs w:val="22"/>
              </w:rPr>
            </w:pPr>
            <w:r w:rsidRPr="001A76B7">
              <w:rPr>
                <w:rFonts w:ascii="Arial" w:hAnsi="Arial" w:cs="Arial"/>
                <w:sz w:val="22"/>
                <w:szCs w:val="22"/>
                <w:cs/>
              </w:rPr>
              <w:t>-</w:t>
            </w:r>
          </w:p>
        </w:tc>
        <w:tc>
          <w:tcPr>
            <w:tcW w:w="1294" w:type="dxa"/>
          </w:tcPr>
          <w:p w:rsidR="001A76B7" w:rsidRPr="001A76B7" w:rsidRDefault="001A76B7" w:rsidP="001A76B7">
            <w:pPr>
              <w:tabs>
                <w:tab w:val="decimal" w:pos="893"/>
              </w:tabs>
              <w:spacing w:line="380" w:lineRule="exact"/>
              <w:jc w:val="thaiDistribute"/>
              <w:rPr>
                <w:rFonts w:ascii="Arial" w:hAnsi="Arial" w:cs="Arial"/>
                <w:sz w:val="22"/>
                <w:szCs w:val="22"/>
              </w:rPr>
            </w:pPr>
            <w:r w:rsidRPr="001A76B7">
              <w:rPr>
                <w:rFonts w:ascii="Arial" w:hAnsi="Arial" w:cs="Arial"/>
                <w:sz w:val="22"/>
                <w:szCs w:val="22"/>
                <w:cs/>
              </w:rPr>
              <w:t>-</w:t>
            </w:r>
          </w:p>
        </w:tc>
      </w:tr>
      <w:tr w:rsidR="002A58B0" w:rsidRPr="001A76B7" w:rsidTr="002104DC">
        <w:tc>
          <w:tcPr>
            <w:tcW w:w="3510" w:type="dxa"/>
            <w:hideMark/>
          </w:tcPr>
          <w:p w:rsidR="002A58B0" w:rsidRPr="00234A96" w:rsidRDefault="002A58B0" w:rsidP="002A58B0">
            <w:pPr>
              <w:spacing w:line="380" w:lineRule="exact"/>
              <w:rPr>
                <w:rFonts w:ascii="Arial" w:hAnsi="Arial" w:cstheme="minorBidi"/>
                <w:sz w:val="22"/>
                <w:szCs w:val="22"/>
              </w:rPr>
            </w:pPr>
            <w:proofErr w:type="gramStart"/>
            <w:r w:rsidRPr="001A76B7">
              <w:rPr>
                <w:rFonts w:ascii="Arial" w:hAnsi="Arial" w:cs="Arial"/>
                <w:sz w:val="22"/>
                <w:szCs w:val="22"/>
              </w:rPr>
              <w:t xml:space="preserve">Profit </w:t>
            </w:r>
            <w:r w:rsidR="00234A96">
              <w:rPr>
                <w:rFonts w:ascii="Arial" w:hAnsi="Arial" w:cstheme="minorBidi" w:hint="cs"/>
                <w:sz w:val="22"/>
                <w:szCs w:val="22"/>
                <w:cs/>
              </w:rPr>
              <w:t xml:space="preserve"> </w:t>
            </w:r>
            <w:r w:rsidR="00234A96">
              <w:rPr>
                <w:rFonts w:ascii="Arial" w:hAnsi="Arial" w:cstheme="minorBidi"/>
                <w:sz w:val="22"/>
                <w:szCs w:val="22"/>
              </w:rPr>
              <w:t>(</w:t>
            </w:r>
            <w:proofErr w:type="gramEnd"/>
            <w:r w:rsidR="00234A96">
              <w:rPr>
                <w:rFonts w:ascii="Arial" w:hAnsi="Arial" w:cstheme="minorBidi"/>
                <w:sz w:val="22"/>
                <w:szCs w:val="22"/>
              </w:rPr>
              <w:t>loss)</w:t>
            </w:r>
          </w:p>
        </w:tc>
        <w:tc>
          <w:tcPr>
            <w:tcW w:w="1294" w:type="dxa"/>
            <w:vAlign w:val="bottom"/>
          </w:tcPr>
          <w:p w:rsidR="002A58B0" w:rsidRPr="001A76B7" w:rsidRDefault="002A58B0" w:rsidP="002A58B0">
            <w:pPr>
              <w:tabs>
                <w:tab w:val="decimal" w:pos="893"/>
              </w:tabs>
              <w:spacing w:line="380" w:lineRule="exact"/>
              <w:jc w:val="thaiDistribute"/>
              <w:rPr>
                <w:rFonts w:ascii="Arial" w:hAnsi="Arial" w:cs="Arial"/>
                <w:sz w:val="22"/>
                <w:szCs w:val="22"/>
              </w:rPr>
            </w:pPr>
            <w:r w:rsidRPr="001A76B7">
              <w:rPr>
                <w:rFonts w:ascii="Arial" w:hAnsi="Arial" w:cs="Arial"/>
                <w:sz w:val="22"/>
                <w:szCs w:val="22"/>
                <w:cs/>
              </w:rPr>
              <w:t>25</w:t>
            </w:r>
          </w:p>
        </w:tc>
        <w:tc>
          <w:tcPr>
            <w:tcW w:w="1294" w:type="dxa"/>
            <w:vAlign w:val="bottom"/>
            <w:hideMark/>
          </w:tcPr>
          <w:p w:rsidR="002A58B0" w:rsidRPr="001A76B7" w:rsidRDefault="002A58B0" w:rsidP="002A58B0">
            <w:pPr>
              <w:tabs>
                <w:tab w:val="decimal" w:pos="893"/>
              </w:tabs>
              <w:spacing w:line="380" w:lineRule="exact"/>
              <w:jc w:val="thaiDistribute"/>
              <w:rPr>
                <w:rFonts w:ascii="Arial" w:hAnsi="Arial" w:cs="Arial"/>
                <w:sz w:val="22"/>
                <w:szCs w:val="22"/>
              </w:rPr>
            </w:pPr>
            <w:r w:rsidRPr="001A76B7">
              <w:rPr>
                <w:rFonts w:ascii="Arial" w:hAnsi="Arial" w:cs="Arial"/>
                <w:sz w:val="22"/>
                <w:szCs w:val="22"/>
              </w:rPr>
              <w:t>109</w:t>
            </w:r>
          </w:p>
        </w:tc>
        <w:tc>
          <w:tcPr>
            <w:tcW w:w="1294" w:type="dxa"/>
          </w:tcPr>
          <w:p w:rsidR="002A58B0" w:rsidRPr="002A58B0" w:rsidRDefault="002A58B0" w:rsidP="002A58B0">
            <w:pPr>
              <w:tabs>
                <w:tab w:val="decimal" w:pos="893"/>
              </w:tabs>
              <w:spacing w:line="380" w:lineRule="exact"/>
              <w:jc w:val="thaiDistribute"/>
              <w:rPr>
                <w:rFonts w:ascii="Arial" w:hAnsi="Arial" w:cs="Arial"/>
                <w:sz w:val="22"/>
                <w:szCs w:val="22"/>
              </w:rPr>
            </w:pPr>
            <w:r w:rsidRPr="002A58B0">
              <w:rPr>
                <w:rFonts w:ascii="Arial" w:hAnsi="Arial" w:cs="Arial"/>
                <w:sz w:val="22"/>
                <w:szCs w:val="22"/>
              </w:rPr>
              <w:t>(8)</w:t>
            </w:r>
          </w:p>
        </w:tc>
        <w:tc>
          <w:tcPr>
            <w:tcW w:w="1294" w:type="dxa"/>
          </w:tcPr>
          <w:p w:rsidR="002A58B0" w:rsidRPr="001A76B7" w:rsidRDefault="002A58B0" w:rsidP="002A58B0">
            <w:pPr>
              <w:tabs>
                <w:tab w:val="decimal" w:pos="893"/>
              </w:tabs>
              <w:spacing w:line="380" w:lineRule="exact"/>
              <w:jc w:val="thaiDistribute"/>
              <w:rPr>
                <w:rFonts w:ascii="Arial" w:hAnsi="Arial" w:cs="Arial"/>
                <w:sz w:val="22"/>
                <w:szCs w:val="22"/>
              </w:rPr>
            </w:pPr>
            <w:r w:rsidRPr="001A76B7">
              <w:rPr>
                <w:rFonts w:ascii="Arial" w:hAnsi="Arial" w:cs="Arial"/>
                <w:sz w:val="22"/>
                <w:szCs w:val="22"/>
              </w:rPr>
              <w:t>-</w:t>
            </w:r>
          </w:p>
        </w:tc>
      </w:tr>
      <w:tr w:rsidR="002A58B0" w:rsidRPr="001A76B7" w:rsidTr="002104DC">
        <w:tc>
          <w:tcPr>
            <w:tcW w:w="3510" w:type="dxa"/>
            <w:hideMark/>
          </w:tcPr>
          <w:p w:rsidR="002A58B0" w:rsidRPr="001A76B7" w:rsidRDefault="002A58B0" w:rsidP="002A58B0">
            <w:pPr>
              <w:spacing w:line="380" w:lineRule="exact"/>
              <w:rPr>
                <w:rFonts w:ascii="Arial" w:hAnsi="Arial" w:cs="Arial"/>
                <w:sz w:val="22"/>
                <w:szCs w:val="22"/>
                <w:cs/>
              </w:rPr>
            </w:pPr>
            <w:r w:rsidRPr="001A76B7">
              <w:rPr>
                <w:rFonts w:ascii="Arial" w:hAnsi="Arial" w:cs="Arial"/>
                <w:sz w:val="22"/>
                <w:szCs w:val="22"/>
              </w:rPr>
              <w:t>Total comprehensive income</w:t>
            </w:r>
          </w:p>
        </w:tc>
        <w:tc>
          <w:tcPr>
            <w:tcW w:w="1294" w:type="dxa"/>
            <w:vAlign w:val="bottom"/>
          </w:tcPr>
          <w:p w:rsidR="002A58B0" w:rsidRPr="001A76B7" w:rsidRDefault="002A58B0" w:rsidP="002A58B0">
            <w:pPr>
              <w:tabs>
                <w:tab w:val="decimal" w:pos="893"/>
              </w:tabs>
              <w:spacing w:line="380" w:lineRule="exact"/>
              <w:jc w:val="thaiDistribute"/>
              <w:rPr>
                <w:rFonts w:ascii="Arial" w:hAnsi="Arial" w:cs="Arial"/>
                <w:sz w:val="22"/>
                <w:szCs w:val="22"/>
              </w:rPr>
            </w:pPr>
            <w:r w:rsidRPr="001A76B7">
              <w:rPr>
                <w:rFonts w:ascii="Arial" w:hAnsi="Arial" w:cs="Arial"/>
                <w:sz w:val="22"/>
                <w:szCs w:val="22"/>
                <w:cs/>
              </w:rPr>
              <w:t>25</w:t>
            </w:r>
          </w:p>
        </w:tc>
        <w:tc>
          <w:tcPr>
            <w:tcW w:w="1294" w:type="dxa"/>
            <w:vAlign w:val="bottom"/>
            <w:hideMark/>
          </w:tcPr>
          <w:p w:rsidR="002A58B0" w:rsidRPr="001A76B7" w:rsidRDefault="002A58B0" w:rsidP="002A58B0">
            <w:pPr>
              <w:tabs>
                <w:tab w:val="decimal" w:pos="893"/>
              </w:tabs>
              <w:spacing w:line="380" w:lineRule="exact"/>
              <w:jc w:val="thaiDistribute"/>
              <w:rPr>
                <w:rFonts w:ascii="Arial" w:hAnsi="Arial" w:cs="Arial"/>
                <w:sz w:val="22"/>
                <w:szCs w:val="22"/>
              </w:rPr>
            </w:pPr>
            <w:r w:rsidRPr="001A76B7">
              <w:rPr>
                <w:rFonts w:ascii="Arial" w:hAnsi="Arial" w:cs="Arial"/>
                <w:sz w:val="22"/>
                <w:szCs w:val="22"/>
              </w:rPr>
              <w:t>109</w:t>
            </w:r>
          </w:p>
        </w:tc>
        <w:tc>
          <w:tcPr>
            <w:tcW w:w="1294" w:type="dxa"/>
          </w:tcPr>
          <w:p w:rsidR="002A58B0" w:rsidRPr="002A58B0" w:rsidRDefault="002A58B0" w:rsidP="002A58B0">
            <w:pPr>
              <w:tabs>
                <w:tab w:val="decimal" w:pos="893"/>
              </w:tabs>
              <w:spacing w:line="380" w:lineRule="exact"/>
              <w:jc w:val="thaiDistribute"/>
              <w:rPr>
                <w:rFonts w:ascii="Arial" w:hAnsi="Arial" w:cs="Arial"/>
                <w:sz w:val="22"/>
                <w:szCs w:val="22"/>
              </w:rPr>
            </w:pPr>
            <w:r w:rsidRPr="002A58B0">
              <w:rPr>
                <w:rFonts w:ascii="Arial" w:hAnsi="Arial" w:cs="Arial"/>
                <w:sz w:val="22"/>
                <w:szCs w:val="22"/>
              </w:rPr>
              <w:t>(8)</w:t>
            </w:r>
          </w:p>
        </w:tc>
        <w:tc>
          <w:tcPr>
            <w:tcW w:w="1294" w:type="dxa"/>
          </w:tcPr>
          <w:p w:rsidR="002A58B0" w:rsidRPr="001A76B7" w:rsidRDefault="002A58B0" w:rsidP="002A58B0">
            <w:pPr>
              <w:tabs>
                <w:tab w:val="decimal" w:pos="893"/>
              </w:tabs>
              <w:spacing w:line="380" w:lineRule="exact"/>
              <w:jc w:val="thaiDistribute"/>
              <w:rPr>
                <w:rFonts w:ascii="Arial" w:hAnsi="Arial" w:cs="Arial"/>
                <w:sz w:val="22"/>
                <w:szCs w:val="22"/>
              </w:rPr>
            </w:pPr>
            <w:r w:rsidRPr="001A76B7">
              <w:rPr>
                <w:rFonts w:ascii="Arial" w:hAnsi="Arial" w:cs="Arial"/>
                <w:sz w:val="22"/>
                <w:szCs w:val="22"/>
              </w:rPr>
              <w:t>-</w:t>
            </w:r>
          </w:p>
        </w:tc>
      </w:tr>
    </w:tbl>
    <w:p w:rsidR="00253E8B" w:rsidRPr="008F7640" w:rsidRDefault="00253E8B" w:rsidP="008F7640">
      <w:pPr>
        <w:tabs>
          <w:tab w:val="left" w:pos="900"/>
        </w:tabs>
        <w:spacing w:before="240" w:line="380" w:lineRule="exact"/>
        <w:ind w:left="547" w:hanging="547"/>
        <w:rPr>
          <w:rFonts w:ascii="Arial" w:hAnsi="Arial"/>
          <w:b/>
          <w:bCs/>
          <w:color w:val="000000"/>
          <w:sz w:val="22"/>
          <w:szCs w:val="22"/>
        </w:rPr>
      </w:pPr>
      <w:r w:rsidRPr="008F7640">
        <w:rPr>
          <w:rFonts w:ascii="Arial" w:hAnsi="Arial"/>
          <w:b/>
          <w:bCs/>
          <w:color w:val="000000"/>
          <w:sz w:val="22"/>
          <w:szCs w:val="22"/>
        </w:rPr>
        <w:t>1</w:t>
      </w:r>
      <w:r w:rsidR="0010656A">
        <w:rPr>
          <w:rFonts w:ascii="Arial" w:hAnsi="Arial"/>
          <w:b/>
          <w:bCs/>
          <w:color w:val="000000"/>
          <w:sz w:val="22"/>
          <w:szCs w:val="22"/>
        </w:rPr>
        <w:t>2</w:t>
      </w:r>
      <w:r w:rsidRPr="008F7640">
        <w:rPr>
          <w:rFonts w:ascii="Arial" w:hAnsi="Arial"/>
          <w:b/>
          <w:bCs/>
          <w:color w:val="000000"/>
          <w:sz w:val="22"/>
          <w:szCs w:val="22"/>
        </w:rPr>
        <w:t>.</w:t>
      </w:r>
      <w:r w:rsidRPr="008F7640">
        <w:rPr>
          <w:rFonts w:ascii="Arial" w:hAnsi="Arial"/>
          <w:b/>
          <w:bCs/>
          <w:color w:val="000000"/>
          <w:sz w:val="22"/>
          <w:szCs w:val="22"/>
        </w:rPr>
        <w:tab/>
        <w:t>Right under port service concession agreement</w:t>
      </w:r>
    </w:p>
    <w:p w:rsidR="00253E8B" w:rsidRPr="00F32249" w:rsidRDefault="00253E8B" w:rsidP="008F7640">
      <w:pPr>
        <w:pStyle w:val="BodyTextIndent"/>
        <w:tabs>
          <w:tab w:val="left" w:pos="600"/>
        </w:tabs>
        <w:spacing w:before="0" w:line="380" w:lineRule="atLeast"/>
        <w:ind w:left="605" w:hanging="605"/>
        <w:jc w:val="right"/>
        <w:rPr>
          <w:rFonts w:ascii="Arial" w:hAnsi="Arial"/>
          <w:b w:val="0"/>
          <w:sz w:val="22"/>
          <w:szCs w:val="22"/>
        </w:rPr>
      </w:pPr>
      <w:r w:rsidRPr="00F32249">
        <w:rPr>
          <w:rFonts w:ascii="Arial" w:hAnsi="Arial"/>
          <w:b w:val="0"/>
          <w:sz w:val="22"/>
          <w:szCs w:val="22"/>
        </w:rPr>
        <w:t>(Unit:  Thousand Baht)</w:t>
      </w:r>
    </w:p>
    <w:tbl>
      <w:tblPr>
        <w:tblW w:w="8622" w:type="dxa"/>
        <w:tblInd w:w="468" w:type="dxa"/>
        <w:tblLayout w:type="fixed"/>
        <w:tblLook w:val="04A0" w:firstRow="1" w:lastRow="0" w:firstColumn="1" w:lastColumn="0" w:noHBand="0" w:noVBand="1"/>
      </w:tblPr>
      <w:tblGrid>
        <w:gridCol w:w="5112"/>
        <w:gridCol w:w="1710"/>
        <w:gridCol w:w="1800"/>
      </w:tblGrid>
      <w:tr w:rsidR="0010656A" w:rsidRPr="00F32249" w:rsidTr="00F32249">
        <w:tc>
          <w:tcPr>
            <w:tcW w:w="5112" w:type="dxa"/>
          </w:tcPr>
          <w:p w:rsidR="0010656A" w:rsidRPr="00F32249" w:rsidRDefault="0010656A" w:rsidP="00364B60">
            <w:pPr>
              <w:tabs>
                <w:tab w:val="left" w:pos="2070"/>
                <w:tab w:val="decimal" w:pos="7740"/>
                <w:tab w:val="decimal" w:pos="8820"/>
              </w:tabs>
              <w:spacing w:line="380" w:lineRule="exact"/>
              <w:ind w:right="-126"/>
              <w:rPr>
                <w:rFonts w:ascii="Arial" w:hAnsi="Arial"/>
                <w:sz w:val="22"/>
                <w:szCs w:val="22"/>
              </w:rPr>
            </w:pPr>
          </w:p>
        </w:tc>
        <w:tc>
          <w:tcPr>
            <w:tcW w:w="3510" w:type="dxa"/>
            <w:gridSpan w:val="2"/>
          </w:tcPr>
          <w:p w:rsidR="0010656A" w:rsidRPr="00F32249" w:rsidRDefault="0010656A" w:rsidP="00364B6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32249">
              <w:rPr>
                <w:rFonts w:ascii="Arial" w:hAnsi="Arial" w:cs="Arial"/>
                <w:sz w:val="22"/>
                <w:szCs w:val="22"/>
              </w:rPr>
              <w:t>Financial statement</w:t>
            </w:r>
            <w:r w:rsidR="00214273">
              <w:rPr>
                <w:rFonts w:ascii="Arial" w:hAnsi="Arial" w:cs="Arial"/>
                <w:sz w:val="22"/>
                <w:szCs w:val="22"/>
              </w:rPr>
              <w:t>s</w:t>
            </w:r>
            <w:r w:rsidRPr="00F32249">
              <w:rPr>
                <w:rFonts w:ascii="Arial" w:hAnsi="Arial" w:cs="Arial"/>
                <w:sz w:val="22"/>
                <w:szCs w:val="22"/>
              </w:rPr>
              <w:t xml:space="preserve"> in which                              the equity method is applied /                                     Separate financial statement</w:t>
            </w:r>
            <w:r w:rsidR="00214273">
              <w:rPr>
                <w:rFonts w:ascii="Arial" w:hAnsi="Arial" w:cs="Arial"/>
                <w:sz w:val="22"/>
                <w:szCs w:val="22"/>
              </w:rPr>
              <w:t>s</w:t>
            </w:r>
          </w:p>
        </w:tc>
      </w:tr>
      <w:tr w:rsidR="00476D29" w:rsidRPr="00F32249" w:rsidTr="00F32249">
        <w:tc>
          <w:tcPr>
            <w:tcW w:w="5112" w:type="dxa"/>
          </w:tcPr>
          <w:p w:rsidR="00476D29" w:rsidRPr="00F32249" w:rsidRDefault="00476D29" w:rsidP="00364B60">
            <w:pPr>
              <w:tabs>
                <w:tab w:val="left" w:pos="2070"/>
                <w:tab w:val="decimal" w:pos="7740"/>
                <w:tab w:val="decimal" w:pos="8820"/>
              </w:tabs>
              <w:spacing w:line="380" w:lineRule="exact"/>
              <w:ind w:right="-126"/>
              <w:rPr>
                <w:rFonts w:ascii="Arial" w:hAnsi="Arial"/>
                <w:sz w:val="22"/>
                <w:szCs w:val="22"/>
              </w:rPr>
            </w:pPr>
          </w:p>
        </w:tc>
        <w:tc>
          <w:tcPr>
            <w:tcW w:w="1710" w:type="dxa"/>
            <w:hideMark/>
          </w:tcPr>
          <w:p w:rsidR="00476D29" w:rsidRPr="00F32249" w:rsidRDefault="00476D29" w:rsidP="00364B6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32249">
              <w:rPr>
                <w:rFonts w:ascii="Arial" w:hAnsi="Arial" w:cs="Arial"/>
                <w:sz w:val="22"/>
                <w:szCs w:val="22"/>
              </w:rPr>
              <w:t>201</w:t>
            </w:r>
            <w:r w:rsidR="00751E67" w:rsidRPr="00F32249">
              <w:rPr>
                <w:rFonts w:ascii="Arial" w:hAnsi="Arial" w:cs="Arial"/>
                <w:sz w:val="22"/>
                <w:szCs w:val="22"/>
              </w:rPr>
              <w:t>9</w:t>
            </w:r>
          </w:p>
        </w:tc>
        <w:tc>
          <w:tcPr>
            <w:tcW w:w="1800" w:type="dxa"/>
            <w:hideMark/>
          </w:tcPr>
          <w:p w:rsidR="00476D29" w:rsidRPr="00F32249" w:rsidRDefault="00476D29" w:rsidP="00364B6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32249">
              <w:rPr>
                <w:rFonts w:ascii="Arial" w:hAnsi="Arial" w:cs="Arial"/>
                <w:sz w:val="22"/>
                <w:szCs w:val="22"/>
              </w:rPr>
              <w:t>201</w:t>
            </w:r>
            <w:r w:rsidR="00751E67" w:rsidRPr="00F32249">
              <w:rPr>
                <w:rFonts w:ascii="Arial" w:hAnsi="Arial" w:cs="Arial"/>
                <w:sz w:val="22"/>
                <w:szCs w:val="22"/>
              </w:rPr>
              <w:t>8</w:t>
            </w:r>
          </w:p>
        </w:tc>
      </w:tr>
      <w:tr w:rsidR="00EC4E8F" w:rsidRPr="00F32249" w:rsidTr="00F32249">
        <w:tc>
          <w:tcPr>
            <w:tcW w:w="5112" w:type="dxa"/>
            <w:hideMark/>
          </w:tcPr>
          <w:p w:rsidR="00EC4E8F" w:rsidRPr="00F32249" w:rsidRDefault="00EC4E8F" w:rsidP="00EC4E8F">
            <w:pPr>
              <w:tabs>
                <w:tab w:val="left" w:pos="2070"/>
                <w:tab w:val="decimal" w:pos="7740"/>
                <w:tab w:val="decimal" w:pos="8820"/>
              </w:tabs>
              <w:spacing w:line="380" w:lineRule="exact"/>
              <w:ind w:left="144" w:right="-126" w:hanging="180"/>
              <w:rPr>
                <w:rFonts w:ascii="Arial" w:hAnsi="Arial" w:cs="Arial"/>
                <w:sz w:val="22"/>
                <w:szCs w:val="22"/>
              </w:rPr>
            </w:pPr>
            <w:r w:rsidRPr="00F32249">
              <w:rPr>
                <w:rFonts w:ascii="Arial" w:hAnsi="Arial" w:cs="Arial"/>
                <w:sz w:val="22"/>
                <w:szCs w:val="22"/>
              </w:rPr>
              <w:t xml:space="preserve">Right under port service concession agreement </w:t>
            </w:r>
          </w:p>
        </w:tc>
        <w:tc>
          <w:tcPr>
            <w:tcW w:w="1710" w:type="dxa"/>
          </w:tcPr>
          <w:p w:rsidR="00EC4E8F" w:rsidRPr="00F32249" w:rsidRDefault="00EC4E8F" w:rsidP="00F32249">
            <w:pPr>
              <w:tabs>
                <w:tab w:val="decimal" w:pos="1330"/>
              </w:tabs>
              <w:spacing w:line="340" w:lineRule="exact"/>
              <w:ind w:left="-5"/>
              <w:rPr>
                <w:rFonts w:ascii="Arial" w:hAnsi="Arial" w:cs="Arial"/>
                <w:sz w:val="22"/>
                <w:szCs w:val="22"/>
              </w:rPr>
            </w:pPr>
            <w:r w:rsidRPr="00F32249">
              <w:rPr>
                <w:rFonts w:ascii="Arial" w:hAnsi="Arial" w:cs="Arial"/>
                <w:sz w:val="22"/>
                <w:szCs w:val="22"/>
              </w:rPr>
              <w:t>1,551,856</w:t>
            </w:r>
          </w:p>
        </w:tc>
        <w:tc>
          <w:tcPr>
            <w:tcW w:w="1800" w:type="dxa"/>
          </w:tcPr>
          <w:p w:rsidR="00EC4E8F" w:rsidRPr="00F32249" w:rsidRDefault="00EC4E8F" w:rsidP="00F32249">
            <w:pPr>
              <w:tabs>
                <w:tab w:val="decimal" w:pos="1330"/>
              </w:tabs>
              <w:spacing w:line="340" w:lineRule="exact"/>
              <w:ind w:left="-5"/>
              <w:rPr>
                <w:rFonts w:ascii="Arial" w:hAnsi="Arial" w:cs="Arial"/>
                <w:sz w:val="22"/>
                <w:szCs w:val="22"/>
              </w:rPr>
            </w:pPr>
            <w:r w:rsidRPr="00F32249">
              <w:rPr>
                <w:rFonts w:ascii="Arial" w:hAnsi="Arial" w:cs="Arial"/>
                <w:sz w:val="22"/>
                <w:szCs w:val="22"/>
              </w:rPr>
              <w:t>1,550,126</w:t>
            </w:r>
          </w:p>
        </w:tc>
      </w:tr>
      <w:tr w:rsidR="00EC4E8F" w:rsidRPr="00F32249" w:rsidTr="00F32249">
        <w:tc>
          <w:tcPr>
            <w:tcW w:w="5112" w:type="dxa"/>
            <w:hideMark/>
          </w:tcPr>
          <w:p w:rsidR="00EC4E8F" w:rsidRPr="00F32249" w:rsidRDefault="00EC4E8F" w:rsidP="00EC4E8F">
            <w:pPr>
              <w:tabs>
                <w:tab w:val="left" w:pos="2070"/>
                <w:tab w:val="decimal" w:pos="7740"/>
                <w:tab w:val="decimal" w:pos="8820"/>
              </w:tabs>
              <w:spacing w:line="380" w:lineRule="exact"/>
              <w:ind w:left="144" w:right="-126" w:hanging="180"/>
              <w:rPr>
                <w:rFonts w:ascii="Arial" w:hAnsi="Arial" w:cs="Arial"/>
                <w:sz w:val="22"/>
                <w:szCs w:val="22"/>
              </w:rPr>
            </w:pPr>
            <w:r w:rsidRPr="00F32249">
              <w:rPr>
                <w:rFonts w:ascii="Arial" w:hAnsi="Arial" w:cs="Arial"/>
                <w:sz w:val="22"/>
                <w:szCs w:val="22"/>
              </w:rPr>
              <w:t xml:space="preserve">Less: Accumulated </w:t>
            </w:r>
            <w:proofErr w:type="spellStart"/>
            <w:r w:rsidRPr="00F32249">
              <w:rPr>
                <w:rFonts w:ascii="Arial" w:hAnsi="Arial" w:cs="Arial"/>
                <w:sz w:val="22"/>
                <w:szCs w:val="22"/>
              </w:rPr>
              <w:t>amortisation</w:t>
            </w:r>
            <w:proofErr w:type="spellEnd"/>
            <w:r w:rsidRPr="00F32249">
              <w:rPr>
                <w:rFonts w:ascii="Arial" w:hAnsi="Arial" w:cs="Arial"/>
                <w:sz w:val="22"/>
                <w:szCs w:val="22"/>
              </w:rPr>
              <w:t xml:space="preserve"> </w:t>
            </w:r>
          </w:p>
        </w:tc>
        <w:tc>
          <w:tcPr>
            <w:tcW w:w="1710" w:type="dxa"/>
            <w:vAlign w:val="bottom"/>
          </w:tcPr>
          <w:p w:rsidR="00EC4E8F" w:rsidRPr="00F32249" w:rsidRDefault="00EC4E8F" w:rsidP="00F32249">
            <w:pPr>
              <w:pBdr>
                <w:bottom w:val="single" w:sz="4" w:space="1" w:color="auto"/>
              </w:pBdr>
              <w:tabs>
                <w:tab w:val="decimal" w:pos="1330"/>
              </w:tabs>
              <w:spacing w:line="340" w:lineRule="exact"/>
              <w:ind w:left="-5"/>
              <w:rPr>
                <w:rFonts w:ascii="Arial" w:hAnsi="Arial" w:cs="Arial"/>
                <w:sz w:val="22"/>
                <w:szCs w:val="22"/>
                <w:cs/>
              </w:rPr>
            </w:pPr>
            <w:r w:rsidRPr="00F32249">
              <w:rPr>
                <w:rFonts w:ascii="Arial" w:hAnsi="Arial" w:cs="Arial"/>
                <w:sz w:val="22"/>
                <w:szCs w:val="22"/>
              </w:rPr>
              <w:t>(1,425,643)</w:t>
            </w:r>
          </w:p>
        </w:tc>
        <w:tc>
          <w:tcPr>
            <w:tcW w:w="1800" w:type="dxa"/>
            <w:vAlign w:val="bottom"/>
          </w:tcPr>
          <w:p w:rsidR="00EC4E8F" w:rsidRPr="00F32249" w:rsidRDefault="00EC4E8F" w:rsidP="00F32249">
            <w:pPr>
              <w:pBdr>
                <w:bottom w:val="single" w:sz="4" w:space="1" w:color="auto"/>
              </w:pBdr>
              <w:tabs>
                <w:tab w:val="decimal" w:pos="1330"/>
              </w:tabs>
              <w:spacing w:line="340" w:lineRule="exact"/>
              <w:ind w:left="-5"/>
              <w:rPr>
                <w:rFonts w:ascii="Arial" w:hAnsi="Arial" w:cs="Arial"/>
                <w:sz w:val="22"/>
                <w:szCs w:val="22"/>
                <w:cs/>
              </w:rPr>
            </w:pPr>
            <w:r w:rsidRPr="00F32249">
              <w:rPr>
                <w:rFonts w:ascii="Arial" w:hAnsi="Arial" w:cs="Arial"/>
                <w:sz w:val="22"/>
                <w:szCs w:val="22"/>
              </w:rPr>
              <w:t>(1,340,566)</w:t>
            </w:r>
          </w:p>
        </w:tc>
      </w:tr>
      <w:tr w:rsidR="00EC4E8F" w:rsidRPr="00F32249" w:rsidTr="00F32249">
        <w:tc>
          <w:tcPr>
            <w:tcW w:w="5112" w:type="dxa"/>
            <w:hideMark/>
          </w:tcPr>
          <w:p w:rsidR="00EC4E8F" w:rsidRPr="00F32249" w:rsidRDefault="00EC4E8F" w:rsidP="00EC4E8F">
            <w:pPr>
              <w:tabs>
                <w:tab w:val="left" w:pos="2070"/>
                <w:tab w:val="decimal" w:pos="7740"/>
                <w:tab w:val="decimal" w:pos="8820"/>
              </w:tabs>
              <w:spacing w:line="380" w:lineRule="exact"/>
              <w:ind w:left="144" w:right="-126" w:hanging="180"/>
              <w:rPr>
                <w:rFonts w:ascii="Arial" w:hAnsi="Arial" w:cs="Arial"/>
                <w:sz w:val="22"/>
                <w:szCs w:val="22"/>
              </w:rPr>
            </w:pPr>
            <w:r w:rsidRPr="00F32249">
              <w:rPr>
                <w:rFonts w:ascii="Arial" w:hAnsi="Arial" w:cs="Arial"/>
                <w:sz w:val="22"/>
                <w:szCs w:val="22"/>
              </w:rPr>
              <w:t>Net</w:t>
            </w:r>
          </w:p>
        </w:tc>
        <w:tc>
          <w:tcPr>
            <w:tcW w:w="1710" w:type="dxa"/>
          </w:tcPr>
          <w:p w:rsidR="00EC4E8F" w:rsidRPr="00F32249" w:rsidRDefault="00EC4E8F" w:rsidP="00F32249">
            <w:pPr>
              <w:pBdr>
                <w:bottom w:val="double" w:sz="6" w:space="1" w:color="auto"/>
              </w:pBdr>
              <w:tabs>
                <w:tab w:val="decimal" w:pos="1330"/>
              </w:tabs>
              <w:spacing w:line="340" w:lineRule="exact"/>
              <w:ind w:left="-5"/>
              <w:rPr>
                <w:rFonts w:ascii="Arial" w:hAnsi="Arial" w:cs="Arial"/>
                <w:sz w:val="22"/>
                <w:szCs w:val="22"/>
              </w:rPr>
            </w:pPr>
            <w:r w:rsidRPr="00F32249">
              <w:rPr>
                <w:rFonts w:ascii="Arial" w:hAnsi="Arial" w:cs="Arial"/>
                <w:sz w:val="22"/>
                <w:szCs w:val="22"/>
              </w:rPr>
              <w:t>126,213</w:t>
            </w:r>
          </w:p>
        </w:tc>
        <w:tc>
          <w:tcPr>
            <w:tcW w:w="1800" w:type="dxa"/>
          </w:tcPr>
          <w:p w:rsidR="00EC4E8F" w:rsidRPr="00F32249" w:rsidRDefault="00EC4E8F" w:rsidP="00F32249">
            <w:pPr>
              <w:pBdr>
                <w:bottom w:val="double" w:sz="6" w:space="1" w:color="auto"/>
              </w:pBdr>
              <w:tabs>
                <w:tab w:val="decimal" w:pos="1330"/>
              </w:tabs>
              <w:spacing w:line="340" w:lineRule="exact"/>
              <w:ind w:left="-5"/>
              <w:rPr>
                <w:rFonts w:ascii="Arial" w:hAnsi="Arial" w:cs="Arial"/>
                <w:sz w:val="22"/>
                <w:szCs w:val="22"/>
              </w:rPr>
            </w:pPr>
            <w:r w:rsidRPr="00F32249">
              <w:rPr>
                <w:rFonts w:ascii="Arial" w:hAnsi="Arial" w:cs="Arial"/>
                <w:sz w:val="22"/>
                <w:szCs w:val="22"/>
              </w:rPr>
              <w:t>209,560</w:t>
            </w:r>
          </w:p>
        </w:tc>
      </w:tr>
    </w:tbl>
    <w:p w:rsidR="002A1571" w:rsidRPr="00591A94" w:rsidRDefault="002A1571" w:rsidP="001A76B7">
      <w:pPr>
        <w:pStyle w:val="BodyTextIndent"/>
        <w:tabs>
          <w:tab w:val="left" w:pos="600"/>
        </w:tabs>
        <w:spacing w:before="240" w:line="380" w:lineRule="atLeast"/>
        <w:ind w:left="605" w:hanging="605"/>
        <w:jc w:val="right"/>
        <w:rPr>
          <w:rFonts w:ascii="Arial" w:hAnsi="Arial"/>
          <w:b w:val="0"/>
          <w:sz w:val="20"/>
          <w:szCs w:val="20"/>
        </w:rPr>
      </w:pPr>
      <w:r w:rsidRPr="00591A94">
        <w:rPr>
          <w:rFonts w:ascii="Arial" w:hAnsi="Arial"/>
          <w:b w:val="0"/>
          <w:sz w:val="20"/>
          <w:szCs w:val="20"/>
        </w:rPr>
        <w:t>(Unit:  Thousand Baht)</w:t>
      </w:r>
    </w:p>
    <w:tbl>
      <w:tblPr>
        <w:tblW w:w="8622" w:type="dxa"/>
        <w:tblInd w:w="468" w:type="dxa"/>
        <w:tblLayout w:type="fixed"/>
        <w:tblLook w:val="04A0" w:firstRow="1" w:lastRow="0" w:firstColumn="1" w:lastColumn="0" w:noHBand="0" w:noVBand="1"/>
      </w:tblPr>
      <w:tblGrid>
        <w:gridCol w:w="4392"/>
        <w:gridCol w:w="2160"/>
        <w:gridCol w:w="2070"/>
      </w:tblGrid>
      <w:tr w:rsidR="00944BBB" w:rsidRPr="00591A94" w:rsidTr="00944BBB">
        <w:tc>
          <w:tcPr>
            <w:tcW w:w="4392" w:type="dxa"/>
          </w:tcPr>
          <w:p w:rsidR="00944BBB" w:rsidRPr="00591A94" w:rsidRDefault="00944BBB" w:rsidP="00944BBB">
            <w:pPr>
              <w:tabs>
                <w:tab w:val="left" w:pos="2070"/>
                <w:tab w:val="decimal" w:pos="7740"/>
                <w:tab w:val="decimal" w:pos="8820"/>
              </w:tabs>
              <w:spacing w:line="380" w:lineRule="exact"/>
              <w:ind w:right="-126"/>
              <w:rPr>
                <w:rFonts w:ascii="Arial" w:hAnsi="Arial"/>
                <w:sz w:val="20"/>
                <w:szCs w:val="20"/>
              </w:rPr>
            </w:pPr>
          </w:p>
        </w:tc>
        <w:tc>
          <w:tcPr>
            <w:tcW w:w="2160" w:type="dxa"/>
          </w:tcPr>
          <w:p w:rsidR="00944BBB" w:rsidRPr="0001635E" w:rsidRDefault="00944BBB" w:rsidP="00944BB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Financial statement in which the equity method is applied / Separate financial statement</w:t>
            </w:r>
          </w:p>
        </w:tc>
        <w:tc>
          <w:tcPr>
            <w:tcW w:w="2070" w:type="dxa"/>
          </w:tcPr>
          <w:p w:rsidR="00944BBB" w:rsidRDefault="00944BBB" w:rsidP="00944BB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p>
          <w:p w:rsidR="00944BBB" w:rsidRPr="0001635E" w:rsidRDefault="00944BBB" w:rsidP="00944BBB">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1635E">
              <w:rPr>
                <w:rFonts w:ascii="Arial" w:hAnsi="Arial" w:cs="Arial"/>
                <w:sz w:val="22"/>
                <w:szCs w:val="22"/>
              </w:rPr>
              <w:t>Consolidated</w:t>
            </w:r>
            <w:r>
              <w:rPr>
                <w:rFonts w:ascii="Arial" w:hAnsi="Arial" w:cs="Arial"/>
                <w:sz w:val="22"/>
                <w:szCs w:val="22"/>
              </w:rPr>
              <w:t xml:space="preserve"> / S</w:t>
            </w:r>
            <w:r w:rsidRPr="0001635E">
              <w:rPr>
                <w:rFonts w:ascii="Arial" w:hAnsi="Arial" w:cs="Arial"/>
                <w:sz w:val="22"/>
                <w:szCs w:val="22"/>
              </w:rPr>
              <w:t>eparate                                    financial statements</w:t>
            </w:r>
          </w:p>
        </w:tc>
      </w:tr>
      <w:tr w:rsidR="00944BBB" w:rsidRPr="00591A94" w:rsidTr="00944BBB">
        <w:tc>
          <w:tcPr>
            <w:tcW w:w="4392" w:type="dxa"/>
          </w:tcPr>
          <w:p w:rsidR="00944BBB" w:rsidRPr="00591A94" w:rsidRDefault="00944BBB" w:rsidP="00944BBB">
            <w:pPr>
              <w:tabs>
                <w:tab w:val="left" w:pos="2070"/>
                <w:tab w:val="decimal" w:pos="7740"/>
                <w:tab w:val="decimal" w:pos="8820"/>
              </w:tabs>
              <w:spacing w:line="380" w:lineRule="exact"/>
              <w:ind w:right="-126"/>
              <w:rPr>
                <w:rFonts w:ascii="Arial" w:hAnsi="Arial"/>
                <w:sz w:val="20"/>
                <w:szCs w:val="20"/>
              </w:rPr>
            </w:pPr>
          </w:p>
        </w:tc>
        <w:tc>
          <w:tcPr>
            <w:tcW w:w="2160" w:type="dxa"/>
          </w:tcPr>
          <w:p w:rsidR="00944BBB" w:rsidRPr="00591A94" w:rsidRDefault="00944BBB" w:rsidP="00944BB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2019</w:t>
            </w:r>
          </w:p>
        </w:tc>
        <w:tc>
          <w:tcPr>
            <w:tcW w:w="2070" w:type="dxa"/>
          </w:tcPr>
          <w:p w:rsidR="00944BBB" w:rsidRPr="00591A94" w:rsidRDefault="00944BBB" w:rsidP="00944BB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2018</w:t>
            </w:r>
          </w:p>
        </w:tc>
      </w:tr>
      <w:tr w:rsidR="00944BBB" w:rsidRPr="00591A94" w:rsidTr="00944BBB">
        <w:tc>
          <w:tcPr>
            <w:tcW w:w="4392" w:type="dxa"/>
          </w:tcPr>
          <w:p w:rsidR="00944BBB" w:rsidRPr="00591A94" w:rsidRDefault="00944BBB" w:rsidP="00944BBB">
            <w:pPr>
              <w:tabs>
                <w:tab w:val="left" w:pos="2070"/>
                <w:tab w:val="decimal" w:pos="7740"/>
                <w:tab w:val="decimal" w:pos="8820"/>
              </w:tabs>
              <w:spacing w:line="380" w:lineRule="exact"/>
              <w:ind w:left="144" w:right="-126" w:hanging="180"/>
              <w:rPr>
                <w:rFonts w:ascii="Arial" w:hAnsi="Arial"/>
                <w:sz w:val="20"/>
                <w:szCs w:val="20"/>
              </w:rPr>
            </w:pPr>
            <w:proofErr w:type="spellStart"/>
            <w:r w:rsidRPr="00591A94">
              <w:rPr>
                <w:rFonts w:ascii="Arial" w:hAnsi="Arial"/>
                <w:sz w:val="20"/>
                <w:szCs w:val="20"/>
              </w:rPr>
              <w:t>Amortisation</w:t>
            </w:r>
            <w:proofErr w:type="spellEnd"/>
            <w:r w:rsidRPr="00591A94">
              <w:rPr>
                <w:rFonts w:ascii="Arial" w:hAnsi="Arial"/>
                <w:sz w:val="20"/>
                <w:szCs w:val="20"/>
              </w:rPr>
              <w:t xml:space="preserve"> reported in the statements of </w:t>
            </w:r>
          </w:p>
        </w:tc>
        <w:tc>
          <w:tcPr>
            <w:tcW w:w="2160" w:type="dxa"/>
          </w:tcPr>
          <w:p w:rsidR="00944BBB" w:rsidRPr="00591A94" w:rsidRDefault="00944BBB" w:rsidP="00944BBB">
            <w:pPr>
              <w:tabs>
                <w:tab w:val="decimal" w:pos="1602"/>
              </w:tabs>
              <w:spacing w:line="380" w:lineRule="exact"/>
              <w:ind w:right="-43"/>
              <w:rPr>
                <w:rFonts w:ascii="Arial" w:hAnsi="Arial" w:cs="Arial"/>
                <w:sz w:val="20"/>
                <w:szCs w:val="20"/>
              </w:rPr>
            </w:pPr>
          </w:p>
        </w:tc>
        <w:tc>
          <w:tcPr>
            <w:tcW w:w="2070" w:type="dxa"/>
          </w:tcPr>
          <w:p w:rsidR="00944BBB" w:rsidRPr="00591A94" w:rsidRDefault="00944BBB" w:rsidP="00944BBB">
            <w:pPr>
              <w:tabs>
                <w:tab w:val="decimal" w:pos="1602"/>
              </w:tabs>
              <w:spacing w:line="380" w:lineRule="exact"/>
              <w:ind w:right="-43"/>
              <w:rPr>
                <w:rFonts w:ascii="Arial" w:hAnsi="Arial" w:cs="Arial"/>
                <w:sz w:val="20"/>
                <w:szCs w:val="20"/>
              </w:rPr>
            </w:pPr>
          </w:p>
        </w:tc>
      </w:tr>
      <w:tr w:rsidR="00944BBB" w:rsidRPr="00591A94" w:rsidTr="00944BBB">
        <w:tc>
          <w:tcPr>
            <w:tcW w:w="4392" w:type="dxa"/>
          </w:tcPr>
          <w:p w:rsidR="00944BBB" w:rsidRPr="00591A94" w:rsidRDefault="00944BBB" w:rsidP="00944BBB">
            <w:pPr>
              <w:tabs>
                <w:tab w:val="left" w:pos="2070"/>
                <w:tab w:val="decimal" w:pos="7740"/>
                <w:tab w:val="decimal" w:pos="8820"/>
              </w:tabs>
              <w:spacing w:line="380" w:lineRule="exact"/>
              <w:ind w:left="144" w:right="-126" w:hanging="180"/>
              <w:rPr>
                <w:rFonts w:ascii="Arial" w:hAnsi="Arial"/>
                <w:sz w:val="20"/>
                <w:szCs w:val="20"/>
              </w:rPr>
            </w:pPr>
            <w:r w:rsidRPr="00591A94">
              <w:rPr>
                <w:rFonts w:ascii="Arial" w:hAnsi="Arial"/>
                <w:sz w:val="20"/>
                <w:szCs w:val="20"/>
              </w:rPr>
              <w:tab/>
              <w:t>comprehensive income</w:t>
            </w:r>
          </w:p>
        </w:tc>
        <w:tc>
          <w:tcPr>
            <w:tcW w:w="2160" w:type="dxa"/>
          </w:tcPr>
          <w:p w:rsidR="00944BBB" w:rsidRPr="00023CB0" w:rsidRDefault="00EC4E8F" w:rsidP="00944BBB">
            <w:pPr>
              <w:pBdr>
                <w:bottom w:val="double" w:sz="6" w:space="1" w:color="auto"/>
              </w:pBdr>
              <w:tabs>
                <w:tab w:val="decimal" w:pos="1602"/>
              </w:tabs>
              <w:spacing w:line="380" w:lineRule="exact"/>
              <w:ind w:right="-43"/>
              <w:rPr>
                <w:rFonts w:ascii="Arial" w:hAnsi="Arial" w:cs="Arial"/>
                <w:sz w:val="20"/>
                <w:szCs w:val="20"/>
              </w:rPr>
            </w:pPr>
            <w:r w:rsidRPr="00EC4E8F">
              <w:rPr>
                <w:rFonts w:ascii="Arial" w:hAnsi="Arial" w:cs="Arial"/>
                <w:sz w:val="20"/>
                <w:szCs w:val="20"/>
              </w:rPr>
              <w:t>85,077</w:t>
            </w:r>
          </w:p>
        </w:tc>
        <w:tc>
          <w:tcPr>
            <w:tcW w:w="2070" w:type="dxa"/>
          </w:tcPr>
          <w:p w:rsidR="00944BBB" w:rsidRPr="00023CB0" w:rsidRDefault="00944BBB" w:rsidP="00944BBB">
            <w:pPr>
              <w:pBdr>
                <w:bottom w:val="double" w:sz="6" w:space="1" w:color="auto"/>
              </w:pBdr>
              <w:tabs>
                <w:tab w:val="decimal" w:pos="1602"/>
              </w:tabs>
              <w:spacing w:line="380" w:lineRule="exact"/>
              <w:ind w:right="-43"/>
              <w:rPr>
                <w:rFonts w:ascii="Arial" w:hAnsi="Arial" w:cs="Arial"/>
                <w:sz w:val="20"/>
                <w:szCs w:val="20"/>
              </w:rPr>
            </w:pPr>
            <w:r w:rsidRPr="00023CB0">
              <w:rPr>
                <w:rFonts w:ascii="Arial" w:hAnsi="Arial" w:cs="Arial"/>
                <w:sz w:val="20"/>
                <w:szCs w:val="20"/>
              </w:rPr>
              <w:t>85,107</w:t>
            </w:r>
          </w:p>
        </w:tc>
      </w:tr>
    </w:tbl>
    <w:p w:rsidR="001A76B7" w:rsidRDefault="001A76B7" w:rsidP="008F7640">
      <w:pPr>
        <w:tabs>
          <w:tab w:val="left" w:pos="900"/>
        </w:tabs>
        <w:spacing w:before="240" w:line="380" w:lineRule="exact"/>
        <w:ind w:left="547" w:hanging="547"/>
        <w:rPr>
          <w:rFonts w:ascii="Arial" w:hAnsi="Arial"/>
          <w:b/>
          <w:bCs/>
          <w:color w:val="000000"/>
          <w:sz w:val="22"/>
          <w:szCs w:val="22"/>
        </w:rPr>
      </w:pPr>
    </w:p>
    <w:p w:rsidR="001A76B7" w:rsidRDefault="001A76B7">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rsidR="003A47C6" w:rsidRPr="001E5658" w:rsidRDefault="00472566" w:rsidP="008F7640">
      <w:pPr>
        <w:tabs>
          <w:tab w:val="left" w:pos="900"/>
        </w:tabs>
        <w:spacing w:before="240" w:line="380" w:lineRule="exact"/>
        <w:ind w:left="547" w:hanging="547"/>
        <w:rPr>
          <w:rFonts w:ascii="Arial" w:hAnsi="Arial"/>
          <w:b/>
          <w:bCs/>
          <w:color w:val="000000"/>
          <w:sz w:val="22"/>
          <w:szCs w:val="22"/>
        </w:rPr>
      </w:pPr>
      <w:r w:rsidRPr="001E5658">
        <w:rPr>
          <w:rFonts w:ascii="Arial" w:hAnsi="Arial"/>
          <w:b/>
          <w:bCs/>
          <w:color w:val="000000"/>
          <w:sz w:val="22"/>
          <w:szCs w:val="22"/>
        </w:rPr>
        <w:lastRenderedPageBreak/>
        <w:t>1</w:t>
      </w:r>
      <w:r w:rsidR="00944BBB">
        <w:rPr>
          <w:rFonts w:ascii="Arial" w:hAnsi="Arial"/>
          <w:b/>
          <w:bCs/>
          <w:color w:val="000000"/>
          <w:sz w:val="22"/>
          <w:szCs w:val="22"/>
        </w:rPr>
        <w:t>3</w:t>
      </w:r>
      <w:r w:rsidR="003A47C6" w:rsidRPr="001E5658">
        <w:rPr>
          <w:rFonts w:ascii="Arial" w:hAnsi="Arial"/>
          <w:b/>
          <w:bCs/>
          <w:color w:val="000000"/>
          <w:sz w:val="22"/>
          <w:szCs w:val="22"/>
        </w:rPr>
        <w:t>.</w:t>
      </w:r>
      <w:r w:rsidR="003A47C6" w:rsidRPr="001E5658">
        <w:rPr>
          <w:rFonts w:ascii="Arial" w:hAnsi="Arial"/>
          <w:b/>
          <w:bCs/>
          <w:color w:val="000000"/>
          <w:sz w:val="22"/>
          <w:szCs w:val="22"/>
        </w:rPr>
        <w:tab/>
        <w:t>Leasehold improvements, buildings and equipment</w:t>
      </w:r>
      <w:r w:rsidR="003A47C6" w:rsidRPr="001E5658">
        <w:rPr>
          <w:rFonts w:ascii="Arial" w:hAnsi="Arial"/>
          <w:b/>
          <w:bCs/>
          <w:color w:val="000000"/>
          <w:sz w:val="22"/>
          <w:szCs w:val="22"/>
          <w:cs/>
        </w:rPr>
        <w:t xml:space="preserve"> </w:t>
      </w:r>
    </w:p>
    <w:p w:rsidR="003A47C6" w:rsidRPr="00D117FC" w:rsidRDefault="003A47C6" w:rsidP="00D117FC">
      <w:pPr>
        <w:spacing w:line="380" w:lineRule="exact"/>
        <w:ind w:left="547" w:right="-601"/>
        <w:jc w:val="right"/>
        <w:rPr>
          <w:rFonts w:ascii="Arial" w:eastAsia="Arial Unicode MS" w:hAnsi="Arial"/>
          <w:b/>
          <w:bCs/>
          <w:color w:val="000000"/>
          <w:sz w:val="14"/>
          <w:szCs w:val="14"/>
          <w:cs/>
        </w:rPr>
      </w:pPr>
      <w:r w:rsidRPr="001E5658">
        <w:rPr>
          <w:rFonts w:ascii="Arial" w:hAnsi="Arial" w:cs="Arial"/>
          <w:color w:val="000000"/>
          <w:sz w:val="10"/>
          <w:szCs w:val="10"/>
          <w:cs/>
        </w:rPr>
        <w:tab/>
      </w:r>
      <w:r w:rsidRPr="001E5658">
        <w:rPr>
          <w:rFonts w:ascii="Arial" w:hAnsi="Arial" w:cs="Arial"/>
          <w:color w:val="000000"/>
          <w:sz w:val="10"/>
          <w:szCs w:val="10"/>
          <w:cs/>
        </w:rPr>
        <w:tab/>
      </w:r>
      <w:r w:rsidRPr="001E5658">
        <w:rPr>
          <w:rFonts w:ascii="Arial" w:eastAsia="Arial Unicode MS" w:hAnsi="Arial" w:cs="Arial"/>
          <w:color w:val="000000"/>
          <w:sz w:val="10"/>
          <w:szCs w:val="10"/>
          <w:cs/>
        </w:rPr>
        <w:tab/>
      </w:r>
      <w:r w:rsidRPr="00D117FC">
        <w:rPr>
          <w:rFonts w:ascii="Arial" w:eastAsia="Arial Unicode MS" w:hAnsi="Arial" w:cs="Arial"/>
          <w:color w:val="000000"/>
          <w:sz w:val="14"/>
          <w:szCs w:val="14"/>
          <w:cs/>
        </w:rPr>
        <w:t>(</w:t>
      </w:r>
      <w:r w:rsidRPr="00D117FC">
        <w:rPr>
          <w:rFonts w:ascii="Arial" w:eastAsia="Arial Unicode MS" w:hAnsi="Arial" w:cs="Arial"/>
          <w:color w:val="000000"/>
          <w:sz w:val="14"/>
          <w:szCs w:val="14"/>
        </w:rPr>
        <w:t xml:space="preserve">Unit: </w:t>
      </w:r>
      <w:r w:rsidR="00C04463" w:rsidRPr="00D117FC">
        <w:rPr>
          <w:rFonts w:ascii="Arial" w:eastAsia="Arial Unicode MS" w:hAnsi="Arial" w:cs="Arial"/>
          <w:color w:val="000000"/>
          <w:sz w:val="14"/>
          <w:szCs w:val="14"/>
        </w:rPr>
        <w:t xml:space="preserve">Thousand </w:t>
      </w:r>
      <w:r w:rsidRPr="00D117FC">
        <w:rPr>
          <w:rFonts w:ascii="Arial" w:eastAsia="Arial Unicode MS" w:hAnsi="Arial" w:cs="Arial"/>
          <w:color w:val="000000"/>
          <w:sz w:val="14"/>
          <w:szCs w:val="14"/>
        </w:rPr>
        <w:t>Baht</w:t>
      </w:r>
      <w:r w:rsidRPr="00D117FC">
        <w:rPr>
          <w:rFonts w:ascii="Arial" w:eastAsia="Arial Unicode MS" w:hAnsi="Arial" w:cs="Arial"/>
          <w:color w:val="000000"/>
          <w:sz w:val="14"/>
          <w:szCs w:val="14"/>
          <w:cs/>
        </w:rPr>
        <w:t>)</w:t>
      </w:r>
    </w:p>
    <w:tbl>
      <w:tblPr>
        <w:tblW w:w="10122" w:type="dxa"/>
        <w:tblInd w:w="450" w:type="dxa"/>
        <w:tblLayout w:type="fixed"/>
        <w:tblLook w:val="0000" w:firstRow="0" w:lastRow="0" w:firstColumn="0" w:lastColumn="0" w:noHBand="0" w:noVBand="0"/>
      </w:tblPr>
      <w:tblGrid>
        <w:gridCol w:w="1890"/>
        <w:gridCol w:w="540"/>
        <w:gridCol w:w="360"/>
        <w:gridCol w:w="990"/>
        <w:gridCol w:w="426"/>
        <w:gridCol w:w="474"/>
        <w:gridCol w:w="236"/>
        <w:gridCol w:w="283"/>
        <w:gridCol w:w="333"/>
        <w:gridCol w:w="48"/>
        <w:gridCol w:w="852"/>
        <w:gridCol w:w="48"/>
        <w:gridCol w:w="852"/>
        <w:gridCol w:w="48"/>
        <w:gridCol w:w="852"/>
        <w:gridCol w:w="138"/>
        <w:gridCol w:w="852"/>
        <w:gridCol w:w="48"/>
        <w:gridCol w:w="852"/>
      </w:tblGrid>
      <w:tr w:rsidR="004079CE" w:rsidRPr="00D117FC" w:rsidTr="00D117FC">
        <w:trPr>
          <w:gridAfter w:val="1"/>
          <w:wAfter w:w="852" w:type="dxa"/>
        </w:trPr>
        <w:tc>
          <w:tcPr>
            <w:tcW w:w="1890" w:type="dxa"/>
          </w:tcPr>
          <w:p w:rsidR="004079CE" w:rsidRPr="00D117FC" w:rsidRDefault="004079CE" w:rsidP="00922368">
            <w:pPr>
              <w:spacing w:line="240" w:lineRule="exact"/>
              <w:ind w:right="-18"/>
              <w:jc w:val="center"/>
              <w:rPr>
                <w:rFonts w:ascii="Arial" w:eastAsia="Arial Unicode MS" w:hAnsi="Arial" w:cs="Arial"/>
                <w:color w:val="000000"/>
                <w:sz w:val="14"/>
                <w:szCs w:val="14"/>
                <w:cs/>
              </w:rPr>
            </w:pPr>
          </w:p>
        </w:tc>
        <w:tc>
          <w:tcPr>
            <w:tcW w:w="7380" w:type="dxa"/>
            <w:gridSpan w:val="17"/>
          </w:tcPr>
          <w:p w:rsidR="004079CE" w:rsidRPr="00D117FC" w:rsidRDefault="00476D29" w:rsidP="002A790D">
            <w:pPr>
              <w:pBdr>
                <w:bottom w:val="single" w:sz="6" w:space="1" w:color="auto"/>
              </w:pBdr>
              <w:spacing w:line="240" w:lineRule="exact"/>
              <w:ind w:left="-18" w:right="-33"/>
              <w:jc w:val="center"/>
              <w:rPr>
                <w:rFonts w:ascii="Arial" w:eastAsia="Arial Unicode MS" w:hAnsi="Arial" w:cs="Arial"/>
                <w:color w:val="000000"/>
                <w:sz w:val="14"/>
                <w:szCs w:val="14"/>
                <w:cs/>
              </w:rPr>
            </w:pPr>
            <w:r>
              <w:rPr>
                <w:rFonts w:ascii="Arial" w:eastAsia="Arial Unicode MS" w:hAnsi="Arial" w:cs="Arial"/>
                <w:color w:val="000000"/>
                <w:sz w:val="14"/>
                <w:szCs w:val="14"/>
              </w:rPr>
              <w:t>Financial statement</w:t>
            </w:r>
            <w:r w:rsidR="00214273">
              <w:rPr>
                <w:rFonts w:ascii="Arial" w:eastAsia="Arial Unicode MS" w:hAnsi="Arial" w:cs="Arial"/>
                <w:color w:val="000000"/>
                <w:sz w:val="14"/>
                <w:szCs w:val="14"/>
              </w:rPr>
              <w:t>s</w:t>
            </w:r>
            <w:r>
              <w:rPr>
                <w:rFonts w:ascii="Arial" w:eastAsia="Arial Unicode MS" w:hAnsi="Arial" w:cs="Arial"/>
                <w:color w:val="000000"/>
                <w:sz w:val="14"/>
                <w:szCs w:val="14"/>
              </w:rPr>
              <w:t xml:space="preserve"> in which the equity method is applied / </w:t>
            </w:r>
            <w:r w:rsidR="002A790D" w:rsidRPr="00D117FC">
              <w:rPr>
                <w:rFonts w:ascii="Arial" w:eastAsia="Arial Unicode MS" w:hAnsi="Arial" w:cs="Arial"/>
                <w:color w:val="000000"/>
                <w:sz w:val="14"/>
                <w:szCs w:val="14"/>
              </w:rPr>
              <w:t>S</w:t>
            </w:r>
            <w:r w:rsidR="004079CE" w:rsidRPr="00D117FC">
              <w:rPr>
                <w:rFonts w:ascii="Arial" w:eastAsia="Arial Unicode MS" w:hAnsi="Arial" w:cs="Arial"/>
                <w:color w:val="000000"/>
                <w:sz w:val="14"/>
                <w:szCs w:val="14"/>
              </w:rPr>
              <w:t>eparate financial statement</w:t>
            </w:r>
            <w:r w:rsidR="00E91199" w:rsidRPr="00D117FC">
              <w:rPr>
                <w:rFonts w:ascii="Arial" w:eastAsia="Arial Unicode MS" w:hAnsi="Arial" w:cs="Arial"/>
                <w:color w:val="000000"/>
                <w:sz w:val="14"/>
                <w:szCs w:val="14"/>
              </w:rPr>
              <w:t>s</w:t>
            </w:r>
          </w:p>
        </w:tc>
      </w:tr>
      <w:tr w:rsidR="004079CE" w:rsidRPr="00D117FC" w:rsidTr="00D117FC">
        <w:trPr>
          <w:gridAfter w:val="1"/>
          <w:wAfter w:w="852" w:type="dxa"/>
        </w:trPr>
        <w:tc>
          <w:tcPr>
            <w:tcW w:w="1890" w:type="dxa"/>
          </w:tcPr>
          <w:p w:rsidR="004079CE" w:rsidRPr="00D117FC" w:rsidRDefault="004079CE" w:rsidP="00922368">
            <w:pPr>
              <w:spacing w:line="240" w:lineRule="exact"/>
              <w:ind w:right="-18"/>
              <w:jc w:val="center"/>
              <w:rPr>
                <w:rFonts w:ascii="Arial" w:eastAsia="Arial Unicode MS" w:hAnsi="Arial" w:cs="Arial"/>
                <w:color w:val="000000"/>
                <w:sz w:val="14"/>
                <w:szCs w:val="14"/>
                <w:cs/>
              </w:rPr>
            </w:pPr>
          </w:p>
        </w:tc>
        <w:tc>
          <w:tcPr>
            <w:tcW w:w="900" w:type="dxa"/>
            <w:gridSpan w:val="2"/>
          </w:tcPr>
          <w:p w:rsidR="004079CE" w:rsidRPr="00D117FC" w:rsidRDefault="004079CE" w:rsidP="00922368">
            <w:pPr>
              <w:spacing w:line="240" w:lineRule="exact"/>
              <w:ind w:right="-18"/>
              <w:jc w:val="center"/>
              <w:rPr>
                <w:rFonts w:ascii="Arial" w:eastAsia="Arial Unicode MS" w:hAnsi="Arial" w:cs="Arial"/>
                <w:color w:val="000000"/>
                <w:sz w:val="14"/>
                <w:szCs w:val="14"/>
                <w:cs/>
              </w:rPr>
            </w:pPr>
          </w:p>
        </w:tc>
        <w:tc>
          <w:tcPr>
            <w:tcW w:w="990" w:type="dxa"/>
          </w:tcPr>
          <w:p w:rsidR="004079CE" w:rsidRPr="00D117FC" w:rsidRDefault="004079CE" w:rsidP="00922368">
            <w:pPr>
              <w:spacing w:line="240" w:lineRule="exact"/>
              <w:ind w:right="-18"/>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Buildings</w:t>
            </w:r>
          </w:p>
        </w:tc>
        <w:tc>
          <w:tcPr>
            <w:tcW w:w="900" w:type="dxa"/>
            <w:gridSpan w:val="2"/>
          </w:tcPr>
          <w:p w:rsidR="004079CE" w:rsidRPr="00D117FC" w:rsidRDefault="004079CE" w:rsidP="00D117FC">
            <w:pPr>
              <w:spacing w:line="240" w:lineRule="exact"/>
              <w:ind w:left="-108" w:right="-108"/>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Machinery</w:t>
            </w:r>
          </w:p>
        </w:tc>
        <w:tc>
          <w:tcPr>
            <w:tcW w:w="900" w:type="dxa"/>
            <w:gridSpan w:val="4"/>
          </w:tcPr>
          <w:p w:rsidR="004079CE" w:rsidRPr="00D117FC" w:rsidRDefault="004079CE" w:rsidP="00922368">
            <w:pPr>
              <w:spacing w:line="240" w:lineRule="exact"/>
              <w:ind w:right="-18"/>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Office</w:t>
            </w:r>
          </w:p>
        </w:tc>
        <w:tc>
          <w:tcPr>
            <w:tcW w:w="900" w:type="dxa"/>
            <w:gridSpan w:val="2"/>
          </w:tcPr>
          <w:p w:rsidR="004079CE" w:rsidRPr="00D117FC" w:rsidRDefault="004079CE" w:rsidP="00922368">
            <w:pPr>
              <w:spacing w:line="240" w:lineRule="exact"/>
              <w:ind w:right="-18"/>
              <w:jc w:val="center"/>
              <w:rPr>
                <w:rFonts w:ascii="Arial" w:eastAsia="Arial Unicode MS" w:hAnsi="Arial" w:cs="Arial"/>
                <w:color w:val="000000"/>
                <w:sz w:val="14"/>
                <w:szCs w:val="14"/>
                <w:cs/>
              </w:rPr>
            </w:pPr>
          </w:p>
        </w:tc>
        <w:tc>
          <w:tcPr>
            <w:tcW w:w="900" w:type="dxa"/>
            <w:gridSpan w:val="2"/>
          </w:tcPr>
          <w:p w:rsidR="004079CE" w:rsidRPr="00D117FC" w:rsidRDefault="004079CE" w:rsidP="00922368">
            <w:pPr>
              <w:spacing w:line="240" w:lineRule="exact"/>
              <w:ind w:right="-18"/>
              <w:jc w:val="center"/>
              <w:rPr>
                <w:rFonts w:ascii="Arial" w:eastAsia="Arial Unicode MS" w:hAnsi="Arial" w:cs="Arial"/>
                <w:color w:val="000000"/>
                <w:sz w:val="14"/>
                <w:szCs w:val="14"/>
                <w:cs/>
              </w:rPr>
            </w:pPr>
          </w:p>
        </w:tc>
        <w:tc>
          <w:tcPr>
            <w:tcW w:w="990" w:type="dxa"/>
            <w:gridSpan w:val="2"/>
          </w:tcPr>
          <w:p w:rsidR="004079CE" w:rsidRPr="00D117FC" w:rsidRDefault="004079CE" w:rsidP="00922368">
            <w:pPr>
              <w:spacing w:line="240" w:lineRule="exact"/>
              <w:ind w:left="-108" w:right="-108"/>
              <w:jc w:val="center"/>
              <w:rPr>
                <w:rFonts w:ascii="Arial" w:eastAsia="Arial Unicode MS" w:hAnsi="Arial" w:cs="Arial"/>
                <w:color w:val="000000"/>
                <w:sz w:val="14"/>
                <w:szCs w:val="14"/>
                <w:cs/>
              </w:rPr>
            </w:pPr>
          </w:p>
        </w:tc>
        <w:tc>
          <w:tcPr>
            <w:tcW w:w="900" w:type="dxa"/>
            <w:gridSpan w:val="2"/>
          </w:tcPr>
          <w:p w:rsidR="004079CE" w:rsidRPr="00D117FC" w:rsidRDefault="004079CE" w:rsidP="00922368">
            <w:pPr>
              <w:spacing w:line="240" w:lineRule="exact"/>
              <w:ind w:right="-18"/>
              <w:jc w:val="center"/>
              <w:rPr>
                <w:rFonts w:ascii="Arial" w:eastAsia="Arial Unicode MS" w:hAnsi="Arial" w:cs="Arial"/>
                <w:color w:val="000000"/>
                <w:sz w:val="14"/>
                <w:szCs w:val="14"/>
                <w:cs/>
              </w:rPr>
            </w:pPr>
          </w:p>
        </w:tc>
      </w:tr>
      <w:tr w:rsidR="004079CE" w:rsidRPr="00D117FC" w:rsidTr="00D117FC">
        <w:trPr>
          <w:gridAfter w:val="1"/>
          <w:wAfter w:w="852" w:type="dxa"/>
        </w:trPr>
        <w:tc>
          <w:tcPr>
            <w:tcW w:w="1890" w:type="dxa"/>
          </w:tcPr>
          <w:p w:rsidR="004079CE" w:rsidRPr="00D117FC" w:rsidRDefault="004079CE" w:rsidP="00922368">
            <w:pPr>
              <w:spacing w:line="240" w:lineRule="exact"/>
              <w:ind w:right="-18"/>
              <w:jc w:val="center"/>
              <w:rPr>
                <w:rFonts w:ascii="Arial" w:eastAsia="Arial Unicode MS" w:hAnsi="Arial" w:cs="Arial"/>
                <w:color w:val="000000"/>
                <w:sz w:val="14"/>
                <w:szCs w:val="14"/>
                <w:cs/>
              </w:rPr>
            </w:pPr>
          </w:p>
        </w:tc>
        <w:tc>
          <w:tcPr>
            <w:tcW w:w="900" w:type="dxa"/>
            <w:gridSpan w:val="2"/>
          </w:tcPr>
          <w:p w:rsidR="004079CE" w:rsidRPr="00D117FC" w:rsidRDefault="004079CE" w:rsidP="00922368">
            <w:pPr>
              <w:spacing w:line="240" w:lineRule="exact"/>
              <w:ind w:left="-18" w:right="-33"/>
              <w:jc w:val="center"/>
              <w:rPr>
                <w:rFonts w:ascii="Arial" w:eastAsia="Arial Unicode MS" w:hAnsi="Arial" w:cs="Arial"/>
                <w:color w:val="000000"/>
                <w:sz w:val="14"/>
                <w:szCs w:val="14"/>
                <w:cs/>
              </w:rPr>
            </w:pPr>
          </w:p>
        </w:tc>
        <w:tc>
          <w:tcPr>
            <w:tcW w:w="990" w:type="dxa"/>
          </w:tcPr>
          <w:p w:rsidR="004079CE" w:rsidRPr="00D117FC" w:rsidRDefault="004079CE" w:rsidP="00922368">
            <w:pP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and other</w:t>
            </w:r>
          </w:p>
        </w:tc>
        <w:tc>
          <w:tcPr>
            <w:tcW w:w="900" w:type="dxa"/>
            <w:gridSpan w:val="2"/>
          </w:tcPr>
          <w:p w:rsidR="004079CE" w:rsidRPr="00D117FC" w:rsidRDefault="004079CE" w:rsidP="00922368">
            <w:pP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 xml:space="preserve">and </w:t>
            </w:r>
          </w:p>
        </w:tc>
        <w:tc>
          <w:tcPr>
            <w:tcW w:w="900" w:type="dxa"/>
            <w:gridSpan w:val="4"/>
          </w:tcPr>
          <w:p w:rsidR="004079CE" w:rsidRPr="00D117FC" w:rsidRDefault="004079CE" w:rsidP="00D117FC">
            <w:pPr>
              <w:spacing w:line="240" w:lineRule="exact"/>
              <w:ind w:left="-108" w:right="-108"/>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furniture and</w:t>
            </w:r>
          </w:p>
        </w:tc>
        <w:tc>
          <w:tcPr>
            <w:tcW w:w="900" w:type="dxa"/>
            <w:gridSpan w:val="2"/>
          </w:tcPr>
          <w:p w:rsidR="004079CE" w:rsidRPr="00D117FC" w:rsidRDefault="004079CE" w:rsidP="00922368">
            <w:pP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Utility</w:t>
            </w:r>
          </w:p>
        </w:tc>
        <w:tc>
          <w:tcPr>
            <w:tcW w:w="900" w:type="dxa"/>
            <w:gridSpan w:val="2"/>
          </w:tcPr>
          <w:p w:rsidR="004079CE" w:rsidRPr="00D117FC" w:rsidRDefault="004079CE" w:rsidP="00922368">
            <w:pPr>
              <w:spacing w:line="240" w:lineRule="exact"/>
              <w:ind w:left="-18" w:right="-33"/>
              <w:jc w:val="center"/>
              <w:rPr>
                <w:rFonts w:ascii="Arial" w:eastAsia="Arial Unicode MS" w:hAnsi="Arial" w:cs="Arial"/>
                <w:color w:val="000000"/>
                <w:sz w:val="14"/>
                <w:szCs w:val="14"/>
                <w:cs/>
              </w:rPr>
            </w:pPr>
          </w:p>
        </w:tc>
        <w:tc>
          <w:tcPr>
            <w:tcW w:w="990" w:type="dxa"/>
            <w:gridSpan w:val="2"/>
          </w:tcPr>
          <w:p w:rsidR="004079CE" w:rsidRPr="00D117FC" w:rsidRDefault="004079CE" w:rsidP="00922368">
            <w:pPr>
              <w:spacing w:line="240" w:lineRule="exact"/>
              <w:ind w:left="-108" w:right="-108"/>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Assets under</w:t>
            </w:r>
          </w:p>
        </w:tc>
        <w:tc>
          <w:tcPr>
            <w:tcW w:w="900" w:type="dxa"/>
            <w:gridSpan w:val="2"/>
          </w:tcPr>
          <w:p w:rsidR="004079CE" w:rsidRPr="00D117FC" w:rsidRDefault="004079CE" w:rsidP="00922368">
            <w:pPr>
              <w:spacing w:line="240" w:lineRule="exact"/>
              <w:ind w:left="-18" w:right="-33"/>
              <w:jc w:val="center"/>
              <w:rPr>
                <w:rFonts w:ascii="Arial" w:eastAsia="Arial Unicode MS" w:hAnsi="Arial" w:cs="Arial"/>
                <w:color w:val="000000"/>
                <w:sz w:val="14"/>
                <w:szCs w:val="14"/>
                <w:cs/>
              </w:rPr>
            </w:pPr>
          </w:p>
        </w:tc>
      </w:tr>
      <w:tr w:rsidR="004079CE" w:rsidRPr="00D117FC" w:rsidTr="00D117FC">
        <w:trPr>
          <w:gridAfter w:val="1"/>
          <w:wAfter w:w="852" w:type="dxa"/>
        </w:trPr>
        <w:tc>
          <w:tcPr>
            <w:tcW w:w="1890" w:type="dxa"/>
          </w:tcPr>
          <w:p w:rsidR="004079CE" w:rsidRPr="00D117FC" w:rsidRDefault="004079CE" w:rsidP="00922368">
            <w:pPr>
              <w:spacing w:line="240" w:lineRule="exact"/>
              <w:ind w:right="-18"/>
              <w:jc w:val="center"/>
              <w:rPr>
                <w:rFonts w:ascii="Arial" w:eastAsia="Arial Unicode MS" w:hAnsi="Arial" w:cs="Arial"/>
                <w:color w:val="000000"/>
                <w:sz w:val="14"/>
                <w:szCs w:val="14"/>
                <w:u w:val="single"/>
                <w:cs/>
              </w:rPr>
            </w:pPr>
          </w:p>
        </w:tc>
        <w:tc>
          <w:tcPr>
            <w:tcW w:w="900" w:type="dxa"/>
            <w:gridSpan w:val="2"/>
          </w:tcPr>
          <w:p w:rsidR="004079CE" w:rsidRPr="00D117FC" w:rsidRDefault="004079CE" w:rsidP="00922368">
            <w:pPr>
              <w:pBdr>
                <w:bottom w:val="single" w:sz="6" w:space="1" w:color="auto"/>
              </w:pBd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Yards</w:t>
            </w:r>
          </w:p>
        </w:tc>
        <w:tc>
          <w:tcPr>
            <w:tcW w:w="990" w:type="dxa"/>
          </w:tcPr>
          <w:p w:rsidR="004079CE" w:rsidRPr="00D117FC" w:rsidRDefault="004079CE" w:rsidP="00922368">
            <w:pPr>
              <w:pBdr>
                <w:bottom w:val="single" w:sz="6" w:space="1" w:color="auto"/>
              </w:pBd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constructions</w:t>
            </w:r>
          </w:p>
        </w:tc>
        <w:tc>
          <w:tcPr>
            <w:tcW w:w="900" w:type="dxa"/>
            <w:gridSpan w:val="2"/>
          </w:tcPr>
          <w:p w:rsidR="004079CE" w:rsidRPr="00D117FC" w:rsidRDefault="004079CE" w:rsidP="00922368">
            <w:pPr>
              <w:pBdr>
                <w:bottom w:val="single" w:sz="6" w:space="1" w:color="auto"/>
              </w:pBd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equipment</w:t>
            </w:r>
          </w:p>
        </w:tc>
        <w:tc>
          <w:tcPr>
            <w:tcW w:w="900" w:type="dxa"/>
            <w:gridSpan w:val="4"/>
          </w:tcPr>
          <w:p w:rsidR="004079CE" w:rsidRPr="00D117FC" w:rsidRDefault="004079CE" w:rsidP="00922368">
            <w:pPr>
              <w:pBdr>
                <w:bottom w:val="single" w:sz="6" w:space="1" w:color="auto"/>
              </w:pBd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equipment</w:t>
            </w:r>
          </w:p>
        </w:tc>
        <w:tc>
          <w:tcPr>
            <w:tcW w:w="900" w:type="dxa"/>
            <w:gridSpan w:val="2"/>
          </w:tcPr>
          <w:p w:rsidR="004079CE" w:rsidRPr="00D117FC" w:rsidRDefault="004079CE" w:rsidP="00922368">
            <w:pPr>
              <w:pBdr>
                <w:bottom w:val="single" w:sz="6" w:space="1" w:color="auto"/>
              </w:pBd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system</w:t>
            </w:r>
          </w:p>
        </w:tc>
        <w:tc>
          <w:tcPr>
            <w:tcW w:w="900" w:type="dxa"/>
            <w:gridSpan w:val="2"/>
          </w:tcPr>
          <w:p w:rsidR="004079CE" w:rsidRPr="00D117FC" w:rsidRDefault="004079CE" w:rsidP="00922368">
            <w:pPr>
              <w:pBdr>
                <w:bottom w:val="single" w:sz="6" w:space="1" w:color="auto"/>
              </w:pBd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Vehicles</w:t>
            </w:r>
          </w:p>
        </w:tc>
        <w:tc>
          <w:tcPr>
            <w:tcW w:w="990" w:type="dxa"/>
            <w:gridSpan w:val="2"/>
          </w:tcPr>
          <w:p w:rsidR="004079CE" w:rsidRPr="00D117FC" w:rsidRDefault="004079CE" w:rsidP="00922368">
            <w:pPr>
              <w:pBdr>
                <w:bottom w:val="single" w:sz="6" w:space="1" w:color="auto"/>
              </w:pBd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construction</w:t>
            </w:r>
          </w:p>
        </w:tc>
        <w:tc>
          <w:tcPr>
            <w:tcW w:w="900" w:type="dxa"/>
            <w:gridSpan w:val="2"/>
          </w:tcPr>
          <w:p w:rsidR="004079CE" w:rsidRPr="00D117FC" w:rsidRDefault="004079CE" w:rsidP="00922368">
            <w:pPr>
              <w:pBdr>
                <w:bottom w:val="single" w:sz="6" w:space="1" w:color="auto"/>
              </w:pBdr>
              <w:spacing w:line="240" w:lineRule="exact"/>
              <w:ind w:left="-18" w:right="-33"/>
              <w:jc w:val="center"/>
              <w:rPr>
                <w:rFonts w:ascii="Arial" w:eastAsia="Arial Unicode MS" w:hAnsi="Arial" w:cs="Arial"/>
                <w:color w:val="000000"/>
                <w:sz w:val="14"/>
                <w:szCs w:val="14"/>
                <w:cs/>
              </w:rPr>
            </w:pPr>
            <w:r w:rsidRPr="00D117FC">
              <w:rPr>
                <w:rFonts w:ascii="Arial" w:eastAsia="Arial Unicode MS" w:hAnsi="Arial" w:cs="Arial"/>
                <w:color w:val="000000"/>
                <w:sz w:val="14"/>
                <w:szCs w:val="14"/>
              </w:rPr>
              <w:t>Total</w:t>
            </w:r>
          </w:p>
        </w:tc>
      </w:tr>
      <w:tr w:rsidR="004079CE" w:rsidRPr="00D117FC" w:rsidTr="00D117FC">
        <w:trPr>
          <w:gridAfter w:val="1"/>
          <w:wAfter w:w="852" w:type="dxa"/>
        </w:trPr>
        <w:tc>
          <w:tcPr>
            <w:tcW w:w="1890" w:type="dxa"/>
          </w:tcPr>
          <w:p w:rsidR="004079CE" w:rsidRPr="00D117FC" w:rsidRDefault="004079CE" w:rsidP="00D3478E">
            <w:pPr>
              <w:spacing w:line="240" w:lineRule="exact"/>
              <w:ind w:right="-18"/>
              <w:rPr>
                <w:rFonts w:ascii="Arial" w:eastAsia="Arial Unicode MS" w:hAnsi="Arial" w:cs="Arial"/>
                <w:color w:val="000000"/>
                <w:sz w:val="14"/>
                <w:szCs w:val="14"/>
                <w:cs/>
              </w:rPr>
            </w:pPr>
            <w:r w:rsidRPr="00D117FC">
              <w:rPr>
                <w:rFonts w:ascii="Arial" w:eastAsia="Arial Unicode MS" w:hAnsi="Arial" w:cs="Arial"/>
                <w:b/>
                <w:bCs/>
                <w:color w:val="000000"/>
                <w:sz w:val="14"/>
                <w:szCs w:val="14"/>
              </w:rPr>
              <w:t>Cost</w:t>
            </w:r>
          </w:p>
        </w:tc>
        <w:tc>
          <w:tcPr>
            <w:tcW w:w="900" w:type="dxa"/>
            <w:gridSpan w:val="2"/>
          </w:tcPr>
          <w:p w:rsidR="004079CE" w:rsidRPr="00D117FC" w:rsidRDefault="004079CE" w:rsidP="00922368">
            <w:pPr>
              <w:tabs>
                <w:tab w:val="decimal" w:pos="742"/>
              </w:tabs>
              <w:spacing w:line="240" w:lineRule="exact"/>
              <w:ind w:left="-18" w:right="-33"/>
              <w:rPr>
                <w:rFonts w:ascii="Arial" w:eastAsia="Arial Unicode MS" w:hAnsi="Arial" w:cs="Arial"/>
                <w:color w:val="000000"/>
                <w:sz w:val="14"/>
                <w:szCs w:val="14"/>
                <w:cs/>
              </w:rPr>
            </w:pPr>
          </w:p>
        </w:tc>
        <w:tc>
          <w:tcPr>
            <w:tcW w:w="990" w:type="dxa"/>
          </w:tcPr>
          <w:p w:rsidR="004079CE" w:rsidRPr="00D117FC" w:rsidRDefault="004079CE" w:rsidP="00922368">
            <w:pPr>
              <w:tabs>
                <w:tab w:val="decimal" w:pos="742"/>
              </w:tabs>
              <w:spacing w:line="240" w:lineRule="exact"/>
              <w:ind w:left="-18" w:right="-33"/>
              <w:rPr>
                <w:rFonts w:ascii="Arial" w:eastAsia="Arial Unicode MS" w:hAnsi="Arial" w:cs="Arial"/>
                <w:color w:val="000000"/>
                <w:sz w:val="14"/>
                <w:szCs w:val="14"/>
                <w:cs/>
              </w:rPr>
            </w:pPr>
          </w:p>
        </w:tc>
        <w:tc>
          <w:tcPr>
            <w:tcW w:w="900" w:type="dxa"/>
            <w:gridSpan w:val="2"/>
          </w:tcPr>
          <w:p w:rsidR="004079CE" w:rsidRPr="00D117FC" w:rsidRDefault="004079CE" w:rsidP="00922368">
            <w:pPr>
              <w:tabs>
                <w:tab w:val="decimal" w:pos="742"/>
              </w:tabs>
              <w:spacing w:line="240" w:lineRule="exact"/>
              <w:ind w:left="-18" w:right="-33"/>
              <w:rPr>
                <w:rFonts w:ascii="Arial" w:eastAsia="Arial Unicode MS" w:hAnsi="Arial" w:cs="Arial"/>
                <w:color w:val="000000"/>
                <w:sz w:val="14"/>
                <w:szCs w:val="14"/>
                <w:cs/>
              </w:rPr>
            </w:pPr>
          </w:p>
        </w:tc>
        <w:tc>
          <w:tcPr>
            <w:tcW w:w="900" w:type="dxa"/>
            <w:gridSpan w:val="4"/>
          </w:tcPr>
          <w:p w:rsidR="004079CE" w:rsidRPr="00D117FC" w:rsidRDefault="004079CE" w:rsidP="00922368">
            <w:pPr>
              <w:tabs>
                <w:tab w:val="decimal" w:pos="742"/>
              </w:tabs>
              <w:spacing w:line="240" w:lineRule="exact"/>
              <w:ind w:left="-18" w:right="-33"/>
              <w:rPr>
                <w:rFonts w:ascii="Arial" w:eastAsia="Arial Unicode MS" w:hAnsi="Arial" w:cs="Arial"/>
                <w:color w:val="000000"/>
                <w:sz w:val="14"/>
                <w:szCs w:val="14"/>
                <w:cs/>
              </w:rPr>
            </w:pPr>
          </w:p>
        </w:tc>
        <w:tc>
          <w:tcPr>
            <w:tcW w:w="900" w:type="dxa"/>
            <w:gridSpan w:val="2"/>
          </w:tcPr>
          <w:p w:rsidR="004079CE" w:rsidRPr="00D117FC" w:rsidRDefault="004079CE" w:rsidP="00922368">
            <w:pPr>
              <w:tabs>
                <w:tab w:val="decimal" w:pos="742"/>
              </w:tabs>
              <w:spacing w:line="240" w:lineRule="exact"/>
              <w:ind w:left="-18" w:right="-33"/>
              <w:rPr>
                <w:rFonts w:ascii="Arial" w:eastAsia="Arial Unicode MS" w:hAnsi="Arial" w:cs="Arial"/>
                <w:color w:val="000000"/>
                <w:sz w:val="14"/>
                <w:szCs w:val="14"/>
                <w:cs/>
              </w:rPr>
            </w:pPr>
          </w:p>
        </w:tc>
        <w:tc>
          <w:tcPr>
            <w:tcW w:w="900" w:type="dxa"/>
            <w:gridSpan w:val="2"/>
          </w:tcPr>
          <w:p w:rsidR="004079CE" w:rsidRPr="00D117FC" w:rsidRDefault="004079CE" w:rsidP="00922368">
            <w:pPr>
              <w:tabs>
                <w:tab w:val="decimal" w:pos="742"/>
              </w:tabs>
              <w:spacing w:line="240" w:lineRule="exact"/>
              <w:ind w:left="-18" w:right="-33"/>
              <w:rPr>
                <w:rFonts w:ascii="Arial" w:eastAsia="Arial Unicode MS" w:hAnsi="Arial" w:cs="Arial"/>
                <w:color w:val="000000"/>
                <w:sz w:val="14"/>
                <w:szCs w:val="14"/>
                <w:cs/>
              </w:rPr>
            </w:pPr>
          </w:p>
        </w:tc>
        <w:tc>
          <w:tcPr>
            <w:tcW w:w="990" w:type="dxa"/>
            <w:gridSpan w:val="2"/>
          </w:tcPr>
          <w:p w:rsidR="004079CE" w:rsidRPr="00D117FC" w:rsidRDefault="004079CE" w:rsidP="00922368">
            <w:pPr>
              <w:tabs>
                <w:tab w:val="decimal" w:pos="742"/>
              </w:tabs>
              <w:spacing w:line="240" w:lineRule="exact"/>
              <w:ind w:left="-18" w:right="-33"/>
              <w:rPr>
                <w:rFonts w:ascii="Arial" w:eastAsia="Arial Unicode MS" w:hAnsi="Arial" w:cs="Arial"/>
                <w:color w:val="000000"/>
                <w:sz w:val="14"/>
                <w:szCs w:val="14"/>
                <w:cs/>
              </w:rPr>
            </w:pPr>
          </w:p>
        </w:tc>
        <w:tc>
          <w:tcPr>
            <w:tcW w:w="900" w:type="dxa"/>
            <w:gridSpan w:val="2"/>
          </w:tcPr>
          <w:p w:rsidR="004079CE" w:rsidRPr="00D117FC" w:rsidRDefault="004079CE" w:rsidP="00922368">
            <w:pPr>
              <w:tabs>
                <w:tab w:val="decimal" w:pos="742"/>
              </w:tabs>
              <w:spacing w:line="240" w:lineRule="exact"/>
              <w:ind w:left="-18" w:right="-33"/>
              <w:rPr>
                <w:rFonts w:ascii="Arial" w:eastAsia="Arial Unicode MS" w:hAnsi="Arial" w:cs="Arial"/>
                <w:color w:val="000000"/>
                <w:sz w:val="14"/>
                <w:szCs w:val="14"/>
                <w:cs/>
              </w:rPr>
            </w:pPr>
          </w:p>
        </w:tc>
      </w:tr>
      <w:tr w:rsidR="00362935" w:rsidRPr="00D117FC" w:rsidTr="00D117FC">
        <w:trPr>
          <w:gridAfter w:val="1"/>
          <w:wAfter w:w="852" w:type="dxa"/>
        </w:trPr>
        <w:tc>
          <w:tcPr>
            <w:tcW w:w="1890" w:type="dxa"/>
          </w:tcPr>
          <w:p w:rsidR="00362935" w:rsidRPr="00D117FC" w:rsidRDefault="00362935" w:rsidP="00362935">
            <w:pPr>
              <w:spacing w:line="240" w:lineRule="exact"/>
              <w:ind w:right="-18"/>
              <w:rPr>
                <w:rFonts w:ascii="Arial" w:eastAsia="Arial Unicode MS" w:hAnsi="Arial" w:cs="Arial"/>
                <w:color w:val="000000"/>
                <w:sz w:val="14"/>
                <w:szCs w:val="14"/>
              </w:rPr>
            </w:pPr>
            <w:bookmarkStart w:id="1" w:name="_Hlk104215674"/>
            <w:r>
              <w:rPr>
                <w:rFonts w:ascii="Arial" w:eastAsia="Arial Unicode MS" w:hAnsi="Arial" w:cs="Arial"/>
                <w:color w:val="000000"/>
                <w:sz w:val="14"/>
                <w:szCs w:val="14"/>
              </w:rPr>
              <w:t>1 January 2018</w:t>
            </w:r>
          </w:p>
        </w:tc>
        <w:tc>
          <w:tcPr>
            <w:tcW w:w="900" w:type="dxa"/>
            <w:gridSpan w:val="2"/>
          </w:tcPr>
          <w:p w:rsidR="00362935" w:rsidRPr="00D117FC" w:rsidRDefault="00362935" w:rsidP="00EC4E8F">
            <w:pPr>
              <w:tabs>
                <w:tab w:val="decimal" w:pos="678"/>
              </w:tabs>
              <w:spacing w:line="240" w:lineRule="exact"/>
              <w:ind w:left="-18" w:right="-54"/>
              <w:jc w:val="both"/>
              <w:rPr>
                <w:rFonts w:ascii="Arial" w:hAnsi="Arial" w:cs="Arial"/>
                <w:sz w:val="14"/>
                <w:szCs w:val="14"/>
              </w:rPr>
            </w:pPr>
            <w:r w:rsidRPr="00D117FC">
              <w:rPr>
                <w:rFonts w:ascii="Arial" w:hAnsi="Arial" w:cs="Arial"/>
                <w:sz w:val="14"/>
                <w:szCs w:val="14"/>
              </w:rPr>
              <w:t>907,906</w:t>
            </w:r>
          </w:p>
        </w:tc>
        <w:tc>
          <w:tcPr>
            <w:tcW w:w="990" w:type="dxa"/>
          </w:tcPr>
          <w:p w:rsidR="00362935" w:rsidRPr="00D117FC" w:rsidRDefault="00362935" w:rsidP="00EC4E8F">
            <w:pPr>
              <w:tabs>
                <w:tab w:val="decimal" w:pos="778"/>
              </w:tabs>
              <w:spacing w:line="240" w:lineRule="exact"/>
              <w:ind w:left="-18" w:right="-54"/>
              <w:jc w:val="both"/>
              <w:rPr>
                <w:rFonts w:ascii="Arial" w:hAnsi="Arial" w:cs="Arial"/>
                <w:sz w:val="14"/>
                <w:szCs w:val="14"/>
              </w:rPr>
            </w:pPr>
            <w:r w:rsidRPr="00D117FC">
              <w:rPr>
                <w:rFonts w:ascii="Arial" w:hAnsi="Arial" w:cs="Arial"/>
                <w:sz w:val="14"/>
                <w:szCs w:val="14"/>
              </w:rPr>
              <w:t>916,672</w:t>
            </w:r>
          </w:p>
        </w:tc>
        <w:tc>
          <w:tcPr>
            <w:tcW w:w="900" w:type="dxa"/>
            <w:gridSpan w:val="2"/>
          </w:tcPr>
          <w:p w:rsidR="00362935" w:rsidRPr="00D117FC" w:rsidRDefault="00362935" w:rsidP="00EC4E8F">
            <w:pPr>
              <w:tabs>
                <w:tab w:val="decimal" w:pos="610"/>
              </w:tabs>
              <w:spacing w:line="240" w:lineRule="exact"/>
              <w:ind w:left="-18" w:right="-54"/>
              <w:jc w:val="both"/>
              <w:rPr>
                <w:rFonts w:ascii="Arial" w:hAnsi="Arial" w:cs="Arial"/>
                <w:sz w:val="14"/>
                <w:szCs w:val="14"/>
              </w:rPr>
            </w:pPr>
            <w:r w:rsidRPr="00D117FC">
              <w:rPr>
                <w:rFonts w:ascii="Arial" w:hAnsi="Arial" w:cs="Arial"/>
                <w:sz w:val="14"/>
                <w:szCs w:val="14"/>
              </w:rPr>
              <w:t>15,302</w:t>
            </w:r>
          </w:p>
        </w:tc>
        <w:tc>
          <w:tcPr>
            <w:tcW w:w="900" w:type="dxa"/>
            <w:gridSpan w:val="4"/>
          </w:tcPr>
          <w:p w:rsidR="00362935" w:rsidRPr="00D117FC" w:rsidRDefault="00362935" w:rsidP="00EC4E8F">
            <w:pPr>
              <w:tabs>
                <w:tab w:val="decimal" w:pos="610"/>
              </w:tabs>
              <w:spacing w:line="240" w:lineRule="exact"/>
              <w:ind w:left="-18" w:right="-54"/>
              <w:jc w:val="both"/>
              <w:rPr>
                <w:rFonts w:ascii="Arial" w:hAnsi="Arial" w:cs="Arial"/>
                <w:sz w:val="14"/>
                <w:szCs w:val="14"/>
              </w:rPr>
            </w:pPr>
            <w:r w:rsidRPr="00D117FC">
              <w:rPr>
                <w:rFonts w:ascii="Arial" w:hAnsi="Arial" w:cs="Arial"/>
                <w:sz w:val="14"/>
                <w:szCs w:val="14"/>
              </w:rPr>
              <w:t>141,029</w:t>
            </w:r>
          </w:p>
        </w:tc>
        <w:tc>
          <w:tcPr>
            <w:tcW w:w="900" w:type="dxa"/>
            <w:gridSpan w:val="2"/>
          </w:tcPr>
          <w:p w:rsidR="00362935" w:rsidRPr="00D117FC" w:rsidRDefault="00362935" w:rsidP="00EC4E8F">
            <w:pPr>
              <w:tabs>
                <w:tab w:val="decimal" w:pos="610"/>
              </w:tabs>
              <w:spacing w:line="240" w:lineRule="exact"/>
              <w:ind w:left="-18" w:right="-54"/>
              <w:jc w:val="both"/>
              <w:rPr>
                <w:rFonts w:ascii="Arial" w:hAnsi="Arial" w:cs="Arial"/>
                <w:sz w:val="14"/>
                <w:szCs w:val="14"/>
              </w:rPr>
            </w:pPr>
            <w:r w:rsidRPr="00D117FC">
              <w:rPr>
                <w:rFonts w:ascii="Arial" w:hAnsi="Arial" w:cs="Arial"/>
                <w:sz w:val="14"/>
                <w:szCs w:val="14"/>
              </w:rPr>
              <w:t>186,829</w:t>
            </w:r>
          </w:p>
        </w:tc>
        <w:tc>
          <w:tcPr>
            <w:tcW w:w="900" w:type="dxa"/>
            <w:gridSpan w:val="2"/>
          </w:tcPr>
          <w:p w:rsidR="00362935" w:rsidRPr="00D117FC" w:rsidRDefault="00362935" w:rsidP="00EC4E8F">
            <w:pPr>
              <w:tabs>
                <w:tab w:val="decimal" w:pos="610"/>
              </w:tabs>
              <w:spacing w:line="240" w:lineRule="exact"/>
              <w:ind w:left="-18" w:right="-54"/>
              <w:jc w:val="both"/>
              <w:rPr>
                <w:rFonts w:ascii="Arial" w:hAnsi="Arial" w:cs="Arial"/>
                <w:sz w:val="14"/>
                <w:szCs w:val="14"/>
              </w:rPr>
            </w:pPr>
            <w:r w:rsidRPr="00D117FC">
              <w:rPr>
                <w:rFonts w:ascii="Arial" w:hAnsi="Arial" w:cs="Arial"/>
                <w:sz w:val="14"/>
                <w:szCs w:val="14"/>
              </w:rPr>
              <w:t>69,458</w:t>
            </w:r>
          </w:p>
        </w:tc>
        <w:tc>
          <w:tcPr>
            <w:tcW w:w="990" w:type="dxa"/>
            <w:gridSpan w:val="2"/>
          </w:tcPr>
          <w:p w:rsidR="00362935" w:rsidRPr="00D117FC" w:rsidRDefault="00362935" w:rsidP="00EC4E8F">
            <w:pPr>
              <w:tabs>
                <w:tab w:val="decimal" w:pos="695"/>
              </w:tabs>
              <w:spacing w:line="240" w:lineRule="exact"/>
              <w:ind w:left="-18" w:right="-54"/>
              <w:jc w:val="both"/>
              <w:rPr>
                <w:rFonts w:ascii="Arial" w:hAnsi="Arial" w:cs="Arial"/>
                <w:sz w:val="14"/>
                <w:szCs w:val="14"/>
              </w:rPr>
            </w:pPr>
            <w:r w:rsidRPr="00D117FC">
              <w:rPr>
                <w:rFonts w:ascii="Arial" w:hAnsi="Arial" w:cs="Arial"/>
                <w:sz w:val="14"/>
                <w:szCs w:val="14"/>
              </w:rPr>
              <w:t>1,585</w:t>
            </w:r>
          </w:p>
        </w:tc>
        <w:tc>
          <w:tcPr>
            <w:tcW w:w="900" w:type="dxa"/>
            <w:gridSpan w:val="2"/>
          </w:tcPr>
          <w:p w:rsidR="00362935" w:rsidRPr="00D117FC" w:rsidRDefault="00362935" w:rsidP="00EC4E8F">
            <w:pPr>
              <w:tabs>
                <w:tab w:val="decimal" w:pos="696"/>
              </w:tabs>
              <w:spacing w:line="240" w:lineRule="exact"/>
              <w:ind w:left="-18" w:right="-54"/>
              <w:jc w:val="both"/>
              <w:rPr>
                <w:rFonts w:ascii="Arial" w:hAnsi="Arial" w:cs="Arial"/>
                <w:sz w:val="14"/>
                <w:szCs w:val="14"/>
              </w:rPr>
            </w:pPr>
            <w:r w:rsidRPr="00D117FC">
              <w:rPr>
                <w:rFonts w:ascii="Arial" w:hAnsi="Arial" w:cs="Arial"/>
                <w:sz w:val="14"/>
                <w:szCs w:val="14"/>
              </w:rPr>
              <w:t>2,238,781</w:t>
            </w:r>
          </w:p>
        </w:tc>
      </w:tr>
      <w:bookmarkEnd w:id="1"/>
      <w:tr w:rsidR="00362935" w:rsidRPr="00D117FC" w:rsidTr="00D117FC">
        <w:trPr>
          <w:gridAfter w:val="1"/>
          <w:wAfter w:w="852" w:type="dxa"/>
        </w:trPr>
        <w:tc>
          <w:tcPr>
            <w:tcW w:w="1890" w:type="dxa"/>
          </w:tcPr>
          <w:p w:rsidR="00362935" w:rsidRPr="00D117FC" w:rsidRDefault="00362935" w:rsidP="00362935">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Additions</w:t>
            </w:r>
          </w:p>
        </w:tc>
        <w:tc>
          <w:tcPr>
            <w:tcW w:w="900" w:type="dxa"/>
            <w:gridSpan w:val="2"/>
          </w:tcPr>
          <w:p w:rsidR="00362935" w:rsidRPr="00023CB0" w:rsidRDefault="00362935" w:rsidP="00EC4E8F">
            <w:pPr>
              <w:tabs>
                <w:tab w:val="decimal" w:pos="678"/>
              </w:tabs>
              <w:spacing w:line="240" w:lineRule="exact"/>
              <w:ind w:left="-18" w:right="-54"/>
              <w:jc w:val="both"/>
              <w:rPr>
                <w:rFonts w:ascii="Arial" w:hAnsi="Arial" w:cs="Arial"/>
                <w:sz w:val="14"/>
                <w:szCs w:val="14"/>
              </w:rPr>
            </w:pPr>
            <w:r w:rsidRPr="00023CB0">
              <w:rPr>
                <w:rFonts w:ascii="Arial" w:hAnsi="Arial" w:cs="Arial"/>
                <w:sz w:val="14"/>
                <w:szCs w:val="14"/>
              </w:rPr>
              <w:t>748</w:t>
            </w:r>
          </w:p>
        </w:tc>
        <w:tc>
          <w:tcPr>
            <w:tcW w:w="990" w:type="dxa"/>
          </w:tcPr>
          <w:p w:rsidR="00362935" w:rsidRPr="00023CB0" w:rsidRDefault="00362935" w:rsidP="00EC4E8F">
            <w:pPr>
              <w:tabs>
                <w:tab w:val="decimal" w:pos="778"/>
              </w:tabs>
              <w:spacing w:line="240" w:lineRule="exact"/>
              <w:ind w:left="-18" w:right="-54"/>
              <w:jc w:val="both"/>
              <w:rPr>
                <w:rFonts w:ascii="Arial" w:hAnsi="Arial" w:cs="Arial"/>
                <w:sz w:val="14"/>
                <w:szCs w:val="14"/>
              </w:rPr>
            </w:pPr>
            <w:r w:rsidRPr="00023CB0">
              <w:rPr>
                <w:rFonts w:ascii="Arial" w:hAnsi="Arial" w:cs="Arial"/>
                <w:sz w:val="14"/>
                <w:szCs w:val="14"/>
              </w:rPr>
              <w:t>59</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4"/>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2,569</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1,076</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9,533</w:t>
            </w:r>
          </w:p>
        </w:tc>
        <w:tc>
          <w:tcPr>
            <w:tcW w:w="990" w:type="dxa"/>
            <w:gridSpan w:val="2"/>
          </w:tcPr>
          <w:p w:rsidR="00362935" w:rsidRPr="00023CB0" w:rsidRDefault="00362935" w:rsidP="00EC4E8F">
            <w:pPr>
              <w:tabs>
                <w:tab w:val="decimal" w:pos="695"/>
              </w:tabs>
              <w:spacing w:line="240" w:lineRule="exact"/>
              <w:ind w:left="-18" w:right="-54"/>
              <w:jc w:val="both"/>
              <w:rPr>
                <w:rFonts w:ascii="Arial" w:hAnsi="Arial" w:cs="Arial"/>
                <w:sz w:val="14"/>
                <w:szCs w:val="14"/>
              </w:rPr>
            </w:pPr>
            <w:r w:rsidRPr="00023CB0">
              <w:rPr>
                <w:rFonts w:ascii="Arial" w:hAnsi="Arial" w:cs="Arial"/>
                <w:sz w:val="14"/>
                <w:szCs w:val="14"/>
              </w:rPr>
              <w:t>83,391</w:t>
            </w:r>
          </w:p>
        </w:tc>
        <w:tc>
          <w:tcPr>
            <w:tcW w:w="900" w:type="dxa"/>
            <w:gridSpan w:val="2"/>
          </w:tcPr>
          <w:p w:rsidR="00362935" w:rsidRPr="00023CB0" w:rsidRDefault="00362935" w:rsidP="00EC4E8F">
            <w:pPr>
              <w:tabs>
                <w:tab w:val="decimal" w:pos="696"/>
              </w:tabs>
              <w:spacing w:line="240" w:lineRule="exact"/>
              <w:ind w:left="-18" w:right="-54"/>
              <w:jc w:val="both"/>
              <w:rPr>
                <w:rFonts w:ascii="Arial" w:hAnsi="Arial" w:cs="Arial"/>
                <w:sz w:val="14"/>
                <w:szCs w:val="14"/>
              </w:rPr>
            </w:pPr>
            <w:r w:rsidRPr="00023CB0">
              <w:rPr>
                <w:rFonts w:ascii="Arial" w:hAnsi="Arial" w:cs="Arial"/>
                <w:sz w:val="14"/>
                <w:szCs w:val="14"/>
              </w:rPr>
              <w:t>97,376</w:t>
            </w:r>
          </w:p>
        </w:tc>
      </w:tr>
      <w:tr w:rsidR="00362935" w:rsidRPr="00D117FC" w:rsidTr="00D117FC">
        <w:trPr>
          <w:gridAfter w:val="1"/>
          <w:wAfter w:w="852" w:type="dxa"/>
        </w:trPr>
        <w:tc>
          <w:tcPr>
            <w:tcW w:w="1890" w:type="dxa"/>
          </w:tcPr>
          <w:p w:rsidR="00362935" w:rsidRPr="00D117FC" w:rsidRDefault="00362935" w:rsidP="00362935">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Disposals</w:t>
            </w:r>
            <w:r>
              <w:rPr>
                <w:rFonts w:ascii="Arial" w:eastAsia="Arial Unicode MS" w:hAnsi="Arial" w:cs="Arial"/>
                <w:color w:val="000000"/>
                <w:sz w:val="14"/>
                <w:szCs w:val="14"/>
              </w:rPr>
              <w:t xml:space="preserve"> </w:t>
            </w:r>
            <w:r w:rsidRPr="00D117FC">
              <w:rPr>
                <w:rFonts w:ascii="Arial" w:eastAsia="Arial Unicode MS" w:hAnsi="Arial" w:cs="Arial"/>
                <w:color w:val="000000"/>
                <w:sz w:val="14"/>
                <w:szCs w:val="14"/>
              </w:rPr>
              <w:t>/</w:t>
            </w:r>
            <w:r>
              <w:rPr>
                <w:rFonts w:ascii="Arial" w:eastAsia="Arial Unicode MS" w:hAnsi="Arial" w:cs="Arial"/>
                <w:color w:val="000000"/>
                <w:sz w:val="14"/>
                <w:szCs w:val="14"/>
              </w:rPr>
              <w:t xml:space="preserve"> </w:t>
            </w:r>
            <w:r w:rsidRPr="00D117FC">
              <w:rPr>
                <w:rFonts w:ascii="Arial" w:eastAsia="Arial Unicode MS" w:hAnsi="Arial" w:cs="Arial"/>
                <w:color w:val="000000"/>
                <w:sz w:val="14"/>
                <w:szCs w:val="14"/>
              </w:rPr>
              <w:t>write-off</w:t>
            </w:r>
          </w:p>
        </w:tc>
        <w:tc>
          <w:tcPr>
            <w:tcW w:w="900" w:type="dxa"/>
            <w:gridSpan w:val="2"/>
          </w:tcPr>
          <w:p w:rsidR="00362935" w:rsidRPr="00023CB0" w:rsidRDefault="00362935" w:rsidP="00EC4E8F">
            <w:pPr>
              <w:tabs>
                <w:tab w:val="decimal" w:pos="678"/>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90" w:type="dxa"/>
          </w:tcPr>
          <w:p w:rsidR="00362935" w:rsidRPr="00023CB0" w:rsidRDefault="00362935" w:rsidP="00EC4E8F">
            <w:pPr>
              <w:tabs>
                <w:tab w:val="decimal" w:pos="778"/>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4"/>
          </w:tcPr>
          <w:p w:rsidR="00362935" w:rsidRPr="00023CB0" w:rsidRDefault="00362935" w:rsidP="00EC4E8F">
            <w:pPr>
              <w:tabs>
                <w:tab w:val="decimal" w:pos="610"/>
              </w:tabs>
              <w:spacing w:line="240" w:lineRule="exact"/>
              <w:ind w:left="-18" w:right="-54"/>
              <w:jc w:val="both"/>
              <w:rPr>
                <w:rFonts w:ascii="Arial" w:hAnsi="Arial" w:cs="Arial"/>
                <w:sz w:val="14"/>
                <w:szCs w:val="14"/>
              </w:rPr>
            </w:pPr>
            <w:r>
              <w:rPr>
                <w:rFonts w:ascii="Arial" w:hAnsi="Arial" w:cs="Arial"/>
                <w:sz w:val="14"/>
                <w:szCs w:val="14"/>
              </w:rPr>
              <w:t>(</w:t>
            </w:r>
            <w:r w:rsidRPr="00023CB0">
              <w:rPr>
                <w:rFonts w:ascii="Arial" w:hAnsi="Arial" w:cs="Arial"/>
                <w:sz w:val="14"/>
                <w:szCs w:val="14"/>
              </w:rPr>
              <w:t>2,350</w:t>
            </w:r>
            <w:r>
              <w:rPr>
                <w:rFonts w:ascii="Arial" w:hAnsi="Arial" w:cs="Arial"/>
                <w:sz w:val="14"/>
                <w:szCs w:val="14"/>
              </w:rPr>
              <w:t>)</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(51)</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(23,581)</w:t>
            </w:r>
          </w:p>
        </w:tc>
        <w:tc>
          <w:tcPr>
            <w:tcW w:w="990" w:type="dxa"/>
            <w:gridSpan w:val="2"/>
          </w:tcPr>
          <w:p w:rsidR="00362935" w:rsidRPr="00023CB0" w:rsidRDefault="00362935" w:rsidP="00EC4E8F">
            <w:pPr>
              <w:tabs>
                <w:tab w:val="decimal" w:pos="695"/>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362935" w:rsidRPr="00023CB0" w:rsidRDefault="00362935" w:rsidP="00EC4E8F">
            <w:pPr>
              <w:tabs>
                <w:tab w:val="decimal" w:pos="696"/>
              </w:tabs>
              <w:spacing w:line="240" w:lineRule="exact"/>
              <w:ind w:left="-18" w:right="-54"/>
              <w:jc w:val="both"/>
              <w:rPr>
                <w:rFonts w:ascii="Arial" w:hAnsi="Arial" w:cs="Arial"/>
                <w:sz w:val="14"/>
                <w:szCs w:val="14"/>
              </w:rPr>
            </w:pPr>
            <w:r w:rsidRPr="00023CB0">
              <w:rPr>
                <w:rFonts w:ascii="Arial" w:hAnsi="Arial" w:cs="Arial"/>
                <w:sz w:val="14"/>
                <w:szCs w:val="14"/>
              </w:rPr>
              <w:t>(25,982)</w:t>
            </w:r>
          </w:p>
        </w:tc>
      </w:tr>
      <w:tr w:rsidR="00362935" w:rsidRPr="00D117FC" w:rsidTr="00D117FC">
        <w:trPr>
          <w:gridAfter w:val="1"/>
          <w:wAfter w:w="852" w:type="dxa"/>
        </w:trPr>
        <w:tc>
          <w:tcPr>
            <w:tcW w:w="1890" w:type="dxa"/>
          </w:tcPr>
          <w:p w:rsidR="00362935" w:rsidRPr="00D117FC" w:rsidRDefault="00362935" w:rsidP="00362935">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Transfer in (out)</w:t>
            </w:r>
          </w:p>
        </w:tc>
        <w:tc>
          <w:tcPr>
            <w:tcW w:w="900" w:type="dxa"/>
            <w:gridSpan w:val="2"/>
          </w:tcPr>
          <w:p w:rsidR="00362935" w:rsidRPr="00023CB0" w:rsidRDefault="00362935" w:rsidP="00EC4E8F">
            <w:pPr>
              <w:pBdr>
                <w:bottom w:val="single" w:sz="4" w:space="1" w:color="auto"/>
              </w:pBdr>
              <w:tabs>
                <w:tab w:val="decimal" w:pos="678"/>
              </w:tabs>
              <w:spacing w:line="240" w:lineRule="exact"/>
              <w:ind w:left="-18" w:right="-54"/>
              <w:jc w:val="both"/>
              <w:rPr>
                <w:rFonts w:ascii="Arial" w:hAnsi="Arial" w:cs="Arial"/>
                <w:sz w:val="14"/>
                <w:szCs w:val="14"/>
              </w:rPr>
            </w:pPr>
            <w:r w:rsidRPr="00023CB0">
              <w:rPr>
                <w:rFonts w:ascii="Arial" w:hAnsi="Arial" w:cs="Arial"/>
                <w:sz w:val="14"/>
                <w:szCs w:val="14"/>
              </w:rPr>
              <w:t>76</w:t>
            </w:r>
          </w:p>
        </w:tc>
        <w:tc>
          <w:tcPr>
            <w:tcW w:w="990" w:type="dxa"/>
          </w:tcPr>
          <w:p w:rsidR="00362935" w:rsidRPr="00023CB0" w:rsidRDefault="00362935" w:rsidP="00EC4E8F">
            <w:pPr>
              <w:pBdr>
                <w:bottom w:val="single" w:sz="4" w:space="1" w:color="auto"/>
              </w:pBdr>
              <w:tabs>
                <w:tab w:val="decimal" w:pos="778"/>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362935" w:rsidRPr="00023CB0" w:rsidRDefault="00362935" w:rsidP="00EC4E8F">
            <w:pPr>
              <w:pBdr>
                <w:bottom w:val="single" w:sz="4" w:space="1" w:color="auto"/>
              </w:pBd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4"/>
          </w:tcPr>
          <w:p w:rsidR="00362935" w:rsidRPr="00023CB0" w:rsidRDefault="00362935" w:rsidP="00EC4E8F">
            <w:pPr>
              <w:pBdr>
                <w:bottom w:val="single" w:sz="4" w:space="1" w:color="auto"/>
              </w:pBd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362935" w:rsidRPr="00023CB0" w:rsidRDefault="00362935" w:rsidP="00EC4E8F">
            <w:pPr>
              <w:pBdr>
                <w:bottom w:val="single" w:sz="4" w:space="1" w:color="auto"/>
              </w:pBd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362935" w:rsidRPr="00023CB0" w:rsidRDefault="00362935" w:rsidP="00EC4E8F">
            <w:pPr>
              <w:pBdr>
                <w:bottom w:val="single" w:sz="4" w:space="1" w:color="auto"/>
              </w:pBd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90" w:type="dxa"/>
            <w:gridSpan w:val="2"/>
          </w:tcPr>
          <w:p w:rsidR="00362935" w:rsidRPr="00023CB0" w:rsidRDefault="00362935" w:rsidP="00EC4E8F">
            <w:pPr>
              <w:pBdr>
                <w:bottom w:val="single" w:sz="4" w:space="1" w:color="auto"/>
              </w:pBdr>
              <w:tabs>
                <w:tab w:val="decimal" w:pos="695"/>
              </w:tabs>
              <w:spacing w:line="240" w:lineRule="exact"/>
              <w:ind w:left="-18" w:right="-54"/>
              <w:jc w:val="both"/>
              <w:rPr>
                <w:rFonts w:ascii="Arial" w:hAnsi="Arial" w:cs="Arial"/>
                <w:sz w:val="14"/>
                <w:szCs w:val="14"/>
              </w:rPr>
            </w:pPr>
            <w:r w:rsidRPr="00023CB0">
              <w:rPr>
                <w:rFonts w:ascii="Arial" w:hAnsi="Arial" w:cs="Arial"/>
                <w:sz w:val="14"/>
                <w:szCs w:val="14"/>
              </w:rPr>
              <w:t>(76)</w:t>
            </w:r>
          </w:p>
        </w:tc>
        <w:tc>
          <w:tcPr>
            <w:tcW w:w="900" w:type="dxa"/>
            <w:gridSpan w:val="2"/>
          </w:tcPr>
          <w:p w:rsidR="00362935" w:rsidRPr="00023CB0" w:rsidRDefault="00362935" w:rsidP="00EC4E8F">
            <w:pPr>
              <w:pBdr>
                <w:bottom w:val="single" w:sz="4" w:space="1" w:color="auto"/>
              </w:pBdr>
              <w:tabs>
                <w:tab w:val="decimal" w:pos="696"/>
              </w:tabs>
              <w:spacing w:line="240" w:lineRule="exact"/>
              <w:ind w:left="-18" w:right="-54"/>
              <w:jc w:val="both"/>
              <w:rPr>
                <w:rFonts w:ascii="Arial" w:hAnsi="Arial" w:cs="Arial"/>
                <w:sz w:val="14"/>
                <w:szCs w:val="14"/>
              </w:rPr>
            </w:pPr>
            <w:r w:rsidRPr="00023CB0">
              <w:rPr>
                <w:rFonts w:ascii="Arial" w:hAnsi="Arial" w:cs="Arial"/>
                <w:sz w:val="14"/>
                <w:szCs w:val="14"/>
              </w:rPr>
              <w:t>-</w:t>
            </w:r>
          </w:p>
        </w:tc>
      </w:tr>
      <w:tr w:rsidR="00362935" w:rsidRPr="00D117FC" w:rsidTr="00D117FC">
        <w:trPr>
          <w:gridAfter w:val="1"/>
          <w:wAfter w:w="852" w:type="dxa"/>
          <w:trHeight w:val="108"/>
        </w:trPr>
        <w:tc>
          <w:tcPr>
            <w:tcW w:w="1890" w:type="dxa"/>
          </w:tcPr>
          <w:p w:rsidR="00362935" w:rsidRPr="00D117FC" w:rsidRDefault="00362935" w:rsidP="00362935">
            <w:pPr>
              <w:spacing w:line="240" w:lineRule="exact"/>
              <w:ind w:right="-14"/>
              <w:rPr>
                <w:rFonts w:ascii="Arial" w:eastAsia="Arial Unicode MS" w:hAnsi="Arial" w:cs="Arial"/>
                <w:color w:val="000000"/>
                <w:sz w:val="14"/>
                <w:szCs w:val="14"/>
              </w:rPr>
            </w:pPr>
            <w:r w:rsidRPr="00D117FC">
              <w:rPr>
                <w:rFonts w:ascii="Arial" w:eastAsia="Arial Unicode MS" w:hAnsi="Arial" w:cs="Arial"/>
                <w:color w:val="000000"/>
                <w:sz w:val="14"/>
                <w:szCs w:val="14"/>
                <w:cs/>
              </w:rPr>
              <w:t xml:space="preserve">31 </w:t>
            </w:r>
            <w:r w:rsidRPr="00D117FC">
              <w:rPr>
                <w:rFonts w:ascii="Arial" w:eastAsia="Arial Unicode MS" w:hAnsi="Arial" w:cs="Arial"/>
                <w:color w:val="000000"/>
                <w:sz w:val="14"/>
                <w:szCs w:val="14"/>
              </w:rPr>
              <w:t>December 201</w:t>
            </w:r>
            <w:r>
              <w:rPr>
                <w:rFonts w:ascii="Arial" w:eastAsia="Arial Unicode MS" w:hAnsi="Arial" w:cs="Arial"/>
                <w:color w:val="000000"/>
                <w:sz w:val="14"/>
                <w:szCs w:val="14"/>
              </w:rPr>
              <w:t>8</w:t>
            </w:r>
          </w:p>
        </w:tc>
        <w:tc>
          <w:tcPr>
            <w:tcW w:w="900" w:type="dxa"/>
            <w:gridSpan w:val="2"/>
          </w:tcPr>
          <w:p w:rsidR="00362935" w:rsidRPr="00023CB0" w:rsidRDefault="00362935" w:rsidP="00EC4E8F">
            <w:pPr>
              <w:tabs>
                <w:tab w:val="decimal" w:pos="678"/>
              </w:tabs>
              <w:spacing w:line="240" w:lineRule="exact"/>
              <w:ind w:left="-18" w:right="-54"/>
              <w:jc w:val="both"/>
              <w:rPr>
                <w:rFonts w:ascii="Arial" w:hAnsi="Arial" w:cs="Arial"/>
                <w:sz w:val="14"/>
                <w:szCs w:val="14"/>
              </w:rPr>
            </w:pPr>
            <w:r w:rsidRPr="00023CB0">
              <w:rPr>
                <w:rFonts w:ascii="Arial" w:hAnsi="Arial" w:cs="Arial"/>
                <w:sz w:val="14"/>
                <w:szCs w:val="14"/>
              </w:rPr>
              <w:t>908,730</w:t>
            </w:r>
          </w:p>
        </w:tc>
        <w:tc>
          <w:tcPr>
            <w:tcW w:w="990" w:type="dxa"/>
          </w:tcPr>
          <w:p w:rsidR="00362935" w:rsidRPr="00023CB0" w:rsidRDefault="00362935" w:rsidP="00EC4E8F">
            <w:pPr>
              <w:tabs>
                <w:tab w:val="decimal" w:pos="778"/>
              </w:tabs>
              <w:spacing w:line="240" w:lineRule="exact"/>
              <w:ind w:left="-18" w:right="-54"/>
              <w:jc w:val="both"/>
              <w:rPr>
                <w:rFonts w:ascii="Arial" w:hAnsi="Arial" w:cs="Arial"/>
                <w:sz w:val="14"/>
                <w:szCs w:val="14"/>
              </w:rPr>
            </w:pPr>
            <w:r w:rsidRPr="00023CB0">
              <w:rPr>
                <w:rFonts w:ascii="Arial" w:hAnsi="Arial" w:cs="Arial"/>
                <w:sz w:val="14"/>
                <w:szCs w:val="14"/>
              </w:rPr>
              <w:t>916,731</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15,302</w:t>
            </w:r>
          </w:p>
        </w:tc>
        <w:tc>
          <w:tcPr>
            <w:tcW w:w="900" w:type="dxa"/>
            <w:gridSpan w:val="4"/>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141,248</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187,854</w:t>
            </w:r>
          </w:p>
        </w:tc>
        <w:tc>
          <w:tcPr>
            <w:tcW w:w="900" w:type="dxa"/>
            <w:gridSpan w:val="2"/>
          </w:tcPr>
          <w:p w:rsidR="00362935" w:rsidRPr="00023CB0" w:rsidRDefault="00362935"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55,410</w:t>
            </w:r>
          </w:p>
        </w:tc>
        <w:tc>
          <w:tcPr>
            <w:tcW w:w="990" w:type="dxa"/>
            <w:gridSpan w:val="2"/>
          </w:tcPr>
          <w:p w:rsidR="00362935" w:rsidRPr="00023CB0" w:rsidRDefault="00362935" w:rsidP="00EC4E8F">
            <w:pPr>
              <w:tabs>
                <w:tab w:val="decimal" w:pos="695"/>
              </w:tabs>
              <w:spacing w:line="240" w:lineRule="exact"/>
              <w:ind w:left="-18" w:right="-54"/>
              <w:jc w:val="both"/>
              <w:rPr>
                <w:rFonts w:ascii="Arial" w:hAnsi="Arial" w:cs="Arial"/>
                <w:sz w:val="14"/>
                <w:szCs w:val="14"/>
              </w:rPr>
            </w:pPr>
            <w:r w:rsidRPr="00023CB0">
              <w:rPr>
                <w:rFonts w:ascii="Arial" w:hAnsi="Arial" w:cs="Arial"/>
                <w:sz w:val="14"/>
                <w:szCs w:val="14"/>
              </w:rPr>
              <w:t>84,900</w:t>
            </w:r>
          </w:p>
        </w:tc>
        <w:tc>
          <w:tcPr>
            <w:tcW w:w="900" w:type="dxa"/>
            <w:gridSpan w:val="2"/>
          </w:tcPr>
          <w:p w:rsidR="00362935" w:rsidRPr="00023CB0" w:rsidRDefault="00362935" w:rsidP="00EC4E8F">
            <w:pPr>
              <w:tabs>
                <w:tab w:val="decimal" w:pos="696"/>
              </w:tabs>
              <w:spacing w:line="240" w:lineRule="exact"/>
              <w:ind w:left="-18" w:right="-54"/>
              <w:jc w:val="both"/>
              <w:rPr>
                <w:rFonts w:ascii="Arial" w:hAnsi="Arial" w:cs="Arial"/>
                <w:sz w:val="14"/>
                <w:szCs w:val="14"/>
              </w:rPr>
            </w:pPr>
            <w:r w:rsidRPr="00023CB0">
              <w:rPr>
                <w:rFonts w:ascii="Arial" w:hAnsi="Arial" w:cs="Arial"/>
                <w:sz w:val="14"/>
                <w:szCs w:val="14"/>
              </w:rPr>
              <w:t>2,310,175</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Additions</w:t>
            </w:r>
          </w:p>
        </w:tc>
        <w:tc>
          <w:tcPr>
            <w:tcW w:w="900" w:type="dxa"/>
            <w:gridSpan w:val="2"/>
          </w:tcPr>
          <w:p w:rsidR="00EC4E8F" w:rsidRPr="00EC4E8F" w:rsidRDefault="00EC4E8F" w:rsidP="00EC4E8F">
            <w:pP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1,416</w:t>
            </w:r>
          </w:p>
        </w:tc>
        <w:tc>
          <w:tcPr>
            <w:tcW w:w="990" w:type="dxa"/>
          </w:tcPr>
          <w:p w:rsidR="00EC4E8F" w:rsidRPr="00EC4E8F" w:rsidRDefault="00EC4E8F" w:rsidP="00EC4E8F">
            <w:pP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3,332</w:t>
            </w: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4"/>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5,842</w:t>
            </w: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1,215</w:t>
            </w: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90" w:type="dxa"/>
            <w:gridSpan w:val="2"/>
          </w:tcPr>
          <w:p w:rsidR="00EC4E8F" w:rsidRPr="00EC4E8F" w:rsidRDefault="00EC4E8F" w:rsidP="00EC4E8F">
            <w:pPr>
              <w:tabs>
                <w:tab w:val="decimal" w:pos="695"/>
              </w:tabs>
              <w:spacing w:line="240" w:lineRule="exact"/>
              <w:ind w:left="-18" w:right="-54"/>
              <w:jc w:val="both"/>
              <w:rPr>
                <w:rFonts w:ascii="Arial" w:hAnsi="Arial" w:cs="Arial"/>
                <w:sz w:val="14"/>
                <w:szCs w:val="14"/>
              </w:rPr>
            </w:pPr>
            <w:r w:rsidRPr="00EC4E8F">
              <w:rPr>
                <w:rFonts w:ascii="Arial" w:hAnsi="Arial" w:cs="Arial"/>
                <w:sz w:val="14"/>
                <w:szCs w:val="14"/>
              </w:rPr>
              <w:t>45,221</w:t>
            </w:r>
          </w:p>
        </w:tc>
        <w:tc>
          <w:tcPr>
            <w:tcW w:w="900" w:type="dxa"/>
            <w:gridSpan w:val="2"/>
          </w:tcPr>
          <w:p w:rsidR="00EC4E8F" w:rsidRPr="00EC4E8F" w:rsidRDefault="00EC4E8F" w:rsidP="00EC4E8F">
            <w:pP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57,026</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Disposals</w:t>
            </w:r>
            <w:r>
              <w:rPr>
                <w:rFonts w:ascii="Arial" w:eastAsia="Arial Unicode MS" w:hAnsi="Arial" w:cs="Arial"/>
                <w:color w:val="000000"/>
                <w:sz w:val="14"/>
                <w:szCs w:val="14"/>
              </w:rPr>
              <w:t xml:space="preserve"> </w:t>
            </w:r>
            <w:r w:rsidRPr="00D117FC">
              <w:rPr>
                <w:rFonts w:ascii="Arial" w:eastAsia="Arial Unicode MS" w:hAnsi="Arial" w:cs="Arial"/>
                <w:color w:val="000000"/>
                <w:sz w:val="14"/>
                <w:szCs w:val="14"/>
              </w:rPr>
              <w:t>/</w:t>
            </w:r>
            <w:r>
              <w:rPr>
                <w:rFonts w:ascii="Arial" w:eastAsia="Arial Unicode MS" w:hAnsi="Arial" w:cs="Arial"/>
                <w:color w:val="000000"/>
                <w:sz w:val="14"/>
                <w:szCs w:val="14"/>
              </w:rPr>
              <w:t xml:space="preserve"> </w:t>
            </w:r>
            <w:r w:rsidRPr="00D117FC">
              <w:rPr>
                <w:rFonts w:ascii="Arial" w:eastAsia="Arial Unicode MS" w:hAnsi="Arial" w:cs="Arial"/>
                <w:color w:val="000000"/>
                <w:sz w:val="14"/>
                <w:szCs w:val="14"/>
              </w:rPr>
              <w:t>write-off</w:t>
            </w:r>
          </w:p>
        </w:tc>
        <w:tc>
          <w:tcPr>
            <w:tcW w:w="900" w:type="dxa"/>
            <w:gridSpan w:val="2"/>
          </w:tcPr>
          <w:p w:rsidR="00EC4E8F" w:rsidRPr="00EC4E8F" w:rsidRDefault="00EC4E8F" w:rsidP="00EC4E8F">
            <w:pP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90" w:type="dxa"/>
          </w:tcPr>
          <w:p w:rsidR="00EC4E8F" w:rsidRPr="00EC4E8F" w:rsidRDefault="00EC4E8F" w:rsidP="00EC4E8F">
            <w:pP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4"/>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(85)</w:t>
            </w: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90" w:type="dxa"/>
            <w:gridSpan w:val="2"/>
          </w:tcPr>
          <w:p w:rsidR="00EC4E8F" w:rsidRPr="00EC4E8F" w:rsidRDefault="00EC4E8F" w:rsidP="00EC4E8F">
            <w:pPr>
              <w:tabs>
                <w:tab w:val="decimal" w:pos="695"/>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2"/>
          </w:tcPr>
          <w:p w:rsidR="00EC4E8F" w:rsidRPr="00EC4E8F" w:rsidRDefault="00EC4E8F" w:rsidP="00EC4E8F">
            <w:pP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(85)</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Transfer in (out)</w:t>
            </w:r>
          </w:p>
        </w:tc>
        <w:tc>
          <w:tcPr>
            <w:tcW w:w="900" w:type="dxa"/>
            <w:gridSpan w:val="2"/>
          </w:tcPr>
          <w:p w:rsidR="00EC4E8F" w:rsidRPr="00EC4E8F" w:rsidRDefault="00EC4E8F" w:rsidP="00EC4E8F">
            <w:pPr>
              <w:pBdr>
                <w:bottom w:val="single" w:sz="4" w:space="1" w:color="auto"/>
              </w:pBd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90" w:type="dxa"/>
          </w:tcPr>
          <w:p w:rsidR="00EC4E8F" w:rsidRPr="00EC4E8F" w:rsidRDefault="00EC4E8F" w:rsidP="00EC4E8F">
            <w:pPr>
              <w:pBdr>
                <w:bottom w:val="single" w:sz="4" w:space="1" w:color="auto"/>
              </w:pBd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94,589</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4"/>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1,944</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30,607</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90" w:type="dxa"/>
            <w:gridSpan w:val="2"/>
          </w:tcPr>
          <w:p w:rsidR="00EC4E8F" w:rsidRPr="00EC4E8F" w:rsidRDefault="00EC4E8F" w:rsidP="00EC4E8F">
            <w:pPr>
              <w:pBdr>
                <w:bottom w:val="single" w:sz="4" w:space="1" w:color="auto"/>
              </w:pBdr>
              <w:tabs>
                <w:tab w:val="decimal" w:pos="695"/>
              </w:tabs>
              <w:spacing w:line="240" w:lineRule="exact"/>
              <w:ind w:left="-18" w:right="-54"/>
              <w:jc w:val="both"/>
              <w:rPr>
                <w:rFonts w:ascii="Arial" w:hAnsi="Arial" w:cs="Arial"/>
                <w:sz w:val="14"/>
                <w:szCs w:val="14"/>
              </w:rPr>
            </w:pPr>
            <w:r w:rsidRPr="00EC4E8F">
              <w:rPr>
                <w:rFonts w:ascii="Arial" w:hAnsi="Arial" w:cs="Arial"/>
                <w:sz w:val="14"/>
                <w:szCs w:val="14"/>
              </w:rPr>
              <w:t>(127,140)</w:t>
            </w:r>
          </w:p>
        </w:tc>
        <w:tc>
          <w:tcPr>
            <w:tcW w:w="900" w:type="dxa"/>
            <w:gridSpan w:val="2"/>
          </w:tcPr>
          <w:p w:rsidR="00EC4E8F" w:rsidRPr="00EC4E8F" w:rsidRDefault="00EC4E8F" w:rsidP="00EC4E8F">
            <w:pPr>
              <w:pBdr>
                <w:bottom w:val="single" w:sz="4" w:space="1" w:color="auto"/>
              </w:pBd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cs/>
              </w:rPr>
              <w:t xml:space="preserve">31 </w:t>
            </w:r>
            <w:r>
              <w:rPr>
                <w:rFonts w:ascii="Arial" w:eastAsia="Arial Unicode MS" w:hAnsi="Arial" w:cs="Arial"/>
                <w:color w:val="000000"/>
                <w:sz w:val="14"/>
                <w:szCs w:val="14"/>
              </w:rPr>
              <w:t>December 2019</w:t>
            </w:r>
          </w:p>
        </w:tc>
        <w:tc>
          <w:tcPr>
            <w:tcW w:w="900" w:type="dxa"/>
            <w:gridSpan w:val="2"/>
          </w:tcPr>
          <w:p w:rsidR="00EC4E8F" w:rsidRPr="00EC4E8F" w:rsidRDefault="00EC4E8F" w:rsidP="00EC4E8F">
            <w:pPr>
              <w:pBdr>
                <w:bottom w:val="single" w:sz="4" w:space="1" w:color="auto"/>
              </w:pBd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910,146</w:t>
            </w:r>
          </w:p>
        </w:tc>
        <w:tc>
          <w:tcPr>
            <w:tcW w:w="990" w:type="dxa"/>
          </w:tcPr>
          <w:p w:rsidR="00EC4E8F" w:rsidRPr="00EC4E8F" w:rsidRDefault="00EC4E8F" w:rsidP="00EC4E8F">
            <w:pPr>
              <w:pBdr>
                <w:bottom w:val="single" w:sz="4" w:space="1" w:color="auto"/>
              </w:pBd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1,014,652</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15,302</w:t>
            </w:r>
          </w:p>
        </w:tc>
        <w:tc>
          <w:tcPr>
            <w:tcW w:w="900" w:type="dxa"/>
            <w:gridSpan w:val="4"/>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148,949</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219,676</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55,410</w:t>
            </w:r>
          </w:p>
        </w:tc>
        <w:tc>
          <w:tcPr>
            <w:tcW w:w="990" w:type="dxa"/>
            <w:gridSpan w:val="2"/>
          </w:tcPr>
          <w:p w:rsidR="00EC4E8F" w:rsidRPr="00EC4E8F" w:rsidRDefault="00EC4E8F" w:rsidP="00EC4E8F">
            <w:pPr>
              <w:pBdr>
                <w:bottom w:val="single" w:sz="4" w:space="1" w:color="auto"/>
              </w:pBdr>
              <w:tabs>
                <w:tab w:val="decimal" w:pos="695"/>
              </w:tabs>
              <w:spacing w:line="240" w:lineRule="exact"/>
              <w:ind w:left="-18" w:right="-54"/>
              <w:jc w:val="both"/>
              <w:rPr>
                <w:rFonts w:ascii="Arial" w:hAnsi="Arial" w:cs="Arial"/>
                <w:sz w:val="14"/>
                <w:szCs w:val="14"/>
              </w:rPr>
            </w:pPr>
            <w:r w:rsidRPr="00EC4E8F">
              <w:rPr>
                <w:rFonts w:ascii="Arial" w:hAnsi="Arial" w:cs="Arial"/>
                <w:sz w:val="14"/>
                <w:szCs w:val="14"/>
              </w:rPr>
              <w:t>2,981</w:t>
            </w:r>
          </w:p>
        </w:tc>
        <w:tc>
          <w:tcPr>
            <w:tcW w:w="900" w:type="dxa"/>
            <w:gridSpan w:val="2"/>
          </w:tcPr>
          <w:p w:rsidR="00EC4E8F" w:rsidRPr="00EC4E8F" w:rsidRDefault="00EC4E8F" w:rsidP="00EC4E8F">
            <w:pPr>
              <w:pBdr>
                <w:bottom w:val="single" w:sz="4" w:space="1" w:color="auto"/>
              </w:pBd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2,367,116</w:t>
            </w:r>
          </w:p>
        </w:tc>
      </w:tr>
      <w:tr w:rsidR="00EC4E8F" w:rsidRPr="00D117FC" w:rsidTr="00D117FC">
        <w:trPr>
          <w:gridAfter w:val="1"/>
          <w:wAfter w:w="852" w:type="dxa"/>
        </w:trPr>
        <w:tc>
          <w:tcPr>
            <w:tcW w:w="2430" w:type="dxa"/>
            <w:gridSpan w:val="2"/>
          </w:tcPr>
          <w:p w:rsidR="00EC4E8F" w:rsidRPr="00D117FC" w:rsidRDefault="00EC4E8F" w:rsidP="00EC4E8F">
            <w:pPr>
              <w:tabs>
                <w:tab w:val="decimal" w:pos="612"/>
              </w:tabs>
              <w:spacing w:line="240" w:lineRule="exact"/>
              <w:ind w:right="-18"/>
              <w:rPr>
                <w:rFonts w:ascii="Arial" w:eastAsia="Arial Unicode MS" w:hAnsi="Arial" w:cs="Arial"/>
                <w:color w:val="000000"/>
                <w:sz w:val="14"/>
                <w:szCs w:val="14"/>
                <w:cs/>
              </w:rPr>
            </w:pPr>
            <w:r w:rsidRPr="00D117FC">
              <w:rPr>
                <w:rFonts w:ascii="Arial" w:eastAsia="Arial Unicode MS" w:hAnsi="Arial" w:cs="Arial"/>
                <w:b/>
                <w:bCs/>
                <w:color w:val="000000"/>
                <w:sz w:val="14"/>
                <w:szCs w:val="14"/>
              </w:rPr>
              <w:t>Accumulated depreciation</w:t>
            </w:r>
          </w:p>
        </w:tc>
        <w:tc>
          <w:tcPr>
            <w:tcW w:w="360" w:type="dxa"/>
          </w:tcPr>
          <w:p w:rsidR="00EC4E8F" w:rsidRPr="00D117FC" w:rsidRDefault="00EC4E8F" w:rsidP="00EC4E8F">
            <w:pPr>
              <w:tabs>
                <w:tab w:val="decimal" w:pos="612"/>
              </w:tabs>
              <w:spacing w:line="240" w:lineRule="exact"/>
              <w:ind w:left="-18" w:right="-54"/>
              <w:rPr>
                <w:rFonts w:ascii="Arial" w:hAnsi="Arial" w:cs="Arial"/>
                <w:sz w:val="14"/>
                <w:szCs w:val="14"/>
              </w:rPr>
            </w:pPr>
          </w:p>
        </w:tc>
        <w:tc>
          <w:tcPr>
            <w:tcW w:w="990" w:type="dxa"/>
          </w:tcPr>
          <w:p w:rsidR="00EC4E8F" w:rsidRPr="00D117FC" w:rsidRDefault="00EC4E8F" w:rsidP="00EC4E8F">
            <w:pPr>
              <w:tabs>
                <w:tab w:val="decimal" w:pos="774"/>
              </w:tabs>
              <w:spacing w:line="240" w:lineRule="exact"/>
              <w:ind w:left="-18" w:right="-54"/>
              <w:jc w:val="both"/>
              <w:rPr>
                <w:rFonts w:ascii="Arial" w:hAnsi="Arial" w:cs="Arial"/>
                <w:sz w:val="14"/>
                <w:szCs w:val="14"/>
              </w:rPr>
            </w:pPr>
          </w:p>
        </w:tc>
        <w:tc>
          <w:tcPr>
            <w:tcW w:w="900" w:type="dxa"/>
            <w:gridSpan w:val="2"/>
          </w:tcPr>
          <w:p w:rsidR="00EC4E8F" w:rsidRPr="00D117FC" w:rsidRDefault="00EC4E8F" w:rsidP="00EC4E8F">
            <w:pPr>
              <w:tabs>
                <w:tab w:val="decimal" w:pos="522"/>
              </w:tabs>
              <w:spacing w:line="240" w:lineRule="exact"/>
              <w:ind w:left="-18" w:right="-54"/>
              <w:rPr>
                <w:rFonts w:ascii="Arial" w:hAnsi="Arial" w:cs="Arial"/>
                <w:sz w:val="14"/>
                <w:szCs w:val="14"/>
              </w:rPr>
            </w:pPr>
          </w:p>
        </w:tc>
        <w:tc>
          <w:tcPr>
            <w:tcW w:w="900" w:type="dxa"/>
            <w:gridSpan w:val="4"/>
          </w:tcPr>
          <w:p w:rsidR="00EC4E8F" w:rsidRPr="00D117FC" w:rsidRDefault="00EC4E8F" w:rsidP="00EC4E8F">
            <w:pPr>
              <w:tabs>
                <w:tab w:val="decimal" w:pos="612"/>
                <w:tab w:val="decimal" w:pos="684"/>
              </w:tabs>
              <w:spacing w:line="240" w:lineRule="exact"/>
              <w:ind w:left="-18" w:right="-54"/>
              <w:rPr>
                <w:rFonts w:ascii="Arial" w:hAnsi="Arial" w:cs="Arial"/>
                <w:sz w:val="14"/>
                <w:szCs w:val="14"/>
              </w:rPr>
            </w:pPr>
          </w:p>
        </w:tc>
        <w:tc>
          <w:tcPr>
            <w:tcW w:w="900" w:type="dxa"/>
            <w:gridSpan w:val="2"/>
          </w:tcPr>
          <w:p w:rsidR="00EC4E8F" w:rsidRPr="00D117FC" w:rsidRDefault="00EC4E8F" w:rsidP="00EC4E8F">
            <w:pPr>
              <w:tabs>
                <w:tab w:val="decimal" w:pos="612"/>
              </w:tabs>
              <w:spacing w:line="240" w:lineRule="exact"/>
              <w:ind w:left="-18" w:right="-54"/>
              <w:jc w:val="both"/>
              <w:rPr>
                <w:rFonts w:ascii="Arial" w:hAnsi="Arial" w:cs="Arial"/>
                <w:sz w:val="14"/>
                <w:szCs w:val="14"/>
              </w:rPr>
            </w:pPr>
          </w:p>
        </w:tc>
        <w:tc>
          <w:tcPr>
            <w:tcW w:w="900" w:type="dxa"/>
            <w:gridSpan w:val="2"/>
          </w:tcPr>
          <w:p w:rsidR="00EC4E8F" w:rsidRPr="00D117FC" w:rsidRDefault="00EC4E8F" w:rsidP="00EC4E8F">
            <w:pPr>
              <w:tabs>
                <w:tab w:val="decimal" w:pos="612"/>
              </w:tabs>
              <w:spacing w:line="240" w:lineRule="exact"/>
              <w:ind w:left="-18" w:right="-54"/>
              <w:jc w:val="both"/>
              <w:rPr>
                <w:rFonts w:ascii="Arial" w:hAnsi="Arial" w:cs="Arial"/>
                <w:sz w:val="14"/>
                <w:szCs w:val="14"/>
              </w:rPr>
            </w:pPr>
          </w:p>
        </w:tc>
        <w:tc>
          <w:tcPr>
            <w:tcW w:w="990" w:type="dxa"/>
            <w:gridSpan w:val="2"/>
          </w:tcPr>
          <w:p w:rsidR="00EC4E8F" w:rsidRPr="00D117FC" w:rsidRDefault="00EC4E8F" w:rsidP="00EC4E8F">
            <w:pPr>
              <w:tabs>
                <w:tab w:val="decimal" w:pos="695"/>
              </w:tabs>
              <w:spacing w:line="240" w:lineRule="exact"/>
              <w:ind w:left="-18" w:right="-54"/>
              <w:jc w:val="both"/>
              <w:rPr>
                <w:rFonts w:ascii="Arial" w:hAnsi="Arial" w:cs="Arial"/>
                <w:sz w:val="14"/>
                <w:szCs w:val="14"/>
              </w:rPr>
            </w:pPr>
          </w:p>
        </w:tc>
        <w:tc>
          <w:tcPr>
            <w:tcW w:w="900" w:type="dxa"/>
            <w:gridSpan w:val="2"/>
          </w:tcPr>
          <w:p w:rsidR="00EC4E8F" w:rsidRPr="00D117FC" w:rsidRDefault="00EC4E8F" w:rsidP="00EC4E8F">
            <w:pPr>
              <w:tabs>
                <w:tab w:val="decimal" w:pos="696"/>
              </w:tabs>
              <w:spacing w:line="240" w:lineRule="exact"/>
              <w:ind w:left="-18" w:right="-54"/>
              <w:jc w:val="both"/>
              <w:rPr>
                <w:rFonts w:ascii="Arial" w:hAnsi="Arial" w:cs="Arial"/>
                <w:sz w:val="14"/>
                <w:szCs w:val="14"/>
              </w:rPr>
            </w:pPr>
          </w:p>
        </w:tc>
      </w:tr>
      <w:tr w:rsidR="00EC4E8F" w:rsidRPr="00D117FC" w:rsidTr="00D117FC">
        <w:trPr>
          <w:gridAfter w:val="1"/>
          <w:wAfter w:w="852" w:type="dxa"/>
          <w:trHeight w:val="243"/>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rPr>
              <w:t>1 January 201</w:t>
            </w:r>
            <w:r>
              <w:rPr>
                <w:rFonts w:ascii="Arial" w:eastAsia="Arial Unicode MS" w:hAnsi="Arial" w:cs="Arial"/>
                <w:color w:val="000000"/>
                <w:sz w:val="14"/>
                <w:szCs w:val="14"/>
              </w:rPr>
              <w:t>8</w:t>
            </w:r>
          </w:p>
        </w:tc>
        <w:tc>
          <w:tcPr>
            <w:tcW w:w="900" w:type="dxa"/>
            <w:gridSpan w:val="2"/>
          </w:tcPr>
          <w:p w:rsidR="00EC4E8F" w:rsidRPr="00D117FC" w:rsidRDefault="00EC4E8F" w:rsidP="00EC4E8F">
            <w:pPr>
              <w:tabs>
                <w:tab w:val="decimal" w:pos="684"/>
              </w:tabs>
              <w:spacing w:line="240" w:lineRule="exact"/>
              <w:ind w:left="-18" w:right="-54"/>
              <w:jc w:val="both"/>
              <w:rPr>
                <w:rFonts w:ascii="Arial" w:hAnsi="Arial" w:cs="Arial"/>
                <w:sz w:val="14"/>
                <w:szCs w:val="14"/>
              </w:rPr>
            </w:pPr>
            <w:r w:rsidRPr="00D117FC">
              <w:rPr>
                <w:rFonts w:ascii="Arial" w:hAnsi="Arial" w:cs="Arial"/>
                <w:sz w:val="14"/>
                <w:szCs w:val="14"/>
              </w:rPr>
              <w:t>539,276</w:t>
            </w:r>
          </w:p>
        </w:tc>
        <w:tc>
          <w:tcPr>
            <w:tcW w:w="990" w:type="dxa"/>
          </w:tcPr>
          <w:p w:rsidR="00EC4E8F" w:rsidRPr="00D117FC" w:rsidRDefault="00EC4E8F" w:rsidP="00EC4E8F">
            <w:pPr>
              <w:tabs>
                <w:tab w:val="decimal" w:pos="792"/>
              </w:tabs>
              <w:spacing w:line="240" w:lineRule="exact"/>
              <w:ind w:left="-18" w:right="-54"/>
              <w:jc w:val="both"/>
              <w:rPr>
                <w:rFonts w:ascii="Arial" w:hAnsi="Arial" w:cs="Arial"/>
                <w:sz w:val="14"/>
                <w:szCs w:val="14"/>
              </w:rPr>
            </w:pPr>
            <w:r w:rsidRPr="00D117FC">
              <w:rPr>
                <w:rFonts w:ascii="Arial" w:hAnsi="Arial" w:cs="Arial"/>
                <w:sz w:val="14"/>
                <w:szCs w:val="14"/>
              </w:rPr>
              <w:t>237,008</w:t>
            </w:r>
          </w:p>
        </w:tc>
        <w:tc>
          <w:tcPr>
            <w:tcW w:w="900" w:type="dxa"/>
            <w:gridSpan w:val="2"/>
          </w:tcPr>
          <w:p w:rsidR="00EC4E8F" w:rsidRPr="00D117FC" w:rsidRDefault="00EC4E8F" w:rsidP="00214273">
            <w:pPr>
              <w:tabs>
                <w:tab w:val="decimal" w:pos="610"/>
              </w:tabs>
              <w:spacing w:line="240" w:lineRule="exact"/>
              <w:ind w:left="-18" w:right="-54"/>
              <w:jc w:val="both"/>
              <w:rPr>
                <w:rFonts w:ascii="Arial" w:hAnsi="Arial" w:cs="Arial"/>
                <w:sz w:val="14"/>
                <w:szCs w:val="14"/>
              </w:rPr>
            </w:pPr>
            <w:r w:rsidRPr="00D117FC">
              <w:rPr>
                <w:rFonts w:ascii="Arial" w:hAnsi="Arial" w:cs="Arial"/>
                <w:sz w:val="14"/>
                <w:szCs w:val="14"/>
              </w:rPr>
              <w:t>14,118</w:t>
            </w:r>
          </w:p>
        </w:tc>
        <w:tc>
          <w:tcPr>
            <w:tcW w:w="900" w:type="dxa"/>
            <w:gridSpan w:val="4"/>
          </w:tcPr>
          <w:p w:rsidR="00EC4E8F" w:rsidRPr="00D117FC" w:rsidRDefault="00EC4E8F" w:rsidP="00214273">
            <w:pPr>
              <w:tabs>
                <w:tab w:val="decimal" w:pos="610"/>
              </w:tabs>
              <w:spacing w:line="240" w:lineRule="exact"/>
              <w:ind w:left="-18" w:right="-54"/>
              <w:jc w:val="both"/>
              <w:rPr>
                <w:rFonts w:ascii="Arial" w:hAnsi="Arial" w:cs="Arial"/>
                <w:sz w:val="14"/>
                <w:szCs w:val="14"/>
              </w:rPr>
            </w:pPr>
            <w:r w:rsidRPr="00D117FC">
              <w:rPr>
                <w:rFonts w:ascii="Arial" w:hAnsi="Arial" w:cs="Arial"/>
                <w:sz w:val="14"/>
                <w:szCs w:val="14"/>
              </w:rPr>
              <w:t>121,982</w:t>
            </w:r>
          </w:p>
        </w:tc>
        <w:tc>
          <w:tcPr>
            <w:tcW w:w="900" w:type="dxa"/>
            <w:gridSpan w:val="2"/>
          </w:tcPr>
          <w:p w:rsidR="00EC4E8F" w:rsidRPr="00D117FC" w:rsidRDefault="00EC4E8F" w:rsidP="00EC4E8F">
            <w:pPr>
              <w:tabs>
                <w:tab w:val="decimal" w:pos="610"/>
              </w:tabs>
              <w:spacing w:line="240" w:lineRule="exact"/>
              <w:ind w:left="-18" w:right="-54"/>
              <w:jc w:val="both"/>
              <w:rPr>
                <w:rFonts w:ascii="Arial" w:hAnsi="Arial" w:cs="Arial"/>
                <w:sz w:val="14"/>
                <w:szCs w:val="14"/>
              </w:rPr>
            </w:pPr>
            <w:r w:rsidRPr="00D117FC">
              <w:rPr>
                <w:rFonts w:ascii="Arial" w:hAnsi="Arial" w:cs="Arial"/>
                <w:sz w:val="14"/>
                <w:szCs w:val="14"/>
              </w:rPr>
              <w:t>156,366</w:t>
            </w:r>
          </w:p>
        </w:tc>
        <w:tc>
          <w:tcPr>
            <w:tcW w:w="900" w:type="dxa"/>
            <w:gridSpan w:val="2"/>
          </w:tcPr>
          <w:p w:rsidR="00EC4E8F" w:rsidRPr="00D117FC" w:rsidRDefault="00EC4E8F" w:rsidP="00EC4E8F">
            <w:pPr>
              <w:tabs>
                <w:tab w:val="decimal" w:pos="610"/>
              </w:tabs>
              <w:spacing w:line="240" w:lineRule="exact"/>
              <w:ind w:left="-18" w:right="-54"/>
              <w:jc w:val="both"/>
              <w:rPr>
                <w:rFonts w:ascii="Arial" w:hAnsi="Arial" w:cs="Arial"/>
                <w:sz w:val="14"/>
                <w:szCs w:val="14"/>
              </w:rPr>
            </w:pPr>
            <w:r w:rsidRPr="00D117FC">
              <w:rPr>
                <w:rFonts w:ascii="Arial" w:hAnsi="Arial" w:cs="Arial"/>
                <w:sz w:val="14"/>
                <w:szCs w:val="14"/>
              </w:rPr>
              <w:t>52,799</w:t>
            </w:r>
          </w:p>
        </w:tc>
        <w:tc>
          <w:tcPr>
            <w:tcW w:w="990" w:type="dxa"/>
            <w:gridSpan w:val="2"/>
          </w:tcPr>
          <w:p w:rsidR="00EC4E8F" w:rsidRPr="00D117FC" w:rsidRDefault="00EC4E8F" w:rsidP="00EC4E8F">
            <w:pPr>
              <w:tabs>
                <w:tab w:val="decimal" w:pos="695"/>
              </w:tabs>
              <w:spacing w:line="240" w:lineRule="exact"/>
              <w:ind w:left="-18" w:right="-54"/>
              <w:jc w:val="both"/>
              <w:rPr>
                <w:rFonts w:ascii="Arial" w:hAnsi="Arial" w:cs="Arial"/>
                <w:sz w:val="14"/>
                <w:szCs w:val="14"/>
              </w:rPr>
            </w:pPr>
            <w:r w:rsidRPr="00D117FC">
              <w:rPr>
                <w:rFonts w:ascii="Arial" w:hAnsi="Arial" w:cs="Arial"/>
                <w:sz w:val="14"/>
                <w:szCs w:val="14"/>
              </w:rPr>
              <w:t>-</w:t>
            </w:r>
          </w:p>
        </w:tc>
        <w:tc>
          <w:tcPr>
            <w:tcW w:w="900" w:type="dxa"/>
            <w:gridSpan w:val="2"/>
          </w:tcPr>
          <w:p w:rsidR="00EC4E8F" w:rsidRPr="00D117FC" w:rsidRDefault="00EC4E8F" w:rsidP="00EC4E8F">
            <w:pPr>
              <w:tabs>
                <w:tab w:val="decimal" w:pos="696"/>
              </w:tabs>
              <w:spacing w:line="240" w:lineRule="exact"/>
              <w:ind w:left="-18" w:right="-54"/>
              <w:jc w:val="both"/>
              <w:rPr>
                <w:rFonts w:ascii="Arial" w:hAnsi="Arial" w:cs="Arial"/>
                <w:sz w:val="14"/>
                <w:szCs w:val="14"/>
              </w:rPr>
            </w:pPr>
            <w:r w:rsidRPr="00D117FC">
              <w:rPr>
                <w:rFonts w:ascii="Arial" w:hAnsi="Arial" w:cs="Arial"/>
                <w:sz w:val="14"/>
                <w:szCs w:val="14"/>
              </w:rPr>
              <w:t>1,121,549</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Depreciation for the year</w:t>
            </w:r>
          </w:p>
        </w:tc>
        <w:tc>
          <w:tcPr>
            <w:tcW w:w="900" w:type="dxa"/>
            <w:gridSpan w:val="2"/>
          </w:tcPr>
          <w:p w:rsidR="00EC4E8F" w:rsidRPr="00023CB0" w:rsidRDefault="00EC4E8F" w:rsidP="00EC4E8F">
            <w:pPr>
              <w:tabs>
                <w:tab w:val="decimal" w:pos="678"/>
              </w:tabs>
              <w:spacing w:line="240" w:lineRule="exact"/>
              <w:ind w:left="-18" w:right="-54"/>
              <w:jc w:val="both"/>
              <w:rPr>
                <w:rFonts w:ascii="Arial" w:hAnsi="Arial" w:cs="Arial"/>
                <w:sz w:val="14"/>
                <w:szCs w:val="14"/>
              </w:rPr>
            </w:pPr>
            <w:r w:rsidRPr="00023CB0">
              <w:rPr>
                <w:rFonts w:ascii="Arial" w:hAnsi="Arial" w:cs="Arial"/>
                <w:sz w:val="14"/>
                <w:szCs w:val="14"/>
              </w:rPr>
              <w:t>53,583</w:t>
            </w:r>
          </w:p>
        </w:tc>
        <w:tc>
          <w:tcPr>
            <w:tcW w:w="990" w:type="dxa"/>
          </w:tcPr>
          <w:p w:rsidR="00EC4E8F" w:rsidRPr="00023CB0" w:rsidRDefault="00EC4E8F" w:rsidP="00EC4E8F">
            <w:pPr>
              <w:tabs>
                <w:tab w:val="decimal" w:pos="792"/>
              </w:tabs>
              <w:spacing w:line="240" w:lineRule="exact"/>
              <w:ind w:left="-18" w:right="-54"/>
              <w:jc w:val="both"/>
              <w:rPr>
                <w:rFonts w:ascii="Arial" w:hAnsi="Arial" w:cs="Arial"/>
                <w:sz w:val="14"/>
                <w:szCs w:val="14"/>
              </w:rPr>
            </w:pPr>
            <w:r w:rsidRPr="00023CB0">
              <w:rPr>
                <w:rFonts w:ascii="Arial" w:hAnsi="Arial" w:cs="Arial"/>
                <w:sz w:val="14"/>
                <w:szCs w:val="14"/>
              </w:rPr>
              <w:t>46,333</w:t>
            </w:r>
          </w:p>
        </w:tc>
        <w:tc>
          <w:tcPr>
            <w:tcW w:w="900" w:type="dxa"/>
            <w:gridSpan w:val="2"/>
          </w:tcPr>
          <w:p w:rsidR="00EC4E8F" w:rsidRPr="00023CB0" w:rsidRDefault="00EC4E8F" w:rsidP="00214273">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390</w:t>
            </w:r>
          </w:p>
        </w:tc>
        <w:tc>
          <w:tcPr>
            <w:tcW w:w="900" w:type="dxa"/>
            <w:gridSpan w:val="4"/>
          </w:tcPr>
          <w:p w:rsidR="00EC4E8F" w:rsidRPr="00023CB0" w:rsidRDefault="00EC4E8F" w:rsidP="00214273">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10,514</w:t>
            </w:r>
          </w:p>
        </w:tc>
        <w:tc>
          <w:tcPr>
            <w:tcW w:w="900" w:type="dxa"/>
            <w:gridSpan w:val="2"/>
          </w:tcPr>
          <w:p w:rsidR="00EC4E8F" w:rsidRPr="00023CB0" w:rsidRDefault="00EC4E8F"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10,168</w:t>
            </w:r>
          </w:p>
        </w:tc>
        <w:tc>
          <w:tcPr>
            <w:tcW w:w="900" w:type="dxa"/>
            <w:gridSpan w:val="2"/>
          </w:tcPr>
          <w:p w:rsidR="00EC4E8F" w:rsidRPr="00023CB0" w:rsidRDefault="00EC4E8F"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6,538</w:t>
            </w:r>
          </w:p>
        </w:tc>
        <w:tc>
          <w:tcPr>
            <w:tcW w:w="990" w:type="dxa"/>
            <w:gridSpan w:val="2"/>
          </w:tcPr>
          <w:p w:rsidR="00EC4E8F" w:rsidRPr="00023CB0" w:rsidRDefault="00EC4E8F" w:rsidP="00EC4E8F">
            <w:pPr>
              <w:tabs>
                <w:tab w:val="decimal" w:pos="695"/>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EC4E8F" w:rsidRPr="00023CB0" w:rsidRDefault="00EC4E8F" w:rsidP="00EC4E8F">
            <w:pPr>
              <w:tabs>
                <w:tab w:val="decimal" w:pos="696"/>
              </w:tabs>
              <w:spacing w:line="240" w:lineRule="exact"/>
              <w:ind w:left="-18" w:right="-54"/>
              <w:jc w:val="both"/>
              <w:rPr>
                <w:rFonts w:ascii="Arial" w:hAnsi="Arial" w:cs="Arial"/>
                <w:sz w:val="14"/>
                <w:szCs w:val="14"/>
              </w:rPr>
            </w:pPr>
            <w:r w:rsidRPr="00023CB0">
              <w:rPr>
                <w:rFonts w:ascii="Arial" w:hAnsi="Arial" w:cs="Arial"/>
                <w:sz w:val="14"/>
                <w:szCs w:val="14"/>
              </w:rPr>
              <w:t>127,526</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rPr>
              <w:t>Depreciation on disposals</w:t>
            </w:r>
            <w:r>
              <w:rPr>
                <w:rFonts w:ascii="Arial" w:eastAsia="Arial Unicode MS" w:hAnsi="Arial" w:cs="Arial"/>
                <w:color w:val="000000"/>
                <w:sz w:val="14"/>
                <w:szCs w:val="14"/>
              </w:rPr>
              <w:t xml:space="preserve"> /</w:t>
            </w:r>
          </w:p>
        </w:tc>
        <w:tc>
          <w:tcPr>
            <w:tcW w:w="900" w:type="dxa"/>
            <w:gridSpan w:val="2"/>
          </w:tcPr>
          <w:p w:rsidR="00EC4E8F" w:rsidRPr="00D117FC" w:rsidRDefault="00EC4E8F" w:rsidP="00EC4E8F">
            <w:pPr>
              <w:tabs>
                <w:tab w:val="decimal" w:pos="684"/>
              </w:tabs>
              <w:spacing w:line="240" w:lineRule="exact"/>
              <w:ind w:left="-18" w:right="-54"/>
              <w:jc w:val="both"/>
              <w:rPr>
                <w:rFonts w:ascii="Arial" w:hAnsi="Arial" w:cs="Arial"/>
                <w:sz w:val="14"/>
                <w:szCs w:val="14"/>
              </w:rPr>
            </w:pPr>
          </w:p>
        </w:tc>
        <w:tc>
          <w:tcPr>
            <w:tcW w:w="990" w:type="dxa"/>
          </w:tcPr>
          <w:p w:rsidR="00EC4E8F" w:rsidRPr="00D117FC" w:rsidRDefault="00EC4E8F" w:rsidP="00EC4E8F">
            <w:pPr>
              <w:tabs>
                <w:tab w:val="decimal" w:pos="774"/>
              </w:tabs>
              <w:spacing w:line="240" w:lineRule="exact"/>
              <w:ind w:left="-18" w:right="-54"/>
              <w:jc w:val="both"/>
              <w:rPr>
                <w:rFonts w:ascii="Arial" w:hAnsi="Arial" w:cs="Arial"/>
                <w:sz w:val="14"/>
                <w:szCs w:val="14"/>
              </w:rPr>
            </w:pPr>
          </w:p>
        </w:tc>
        <w:tc>
          <w:tcPr>
            <w:tcW w:w="900" w:type="dxa"/>
            <w:gridSpan w:val="2"/>
          </w:tcPr>
          <w:p w:rsidR="00EC4E8F" w:rsidRPr="00D117FC" w:rsidRDefault="00EC4E8F" w:rsidP="00214273">
            <w:pPr>
              <w:tabs>
                <w:tab w:val="decimal" w:pos="610"/>
              </w:tabs>
              <w:spacing w:line="240" w:lineRule="exact"/>
              <w:ind w:left="-18" w:right="-54"/>
              <w:jc w:val="both"/>
              <w:rPr>
                <w:rFonts w:ascii="Arial" w:hAnsi="Arial" w:cs="Arial"/>
                <w:sz w:val="14"/>
                <w:szCs w:val="14"/>
              </w:rPr>
            </w:pPr>
          </w:p>
        </w:tc>
        <w:tc>
          <w:tcPr>
            <w:tcW w:w="900" w:type="dxa"/>
            <w:gridSpan w:val="4"/>
          </w:tcPr>
          <w:p w:rsidR="00EC4E8F" w:rsidRPr="00D117FC" w:rsidRDefault="00EC4E8F" w:rsidP="00214273">
            <w:pPr>
              <w:tabs>
                <w:tab w:val="decimal" w:pos="610"/>
              </w:tabs>
              <w:spacing w:line="240" w:lineRule="exact"/>
              <w:ind w:left="-18" w:right="-54"/>
              <w:jc w:val="both"/>
              <w:rPr>
                <w:rFonts w:ascii="Arial" w:hAnsi="Arial" w:cs="Arial"/>
                <w:sz w:val="14"/>
                <w:szCs w:val="14"/>
              </w:rPr>
            </w:pPr>
          </w:p>
        </w:tc>
        <w:tc>
          <w:tcPr>
            <w:tcW w:w="900" w:type="dxa"/>
            <w:gridSpan w:val="2"/>
          </w:tcPr>
          <w:p w:rsidR="00EC4E8F" w:rsidRPr="00D117FC" w:rsidRDefault="00EC4E8F" w:rsidP="00EC4E8F">
            <w:pPr>
              <w:tabs>
                <w:tab w:val="decimal" w:pos="610"/>
              </w:tabs>
              <w:spacing w:line="240" w:lineRule="exact"/>
              <w:ind w:left="-18" w:right="-54"/>
              <w:jc w:val="both"/>
              <w:rPr>
                <w:rFonts w:ascii="Arial" w:hAnsi="Arial" w:cs="Arial"/>
                <w:sz w:val="14"/>
                <w:szCs w:val="14"/>
              </w:rPr>
            </w:pPr>
          </w:p>
        </w:tc>
        <w:tc>
          <w:tcPr>
            <w:tcW w:w="900" w:type="dxa"/>
            <w:gridSpan w:val="2"/>
          </w:tcPr>
          <w:p w:rsidR="00EC4E8F" w:rsidRPr="00D117FC" w:rsidRDefault="00EC4E8F" w:rsidP="00EC4E8F">
            <w:pPr>
              <w:tabs>
                <w:tab w:val="decimal" w:pos="610"/>
              </w:tabs>
              <w:spacing w:line="240" w:lineRule="exact"/>
              <w:ind w:left="-18" w:right="-54"/>
              <w:jc w:val="both"/>
              <w:rPr>
                <w:rFonts w:ascii="Arial" w:hAnsi="Arial" w:cs="Arial"/>
                <w:sz w:val="14"/>
                <w:szCs w:val="14"/>
              </w:rPr>
            </w:pPr>
          </w:p>
        </w:tc>
        <w:tc>
          <w:tcPr>
            <w:tcW w:w="990" w:type="dxa"/>
            <w:gridSpan w:val="2"/>
          </w:tcPr>
          <w:p w:rsidR="00EC4E8F" w:rsidRPr="00D117FC" w:rsidRDefault="00EC4E8F" w:rsidP="00EC4E8F">
            <w:pPr>
              <w:tabs>
                <w:tab w:val="decimal" w:pos="695"/>
              </w:tabs>
              <w:spacing w:line="240" w:lineRule="exact"/>
              <w:ind w:left="-18" w:right="-54"/>
              <w:jc w:val="both"/>
              <w:rPr>
                <w:rFonts w:ascii="Arial" w:hAnsi="Arial" w:cs="Arial"/>
                <w:sz w:val="14"/>
                <w:szCs w:val="14"/>
              </w:rPr>
            </w:pPr>
          </w:p>
        </w:tc>
        <w:tc>
          <w:tcPr>
            <w:tcW w:w="900" w:type="dxa"/>
            <w:gridSpan w:val="2"/>
          </w:tcPr>
          <w:p w:rsidR="00EC4E8F" w:rsidRPr="00D117FC" w:rsidRDefault="00EC4E8F" w:rsidP="00EC4E8F">
            <w:pPr>
              <w:tabs>
                <w:tab w:val="decimal" w:pos="696"/>
              </w:tabs>
              <w:spacing w:line="240" w:lineRule="exact"/>
              <w:ind w:left="-18" w:right="-54"/>
              <w:jc w:val="both"/>
              <w:rPr>
                <w:rFonts w:ascii="Arial" w:hAnsi="Arial" w:cs="Arial"/>
                <w:sz w:val="14"/>
                <w:szCs w:val="14"/>
              </w:rPr>
            </w:pP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rPr>
              <w:t xml:space="preserve">   write-off</w:t>
            </w:r>
          </w:p>
        </w:tc>
        <w:tc>
          <w:tcPr>
            <w:tcW w:w="900" w:type="dxa"/>
            <w:gridSpan w:val="2"/>
          </w:tcPr>
          <w:p w:rsidR="00EC4E8F" w:rsidRPr="00023CB0" w:rsidRDefault="00EC4E8F" w:rsidP="00EC4E8F">
            <w:pPr>
              <w:pBdr>
                <w:bottom w:val="single" w:sz="4" w:space="1" w:color="auto"/>
              </w:pBdr>
              <w:tabs>
                <w:tab w:val="decimal" w:pos="678"/>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90" w:type="dxa"/>
          </w:tcPr>
          <w:p w:rsidR="00EC4E8F" w:rsidRPr="00023CB0" w:rsidRDefault="00EC4E8F" w:rsidP="00EC4E8F">
            <w:pPr>
              <w:pBdr>
                <w:bottom w:val="single" w:sz="4" w:space="1" w:color="auto"/>
              </w:pBdr>
              <w:tabs>
                <w:tab w:val="decimal" w:pos="792"/>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EC4E8F" w:rsidRPr="00023CB0" w:rsidRDefault="00EC4E8F" w:rsidP="00214273">
            <w:pPr>
              <w:pBdr>
                <w:bottom w:val="single" w:sz="4" w:space="1" w:color="auto"/>
              </w:pBd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4"/>
          </w:tcPr>
          <w:p w:rsidR="00EC4E8F" w:rsidRPr="00023CB0" w:rsidRDefault="00EC4E8F" w:rsidP="00214273">
            <w:pPr>
              <w:pBdr>
                <w:bottom w:val="single" w:sz="4" w:space="1" w:color="auto"/>
              </w:pBd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(2,342)</w:t>
            </w:r>
          </w:p>
        </w:tc>
        <w:tc>
          <w:tcPr>
            <w:tcW w:w="900" w:type="dxa"/>
            <w:gridSpan w:val="2"/>
          </w:tcPr>
          <w:p w:rsidR="00EC4E8F" w:rsidRPr="00023CB0"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(49)</w:t>
            </w:r>
          </w:p>
        </w:tc>
        <w:tc>
          <w:tcPr>
            <w:tcW w:w="900" w:type="dxa"/>
            <w:gridSpan w:val="2"/>
          </w:tcPr>
          <w:p w:rsidR="00EC4E8F" w:rsidRPr="00023CB0"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(23,581)</w:t>
            </w:r>
          </w:p>
        </w:tc>
        <w:tc>
          <w:tcPr>
            <w:tcW w:w="990" w:type="dxa"/>
            <w:gridSpan w:val="2"/>
          </w:tcPr>
          <w:p w:rsidR="00EC4E8F" w:rsidRPr="00023CB0" w:rsidRDefault="00EC4E8F" w:rsidP="00EC4E8F">
            <w:pPr>
              <w:pBdr>
                <w:bottom w:val="single" w:sz="4" w:space="1" w:color="auto"/>
              </w:pBdr>
              <w:tabs>
                <w:tab w:val="decimal" w:pos="695"/>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EC4E8F" w:rsidRPr="00023CB0" w:rsidRDefault="00EC4E8F" w:rsidP="00EC4E8F">
            <w:pPr>
              <w:pBdr>
                <w:bottom w:val="single" w:sz="4" w:space="1" w:color="auto"/>
              </w:pBdr>
              <w:tabs>
                <w:tab w:val="decimal" w:pos="696"/>
              </w:tabs>
              <w:spacing w:line="240" w:lineRule="exact"/>
              <w:ind w:left="-18" w:right="-54"/>
              <w:jc w:val="both"/>
              <w:rPr>
                <w:rFonts w:ascii="Arial" w:hAnsi="Arial" w:cs="Arial"/>
                <w:sz w:val="14"/>
                <w:szCs w:val="14"/>
              </w:rPr>
            </w:pPr>
            <w:r w:rsidRPr="00023CB0">
              <w:rPr>
                <w:rFonts w:ascii="Arial" w:hAnsi="Arial" w:cs="Arial"/>
                <w:sz w:val="14"/>
                <w:szCs w:val="14"/>
              </w:rPr>
              <w:t>(25,972)</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cs/>
              </w:rPr>
              <w:t xml:space="preserve">31 </w:t>
            </w:r>
            <w:r w:rsidRPr="00D117FC">
              <w:rPr>
                <w:rFonts w:ascii="Arial" w:eastAsia="Arial Unicode MS" w:hAnsi="Arial" w:cs="Arial"/>
                <w:color w:val="000000"/>
                <w:sz w:val="14"/>
                <w:szCs w:val="14"/>
              </w:rPr>
              <w:t>December 201</w:t>
            </w:r>
            <w:r>
              <w:rPr>
                <w:rFonts w:ascii="Arial" w:eastAsia="Arial Unicode MS" w:hAnsi="Arial" w:cs="Arial"/>
                <w:color w:val="000000"/>
                <w:sz w:val="14"/>
                <w:szCs w:val="14"/>
              </w:rPr>
              <w:t>8</w:t>
            </w:r>
          </w:p>
        </w:tc>
        <w:tc>
          <w:tcPr>
            <w:tcW w:w="900" w:type="dxa"/>
            <w:gridSpan w:val="2"/>
          </w:tcPr>
          <w:p w:rsidR="00EC4E8F" w:rsidRPr="00023CB0" w:rsidRDefault="00EC4E8F" w:rsidP="00EC4E8F">
            <w:pPr>
              <w:tabs>
                <w:tab w:val="decimal" w:pos="678"/>
              </w:tabs>
              <w:spacing w:line="240" w:lineRule="exact"/>
              <w:ind w:left="-18" w:right="-54"/>
              <w:jc w:val="both"/>
              <w:rPr>
                <w:rFonts w:ascii="Arial" w:hAnsi="Arial" w:cs="Arial"/>
                <w:sz w:val="14"/>
                <w:szCs w:val="14"/>
              </w:rPr>
            </w:pPr>
            <w:r w:rsidRPr="00023CB0">
              <w:rPr>
                <w:rFonts w:ascii="Arial" w:hAnsi="Arial" w:cs="Arial"/>
                <w:sz w:val="14"/>
                <w:szCs w:val="14"/>
              </w:rPr>
              <w:t>592,859</w:t>
            </w:r>
          </w:p>
        </w:tc>
        <w:tc>
          <w:tcPr>
            <w:tcW w:w="990" w:type="dxa"/>
          </w:tcPr>
          <w:p w:rsidR="00EC4E8F" w:rsidRPr="00023CB0" w:rsidRDefault="00EC4E8F" w:rsidP="00EC4E8F">
            <w:pPr>
              <w:tabs>
                <w:tab w:val="decimal" w:pos="792"/>
              </w:tabs>
              <w:spacing w:line="240" w:lineRule="exact"/>
              <w:ind w:left="-18" w:right="-54"/>
              <w:jc w:val="both"/>
              <w:rPr>
                <w:rFonts w:ascii="Arial" w:hAnsi="Arial" w:cs="Arial"/>
                <w:sz w:val="14"/>
                <w:szCs w:val="14"/>
              </w:rPr>
            </w:pPr>
            <w:r w:rsidRPr="00023CB0">
              <w:rPr>
                <w:rFonts w:ascii="Arial" w:hAnsi="Arial" w:cs="Arial"/>
                <w:sz w:val="14"/>
                <w:szCs w:val="14"/>
              </w:rPr>
              <w:t>283,341</w:t>
            </w:r>
          </w:p>
        </w:tc>
        <w:tc>
          <w:tcPr>
            <w:tcW w:w="900" w:type="dxa"/>
            <w:gridSpan w:val="2"/>
          </w:tcPr>
          <w:p w:rsidR="00EC4E8F" w:rsidRPr="00023CB0" w:rsidRDefault="00EC4E8F" w:rsidP="00214273">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14,508</w:t>
            </w:r>
          </w:p>
        </w:tc>
        <w:tc>
          <w:tcPr>
            <w:tcW w:w="900" w:type="dxa"/>
            <w:gridSpan w:val="4"/>
          </w:tcPr>
          <w:p w:rsidR="00EC4E8F" w:rsidRPr="00023CB0" w:rsidRDefault="00EC4E8F" w:rsidP="00214273">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130,154</w:t>
            </w:r>
          </w:p>
        </w:tc>
        <w:tc>
          <w:tcPr>
            <w:tcW w:w="900" w:type="dxa"/>
            <w:gridSpan w:val="2"/>
          </w:tcPr>
          <w:p w:rsidR="00EC4E8F" w:rsidRPr="00023CB0" w:rsidRDefault="00EC4E8F"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166,485</w:t>
            </w:r>
          </w:p>
        </w:tc>
        <w:tc>
          <w:tcPr>
            <w:tcW w:w="900" w:type="dxa"/>
            <w:gridSpan w:val="2"/>
          </w:tcPr>
          <w:p w:rsidR="00EC4E8F" w:rsidRPr="00023CB0" w:rsidRDefault="00EC4E8F" w:rsidP="00EC4E8F">
            <w:pPr>
              <w:tabs>
                <w:tab w:val="decimal" w:pos="610"/>
              </w:tabs>
              <w:spacing w:line="240" w:lineRule="exact"/>
              <w:ind w:left="-18" w:right="-54"/>
              <w:jc w:val="both"/>
              <w:rPr>
                <w:rFonts w:ascii="Arial" w:hAnsi="Arial" w:cs="Arial"/>
                <w:sz w:val="14"/>
                <w:szCs w:val="14"/>
              </w:rPr>
            </w:pPr>
            <w:r w:rsidRPr="00023CB0">
              <w:rPr>
                <w:rFonts w:ascii="Arial" w:hAnsi="Arial" w:cs="Arial"/>
                <w:sz w:val="14"/>
                <w:szCs w:val="14"/>
              </w:rPr>
              <w:t>35,756</w:t>
            </w:r>
          </w:p>
        </w:tc>
        <w:tc>
          <w:tcPr>
            <w:tcW w:w="990" w:type="dxa"/>
            <w:gridSpan w:val="2"/>
          </w:tcPr>
          <w:p w:rsidR="00EC4E8F" w:rsidRPr="00023CB0" w:rsidRDefault="00EC4E8F" w:rsidP="00EC4E8F">
            <w:pPr>
              <w:tabs>
                <w:tab w:val="decimal" w:pos="695"/>
              </w:tabs>
              <w:spacing w:line="240" w:lineRule="exact"/>
              <w:ind w:left="-18" w:right="-54"/>
              <w:jc w:val="both"/>
              <w:rPr>
                <w:rFonts w:ascii="Arial" w:hAnsi="Arial" w:cs="Arial"/>
                <w:sz w:val="14"/>
                <w:szCs w:val="14"/>
              </w:rPr>
            </w:pPr>
            <w:r w:rsidRPr="00023CB0">
              <w:rPr>
                <w:rFonts w:ascii="Arial" w:hAnsi="Arial" w:cs="Arial"/>
                <w:sz w:val="14"/>
                <w:szCs w:val="14"/>
              </w:rPr>
              <w:t>-</w:t>
            </w:r>
          </w:p>
        </w:tc>
        <w:tc>
          <w:tcPr>
            <w:tcW w:w="900" w:type="dxa"/>
            <w:gridSpan w:val="2"/>
          </w:tcPr>
          <w:p w:rsidR="00EC4E8F" w:rsidRPr="00023CB0" w:rsidRDefault="00EC4E8F" w:rsidP="00EC4E8F">
            <w:pPr>
              <w:tabs>
                <w:tab w:val="decimal" w:pos="696"/>
              </w:tabs>
              <w:spacing w:line="240" w:lineRule="exact"/>
              <w:ind w:left="-18" w:right="-54"/>
              <w:jc w:val="both"/>
              <w:rPr>
                <w:rFonts w:ascii="Arial" w:hAnsi="Arial" w:cs="Arial"/>
                <w:sz w:val="14"/>
                <w:szCs w:val="14"/>
              </w:rPr>
            </w:pPr>
            <w:r w:rsidRPr="00023CB0">
              <w:rPr>
                <w:rFonts w:ascii="Arial" w:hAnsi="Arial" w:cs="Arial"/>
                <w:sz w:val="14"/>
                <w:szCs w:val="14"/>
              </w:rPr>
              <w:t>1,223,103</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Depreciation for the year</w:t>
            </w:r>
          </w:p>
        </w:tc>
        <w:tc>
          <w:tcPr>
            <w:tcW w:w="900" w:type="dxa"/>
            <w:gridSpan w:val="2"/>
          </w:tcPr>
          <w:p w:rsidR="00EC4E8F" w:rsidRPr="00EC4E8F" w:rsidRDefault="00EC4E8F" w:rsidP="00EC4E8F">
            <w:pP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51,098</w:t>
            </w:r>
          </w:p>
        </w:tc>
        <w:tc>
          <w:tcPr>
            <w:tcW w:w="990" w:type="dxa"/>
          </w:tcPr>
          <w:p w:rsidR="00EC4E8F" w:rsidRPr="00EC4E8F" w:rsidRDefault="00EC4E8F" w:rsidP="00EC4E8F">
            <w:pP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49,333</w:t>
            </w:r>
          </w:p>
        </w:tc>
        <w:tc>
          <w:tcPr>
            <w:tcW w:w="900" w:type="dxa"/>
            <w:gridSpan w:val="2"/>
          </w:tcPr>
          <w:p w:rsidR="00EC4E8F" w:rsidRPr="00EC4E8F" w:rsidRDefault="00EC4E8F" w:rsidP="00214273">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390</w:t>
            </w:r>
          </w:p>
        </w:tc>
        <w:tc>
          <w:tcPr>
            <w:tcW w:w="900" w:type="dxa"/>
            <w:gridSpan w:val="4"/>
          </w:tcPr>
          <w:p w:rsidR="00EC4E8F" w:rsidRPr="00EC4E8F" w:rsidRDefault="00EC4E8F" w:rsidP="00214273">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4,627</w:t>
            </w: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3,564</w:t>
            </w: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6,494</w:t>
            </w:r>
          </w:p>
        </w:tc>
        <w:tc>
          <w:tcPr>
            <w:tcW w:w="990" w:type="dxa"/>
            <w:gridSpan w:val="2"/>
          </w:tcPr>
          <w:p w:rsidR="00EC4E8F" w:rsidRPr="00EC4E8F" w:rsidRDefault="00EC4E8F" w:rsidP="00EC4E8F">
            <w:pPr>
              <w:tabs>
                <w:tab w:val="decimal" w:pos="704"/>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2"/>
          </w:tcPr>
          <w:p w:rsidR="00EC4E8F" w:rsidRPr="00EC4E8F" w:rsidRDefault="00EC4E8F" w:rsidP="00EC4E8F">
            <w:pP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115,506</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rPr>
              <w:t>Depreciation on disposals</w:t>
            </w:r>
            <w:r>
              <w:rPr>
                <w:rFonts w:ascii="Arial" w:eastAsia="Arial Unicode MS" w:hAnsi="Arial" w:cs="Arial"/>
                <w:color w:val="000000"/>
                <w:sz w:val="14"/>
                <w:szCs w:val="14"/>
              </w:rPr>
              <w:t xml:space="preserve"> </w:t>
            </w:r>
            <w:r w:rsidRPr="00D117FC">
              <w:rPr>
                <w:rFonts w:ascii="Arial" w:eastAsia="Arial Unicode MS" w:hAnsi="Arial" w:cs="Arial"/>
                <w:color w:val="000000"/>
                <w:sz w:val="14"/>
                <w:szCs w:val="14"/>
              </w:rPr>
              <w:t>/</w:t>
            </w:r>
          </w:p>
        </w:tc>
        <w:tc>
          <w:tcPr>
            <w:tcW w:w="900" w:type="dxa"/>
            <w:gridSpan w:val="2"/>
          </w:tcPr>
          <w:p w:rsidR="00EC4E8F" w:rsidRPr="00EC4E8F" w:rsidRDefault="00EC4E8F" w:rsidP="00EC4E8F">
            <w:pPr>
              <w:tabs>
                <w:tab w:val="decimal" w:pos="678"/>
              </w:tabs>
              <w:spacing w:line="240" w:lineRule="exact"/>
              <w:ind w:left="-18" w:right="-54"/>
              <w:jc w:val="both"/>
              <w:rPr>
                <w:rFonts w:ascii="Arial" w:hAnsi="Arial" w:cs="Arial"/>
                <w:sz w:val="14"/>
                <w:szCs w:val="14"/>
              </w:rPr>
            </w:pPr>
          </w:p>
        </w:tc>
        <w:tc>
          <w:tcPr>
            <w:tcW w:w="990" w:type="dxa"/>
          </w:tcPr>
          <w:p w:rsidR="00EC4E8F" w:rsidRPr="00EC4E8F" w:rsidRDefault="00EC4E8F" w:rsidP="00EC4E8F">
            <w:pPr>
              <w:tabs>
                <w:tab w:val="decimal" w:pos="778"/>
              </w:tabs>
              <w:spacing w:line="240" w:lineRule="exact"/>
              <w:ind w:left="-18" w:right="-54"/>
              <w:jc w:val="both"/>
              <w:rPr>
                <w:rFonts w:ascii="Arial" w:hAnsi="Arial" w:cs="Arial"/>
                <w:sz w:val="14"/>
                <w:szCs w:val="14"/>
              </w:rPr>
            </w:pPr>
          </w:p>
        </w:tc>
        <w:tc>
          <w:tcPr>
            <w:tcW w:w="900" w:type="dxa"/>
            <w:gridSpan w:val="2"/>
          </w:tcPr>
          <w:p w:rsidR="00EC4E8F" w:rsidRPr="00EC4E8F" w:rsidRDefault="00EC4E8F" w:rsidP="00214273">
            <w:pPr>
              <w:tabs>
                <w:tab w:val="decimal" w:pos="610"/>
              </w:tabs>
              <w:spacing w:line="240" w:lineRule="exact"/>
              <w:ind w:left="-18" w:right="-54"/>
              <w:jc w:val="both"/>
              <w:rPr>
                <w:rFonts w:ascii="Arial" w:hAnsi="Arial" w:cs="Arial"/>
                <w:sz w:val="14"/>
                <w:szCs w:val="14"/>
              </w:rPr>
            </w:pPr>
          </w:p>
        </w:tc>
        <w:tc>
          <w:tcPr>
            <w:tcW w:w="900" w:type="dxa"/>
            <w:gridSpan w:val="4"/>
          </w:tcPr>
          <w:p w:rsidR="00EC4E8F" w:rsidRPr="00EC4E8F" w:rsidRDefault="00EC4E8F" w:rsidP="00214273">
            <w:pPr>
              <w:tabs>
                <w:tab w:val="decimal" w:pos="610"/>
              </w:tabs>
              <w:spacing w:line="240" w:lineRule="exact"/>
              <w:ind w:left="-18" w:right="-54"/>
              <w:jc w:val="both"/>
              <w:rPr>
                <w:rFonts w:ascii="Arial" w:hAnsi="Arial" w:cs="Arial"/>
                <w:sz w:val="14"/>
                <w:szCs w:val="14"/>
              </w:rPr>
            </w:pP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p>
        </w:tc>
        <w:tc>
          <w:tcPr>
            <w:tcW w:w="990" w:type="dxa"/>
            <w:gridSpan w:val="2"/>
          </w:tcPr>
          <w:p w:rsidR="00EC4E8F" w:rsidRPr="00EC4E8F" w:rsidRDefault="00EC4E8F" w:rsidP="00EC4E8F">
            <w:pPr>
              <w:tabs>
                <w:tab w:val="decimal" w:pos="695"/>
              </w:tabs>
              <w:spacing w:line="240" w:lineRule="exact"/>
              <w:ind w:left="-18" w:right="-54"/>
              <w:jc w:val="both"/>
              <w:rPr>
                <w:rFonts w:ascii="Arial" w:hAnsi="Arial" w:cs="Arial"/>
                <w:sz w:val="14"/>
                <w:szCs w:val="14"/>
              </w:rPr>
            </w:pPr>
          </w:p>
        </w:tc>
        <w:tc>
          <w:tcPr>
            <w:tcW w:w="900" w:type="dxa"/>
            <w:gridSpan w:val="2"/>
          </w:tcPr>
          <w:p w:rsidR="00EC4E8F" w:rsidRPr="00EC4E8F" w:rsidRDefault="00EC4E8F" w:rsidP="00EC4E8F">
            <w:pPr>
              <w:tabs>
                <w:tab w:val="decimal" w:pos="696"/>
              </w:tabs>
              <w:spacing w:line="240" w:lineRule="exact"/>
              <w:ind w:left="-18" w:right="-54"/>
              <w:jc w:val="both"/>
              <w:rPr>
                <w:rFonts w:ascii="Arial" w:hAnsi="Arial" w:cs="Arial"/>
                <w:sz w:val="14"/>
                <w:szCs w:val="14"/>
              </w:rPr>
            </w:pP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rPr>
              <w:t xml:space="preserve">   write-off</w:t>
            </w:r>
          </w:p>
        </w:tc>
        <w:tc>
          <w:tcPr>
            <w:tcW w:w="900" w:type="dxa"/>
            <w:gridSpan w:val="2"/>
          </w:tcPr>
          <w:p w:rsidR="00EC4E8F" w:rsidRPr="00EC4E8F" w:rsidRDefault="00EC4E8F" w:rsidP="00EC4E8F">
            <w:pPr>
              <w:pBdr>
                <w:bottom w:val="single" w:sz="4" w:space="1" w:color="auto"/>
              </w:pBd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90" w:type="dxa"/>
          </w:tcPr>
          <w:p w:rsidR="00EC4E8F" w:rsidRPr="00EC4E8F" w:rsidRDefault="00EC4E8F" w:rsidP="00EC4E8F">
            <w:pPr>
              <w:pBdr>
                <w:bottom w:val="single" w:sz="4" w:space="1" w:color="auto"/>
              </w:pBd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2"/>
          </w:tcPr>
          <w:p w:rsidR="00EC4E8F" w:rsidRPr="00EC4E8F" w:rsidRDefault="00EC4E8F" w:rsidP="00214273">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4"/>
          </w:tcPr>
          <w:p w:rsidR="00EC4E8F" w:rsidRPr="00EC4E8F" w:rsidRDefault="00EC4E8F" w:rsidP="00214273">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(60)</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90" w:type="dxa"/>
            <w:gridSpan w:val="2"/>
          </w:tcPr>
          <w:p w:rsidR="00EC4E8F" w:rsidRPr="00EC4E8F" w:rsidRDefault="00EC4E8F" w:rsidP="00EC4E8F">
            <w:pPr>
              <w:pBdr>
                <w:bottom w:val="single" w:sz="4" w:space="1" w:color="auto"/>
              </w:pBdr>
              <w:tabs>
                <w:tab w:val="decimal" w:pos="695"/>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2"/>
          </w:tcPr>
          <w:p w:rsidR="00EC4E8F" w:rsidRPr="00EC4E8F" w:rsidRDefault="00EC4E8F" w:rsidP="00EC4E8F">
            <w:pPr>
              <w:pBdr>
                <w:bottom w:val="single" w:sz="4" w:space="1" w:color="auto"/>
              </w:pBd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(60)</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cs/>
              </w:rPr>
              <w:t xml:space="preserve">31 </w:t>
            </w:r>
            <w:r w:rsidRPr="00D117FC">
              <w:rPr>
                <w:rFonts w:ascii="Arial" w:eastAsia="Arial Unicode MS" w:hAnsi="Arial" w:cs="Arial"/>
                <w:color w:val="000000"/>
                <w:sz w:val="14"/>
                <w:szCs w:val="14"/>
              </w:rPr>
              <w:t>December 201</w:t>
            </w:r>
            <w:r>
              <w:rPr>
                <w:rFonts w:ascii="Arial" w:eastAsia="Arial Unicode MS" w:hAnsi="Arial" w:cs="Arial"/>
                <w:color w:val="000000"/>
                <w:sz w:val="14"/>
                <w:szCs w:val="14"/>
              </w:rPr>
              <w:t>9</w:t>
            </w:r>
          </w:p>
        </w:tc>
        <w:tc>
          <w:tcPr>
            <w:tcW w:w="900" w:type="dxa"/>
            <w:gridSpan w:val="2"/>
          </w:tcPr>
          <w:p w:rsidR="00EC4E8F" w:rsidRPr="00EC4E8F" w:rsidRDefault="00EC4E8F" w:rsidP="00EC4E8F">
            <w:pPr>
              <w:pBdr>
                <w:bottom w:val="single" w:sz="4" w:space="1" w:color="auto"/>
              </w:pBd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643,957</w:t>
            </w:r>
          </w:p>
        </w:tc>
        <w:tc>
          <w:tcPr>
            <w:tcW w:w="990" w:type="dxa"/>
          </w:tcPr>
          <w:p w:rsidR="00EC4E8F" w:rsidRPr="00EC4E8F" w:rsidRDefault="00EC4E8F" w:rsidP="00EC4E8F">
            <w:pPr>
              <w:pBdr>
                <w:bottom w:val="single" w:sz="4" w:space="1" w:color="auto"/>
              </w:pBd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332,674</w:t>
            </w:r>
          </w:p>
        </w:tc>
        <w:tc>
          <w:tcPr>
            <w:tcW w:w="900" w:type="dxa"/>
            <w:gridSpan w:val="2"/>
          </w:tcPr>
          <w:p w:rsidR="00EC4E8F" w:rsidRPr="00EC4E8F" w:rsidRDefault="00EC4E8F" w:rsidP="00214273">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14,898</w:t>
            </w:r>
          </w:p>
        </w:tc>
        <w:tc>
          <w:tcPr>
            <w:tcW w:w="900" w:type="dxa"/>
            <w:gridSpan w:val="4"/>
          </w:tcPr>
          <w:p w:rsidR="00EC4E8F" w:rsidRPr="00EC4E8F" w:rsidRDefault="00EC4E8F" w:rsidP="00214273">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134,721</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170,049</w:t>
            </w:r>
          </w:p>
        </w:tc>
        <w:tc>
          <w:tcPr>
            <w:tcW w:w="900" w:type="dxa"/>
            <w:gridSpan w:val="2"/>
          </w:tcPr>
          <w:p w:rsidR="00EC4E8F" w:rsidRPr="00EC4E8F" w:rsidRDefault="00EC4E8F" w:rsidP="00EC4E8F">
            <w:pPr>
              <w:pBdr>
                <w:bottom w:val="sing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42,250</w:t>
            </w:r>
          </w:p>
        </w:tc>
        <w:tc>
          <w:tcPr>
            <w:tcW w:w="990" w:type="dxa"/>
            <w:gridSpan w:val="2"/>
          </w:tcPr>
          <w:p w:rsidR="00EC4E8F" w:rsidRPr="00EC4E8F" w:rsidRDefault="00EC4E8F" w:rsidP="00EC4E8F">
            <w:pPr>
              <w:pBdr>
                <w:bottom w:val="single" w:sz="4" w:space="1" w:color="auto"/>
              </w:pBdr>
              <w:tabs>
                <w:tab w:val="decimal" w:pos="695"/>
              </w:tabs>
              <w:spacing w:line="240" w:lineRule="exact"/>
              <w:ind w:left="-18" w:right="-54"/>
              <w:jc w:val="both"/>
              <w:rPr>
                <w:rFonts w:ascii="Arial" w:hAnsi="Arial" w:cs="Arial"/>
                <w:sz w:val="14"/>
                <w:szCs w:val="14"/>
              </w:rPr>
            </w:pPr>
            <w:r w:rsidRPr="00EC4E8F">
              <w:rPr>
                <w:rFonts w:ascii="Arial" w:hAnsi="Arial" w:cs="Arial"/>
                <w:sz w:val="14"/>
                <w:szCs w:val="14"/>
              </w:rPr>
              <w:t>-</w:t>
            </w:r>
          </w:p>
        </w:tc>
        <w:tc>
          <w:tcPr>
            <w:tcW w:w="900" w:type="dxa"/>
            <w:gridSpan w:val="2"/>
          </w:tcPr>
          <w:p w:rsidR="00EC4E8F" w:rsidRPr="00EC4E8F" w:rsidRDefault="00EC4E8F" w:rsidP="00EC4E8F">
            <w:pPr>
              <w:pBdr>
                <w:bottom w:val="single" w:sz="4" w:space="1" w:color="auto"/>
              </w:pBd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1,338,549</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b/>
                <w:bCs/>
                <w:color w:val="000000"/>
                <w:sz w:val="14"/>
                <w:szCs w:val="14"/>
              </w:rPr>
              <w:t>Net book value</w:t>
            </w:r>
          </w:p>
        </w:tc>
        <w:tc>
          <w:tcPr>
            <w:tcW w:w="900" w:type="dxa"/>
            <w:gridSpan w:val="2"/>
          </w:tcPr>
          <w:p w:rsidR="00EC4E8F" w:rsidRPr="00EC4E8F" w:rsidRDefault="00EC4E8F" w:rsidP="00EC4E8F">
            <w:pPr>
              <w:tabs>
                <w:tab w:val="decimal" w:pos="678"/>
              </w:tabs>
              <w:spacing w:line="240" w:lineRule="exact"/>
              <w:ind w:left="-18" w:right="-54"/>
              <w:jc w:val="both"/>
              <w:rPr>
                <w:rFonts w:ascii="Arial" w:hAnsi="Arial" w:cs="Arial"/>
                <w:sz w:val="14"/>
                <w:szCs w:val="14"/>
              </w:rPr>
            </w:pPr>
          </w:p>
        </w:tc>
        <w:tc>
          <w:tcPr>
            <w:tcW w:w="990" w:type="dxa"/>
          </w:tcPr>
          <w:p w:rsidR="00EC4E8F" w:rsidRPr="00EC4E8F" w:rsidRDefault="00EC4E8F" w:rsidP="00EC4E8F">
            <w:pPr>
              <w:tabs>
                <w:tab w:val="decimal" w:pos="778"/>
              </w:tabs>
              <w:spacing w:line="240" w:lineRule="exact"/>
              <w:ind w:left="-18" w:right="-54"/>
              <w:jc w:val="both"/>
              <w:rPr>
                <w:rFonts w:ascii="Arial" w:hAnsi="Arial" w:cs="Arial"/>
                <w:sz w:val="14"/>
                <w:szCs w:val="14"/>
              </w:rPr>
            </w:pPr>
          </w:p>
        </w:tc>
        <w:tc>
          <w:tcPr>
            <w:tcW w:w="900" w:type="dxa"/>
            <w:gridSpan w:val="2"/>
          </w:tcPr>
          <w:p w:rsidR="00EC4E8F" w:rsidRPr="00EC4E8F" w:rsidRDefault="00EC4E8F" w:rsidP="00214273">
            <w:pPr>
              <w:tabs>
                <w:tab w:val="decimal" w:pos="610"/>
              </w:tabs>
              <w:spacing w:line="240" w:lineRule="exact"/>
              <w:ind w:left="-18" w:right="-54"/>
              <w:jc w:val="both"/>
              <w:rPr>
                <w:rFonts w:ascii="Arial" w:hAnsi="Arial" w:cs="Arial"/>
                <w:sz w:val="14"/>
                <w:szCs w:val="14"/>
              </w:rPr>
            </w:pPr>
          </w:p>
        </w:tc>
        <w:tc>
          <w:tcPr>
            <w:tcW w:w="900" w:type="dxa"/>
            <w:gridSpan w:val="4"/>
          </w:tcPr>
          <w:p w:rsidR="00EC4E8F" w:rsidRPr="00EC4E8F" w:rsidRDefault="00EC4E8F" w:rsidP="00214273">
            <w:pPr>
              <w:tabs>
                <w:tab w:val="decimal" w:pos="610"/>
              </w:tabs>
              <w:spacing w:line="240" w:lineRule="exact"/>
              <w:ind w:left="-18" w:right="-54"/>
              <w:jc w:val="both"/>
              <w:rPr>
                <w:rFonts w:ascii="Arial" w:hAnsi="Arial" w:cs="Arial"/>
                <w:sz w:val="14"/>
                <w:szCs w:val="14"/>
              </w:rPr>
            </w:pP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rPr>
            </w:pPr>
          </w:p>
        </w:tc>
        <w:tc>
          <w:tcPr>
            <w:tcW w:w="990" w:type="dxa"/>
            <w:gridSpan w:val="2"/>
          </w:tcPr>
          <w:p w:rsidR="00EC4E8F" w:rsidRPr="00EC4E8F" w:rsidRDefault="00EC4E8F" w:rsidP="00EC4E8F">
            <w:pPr>
              <w:tabs>
                <w:tab w:val="decimal" w:pos="695"/>
              </w:tabs>
              <w:spacing w:line="240" w:lineRule="exact"/>
              <w:ind w:left="-18" w:right="-54"/>
              <w:jc w:val="both"/>
              <w:rPr>
                <w:rFonts w:ascii="Arial" w:hAnsi="Arial" w:cs="Arial"/>
                <w:sz w:val="14"/>
                <w:szCs w:val="14"/>
              </w:rPr>
            </w:pPr>
          </w:p>
        </w:tc>
        <w:tc>
          <w:tcPr>
            <w:tcW w:w="900" w:type="dxa"/>
            <w:gridSpan w:val="2"/>
          </w:tcPr>
          <w:p w:rsidR="00EC4E8F" w:rsidRPr="00EC4E8F" w:rsidRDefault="00EC4E8F" w:rsidP="00EC4E8F">
            <w:pPr>
              <w:tabs>
                <w:tab w:val="decimal" w:pos="696"/>
              </w:tabs>
              <w:spacing w:line="240" w:lineRule="exact"/>
              <w:ind w:left="-18" w:right="-54"/>
              <w:jc w:val="both"/>
              <w:rPr>
                <w:rFonts w:ascii="Arial" w:hAnsi="Arial" w:cs="Arial"/>
                <w:sz w:val="14"/>
                <w:szCs w:val="14"/>
              </w:rPr>
            </w:pP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cs/>
              </w:rPr>
              <w:t xml:space="preserve">31 </w:t>
            </w:r>
            <w:r w:rsidRPr="00D117FC">
              <w:rPr>
                <w:rFonts w:ascii="Arial" w:eastAsia="Arial Unicode MS" w:hAnsi="Arial" w:cs="Arial"/>
                <w:color w:val="000000"/>
                <w:sz w:val="14"/>
                <w:szCs w:val="14"/>
              </w:rPr>
              <w:t>December 201</w:t>
            </w:r>
            <w:r>
              <w:rPr>
                <w:rFonts w:ascii="Arial" w:eastAsia="Arial Unicode MS" w:hAnsi="Arial" w:cs="Arial"/>
                <w:color w:val="000000"/>
                <w:sz w:val="14"/>
                <w:szCs w:val="14"/>
              </w:rPr>
              <w:t>8</w:t>
            </w:r>
          </w:p>
        </w:tc>
        <w:tc>
          <w:tcPr>
            <w:tcW w:w="900" w:type="dxa"/>
            <w:gridSpan w:val="2"/>
          </w:tcPr>
          <w:p w:rsidR="00EC4E8F" w:rsidRPr="00EC4E8F" w:rsidRDefault="00EC4E8F" w:rsidP="00EC4E8F">
            <w:pPr>
              <w:pBdr>
                <w:bottom w:val="double" w:sz="4" w:space="1" w:color="auto"/>
              </w:pBd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315,871</w:t>
            </w:r>
          </w:p>
        </w:tc>
        <w:tc>
          <w:tcPr>
            <w:tcW w:w="990" w:type="dxa"/>
          </w:tcPr>
          <w:p w:rsidR="00EC4E8F" w:rsidRPr="00EC4E8F" w:rsidRDefault="00EC4E8F" w:rsidP="00EC4E8F">
            <w:pPr>
              <w:pBdr>
                <w:bottom w:val="double" w:sz="4" w:space="1" w:color="auto"/>
              </w:pBd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633,390</w:t>
            </w:r>
          </w:p>
        </w:tc>
        <w:tc>
          <w:tcPr>
            <w:tcW w:w="900" w:type="dxa"/>
            <w:gridSpan w:val="2"/>
          </w:tcPr>
          <w:p w:rsidR="00EC4E8F" w:rsidRPr="00EC4E8F" w:rsidRDefault="00EC4E8F" w:rsidP="00214273">
            <w:pPr>
              <w:pBdr>
                <w:bottom w:val="doub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794</w:t>
            </w:r>
          </w:p>
        </w:tc>
        <w:tc>
          <w:tcPr>
            <w:tcW w:w="900" w:type="dxa"/>
            <w:gridSpan w:val="4"/>
          </w:tcPr>
          <w:p w:rsidR="00EC4E8F" w:rsidRPr="00EC4E8F" w:rsidRDefault="00EC4E8F" w:rsidP="00214273">
            <w:pPr>
              <w:pBdr>
                <w:bottom w:val="doub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11,094</w:t>
            </w:r>
          </w:p>
        </w:tc>
        <w:tc>
          <w:tcPr>
            <w:tcW w:w="900" w:type="dxa"/>
            <w:gridSpan w:val="2"/>
          </w:tcPr>
          <w:p w:rsidR="00EC4E8F" w:rsidRPr="00EC4E8F" w:rsidRDefault="00EC4E8F" w:rsidP="00EC4E8F">
            <w:pPr>
              <w:pBdr>
                <w:bottom w:val="doub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21,369</w:t>
            </w:r>
          </w:p>
        </w:tc>
        <w:tc>
          <w:tcPr>
            <w:tcW w:w="900" w:type="dxa"/>
            <w:gridSpan w:val="2"/>
          </w:tcPr>
          <w:p w:rsidR="00EC4E8F" w:rsidRPr="00EC4E8F" w:rsidRDefault="00EC4E8F" w:rsidP="00EC4E8F">
            <w:pPr>
              <w:pBdr>
                <w:bottom w:val="doub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19,654</w:t>
            </w:r>
          </w:p>
        </w:tc>
        <w:tc>
          <w:tcPr>
            <w:tcW w:w="990" w:type="dxa"/>
            <w:gridSpan w:val="2"/>
          </w:tcPr>
          <w:p w:rsidR="00EC4E8F" w:rsidRPr="00EC4E8F" w:rsidRDefault="00EC4E8F" w:rsidP="00EC4E8F">
            <w:pPr>
              <w:pBdr>
                <w:bottom w:val="double" w:sz="4" w:space="1" w:color="auto"/>
              </w:pBdr>
              <w:tabs>
                <w:tab w:val="decimal" w:pos="695"/>
              </w:tabs>
              <w:spacing w:line="240" w:lineRule="exact"/>
              <w:ind w:left="-18" w:right="-54"/>
              <w:jc w:val="both"/>
              <w:rPr>
                <w:rFonts w:ascii="Arial" w:hAnsi="Arial" w:cs="Arial"/>
                <w:sz w:val="14"/>
                <w:szCs w:val="14"/>
              </w:rPr>
            </w:pPr>
            <w:r w:rsidRPr="00EC4E8F">
              <w:rPr>
                <w:rFonts w:ascii="Arial" w:hAnsi="Arial" w:cs="Arial"/>
                <w:sz w:val="14"/>
                <w:szCs w:val="14"/>
              </w:rPr>
              <w:t>84,900</w:t>
            </w:r>
          </w:p>
        </w:tc>
        <w:tc>
          <w:tcPr>
            <w:tcW w:w="900" w:type="dxa"/>
            <w:gridSpan w:val="2"/>
          </w:tcPr>
          <w:p w:rsidR="00EC4E8F" w:rsidRPr="00EC4E8F" w:rsidRDefault="00EC4E8F" w:rsidP="00EC4E8F">
            <w:pPr>
              <w:pBdr>
                <w:bottom w:val="double" w:sz="4" w:space="1" w:color="auto"/>
              </w:pBd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1,087,072</w:t>
            </w:r>
          </w:p>
        </w:tc>
      </w:tr>
      <w:tr w:rsidR="00EC4E8F" w:rsidRPr="00D117FC" w:rsidTr="00D117FC">
        <w:trPr>
          <w:gridAfter w:val="1"/>
          <w:wAfter w:w="852" w:type="dxa"/>
        </w:trPr>
        <w:tc>
          <w:tcPr>
            <w:tcW w:w="1890" w:type="dxa"/>
          </w:tcPr>
          <w:p w:rsidR="00EC4E8F" w:rsidRPr="00D117FC" w:rsidRDefault="00EC4E8F" w:rsidP="00EC4E8F">
            <w:pPr>
              <w:spacing w:line="240" w:lineRule="exact"/>
              <w:ind w:right="-18"/>
              <w:rPr>
                <w:rFonts w:ascii="Arial" w:eastAsia="Arial Unicode MS" w:hAnsi="Arial" w:cs="Arial"/>
                <w:color w:val="000000"/>
                <w:sz w:val="14"/>
                <w:szCs w:val="14"/>
              </w:rPr>
            </w:pPr>
            <w:r w:rsidRPr="00D117FC">
              <w:rPr>
                <w:rFonts w:ascii="Arial" w:eastAsia="Arial Unicode MS" w:hAnsi="Arial" w:cs="Arial"/>
                <w:color w:val="000000"/>
                <w:sz w:val="14"/>
                <w:szCs w:val="14"/>
                <w:cs/>
              </w:rPr>
              <w:t xml:space="preserve">31 </w:t>
            </w:r>
            <w:r w:rsidRPr="00D117FC">
              <w:rPr>
                <w:rFonts w:ascii="Arial" w:eastAsia="Arial Unicode MS" w:hAnsi="Arial" w:cs="Arial"/>
                <w:color w:val="000000"/>
                <w:sz w:val="14"/>
                <w:szCs w:val="14"/>
              </w:rPr>
              <w:t>December 201</w:t>
            </w:r>
            <w:r>
              <w:rPr>
                <w:rFonts w:ascii="Arial" w:eastAsia="Arial Unicode MS" w:hAnsi="Arial" w:cs="Arial"/>
                <w:color w:val="000000"/>
                <w:sz w:val="14"/>
                <w:szCs w:val="14"/>
              </w:rPr>
              <w:t>9</w:t>
            </w:r>
          </w:p>
        </w:tc>
        <w:tc>
          <w:tcPr>
            <w:tcW w:w="900" w:type="dxa"/>
            <w:gridSpan w:val="2"/>
          </w:tcPr>
          <w:p w:rsidR="00EC4E8F" w:rsidRPr="00EC4E8F" w:rsidRDefault="00EC4E8F" w:rsidP="00EC4E8F">
            <w:pPr>
              <w:pBdr>
                <w:bottom w:val="double" w:sz="4" w:space="1" w:color="auto"/>
              </w:pBdr>
              <w:tabs>
                <w:tab w:val="decimal" w:pos="678"/>
              </w:tabs>
              <w:spacing w:line="240" w:lineRule="exact"/>
              <w:ind w:left="-18" w:right="-54"/>
              <w:jc w:val="both"/>
              <w:rPr>
                <w:rFonts w:ascii="Arial" w:hAnsi="Arial" w:cs="Arial"/>
                <w:sz w:val="14"/>
                <w:szCs w:val="14"/>
              </w:rPr>
            </w:pPr>
            <w:r w:rsidRPr="00EC4E8F">
              <w:rPr>
                <w:rFonts w:ascii="Arial" w:hAnsi="Arial" w:cs="Arial"/>
                <w:sz w:val="14"/>
                <w:szCs w:val="14"/>
              </w:rPr>
              <w:t>266,189</w:t>
            </w:r>
          </w:p>
        </w:tc>
        <w:tc>
          <w:tcPr>
            <w:tcW w:w="990" w:type="dxa"/>
          </w:tcPr>
          <w:p w:rsidR="00EC4E8F" w:rsidRPr="00EC4E8F" w:rsidRDefault="00EC4E8F" w:rsidP="00EC4E8F">
            <w:pPr>
              <w:pBdr>
                <w:bottom w:val="double" w:sz="4" w:space="1" w:color="auto"/>
              </w:pBdr>
              <w:tabs>
                <w:tab w:val="decimal" w:pos="778"/>
              </w:tabs>
              <w:spacing w:line="240" w:lineRule="exact"/>
              <w:ind w:left="-18" w:right="-54"/>
              <w:jc w:val="both"/>
              <w:rPr>
                <w:rFonts w:ascii="Arial" w:hAnsi="Arial" w:cs="Arial"/>
                <w:sz w:val="14"/>
                <w:szCs w:val="14"/>
              </w:rPr>
            </w:pPr>
            <w:r w:rsidRPr="00EC4E8F">
              <w:rPr>
                <w:rFonts w:ascii="Arial" w:hAnsi="Arial" w:cs="Arial"/>
                <w:sz w:val="14"/>
                <w:szCs w:val="14"/>
              </w:rPr>
              <w:t>681,977</w:t>
            </w:r>
          </w:p>
        </w:tc>
        <w:tc>
          <w:tcPr>
            <w:tcW w:w="900" w:type="dxa"/>
            <w:gridSpan w:val="2"/>
          </w:tcPr>
          <w:p w:rsidR="00EC4E8F" w:rsidRPr="00EC4E8F" w:rsidRDefault="00EC4E8F" w:rsidP="00214273">
            <w:pPr>
              <w:pBdr>
                <w:bottom w:val="doub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404</w:t>
            </w:r>
          </w:p>
        </w:tc>
        <w:tc>
          <w:tcPr>
            <w:tcW w:w="900" w:type="dxa"/>
            <w:gridSpan w:val="4"/>
          </w:tcPr>
          <w:p w:rsidR="00EC4E8F" w:rsidRPr="00EC4E8F" w:rsidRDefault="00EC4E8F" w:rsidP="00214273">
            <w:pPr>
              <w:pBdr>
                <w:bottom w:val="doub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14,229</w:t>
            </w:r>
          </w:p>
        </w:tc>
        <w:tc>
          <w:tcPr>
            <w:tcW w:w="900" w:type="dxa"/>
            <w:gridSpan w:val="2"/>
          </w:tcPr>
          <w:p w:rsidR="00EC4E8F" w:rsidRPr="00EC4E8F" w:rsidRDefault="00EC4E8F" w:rsidP="00EC4E8F">
            <w:pPr>
              <w:pBdr>
                <w:bottom w:val="doub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49,626</w:t>
            </w:r>
          </w:p>
        </w:tc>
        <w:tc>
          <w:tcPr>
            <w:tcW w:w="900" w:type="dxa"/>
            <w:gridSpan w:val="2"/>
          </w:tcPr>
          <w:p w:rsidR="00EC4E8F" w:rsidRPr="00EC4E8F" w:rsidRDefault="00EC4E8F" w:rsidP="00EC4E8F">
            <w:pPr>
              <w:pBdr>
                <w:bottom w:val="double" w:sz="4" w:space="1" w:color="auto"/>
              </w:pBdr>
              <w:tabs>
                <w:tab w:val="decimal" w:pos="610"/>
              </w:tabs>
              <w:spacing w:line="240" w:lineRule="exact"/>
              <w:ind w:left="-18" w:right="-54"/>
              <w:jc w:val="both"/>
              <w:rPr>
                <w:rFonts w:ascii="Arial" w:hAnsi="Arial" w:cs="Arial"/>
                <w:sz w:val="14"/>
                <w:szCs w:val="14"/>
              </w:rPr>
            </w:pPr>
            <w:r w:rsidRPr="00EC4E8F">
              <w:rPr>
                <w:rFonts w:ascii="Arial" w:hAnsi="Arial" w:cs="Arial"/>
                <w:sz w:val="14"/>
                <w:szCs w:val="14"/>
              </w:rPr>
              <w:t>13,160</w:t>
            </w:r>
          </w:p>
        </w:tc>
        <w:tc>
          <w:tcPr>
            <w:tcW w:w="990" w:type="dxa"/>
            <w:gridSpan w:val="2"/>
          </w:tcPr>
          <w:p w:rsidR="00EC4E8F" w:rsidRPr="00EC4E8F" w:rsidRDefault="00EC4E8F" w:rsidP="00EC4E8F">
            <w:pPr>
              <w:pBdr>
                <w:bottom w:val="double" w:sz="4" w:space="1" w:color="auto"/>
              </w:pBdr>
              <w:tabs>
                <w:tab w:val="decimal" w:pos="695"/>
              </w:tabs>
              <w:spacing w:line="240" w:lineRule="exact"/>
              <w:ind w:left="-18" w:right="-54"/>
              <w:jc w:val="both"/>
              <w:rPr>
                <w:rFonts w:ascii="Arial" w:hAnsi="Arial" w:cs="Arial"/>
                <w:sz w:val="14"/>
                <w:szCs w:val="14"/>
              </w:rPr>
            </w:pPr>
            <w:r w:rsidRPr="00EC4E8F">
              <w:rPr>
                <w:rFonts w:ascii="Arial" w:hAnsi="Arial" w:cs="Arial"/>
                <w:sz w:val="14"/>
                <w:szCs w:val="14"/>
              </w:rPr>
              <w:t>2,982</w:t>
            </w:r>
          </w:p>
        </w:tc>
        <w:tc>
          <w:tcPr>
            <w:tcW w:w="900" w:type="dxa"/>
            <w:gridSpan w:val="2"/>
          </w:tcPr>
          <w:p w:rsidR="00EC4E8F" w:rsidRPr="00EC4E8F" w:rsidRDefault="00EC4E8F" w:rsidP="00EC4E8F">
            <w:pPr>
              <w:pBdr>
                <w:bottom w:val="double" w:sz="4" w:space="1" w:color="auto"/>
              </w:pBdr>
              <w:tabs>
                <w:tab w:val="decimal" w:pos="696"/>
              </w:tabs>
              <w:spacing w:line="240" w:lineRule="exact"/>
              <w:ind w:left="-18" w:right="-54"/>
              <w:jc w:val="both"/>
              <w:rPr>
                <w:rFonts w:ascii="Arial" w:hAnsi="Arial" w:cs="Arial"/>
                <w:sz w:val="14"/>
                <w:szCs w:val="14"/>
              </w:rPr>
            </w:pPr>
            <w:r w:rsidRPr="00EC4E8F">
              <w:rPr>
                <w:rFonts w:ascii="Arial" w:hAnsi="Arial" w:cs="Arial"/>
                <w:sz w:val="14"/>
                <w:szCs w:val="14"/>
              </w:rPr>
              <w:t>1,028,567</w:t>
            </w:r>
          </w:p>
        </w:tc>
      </w:tr>
      <w:tr w:rsidR="00EC4E8F" w:rsidRPr="00D117FC" w:rsidTr="00D117FC">
        <w:tc>
          <w:tcPr>
            <w:tcW w:w="4206" w:type="dxa"/>
            <w:gridSpan w:val="5"/>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b/>
                <w:bCs/>
                <w:color w:val="000000"/>
                <w:sz w:val="14"/>
                <w:szCs w:val="14"/>
              </w:rPr>
              <w:t xml:space="preserve">Depreciation for the year </w:t>
            </w:r>
          </w:p>
        </w:tc>
        <w:tc>
          <w:tcPr>
            <w:tcW w:w="474" w:type="dxa"/>
          </w:tcPr>
          <w:p w:rsidR="00EC4E8F" w:rsidRPr="00D117FC" w:rsidRDefault="00EC4E8F" w:rsidP="00EC4E8F">
            <w:pPr>
              <w:tabs>
                <w:tab w:val="decimal" w:pos="737"/>
              </w:tabs>
              <w:spacing w:line="240" w:lineRule="exact"/>
              <w:rPr>
                <w:rFonts w:ascii="Arial" w:eastAsia="Arial Unicode MS" w:hAnsi="Arial" w:cs="Arial"/>
                <w:color w:val="000000"/>
                <w:sz w:val="14"/>
                <w:szCs w:val="14"/>
                <w:cs/>
              </w:rPr>
            </w:pPr>
          </w:p>
        </w:tc>
        <w:tc>
          <w:tcPr>
            <w:tcW w:w="236" w:type="dxa"/>
          </w:tcPr>
          <w:p w:rsidR="00EC4E8F" w:rsidRPr="00D117FC" w:rsidRDefault="00EC4E8F" w:rsidP="00EC4E8F">
            <w:pPr>
              <w:tabs>
                <w:tab w:val="decimal" w:pos="624"/>
              </w:tabs>
              <w:spacing w:line="240" w:lineRule="exact"/>
              <w:rPr>
                <w:rFonts w:ascii="Arial" w:eastAsia="Arial Unicode MS" w:hAnsi="Arial" w:cs="Arial"/>
                <w:color w:val="000000"/>
                <w:sz w:val="14"/>
                <w:szCs w:val="14"/>
                <w:cs/>
              </w:rPr>
            </w:pPr>
          </w:p>
        </w:tc>
        <w:tc>
          <w:tcPr>
            <w:tcW w:w="283" w:type="dxa"/>
          </w:tcPr>
          <w:p w:rsidR="00EC4E8F" w:rsidRPr="00D117FC" w:rsidRDefault="00EC4E8F" w:rsidP="00EC4E8F">
            <w:pPr>
              <w:tabs>
                <w:tab w:val="decimal" w:pos="454"/>
              </w:tabs>
              <w:spacing w:line="240" w:lineRule="exact"/>
              <w:rPr>
                <w:rFonts w:ascii="Arial" w:eastAsia="Arial Unicode MS" w:hAnsi="Arial" w:cs="Arial"/>
                <w:color w:val="000000"/>
                <w:sz w:val="14"/>
                <w:szCs w:val="14"/>
                <w:cs/>
              </w:rPr>
            </w:pPr>
          </w:p>
        </w:tc>
        <w:tc>
          <w:tcPr>
            <w:tcW w:w="333" w:type="dxa"/>
          </w:tcPr>
          <w:p w:rsidR="00EC4E8F" w:rsidRPr="00D117FC" w:rsidRDefault="00EC4E8F" w:rsidP="00EC4E8F">
            <w:pPr>
              <w:tabs>
                <w:tab w:val="decimal" w:pos="742"/>
              </w:tabs>
              <w:spacing w:line="240" w:lineRule="exact"/>
              <w:rPr>
                <w:rFonts w:ascii="Arial" w:eastAsia="Arial Unicode MS" w:hAnsi="Arial" w:cs="Arial"/>
                <w:color w:val="000000"/>
                <w:sz w:val="14"/>
                <w:szCs w:val="14"/>
                <w:cs/>
              </w:rPr>
            </w:pPr>
          </w:p>
        </w:tc>
        <w:tc>
          <w:tcPr>
            <w:tcW w:w="900" w:type="dxa"/>
            <w:gridSpan w:val="2"/>
          </w:tcPr>
          <w:p w:rsidR="00EC4E8F" w:rsidRPr="00D117FC" w:rsidRDefault="00EC4E8F" w:rsidP="00EC4E8F">
            <w:pPr>
              <w:tabs>
                <w:tab w:val="decimal" w:pos="624"/>
              </w:tabs>
              <w:spacing w:line="240" w:lineRule="exact"/>
              <w:rPr>
                <w:rFonts w:ascii="Arial" w:eastAsia="Arial Unicode MS" w:hAnsi="Arial" w:cs="Arial"/>
                <w:color w:val="000000"/>
                <w:sz w:val="14"/>
                <w:szCs w:val="14"/>
                <w:cs/>
              </w:rPr>
            </w:pPr>
          </w:p>
        </w:tc>
        <w:tc>
          <w:tcPr>
            <w:tcW w:w="900" w:type="dxa"/>
            <w:gridSpan w:val="2"/>
          </w:tcPr>
          <w:p w:rsidR="00EC4E8F" w:rsidRPr="00EC4E8F" w:rsidRDefault="00EC4E8F" w:rsidP="00EC4E8F">
            <w:pPr>
              <w:tabs>
                <w:tab w:val="decimal" w:pos="610"/>
              </w:tabs>
              <w:spacing w:line="240" w:lineRule="exact"/>
              <w:ind w:left="-18" w:right="-54"/>
              <w:jc w:val="both"/>
              <w:rPr>
                <w:rFonts w:ascii="Arial" w:hAnsi="Arial" w:cs="Arial"/>
                <w:sz w:val="14"/>
                <w:szCs w:val="14"/>
                <w:cs/>
              </w:rPr>
            </w:pPr>
          </w:p>
        </w:tc>
        <w:tc>
          <w:tcPr>
            <w:tcW w:w="900" w:type="dxa"/>
            <w:gridSpan w:val="2"/>
          </w:tcPr>
          <w:p w:rsidR="00EC4E8F" w:rsidRPr="00EC4E8F" w:rsidRDefault="00EC4E8F" w:rsidP="00EC4E8F">
            <w:pPr>
              <w:tabs>
                <w:tab w:val="decimal" w:pos="567"/>
                <w:tab w:val="decimal" w:pos="610"/>
              </w:tabs>
              <w:spacing w:line="240" w:lineRule="exact"/>
              <w:ind w:left="-18" w:right="-54"/>
              <w:jc w:val="both"/>
              <w:rPr>
                <w:rFonts w:ascii="Arial" w:hAnsi="Arial" w:cs="Arial"/>
                <w:sz w:val="14"/>
                <w:szCs w:val="14"/>
                <w:cs/>
              </w:rPr>
            </w:pPr>
          </w:p>
        </w:tc>
        <w:tc>
          <w:tcPr>
            <w:tcW w:w="990" w:type="dxa"/>
            <w:gridSpan w:val="2"/>
          </w:tcPr>
          <w:p w:rsidR="00EC4E8F" w:rsidRPr="00D117FC" w:rsidRDefault="00EC4E8F" w:rsidP="00EC4E8F">
            <w:pPr>
              <w:tabs>
                <w:tab w:val="decimal" w:pos="612"/>
              </w:tabs>
              <w:spacing w:line="240" w:lineRule="exact"/>
              <w:ind w:left="-18" w:right="-54"/>
              <w:rPr>
                <w:rFonts w:ascii="Arial" w:hAnsi="Arial" w:cs="Arial"/>
                <w:sz w:val="14"/>
                <w:szCs w:val="14"/>
                <w:cs/>
              </w:rPr>
            </w:pPr>
          </w:p>
        </w:tc>
        <w:tc>
          <w:tcPr>
            <w:tcW w:w="900" w:type="dxa"/>
            <w:gridSpan w:val="2"/>
          </w:tcPr>
          <w:p w:rsidR="00EC4E8F" w:rsidRPr="00D117FC" w:rsidRDefault="00EC4E8F" w:rsidP="00EC4E8F">
            <w:pPr>
              <w:tabs>
                <w:tab w:val="decimal" w:pos="612"/>
                <w:tab w:val="decimal" w:pos="774"/>
              </w:tabs>
              <w:spacing w:line="240" w:lineRule="exact"/>
              <w:ind w:left="-18" w:right="-54"/>
              <w:rPr>
                <w:rFonts w:ascii="Arial" w:hAnsi="Arial" w:cs="Arial"/>
                <w:sz w:val="14"/>
                <w:szCs w:val="14"/>
              </w:rPr>
            </w:pPr>
          </w:p>
        </w:tc>
      </w:tr>
      <w:tr w:rsidR="00EC4E8F" w:rsidRPr="00D117FC" w:rsidTr="00D117FC">
        <w:trPr>
          <w:gridAfter w:val="1"/>
          <w:wAfter w:w="852" w:type="dxa"/>
        </w:trPr>
        <w:tc>
          <w:tcPr>
            <w:tcW w:w="8370" w:type="dxa"/>
            <w:gridSpan w:val="16"/>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201</w:t>
            </w:r>
            <w:r>
              <w:rPr>
                <w:rFonts w:ascii="Arial" w:eastAsia="Arial Unicode MS" w:hAnsi="Arial" w:cs="Arial"/>
                <w:color w:val="000000"/>
                <w:sz w:val="14"/>
                <w:szCs w:val="14"/>
              </w:rPr>
              <w:t>8</w:t>
            </w:r>
            <w:r w:rsidRPr="00D117FC">
              <w:rPr>
                <w:rFonts w:ascii="Arial" w:eastAsia="Arial Unicode MS" w:hAnsi="Arial" w:cs="Arial"/>
                <w:color w:val="000000"/>
                <w:sz w:val="14"/>
                <w:szCs w:val="14"/>
              </w:rPr>
              <w:t xml:space="preserve"> (Baht </w:t>
            </w:r>
            <w:r>
              <w:rPr>
                <w:rFonts w:ascii="Arial" w:eastAsia="Arial Unicode MS" w:hAnsi="Arial" w:cs="Arial"/>
                <w:color w:val="000000"/>
                <w:sz w:val="14"/>
                <w:szCs w:val="14"/>
              </w:rPr>
              <w:t>104</w:t>
            </w:r>
            <w:r w:rsidRPr="00D117FC">
              <w:rPr>
                <w:rFonts w:ascii="Arial" w:eastAsia="Arial Unicode MS" w:hAnsi="Arial" w:cs="Arial"/>
                <w:color w:val="000000"/>
                <w:sz w:val="14"/>
                <w:szCs w:val="14"/>
              </w:rPr>
              <w:t xml:space="preserve"> million included in cost of services, and the balance in administrative expenses)</w:t>
            </w:r>
          </w:p>
        </w:tc>
        <w:tc>
          <w:tcPr>
            <w:tcW w:w="900" w:type="dxa"/>
            <w:gridSpan w:val="2"/>
          </w:tcPr>
          <w:p w:rsidR="00EC4E8F" w:rsidRPr="00EC4E8F" w:rsidRDefault="00EC4E8F" w:rsidP="00EC4E8F">
            <w:pPr>
              <w:pBdr>
                <w:bottom w:val="double" w:sz="4" w:space="1" w:color="auto"/>
              </w:pBdr>
              <w:tabs>
                <w:tab w:val="decimal" w:pos="684"/>
              </w:tabs>
              <w:spacing w:line="240" w:lineRule="exact"/>
              <w:ind w:left="-18" w:right="-54"/>
              <w:jc w:val="both"/>
              <w:rPr>
                <w:rFonts w:ascii="Arial" w:hAnsi="Arial" w:cs="Arial"/>
                <w:sz w:val="14"/>
                <w:szCs w:val="14"/>
              </w:rPr>
            </w:pPr>
            <w:r w:rsidRPr="00EC4E8F">
              <w:rPr>
                <w:rFonts w:ascii="Arial" w:hAnsi="Arial" w:cs="Arial"/>
                <w:sz w:val="14"/>
                <w:szCs w:val="14"/>
              </w:rPr>
              <w:t>127,526</w:t>
            </w:r>
          </w:p>
        </w:tc>
      </w:tr>
      <w:tr w:rsidR="00EC4E8F" w:rsidRPr="00D117FC" w:rsidTr="00D117FC">
        <w:trPr>
          <w:gridAfter w:val="1"/>
          <w:wAfter w:w="852" w:type="dxa"/>
          <w:trHeight w:val="171"/>
        </w:trPr>
        <w:tc>
          <w:tcPr>
            <w:tcW w:w="8370" w:type="dxa"/>
            <w:gridSpan w:val="16"/>
          </w:tcPr>
          <w:p w:rsidR="00EC4E8F" w:rsidRPr="00D117FC" w:rsidRDefault="00EC4E8F" w:rsidP="00EC4E8F">
            <w:pPr>
              <w:spacing w:line="240" w:lineRule="exact"/>
              <w:ind w:right="-18"/>
              <w:rPr>
                <w:rFonts w:ascii="Arial" w:eastAsia="Arial Unicode MS" w:hAnsi="Arial" w:cs="Arial"/>
                <w:color w:val="000000"/>
                <w:sz w:val="14"/>
                <w:szCs w:val="14"/>
                <w:cs/>
              </w:rPr>
            </w:pPr>
            <w:r w:rsidRPr="00D117FC">
              <w:rPr>
                <w:rFonts w:ascii="Arial" w:eastAsia="Arial Unicode MS" w:hAnsi="Arial" w:cs="Arial"/>
                <w:color w:val="000000"/>
                <w:sz w:val="14"/>
                <w:szCs w:val="14"/>
              </w:rPr>
              <w:t>201</w:t>
            </w:r>
            <w:r>
              <w:rPr>
                <w:rFonts w:ascii="Arial" w:eastAsia="Arial Unicode MS" w:hAnsi="Arial" w:cs="Arial"/>
                <w:color w:val="000000"/>
                <w:sz w:val="14"/>
                <w:szCs w:val="14"/>
              </w:rPr>
              <w:t xml:space="preserve">9 </w:t>
            </w:r>
            <w:r w:rsidRPr="00D117FC">
              <w:rPr>
                <w:rFonts w:ascii="Arial" w:eastAsia="Arial Unicode MS" w:hAnsi="Arial" w:cs="Arial"/>
                <w:color w:val="000000"/>
                <w:sz w:val="14"/>
                <w:szCs w:val="14"/>
              </w:rPr>
              <w:t xml:space="preserve">(Baht </w:t>
            </w:r>
            <w:r w:rsidR="001A76B7">
              <w:rPr>
                <w:rFonts w:ascii="Arial" w:eastAsia="Arial Unicode MS" w:hAnsi="Arial" w:cstheme="minorBidi"/>
                <w:color w:val="000000"/>
                <w:sz w:val="14"/>
                <w:szCs w:val="14"/>
              </w:rPr>
              <w:t>101</w:t>
            </w:r>
            <w:r w:rsidRPr="00D117FC">
              <w:rPr>
                <w:rFonts w:ascii="Arial" w:eastAsia="Arial Unicode MS" w:hAnsi="Arial" w:cs="Arial"/>
                <w:color w:val="000000"/>
                <w:sz w:val="14"/>
                <w:szCs w:val="14"/>
              </w:rPr>
              <w:t xml:space="preserve"> million included in cost of services, and the balance in administrative expenses)</w:t>
            </w:r>
          </w:p>
        </w:tc>
        <w:tc>
          <w:tcPr>
            <w:tcW w:w="900" w:type="dxa"/>
            <w:gridSpan w:val="2"/>
          </w:tcPr>
          <w:p w:rsidR="00EC4E8F" w:rsidRPr="00EC4E8F" w:rsidRDefault="00EC4E8F" w:rsidP="00EC4E8F">
            <w:pPr>
              <w:pBdr>
                <w:bottom w:val="double" w:sz="4" w:space="1" w:color="auto"/>
              </w:pBdr>
              <w:tabs>
                <w:tab w:val="decimal" w:pos="684"/>
              </w:tabs>
              <w:spacing w:line="240" w:lineRule="exact"/>
              <w:ind w:left="-18" w:right="-54"/>
              <w:jc w:val="both"/>
              <w:rPr>
                <w:rFonts w:ascii="Arial" w:hAnsi="Arial" w:cs="Arial"/>
                <w:sz w:val="14"/>
                <w:szCs w:val="14"/>
                <w:cs/>
              </w:rPr>
            </w:pPr>
            <w:r w:rsidRPr="00EC4E8F">
              <w:rPr>
                <w:rFonts w:ascii="Arial" w:hAnsi="Arial" w:cs="Arial"/>
                <w:sz w:val="14"/>
                <w:szCs w:val="14"/>
              </w:rPr>
              <w:t>115,505</w:t>
            </w:r>
          </w:p>
        </w:tc>
      </w:tr>
    </w:tbl>
    <w:p w:rsidR="003A47C6" w:rsidRPr="001E5658" w:rsidRDefault="003A47C6" w:rsidP="00EA480C">
      <w:pPr>
        <w:spacing w:before="80" w:after="80" w:line="380" w:lineRule="exact"/>
        <w:ind w:left="547"/>
        <w:jc w:val="thaiDistribute"/>
        <w:rPr>
          <w:rFonts w:ascii="Arial" w:hAnsi="Arial"/>
          <w:color w:val="000000"/>
          <w:sz w:val="22"/>
          <w:szCs w:val="22"/>
        </w:rPr>
      </w:pPr>
      <w:r w:rsidRPr="001E5658">
        <w:rPr>
          <w:rFonts w:ascii="Arial" w:hAnsi="Arial"/>
          <w:color w:val="000000"/>
          <w:sz w:val="22"/>
          <w:szCs w:val="22"/>
        </w:rPr>
        <w:t xml:space="preserve">As at 31 December </w:t>
      </w:r>
      <w:r w:rsidR="00185939">
        <w:rPr>
          <w:rFonts w:ascii="Arial" w:hAnsi="Arial"/>
          <w:color w:val="000000"/>
          <w:sz w:val="22"/>
          <w:szCs w:val="22"/>
        </w:rPr>
        <w:t>201</w:t>
      </w:r>
      <w:r w:rsidR="00362935">
        <w:rPr>
          <w:rFonts w:ascii="Arial" w:hAnsi="Arial"/>
          <w:color w:val="000000"/>
          <w:sz w:val="22"/>
          <w:szCs w:val="22"/>
        </w:rPr>
        <w:t>9</w:t>
      </w:r>
      <w:r w:rsidRPr="001E5658">
        <w:rPr>
          <w:rFonts w:ascii="Arial" w:hAnsi="Arial"/>
          <w:color w:val="000000"/>
          <w:sz w:val="22"/>
          <w:szCs w:val="22"/>
        </w:rPr>
        <w:t xml:space="preserve">, certain equipment items of the Company have been fully depreciated but are still in use. The original cost, before deducting accumulated depreciation, of those assets amounted to Baht </w:t>
      </w:r>
      <w:r w:rsidR="00EC4E8F">
        <w:rPr>
          <w:rFonts w:ascii="Arial" w:hAnsi="Arial"/>
          <w:color w:val="000000"/>
          <w:sz w:val="22"/>
          <w:szCs w:val="22"/>
        </w:rPr>
        <w:t>462</w:t>
      </w:r>
      <w:r w:rsidR="00E40CFC">
        <w:rPr>
          <w:rFonts w:ascii="Arial" w:hAnsi="Arial"/>
          <w:color w:val="000000"/>
          <w:sz w:val="22"/>
          <w:szCs w:val="22"/>
        </w:rPr>
        <w:t xml:space="preserve"> </w:t>
      </w:r>
      <w:r w:rsidRPr="001E5658">
        <w:rPr>
          <w:rFonts w:ascii="Arial" w:hAnsi="Arial"/>
          <w:color w:val="000000"/>
          <w:sz w:val="22"/>
          <w:szCs w:val="22"/>
        </w:rPr>
        <w:t>million (</w:t>
      </w:r>
      <w:r w:rsidR="00E40CFC">
        <w:rPr>
          <w:rFonts w:ascii="Arial" w:hAnsi="Arial"/>
          <w:color w:val="000000"/>
          <w:sz w:val="22"/>
          <w:szCs w:val="22"/>
        </w:rPr>
        <w:t>201</w:t>
      </w:r>
      <w:r w:rsidR="00362935">
        <w:rPr>
          <w:rFonts w:ascii="Arial" w:hAnsi="Arial"/>
          <w:color w:val="000000"/>
          <w:sz w:val="22"/>
          <w:szCs w:val="22"/>
        </w:rPr>
        <w:t>8</w:t>
      </w:r>
      <w:r w:rsidRPr="001E5658">
        <w:rPr>
          <w:rFonts w:ascii="Arial" w:hAnsi="Arial"/>
          <w:color w:val="000000"/>
          <w:sz w:val="22"/>
          <w:szCs w:val="22"/>
        </w:rPr>
        <w:t xml:space="preserve">: Baht </w:t>
      </w:r>
      <w:r w:rsidR="00362935">
        <w:rPr>
          <w:rFonts w:ascii="Arial" w:hAnsi="Arial"/>
          <w:color w:val="000000"/>
          <w:sz w:val="22"/>
          <w:szCs w:val="22"/>
        </w:rPr>
        <w:t xml:space="preserve">448 </w:t>
      </w:r>
      <w:r w:rsidRPr="001E5658">
        <w:rPr>
          <w:rFonts w:ascii="Arial" w:hAnsi="Arial"/>
          <w:color w:val="000000"/>
          <w:sz w:val="22"/>
          <w:szCs w:val="22"/>
        </w:rPr>
        <w:t>million).</w:t>
      </w:r>
    </w:p>
    <w:p w:rsidR="003A47C6" w:rsidRPr="001E5658" w:rsidRDefault="003A47C6" w:rsidP="00EA480C">
      <w:pPr>
        <w:spacing w:before="80" w:after="80" w:line="380" w:lineRule="exact"/>
        <w:ind w:left="547"/>
        <w:jc w:val="thaiDistribute"/>
        <w:rPr>
          <w:rFonts w:ascii="Arial" w:hAnsi="Arial"/>
          <w:color w:val="000000"/>
          <w:sz w:val="22"/>
          <w:szCs w:val="22"/>
        </w:rPr>
      </w:pPr>
      <w:r w:rsidRPr="001E5658">
        <w:rPr>
          <w:rFonts w:ascii="Arial" w:hAnsi="Arial"/>
          <w:color w:val="000000"/>
          <w:sz w:val="22"/>
          <w:szCs w:val="22"/>
        </w:rPr>
        <w:t xml:space="preserve">The Company acquired </w:t>
      </w:r>
      <w:r w:rsidR="00922368">
        <w:rPr>
          <w:rFonts w:ascii="Arial" w:hAnsi="Arial"/>
          <w:color w:val="000000"/>
          <w:sz w:val="22"/>
          <w:szCs w:val="22"/>
        </w:rPr>
        <w:t>assets</w:t>
      </w:r>
      <w:r w:rsidRPr="001E5658">
        <w:rPr>
          <w:rFonts w:ascii="Arial" w:hAnsi="Arial"/>
          <w:color w:val="000000"/>
          <w:sz w:val="22"/>
          <w:szCs w:val="22"/>
        </w:rPr>
        <w:t xml:space="preserve"> under finance lease agreements. As at</w:t>
      </w:r>
      <w:r w:rsidR="00922368">
        <w:rPr>
          <w:rFonts w:ascii="Arial" w:hAnsi="Arial"/>
          <w:color w:val="000000"/>
          <w:sz w:val="22"/>
          <w:szCs w:val="22"/>
        </w:rPr>
        <w:t xml:space="preserve"> </w:t>
      </w:r>
      <w:r w:rsidRPr="001E5658">
        <w:rPr>
          <w:rFonts w:ascii="Arial" w:hAnsi="Arial"/>
          <w:color w:val="000000"/>
          <w:sz w:val="22"/>
          <w:szCs w:val="22"/>
        </w:rPr>
        <w:t xml:space="preserve">31 December </w:t>
      </w:r>
      <w:r w:rsidR="00185939">
        <w:rPr>
          <w:rFonts w:ascii="Arial" w:hAnsi="Arial"/>
          <w:color w:val="000000"/>
          <w:sz w:val="22"/>
          <w:szCs w:val="22"/>
        </w:rPr>
        <w:t>201</w:t>
      </w:r>
      <w:r w:rsidR="00362935">
        <w:rPr>
          <w:rFonts w:ascii="Arial" w:hAnsi="Arial"/>
          <w:color w:val="000000"/>
          <w:sz w:val="22"/>
          <w:szCs w:val="22"/>
        </w:rPr>
        <w:t>9</w:t>
      </w:r>
      <w:r w:rsidRPr="001E5658">
        <w:rPr>
          <w:rFonts w:ascii="Arial" w:hAnsi="Arial"/>
          <w:color w:val="000000"/>
          <w:sz w:val="22"/>
          <w:szCs w:val="22"/>
        </w:rPr>
        <w:t xml:space="preserve">, the net book value of those </w:t>
      </w:r>
      <w:r w:rsidR="008F7640">
        <w:rPr>
          <w:rFonts w:ascii="Arial" w:hAnsi="Arial"/>
          <w:color w:val="000000"/>
          <w:sz w:val="22"/>
          <w:szCs w:val="22"/>
        </w:rPr>
        <w:t>assets</w:t>
      </w:r>
      <w:r w:rsidRPr="001E5658">
        <w:rPr>
          <w:rFonts w:ascii="Arial" w:hAnsi="Arial"/>
          <w:color w:val="000000"/>
          <w:sz w:val="22"/>
          <w:szCs w:val="22"/>
        </w:rPr>
        <w:t xml:space="preserve"> amounted to Baht </w:t>
      </w:r>
      <w:r w:rsidR="00EC4E8F">
        <w:rPr>
          <w:rFonts w:ascii="Arial" w:hAnsi="Arial"/>
          <w:color w:val="000000"/>
          <w:sz w:val="22"/>
          <w:szCs w:val="22"/>
        </w:rPr>
        <w:t>0.3</w:t>
      </w:r>
      <w:r w:rsidR="00E65F94" w:rsidRPr="001E5658">
        <w:rPr>
          <w:rFonts w:ascii="Arial" w:hAnsi="Arial"/>
          <w:color w:val="000000"/>
          <w:sz w:val="22"/>
          <w:szCs w:val="22"/>
        </w:rPr>
        <w:t xml:space="preserve"> </w:t>
      </w:r>
      <w:r w:rsidRPr="001E5658">
        <w:rPr>
          <w:rFonts w:ascii="Arial" w:hAnsi="Arial"/>
          <w:color w:val="000000"/>
          <w:sz w:val="22"/>
          <w:szCs w:val="22"/>
        </w:rPr>
        <w:t>million (</w:t>
      </w:r>
      <w:r w:rsidR="00E40CFC">
        <w:rPr>
          <w:rFonts w:ascii="Arial" w:hAnsi="Arial"/>
          <w:color w:val="000000"/>
          <w:sz w:val="22"/>
          <w:szCs w:val="22"/>
        </w:rPr>
        <w:t>201</w:t>
      </w:r>
      <w:r w:rsidR="00362935">
        <w:rPr>
          <w:rFonts w:ascii="Arial" w:hAnsi="Arial"/>
          <w:color w:val="000000"/>
          <w:sz w:val="22"/>
          <w:szCs w:val="22"/>
        </w:rPr>
        <w:t>8</w:t>
      </w:r>
      <w:r w:rsidRPr="001E5658">
        <w:rPr>
          <w:rFonts w:ascii="Arial" w:hAnsi="Arial"/>
          <w:color w:val="000000"/>
          <w:sz w:val="22"/>
          <w:szCs w:val="22"/>
        </w:rPr>
        <w:t xml:space="preserve">: Baht </w:t>
      </w:r>
      <w:r w:rsidR="00E40CFC">
        <w:rPr>
          <w:rFonts w:ascii="Arial" w:hAnsi="Arial"/>
          <w:color w:val="000000"/>
          <w:sz w:val="22"/>
          <w:szCs w:val="22"/>
        </w:rPr>
        <w:t xml:space="preserve">4 </w:t>
      </w:r>
      <w:r w:rsidRPr="001E5658">
        <w:rPr>
          <w:rFonts w:ascii="Arial" w:hAnsi="Arial"/>
          <w:color w:val="000000"/>
          <w:sz w:val="22"/>
          <w:szCs w:val="22"/>
        </w:rPr>
        <w:t>million).</w:t>
      </w:r>
    </w:p>
    <w:p w:rsidR="003A47C6" w:rsidRPr="001E5658" w:rsidRDefault="00E91199" w:rsidP="00EA480C">
      <w:pPr>
        <w:spacing w:before="80" w:after="80" w:line="380" w:lineRule="exact"/>
        <w:ind w:left="540"/>
        <w:jc w:val="thaiDistribute"/>
        <w:rPr>
          <w:rFonts w:ascii="Arial" w:hAnsi="Arial"/>
          <w:color w:val="000000"/>
          <w:sz w:val="22"/>
          <w:szCs w:val="22"/>
        </w:rPr>
      </w:pPr>
      <w:r>
        <w:rPr>
          <w:rFonts w:ascii="Arial" w:hAnsi="Arial"/>
          <w:color w:val="000000"/>
          <w:sz w:val="22"/>
          <w:szCs w:val="22"/>
        </w:rPr>
        <w:t>A</w:t>
      </w:r>
      <w:r w:rsidRPr="001E5658">
        <w:rPr>
          <w:rFonts w:ascii="Arial" w:hAnsi="Arial"/>
          <w:color w:val="000000"/>
          <w:sz w:val="22"/>
          <w:szCs w:val="22"/>
        </w:rPr>
        <w:t xml:space="preserve">s at 31 December </w:t>
      </w:r>
      <w:r w:rsidR="00185939">
        <w:rPr>
          <w:rFonts w:ascii="Arial" w:hAnsi="Arial"/>
          <w:color w:val="000000"/>
          <w:sz w:val="22"/>
          <w:szCs w:val="22"/>
        </w:rPr>
        <w:t>201</w:t>
      </w:r>
      <w:r w:rsidR="00362935">
        <w:rPr>
          <w:rFonts w:ascii="Arial" w:hAnsi="Arial"/>
          <w:color w:val="000000"/>
          <w:sz w:val="22"/>
          <w:szCs w:val="22"/>
        </w:rPr>
        <w:t>9</w:t>
      </w:r>
      <w:r w:rsidRPr="001E5658">
        <w:rPr>
          <w:rFonts w:ascii="Arial" w:hAnsi="Arial"/>
          <w:color w:val="000000"/>
          <w:sz w:val="22"/>
          <w:szCs w:val="22"/>
        </w:rPr>
        <w:t xml:space="preserve">, </w:t>
      </w:r>
      <w:r w:rsidR="003A47C6" w:rsidRPr="001E5658">
        <w:rPr>
          <w:rFonts w:ascii="Arial" w:hAnsi="Arial"/>
          <w:sz w:val="22"/>
          <w:szCs w:val="22"/>
        </w:rPr>
        <w:t xml:space="preserve">the net book value amounted to Baht </w:t>
      </w:r>
      <w:r w:rsidR="00EC4E8F">
        <w:rPr>
          <w:rFonts w:ascii="Arial" w:hAnsi="Arial"/>
          <w:sz w:val="22"/>
          <w:szCs w:val="22"/>
        </w:rPr>
        <w:t>113</w:t>
      </w:r>
      <w:r w:rsidR="00A5262C" w:rsidRPr="001E5658">
        <w:rPr>
          <w:rFonts w:ascii="Arial" w:hAnsi="Arial"/>
          <w:sz w:val="22"/>
          <w:szCs w:val="22"/>
        </w:rPr>
        <w:t xml:space="preserve"> </w:t>
      </w:r>
      <w:r w:rsidR="003A47C6" w:rsidRPr="001E5658">
        <w:rPr>
          <w:rFonts w:ascii="Arial" w:hAnsi="Arial"/>
          <w:sz w:val="22"/>
          <w:szCs w:val="22"/>
        </w:rPr>
        <w:t>million (</w:t>
      </w:r>
      <w:r w:rsidR="00185939">
        <w:rPr>
          <w:rFonts w:ascii="Arial" w:hAnsi="Arial"/>
          <w:sz w:val="22"/>
          <w:szCs w:val="22"/>
        </w:rPr>
        <w:t>201</w:t>
      </w:r>
      <w:r w:rsidR="00362935">
        <w:rPr>
          <w:rFonts w:ascii="Arial" w:hAnsi="Arial"/>
          <w:sz w:val="22"/>
          <w:szCs w:val="22"/>
        </w:rPr>
        <w:t>8</w:t>
      </w:r>
      <w:r w:rsidR="003A47C6" w:rsidRPr="001E5658">
        <w:rPr>
          <w:rFonts w:ascii="Arial" w:hAnsi="Arial"/>
          <w:sz w:val="22"/>
          <w:szCs w:val="22"/>
        </w:rPr>
        <w:t xml:space="preserve">: Baht </w:t>
      </w:r>
      <w:r w:rsidR="00362935">
        <w:rPr>
          <w:rFonts w:ascii="Arial" w:hAnsi="Arial"/>
          <w:sz w:val="22"/>
          <w:szCs w:val="22"/>
        </w:rPr>
        <w:t xml:space="preserve">124 </w:t>
      </w:r>
      <w:r w:rsidR="00651E2A" w:rsidRPr="001E5658">
        <w:rPr>
          <w:rFonts w:ascii="Arial" w:hAnsi="Arial"/>
          <w:sz w:val="22"/>
          <w:szCs w:val="22"/>
        </w:rPr>
        <w:t>million</w:t>
      </w:r>
      <w:r>
        <w:rPr>
          <w:rFonts w:ascii="Arial" w:hAnsi="Arial"/>
          <w:sz w:val="22"/>
          <w:szCs w:val="22"/>
        </w:rPr>
        <w:t>)</w:t>
      </w:r>
      <w:r w:rsidR="003A47C6" w:rsidRPr="001E5658">
        <w:rPr>
          <w:rFonts w:ascii="Arial" w:hAnsi="Arial"/>
          <w:sz w:val="22"/>
          <w:szCs w:val="22"/>
        </w:rPr>
        <w:t xml:space="preserve"> </w:t>
      </w:r>
      <w:r w:rsidR="00B465B0">
        <w:rPr>
          <w:rFonts w:ascii="Arial" w:hAnsi="Arial"/>
          <w:sz w:val="22"/>
          <w:szCs w:val="22"/>
        </w:rPr>
        <w:t xml:space="preserve">of land improvement and buildings </w:t>
      </w:r>
      <w:r w:rsidR="003A47C6" w:rsidRPr="001E5658">
        <w:rPr>
          <w:rFonts w:ascii="Arial" w:hAnsi="Arial"/>
          <w:color w:val="000000"/>
          <w:sz w:val="22"/>
          <w:szCs w:val="22"/>
        </w:rPr>
        <w:t xml:space="preserve">have been mortgaged with the bank as collateral to secure </w:t>
      </w:r>
      <w:r>
        <w:rPr>
          <w:rFonts w:ascii="Arial" w:hAnsi="Arial"/>
          <w:color w:val="000000"/>
          <w:sz w:val="22"/>
          <w:szCs w:val="22"/>
        </w:rPr>
        <w:t>credit facilities</w:t>
      </w:r>
      <w:r w:rsidR="003A47C6" w:rsidRPr="001E5658">
        <w:rPr>
          <w:rFonts w:ascii="Arial" w:hAnsi="Arial"/>
          <w:sz w:val="22"/>
          <w:szCs w:val="22"/>
          <w:cs/>
        </w:rPr>
        <w:t>.</w:t>
      </w:r>
    </w:p>
    <w:p w:rsidR="003A47C6" w:rsidRPr="001E5658" w:rsidRDefault="00651E2A" w:rsidP="00EA480C">
      <w:pPr>
        <w:spacing w:before="80" w:after="80" w:line="380" w:lineRule="exact"/>
        <w:ind w:left="540"/>
        <w:jc w:val="thaiDistribute"/>
        <w:rPr>
          <w:rFonts w:ascii="Arial" w:hAnsi="Arial"/>
          <w:color w:val="000000"/>
          <w:sz w:val="22"/>
          <w:szCs w:val="22"/>
        </w:rPr>
      </w:pPr>
      <w:r w:rsidRPr="001E5658">
        <w:rPr>
          <w:rFonts w:ascii="Arial" w:hAnsi="Arial"/>
          <w:color w:val="000000"/>
          <w:sz w:val="22"/>
          <w:szCs w:val="22"/>
        </w:rPr>
        <w:t>According to</w:t>
      </w:r>
      <w:r w:rsidR="003A47C6" w:rsidRPr="001E5658">
        <w:rPr>
          <w:rFonts w:ascii="Arial" w:hAnsi="Arial"/>
          <w:color w:val="000000"/>
          <w:sz w:val="22"/>
          <w:szCs w:val="22"/>
        </w:rPr>
        <w:t xml:space="preserve"> the agreement to invest in construction, management and operation of dock A.5 at Laem Chabang Port between the Company and the Port Authority of Thailand, at the end of the agreement in April 2021, the Port Authority of Thailand has the option to purchase all or part of the tools and equipment at their net book value.</w:t>
      </w:r>
    </w:p>
    <w:p w:rsidR="003A47C6" w:rsidRPr="001E5658" w:rsidRDefault="00472566" w:rsidP="00AB62AF">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sidRPr="001E5658">
        <w:rPr>
          <w:rFonts w:ascii="Arial" w:hAnsi="Arial"/>
          <w:b/>
          <w:bCs/>
          <w:sz w:val="22"/>
          <w:szCs w:val="22"/>
        </w:rPr>
        <w:lastRenderedPageBreak/>
        <w:t>1</w:t>
      </w:r>
      <w:r w:rsidR="00D54C5F">
        <w:rPr>
          <w:rFonts w:ascii="Arial" w:hAnsi="Arial"/>
          <w:b/>
          <w:bCs/>
          <w:sz w:val="22"/>
          <w:szCs w:val="22"/>
        </w:rPr>
        <w:t>4</w:t>
      </w:r>
      <w:r w:rsidR="003A47C6" w:rsidRPr="001E5658">
        <w:rPr>
          <w:rFonts w:ascii="Arial" w:hAnsi="Arial"/>
          <w:b/>
          <w:bCs/>
          <w:sz w:val="22"/>
          <w:szCs w:val="22"/>
        </w:rPr>
        <w:t>.</w:t>
      </w:r>
      <w:r w:rsidR="003A47C6" w:rsidRPr="001E5658">
        <w:rPr>
          <w:rFonts w:ascii="Arial" w:hAnsi="Arial"/>
          <w:b/>
          <w:bCs/>
          <w:sz w:val="22"/>
          <w:szCs w:val="22"/>
        </w:rPr>
        <w:tab/>
        <w:t xml:space="preserve">Intangible assets </w:t>
      </w:r>
    </w:p>
    <w:p w:rsidR="00084595" w:rsidRPr="001E5658" w:rsidRDefault="00084595" w:rsidP="00F25635">
      <w:pPr>
        <w:spacing w:before="120" w:line="380" w:lineRule="exact"/>
        <w:ind w:left="547"/>
        <w:jc w:val="thaiDistribute"/>
        <w:rPr>
          <w:rFonts w:ascii="Arial" w:hAnsi="Arial"/>
          <w:color w:val="000000"/>
          <w:sz w:val="22"/>
          <w:szCs w:val="22"/>
        </w:rPr>
      </w:pPr>
      <w:r w:rsidRPr="001E5658">
        <w:rPr>
          <w:rFonts w:ascii="Arial" w:hAnsi="Arial"/>
          <w:color w:val="000000"/>
          <w:sz w:val="22"/>
          <w:szCs w:val="22"/>
        </w:rPr>
        <w:t xml:space="preserve">The net book value of intangible assets as at 31 December </w:t>
      </w:r>
      <w:r w:rsidR="00185939">
        <w:rPr>
          <w:rFonts w:ascii="Arial" w:hAnsi="Arial"/>
          <w:color w:val="000000"/>
          <w:sz w:val="22"/>
          <w:szCs w:val="22"/>
        </w:rPr>
        <w:t>201</w:t>
      </w:r>
      <w:r w:rsidR="00362935">
        <w:rPr>
          <w:rFonts w:ascii="Arial" w:hAnsi="Arial"/>
          <w:color w:val="000000"/>
          <w:sz w:val="22"/>
          <w:szCs w:val="22"/>
        </w:rPr>
        <w:t>9</w:t>
      </w:r>
      <w:r w:rsidRPr="001E5658">
        <w:rPr>
          <w:rFonts w:ascii="Arial" w:hAnsi="Arial"/>
          <w:color w:val="000000"/>
          <w:sz w:val="22"/>
          <w:szCs w:val="22"/>
        </w:rPr>
        <w:t xml:space="preserve"> and </w:t>
      </w:r>
      <w:r w:rsidR="00E40CFC">
        <w:rPr>
          <w:rFonts w:ascii="Arial" w:hAnsi="Arial"/>
          <w:color w:val="000000"/>
          <w:sz w:val="22"/>
          <w:szCs w:val="22"/>
        </w:rPr>
        <w:t>201</w:t>
      </w:r>
      <w:r w:rsidR="00362935">
        <w:rPr>
          <w:rFonts w:ascii="Arial" w:hAnsi="Arial"/>
          <w:color w:val="000000"/>
          <w:sz w:val="22"/>
          <w:szCs w:val="22"/>
        </w:rPr>
        <w:t>8</w:t>
      </w:r>
      <w:r w:rsidRPr="001E5658">
        <w:rPr>
          <w:rFonts w:ascii="Arial" w:hAnsi="Arial"/>
          <w:color w:val="000000"/>
          <w:sz w:val="22"/>
          <w:szCs w:val="22"/>
        </w:rPr>
        <w:t xml:space="preserve"> is presented below.</w:t>
      </w:r>
    </w:p>
    <w:p w:rsidR="00084595" w:rsidRPr="001E5658" w:rsidRDefault="00084595" w:rsidP="00922368">
      <w:pPr>
        <w:spacing w:after="120" w:line="380" w:lineRule="exact"/>
        <w:ind w:left="547"/>
        <w:jc w:val="right"/>
        <w:rPr>
          <w:rFonts w:ascii="Arial" w:hAnsi="Arial" w:cs="Arial"/>
          <w:color w:val="000000"/>
          <w:sz w:val="22"/>
          <w:szCs w:val="22"/>
          <w:cs/>
        </w:rPr>
      </w:pPr>
      <w:r w:rsidRPr="001E5658">
        <w:rPr>
          <w:rFonts w:ascii="Arial" w:hAnsi="Arial" w:cs="Arial"/>
          <w:sz w:val="22"/>
          <w:szCs w:val="22"/>
        </w:rPr>
        <w:t xml:space="preserve">      </w:t>
      </w:r>
      <w:r w:rsidRPr="001E5658">
        <w:rPr>
          <w:rFonts w:ascii="Arial" w:hAnsi="Arial" w:cs="Arial"/>
          <w:sz w:val="22"/>
          <w:szCs w:val="22"/>
          <w:cs/>
        </w:rPr>
        <w:t>(</w:t>
      </w:r>
      <w:r w:rsidRPr="001E5658">
        <w:rPr>
          <w:rFonts w:ascii="Arial" w:hAnsi="Arial" w:cs="Arial"/>
          <w:sz w:val="22"/>
          <w:szCs w:val="22"/>
        </w:rPr>
        <w:t>Unit: Thousand Baht</w:t>
      </w:r>
      <w:r w:rsidRPr="001E5658">
        <w:rPr>
          <w:rFonts w:ascii="Arial" w:hAnsi="Arial" w:cs="Arial"/>
          <w:sz w:val="22"/>
          <w:szCs w:val="22"/>
          <w:cs/>
        </w:rPr>
        <w:t>)</w:t>
      </w:r>
    </w:p>
    <w:tbl>
      <w:tblPr>
        <w:tblStyle w:val="TableGrid"/>
        <w:tblW w:w="85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440"/>
        <w:gridCol w:w="1501"/>
        <w:gridCol w:w="1471"/>
      </w:tblGrid>
      <w:tr w:rsidR="007002E8" w:rsidRPr="001E5658" w:rsidTr="00D3478E">
        <w:tc>
          <w:tcPr>
            <w:tcW w:w="4140" w:type="dxa"/>
          </w:tcPr>
          <w:p w:rsidR="007002E8" w:rsidRPr="001E5658" w:rsidRDefault="007002E8" w:rsidP="004B5B49">
            <w:pPr>
              <w:spacing w:line="340" w:lineRule="exact"/>
              <w:ind w:left="151" w:hanging="151"/>
              <w:jc w:val="center"/>
              <w:outlineLvl w:val="0"/>
              <w:rPr>
                <w:rFonts w:ascii="Arial" w:hAnsi="Arial" w:cs="Arial"/>
                <w:sz w:val="22"/>
                <w:szCs w:val="22"/>
              </w:rPr>
            </w:pPr>
          </w:p>
        </w:tc>
        <w:tc>
          <w:tcPr>
            <w:tcW w:w="4412" w:type="dxa"/>
            <w:gridSpan w:val="3"/>
            <w:vAlign w:val="bottom"/>
          </w:tcPr>
          <w:p w:rsidR="007002E8" w:rsidRPr="001E5658" w:rsidRDefault="00476D29" w:rsidP="00476D29">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Pr>
                <w:rFonts w:ascii="Arial" w:hAnsi="Arial" w:cs="Arial"/>
                <w:sz w:val="22"/>
                <w:szCs w:val="22"/>
              </w:rPr>
              <w:t>Financial statement</w:t>
            </w:r>
            <w:r w:rsidR="00214273">
              <w:rPr>
                <w:rFonts w:ascii="Arial" w:hAnsi="Arial" w:cs="Arial"/>
                <w:sz w:val="22"/>
                <w:szCs w:val="22"/>
              </w:rPr>
              <w:t>s</w:t>
            </w:r>
            <w:r>
              <w:rPr>
                <w:rFonts w:ascii="Arial" w:hAnsi="Arial" w:cs="Arial"/>
                <w:sz w:val="22"/>
                <w:szCs w:val="22"/>
              </w:rPr>
              <w:t xml:space="preserve"> in which </w:t>
            </w:r>
            <w:r w:rsidR="00944BBB">
              <w:rPr>
                <w:rFonts w:ascii="Arial" w:hAnsi="Arial" w:cs="Arial"/>
                <w:sz w:val="22"/>
                <w:szCs w:val="22"/>
              </w:rPr>
              <w:t xml:space="preserve">                             </w:t>
            </w:r>
            <w:r>
              <w:rPr>
                <w:rFonts w:ascii="Arial" w:hAnsi="Arial" w:cs="Arial"/>
                <w:sz w:val="22"/>
                <w:szCs w:val="22"/>
              </w:rPr>
              <w:t xml:space="preserve">the equity method is applied / </w:t>
            </w:r>
            <w:r w:rsidR="00944BBB">
              <w:rPr>
                <w:rFonts w:ascii="Arial" w:hAnsi="Arial" w:cs="Arial"/>
                <w:sz w:val="22"/>
                <w:szCs w:val="22"/>
              </w:rPr>
              <w:t xml:space="preserve">                                    </w:t>
            </w:r>
            <w:r w:rsidR="002A790D">
              <w:rPr>
                <w:rFonts w:ascii="Arial" w:hAnsi="Arial" w:cs="Arial"/>
                <w:sz w:val="22"/>
                <w:szCs w:val="22"/>
              </w:rPr>
              <w:t>S</w:t>
            </w:r>
            <w:r w:rsidR="007002E8" w:rsidRPr="001E5658">
              <w:rPr>
                <w:rFonts w:ascii="Arial" w:hAnsi="Arial" w:cs="Arial"/>
                <w:sz w:val="22"/>
                <w:szCs w:val="22"/>
              </w:rPr>
              <w:t>eparate</w:t>
            </w:r>
            <w:r w:rsidR="008F6648">
              <w:rPr>
                <w:rFonts w:ascii="Arial" w:hAnsi="Arial" w:cs="Arial"/>
                <w:sz w:val="22"/>
                <w:szCs w:val="22"/>
              </w:rPr>
              <w:t xml:space="preserve"> </w:t>
            </w:r>
            <w:r w:rsidR="007002E8" w:rsidRPr="001E5658">
              <w:rPr>
                <w:rFonts w:ascii="Arial" w:hAnsi="Arial" w:cs="Arial"/>
                <w:sz w:val="22"/>
                <w:szCs w:val="22"/>
              </w:rPr>
              <w:t>financial statement</w:t>
            </w:r>
            <w:r w:rsidR="006E3FF0" w:rsidRPr="001E5658">
              <w:rPr>
                <w:rFonts w:ascii="Arial" w:hAnsi="Arial" w:cs="Arial"/>
                <w:sz w:val="22"/>
                <w:szCs w:val="22"/>
              </w:rPr>
              <w:t>s</w:t>
            </w:r>
          </w:p>
        </w:tc>
      </w:tr>
      <w:tr w:rsidR="00084595" w:rsidRPr="001E5658" w:rsidTr="00D3478E">
        <w:tc>
          <w:tcPr>
            <w:tcW w:w="4140" w:type="dxa"/>
          </w:tcPr>
          <w:p w:rsidR="00084595" w:rsidRPr="001E5658" w:rsidRDefault="00084595" w:rsidP="0006404D">
            <w:pPr>
              <w:spacing w:line="380" w:lineRule="exact"/>
              <w:ind w:left="151" w:hanging="151"/>
              <w:jc w:val="center"/>
              <w:outlineLvl w:val="0"/>
              <w:rPr>
                <w:rFonts w:ascii="Arial" w:hAnsi="Arial" w:cs="Arial"/>
                <w:sz w:val="22"/>
                <w:szCs w:val="22"/>
              </w:rPr>
            </w:pPr>
          </w:p>
        </w:tc>
        <w:tc>
          <w:tcPr>
            <w:tcW w:w="1440" w:type="dxa"/>
            <w:vAlign w:val="bottom"/>
          </w:tcPr>
          <w:p w:rsidR="00084595" w:rsidRPr="001E5658" w:rsidRDefault="00337E22" w:rsidP="0006404D">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1E5658">
              <w:rPr>
                <w:rFonts w:ascii="Arial" w:hAnsi="Arial" w:cs="Arial"/>
                <w:sz w:val="22"/>
                <w:szCs w:val="22"/>
              </w:rPr>
              <w:t>Leasehold rights</w:t>
            </w:r>
          </w:p>
        </w:tc>
        <w:tc>
          <w:tcPr>
            <w:tcW w:w="1501" w:type="dxa"/>
            <w:vAlign w:val="bottom"/>
          </w:tcPr>
          <w:p w:rsidR="00084595" w:rsidRPr="001E5658" w:rsidRDefault="00084595" w:rsidP="0006404D">
            <w:pPr>
              <w:pBdr>
                <w:bottom w:val="single" w:sz="4" w:space="1" w:color="auto"/>
              </w:pBdr>
              <w:tabs>
                <w:tab w:val="left" w:pos="2160"/>
                <w:tab w:val="center" w:pos="6840"/>
                <w:tab w:val="center" w:pos="8280"/>
              </w:tabs>
              <w:spacing w:line="380" w:lineRule="exact"/>
              <w:ind w:right="-43"/>
              <w:jc w:val="center"/>
              <w:rPr>
                <w:rFonts w:ascii="Arial" w:hAnsi="Arial" w:cs="Arial"/>
                <w:sz w:val="22"/>
                <w:szCs w:val="22"/>
                <w:lang w:bidi="ar-SA"/>
              </w:rPr>
            </w:pPr>
            <w:r w:rsidRPr="001E5658">
              <w:rPr>
                <w:rFonts w:ascii="Arial" w:hAnsi="Arial" w:cs="Arial"/>
                <w:sz w:val="22"/>
                <w:szCs w:val="22"/>
              </w:rPr>
              <w:t>Computer software</w:t>
            </w:r>
          </w:p>
        </w:tc>
        <w:tc>
          <w:tcPr>
            <w:tcW w:w="1471" w:type="dxa"/>
            <w:vAlign w:val="bottom"/>
          </w:tcPr>
          <w:p w:rsidR="00084595" w:rsidRPr="001E5658" w:rsidRDefault="00084595" w:rsidP="0006404D">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1E5658">
              <w:rPr>
                <w:rFonts w:ascii="Arial" w:hAnsi="Arial" w:cs="Arial"/>
                <w:sz w:val="22"/>
                <w:szCs w:val="22"/>
              </w:rPr>
              <w:t>Total</w:t>
            </w:r>
          </w:p>
        </w:tc>
      </w:tr>
      <w:tr w:rsidR="0006404D" w:rsidRPr="001E5658" w:rsidTr="00D3478E">
        <w:trPr>
          <w:trHeight w:val="324"/>
        </w:trPr>
        <w:tc>
          <w:tcPr>
            <w:tcW w:w="4140" w:type="dxa"/>
          </w:tcPr>
          <w:p w:rsidR="0006404D" w:rsidRPr="001E5658" w:rsidRDefault="0006404D" w:rsidP="00E40CFC">
            <w:pPr>
              <w:spacing w:line="380" w:lineRule="exact"/>
              <w:ind w:left="151" w:right="-72" w:hanging="151"/>
              <w:rPr>
                <w:rFonts w:ascii="Arial" w:hAnsi="Arial" w:cs="Arial"/>
                <w:sz w:val="22"/>
                <w:szCs w:val="22"/>
              </w:rPr>
            </w:pPr>
            <w:r w:rsidRPr="001E5658">
              <w:rPr>
                <w:rFonts w:ascii="Arial" w:hAnsi="Arial" w:cs="Arial"/>
                <w:sz w:val="22"/>
                <w:szCs w:val="22"/>
              </w:rPr>
              <w:t xml:space="preserve">As at 31 December </w:t>
            </w:r>
            <w:r w:rsidR="00185939">
              <w:rPr>
                <w:rFonts w:ascii="Arial" w:hAnsi="Arial" w:cs="Arial"/>
                <w:sz w:val="22"/>
                <w:szCs w:val="22"/>
              </w:rPr>
              <w:t>201</w:t>
            </w:r>
            <w:r w:rsidR="00362935">
              <w:rPr>
                <w:rFonts w:ascii="Arial" w:hAnsi="Arial" w:cs="Arial"/>
                <w:sz w:val="22"/>
                <w:szCs w:val="22"/>
              </w:rPr>
              <w:t>9</w:t>
            </w:r>
            <w:r w:rsidRPr="001E5658">
              <w:rPr>
                <w:rFonts w:ascii="Arial" w:hAnsi="Arial" w:cs="Arial"/>
                <w:sz w:val="22"/>
                <w:szCs w:val="22"/>
              </w:rPr>
              <w:t>:</w:t>
            </w:r>
          </w:p>
        </w:tc>
        <w:tc>
          <w:tcPr>
            <w:tcW w:w="1440" w:type="dxa"/>
          </w:tcPr>
          <w:p w:rsidR="0006404D" w:rsidRPr="0006404D" w:rsidRDefault="0006404D" w:rsidP="0006404D">
            <w:pPr>
              <w:tabs>
                <w:tab w:val="decimal" w:pos="1152"/>
              </w:tabs>
              <w:spacing w:line="380" w:lineRule="exact"/>
              <w:ind w:right="-72"/>
              <w:jc w:val="both"/>
              <w:rPr>
                <w:rFonts w:ascii="Arial" w:hAnsi="Arial" w:cs="Arial"/>
                <w:sz w:val="22"/>
                <w:szCs w:val="22"/>
              </w:rPr>
            </w:pPr>
          </w:p>
        </w:tc>
        <w:tc>
          <w:tcPr>
            <w:tcW w:w="1501" w:type="dxa"/>
          </w:tcPr>
          <w:p w:rsidR="0006404D" w:rsidRPr="0006404D" w:rsidRDefault="0006404D" w:rsidP="0006404D">
            <w:pPr>
              <w:tabs>
                <w:tab w:val="decimal" w:pos="1152"/>
              </w:tabs>
              <w:spacing w:line="380" w:lineRule="exact"/>
              <w:ind w:right="-72"/>
              <w:jc w:val="both"/>
              <w:rPr>
                <w:rFonts w:ascii="Arial" w:hAnsi="Arial" w:cs="Arial"/>
                <w:sz w:val="22"/>
                <w:szCs w:val="22"/>
              </w:rPr>
            </w:pPr>
          </w:p>
        </w:tc>
        <w:tc>
          <w:tcPr>
            <w:tcW w:w="1471" w:type="dxa"/>
          </w:tcPr>
          <w:p w:rsidR="0006404D" w:rsidRPr="0006404D" w:rsidRDefault="0006404D" w:rsidP="0006404D">
            <w:pPr>
              <w:tabs>
                <w:tab w:val="decimal" w:pos="1152"/>
              </w:tabs>
              <w:spacing w:line="380" w:lineRule="exact"/>
              <w:ind w:right="-72"/>
              <w:jc w:val="both"/>
              <w:rPr>
                <w:rFonts w:ascii="Arial" w:hAnsi="Arial" w:cs="Arial"/>
                <w:sz w:val="22"/>
                <w:szCs w:val="22"/>
              </w:rPr>
            </w:pPr>
          </w:p>
        </w:tc>
      </w:tr>
      <w:tr w:rsidR="00EC4E8F" w:rsidRPr="001E5658" w:rsidTr="00D3478E">
        <w:tc>
          <w:tcPr>
            <w:tcW w:w="4140" w:type="dxa"/>
          </w:tcPr>
          <w:p w:rsidR="00EC4E8F" w:rsidRPr="001E5658" w:rsidRDefault="00EC4E8F" w:rsidP="00EC4E8F">
            <w:pPr>
              <w:spacing w:line="380" w:lineRule="exact"/>
              <w:ind w:left="151" w:right="-72" w:hanging="151"/>
              <w:rPr>
                <w:rFonts w:ascii="Arial" w:hAnsi="Arial" w:cs="Arial"/>
                <w:sz w:val="22"/>
                <w:szCs w:val="22"/>
                <w:cs/>
              </w:rPr>
            </w:pPr>
            <w:r w:rsidRPr="001E5658">
              <w:rPr>
                <w:rFonts w:ascii="Arial" w:hAnsi="Arial" w:cs="Arial"/>
                <w:sz w:val="22"/>
                <w:szCs w:val="22"/>
              </w:rPr>
              <w:t>Cost</w:t>
            </w:r>
          </w:p>
        </w:tc>
        <w:tc>
          <w:tcPr>
            <w:tcW w:w="1440" w:type="dxa"/>
          </w:tcPr>
          <w:p w:rsidR="00EC4E8F" w:rsidRPr="00EC4E8F" w:rsidRDefault="00EC4E8F" w:rsidP="00EC4E8F">
            <w:pPr>
              <w:tabs>
                <w:tab w:val="decimal" w:pos="1152"/>
              </w:tabs>
              <w:spacing w:line="380" w:lineRule="exact"/>
              <w:ind w:right="-72"/>
              <w:jc w:val="both"/>
              <w:rPr>
                <w:rFonts w:ascii="Arial" w:hAnsi="Arial" w:cs="Arial"/>
                <w:sz w:val="22"/>
                <w:szCs w:val="22"/>
              </w:rPr>
            </w:pPr>
            <w:r w:rsidRPr="00EC4E8F">
              <w:rPr>
                <w:rFonts w:ascii="Arial" w:hAnsi="Arial" w:cs="Arial"/>
                <w:sz w:val="22"/>
                <w:szCs w:val="22"/>
              </w:rPr>
              <w:t>116,060</w:t>
            </w:r>
          </w:p>
        </w:tc>
        <w:tc>
          <w:tcPr>
            <w:tcW w:w="1501" w:type="dxa"/>
          </w:tcPr>
          <w:p w:rsidR="00EC4E8F" w:rsidRPr="00EC4E8F" w:rsidRDefault="00EC4E8F" w:rsidP="00EC4E8F">
            <w:pPr>
              <w:tabs>
                <w:tab w:val="decimal" w:pos="1152"/>
              </w:tabs>
              <w:spacing w:line="380" w:lineRule="exact"/>
              <w:ind w:right="-72"/>
              <w:jc w:val="both"/>
              <w:rPr>
                <w:rFonts w:ascii="Arial" w:hAnsi="Arial" w:cs="Arial"/>
                <w:sz w:val="22"/>
                <w:szCs w:val="22"/>
              </w:rPr>
            </w:pPr>
            <w:r w:rsidRPr="00EC4E8F">
              <w:rPr>
                <w:rFonts w:ascii="Arial" w:hAnsi="Arial" w:cs="Arial"/>
                <w:sz w:val="22"/>
                <w:szCs w:val="22"/>
              </w:rPr>
              <w:t>9,150</w:t>
            </w:r>
          </w:p>
        </w:tc>
        <w:tc>
          <w:tcPr>
            <w:tcW w:w="1471" w:type="dxa"/>
          </w:tcPr>
          <w:p w:rsidR="00EC4E8F" w:rsidRPr="00EC4E8F" w:rsidRDefault="00EC4E8F" w:rsidP="00EC4E8F">
            <w:pPr>
              <w:tabs>
                <w:tab w:val="decimal" w:pos="1152"/>
              </w:tabs>
              <w:spacing w:line="380" w:lineRule="exact"/>
              <w:ind w:right="-72"/>
              <w:jc w:val="both"/>
              <w:rPr>
                <w:rFonts w:ascii="Arial" w:hAnsi="Arial" w:cs="Arial"/>
                <w:sz w:val="22"/>
                <w:szCs w:val="22"/>
              </w:rPr>
            </w:pPr>
            <w:r w:rsidRPr="00EC4E8F">
              <w:rPr>
                <w:rFonts w:ascii="Arial" w:hAnsi="Arial" w:cs="Arial"/>
                <w:sz w:val="22"/>
                <w:szCs w:val="22"/>
              </w:rPr>
              <w:t>125,210</w:t>
            </w:r>
          </w:p>
        </w:tc>
      </w:tr>
      <w:tr w:rsidR="00EC4E8F" w:rsidRPr="001E5658" w:rsidTr="00D3478E">
        <w:tc>
          <w:tcPr>
            <w:tcW w:w="4140" w:type="dxa"/>
          </w:tcPr>
          <w:p w:rsidR="00EC4E8F" w:rsidRPr="001E5658" w:rsidRDefault="00EC4E8F" w:rsidP="00EC4E8F">
            <w:pPr>
              <w:spacing w:line="380" w:lineRule="exact"/>
              <w:ind w:left="151" w:right="-72" w:hanging="151"/>
              <w:rPr>
                <w:rFonts w:ascii="Arial" w:hAnsi="Arial" w:cs="Arial"/>
                <w:sz w:val="22"/>
                <w:szCs w:val="22"/>
                <w:cs/>
                <w:lang w:val="en-GB"/>
              </w:rPr>
            </w:pPr>
            <w:r w:rsidRPr="001E5658">
              <w:rPr>
                <w:rFonts w:ascii="Arial" w:hAnsi="Arial" w:cs="Arial"/>
                <w:sz w:val="22"/>
                <w:szCs w:val="22"/>
              </w:rPr>
              <w:t>Less:</w:t>
            </w:r>
            <w:r w:rsidRPr="001E5658">
              <w:rPr>
                <w:rFonts w:ascii="Arial" w:hAnsi="Arial" w:cs="Arial"/>
                <w:sz w:val="22"/>
                <w:szCs w:val="22"/>
                <w:cs/>
              </w:rPr>
              <w:t xml:space="preserve"> </w:t>
            </w:r>
            <w:r w:rsidRPr="001E5658">
              <w:rPr>
                <w:rFonts w:ascii="Arial" w:hAnsi="Arial" w:cs="Arial"/>
                <w:sz w:val="22"/>
                <w:szCs w:val="22"/>
              </w:rPr>
              <w:t xml:space="preserve">Accumulated </w:t>
            </w:r>
            <w:proofErr w:type="spellStart"/>
            <w:r w:rsidRPr="001E5658">
              <w:rPr>
                <w:rFonts w:ascii="Arial" w:hAnsi="Arial" w:cs="Arial"/>
                <w:sz w:val="22"/>
                <w:szCs w:val="22"/>
              </w:rPr>
              <w:t>amortisation</w:t>
            </w:r>
            <w:proofErr w:type="spellEnd"/>
          </w:p>
        </w:tc>
        <w:tc>
          <w:tcPr>
            <w:tcW w:w="1440" w:type="dxa"/>
          </w:tcPr>
          <w:p w:rsidR="00EC4E8F" w:rsidRPr="00EC4E8F" w:rsidRDefault="00EC4E8F" w:rsidP="00EC4E8F">
            <w:pPr>
              <w:pBdr>
                <w:bottom w:val="single" w:sz="4" w:space="1" w:color="auto"/>
              </w:pBdr>
              <w:tabs>
                <w:tab w:val="decimal" w:pos="1152"/>
              </w:tabs>
              <w:spacing w:line="380" w:lineRule="exact"/>
              <w:ind w:right="-72"/>
              <w:jc w:val="both"/>
              <w:rPr>
                <w:rFonts w:ascii="Arial" w:hAnsi="Arial" w:cs="Arial"/>
                <w:sz w:val="22"/>
                <w:szCs w:val="22"/>
              </w:rPr>
            </w:pPr>
            <w:r w:rsidRPr="00EC4E8F">
              <w:rPr>
                <w:rFonts w:ascii="Arial" w:hAnsi="Arial" w:cs="Arial"/>
                <w:sz w:val="22"/>
                <w:szCs w:val="22"/>
              </w:rPr>
              <w:t>(30,737)</w:t>
            </w:r>
          </w:p>
        </w:tc>
        <w:tc>
          <w:tcPr>
            <w:tcW w:w="1501" w:type="dxa"/>
          </w:tcPr>
          <w:p w:rsidR="00EC4E8F" w:rsidRPr="00EC4E8F" w:rsidRDefault="00EC4E8F" w:rsidP="00EC4E8F">
            <w:pPr>
              <w:pBdr>
                <w:bottom w:val="single" w:sz="4" w:space="1" w:color="auto"/>
              </w:pBdr>
              <w:tabs>
                <w:tab w:val="decimal" w:pos="1152"/>
              </w:tabs>
              <w:spacing w:line="380" w:lineRule="exact"/>
              <w:ind w:right="-72"/>
              <w:jc w:val="both"/>
              <w:rPr>
                <w:rFonts w:ascii="Arial" w:hAnsi="Arial" w:cs="Arial"/>
                <w:sz w:val="22"/>
                <w:szCs w:val="22"/>
              </w:rPr>
            </w:pPr>
            <w:r w:rsidRPr="00EC4E8F">
              <w:rPr>
                <w:rFonts w:ascii="Arial" w:hAnsi="Arial" w:cs="Arial"/>
                <w:sz w:val="22"/>
                <w:szCs w:val="22"/>
              </w:rPr>
              <w:t>(7,128)</w:t>
            </w:r>
          </w:p>
        </w:tc>
        <w:tc>
          <w:tcPr>
            <w:tcW w:w="1471" w:type="dxa"/>
          </w:tcPr>
          <w:p w:rsidR="00EC4E8F" w:rsidRPr="00EC4E8F" w:rsidRDefault="00EC4E8F" w:rsidP="00EC4E8F">
            <w:pPr>
              <w:pBdr>
                <w:bottom w:val="single" w:sz="4" w:space="1" w:color="auto"/>
              </w:pBdr>
              <w:tabs>
                <w:tab w:val="decimal" w:pos="1152"/>
              </w:tabs>
              <w:spacing w:line="380" w:lineRule="exact"/>
              <w:ind w:right="-72"/>
              <w:jc w:val="both"/>
              <w:rPr>
                <w:rFonts w:ascii="Arial" w:hAnsi="Arial" w:cs="Arial"/>
                <w:sz w:val="22"/>
                <w:szCs w:val="22"/>
              </w:rPr>
            </w:pPr>
            <w:r w:rsidRPr="00EC4E8F">
              <w:rPr>
                <w:rFonts w:ascii="Arial" w:hAnsi="Arial" w:cs="Arial"/>
                <w:sz w:val="22"/>
                <w:szCs w:val="22"/>
              </w:rPr>
              <w:t>(37,865)</w:t>
            </w:r>
          </w:p>
        </w:tc>
      </w:tr>
      <w:tr w:rsidR="00EC4E8F" w:rsidRPr="001E5658" w:rsidTr="00D3478E">
        <w:tc>
          <w:tcPr>
            <w:tcW w:w="4140" w:type="dxa"/>
          </w:tcPr>
          <w:p w:rsidR="00EC4E8F" w:rsidRPr="001E5658" w:rsidRDefault="00EC4E8F" w:rsidP="00EC4E8F">
            <w:pPr>
              <w:spacing w:line="380" w:lineRule="exact"/>
              <w:ind w:left="151" w:right="-72" w:hanging="151"/>
              <w:rPr>
                <w:rFonts w:ascii="Arial" w:hAnsi="Arial" w:cs="Arial"/>
                <w:sz w:val="22"/>
                <w:szCs w:val="22"/>
              </w:rPr>
            </w:pPr>
            <w:r w:rsidRPr="001E5658">
              <w:rPr>
                <w:rFonts w:ascii="Arial" w:hAnsi="Arial" w:cs="Arial"/>
                <w:sz w:val="22"/>
                <w:szCs w:val="22"/>
              </w:rPr>
              <w:t>Net book value</w:t>
            </w:r>
          </w:p>
        </w:tc>
        <w:tc>
          <w:tcPr>
            <w:tcW w:w="1440" w:type="dxa"/>
          </w:tcPr>
          <w:p w:rsidR="00EC4E8F" w:rsidRPr="00EC4E8F" w:rsidRDefault="00EC4E8F" w:rsidP="00EC4E8F">
            <w:pPr>
              <w:pBdr>
                <w:bottom w:val="double" w:sz="4" w:space="1" w:color="auto"/>
              </w:pBdr>
              <w:tabs>
                <w:tab w:val="decimal" w:pos="1152"/>
              </w:tabs>
              <w:spacing w:line="380" w:lineRule="exact"/>
              <w:ind w:right="-72"/>
              <w:jc w:val="both"/>
              <w:rPr>
                <w:rFonts w:ascii="Arial" w:hAnsi="Arial" w:cs="Arial"/>
                <w:sz w:val="22"/>
                <w:szCs w:val="22"/>
              </w:rPr>
            </w:pPr>
            <w:r w:rsidRPr="00EC4E8F">
              <w:rPr>
                <w:rFonts w:ascii="Arial" w:hAnsi="Arial" w:cs="Arial"/>
                <w:sz w:val="22"/>
                <w:szCs w:val="22"/>
              </w:rPr>
              <w:t>85,323</w:t>
            </w:r>
          </w:p>
        </w:tc>
        <w:tc>
          <w:tcPr>
            <w:tcW w:w="1501" w:type="dxa"/>
          </w:tcPr>
          <w:p w:rsidR="00EC4E8F" w:rsidRPr="00EC4E8F" w:rsidRDefault="00EC4E8F" w:rsidP="00EC4E8F">
            <w:pPr>
              <w:pBdr>
                <w:bottom w:val="double" w:sz="4" w:space="1" w:color="auto"/>
              </w:pBdr>
              <w:tabs>
                <w:tab w:val="decimal" w:pos="1152"/>
              </w:tabs>
              <w:spacing w:line="380" w:lineRule="exact"/>
              <w:ind w:right="-72"/>
              <w:jc w:val="both"/>
              <w:rPr>
                <w:rFonts w:ascii="Arial" w:hAnsi="Arial" w:cs="Arial"/>
                <w:sz w:val="22"/>
                <w:szCs w:val="22"/>
              </w:rPr>
            </w:pPr>
            <w:r w:rsidRPr="00EC4E8F">
              <w:rPr>
                <w:rFonts w:ascii="Arial" w:hAnsi="Arial" w:cs="Arial"/>
                <w:sz w:val="22"/>
                <w:szCs w:val="22"/>
              </w:rPr>
              <w:t>2,022</w:t>
            </w:r>
          </w:p>
        </w:tc>
        <w:tc>
          <w:tcPr>
            <w:tcW w:w="1471" w:type="dxa"/>
          </w:tcPr>
          <w:p w:rsidR="00EC4E8F" w:rsidRPr="00EC4E8F" w:rsidRDefault="00EC4E8F" w:rsidP="00EC4E8F">
            <w:pPr>
              <w:pBdr>
                <w:bottom w:val="double" w:sz="4" w:space="1" w:color="auto"/>
              </w:pBdr>
              <w:tabs>
                <w:tab w:val="decimal" w:pos="1152"/>
              </w:tabs>
              <w:spacing w:line="380" w:lineRule="exact"/>
              <w:ind w:right="-72"/>
              <w:jc w:val="both"/>
              <w:rPr>
                <w:rFonts w:ascii="Arial" w:hAnsi="Arial" w:cs="Arial"/>
                <w:sz w:val="22"/>
                <w:szCs w:val="22"/>
              </w:rPr>
            </w:pPr>
            <w:r w:rsidRPr="00EC4E8F">
              <w:rPr>
                <w:rFonts w:ascii="Arial" w:hAnsi="Arial" w:cs="Arial"/>
                <w:sz w:val="22"/>
                <w:szCs w:val="22"/>
              </w:rPr>
              <w:t>87,345</w:t>
            </w:r>
          </w:p>
        </w:tc>
      </w:tr>
      <w:tr w:rsidR="00EC4E8F" w:rsidRPr="001E5658" w:rsidTr="00D3478E">
        <w:tc>
          <w:tcPr>
            <w:tcW w:w="4140" w:type="dxa"/>
          </w:tcPr>
          <w:p w:rsidR="00EC4E8F" w:rsidRPr="001E5658" w:rsidRDefault="00EC4E8F" w:rsidP="00EC4E8F">
            <w:pPr>
              <w:spacing w:line="380" w:lineRule="exact"/>
              <w:ind w:left="151" w:right="-72" w:hanging="151"/>
              <w:rPr>
                <w:rFonts w:ascii="Arial" w:hAnsi="Arial" w:cs="Arial"/>
                <w:sz w:val="22"/>
                <w:szCs w:val="22"/>
              </w:rPr>
            </w:pPr>
          </w:p>
        </w:tc>
        <w:tc>
          <w:tcPr>
            <w:tcW w:w="1440" w:type="dxa"/>
          </w:tcPr>
          <w:p w:rsidR="00EC4E8F" w:rsidRPr="001E5658" w:rsidRDefault="00EC4E8F" w:rsidP="00EC4E8F">
            <w:pPr>
              <w:tabs>
                <w:tab w:val="decimal" w:pos="1152"/>
              </w:tabs>
              <w:spacing w:line="380" w:lineRule="exact"/>
              <w:ind w:right="-72"/>
              <w:jc w:val="both"/>
              <w:rPr>
                <w:rFonts w:ascii="Arial" w:hAnsi="Arial" w:cs="Arial"/>
                <w:sz w:val="22"/>
                <w:szCs w:val="22"/>
              </w:rPr>
            </w:pPr>
          </w:p>
        </w:tc>
        <w:tc>
          <w:tcPr>
            <w:tcW w:w="1501" w:type="dxa"/>
          </w:tcPr>
          <w:p w:rsidR="00EC4E8F" w:rsidRPr="001E5658" w:rsidRDefault="00EC4E8F" w:rsidP="00EC4E8F">
            <w:pPr>
              <w:tabs>
                <w:tab w:val="decimal" w:pos="1152"/>
              </w:tabs>
              <w:spacing w:line="380" w:lineRule="exact"/>
              <w:ind w:right="-72"/>
              <w:jc w:val="both"/>
              <w:rPr>
                <w:rFonts w:ascii="Arial" w:hAnsi="Arial" w:cs="Arial"/>
                <w:sz w:val="22"/>
                <w:szCs w:val="22"/>
              </w:rPr>
            </w:pPr>
          </w:p>
        </w:tc>
        <w:tc>
          <w:tcPr>
            <w:tcW w:w="1471" w:type="dxa"/>
          </w:tcPr>
          <w:p w:rsidR="00EC4E8F" w:rsidRPr="001E5658" w:rsidRDefault="00EC4E8F" w:rsidP="00EC4E8F">
            <w:pPr>
              <w:tabs>
                <w:tab w:val="decimal" w:pos="1152"/>
              </w:tabs>
              <w:spacing w:line="380" w:lineRule="exact"/>
              <w:ind w:right="-72"/>
              <w:jc w:val="both"/>
              <w:rPr>
                <w:rFonts w:ascii="Arial" w:hAnsi="Arial" w:cs="Arial"/>
                <w:sz w:val="22"/>
                <w:szCs w:val="22"/>
              </w:rPr>
            </w:pPr>
          </w:p>
        </w:tc>
      </w:tr>
      <w:tr w:rsidR="00EC4E8F" w:rsidRPr="001E5658" w:rsidTr="00D3478E">
        <w:trPr>
          <w:trHeight w:val="373"/>
        </w:trPr>
        <w:tc>
          <w:tcPr>
            <w:tcW w:w="4140" w:type="dxa"/>
          </w:tcPr>
          <w:p w:rsidR="00EC4E8F" w:rsidRPr="001E5658" w:rsidRDefault="00EC4E8F" w:rsidP="00EC4E8F">
            <w:pPr>
              <w:spacing w:line="380" w:lineRule="exact"/>
              <w:ind w:left="151" w:right="-72" w:hanging="151"/>
              <w:rPr>
                <w:rFonts w:ascii="Arial" w:hAnsi="Arial" w:cs="Arial"/>
                <w:sz w:val="22"/>
                <w:szCs w:val="22"/>
                <w:cs/>
              </w:rPr>
            </w:pPr>
            <w:r w:rsidRPr="001E5658">
              <w:rPr>
                <w:rFonts w:ascii="Arial" w:hAnsi="Arial" w:cs="Arial"/>
                <w:sz w:val="22"/>
                <w:szCs w:val="22"/>
              </w:rPr>
              <w:t xml:space="preserve">As at 31 December </w:t>
            </w:r>
            <w:r>
              <w:rPr>
                <w:rFonts w:ascii="Arial" w:hAnsi="Arial" w:cs="Arial"/>
                <w:sz w:val="22"/>
                <w:szCs w:val="22"/>
              </w:rPr>
              <w:t>2018</w:t>
            </w:r>
            <w:r w:rsidRPr="001E5658">
              <w:rPr>
                <w:rFonts w:ascii="Arial" w:hAnsi="Arial" w:cs="Arial"/>
                <w:sz w:val="22"/>
                <w:szCs w:val="22"/>
              </w:rPr>
              <w:t>:</w:t>
            </w:r>
          </w:p>
        </w:tc>
        <w:tc>
          <w:tcPr>
            <w:tcW w:w="1440" w:type="dxa"/>
          </w:tcPr>
          <w:p w:rsidR="00EC4E8F" w:rsidRPr="001E5658" w:rsidRDefault="00EC4E8F" w:rsidP="00EC4E8F">
            <w:pPr>
              <w:tabs>
                <w:tab w:val="decimal" w:pos="1152"/>
              </w:tabs>
              <w:spacing w:line="380" w:lineRule="exact"/>
              <w:ind w:right="-72"/>
              <w:jc w:val="both"/>
              <w:rPr>
                <w:rFonts w:ascii="Arial" w:hAnsi="Arial" w:cs="Arial"/>
                <w:sz w:val="22"/>
                <w:szCs w:val="22"/>
              </w:rPr>
            </w:pPr>
          </w:p>
        </w:tc>
        <w:tc>
          <w:tcPr>
            <w:tcW w:w="1501" w:type="dxa"/>
          </w:tcPr>
          <w:p w:rsidR="00EC4E8F" w:rsidRPr="001E5658" w:rsidRDefault="00EC4E8F" w:rsidP="00EC4E8F">
            <w:pPr>
              <w:tabs>
                <w:tab w:val="decimal" w:pos="1152"/>
              </w:tabs>
              <w:spacing w:line="380" w:lineRule="exact"/>
              <w:ind w:right="-72"/>
              <w:jc w:val="both"/>
              <w:rPr>
                <w:rFonts w:ascii="Arial" w:hAnsi="Arial" w:cs="Arial"/>
                <w:sz w:val="22"/>
                <w:szCs w:val="22"/>
              </w:rPr>
            </w:pPr>
          </w:p>
        </w:tc>
        <w:tc>
          <w:tcPr>
            <w:tcW w:w="1471" w:type="dxa"/>
          </w:tcPr>
          <w:p w:rsidR="00EC4E8F" w:rsidRPr="001E5658" w:rsidRDefault="00EC4E8F" w:rsidP="00EC4E8F">
            <w:pPr>
              <w:tabs>
                <w:tab w:val="decimal" w:pos="1181"/>
              </w:tabs>
              <w:spacing w:line="380" w:lineRule="exact"/>
              <w:ind w:right="-72"/>
              <w:jc w:val="both"/>
              <w:rPr>
                <w:rFonts w:ascii="Arial" w:hAnsi="Arial" w:cs="Arial"/>
                <w:sz w:val="22"/>
                <w:szCs w:val="22"/>
              </w:rPr>
            </w:pPr>
          </w:p>
        </w:tc>
      </w:tr>
      <w:tr w:rsidR="00EC4E8F" w:rsidRPr="001E5658" w:rsidTr="00D3478E">
        <w:trPr>
          <w:trHeight w:val="422"/>
        </w:trPr>
        <w:tc>
          <w:tcPr>
            <w:tcW w:w="4140" w:type="dxa"/>
          </w:tcPr>
          <w:p w:rsidR="00EC4E8F" w:rsidRPr="001E5658" w:rsidRDefault="00EC4E8F" w:rsidP="00EC4E8F">
            <w:pPr>
              <w:spacing w:line="380" w:lineRule="exact"/>
              <w:ind w:left="151" w:right="-72" w:hanging="151"/>
              <w:rPr>
                <w:rFonts w:ascii="Arial" w:hAnsi="Arial" w:cs="Arial"/>
                <w:sz w:val="22"/>
                <w:szCs w:val="22"/>
                <w:cs/>
              </w:rPr>
            </w:pPr>
            <w:r w:rsidRPr="001E5658">
              <w:rPr>
                <w:rFonts w:ascii="Arial" w:hAnsi="Arial" w:cs="Arial"/>
                <w:sz w:val="22"/>
                <w:szCs w:val="22"/>
              </w:rPr>
              <w:t>Cost</w:t>
            </w:r>
          </w:p>
        </w:tc>
        <w:tc>
          <w:tcPr>
            <w:tcW w:w="1440" w:type="dxa"/>
          </w:tcPr>
          <w:p w:rsidR="00EC4E8F" w:rsidRPr="00023CB0" w:rsidRDefault="00EC4E8F" w:rsidP="00EC4E8F">
            <w:pPr>
              <w:tabs>
                <w:tab w:val="decimal" w:pos="1152"/>
              </w:tabs>
              <w:spacing w:line="380" w:lineRule="exact"/>
              <w:ind w:right="-72"/>
              <w:jc w:val="both"/>
              <w:rPr>
                <w:rFonts w:ascii="Arial" w:hAnsi="Arial" w:cs="Arial"/>
                <w:sz w:val="22"/>
                <w:szCs w:val="22"/>
              </w:rPr>
            </w:pPr>
            <w:r w:rsidRPr="00023CB0">
              <w:rPr>
                <w:rFonts w:ascii="Arial" w:hAnsi="Arial" w:cs="Arial"/>
                <w:sz w:val="22"/>
                <w:szCs w:val="22"/>
              </w:rPr>
              <w:t>116,060</w:t>
            </w:r>
          </w:p>
        </w:tc>
        <w:tc>
          <w:tcPr>
            <w:tcW w:w="1501" w:type="dxa"/>
          </w:tcPr>
          <w:p w:rsidR="00EC4E8F" w:rsidRPr="00023CB0" w:rsidRDefault="00EC4E8F" w:rsidP="00EC4E8F">
            <w:pPr>
              <w:tabs>
                <w:tab w:val="decimal" w:pos="1152"/>
              </w:tabs>
              <w:spacing w:line="380" w:lineRule="exact"/>
              <w:ind w:right="-72"/>
              <w:jc w:val="both"/>
              <w:rPr>
                <w:rFonts w:ascii="Arial" w:hAnsi="Arial" w:cs="Arial"/>
                <w:sz w:val="22"/>
                <w:szCs w:val="22"/>
              </w:rPr>
            </w:pPr>
            <w:r w:rsidRPr="00023CB0">
              <w:rPr>
                <w:rFonts w:ascii="Arial" w:hAnsi="Arial" w:cs="Arial"/>
                <w:sz w:val="22"/>
                <w:szCs w:val="22"/>
              </w:rPr>
              <w:t>8,696</w:t>
            </w:r>
          </w:p>
        </w:tc>
        <w:tc>
          <w:tcPr>
            <w:tcW w:w="1471" w:type="dxa"/>
          </w:tcPr>
          <w:p w:rsidR="00EC4E8F" w:rsidRPr="00023CB0" w:rsidRDefault="00EC4E8F" w:rsidP="00EC4E8F">
            <w:pPr>
              <w:tabs>
                <w:tab w:val="decimal" w:pos="1152"/>
              </w:tabs>
              <w:spacing w:line="380" w:lineRule="exact"/>
              <w:ind w:right="-72"/>
              <w:jc w:val="both"/>
              <w:rPr>
                <w:rFonts w:ascii="Arial" w:hAnsi="Arial" w:cs="Arial"/>
                <w:sz w:val="22"/>
                <w:szCs w:val="22"/>
              </w:rPr>
            </w:pPr>
            <w:r w:rsidRPr="00023CB0">
              <w:rPr>
                <w:rFonts w:ascii="Arial" w:hAnsi="Arial" w:cs="Arial"/>
                <w:sz w:val="22"/>
                <w:szCs w:val="22"/>
              </w:rPr>
              <w:t>124,756</w:t>
            </w:r>
          </w:p>
        </w:tc>
      </w:tr>
      <w:tr w:rsidR="00EC4E8F" w:rsidRPr="001E5658" w:rsidTr="00D3478E">
        <w:trPr>
          <w:trHeight w:val="65"/>
        </w:trPr>
        <w:tc>
          <w:tcPr>
            <w:tcW w:w="4140" w:type="dxa"/>
          </w:tcPr>
          <w:p w:rsidR="00EC4E8F" w:rsidRPr="001E5658" w:rsidRDefault="00EC4E8F" w:rsidP="00EC4E8F">
            <w:pPr>
              <w:spacing w:line="380" w:lineRule="exact"/>
              <w:ind w:left="151" w:right="-72" w:hanging="151"/>
              <w:rPr>
                <w:rFonts w:ascii="Arial" w:hAnsi="Arial" w:cs="Arial"/>
                <w:sz w:val="22"/>
                <w:szCs w:val="22"/>
                <w:cs/>
              </w:rPr>
            </w:pPr>
            <w:r w:rsidRPr="001E5658">
              <w:rPr>
                <w:rFonts w:ascii="Arial" w:hAnsi="Arial" w:cs="Arial"/>
                <w:sz w:val="22"/>
                <w:szCs w:val="22"/>
              </w:rPr>
              <w:t>Less:</w:t>
            </w:r>
            <w:r w:rsidRPr="001E5658">
              <w:rPr>
                <w:rFonts w:ascii="Arial" w:hAnsi="Arial" w:cs="Arial"/>
                <w:sz w:val="22"/>
                <w:szCs w:val="22"/>
                <w:cs/>
              </w:rPr>
              <w:t xml:space="preserve"> </w:t>
            </w:r>
            <w:r w:rsidRPr="001E5658">
              <w:rPr>
                <w:rFonts w:ascii="Arial" w:hAnsi="Arial" w:cs="Arial"/>
                <w:sz w:val="22"/>
                <w:szCs w:val="22"/>
              </w:rPr>
              <w:t xml:space="preserve">Accumulated </w:t>
            </w:r>
            <w:proofErr w:type="spellStart"/>
            <w:r w:rsidRPr="001E5658">
              <w:rPr>
                <w:rFonts w:ascii="Arial" w:hAnsi="Arial" w:cs="Arial"/>
                <w:sz w:val="22"/>
                <w:szCs w:val="22"/>
              </w:rPr>
              <w:t>amortisation</w:t>
            </w:r>
            <w:proofErr w:type="spellEnd"/>
          </w:p>
        </w:tc>
        <w:tc>
          <w:tcPr>
            <w:tcW w:w="1440" w:type="dxa"/>
          </w:tcPr>
          <w:p w:rsidR="00EC4E8F" w:rsidRPr="00023CB0" w:rsidRDefault="00EC4E8F" w:rsidP="00EC4E8F">
            <w:pPr>
              <w:pBdr>
                <w:bottom w:val="single" w:sz="4" w:space="1" w:color="auto"/>
              </w:pBdr>
              <w:tabs>
                <w:tab w:val="decimal" w:pos="1152"/>
              </w:tabs>
              <w:spacing w:line="380" w:lineRule="exact"/>
              <w:ind w:right="-72"/>
              <w:jc w:val="both"/>
              <w:rPr>
                <w:rFonts w:ascii="Arial" w:hAnsi="Arial" w:cs="Arial"/>
                <w:sz w:val="22"/>
                <w:szCs w:val="22"/>
              </w:rPr>
            </w:pPr>
            <w:r w:rsidRPr="00023CB0">
              <w:rPr>
                <w:rFonts w:ascii="Arial" w:hAnsi="Arial" w:cs="Arial"/>
                <w:sz w:val="22"/>
                <w:szCs w:val="22"/>
              </w:rPr>
              <w:t>(24,906)</w:t>
            </w:r>
          </w:p>
        </w:tc>
        <w:tc>
          <w:tcPr>
            <w:tcW w:w="1501" w:type="dxa"/>
          </w:tcPr>
          <w:p w:rsidR="00EC4E8F" w:rsidRPr="00023CB0" w:rsidRDefault="00EC4E8F" w:rsidP="00EC4E8F">
            <w:pPr>
              <w:pBdr>
                <w:bottom w:val="single" w:sz="4" w:space="1" w:color="auto"/>
              </w:pBdr>
              <w:tabs>
                <w:tab w:val="decimal" w:pos="1152"/>
              </w:tabs>
              <w:spacing w:line="380" w:lineRule="exact"/>
              <w:ind w:right="-72"/>
              <w:jc w:val="both"/>
              <w:rPr>
                <w:rFonts w:ascii="Arial" w:hAnsi="Arial" w:cs="Arial"/>
                <w:sz w:val="22"/>
                <w:szCs w:val="22"/>
              </w:rPr>
            </w:pPr>
            <w:r w:rsidRPr="00023CB0">
              <w:rPr>
                <w:rFonts w:ascii="Arial" w:hAnsi="Arial" w:cs="Arial"/>
                <w:sz w:val="22"/>
                <w:szCs w:val="22"/>
              </w:rPr>
              <w:t>(6,575)</w:t>
            </w:r>
          </w:p>
        </w:tc>
        <w:tc>
          <w:tcPr>
            <w:tcW w:w="1471" w:type="dxa"/>
          </w:tcPr>
          <w:p w:rsidR="00EC4E8F" w:rsidRPr="00023CB0" w:rsidRDefault="00EC4E8F" w:rsidP="00EC4E8F">
            <w:pPr>
              <w:pBdr>
                <w:bottom w:val="single" w:sz="4" w:space="1" w:color="auto"/>
              </w:pBdr>
              <w:tabs>
                <w:tab w:val="decimal" w:pos="1152"/>
              </w:tabs>
              <w:spacing w:line="380" w:lineRule="exact"/>
              <w:ind w:right="-72"/>
              <w:jc w:val="both"/>
              <w:rPr>
                <w:rFonts w:ascii="Arial" w:hAnsi="Arial" w:cs="Arial"/>
                <w:sz w:val="22"/>
                <w:szCs w:val="22"/>
              </w:rPr>
            </w:pPr>
            <w:r w:rsidRPr="00023CB0">
              <w:rPr>
                <w:rFonts w:ascii="Arial" w:hAnsi="Arial" w:cs="Arial"/>
                <w:sz w:val="22"/>
                <w:szCs w:val="22"/>
              </w:rPr>
              <w:t>(31,481)</w:t>
            </w:r>
          </w:p>
        </w:tc>
      </w:tr>
      <w:tr w:rsidR="00EC4E8F" w:rsidRPr="001E5658" w:rsidTr="00D3478E">
        <w:trPr>
          <w:trHeight w:val="344"/>
        </w:trPr>
        <w:tc>
          <w:tcPr>
            <w:tcW w:w="4140" w:type="dxa"/>
          </w:tcPr>
          <w:p w:rsidR="00EC4E8F" w:rsidRPr="001E5658" w:rsidRDefault="00EC4E8F" w:rsidP="00EC4E8F">
            <w:pPr>
              <w:spacing w:line="380" w:lineRule="exact"/>
              <w:ind w:left="151" w:right="-72" w:hanging="151"/>
              <w:rPr>
                <w:rFonts w:ascii="Arial" w:hAnsi="Arial" w:cs="Arial"/>
                <w:sz w:val="22"/>
                <w:szCs w:val="22"/>
              </w:rPr>
            </w:pPr>
            <w:r w:rsidRPr="001E5658">
              <w:rPr>
                <w:rFonts w:ascii="Arial" w:hAnsi="Arial" w:cs="Arial"/>
                <w:sz w:val="22"/>
                <w:szCs w:val="22"/>
              </w:rPr>
              <w:t>Net book value</w:t>
            </w:r>
          </w:p>
        </w:tc>
        <w:tc>
          <w:tcPr>
            <w:tcW w:w="1440" w:type="dxa"/>
          </w:tcPr>
          <w:p w:rsidR="00EC4E8F" w:rsidRPr="00023CB0" w:rsidRDefault="00EC4E8F" w:rsidP="00EC4E8F">
            <w:pPr>
              <w:pBdr>
                <w:bottom w:val="double" w:sz="4" w:space="1" w:color="auto"/>
              </w:pBdr>
              <w:tabs>
                <w:tab w:val="decimal" w:pos="1152"/>
              </w:tabs>
              <w:spacing w:line="380" w:lineRule="exact"/>
              <w:ind w:right="-72"/>
              <w:jc w:val="both"/>
              <w:rPr>
                <w:rFonts w:ascii="Arial" w:hAnsi="Arial" w:cs="Arial"/>
                <w:sz w:val="22"/>
                <w:szCs w:val="22"/>
              </w:rPr>
            </w:pPr>
            <w:r w:rsidRPr="00023CB0">
              <w:rPr>
                <w:rFonts w:ascii="Arial" w:hAnsi="Arial" w:cs="Arial"/>
                <w:sz w:val="22"/>
                <w:szCs w:val="22"/>
              </w:rPr>
              <w:t>91,154</w:t>
            </w:r>
          </w:p>
        </w:tc>
        <w:tc>
          <w:tcPr>
            <w:tcW w:w="1501" w:type="dxa"/>
          </w:tcPr>
          <w:p w:rsidR="00EC4E8F" w:rsidRPr="00023CB0" w:rsidRDefault="00EC4E8F" w:rsidP="00EC4E8F">
            <w:pPr>
              <w:pBdr>
                <w:bottom w:val="double" w:sz="4" w:space="1" w:color="auto"/>
              </w:pBdr>
              <w:tabs>
                <w:tab w:val="decimal" w:pos="1152"/>
              </w:tabs>
              <w:spacing w:line="380" w:lineRule="exact"/>
              <w:ind w:right="-72"/>
              <w:jc w:val="both"/>
              <w:rPr>
                <w:rFonts w:ascii="Arial" w:hAnsi="Arial" w:cs="Arial"/>
                <w:sz w:val="22"/>
                <w:szCs w:val="22"/>
              </w:rPr>
            </w:pPr>
            <w:r w:rsidRPr="00023CB0">
              <w:rPr>
                <w:rFonts w:ascii="Arial" w:hAnsi="Arial" w:cs="Arial"/>
                <w:sz w:val="22"/>
                <w:szCs w:val="22"/>
              </w:rPr>
              <w:t>2,121</w:t>
            </w:r>
          </w:p>
        </w:tc>
        <w:tc>
          <w:tcPr>
            <w:tcW w:w="1471" w:type="dxa"/>
          </w:tcPr>
          <w:p w:rsidR="00EC4E8F" w:rsidRPr="00023CB0" w:rsidRDefault="00EC4E8F" w:rsidP="00EC4E8F">
            <w:pPr>
              <w:pBdr>
                <w:bottom w:val="double" w:sz="4" w:space="1" w:color="auto"/>
              </w:pBdr>
              <w:tabs>
                <w:tab w:val="decimal" w:pos="1152"/>
              </w:tabs>
              <w:spacing w:line="380" w:lineRule="exact"/>
              <w:ind w:right="-72"/>
              <w:jc w:val="both"/>
              <w:rPr>
                <w:rFonts w:ascii="Arial" w:hAnsi="Arial" w:cs="Arial"/>
                <w:sz w:val="22"/>
                <w:szCs w:val="22"/>
              </w:rPr>
            </w:pPr>
            <w:r w:rsidRPr="00023CB0">
              <w:rPr>
                <w:rFonts w:ascii="Arial" w:hAnsi="Arial" w:cs="Arial"/>
                <w:sz w:val="22"/>
                <w:szCs w:val="22"/>
              </w:rPr>
              <w:t>93,275</w:t>
            </w:r>
          </w:p>
        </w:tc>
      </w:tr>
    </w:tbl>
    <w:p w:rsidR="00084595" w:rsidRPr="001E5658" w:rsidRDefault="00084595" w:rsidP="00F25635">
      <w:pPr>
        <w:spacing w:before="240" w:line="380" w:lineRule="exact"/>
        <w:ind w:left="547"/>
        <w:jc w:val="thaiDistribute"/>
        <w:rPr>
          <w:rFonts w:ascii="Arial" w:hAnsi="Arial"/>
          <w:sz w:val="22"/>
          <w:szCs w:val="22"/>
        </w:rPr>
      </w:pPr>
      <w:r w:rsidRPr="001E5658">
        <w:rPr>
          <w:rFonts w:ascii="Arial" w:hAnsi="Arial"/>
          <w:sz w:val="22"/>
          <w:szCs w:val="22"/>
        </w:rPr>
        <w:t xml:space="preserve">A reconciliation of the net book value of intangible assets for the years </w:t>
      </w:r>
      <w:r w:rsidR="00185939">
        <w:rPr>
          <w:rFonts w:ascii="Arial" w:hAnsi="Arial"/>
          <w:sz w:val="22"/>
          <w:szCs w:val="22"/>
        </w:rPr>
        <w:t>201</w:t>
      </w:r>
      <w:r w:rsidR="00362935">
        <w:rPr>
          <w:rFonts w:ascii="Arial" w:hAnsi="Arial"/>
          <w:sz w:val="22"/>
          <w:szCs w:val="22"/>
        </w:rPr>
        <w:t>9</w:t>
      </w:r>
      <w:r w:rsidRPr="001E5658">
        <w:rPr>
          <w:rFonts w:ascii="Arial" w:hAnsi="Arial"/>
          <w:sz w:val="22"/>
          <w:szCs w:val="22"/>
        </w:rPr>
        <w:t xml:space="preserve"> and </w:t>
      </w:r>
      <w:r w:rsidR="00E40CFC">
        <w:rPr>
          <w:rFonts w:ascii="Arial" w:hAnsi="Arial"/>
          <w:sz w:val="22"/>
          <w:szCs w:val="22"/>
        </w:rPr>
        <w:t>201</w:t>
      </w:r>
      <w:r w:rsidR="00362935">
        <w:rPr>
          <w:rFonts w:ascii="Arial" w:hAnsi="Arial"/>
          <w:sz w:val="22"/>
          <w:szCs w:val="22"/>
        </w:rPr>
        <w:t>8</w:t>
      </w:r>
      <w:r w:rsidRPr="001E5658">
        <w:rPr>
          <w:rFonts w:ascii="Arial" w:hAnsi="Arial"/>
          <w:sz w:val="22"/>
          <w:szCs w:val="22"/>
        </w:rPr>
        <w:t xml:space="preserve"> is presented below.</w:t>
      </w:r>
    </w:p>
    <w:p w:rsidR="00084595" w:rsidRPr="001E5658" w:rsidRDefault="00084595" w:rsidP="00F25635">
      <w:pPr>
        <w:spacing w:after="120" w:line="380" w:lineRule="exact"/>
        <w:ind w:left="547"/>
        <w:jc w:val="right"/>
        <w:rPr>
          <w:rFonts w:ascii="Arial" w:hAnsi="Arial" w:cs="Arial"/>
          <w:sz w:val="22"/>
          <w:szCs w:val="22"/>
          <w:cs/>
        </w:rPr>
      </w:pPr>
      <w:r w:rsidRPr="001E5658">
        <w:rPr>
          <w:rFonts w:ascii="Arial" w:hAnsi="Arial" w:cs="Arial"/>
          <w:sz w:val="22"/>
          <w:szCs w:val="22"/>
        </w:rPr>
        <w:t>(Unit: Thousand</w:t>
      </w:r>
      <w:r w:rsidRPr="001E5658">
        <w:rPr>
          <w:rFonts w:ascii="Arial" w:hAnsi="Arial" w:cs="Arial"/>
          <w:sz w:val="22"/>
          <w:szCs w:val="22"/>
          <w:cs/>
        </w:rPr>
        <w:t xml:space="preserve"> </w:t>
      </w:r>
      <w:r w:rsidRPr="001E5658">
        <w:rPr>
          <w:rFonts w:ascii="Arial" w:hAnsi="Arial" w:cs="Arial"/>
          <w:sz w:val="22"/>
          <w:szCs w:val="22"/>
        </w:rPr>
        <w:t>Bath</w:t>
      </w:r>
      <w:r w:rsidRPr="001E5658">
        <w:rPr>
          <w:rFonts w:ascii="Arial" w:hAnsi="Arial" w:cs="Arial"/>
          <w:sz w:val="22"/>
          <w:szCs w:val="22"/>
          <w:cs/>
        </w:rPr>
        <w: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10"/>
        <w:gridCol w:w="1710"/>
      </w:tblGrid>
      <w:tr w:rsidR="00944BBB" w:rsidRPr="001E5658" w:rsidTr="00F32249">
        <w:tc>
          <w:tcPr>
            <w:tcW w:w="5130" w:type="dxa"/>
          </w:tcPr>
          <w:p w:rsidR="00944BBB" w:rsidRPr="001E5658" w:rsidRDefault="00944BBB" w:rsidP="00476D29">
            <w:pPr>
              <w:spacing w:line="340" w:lineRule="exact"/>
              <w:ind w:left="151" w:hanging="151"/>
              <w:jc w:val="center"/>
              <w:outlineLvl w:val="0"/>
              <w:rPr>
                <w:rFonts w:ascii="Arial" w:hAnsi="Arial" w:cs="Arial"/>
                <w:sz w:val="22"/>
                <w:szCs w:val="22"/>
              </w:rPr>
            </w:pPr>
          </w:p>
        </w:tc>
        <w:tc>
          <w:tcPr>
            <w:tcW w:w="3420" w:type="dxa"/>
            <w:gridSpan w:val="2"/>
          </w:tcPr>
          <w:p w:rsidR="00944BBB" w:rsidRPr="001E5658" w:rsidRDefault="00944BBB" w:rsidP="00476D29">
            <w:pPr>
              <w:pBdr>
                <w:bottom w:val="single" w:sz="4" w:space="1" w:color="auto"/>
              </w:pBdr>
              <w:spacing w:line="340" w:lineRule="exact"/>
              <w:ind w:right="-36"/>
              <w:jc w:val="center"/>
              <w:rPr>
                <w:rFonts w:ascii="Arial" w:hAnsi="Arial"/>
                <w:color w:val="000000"/>
                <w:sz w:val="22"/>
                <w:szCs w:val="22"/>
              </w:rPr>
            </w:pPr>
            <w:r>
              <w:rPr>
                <w:rFonts w:ascii="Arial" w:hAnsi="Arial" w:cs="Arial"/>
                <w:sz w:val="22"/>
                <w:szCs w:val="22"/>
              </w:rPr>
              <w:t>Financial statement</w:t>
            </w:r>
            <w:r w:rsidR="00214273">
              <w:rPr>
                <w:rFonts w:ascii="Arial" w:hAnsi="Arial" w:cs="Arial"/>
                <w:sz w:val="22"/>
                <w:szCs w:val="22"/>
              </w:rPr>
              <w:t>s</w:t>
            </w:r>
            <w:r>
              <w:rPr>
                <w:rFonts w:ascii="Arial" w:hAnsi="Arial" w:cs="Arial"/>
                <w:sz w:val="22"/>
                <w:szCs w:val="22"/>
              </w:rPr>
              <w:t xml:space="preserve"> in which                                   the equity method is applied /                                   Separate financial statement</w:t>
            </w:r>
            <w:r w:rsidR="00214273">
              <w:rPr>
                <w:rFonts w:ascii="Arial" w:hAnsi="Arial" w:cs="Arial"/>
                <w:sz w:val="22"/>
                <w:szCs w:val="22"/>
              </w:rPr>
              <w:t>s</w:t>
            </w:r>
          </w:p>
        </w:tc>
      </w:tr>
      <w:tr w:rsidR="00476D29" w:rsidRPr="001E5658" w:rsidTr="00F32249">
        <w:tc>
          <w:tcPr>
            <w:tcW w:w="5130" w:type="dxa"/>
          </w:tcPr>
          <w:p w:rsidR="00476D29" w:rsidRPr="001E5658" w:rsidRDefault="00476D29" w:rsidP="00476D29">
            <w:pPr>
              <w:spacing w:line="340" w:lineRule="exact"/>
              <w:ind w:left="151" w:hanging="151"/>
              <w:jc w:val="center"/>
              <w:outlineLvl w:val="0"/>
              <w:rPr>
                <w:rFonts w:ascii="Arial" w:hAnsi="Arial" w:cs="Arial"/>
                <w:sz w:val="22"/>
                <w:szCs w:val="22"/>
              </w:rPr>
            </w:pPr>
          </w:p>
        </w:tc>
        <w:tc>
          <w:tcPr>
            <w:tcW w:w="1710" w:type="dxa"/>
          </w:tcPr>
          <w:p w:rsidR="00476D29" w:rsidRPr="001E5658" w:rsidRDefault="00476D29" w:rsidP="00476D29">
            <w:pPr>
              <w:pBdr>
                <w:bottom w:val="single" w:sz="4" w:space="1" w:color="auto"/>
              </w:pBdr>
              <w:tabs>
                <w:tab w:val="right" w:pos="1033"/>
              </w:tabs>
              <w:spacing w:line="340" w:lineRule="exact"/>
              <w:ind w:right="-72"/>
              <w:jc w:val="center"/>
              <w:rPr>
                <w:rFonts w:ascii="Arial" w:hAnsi="Arial" w:cs="Arial"/>
                <w:sz w:val="22"/>
                <w:szCs w:val="22"/>
              </w:rPr>
            </w:pPr>
            <w:r>
              <w:rPr>
                <w:rFonts w:ascii="Arial" w:hAnsi="Arial" w:cs="Arial"/>
                <w:sz w:val="22"/>
                <w:szCs w:val="22"/>
              </w:rPr>
              <w:t>201</w:t>
            </w:r>
            <w:r w:rsidR="00362935">
              <w:rPr>
                <w:rFonts w:ascii="Arial" w:hAnsi="Arial" w:cs="Arial"/>
                <w:sz w:val="22"/>
                <w:szCs w:val="22"/>
              </w:rPr>
              <w:t>9</w:t>
            </w:r>
          </w:p>
        </w:tc>
        <w:tc>
          <w:tcPr>
            <w:tcW w:w="1710" w:type="dxa"/>
          </w:tcPr>
          <w:p w:rsidR="00476D29" w:rsidRPr="001E5658" w:rsidRDefault="00476D29" w:rsidP="00476D29">
            <w:pPr>
              <w:pBdr>
                <w:bottom w:val="single" w:sz="4" w:space="1" w:color="auto"/>
              </w:pBdr>
              <w:tabs>
                <w:tab w:val="right" w:pos="1033"/>
              </w:tabs>
              <w:spacing w:line="340" w:lineRule="exact"/>
              <w:ind w:right="-72"/>
              <w:jc w:val="center"/>
              <w:rPr>
                <w:rFonts w:ascii="Arial" w:hAnsi="Arial" w:cs="Arial"/>
                <w:sz w:val="22"/>
                <w:szCs w:val="22"/>
              </w:rPr>
            </w:pPr>
            <w:r>
              <w:rPr>
                <w:rFonts w:ascii="Arial" w:hAnsi="Arial" w:cs="Arial"/>
                <w:sz w:val="22"/>
                <w:szCs w:val="22"/>
              </w:rPr>
              <w:t>201</w:t>
            </w:r>
            <w:r w:rsidR="00362935">
              <w:rPr>
                <w:rFonts w:ascii="Arial" w:hAnsi="Arial" w:cs="Arial"/>
                <w:sz w:val="22"/>
                <w:szCs w:val="22"/>
              </w:rPr>
              <w:t>8</w:t>
            </w:r>
          </w:p>
        </w:tc>
      </w:tr>
      <w:tr w:rsidR="00EC4E8F" w:rsidRPr="001E5658" w:rsidTr="00F32249">
        <w:trPr>
          <w:trHeight w:val="198"/>
        </w:trPr>
        <w:tc>
          <w:tcPr>
            <w:tcW w:w="5130" w:type="dxa"/>
          </w:tcPr>
          <w:p w:rsidR="00EC4E8F" w:rsidRPr="001E5658" w:rsidRDefault="00EC4E8F" w:rsidP="00EC4E8F">
            <w:pPr>
              <w:spacing w:line="340" w:lineRule="exact"/>
              <w:ind w:left="151" w:right="-108" w:hanging="151"/>
              <w:rPr>
                <w:rFonts w:ascii="Arial" w:hAnsi="Arial" w:cs="Arial"/>
                <w:sz w:val="22"/>
                <w:szCs w:val="22"/>
              </w:rPr>
            </w:pPr>
            <w:r w:rsidRPr="001E5658">
              <w:rPr>
                <w:rFonts w:ascii="Arial" w:hAnsi="Arial" w:cs="Arial"/>
                <w:sz w:val="22"/>
                <w:szCs w:val="22"/>
              </w:rPr>
              <w:t>Net book value at beginning of year</w:t>
            </w:r>
          </w:p>
        </w:tc>
        <w:tc>
          <w:tcPr>
            <w:tcW w:w="1710" w:type="dxa"/>
          </w:tcPr>
          <w:p w:rsidR="00EC4E8F" w:rsidRPr="00EC4E8F" w:rsidRDefault="00EC4E8F" w:rsidP="00F32249">
            <w:pPr>
              <w:tabs>
                <w:tab w:val="decimal" w:pos="1330"/>
              </w:tabs>
              <w:spacing w:line="340" w:lineRule="exact"/>
              <w:ind w:left="-5"/>
              <w:rPr>
                <w:rFonts w:ascii="Arial" w:hAnsi="Arial" w:cs="Arial"/>
                <w:sz w:val="22"/>
                <w:szCs w:val="22"/>
              </w:rPr>
            </w:pPr>
            <w:r w:rsidRPr="00EC4E8F">
              <w:rPr>
                <w:rFonts w:ascii="Arial" w:hAnsi="Arial" w:cs="Arial"/>
                <w:sz w:val="22"/>
                <w:szCs w:val="22"/>
              </w:rPr>
              <w:t>93,275</w:t>
            </w:r>
          </w:p>
        </w:tc>
        <w:tc>
          <w:tcPr>
            <w:tcW w:w="1710" w:type="dxa"/>
          </w:tcPr>
          <w:p w:rsidR="00EC4E8F" w:rsidRPr="00023CB0" w:rsidRDefault="00EC4E8F" w:rsidP="00F32249">
            <w:pPr>
              <w:tabs>
                <w:tab w:val="decimal" w:pos="1330"/>
              </w:tabs>
              <w:spacing w:line="340" w:lineRule="exact"/>
              <w:ind w:left="-5"/>
              <w:rPr>
                <w:rFonts w:ascii="Arial" w:hAnsi="Arial" w:cs="Arial"/>
                <w:sz w:val="22"/>
                <w:szCs w:val="22"/>
              </w:rPr>
            </w:pPr>
            <w:r w:rsidRPr="00023CB0">
              <w:rPr>
                <w:rFonts w:ascii="Arial" w:hAnsi="Arial" w:cs="Arial"/>
                <w:sz w:val="22"/>
                <w:szCs w:val="22"/>
              </w:rPr>
              <w:t>98,908</w:t>
            </w:r>
          </w:p>
        </w:tc>
      </w:tr>
      <w:tr w:rsidR="00EC4E8F" w:rsidRPr="001E5658" w:rsidTr="00F32249">
        <w:tc>
          <w:tcPr>
            <w:tcW w:w="5130" w:type="dxa"/>
          </w:tcPr>
          <w:p w:rsidR="00EC4E8F" w:rsidRPr="001E5658" w:rsidRDefault="00EC4E8F" w:rsidP="00EC4E8F">
            <w:pPr>
              <w:spacing w:line="340" w:lineRule="exact"/>
              <w:ind w:left="144" w:right="-115" w:hanging="144"/>
              <w:rPr>
                <w:rFonts w:ascii="Arial" w:hAnsi="Arial" w:cs="Arial"/>
                <w:sz w:val="22"/>
                <w:szCs w:val="22"/>
                <w:cs/>
              </w:rPr>
            </w:pPr>
            <w:r w:rsidRPr="001E5658">
              <w:rPr>
                <w:rFonts w:ascii="Arial" w:hAnsi="Arial" w:cs="Arial"/>
                <w:sz w:val="22"/>
                <w:szCs w:val="22"/>
              </w:rPr>
              <w:t>Acquisition</w:t>
            </w:r>
            <w:r w:rsidR="00214273">
              <w:rPr>
                <w:rFonts w:ascii="Arial" w:hAnsi="Arial" w:cs="Arial"/>
                <w:sz w:val="22"/>
                <w:szCs w:val="22"/>
              </w:rPr>
              <w:t>s</w:t>
            </w:r>
            <w:r w:rsidRPr="001E5658">
              <w:rPr>
                <w:rFonts w:ascii="Arial" w:hAnsi="Arial" w:cs="Arial"/>
                <w:sz w:val="22"/>
                <w:szCs w:val="22"/>
              </w:rPr>
              <w:t xml:space="preserve"> of </w:t>
            </w:r>
            <w:r>
              <w:rPr>
                <w:rFonts w:ascii="Arial" w:hAnsi="Arial" w:cs="Arial"/>
                <w:sz w:val="22"/>
                <w:szCs w:val="22"/>
              </w:rPr>
              <w:t>intangible assets</w:t>
            </w:r>
          </w:p>
        </w:tc>
        <w:tc>
          <w:tcPr>
            <w:tcW w:w="1710" w:type="dxa"/>
          </w:tcPr>
          <w:p w:rsidR="00EC4E8F" w:rsidRPr="00EC4E8F" w:rsidRDefault="00EC4E8F" w:rsidP="00F32249">
            <w:pPr>
              <w:tabs>
                <w:tab w:val="decimal" w:pos="1330"/>
              </w:tabs>
              <w:spacing w:line="340" w:lineRule="exact"/>
              <w:ind w:left="-5"/>
              <w:rPr>
                <w:rFonts w:ascii="Arial" w:hAnsi="Arial" w:cs="Arial"/>
                <w:sz w:val="22"/>
                <w:szCs w:val="22"/>
              </w:rPr>
            </w:pPr>
            <w:r w:rsidRPr="00EC4E8F">
              <w:rPr>
                <w:rFonts w:ascii="Arial" w:hAnsi="Arial" w:cs="Arial"/>
                <w:sz w:val="22"/>
                <w:szCs w:val="22"/>
              </w:rPr>
              <w:t>454</w:t>
            </w:r>
          </w:p>
        </w:tc>
        <w:tc>
          <w:tcPr>
            <w:tcW w:w="1710" w:type="dxa"/>
          </w:tcPr>
          <w:p w:rsidR="00EC4E8F" w:rsidRPr="00023CB0" w:rsidRDefault="00EC4E8F" w:rsidP="00F32249">
            <w:pPr>
              <w:tabs>
                <w:tab w:val="decimal" w:pos="1330"/>
              </w:tabs>
              <w:spacing w:line="340" w:lineRule="exact"/>
              <w:ind w:left="-5"/>
              <w:rPr>
                <w:rFonts w:ascii="Arial" w:hAnsi="Arial" w:cs="Arial"/>
                <w:sz w:val="22"/>
                <w:szCs w:val="22"/>
              </w:rPr>
            </w:pPr>
            <w:r w:rsidRPr="00023CB0">
              <w:rPr>
                <w:rFonts w:ascii="Arial" w:hAnsi="Arial" w:cs="Arial"/>
                <w:sz w:val="22"/>
                <w:szCs w:val="22"/>
              </w:rPr>
              <w:t>104</w:t>
            </w:r>
          </w:p>
        </w:tc>
      </w:tr>
      <w:tr w:rsidR="00EC4E8F" w:rsidRPr="001E5658" w:rsidTr="00F32249">
        <w:tc>
          <w:tcPr>
            <w:tcW w:w="5130" w:type="dxa"/>
          </w:tcPr>
          <w:p w:rsidR="00EC4E8F" w:rsidRPr="001E5658" w:rsidRDefault="00EC4E8F" w:rsidP="00EC4E8F">
            <w:pPr>
              <w:spacing w:line="340" w:lineRule="exact"/>
              <w:ind w:left="151" w:right="-108" w:hanging="151"/>
              <w:rPr>
                <w:rFonts w:ascii="Arial" w:hAnsi="Arial" w:cs="Arial"/>
                <w:sz w:val="22"/>
                <w:szCs w:val="22"/>
                <w:cs/>
              </w:rPr>
            </w:pPr>
            <w:proofErr w:type="spellStart"/>
            <w:r w:rsidRPr="001E5658">
              <w:rPr>
                <w:rFonts w:ascii="Arial" w:hAnsi="Arial" w:cs="Arial"/>
                <w:sz w:val="22"/>
                <w:szCs w:val="22"/>
              </w:rPr>
              <w:t>Amortisation</w:t>
            </w:r>
            <w:proofErr w:type="spellEnd"/>
          </w:p>
        </w:tc>
        <w:tc>
          <w:tcPr>
            <w:tcW w:w="1710" w:type="dxa"/>
          </w:tcPr>
          <w:p w:rsidR="00EC4E8F" w:rsidRPr="00EC4E8F" w:rsidRDefault="00EC4E8F" w:rsidP="00F32249">
            <w:pPr>
              <w:pBdr>
                <w:bottom w:val="single" w:sz="4" w:space="1" w:color="auto"/>
              </w:pBdr>
              <w:tabs>
                <w:tab w:val="decimal" w:pos="1330"/>
              </w:tabs>
              <w:spacing w:line="340" w:lineRule="exact"/>
              <w:ind w:left="-5"/>
              <w:rPr>
                <w:rFonts w:ascii="Arial" w:hAnsi="Arial" w:cs="Arial"/>
                <w:sz w:val="22"/>
                <w:szCs w:val="22"/>
              </w:rPr>
            </w:pPr>
            <w:r w:rsidRPr="00EC4E8F">
              <w:rPr>
                <w:rFonts w:ascii="Arial" w:hAnsi="Arial" w:cs="Arial"/>
                <w:sz w:val="22"/>
                <w:szCs w:val="22"/>
              </w:rPr>
              <w:t>(6,384)</w:t>
            </w:r>
          </w:p>
        </w:tc>
        <w:tc>
          <w:tcPr>
            <w:tcW w:w="1710" w:type="dxa"/>
          </w:tcPr>
          <w:p w:rsidR="00EC4E8F" w:rsidRPr="00023CB0" w:rsidRDefault="00EC4E8F" w:rsidP="00F32249">
            <w:pPr>
              <w:pBdr>
                <w:bottom w:val="single" w:sz="4" w:space="1" w:color="auto"/>
              </w:pBdr>
              <w:tabs>
                <w:tab w:val="decimal" w:pos="1330"/>
              </w:tabs>
              <w:spacing w:line="340" w:lineRule="exact"/>
              <w:ind w:left="-5"/>
              <w:rPr>
                <w:rFonts w:ascii="Arial" w:hAnsi="Arial" w:cs="Arial"/>
                <w:sz w:val="22"/>
                <w:szCs w:val="22"/>
              </w:rPr>
            </w:pPr>
            <w:r w:rsidRPr="00023CB0">
              <w:rPr>
                <w:rFonts w:ascii="Arial" w:hAnsi="Arial" w:cs="Arial"/>
                <w:sz w:val="22"/>
                <w:szCs w:val="22"/>
              </w:rPr>
              <w:t>(5,737)</w:t>
            </w:r>
          </w:p>
        </w:tc>
      </w:tr>
      <w:tr w:rsidR="00EC4E8F" w:rsidRPr="001E5658" w:rsidTr="00F32249">
        <w:tc>
          <w:tcPr>
            <w:tcW w:w="5130" w:type="dxa"/>
          </w:tcPr>
          <w:p w:rsidR="00EC4E8F" w:rsidRPr="001E5658" w:rsidRDefault="00EC4E8F" w:rsidP="00EC4E8F">
            <w:pPr>
              <w:spacing w:line="340" w:lineRule="exact"/>
              <w:ind w:left="151" w:right="-108" w:hanging="151"/>
              <w:rPr>
                <w:rFonts w:ascii="Arial" w:hAnsi="Arial" w:cs="Arial"/>
                <w:sz w:val="22"/>
                <w:szCs w:val="22"/>
              </w:rPr>
            </w:pPr>
            <w:r w:rsidRPr="001E5658">
              <w:rPr>
                <w:rFonts w:ascii="Arial" w:hAnsi="Arial" w:cs="Arial"/>
                <w:sz w:val="22"/>
                <w:szCs w:val="22"/>
              </w:rPr>
              <w:t>Net book value at end of year</w:t>
            </w:r>
          </w:p>
        </w:tc>
        <w:tc>
          <w:tcPr>
            <w:tcW w:w="1710" w:type="dxa"/>
          </w:tcPr>
          <w:p w:rsidR="00EC4E8F" w:rsidRPr="00EC4E8F" w:rsidRDefault="00EC4E8F" w:rsidP="00F32249">
            <w:pPr>
              <w:pBdr>
                <w:bottom w:val="double" w:sz="4" w:space="1" w:color="auto"/>
              </w:pBdr>
              <w:tabs>
                <w:tab w:val="decimal" w:pos="1330"/>
              </w:tabs>
              <w:spacing w:line="340" w:lineRule="exact"/>
              <w:ind w:left="-5"/>
              <w:rPr>
                <w:rFonts w:ascii="Arial" w:hAnsi="Arial" w:cs="Arial"/>
                <w:sz w:val="22"/>
                <w:szCs w:val="22"/>
              </w:rPr>
            </w:pPr>
            <w:r w:rsidRPr="00EC4E8F">
              <w:rPr>
                <w:rFonts w:ascii="Arial" w:hAnsi="Arial" w:cs="Arial"/>
                <w:sz w:val="22"/>
                <w:szCs w:val="22"/>
              </w:rPr>
              <w:t>87,345</w:t>
            </w:r>
          </w:p>
        </w:tc>
        <w:tc>
          <w:tcPr>
            <w:tcW w:w="1710" w:type="dxa"/>
          </w:tcPr>
          <w:p w:rsidR="00EC4E8F" w:rsidRPr="00023CB0" w:rsidRDefault="00EC4E8F" w:rsidP="00F32249">
            <w:pPr>
              <w:pBdr>
                <w:bottom w:val="double" w:sz="4" w:space="1" w:color="auto"/>
              </w:pBdr>
              <w:tabs>
                <w:tab w:val="decimal" w:pos="1330"/>
              </w:tabs>
              <w:spacing w:line="340" w:lineRule="exact"/>
              <w:ind w:left="-5"/>
              <w:rPr>
                <w:rFonts w:ascii="Arial" w:hAnsi="Arial" w:cs="Arial"/>
                <w:sz w:val="22"/>
                <w:szCs w:val="22"/>
              </w:rPr>
            </w:pPr>
            <w:r w:rsidRPr="00023CB0">
              <w:rPr>
                <w:rFonts w:ascii="Arial" w:hAnsi="Arial" w:cs="Arial"/>
                <w:sz w:val="22"/>
                <w:szCs w:val="22"/>
              </w:rPr>
              <w:t>93,275</w:t>
            </w:r>
          </w:p>
        </w:tc>
      </w:tr>
    </w:tbl>
    <w:p w:rsidR="009D6B6F" w:rsidRDefault="009D6B6F" w:rsidP="001A76B7">
      <w:pPr>
        <w:tabs>
          <w:tab w:val="left" w:pos="900"/>
        </w:tabs>
        <w:spacing w:before="240" w:after="120" w:line="380" w:lineRule="exact"/>
        <w:ind w:left="547" w:hanging="547"/>
        <w:rPr>
          <w:rFonts w:ascii="Arial" w:hAnsi="Arial"/>
          <w:b/>
          <w:bCs/>
          <w:sz w:val="22"/>
          <w:szCs w:val="22"/>
        </w:rPr>
      </w:pPr>
    </w:p>
    <w:p w:rsidR="009D6B6F" w:rsidRDefault="009D6B6F">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F756A7" w:rsidRDefault="00472566" w:rsidP="001A76B7">
      <w:pPr>
        <w:tabs>
          <w:tab w:val="left" w:pos="900"/>
        </w:tabs>
        <w:spacing w:before="240" w:after="120" w:line="380" w:lineRule="exact"/>
        <w:ind w:left="547" w:hanging="547"/>
        <w:rPr>
          <w:rFonts w:ascii="Arial" w:hAnsi="Arial"/>
          <w:b/>
          <w:bCs/>
          <w:sz w:val="22"/>
          <w:szCs w:val="22"/>
        </w:rPr>
      </w:pPr>
      <w:r w:rsidRPr="001E5658">
        <w:rPr>
          <w:rFonts w:ascii="Arial" w:hAnsi="Arial"/>
          <w:b/>
          <w:bCs/>
          <w:sz w:val="22"/>
          <w:szCs w:val="22"/>
        </w:rPr>
        <w:lastRenderedPageBreak/>
        <w:t>1</w:t>
      </w:r>
      <w:r w:rsidR="00944BBB">
        <w:rPr>
          <w:rFonts w:ascii="Arial" w:hAnsi="Arial"/>
          <w:b/>
          <w:bCs/>
          <w:sz w:val="22"/>
          <w:szCs w:val="22"/>
        </w:rPr>
        <w:t>5</w:t>
      </w:r>
      <w:r w:rsidR="003A47C6" w:rsidRPr="001E5658">
        <w:rPr>
          <w:rFonts w:ascii="Arial" w:hAnsi="Arial"/>
          <w:b/>
          <w:bCs/>
          <w:sz w:val="22"/>
          <w:szCs w:val="22"/>
        </w:rPr>
        <w:t>.</w:t>
      </w:r>
      <w:r w:rsidR="00F756A7" w:rsidRPr="001E5658">
        <w:rPr>
          <w:rFonts w:ascii="Arial" w:hAnsi="Arial"/>
          <w:b/>
          <w:bCs/>
          <w:sz w:val="22"/>
          <w:szCs w:val="22"/>
        </w:rPr>
        <w:t xml:space="preserve"> </w:t>
      </w:r>
      <w:r w:rsidR="00F756A7" w:rsidRPr="001E5658">
        <w:rPr>
          <w:rFonts w:ascii="Arial" w:hAnsi="Arial"/>
          <w:b/>
          <w:bCs/>
          <w:sz w:val="22"/>
          <w:szCs w:val="22"/>
        </w:rPr>
        <w:tab/>
        <w:t>Trade and other payables</w:t>
      </w:r>
    </w:p>
    <w:p w:rsidR="00476D29" w:rsidRPr="001E5658" w:rsidRDefault="00476D29" w:rsidP="00476D29">
      <w:pPr>
        <w:spacing w:after="120" w:line="380" w:lineRule="exact"/>
        <w:ind w:left="547"/>
        <w:jc w:val="right"/>
        <w:rPr>
          <w:rFonts w:ascii="Arial" w:hAnsi="Arial" w:cs="Arial"/>
          <w:sz w:val="22"/>
          <w:szCs w:val="22"/>
          <w:cs/>
        </w:rPr>
      </w:pPr>
      <w:r w:rsidRPr="001E5658">
        <w:rPr>
          <w:rFonts w:ascii="Arial" w:hAnsi="Arial" w:cs="Arial"/>
          <w:sz w:val="22"/>
          <w:szCs w:val="22"/>
        </w:rPr>
        <w:t>(Unit: Thousand</w:t>
      </w:r>
      <w:r w:rsidRPr="001E5658">
        <w:rPr>
          <w:rFonts w:ascii="Arial" w:hAnsi="Arial" w:cs="Arial"/>
          <w:sz w:val="22"/>
          <w:szCs w:val="22"/>
          <w:cs/>
        </w:rPr>
        <w:t xml:space="preserve"> </w:t>
      </w:r>
      <w:r w:rsidRPr="001E5658">
        <w:rPr>
          <w:rFonts w:ascii="Arial" w:hAnsi="Arial" w:cs="Arial"/>
          <w:sz w:val="22"/>
          <w:szCs w:val="22"/>
        </w:rPr>
        <w:t>Bath</w:t>
      </w:r>
      <w:r w:rsidRPr="001E5658">
        <w:rPr>
          <w:rFonts w:ascii="Arial" w:hAnsi="Arial" w:cs="Arial"/>
          <w:sz w:val="22"/>
          <w:szCs w:val="22"/>
          <w:cs/>
        </w:rPr>
        <w: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10"/>
        <w:gridCol w:w="1710"/>
      </w:tblGrid>
      <w:tr w:rsidR="00944BBB" w:rsidRPr="001E5658" w:rsidTr="00F32249">
        <w:tc>
          <w:tcPr>
            <w:tcW w:w="5130" w:type="dxa"/>
          </w:tcPr>
          <w:p w:rsidR="00944BBB" w:rsidRPr="001E5658" w:rsidRDefault="00944BBB" w:rsidP="00F32249">
            <w:pPr>
              <w:spacing w:line="340" w:lineRule="exact"/>
              <w:ind w:left="151" w:hanging="151"/>
              <w:jc w:val="center"/>
              <w:outlineLvl w:val="0"/>
              <w:rPr>
                <w:rFonts w:ascii="Arial" w:hAnsi="Arial" w:cs="Arial"/>
                <w:sz w:val="22"/>
                <w:szCs w:val="22"/>
              </w:rPr>
            </w:pPr>
          </w:p>
        </w:tc>
        <w:tc>
          <w:tcPr>
            <w:tcW w:w="3420" w:type="dxa"/>
            <w:gridSpan w:val="2"/>
          </w:tcPr>
          <w:p w:rsidR="00944BBB" w:rsidRPr="001E5658" w:rsidRDefault="00944BBB" w:rsidP="00F32249">
            <w:pPr>
              <w:pBdr>
                <w:bottom w:val="single" w:sz="4" w:space="1" w:color="auto"/>
              </w:pBdr>
              <w:spacing w:line="340" w:lineRule="exact"/>
              <w:ind w:right="-36"/>
              <w:jc w:val="center"/>
              <w:rPr>
                <w:rFonts w:ascii="Arial" w:hAnsi="Arial"/>
                <w:color w:val="000000"/>
                <w:sz w:val="22"/>
                <w:szCs w:val="22"/>
              </w:rPr>
            </w:pPr>
            <w:r>
              <w:rPr>
                <w:rFonts w:ascii="Arial" w:hAnsi="Arial" w:cs="Arial"/>
                <w:sz w:val="22"/>
                <w:szCs w:val="22"/>
              </w:rPr>
              <w:t>Financial statement</w:t>
            </w:r>
            <w:r w:rsidR="00214273">
              <w:rPr>
                <w:rFonts w:ascii="Arial" w:hAnsi="Arial" w:cs="Arial"/>
                <w:sz w:val="22"/>
                <w:szCs w:val="22"/>
              </w:rPr>
              <w:t>s</w:t>
            </w:r>
            <w:r>
              <w:rPr>
                <w:rFonts w:ascii="Arial" w:hAnsi="Arial" w:cs="Arial"/>
                <w:sz w:val="22"/>
                <w:szCs w:val="22"/>
              </w:rPr>
              <w:t xml:space="preserve"> in which                                   the equity method is applied /                                       Separate financial statement</w:t>
            </w:r>
            <w:r w:rsidR="00214273">
              <w:rPr>
                <w:rFonts w:ascii="Arial" w:hAnsi="Arial" w:cs="Arial"/>
                <w:sz w:val="22"/>
                <w:szCs w:val="22"/>
              </w:rPr>
              <w:t>s</w:t>
            </w:r>
          </w:p>
        </w:tc>
      </w:tr>
      <w:tr w:rsidR="00476D29" w:rsidRPr="001E5658" w:rsidTr="00F32249">
        <w:tc>
          <w:tcPr>
            <w:tcW w:w="5130" w:type="dxa"/>
          </w:tcPr>
          <w:p w:rsidR="00476D29" w:rsidRPr="001E5658" w:rsidRDefault="00476D29" w:rsidP="00F32249">
            <w:pPr>
              <w:spacing w:line="340" w:lineRule="exact"/>
              <w:ind w:left="151" w:hanging="151"/>
              <w:jc w:val="center"/>
              <w:outlineLvl w:val="0"/>
              <w:rPr>
                <w:rFonts w:ascii="Arial" w:hAnsi="Arial" w:cs="Arial"/>
                <w:sz w:val="22"/>
                <w:szCs w:val="22"/>
              </w:rPr>
            </w:pPr>
          </w:p>
        </w:tc>
        <w:tc>
          <w:tcPr>
            <w:tcW w:w="1710" w:type="dxa"/>
          </w:tcPr>
          <w:p w:rsidR="00476D29" w:rsidRPr="001E5658" w:rsidRDefault="00476D29" w:rsidP="00F32249">
            <w:pPr>
              <w:pBdr>
                <w:bottom w:val="single" w:sz="4" w:space="1" w:color="auto"/>
              </w:pBdr>
              <w:tabs>
                <w:tab w:val="right" w:pos="1033"/>
              </w:tabs>
              <w:spacing w:line="340" w:lineRule="exact"/>
              <w:ind w:right="-72"/>
              <w:jc w:val="center"/>
              <w:rPr>
                <w:rFonts w:ascii="Arial" w:hAnsi="Arial" w:cs="Arial"/>
                <w:sz w:val="22"/>
                <w:szCs w:val="22"/>
              </w:rPr>
            </w:pPr>
            <w:r>
              <w:rPr>
                <w:rFonts w:ascii="Arial" w:hAnsi="Arial" w:cs="Arial"/>
                <w:sz w:val="22"/>
                <w:szCs w:val="22"/>
              </w:rPr>
              <w:t>201</w:t>
            </w:r>
            <w:r w:rsidR="00362935">
              <w:rPr>
                <w:rFonts w:ascii="Arial" w:hAnsi="Arial" w:cs="Arial"/>
                <w:sz w:val="22"/>
                <w:szCs w:val="22"/>
              </w:rPr>
              <w:t>9</w:t>
            </w:r>
          </w:p>
        </w:tc>
        <w:tc>
          <w:tcPr>
            <w:tcW w:w="1710" w:type="dxa"/>
          </w:tcPr>
          <w:p w:rsidR="00476D29" w:rsidRPr="001E5658" w:rsidRDefault="00476D29" w:rsidP="00F32249">
            <w:pPr>
              <w:pBdr>
                <w:bottom w:val="single" w:sz="4" w:space="1" w:color="auto"/>
              </w:pBdr>
              <w:tabs>
                <w:tab w:val="right" w:pos="1033"/>
              </w:tabs>
              <w:spacing w:line="340" w:lineRule="exact"/>
              <w:ind w:right="-72"/>
              <w:jc w:val="center"/>
              <w:rPr>
                <w:rFonts w:ascii="Arial" w:hAnsi="Arial" w:cs="Arial"/>
                <w:sz w:val="22"/>
                <w:szCs w:val="22"/>
              </w:rPr>
            </w:pPr>
            <w:r>
              <w:rPr>
                <w:rFonts w:ascii="Arial" w:hAnsi="Arial" w:cs="Arial"/>
                <w:sz w:val="22"/>
                <w:szCs w:val="22"/>
              </w:rPr>
              <w:t>201</w:t>
            </w:r>
            <w:r w:rsidR="00362935">
              <w:rPr>
                <w:rFonts w:ascii="Arial" w:hAnsi="Arial" w:cs="Arial"/>
                <w:sz w:val="22"/>
                <w:szCs w:val="22"/>
              </w:rPr>
              <w:t>8</w:t>
            </w:r>
          </w:p>
        </w:tc>
      </w:tr>
      <w:tr w:rsidR="00EC4E8F" w:rsidRPr="001E5658" w:rsidTr="00F32249">
        <w:trPr>
          <w:trHeight w:val="198"/>
        </w:trPr>
        <w:tc>
          <w:tcPr>
            <w:tcW w:w="5130" w:type="dxa"/>
          </w:tcPr>
          <w:p w:rsidR="00EC4E8F" w:rsidRPr="00B70793" w:rsidRDefault="00EC4E8F" w:rsidP="00F32249">
            <w:pPr>
              <w:spacing w:line="340" w:lineRule="exact"/>
              <w:ind w:right="-110"/>
              <w:jc w:val="thaiDistribute"/>
              <w:rPr>
                <w:rFonts w:ascii="Arial" w:hAnsi="Arial" w:cs="Arial"/>
                <w:szCs w:val="22"/>
                <w:cs/>
              </w:rPr>
            </w:pPr>
            <w:r w:rsidRPr="00B70793">
              <w:rPr>
                <w:rFonts w:ascii="Arial" w:hAnsi="Arial" w:cs="Arial"/>
                <w:sz w:val="22"/>
                <w:szCs w:val="22"/>
              </w:rPr>
              <w:t>Trade payables - unrelated parties</w:t>
            </w:r>
          </w:p>
        </w:tc>
        <w:tc>
          <w:tcPr>
            <w:tcW w:w="1710" w:type="dxa"/>
          </w:tcPr>
          <w:p w:rsidR="00EC4E8F" w:rsidRPr="00EC4E8F" w:rsidRDefault="00EC4E8F" w:rsidP="00F32249">
            <w:pPr>
              <w:tabs>
                <w:tab w:val="decimal" w:pos="1330"/>
              </w:tabs>
              <w:spacing w:line="340" w:lineRule="exact"/>
              <w:ind w:left="-5"/>
              <w:rPr>
                <w:rFonts w:ascii="Arial" w:hAnsi="Arial" w:cs="Arial"/>
                <w:sz w:val="22"/>
                <w:szCs w:val="22"/>
              </w:rPr>
            </w:pPr>
            <w:r w:rsidRPr="00EC4E8F">
              <w:rPr>
                <w:rFonts w:ascii="Arial" w:hAnsi="Arial" w:cs="Arial"/>
                <w:sz w:val="22"/>
                <w:szCs w:val="22"/>
              </w:rPr>
              <w:t>15,481</w:t>
            </w:r>
          </w:p>
        </w:tc>
        <w:tc>
          <w:tcPr>
            <w:tcW w:w="1710" w:type="dxa"/>
          </w:tcPr>
          <w:p w:rsidR="00EC4E8F" w:rsidRPr="00023CB0" w:rsidRDefault="00EC4E8F" w:rsidP="00F32249">
            <w:pPr>
              <w:tabs>
                <w:tab w:val="decimal" w:pos="1330"/>
              </w:tabs>
              <w:spacing w:line="340" w:lineRule="exact"/>
              <w:ind w:left="-5"/>
              <w:rPr>
                <w:rFonts w:ascii="Arial" w:hAnsi="Arial" w:cs="Arial"/>
                <w:sz w:val="22"/>
                <w:szCs w:val="22"/>
              </w:rPr>
            </w:pPr>
            <w:r w:rsidRPr="00023CB0">
              <w:rPr>
                <w:rFonts w:ascii="Arial" w:hAnsi="Arial" w:cs="Arial"/>
                <w:sz w:val="22"/>
                <w:szCs w:val="22"/>
              </w:rPr>
              <w:t>15,498</w:t>
            </w:r>
          </w:p>
        </w:tc>
      </w:tr>
      <w:tr w:rsidR="00EC4E8F" w:rsidRPr="001E5658" w:rsidTr="00F32249">
        <w:tc>
          <w:tcPr>
            <w:tcW w:w="5130" w:type="dxa"/>
          </w:tcPr>
          <w:p w:rsidR="00EC4E8F" w:rsidRPr="00B70793" w:rsidRDefault="00EC4E8F" w:rsidP="00F32249">
            <w:pPr>
              <w:tabs>
                <w:tab w:val="left" w:pos="162"/>
              </w:tabs>
              <w:spacing w:line="340" w:lineRule="exact"/>
              <w:ind w:left="168" w:right="-110" w:hanging="168"/>
              <w:rPr>
                <w:rFonts w:ascii="Arial" w:hAnsi="Arial" w:cs="Arial"/>
                <w:szCs w:val="22"/>
              </w:rPr>
            </w:pPr>
            <w:r w:rsidRPr="00B70793">
              <w:rPr>
                <w:rFonts w:ascii="Arial" w:hAnsi="Arial" w:cs="Arial"/>
                <w:sz w:val="22"/>
                <w:szCs w:val="22"/>
              </w:rPr>
              <w:t xml:space="preserve">Payables </w:t>
            </w:r>
            <w:r>
              <w:rPr>
                <w:rFonts w:ascii="Arial" w:hAnsi="Arial" w:cs="Arial"/>
                <w:sz w:val="22"/>
                <w:szCs w:val="22"/>
              </w:rPr>
              <w:t>for constructions and purchase of equipment</w:t>
            </w:r>
          </w:p>
        </w:tc>
        <w:tc>
          <w:tcPr>
            <w:tcW w:w="1710" w:type="dxa"/>
          </w:tcPr>
          <w:p w:rsidR="00EC4E8F" w:rsidRDefault="00EC4E8F" w:rsidP="00F32249">
            <w:pPr>
              <w:tabs>
                <w:tab w:val="decimal" w:pos="1330"/>
              </w:tabs>
              <w:spacing w:line="340" w:lineRule="exact"/>
              <w:ind w:left="-5"/>
              <w:rPr>
                <w:rFonts w:ascii="Arial" w:hAnsi="Arial" w:cs="Arial"/>
                <w:sz w:val="22"/>
                <w:szCs w:val="22"/>
              </w:rPr>
            </w:pPr>
          </w:p>
          <w:p w:rsidR="00EC4E8F" w:rsidRPr="00EC4E8F" w:rsidRDefault="00EC4E8F" w:rsidP="00F32249">
            <w:pPr>
              <w:tabs>
                <w:tab w:val="decimal" w:pos="1330"/>
              </w:tabs>
              <w:spacing w:line="340" w:lineRule="exact"/>
              <w:ind w:left="-5"/>
              <w:rPr>
                <w:rFonts w:ascii="Arial" w:hAnsi="Arial" w:cs="Arial"/>
                <w:sz w:val="22"/>
                <w:szCs w:val="22"/>
              </w:rPr>
            </w:pPr>
            <w:r w:rsidRPr="00EC4E8F">
              <w:rPr>
                <w:rFonts w:ascii="Arial" w:hAnsi="Arial" w:cs="Arial"/>
                <w:sz w:val="22"/>
                <w:szCs w:val="22"/>
              </w:rPr>
              <w:t>1,048</w:t>
            </w:r>
          </w:p>
        </w:tc>
        <w:tc>
          <w:tcPr>
            <w:tcW w:w="1710" w:type="dxa"/>
          </w:tcPr>
          <w:p w:rsidR="00EC4E8F" w:rsidRDefault="00EC4E8F" w:rsidP="00F32249">
            <w:pPr>
              <w:tabs>
                <w:tab w:val="decimal" w:pos="1330"/>
              </w:tabs>
              <w:spacing w:line="340" w:lineRule="exact"/>
              <w:ind w:left="-5"/>
              <w:rPr>
                <w:rFonts w:ascii="Arial" w:hAnsi="Arial" w:cs="Arial"/>
                <w:sz w:val="22"/>
                <w:szCs w:val="22"/>
              </w:rPr>
            </w:pPr>
          </w:p>
          <w:p w:rsidR="00EC4E8F" w:rsidRPr="00023CB0" w:rsidRDefault="00EC4E8F" w:rsidP="00F32249">
            <w:pPr>
              <w:tabs>
                <w:tab w:val="decimal" w:pos="1330"/>
              </w:tabs>
              <w:spacing w:line="340" w:lineRule="exact"/>
              <w:ind w:left="-5"/>
              <w:rPr>
                <w:rFonts w:ascii="Arial" w:hAnsi="Arial" w:cs="Arial"/>
                <w:sz w:val="22"/>
                <w:szCs w:val="22"/>
              </w:rPr>
            </w:pPr>
            <w:r w:rsidRPr="00023CB0">
              <w:rPr>
                <w:rFonts w:ascii="Arial" w:hAnsi="Arial" w:cs="Arial"/>
                <w:sz w:val="22"/>
                <w:szCs w:val="22"/>
              </w:rPr>
              <w:t>30,966</w:t>
            </w:r>
          </w:p>
        </w:tc>
      </w:tr>
      <w:tr w:rsidR="00EC4E8F" w:rsidRPr="001E5658" w:rsidTr="00F32249">
        <w:tc>
          <w:tcPr>
            <w:tcW w:w="5130" w:type="dxa"/>
          </w:tcPr>
          <w:p w:rsidR="00EC4E8F" w:rsidRPr="00B70793" w:rsidRDefault="00EC4E8F" w:rsidP="00F32249">
            <w:pPr>
              <w:tabs>
                <w:tab w:val="left" w:pos="162"/>
              </w:tabs>
              <w:spacing w:line="340" w:lineRule="exact"/>
              <w:ind w:right="-110"/>
              <w:rPr>
                <w:rFonts w:ascii="Arial" w:hAnsi="Arial" w:cs="Arial"/>
                <w:szCs w:val="22"/>
              </w:rPr>
            </w:pPr>
            <w:r w:rsidRPr="00B70793">
              <w:rPr>
                <w:rFonts w:ascii="Arial" w:hAnsi="Arial" w:cs="Arial"/>
                <w:sz w:val="22"/>
                <w:szCs w:val="22"/>
              </w:rPr>
              <w:t>Other payables</w:t>
            </w:r>
          </w:p>
        </w:tc>
        <w:tc>
          <w:tcPr>
            <w:tcW w:w="1710" w:type="dxa"/>
          </w:tcPr>
          <w:p w:rsidR="00EC4E8F" w:rsidRPr="00EC4E8F" w:rsidRDefault="00EC4E8F" w:rsidP="00F32249">
            <w:pPr>
              <w:pBdr>
                <w:bottom w:val="single" w:sz="4" w:space="1" w:color="auto"/>
              </w:pBdr>
              <w:tabs>
                <w:tab w:val="decimal" w:pos="1330"/>
              </w:tabs>
              <w:spacing w:line="340" w:lineRule="exact"/>
              <w:ind w:left="-5"/>
              <w:rPr>
                <w:rFonts w:ascii="Arial" w:hAnsi="Arial" w:cs="Arial"/>
                <w:sz w:val="22"/>
                <w:szCs w:val="22"/>
              </w:rPr>
            </w:pPr>
            <w:r w:rsidRPr="00EC4E8F">
              <w:rPr>
                <w:rFonts w:ascii="Arial" w:hAnsi="Arial" w:cs="Arial"/>
                <w:sz w:val="22"/>
                <w:szCs w:val="22"/>
              </w:rPr>
              <w:t>8,758</w:t>
            </w:r>
          </w:p>
        </w:tc>
        <w:tc>
          <w:tcPr>
            <w:tcW w:w="1710" w:type="dxa"/>
          </w:tcPr>
          <w:p w:rsidR="00EC4E8F" w:rsidRPr="00023CB0" w:rsidRDefault="00EC4E8F" w:rsidP="00F32249">
            <w:pPr>
              <w:pBdr>
                <w:bottom w:val="single" w:sz="4" w:space="1" w:color="auto"/>
              </w:pBdr>
              <w:tabs>
                <w:tab w:val="decimal" w:pos="1330"/>
              </w:tabs>
              <w:spacing w:line="340" w:lineRule="exact"/>
              <w:ind w:left="-5"/>
              <w:rPr>
                <w:rFonts w:ascii="Arial" w:hAnsi="Arial" w:cs="Arial"/>
                <w:sz w:val="22"/>
                <w:szCs w:val="22"/>
              </w:rPr>
            </w:pPr>
            <w:r w:rsidRPr="00023CB0">
              <w:rPr>
                <w:rFonts w:ascii="Arial" w:hAnsi="Arial" w:cs="Arial"/>
                <w:sz w:val="22"/>
                <w:szCs w:val="22"/>
              </w:rPr>
              <w:t>15,054</w:t>
            </w:r>
          </w:p>
        </w:tc>
      </w:tr>
      <w:tr w:rsidR="00EC4E8F" w:rsidRPr="001E5658" w:rsidTr="00F32249">
        <w:tc>
          <w:tcPr>
            <w:tcW w:w="5130" w:type="dxa"/>
          </w:tcPr>
          <w:p w:rsidR="00EC4E8F" w:rsidRPr="00B70793" w:rsidRDefault="00EC4E8F" w:rsidP="00F32249">
            <w:pPr>
              <w:tabs>
                <w:tab w:val="left" w:pos="162"/>
              </w:tabs>
              <w:spacing w:line="340" w:lineRule="exact"/>
              <w:ind w:right="-110"/>
              <w:rPr>
                <w:rFonts w:ascii="Arial" w:hAnsi="Arial" w:cs="Arial"/>
                <w:szCs w:val="22"/>
                <w:cs/>
              </w:rPr>
            </w:pPr>
            <w:r w:rsidRPr="00B70793">
              <w:rPr>
                <w:rFonts w:ascii="Arial" w:hAnsi="Arial" w:cs="Arial"/>
                <w:sz w:val="22"/>
                <w:szCs w:val="22"/>
              </w:rPr>
              <w:t>Total trade and other payables</w:t>
            </w:r>
          </w:p>
        </w:tc>
        <w:tc>
          <w:tcPr>
            <w:tcW w:w="1710" w:type="dxa"/>
          </w:tcPr>
          <w:p w:rsidR="00EC4E8F" w:rsidRPr="00EC4E8F" w:rsidRDefault="00EC4E8F" w:rsidP="00F32249">
            <w:pPr>
              <w:pBdr>
                <w:bottom w:val="double" w:sz="4" w:space="1" w:color="auto"/>
              </w:pBdr>
              <w:tabs>
                <w:tab w:val="decimal" w:pos="1330"/>
              </w:tabs>
              <w:spacing w:line="340" w:lineRule="exact"/>
              <w:ind w:left="-5"/>
              <w:rPr>
                <w:rFonts w:ascii="Arial" w:hAnsi="Arial" w:cs="Arial"/>
                <w:sz w:val="22"/>
                <w:szCs w:val="22"/>
              </w:rPr>
            </w:pPr>
            <w:r w:rsidRPr="00EC4E8F">
              <w:rPr>
                <w:rFonts w:ascii="Arial" w:hAnsi="Arial" w:cs="Arial"/>
                <w:sz w:val="22"/>
                <w:szCs w:val="22"/>
              </w:rPr>
              <w:t>25,287</w:t>
            </w:r>
          </w:p>
        </w:tc>
        <w:tc>
          <w:tcPr>
            <w:tcW w:w="1710" w:type="dxa"/>
          </w:tcPr>
          <w:p w:rsidR="00EC4E8F" w:rsidRPr="00023CB0" w:rsidRDefault="00EC4E8F" w:rsidP="00F32249">
            <w:pPr>
              <w:pBdr>
                <w:bottom w:val="double" w:sz="4" w:space="1" w:color="auto"/>
              </w:pBdr>
              <w:tabs>
                <w:tab w:val="decimal" w:pos="1330"/>
              </w:tabs>
              <w:spacing w:line="340" w:lineRule="exact"/>
              <w:ind w:left="-5"/>
              <w:rPr>
                <w:rFonts w:ascii="Arial" w:hAnsi="Arial" w:cs="Arial"/>
                <w:sz w:val="22"/>
                <w:szCs w:val="22"/>
              </w:rPr>
            </w:pPr>
            <w:r w:rsidRPr="00023CB0">
              <w:rPr>
                <w:rFonts w:ascii="Arial" w:hAnsi="Arial" w:cs="Arial"/>
                <w:sz w:val="22"/>
                <w:szCs w:val="22"/>
              </w:rPr>
              <w:t>61,518</w:t>
            </w:r>
          </w:p>
        </w:tc>
      </w:tr>
    </w:tbl>
    <w:p w:rsidR="003A47C6" w:rsidRPr="001E5658" w:rsidRDefault="00472566" w:rsidP="00254A01">
      <w:pPr>
        <w:tabs>
          <w:tab w:val="left" w:pos="900"/>
        </w:tabs>
        <w:spacing w:before="240" w:after="120" w:line="380" w:lineRule="exact"/>
        <w:ind w:left="547" w:hanging="547"/>
        <w:rPr>
          <w:rFonts w:ascii="Arial" w:hAnsi="Arial"/>
          <w:color w:val="000000"/>
          <w:sz w:val="22"/>
          <w:szCs w:val="22"/>
          <w:cs/>
        </w:rPr>
      </w:pPr>
      <w:r w:rsidRPr="001E5658">
        <w:rPr>
          <w:rFonts w:ascii="Arial" w:hAnsi="Arial"/>
          <w:b/>
          <w:bCs/>
          <w:color w:val="000000"/>
          <w:sz w:val="22"/>
          <w:szCs w:val="22"/>
        </w:rPr>
        <w:t>1</w:t>
      </w:r>
      <w:r w:rsidR="00944BBB">
        <w:rPr>
          <w:rFonts w:ascii="Arial" w:hAnsi="Arial"/>
          <w:b/>
          <w:bCs/>
          <w:color w:val="000000"/>
          <w:sz w:val="22"/>
          <w:szCs w:val="22"/>
        </w:rPr>
        <w:t>6</w:t>
      </w:r>
      <w:r w:rsidR="003A47C6" w:rsidRPr="001E5658">
        <w:rPr>
          <w:rFonts w:ascii="Arial" w:hAnsi="Arial"/>
          <w:b/>
          <w:bCs/>
          <w:color w:val="000000"/>
          <w:sz w:val="22"/>
          <w:szCs w:val="22"/>
        </w:rPr>
        <w:t>.</w:t>
      </w:r>
      <w:r w:rsidR="003A47C6" w:rsidRPr="001E5658">
        <w:rPr>
          <w:rFonts w:ascii="Arial" w:hAnsi="Arial"/>
          <w:b/>
          <w:bCs/>
          <w:color w:val="000000"/>
          <w:sz w:val="22"/>
          <w:szCs w:val="22"/>
        </w:rPr>
        <w:tab/>
      </w:r>
      <w:r w:rsidR="00F32990">
        <w:rPr>
          <w:rFonts w:ascii="Arial" w:hAnsi="Arial"/>
          <w:b/>
          <w:bCs/>
          <w:color w:val="000000"/>
          <w:sz w:val="22"/>
          <w:szCs w:val="22"/>
        </w:rPr>
        <w:t>Provision for port remuneration under concession agreement</w:t>
      </w:r>
      <w:r w:rsidR="003A47C6" w:rsidRPr="001E5658">
        <w:rPr>
          <w:rFonts w:ascii="Arial" w:hAnsi="Arial"/>
          <w:b/>
          <w:bCs/>
          <w:color w:val="000000"/>
          <w:sz w:val="22"/>
          <w:szCs w:val="22"/>
          <w:cs/>
        </w:rPr>
        <w:t xml:space="preserve"> </w:t>
      </w:r>
    </w:p>
    <w:p w:rsidR="00253E8B" w:rsidRDefault="00253E8B" w:rsidP="00253E8B">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r w:rsidR="00922368">
        <w:rPr>
          <w:rFonts w:ascii="Arial" w:hAnsi="Arial"/>
          <w:color w:val="000000"/>
          <w:sz w:val="22"/>
          <w:szCs w:val="22"/>
        </w:rPr>
        <w:t>T</w:t>
      </w:r>
      <w:r w:rsidR="008F6648">
        <w:rPr>
          <w:rFonts w:ascii="Arial" w:hAnsi="Arial"/>
          <w:color w:val="000000"/>
          <w:sz w:val="22"/>
          <w:szCs w:val="22"/>
        </w:rPr>
        <w:t>he Company record</w:t>
      </w:r>
      <w:r w:rsidR="00911451">
        <w:rPr>
          <w:rFonts w:ascii="Arial" w:hAnsi="Arial"/>
          <w:color w:val="000000"/>
          <w:sz w:val="22"/>
          <w:szCs w:val="22"/>
        </w:rPr>
        <w:t>s</w:t>
      </w:r>
      <w:r>
        <w:rPr>
          <w:rFonts w:ascii="Arial" w:hAnsi="Arial"/>
          <w:color w:val="000000"/>
          <w:sz w:val="22"/>
          <w:szCs w:val="22"/>
        </w:rPr>
        <w:t xml:space="preserve"> provision for port remuneration under concession agreement by using the present value of the future commitment that need to be paid to the Port Authority of Thailand based on Agreement for Investment, Construction, Management and Operation at A5 Terminal. Interest charged in relation to the provision is recorded as financial cost in the statement of comprehensive income and will be integrated with the provision for port remuneration under concession agreement. Port remuneration that </w:t>
      </w:r>
      <w:r w:rsidR="008F6648">
        <w:rPr>
          <w:rFonts w:ascii="Arial" w:hAnsi="Arial"/>
          <w:color w:val="000000"/>
          <w:sz w:val="22"/>
          <w:szCs w:val="22"/>
        </w:rPr>
        <w:t>will</w:t>
      </w:r>
      <w:r>
        <w:rPr>
          <w:rFonts w:ascii="Arial" w:hAnsi="Arial"/>
          <w:color w:val="000000"/>
          <w:sz w:val="22"/>
          <w:szCs w:val="22"/>
        </w:rPr>
        <w:t xml:space="preserve"> be due within one year is classified as current liabilities under the heading of “Accrued expenses”. </w:t>
      </w:r>
    </w:p>
    <w:p w:rsidR="003A47C6" w:rsidRDefault="00472566" w:rsidP="003A47C6">
      <w:pPr>
        <w:tabs>
          <w:tab w:val="left" w:pos="900"/>
        </w:tabs>
        <w:spacing w:before="120" w:after="120" w:line="380" w:lineRule="exact"/>
        <w:ind w:left="547" w:hanging="547"/>
        <w:rPr>
          <w:rFonts w:ascii="Arial" w:hAnsi="Arial"/>
          <w:b/>
          <w:bCs/>
          <w:color w:val="000000"/>
          <w:sz w:val="22"/>
          <w:szCs w:val="22"/>
        </w:rPr>
      </w:pPr>
      <w:r w:rsidRPr="001E5658">
        <w:rPr>
          <w:rFonts w:ascii="Arial" w:hAnsi="Arial"/>
          <w:b/>
          <w:bCs/>
          <w:color w:val="000000"/>
          <w:sz w:val="22"/>
          <w:szCs w:val="22"/>
        </w:rPr>
        <w:t>1</w:t>
      </w:r>
      <w:r w:rsidR="00944BBB">
        <w:rPr>
          <w:rFonts w:ascii="Arial" w:hAnsi="Arial"/>
          <w:b/>
          <w:bCs/>
          <w:color w:val="000000"/>
          <w:sz w:val="22"/>
          <w:szCs w:val="22"/>
        </w:rPr>
        <w:t>7</w:t>
      </w:r>
      <w:r w:rsidR="003A47C6" w:rsidRPr="001E5658">
        <w:rPr>
          <w:rFonts w:ascii="Arial" w:hAnsi="Arial"/>
          <w:b/>
          <w:bCs/>
          <w:color w:val="000000"/>
          <w:sz w:val="22"/>
          <w:szCs w:val="22"/>
        </w:rPr>
        <w:t>.</w:t>
      </w:r>
      <w:r w:rsidR="003A47C6" w:rsidRPr="001E5658">
        <w:rPr>
          <w:rFonts w:ascii="Arial" w:hAnsi="Arial"/>
          <w:b/>
          <w:bCs/>
          <w:color w:val="000000"/>
          <w:sz w:val="22"/>
          <w:szCs w:val="22"/>
        </w:rPr>
        <w:tab/>
        <w:t>Liabilities under finance lease agreements</w:t>
      </w:r>
    </w:p>
    <w:p w:rsidR="00476D29" w:rsidRPr="001E5658" w:rsidRDefault="00476D29" w:rsidP="00476D29">
      <w:pPr>
        <w:spacing w:after="120" w:line="380" w:lineRule="exact"/>
        <w:ind w:left="547"/>
        <w:jc w:val="right"/>
        <w:rPr>
          <w:rFonts w:ascii="Arial" w:hAnsi="Arial" w:cs="Arial"/>
          <w:sz w:val="22"/>
          <w:szCs w:val="22"/>
          <w:cs/>
        </w:rPr>
      </w:pPr>
      <w:r w:rsidRPr="001E5658">
        <w:rPr>
          <w:rFonts w:ascii="Arial" w:hAnsi="Arial" w:cs="Arial"/>
          <w:sz w:val="22"/>
          <w:szCs w:val="22"/>
        </w:rPr>
        <w:t>(Unit: Thousand</w:t>
      </w:r>
      <w:r w:rsidRPr="001E5658">
        <w:rPr>
          <w:rFonts w:ascii="Arial" w:hAnsi="Arial" w:cs="Arial"/>
          <w:sz w:val="22"/>
          <w:szCs w:val="22"/>
          <w:cs/>
        </w:rPr>
        <w:t xml:space="preserve"> </w:t>
      </w:r>
      <w:r w:rsidRPr="001E5658">
        <w:rPr>
          <w:rFonts w:ascii="Arial" w:hAnsi="Arial" w:cs="Arial"/>
          <w:sz w:val="22"/>
          <w:szCs w:val="22"/>
        </w:rPr>
        <w:t>Bath</w:t>
      </w:r>
      <w:r w:rsidRPr="001E5658">
        <w:rPr>
          <w:rFonts w:ascii="Arial" w:hAnsi="Arial" w:cs="Arial"/>
          <w:sz w:val="22"/>
          <w:szCs w:val="22"/>
          <w:cs/>
        </w:rPr>
        <w: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10"/>
        <w:gridCol w:w="1710"/>
      </w:tblGrid>
      <w:tr w:rsidR="00944BBB" w:rsidRPr="001E5658" w:rsidTr="00F32249">
        <w:tc>
          <w:tcPr>
            <w:tcW w:w="5130" w:type="dxa"/>
          </w:tcPr>
          <w:p w:rsidR="00944BBB" w:rsidRPr="001E5658" w:rsidRDefault="00944BBB" w:rsidP="00F32249">
            <w:pPr>
              <w:spacing w:line="360" w:lineRule="exact"/>
              <w:ind w:left="151" w:hanging="151"/>
              <w:jc w:val="center"/>
              <w:outlineLvl w:val="0"/>
              <w:rPr>
                <w:rFonts w:ascii="Arial" w:hAnsi="Arial" w:cs="Arial"/>
                <w:sz w:val="22"/>
                <w:szCs w:val="22"/>
              </w:rPr>
            </w:pPr>
          </w:p>
        </w:tc>
        <w:tc>
          <w:tcPr>
            <w:tcW w:w="3420" w:type="dxa"/>
            <w:gridSpan w:val="2"/>
          </w:tcPr>
          <w:p w:rsidR="00944BBB" w:rsidRPr="00944BBB" w:rsidRDefault="00944BBB" w:rsidP="00F32249">
            <w:pPr>
              <w:pBdr>
                <w:bottom w:val="single" w:sz="4" w:space="1" w:color="auto"/>
              </w:pBdr>
              <w:spacing w:line="360" w:lineRule="exact"/>
              <w:ind w:right="-36"/>
              <w:jc w:val="center"/>
              <w:rPr>
                <w:rFonts w:ascii="Arial" w:hAnsi="Arial" w:cs="Arial"/>
                <w:sz w:val="22"/>
                <w:szCs w:val="22"/>
              </w:rPr>
            </w:pPr>
            <w:r>
              <w:rPr>
                <w:rFonts w:ascii="Arial" w:hAnsi="Arial" w:cs="Arial"/>
                <w:sz w:val="22"/>
                <w:szCs w:val="22"/>
              </w:rPr>
              <w:t>Financial statement</w:t>
            </w:r>
            <w:r w:rsidR="00214273">
              <w:rPr>
                <w:rFonts w:ascii="Arial" w:hAnsi="Arial" w:cs="Arial"/>
                <w:sz w:val="22"/>
                <w:szCs w:val="22"/>
              </w:rPr>
              <w:t>s</w:t>
            </w:r>
            <w:r>
              <w:rPr>
                <w:rFonts w:ascii="Arial" w:hAnsi="Arial" w:cs="Arial"/>
                <w:sz w:val="22"/>
                <w:szCs w:val="22"/>
              </w:rPr>
              <w:t xml:space="preserve"> in which                                      the equity method is applied /                                                      Separate financial statement</w:t>
            </w:r>
            <w:r w:rsidR="00214273">
              <w:rPr>
                <w:rFonts w:ascii="Arial" w:hAnsi="Arial" w:cs="Arial"/>
                <w:sz w:val="22"/>
                <w:szCs w:val="22"/>
              </w:rPr>
              <w:t>s</w:t>
            </w:r>
          </w:p>
        </w:tc>
      </w:tr>
      <w:tr w:rsidR="00476D29" w:rsidRPr="001E5658" w:rsidTr="00F32249">
        <w:tc>
          <w:tcPr>
            <w:tcW w:w="5130" w:type="dxa"/>
          </w:tcPr>
          <w:p w:rsidR="00476D29" w:rsidRPr="001E5658" w:rsidRDefault="00476D29" w:rsidP="00F32249">
            <w:pPr>
              <w:spacing w:line="360" w:lineRule="exact"/>
              <w:ind w:left="151" w:hanging="151"/>
              <w:jc w:val="center"/>
              <w:outlineLvl w:val="0"/>
              <w:rPr>
                <w:rFonts w:ascii="Arial" w:hAnsi="Arial" w:cs="Arial"/>
                <w:sz w:val="22"/>
                <w:szCs w:val="22"/>
              </w:rPr>
            </w:pPr>
          </w:p>
        </w:tc>
        <w:tc>
          <w:tcPr>
            <w:tcW w:w="1710" w:type="dxa"/>
          </w:tcPr>
          <w:p w:rsidR="00476D29" w:rsidRPr="001E5658" w:rsidRDefault="00476D29" w:rsidP="00F32249">
            <w:pPr>
              <w:pBdr>
                <w:bottom w:val="single" w:sz="4" w:space="1" w:color="auto"/>
              </w:pBdr>
              <w:tabs>
                <w:tab w:val="right" w:pos="1033"/>
              </w:tabs>
              <w:spacing w:line="360" w:lineRule="exact"/>
              <w:ind w:right="-72"/>
              <w:jc w:val="center"/>
              <w:rPr>
                <w:rFonts w:ascii="Arial" w:hAnsi="Arial" w:cs="Arial"/>
                <w:sz w:val="22"/>
                <w:szCs w:val="22"/>
              </w:rPr>
            </w:pPr>
            <w:r>
              <w:rPr>
                <w:rFonts w:ascii="Arial" w:hAnsi="Arial" w:cs="Arial"/>
                <w:sz w:val="22"/>
                <w:szCs w:val="22"/>
              </w:rPr>
              <w:t>201</w:t>
            </w:r>
            <w:r w:rsidR="00362935">
              <w:rPr>
                <w:rFonts w:ascii="Arial" w:hAnsi="Arial" w:cs="Arial"/>
                <w:sz w:val="22"/>
                <w:szCs w:val="22"/>
              </w:rPr>
              <w:t>9</w:t>
            </w:r>
          </w:p>
        </w:tc>
        <w:tc>
          <w:tcPr>
            <w:tcW w:w="1710" w:type="dxa"/>
          </w:tcPr>
          <w:p w:rsidR="00476D29" w:rsidRPr="001E5658" w:rsidRDefault="00476D29" w:rsidP="00F32249">
            <w:pPr>
              <w:pBdr>
                <w:bottom w:val="single" w:sz="4" w:space="1" w:color="auto"/>
              </w:pBdr>
              <w:tabs>
                <w:tab w:val="right" w:pos="1033"/>
              </w:tabs>
              <w:spacing w:line="360" w:lineRule="exact"/>
              <w:ind w:right="-72"/>
              <w:jc w:val="center"/>
              <w:rPr>
                <w:rFonts w:ascii="Arial" w:hAnsi="Arial" w:cs="Arial"/>
                <w:sz w:val="22"/>
                <w:szCs w:val="22"/>
              </w:rPr>
            </w:pPr>
            <w:r>
              <w:rPr>
                <w:rFonts w:ascii="Arial" w:hAnsi="Arial" w:cs="Arial"/>
                <w:sz w:val="22"/>
                <w:szCs w:val="22"/>
              </w:rPr>
              <w:t>201</w:t>
            </w:r>
            <w:r w:rsidR="00362935">
              <w:rPr>
                <w:rFonts w:ascii="Arial" w:hAnsi="Arial" w:cs="Arial"/>
                <w:sz w:val="22"/>
                <w:szCs w:val="22"/>
              </w:rPr>
              <w:t>8</w:t>
            </w:r>
          </w:p>
        </w:tc>
      </w:tr>
      <w:tr w:rsidR="00EC4E8F" w:rsidRPr="001E5658" w:rsidTr="00F32249">
        <w:trPr>
          <w:trHeight w:val="198"/>
        </w:trPr>
        <w:tc>
          <w:tcPr>
            <w:tcW w:w="5130" w:type="dxa"/>
          </w:tcPr>
          <w:p w:rsidR="00EC4E8F" w:rsidRPr="0064328E" w:rsidRDefault="00EC4E8F" w:rsidP="00F32249">
            <w:pPr>
              <w:spacing w:line="360" w:lineRule="exact"/>
              <w:ind w:left="144" w:right="-108" w:hanging="180"/>
              <w:rPr>
                <w:rFonts w:ascii="Arial" w:hAnsi="Arial" w:cs="Arial"/>
                <w:szCs w:val="22"/>
              </w:rPr>
            </w:pPr>
            <w:r w:rsidRPr="0064328E">
              <w:rPr>
                <w:rFonts w:ascii="Arial" w:hAnsi="Arial" w:cs="Arial"/>
                <w:sz w:val="22"/>
                <w:szCs w:val="22"/>
              </w:rPr>
              <w:t>Liabilities under finance lease agreements</w:t>
            </w:r>
          </w:p>
        </w:tc>
        <w:tc>
          <w:tcPr>
            <w:tcW w:w="1710" w:type="dxa"/>
          </w:tcPr>
          <w:p w:rsidR="00EC4E8F" w:rsidRPr="00EC4E8F" w:rsidRDefault="00EC4E8F" w:rsidP="00F32249">
            <w:pPr>
              <w:tabs>
                <w:tab w:val="decimal" w:pos="1330"/>
              </w:tabs>
              <w:spacing w:line="360" w:lineRule="exact"/>
              <w:ind w:left="-5"/>
              <w:rPr>
                <w:rFonts w:ascii="Arial" w:hAnsi="Arial" w:cs="Arial"/>
                <w:sz w:val="22"/>
                <w:szCs w:val="22"/>
              </w:rPr>
            </w:pPr>
            <w:r w:rsidRPr="00EC4E8F">
              <w:rPr>
                <w:rFonts w:ascii="Arial" w:hAnsi="Arial" w:cs="Arial"/>
                <w:sz w:val="22"/>
                <w:szCs w:val="22"/>
              </w:rPr>
              <w:t>235</w:t>
            </w:r>
          </w:p>
        </w:tc>
        <w:tc>
          <w:tcPr>
            <w:tcW w:w="1710" w:type="dxa"/>
          </w:tcPr>
          <w:p w:rsidR="00EC4E8F" w:rsidRPr="00023CB0" w:rsidRDefault="00EC4E8F" w:rsidP="00F32249">
            <w:pPr>
              <w:tabs>
                <w:tab w:val="decimal" w:pos="1330"/>
              </w:tabs>
              <w:spacing w:line="360" w:lineRule="exact"/>
              <w:ind w:left="-5"/>
              <w:rPr>
                <w:rFonts w:ascii="Arial" w:hAnsi="Arial" w:cs="Arial"/>
                <w:sz w:val="22"/>
                <w:szCs w:val="22"/>
              </w:rPr>
            </w:pPr>
            <w:r w:rsidRPr="00023CB0">
              <w:rPr>
                <w:rFonts w:ascii="Arial" w:hAnsi="Arial" w:cs="Arial"/>
                <w:sz w:val="22"/>
                <w:szCs w:val="22"/>
              </w:rPr>
              <w:t>2,121</w:t>
            </w:r>
          </w:p>
        </w:tc>
      </w:tr>
      <w:tr w:rsidR="00EC4E8F" w:rsidRPr="001E5658" w:rsidTr="00F32249">
        <w:tc>
          <w:tcPr>
            <w:tcW w:w="5130" w:type="dxa"/>
          </w:tcPr>
          <w:p w:rsidR="00EC4E8F" w:rsidRPr="0064328E" w:rsidRDefault="00EC4E8F" w:rsidP="00F32249">
            <w:pPr>
              <w:spacing w:line="360" w:lineRule="exact"/>
              <w:ind w:left="144" w:right="-108" w:hanging="180"/>
              <w:rPr>
                <w:rFonts w:ascii="Arial" w:hAnsi="Arial" w:cs="Arial"/>
                <w:szCs w:val="22"/>
                <w:cs/>
              </w:rPr>
            </w:pPr>
            <w:r w:rsidRPr="0064328E">
              <w:rPr>
                <w:rFonts w:ascii="Arial" w:hAnsi="Arial" w:cs="Arial"/>
                <w:sz w:val="22"/>
                <w:szCs w:val="22"/>
              </w:rPr>
              <w:t>Less: Deferred interest expense</w:t>
            </w:r>
          </w:p>
        </w:tc>
        <w:tc>
          <w:tcPr>
            <w:tcW w:w="1710" w:type="dxa"/>
          </w:tcPr>
          <w:p w:rsidR="00EC4E8F" w:rsidRPr="00EC4E8F" w:rsidRDefault="00EC4E8F" w:rsidP="00F32249">
            <w:pPr>
              <w:pBdr>
                <w:bottom w:val="single" w:sz="4" w:space="1" w:color="auto"/>
              </w:pBdr>
              <w:tabs>
                <w:tab w:val="decimal" w:pos="1330"/>
              </w:tabs>
              <w:spacing w:line="360" w:lineRule="exact"/>
              <w:ind w:left="-5"/>
              <w:rPr>
                <w:rFonts w:ascii="Arial" w:hAnsi="Arial" w:cs="Arial"/>
                <w:sz w:val="22"/>
                <w:szCs w:val="22"/>
              </w:rPr>
            </w:pPr>
            <w:r w:rsidRPr="00EC4E8F">
              <w:rPr>
                <w:rFonts w:ascii="Arial" w:hAnsi="Arial" w:cs="Arial"/>
                <w:sz w:val="22"/>
                <w:szCs w:val="22"/>
              </w:rPr>
              <w:t>(15)</w:t>
            </w:r>
          </w:p>
        </w:tc>
        <w:tc>
          <w:tcPr>
            <w:tcW w:w="1710" w:type="dxa"/>
          </w:tcPr>
          <w:p w:rsidR="00EC4E8F" w:rsidRPr="00023CB0" w:rsidRDefault="00EC4E8F" w:rsidP="00F32249">
            <w:pPr>
              <w:pBdr>
                <w:bottom w:val="single" w:sz="4" w:space="1" w:color="auto"/>
              </w:pBdr>
              <w:tabs>
                <w:tab w:val="decimal" w:pos="1330"/>
              </w:tabs>
              <w:spacing w:line="360" w:lineRule="exact"/>
              <w:ind w:left="-5"/>
              <w:rPr>
                <w:rFonts w:ascii="Arial" w:hAnsi="Arial" w:cs="Arial"/>
                <w:sz w:val="22"/>
                <w:szCs w:val="22"/>
              </w:rPr>
            </w:pPr>
            <w:r w:rsidRPr="00023CB0">
              <w:rPr>
                <w:rFonts w:ascii="Arial" w:hAnsi="Arial" w:cs="Arial"/>
                <w:sz w:val="22"/>
                <w:szCs w:val="22"/>
              </w:rPr>
              <w:t>(59)</w:t>
            </w:r>
          </w:p>
        </w:tc>
      </w:tr>
      <w:tr w:rsidR="00EC4E8F" w:rsidRPr="001E5658" w:rsidTr="00F32249">
        <w:tc>
          <w:tcPr>
            <w:tcW w:w="5130" w:type="dxa"/>
          </w:tcPr>
          <w:p w:rsidR="00EC4E8F" w:rsidRPr="0064328E" w:rsidRDefault="00EC4E8F" w:rsidP="00F32249">
            <w:pPr>
              <w:spacing w:line="360" w:lineRule="exact"/>
              <w:ind w:left="144" w:right="-108" w:hanging="180"/>
              <w:rPr>
                <w:rFonts w:ascii="Arial" w:hAnsi="Arial" w:cs="Arial"/>
                <w:szCs w:val="22"/>
                <w:cs/>
              </w:rPr>
            </w:pPr>
            <w:r w:rsidRPr="0064328E">
              <w:rPr>
                <w:rFonts w:ascii="Arial" w:hAnsi="Arial" w:cs="Arial"/>
                <w:sz w:val="22"/>
                <w:szCs w:val="22"/>
              </w:rPr>
              <w:t>Total</w:t>
            </w:r>
          </w:p>
        </w:tc>
        <w:tc>
          <w:tcPr>
            <w:tcW w:w="1710" w:type="dxa"/>
          </w:tcPr>
          <w:p w:rsidR="00EC4E8F" w:rsidRPr="00EC4E8F" w:rsidRDefault="00EC4E8F" w:rsidP="00F32249">
            <w:pPr>
              <w:tabs>
                <w:tab w:val="decimal" w:pos="1330"/>
              </w:tabs>
              <w:spacing w:line="360" w:lineRule="exact"/>
              <w:ind w:left="-5"/>
              <w:rPr>
                <w:rFonts w:ascii="Arial" w:hAnsi="Arial" w:cs="Arial"/>
                <w:sz w:val="22"/>
                <w:szCs w:val="22"/>
              </w:rPr>
            </w:pPr>
            <w:r w:rsidRPr="00EC4E8F">
              <w:rPr>
                <w:rFonts w:ascii="Arial" w:hAnsi="Arial" w:cs="Arial"/>
                <w:sz w:val="22"/>
                <w:szCs w:val="22"/>
              </w:rPr>
              <w:t>220</w:t>
            </w:r>
          </w:p>
        </w:tc>
        <w:tc>
          <w:tcPr>
            <w:tcW w:w="1710" w:type="dxa"/>
          </w:tcPr>
          <w:p w:rsidR="00EC4E8F" w:rsidRPr="00023CB0" w:rsidRDefault="00EC4E8F" w:rsidP="00F32249">
            <w:pPr>
              <w:tabs>
                <w:tab w:val="decimal" w:pos="1330"/>
              </w:tabs>
              <w:spacing w:line="360" w:lineRule="exact"/>
              <w:ind w:left="-5"/>
              <w:rPr>
                <w:rFonts w:ascii="Arial" w:hAnsi="Arial" w:cs="Arial"/>
                <w:sz w:val="22"/>
                <w:szCs w:val="22"/>
              </w:rPr>
            </w:pPr>
            <w:r w:rsidRPr="00023CB0">
              <w:rPr>
                <w:rFonts w:ascii="Arial" w:hAnsi="Arial" w:cs="Arial"/>
                <w:sz w:val="22"/>
                <w:szCs w:val="22"/>
              </w:rPr>
              <w:t>2,062</w:t>
            </w:r>
          </w:p>
        </w:tc>
      </w:tr>
      <w:tr w:rsidR="00EC4E8F" w:rsidRPr="001E5658" w:rsidTr="00F32249">
        <w:tc>
          <w:tcPr>
            <w:tcW w:w="5130" w:type="dxa"/>
          </w:tcPr>
          <w:p w:rsidR="00EC4E8F" w:rsidRPr="0064328E" w:rsidRDefault="00EC4E8F" w:rsidP="00F32249">
            <w:pPr>
              <w:spacing w:line="360" w:lineRule="exact"/>
              <w:ind w:left="144" w:right="-108" w:hanging="180"/>
              <w:rPr>
                <w:rFonts w:ascii="Arial" w:hAnsi="Arial" w:cs="Arial"/>
                <w:szCs w:val="22"/>
                <w:cs/>
              </w:rPr>
            </w:pPr>
            <w:r w:rsidRPr="0064328E">
              <w:rPr>
                <w:rFonts w:ascii="Arial" w:hAnsi="Arial" w:cs="Arial"/>
                <w:sz w:val="22"/>
                <w:szCs w:val="22"/>
              </w:rPr>
              <w:t>Less: Portion due within one year</w:t>
            </w:r>
          </w:p>
        </w:tc>
        <w:tc>
          <w:tcPr>
            <w:tcW w:w="1710" w:type="dxa"/>
          </w:tcPr>
          <w:p w:rsidR="00EC4E8F" w:rsidRPr="00EC4E8F" w:rsidRDefault="00EC4E8F" w:rsidP="00F32249">
            <w:pPr>
              <w:pBdr>
                <w:bottom w:val="single" w:sz="4" w:space="1" w:color="auto"/>
              </w:pBdr>
              <w:tabs>
                <w:tab w:val="decimal" w:pos="1330"/>
              </w:tabs>
              <w:spacing w:line="360" w:lineRule="exact"/>
              <w:ind w:left="-5"/>
              <w:rPr>
                <w:rFonts w:ascii="Arial" w:hAnsi="Arial" w:cs="Arial"/>
                <w:sz w:val="22"/>
                <w:szCs w:val="22"/>
              </w:rPr>
            </w:pPr>
            <w:r w:rsidRPr="00EC4E8F">
              <w:rPr>
                <w:rFonts w:ascii="Arial" w:hAnsi="Arial" w:cs="Arial"/>
                <w:sz w:val="22"/>
                <w:szCs w:val="22"/>
              </w:rPr>
              <w:t>(167)</w:t>
            </w:r>
          </w:p>
        </w:tc>
        <w:tc>
          <w:tcPr>
            <w:tcW w:w="1710" w:type="dxa"/>
          </w:tcPr>
          <w:p w:rsidR="00EC4E8F" w:rsidRPr="00023CB0" w:rsidRDefault="00EC4E8F" w:rsidP="00F32249">
            <w:pPr>
              <w:pBdr>
                <w:bottom w:val="single" w:sz="4" w:space="1" w:color="auto"/>
              </w:pBdr>
              <w:tabs>
                <w:tab w:val="decimal" w:pos="1330"/>
              </w:tabs>
              <w:spacing w:line="360" w:lineRule="exact"/>
              <w:ind w:left="-5"/>
              <w:rPr>
                <w:rFonts w:ascii="Arial" w:hAnsi="Arial" w:cs="Arial"/>
                <w:sz w:val="22"/>
                <w:szCs w:val="22"/>
              </w:rPr>
            </w:pPr>
            <w:r w:rsidRPr="00023CB0">
              <w:rPr>
                <w:rFonts w:ascii="Arial" w:hAnsi="Arial" w:cs="Arial"/>
                <w:sz w:val="22"/>
                <w:szCs w:val="22"/>
              </w:rPr>
              <w:t>(1,927)</w:t>
            </w:r>
          </w:p>
        </w:tc>
      </w:tr>
      <w:tr w:rsidR="00EC4E8F" w:rsidRPr="001E5658" w:rsidTr="00F32249">
        <w:tc>
          <w:tcPr>
            <w:tcW w:w="5130" w:type="dxa"/>
          </w:tcPr>
          <w:p w:rsidR="00EC4E8F" w:rsidRPr="0064328E" w:rsidRDefault="00EC4E8F" w:rsidP="00F32249">
            <w:pPr>
              <w:spacing w:line="360" w:lineRule="exact"/>
              <w:ind w:left="144" w:right="-108" w:hanging="180"/>
              <w:rPr>
                <w:rFonts w:ascii="Arial" w:hAnsi="Arial" w:cs="Arial"/>
                <w:szCs w:val="22"/>
                <w:cs/>
              </w:rPr>
            </w:pPr>
            <w:r w:rsidRPr="0064328E">
              <w:rPr>
                <w:rFonts w:ascii="Arial" w:hAnsi="Arial" w:cs="Arial"/>
                <w:sz w:val="22"/>
                <w:szCs w:val="22"/>
              </w:rPr>
              <w:t xml:space="preserve">Liabilities under finance lease agreements - </w:t>
            </w:r>
          </w:p>
        </w:tc>
        <w:tc>
          <w:tcPr>
            <w:tcW w:w="1710" w:type="dxa"/>
          </w:tcPr>
          <w:p w:rsidR="00EC4E8F" w:rsidRPr="00EC4E8F" w:rsidRDefault="00EC4E8F" w:rsidP="00F32249">
            <w:pPr>
              <w:tabs>
                <w:tab w:val="decimal" w:pos="1330"/>
              </w:tabs>
              <w:spacing w:line="360" w:lineRule="exact"/>
              <w:ind w:left="-5"/>
              <w:rPr>
                <w:rFonts w:ascii="Arial" w:hAnsi="Arial" w:cs="Arial"/>
                <w:sz w:val="22"/>
                <w:szCs w:val="22"/>
              </w:rPr>
            </w:pPr>
          </w:p>
        </w:tc>
        <w:tc>
          <w:tcPr>
            <w:tcW w:w="1710" w:type="dxa"/>
          </w:tcPr>
          <w:p w:rsidR="00EC4E8F" w:rsidRPr="00023CB0" w:rsidRDefault="00EC4E8F" w:rsidP="00F32249">
            <w:pPr>
              <w:tabs>
                <w:tab w:val="decimal" w:pos="1330"/>
              </w:tabs>
              <w:spacing w:line="360" w:lineRule="exact"/>
              <w:ind w:left="-5"/>
              <w:rPr>
                <w:rFonts w:ascii="Arial" w:hAnsi="Arial" w:cs="Arial"/>
                <w:sz w:val="22"/>
                <w:szCs w:val="22"/>
              </w:rPr>
            </w:pPr>
          </w:p>
        </w:tc>
      </w:tr>
      <w:tr w:rsidR="00EC4E8F" w:rsidRPr="001E5658" w:rsidTr="00F32249">
        <w:tc>
          <w:tcPr>
            <w:tcW w:w="5130" w:type="dxa"/>
          </w:tcPr>
          <w:p w:rsidR="00EC4E8F" w:rsidRPr="0064328E" w:rsidRDefault="00EC4E8F" w:rsidP="00F32249">
            <w:pPr>
              <w:spacing w:line="360" w:lineRule="exact"/>
              <w:ind w:left="144" w:right="-108" w:hanging="180"/>
              <w:rPr>
                <w:rFonts w:ascii="Arial" w:hAnsi="Arial" w:cs="Arial"/>
                <w:szCs w:val="22"/>
              </w:rPr>
            </w:pPr>
            <w:r w:rsidRPr="0064328E">
              <w:rPr>
                <w:rFonts w:ascii="Arial" w:hAnsi="Arial" w:cs="Arial"/>
                <w:sz w:val="22"/>
                <w:szCs w:val="22"/>
              </w:rPr>
              <w:t xml:space="preserve">   </w:t>
            </w:r>
            <w:r w:rsidR="00F32249" w:rsidRPr="0064328E">
              <w:rPr>
                <w:rFonts w:ascii="Arial" w:hAnsi="Arial" w:cs="Arial"/>
                <w:sz w:val="22"/>
                <w:szCs w:val="22"/>
              </w:rPr>
              <w:t xml:space="preserve">net of </w:t>
            </w:r>
            <w:r w:rsidRPr="0064328E">
              <w:rPr>
                <w:rFonts w:ascii="Arial" w:hAnsi="Arial" w:cs="Arial"/>
                <w:sz w:val="22"/>
                <w:szCs w:val="22"/>
              </w:rPr>
              <w:t>current portion</w:t>
            </w:r>
          </w:p>
        </w:tc>
        <w:tc>
          <w:tcPr>
            <w:tcW w:w="1710" w:type="dxa"/>
          </w:tcPr>
          <w:p w:rsidR="00EC4E8F" w:rsidRPr="00EC4E8F" w:rsidRDefault="00EC4E8F" w:rsidP="00F32249">
            <w:pPr>
              <w:pBdr>
                <w:bottom w:val="double" w:sz="4" w:space="1" w:color="auto"/>
              </w:pBdr>
              <w:tabs>
                <w:tab w:val="decimal" w:pos="1330"/>
              </w:tabs>
              <w:spacing w:line="360" w:lineRule="exact"/>
              <w:ind w:left="-5"/>
              <w:rPr>
                <w:rFonts w:ascii="Arial" w:hAnsi="Arial" w:cs="Arial"/>
                <w:sz w:val="22"/>
                <w:szCs w:val="22"/>
              </w:rPr>
            </w:pPr>
            <w:r w:rsidRPr="00EC4E8F">
              <w:rPr>
                <w:rFonts w:ascii="Arial" w:hAnsi="Arial" w:cs="Arial"/>
                <w:sz w:val="22"/>
                <w:szCs w:val="22"/>
              </w:rPr>
              <w:t>53</w:t>
            </w:r>
          </w:p>
        </w:tc>
        <w:tc>
          <w:tcPr>
            <w:tcW w:w="1710" w:type="dxa"/>
          </w:tcPr>
          <w:p w:rsidR="00EC4E8F" w:rsidRPr="00023CB0" w:rsidRDefault="00EC4E8F" w:rsidP="00F32249">
            <w:pPr>
              <w:pBdr>
                <w:bottom w:val="double" w:sz="4" w:space="1" w:color="auto"/>
              </w:pBdr>
              <w:tabs>
                <w:tab w:val="decimal" w:pos="1330"/>
              </w:tabs>
              <w:spacing w:line="360" w:lineRule="exact"/>
              <w:ind w:left="-5"/>
              <w:rPr>
                <w:rFonts w:ascii="Arial" w:hAnsi="Arial" w:cs="Arial"/>
                <w:sz w:val="22"/>
                <w:szCs w:val="22"/>
              </w:rPr>
            </w:pPr>
            <w:r w:rsidRPr="00023CB0">
              <w:rPr>
                <w:rFonts w:ascii="Arial" w:hAnsi="Arial" w:cs="Arial"/>
                <w:sz w:val="22"/>
                <w:szCs w:val="22"/>
              </w:rPr>
              <w:t>135</w:t>
            </w:r>
          </w:p>
        </w:tc>
      </w:tr>
    </w:tbl>
    <w:p w:rsidR="003A47C6" w:rsidRPr="001E5658" w:rsidRDefault="003A47C6" w:rsidP="00476D29">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sz w:val="22"/>
          <w:szCs w:val="22"/>
        </w:rPr>
      </w:pPr>
      <w:r w:rsidRPr="001E5658">
        <w:rPr>
          <w:rFonts w:ascii="Arial" w:hAnsi="Arial"/>
          <w:color w:val="000000"/>
          <w:sz w:val="22"/>
          <w:szCs w:val="22"/>
        </w:rPr>
        <w:lastRenderedPageBreak/>
        <w:t xml:space="preserve">The Company has entered into the finance lease agreements with leasing companies for rental of vehicles </w:t>
      </w:r>
      <w:r w:rsidR="00915AB2">
        <w:rPr>
          <w:rFonts w:ascii="Arial" w:hAnsi="Arial"/>
          <w:color w:val="000000"/>
          <w:sz w:val="22"/>
          <w:szCs w:val="22"/>
        </w:rPr>
        <w:t xml:space="preserve">and </w:t>
      </w:r>
      <w:proofErr w:type="spellStart"/>
      <w:r w:rsidR="00915AB2">
        <w:rPr>
          <w:rFonts w:ascii="Arial" w:hAnsi="Arial"/>
          <w:color w:val="000000"/>
          <w:sz w:val="22"/>
          <w:szCs w:val="22"/>
        </w:rPr>
        <w:t>equipments</w:t>
      </w:r>
      <w:proofErr w:type="spellEnd"/>
      <w:r w:rsidR="00915AB2">
        <w:rPr>
          <w:rFonts w:ascii="Arial" w:hAnsi="Arial"/>
          <w:color w:val="000000"/>
          <w:sz w:val="22"/>
          <w:szCs w:val="22"/>
        </w:rPr>
        <w:t xml:space="preserve"> </w:t>
      </w:r>
      <w:r w:rsidRPr="001E5658">
        <w:rPr>
          <w:rFonts w:ascii="Arial" w:hAnsi="Arial"/>
          <w:color w:val="000000"/>
          <w:sz w:val="22"/>
          <w:szCs w:val="22"/>
        </w:rPr>
        <w:t>for use in its operation</w:t>
      </w:r>
      <w:r w:rsidR="00D96118" w:rsidRPr="001E5658">
        <w:rPr>
          <w:rFonts w:ascii="Arial" w:hAnsi="Arial"/>
          <w:color w:val="000000"/>
          <w:sz w:val="22"/>
          <w:szCs w:val="22"/>
        </w:rPr>
        <w:t>s</w:t>
      </w:r>
      <w:r w:rsidRPr="001E5658">
        <w:rPr>
          <w:rFonts w:ascii="Arial" w:hAnsi="Arial"/>
          <w:color w:val="000000"/>
          <w:sz w:val="22"/>
          <w:szCs w:val="22"/>
        </w:rPr>
        <w:t xml:space="preserve">, whereby it is committed to pay rental </w:t>
      </w:r>
      <w:proofErr w:type="gramStart"/>
      <w:r w:rsidRPr="001E5658">
        <w:rPr>
          <w:rFonts w:ascii="Arial" w:hAnsi="Arial"/>
          <w:color w:val="000000"/>
          <w:sz w:val="22"/>
          <w:szCs w:val="22"/>
        </w:rPr>
        <w:t>on a monthly basis</w:t>
      </w:r>
      <w:proofErr w:type="gramEnd"/>
      <w:r w:rsidRPr="001E5658">
        <w:rPr>
          <w:rFonts w:ascii="Arial" w:hAnsi="Arial"/>
          <w:color w:val="000000"/>
          <w:sz w:val="22"/>
          <w:szCs w:val="22"/>
        </w:rPr>
        <w:t xml:space="preserve">. The terms of the agreements are generally </w:t>
      </w:r>
      <w:r w:rsidR="00F022F2">
        <w:rPr>
          <w:rFonts w:ascii="Arial" w:hAnsi="Arial"/>
          <w:color w:val="000000"/>
          <w:sz w:val="22"/>
          <w:szCs w:val="22"/>
        </w:rPr>
        <w:t>1</w:t>
      </w:r>
      <w:r w:rsidRPr="001E5658">
        <w:rPr>
          <w:rFonts w:ascii="Arial" w:hAnsi="Arial"/>
          <w:color w:val="000000"/>
          <w:sz w:val="22"/>
          <w:szCs w:val="22"/>
        </w:rPr>
        <w:t xml:space="preserve"> </w:t>
      </w:r>
      <w:r w:rsidR="005721D3">
        <w:rPr>
          <w:rFonts w:ascii="Arial" w:hAnsi="Arial"/>
          <w:color w:val="000000"/>
          <w:sz w:val="22"/>
          <w:szCs w:val="22"/>
        </w:rPr>
        <w:t xml:space="preserve">to 4 </w:t>
      </w:r>
      <w:r w:rsidR="00915AB2">
        <w:rPr>
          <w:rFonts w:ascii="Arial" w:hAnsi="Arial"/>
          <w:color w:val="000000"/>
          <w:sz w:val="22"/>
          <w:szCs w:val="22"/>
        </w:rPr>
        <w:t>y</w:t>
      </w:r>
      <w:r w:rsidRPr="001E5658">
        <w:rPr>
          <w:rFonts w:ascii="Arial" w:hAnsi="Arial"/>
          <w:color w:val="000000"/>
          <w:sz w:val="22"/>
          <w:szCs w:val="22"/>
        </w:rPr>
        <w:t xml:space="preserve">ears. </w:t>
      </w:r>
    </w:p>
    <w:p w:rsidR="003A47C6" w:rsidRPr="001E5658" w:rsidRDefault="003A47C6" w:rsidP="003A47C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olor w:val="000000"/>
          <w:sz w:val="22"/>
          <w:szCs w:val="22"/>
        </w:rPr>
      </w:pPr>
      <w:r w:rsidRPr="001E5658">
        <w:rPr>
          <w:rFonts w:ascii="Arial" w:hAnsi="Arial"/>
          <w:color w:val="000000"/>
          <w:sz w:val="22"/>
          <w:szCs w:val="22"/>
        </w:rPr>
        <w:tab/>
      </w:r>
      <w:r w:rsidR="00B630F0">
        <w:rPr>
          <w:rFonts w:ascii="Arial" w:hAnsi="Arial"/>
          <w:color w:val="000000"/>
          <w:sz w:val="22"/>
          <w:szCs w:val="22"/>
        </w:rPr>
        <w:t>F</w:t>
      </w:r>
      <w:r w:rsidRPr="001E5658">
        <w:rPr>
          <w:rFonts w:ascii="Arial" w:hAnsi="Arial"/>
          <w:color w:val="000000"/>
          <w:sz w:val="22"/>
          <w:szCs w:val="22"/>
        </w:rPr>
        <w:t>uture minimum lease payments required under the finance lease agreements were as follows:</w:t>
      </w:r>
    </w:p>
    <w:p w:rsidR="00B630F0" w:rsidRPr="00B630F0" w:rsidRDefault="00B630F0" w:rsidP="00BC6B62">
      <w:pPr>
        <w:tabs>
          <w:tab w:val="left" w:pos="2880"/>
          <w:tab w:val="left" w:pos="5760"/>
          <w:tab w:val="decimal" w:pos="6660"/>
          <w:tab w:val="left" w:pos="7110"/>
          <w:tab w:val="decimal" w:pos="7920"/>
        </w:tabs>
        <w:spacing w:after="120" w:line="320" w:lineRule="exact"/>
        <w:ind w:left="547" w:right="-43" w:hanging="547"/>
        <w:jc w:val="right"/>
        <w:rPr>
          <w:rFonts w:ascii="Arial" w:hAnsi="Arial"/>
          <w:color w:val="000000"/>
          <w:sz w:val="20"/>
          <w:szCs w:val="20"/>
        </w:rPr>
      </w:pPr>
      <w:r w:rsidRPr="00B630F0">
        <w:rPr>
          <w:rFonts w:ascii="Arial" w:hAnsi="Arial"/>
          <w:sz w:val="20"/>
          <w:szCs w:val="20"/>
        </w:rPr>
        <w:t>(Unit: Thousand Baht)</w:t>
      </w:r>
    </w:p>
    <w:tbl>
      <w:tblPr>
        <w:tblW w:w="8610" w:type="dxa"/>
        <w:tblInd w:w="450" w:type="dxa"/>
        <w:tblLook w:val="01E0" w:firstRow="1" w:lastRow="1" w:firstColumn="1" w:lastColumn="1" w:noHBand="0" w:noVBand="0"/>
      </w:tblPr>
      <w:tblGrid>
        <w:gridCol w:w="4470"/>
        <w:gridCol w:w="1380"/>
        <w:gridCol w:w="1380"/>
        <w:gridCol w:w="1380"/>
      </w:tblGrid>
      <w:tr w:rsidR="00B630F0" w:rsidRPr="00B630F0" w:rsidTr="00D3478E">
        <w:tc>
          <w:tcPr>
            <w:tcW w:w="4470" w:type="dxa"/>
          </w:tcPr>
          <w:p w:rsidR="00B630F0" w:rsidRPr="00B630F0" w:rsidRDefault="00B630F0" w:rsidP="00EC4E8F">
            <w:pPr>
              <w:spacing w:line="360" w:lineRule="exact"/>
              <w:jc w:val="center"/>
              <w:rPr>
                <w:rFonts w:ascii="Arial" w:hAnsi="Arial"/>
                <w:sz w:val="20"/>
                <w:szCs w:val="20"/>
              </w:rPr>
            </w:pPr>
          </w:p>
        </w:tc>
        <w:tc>
          <w:tcPr>
            <w:tcW w:w="4140" w:type="dxa"/>
            <w:gridSpan w:val="3"/>
          </w:tcPr>
          <w:p w:rsidR="00B630F0" w:rsidRPr="00B630F0" w:rsidRDefault="00B630F0" w:rsidP="00EC4E8F">
            <w:pPr>
              <w:pBdr>
                <w:bottom w:val="single" w:sz="4" w:space="1" w:color="auto"/>
              </w:pBdr>
              <w:spacing w:line="360" w:lineRule="exact"/>
              <w:jc w:val="center"/>
              <w:rPr>
                <w:rFonts w:ascii="Arial" w:hAnsi="Arial"/>
                <w:sz w:val="20"/>
                <w:szCs w:val="20"/>
              </w:rPr>
            </w:pPr>
            <w:r w:rsidRPr="00B630F0">
              <w:rPr>
                <w:rFonts w:ascii="Arial" w:hAnsi="Arial"/>
                <w:sz w:val="20"/>
                <w:szCs w:val="20"/>
              </w:rPr>
              <w:t xml:space="preserve">As at 31 December </w:t>
            </w:r>
            <w:r w:rsidR="00E40CFC">
              <w:rPr>
                <w:rFonts w:ascii="Arial" w:hAnsi="Arial"/>
                <w:sz w:val="20"/>
                <w:szCs w:val="20"/>
              </w:rPr>
              <w:t>201</w:t>
            </w:r>
            <w:r w:rsidR="00362935">
              <w:rPr>
                <w:rFonts w:ascii="Arial" w:hAnsi="Arial"/>
                <w:sz w:val="20"/>
                <w:szCs w:val="20"/>
              </w:rPr>
              <w:t>9</w:t>
            </w:r>
          </w:p>
        </w:tc>
      </w:tr>
      <w:tr w:rsidR="00B630F0" w:rsidRPr="00B630F0" w:rsidTr="00D3478E">
        <w:tc>
          <w:tcPr>
            <w:tcW w:w="4470" w:type="dxa"/>
          </w:tcPr>
          <w:p w:rsidR="00B630F0" w:rsidRPr="00B630F0" w:rsidRDefault="00B630F0" w:rsidP="00EC4E8F">
            <w:pPr>
              <w:spacing w:line="360" w:lineRule="exact"/>
              <w:jc w:val="center"/>
              <w:rPr>
                <w:rFonts w:ascii="Arial" w:hAnsi="Arial"/>
                <w:sz w:val="20"/>
                <w:szCs w:val="20"/>
              </w:rPr>
            </w:pPr>
          </w:p>
        </w:tc>
        <w:tc>
          <w:tcPr>
            <w:tcW w:w="1380" w:type="dxa"/>
          </w:tcPr>
          <w:p w:rsidR="00B630F0" w:rsidRPr="00B630F0" w:rsidRDefault="00B630F0" w:rsidP="00EC4E8F">
            <w:pPr>
              <w:pBdr>
                <w:bottom w:val="single" w:sz="4" w:space="1" w:color="auto"/>
              </w:pBdr>
              <w:spacing w:line="360" w:lineRule="exact"/>
              <w:jc w:val="center"/>
              <w:rPr>
                <w:rFonts w:ascii="Arial" w:hAnsi="Arial"/>
                <w:sz w:val="20"/>
                <w:szCs w:val="20"/>
                <w:cs/>
              </w:rPr>
            </w:pPr>
            <w:r w:rsidRPr="00B630F0">
              <w:rPr>
                <w:rFonts w:ascii="Arial" w:hAnsi="Arial"/>
                <w:sz w:val="20"/>
                <w:szCs w:val="20"/>
              </w:rPr>
              <w:t xml:space="preserve">Less than    1 year </w:t>
            </w:r>
          </w:p>
        </w:tc>
        <w:tc>
          <w:tcPr>
            <w:tcW w:w="1380" w:type="dxa"/>
          </w:tcPr>
          <w:p w:rsidR="00B630F0" w:rsidRPr="00B630F0" w:rsidRDefault="00B630F0" w:rsidP="00EC4E8F">
            <w:pPr>
              <w:pBdr>
                <w:bottom w:val="single" w:sz="4" w:space="1" w:color="auto"/>
              </w:pBdr>
              <w:spacing w:line="360" w:lineRule="exact"/>
              <w:jc w:val="center"/>
              <w:rPr>
                <w:rFonts w:ascii="Arial" w:hAnsi="Arial"/>
                <w:sz w:val="20"/>
                <w:szCs w:val="20"/>
              </w:rPr>
            </w:pPr>
          </w:p>
          <w:p w:rsidR="00B630F0" w:rsidRPr="00B630F0" w:rsidRDefault="00B630F0" w:rsidP="00EC4E8F">
            <w:pPr>
              <w:pBdr>
                <w:bottom w:val="single" w:sz="4" w:space="1" w:color="auto"/>
              </w:pBdr>
              <w:spacing w:line="360" w:lineRule="exact"/>
              <w:jc w:val="center"/>
              <w:rPr>
                <w:rFonts w:ascii="Arial" w:hAnsi="Arial"/>
                <w:sz w:val="20"/>
                <w:szCs w:val="20"/>
                <w:cs/>
              </w:rPr>
            </w:pPr>
            <w:r w:rsidRPr="00B630F0">
              <w:rPr>
                <w:rFonts w:ascii="Arial" w:hAnsi="Arial"/>
                <w:sz w:val="20"/>
                <w:szCs w:val="20"/>
              </w:rPr>
              <w:t>1-3 years</w:t>
            </w:r>
          </w:p>
        </w:tc>
        <w:tc>
          <w:tcPr>
            <w:tcW w:w="1380" w:type="dxa"/>
          </w:tcPr>
          <w:p w:rsidR="00B630F0" w:rsidRPr="00B630F0" w:rsidRDefault="00B630F0" w:rsidP="00EC4E8F">
            <w:pPr>
              <w:pBdr>
                <w:bottom w:val="single" w:sz="4" w:space="1" w:color="auto"/>
              </w:pBdr>
              <w:spacing w:line="360" w:lineRule="exact"/>
              <w:jc w:val="center"/>
              <w:rPr>
                <w:rFonts w:ascii="Arial" w:hAnsi="Arial"/>
                <w:sz w:val="20"/>
                <w:szCs w:val="20"/>
              </w:rPr>
            </w:pPr>
          </w:p>
          <w:p w:rsidR="00B630F0" w:rsidRPr="00B630F0" w:rsidRDefault="00B630F0" w:rsidP="00EC4E8F">
            <w:pPr>
              <w:pBdr>
                <w:bottom w:val="single" w:sz="4" w:space="1" w:color="auto"/>
              </w:pBdr>
              <w:spacing w:line="360" w:lineRule="exact"/>
              <w:jc w:val="center"/>
              <w:rPr>
                <w:rFonts w:ascii="Arial" w:hAnsi="Arial"/>
                <w:sz w:val="20"/>
                <w:szCs w:val="20"/>
              </w:rPr>
            </w:pPr>
            <w:r w:rsidRPr="00B630F0">
              <w:rPr>
                <w:rFonts w:ascii="Arial" w:hAnsi="Arial"/>
                <w:sz w:val="20"/>
                <w:szCs w:val="20"/>
              </w:rPr>
              <w:t>Total</w:t>
            </w:r>
          </w:p>
        </w:tc>
      </w:tr>
      <w:tr w:rsidR="00EC4E8F" w:rsidRPr="00B630F0" w:rsidTr="00D3478E">
        <w:tc>
          <w:tcPr>
            <w:tcW w:w="4470" w:type="dxa"/>
          </w:tcPr>
          <w:p w:rsidR="00EC4E8F" w:rsidRPr="00B630F0" w:rsidRDefault="00EC4E8F" w:rsidP="00EC4E8F">
            <w:pPr>
              <w:spacing w:line="360" w:lineRule="exact"/>
              <w:ind w:left="162" w:hanging="162"/>
              <w:rPr>
                <w:rFonts w:ascii="Arial" w:eastAsia="Arial Unicode MS" w:hAnsi="Arial" w:cs="Arial"/>
                <w:sz w:val="20"/>
                <w:szCs w:val="20"/>
                <w:cs/>
              </w:rPr>
            </w:pPr>
            <w:r w:rsidRPr="00B630F0">
              <w:rPr>
                <w:rFonts w:ascii="Arial" w:eastAsia="Arial Unicode MS" w:hAnsi="Arial" w:cs="Arial"/>
                <w:sz w:val="20"/>
                <w:szCs w:val="20"/>
              </w:rPr>
              <w:t>Future minimum lease payments</w:t>
            </w:r>
          </w:p>
        </w:tc>
        <w:tc>
          <w:tcPr>
            <w:tcW w:w="1380" w:type="dxa"/>
          </w:tcPr>
          <w:p w:rsidR="00EC4E8F" w:rsidRPr="00EC4E8F" w:rsidRDefault="00EC4E8F" w:rsidP="00EC4E8F">
            <w:pPr>
              <w:tabs>
                <w:tab w:val="decimal" w:pos="702"/>
              </w:tabs>
              <w:spacing w:line="360" w:lineRule="exact"/>
              <w:jc w:val="center"/>
              <w:rPr>
                <w:rFonts w:ascii="Arial" w:hAnsi="Arial" w:cs="Arial"/>
                <w:caps/>
                <w:sz w:val="20"/>
                <w:szCs w:val="20"/>
              </w:rPr>
            </w:pPr>
            <w:r w:rsidRPr="00EC4E8F">
              <w:rPr>
                <w:rFonts w:ascii="Arial" w:hAnsi="Arial" w:cs="Arial"/>
                <w:caps/>
                <w:sz w:val="20"/>
                <w:szCs w:val="20"/>
              </w:rPr>
              <w:t>177</w:t>
            </w:r>
          </w:p>
        </w:tc>
        <w:tc>
          <w:tcPr>
            <w:tcW w:w="1380" w:type="dxa"/>
          </w:tcPr>
          <w:p w:rsidR="00EC4E8F" w:rsidRPr="00EC4E8F" w:rsidRDefault="00EC4E8F" w:rsidP="00EC4E8F">
            <w:pPr>
              <w:tabs>
                <w:tab w:val="decimal" w:pos="702"/>
              </w:tabs>
              <w:spacing w:line="360" w:lineRule="exact"/>
              <w:jc w:val="center"/>
              <w:rPr>
                <w:rFonts w:ascii="Arial" w:hAnsi="Arial" w:cs="Arial"/>
                <w:caps/>
                <w:sz w:val="20"/>
                <w:szCs w:val="20"/>
              </w:rPr>
            </w:pPr>
            <w:r w:rsidRPr="00EC4E8F">
              <w:rPr>
                <w:rFonts w:ascii="Arial" w:hAnsi="Arial" w:cs="Arial"/>
                <w:caps/>
                <w:sz w:val="20"/>
                <w:szCs w:val="20"/>
              </w:rPr>
              <w:t>58</w:t>
            </w:r>
          </w:p>
        </w:tc>
        <w:tc>
          <w:tcPr>
            <w:tcW w:w="1380" w:type="dxa"/>
          </w:tcPr>
          <w:p w:rsidR="00EC4E8F" w:rsidRPr="00EC4E8F" w:rsidRDefault="00EC4E8F" w:rsidP="00EC4E8F">
            <w:pPr>
              <w:tabs>
                <w:tab w:val="decimal" w:pos="702"/>
              </w:tabs>
              <w:spacing w:line="360" w:lineRule="exact"/>
              <w:jc w:val="center"/>
              <w:rPr>
                <w:rFonts w:ascii="Arial" w:hAnsi="Arial" w:cs="Arial"/>
                <w:caps/>
                <w:sz w:val="20"/>
                <w:szCs w:val="20"/>
              </w:rPr>
            </w:pPr>
            <w:r w:rsidRPr="00EC4E8F">
              <w:rPr>
                <w:rFonts w:ascii="Arial" w:hAnsi="Arial" w:cs="Arial"/>
                <w:caps/>
                <w:sz w:val="20"/>
                <w:szCs w:val="20"/>
              </w:rPr>
              <w:t>235</w:t>
            </w:r>
          </w:p>
        </w:tc>
      </w:tr>
      <w:tr w:rsidR="00EC4E8F" w:rsidRPr="00B630F0" w:rsidTr="00D3478E">
        <w:tc>
          <w:tcPr>
            <w:tcW w:w="4470" w:type="dxa"/>
          </w:tcPr>
          <w:p w:rsidR="00EC4E8F" w:rsidRPr="00B630F0" w:rsidRDefault="00EC4E8F" w:rsidP="00EC4E8F">
            <w:pPr>
              <w:tabs>
                <w:tab w:val="right" w:pos="2532"/>
              </w:tabs>
              <w:spacing w:line="360" w:lineRule="exact"/>
              <w:ind w:left="162" w:hanging="162"/>
              <w:rPr>
                <w:rFonts w:ascii="Arial" w:eastAsia="Arial Unicode MS" w:hAnsi="Arial" w:cs="Arial"/>
                <w:sz w:val="20"/>
                <w:szCs w:val="20"/>
                <w:cs/>
              </w:rPr>
            </w:pPr>
            <w:r w:rsidRPr="00B630F0">
              <w:rPr>
                <w:rFonts w:ascii="Arial" w:eastAsia="Arial Unicode MS" w:hAnsi="Arial" w:cs="Arial"/>
                <w:sz w:val="20"/>
                <w:szCs w:val="20"/>
              </w:rPr>
              <w:t>Deferred interest expense</w:t>
            </w:r>
          </w:p>
        </w:tc>
        <w:tc>
          <w:tcPr>
            <w:tcW w:w="1380" w:type="dxa"/>
          </w:tcPr>
          <w:p w:rsidR="00EC4E8F" w:rsidRPr="00EC4E8F" w:rsidRDefault="00EC4E8F" w:rsidP="00EC4E8F">
            <w:pPr>
              <w:pBdr>
                <w:bottom w:val="single" w:sz="4" w:space="1" w:color="auto"/>
              </w:pBdr>
              <w:tabs>
                <w:tab w:val="decimal" w:pos="702"/>
              </w:tabs>
              <w:spacing w:line="360" w:lineRule="exact"/>
              <w:jc w:val="center"/>
              <w:rPr>
                <w:rFonts w:ascii="Arial" w:hAnsi="Arial" w:cs="Arial"/>
                <w:caps/>
                <w:sz w:val="20"/>
                <w:szCs w:val="20"/>
              </w:rPr>
            </w:pPr>
            <w:r w:rsidRPr="00EC4E8F">
              <w:rPr>
                <w:rFonts w:ascii="Arial" w:hAnsi="Arial" w:cs="Arial"/>
                <w:caps/>
                <w:sz w:val="20"/>
                <w:szCs w:val="20"/>
              </w:rPr>
              <w:t>(10)</w:t>
            </w:r>
          </w:p>
        </w:tc>
        <w:tc>
          <w:tcPr>
            <w:tcW w:w="1380" w:type="dxa"/>
          </w:tcPr>
          <w:p w:rsidR="00EC4E8F" w:rsidRPr="00EC4E8F" w:rsidRDefault="00EC4E8F" w:rsidP="00EC4E8F">
            <w:pPr>
              <w:pBdr>
                <w:bottom w:val="single" w:sz="4" w:space="1" w:color="auto"/>
              </w:pBdr>
              <w:tabs>
                <w:tab w:val="decimal" w:pos="702"/>
              </w:tabs>
              <w:spacing w:line="360" w:lineRule="exact"/>
              <w:jc w:val="center"/>
              <w:rPr>
                <w:rFonts w:ascii="Arial" w:hAnsi="Arial" w:cs="Arial"/>
                <w:caps/>
                <w:sz w:val="20"/>
                <w:szCs w:val="20"/>
              </w:rPr>
            </w:pPr>
            <w:r w:rsidRPr="00EC4E8F">
              <w:rPr>
                <w:rFonts w:ascii="Arial" w:hAnsi="Arial" w:cs="Arial"/>
                <w:caps/>
                <w:sz w:val="20"/>
                <w:szCs w:val="20"/>
              </w:rPr>
              <w:t>(5)</w:t>
            </w:r>
          </w:p>
        </w:tc>
        <w:tc>
          <w:tcPr>
            <w:tcW w:w="1380" w:type="dxa"/>
          </w:tcPr>
          <w:p w:rsidR="00EC4E8F" w:rsidRPr="00EC4E8F" w:rsidRDefault="00EC4E8F" w:rsidP="00EC4E8F">
            <w:pPr>
              <w:pBdr>
                <w:bottom w:val="single" w:sz="4" w:space="1" w:color="auto"/>
              </w:pBdr>
              <w:tabs>
                <w:tab w:val="decimal" w:pos="702"/>
              </w:tabs>
              <w:spacing w:line="360" w:lineRule="exact"/>
              <w:jc w:val="center"/>
              <w:rPr>
                <w:rFonts w:ascii="Arial" w:hAnsi="Arial" w:cs="Arial"/>
                <w:caps/>
                <w:sz w:val="20"/>
                <w:szCs w:val="20"/>
              </w:rPr>
            </w:pPr>
            <w:r w:rsidRPr="00EC4E8F">
              <w:rPr>
                <w:rFonts w:ascii="Arial" w:hAnsi="Arial" w:cs="Arial"/>
                <w:caps/>
                <w:sz w:val="20"/>
                <w:szCs w:val="20"/>
              </w:rPr>
              <w:t>(15)</w:t>
            </w:r>
          </w:p>
        </w:tc>
      </w:tr>
      <w:tr w:rsidR="00EC4E8F" w:rsidRPr="00B630F0" w:rsidTr="00D3478E">
        <w:tc>
          <w:tcPr>
            <w:tcW w:w="4470" w:type="dxa"/>
          </w:tcPr>
          <w:p w:rsidR="00EC4E8F" w:rsidRPr="00B630F0" w:rsidRDefault="00EC4E8F" w:rsidP="00EC4E8F">
            <w:pPr>
              <w:spacing w:line="360" w:lineRule="exact"/>
              <w:ind w:left="162" w:hanging="162"/>
              <w:rPr>
                <w:rFonts w:ascii="Arial" w:eastAsia="Arial Unicode MS" w:hAnsi="Arial" w:cs="Arial"/>
                <w:sz w:val="20"/>
                <w:szCs w:val="20"/>
                <w:cs/>
              </w:rPr>
            </w:pPr>
            <w:r w:rsidRPr="00B630F0">
              <w:rPr>
                <w:rFonts w:ascii="Arial" w:eastAsia="Arial Unicode MS" w:hAnsi="Arial" w:cs="Arial"/>
                <w:sz w:val="20"/>
                <w:szCs w:val="20"/>
              </w:rPr>
              <w:t xml:space="preserve">Present value of future minimum lease payments </w:t>
            </w:r>
          </w:p>
        </w:tc>
        <w:tc>
          <w:tcPr>
            <w:tcW w:w="1380" w:type="dxa"/>
            <w:vAlign w:val="bottom"/>
          </w:tcPr>
          <w:p w:rsidR="00EC4E8F" w:rsidRPr="00EC4E8F" w:rsidRDefault="00EC4E8F" w:rsidP="00EC4E8F">
            <w:pPr>
              <w:pBdr>
                <w:bottom w:val="double" w:sz="4" w:space="1" w:color="auto"/>
              </w:pBdr>
              <w:tabs>
                <w:tab w:val="decimal" w:pos="702"/>
              </w:tabs>
              <w:spacing w:line="360" w:lineRule="exact"/>
              <w:jc w:val="center"/>
              <w:rPr>
                <w:rFonts w:ascii="Arial" w:hAnsi="Arial" w:cs="Arial"/>
                <w:caps/>
                <w:sz w:val="20"/>
                <w:szCs w:val="20"/>
              </w:rPr>
            </w:pPr>
            <w:r w:rsidRPr="00EC4E8F">
              <w:rPr>
                <w:rFonts w:ascii="Arial" w:hAnsi="Arial" w:cs="Arial"/>
                <w:caps/>
                <w:sz w:val="20"/>
                <w:szCs w:val="20"/>
              </w:rPr>
              <w:t>167</w:t>
            </w:r>
          </w:p>
        </w:tc>
        <w:tc>
          <w:tcPr>
            <w:tcW w:w="1380" w:type="dxa"/>
            <w:vAlign w:val="bottom"/>
          </w:tcPr>
          <w:p w:rsidR="00EC4E8F" w:rsidRPr="00EC4E8F" w:rsidRDefault="00EC4E8F" w:rsidP="00EC4E8F">
            <w:pPr>
              <w:pBdr>
                <w:bottom w:val="double" w:sz="4" w:space="1" w:color="auto"/>
              </w:pBdr>
              <w:tabs>
                <w:tab w:val="decimal" w:pos="702"/>
              </w:tabs>
              <w:spacing w:line="360" w:lineRule="exact"/>
              <w:jc w:val="center"/>
              <w:rPr>
                <w:rFonts w:ascii="Arial" w:hAnsi="Arial" w:cs="Arial"/>
                <w:caps/>
                <w:sz w:val="20"/>
                <w:szCs w:val="20"/>
              </w:rPr>
            </w:pPr>
            <w:r w:rsidRPr="00EC4E8F">
              <w:rPr>
                <w:rFonts w:ascii="Arial" w:hAnsi="Arial" w:cs="Arial"/>
                <w:caps/>
                <w:sz w:val="20"/>
                <w:szCs w:val="20"/>
              </w:rPr>
              <w:t>53</w:t>
            </w:r>
          </w:p>
        </w:tc>
        <w:tc>
          <w:tcPr>
            <w:tcW w:w="1380" w:type="dxa"/>
            <w:vAlign w:val="bottom"/>
          </w:tcPr>
          <w:p w:rsidR="00EC4E8F" w:rsidRPr="00EC4E8F" w:rsidRDefault="00EC4E8F" w:rsidP="00EC4E8F">
            <w:pPr>
              <w:pBdr>
                <w:bottom w:val="double" w:sz="4" w:space="1" w:color="auto"/>
              </w:pBdr>
              <w:tabs>
                <w:tab w:val="decimal" w:pos="702"/>
              </w:tabs>
              <w:spacing w:line="360" w:lineRule="exact"/>
              <w:jc w:val="center"/>
              <w:rPr>
                <w:rFonts w:ascii="Arial" w:hAnsi="Arial" w:cs="Arial"/>
                <w:caps/>
                <w:sz w:val="20"/>
                <w:szCs w:val="20"/>
              </w:rPr>
            </w:pPr>
            <w:r w:rsidRPr="00EC4E8F">
              <w:rPr>
                <w:rFonts w:ascii="Arial" w:hAnsi="Arial" w:cs="Arial"/>
                <w:caps/>
                <w:sz w:val="20"/>
                <w:szCs w:val="20"/>
              </w:rPr>
              <w:t>220</w:t>
            </w:r>
          </w:p>
        </w:tc>
      </w:tr>
    </w:tbl>
    <w:p w:rsidR="00B630F0" w:rsidRDefault="00B630F0" w:rsidP="00B630F0">
      <w:pPr>
        <w:tabs>
          <w:tab w:val="left" w:pos="2880"/>
          <w:tab w:val="left" w:pos="5760"/>
          <w:tab w:val="decimal" w:pos="6660"/>
          <w:tab w:val="left" w:pos="7110"/>
          <w:tab w:val="decimal" w:pos="7920"/>
        </w:tabs>
        <w:spacing w:line="320" w:lineRule="exact"/>
        <w:ind w:left="547" w:right="-43" w:hanging="547"/>
        <w:jc w:val="right"/>
        <w:rPr>
          <w:rFonts w:ascii="Arial" w:hAnsi="Arial"/>
          <w:sz w:val="20"/>
          <w:szCs w:val="20"/>
        </w:rPr>
      </w:pPr>
      <w:r w:rsidRPr="00B630F0">
        <w:rPr>
          <w:rFonts w:ascii="Arial" w:hAnsi="Arial"/>
          <w:sz w:val="20"/>
          <w:szCs w:val="20"/>
        </w:rPr>
        <w:t xml:space="preserve"> </w:t>
      </w:r>
    </w:p>
    <w:p w:rsidR="003A47C6" w:rsidRPr="00B630F0" w:rsidRDefault="003A47C6" w:rsidP="00BC6B62">
      <w:pPr>
        <w:tabs>
          <w:tab w:val="left" w:pos="2880"/>
          <w:tab w:val="left" w:pos="5760"/>
          <w:tab w:val="decimal" w:pos="6660"/>
          <w:tab w:val="left" w:pos="7110"/>
          <w:tab w:val="decimal" w:pos="7920"/>
        </w:tabs>
        <w:spacing w:after="120" w:line="320" w:lineRule="exact"/>
        <w:ind w:left="547" w:right="-43" w:hanging="547"/>
        <w:jc w:val="right"/>
        <w:rPr>
          <w:rFonts w:ascii="Arial" w:hAnsi="Arial"/>
          <w:color w:val="000000"/>
          <w:sz w:val="20"/>
          <w:szCs w:val="20"/>
        </w:rPr>
      </w:pPr>
      <w:r w:rsidRPr="00B630F0">
        <w:rPr>
          <w:rFonts w:ascii="Arial" w:hAnsi="Arial"/>
          <w:sz w:val="20"/>
          <w:szCs w:val="20"/>
        </w:rPr>
        <w:t xml:space="preserve">(Unit: </w:t>
      </w:r>
      <w:r w:rsidR="00F756A7" w:rsidRPr="00B630F0">
        <w:rPr>
          <w:rFonts w:ascii="Arial" w:hAnsi="Arial"/>
          <w:sz w:val="20"/>
          <w:szCs w:val="20"/>
        </w:rPr>
        <w:t xml:space="preserve">Thousand </w:t>
      </w:r>
      <w:r w:rsidRPr="00B630F0">
        <w:rPr>
          <w:rFonts w:ascii="Arial" w:hAnsi="Arial"/>
          <w:sz w:val="20"/>
          <w:szCs w:val="20"/>
        </w:rPr>
        <w:t>Baht)</w:t>
      </w:r>
    </w:p>
    <w:tbl>
      <w:tblPr>
        <w:tblW w:w="8610" w:type="dxa"/>
        <w:tblInd w:w="450" w:type="dxa"/>
        <w:tblLook w:val="01E0" w:firstRow="1" w:lastRow="1" w:firstColumn="1" w:lastColumn="1" w:noHBand="0" w:noVBand="0"/>
      </w:tblPr>
      <w:tblGrid>
        <w:gridCol w:w="4470"/>
        <w:gridCol w:w="1380"/>
        <w:gridCol w:w="1380"/>
        <w:gridCol w:w="1380"/>
      </w:tblGrid>
      <w:tr w:rsidR="00B630F0" w:rsidRPr="00B630F0" w:rsidTr="00D3478E">
        <w:tc>
          <w:tcPr>
            <w:tcW w:w="4470" w:type="dxa"/>
          </w:tcPr>
          <w:p w:rsidR="00B630F0" w:rsidRPr="00B630F0" w:rsidRDefault="00B630F0" w:rsidP="00EC4E8F">
            <w:pPr>
              <w:spacing w:line="360" w:lineRule="exact"/>
              <w:jc w:val="center"/>
              <w:rPr>
                <w:rFonts w:ascii="Arial" w:hAnsi="Arial"/>
                <w:sz w:val="20"/>
                <w:szCs w:val="20"/>
              </w:rPr>
            </w:pPr>
          </w:p>
        </w:tc>
        <w:tc>
          <w:tcPr>
            <w:tcW w:w="4140" w:type="dxa"/>
            <w:gridSpan w:val="3"/>
          </w:tcPr>
          <w:p w:rsidR="00B630F0" w:rsidRPr="00B630F0" w:rsidRDefault="00B630F0" w:rsidP="00EC4E8F">
            <w:pPr>
              <w:pBdr>
                <w:bottom w:val="single" w:sz="4" w:space="1" w:color="auto"/>
              </w:pBdr>
              <w:spacing w:line="360" w:lineRule="exact"/>
              <w:jc w:val="center"/>
              <w:rPr>
                <w:rFonts w:ascii="Arial" w:hAnsi="Arial"/>
                <w:sz w:val="20"/>
                <w:szCs w:val="20"/>
              </w:rPr>
            </w:pPr>
            <w:r w:rsidRPr="00B630F0">
              <w:rPr>
                <w:rFonts w:ascii="Arial" w:hAnsi="Arial"/>
                <w:sz w:val="20"/>
                <w:szCs w:val="20"/>
              </w:rPr>
              <w:t xml:space="preserve">As at 31 December </w:t>
            </w:r>
            <w:r w:rsidR="00E40CFC">
              <w:rPr>
                <w:rFonts w:ascii="Arial" w:hAnsi="Arial"/>
                <w:sz w:val="20"/>
                <w:szCs w:val="20"/>
              </w:rPr>
              <w:t>201</w:t>
            </w:r>
            <w:r w:rsidR="00362935">
              <w:rPr>
                <w:rFonts w:ascii="Arial" w:hAnsi="Arial"/>
                <w:sz w:val="20"/>
                <w:szCs w:val="20"/>
              </w:rPr>
              <w:t>8</w:t>
            </w:r>
          </w:p>
        </w:tc>
      </w:tr>
      <w:tr w:rsidR="003A47C6" w:rsidRPr="00B630F0" w:rsidTr="00D3478E">
        <w:tc>
          <w:tcPr>
            <w:tcW w:w="4470" w:type="dxa"/>
          </w:tcPr>
          <w:p w:rsidR="003A47C6" w:rsidRPr="00B630F0" w:rsidRDefault="003A47C6" w:rsidP="00EC4E8F">
            <w:pPr>
              <w:spacing w:line="360" w:lineRule="exact"/>
              <w:jc w:val="center"/>
              <w:rPr>
                <w:rFonts w:ascii="Arial" w:hAnsi="Arial"/>
                <w:sz w:val="20"/>
                <w:szCs w:val="20"/>
              </w:rPr>
            </w:pPr>
          </w:p>
        </w:tc>
        <w:tc>
          <w:tcPr>
            <w:tcW w:w="1380" w:type="dxa"/>
          </w:tcPr>
          <w:p w:rsidR="003A47C6" w:rsidRPr="00B630F0" w:rsidRDefault="003A47C6" w:rsidP="00EC4E8F">
            <w:pPr>
              <w:pBdr>
                <w:bottom w:val="single" w:sz="4" w:space="1" w:color="auto"/>
              </w:pBdr>
              <w:spacing w:line="360" w:lineRule="exact"/>
              <w:jc w:val="center"/>
              <w:rPr>
                <w:rFonts w:ascii="Arial" w:hAnsi="Arial"/>
                <w:sz w:val="20"/>
                <w:szCs w:val="20"/>
                <w:cs/>
              </w:rPr>
            </w:pPr>
            <w:r w:rsidRPr="00B630F0">
              <w:rPr>
                <w:rFonts w:ascii="Arial" w:hAnsi="Arial"/>
                <w:sz w:val="20"/>
                <w:szCs w:val="20"/>
              </w:rPr>
              <w:t xml:space="preserve">Less than    1 year </w:t>
            </w:r>
          </w:p>
        </w:tc>
        <w:tc>
          <w:tcPr>
            <w:tcW w:w="1380" w:type="dxa"/>
          </w:tcPr>
          <w:p w:rsidR="003A47C6" w:rsidRPr="00B630F0" w:rsidRDefault="003A47C6" w:rsidP="00EC4E8F">
            <w:pPr>
              <w:pBdr>
                <w:bottom w:val="single" w:sz="4" w:space="1" w:color="auto"/>
              </w:pBdr>
              <w:spacing w:line="360" w:lineRule="exact"/>
              <w:jc w:val="center"/>
              <w:rPr>
                <w:rFonts w:ascii="Arial" w:hAnsi="Arial"/>
                <w:sz w:val="20"/>
                <w:szCs w:val="20"/>
              </w:rPr>
            </w:pPr>
          </w:p>
          <w:p w:rsidR="003A47C6" w:rsidRPr="00B630F0" w:rsidRDefault="003A47C6" w:rsidP="00EC4E8F">
            <w:pPr>
              <w:pBdr>
                <w:bottom w:val="single" w:sz="4" w:space="1" w:color="auto"/>
              </w:pBdr>
              <w:spacing w:line="360" w:lineRule="exact"/>
              <w:jc w:val="center"/>
              <w:rPr>
                <w:rFonts w:ascii="Arial" w:hAnsi="Arial"/>
                <w:sz w:val="20"/>
                <w:szCs w:val="20"/>
                <w:cs/>
              </w:rPr>
            </w:pPr>
            <w:r w:rsidRPr="00B630F0">
              <w:rPr>
                <w:rFonts w:ascii="Arial" w:hAnsi="Arial"/>
                <w:sz w:val="20"/>
                <w:szCs w:val="20"/>
              </w:rPr>
              <w:t>1-3 years</w:t>
            </w:r>
          </w:p>
        </w:tc>
        <w:tc>
          <w:tcPr>
            <w:tcW w:w="1380" w:type="dxa"/>
          </w:tcPr>
          <w:p w:rsidR="003A47C6" w:rsidRPr="00B630F0" w:rsidRDefault="003A47C6" w:rsidP="00EC4E8F">
            <w:pPr>
              <w:pBdr>
                <w:bottom w:val="single" w:sz="4" w:space="1" w:color="auto"/>
              </w:pBdr>
              <w:spacing w:line="360" w:lineRule="exact"/>
              <w:jc w:val="center"/>
              <w:rPr>
                <w:rFonts w:ascii="Arial" w:hAnsi="Arial"/>
                <w:sz w:val="20"/>
                <w:szCs w:val="20"/>
              </w:rPr>
            </w:pPr>
          </w:p>
          <w:p w:rsidR="003A47C6" w:rsidRPr="00B630F0" w:rsidRDefault="003A47C6" w:rsidP="00EC4E8F">
            <w:pPr>
              <w:pBdr>
                <w:bottom w:val="single" w:sz="4" w:space="1" w:color="auto"/>
              </w:pBdr>
              <w:spacing w:line="360" w:lineRule="exact"/>
              <w:jc w:val="center"/>
              <w:rPr>
                <w:rFonts w:ascii="Arial" w:hAnsi="Arial"/>
                <w:sz w:val="20"/>
                <w:szCs w:val="20"/>
              </w:rPr>
            </w:pPr>
            <w:r w:rsidRPr="00B630F0">
              <w:rPr>
                <w:rFonts w:ascii="Arial" w:hAnsi="Arial"/>
                <w:sz w:val="20"/>
                <w:szCs w:val="20"/>
              </w:rPr>
              <w:t>Total</w:t>
            </w:r>
          </w:p>
        </w:tc>
      </w:tr>
      <w:tr w:rsidR="00362935" w:rsidRPr="00B630F0" w:rsidTr="00D3478E">
        <w:tc>
          <w:tcPr>
            <w:tcW w:w="4470" w:type="dxa"/>
          </w:tcPr>
          <w:p w:rsidR="00362935" w:rsidRPr="00B630F0" w:rsidRDefault="00362935" w:rsidP="00EC4E8F">
            <w:pPr>
              <w:spacing w:line="360" w:lineRule="exact"/>
              <w:ind w:left="162" w:hanging="162"/>
              <w:rPr>
                <w:rFonts w:ascii="Arial" w:eastAsia="Arial Unicode MS" w:hAnsi="Arial" w:cs="Arial"/>
                <w:sz w:val="20"/>
                <w:szCs w:val="20"/>
                <w:cs/>
              </w:rPr>
            </w:pPr>
            <w:r w:rsidRPr="00B630F0">
              <w:rPr>
                <w:rFonts w:ascii="Arial" w:eastAsia="Arial Unicode MS" w:hAnsi="Arial" w:cs="Arial"/>
                <w:sz w:val="20"/>
                <w:szCs w:val="20"/>
              </w:rPr>
              <w:t>Future minimum lease payments</w:t>
            </w:r>
          </w:p>
        </w:tc>
        <w:tc>
          <w:tcPr>
            <w:tcW w:w="1380" w:type="dxa"/>
          </w:tcPr>
          <w:p w:rsidR="00362935" w:rsidRPr="00023CB0" w:rsidRDefault="00362935" w:rsidP="00EC4E8F">
            <w:pPr>
              <w:tabs>
                <w:tab w:val="decimal" w:pos="702"/>
              </w:tabs>
              <w:spacing w:line="360" w:lineRule="exact"/>
              <w:jc w:val="center"/>
              <w:rPr>
                <w:rFonts w:ascii="Arial" w:hAnsi="Arial" w:cs="Arial"/>
                <w:caps/>
                <w:sz w:val="20"/>
                <w:szCs w:val="20"/>
              </w:rPr>
            </w:pPr>
            <w:r w:rsidRPr="00023CB0">
              <w:rPr>
                <w:rFonts w:ascii="Arial" w:hAnsi="Arial" w:cs="Arial"/>
                <w:caps/>
                <w:sz w:val="20"/>
                <w:szCs w:val="20"/>
              </w:rPr>
              <w:t>1,982</w:t>
            </w:r>
          </w:p>
        </w:tc>
        <w:tc>
          <w:tcPr>
            <w:tcW w:w="1380" w:type="dxa"/>
          </w:tcPr>
          <w:p w:rsidR="00362935" w:rsidRPr="00023CB0" w:rsidRDefault="00362935" w:rsidP="00EC4E8F">
            <w:pPr>
              <w:tabs>
                <w:tab w:val="decimal" w:pos="702"/>
              </w:tabs>
              <w:spacing w:line="360" w:lineRule="exact"/>
              <w:jc w:val="center"/>
              <w:rPr>
                <w:rFonts w:ascii="Arial" w:hAnsi="Arial" w:cs="Arial"/>
                <w:caps/>
                <w:sz w:val="20"/>
                <w:szCs w:val="20"/>
              </w:rPr>
            </w:pPr>
            <w:r w:rsidRPr="00023CB0">
              <w:rPr>
                <w:rFonts w:ascii="Arial" w:hAnsi="Arial" w:cs="Arial"/>
                <w:caps/>
                <w:sz w:val="20"/>
                <w:szCs w:val="20"/>
              </w:rPr>
              <w:t>139</w:t>
            </w:r>
          </w:p>
        </w:tc>
        <w:tc>
          <w:tcPr>
            <w:tcW w:w="1380" w:type="dxa"/>
          </w:tcPr>
          <w:p w:rsidR="00362935" w:rsidRPr="00023CB0" w:rsidRDefault="00362935" w:rsidP="00EC4E8F">
            <w:pPr>
              <w:tabs>
                <w:tab w:val="decimal" w:pos="702"/>
              </w:tabs>
              <w:spacing w:line="360" w:lineRule="exact"/>
              <w:jc w:val="center"/>
              <w:rPr>
                <w:rFonts w:ascii="Arial" w:hAnsi="Arial" w:cs="Arial"/>
                <w:caps/>
                <w:sz w:val="20"/>
                <w:szCs w:val="20"/>
              </w:rPr>
            </w:pPr>
            <w:r w:rsidRPr="00023CB0">
              <w:rPr>
                <w:rFonts w:ascii="Arial" w:hAnsi="Arial" w:cs="Arial"/>
                <w:caps/>
                <w:sz w:val="20"/>
                <w:szCs w:val="20"/>
              </w:rPr>
              <w:t>2,121</w:t>
            </w:r>
          </w:p>
        </w:tc>
      </w:tr>
      <w:tr w:rsidR="00362935" w:rsidRPr="00B630F0" w:rsidTr="00D3478E">
        <w:tc>
          <w:tcPr>
            <w:tcW w:w="4470" w:type="dxa"/>
          </w:tcPr>
          <w:p w:rsidR="00362935" w:rsidRPr="00B630F0" w:rsidRDefault="00362935" w:rsidP="00EC4E8F">
            <w:pPr>
              <w:tabs>
                <w:tab w:val="right" w:pos="2532"/>
              </w:tabs>
              <w:spacing w:line="360" w:lineRule="exact"/>
              <w:ind w:left="162" w:hanging="162"/>
              <w:rPr>
                <w:rFonts w:ascii="Arial" w:eastAsia="Arial Unicode MS" w:hAnsi="Arial" w:cs="Arial"/>
                <w:sz w:val="20"/>
                <w:szCs w:val="20"/>
                <w:cs/>
              </w:rPr>
            </w:pPr>
            <w:r w:rsidRPr="00B630F0">
              <w:rPr>
                <w:rFonts w:ascii="Arial" w:eastAsia="Arial Unicode MS" w:hAnsi="Arial" w:cs="Arial"/>
                <w:sz w:val="20"/>
                <w:szCs w:val="20"/>
              </w:rPr>
              <w:t>Deferred interest expense</w:t>
            </w:r>
          </w:p>
        </w:tc>
        <w:tc>
          <w:tcPr>
            <w:tcW w:w="1380" w:type="dxa"/>
          </w:tcPr>
          <w:p w:rsidR="00362935" w:rsidRPr="00023CB0" w:rsidRDefault="00362935" w:rsidP="00EC4E8F">
            <w:pPr>
              <w:pBdr>
                <w:bottom w:val="single" w:sz="4" w:space="1" w:color="auto"/>
              </w:pBdr>
              <w:tabs>
                <w:tab w:val="decimal" w:pos="702"/>
              </w:tabs>
              <w:spacing w:line="360" w:lineRule="exact"/>
              <w:jc w:val="center"/>
              <w:rPr>
                <w:rFonts w:ascii="Arial" w:hAnsi="Arial" w:cs="Arial"/>
                <w:caps/>
                <w:sz w:val="20"/>
                <w:szCs w:val="20"/>
              </w:rPr>
            </w:pPr>
            <w:r w:rsidRPr="00023CB0">
              <w:rPr>
                <w:rFonts w:ascii="Arial" w:hAnsi="Arial" w:cs="Arial"/>
                <w:caps/>
                <w:sz w:val="20"/>
                <w:szCs w:val="20"/>
              </w:rPr>
              <w:t>(55)</w:t>
            </w:r>
          </w:p>
        </w:tc>
        <w:tc>
          <w:tcPr>
            <w:tcW w:w="1380" w:type="dxa"/>
          </w:tcPr>
          <w:p w:rsidR="00362935" w:rsidRPr="00023CB0" w:rsidRDefault="00362935" w:rsidP="00EC4E8F">
            <w:pPr>
              <w:pBdr>
                <w:bottom w:val="single" w:sz="4" w:space="1" w:color="auto"/>
              </w:pBdr>
              <w:tabs>
                <w:tab w:val="decimal" w:pos="702"/>
              </w:tabs>
              <w:spacing w:line="360" w:lineRule="exact"/>
              <w:jc w:val="center"/>
              <w:rPr>
                <w:rFonts w:ascii="Arial" w:hAnsi="Arial" w:cs="Arial"/>
                <w:caps/>
                <w:sz w:val="20"/>
                <w:szCs w:val="20"/>
              </w:rPr>
            </w:pPr>
            <w:r w:rsidRPr="00023CB0">
              <w:rPr>
                <w:rFonts w:ascii="Arial" w:hAnsi="Arial" w:cs="Arial"/>
                <w:caps/>
                <w:sz w:val="20"/>
                <w:szCs w:val="20"/>
              </w:rPr>
              <w:t>(4)</w:t>
            </w:r>
          </w:p>
        </w:tc>
        <w:tc>
          <w:tcPr>
            <w:tcW w:w="1380" w:type="dxa"/>
          </w:tcPr>
          <w:p w:rsidR="00362935" w:rsidRPr="00023CB0" w:rsidRDefault="00362935" w:rsidP="00EC4E8F">
            <w:pPr>
              <w:pBdr>
                <w:bottom w:val="single" w:sz="4" w:space="1" w:color="auto"/>
              </w:pBdr>
              <w:tabs>
                <w:tab w:val="decimal" w:pos="702"/>
              </w:tabs>
              <w:spacing w:line="360" w:lineRule="exact"/>
              <w:jc w:val="center"/>
              <w:rPr>
                <w:rFonts w:ascii="Arial" w:hAnsi="Arial" w:cs="Arial"/>
                <w:caps/>
                <w:sz w:val="20"/>
                <w:szCs w:val="20"/>
              </w:rPr>
            </w:pPr>
            <w:r w:rsidRPr="00023CB0">
              <w:rPr>
                <w:rFonts w:ascii="Arial" w:hAnsi="Arial" w:cs="Arial"/>
                <w:caps/>
                <w:sz w:val="20"/>
                <w:szCs w:val="20"/>
              </w:rPr>
              <w:t>(59)</w:t>
            </w:r>
          </w:p>
        </w:tc>
      </w:tr>
      <w:tr w:rsidR="00362935" w:rsidRPr="00B630F0" w:rsidTr="00D3478E">
        <w:tc>
          <w:tcPr>
            <w:tcW w:w="4470" w:type="dxa"/>
          </w:tcPr>
          <w:p w:rsidR="00362935" w:rsidRPr="00B630F0" w:rsidRDefault="00362935" w:rsidP="00EC4E8F">
            <w:pPr>
              <w:spacing w:line="360" w:lineRule="exact"/>
              <w:ind w:left="162" w:hanging="162"/>
              <w:rPr>
                <w:rFonts w:ascii="Arial" w:eastAsia="Arial Unicode MS" w:hAnsi="Arial" w:cs="Arial"/>
                <w:sz w:val="20"/>
                <w:szCs w:val="20"/>
                <w:cs/>
              </w:rPr>
            </w:pPr>
            <w:r w:rsidRPr="00B630F0">
              <w:rPr>
                <w:rFonts w:ascii="Arial" w:eastAsia="Arial Unicode MS" w:hAnsi="Arial" w:cs="Arial"/>
                <w:sz w:val="20"/>
                <w:szCs w:val="20"/>
              </w:rPr>
              <w:t xml:space="preserve">Present value of future minimum lease payments </w:t>
            </w:r>
          </w:p>
        </w:tc>
        <w:tc>
          <w:tcPr>
            <w:tcW w:w="1380" w:type="dxa"/>
            <w:vAlign w:val="bottom"/>
          </w:tcPr>
          <w:p w:rsidR="00362935" w:rsidRPr="00023CB0" w:rsidRDefault="00362935" w:rsidP="00EC4E8F">
            <w:pPr>
              <w:pBdr>
                <w:bottom w:val="double" w:sz="4" w:space="1" w:color="auto"/>
              </w:pBdr>
              <w:tabs>
                <w:tab w:val="decimal" w:pos="702"/>
              </w:tabs>
              <w:spacing w:line="360" w:lineRule="exact"/>
              <w:jc w:val="center"/>
              <w:rPr>
                <w:rFonts w:ascii="Arial" w:hAnsi="Arial" w:cs="Arial"/>
                <w:caps/>
                <w:sz w:val="20"/>
                <w:szCs w:val="20"/>
              </w:rPr>
            </w:pPr>
            <w:r w:rsidRPr="00023CB0">
              <w:rPr>
                <w:rFonts w:ascii="Arial" w:hAnsi="Arial" w:cs="Arial"/>
                <w:caps/>
                <w:sz w:val="20"/>
                <w:szCs w:val="20"/>
              </w:rPr>
              <w:t>1,927</w:t>
            </w:r>
          </w:p>
        </w:tc>
        <w:tc>
          <w:tcPr>
            <w:tcW w:w="1380" w:type="dxa"/>
            <w:vAlign w:val="bottom"/>
          </w:tcPr>
          <w:p w:rsidR="00362935" w:rsidRPr="00023CB0" w:rsidRDefault="00362935" w:rsidP="00EC4E8F">
            <w:pPr>
              <w:pBdr>
                <w:bottom w:val="double" w:sz="4" w:space="1" w:color="auto"/>
              </w:pBdr>
              <w:tabs>
                <w:tab w:val="decimal" w:pos="702"/>
              </w:tabs>
              <w:spacing w:line="360" w:lineRule="exact"/>
              <w:jc w:val="center"/>
              <w:rPr>
                <w:rFonts w:ascii="Arial" w:hAnsi="Arial" w:cs="Arial"/>
                <w:caps/>
                <w:sz w:val="20"/>
                <w:szCs w:val="20"/>
              </w:rPr>
            </w:pPr>
            <w:r w:rsidRPr="00023CB0">
              <w:rPr>
                <w:rFonts w:ascii="Arial" w:hAnsi="Arial" w:cs="Arial"/>
                <w:caps/>
                <w:sz w:val="20"/>
                <w:szCs w:val="20"/>
              </w:rPr>
              <w:t>135</w:t>
            </w:r>
          </w:p>
        </w:tc>
        <w:tc>
          <w:tcPr>
            <w:tcW w:w="1380" w:type="dxa"/>
            <w:vAlign w:val="bottom"/>
          </w:tcPr>
          <w:p w:rsidR="00362935" w:rsidRPr="00023CB0" w:rsidRDefault="00362935" w:rsidP="00EC4E8F">
            <w:pPr>
              <w:pBdr>
                <w:bottom w:val="double" w:sz="4" w:space="1" w:color="auto"/>
              </w:pBdr>
              <w:tabs>
                <w:tab w:val="decimal" w:pos="702"/>
              </w:tabs>
              <w:spacing w:line="360" w:lineRule="exact"/>
              <w:jc w:val="center"/>
              <w:rPr>
                <w:rFonts w:ascii="Arial" w:hAnsi="Arial" w:cs="Arial"/>
                <w:caps/>
                <w:sz w:val="20"/>
                <w:szCs w:val="20"/>
              </w:rPr>
            </w:pPr>
            <w:r w:rsidRPr="00023CB0">
              <w:rPr>
                <w:rFonts w:ascii="Arial" w:hAnsi="Arial" w:cs="Arial"/>
                <w:caps/>
                <w:sz w:val="20"/>
                <w:szCs w:val="20"/>
              </w:rPr>
              <w:t>2,062</w:t>
            </w:r>
          </w:p>
        </w:tc>
      </w:tr>
    </w:tbl>
    <w:p w:rsidR="003A47C6" w:rsidRPr="001E5658" w:rsidRDefault="00922368" w:rsidP="003A47C6">
      <w:pPr>
        <w:tabs>
          <w:tab w:val="left" w:pos="900"/>
        </w:tabs>
        <w:spacing w:before="240" w:after="120" w:line="380" w:lineRule="exact"/>
        <w:ind w:left="547" w:hanging="547"/>
        <w:rPr>
          <w:rFonts w:ascii="Arial" w:hAnsi="Arial"/>
          <w:color w:val="000000"/>
          <w:sz w:val="22"/>
          <w:szCs w:val="22"/>
          <w:cs/>
        </w:rPr>
      </w:pPr>
      <w:r>
        <w:rPr>
          <w:rFonts w:ascii="Arial" w:hAnsi="Arial"/>
          <w:b/>
          <w:bCs/>
          <w:color w:val="000000"/>
          <w:sz w:val="22"/>
          <w:szCs w:val="22"/>
        </w:rPr>
        <w:t>1</w:t>
      </w:r>
      <w:r w:rsidR="00944BBB">
        <w:rPr>
          <w:rFonts w:ascii="Arial" w:hAnsi="Arial"/>
          <w:b/>
          <w:bCs/>
          <w:color w:val="000000"/>
          <w:sz w:val="22"/>
          <w:szCs w:val="22"/>
        </w:rPr>
        <w:t>8</w:t>
      </w:r>
      <w:r w:rsidR="003A47C6" w:rsidRPr="001E5658">
        <w:rPr>
          <w:rFonts w:ascii="Arial" w:hAnsi="Arial"/>
          <w:b/>
          <w:bCs/>
          <w:color w:val="000000"/>
          <w:sz w:val="22"/>
          <w:szCs w:val="22"/>
        </w:rPr>
        <w:t>.</w:t>
      </w:r>
      <w:r w:rsidR="003A47C6" w:rsidRPr="001E5658">
        <w:rPr>
          <w:rFonts w:ascii="Arial" w:hAnsi="Arial"/>
          <w:b/>
          <w:bCs/>
          <w:color w:val="000000"/>
          <w:sz w:val="22"/>
          <w:szCs w:val="22"/>
        </w:rPr>
        <w:tab/>
      </w:r>
      <w:r w:rsidR="008C3459" w:rsidRPr="001E5658">
        <w:rPr>
          <w:rFonts w:ascii="Arial" w:hAnsi="Arial"/>
          <w:b/>
          <w:bCs/>
          <w:color w:val="000000"/>
          <w:sz w:val="22"/>
          <w:szCs w:val="22"/>
        </w:rPr>
        <w:t>Security d</w:t>
      </w:r>
      <w:r w:rsidR="003A47C6" w:rsidRPr="001E5658">
        <w:rPr>
          <w:rFonts w:ascii="Arial" w:hAnsi="Arial"/>
          <w:b/>
          <w:bCs/>
          <w:color w:val="000000"/>
          <w:sz w:val="22"/>
          <w:szCs w:val="22"/>
        </w:rPr>
        <w:t xml:space="preserve">eposits </w:t>
      </w:r>
    </w:p>
    <w:p w:rsidR="003A47C6" w:rsidRPr="001E5658" w:rsidRDefault="003A47C6" w:rsidP="0021338B">
      <w:pPr>
        <w:tabs>
          <w:tab w:val="left" w:pos="900"/>
          <w:tab w:val="left" w:pos="2160"/>
        </w:tabs>
        <w:spacing w:before="120" w:after="120" w:line="380" w:lineRule="exact"/>
        <w:ind w:left="547" w:hanging="547"/>
        <w:jc w:val="both"/>
        <w:rPr>
          <w:rFonts w:ascii="Arial" w:hAnsi="Arial"/>
          <w:color w:val="000000"/>
          <w:sz w:val="22"/>
          <w:szCs w:val="22"/>
        </w:rPr>
      </w:pPr>
      <w:r w:rsidRPr="001E5658">
        <w:rPr>
          <w:rFonts w:ascii="Arial" w:hAnsi="Arial"/>
          <w:color w:val="000000"/>
          <w:sz w:val="22"/>
          <w:szCs w:val="22"/>
        </w:rPr>
        <w:tab/>
      </w:r>
      <w:r w:rsidR="00F03ACB">
        <w:rPr>
          <w:rFonts w:ascii="Arial" w:hAnsi="Arial"/>
          <w:color w:val="000000"/>
          <w:sz w:val="22"/>
          <w:szCs w:val="22"/>
        </w:rPr>
        <w:t>The balance</w:t>
      </w:r>
      <w:r w:rsidRPr="001E5658">
        <w:rPr>
          <w:rFonts w:ascii="Arial" w:hAnsi="Arial"/>
          <w:color w:val="000000"/>
          <w:sz w:val="22"/>
          <w:szCs w:val="22"/>
        </w:rPr>
        <w:t xml:space="preserve"> represent</w:t>
      </w:r>
      <w:r w:rsidR="00A46DBE">
        <w:rPr>
          <w:rFonts w:ascii="Arial" w:hAnsi="Arial"/>
          <w:color w:val="000000"/>
          <w:sz w:val="22"/>
          <w:szCs w:val="22"/>
        </w:rPr>
        <w:t>ed</w:t>
      </w:r>
      <w:r w:rsidR="008F6648">
        <w:rPr>
          <w:rFonts w:ascii="Arial" w:hAnsi="Arial"/>
          <w:color w:val="000000"/>
          <w:sz w:val="22"/>
          <w:szCs w:val="22"/>
        </w:rPr>
        <w:t xml:space="preserve"> deposit</w:t>
      </w:r>
      <w:r w:rsidR="00214273">
        <w:rPr>
          <w:rFonts w:ascii="Arial" w:hAnsi="Arial"/>
          <w:color w:val="000000"/>
          <w:sz w:val="22"/>
          <w:szCs w:val="22"/>
        </w:rPr>
        <w:t>s</w:t>
      </w:r>
      <w:r w:rsidRPr="001E5658">
        <w:rPr>
          <w:rFonts w:ascii="Arial" w:hAnsi="Arial"/>
          <w:color w:val="000000"/>
          <w:sz w:val="22"/>
          <w:szCs w:val="22"/>
        </w:rPr>
        <w:t xml:space="preserve"> received from customers under port and other services agreements</w:t>
      </w:r>
      <w:r w:rsidR="00A13E32">
        <w:rPr>
          <w:rFonts w:ascii="Arial" w:hAnsi="Arial"/>
          <w:color w:val="000000"/>
          <w:sz w:val="22"/>
          <w:szCs w:val="22"/>
        </w:rPr>
        <w:t xml:space="preserve"> and security deposits from constructors</w:t>
      </w:r>
      <w:r w:rsidRPr="001E5658">
        <w:rPr>
          <w:rFonts w:ascii="Arial" w:hAnsi="Arial"/>
          <w:color w:val="000000"/>
          <w:sz w:val="22"/>
          <w:szCs w:val="22"/>
        </w:rPr>
        <w:t xml:space="preserve">. The deposits bear no interest and </w:t>
      </w:r>
      <w:r w:rsidR="00F03ACB">
        <w:rPr>
          <w:rFonts w:ascii="Arial" w:hAnsi="Arial"/>
          <w:color w:val="000000"/>
          <w:sz w:val="22"/>
          <w:szCs w:val="22"/>
        </w:rPr>
        <w:t>are to</w:t>
      </w:r>
      <w:r w:rsidRPr="001E5658">
        <w:rPr>
          <w:rFonts w:ascii="Arial" w:hAnsi="Arial"/>
          <w:color w:val="000000"/>
          <w:sz w:val="22"/>
          <w:szCs w:val="22"/>
        </w:rPr>
        <w:t xml:space="preserve"> be returned </w:t>
      </w:r>
      <w:r w:rsidR="00A13E32">
        <w:rPr>
          <w:rFonts w:ascii="Arial" w:hAnsi="Arial"/>
          <w:color w:val="000000"/>
          <w:sz w:val="22"/>
          <w:szCs w:val="22"/>
        </w:rPr>
        <w:t>after the conditions specified in</w:t>
      </w:r>
      <w:r w:rsidRPr="001E5658">
        <w:rPr>
          <w:rFonts w:ascii="Arial" w:hAnsi="Arial"/>
          <w:color w:val="000000"/>
          <w:sz w:val="22"/>
          <w:szCs w:val="22"/>
        </w:rPr>
        <w:t xml:space="preserve"> the contracts</w:t>
      </w:r>
      <w:r w:rsidR="00F03ACB">
        <w:rPr>
          <w:rFonts w:ascii="Arial" w:hAnsi="Arial"/>
          <w:color w:val="000000"/>
          <w:sz w:val="22"/>
          <w:szCs w:val="22"/>
        </w:rPr>
        <w:t xml:space="preserve"> are met</w:t>
      </w:r>
      <w:r w:rsidRPr="001E5658">
        <w:rPr>
          <w:rFonts w:ascii="Arial" w:hAnsi="Arial"/>
          <w:color w:val="000000"/>
          <w:sz w:val="22"/>
          <w:szCs w:val="22"/>
        </w:rPr>
        <w:t xml:space="preserve">. The terms of the contracts are between 1 - </w:t>
      </w:r>
      <w:r w:rsidR="007002E8" w:rsidRPr="001E5658">
        <w:rPr>
          <w:rFonts w:ascii="Arial" w:hAnsi="Arial"/>
          <w:color w:val="000000"/>
          <w:sz w:val="22"/>
          <w:szCs w:val="22"/>
        </w:rPr>
        <w:t>1</w:t>
      </w:r>
      <w:r w:rsidRPr="001E5658">
        <w:rPr>
          <w:rFonts w:ascii="Arial" w:hAnsi="Arial"/>
          <w:color w:val="000000"/>
          <w:sz w:val="22"/>
          <w:szCs w:val="22"/>
        </w:rPr>
        <w:t>0 years.</w:t>
      </w:r>
      <w:r w:rsidR="0021338B" w:rsidRPr="001E5658">
        <w:rPr>
          <w:rFonts w:ascii="Arial" w:hAnsi="Arial"/>
          <w:color w:val="000000"/>
          <w:sz w:val="22"/>
          <w:szCs w:val="22"/>
        </w:rPr>
        <w:t xml:space="preserve"> </w:t>
      </w:r>
      <w:r w:rsidRPr="001E5658">
        <w:rPr>
          <w:rFonts w:ascii="Arial" w:hAnsi="Arial"/>
          <w:color w:val="000000"/>
          <w:sz w:val="22"/>
          <w:szCs w:val="22"/>
        </w:rPr>
        <w:t>A part of deposits received from customers is secured by a bank guarantee.</w:t>
      </w:r>
      <w:r w:rsidR="0021338B" w:rsidRPr="001E5658">
        <w:rPr>
          <w:rFonts w:ascii="Arial" w:hAnsi="Arial"/>
          <w:color w:val="000000"/>
          <w:sz w:val="22"/>
          <w:szCs w:val="22"/>
        </w:rPr>
        <w:t xml:space="preserve"> Deposits of Baht</w:t>
      </w:r>
      <w:r w:rsidR="00BC6B62">
        <w:rPr>
          <w:rFonts w:ascii="Arial" w:hAnsi="Arial"/>
          <w:color w:val="000000"/>
          <w:sz w:val="22"/>
          <w:szCs w:val="22"/>
        </w:rPr>
        <w:t xml:space="preserve"> </w:t>
      </w:r>
      <w:r w:rsidR="00F32249">
        <w:rPr>
          <w:rFonts w:ascii="Arial" w:hAnsi="Arial"/>
          <w:color w:val="000000"/>
          <w:sz w:val="22"/>
          <w:szCs w:val="22"/>
        </w:rPr>
        <w:t>19</w:t>
      </w:r>
      <w:r w:rsidR="00362935">
        <w:rPr>
          <w:rFonts w:ascii="Arial" w:hAnsi="Arial"/>
          <w:color w:val="000000"/>
          <w:sz w:val="22"/>
          <w:szCs w:val="22"/>
        </w:rPr>
        <w:t xml:space="preserve"> </w:t>
      </w:r>
      <w:r w:rsidR="0021338B" w:rsidRPr="001E5658">
        <w:rPr>
          <w:rFonts w:ascii="Arial" w:hAnsi="Arial"/>
          <w:color w:val="000000"/>
          <w:sz w:val="22"/>
          <w:szCs w:val="22"/>
        </w:rPr>
        <w:t>million (</w:t>
      </w:r>
      <w:r w:rsidR="00185939">
        <w:rPr>
          <w:rFonts w:ascii="Arial" w:hAnsi="Arial"/>
          <w:color w:val="000000"/>
          <w:sz w:val="22"/>
          <w:szCs w:val="22"/>
        </w:rPr>
        <w:t>201</w:t>
      </w:r>
      <w:r w:rsidR="00362935">
        <w:rPr>
          <w:rFonts w:ascii="Arial" w:hAnsi="Arial"/>
          <w:color w:val="000000"/>
          <w:sz w:val="22"/>
          <w:szCs w:val="22"/>
        </w:rPr>
        <w:t>8</w:t>
      </w:r>
      <w:r w:rsidR="0021338B" w:rsidRPr="001E5658">
        <w:rPr>
          <w:rFonts w:ascii="Arial" w:hAnsi="Arial"/>
          <w:color w:val="000000"/>
          <w:sz w:val="22"/>
          <w:szCs w:val="22"/>
        </w:rPr>
        <w:t xml:space="preserve">: Baht </w:t>
      </w:r>
      <w:proofErr w:type="gramStart"/>
      <w:r w:rsidR="00362935">
        <w:rPr>
          <w:rFonts w:ascii="Arial" w:hAnsi="Arial"/>
          <w:color w:val="000000"/>
          <w:sz w:val="22"/>
          <w:szCs w:val="22"/>
        </w:rPr>
        <w:t>9</w:t>
      </w:r>
      <w:r w:rsidR="00362935" w:rsidRPr="001E5658">
        <w:rPr>
          <w:rFonts w:ascii="Arial" w:hAnsi="Arial"/>
          <w:color w:val="000000"/>
          <w:sz w:val="22"/>
          <w:szCs w:val="22"/>
        </w:rPr>
        <w:t xml:space="preserve"> </w:t>
      </w:r>
      <w:r w:rsidR="00135FAC">
        <w:rPr>
          <w:rFonts w:ascii="Arial" w:hAnsi="Arial"/>
          <w:color w:val="000000"/>
          <w:sz w:val="22"/>
          <w:szCs w:val="22"/>
        </w:rPr>
        <w:t xml:space="preserve"> </w:t>
      </w:r>
      <w:r w:rsidR="0021338B" w:rsidRPr="001E5658">
        <w:rPr>
          <w:rFonts w:ascii="Arial" w:hAnsi="Arial"/>
          <w:color w:val="000000"/>
          <w:sz w:val="22"/>
          <w:szCs w:val="22"/>
        </w:rPr>
        <w:t>million</w:t>
      </w:r>
      <w:proofErr w:type="gramEnd"/>
      <w:r w:rsidR="0021338B" w:rsidRPr="001E5658">
        <w:rPr>
          <w:rFonts w:ascii="Arial" w:hAnsi="Arial"/>
          <w:color w:val="000000"/>
          <w:sz w:val="22"/>
          <w:szCs w:val="22"/>
        </w:rPr>
        <w:t>) are due for repayment within one year and therefore are presented as a current liability in the statements of financial position.</w:t>
      </w:r>
    </w:p>
    <w:p w:rsidR="009D6B6F" w:rsidRDefault="009D6B6F">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rsidR="003A47C6" w:rsidRPr="001E5658" w:rsidRDefault="00944BBB" w:rsidP="00F756A7">
      <w:pPr>
        <w:tabs>
          <w:tab w:val="left" w:pos="900"/>
        </w:tabs>
        <w:spacing w:before="120" w:after="120" w:line="380" w:lineRule="exact"/>
        <w:ind w:left="547" w:hanging="547"/>
        <w:rPr>
          <w:rFonts w:ascii="Arial" w:hAnsi="Arial"/>
          <w:color w:val="000000"/>
          <w:sz w:val="22"/>
          <w:szCs w:val="22"/>
          <w:cs/>
        </w:rPr>
      </w:pPr>
      <w:r>
        <w:rPr>
          <w:rFonts w:ascii="Arial" w:hAnsi="Arial"/>
          <w:b/>
          <w:bCs/>
          <w:color w:val="000000"/>
          <w:sz w:val="22"/>
          <w:szCs w:val="22"/>
        </w:rPr>
        <w:lastRenderedPageBreak/>
        <w:t>19</w:t>
      </w:r>
      <w:r w:rsidR="003A47C6" w:rsidRPr="001E5658">
        <w:rPr>
          <w:rFonts w:ascii="Arial" w:hAnsi="Arial"/>
          <w:b/>
          <w:bCs/>
          <w:color w:val="000000"/>
          <w:sz w:val="22"/>
          <w:szCs w:val="22"/>
        </w:rPr>
        <w:t>.</w:t>
      </w:r>
      <w:r w:rsidR="003A47C6" w:rsidRPr="001E5658">
        <w:rPr>
          <w:rFonts w:ascii="Arial" w:hAnsi="Arial"/>
          <w:b/>
          <w:bCs/>
          <w:color w:val="000000"/>
          <w:sz w:val="22"/>
          <w:szCs w:val="22"/>
        </w:rPr>
        <w:tab/>
        <w:t>Accrued expenses</w:t>
      </w:r>
    </w:p>
    <w:p w:rsidR="003A47C6" w:rsidRPr="00944BBB" w:rsidRDefault="003A47C6" w:rsidP="00944BBB">
      <w:pPr>
        <w:tabs>
          <w:tab w:val="left" w:pos="900"/>
          <w:tab w:val="left" w:pos="2160"/>
        </w:tabs>
        <w:spacing w:after="120" w:line="380" w:lineRule="exact"/>
        <w:ind w:left="360" w:hanging="360"/>
        <w:jc w:val="right"/>
        <w:rPr>
          <w:rFonts w:ascii="Arial" w:hAnsi="Arial" w:cs="Arial"/>
          <w:color w:val="000000"/>
          <w:sz w:val="22"/>
          <w:szCs w:val="22"/>
        </w:rPr>
      </w:pPr>
      <w:r w:rsidRPr="00944BBB">
        <w:rPr>
          <w:rFonts w:ascii="Arial" w:hAnsi="Arial" w:cs="Arial"/>
          <w:color w:val="000000"/>
          <w:sz w:val="22"/>
          <w:szCs w:val="22"/>
        </w:rPr>
        <w:t xml:space="preserve">(Unit: </w:t>
      </w:r>
      <w:r w:rsidR="00F756A7" w:rsidRPr="00944BBB">
        <w:rPr>
          <w:rFonts w:ascii="Arial" w:hAnsi="Arial" w:cs="Arial"/>
          <w:color w:val="000000"/>
          <w:sz w:val="22"/>
          <w:szCs w:val="22"/>
        </w:rPr>
        <w:t xml:space="preserve">Thousand </w:t>
      </w:r>
      <w:r w:rsidRPr="00944BBB">
        <w:rPr>
          <w:rFonts w:ascii="Arial" w:hAnsi="Arial" w:cs="Arial"/>
          <w:color w:val="000000"/>
          <w:sz w:val="22"/>
          <w:szCs w:val="22"/>
        </w:rPr>
        <w:t>Baht)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10"/>
        <w:gridCol w:w="1710"/>
      </w:tblGrid>
      <w:tr w:rsidR="00944BBB" w:rsidRPr="00944BBB" w:rsidTr="00F32249">
        <w:tc>
          <w:tcPr>
            <w:tcW w:w="5130" w:type="dxa"/>
          </w:tcPr>
          <w:p w:rsidR="00944BBB" w:rsidRPr="00944BBB" w:rsidRDefault="00944BBB" w:rsidP="00F32249">
            <w:pPr>
              <w:spacing w:line="380" w:lineRule="exact"/>
              <w:ind w:left="151" w:hanging="151"/>
              <w:jc w:val="center"/>
              <w:outlineLvl w:val="0"/>
              <w:rPr>
                <w:rFonts w:ascii="Arial" w:hAnsi="Arial" w:cs="Arial"/>
                <w:sz w:val="22"/>
                <w:szCs w:val="22"/>
              </w:rPr>
            </w:pPr>
          </w:p>
        </w:tc>
        <w:tc>
          <w:tcPr>
            <w:tcW w:w="3420" w:type="dxa"/>
            <w:gridSpan w:val="2"/>
          </w:tcPr>
          <w:p w:rsidR="00944BBB" w:rsidRPr="00944BBB" w:rsidRDefault="00944BBB" w:rsidP="00F32249">
            <w:pPr>
              <w:pBdr>
                <w:bottom w:val="single" w:sz="4" w:space="1" w:color="auto"/>
              </w:pBdr>
              <w:spacing w:line="380" w:lineRule="exact"/>
              <w:ind w:right="-36"/>
              <w:jc w:val="center"/>
              <w:rPr>
                <w:rFonts w:ascii="Arial" w:hAnsi="Arial"/>
                <w:color w:val="000000"/>
                <w:sz w:val="22"/>
                <w:szCs w:val="22"/>
              </w:rPr>
            </w:pPr>
            <w:r w:rsidRPr="00944BBB">
              <w:rPr>
                <w:rFonts w:ascii="Arial" w:hAnsi="Arial" w:cs="Arial"/>
                <w:sz w:val="22"/>
                <w:szCs w:val="22"/>
              </w:rPr>
              <w:t>Financial statement</w:t>
            </w:r>
            <w:r w:rsidR="00214273">
              <w:rPr>
                <w:rFonts w:ascii="Arial" w:hAnsi="Arial" w:cs="Arial"/>
                <w:sz w:val="22"/>
                <w:szCs w:val="22"/>
              </w:rPr>
              <w:t>s</w:t>
            </w:r>
            <w:r w:rsidRPr="00944BBB">
              <w:rPr>
                <w:rFonts w:ascii="Arial" w:hAnsi="Arial" w:cs="Arial"/>
                <w:sz w:val="22"/>
                <w:szCs w:val="22"/>
              </w:rPr>
              <w:t xml:space="preserve"> in which                                   the equity method is applied /                                       Separate financial statement</w:t>
            </w:r>
            <w:r w:rsidR="00214273">
              <w:rPr>
                <w:rFonts w:ascii="Arial" w:hAnsi="Arial" w:cs="Arial"/>
                <w:sz w:val="22"/>
                <w:szCs w:val="22"/>
              </w:rPr>
              <w:t>s</w:t>
            </w:r>
          </w:p>
        </w:tc>
      </w:tr>
      <w:tr w:rsidR="00944BBB" w:rsidRPr="00944BBB" w:rsidTr="00F32249">
        <w:tc>
          <w:tcPr>
            <w:tcW w:w="5130" w:type="dxa"/>
          </w:tcPr>
          <w:p w:rsidR="00944BBB" w:rsidRPr="00944BBB" w:rsidRDefault="00944BBB" w:rsidP="00F32249">
            <w:pPr>
              <w:spacing w:line="380" w:lineRule="exact"/>
              <w:ind w:left="151" w:hanging="151"/>
              <w:jc w:val="center"/>
              <w:outlineLvl w:val="0"/>
              <w:rPr>
                <w:rFonts w:ascii="Arial" w:hAnsi="Arial" w:cs="Arial"/>
                <w:sz w:val="22"/>
                <w:szCs w:val="22"/>
              </w:rPr>
            </w:pPr>
          </w:p>
        </w:tc>
        <w:tc>
          <w:tcPr>
            <w:tcW w:w="1710" w:type="dxa"/>
          </w:tcPr>
          <w:p w:rsidR="00944BBB" w:rsidRPr="00944BBB" w:rsidRDefault="00944BBB" w:rsidP="00F32249">
            <w:pPr>
              <w:pBdr>
                <w:bottom w:val="single" w:sz="4" w:space="1" w:color="auto"/>
              </w:pBdr>
              <w:tabs>
                <w:tab w:val="right" w:pos="1033"/>
              </w:tabs>
              <w:spacing w:line="380" w:lineRule="exact"/>
              <w:ind w:right="-72"/>
              <w:jc w:val="center"/>
              <w:rPr>
                <w:rFonts w:ascii="Arial" w:hAnsi="Arial" w:cs="Arial"/>
                <w:sz w:val="22"/>
                <w:szCs w:val="22"/>
              </w:rPr>
            </w:pPr>
            <w:r w:rsidRPr="00944BBB">
              <w:rPr>
                <w:rFonts w:ascii="Arial" w:hAnsi="Arial" w:cs="Arial"/>
                <w:sz w:val="22"/>
                <w:szCs w:val="22"/>
              </w:rPr>
              <w:t>2019</w:t>
            </w:r>
          </w:p>
        </w:tc>
        <w:tc>
          <w:tcPr>
            <w:tcW w:w="1710" w:type="dxa"/>
          </w:tcPr>
          <w:p w:rsidR="00944BBB" w:rsidRPr="00944BBB" w:rsidRDefault="00944BBB" w:rsidP="00F32249">
            <w:pPr>
              <w:pBdr>
                <w:bottom w:val="single" w:sz="4" w:space="1" w:color="auto"/>
              </w:pBdr>
              <w:tabs>
                <w:tab w:val="right" w:pos="1033"/>
              </w:tabs>
              <w:spacing w:line="380" w:lineRule="exact"/>
              <w:ind w:right="-72"/>
              <w:jc w:val="center"/>
              <w:rPr>
                <w:rFonts w:ascii="Arial" w:hAnsi="Arial" w:cs="Arial"/>
                <w:sz w:val="22"/>
                <w:szCs w:val="22"/>
              </w:rPr>
            </w:pPr>
            <w:r w:rsidRPr="00944BBB">
              <w:rPr>
                <w:rFonts w:ascii="Arial" w:hAnsi="Arial" w:cs="Arial"/>
                <w:sz w:val="22"/>
                <w:szCs w:val="22"/>
              </w:rPr>
              <w:t>2018</w:t>
            </w:r>
          </w:p>
        </w:tc>
      </w:tr>
      <w:tr w:rsidR="00F32249" w:rsidRPr="00944BBB" w:rsidTr="00F32249">
        <w:trPr>
          <w:trHeight w:val="198"/>
        </w:trPr>
        <w:tc>
          <w:tcPr>
            <w:tcW w:w="5130" w:type="dxa"/>
          </w:tcPr>
          <w:p w:rsidR="00F32249" w:rsidRPr="00944BBB" w:rsidRDefault="00F32249" w:rsidP="00F32249">
            <w:pPr>
              <w:tabs>
                <w:tab w:val="left" w:pos="900"/>
                <w:tab w:val="left" w:pos="2160"/>
              </w:tabs>
              <w:spacing w:line="380" w:lineRule="exact"/>
              <w:ind w:left="54"/>
              <w:jc w:val="thaiDistribute"/>
              <w:rPr>
                <w:rFonts w:ascii="Arial" w:hAnsi="Arial" w:cs="Arial"/>
                <w:color w:val="000000"/>
                <w:sz w:val="22"/>
                <w:szCs w:val="22"/>
                <w:cs/>
              </w:rPr>
            </w:pPr>
            <w:r w:rsidRPr="00944BBB">
              <w:rPr>
                <w:rFonts w:ascii="Arial" w:hAnsi="Arial" w:cs="Arial"/>
                <w:color w:val="000000"/>
                <w:sz w:val="22"/>
                <w:szCs w:val="22"/>
              </w:rPr>
              <w:t>Accrued PAT charge</w:t>
            </w:r>
            <w:r w:rsidR="00214273">
              <w:rPr>
                <w:rFonts w:ascii="Arial" w:hAnsi="Arial" w:cs="Arial"/>
                <w:color w:val="000000"/>
                <w:sz w:val="22"/>
                <w:szCs w:val="22"/>
              </w:rPr>
              <w:t>s</w:t>
            </w:r>
          </w:p>
        </w:tc>
        <w:tc>
          <w:tcPr>
            <w:tcW w:w="1710" w:type="dxa"/>
          </w:tcPr>
          <w:p w:rsidR="00F32249" w:rsidRPr="00F32249" w:rsidRDefault="00F32249" w:rsidP="00F32249">
            <w:pPr>
              <w:tabs>
                <w:tab w:val="decimal" w:pos="1330"/>
              </w:tabs>
              <w:spacing w:line="380" w:lineRule="exact"/>
              <w:ind w:left="-5"/>
              <w:rPr>
                <w:rFonts w:ascii="Arial" w:hAnsi="Arial" w:cs="Arial"/>
                <w:sz w:val="22"/>
                <w:szCs w:val="22"/>
              </w:rPr>
            </w:pPr>
            <w:r w:rsidRPr="00F32249">
              <w:rPr>
                <w:rFonts w:ascii="Arial" w:hAnsi="Arial" w:cs="Arial"/>
                <w:sz w:val="22"/>
                <w:szCs w:val="22"/>
              </w:rPr>
              <w:t>124,399</w:t>
            </w:r>
          </w:p>
        </w:tc>
        <w:tc>
          <w:tcPr>
            <w:tcW w:w="1710" w:type="dxa"/>
          </w:tcPr>
          <w:p w:rsidR="00F32249" w:rsidRPr="00944BBB" w:rsidRDefault="00F32249" w:rsidP="00F32249">
            <w:pPr>
              <w:tabs>
                <w:tab w:val="decimal" w:pos="1330"/>
              </w:tabs>
              <w:spacing w:line="380" w:lineRule="exact"/>
              <w:ind w:left="-5"/>
              <w:rPr>
                <w:rFonts w:ascii="Arial" w:hAnsi="Arial" w:cs="Arial"/>
                <w:sz w:val="22"/>
                <w:szCs w:val="22"/>
              </w:rPr>
            </w:pPr>
            <w:r w:rsidRPr="00944BBB">
              <w:rPr>
                <w:rFonts w:ascii="Arial" w:hAnsi="Arial" w:cs="Arial"/>
                <w:sz w:val="22"/>
                <w:szCs w:val="22"/>
              </w:rPr>
              <w:t>137,860</w:t>
            </w:r>
          </w:p>
        </w:tc>
      </w:tr>
      <w:tr w:rsidR="00F32249" w:rsidRPr="00944BBB" w:rsidTr="00F32249">
        <w:tc>
          <w:tcPr>
            <w:tcW w:w="5130" w:type="dxa"/>
          </w:tcPr>
          <w:p w:rsidR="00F32249" w:rsidRPr="00944BBB" w:rsidRDefault="00F32249" w:rsidP="00F32249">
            <w:pPr>
              <w:tabs>
                <w:tab w:val="left" w:pos="900"/>
                <w:tab w:val="left" w:pos="2160"/>
              </w:tabs>
              <w:spacing w:line="380" w:lineRule="exact"/>
              <w:ind w:left="54"/>
              <w:jc w:val="thaiDistribute"/>
              <w:rPr>
                <w:rFonts w:ascii="Arial" w:hAnsi="Arial" w:cs="Arial"/>
                <w:color w:val="000000"/>
                <w:sz w:val="22"/>
                <w:szCs w:val="22"/>
                <w:cs/>
              </w:rPr>
            </w:pPr>
            <w:r w:rsidRPr="00944BBB">
              <w:rPr>
                <w:rFonts w:ascii="Arial" w:hAnsi="Arial" w:cs="Arial"/>
                <w:color w:val="000000"/>
                <w:sz w:val="22"/>
                <w:szCs w:val="22"/>
              </w:rPr>
              <w:t>Accrued bonus</w:t>
            </w:r>
          </w:p>
        </w:tc>
        <w:tc>
          <w:tcPr>
            <w:tcW w:w="1710" w:type="dxa"/>
          </w:tcPr>
          <w:p w:rsidR="00F32249" w:rsidRPr="00F32249" w:rsidRDefault="00F32249" w:rsidP="00F32249">
            <w:pPr>
              <w:tabs>
                <w:tab w:val="decimal" w:pos="1330"/>
              </w:tabs>
              <w:spacing w:line="380" w:lineRule="exact"/>
              <w:ind w:left="-5"/>
              <w:rPr>
                <w:rFonts w:ascii="Arial" w:hAnsi="Arial" w:cs="Arial"/>
                <w:sz w:val="22"/>
                <w:szCs w:val="22"/>
              </w:rPr>
            </w:pPr>
            <w:r w:rsidRPr="00F32249">
              <w:rPr>
                <w:rFonts w:ascii="Arial" w:hAnsi="Arial" w:cs="Arial"/>
                <w:sz w:val="22"/>
                <w:szCs w:val="22"/>
              </w:rPr>
              <w:t>23,765</w:t>
            </w:r>
          </w:p>
        </w:tc>
        <w:tc>
          <w:tcPr>
            <w:tcW w:w="1710" w:type="dxa"/>
          </w:tcPr>
          <w:p w:rsidR="00F32249" w:rsidRPr="00944BBB" w:rsidRDefault="00F32249" w:rsidP="00F32249">
            <w:pPr>
              <w:tabs>
                <w:tab w:val="decimal" w:pos="1330"/>
              </w:tabs>
              <w:spacing w:line="380" w:lineRule="exact"/>
              <w:ind w:left="-5"/>
              <w:rPr>
                <w:rFonts w:ascii="Arial" w:hAnsi="Arial" w:cs="Arial"/>
                <w:sz w:val="22"/>
                <w:szCs w:val="22"/>
              </w:rPr>
            </w:pPr>
            <w:r w:rsidRPr="00944BBB">
              <w:rPr>
                <w:rFonts w:ascii="Arial" w:hAnsi="Arial" w:cs="Arial"/>
                <w:sz w:val="22"/>
                <w:szCs w:val="22"/>
              </w:rPr>
              <w:t>22,737</w:t>
            </w:r>
          </w:p>
        </w:tc>
      </w:tr>
      <w:tr w:rsidR="00F32249" w:rsidRPr="00944BBB" w:rsidTr="00F32249">
        <w:tc>
          <w:tcPr>
            <w:tcW w:w="5130" w:type="dxa"/>
          </w:tcPr>
          <w:p w:rsidR="00F32249" w:rsidRPr="00944BBB" w:rsidRDefault="00F32249" w:rsidP="00F32249">
            <w:pPr>
              <w:tabs>
                <w:tab w:val="left" w:pos="900"/>
                <w:tab w:val="left" w:pos="2160"/>
              </w:tabs>
              <w:spacing w:line="380" w:lineRule="exact"/>
              <w:ind w:left="54"/>
              <w:jc w:val="thaiDistribute"/>
              <w:rPr>
                <w:rFonts w:ascii="Arial" w:hAnsi="Arial" w:cs="Arial"/>
                <w:color w:val="000000"/>
                <w:sz w:val="22"/>
                <w:szCs w:val="22"/>
                <w:cs/>
              </w:rPr>
            </w:pPr>
            <w:r w:rsidRPr="00944BBB">
              <w:rPr>
                <w:rFonts w:ascii="Arial" w:hAnsi="Arial" w:cs="Arial"/>
                <w:color w:val="000000"/>
                <w:sz w:val="22"/>
                <w:szCs w:val="22"/>
              </w:rPr>
              <w:t>Property tax payable</w:t>
            </w:r>
          </w:p>
        </w:tc>
        <w:tc>
          <w:tcPr>
            <w:tcW w:w="1710" w:type="dxa"/>
          </w:tcPr>
          <w:p w:rsidR="00F32249" w:rsidRPr="00F32249" w:rsidRDefault="00F32249" w:rsidP="00F32249">
            <w:pPr>
              <w:tabs>
                <w:tab w:val="decimal" w:pos="1330"/>
              </w:tabs>
              <w:spacing w:line="380" w:lineRule="exact"/>
              <w:ind w:left="-5"/>
              <w:rPr>
                <w:rFonts w:ascii="Arial" w:hAnsi="Arial" w:cs="Arial"/>
                <w:sz w:val="22"/>
                <w:szCs w:val="22"/>
              </w:rPr>
            </w:pPr>
            <w:r w:rsidRPr="00F32249">
              <w:rPr>
                <w:rFonts w:ascii="Arial" w:hAnsi="Arial" w:cs="Arial"/>
                <w:sz w:val="22"/>
                <w:szCs w:val="22"/>
              </w:rPr>
              <w:t>21,090</w:t>
            </w:r>
          </w:p>
        </w:tc>
        <w:tc>
          <w:tcPr>
            <w:tcW w:w="1710" w:type="dxa"/>
          </w:tcPr>
          <w:p w:rsidR="00F32249" w:rsidRPr="00944BBB" w:rsidRDefault="00F32249" w:rsidP="00F32249">
            <w:pPr>
              <w:tabs>
                <w:tab w:val="decimal" w:pos="1330"/>
              </w:tabs>
              <w:spacing w:line="380" w:lineRule="exact"/>
              <w:ind w:left="-5"/>
              <w:rPr>
                <w:rFonts w:ascii="Arial" w:hAnsi="Arial" w:cs="Arial"/>
                <w:sz w:val="22"/>
                <w:szCs w:val="22"/>
              </w:rPr>
            </w:pPr>
            <w:r w:rsidRPr="00944BBB">
              <w:rPr>
                <w:rFonts w:ascii="Arial" w:hAnsi="Arial" w:cs="Arial"/>
                <w:sz w:val="22"/>
                <w:szCs w:val="22"/>
              </w:rPr>
              <w:t>20,451</w:t>
            </w:r>
          </w:p>
        </w:tc>
      </w:tr>
      <w:tr w:rsidR="00F32249" w:rsidRPr="00944BBB" w:rsidTr="00F32249">
        <w:tc>
          <w:tcPr>
            <w:tcW w:w="5130" w:type="dxa"/>
          </w:tcPr>
          <w:p w:rsidR="00F32249" w:rsidRPr="00944BBB" w:rsidRDefault="00F32249" w:rsidP="00F32249">
            <w:pPr>
              <w:tabs>
                <w:tab w:val="left" w:pos="900"/>
                <w:tab w:val="left" w:pos="2160"/>
              </w:tabs>
              <w:spacing w:line="380" w:lineRule="exact"/>
              <w:ind w:left="54"/>
              <w:jc w:val="thaiDistribute"/>
              <w:rPr>
                <w:rFonts w:ascii="Arial" w:hAnsi="Arial" w:cs="Arial"/>
                <w:color w:val="000000"/>
                <w:sz w:val="22"/>
                <w:szCs w:val="22"/>
                <w:cs/>
              </w:rPr>
            </w:pPr>
            <w:r w:rsidRPr="00944BBB">
              <w:rPr>
                <w:rFonts w:ascii="Arial" w:hAnsi="Arial" w:cs="Arial"/>
                <w:color w:val="000000"/>
                <w:sz w:val="22"/>
                <w:szCs w:val="22"/>
              </w:rPr>
              <w:t>Others</w:t>
            </w:r>
          </w:p>
        </w:tc>
        <w:tc>
          <w:tcPr>
            <w:tcW w:w="1710" w:type="dxa"/>
          </w:tcPr>
          <w:p w:rsidR="00F32249" w:rsidRPr="00F32249" w:rsidRDefault="00F32249" w:rsidP="00F32249">
            <w:pPr>
              <w:pBdr>
                <w:bottom w:val="single" w:sz="4" w:space="1" w:color="auto"/>
              </w:pBdr>
              <w:tabs>
                <w:tab w:val="decimal" w:pos="1330"/>
              </w:tabs>
              <w:spacing w:line="380" w:lineRule="exact"/>
              <w:ind w:left="-5"/>
              <w:rPr>
                <w:rFonts w:ascii="Arial" w:hAnsi="Arial" w:cs="Arial"/>
                <w:sz w:val="22"/>
                <w:szCs w:val="22"/>
              </w:rPr>
            </w:pPr>
            <w:r w:rsidRPr="00F32249">
              <w:rPr>
                <w:rFonts w:ascii="Arial" w:hAnsi="Arial" w:cs="Arial"/>
                <w:sz w:val="22"/>
                <w:szCs w:val="22"/>
              </w:rPr>
              <w:t>29,267</w:t>
            </w:r>
          </w:p>
        </w:tc>
        <w:tc>
          <w:tcPr>
            <w:tcW w:w="1710" w:type="dxa"/>
          </w:tcPr>
          <w:p w:rsidR="00F32249" w:rsidRPr="00944BBB" w:rsidRDefault="00F32249" w:rsidP="00F32249">
            <w:pPr>
              <w:pBdr>
                <w:bottom w:val="single" w:sz="4" w:space="1" w:color="auto"/>
              </w:pBdr>
              <w:tabs>
                <w:tab w:val="decimal" w:pos="1330"/>
              </w:tabs>
              <w:spacing w:line="380" w:lineRule="exact"/>
              <w:ind w:left="-5"/>
              <w:rPr>
                <w:rFonts w:ascii="Arial" w:hAnsi="Arial" w:cs="Arial"/>
                <w:sz w:val="22"/>
                <w:szCs w:val="22"/>
              </w:rPr>
            </w:pPr>
            <w:r w:rsidRPr="00944BBB">
              <w:rPr>
                <w:rFonts w:ascii="Arial" w:hAnsi="Arial" w:cs="Arial"/>
                <w:sz w:val="22"/>
                <w:szCs w:val="22"/>
              </w:rPr>
              <w:t>17,074</w:t>
            </w:r>
          </w:p>
        </w:tc>
      </w:tr>
      <w:tr w:rsidR="00F32249" w:rsidRPr="00944BBB" w:rsidTr="00F32249">
        <w:tc>
          <w:tcPr>
            <w:tcW w:w="5130" w:type="dxa"/>
          </w:tcPr>
          <w:p w:rsidR="00F32249" w:rsidRPr="00944BBB" w:rsidRDefault="00F32249" w:rsidP="00F32249">
            <w:pPr>
              <w:tabs>
                <w:tab w:val="left" w:pos="900"/>
                <w:tab w:val="left" w:pos="2160"/>
              </w:tabs>
              <w:spacing w:line="380" w:lineRule="exact"/>
              <w:ind w:left="54"/>
              <w:jc w:val="thaiDistribute"/>
              <w:rPr>
                <w:rFonts w:ascii="Arial" w:hAnsi="Arial" w:cs="Arial"/>
                <w:color w:val="000000"/>
                <w:sz w:val="22"/>
                <w:szCs w:val="22"/>
                <w:cs/>
              </w:rPr>
            </w:pPr>
            <w:r w:rsidRPr="00944BBB">
              <w:rPr>
                <w:rFonts w:ascii="Arial" w:hAnsi="Arial" w:cs="Arial"/>
                <w:color w:val="000000"/>
                <w:sz w:val="22"/>
                <w:szCs w:val="22"/>
              </w:rPr>
              <w:t>Total</w:t>
            </w:r>
          </w:p>
        </w:tc>
        <w:tc>
          <w:tcPr>
            <w:tcW w:w="1710" w:type="dxa"/>
          </w:tcPr>
          <w:p w:rsidR="00F32249" w:rsidRPr="00F32249" w:rsidRDefault="00F32249" w:rsidP="00F32249">
            <w:pPr>
              <w:pBdr>
                <w:bottom w:val="double" w:sz="4" w:space="1" w:color="auto"/>
              </w:pBdr>
              <w:tabs>
                <w:tab w:val="decimal" w:pos="1330"/>
              </w:tabs>
              <w:spacing w:line="380" w:lineRule="exact"/>
              <w:ind w:left="-5"/>
              <w:rPr>
                <w:rFonts w:ascii="Arial" w:hAnsi="Arial" w:cs="Arial"/>
                <w:sz w:val="22"/>
                <w:szCs w:val="22"/>
              </w:rPr>
            </w:pPr>
            <w:r w:rsidRPr="00F32249">
              <w:rPr>
                <w:rFonts w:ascii="Arial" w:hAnsi="Arial" w:cs="Arial"/>
                <w:sz w:val="22"/>
                <w:szCs w:val="22"/>
              </w:rPr>
              <w:t>198,521</w:t>
            </w:r>
          </w:p>
        </w:tc>
        <w:tc>
          <w:tcPr>
            <w:tcW w:w="1710" w:type="dxa"/>
          </w:tcPr>
          <w:p w:rsidR="00F32249" w:rsidRPr="00944BBB" w:rsidRDefault="00F32249" w:rsidP="00F32249">
            <w:pPr>
              <w:pBdr>
                <w:bottom w:val="double" w:sz="4" w:space="1" w:color="auto"/>
              </w:pBdr>
              <w:tabs>
                <w:tab w:val="decimal" w:pos="1330"/>
              </w:tabs>
              <w:spacing w:line="380" w:lineRule="exact"/>
              <w:ind w:left="-5"/>
              <w:rPr>
                <w:rFonts w:ascii="Arial" w:hAnsi="Arial" w:cs="Arial"/>
                <w:sz w:val="22"/>
                <w:szCs w:val="22"/>
              </w:rPr>
            </w:pPr>
            <w:r w:rsidRPr="00944BBB">
              <w:rPr>
                <w:rFonts w:ascii="Arial" w:hAnsi="Arial" w:cs="Arial"/>
                <w:sz w:val="22"/>
                <w:szCs w:val="22"/>
              </w:rPr>
              <w:t>198,122</w:t>
            </w:r>
          </w:p>
        </w:tc>
      </w:tr>
    </w:tbl>
    <w:p w:rsidR="0021338B" w:rsidRDefault="00922368" w:rsidP="00944BBB">
      <w:pPr>
        <w:tabs>
          <w:tab w:val="left" w:pos="900"/>
          <w:tab w:val="left" w:pos="1440"/>
        </w:tabs>
        <w:spacing w:before="240" w:after="120"/>
        <w:ind w:left="547" w:hanging="547"/>
        <w:jc w:val="thaiDistribute"/>
        <w:rPr>
          <w:rFonts w:ascii="Arial" w:hAnsi="Arial" w:cs="Arial"/>
          <w:b/>
          <w:bCs/>
          <w:sz w:val="22"/>
          <w:szCs w:val="22"/>
        </w:rPr>
      </w:pPr>
      <w:r>
        <w:rPr>
          <w:rFonts w:ascii="Arial" w:hAnsi="Arial" w:cs="Arial"/>
          <w:b/>
          <w:bCs/>
          <w:sz w:val="22"/>
          <w:szCs w:val="22"/>
        </w:rPr>
        <w:t>2</w:t>
      </w:r>
      <w:r w:rsidR="00944BBB">
        <w:rPr>
          <w:rFonts w:ascii="Arial" w:hAnsi="Arial" w:cs="Arial"/>
          <w:b/>
          <w:bCs/>
          <w:sz w:val="22"/>
          <w:szCs w:val="22"/>
        </w:rPr>
        <w:t>0</w:t>
      </w:r>
      <w:r w:rsidR="0021338B" w:rsidRPr="001E5658">
        <w:rPr>
          <w:rFonts w:ascii="Arial" w:hAnsi="Arial" w:cs="Arial"/>
          <w:b/>
          <w:bCs/>
          <w:sz w:val="22"/>
          <w:szCs w:val="22"/>
          <w:cs/>
        </w:rPr>
        <w:t>.</w:t>
      </w:r>
      <w:r w:rsidR="0021338B" w:rsidRPr="001E5658">
        <w:rPr>
          <w:rFonts w:ascii="Arial" w:hAnsi="Arial" w:cs="Arial"/>
          <w:b/>
          <w:bCs/>
          <w:sz w:val="22"/>
          <w:szCs w:val="22"/>
          <w:cs/>
        </w:rPr>
        <w:tab/>
      </w:r>
      <w:r w:rsidR="0021338B" w:rsidRPr="001E5658">
        <w:rPr>
          <w:rFonts w:ascii="Arial" w:hAnsi="Arial"/>
          <w:b/>
          <w:bCs/>
          <w:sz w:val="22"/>
          <w:szCs w:val="22"/>
        </w:rPr>
        <w:t>Provision for decommissioning costs</w:t>
      </w:r>
      <w:r w:rsidR="0021338B" w:rsidRPr="001E5658">
        <w:rPr>
          <w:rFonts w:ascii="Arial" w:hAnsi="Arial" w:cs="Arial"/>
          <w:b/>
          <w:bCs/>
          <w:sz w:val="22"/>
          <w:szCs w:val="22"/>
        </w:rPr>
        <w:t xml:space="preserve"> </w:t>
      </w:r>
    </w:p>
    <w:p w:rsidR="00ED6AB0" w:rsidRPr="001E5658" w:rsidRDefault="00ED6AB0" w:rsidP="00ED6AB0">
      <w:pPr>
        <w:spacing w:after="120" w:line="380" w:lineRule="exact"/>
        <w:ind w:left="547"/>
        <w:jc w:val="right"/>
        <w:rPr>
          <w:rFonts w:ascii="Arial" w:hAnsi="Arial" w:cs="Arial"/>
          <w:sz w:val="22"/>
          <w:szCs w:val="22"/>
          <w:cs/>
        </w:rPr>
      </w:pPr>
      <w:r w:rsidRPr="001E5658">
        <w:rPr>
          <w:rFonts w:ascii="Arial" w:hAnsi="Arial" w:cs="Arial"/>
          <w:sz w:val="22"/>
          <w:szCs w:val="22"/>
        </w:rPr>
        <w:t>(Unit: Thousand</w:t>
      </w:r>
      <w:r w:rsidRPr="001E5658">
        <w:rPr>
          <w:rFonts w:ascii="Arial" w:hAnsi="Arial" w:cs="Arial"/>
          <w:sz w:val="22"/>
          <w:szCs w:val="22"/>
          <w:cs/>
        </w:rPr>
        <w:t xml:space="preserve"> </w:t>
      </w:r>
      <w:r w:rsidRPr="001E5658">
        <w:rPr>
          <w:rFonts w:ascii="Arial" w:hAnsi="Arial" w:cs="Arial"/>
          <w:sz w:val="22"/>
          <w:szCs w:val="22"/>
        </w:rPr>
        <w:t>Bath</w:t>
      </w:r>
      <w:r w:rsidRPr="001E5658">
        <w:rPr>
          <w:rFonts w:ascii="Arial" w:hAnsi="Arial" w:cs="Arial"/>
          <w:sz w:val="22"/>
          <w:szCs w:val="22"/>
          <w:cs/>
        </w:rPr>
        <w: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10"/>
        <w:gridCol w:w="1710"/>
      </w:tblGrid>
      <w:tr w:rsidR="00944BBB" w:rsidRPr="001E5658" w:rsidTr="00F32249">
        <w:tc>
          <w:tcPr>
            <w:tcW w:w="5130" w:type="dxa"/>
          </w:tcPr>
          <w:p w:rsidR="00944BBB" w:rsidRPr="001E5658" w:rsidRDefault="00944BBB" w:rsidP="00F32249">
            <w:pPr>
              <w:spacing w:line="340" w:lineRule="exact"/>
              <w:ind w:left="151" w:hanging="151"/>
              <w:jc w:val="center"/>
              <w:outlineLvl w:val="0"/>
              <w:rPr>
                <w:rFonts w:ascii="Arial" w:hAnsi="Arial" w:cs="Arial"/>
                <w:sz w:val="22"/>
                <w:szCs w:val="22"/>
              </w:rPr>
            </w:pPr>
          </w:p>
        </w:tc>
        <w:tc>
          <w:tcPr>
            <w:tcW w:w="3420" w:type="dxa"/>
            <w:gridSpan w:val="2"/>
          </w:tcPr>
          <w:p w:rsidR="00944BBB" w:rsidRPr="001E5658" w:rsidRDefault="00944BBB" w:rsidP="00F32249">
            <w:pPr>
              <w:pBdr>
                <w:bottom w:val="single" w:sz="4" w:space="1" w:color="auto"/>
              </w:pBdr>
              <w:spacing w:line="340" w:lineRule="exact"/>
              <w:ind w:right="-36"/>
              <w:jc w:val="center"/>
              <w:rPr>
                <w:rFonts w:ascii="Arial" w:hAnsi="Arial"/>
                <w:color w:val="000000"/>
                <w:sz w:val="22"/>
                <w:szCs w:val="22"/>
              </w:rPr>
            </w:pPr>
            <w:r>
              <w:rPr>
                <w:rFonts w:ascii="Arial" w:hAnsi="Arial" w:cs="Arial"/>
                <w:sz w:val="22"/>
                <w:szCs w:val="22"/>
              </w:rPr>
              <w:t>Financial statement</w:t>
            </w:r>
            <w:r w:rsidR="00214273">
              <w:rPr>
                <w:rFonts w:ascii="Arial" w:hAnsi="Arial" w:cs="Arial"/>
                <w:sz w:val="22"/>
                <w:szCs w:val="22"/>
              </w:rPr>
              <w:t>s</w:t>
            </w:r>
            <w:r>
              <w:rPr>
                <w:rFonts w:ascii="Arial" w:hAnsi="Arial" w:cs="Arial"/>
                <w:sz w:val="22"/>
                <w:szCs w:val="22"/>
              </w:rPr>
              <w:t xml:space="preserve"> in which                                        the equity method is applied /                                Separate financial statement</w:t>
            </w:r>
            <w:r w:rsidR="00214273">
              <w:rPr>
                <w:rFonts w:ascii="Arial" w:hAnsi="Arial" w:cs="Arial"/>
                <w:sz w:val="22"/>
                <w:szCs w:val="22"/>
              </w:rPr>
              <w:t>s</w:t>
            </w:r>
          </w:p>
        </w:tc>
      </w:tr>
      <w:tr w:rsidR="00ED6AB0" w:rsidRPr="001E5658" w:rsidTr="00F32249">
        <w:tc>
          <w:tcPr>
            <w:tcW w:w="5130" w:type="dxa"/>
          </w:tcPr>
          <w:p w:rsidR="00ED6AB0" w:rsidRPr="001E5658" w:rsidRDefault="00ED6AB0" w:rsidP="00F32249">
            <w:pPr>
              <w:spacing w:line="340" w:lineRule="exact"/>
              <w:ind w:left="151" w:hanging="151"/>
              <w:jc w:val="center"/>
              <w:outlineLvl w:val="0"/>
              <w:rPr>
                <w:rFonts w:ascii="Arial" w:hAnsi="Arial" w:cs="Arial"/>
                <w:sz w:val="22"/>
                <w:szCs w:val="22"/>
              </w:rPr>
            </w:pPr>
          </w:p>
        </w:tc>
        <w:tc>
          <w:tcPr>
            <w:tcW w:w="1710" w:type="dxa"/>
          </w:tcPr>
          <w:p w:rsidR="00ED6AB0" w:rsidRPr="001E5658" w:rsidRDefault="00ED6AB0" w:rsidP="00F32249">
            <w:pPr>
              <w:pBdr>
                <w:bottom w:val="single" w:sz="4" w:space="1" w:color="auto"/>
              </w:pBdr>
              <w:tabs>
                <w:tab w:val="right" w:pos="1033"/>
              </w:tabs>
              <w:spacing w:line="340" w:lineRule="exact"/>
              <w:ind w:right="-72"/>
              <w:jc w:val="center"/>
              <w:rPr>
                <w:rFonts w:ascii="Arial" w:hAnsi="Arial" w:cs="Arial"/>
                <w:sz w:val="22"/>
                <w:szCs w:val="22"/>
              </w:rPr>
            </w:pPr>
            <w:r>
              <w:rPr>
                <w:rFonts w:ascii="Arial" w:hAnsi="Arial" w:cs="Arial"/>
                <w:sz w:val="22"/>
                <w:szCs w:val="22"/>
              </w:rPr>
              <w:t>201</w:t>
            </w:r>
            <w:r w:rsidR="00362935">
              <w:rPr>
                <w:rFonts w:ascii="Arial" w:hAnsi="Arial" w:cs="Arial"/>
                <w:sz w:val="22"/>
                <w:szCs w:val="22"/>
              </w:rPr>
              <w:t>9</w:t>
            </w:r>
          </w:p>
        </w:tc>
        <w:tc>
          <w:tcPr>
            <w:tcW w:w="1710" w:type="dxa"/>
          </w:tcPr>
          <w:p w:rsidR="00ED6AB0" w:rsidRPr="001E5658" w:rsidRDefault="00ED6AB0" w:rsidP="00F32249">
            <w:pPr>
              <w:pBdr>
                <w:bottom w:val="single" w:sz="4" w:space="1" w:color="auto"/>
              </w:pBdr>
              <w:tabs>
                <w:tab w:val="right" w:pos="1033"/>
              </w:tabs>
              <w:spacing w:line="340" w:lineRule="exact"/>
              <w:ind w:right="-72"/>
              <w:jc w:val="center"/>
              <w:rPr>
                <w:rFonts w:ascii="Arial" w:hAnsi="Arial" w:cs="Arial"/>
                <w:sz w:val="22"/>
                <w:szCs w:val="22"/>
              </w:rPr>
            </w:pPr>
            <w:r>
              <w:rPr>
                <w:rFonts w:ascii="Arial" w:hAnsi="Arial" w:cs="Arial"/>
                <w:sz w:val="22"/>
                <w:szCs w:val="22"/>
              </w:rPr>
              <w:t>201</w:t>
            </w:r>
            <w:r w:rsidR="00362935">
              <w:rPr>
                <w:rFonts w:ascii="Arial" w:hAnsi="Arial" w:cs="Arial"/>
                <w:sz w:val="22"/>
                <w:szCs w:val="22"/>
              </w:rPr>
              <w:t>8</w:t>
            </w:r>
          </w:p>
        </w:tc>
      </w:tr>
      <w:tr w:rsidR="00F32249" w:rsidRPr="001E5658" w:rsidTr="00F32249">
        <w:trPr>
          <w:trHeight w:val="198"/>
        </w:trPr>
        <w:tc>
          <w:tcPr>
            <w:tcW w:w="5130" w:type="dxa"/>
          </w:tcPr>
          <w:p w:rsidR="00F32249" w:rsidRPr="00B96AC4" w:rsidRDefault="00F32249" w:rsidP="00F32249">
            <w:pPr>
              <w:spacing w:line="340" w:lineRule="exact"/>
              <w:ind w:left="162" w:hanging="180"/>
              <w:rPr>
                <w:rFonts w:ascii="Arial" w:hAnsi="Arial"/>
                <w:szCs w:val="22"/>
              </w:rPr>
            </w:pPr>
            <w:r w:rsidRPr="005E7D61">
              <w:rPr>
                <w:rFonts w:ascii="Arial" w:hAnsi="Arial"/>
                <w:sz w:val="22"/>
                <w:szCs w:val="22"/>
              </w:rPr>
              <w:t xml:space="preserve">Provision for decommissioning costs </w:t>
            </w:r>
            <w:r w:rsidR="00214273">
              <w:rPr>
                <w:rFonts w:ascii="Arial" w:hAnsi="Arial"/>
                <w:sz w:val="22"/>
                <w:szCs w:val="22"/>
              </w:rPr>
              <w:t xml:space="preserve">                               </w:t>
            </w:r>
            <w:r w:rsidRPr="005E7D61">
              <w:rPr>
                <w:rFonts w:ascii="Arial" w:hAnsi="Arial"/>
                <w:sz w:val="22"/>
                <w:szCs w:val="22"/>
              </w:rPr>
              <w:t>at beginning of year</w:t>
            </w:r>
          </w:p>
        </w:tc>
        <w:tc>
          <w:tcPr>
            <w:tcW w:w="1710" w:type="dxa"/>
            <w:vAlign w:val="bottom"/>
          </w:tcPr>
          <w:p w:rsidR="00F32249" w:rsidRPr="00F32249" w:rsidRDefault="00F32249" w:rsidP="00F32249">
            <w:pPr>
              <w:tabs>
                <w:tab w:val="decimal" w:pos="1330"/>
              </w:tabs>
              <w:spacing w:line="340" w:lineRule="exact"/>
              <w:ind w:left="-5"/>
              <w:rPr>
                <w:rFonts w:ascii="Arial" w:hAnsi="Arial" w:cs="Arial"/>
                <w:sz w:val="22"/>
                <w:szCs w:val="22"/>
              </w:rPr>
            </w:pPr>
            <w:r w:rsidRPr="00F32249">
              <w:rPr>
                <w:rFonts w:ascii="Arial" w:hAnsi="Arial" w:cs="Arial"/>
                <w:sz w:val="22"/>
                <w:szCs w:val="22"/>
              </w:rPr>
              <w:t>28,209</w:t>
            </w:r>
          </w:p>
        </w:tc>
        <w:tc>
          <w:tcPr>
            <w:tcW w:w="1710" w:type="dxa"/>
          </w:tcPr>
          <w:p w:rsidR="00F32249" w:rsidRPr="00023CB0" w:rsidRDefault="00F32249" w:rsidP="00F32249">
            <w:pPr>
              <w:tabs>
                <w:tab w:val="decimal" w:pos="1330"/>
              </w:tabs>
              <w:spacing w:line="340" w:lineRule="exact"/>
              <w:ind w:left="-5"/>
              <w:rPr>
                <w:rFonts w:ascii="Arial" w:hAnsi="Arial" w:cs="Arial"/>
                <w:sz w:val="22"/>
                <w:szCs w:val="22"/>
              </w:rPr>
            </w:pPr>
          </w:p>
          <w:p w:rsidR="00F32249" w:rsidRPr="00023CB0" w:rsidRDefault="00F32249" w:rsidP="00F32249">
            <w:pPr>
              <w:tabs>
                <w:tab w:val="decimal" w:pos="1330"/>
              </w:tabs>
              <w:spacing w:line="340" w:lineRule="exact"/>
              <w:ind w:left="-5"/>
              <w:rPr>
                <w:rFonts w:ascii="Arial" w:hAnsi="Arial" w:cs="Arial"/>
                <w:sz w:val="22"/>
                <w:szCs w:val="22"/>
              </w:rPr>
            </w:pPr>
            <w:r w:rsidRPr="00023CB0">
              <w:rPr>
                <w:rFonts w:ascii="Arial" w:hAnsi="Arial" w:cs="Arial"/>
                <w:sz w:val="22"/>
                <w:szCs w:val="22"/>
              </w:rPr>
              <w:t>27,212</w:t>
            </w:r>
          </w:p>
        </w:tc>
      </w:tr>
      <w:tr w:rsidR="00F32249" w:rsidRPr="001E5658" w:rsidTr="00F32249">
        <w:tc>
          <w:tcPr>
            <w:tcW w:w="5130" w:type="dxa"/>
          </w:tcPr>
          <w:p w:rsidR="00F32249" w:rsidRPr="005E7D61" w:rsidRDefault="00F32249" w:rsidP="00F32249">
            <w:pPr>
              <w:spacing w:line="340" w:lineRule="exact"/>
              <w:ind w:left="162" w:hanging="180"/>
              <w:rPr>
                <w:rFonts w:ascii="Arial" w:hAnsi="Arial"/>
                <w:color w:val="000000"/>
                <w:szCs w:val="22"/>
              </w:rPr>
            </w:pPr>
            <w:r w:rsidRPr="005E7D61">
              <w:rPr>
                <w:rFonts w:ascii="Arial" w:hAnsi="Arial"/>
                <w:color w:val="000000"/>
                <w:sz w:val="22"/>
                <w:szCs w:val="22"/>
              </w:rPr>
              <w:t>Interest cost</w:t>
            </w:r>
          </w:p>
        </w:tc>
        <w:tc>
          <w:tcPr>
            <w:tcW w:w="1710" w:type="dxa"/>
            <w:vAlign w:val="bottom"/>
          </w:tcPr>
          <w:p w:rsidR="00F32249" w:rsidRPr="00F32249" w:rsidRDefault="00F32249" w:rsidP="00F32249">
            <w:pPr>
              <w:pBdr>
                <w:bottom w:val="single" w:sz="4" w:space="1" w:color="auto"/>
              </w:pBdr>
              <w:tabs>
                <w:tab w:val="decimal" w:pos="1330"/>
              </w:tabs>
              <w:spacing w:line="340" w:lineRule="exact"/>
              <w:ind w:left="-5"/>
              <w:rPr>
                <w:rFonts w:ascii="Arial" w:hAnsi="Arial" w:cs="Arial"/>
                <w:sz w:val="22"/>
                <w:szCs w:val="22"/>
              </w:rPr>
            </w:pPr>
            <w:r w:rsidRPr="00F32249">
              <w:rPr>
                <w:rFonts w:ascii="Arial" w:hAnsi="Arial" w:cs="Arial"/>
                <w:sz w:val="22"/>
                <w:szCs w:val="22"/>
              </w:rPr>
              <w:t>997</w:t>
            </w:r>
          </w:p>
        </w:tc>
        <w:tc>
          <w:tcPr>
            <w:tcW w:w="1710" w:type="dxa"/>
          </w:tcPr>
          <w:p w:rsidR="00F32249" w:rsidRPr="00023CB0" w:rsidRDefault="00F32249" w:rsidP="00F32249">
            <w:pPr>
              <w:pBdr>
                <w:bottom w:val="single" w:sz="4" w:space="1" w:color="auto"/>
              </w:pBdr>
              <w:tabs>
                <w:tab w:val="decimal" w:pos="1330"/>
              </w:tabs>
              <w:spacing w:line="340" w:lineRule="exact"/>
              <w:ind w:left="-5"/>
              <w:rPr>
                <w:rFonts w:ascii="Arial" w:hAnsi="Arial" w:cs="Arial"/>
                <w:sz w:val="22"/>
                <w:szCs w:val="22"/>
              </w:rPr>
            </w:pPr>
            <w:r w:rsidRPr="00023CB0">
              <w:rPr>
                <w:rFonts w:ascii="Arial" w:hAnsi="Arial" w:cs="Arial"/>
                <w:sz w:val="22"/>
                <w:szCs w:val="22"/>
              </w:rPr>
              <w:t>997</w:t>
            </w:r>
          </w:p>
        </w:tc>
      </w:tr>
      <w:tr w:rsidR="00F32249" w:rsidRPr="001E5658" w:rsidTr="00F32249">
        <w:tc>
          <w:tcPr>
            <w:tcW w:w="5130" w:type="dxa"/>
          </w:tcPr>
          <w:p w:rsidR="00F32249" w:rsidRPr="00B96AC4" w:rsidRDefault="00F32249" w:rsidP="00F32249">
            <w:pPr>
              <w:spacing w:line="340" w:lineRule="exact"/>
              <w:ind w:left="162" w:hanging="180"/>
              <w:rPr>
                <w:rFonts w:ascii="Arial" w:hAnsi="Arial"/>
                <w:szCs w:val="22"/>
              </w:rPr>
            </w:pPr>
            <w:r w:rsidRPr="005E7D61">
              <w:rPr>
                <w:rFonts w:ascii="Arial" w:hAnsi="Arial"/>
                <w:sz w:val="22"/>
                <w:szCs w:val="22"/>
              </w:rPr>
              <w:t xml:space="preserve">Provision for decommissioning costs </w:t>
            </w:r>
            <w:r w:rsidR="00214273">
              <w:rPr>
                <w:rFonts w:ascii="Arial" w:hAnsi="Arial"/>
                <w:sz w:val="22"/>
                <w:szCs w:val="22"/>
              </w:rPr>
              <w:t xml:space="preserve">                              </w:t>
            </w:r>
            <w:r w:rsidRPr="005E7D61">
              <w:rPr>
                <w:rFonts w:ascii="Arial" w:hAnsi="Arial"/>
                <w:sz w:val="22"/>
                <w:szCs w:val="22"/>
              </w:rPr>
              <w:t>at end of year</w:t>
            </w:r>
          </w:p>
        </w:tc>
        <w:tc>
          <w:tcPr>
            <w:tcW w:w="1710" w:type="dxa"/>
            <w:vAlign w:val="bottom"/>
          </w:tcPr>
          <w:p w:rsidR="00F32249" w:rsidRPr="00F32249" w:rsidRDefault="00F32249" w:rsidP="00F32249">
            <w:pPr>
              <w:pBdr>
                <w:bottom w:val="double" w:sz="4" w:space="1" w:color="auto"/>
              </w:pBdr>
              <w:tabs>
                <w:tab w:val="decimal" w:pos="1330"/>
              </w:tabs>
              <w:spacing w:line="340" w:lineRule="exact"/>
              <w:ind w:left="-5"/>
              <w:rPr>
                <w:rFonts w:ascii="Arial" w:hAnsi="Arial" w:cs="Arial"/>
                <w:sz w:val="22"/>
                <w:szCs w:val="22"/>
              </w:rPr>
            </w:pPr>
            <w:r w:rsidRPr="00F32249">
              <w:rPr>
                <w:rFonts w:ascii="Arial" w:hAnsi="Arial" w:cs="Arial"/>
                <w:sz w:val="22"/>
                <w:szCs w:val="22"/>
              </w:rPr>
              <w:t>29,206</w:t>
            </w:r>
          </w:p>
        </w:tc>
        <w:tc>
          <w:tcPr>
            <w:tcW w:w="1710" w:type="dxa"/>
          </w:tcPr>
          <w:p w:rsidR="00F32249" w:rsidRPr="00023CB0" w:rsidRDefault="00F32249" w:rsidP="00F32249">
            <w:pPr>
              <w:pBdr>
                <w:bottom w:val="double" w:sz="4" w:space="1" w:color="auto"/>
              </w:pBdr>
              <w:tabs>
                <w:tab w:val="decimal" w:pos="1330"/>
              </w:tabs>
              <w:spacing w:line="340" w:lineRule="exact"/>
              <w:ind w:left="-5"/>
              <w:rPr>
                <w:rFonts w:ascii="Arial" w:hAnsi="Arial" w:cs="Arial"/>
                <w:sz w:val="22"/>
                <w:szCs w:val="22"/>
              </w:rPr>
            </w:pPr>
          </w:p>
          <w:p w:rsidR="00F32249" w:rsidRPr="00023CB0" w:rsidRDefault="00F32249" w:rsidP="00F32249">
            <w:pPr>
              <w:pBdr>
                <w:bottom w:val="double" w:sz="4" w:space="1" w:color="auto"/>
              </w:pBdr>
              <w:tabs>
                <w:tab w:val="decimal" w:pos="1330"/>
              </w:tabs>
              <w:spacing w:line="340" w:lineRule="exact"/>
              <w:ind w:left="-5"/>
              <w:rPr>
                <w:rFonts w:ascii="Arial" w:hAnsi="Arial" w:cs="Arial"/>
                <w:sz w:val="22"/>
                <w:szCs w:val="22"/>
              </w:rPr>
            </w:pPr>
            <w:r w:rsidRPr="00023CB0">
              <w:rPr>
                <w:rFonts w:ascii="Arial" w:hAnsi="Arial" w:cs="Arial"/>
                <w:sz w:val="22"/>
                <w:szCs w:val="22"/>
              </w:rPr>
              <w:t>28,209</w:t>
            </w:r>
          </w:p>
        </w:tc>
      </w:tr>
    </w:tbl>
    <w:p w:rsidR="0021338B" w:rsidRPr="001E5658" w:rsidRDefault="0021338B" w:rsidP="0021338B">
      <w:pPr>
        <w:tabs>
          <w:tab w:val="right" w:pos="7280"/>
          <w:tab w:val="right" w:pos="8540"/>
        </w:tabs>
        <w:spacing w:before="240" w:after="120" w:line="380" w:lineRule="exact"/>
        <w:ind w:left="547" w:hanging="547"/>
        <w:jc w:val="both"/>
        <w:rPr>
          <w:rFonts w:ascii="Arial" w:hAnsi="Arial" w:cs="Arial"/>
          <w:sz w:val="22"/>
          <w:szCs w:val="22"/>
        </w:rPr>
      </w:pPr>
      <w:r w:rsidRPr="001E5658">
        <w:rPr>
          <w:rFonts w:ascii="Arial" w:hAnsi="Arial"/>
          <w:sz w:val="22"/>
          <w:szCs w:val="22"/>
        </w:rPr>
        <w:tab/>
        <w:t xml:space="preserve">The Company </w:t>
      </w:r>
      <w:proofErr w:type="spellStart"/>
      <w:r w:rsidRPr="001E5658">
        <w:rPr>
          <w:rFonts w:ascii="Arial" w:hAnsi="Arial"/>
          <w:sz w:val="22"/>
          <w:szCs w:val="22"/>
        </w:rPr>
        <w:t>recognised</w:t>
      </w:r>
      <w:proofErr w:type="spellEnd"/>
      <w:r w:rsidRPr="001E5658">
        <w:rPr>
          <w:rFonts w:ascii="Arial" w:hAnsi="Arial"/>
          <w:sz w:val="22"/>
          <w:szCs w:val="22"/>
        </w:rPr>
        <w:t xml:space="preserve"> a provision for decommissioning costs associated with the Company’s warehouses. The Company </w:t>
      </w:r>
      <w:r w:rsidR="00214273">
        <w:rPr>
          <w:rFonts w:ascii="Arial" w:hAnsi="Arial"/>
          <w:sz w:val="22"/>
          <w:szCs w:val="22"/>
        </w:rPr>
        <w:t>commits</w:t>
      </w:r>
      <w:r w:rsidR="00BD0319" w:rsidRPr="001E5658">
        <w:rPr>
          <w:rFonts w:ascii="Arial" w:hAnsi="Arial"/>
          <w:sz w:val="22"/>
          <w:szCs w:val="22"/>
        </w:rPr>
        <w:t xml:space="preserve"> to decommission</w:t>
      </w:r>
      <w:r w:rsidRPr="001E5658">
        <w:rPr>
          <w:rFonts w:ascii="Arial" w:hAnsi="Arial"/>
          <w:sz w:val="22"/>
          <w:szCs w:val="22"/>
        </w:rPr>
        <w:t xml:space="preserve"> the construction thereon before return the lease</w:t>
      </w:r>
      <w:r w:rsidR="008F6648">
        <w:rPr>
          <w:rFonts w:ascii="Arial" w:hAnsi="Arial"/>
          <w:sz w:val="22"/>
          <w:szCs w:val="22"/>
        </w:rPr>
        <w:t>d</w:t>
      </w:r>
      <w:r w:rsidRPr="001E5658">
        <w:rPr>
          <w:rFonts w:ascii="Arial" w:hAnsi="Arial"/>
          <w:sz w:val="22"/>
          <w:szCs w:val="22"/>
        </w:rPr>
        <w:t xml:space="preserve"> land to the lessor</w:t>
      </w:r>
      <w:r w:rsidR="008F6648">
        <w:rPr>
          <w:rFonts w:ascii="Arial" w:hAnsi="Arial"/>
          <w:sz w:val="22"/>
          <w:szCs w:val="22"/>
        </w:rPr>
        <w:t>s</w:t>
      </w:r>
      <w:r w:rsidRPr="001E5658">
        <w:rPr>
          <w:rFonts w:ascii="Arial" w:hAnsi="Arial"/>
          <w:sz w:val="22"/>
          <w:szCs w:val="22"/>
        </w:rPr>
        <w:t>.</w:t>
      </w:r>
    </w:p>
    <w:p w:rsidR="009D6B6F" w:rsidRDefault="009D6B6F">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F756A7" w:rsidRPr="001E5658" w:rsidRDefault="00472566" w:rsidP="00944BBB">
      <w:pPr>
        <w:tabs>
          <w:tab w:val="left" w:pos="900"/>
        </w:tabs>
        <w:spacing w:before="120" w:after="120" w:line="380" w:lineRule="exact"/>
        <w:ind w:left="547" w:hanging="547"/>
        <w:rPr>
          <w:rFonts w:ascii="Arial" w:hAnsi="Arial"/>
          <w:b/>
          <w:bCs/>
          <w:sz w:val="22"/>
          <w:szCs w:val="22"/>
        </w:rPr>
      </w:pPr>
      <w:r w:rsidRPr="001E5658">
        <w:rPr>
          <w:rFonts w:ascii="Arial" w:hAnsi="Arial"/>
          <w:b/>
          <w:bCs/>
          <w:sz w:val="22"/>
          <w:szCs w:val="22"/>
        </w:rPr>
        <w:lastRenderedPageBreak/>
        <w:t>2</w:t>
      </w:r>
      <w:r w:rsidR="00944BBB">
        <w:rPr>
          <w:rFonts w:ascii="Arial" w:hAnsi="Arial"/>
          <w:b/>
          <w:bCs/>
          <w:sz w:val="22"/>
          <w:szCs w:val="22"/>
        </w:rPr>
        <w:t>1</w:t>
      </w:r>
      <w:r w:rsidR="00F756A7" w:rsidRPr="001E5658">
        <w:rPr>
          <w:rFonts w:ascii="Arial" w:hAnsi="Arial"/>
          <w:b/>
          <w:bCs/>
          <w:sz w:val="22"/>
          <w:szCs w:val="22"/>
        </w:rPr>
        <w:t>.</w:t>
      </w:r>
      <w:r w:rsidR="00F756A7" w:rsidRPr="001E5658">
        <w:rPr>
          <w:rFonts w:ascii="Arial" w:hAnsi="Arial"/>
          <w:b/>
          <w:bCs/>
          <w:sz w:val="22"/>
          <w:szCs w:val="22"/>
        </w:rPr>
        <w:tab/>
        <w:t xml:space="preserve">Provision for long-term employee benefits </w:t>
      </w:r>
    </w:p>
    <w:p w:rsidR="004622D3" w:rsidRDefault="004622D3" w:rsidP="00944BBB">
      <w:pPr>
        <w:tabs>
          <w:tab w:val="right" w:pos="7280"/>
          <w:tab w:val="right" w:pos="8760"/>
        </w:tabs>
        <w:spacing w:before="120" w:after="120" w:line="380" w:lineRule="exact"/>
        <w:ind w:left="540" w:hanging="540"/>
        <w:jc w:val="thaiDistribute"/>
        <w:rPr>
          <w:rFonts w:ascii="Arial" w:hAnsi="Arial"/>
          <w:sz w:val="22"/>
          <w:szCs w:val="22"/>
        </w:rPr>
      </w:pPr>
      <w:r>
        <w:rPr>
          <w:rFonts w:ascii="Arial" w:hAnsi="Arial"/>
          <w:sz w:val="22"/>
          <w:szCs w:val="22"/>
        </w:rPr>
        <w:tab/>
        <w:t xml:space="preserve">Provision for long-term employee benefits, which represents compensation payable to employees after they retire, </w:t>
      </w:r>
      <w:r w:rsidR="00DF0CC5">
        <w:rPr>
          <w:rFonts w:ascii="Arial" w:hAnsi="Arial"/>
          <w:sz w:val="22"/>
          <w:szCs w:val="22"/>
        </w:rPr>
        <w:t>are</w:t>
      </w:r>
      <w:r>
        <w:rPr>
          <w:rFonts w:ascii="Arial" w:hAnsi="Arial"/>
          <w:sz w:val="22"/>
          <w:szCs w:val="22"/>
        </w:rPr>
        <w:t xml:space="preserve"> as follows:</w:t>
      </w:r>
    </w:p>
    <w:p w:rsidR="00B96AC4" w:rsidRPr="00944BBB" w:rsidRDefault="00B96AC4" w:rsidP="00944BBB">
      <w:pPr>
        <w:spacing w:after="120" w:line="380" w:lineRule="exact"/>
        <w:ind w:left="547"/>
        <w:jc w:val="right"/>
        <w:rPr>
          <w:rFonts w:ascii="Arial" w:hAnsi="Arial" w:cs="Arial"/>
          <w:sz w:val="22"/>
          <w:szCs w:val="22"/>
          <w:cs/>
        </w:rPr>
      </w:pPr>
      <w:r w:rsidRPr="00944BBB">
        <w:rPr>
          <w:rFonts w:ascii="Arial" w:hAnsi="Arial" w:cs="Arial"/>
          <w:sz w:val="22"/>
          <w:szCs w:val="22"/>
        </w:rPr>
        <w:t>(Unit: Thousand</w:t>
      </w:r>
      <w:r w:rsidRPr="00944BBB">
        <w:rPr>
          <w:rFonts w:ascii="Arial" w:hAnsi="Arial" w:cs="Arial"/>
          <w:sz w:val="22"/>
          <w:szCs w:val="22"/>
          <w:cs/>
        </w:rPr>
        <w:t xml:space="preserve"> </w:t>
      </w:r>
      <w:r w:rsidRPr="00944BBB">
        <w:rPr>
          <w:rFonts w:ascii="Arial" w:hAnsi="Arial" w:cs="Arial"/>
          <w:sz w:val="22"/>
          <w:szCs w:val="22"/>
        </w:rPr>
        <w:t>Bath</w:t>
      </w:r>
      <w:r w:rsidRPr="00944BBB">
        <w:rPr>
          <w:rFonts w:ascii="Arial" w:hAnsi="Arial" w:cs="Arial"/>
          <w:sz w:val="22"/>
          <w:szCs w:val="22"/>
          <w:cs/>
        </w:rPr>
        <w:t>)</w:t>
      </w:r>
    </w:p>
    <w:tbl>
      <w:tblPr>
        <w:tblStyle w:val="TableGrid"/>
        <w:tblW w:w="85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10"/>
        <w:gridCol w:w="1712"/>
      </w:tblGrid>
      <w:tr w:rsidR="00944BBB" w:rsidRPr="00944BBB" w:rsidTr="00F32249">
        <w:tc>
          <w:tcPr>
            <w:tcW w:w="5130" w:type="dxa"/>
          </w:tcPr>
          <w:p w:rsidR="00944BBB" w:rsidRPr="00944BBB" w:rsidRDefault="00944BBB" w:rsidP="00F32249">
            <w:pPr>
              <w:spacing w:line="360" w:lineRule="exact"/>
              <w:ind w:left="151" w:hanging="151"/>
              <w:jc w:val="center"/>
              <w:outlineLvl w:val="0"/>
              <w:rPr>
                <w:rFonts w:ascii="Arial" w:hAnsi="Arial" w:cs="Arial"/>
                <w:sz w:val="22"/>
                <w:szCs w:val="22"/>
              </w:rPr>
            </w:pPr>
          </w:p>
        </w:tc>
        <w:tc>
          <w:tcPr>
            <w:tcW w:w="3422" w:type="dxa"/>
            <w:gridSpan w:val="2"/>
          </w:tcPr>
          <w:p w:rsidR="00944BBB" w:rsidRPr="00944BBB" w:rsidRDefault="00944BBB" w:rsidP="00F32249">
            <w:pPr>
              <w:pBdr>
                <w:bottom w:val="single" w:sz="4" w:space="1" w:color="auto"/>
              </w:pBdr>
              <w:spacing w:line="360" w:lineRule="exact"/>
              <w:ind w:right="-43"/>
              <w:jc w:val="center"/>
              <w:rPr>
                <w:rFonts w:ascii="Arial" w:hAnsi="Arial" w:cs="Arial"/>
                <w:sz w:val="22"/>
                <w:szCs w:val="22"/>
              </w:rPr>
            </w:pPr>
            <w:r w:rsidRPr="00944BBB">
              <w:rPr>
                <w:rFonts w:ascii="Arial" w:hAnsi="Arial" w:cs="Arial"/>
                <w:sz w:val="22"/>
                <w:szCs w:val="22"/>
              </w:rPr>
              <w:t>Financial statement</w:t>
            </w:r>
            <w:r w:rsidR="00214273">
              <w:rPr>
                <w:rFonts w:ascii="Arial" w:hAnsi="Arial" w:cs="Arial"/>
                <w:sz w:val="22"/>
                <w:szCs w:val="22"/>
              </w:rPr>
              <w:t>s</w:t>
            </w:r>
            <w:r w:rsidRPr="00944BBB">
              <w:rPr>
                <w:rFonts w:ascii="Arial" w:hAnsi="Arial" w:cs="Arial"/>
                <w:sz w:val="22"/>
                <w:szCs w:val="22"/>
              </w:rPr>
              <w:t xml:space="preserve"> in which </w:t>
            </w:r>
            <w:r>
              <w:rPr>
                <w:rFonts w:ascii="Arial" w:hAnsi="Arial" w:cs="Arial"/>
                <w:sz w:val="22"/>
                <w:szCs w:val="22"/>
              </w:rPr>
              <w:t xml:space="preserve">                                     </w:t>
            </w:r>
            <w:r w:rsidRPr="00944BBB">
              <w:rPr>
                <w:rFonts w:ascii="Arial" w:hAnsi="Arial" w:cs="Arial"/>
                <w:sz w:val="22"/>
                <w:szCs w:val="22"/>
              </w:rPr>
              <w:t xml:space="preserve">the equity method is applied / </w:t>
            </w:r>
            <w:r>
              <w:rPr>
                <w:rFonts w:ascii="Arial" w:hAnsi="Arial" w:cs="Arial"/>
                <w:sz w:val="22"/>
                <w:szCs w:val="22"/>
              </w:rPr>
              <w:t xml:space="preserve">                                       </w:t>
            </w:r>
            <w:r w:rsidRPr="00944BBB">
              <w:rPr>
                <w:rFonts w:ascii="Arial" w:hAnsi="Arial" w:cs="Arial"/>
                <w:sz w:val="22"/>
                <w:szCs w:val="22"/>
              </w:rPr>
              <w:t>Separate financial statement</w:t>
            </w:r>
            <w:r w:rsidR="00214273">
              <w:rPr>
                <w:rFonts w:ascii="Arial" w:hAnsi="Arial" w:cs="Arial"/>
                <w:sz w:val="22"/>
                <w:szCs w:val="22"/>
              </w:rPr>
              <w:t>s</w:t>
            </w:r>
          </w:p>
        </w:tc>
      </w:tr>
      <w:tr w:rsidR="00B96AC4" w:rsidRPr="00944BBB" w:rsidTr="00F32249">
        <w:tc>
          <w:tcPr>
            <w:tcW w:w="5130" w:type="dxa"/>
          </w:tcPr>
          <w:p w:rsidR="00B96AC4" w:rsidRPr="00944BBB" w:rsidRDefault="00B96AC4" w:rsidP="00F32249">
            <w:pPr>
              <w:spacing w:line="360" w:lineRule="exact"/>
              <w:ind w:left="151" w:hanging="151"/>
              <w:jc w:val="center"/>
              <w:outlineLvl w:val="0"/>
              <w:rPr>
                <w:rFonts w:ascii="Arial" w:hAnsi="Arial" w:cs="Arial"/>
                <w:sz w:val="22"/>
                <w:szCs w:val="22"/>
              </w:rPr>
            </w:pPr>
          </w:p>
        </w:tc>
        <w:tc>
          <w:tcPr>
            <w:tcW w:w="1710" w:type="dxa"/>
          </w:tcPr>
          <w:p w:rsidR="00B96AC4" w:rsidRPr="00944BBB" w:rsidRDefault="00B96AC4" w:rsidP="00F32249">
            <w:pPr>
              <w:pBdr>
                <w:bottom w:val="single" w:sz="4" w:space="1" w:color="auto"/>
              </w:pBdr>
              <w:spacing w:line="360" w:lineRule="exact"/>
              <w:ind w:right="-36"/>
              <w:jc w:val="center"/>
              <w:rPr>
                <w:rFonts w:ascii="Arial" w:hAnsi="Arial" w:cs="Arial"/>
                <w:sz w:val="22"/>
                <w:szCs w:val="22"/>
              </w:rPr>
            </w:pPr>
            <w:r w:rsidRPr="00944BBB">
              <w:rPr>
                <w:rFonts w:ascii="Arial" w:hAnsi="Arial" w:cs="Arial"/>
                <w:sz w:val="22"/>
                <w:szCs w:val="22"/>
              </w:rPr>
              <w:t>201</w:t>
            </w:r>
            <w:r w:rsidR="00362935" w:rsidRPr="00944BBB">
              <w:rPr>
                <w:rFonts w:ascii="Arial" w:hAnsi="Arial" w:cs="Arial"/>
                <w:sz w:val="22"/>
                <w:szCs w:val="22"/>
              </w:rPr>
              <w:t>9</w:t>
            </w:r>
          </w:p>
        </w:tc>
        <w:tc>
          <w:tcPr>
            <w:tcW w:w="1712" w:type="dxa"/>
          </w:tcPr>
          <w:p w:rsidR="00B96AC4" w:rsidRPr="00944BBB" w:rsidRDefault="00B96AC4" w:rsidP="00F32249">
            <w:pPr>
              <w:pBdr>
                <w:bottom w:val="single" w:sz="4" w:space="1" w:color="auto"/>
              </w:pBdr>
              <w:spacing w:line="360" w:lineRule="exact"/>
              <w:ind w:right="-36"/>
              <w:jc w:val="center"/>
              <w:rPr>
                <w:rFonts w:ascii="Arial" w:hAnsi="Arial" w:cs="Arial"/>
                <w:sz w:val="22"/>
                <w:szCs w:val="22"/>
              </w:rPr>
            </w:pPr>
            <w:r w:rsidRPr="00944BBB">
              <w:rPr>
                <w:rFonts w:ascii="Arial" w:hAnsi="Arial" w:cs="Arial"/>
                <w:sz w:val="22"/>
                <w:szCs w:val="22"/>
              </w:rPr>
              <w:t>201</w:t>
            </w:r>
            <w:r w:rsidR="00362935" w:rsidRPr="00944BBB">
              <w:rPr>
                <w:rFonts w:ascii="Arial" w:hAnsi="Arial" w:cs="Arial"/>
                <w:sz w:val="22"/>
                <w:szCs w:val="22"/>
              </w:rPr>
              <w:t>8</w:t>
            </w:r>
          </w:p>
        </w:tc>
      </w:tr>
      <w:tr w:rsidR="00F32249" w:rsidRPr="00944BBB" w:rsidTr="00F32249">
        <w:trPr>
          <w:trHeight w:val="198"/>
        </w:trPr>
        <w:tc>
          <w:tcPr>
            <w:tcW w:w="5130" w:type="dxa"/>
          </w:tcPr>
          <w:p w:rsidR="00F32249" w:rsidRPr="00944BBB" w:rsidRDefault="00F32249" w:rsidP="00F32249">
            <w:pPr>
              <w:spacing w:line="360" w:lineRule="exact"/>
              <w:ind w:right="-198"/>
              <w:rPr>
                <w:rFonts w:ascii="Arial" w:hAnsi="Arial" w:cs="Arial"/>
                <w:b/>
                <w:bCs/>
                <w:sz w:val="22"/>
                <w:szCs w:val="22"/>
              </w:rPr>
            </w:pPr>
            <w:r w:rsidRPr="00944BBB">
              <w:rPr>
                <w:rFonts w:ascii="Arial" w:hAnsi="Arial" w:cs="Arial"/>
                <w:b/>
                <w:bCs/>
                <w:sz w:val="22"/>
                <w:szCs w:val="22"/>
              </w:rPr>
              <w:t xml:space="preserve">Provision for long-term employee </w:t>
            </w:r>
          </w:p>
          <w:p w:rsidR="00F32249" w:rsidRPr="00944BBB" w:rsidRDefault="00F32249" w:rsidP="00F32249">
            <w:pPr>
              <w:spacing w:line="360" w:lineRule="exact"/>
              <w:ind w:right="-198"/>
              <w:rPr>
                <w:rFonts w:ascii="Arial" w:hAnsi="Arial" w:cs="Arial"/>
                <w:b/>
                <w:bCs/>
                <w:spacing w:val="-4"/>
                <w:sz w:val="22"/>
                <w:szCs w:val="22"/>
              </w:rPr>
            </w:pPr>
            <w:r w:rsidRPr="00944BBB">
              <w:rPr>
                <w:rFonts w:ascii="Arial" w:hAnsi="Arial" w:cs="Arial"/>
                <w:b/>
                <w:bCs/>
                <w:sz w:val="22"/>
                <w:szCs w:val="22"/>
              </w:rPr>
              <w:t xml:space="preserve">   benefits</w:t>
            </w:r>
            <w:r w:rsidRPr="00944BBB">
              <w:rPr>
                <w:rFonts w:ascii="Arial" w:hAnsi="Arial" w:cs="Arial"/>
                <w:b/>
                <w:bCs/>
                <w:spacing w:val="-4"/>
                <w:sz w:val="22"/>
                <w:szCs w:val="22"/>
              </w:rPr>
              <w:t xml:space="preserve"> at beginning of year</w:t>
            </w:r>
          </w:p>
        </w:tc>
        <w:tc>
          <w:tcPr>
            <w:tcW w:w="1710" w:type="dxa"/>
          </w:tcPr>
          <w:p w:rsidR="00F32249" w:rsidRDefault="00F32249" w:rsidP="00F32249">
            <w:pPr>
              <w:tabs>
                <w:tab w:val="decimal" w:pos="1330"/>
              </w:tabs>
              <w:spacing w:line="360" w:lineRule="exact"/>
              <w:ind w:left="-5"/>
              <w:rPr>
                <w:rFonts w:ascii="Arial" w:hAnsi="Arial" w:cs="Arial"/>
                <w:sz w:val="22"/>
                <w:szCs w:val="22"/>
              </w:rPr>
            </w:pPr>
          </w:p>
          <w:p w:rsidR="00F32249" w:rsidRPr="00F32249" w:rsidRDefault="00F32249" w:rsidP="00F32249">
            <w:pPr>
              <w:tabs>
                <w:tab w:val="decimal" w:pos="1330"/>
              </w:tabs>
              <w:spacing w:line="360" w:lineRule="exact"/>
              <w:ind w:left="-5"/>
              <w:rPr>
                <w:rFonts w:ascii="Arial" w:hAnsi="Arial" w:cs="Arial"/>
                <w:sz w:val="22"/>
                <w:szCs w:val="22"/>
              </w:rPr>
            </w:pPr>
            <w:r w:rsidRPr="00F32249">
              <w:rPr>
                <w:rFonts w:ascii="Arial" w:hAnsi="Arial" w:cs="Arial"/>
                <w:sz w:val="22"/>
                <w:szCs w:val="22"/>
              </w:rPr>
              <w:t>24,421</w:t>
            </w:r>
          </w:p>
        </w:tc>
        <w:tc>
          <w:tcPr>
            <w:tcW w:w="1712" w:type="dxa"/>
          </w:tcPr>
          <w:p w:rsidR="00F32249" w:rsidRPr="00944BBB" w:rsidRDefault="00F32249" w:rsidP="00F32249">
            <w:pPr>
              <w:tabs>
                <w:tab w:val="decimal" w:pos="1330"/>
              </w:tabs>
              <w:spacing w:line="360" w:lineRule="exact"/>
              <w:ind w:left="-5"/>
              <w:rPr>
                <w:rFonts w:ascii="Arial" w:hAnsi="Arial" w:cs="Arial"/>
                <w:sz w:val="22"/>
                <w:szCs w:val="22"/>
              </w:rPr>
            </w:pPr>
          </w:p>
          <w:p w:rsidR="00F32249" w:rsidRPr="00944BBB" w:rsidRDefault="00F32249" w:rsidP="00F32249">
            <w:pPr>
              <w:tabs>
                <w:tab w:val="decimal" w:pos="1330"/>
              </w:tabs>
              <w:spacing w:line="360" w:lineRule="exact"/>
              <w:ind w:left="-5"/>
              <w:rPr>
                <w:rFonts w:ascii="Arial" w:hAnsi="Arial" w:cs="Arial"/>
                <w:sz w:val="22"/>
                <w:szCs w:val="22"/>
              </w:rPr>
            </w:pPr>
            <w:r w:rsidRPr="00944BBB">
              <w:rPr>
                <w:rFonts w:ascii="Arial" w:hAnsi="Arial" w:cs="Arial"/>
                <w:sz w:val="22"/>
                <w:szCs w:val="22"/>
              </w:rPr>
              <w:t>22,376</w:t>
            </w:r>
          </w:p>
        </w:tc>
      </w:tr>
      <w:tr w:rsidR="00F32249" w:rsidRPr="00944BBB" w:rsidTr="00F32249">
        <w:trPr>
          <w:trHeight w:val="198"/>
        </w:trPr>
        <w:tc>
          <w:tcPr>
            <w:tcW w:w="5130" w:type="dxa"/>
          </w:tcPr>
          <w:p w:rsidR="00F32249" w:rsidRPr="00944BBB" w:rsidRDefault="00F32249" w:rsidP="00F32249">
            <w:pPr>
              <w:spacing w:line="360" w:lineRule="exact"/>
              <w:rPr>
                <w:rFonts w:ascii="Arial" w:hAnsi="Arial" w:cs="Arial"/>
                <w:sz w:val="22"/>
                <w:szCs w:val="22"/>
              </w:rPr>
            </w:pPr>
            <w:r w:rsidRPr="00944BBB">
              <w:rPr>
                <w:rFonts w:ascii="Arial" w:hAnsi="Arial" w:cs="Arial"/>
                <w:sz w:val="22"/>
                <w:szCs w:val="22"/>
              </w:rPr>
              <w:t>Included in profit or loss:</w:t>
            </w:r>
          </w:p>
        </w:tc>
        <w:tc>
          <w:tcPr>
            <w:tcW w:w="1710" w:type="dxa"/>
          </w:tcPr>
          <w:p w:rsidR="00F32249" w:rsidRPr="00F32249" w:rsidRDefault="00F32249" w:rsidP="00F32249">
            <w:pPr>
              <w:tabs>
                <w:tab w:val="decimal" w:pos="1330"/>
              </w:tabs>
              <w:spacing w:line="360" w:lineRule="exact"/>
              <w:ind w:left="-5"/>
              <w:rPr>
                <w:rFonts w:ascii="Arial" w:hAnsi="Arial" w:cs="Arial"/>
                <w:sz w:val="22"/>
                <w:szCs w:val="22"/>
              </w:rPr>
            </w:pPr>
          </w:p>
        </w:tc>
        <w:tc>
          <w:tcPr>
            <w:tcW w:w="1712" w:type="dxa"/>
          </w:tcPr>
          <w:p w:rsidR="00F32249" w:rsidRPr="00944BBB" w:rsidRDefault="00F32249" w:rsidP="00F32249">
            <w:pPr>
              <w:tabs>
                <w:tab w:val="decimal" w:pos="1330"/>
              </w:tabs>
              <w:spacing w:line="360" w:lineRule="exact"/>
              <w:ind w:left="-5"/>
              <w:rPr>
                <w:rFonts w:ascii="Arial" w:hAnsi="Arial" w:cs="Arial"/>
                <w:sz w:val="22"/>
                <w:szCs w:val="22"/>
              </w:rPr>
            </w:pPr>
          </w:p>
        </w:tc>
      </w:tr>
      <w:tr w:rsidR="00F32249" w:rsidRPr="00944BBB" w:rsidTr="00F32249">
        <w:trPr>
          <w:trHeight w:val="198"/>
        </w:trPr>
        <w:tc>
          <w:tcPr>
            <w:tcW w:w="5130" w:type="dxa"/>
          </w:tcPr>
          <w:p w:rsidR="00F32249" w:rsidRPr="00944BBB" w:rsidRDefault="00F32249" w:rsidP="00F32249">
            <w:pPr>
              <w:spacing w:line="360" w:lineRule="exact"/>
              <w:ind w:left="162"/>
              <w:rPr>
                <w:rFonts w:ascii="Arial" w:hAnsi="Arial" w:cs="Arial"/>
                <w:color w:val="000000"/>
                <w:sz w:val="22"/>
                <w:szCs w:val="22"/>
              </w:rPr>
            </w:pPr>
            <w:r w:rsidRPr="00944BBB">
              <w:rPr>
                <w:rFonts w:ascii="Arial" w:hAnsi="Arial" w:cs="Arial"/>
                <w:sz w:val="22"/>
                <w:szCs w:val="22"/>
              </w:rPr>
              <w:t xml:space="preserve">Current service cost </w:t>
            </w:r>
          </w:p>
        </w:tc>
        <w:tc>
          <w:tcPr>
            <w:tcW w:w="1710" w:type="dxa"/>
          </w:tcPr>
          <w:p w:rsidR="00F32249" w:rsidRPr="00F32249" w:rsidRDefault="00F32249" w:rsidP="00F32249">
            <w:pPr>
              <w:tabs>
                <w:tab w:val="decimal" w:pos="1330"/>
              </w:tabs>
              <w:spacing w:line="360" w:lineRule="exact"/>
              <w:ind w:left="-5"/>
              <w:rPr>
                <w:rFonts w:ascii="Arial" w:hAnsi="Arial" w:cs="Arial"/>
                <w:sz w:val="22"/>
                <w:szCs w:val="22"/>
              </w:rPr>
            </w:pPr>
            <w:r w:rsidRPr="00F32249">
              <w:rPr>
                <w:rFonts w:ascii="Arial" w:hAnsi="Arial" w:cs="Arial"/>
                <w:sz w:val="22"/>
                <w:szCs w:val="22"/>
              </w:rPr>
              <w:t>4,090</w:t>
            </w:r>
          </w:p>
        </w:tc>
        <w:tc>
          <w:tcPr>
            <w:tcW w:w="1712" w:type="dxa"/>
          </w:tcPr>
          <w:p w:rsidR="00F32249" w:rsidRPr="00944BBB" w:rsidRDefault="00F32249" w:rsidP="00F32249">
            <w:pPr>
              <w:tabs>
                <w:tab w:val="decimal" w:pos="1330"/>
              </w:tabs>
              <w:spacing w:line="360" w:lineRule="exact"/>
              <w:ind w:left="-5"/>
              <w:rPr>
                <w:rFonts w:ascii="Arial" w:hAnsi="Arial" w:cs="Arial"/>
                <w:sz w:val="22"/>
                <w:szCs w:val="22"/>
              </w:rPr>
            </w:pPr>
            <w:r w:rsidRPr="00944BBB">
              <w:rPr>
                <w:rFonts w:ascii="Arial" w:hAnsi="Arial" w:cs="Arial"/>
                <w:sz w:val="22"/>
                <w:szCs w:val="22"/>
              </w:rPr>
              <w:t>1,918</w:t>
            </w:r>
          </w:p>
        </w:tc>
      </w:tr>
      <w:tr w:rsidR="00F32249" w:rsidRPr="00944BBB" w:rsidTr="00F32249">
        <w:trPr>
          <w:trHeight w:val="198"/>
        </w:trPr>
        <w:tc>
          <w:tcPr>
            <w:tcW w:w="5130" w:type="dxa"/>
          </w:tcPr>
          <w:p w:rsidR="00F32249" w:rsidRPr="00944BBB" w:rsidRDefault="00F32249" w:rsidP="00F32249">
            <w:pPr>
              <w:spacing w:line="360" w:lineRule="exact"/>
              <w:ind w:left="162"/>
              <w:rPr>
                <w:rFonts w:ascii="Arial" w:hAnsi="Arial" w:cs="Arial"/>
                <w:sz w:val="22"/>
                <w:szCs w:val="22"/>
              </w:rPr>
            </w:pPr>
            <w:r w:rsidRPr="00944BBB">
              <w:rPr>
                <w:rFonts w:ascii="Arial" w:hAnsi="Arial" w:cs="Arial"/>
                <w:sz w:val="22"/>
                <w:szCs w:val="22"/>
              </w:rPr>
              <w:t xml:space="preserve">Interest cost </w:t>
            </w:r>
          </w:p>
        </w:tc>
        <w:tc>
          <w:tcPr>
            <w:tcW w:w="1710" w:type="dxa"/>
          </w:tcPr>
          <w:p w:rsidR="00F32249" w:rsidRPr="00F32249" w:rsidRDefault="00F32249" w:rsidP="00F32249">
            <w:pPr>
              <w:tabs>
                <w:tab w:val="decimal" w:pos="1330"/>
              </w:tabs>
              <w:spacing w:line="360" w:lineRule="exact"/>
              <w:ind w:left="-5"/>
              <w:rPr>
                <w:rFonts w:ascii="Arial" w:hAnsi="Arial" w:cs="Arial"/>
                <w:sz w:val="22"/>
                <w:szCs w:val="22"/>
              </w:rPr>
            </w:pPr>
            <w:r w:rsidRPr="00F32249">
              <w:rPr>
                <w:rFonts w:ascii="Arial" w:hAnsi="Arial" w:cs="Arial"/>
                <w:sz w:val="22"/>
                <w:szCs w:val="22"/>
              </w:rPr>
              <w:t>859</w:t>
            </w:r>
          </w:p>
        </w:tc>
        <w:tc>
          <w:tcPr>
            <w:tcW w:w="1712" w:type="dxa"/>
          </w:tcPr>
          <w:p w:rsidR="00F32249" w:rsidRPr="00944BBB" w:rsidRDefault="00F32249" w:rsidP="00F32249">
            <w:pPr>
              <w:tabs>
                <w:tab w:val="decimal" w:pos="1330"/>
              </w:tabs>
              <w:spacing w:line="360" w:lineRule="exact"/>
              <w:ind w:left="-5"/>
              <w:rPr>
                <w:rFonts w:ascii="Arial" w:hAnsi="Arial" w:cs="Arial"/>
                <w:sz w:val="22"/>
                <w:szCs w:val="22"/>
              </w:rPr>
            </w:pPr>
            <w:r w:rsidRPr="00944BBB">
              <w:rPr>
                <w:rFonts w:ascii="Arial" w:hAnsi="Arial" w:cs="Arial"/>
                <w:sz w:val="22"/>
                <w:szCs w:val="22"/>
              </w:rPr>
              <w:t>557</w:t>
            </w:r>
          </w:p>
        </w:tc>
      </w:tr>
      <w:tr w:rsidR="00F32249" w:rsidRPr="00944BBB" w:rsidTr="00F32249">
        <w:trPr>
          <w:trHeight w:val="198"/>
        </w:trPr>
        <w:tc>
          <w:tcPr>
            <w:tcW w:w="5130" w:type="dxa"/>
          </w:tcPr>
          <w:p w:rsidR="00F32249" w:rsidRPr="00234A96" w:rsidRDefault="00234A96" w:rsidP="00234A96">
            <w:pPr>
              <w:spacing w:line="360" w:lineRule="exact"/>
              <w:rPr>
                <w:rFonts w:ascii="Arial" w:hAnsi="Arial" w:cs="Arial"/>
                <w:sz w:val="22"/>
                <w:szCs w:val="22"/>
              </w:rPr>
            </w:pPr>
            <w:r w:rsidRPr="00234A96">
              <w:rPr>
                <w:rFonts w:ascii="Arial" w:hAnsi="Arial" w:cs="Arial"/>
                <w:sz w:val="22"/>
                <w:szCs w:val="22"/>
              </w:rPr>
              <w:t>Include in other comprehensive income:</w:t>
            </w:r>
          </w:p>
        </w:tc>
        <w:tc>
          <w:tcPr>
            <w:tcW w:w="1710" w:type="dxa"/>
          </w:tcPr>
          <w:p w:rsidR="00F32249" w:rsidRPr="00F32249" w:rsidRDefault="00F32249" w:rsidP="00F32249">
            <w:pPr>
              <w:tabs>
                <w:tab w:val="decimal" w:pos="1330"/>
              </w:tabs>
              <w:spacing w:line="360" w:lineRule="exact"/>
              <w:ind w:left="-5"/>
              <w:rPr>
                <w:rFonts w:ascii="Arial" w:hAnsi="Arial" w:cs="Arial"/>
                <w:sz w:val="22"/>
                <w:szCs w:val="22"/>
              </w:rPr>
            </w:pPr>
          </w:p>
        </w:tc>
        <w:tc>
          <w:tcPr>
            <w:tcW w:w="1712" w:type="dxa"/>
          </w:tcPr>
          <w:p w:rsidR="00F32249" w:rsidRPr="00944BBB" w:rsidRDefault="00F32249" w:rsidP="00F32249">
            <w:pPr>
              <w:tabs>
                <w:tab w:val="decimal" w:pos="1330"/>
              </w:tabs>
              <w:spacing w:line="360" w:lineRule="exact"/>
              <w:ind w:left="-5"/>
              <w:rPr>
                <w:rFonts w:ascii="Arial" w:hAnsi="Arial" w:cs="Arial"/>
                <w:sz w:val="22"/>
                <w:szCs w:val="22"/>
              </w:rPr>
            </w:pPr>
          </w:p>
        </w:tc>
      </w:tr>
      <w:tr w:rsidR="00F32249" w:rsidRPr="00944BBB" w:rsidTr="00F32249">
        <w:trPr>
          <w:trHeight w:val="198"/>
        </w:trPr>
        <w:tc>
          <w:tcPr>
            <w:tcW w:w="5130" w:type="dxa"/>
          </w:tcPr>
          <w:p w:rsidR="00F32249" w:rsidRPr="00234A96" w:rsidRDefault="00234A96" w:rsidP="00234A96">
            <w:pPr>
              <w:spacing w:line="360" w:lineRule="exact"/>
              <w:ind w:left="162"/>
              <w:rPr>
                <w:rFonts w:ascii="Arial" w:hAnsi="Arial" w:cs="Arial"/>
                <w:sz w:val="22"/>
                <w:szCs w:val="22"/>
                <w:cs/>
              </w:rPr>
            </w:pPr>
            <w:r w:rsidRPr="00234A96">
              <w:rPr>
                <w:rFonts w:ascii="Arial" w:hAnsi="Arial" w:cs="Arial"/>
                <w:sz w:val="22"/>
                <w:szCs w:val="22"/>
              </w:rPr>
              <w:t xml:space="preserve">Actuarial (gain) loss </w:t>
            </w:r>
            <w:r>
              <w:rPr>
                <w:rFonts w:ascii="Arial" w:hAnsi="Arial" w:cs="Arial"/>
                <w:sz w:val="22"/>
                <w:szCs w:val="22"/>
              </w:rPr>
              <w:t>a</w:t>
            </w:r>
            <w:r w:rsidRPr="00234A96">
              <w:rPr>
                <w:rFonts w:ascii="Arial" w:hAnsi="Arial" w:cs="Arial"/>
                <w:sz w:val="22"/>
                <w:szCs w:val="22"/>
              </w:rPr>
              <w:t>rising from</w:t>
            </w:r>
          </w:p>
        </w:tc>
        <w:tc>
          <w:tcPr>
            <w:tcW w:w="1710" w:type="dxa"/>
          </w:tcPr>
          <w:p w:rsidR="00F32249" w:rsidRPr="00F32249" w:rsidRDefault="00F32249" w:rsidP="00F32249">
            <w:pPr>
              <w:tabs>
                <w:tab w:val="decimal" w:pos="1330"/>
              </w:tabs>
              <w:spacing w:line="360" w:lineRule="exact"/>
              <w:ind w:left="-5"/>
              <w:rPr>
                <w:rFonts w:ascii="Arial" w:hAnsi="Arial" w:cs="Arial"/>
                <w:sz w:val="22"/>
                <w:szCs w:val="22"/>
              </w:rPr>
            </w:pPr>
          </w:p>
        </w:tc>
        <w:tc>
          <w:tcPr>
            <w:tcW w:w="1712" w:type="dxa"/>
          </w:tcPr>
          <w:p w:rsidR="00F32249" w:rsidRPr="00944BBB" w:rsidRDefault="00F32249" w:rsidP="00F32249">
            <w:pPr>
              <w:tabs>
                <w:tab w:val="decimal" w:pos="1330"/>
              </w:tabs>
              <w:spacing w:line="360" w:lineRule="exact"/>
              <w:ind w:left="-5"/>
              <w:rPr>
                <w:rFonts w:ascii="Arial" w:hAnsi="Arial" w:cs="Arial"/>
                <w:sz w:val="22"/>
                <w:szCs w:val="22"/>
              </w:rPr>
            </w:pPr>
          </w:p>
        </w:tc>
      </w:tr>
      <w:tr w:rsidR="00F32249" w:rsidRPr="00944BBB" w:rsidTr="00F32249">
        <w:trPr>
          <w:trHeight w:val="198"/>
        </w:trPr>
        <w:tc>
          <w:tcPr>
            <w:tcW w:w="5130" w:type="dxa"/>
          </w:tcPr>
          <w:p w:rsidR="00F32249" w:rsidRPr="00234A96" w:rsidRDefault="00234A96" w:rsidP="00234A96">
            <w:pPr>
              <w:spacing w:line="360" w:lineRule="exact"/>
              <w:ind w:left="162"/>
              <w:rPr>
                <w:rFonts w:ascii="Arial" w:hAnsi="Arial" w:cs="Arial"/>
                <w:sz w:val="22"/>
                <w:szCs w:val="22"/>
              </w:rPr>
            </w:pPr>
            <w:r w:rsidRPr="00234A96">
              <w:rPr>
                <w:rFonts w:ascii="Arial" w:hAnsi="Arial" w:cs="Arial"/>
                <w:sz w:val="22"/>
                <w:szCs w:val="22"/>
              </w:rPr>
              <w:t>Financial assumptions changes</w:t>
            </w:r>
          </w:p>
        </w:tc>
        <w:tc>
          <w:tcPr>
            <w:tcW w:w="1710" w:type="dxa"/>
          </w:tcPr>
          <w:p w:rsidR="00F32249" w:rsidRPr="00F32249" w:rsidRDefault="00F32249" w:rsidP="00F32249">
            <w:pPr>
              <w:tabs>
                <w:tab w:val="decimal" w:pos="1330"/>
              </w:tabs>
              <w:spacing w:line="360" w:lineRule="exact"/>
              <w:ind w:left="-5"/>
              <w:rPr>
                <w:rFonts w:ascii="Arial" w:hAnsi="Arial" w:cs="Arial"/>
                <w:sz w:val="22"/>
                <w:szCs w:val="22"/>
              </w:rPr>
            </w:pPr>
            <w:r w:rsidRPr="00F32249">
              <w:rPr>
                <w:rFonts w:ascii="Arial" w:hAnsi="Arial" w:cs="Arial"/>
                <w:sz w:val="22"/>
                <w:szCs w:val="22"/>
              </w:rPr>
              <w:t>(528)</w:t>
            </w:r>
          </w:p>
        </w:tc>
        <w:tc>
          <w:tcPr>
            <w:tcW w:w="1712" w:type="dxa"/>
          </w:tcPr>
          <w:p w:rsidR="00F32249" w:rsidRPr="00944BBB" w:rsidRDefault="001A76B7" w:rsidP="00F32249">
            <w:pPr>
              <w:tabs>
                <w:tab w:val="decimal" w:pos="1330"/>
              </w:tabs>
              <w:spacing w:line="360" w:lineRule="exact"/>
              <w:ind w:left="-5"/>
              <w:rPr>
                <w:rFonts w:ascii="Arial" w:hAnsi="Arial" w:cs="Arial"/>
                <w:sz w:val="22"/>
                <w:szCs w:val="22"/>
              </w:rPr>
            </w:pPr>
            <w:r>
              <w:rPr>
                <w:rFonts w:ascii="Arial" w:hAnsi="Arial" w:cs="Arial"/>
                <w:sz w:val="22"/>
                <w:szCs w:val="22"/>
              </w:rPr>
              <w:t>-</w:t>
            </w:r>
          </w:p>
        </w:tc>
      </w:tr>
      <w:tr w:rsidR="00F32249" w:rsidRPr="00944BBB" w:rsidTr="00F32249">
        <w:trPr>
          <w:trHeight w:val="198"/>
        </w:trPr>
        <w:tc>
          <w:tcPr>
            <w:tcW w:w="5130" w:type="dxa"/>
          </w:tcPr>
          <w:p w:rsidR="00F32249" w:rsidRPr="00234A96" w:rsidRDefault="00234A96" w:rsidP="00234A96">
            <w:pPr>
              <w:spacing w:line="360" w:lineRule="exact"/>
              <w:ind w:left="162"/>
              <w:rPr>
                <w:rFonts w:ascii="Arial" w:hAnsi="Arial" w:cs="Arial"/>
                <w:sz w:val="22"/>
                <w:szCs w:val="22"/>
              </w:rPr>
            </w:pPr>
            <w:r w:rsidRPr="00234A96">
              <w:rPr>
                <w:rFonts w:ascii="Arial" w:hAnsi="Arial" w:cs="Arial"/>
                <w:sz w:val="22"/>
                <w:szCs w:val="22"/>
              </w:rPr>
              <w:t>Experience adjustments</w:t>
            </w:r>
          </w:p>
        </w:tc>
        <w:tc>
          <w:tcPr>
            <w:tcW w:w="1710" w:type="dxa"/>
          </w:tcPr>
          <w:p w:rsidR="00F32249" w:rsidRPr="00F32249" w:rsidRDefault="00F32249" w:rsidP="00F32249">
            <w:pPr>
              <w:tabs>
                <w:tab w:val="decimal" w:pos="1330"/>
              </w:tabs>
              <w:spacing w:line="360" w:lineRule="exact"/>
              <w:ind w:left="-5"/>
              <w:rPr>
                <w:rFonts w:ascii="Arial" w:hAnsi="Arial" w:cs="Arial"/>
                <w:sz w:val="22"/>
                <w:szCs w:val="22"/>
              </w:rPr>
            </w:pPr>
            <w:r w:rsidRPr="00F32249">
              <w:rPr>
                <w:rFonts w:ascii="Arial" w:hAnsi="Arial" w:cs="Arial"/>
                <w:sz w:val="22"/>
                <w:szCs w:val="22"/>
              </w:rPr>
              <w:t>373</w:t>
            </w:r>
          </w:p>
        </w:tc>
        <w:tc>
          <w:tcPr>
            <w:tcW w:w="1712" w:type="dxa"/>
          </w:tcPr>
          <w:p w:rsidR="00F32249" w:rsidRPr="00944BBB" w:rsidRDefault="001A76B7" w:rsidP="00F32249">
            <w:pPr>
              <w:tabs>
                <w:tab w:val="decimal" w:pos="1330"/>
              </w:tabs>
              <w:spacing w:line="360" w:lineRule="exact"/>
              <w:ind w:left="-5"/>
              <w:rPr>
                <w:rFonts w:ascii="Arial" w:hAnsi="Arial" w:cs="Arial"/>
                <w:sz w:val="22"/>
                <w:szCs w:val="22"/>
              </w:rPr>
            </w:pPr>
            <w:r>
              <w:rPr>
                <w:rFonts w:ascii="Arial" w:hAnsi="Arial" w:cs="Arial"/>
                <w:sz w:val="22"/>
                <w:szCs w:val="22"/>
              </w:rPr>
              <w:t>-</w:t>
            </w:r>
          </w:p>
        </w:tc>
      </w:tr>
      <w:tr w:rsidR="00F32249" w:rsidRPr="00944BBB" w:rsidTr="00F32249">
        <w:tc>
          <w:tcPr>
            <w:tcW w:w="5130" w:type="dxa"/>
          </w:tcPr>
          <w:p w:rsidR="00F32249" w:rsidRPr="00944BBB" w:rsidRDefault="00F32249" w:rsidP="00F32249">
            <w:pPr>
              <w:spacing w:line="360" w:lineRule="exact"/>
              <w:rPr>
                <w:rFonts w:ascii="Arial" w:hAnsi="Arial" w:cs="Arial"/>
                <w:sz w:val="22"/>
                <w:szCs w:val="22"/>
              </w:rPr>
            </w:pPr>
            <w:r w:rsidRPr="00944BBB">
              <w:rPr>
                <w:rFonts w:ascii="Arial" w:hAnsi="Arial" w:cs="Arial"/>
                <w:sz w:val="22"/>
                <w:szCs w:val="22"/>
              </w:rPr>
              <w:t>Benefits paid during the year</w:t>
            </w:r>
          </w:p>
        </w:tc>
        <w:tc>
          <w:tcPr>
            <w:tcW w:w="1710" w:type="dxa"/>
          </w:tcPr>
          <w:p w:rsidR="00F32249" w:rsidRPr="00F32249" w:rsidRDefault="00F32249" w:rsidP="00F32249">
            <w:pPr>
              <w:pBdr>
                <w:bottom w:val="single" w:sz="4" w:space="1" w:color="auto"/>
              </w:pBdr>
              <w:tabs>
                <w:tab w:val="decimal" w:pos="1330"/>
              </w:tabs>
              <w:spacing w:line="360" w:lineRule="exact"/>
              <w:ind w:left="-5"/>
              <w:rPr>
                <w:rFonts w:ascii="Arial" w:hAnsi="Arial" w:cs="Arial"/>
                <w:sz w:val="22"/>
                <w:szCs w:val="22"/>
              </w:rPr>
            </w:pPr>
            <w:r w:rsidRPr="00F32249">
              <w:rPr>
                <w:rFonts w:ascii="Arial" w:hAnsi="Arial" w:cs="Arial"/>
                <w:sz w:val="22"/>
                <w:szCs w:val="22"/>
              </w:rPr>
              <w:t>(681)</w:t>
            </w:r>
          </w:p>
        </w:tc>
        <w:tc>
          <w:tcPr>
            <w:tcW w:w="1712" w:type="dxa"/>
          </w:tcPr>
          <w:p w:rsidR="00F32249" w:rsidRPr="00944BBB" w:rsidRDefault="00F32249" w:rsidP="00F32249">
            <w:pPr>
              <w:pBdr>
                <w:bottom w:val="single" w:sz="4" w:space="1" w:color="auto"/>
              </w:pBdr>
              <w:tabs>
                <w:tab w:val="decimal" w:pos="1330"/>
              </w:tabs>
              <w:spacing w:line="360" w:lineRule="exact"/>
              <w:ind w:left="-5"/>
              <w:rPr>
                <w:rFonts w:ascii="Arial" w:hAnsi="Arial" w:cs="Arial"/>
                <w:sz w:val="22"/>
                <w:szCs w:val="22"/>
              </w:rPr>
            </w:pPr>
            <w:r w:rsidRPr="00944BBB">
              <w:rPr>
                <w:rFonts w:ascii="Arial" w:hAnsi="Arial" w:cs="Arial"/>
                <w:sz w:val="22"/>
                <w:szCs w:val="22"/>
              </w:rPr>
              <w:t>(430)</w:t>
            </w:r>
          </w:p>
        </w:tc>
      </w:tr>
      <w:tr w:rsidR="00F32249" w:rsidRPr="00944BBB" w:rsidTr="00F32249">
        <w:tc>
          <w:tcPr>
            <w:tcW w:w="5130" w:type="dxa"/>
          </w:tcPr>
          <w:p w:rsidR="00F32249" w:rsidRPr="00944BBB" w:rsidRDefault="00F32249" w:rsidP="00F32249">
            <w:pPr>
              <w:spacing w:line="360" w:lineRule="exact"/>
              <w:ind w:right="-83"/>
              <w:rPr>
                <w:rFonts w:ascii="Arial" w:hAnsi="Arial" w:cs="Arial"/>
                <w:b/>
                <w:bCs/>
                <w:sz w:val="22"/>
                <w:szCs w:val="22"/>
              </w:rPr>
            </w:pPr>
            <w:r w:rsidRPr="00944BBB">
              <w:rPr>
                <w:rFonts w:ascii="Arial" w:hAnsi="Arial" w:cs="Arial"/>
                <w:b/>
                <w:bCs/>
                <w:sz w:val="22"/>
                <w:szCs w:val="22"/>
              </w:rPr>
              <w:t xml:space="preserve">Provision for long-term employee </w:t>
            </w:r>
          </w:p>
          <w:p w:rsidR="00F32249" w:rsidRPr="00944BBB" w:rsidRDefault="00F32249" w:rsidP="00F32249">
            <w:pPr>
              <w:spacing w:line="360" w:lineRule="exact"/>
              <w:ind w:right="-83"/>
              <w:rPr>
                <w:rFonts w:ascii="Arial" w:hAnsi="Arial" w:cs="Arial"/>
                <w:b/>
                <w:bCs/>
                <w:sz w:val="22"/>
                <w:szCs w:val="22"/>
              </w:rPr>
            </w:pPr>
            <w:r w:rsidRPr="00944BBB">
              <w:rPr>
                <w:rFonts w:ascii="Arial" w:hAnsi="Arial" w:cs="Arial"/>
                <w:b/>
                <w:bCs/>
                <w:sz w:val="22"/>
                <w:szCs w:val="22"/>
              </w:rPr>
              <w:t xml:space="preserve">   benefits at end of year</w:t>
            </w:r>
          </w:p>
        </w:tc>
        <w:tc>
          <w:tcPr>
            <w:tcW w:w="1710" w:type="dxa"/>
            <w:vAlign w:val="bottom"/>
          </w:tcPr>
          <w:p w:rsidR="00F32249" w:rsidRPr="00F32249" w:rsidRDefault="00F32249" w:rsidP="00F32249">
            <w:pPr>
              <w:pBdr>
                <w:bottom w:val="double" w:sz="4" w:space="1" w:color="auto"/>
              </w:pBdr>
              <w:tabs>
                <w:tab w:val="decimal" w:pos="1330"/>
              </w:tabs>
              <w:spacing w:line="360" w:lineRule="exact"/>
              <w:ind w:left="-5"/>
              <w:rPr>
                <w:rFonts w:ascii="Arial" w:hAnsi="Arial" w:cs="Arial"/>
                <w:sz w:val="22"/>
                <w:szCs w:val="22"/>
              </w:rPr>
            </w:pPr>
            <w:r w:rsidRPr="00F32249">
              <w:rPr>
                <w:rFonts w:ascii="Arial" w:hAnsi="Arial" w:cs="Arial"/>
                <w:sz w:val="22"/>
                <w:szCs w:val="22"/>
              </w:rPr>
              <w:t>28,534</w:t>
            </w:r>
          </w:p>
        </w:tc>
        <w:tc>
          <w:tcPr>
            <w:tcW w:w="1712" w:type="dxa"/>
          </w:tcPr>
          <w:p w:rsidR="00F32249" w:rsidRPr="00944BBB" w:rsidRDefault="00F32249" w:rsidP="00F32249">
            <w:pPr>
              <w:pBdr>
                <w:bottom w:val="double" w:sz="4" w:space="1" w:color="auto"/>
              </w:pBdr>
              <w:tabs>
                <w:tab w:val="decimal" w:pos="1330"/>
              </w:tabs>
              <w:spacing w:line="360" w:lineRule="exact"/>
              <w:ind w:left="-5"/>
              <w:rPr>
                <w:rFonts w:ascii="Arial" w:hAnsi="Arial" w:cs="Arial"/>
                <w:sz w:val="22"/>
                <w:szCs w:val="22"/>
              </w:rPr>
            </w:pPr>
          </w:p>
          <w:p w:rsidR="00F32249" w:rsidRPr="00944BBB" w:rsidRDefault="00F32249" w:rsidP="00F32249">
            <w:pPr>
              <w:pBdr>
                <w:bottom w:val="double" w:sz="4" w:space="1" w:color="auto"/>
              </w:pBdr>
              <w:tabs>
                <w:tab w:val="decimal" w:pos="1330"/>
              </w:tabs>
              <w:spacing w:line="360" w:lineRule="exact"/>
              <w:ind w:left="-5"/>
              <w:rPr>
                <w:rFonts w:ascii="Arial" w:hAnsi="Arial" w:cs="Arial"/>
                <w:sz w:val="22"/>
                <w:szCs w:val="22"/>
              </w:rPr>
            </w:pPr>
            <w:r w:rsidRPr="00944BBB">
              <w:rPr>
                <w:rFonts w:ascii="Arial" w:hAnsi="Arial" w:cs="Arial"/>
                <w:sz w:val="22"/>
                <w:szCs w:val="22"/>
              </w:rPr>
              <w:t>24,421</w:t>
            </w:r>
          </w:p>
        </w:tc>
      </w:tr>
    </w:tbl>
    <w:p w:rsidR="00234A96" w:rsidRPr="00234A96" w:rsidRDefault="00234A96" w:rsidP="00234A96">
      <w:pPr>
        <w:overflowPunct/>
        <w:autoSpaceDE/>
        <w:autoSpaceDN/>
        <w:adjustRightInd/>
        <w:spacing w:before="120" w:after="120" w:line="380" w:lineRule="exact"/>
        <w:ind w:left="540" w:right="-43" w:hanging="540"/>
        <w:jc w:val="both"/>
        <w:textAlignment w:val="auto"/>
        <w:rPr>
          <w:rFonts w:ascii="Arial" w:hAnsi="Arial"/>
          <w:sz w:val="22"/>
          <w:szCs w:val="22"/>
        </w:rPr>
      </w:pPr>
      <w:r>
        <w:rPr>
          <w:rFonts w:ascii="Arial" w:hAnsi="Arial"/>
          <w:sz w:val="22"/>
          <w:szCs w:val="22"/>
        </w:rPr>
        <w:tab/>
      </w:r>
      <w:r w:rsidRPr="00234A96">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234A96">
        <w:rPr>
          <w:rFonts w:ascii="Arial" w:hAnsi="Arial" w:hint="cs"/>
          <w:sz w:val="22"/>
          <w:szCs w:val="22"/>
          <w:cs/>
        </w:rPr>
        <w:t xml:space="preserve"> </w:t>
      </w:r>
      <w:r w:rsidRPr="00234A96">
        <w:rPr>
          <w:rFonts w:ascii="Arial" w:hAnsi="Arial"/>
          <w:sz w:val="22"/>
          <w:szCs w:val="22"/>
        </w:rPr>
        <w:t xml:space="preserve">This change is considered a post-employment benefits plan amendment and the Company has additional long-term employee benefit liabilities of Baht 1.7 million as a result. The Company reflects the effect of the change by </w:t>
      </w:r>
      <w:proofErr w:type="spellStart"/>
      <w:r w:rsidRPr="00234A96">
        <w:rPr>
          <w:rFonts w:ascii="Arial" w:hAnsi="Arial"/>
          <w:sz w:val="22"/>
          <w:szCs w:val="22"/>
        </w:rPr>
        <w:t>recognising</w:t>
      </w:r>
      <w:proofErr w:type="spellEnd"/>
      <w:r w:rsidRPr="00234A96">
        <w:rPr>
          <w:rFonts w:ascii="Arial" w:hAnsi="Arial"/>
          <w:sz w:val="22"/>
          <w:szCs w:val="22"/>
        </w:rPr>
        <w:t xml:space="preserve"> past service costs as expenses in the income statement of the current period.</w:t>
      </w:r>
    </w:p>
    <w:p w:rsidR="004622D3" w:rsidRPr="00234A96" w:rsidRDefault="00234A96" w:rsidP="00234A96">
      <w:pPr>
        <w:overflowPunct/>
        <w:autoSpaceDE/>
        <w:autoSpaceDN/>
        <w:adjustRightInd/>
        <w:spacing w:before="120" w:after="120" w:line="380" w:lineRule="exact"/>
        <w:ind w:left="540" w:right="-43" w:hanging="540"/>
        <w:jc w:val="both"/>
        <w:textAlignment w:val="auto"/>
        <w:rPr>
          <w:rFonts w:ascii="Arial" w:hAnsi="Arial"/>
          <w:sz w:val="22"/>
          <w:szCs w:val="22"/>
        </w:rPr>
      </w:pPr>
      <w:r>
        <w:rPr>
          <w:rFonts w:ascii="Arial" w:hAnsi="Arial"/>
          <w:sz w:val="22"/>
          <w:szCs w:val="22"/>
        </w:rPr>
        <w:tab/>
      </w:r>
      <w:r w:rsidR="00E14262">
        <w:rPr>
          <w:rFonts w:ascii="Arial" w:hAnsi="Arial"/>
          <w:sz w:val="22"/>
          <w:szCs w:val="22"/>
        </w:rPr>
        <w:t>T</w:t>
      </w:r>
      <w:r w:rsidR="00445DA4">
        <w:rPr>
          <w:rFonts w:ascii="Arial" w:hAnsi="Arial"/>
          <w:sz w:val="22"/>
          <w:szCs w:val="22"/>
        </w:rPr>
        <w:t xml:space="preserve">he Company </w:t>
      </w:r>
      <w:r w:rsidR="004622D3" w:rsidRPr="00930840">
        <w:rPr>
          <w:rFonts w:ascii="Arial" w:hAnsi="Arial"/>
          <w:sz w:val="22"/>
          <w:szCs w:val="22"/>
        </w:rPr>
        <w:t>expect</w:t>
      </w:r>
      <w:r w:rsidR="0016205A">
        <w:rPr>
          <w:rFonts w:ascii="Arial" w:hAnsi="Arial"/>
          <w:sz w:val="22"/>
          <w:szCs w:val="22"/>
        </w:rPr>
        <w:t>s</w:t>
      </w:r>
      <w:r w:rsidR="004622D3" w:rsidRPr="00930840">
        <w:rPr>
          <w:rFonts w:ascii="Arial" w:hAnsi="Arial"/>
          <w:sz w:val="22"/>
          <w:szCs w:val="22"/>
        </w:rPr>
        <w:t xml:space="preserve"> to pay Baht </w:t>
      </w:r>
      <w:r w:rsidR="00F32249">
        <w:rPr>
          <w:rFonts w:ascii="Arial" w:hAnsi="Arial"/>
          <w:sz w:val="22"/>
          <w:szCs w:val="22"/>
        </w:rPr>
        <w:t>4</w:t>
      </w:r>
      <w:r w:rsidR="004622D3" w:rsidRPr="00930840">
        <w:rPr>
          <w:rFonts w:ascii="Arial" w:hAnsi="Arial"/>
          <w:sz w:val="22"/>
          <w:szCs w:val="22"/>
        </w:rPr>
        <w:t xml:space="preserve"> million of long-term employee benefits during the next year </w:t>
      </w:r>
      <w:r w:rsidR="004622D3" w:rsidRPr="00234A96">
        <w:rPr>
          <w:rFonts w:ascii="Arial" w:hAnsi="Arial"/>
          <w:sz w:val="22"/>
          <w:szCs w:val="22"/>
        </w:rPr>
        <w:t>(</w:t>
      </w:r>
      <w:r w:rsidR="00185939" w:rsidRPr="00234A96">
        <w:rPr>
          <w:rFonts w:ascii="Arial" w:hAnsi="Arial"/>
          <w:sz w:val="22"/>
          <w:szCs w:val="22"/>
        </w:rPr>
        <w:t>201</w:t>
      </w:r>
      <w:r w:rsidR="00362935" w:rsidRPr="00234A96">
        <w:rPr>
          <w:rFonts w:ascii="Arial" w:hAnsi="Arial"/>
          <w:sz w:val="22"/>
          <w:szCs w:val="22"/>
        </w:rPr>
        <w:t>8</w:t>
      </w:r>
      <w:r w:rsidR="004622D3" w:rsidRPr="00234A96">
        <w:rPr>
          <w:rFonts w:ascii="Arial" w:hAnsi="Arial"/>
          <w:sz w:val="22"/>
          <w:szCs w:val="22"/>
        </w:rPr>
        <w:t xml:space="preserve">: Baht </w:t>
      </w:r>
      <w:r w:rsidR="00362935">
        <w:rPr>
          <w:rFonts w:ascii="Arial" w:hAnsi="Arial"/>
          <w:sz w:val="22"/>
          <w:szCs w:val="22"/>
        </w:rPr>
        <w:t>9</w:t>
      </w:r>
      <w:r w:rsidR="00E40CFC" w:rsidRPr="00930840">
        <w:rPr>
          <w:rFonts w:ascii="Arial" w:hAnsi="Arial"/>
          <w:sz w:val="22"/>
          <w:szCs w:val="22"/>
        </w:rPr>
        <w:t xml:space="preserve"> </w:t>
      </w:r>
      <w:r w:rsidR="004622D3" w:rsidRPr="00234A96">
        <w:rPr>
          <w:rFonts w:ascii="Arial" w:hAnsi="Arial"/>
          <w:sz w:val="22"/>
          <w:szCs w:val="22"/>
        </w:rPr>
        <w:t>million).</w:t>
      </w:r>
    </w:p>
    <w:p w:rsidR="004622D3" w:rsidRDefault="004622D3" w:rsidP="00234A96">
      <w:pPr>
        <w:overflowPunct/>
        <w:autoSpaceDE/>
        <w:autoSpaceDN/>
        <w:adjustRightInd/>
        <w:spacing w:before="120" w:after="120" w:line="380" w:lineRule="exact"/>
        <w:ind w:left="540" w:right="-43" w:hanging="540"/>
        <w:jc w:val="both"/>
        <w:textAlignment w:val="auto"/>
        <w:rPr>
          <w:rFonts w:ascii="Arial" w:hAnsi="Arial"/>
          <w:sz w:val="22"/>
          <w:szCs w:val="22"/>
        </w:rPr>
      </w:pPr>
      <w:r w:rsidRPr="00234A96">
        <w:rPr>
          <w:rFonts w:ascii="Arial" w:hAnsi="Arial"/>
          <w:sz w:val="22"/>
          <w:szCs w:val="22"/>
        </w:rPr>
        <w:tab/>
        <w:t xml:space="preserve">As at 31 December </w:t>
      </w:r>
      <w:r w:rsidR="00185939" w:rsidRPr="00234A96">
        <w:rPr>
          <w:rFonts w:ascii="Arial" w:hAnsi="Arial"/>
          <w:sz w:val="22"/>
          <w:szCs w:val="22"/>
        </w:rPr>
        <w:t>201</w:t>
      </w:r>
      <w:r w:rsidR="00362935" w:rsidRPr="00234A96">
        <w:rPr>
          <w:rFonts w:ascii="Arial" w:hAnsi="Arial"/>
          <w:sz w:val="22"/>
          <w:szCs w:val="22"/>
        </w:rPr>
        <w:t>9</w:t>
      </w:r>
      <w:r w:rsidRPr="00234A96">
        <w:rPr>
          <w:rFonts w:ascii="Arial" w:hAnsi="Arial"/>
          <w:sz w:val="22"/>
          <w:szCs w:val="22"/>
        </w:rPr>
        <w:t xml:space="preserve">, the weighted average duration of </w:t>
      </w:r>
      <w:r w:rsidRPr="00930840">
        <w:rPr>
          <w:rFonts w:ascii="Arial" w:hAnsi="Arial"/>
          <w:sz w:val="22"/>
          <w:szCs w:val="22"/>
        </w:rPr>
        <w:t xml:space="preserve">the liabilities for long-term employee benefit is </w:t>
      </w:r>
      <w:r w:rsidR="00F32249">
        <w:rPr>
          <w:rFonts w:ascii="Arial" w:hAnsi="Arial"/>
          <w:sz w:val="22"/>
          <w:szCs w:val="22"/>
        </w:rPr>
        <w:t>18</w:t>
      </w:r>
      <w:r w:rsidRPr="00930840">
        <w:rPr>
          <w:rFonts w:ascii="Arial" w:hAnsi="Arial"/>
          <w:sz w:val="22"/>
          <w:szCs w:val="22"/>
        </w:rPr>
        <w:t xml:space="preserve"> years </w:t>
      </w:r>
      <w:r w:rsidRPr="00234A96">
        <w:rPr>
          <w:rFonts w:ascii="Arial" w:hAnsi="Arial"/>
          <w:sz w:val="22"/>
          <w:szCs w:val="22"/>
        </w:rPr>
        <w:t>(</w:t>
      </w:r>
      <w:r w:rsidR="00E40CFC" w:rsidRPr="00234A96">
        <w:rPr>
          <w:rFonts w:ascii="Arial" w:hAnsi="Arial"/>
          <w:sz w:val="22"/>
          <w:szCs w:val="22"/>
        </w:rPr>
        <w:t>201</w:t>
      </w:r>
      <w:r w:rsidR="00362935" w:rsidRPr="00234A96">
        <w:rPr>
          <w:rFonts w:ascii="Arial" w:hAnsi="Arial"/>
          <w:sz w:val="22"/>
          <w:szCs w:val="22"/>
        </w:rPr>
        <w:t>8</w:t>
      </w:r>
      <w:r w:rsidRPr="00234A96">
        <w:rPr>
          <w:rFonts w:ascii="Arial" w:hAnsi="Arial"/>
          <w:sz w:val="22"/>
          <w:szCs w:val="22"/>
        </w:rPr>
        <w:t xml:space="preserve">: </w:t>
      </w:r>
      <w:r w:rsidR="00362935">
        <w:rPr>
          <w:rFonts w:ascii="Arial" w:hAnsi="Arial"/>
          <w:sz w:val="22"/>
          <w:szCs w:val="22"/>
        </w:rPr>
        <w:t>12</w:t>
      </w:r>
      <w:r w:rsidR="00915AB2" w:rsidRPr="00234A96">
        <w:rPr>
          <w:rFonts w:ascii="Arial" w:hAnsi="Arial"/>
          <w:sz w:val="22"/>
          <w:szCs w:val="22"/>
        </w:rPr>
        <w:t xml:space="preserve"> years</w:t>
      </w:r>
      <w:r w:rsidRPr="00234A96">
        <w:rPr>
          <w:rFonts w:ascii="Arial" w:hAnsi="Arial"/>
          <w:sz w:val="22"/>
          <w:szCs w:val="22"/>
        </w:rPr>
        <w:t>).</w:t>
      </w:r>
      <w:r>
        <w:rPr>
          <w:rFonts w:ascii="Arial" w:hAnsi="Arial"/>
          <w:sz w:val="22"/>
          <w:szCs w:val="22"/>
        </w:rPr>
        <w:t xml:space="preserve"> </w:t>
      </w:r>
    </w:p>
    <w:p w:rsidR="00214273" w:rsidRDefault="002946F9" w:rsidP="00234A96">
      <w:pPr>
        <w:overflowPunct/>
        <w:autoSpaceDE/>
        <w:autoSpaceDN/>
        <w:adjustRightInd/>
        <w:spacing w:before="120" w:after="120" w:line="380" w:lineRule="exact"/>
        <w:ind w:left="540" w:right="-43" w:hanging="540"/>
        <w:jc w:val="both"/>
        <w:textAlignment w:val="auto"/>
        <w:rPr>
          <w:rFonts w:ascii="Arial" w:hAnsi="Arial"/>
          <w:sz w:val="22"/>
          <w:szCs w:val="22"/>
        </w:rPr>
      </w:pPr>
      <w:r>
        <w:rPr>
          <w:rFonts w:ascii="Arial" w:hAnsi="Arial"/>
          <w:sz w:val="22"/>
          <w:szCs w:val="22"/>
        </w:rPr>
        <w:tab/>
      </w:r>
    </w:p>
    <w:p w:rsidR="00214273" w:rsidRDefault="00214273">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4622D3" w:rsidRDefault="00214273" w:rsidP="00234A96">
      <w:pPr>
        <w:overflowPunct/>
        <w:autoSpaceDE/>
        <w:autoSpaceDN/>
        <w:adjustRightInd/>
        <w:spacing w:before="120" w:after="120" w:line="380" w:lineRule="exact"/>
        <w:ind w:left="540" w:right="-43" w:hanging="540"/>
        <w:jc w:val="both"/>
        <w:textAlignment w:val="auto"/>
        <w:rPr>
          <w:rFonts w:ascii="Arial" w:hAnsi="Arial"/>
          <w:sz w:val="22"/>
          <w:szCs w:val="22"/>
        </w:rPr>
      </w:pPr>
      <w:r>
        <w:rPr>
          <w:rFonts w:ascii="Arial" w:hAnsi="Arial"/>
          <w:sz w:val="22"/>
          <w:szCs w:val="22"/>
        </w:rPr>
        <w:lastRenderedPageBreak/>
        <w:tab/>
      </w:r>
      <w:r w:rsidR="004622D3">
        <w:rPr>
          <w:rFonts w:ascii="Arial" w:hAnsi="Arial"/>
          <w:sz w:val="22"/>
          <w:szCs w:val="22"/>
        </w:rPr>
        <w:t xml:space="preserve">Significant actuarial assumptions are </w:t>
      </w:r>
      <w:proofErr w:type="spellStart"/>
      <w:r w:rsidR="004622D3">
        <w:rPr>
          <w:rFonts w:ascii="Arial" w:hAnsi="Arial"/>
          <w:sz w:val="22"/>
          <w:szCs w:val="22"/>
        </w:rPr>
        <w:t>summarised</w:t>
      </w:r>
      <w:proofErr w:type="spellEnd"/>
      <w:r w:rsidR="004622D3">
        <w:rPr>
          <w:rFonts w:ascii="Arial" w:hAnsi="Arial"/>
          <w:sz w:val="22"/>
          <w:szCs w:val="22"/>
        </w:rPr>
        <w:t xml:space="preserve"> below:</w:t>
      </w:r>
    </w:p>
    <w:tbl>
      <w:tblPr>
        <w:tblW w:w="8712" w:type="dxa"/>
        <w:tblInd w:w="468" w:type="dxa"/>
        <w:tblLayout w:type="fixed"/>
        <w:tblLook w:val="01E0" w:firstRow="1" w:lastRow="1" w:firstColumn="1" w:lastColumn="1" w:noHBand="0" w:noVBand="0"/>
      </w:tblPr>
      <w:tblGrid>
        <w:gridCol w:w="5472"/>
        <w:gridCol w:w="1620"/>
        <w:gridCol w:w="1620"/>
      </w:tblGrid>
      <w:tr w:rsidR="006944DA" w:rsidRPr="006944DA" w:rsidTr="00234A96">
        <w:tc>
          <w:tcPr>
            <w:tcW w:w="8708" w:type="dxa"/>
            <w:gridSpan w:val="3"/>
            <w:hideMark/>
          </w:tcPr>
          <w:p w:rsidR="006944DA" w:rsidRPr="006944DA" w:rsidRDefault="006944DA" w:rsidP="00234A96">
            <w:pPr>
              <w:tabs>
                <w:tab w:val="decimal" w:pos="1671"/>
              </w:tabs>
              <w:spacing w:line="380" w:lineRule="exact"/>
              <w:ind w:right="-18"/>
              <w:jc w:val="right"/>
              <w:rPr>
                <w:rFonts w:ascii="Arial" w:hAnsi="Arial" w:cs="Arial"/>
                <w:color w:val="000000"/>
                <w:sz w:val="22"/>
                <w:szCs w:val="22"/>
              </w:rPr>
            </w:pPr>
            <w:r w:rsidRPr="006944DA">
              <w:rPr>
                <w:rFonts w:ascii="Arial" w:hAnsi="Arial" w:cs="Arial"/>
                <w:color w:val="000000"/>
                <w:sz w:val="22"/>
                <w:szCs w:val="22"/>
              </w:rPr>
              <w:t xml:space="preserve">(Unit: </w:t>
            </w:r>
            <w:r w:rsidR="006F2274">
              <w:rPr>
                <w:rFonts w:ascii="Arial" w:hAnsi="Arial" w:cs="Arial"/>
                <w:sz w:val="22"/>
                <w:szCs w:val="22"/>
              </w:rPr>
              <w:t>% per annum</w:t>
            </w:r>
            <w:r w:rsidRPr="006944DA">
              <w:rPr>
                <w:rFonts w:ascii="Arial" w:hAnsi="Arial" w:cs="Arial"/>
                <w:color w:val="000000"/>
                <w:sz w:val="22"/>
                <w:szCs w:val="22"/>
              </w:rPr>
              <w:t>)</w:t>
            </w:r>
          </w:p>
        </w:tc>
      </w:tr>
      <w:tr w:rsidR="006944DA" w:rsidRPr="006944DA" w:rsidTr="00234A96">
        <w:trPr>
          <w:trHeight w:val="621"/>
        </w:trPr>
        <w:tc>
          <w:tcPr>
            <w:tcW w:w="5472" w:type="dxa"/>
          </w:tcPr>
          <w:p w:rsidR="006944DA" w:rsidRPr="006944DA" w:rsidRDefault="006944DA" w:rsidP="00234A96">
            <w:pPr>
              <w:spacing w:line="380" w:lineRule="exact"/>
              <w:rPr>
                <w:rFonts w:ascii="Arial" w:hAnsi="Arial" w:cs="Arial"/>
                <w:sz w:val="22"/>
                <w:szCs w:val="22"/>
              </w:rPr>
            </w:pPr>
          </w:p>
        </w:tc>
        <w:tc>
          <w:tcPr>
            <w:tcW w:w="3240" w:type="dxa"/>
            <w:gridSpan w:val="2"/>
            <w:hideMark/>
          </w:tcPr>
          <w:p w:rsidR="006944DA" w:rsidRPr="006944DA" w:rsidRDefault="00364B60" w:rsidP="00234A9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Financial statement</w:t>
            </w:r>
            <w:r w:rsidR="00214273">
              <w:rPr>
                <w:rFonts w:ascii="Arial" w:hAnsi="Arial" w:cs="Arial"/>
                <w:spacing w:val="-4"/>
                <w:sz w:val="22"/>
                <w:szCs w:val="22"/>
              </w:rPr>
              <w:t>s</w:t>
            </w:r>
            <w:r>
              <w:rPr>
                <w:rFonts w:ascii="Arial" w:hAnsi="Arial" w:cs="Arial"/>
                <w:spacing w:val="-4"/>
                <w:sz w:val="22"/>
                <w:szCs w:val="22"/>
              </w:rPr>
              <w:t xml:space="preserve"> in which the equity method is applied / </w:t>
            </w:r>
            <w:r w:rsidR="006944DA" w:rsidRPr="006944DA">
              <w:rPr>
                <w:rFonts w:ascii="Arial" w:hAnsi="Arial" w:cs="Arial"/>
                <w:spacing w:val="-4"/>
                <w:sz w:val="22"/>
                <w:szCs w:val="22"/>
              </w:rPr>
              <w:t>Separate financial statements</w:t>
            </w:r>
          </w:p>
        </w:tc>
      </w:tr>
      <w:tr w:rsidR="00082CB4" w:rsidRPr="006944DA" w:rsidTr="00234A96">
        <w:tc>
          <w:tcPr>
            <w:tcW w:w="5472" w:type="dxa"/>
          </w:tcPr>
          <w:p w:rsidR="00082CB4" w:rsidRPr="006944DA" w:rsidRDefault="00082CB4" w:rsidP="00234A96">
            <w:pPr>
              <w:spacing w:line="380" w:lineRule="exact"/>
              <w:rPr>
                <w:rFonts w:ascii="Arial" w:hAnsi="Arial" w:cs="Arial"/>
                <w:sz w:val="22"/>
                <w:szCs w:val="22"/>
              </w:rPr>
            </w:pPr>
          </w:p>
        </w:tc>
        <w:tc>
          <w:tcPr>
            <w:tcW w:w="1620" w:type="dxa"/>
            <w:hideMark/>
          </w:tcPr>
          <w:p w:rsidR="00082CB4" w:rsidRPr="00082CB4" w:rsidRDefault="00E40CFC" w:rsidP="00234A9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w:t>
            </w:r>
            <w:r w:rsidR="00362935">
              <w:rPr>
                <w:rFonts w:ascii="Arial" w:hAnsi="Arial" w:cs="Arial"/>
                <w:spacing w:val="-4"/>
                <w:sz w:val="22"/>
                <w:szCs w:val="22"/>
              </w:rPr>
              <w:t>9</w:t>
            </w:r>
          </w:p>
        </w:tc>
        <w:tc>
          <w:tcPr>
            <w:tcW w:w="1620" w:type="dxa"/>
            <w:hideMark/>
          </w:tcPr>
          <w:p w:rsidR="00082CB4" w:rsidRPr="00082CB4" w:rsidRDefault="00E40CFC" w:rsidP="00234A9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w:t>
            </w:r>
            <w:r w:rsidR="00362935">
              <w:rPr>
                <w:rFonts w:ascii="Arial" w:hAnsi="Arial" w:cs="Arial"/>
                <w:spacing w:val="-4"/>
                <w:sz w:val="22"/>
                <w:szCs w:val="22"/>
              </w:rPr>
              <w:t>8</w:t>
            </w:r>
          </w:p>
        </w:tc>
      </w:tr>
      <w:tr w:rsidR="00F32249" w:rsidRPr="006944DA" w:rsidTr="00234A96">
        <w:tc>
          <w:tcPr>
            <w:tcW w:w="5472" w:type="dxa"/>
            <w:hideMark/>
          </w:tcPr>
          <w:p w:rsidR="00F32249" w:rsidRPr="006944DA" w:rsidRDefault="00F32249" w:rsidP="00234A96">
            <w:pPr>
              <w:spacing w:line="380" w:lineRule="exact"/>
              <w:rPr>
                <w:rFonts w:ascii="Arial" w:hAnsi="Arial" w:cs="Arial"/>
                <w:color w:val="000000"/>
                <w:sz w:val="22"/>
                <w:szCs w:val="22"/>
              </w:rPr>
            </w:pPr>
            <w:r w:rsidRPr="006944DA">
              <w:rPr>
                <w:rFonts w:ascii="Arial" w:hAnsi="Arial" w:cs="Arial"/>
                <w:color w:val="000000"/>
                <w:sz w:val="22"/>
                <w:szCs w:val="22"/>
              </w:rPr>
              <w:t>Discount rate</w:t>
            </w:r>
            <w:r>
              <w:rPr>
                <w:rFonts w:ascii="Arial" w:hAnsi="Arial" w:cs="Arial"/>
                <w:color w:val="000000"/>
                <w:sz w:val="22"/>
                <w:szCs w:val="22"/>
              </w:rPr>
              <w:t>s</w:t>
            </w:r>
          </w:p>
        </w:tc>
        <w:tc>
          <w:tcPr>
            <w:tcW w:w="1620" w:type="dxa"/>
          </w:tcPr>
          <w:p w:rsidR="00F32249" w:rsidRPr="00F32249" w:rsidRDefault="00F32249" w:rsidP="00234A96">
            <w:pPr>
              <w:spacing w:line="380" w:lineRule="exact"/>
              <w:jc w:val="center"/>
              <w:rPr>
                <w:rFonts w:ascii="Arial" w:hAnsi="Arial" w:cs="Arial"/>
                <w:color w:val="000000"/>
                <w:sz w:val="22"/>
                <w:szCs w:val="22"/>
              </w:rPr>
            </w:pPr>
            <w:r w:rsidRPr="00F32249">
              <w:rPr>
                <w:rFonts w:ascii="Arial" w:hAnsi="Arial" w:cs="Arial"/>
                <w:color w:val="000000"/>
                <w:sz w:val="22"/>
                <w:szCs w:val="22"/>
              </w:rPr>
              <w:t>2.29 - 2.96</w:t>
            </w:r>
          </w:p>
        </w:tc>
        <w:tc>
          <w:tcPr>
            <w:tcW w:w="1620" w:type="dxa"/>
          </w:tcPr>
          <w:p w:rsidR="00F32249" w:rsidRPr="00023CB0" w:rsidRDefault="00F32249" w:rsidP="00234A96">
            <w:pPr>
              <w:spacing w:line="380" w:lineRule="exact"/>
              <w:jc w:val="center"/>
              <w:rPr>
                <w:rFonts w:ascii="Arial" w:hAnsi="Arial" w:cs="Arial"/>
                <w:color w:val="000000"/>
                <w:sz w:val="22"/>
                <w:szCs w:val="22"/>
              </w:rPr>
            </w:pPr>
            <w:r w:rsidRPr="00023CB0">
              <w:rPr>
                <w:rFonts w:ascii="Arial" w:hAnsi="Arial" w:cs="Arial"/>
                <w:color w:val="000000"/>
                <w:sz w:val="22"/>
                <w:szCs w:val="22"/>
              </w:rPr>
              <w:t>2.08 - 2.45</w:t>
            </w:r>
          </w:p>
        </w:tc>
      </w:tr>
      <w:tr w:rsidR="00F32249" w:rsidRPr="006944DA" w:rsidTr="00234A96">
        <w:tc>
          <w:tcPr>
            <w:tcW w:w="5472" w:type="dxa"/>
            <w:hideMark/>
          </w:tcPr>
          <w:p w:rsidR="00F32249" w:rsidRPr="006944DA" w:rsidRDefault="00F32249" w:rsidP="00234A96">
            <w:pPr>
              <w:spacing w:line="380" w:lineRule="exact"/>
              <w:rPr>
                <w:rFonts w:ascii="Arial" w:hAnsi="Arial" w:cs="Arial"/>
                <w:color w:val="000000"/>
                <w:sz w:val="22"/>
                <w:szCs w:val="22"/>
              </w:rPr>
            </w:pPr>
            <w:r w:rsidRPr="006944DA">
              <w:rPr>
                <w:rFonts w:ascii="Arial" w:hAnsi="Arial" w:cs="Arial"/>
                <w:color w:val="000000"/>
                <w:sz w:val="22"/>
                <w:szCs w:val="22"/>
              </w:rPr>
              <w:t>Salary increase rate</w:t>
            </w:r>
          </w:p>
        </w:tc>
        <w:tc>
          <w:tcPr>
            <w:tcW w:w="1620" w:type="dxa"/>
          </w:tcPr>
          <w:p w:rsidR="00F32249" w:rsidRPr="00F32249" w:rsidRDefault="00F32249" w:rsidP="00234A96">
            <w:pPr>
              <w:spacing w:line="380" w:lineRule="exact"/>
              <w:jc w:val="center"/>
              <w:rPr>
                <w:rFonts w:ascii="Arial" w:hAnsi="Arial" w:cs="Arial"/>
                <w:color w:val="000000"/>
                <w:sz w:val="22"/>
                <w:szCs w:val="22"/>
              </w:rPr>
            </w:pPr>
            <w:r w:rsidRPr="00F32249">
              <w:rPr>
                <w:rFonts w:ascii="Arial" w:hAnsi="Arial" w:cs="Arial"/>
                <w:color w:val="000000"/>
                <w:sz w:val="22"/>
                <w:szCs w:val="22"/>
              </w:rPr>
              <w:t>6.82</w:t>
            </w:r>
          </w:p>
        </w:tc>
        <w:tc>
          <w:tcPr>
            <w:tcW w:w="1620" w:type="dxa"/>
          </w:tcPr>
          <w:p w:rsidR="00F32249" w:rsidRPr="00023CB0" w:rsidRDefault="00F32249" w:rsidP="00234A96">
            <w:pPr>
              <w:spacing w:line="380" w:lineRule="exact"/>
              <w:jc w:val="center"/>
              <w:rPr>
                <w:rFonts w:ascii="Arial" w:hAnsi="Arial" w:cs="Arial"/>
                <w:color w:val="000000"/>
                <w:sz w:val="22"/>
                <w:szCs w:val="22"/>
              </w:rPr>
            </w:pPr>
            <w:r w:rsidRPr="00023CB0">
              <w:rPr>
                <w:rFonts w:ascii="Arial" w:hAnsi="Arial" w:cs="Arial"/>
                <w:color w:val="000000"/>
                <w:sz w:val="22"/>
                <w:szCs w:val="22"/>
              </w:rPr>
              <w:t>6.93</w:t>
            </w:r>
          </w:p>
        </w:tc>
      </w:tr>
      <w:tr w:rsidR="00F32249" w:rsidRPr="006944DA" w:rsidTr="00234A96">
        <w:tc>
          <w:tcPr>
            <w:tcW w:w="5472" w:type="dxa"/>
            <w:hideMark/>
          </w:tcPr>
          <w:p w:rsidR="00F32249" w:rsidRPr="006944DA" w:rsidRDefault="00F32249" w:rsidP="00234A96">
            <w:pPr>
              <w:spacing w:line="380" w:lineRule="exact"/>
              <w:rPr>
                <w:rFonts w:ascii="Arial" w:hAnsi="Arial" w:cs="Arial"/>
                <w:color w:val="000000"/>
                <w:sz w:val="22"/>
                <w:szCs w:val="22"/>
              </w:rPr>
            </w:pPr>
            <w:r w:rsidRPr="006944DA">
              <w:rPr>
                <w:rFonts w:ascii="Arial" w:hAnsi="Arial" w:cs="Arial"/>
                <w:color w:val="000000"/>
                <w:sz w:val="22"/>
                <w:szCs w:val="22"/>
              </w:rPr>
              <w:t>Turnover rate</w:t>
            </w:r>
            <w:r>
              <w:rPr>
                <w:rFonts w:ascii="Arial" w:hAnsi="Arial" w:cs="Arial"/>
                <w:color w:val="000000"/>
                <w:sz w:val="22"/>
                <w:szCs w:val="22"/>
              </w:rPr>
              <w:t>s</w:t>
            </w:r>
          </w:p>
        </w:tc>
        <w:tc>
          <w:tcPr>
            <w:tcW w:w="1620" w:type="dxa"/>
          </w:tcPr>
          <w:p w:rsidR="00F32249" w:rsidRPr="00F32249" w:rsidRDefault="00F32249" w:rsidP="00234A96">
            <w:pPr>
              <w:spacing w:line="380" w:lineRule="exact"/>
              <w:jc w:val="center"/>
              <w:rPr>
                <w:rFonts w:ascii="Arial" w:hAnsi="Arial" w:cs="Arial"/>
                <w:color w:val="000000"/>
                <w:sz w:val="22"/>
                <w:szCs w:val="22"/>
              </w:rPr>
            </w:pPr>
            <w:r w:rsidRPr="00F32249">
              <w:rPr>
                <w:rFonts w:ascii="Arial" w:hAnsi="Arial" w:cs="Arial"/>
                <w:color w:val="000000"/>
                <w:sz w:val="22"/>
                <w:szCs w:val="22"/>
              </w:rPr>
              <w:t>6.00 - 12.00</w:t>
            </w:r>
          </w:p>
        </w:tc>
        <w:tc>
          <w:tcPr>
            <w:tcW w:w="1620" w:type="dxa"/>
          </w:tcPr>
          <w:p w:rsidR="00F32249" w:rsidRPr="00023CB0" w:rsidRDefault="00F32249" w:rsidP="00234A96">
            <w:pPr>
              <w:spacing w:line="380" w:lineRule="exact"/>
              <w:jc w:val="center"/>
              <w:rPr>
                <w:rFonts w:ascii="Arial" w:hAnsi="Arial" w:cs="Arial"/>
                <w:color w:val="000000"/>
                <w:sz w:val="22"/>
                <w:szCs w:val="22"/>
              </w:rPr>
            </w:pPr>
            <w:r w:rsidRPr="00023CB0">
              <w:rPr>
                <w:rFonts w:ascii="Arial" w:hAnsi="Arial" w:cs="Arial"/>
                <w:color w:val="000000"/>
                <w:sz w:val="22"/>
                <w:szCs w:val="22"/>
              </w:rPr>
              <w:t>6.00 - 14.00</w:t>
            </w:r>
          </w:p>
        </w:tc>
      </w:tr>
    </w:tbl>
    <w:p w:rsidR="004622D3" w:rsidRDefault="00B74AA1" w:rsidP="004622D3">
      <w:pPr>
        <w:tabs>
          <w:tab w:val="right" w:pos="7280"/>
          <w:tab w:val="right" w:pos="8760"/>
        </w:tabs>
        <w:spacing w:before="240" w:after="120" w:line="380" w:lineRule="exact"/>
        <w:ind w:left="547" w:right="-360" w:hanging="547"/>
        <w:jc w:val="thaiDistribute"/>
        <w:rPr>
          <w:rFonts w:ascii="Arial" w:hAnsi="Arial"/>
          <w:sz w:val="22"/>
          <w:szCs w:val="22"/>
        </w:rPr>
      </w:pPr>
      <w:r>
        <w:rPr>
          <w:rFonts w:ascii="Arial" w:hAnsi="Arial"/>
          <w:sz w:val="22"/>
          <w:szCs w:val="22"/>
        </w:rPr>
        <w:tab/>
      </w:r>
      <w:r w:rsidR="004622D3" w:rsidRPr="00930840">
        <w:rPr>
          <w:rFonts w:ascii="Arial" w:hAnsi="Arial"/>
          <w:sz w:val="22"/>
          <w:szCs w:val="22"/>
        </w:rPr>
        <w:t>The result</w:t>
      </w:r>
      <w:r w:rsidR="008F6648">
        <w:rPr>
          <w:rFonts w:ascii="Arial" w:hAnsi="Arial"/>
          <w:sz w:val="22"/>
          <w:szCs w:val="22"/>
        </w:rPr>
        <w:t>s</w:t>
      </w:r>
      <w:r w:rsidR="004622D3" w:rsidRPr="00930840">
        <w:rPr>
          <w:rFonts w:ascii="Arial" w:hAnsi="Arial"/>
          <w:sz w:val="22"/>
          <w:szCs w:val="22"/>
        </w:rPr>
        <w:t xml:space="preserve"> of sensitivity analysis for significant assumptions</w:t>
      </w:r>
      <w:r w:rsidR="004622D3" w:rsidRPr="00930840">
        <w:rPr>
          <w:rFonts w:ascii="Arial" w:hAnsi="Arial"/>
          <w:sz w:val="22"/>
          <w:szCs w:val="22"/>
          <w:cs/>
        </w:rPr>
        <w:t xml:space="preserve"> </w:t>
      </w:r>
      <w:r w:rsidR="004622D3" w:rsidRPr="00930840">
        <w:rPr>
          <w:rFonts w:ascii="Arial" w:hAnsi="Arial"/>
          <w:sz w:val="22"/>
          <w:szCs w:val="22"/>
        </w:rPr>
        <w:t xml:space="preserve">that affect the present value of the long-term employee benefit obligation as at 31 December </w:t>
      </w:r>
      <w:r w:rsidR="00185939">
        <w:rPr>
          <w:rFonts w:ascii="Arial" w:hAnsi="Arial"/>
          <w:sz w:val="22"/>
          <w:szCs w:val="22"/>
        </w:rPr>
        <w:t>201</w:t>
      </w:r>
      <w:r w:rsidR="00362935">
        <w:rPr>
          <w:rFonts w:ascii="Arial" w:hAnsi="Arial"/>
          <w:sz w:val="22"/>
          <w:szCs w:val="22"/>
        </w:rPr>
        <w:t>9</w:t>
      </w:r>
      <w:r w:rsidR="004622D3" w:rsidRPr="00930840">
        <w:rPr>
          <w:rFonts w:ascii="Arial" w:hAnsi="Arial"/>
          <w:sz w:val="22"/>
          <w:szCs w:val="22"/>
        </w:rPr>
        <w:t xml:space="preserve"> and </w:t>
      </w:r>
      <w:r w:rsidR="00E40CFC">
        <w:rPr>
          <w:rFonts w:ascii="Arial" w:hAnsi="Arial"/>
          <w:sz w:val="22"/>
          <w:szCs w:val="22"/>
        </w:rPr>
        <w:t>201</w:t>
      </w:r>
      <w:r w:rsidR="00362935">
        <w:rPr>
          <w:rFonts w:ascii="Arial" w:hAnsi="Arial"/>
          <w:sz w:val="22"/>
          <w:szCs w:val="22"/>
        </w:rPr>
        <w:t>8</w:t>
      </w:r>
      <w:r w:rsidR="004622D3" w:rsidRPr="00930840">
        <w:rPr>
          <w:rFonts w:ascii="Arial" w:hAnsi="Arial"/>
          <w:sz w:val="22"/>
          <w:szCs w:val="22"/>
        </w:rPr>
        <w:t xml:space="preserve"> are </w:t>
      </w:r>
      <w:proofErr w:type="spellStart"/>
      <w:r w:rsidR="004622D3" w:rsidRPr="00930840">
        <w:rPr>
          <w:rFonts w:ascii="Arial" w:hAnsi="Arial"/>
          <w:sz w:val="22"/>
          <w:szCs w:val="22"/>
        </w:rPr>
        <w:t>summarised</w:t>
      </w:r>
      <w:proofErr w:type="spellEnd"/>
      <w:r w:rsidR="004622D3" w:rsidRPr="00930840">
        <w:rPr>
          <w:rFonts w:ascii="Arial" w:hAnsi="Arial"/>
          <w:sz w:val="22"/>
          <w:szCs w:val="22"/>
        </w:rPr>
        <w:t xml:space="preserve"> below:</w:t>
      </w:r>
      <w:r w:rsidR="004622D3">
        <w:rPr>
          <w:rFonts w:asciiTheme="majorBidi" w:hAnsiTheme="majorBidi" w:cstheme="majorBidi"/>
          <w:noProof/>
          <w:color w:val="000000"/>
          <w:sz w:val="26"/>
          <w:szCs w:val="26"/>
        </w:rPr>
        <w:t xml:space="preserve"> </w:t>
      </w:r>
    </w:p>
    <w:tbl>
      <w:tblPr>
        <w:tblStyle w:val="TableGrid"/>
        <w:tblW w:w="9090" w:type="dxa"/>
        <w:tblInd w:w="360" w:type="dxa"/>
        <w:tblLayout w:type="fixed"/>
        <w:tblLook w:val="04A0" w:firstRow="1" w:lastRow="0" w:firstColumn="1" w:lastColumn="0" w:noHBand="0" w:noVBand="1"/>
      </w:tblPr>
      <w:tblGrid>
        <w:gridCol w:w="2700"/>
        <w:gridCol w:w="1530"/>
        <w:gridCol w:w="1620"/>
        <w:gridCol w:w="1530"/>
        <w:gridCol w:w="1710"/>
      </w:tblGrid>
      <w:tr w:rsidR="004622D3" w:rsidRPr="006944DA" w:rsidTr="006944DA">
        <w:tc>
          <w:tcPr>
            <w:tcW w:w="2700" w:type="dxa"/>
            <w:tcBorders>
              <w:top w:val="nil"/>
              <w:left w:val="nil"/>
              <w:bottom w:val="nil"/>
              <w:right w:val="nil"/>
            </w:tcBorders>
            <w:hideMark/>
          </w:tcPr>
          <w:p w:rsidR="004622D3" w:rsidRPr="006944DA" w:rsidRDefault="004622D3" w:rsidP="00B74AA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150" w:type="dxa"/>
            <w:gridSpan w:val="2"/>
            <w:tcBorders>
              <w:top w:val="nil"/>
              <w:left w:val="nil"/>
              <w:bottom w:val="nil"/>
              <w:right w:val="nil"/>
            </w:tcBorders>
          </w:tcPr>
          <w:p w:rsidR="004622D3" w:rsidRPr="006944DA" w:rsidRDefault="004622D3" w:rsidP="00B74AA1">
            <w:pPr>
              <w:tabs>
                <w:tab w:val="left" w:pos="600"/>
                <w:tab w:val="left" w:pos="900"/>
                <w:tab w:val="right" w:pos="7280"/>
                <w:tab w:val="right" w:pos="8540"/>
              </w:tabs>
              <w:spacing w:line="380" w:lineRule="exact"/>
              <w:ind w:right="-45"/>
              <w:jc w:val="center"/>
              <w:rPr>
                <w:rFonts w:ascii="Arial" w:hAnsi="Arial" w:cs="Arial"/>
                <w:sz w:val="20"/>
                <w:szCs w:val="20"/>
              </w:rPr>
            </w:pPr>
          </w:p>
        </w:tc>
        <w:tc>
          <w:tcPr>
            <w:tcW w:w="3240" w:type="dxa"/>
            <w:gridSpan w:val="2"/>
            <w:tcBorders>
              <w:top w:val="nil"/>
              <w:left w:val="nil"/>
              <w:bottom w:val="nil"/>
              <w:right w:val="nil"/>
            </w:tcBorders>
            <w:hideMark/>
          </w:tcPr>
          <w:p w:rsidR="004622D3" w:rsidRPr="006944DA" w:rsidRDefault="008F6648" w:rsidP="00B74AA1">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w:t>
            </w:r>
            <w:r w:rsidR="004622D3" w:rsidRPr="006944DA">
              <w:rPr>
                <w:rFonts w:ascii="Arial" w:hAnsi="Arial" w:cs="Arial"/>
                <w:sz w:val="20"/>
                <w:szCs w:val="20"/>
              </w:rPr>
              <w:t>illion Baht)</w:t>
            </w:r>
          </w:p>
        </w:tc>
      </w:tr>
      <w:tr w:rsidR="006944DA" w:rsidRPr="006944DA" w:rsidTr="006944DA">
        <w:tc>
          <w:tcPr>
            <w:tcW w:w="2700" w:type="dxa"/>
            <w:tcBorders>
              <w:top w:val="nil"/>
              <w:left w:val="nil"/>
              <w:bottom w:val="nil"/>
              <w:right w:val="nil"/>
            </w:tcBorders>
          </w:tcPr>
          <w:p w:rsidR="006944DA" w:rsidRPr="006944DA" w:rsidRDefault="006944DA" w:rsidP="00B74AA1">
            <w:pPr>
              <w:tabs>
                <w:tab w:val="left" w:pos="600"/>
                <w:tab w:val="left" w:pos="900"/>
                <w:tab w:val="right" w:pos="7280"/>
                <w:tab w:val="right" w:pos="8540"/>
              </w:tabs>
              <w:spacing w:line="380" w:lineRule="exact"/>
              <w:ind w:right="-43"/>
              <w:jc w:val="center"/>
              <w:rPr>
                <w:rFonts w:ascii="Arial" w:hAnsi="Arial" w:cs="Arial"/>
                <w:noProof/>
                <w:color w:val="000000"/>
                <w:sz w:val="20"/>
                <w:szCs w:val="20"/>
              </w:rPr>
            </w:pPr>
          </w:p>
        </w:tc>
        <w:tc>
          <w:tcPr>
            <w:tcW w:w="6390" w:type="dxa"/>
            <w:gridSpan w:val="4"/>
            <w:tcBorders>
              <w:top w:val="nil"/>
              <w:left w:val="nil"/>
              <w:bottom w:val="nil"/>
              <w:right w:val="nil"/>
            </w:tcBorders>
          </w:tcPr>
          <w:p w:rsidR="006944DA" w:rsidRPr="006944DA" w:rsidRDefault="00B96AC4" w:rsidP="00B74A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w:t>
            </w:r>
            <w:r w:rsidR="00214273">
              <w:rPr>
                <w:rFonts w:ascii="Arial" w:hAnsi="Arial" w:cs="Arial"/>
                <w:sz w:val="20"/>
                <w:szCs w:val="20"/>
              </w:rPr>
              <w:t>s</w:t>
            </w:r>
            <w:r>
              <w:rPr>
                <w:rFonts w:ascii="Arial" w:hAnsi="Arial" w:cs="Arial"/>
                <w:sz w:val="20"/>
                <w:szCs w:val="20"/>
              </w:rPr>
              <w:t xml:space="preserve"> in which the equity method is applied / </w:t>
            </w:r>
            <w:r w:rsidR="00944BBB">
              <w:rPr>
                <w:rFonts w:ascii="Arial" w:hAnsi="Arial" w:cs="Arial"/>
                <w:sz w:val="20"/>
                <w:szCs w:val="20"/>
              </w:rPr>
              <w:t xml:space="preserve">                 </w:t>
            </w:r>
            <w:r w:rsidR="006944DA" w:rsidRPr="006944DA">
              <w:rPr>
                <w:rFonts w:ascii="Arial" w:hAnsi="Arial" w:cs="Arial"/>
                <w:sz w:val="20"/>
                <w:szCs w:val="20"/>
              </w:rPr>
              <w:t>Separate financial statements</w:t>
            </w:r>
          </w:p>
        </w:tc>
      </w:tr>
      <w:tr w:rsidR="006944DA" w:rsidRPr="006944DA" w:rsidTr="006944DA">
        <w:tc>
          <w:tcPr>
            <w:tcW w:w="2700" w:type="dxa"/>
            <w:tcBorders>
              <w:top w:val="nil"/>
              <w:left w:val="nil"/>
              <w:bottom w:val="nil"/>
              <w:right w:val="nil"/>
            </w:tcBorders>
          </w:tcPr>
          <w:p w:rsidR="006944DA" w:rsidRPr="006944DA" w:rsidRDefault="006944DA" w:rsidP="00B74AA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3150" w:type="dxa"/>
            <w:gridSpan w:val="2"/>
            <w:tcBorders>
              <w:top w:val="nil"/>
              <w:left w:val="nil"/>
              <w:bottom w:val="nil"/>
              <w:right w:val="nil"/>
            </w:tcBorders>
            <w:vAlign w:val="bottom"/>
          </w:tcPr>
          <w:p w:rsidR="006944DA" w:rsidRPr="006944DA" w:rsidRDefault="006944DA" w:rsidP="00B74A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944DA">
              <w:rPr>
                <w:rFonts w:ascii="Arial" w:hAnsi="Arial" w:cs="Arial"/>
                <w:sz w:val="20"/>
                <w:szCs w:val="20"/>
              </w:rPr>
              <w:t xml:space="preserve">31 December </w:t>
            </w:r>
            <w:r w:rsidR="00E40CFC">
              <w:rPr>
                <w:rFonts w:ascii="Arial" w:hAnsi="Arial" w:cs="Arial"/>
                <w:sz w:val="20"/>
                <w:szCs w:val="20"/>
              </w:rPr>
              <w:t>201</w:t>
            </w:r>
            <w:r w:rsidR="00362935">
              <w:rPr>
                <w:rFonts w:ascii="Arial" w:hAnsi="Arial" w:cs="Arial"/>
                <w:sz w:val="20"/>
                <w:szCs w:val="20"/>
              </w:rPr>
              <w:t>9</w:t>
            </w:r>
          </w:p>
        </w:tc>
        <w:tc>
          <w:tcPr>
            <w:tcW w:w="3240" w:type="dxa"/>
            <w:gridSpan w:val="2"/>
            <w:tcBorders>
              <w:top w:val="nil"/>
              <w:left w:val="nil"/>
              <w:bottom w:val="nil"/>
              <w:right w:val="nil"/>
            </w:tcBorders>
            <w:vAlign w:val="bottom"/>
          </w:tcPr>
          <w:p w:rsidR="006944DA" w:rsidRPr="006944DA" w:rsidRDefault="006944DA" w:rsidP="00B74A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31 December </w:t>
            </w:r>
            <w:r w:rsidR="00E40CFC">
              <w:rPr>
                <w:rFonts w:ascii="Arial" w:hAnsi="Arial" w:cs="Arial"/>
                <w:sz w:val="20"/>
                <w:szCs w:val="20"/>
              </w:rPr>
              <w:t>201</w:t>
            </w:r>
            <w:r w:rsidR="00362935">
              <w:rPr>
                <w:rFonts w:ascii="Arial" w:hAnsi="Arial" w:cs="Arial"/>
                <w:sz w:val="20"/>
                <w:szCs w:val="20"/>
              </w:rPr>
              <w:t>8</w:t>
            </w:r>
          </w:p>
        </w:tc>
      </w:tr>
      <w:tr w:rsidR="006944DA" w:rsidRPr="006944DA" w:rsidTr="006944DA">
        <w:tc>
          <w:tcPr>
            <w:tcW w:w="2700" w:type="dxa"/>
            <w:tcBorders>
              <w:top w:val="nil"/>
              <w:left w:val="nil"/>
              <w:bottom w:val="nil"/>
              <w:right w:val="nil"/>
            </w:tcBorders>
          </w:tcPr>
          <w:p w:rsidR="006944DA" w:rsidRPr="006944DA" w:rsidRDefault="006944DA" w:rsidP="00B74AA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530" w:type="dxa"/>
            <w:tcBorders>
              <w:top w:val="nil"/>
              <w:left w:val="nil"/>
              <w:bottom w:val="nil"/>
              <w:right w:val="nil"/>
            </w:tcBorders>
            <w:vAlign w:val="bottom"/>
          </w:tcPr>
          <w:p w:rsidR="006944DA" w:rsidRPr="006944DA" w:rsidRDefault="006944DA" w:rsidP="00B74A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944DA">
              <w:rPr>
                <w:rFonts w:ascii="Arial" w:hAnsi="Arial" w:cs="Arial"/>
                <w:sz w:val="20"/>
                <w:szCs w:val="20"/>
              </w:rPr>
              <w:t xml:space="preserve">Increase </w:t>
            </w:r>
            <w:r>
              <w:rPr>
                <w:rFonts w:ascii="Arial" w:hAnsi="Arial" w:cs="Arial"/>
                <w:sz w:val="20"/>
                <w:szCs w:val="20"/>
              </w:rPr>
              <w:t>0.5</w:t>
            </w:r>
            <w:r w:rsidRPr="006944DA">
              <w:rPr>
                <w:rFonts w:ascii="Arial" w:hAnsi="Arial" w:cs="Arial"/>
                <w:sz w:val="20"/>
                <w:szCs w:val="20"/>
              </w:rPr>
              <w:t>%</w:t>
            </w:r>
          </w:p>
        </w:tc>
        <w:tc>
          <w:tcPr>
            <w:tcW w:w="1620" w:type="dxa"/>
            <w:tcBorders>
              <w:top w:val="nil"/>
              <w:left w:val="nil"/>
              <w:bottom w:val="nil"/>
              <w:right w:val="nil"/>
            </w:tcBorders>
            <w:vAlign w:val="bottom"/>
          </w:tcPr>
          <w:p w:rsidR="006944DA" w:rsidRPr="006944DA" w:rsidRDefault="006944DA" w:rsidP="00B74A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944DA">
              <w:rPr>
                <w:rFonts w:ascii="Arial" w:hAnsi="Arial" w:cs="Arial"/>
                <w:sz w:val="20"/>
                <w:szCs w:val="20"/>
              </w:rPr>
              <w:t xml:space="preserve">Decrease </w:t>
            </w:r>
            <w:r>
              <w:rPr>
                <w:rFonts w:ascii="Arial" w:hAnsi="Arial" w:cs="Arial"/>
                <w:sz w:val="20"/>
                <w:szCs w:val="20"/>
              </w:rPr>
              <w:t>0.5</w:t>
            </w:r>
            <w:r w:rsidRPr="006944DA">
              <w:rPr>
                <w:rFonts w:ascii="Arial" w:hAnsi="Arial" w:cs="Arial"/>
                <w:sz w:val="20"/>
                <w:szCs w:val="20"/>
              </w:rPr>
              <w:t>%</w:t>
            </w:r>
          </w:p>
        </w:tc>
        <w:tc>
          <w:tcPr>
            <w:tcW w:w="1530" w:type="dxa"/>
            <w:tcBorders>
              <w:top w:val="nil"/>
              <w:left w:val="nil"/>
              <w:bottom w:val="nil"/>
              <w:right w:val="nil"/>
            </w:tcBorders>
            <w:vAlign w:val="bottom"/>
          </w:tcPr>
          <w:p w:rsidR="006944DA" w:rsidRPr="006944DA" w:rsidRDefault="006944DA" w:rsidP="00B74A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944DA">
              <w:rPr>
                <w:rFonts w:ascii="Arial" w:hAnsi="Arial" w:cs="Arial"/>
                <w:sz w:val="20"/>
                <w:szCs w:val="20"/>
              </w:rPr>
              <w:t>Increase</w:t>
            </w:r>
            <w:r>
              <w:rPr>
                <w:rFonts w:ascii="Arial" w:hAnsi="Arial" w:cs="Arial"/>
                <w:sz w:val="20"/>
                <w:szCs w:val="20"/>
              </w:rPr>
              <w:t xml:space="preserve"> 0.5</w:t>
            </w:r>
            <w:r w:rsidRPr="006944DA">
              <w:rPr>
                <w:rFonts w:ascii="Arial" w:hAnsi="Arial" w:cs="Arial"/>
                <w:sz w:val="20"/>
                <w:szCs w:val="20"/>
              </w:rPr>
              <w:t>%</w:t>
            </w:r>
          </w:p>
        </w:tc>
        <w:tc>
          <w:tcPr>
            <w:tcW w:w="1710" w:type="dxa"/>
            <w:tcBorders>
              <w:top w:val="nil"/>
              <w:left w:val="nil"/>
              <w:bottom w:val="nil"/>
              <w:right w:val="nil"/>
            </w:tcBorders>
            <w:vAlign w:val="bottom"/>
          </w:tcPr>
          <w:p w:rsidR="006944DA" w:rsidRPr="006944DA" w:rsidRDefault="006944DA" w:rsidP="00B74AA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944DA">
              <w:rPr>
                <w:rFonts w:ascii="Arial" w:hAnsi="Arial" w:cs="Arial"/>
                <w:sz w:val="20"/>
                <w:szCs w:val="20"/>
              </w:rPr>
              <w:t xml:space="preserve">Decrease </w:t>
            </w:r>
            <w:r>
              <w:rPr>
                <w:rFonts w:ascii="Arial" w:hAnsi="Arial" w:cs="Arial"/>
                <w:sz w:val="20"/>
                <w:szCs w:val="20"/>
              </w:rPr>
              <w:t>0.5</w:t>
            </w:r>
            <w:r w:rsidRPr="006944DA">
              <w:rPr>
                <w:rFonts w:ascii="Arial" w:hAnsi="Arial" w:cs="Arial"/>
                <w:sz w:val="20"/>
                <w:szCs w:val="20"/>
              </w:rPr>
              <w:t>%</w:t>
            </w:r>
          </w:p>
        </w:tc>
      </w:tr>
      <w:tr w:rsidR="00B74AA1" w:rsidRPr="006944DA" w:rsidTr="006944DA">
        <w:tc>
          <w:tcPr>
            <w:tcW w:w="2700" w:type="dxa"/>
            <w:tcBorders>
              <w:top w:val="nil"/>
              <w:left w:val="nil"/>
              <w:bottom w:val="nil"/>
              <w:right w:val="nil"/>
            </w:tcBorders>
            <w:hideMark/>
          </w:tcPr>
          <w:p w:rsidR="00B74AA1" w:rsidRPr="006944DA" w:rsidRDefault="00B74AA1" w:rsidP="00B74AA1">
            <w:pPr>
              <w:spacing w:line="380" w:lineRule="exact"/>
              <w:rPr>
                <w:rFonts w:ascii="Arial" w:hAnsi="Arial" w:cs="Arial"/>
                <w:color w:val="000000"/>
                <w:sz w:val="20"/>
                <w:szCs w:val="20"/>
              </w:rPr>
            </w:pPr>
            <w:r w:rsidRPr="006944DA">
              <w:rPr>
                <w:rFonts w:ascii="Arial" w:hAnsi="Arial" w:cs="Arial"/>
                <w:color w:val="000000"/>
                <w:sz w:val="20"/>
                <w:szCs w:val="20"/>
              </w:rPr>
              <w:t>Discount rate</w:t>
            </w:r>
          </w:p>
        </w:tc>
        <w:tc>
          <w:tcPr>
            <w:tcW w:w="1530" w:type="dxa"/>
            <w:tcBorders>
              <w:top w:val="nil"/>
              <w:left w:val="nil"/>
              <w:bottom w:val="nil"/>
              <w:right w:val="nil"/>
            </w:tcBorders>
          </w:tcPr>
          <w:p w:rsidR="00B74AA1" w:rsidRPr="00B74AA1" w:rsidRDefault="00B74AA1" w:rsidP="00B74AA1">
            <w:pPr>
              <w:pStyle w:val="BodyTextIndent3"/>
              <w:spacing w:after="0" w:line="380" w:lineRule="exact"/>
              <w:ind w:left="0" w:hanging="18"/>
              <w:jc w:val="center"/>
              <w:rPr>
                <w:rFonts w:ascii="Arial" w:eastAsia="MS Mincho" w:hAnsi="Arial" w:cs="Arial"/>
                <w:kern w:val="28"/>
                <w:sz w:val="20"/>
                <w:szCs w:val="20"/>
              </w:rPr>
            </w:pPr>
            <w:r w:rsidRPr="00B74AA1">
              <w:rPr>
                <w:rFonts w:ascii="Arial" w:eastAsia="MS Mincho" w:hAnsi="Arial" w:cs="Arial"/>
                <w:kern w:val="28"/>
                <w:sz w:val="20"/>
                <w:szCs w:val="20"/>
              </w:rPr>
              <w:t>(0.9)</w:t>
            </w:r>
          </w:p>
        </w:tc>
        <w:tc>
          <w:tcPr>
            <w:tcW w:w="1620" w:type="dxa"/>
            <w:tcBorders>
              <w:top w:val="nil"/>
              <w:left w:val="nil"/>
              <w:bottom w:val="nil"/>
              <w:right w:val="nil"/>
            </w:tcBorders>
          </w:tcPr>
          <w:p w:rsidR="00B74AA1" w:rsidRPr="00B74AA1" w:rsidRDefault="00B74AA1" w:rsidP="00B74AA1">
            <w:pPr>
              <w:pStyle w:val="BodyTextIndent3"/>
              <w:spacing w:after="0" w:line="380" w:lineRule="exact"/>
              <w:ind w:left="0" w:hanging="18"/>
              <w:jc w:val="center"/>
              <w:rPr>
                <w:rFonts w:ascii="Arial" w:eastAsia="MS Mincho" w:hAnsi="Arial" w:cs="Arial"/>
                <w:kern w:val="28"/>
                <w:sz w:val="20"/>
                <w:szCs w:val="20"/>
              </w:rPr>
            </w:pPr>
            <w:r w:rsidRPr="00B74AA1">
              <w:rPr>
                <w:rFonts w:ascii="Arial" w:eastAsia="MS Mincho" w:hAnsi="Arial" w:cs="Arial"/>
                <w:kern w:val="28"/>
                <w:sz w:val="20"/>
                <w:szCs w:val="20"/>
              </w:rPr>
              <w:t>1.0</w:t>
            </w:r>
          </w:p>
        </w:tc>
        <w:tc>
          <w:tcPr>
            <w:tcW w:w="1530" w:type="dxa"/>
            <w:tcBorders>
              <w:top w:val="nil"/>
              <w:left w:val="nil"/>
              <w:bottom w:val="nil"/>
              <w:right w:val="nil"/>
            </w:tcBorders>
          </w:tcPr>
          <w:p w:rsidR="00B74AA1" w:rsidRPr="00023CB0" w:rsidRDefault="00B74AA1" w:rsidP="00B74AA1">
            <w:pPr>
              <w:pStyle w:val="BodyTextIndent3"/>
              <w:spacing w:after="0" w:line="380" w:lineRule="exact"/>
              <w:ind w:left="0" w:hanging="18"/>
              <w:jc w:val="center"/>
              <w:rPr>
                <w:rFonts w:ascii="Arial" w:eastAsia="MS Mincho" w:hAnsi="Arial" w:cs="Arial"/>
                <w:kern w:val="28"/>
                <w:sz w:val="20"/>
                <w:szCs w:val="20"/>
              </w:rPr>
            </w:pPr>
            <w:r w:rsidRPr="00023CB0">
              <w:rPr>
                <w:rFonts w:ascii="Arial" w:eastAsia="MS Mincho" w:hAnsi="Arial" w:cs="Arial"/>
                <w:kern w:val="28"/>
                <w:sz w:val="20"/>
                <w:szCs w:val="20"/>
              </w:rPr>
              <w:t>(0.7)</w:t>
            </w:r>
          </w:p>
        </w:tc>
        <w:tc>
          <w:tcPr>
            <w:tcW w:w="1710" w:type="dxa"/>
            <w:tcBorders>
              <w:top w:val="nil"/>
              <w:left w:val="nil"/>
              <w:bottom w:val="nil"/>
              <w:right w:val="nil"/>
            </w:tcBorders>
          </w:tcPr>
          <w:p w:rsidR="00B74AA1" w:rsidRPr="00023CB0" w:rsidRDefault="00B74AA1" w:rsidP="00B74AA1">
            <w:pPr>
              <w:pStyle w:val="BodyTextIndent3"/>
              <w:spacing w:after="0" w:line="380" w:lineRule="exact"/>
              <w:ind w:left="0" w:hanging="18"/>
              <w:jc w:val="center"/>
              <w:rPr>
                <w:rFonts w:ascii="Arial" w:eastAsia="MS Mincho" w:hAnsi="Arial" w:cs="Arial"/>
                <w:kern w:val="28"/>
                <w:sz w:val="20"/>
                <w:szCs w:val="20"/>
              </w:rPr>
            </w:pPr>
            <w:r w:rsidRPr="00023CB0">
              <w:rPr>
                <w:rFonts w:ascii="Arial" w:eastAsia="MS Mincho" w:hAnsi="Arial" w:cs="Arial"/>
                <w:kern w:val="28"/>
                <w:sz w:val="20"/>
                <w:szCs w:val="20"/>
              </w:rPr>
              <w:t>0.8</w:t>
            </w:r>
          </w:p>
        </w:tc>
      </w:tr>
      <w:tr w:rsidR="00B74AA1" w:rsidRPr="006944DA" w:rsidTr="006944DA">
        <w:tc>
          <w:tcPr>
            <w:tcW w:w="2700" w:type="dxa"/>
            <w:tcBorders>
              <w:top w:val="nil"/>
              <w:left w:val="nil"/>
              <w:bottom w:val="nil"/>
              <w:right w:val="nil"/>
            </w:tcBorders>
            <w:hideMark/>
          </w:tcPr>
          <w:p w:rsidR="00B74AA1" w:rsidRPr="006944DA" w:rsidRDefault="00B74AA1" w:rsidP="00B74AA1">
            <w:pPr>
              <w:spacing w:line="380" w:lineRule="exact"/>
              <w:rPr>
                <w:rFonts w:ascii="Arial" w:hAnsi="Arial" w:cs="Arial"/>
                <w:color w:val="000000"/>
                <w:sz w:val="20"/>
                <w:szCs w:val="20"/>
              </w:rPr>
            </w:pPr>
            <w:r w:rsidRPr="006944DA">
              <w:rPr>
                <w:rFonts w:ascii="Arial" w:hAnsi="Arial" w:cs="Arial"/>
                <w:color w:val="000000"/>
                <w:sz w:val="20"/>
                <w:szCs w:val="20"/>
              </w:rPr>
              <w:t>Salary increase rate</w:t>
            </w:r>
          </w:p>
        </w:tc>
        <w:tc>
          <w:tcPr>
            <w:tcW w:w="1530" w:type="dxa"/>
            <w:tcBorders>
              <w:top w:val="nil"/>
              <w:left w:val="nil"/>
              <w:bottom w:val="nil"/>
              <w:right w:val="nil"/>
            </w:tcBorders>
          </w:tcPr>
          <w:p w:rsidR="00B74AA1" w:rsidRPr="00B74AA1" w:rsidRDefault="00B74AA1" w:rsidP="00B74AA1">
            <w:pPr>
              <w:pStyle w:val="BodyTextIndent3"/>
              <w:spacing w:after="0" w:line="380" w:lineRule="exact"/>
              <w:ind w:left="0" w:hanging="18"/>
              <w:jc w:val="center"/>
              <w:rPr>
                <w:rFonts w:ascii="Arial" w:eastAsia="MS Mincho" w:hAnsi="Arial" w:cs="Arial"/>
                <w:kern w:val="28"/>
                <w:sz w:val="20"/>
                <w:szCs w:val="20"/>
              </w:rPr>
            </w:pPr>
            <w:r w:rsidRPr="00B74AA1">
              <w:rPr>
                <w:rFonts w:ascii="Arial" w:eastAsia="MS Mincho" w:hAnsi="Arial" w:cs="Arial"/>
                <w:kern w:val="28"/>
                <w:sz w:val="20"/>
                <w:szCs w:val="20"/>
              </w:rPr>
              <w:t>1.0</w:t>
            </w:r>
          </w:p>
        </w:tc>
        <w:tc>
          <w:tcPr>
            <w:tcW w:w="1620" w:type="dxa"/>
            <w:tcBorders>
              <w:top w:val="nil"/>
              <w:left w:val="nil"/>
              <w:bottom w:val="nil"/>
              <w:right w:val="nil"/>
            </w:tcBorders>
          </w:tcPr>
          <w:p w:rsidR="00B74AA1" w:rsidRPr="00B74AA1" w:rsidRDefault="00B74AA1" w:rsidP="00B74AA1">
            <w:pPr>
              <w:pStyle w:val="BodyTextIndent3"/>
              <w:spacing w:after="0" w:line="380" w:lineRule="exact"/>
              <w:ind w:left="0" w:hanging="18"/>
              <w:jc w:val="center"/>
              <w:rPr>
                <w:rFonts w:ascii="Arial" w:eastAsia="MS Mincho" w:hAnsi="Arial" w:cs="Arial"/>
                <w:kern w:val="28"/>
                <w:sz w:val="20"/>
                <w:szCs w:val="20"/>
              </w:rPr>
            </w:pPr>
            <w:r w:rsidRPr="00B74AA1">
              <w:rPr>
                <w:rFonts w:ascii="Arial" w:eastAsia="MS Mincho" w:hAnsi="Arial" w:cs="Arial"/>
                <w:kern w:val="28"/>
                <w:sz w:val="20"/>
                <w:szCs w:val="20"/>
              </w:rPr>
              <w:t>(0.9)</w:t>
            </w:r>
          </w:p>
        </w:tc>
        <w:tc>
          <w:tcPr>
            <w:tcW w:w="1530" w:type="dxa"/>
            <w:tcBorders>
              <w:top w:val="nil"/>
              <w:left w:val="nil"/>
              <w:bottom w:val="nil"/>
              <w:right w:val="nil"/>
            </w:tcBorders>
          </w:tcPr>
          <w:p w:rsidR="00B74AA1" w:rsidRPr="00023CB0" w:rsidRDefault="00B74AA1" w:rsidP="00B74AA1">
            <w:pPr>
              <w:pStyle w:val="BodyTextIndent3"/>
              <w:spacing w:after="0" w:line="380" w:lineRule="exact"/>
              <w:ind w:left="0" w:hanging="18"/>
              <w:jc w:val="center"/>
              <w:rPr>
                <w:rFonts w:ascii="Arial" w:eastAsia="MS Mincho" w:hAnsi="Arial" w:cs="Arial"/>
                <w:kern w:val="28"/>
                <w:sz w:val="20"/>
                <w:szCs w:val="20"/>
              </w:rPr>
            </w:pPr>
            <w:r w:rsidRPr="00023CB0">
              <w:rPr>
                <w:rFonts w:ascii="Arial" w:eastAsia="MS Mincho" w:hAnsi="Arial" w:cs="Arial"/>
                <w:kern w:val="28"/>
                <w:sz w:val="20"/>
                <w:szCs w:val="20"/>
              </w:rPr>
              <w:t>0.9</w:t>
            </w:r>
          </w:p>
        </w:tc>
        <w:tc>
          <w:tcPr>
            <w:tcW w:w="1710" w:type="dxa"/>
            <w:tcBorders>
              <w:top w:val="nil"/>
              <w:left w:val="nil"/>
              <w:bottom w:val="nil"/>
              <w:right w:val="nil"/>
            </w:tcBorders>
          </w:tcPr>
          <w:p w:rsidR="00B74AA1" w:rsidRPr="00023CB0" w:rsidRDefault="00B74AA1" w:rsidP="00B74AA1">
            <w:pPr>
              <w:pStyle w:val="BodyTextIndent3"/>
              <w:spacing w:after="0" w:line="380" w:lineRule="exact"/>
              <w:ind w:left="0" w:hanging="18"/>
              <w:jc w:val="center"/>
              <w:rPr>
                <w:rFonts w:ascii="Arial" w:eastAsia="MS Mincho" w:hAnsi="Arial" w:cs="Arial"/>
                <w:kern w:val="28"/>
                <w:sz w:val="20"/>
                <w:szCs w:val="20"/>
              </w:rPr>
            </w:pPr>
            <w:r w:rsidRPr="00023CB0">
              <w:rPr>
                <w:rFonts w:ascii="Arial" w:eastAsia="MS Mincho" w:hAnsi="Arial" w:cs="Arial"/>
                <w:kern w:val="28"/>
                <w:sz w:val="20"/>
                <w:szCs w:val="20"/>
              </w:rPr>
              <w:t>(0.8)</w:t>
            </w:r>
          </w:p>
        </w:tc>
      </w:tr>
      <w:tr w:rsidR="00B74AA1" w:rsidRPr="006944DA" w:rsidTr="006944DA">
        <w:tc>
          <w:tcPr>
            <w:tcW w:w="2700" w:type="dxa"/>
            <w:tcBorders>
              <w:top w:val="nil"/>
              <w:left w:val="nil"/>
              <w:bottom w:val="nil"/>
              <w:right w:val="nil"/>
            </w:tcBorders>
            <w:hideMark/>
          </w:tcPr>
          <w:p w:rsidR="00B74AA1" w:rsidRPr="006944DA" w:rsidRDefault="00B74AA1" w:rsidP="00B74AA1">
            <w:pPr>
              <w:spacing w:line="380" w:lineRule="exact"/>
              <w:rPr>
                <w:rFonts w:ascii="Arial" w:hAnsi="Arial" w:cs="Arial"/>
                <w:color w:val="000000"/>
                <w:sz w:val="20"/>
                <w:szCs w:val="20"/>
              </w:rPr>
            </w:pPr>
            <w:r w:rsidRPr="006944DA">
              <w:rPr>
                <w:rFonts w:ascii="Arial" w:hAnsi="Arial" w:cs="Arial"/>
                <w:color w:val="000000"/>
                <w:sz w:val="20"/>
                <w:szCs w:val="20"/>
              </w:rPr>
              <w:t>Turnover rate</w:t>
            </w:r>
          </w:p>
        </w:tc>
        <w:tc>
          <w:tcPr>
            <w:tcW w:w="1530" w:type="dxa"/>
            <w:tcBorders>
              <w:top w:val="nil"/>
              <w:left w:val="nil"/>
              <w:bottom w:val="nil"/>
              <w:right w:val="nil"/>
            </w:tcBorders>
          </w:tcPr>
          <w:p w:rsidR="00B74AA1" w:rsidRPr="00B74AA1" w:rsidRDefault="00B74AA1" w:rsidP="00B74AA1">
            <w:pPr>
              <w:pStyle w:val="BodyTextIndent3"/>
              <w:spacing w:after="0" w:line="380" w:lineRule="exact"/>
              <w:ind w:left="0" w:hanging="18"/>
              <w:jc w:val="center"/>
              <w:rPr>
                <w:rFonts w:ascii="Arial" w:eastAsia="MS Mincho" w:hAnsi="Arial" w:cs="Arial"/>
                <w:kern w:val="28"/>
                <w:sz w:val="20"/>
                <w:szCs w:val="20"/>
              </w:rPr>
            </w:pPr>
            <w:r w:rsidRPr="00B74AA1">
              <w:rPr>
                <w:rFonts w:ascii="Arial" w:eastAsia="MS Mincho" w:hAnsi="Arial" w:cs="Arial"/>
                <w:kern w:val="28"/>
                <w:sz w:val="20"/>
                <w:szCs w:val="20"/>
              </w:rPr>
              <w:t>(1.2)</w:t>
            </w:r>
          </w:p>
        </w:tc>
        <w:tc>
          <w:tcPr>
            <w:tcW w:w="1620" w:type="dxa"/>
            <w:tcBorders>
              <w:top w:val="nil"/>
              <w:left w:val="nil"/>
              <w:bottom w:val="nil"/>
              <w:right w:val="nil"/>
            </w:tcBorders>
          </w:tcPr>
          <w:p w:rsidR="00B74AA1" w:rsidRPr="00B74AA1" w:rsidRDefault="00B74AA1" w:rsidP="00B74AA1">
            <w:pPr>
              <w:pStyle w:val="BodyTextIndent3"/>
              <w:spacing w:after="0" w:line="380" w:lineRule="exact"/>
              <w:ind w:left="0" w:hanging="18"/>
              <w:jc w:val="center"/>
              <w:rPr>
                <w:rFonts w:ascii="Arial" w:eastAsia="MS Mincho" w:hAnsi="Arial" w:cs="Arial"/>
                <w:kern w:val="28"/>
                <w:sz w:val="20"/>
                <w:szCs w:val="20"/>
              </w:rPr>
            </w:pPr>
            <w:r w:rsidRPr="00B74AA1">
              <w:rPr>
                <w:rFonts w:ascii="Arial" w:eastAsia="MS Mincho" w:hAnsi="Arial" w:cs="Arial"/>
                <w:kern w:val="28"/>
                <w:sz w:val="20"/>
                <w:szCs w:val="20"/>
              </w:rPr>
              <w:t>1.3</w:t>
            </w:r>
          </w:p>
        </w:tc>
        <w:tc>
          <w:tcPr>
            <w:tcW w:w="1530" w:type="dxa"/>
            <w:tcBorders>
              <w:top w:val="nil"/>
              <w:left w:val="nil"/>
              <w:bottom w:val="nil"/>
              <w:right w:val="nil"/>
            </w:tcBorders>
          </w:tcPr>
          <w:p w:rsidR="00B74AA1" w:rsidRPr="00023CB0" w:rsidRDefault="00B74AA1" w:rsidP="00B74AA1">
            <w:pPr>
              <w:pStyle w:val="BodyTextIndent3"/>
              <w:spacing w:after="0" w:line="380" w:lineRule="exact"/>
              <w:ind w:left="0" w:hanging="18"/>
              <w:jc w:val="center"/>
              <w:rPr>
                <w:rFonts w:ascii="Arial" w:eastAsia="MS Mincho" w:hAnsi="Arial" w:cs="Arial"/>
                <w:kern w:val="28"/>
                <w:sz w:val="20"/>
                <w:szCs w:val="20"/>
              </w:rPr>
            </w:pPr>
            <w:r w:rsidRPr="00023CB0">
              <w:rPr>
                <w:rFonts w:ascii="Arial" w:eastAsia="MS Mincho" w:hAnsi="Arial" w:cs="Arial"/>
                <w:kern w:val="28"/>
                <w:sz w:val="20"/>
                <w:szCs w:val="20"/>
              </w:rPr>
              <w:t>(0.9)</w:t>
            </w:r>
          </w:p>
        </w:tc>
        <w:tc>
          <w:tcPr>
            <w:tcW w:w="1710" w:type="dxa"/>
            <w:tcBorders>
              <w:top w:val="nil"/>
              <w:left w:val="nil"/>
              <w:bottom w:val="nil"/>
              <w:right w:val="nil"/>
            </w:tcBorders>
          </w:tcPr>
          <w:p w:rsidR="00B74AA1" w:rsidRPr="00023CB0" w:rsidRDefault="00B74AA1" w:rsidP="00B74AA1">
            <w:pPr>
              <w:pStyle w:val="BodyTextIndent3"/>
              <w:spacing w:after="0" w:line="380" w:lineRule="exact"/>
              <w:ind w:left="0" w:hanging="18"/>
              <w:jc w:val="center"/>
              <w:rPr>
                <w:rFonts w:ascii="Arial" w:eastAsia="MS Mincho" w:hAnsi="Arial" w:cs="Arial"/>
                <w:kern w:val="28"/>
                <w:sz w:val="20"/>
                <w:szCs w:val="20"/>
              </w:rPr>
            </w:pPr>
            <w:r w:rsidRPr="00023CB0">
              <w:rPr>
                <w:rFonts w:ascii="Arial" w:eastAsia="MS Mincho" w:hAnsi="Arial" w:cs="Arial"/>
                <w:kern w:val="28"/>
                <w:sz w:val="20"/>
                <w:szCs w:val="20"/>
              </w:rPr>
              <w:t>1.0</w:t>
            </w:r>
          </w:p>
        </w:tc>
      </w:tr>
    </w:tbl>
    <w:p w:rsidR="00644350" w:rsidRPr="00F77DE9" w:rsidRDefault="00472566" w:rsidP="00F77DE9">
      <w:pPr>
        <w:spacing w:before="120" w:after="120" w:line="380" w:lineRule="exact"/>
        <w:ind w:left="540" w:hanging="535"/>
        <w:jc w:val="thaiDistribute"/>
        <w:rPr>
          <w:rFonts w:ascii="Arial" w:hAnsi="Arial" w:cs="Arial"/>
          <w:b/>
          <w:bCs/>
          <w:sz w:val="22"/>
          <w:szCs w:val="22"/>
        </w:rPr>
      </w:pPr>
      <w:r w:rsidRPr="00F77DE9">
        <w:rPr>
          <w:rFonts w:ascii="Arial" w:hAnsi="Arial" w:cs="Arial"/>
          <w:b/>
          <w:bCs/>
          <w:sz w:val="22"/>
          <w:szCs w:val="22"/>
        </w:rPr>
        <w:t>2</w:t>
      </w:r>
      <w:r w:rsidR="00944BBB">
        <w:rPr>
          <w:rFonts w:ascii="Arial" w:hAnsi="Arial" w:cs="Arial"/>
          <w:b/>
          <w:bCs/>
          <w:sz w:val="22"/>
          <w:szCs w:val="22"/>
        </w:rPr>
        <w:t>2</w:t>
      </w:r>
      <w:r w:rsidRPr="00F77DE9">
        <w:rPr>
          <w:rFonts w:ascii="Arial" w:hAnsi="Arial" w:cs="Arial"/>
          <w:b/>
          <w:bCs/>
          <w:sz w:val="22"/>
          <w:szCs w:val="22"/>
        </w:rPr>
        <w:t>.</w:t>
      </w:r>
      <w:r w:rsidRPr="00F77DE9">
        <w:rPr>
          <w:rFonts w:ascii="Arial" w:hAnsi="Arial" w:cs="Arial"/>
          <w:b/>
          <w:bCs/>
          <w:sz w:val="22"/>
          <w:szCs w:val="22"/>
        </w:rPr>
        <w:tab/>
      </w:r>
      <w:r w:rsidR="00644350" w:rsidRPr="00F77DE9">
        <w:rPr>
          <w:rFonts w:ascii="Arial" w:hAnsi="Arial" w:cs="Arial"/>
          <w:b/>
          <w:bCs/>
          <w:sz w:val="22"/>
          <w:szCs w:val="22"/>
        </w:rPr>
        <w:t>Statutory reserve</w:t>
      </w:r>
    </w:p>
    <w:p w:rsidR="00644350" w:rsidRPr="001E5658" w:rsidRDefault="00472566" w:rsidP="00922368">
      <w:pPr>
        <w:tabs>
          <w:tab w:val="left" w:pos="600"/>
        </w:tabs>
        <w:spacing w:before="120" w:after="120" w:line="380" w:lineRule="exact"/>
        <w:ind w:left="540" w:hanging="535"/>
        <w:jc w:val="thaiDistribute"/>
        <w:rPr>
          <w:rFonts w:ascii="Arial" w:hAnsi="Arial"/>
          <w:sz w:val="22"/>
          <w:szCs w:val="22"/>
        </w:rPr>
      </w:pPr>
      <w:r w:rsidRPr="001E5658">
        <w:rPr>
          <w:rFonts w:ascii="Arial" w:hAnsi="Arial"/>
          <w:sz w:val="22"/>
          <w:szCs w:val="22"/>
        </w:rPr>
        <w:tab/>
      </w:r>
      <w:r w:rsidR="00644350" w:rsidRPr="001E5658">
        <w:rPr>
          <w:rFonts w:ascii="Arial" w:hAnsi="Arial"/>
          <w:sz w:val="22"/>
          <w:szCs w:val="22"/>
        </w:rPr>
        <w:t>Pursuant to Section 116 of the Publ</w:t>
      </w:r>
      <w:r w:rsidR="00BC6B62">
        <w:rPr>
          <w:rFonts w:ascii="Arial" w:hAnsi="Arial"/>
          <w:sz w:val="22"/>
          <w:szCs w:val="22"/>
        </w:rPr>
        <w:t>ic Limited Companies Act B.E. 1992</w:t>
      </w:r>
      <w:r w:rsidR="00644350" w:rsidRPr="001E5658">
        <w:rPr>
          <w:rFonts w:ascii="Arial" w:hAnsi="Arial"/>
          <w:sz w:val="22"/>
          <w:szCs w:val="22"/>
        </w:rPr>
        <w:t>, the Company is required to set aside to a statutory reserve at least 5 percent of its net profit after deducting accumulated deficit brought forward (if any), until the reserve reaches 10 percent of the registered capital. The statutory reserve is not availa</w:t>
      </w:r>
      <w:r w:rsidR="00A6767E" w:rsidRPr="001E5658">
        <w:rPr>
          <w:rFonts w:ascii="Arial" w:hAnsi="Arial"/>
          <w:sz w:val="22"/>
          <w:szCs w:val="22"/>
        </w:rPr>
        <w:t xml:space="preserve">ble for dividend distribution. </w:t>
      </w:r>
      <w:r w:rsidR="00253E8B">
        <w:rPr>
          <w:rFonts w:ascii="Arial" w:hAnsi="Arial"/>
          <w:sz w:val="22"/>
          <w:szCs w:val="22"/>
        </w:rPr>
        <w:t>The</w:t>
      </w:r>
      <w:r w:rsidR="00644350" w:rsidRPr="001E5658">
        <w:rPr>
          <w:rFonts w:ascii="Arial" w:hAnsi="Arial"/>
          <w:sz w:val="22"/>
          <w:szCs w:val="22"/>
        </w:rPr>
        <w:t xml:space="preserve"> statutory re</w:t>
      </w:r>
      <w:r w:rsidR="00A6767E" w:rsidRPr="001E5658">
        <w:rPr>
          <w:rFonts w:ascii="Arial" w:hAnsi="Arial"/>
          <w:sz w:val="22"/>
          <w:szCs w:val="22"/>
        </w:rPr>
        <w:t>serve has fully been set aside.</w:t>
      </w:r>
    </w:p>
    <w:p w:rsidR="00214273" w:rsidRDefault="00214273">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3A47C6" w:rsidRPr="001E5658" w:rsidRDefault="00472566" w:rsidP="00922368">
      <w:pPr>
        <w:spacing w:before="120" w:after="120" w:line="380" w:lineRule="exact"/>
        <w:ind w:left="547" w:hanging="547"/>
        <w:jc w:val="thaiDistribute"/>
        <w:rPr>
          <w:rFonts w:ascii="Arial" w:hAnsi="Arial"/>
          <w:b/>
          <w:bCs/>
          <w:sz w:val="22"/>
          <w:szCs w:val="22"/>
        </w:rPr>
      </w:pPr>
      <w:r w:rsidRPr="001E5658">
        <w:rPr>
          <w:rFonts w:ascii="Arial" w:hAnsi="Arial"/>
          <w:b/>
          <w:bCs/>
          <w:sz w:val="22"/>
          <w:szCs w:val="22"/>
        </w:rPr>
        <w:lastRenderedPageBreak/>
        <w:t>2</w:t>
      </w:r>
      <w:r w:rsidR="00944BBB">
        <w:rPr>
          <w:rFonts w:ascii="Arial" w:hAnsi="Arial"/>
          <w:b/>
          <w:bCs/>
          <w:sz w:val="22"/>
          <w:szCs w:val="22"/>
        </w:rPr>
        <w:t>3</w:t>
      </w:r>
      <w:r w:rsidR="003A47C6" w:rsidRPr="001E5658">
        <w:rPr>
          <w:rFonts w:ascii="Arial" w:hAnsi="Arial"/>
          <w:b/>
          <w:bCs/>
          <w:sz w:val="22"/>
          <w:szCs w:val="22"/>
        </w:rPr>
        <w:t>.</w:t>
      </w:r>
      <w:r w:rsidR="003A47C6" w:rsidRPr="001E5658">
        <w:rPr>
          <w:rFonts w:ascii="Arial" w:hAnsi="Arial"/>
          <w:b/>
          <w:bCs/>
          <w:sz w:val="22"/>
          <w:szCs w:val="22"/>
        </w:rPr>
        <w:tab/>
        <w:t>Expenses by nature</w:t>
      </w:r>
    </w:p>
    <w:p w:rsidR="003A47C6" w:rsidRPr="001E5658" w:rsidRDefault="003A47C6" w:rsidP="002946F9">
      <w:pPr>
        <w:tabs>
          <w:tab w:val="left" w:pos="600"/>
        </w:tabs>
        <w:spacing w:before="120" w:line="380" w:lineRule="exact"/>
        <w:ind w:left="547" w:hanging="547"/>
        <w:jc w:val="thaiDistribute"/>
        <w:rPr>
          <w:rFonts w:ascii="Arial" w:hAnsi="Arial"/>
          <w:sz w:val="22"/>
          <w:szCs w:val="22"/>
        </w:rPr>
      </w:pPr>
      <w:r w:rsidRPr="001E5658">
        <w:rPr>
          <w:rFonts w:ascii="Arial" w:hAnsi="Arial"/>
          <w:sz w:val="22"/>
          <w:szCs w:val="22"/>
        </w:rPr>
        <w:tab/>
        <w:t>Significant expenses by nature are as follows:</w:t>
      </w:r>
    </w:p>
    <w:p w:rsidR="003A47C6" w:rsidRDefault="003A47C6" w:rsidP="002946F9">
      <w:pPr>
        <w:tabs>
          <w:tab w:val="left" w:pos="600"/>
        </w:tabs>
        <w:spacing w:after="120" w:line="380" w:lineRule="exact"/>
        <w:ind w:left="547" w:right="-144" w:hanging="547"/>
        <w:jc w:val="right"/>
        <w:rPr>
          <w:rFonts w:ascii="Arial" w:eastAsia="Arial Unicode MS" w:hAnsi="Arial" w:cs="Arial Unicode MS"/>
          <w:sz w:val="22"/>
          <w:szCs w:val="22"/>
        </w:rPr>
      </w:pPr>
      <w:r w:rsidRPr="00960DDD">
        <w:rPr>
          <w:rFonts w:ascii="Arial" w:eastAsia="Arial Unicode MS" w:hAnsi="Arial" w:cs="Arial Unicode MS"/>
          <w:sz w:val="22"/>
          <w:szCs w:val="22"/>
        </w:rPr>
        <w:t xml:space="preserve">(Unit: </w:t>
      </w:r>
      <w:r w:rsidR="00787826" w:rsidRPr="00960DDD">
        <w:rPr>
          <w:rFonts w:ascii="Arial" w:eastAsia="Arial Unicode MS" w:hAnsi="Arial" w:cs="Arial Unicode MS"/>
          <w:sz w:val="22"/>
          <w:szCs w:val="22"/>
        </w:rPr>
        <w:t xml:space="preserve">Thousand </w:t>
      </w:r>
      <w:r w:rsidRPr="00960DDD">
        <w:rPr>
          <w:rFonts w:ascii="Arial" w:eastAsia="Arial Unicode MS" w:hAnsi="Arial" w:cs="Arial Unicode MS"/>
          <w:sz w:val="22"/>
          <w:szCs w:val="22"/>
        </w:rPr>
        <w:t>Baht)</w:t>
      </w:r>
    </w:p>
    <w:tbl>
      <w:tblPr>
        <w:tblW w:w="8622" w:type="dxa"/>
        <w:tblInd w:w="468" w:type="dxa"/>
        <w:tblLayout w:type="fixed"/>
        <w:tblLook w:val="04A0" w:firstRow="1" w:lastRow="0" w:firstColumn="1" w:lastColumn="0" w:noHBand="0" w:noVBand="1"/>
      </w:tblPr>
      <w:tblGrid>
        <w:gridCol w:w="4392"/>
        <w:gridCol w:w="2160"/>
        <w:gridCol w:w="2070"/>
      </w:tblGrid>
      <w:tr w:rsidR="00944BBB" w:rsidRPr="00591A94" w:rsidTr="00C65BC3">
        <w:tc>
          <w:tcPr>
            <w:tcW w:w="4392" w:type="dxa"/>
          </w:tcPr>
          <w:p w:rsidR="00944BBB" w:rsidRPr="00591A94" w:rsidRDefault="00944BBB" w:rsidP="00C65BC3">
            <w:pPr>
              <w:tabs>
                <w:tab w:val="left" w:pos="2070"/>
                <w:tab w:val="decimal" w:pos="7740"/>
                <w:tab w:val="decimal" w:pos="8820"/>
              </w:tabs>
              <w:spacing w:line="380" w:lineRule="exact"/>
              <w:ind w:right="-126"/>
              <w:rPr>
                <w:rFonts w:ascii="Arial" w:hAnsi="Arial"/>
                <w:sz w:val="20"/>
                <w:szCs w:val="20"/>
              </w:rPr>
            </w:pPr>
          </w:p>
        </w:tc>
        <w:tc>
          <w:tcPr>
            <w:tcW w:w="2160" w:type="dxa"/>
          </w:tcPr>
          <w:p w:rsidR="00944BBB" w:rsidRPr="0001635E" w:rsidRDefault="00944BBB" w:rsidP="00C65BC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Financial statement in which the equity method is applied / Separate financial statement</w:t>
            </w:r>
          </w:p>
        </w:tc>
        <w:tc>
          <w:tcPr>
            <w:tcW w:w="2070" w:type="dxa"/>
          </w:tcPr>
          <w:p w:rsidR="00944BBB" w:rsidRDefault="00944BBB" w:rsidP="00C65BC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p>
          <w:p w:rsidR="00944BBB" w:rsidRPr="0001635E" w:rsidRDefault="00944BBB" w:rsidP="00C65BC3">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01635E">
              <w:rPr>
                <w:rFonts w:ascii="Arial" w:hAnsi="Arial" w:cs="Arial"/>
                <w:sz w:val="22"/>
                <w:szCs w:val="22"/>
              </w:rPr>
              <w:t>Consolidated</w:t>
            </w:r>
            <w:r>
              <w:rPr>
                <w:rFonts w:ascii="Arial" w:hAnsi="Arial" w:cs="Arial"/>
                <w:sz w:val="22"/>
                <w:szCs w:val="22"/>
              </w:rPr>
              <w:t xml:space="preserve"> / S</w:t>
            </w:r>
            <w:r w:rsidRPr="0001635E">
              <w:rPr>
                <w:rFonts w:ascii="Arial" w:hAnsi="Arial" w:cs="Arial"/>
                <w:sz w:val="22"/>
                <w:szCs w:val="22"/>
              </w:rPr>
              <w:t>eparate                                    financial statements</w:t>
            </w:r>
          </w:p>
        </w:tc>
      </w:tr>
      <w:tr w:rsidR="00944BBB" w:rsidRPr="00591A94" w:rsidTr="00C65BC3">
        <w:tc>
          <w:tcPr>
            <w:tcW w:w="4392" w:type="dxa"/>
          </w:tcPr>
          <w:p w:rsidR="00944BBB" w:rsidRPr="00591A94" w:rsidRDefault="00944BBB" w:rsidP="00C65BC3">
            <w:pPr>
              <w:tabs>
                <w:tab w:val="left" w:pos="2070"/>
                <w:tab w:val="decimal" w:pos="7740"/>
                <w:tab w:val="decimal" w:pos="8820"/>
              </w:tabs>
              <w:spacing w:line="380" w:lineRule="exact"/>
              <w:ind w:right="-126"/>
              <w:rPr>
                <w:rFonts w:ascii="Arial" w:hAnsi="Arial"/>
                <w:sz w:val="20"/>
                <w:szCs w:val="20"/>
              </w:rPr>
            </w:pPr>
          </w:p>
        </w:tc>
        <w:tc>
          <w:tcPr>
            <w:tcW w:w="2160" w:type="dxa"/>
          </w:tcPr>
          <w:p w:rsidR="00944BBB" w:rsidRPr="00591A94" w:rsidRDefault="00944BBB" w:rsidP="00C65BC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2019</w:t>
            </w:r>
          </w:p>
        </w:tc>
        <w:tc>
          <w:tcPr>
            <w:tcW w:w="2070" w:type="dxa"/>
          </w:tcPr>
          <w:p w:rsidR="00944BBB" w:rsidRPr="00591A94" w:rsidRDefault="00944BBB" w:rsidP="00C65BC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2018</w:t>
            </w:r>
          </w:p>
        </w:tc>
      </w:tr>
      <w:tr w:rsidR="00944BBB" w:rsidRPr="00591A94" w:rsidTr="00C65BC3">
        <w:tc>
          <w:tcPr>
            <w:tcW w:w="4392" w:type="dxa"/>
          </w:tcPr>
          <w:p w:rsidR="00944BBB" w:rsidRPr="00960DDD" w:rsidRDefault="00944BBB" w:rsidP="00944BBB">
            <w:pPr>
              <w:spacing w:line="380" w:lineRule="exact"/>
              <w:ind w:left="162" w:right="-43" w:hanging="162"/>
              <w:rPr>
                <w:rFonts w:ascii="Arial" w:eastAsia="Arial Unicode MS" w:hAnsi="Arial" w:cs="Arial Unicode MS"/>
                <w:szCs w:val="22"/>
              </w:rPr>
            </w:pPr>
            <w:r w:rsidRPr="00960DDD">
              <w:rPr>
                <w:rFonts w:ascii="Arial" w:eastAsia="Arial Unicode MS" w:hAnsi="Arial" w:cs="Arial Unicode MS"/>
                <w:sz w:val="22"/>
                <w:szCs w:val="22"/>
              </w:rPr>
              <w:t>Renta</w:t>
            </w:r>
            <w:r>
              <w:rPr>
                <w:rFonts w:ascii="Arial" w:eastAsia="Arial Unicode MS" w:hAnsi="Arial" w:cs="Arial Unicode MS"/>
                <w:sz w:val="22"/>
                <w:szCs w:val="22"/>
              </w:rPr>
              <w:t xml:space="preserve">l expenses from operating lease </w:t>
            </w:r>
          </w:p>
        </w:tc>
        <w:tc>
          <w:tcPr>
            <w:tcW w:w="2160" w:type="dxa"/>
            <w:vAlign w:val="bottom"/>
          </w:tcPr>
          <w:p w:rsidR="00944BBB" w:rsidRPr="00944BBB" w:rsidRDefault="00944BBB" w:rsidP="00944BBB">
            <w:pPr>
              <w:tabs>
                <w:tab w:val="decimal" w:pos="1692"/>
              </w:tabs>
              <w:spacing w:line="380" w:lineRule="exact"/>
              <w:ind w:right="-43"/>
              <w:rPr>
                <w:rFonts w:ascii="Arial" w:hAnsi="Arial" w:cs="Arial"/>
                <w:sz w:val="20"/>
                <w:szCs w:val="20"/>
              </w:rPr>
            </w:pPr>
          </w:p>
        </w:tc>
        <w:tc>
          <w:tcPr>
            <w:tcW w:w="2070" w:type="dxa"/>
            <w:vAlign w:val="bottom"/>
          </w:tcPr>
          <w:p w:rsidR="00944BBB" w:rsidRPr="00944BBB" w:rsidRDefault="00944BBB" w:rsidP="00944BBB">
            <w:pPr>
              <w:tabs>
                <w:tab w:val="decimal" w:pos="1692"/>
              </w:tabs>
              <w:spacing w:line="380" w:lineRule="exact"/>
              <w:ind w:right="-43"/>
              <w:rPr>
                <w:rFonts w:ascii="Arial" w:hAnsi="Arial" w:cs="Arial"/>
                <w:sz w:val="20"/>
                <w:szCs w:val="20"/>
              </w:rPr>
            </w:pPr>
          </w:p>
        </w:tc>
      </w:tr>
      <w:tr w:rsidR="00B74AA1" w:rsidRPr="00591A94" w:rsidTr="00C65BC3">
        <w:tc>
          <w:tcPr>
            <w:tcW w:w="4392" w:type="dxa"/>
          </w:tcPr>
          <w:p w:rsidR="00B74AA1" w:rsidRPr="00960DDD" w:rsidRDefault="00B74AA1" w:rsidP="00B74AA1">
            <w:pPr>
              <w:spacing w:line="380" w:lineRule="exact"/>
              <w:ind w:left="162" w:right="-43" w:hanging="162"/>
              <w:rPr>
                <w:rFonts w:ascii="Arial" w:eastAsia="Arial Unicode MS" w:hAnsi="Arial" w:cs="Arial Unicode MS"/>
                <w:szCs w:val="22"/>
              </w:rPr>
            </w:pPr>
            <w:r w:rsidRPr="00960DDD">
              <w:rPr>
                <w:rFonts w:ascii="Arial" w:eastAsia="Arial Unicode MS" w:hAnsi="Arial" w:cs="Arial Unicode MS"/>
                <w:sz w:val="22"/>
                <w:szCs w:val="22"/>
              </w:rPr>
              <w:t xml:space="preserve">   agreements and PAT remuneration</w:t>
            </w:r>
            <w:r w:rsidR="00214273">
              <w:rPr>
                <w:rFonts w:ascii="Arial" w:eastAsia="Arial Unicode MS" w:hAnsi="Arial" w:cs="Arial Unicode MS"/>
                <w:sz w:val="22"/>
                <w:szCs w:val="22"/>
              </w:rPr>
              <w:t>s</w:t>
            </w:r>
            <w:r w:rsidRPr="00960DDD">
              <w:rPr>
                <w:rFonts w:ascii="Arial" w:eastAsia="Arial Unicode MS" w:hAnsi="Arial" w:cs="Arial Unicode MS"/>
                <w:sz w:val="22"/>
                <w:szCs w:val="22"/>
              </w:rPr>
              <w:t xml:space="preserve"> </w:t>
            </w:r>
          </w:p>
        </w:tc>
        <w:tc>
          <w:tcPr>
            <w:tcW w:w="2160" w:type="dxa"/>
            <w:vAlign w:val="bottom"/>
          </w:tcPr>
          <w:p w:rsidR="00B74AA1" w:rsidRPr="00B74AA1" w:rsidRDefault="00B74AA1" w:rsidP="00B74AA1">
            <w:pPr>
              <w:tabs>
                <w:tab w:val="decimal" w:pos="1692"/>
              </w:tabs>
              <w:spacing w:line="380" w:lineRule="exact"/>
              <w:ind w:right="-43"/>
              <w:rPr>
                <w:rFonts w:ascii="Arial" w:hAnsi="Arial" w:cs="Arial"/>
                <w:sz w:val="20"/>
                <w:szCs w:val="20"/>
              </w:rPr>
            </w:pPr>
            <w:r w:rsidRPr="00B74AA1">
              <w:rPr>
                <w:rFonts w:ascii="Arial" w:hAnsi="Arial" w:cs="Arial"/>
                <w:sz w:val="20"/>
                <w:szCs w:val="20"/>
              </w:rPr>
              <w:t>369,639</w:t>
            </w:r>
          </w:p>
        </w:tc>
        <w:tc>
          <w:tcPr>
            <w:tcW w:w="2070" w:type="dxa"/>
            <w:vAlign w:val="bottom"/>
          </w:tcPr>
          <w:p w:rsidR="00B74AA1" w:rsidRPr="00944BBB" w:rsidRDefault="00B74AA1" w:rsidP="00B74AA1">
            <w:pPr>
              <w:tabs>
                <w:tab w:val="decimal" w:pos="1692"/>
              </w:tabs>
              <w:spacing w:line="380" w:lineRule="exact"/>
              <w:ind w:right="-43"/>
              <w:rPr>
                <w:rFonts w:ascii="Arial" w:hAnsi="Arial" w:cs="Arial"/>
                <w:sz w:val="20"/>
                <w:szCs w:val="20"/>
              </w:rPr>
            </w:pPr>
            <w:r w:rsidRPr="00944BBB">
              <w:rPr>
                <w:rFonts w:ascii="Arial" w:hAnsi="Arial" w:cs="Arial"/>
                <w:sz w:val="20"/>
                <w:szCs w:val="20"/>
              </w:rPr>
              <w:t>369,913</w:t>
            </w:r>
          </w:p>
        </w:tc>
      </w:tr>
      <w:tr w:rsidR="00B74AA1" w:rsidRPr="00591A94" w:rsidTr="00C65BC3">
        <w:tc>
          <w:tcPr>
            <w:tcW w:w="4392" w:type="dxa"/>
          </w:tcPr>
          <w:p w:rsidR="00B74AA1" w:rsidRPr="00960DDD" w:rsidRDefault="00B74AA1" w:rsidP="00B74AA1">
            <w:pPr>
              <w:spacing w:line="380" w:lineRule="exact"/>
              <w:ind w:left="162" w:right="-43" w:hanging="162"/>
              <w:rPr>
                <w:rFonts w:ascii="Arial" w:eastAsia="Arial Unicode MS" w:hAnsi="Arial" w:cs="Arial Unicode MS"/>
                <w:szCs w:val="22"/>
              </w:rPr>
            </w:pPr>
            <w:r w:rsidRPr="00960DDD">
              <w:rPr>
                <w:rFonts w:ascii="Arial" w:eastAsia="Arial Unicode MS" w:hAnsi="Arial" w:cs="Arial Unicode MS"/>
                <w:sz w:val="22"/>
                <w:szCs w:val="22"/>
              </w:rPr>
              <w:t xml:space="preserve">Depreciation and </w:t>
            </w:r>
            <w:proofErr w:type="spellStart"/>
            <w:r w:rsidRPr="00960DDD">
              <w:rPr>
                <w:rFonts w:ascii="Arial" w:eastAsia="Arial Unicode MS" w:hAnsi="Arial" w:cs="Arial Unicode MS"/>
                <w:sz w:val="22"/>
                <w:szCs w:val="22"/>
              </w:rPr>
              <w:t>amortisation</w:t>
            </w:r>
            <w:proofErr w:type="spellEnd"/>
          </w:p>
        </w:tc>
        <w:tc>
          <w:tcPr>
            <w:tcW w:w="2160" w:type="dxa"/>
            <w:vAlign w:val="bottom"/>
          </w:tcPr>
          <w:p w:rsidR="00B74AA1" w:rsidRPr="00B74AA1" w:rsidRDefault="00B74AA1" w:rsidP="00B74AA1">
            <w:pPr>
              <w:tabs>
                <w:tab w:val="decimal" w:pos="1692"/>
              </w:tabs>
              <w:spacing w:line="380" w:lineRule="exact"/>
              <w:ind w:right="-43"/>
              <w:rPr>
                <w:rFonts w:ascii="Arial" w:hAnsi="Arial" w:cs="Arial"/>
                <w:sz w:val="20"/>
                <w:szCs w:val="20"/>
              </w:rPr>
            </w:pPr>
            <w:r w:rsidRPr="00B74AA1">
              <w:rPr>
                <w:rFonts w:ascii="Arial" w:hAnsi="Arial" w:cs="Arial"/>
                <w:sz w:val="20"/>
                <w:szCs w:val="20"/>
              </w:rPr>
              <w:t>206,967</w:t>
            </w:r>
          </w:p>
        </w:tc>
        <w:tc>
          <w:tcPr>
            <w:tcW w:w="2070" w:type="dxa"/>
            <w:vAlign w:val="bottom"/>
          </w:tcPr>
          <w:p w:rsidR="00B74AA1" w:rsidRPr="00944BBB" w:rsidRDefault="00B74AA1" w:rsidP="00B74AA1">
            <w:pPr>
              <w:tabs>
                <w:tab w:val="decimal" w:pos="1692"/>
              </w:tabs>
              <w:spacing w:line="380" w:lineRule="exact"/>
              <w:ind w:right="-43"/>
              <w:rPr>
                <w:rFonts w:ascii="Arial" w:hAnsi="Arial" w:cs="Arial"/>
                <w:sz w:val="20"/>
                <w:szCs w:val="20"/>
              </w:rPr>
            </w:pPr>
            <w:r w:rsidRPr="00944BBB">
              <w:rPr>
                <w:rFonts w:ascii="Arial" w:hAnsi="Arial" w:cs="Arial"/>
                <w:sz w:val="20"/>
                <w:szCs w:val="20"/>
              </w:rPr>
              <w:t>218,945</w:t>
            </w:r>
          </w:p>
        </w:tc>
      </w:tr>
      <w:tr w:rsidR="00B74AA1" w:rsidRPr="00591A94" w:rsidTr="00C65BC3">
        <w:tc>
          <w:tcPr>
            <w:tcW w:w="4392" w:type="dxa"/>
          </w:tcPr>
          <w:p w:rsidR="00B74AA1" w:rsidRPr="008F6648" w:rsidRDefault="00B74AA1" w:rsidP="00B74AA1">
            <w:pPr>
              <w:spacing w:line="380" w:lineRule="exact"/>
              <w:ind w:left="162" w:right="-198" w:hanging="162"/>
              <w:rPr>
                <w:rFonts w:ascii="Arial" w:eastAsia="Arial Unicode MS" w:hAnsi="Arial" w:cs="Arial Unicode MS"/>
                <w:sz w:val="22"/>
                <w:szCs w:val="22"/>
              </w:rPr>
            </w:pPr>
            <w:r w:rsidRPr="00960DDD">
              <w:rPr>
                <w:rFonts w:ascii="Arial" w:eastAsia="Arial Unicode MS" w:hAnsi="Arial" w:cs="Arial Unicode MS"/>
                <w:sz w:val="22"/>
                <w:szCs w:val="22"/>
              </w:rPr>
              <w:t xml:space="preserve">Salary, wages and other employee </w:t>
            </w:r>
            <w:r>
              <w:rPr>
                <w:rFonts w:ascii="Arial" w:eastAsia="Arial Unicode MS" w:hAnsi="Arial" w:cs="Arial Unicode MS"/>
                <w:sz w:val="22"/>
                <w:szCs w:val="22"/>
              </w:rPr>
              <w:t>b</w:t>
            </w:r>
            <w:r w:rsidRPr="00960DDD">
              <w:rPr>
                <w:rFonts w:ascii="Arial" w:eastAsia="Arial Unicode MS" w:hAnsi="Arial" w:cs="Arial Unicode MS"/>
                <w:sz w:val="22"/>
                <w:szCs w:val="22"/>
              </w:rPr>
              <w:t>enefits</w:t>
            </w:r>
          </w:p>
        </w:tc>
        <w:tc>
          <w:tcPr>
            <w:tcW w:w="2160" w:type="dxa"/>
            <w:vAlign w:val="bottom"/>
          </w:tcPr>
          <w:p w:rsidR="00B74AA1" w:rsidRPr="00B74AA1" w:rsidRDefault="00B74AA1" w:rsidP="00B74AA1">
            <w:pPr>
              <w:tabs>
                <w:tab w:val="decimal" w:pos="1692"/>
              </w:tabs>
              <w:spacing w:line="380" w:lineRule="exact"/>
              <w:ind w:right="-43"/>
              <w:rPr>
                <w:rFonts w:ascii="Arial" w:hAnsi="Arial" w:cs="Arial"/>
                <w:sz w:val="20"/>
                <w:szCs w:val="20"/>
              </w:rPr>
            </w:pPr>
            <w:r w:rsidRPr="00B74AA1">
              <w:rPr>
                <w:rFonts w:ascii="Arial" w:hAnsi="Arial" w:cs="Arial"/>
                <w:sz w:val="20"/>
                <w:szCs w:val="20"/>
              </w:rPr>
              <w:t>12</w:t>
            </w:r>
            <w:r w:rsidR="00465386">
              <w:rPr>
                <w:rFonts w:ascii="Arial" w:hAnsi="Arial" w:cs="Arial"/>
                <w:sz w:val="20"/>
                <w:szCs w:val="20"/>
              </w:rPr>
              <w:t>2</w:t>
            </w:r>
            <w:r w:rsidRPr="00B74AA1">
              <w:rPr>
                <w:rFonts w:ascii="Arial" w:hAnsi="Arial" w:cs="Arial"/>
                <w:sz w:val="20"/>
                <w:szCs w:val="20"/>
              </w:rPr>
              <w:t>,122</w:t>
            </w:r>
          </w:p>
        </w:tc>
        <w:tc>
          <w:tcPr>
            <w:tcW w:w="2070" w:type="dxa"/>
            <w:vAlign w:val="bottom"/>
          </w:tcPr>
          <w:p w:rsidR="00B74AA1" w:rsidRPr="00944BBB" w:rsidRDefault="00B74AA1" w:rsidP="00B74AA1">
            <w:pPr>
              <w:tabs>
                <w:tab w:val="decimal" w:pos="1692"/>
              </w:tabs>
              <w:spacing w:line="380" w:lineRule="exact"/>
              <w:ind w:right="-43"/>
              <w:rPr>
                <w:rFonts w:ascii="Arial" w:hAnsi="Arial" w:cs="Arial"/>
                <w:sz w:val="20"/>
                <w:szCs w:val="20"/>
              </w:rPr>
            </w:pPr>
            <w:r w:rsidRPr="00944BBB">
              <w:rPr>
                <w:rFonts w:ascii="Arial" w:hAnsi="Arial" w:cs="Arial"/>
                <w:sz w:val="20"/>
                <w:szCs w:val="20"/>
              </w:rPr>
              <w:t>111,825</w:t>
            </w:r>
          </w:p>
        </w:tc>
      </w:tr>
    </w:tbl>
    <w:p w:rsidR="003A47C6" w:rsidRPr="008F6648" w:rsidRDefault="00472566" w:rsidP="001A76B7">
      <w:pPr>
        <w:spacing w:before="80" w:after="80" w:line="380" w:lineRule="exact"/>
        <w:ind w:left="547" w:hanging="547"/>
        <w:jc w:val="thaiDistribute"/>
        <w:rPr>
          <w:rFonts w:ascii="Arial" w:hAnsi="Arial"/>
          <w:b/>
          <w:bCs/>
          <w:sz w:val="22"/>
          <w:szCs w:val="22"/>
        </w:rPr>
      </w:pPr>
      <w:r w:rsidRPr="008F6648">
        <w:rPr>
          <w:rFonts w:ascii="Arial" w:hAnsi="Arial"/>
          <w:b/>
          <w:bCs/>
          <w:sz w:val="22"/>
          <w:szCs w:val="22"/>
        </w:rPr>
        <w:t>2</w:t>
      </w:r>
      <w:r w:rsidR="00080172">
        <w:rPr>
          <w:rFonts w:ascii="Arial" w:hAnsi="Arial"/>
          <w:b/>
          <w:bCs/>
          <w:sz w:val="22"/>
          <w:szCs w:val="22"/>
        </w:rPr>
        <w:t>4</w:t>
      </w:r>
      <w:r w:rsidR="003A47C6" w:rsidRPr="008F6648">
        <w:rPr>
          <w:rFonts w:ascii="Arial" w:hAnsi="Arial"/>
          <w:b/>
          <w:bCs/>
          <w:sz w:val="22"/>
          <w:szCs w:val="22"/>
          <w:cs/>
        </w:rPr>
        <w:t>.</w:t>
      </w:r>
      <w:r w:rsidR="003A47C6" w:rsidRPr="008F6648">
        <w:rPr>
          <w:rFonts w:ascii="Arial" w:hAnsi="Arial"/>
          <w:b/>
          <w:bCs/>
          <w:sz w:val="22"/>
          <w:szCs w:val="22"/>
          <w:cs/>
        </w:rPr>
        <w:tab/>
      </w:r>
      <w:r w:rsidR="006E3FF0" w:rsidRPr="008F6648">
        <w:rPr>
          <w:rFonts w:ascii="Arial" w:hAnsi="Arial"/>
          <w:b/>
          <w:bCs/>
          <w:sz w:val="22"/>
          <w:szCs w:val="22"/>
        </w:rPr>
        <w:t>I</w:t>
      </w:r>
      <w:r w:rsidR="003A47C6" w:rsidRPr="008F6648">
        <w:rPr>
          <w:rFonts w:ascii="Arial" w:hAnsi="Arial"/>
          <w:b/>
          <w:bCs/>
          <w:sz w:val="22"/>
          <w:szCs w:val="22"/>
        </w:rPr>
        <w:t>ncome tax</w:t>
      </w:r>
      <w:r w:rsidR="00763CDA" w:rsidRPr="008F6648">
        <w:rPr>
          <w:rFonts w:ascii="Arial" w:hAnsi="Arial"/>
          <w:b/>
          <w:bCs/>
          <w:sz w:val="22"/>
          <w:szCs w:val="22"/>
        </w:rPr>
        <w:t xml:space="preserve"> expense</w:t>
      </w:r>
    </w:p>
    <w:p w:rsidR="00655DDD" w:rsidRDefault="00763CDA" w:rsidP="001A76B7">
      <w:pPr>
        <w:spacing w:before="80" w:line="380" w:lineRule="exact"/>
        <w:ind w:left="547" w:hanging="547"/>
        <w:jc w:val="both"/>
        <w:rPr>
          <w:rFonts w:ascii="Arial" w:hAnsi="Arial"/>
          <w:sz w:val="22"/>
          <w:szCs w:val="22"/>
        </w:rPr>
      </w:pPr>
      <w:r>
        <w:rPr>
          <w:rFonts w:ascii="Arial" w:hAnsi="Arial"/>
          <w:sz w:val="22"/>
          <w:szCs w:val="22"/>
        </w:rPr>
        <w:tab/>
        <w:t>Income tax expense</w:t>
      </w:r>
      <w:r w:rsidR="00655DDD" w:rsidRPr="001E5658">
        <w:rPr>
          <w:rFonts w:ascii="Arial" w:hAnsi="Arial"/>
          <w:sz w:val="22"/>
          <w:szCs w:val="22"/>
        </w:rPr>
        <w:t xml:space="preserve"> for the years ended 31 December </w:t>
      </w:r>
      <w:r w:rsidR="00185939">
        <w:rPr>
          <w:rFonts w:ascii="Arial" w:hAnsi="Arial"/>
          <w:sz w:val="22"/>
          <w:szCs w:val="22"/>
        </w:rPr>
        <w:t>201</w:t>
      </w:r>
      <w:r w:rsidR="00362935">
        <w:rPr>
          <w:rFonts w:ascii="Arial" w:hAnsi="Arial"/>
          <w:sz w:val="22"/>
          <w:szCs w:val="22"/>
        </w:rPr>
        <w:t>9</w:t>
      </w:r>
      <w:r w:rsidR="00655DDD" w:rsidRPr="001E5658">
        <w:rPr>
          <w:rFonts w:ascii="Arial" w:hAnsi="Arial"/>
          <w:sz w:val="22"/>
          <w:szCs w:val="22"/>
        </w:rPr>
        <w:t xml:space="preserve"> and </w:t>
      </w:r>
      <w:r w:rsidR="00E40CFC">
        <w:rPr>
          <w:rFonts w:ascii="Arial" w:hAnsi="Arial"/>
          <w:sz w:val="22"/>
          <w:szCs w:val="22"/>
        </w:rPr>
        <w:t>201</w:t>
      </w:r>
      <w:r w:rsidR="00362935">
        <w:rPr>
          <w:rFonts w:ascii="Arial" w:hAnsi="Arial"/>
          <w:sz w:val="22"/>
          <w:szCs w:val="22"/>
        </w:rPr>
        <w:t>8</w:t>
      </w:r>
      <w:r w:rsidR="00655DDD" w:rsidRPr="001E5658">
        <w:rPr>
          <w:rFonts w:ascii="Arial" w:hAnsi="Arial"/>
          <w:sz w:val="22"/>
          <w:szCs w:val="22"/>
        </w:rPr>
        <w:t xml:space="preserve"> </w:t>
      </w:r>
      <w:r>
        <w:rPr>
          <w:rFonts w:ascii="Arial" w:hAnsi="Arial"/>
          <w:sz w:val="22"/>
          <w:szCs w:val="22"/>
        </w:rPr>
        <w:t>is</w:t>
      </w:r>
      <w:r w:rsidR="00655DDD" w:rsidRPr="001E5658">
        <w:rPr>
          <w:rFonts w:ascii="Arial" w:hAnsi="Arial"/>
          <w:sz w:val="22"/>
          <w:szCs w:val="22"/>
        </w:rPr>
        <w:t xml:space="preserve"> made up as follows:</w:t>
      </w:r>
    </w:p>
    <w:p w:rsidR="00080172" w:rsidRPr="00FB14F5" w:rsidRDefault="00080172" w:rsidP="001A76B7">
      <w:pPr>
        <w:spacing w:before="80" w:after="80" w:line="380" w:lineRule="exact"/>
        <w:ind w:left="547" w:hanging="547"/>
        <w:jc w:val="right"/>
        <w:rPr>
          <w:rFonts w:ascii="Arial" w:hAnsi="Arial" w:cs="Arial"/>
          <w:sz w:val="18"/>
          <w:szCs w:val="18"/>
        </w:rPr>
      </w:pPr>
      <w:r w:rsidRPr="00FB14F5">
        <w:rPr>
          <w:rFonts w:ascii="Arial" w:hAnsi="Arial" w:cs="Arial"/>
          <w:sz w:val="18"/>
          <w:szCs w:val="18"/>
        </w:rPr>
        <w:t>(</w:t>
      </w:r>
      <w:r w:rsidRPr="00FB14F5">
        <w:rPr>
          <w:rFonts w:ascii="Arial" w:hAnsi="Arial" w:cs="Arial"/>
          <w:spacing w:val="-4"/>
          <w:sz w:val="18"/>
          <w:szCs w:val="18"/>
        </w:rPr>
        <w:t>Unit: Thousand Baht</w:t>
      </w:r>
      <w:r w:rsidRPr="00FB14F5">
        <w:rPr>
          <w:rFonts w:ascii="Arial" w:hAnsi="Arial" w:cs="Arial"/>
          <w:sz w:val="18"/>
          <w:szCs w:val="18"/>
        </w:rPr>
        <w:t>)</w:t>
      </w:r>
    </w:p>
    <w:tbl>
      <w:tblPr>
        <w:tblW w:w="8730" w:type="dxa"/>
        <w:tblInd w:w="450" w:type="dxa"/>
        <w:tblLayout w:type="fixed"/>
        <w:tblLook w:val="04A0" w:firstRow="1" w:lastRow="0" w:firstColumn="1" w:lastColumn="0" w:noHBand="0" w:noVBand="1"/>
      </w:tblPr>
      <w:tblGrid>
        <w:gridCol w:w="3420"/>
        <w:gridCol w:w="1441"/>
        <w:gridCol w:w="1349"/>
        <w:gridCol w:w="1260"/>
        <w:gridCol w:w="1260"/>
      </w:tblGrid>
      <w:tr w:rsidR="00FB14F5" w:rsidRPr="00FB14F5" w:rsidTr="00234A96">
        <w:trPr>
          <w:trHeight w:val="209"/>
        </w:trPr>
        <w:tc>
          <w:tcPr>
            <w:tcW w:w="3420" w:type="dxa"/>
          </w:tcPr>
          <w:p w:rsidR="00FB14F5" w:rsidRPr="00FB14F5" w:rsidRDefault="00FB14F5" w:rsidP="00192F15">
            <w:pPr>
              <w:spacing w:line="320" w:lineRule="exact"/>
              <w:ind w:right="-108"/>
              <w:jc w:val="thaiDistribute"/>
              <w:rPr>
                <w:rFonts w:ascii="Arial" w:hAnsi="Arial" w:cs="Arial"/>
                <w:sz w:val="18"/>
                <w:szCs w:val="18"/>
              </w:rPr>
            </w:pPr>
          </w:p>
        </w:tc>
        <w:tc>
          <w:tcPr>
            <w:tcW w:w="1441" w:type="dxa"/>
            <w:vAlign w:val="bottom"/>
            <w:hideMark/>
          </w:tcPr>
          <w:p w:rsidR="00FB14F5" w:rsidRPr="00FB14F5" w:rsidRDefault="00FB14F5" w:rsidP="00192F15">
            <w:pPr>
              <w:pBdr>
                <w:bottom w:val="single" w:sz="4" w:space="1" w:color="auto"/>
              </w:pBdr>
              <w:tabs>
                <w:tab w:val="left" w:pos="1440"/>
              </w:tabs>
              <w:spacing w:line="320" w:lineRule="exact"/>
              <w:jc w:val="center"/>
              <w:rPr>
                <w:rFonts w:ascii="Arial" w:hAnsi="Arial" w:cs="Arial"/>
                <w:spacing w:val="-4"/>
                <w:sz w:val="18"/>
                <w:szCs w:val="18"/>
              </w:rPr>
            </w:pPr>
            <w:r w:rsidRPr="00FB14F5">
              <w:rPr>
                <w:rFonts w:ascii="Arial" w:hAnsi="Arial" w:cs="Arial"/>
                <w:sz w:val="18"/>
                <w:szCs w:val="18"/>
              </w:rPr>
              <w:t>Financial statement in which the equity method is applied</w:t>
            </w:r>
          </w:p>
        </w:tc>
        <w:tc>
          <w:tcPr>
            <w:tcW w:w="1349" w:type="dxa"/>
            <w:vAlign w:val="bottom"/>
            <w:hideMark/>
          </w:tcPr>
          <w:p w:rsidR="00FB14F5" w:rsidRPr="00FB14F5" w:rsidRDefault="00FB14F5" w:rsidP="00192F15">
            <w:pPr>
              <w:pBdr>
                <w:bottom w:val="single" w:sz="4" w:space="1" w:color="auto"/>
              </w:pBdr>
              <w:tabs>
                <w:tab w:val="left" w:pos="1440"/>
              </w:tabs>
              <w:spacing w:line="320" w:lineRule="exact"/>
              <w:jc w:val="center"/>
              <w:rPr>
                <w:rFonts w:ascii="Arial" w:hAnsi="Arial" w:cs="Arial"/>
                <w:spacing w:val="-4"/>
                <w:sz w:val="18"/>
                <w:szCs w:val="18"/>
                <w:cs/>
              </w:rPr>
            </w:pPr>
            <w:r w:rsidRPr="00FB14F5">
              <w:rPr>
                <w:rFonts w:ascii="Arial" w:hAnsi="Arial" w:cs="Arial"/>
                <w:sz w:val="18"/>
                <w:szCs w:val="18"/>
              </w:rPr>
              <w:t>Consolidated financial statement</w:t>
            </w:r>
          </w:p>
        </w:tc>
        <w:tc>
          <w:tcPr>
            <w:tcW w:w="2520" w:type="dxa"/>
            <w:gridSpan w:val="2"/>
            <w:vAlign w:val="bottom"/>
            <w:hideMark/>
          </w:tcPr>
          <w:p w:rsidR="00FB14F5" w:rsidRPr="00FB14F5" w:rsidRDefault="00FB14F5" w:rsidP="00192F15">
            <w:pPr>
              <w:pBdr>
                <w:bottom w:val="single" w:sz="4" w:space="1" w:color="auto"/>
              </w:pBdr>
              <w:tabs>
                <w:tab w:val="left" w:pos="1440"/>
              </w:tabs>
              <w:spacing w:line="320" w:lineRule="exact"/>
              <w:jc w:val="center"/>
              <w:rPr>
                <w:rFonts w:ascii="Arial" w:hAnsi="Arial" w:cs="Arial"/>
                <w:spacing w:val="-4"/>
                <w:sz w:val="18"/>
                <w:szCs w:val="18"/>
                <w:cs/>
              </w:rPr>
            </w:pPr>
            <w:r w:rsidRPr="00FB14F5">
              <w:rPr>
                <w:rFonts w:ascii="Arial" w:hAnsi="Arial" w:cs="Arial"/>
                <w:sz w:val="18"/>
                <w:szCs w:val="18"/>
              </w:rPr>
              <w:t>Separate                                    financial statements</w:t>
            </w:r>
          </w:p>
        </w:tc>
      </w:tr>
      <w:tr w:rsidR="00581F0B" w:rsidRPr="00FB14F5" w:rsidTr="00234A96">
        <w:trPr>
          <w:trHeight w:val="209"/>
        </w:trPr>
        <w:tc>
          <w:tcPr>
            <w:tcW w:w="3420" w:type="dxa"/>
          </w:tcPr>
          <w:p w:rsidR="00581F0B" w:rsidRPr="00FB14F5" w:rsidRDefault="00581F0B" w:rsidP="00581F0B">
            <w:pPr>
              <w:spacing w:line="320" w:lineRule="exact"/>
              <w:ind w:right="-108"/>
              <w:jc w:val="thaiDistribute"/>
              <w:rPr>
                <w:rFonts w:ascii="Arial" w:hAnsi="Arial" w:cs="Arial"/>
                <w:sz w:val="18"/>
                <w:szCs w:val="18"/>
                <w:cs/>
              </w:rPr>
            </w:pPr>
          </w:p>
        </w:tc>
        <w:tc>
          <w:tcPr>
            <w:tcW w:w="1441" w:type="dxa"/>
            <w:hideMark/>
          </w:tcPr>
          <w:p w:rsidR="00581F0B" w:rsidRPr="00581F0B" w:rsidRDefault="00581F0B" w:rsidP="00581F0B">
            <w:pPr>
              <w:pBdr>
                <w:bottom w:val="single" w:sz="4" w:space="1" w:color="auto"/>
              </w:pBdr>
              <w:tabs>
                <w:tab w:val="left" w:pos="1440"/>
              </w:tabs>
              <w:spacing w:line="320" w:lineRule="exact"/>
              <w:jc w:val="center"/>
              <w:rPr>
                <w:rFonts w:ascii="Arial" w:hAnsi="Arial" w:cs="Arial"/>
                <w:spacing w:val="-4"/>
                <w:sz w:val="18"/>
                <w:szCs w:val="18"/>
              </w:rPr>
            </w:pPr>
            <w:r w:rsidRPr="00581F0B">
              <w:rPr>
                <w:rFonts w:ascii="Arial" w:hAnsi="Arial" w:cs="Arial"/>
                <w:spacing w:val="-4"/>
                <w:sz w:val="18"/>
                <w:szCs w:val="18"/>
              </w:rPr>
              <w:t>2019</w:t>
            </w:r>
          </w:p>
        </w:tc>
        <w:tc>
          <w:tcPr>
            <w:tcW w:w="1349" w:type="dxa"/>
            <w:hideMark/>
          </w:tcPr>
          <w:p w:rsidR="00581F0B" w:rsidRPr="00581F0B" w:rsidRDefault="00581F0B" w:rsidP="00581F0B">
            <w:pPr>
              <w:pBdr>
                <w:bottom w:val="single" w:sz="4" w:space="1" w:color="auto"/>
              </w:pBdr>
              <w:tabs>
                <w:tab w:val="left" w:pos="1440"/>
              </w:tabs>
              <w:spacing w:line="320" w:lineRule="exact"/>
              <w:jc w:val="center"/>
              <w:rPr>
                <w:rFonts w:ascii="Arial" w:hAnsi="Arial" w:cs="Arial"/>
                <w:spacing w:val="-4"/>
                <w:sz w:val="18"/>
                <w:szCs w:val="18"/>
              </w:rPr>
            </w:pPr>
            <w:r w:rsidRPr="00581F0B">
              <w:rPr>
                <w:rFonts w:ascii="Arial" w:hAnsi="Arial" w:cs="Arial"/>
                <w:spacing w:val="-4"/>
                <w:sz w:val="18"/>
                <w:szCs w:val="18"/>
              </w:rPr>
              <w:t>2018</w:t>
            </w:r>
          </w:p>
        </w:tc>
        <w:tc>
          <w:tcPr>
            <w:tcW w:w="1260" w:type="dxa"/>
            <w:hideMark/>
          </w:tcPr>
          <w:p w:rsidR="00581F0B" w:rsidRPr="00581F0B" w:rsidRDefault="00581F0B" w:rsidP="00581F0B">
            <w:pPr>
              <w:pBdr>
                <w:bottom w:val="single" w:sz="4" w:space="1" w:color="auto"/>
              </w:pBdr>
              <w:tabs>
                <w:tab w:val="left" w:pos="1440"/>
              </w:tabs>
              <w:spacing w:line="320" w:lineRule="exact"/>
              <w:jc w:val="center"/>
              <w:rPr>
                <w:rFonts w:ascii="Arial" w:hAnsi="Arial" w:cs="Arial"/>
                <w:spacing w:val="-4"/>
                <w:sz w:val="18"/>
                <w:szCs w:val="18"/>
              </w:rPr>
            </w:pPr>
            <w:r w:rsidRPr="00581F0B">
              <w:rPr>
                <w:rFonts w:ascii="Arial" w:hAnsi="Arial" w:cs="Arial"/>
                <w:spacing w:val="-4"/>
                <w:sz w:val="18"/>
                <w:szCs w:val="18"/>
              </w:rPr>
              <w:t>2019</w:t>
            </w:r>
          </w:p>
        </w:tc>
        <w:tc>
          <w:tcPr>
            <w:tcW w:w="1260" w:type="dxa"/>
            <w:hideMark/>
          </w:tcPr>
          <w:p w:rsidR="00581F0B" w:rsidRPr="00581F0B" w:rsidRDefault="00581F0B" w:rsidP="00581F0B">
            <w:pPr>
              <w:pBdr>
                <w:bottom w:val="single" w:sz="4" w:space="1" w:color="auto"/>
              </w:pBdr>
              <w:tabs>
                <w:tab w:val="left" w:pos="1440"/>
              </w:tabs>
              <w:spacing w:line="320" w:lineRule="exact"/>
              <w:jc w:val="center"/>
              <w:rPr>
                <w:rFonts w:ascii="Arial" w:hAnsi="Arial" w:cs="Arial"/>
                <w:spacing w:val="-4"/>
                <w:sz w:val="18"/>
                <w:szCs w:val="18"/>
              </w:rPr>
            </w:pPr>
            <w:r w:rsidRPr="00581F0B">
              <w:rPr>
                <w:rFonts w:ascii="Arial" w:hAnsi="Arial" w:cs="Arial"/>
                <w:spacing w:val="-4"/>
                <w:sz w:val="18"/>
                <w:szCs w:val="18"/>
              </w:rPr>
              <w:t>2018</w:t>
            </w:r>
          </w:p>
        </w:tc>
      </w:tr>
      <w:tr w:rsidR="00581F0B" w:rsidRPr="00FB14F5" w:rsidTr="00234A96">
        <w:trPr>
          <w:trHeight w:val="333"/>
        </w:trPr>
        <w:tc>
          <w:tcPr>
            <w:tcW w:w="3420" w:type="dxa"/>
            <w:hideMark/>
          </w:tcPr>
          <w:p w:rsidR="00581F0B" w:rsidRPr="00FB14F5" w:rsidRDefault="00581F0B" w:rsidP="00581F0B">
            <w:pPr>
              <w:spacing w:line="320" w:lineRule="exact"/>
              <w:ind w:left="162" w:right="-43" w:hanging="162"/>
              <w:rPr>
                <w:rFonts w:ascii="Arial" w:hAnsi="Arial" w:cs="Arial"/>
                <w:b/>
                <w:bCs/>
                <w:sz w:val="18"/>
                <w:szCs w:val="18"/>
                <w:cs/>
              </w:rPr>
            </w:pPr>
            <w:r w:rsidRPr="00FB14F5">
              <w:rPr>
                <w:rFonts w:ascii="Arial" w:hAnsi="Arial" w:cs="Arial"/>
                <w:b/>
                <w:bCs/>
                <w:sz w:val="18"/>
                <w:szCs w:val="18"/>
              </w:rPr>
              <w:t>Current income tax:</w:t>
            </w:r>
          </w:p>
        </w:tc>
        <w:tc>
          <w:tcPr>
            <w:tcW w:w="1441" w:type="dxa"/>
            <w:vAlign w:val="bottom"/>
          </w:tcPr>
          <w:p w:rsidR="00581F0B" w:rsidRPr="00FB14F5" w:rsidRDefault="00581F0B" w:rsidP="00581F0B">
            <w:pPr>
              <w:spacing w:line="320" w:lineRule="exact"/>
              <w:jc w:val="right"/>
              <w:rPr>
                <w:rFonts w:ascii="Arial" w:hAnsi="Arial" w:cs="Arial"/>
                <w:sz w:val="18"/>
                <w:szCs w:val="18"/>
                <w:cs/>
              </w:rPr>
            </w:pPr>
          </w:p>
        </w:tc>
        <w:tc>
          <w:tcPr>
            <w:tcW w:w="1349" w:type="dxa"/>
            <w:vAlign w:val="bottom"/>
          </w:tcPr>
          <w:p w:rsidR="00581F0B" w:rsidRPr="00FB14F5" w:rsidRDefault="00581F0B" w:rsidP="00581F0B">
            <w:pPr>
              <w:spacing w:line="320" w:lineRule="exact"/>
              <w:jc w:val="right"/>
              <w:rPr>
                <w:rFonts w:ascii="Arial" w:hAnsi="Arial" w:cs="Arial"/>
                <w:sz w:val="18"/>
                <w:szCs w:val="18"/>
                <w:cs/>
              </w:rPr>
            </w:pPr>
          </w:p>
        </w:tc>
        <w:tc>
          <w:tcPr>
            <w:tcW w:w="1260" w:type="dxa"/>
            <w:vAlign w:val="bottom"/>
          </w:tcPr>
          <w:p w:rsidR="00581F0B" w:rsidRPr="00FB14F5" w:rsidRDefault="00581F0B" w:rsidP="00581F0B">
            <w:pPr>
              <w:spacing w:line="320" w:lineRule="exact"/>
              <w:jc w:val="right"/>
              <w:rPr>
                <w:rFonts w:ascii="Arial" w:hAnsi="Arial" w:cs="Arial"/>
                <w:sz w:val="18"/>
                <w:szCs w:val="18"/>
                <w:cs/>
              </w:rPr>
            </w:pPr>
          </w:p>
        </w:tc>
        <w:tc>
          <w:tcPr>
            <w:tcW w:w="1260" w:type="dxa"/>
            <w:vAlign w:val="bottom"/>
          </w:tcPr>
          <w:p w:rsidR="00581F0B" w:rsidRPr="00FB14F5" w:rsidRDefault="00581F0B" w:rsidP="00581F0B">
            <w:pPr>
              <w:spacing w:line="320" w:lineRule="exact"/>
              <w:jc w:val="right"/>
              <w:rPr>
                <w:rFonts w:ascii="Arial" w:hAnsi="Arial" w:cs="Arial"/>
                <w:sz w:val="18"/>
                <w:szCs w:val="18"/>
                <w:cs/>
              </w:rPr>
            </w:pPr>
          </w:p>
        </w:tc>
      </w:tr>
      <w:tr w:rsidR="00581F0B" w:rsidRPr="00FB14F5" w:rsidTr="00234A96">
        <w:tc>
          <w:tcPr>
            <w:tcW w:w="3420" w:type="dxa"/>
            <w:hideMark/>
          </w:tcPr>
          <w:p w:rsidR="00581F0B" w:rsidRPr="00FB14F5" w:rsidRDefault="00581F0B" w:rsidP="00581F0B">
            <w:pPr>
              <w:spacing w:line="320" w:lineRule="exact"/>
              <w:ind w:left="162" w:right="-43" w:hanging="162"/>
              <w:rPr>
                <w:rFonts w:ascii="Arial" w:hAnsi="Arial" w:cs="Arial"/>
                <w:sz w:val="18"/>
                <w:szCs w:val="18"/>
              </w:rPr>
            </w:pPr>
            <w:r w:rsidRPr="00FB14F5">
              <w:rPr>
                <w:rFonts w:ascii="Arial" w:hAnsi="Arial" w:cs="Arial"/>
                <w:sz w:val="18"/>
                <w:szCs w:val="18"/>
              </w:rPr>
              <w:t>Current income tax charged</w:t>
            </w:r>
          </w:p>
        </w:tc>
        <w:tc>
          <w:tcPr>
            <w:tcW w:w="1441" w:type="dxa"/>
            <w:vAlign w:val="bottom"/>
          </w:tcPr>
          <w:p w:rsidR="00581F0B" w:rsidRPr="00FB14F5" w:rsidRDefault="00581F0B" w:rsidP="00581F0B">
            <w:pPr>
              <w:tabs>
                <w:tab w:val="decimal" w:pos="1067"/>
              </w:tabs>
              <w:spacing w:line="320" w:lineRule="exact"/>
              <w:rPr>
                <w:rFonts w:ascii="Arial" w:hAnsi="Arial" w:cs="Arial"/>
                <w:sz w:val="18"/>
                <w:szCs w:val="18"/>
              </w:rPr>
            </w:pPr>
            <w:r w:rsidRPr="00FB14F5">
              <w:rPr>
                <w:rFonts w:ascii="Arial" w:hAnsi="Arial" w:cs="Arial"/>
                <w:sz w:val="18"/>
                <w:szCs w:val="18"/>
              </w:rPr>
              <w:t>98,306</w:t>
            </w:r>
          </w:p>
        </w:tc>
        <w:tc>
          <w:tcPr>
            <w:tcW w:w="1349" w:type="dxa"/>
            <w:vAlign w:val="bottom"/>
            <w:hideMark/>
          </w:tcPr>
          <w:p w:rsidR="00581F0B" w:rsidRPr="00FB14F5" w:rsidRDefault="00581F0B" w:rsidP="00581F0B">
            <w:pPr>
              <w:tabs>
                <w:tab w:val="decimal" w:pos="882"/>
              </w:tabs>
              <w:spacing w:line="320" w:lineRule="exact"/>
              <w:rPr>
                <w:rFonts w:ascii="Arial" w:hAnsi="Arial" w:cs="Arial"/>
                <w:sz w:val="18"/>
                <w:szCs w:val="18"/>
              </w:rPr>
            </w:pPr>
            <w:r w:rsidRPr="00FB14F5">
              <w:rPr>
                <w:rFonts w:ascii="Arial" w:hAnsi="Arial" w:cs="Arial"/>
                <w:sz w:val="18"/>
                <w:szCs w:val="18"/>
              </w:rPr>
              <w:t>98,958</w:t>
            </w:r>
          </w:p>
        </w:tc>
        <w:tc>
          <w:tcPr>
            <w:tcW w:w="1260" w:type="dxa"/>
            <w:vAlign w:val="bottom"/>
          </w:tcPr>
          <w:p w:rsidR="00581F0B" w:rsidRPr="00FB14F5" w:rsidRDefault="00581F0B" w:rsidP="00581F0B">
            <w:pPr>
              <w:tabs>
                <w:tab w:val="decimal" w:pos="882"/>
              </w:tabs>
              <w:spacing w:line="320" w:lineRule="exact"/>
              <w:rPr>
                <w:rFonts w:ascii="Arial" w:hAnsi="Arial" w:cs="Arial"/>
                <w:sz w:val="18"/>
                <w:szCs w:val="18"/>
              </w:rPr>
            </w:pPr>
            <w:r w:rsidRPr="00FB14F5">
              <w:rPr>
                <w:rFonts w:ascii="Arial" w:hAnsi="Arial" w:cs="Arial"/>
                <w:sz w:val="18"/>
                <w:szCs w:val="18"/>
              </w:rPr>
              <w:t>98,368</w:t>
            </w:r>
          </w:p>
        </w:tc>
        <w:tc>
          <w:tcPr>
            <w:tcW w:w="1260" w:type="dxa"/>
            <w:vAlign w:val="bottom"/>
            <w:hideMark/>
          </w:tcPr>
          <w:p w:rsidR="00581F0B" w:rsidRPr="00FB14F5" w:rsidRDefault="00581F0B" w:rsidP="00581F0B">
            <w:pPr>
              <w:tabs>
                <w:tab w:val="decimal" w:pos="882"/>
              </w:tabs>
              <w:spacing w:line="320" w:lineRule="exact"/>
              <w:rPr>
                <w:rFonts w:ascii="Arial" w:hAnsi="Arial" w:cs="Arial"/>
                <w:sz w:val="18"/>
                <w:szCs w:val="18"/>
              </w:rPr>
            </w:pPr>
            <w:r w:rsidRPr="00FB14F5">
              <w:rPr>
                <w:rFonts w:ascii="Arial" w:hAnsi="Arial" w:cs="Arial"/>
                <w:sz w:val="18"/>
                <w:szCs w:val="18"/>
              </w:rPr>
              <w:t>98,958</w:t>
            </w:r>
          </w:p>
        </w:tc>
      </w:tr>
      <w:tr w:rsidR="00581F0B" w:rsidRPr="00FB14F5" w:rsidTr="00234A96">
        <w:trPr>
          <w:trHeight w:val="315"/>
        </w:trPr>
        <w:tc>
          <w:tcPr>
            <w:tcW w:w="3420" w:type="dxa"/>
          </w:tcPr>
          <w:p w:rsidR="00581F0B" w:rsidRPr="00FB14F5" w:rsidRDefault="00581F0B" w:rsidP="00581F0B">
            <w:pPr>
              <w:spacing w:line="320" w:lineRule="exact"/>
              <w:ind w:left="162" w:right="-43" w:hanging="162"/>
              <w:rPr>
                <w:rFonts w:ascii="Arial" w:hAnsi="Arial" w:cs="Arial"/>
                <w:sz w:val="18"/>
                <w:szCs w:val="18"/>
              </w:rPr>
            </w:pPr>
            <w:r w:rsidRPr="00FB14F5">
              <w:rPr>
                <w:rFonts w:ascii="Arial" w:hAnsi="Arial" w:cs="Arial"/>
                <w:sz w:val="18"/>
                <w:szCs w:val="18"/>
              </w:rPr>
              <w:t>Adjustment of corporate income tax expense prior year</w:t>
            </w:r>
          </w:p>
        </w:tc>
        <w:tc>
          <w:tcPr>
            <w:tcW w:w="1441" w:type="dxa"/>
            <w:vAlign w:val="bottom"/>
          </w:tcPr>
          <w:p w:rsidR="00581F0B" w:rsidRPr="00FB14F5" w:rsidRDefault="00581F0B" w:rsidP="00581F0B">
            <w:pPr>
              <w:tabs>
                <w:tab w:val="decimal" w:pos="1067"/>
              </w:tabs>
              <w:spacing w:line="320" w:lineRule="exact"/>
              <w:rPr>
                <w:rFonts w:ascii="Arial" w:hAnsi="Arial" w:cs="Arial"/>
                <w:sz w:val="18"/>
                <w:szCs w:val="18"/>
                <w:cs/>
              </w:rPr>
            </w:pPr>
            <w:r w:rsidRPr="00FB14F5">
              <w:rPr>
                <w:rFonts w:ascii="Arial" w:hAnsi="Arial" w:cs="Arial"/>
                <w:sz w:val="18"/>
                <w:szCs w:val="18"/>
              </w:rPr>
              <w:t>-</w:t>
            </w:r>
          </w:p>
        </w:tc>
        <w:tc>
          <w:tcPr>
            <w:tcW w:w="1349" w:type="dxa"/>
            <w:vAlign w:val="bottom"/>
          </w:tcPr>
          <w:p w:rsidR="00581F0B" w:rsidRPr="00FB14F5" w:rsidRDefault="00581F0B" w:rsidP="00581F0B">
            <w:pPr>
              <w:tabs>
                <w:tab w:val="decimal" w:pos="882"/>
              </w:tabs>
              <w:spacing w:line="320" w:lineRule="exact"/>
              <w:rPr>
                <w:rFonts w:ascii="Arial" w:hAnsi="Arial" w:cs="Arial"/>
                <w:sz w:val="18"/>
                <w:szCs w:val="18"/>
              </w:rPr>
            </w:pPr>
            <w:r w:rsidRPr="00FB14F5">
              <w:rPr>
                <w:rFonts w:ascii="Arial" w:hAnsi="Arial" w:cs="Arial"/>
                <w:sz w:val="18"/>
                <w:szCs w:val="18"/>
              </w:rPr>
              <w:t>412</w:t>
            </w:r>
          </w:p>
        </w:tc>
        <w:tc>
          <w:tcPr>
            <w:tcW w:w="1260" w:type="dxa"/>
            <w:vAlign w:val="bottom"/>
          </w:tcPr>
          <w:p w:rsidR="00581F0B" w:rsidRPr="00FB14F5" w:rsidRDefault="00581F0B" w:rsidP="00581F0B">
            <w:pPr>
              <w:tabs>
                <w:tab w:val="decimal" w:pos="882"/>
              </w:tabs>
              <w:spacing w:line="320" w:lineRule="exact"/>
              <w:rPr>
                <w:rFonts w:ascii="Arial" w:hAnsi="Arial" w:cs="Arial"/>
                <w:sz w:val="18"/>
                <w:szCs w:val="18"/>
              </w:rPr>
            </w:pPr>
            <w:r w:rsidRPr="00FB14F5">
              <w:rPr>
                <w:rFonts w:ascii="Arial" w:hAnsi="Arial" w:cs="Arial"/>
                <w:sz w:val="18"/>
                <w:szCs w:val="18"/>
              </w:rPr>
              <w:t>-</w:t>
            </w:r>
          </w:p>
        </w:tc>
        <w:tc>
          <w:tcPr>
            <w:tcW w:w="1260" w:type="dxa"/>
            <w:vAlign w:val="bottom"/>
          </w:tcPr>
          <w:p w:rsidR="00581F0B" w:rsidRPr="00FB14F5" w:rsidRDefault="00581F0B" w:rsidP="00581F0B">
            <w:pPr>
              <w:tabs>
                <w:tab w:val="decimal" w:pos="882"/>
              </w:tabs>
              <w:spacing w:line="320" w:lineRule="exact"/>
              <w:rPr>
                <w:rFonts w:ascii="Arial" w:hAnsi="Arial" w:cs="Arial"/>
                <w:sz w:val="18"/>
                <w:szCs w:val="18"/>
              </w:rPr>
            </w:pPr>
            <w:r w:rsidRPr="00FB14F5">
              <w:rPr>
                <w:rFonts w:ascii="Arial" w:hAnsi="Arial" w:cs="Arial"/>
                <w:sz w:val="18"/>
                <w:szCs w:val="18"/>
              </w:rPr>
              <w:t>412</w:t>
            </w:r>
          </w:p>
        </w:tc>
      </w:tr>
      <w:tr w:rsidR="00581F0B" w:rsidRPr="00FB14F5" w:rsidTr="00234A96">
        <w:trPr>
          <w:trHeight w:val="234"/>
        </w:trPr>
        <w:tc>
          <w:tcPr>
            <w:tcW w:w="3420" w:type="dxa"/>
          </w:tcPr>
          <w:p w:rsidR="00581F0B" w:rsidRPr="00FB14F5" w:rsidRDefault="00581F0B" w:rsidP="00581F0B">
            <w:pPr>
              <w:spacing w:line="320" w:lineRule="exact"/>
              <w:ind w:left="162" w:right="-43" w:hanging="162"/>
              <w:rPr>
                <w:rFonts w:ascii="Arial" w:hAnsi="Arial" w:cs="Arial"/>
                <w:b/>
                <w:bCs/>
                <w:sz w:val="18"/>
                <w:szCs w:val="18"/>
                <w:cs/>
              </w:rPr>
            </w:pPr>
            <w:r w:rsidRPr="00FB14F5">
              <w:rPr>
                <w:rFonts w:ascii="Arial" w:hAnsi="Arial" w:cs="Arial"/>
                <w:b/>
                <w:bCs/>
                <w:color w:val="000000"/>
                <w:sz w:val="18"/>
                <w:szCs w:val="18"/>
              </w:rPr>
              <w:t>Deferred tax:</w:t>
            </w:r>
          </w:p>
        </w:tc>
        <w:tc>
          <w:tcPr>
            <w:tcW w:w="1441" w:type="dxa"/>
            <w:vAlign w:val="bottom"/>
          </w:tcPr>
          <w:p w:rsidR="00581F0B" w:rsidRPr="00FB14F5" w:rsidRDefault="00581F0B" w:rsidP="00581F0B">
            <w:pPr>
              <w:tabs>
                <w:tab w:val="decimal" w:pos="1067"/>
              </w:tabs>
              <w:spacing w:line="320" w:lineRule="exact"/>
              <w:rPr>
                <w:rFonts w:ascii="Arial" w:hAnsi="Arial" w:cs="Arial"/>
                <w:sz w:val="18"/>
                <w:szCs w:val="18"/>
                <w:cs/>
              </w:rPr>
            </w:pPr>
          </w:p>
        </w:tc>
        <w:tc>
          <w:tcPr>
            <w:tcW w:w="1349" w:type="dxa"/>
            <w:vAlign w:val="bottom"/>
          </w:tcPr>
          <w:p w:rsidR="00581F0B" w:rsidRPr="00FB14F5" w:rsidRDefault="00581F0B" w:rsidP="00581F0B">
            <w:pPr>
              <w:tabs>
                <w:tab w:val="decimal" w:pos="882"/>
              </w:tabs>
              <w:spacing w:line="320" w:lineRule="exact"/>
              <w:rPr>
                <w:rFonts w:ascii="Arial" w:hAnsi="Arial" w:cs="Arial"/>
                <w:sz w:val="18"/>
                <w:szCs w:val="18"/>
              </w:rPr>
            </w:pPr>
          </w:p>
        </w:tc>
        <w:tc>
          <w:tcPr>
            <w:tcW w:w="1260" w:type="dxa"/>
            <w:vAlign w:val="bottom"/>
          </w:tcPr>
          <w:p w:rsidR="00581F0B" w:rsidRPr="00FB14F5" w:rsidRDefault="00581F0B" w:rsidP="00581F0B">
            <w:pPr>
              <w:tabs>
                <w:tab w:val="decimal" w:pos="882"/>
              </w:tabs>
              <w:spacing w:line="320" w:lineRule="exact"/>
              <w:rPr>
                <w:rFonts w:ascii="Arial" w:hAnsi="Arial" w:cs="Arial"/>
                <w:sz w:val="18"/>
                <w:szCs w:val="18"/>
              </w:rPr>
            </w:pPr>
          </w:p>
        </w:tc>
        <w:tc>
          <w:tcPr>
            <w:tcW w:w="1260" w:type="dxa"/>
            <w:vAlign w:val="bottom"/>
          </w:tcPr>
          <w:p w:rsidR="00581F0B" w:rsidRPr="00FB14F5" w:rsidRDefault="00581F0B" w:rsidP="00581F0B">
            <w:pPr>
              <w:tabs>
                <w:tab w:val="decimal" w:pos="882"/>
              </w:tabs>
              <w:spacing w:line="320" w:lineRule="exact"/>
              <w:rPr>
                <w:rFonts w:ascii="Arial" w:hAnsi="Arial" w:cs="Arial"/>
                <w:sz w:val="18"/>
                <w:szCs w:val="18"/>
              </w:rPr>
            </w:pPr>
          </w:p>
        </w:tc>
      </w:tr>
      <w:tr w:rsidR="00581F0B" w:rsidRPr="00FB14F5" w:rsidTr="00234A96">
        <w:tc>
          <w:tcPr>
            <w:tcW w:w="3420" w:type="dxa"/>
          </w:tcPr>
          <w:p w:rsidR="00581F0B" w:rsidRPr="00FB14F5" w:rsidRDefault="00581F0B" w:rsidP="00581F0B">
            <w:pPr>
              <w:spacing w:line="320" w:lineRule="exact"/>
              <w:ind w:left="162" w:right="-43" w:hanging="162"/>
              <w:rPr>
                <w:rFonts w:ascii="Arial" w:hAnsi="Arial" w:cs="Arial"/>
                <w:sz w:val="18"/>
                <w:szCs w:val="18"/>
                <w:cs/>
              </w:rPr>
            </w:pPr>
            <w:r w:rsidRPr="00FB14F5">
              <w:rPr>
                <w:rFonts w:ascii="Arial" w:hAnsi="Arial" w:cs="Arial"/>
                <w:sz w:val="18"/>
                <w:szCs w:val="18"/>
              </w:rPr>
              <w:t xml:space="preserve">Relating to origination and reversal of temporary differences  </w:t>
            </w:r>
          </w:p>
        </w:tc>
        <w:tc>
          <w:tcPr>
            <w:tcW w:w="1441" w:type="dxa"/>
            <w:vAlign w:val="bottom"/>
          </w:tcPr>
          <w:p w:rsidR="00581F0B" w:rsidRPr="00FB14F5" w:rsidRDefault="00581F0B" w:rsidP="00581F0B">
            <w:pPr>
              <w:pBdr>
                <w:bottom w:val="single" w:sz="4" w:space="1" w:color="auto"/>
              </w:pBdr>
              <w:tabs>
                <w:tab w:val="decimal" w:pos="1067"/>
              </w:tabs>
              <w:spacing w:line="320" w:lineRule="exact"/>
              <w:rPr>
                <w:rFonts w:ascii="Arial" w:hAnsi="Arial" w:cs="Arial"/>
                <w:sz w:val="18"/>
                <w:szCs w:val="18"/>
                <w:cs/>
              </w:rPr>
            </w:pPr>
            <w:r w:rsidRPr="00FB14F5">
              <w:rPr>
                <w:rFonts w:ascii="Arial" w:hAnsi="Arial" w:cs="Arial"/>
                <w:sz w:val="18"/>
                <w:szCs w:val="18"/>
              </w:rPr>
              <w:t>3,924</w:t>
            </w:r>
          </w:p>
        </w:tc>
        <w:tc>
          <w:tcPr>
            <w:tcW w:w="1349" w:type="dxa"/>
            <w:vAlign w:val="bottom"/>
          </w:tcPr>
          <w:p w:rsidR="00581F0B" w:rsidRPr="00FB14F5" w:rsidRDefault="00581F0B" w:rsidP="00581F0B">
            <w:pPr>
              <w:pBdr>
                <w:bottom w:val="single" w:sz="4" w:space="1" w:color="auto"/>
              </w:pBdr>
              <w:tabs>
                <w:tab w:val="decimal" w:pos="882"/>
              </w:tabs>
              <w:spacing w:line="320" w:lineRule="exact"/>
              <w:rPr>
                <w:rFonts w:ascii="Arial" w:hAnsi="Arial" w:cs="Arial"/>
                <w:sz w:val="18"/>
                <w:szCs w:val="18"/>
              </w:rPr>
            </w:pPr>
            <w:r w:rsidRPr="00FB14F5">
              <w:rPr>
                <w:rFonts w:ascii="Arial" w:hAnsi="Arial" w:cs="Arial"/>
                <w:sz w:val="18"/>
                <w:szCs w:val="18"/>
              </w:rPr>
              <w:t>403</w:t>
            </w:r>
          </w:p>
        </w:tc>
        <w:tc>
          <w:tcPr>
            <w:tcW w:w="1260" w:type="dxa"/>
            <w:vAlign w:val="bottom"/>
          </w:tcPr>
          <w:p w:rsidR="00581F0B" w:rsidRPr="00FB14F5" w:rsidRDefault="00581F0B" w:rsidP="00581F0B">
            <w:pPr>
              <w:pBdr>
                <w:bottom w:val="single" w:sz="4" w:space="1" w:color="auto"/>
              </w:pBdr>
              <w:tabs>
                <w:tab w:val="decimal" w:pos="882"/>
              </w:tabs>
              <w:spacing w:line="320" w:lineRule="exact"/>
              <w:rPr>
                <w:rFonts w:ascii="Arial" w:hAnsi="Arial" w:cs="Arial"/>
                <w:sz w:val="18"/>
                <w:szCs w:val="18"/>
              </w:rPr>
            </w:pPr>
            <w:r w:rsidRPr="00FB14F5">
              <w:rPr>
                <w:rFonts w:ascii="Arial" w:hAnsi="Arial" w:cs="Arial"/>
                <w:sz w:val="18"/>
                <w:szCs w:val="18"/>
              </w:rPr>
              <w:t>(34,338)</w:t>
            </w:r>
          </w:p>
        </w:tc>
        <w:tc>
          <w:tcPr>
            <w:tcW w:w="1260" w:type="dxa"/>
            <w:vAlign w:val="bottom"/>
          </w:tcPr>
          <w:p w:rsidR="00581F0B" w:rsidRPr="00FB14F5" w:rsidRDefault="00581F0B" w:rsidP="00581F0B">
            <w:pPr>
              <w:pBdr>
                <w:bottom w:val="single" w:sz="4" w:space="1" w:color="auto"/>
              </w:pBdr>
              <w:tabs>
                <w:tab w:val="decimal" w:pos="882"/>
              </w:tabs>
              <w:spacing w:line="320" w:lineRule="exact"/>
              <w:rPr>
                <w:rFonts w:ascii="Arial" w:hAnsi="Arial" w:cs="Arial"/>
                <w:sz w:val="18"/>
                <w:szCs w:val="18"/>
              </w:rPr>
            </w:pPr>
            <w:r w:rsidRPr="00FB14F5">
              <w:rPr>
                <w:rFonts w:ascii="Arial" w:hAnsi="Arial" w:cs="Arial"/>
                <w:sz w:val="18"/>
                <w:szCs w:val="18"/>
              </w:rPr>
              <w:t>403</w:t>
            </w:r>
          </w:p>
        </w:tc>
      </w:tr>
      <w:tr w:rsidR="00581F0B" w:rsidRPr="00FB14F5" w:rsidTr="00234A96">
        <w:tc>
          <w:tcPr>
            <w:tcW w:w="3420" w:type="dxa"/>
            <w:hideMark/>
          </w:tcPr>
          <w:p w:rsidR="00581F0B" w:rsidRPr="00FB14F5" w:rsidRDefault="00581F0B" w:rsidP="00581F0B">
            <w:pPr>
              <w:spacing w:line="320" w:lineRule="exact"/>
              <w:ind w:left="162" w:right="-109" w:hanging="162"/>
              <w:rPr>
                <w:rFonts w:ascii="Arial" w:hAnsi="Arial" w:cs="Arial"/>
                <w:b/>
                <w:bCs/>
                <w:sz w:val="18"/>
                <w:szCs w:val="18"/>
                <w:cs/>
              </w:rPr>
            </w:pPr>
            <w:r w:rsidRPr="00FB14F5">
              <w:rPr>
                <w:rFonts w:ascii="Arial" w:hAnsi="Arial" w:cs="Arial"/>
                <w:b/>
                <w:bCs/>
                <w:color w:val="000000"/>
                <w:sz w:val="18"/>
                <w:szCs w:val="18"/>
              </w:rPr>
              <w:t>Income tax expense reported in the statement of comprehensive income</w:t>
            </w:r>
          </w:p>
        </w:tc>
        <w:tc>
          <w:tcPr>
            <w:tcW w:w="1441" w:type="dxa"/>
            <w:vAlign w:val="bottom"/>
          </w:tcPr>
          <w:p w:rsidR="00581F0B" w:rsidRPr="00FB14F5" w:rsidRDefault="00581F0B" w:rsidP="00581F0B">
            <w:pPr>
              <w:pBdr>
                <w:bottom w:val="double" w:sz="4" w:space="1" w:color="auto"/>
              </w:pBdr>
              <w:tabs>
                <w:tab w:val="decimal" w:pos="1067"/>
              </w:tabs>
              <w:spacing w:line="320" w:lineRule="exact"/>
              <w:rPr>
                <w:rFonts w:ascii="Arial" w:hAnsi="Arial" w:cs="Arial"/>
                <w:sz w:val="18"/>
                <w:szCs w:val="18"/>
              </w:rPr>
            </w:pPr>
            <w:r w:rsidRPr="00FB14F5">
              <w:rPr>
                <w:rFonts w:ascii="Arial" w:hAnsi="Arial" w:cs="Arial"/>
                <w:sz w:val="18"/>
                <w:szCs w:val="18"/>
              </w:rPr>
              <w:t>102,230</w:t>
            </w:r>
          </w:p>
        </w:tc>
        <w:tc>
          <w:tcPr>
            <w:tcW w:w="1349" w:type="dxa"/>
            <w:vAlign w:val="bottom"/>
          </w:tcPr>
          <w:p w:rsidR="00581F0B" w:rsidRPr="00FB14F5" w:rsidRDefault="00581F0B" w:rsidP="00581F0B">
            <w:pPr>
              <w:pBdr>
                <w:bottom w:val="double" w:sz="4" w:space="1" w:color="auto"/>
              </w:pBdr>
              <w:tabs>
                <w:tab w:val="decimal" w:pos="882"/>
              </w:tabs>
              <w:spacing w:line="320" w:lineRule="exact"/>
              <w:rPr>
                <w:rFonts w:ascii="Arial" w:hAnsi="Arial" w:cs="Arial"/>
                <w:sz w:val="18"/>
                <w:szCs w:val="18"/>
              </w:rPr>
            </w:pPr>
            <w:r w:rsidRPr="00FB14F5">
              <w:rPr>
                <w:rFonts w:ascii="Arial" w:hAnsi="Arial" w:cs="Arial"/>
                <w:sz w:val="18"/>
                <w:szCs w:val="18"/>
              </w:rPr>
              <w:t>99,773</w:t>
            </w:r>
          </w:p>
        </w:tc>
        <w:tc>
          <w:tcPr>
            <w:tcW w:w="1260" w:type="dxa"/>
            <w:vAlign w:val="bottom"/>
          </w:tcPr>
          <w:p w:rsidR="00581F0B" w:rsidRPr="00FB14F5" w:rsidRDefault="00581F0B" w:rsidP="00581F0B">
            <w:pPr>
              <w:pBdr>
                <w:bottom w:val="double" w:sz="4" w:space="1" w:color="auto"/>
              </w:pBdr>
              <w:tabs>
                <w:tab w:val="decimal" w:pos="882"/>
              </w:tabs>
              <w:spacing w:line="320" w:lineRule="exact"/>
              <w:rPr>
                <w:rFonts w:ascii="Arial" w:hAnsi="Arial" w:cs="Arial"/>
                <w:sz w:val="18"/>
                <w:szCs w:val="18"/>
              </w:rPr>
            </w:pPr>
            <w:r w:rsidRPr="00FB14F5">
              <w:rPr>
                <w:rFonts w:ascii="Arial" w:hAnsi="Arial" w:cs="Arial"/>
                <w:sz w:val="18"/>
                <w:szCs w:val="18"/>
              </w:rPr>
              <w:t>64,030</w:t>
            </w:r>
          </w:p>
        </w:tc>
        <w:tc>
          <w:tcPr>
            <w:tcW w:w="1260" w:type="dxa"/>
            <w:vAlign w:val="bottom"/>
          </w:tcPr>
          <w:p w:rsidR="00581F0B" w:rsidRPr="00FB14F5" w:rsidRDefault="00581F0B" w:rsidP="00581F0B">
            <w:pPr>
              <w:pBdr>
                <w:bottom w:val="double" w:sz="4" w:space="1" w:color="auto"/>
              </w:pBdr>
              <w:tabs>
                <w:tab w:val="decimal" w:pos="882"/>
              </w:tabs>
              <w:spacing w:line="320" w:lineRule="exact"/>
              <w:rPr>
                <w:rFonts w:ascii="Arial" w:hAnsi="Arial" w:cs="Arial"/>
                <w:sz w:val="18"/>
                <w:szCs w:val="18"/>
              </w:rPr>
            </w:pPr>
            <w:r w:rsidRPr="00FB14F5">
              <w:rPr>
                <w:rFonts w:ascii="Arial" w:hAnsi="Arial" w:cs="Arial"/>
                <w:sz w:val="18"/>
                <w:szCs w:val="18"/>
              </w:rPr>
              <w:t>99,773</w:t>
            </w:r>
          </w:p>
        </w:tc>
      </w:tr>
    </w:tbl>
    <w:p w:rsidR="004F050E" w:rsidRDefault="004F050E" w:rsidP="0064328E">
      <w:pPr>
        <w:spacing w:before="240" w:after="120" w:line="380" w:lineRule="exact"/>
        <w:ind w:left="547"/>
        <w:jc w:val="both"/>
        <w:rPr>
          <w:rFonts w:ascii="Arial" w:hAnsi="Arial"/>
          <w:sz w:val="22"/>
          <w:szCs w:val="22"/>
        </w:rPr>
      </w:pPr>
    </w:p>
    <w:p w:rsidR="004F050E" w:rsidRDefault="004F050E">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64328E" w:rsidRDefault="004F050E" w:rsidP="0064328E">
      <w:pPr>
        <w:spacing w:before="240" w:after="120" w:line="380" w:lineRule="exact"/>
        <w:ind w:left="547"/>
        <w:jc w:val="both"/>
        <w:rPr>
          <w:rFonts w:ascii="Arial" w:hAnsi="Arial"/>
          <w:sz w:val="22"/>
          <w:szCs w:val="22"/>
        </w:rPr>
      </w:pPr>
      <w:r>
        <w:rPr>
          <w:rFonts w:ascii="Arial" w:hAnsi="Arial"/>
          <w:sz w:val="22"/>
          <w:szCs w:val="22"/>
        </w:rPr>
        <w:lastRenderedPageBreak/>
        <w:tab/>
      </w:r>
      <w:r w:rsidR="0064328E" w:rsidRPr="00E35819">
        <w:rPr>
          <w:rFonts w:ascii="Arial" w:hAnsi="Arial"/>
          <w:sz w:val="22"/>
          <w:szCs w:val="22"/>
        </w:rPr>
        <w:t>Reconciliation</w:t>
      </w:r>
      <w:r w:rsidR="00763CDA">
        <w:rPr>
          <w:rFonts w:ascii="Arial" w:hAnsi="Arial"/>
          <w:sz w:val="22"/>
          <w:szCs w:val="22"/>
        </w:rPr>
        <w:t>s</w:t>
      </w:r>
      <w:r w:rsidR="0064328E" w:rsidRPr="00E35819">
        <w:rPr>
          <w:rFonts w:ascii="Arial" w:hAnsi="Arial"/>
          <w:sz w:val="22"/>
          <w:szCs w:val="22"/>
        </w:rPr>
        <w:t xml:space="preserve"> between </w:t>
      </w:r>
      <w:r w:rsidR="00445DA4">
        <w:rPr>
          <w:rFonts w:ascii="Arial" w:hAnsi="Arial"/>
          <w:sz w:val="22"/>
          <w:szCs w:val="22"/>
        </w:rPr>
        <w:t>accounting profit and income tax expense is shown below.</w:t>
      </w:r>
    </w:p>
    <w:tbl>
      <w:tblPr>
        <w:tblW w:w="9000" w:type="dxa"/>
        <w:tblInd w:w="450" w:type="dxa"/>
        <w:tblLayout w:type="fixed"/>
        <w:tblLook w:val="01E0" w:firstRow="1" w:lastRow="1" w:firstColumn="1" w:lastColumn="1" w:noHBand="0" w:noVBand="0"/>
      </w:tblPr>
      <w:tblGrid>
        <w:gridCol w:w="3780"/>
        <w:gridCol w:w="1440"/>
        <w:gridCol w:w="1260"/>
        <w:gridCol w:w="1260"/>
        <w:gridCol w:w="1260"/>
      </w:tblGrid>
      <w:tr w:rsidR="0064328E" w:rsidRPr="00111BD7" w:rsidTr="00111BD7">
        <w:tc>
          <w:tcPr>
            <w:tcW w:w="3780" w:type="dxa"/>
          </w:tcPr>
          <w:p w:rsidR="0064328E" w:rsidRPr="00111BD7" w:rsidRDefault="0064328E" w:rsidP="00774150">
            <w:pPr>
              <w:tabs>
                <w:tab w:val="left" w:pos="1440"/>
              </w:tabs>
              <w:spacing w:line="270" w:lineRule="exact"/>
              <w:jc w:val="thaiDistribute"/>
              <w:rPr>
                <w:rFonts w:ascii="Arial" w:hAnsi="Arial" w:cs="Arial"/>
                <w:spacing w:val="-4"/>
                <w:sz w:val="16"/>
                <w:szCs w:val="16"/>
              </w:rPr>
            </w:pPr>
          </w:p>
        </w:tc>
        <w:tc>
          <w:tcPr>
            <w:tcW w:w="5220" w:type="dxa"/>
            <w:gridSpan w:val="4"/>
          </w:tcPr>
          <w:p w:rsidR="0064328E" w:rsidRPr="00111BD7" w:rsidRDefault="0064328E" w:rsidP="00774150">
            <w:pPr>
              <w:spacing w:line="270" w:lineRule="exact"/>
              <w:jc w:val="right"/>
              <w:rPr>
                <w:rFonts w:ascii="Arial" w:hAnsi="Arial" w:cs="Arial"/>
                <w:spacing w:val="-4"/>
                <w:sz w:val="16"/>
                <w:szCs w:val="16"/>
              </w:rPr>
            </w:pPr>
            <w:r w:rsidRPr="00111BD7">
              <w:rPr>
                <w:rFonts w:ascii="Arial" w:hAnsi="Arial" w:cs="Arial"/>
                <w:spacing w:val="-4"/>
                <w:sz w:val="16"/>
                <w:szCs w:val="16"/>
              </w:rPr>
              <w:t>(Unit: Thousand Baht)</w:t>
            </w:r>
          </w:p>
        </w:tc>
      </w:tr>
      <w:tr w:rsidR="00080172" w:rsidRPr="00111BD7" w:rsidTr="00111BD7">
        <w:tc>
          <w:tcPr>
            <w:tcW w:w="3780" w:type="dxa"/>
          </w:tcPr>
          <w:p w:rsidR="00080172" w:rsidRPr="00111BD7" w:rsidRDefault="00080172" w:rsidP="00774150">
            <w:pPr>
              <w:tabs>
                <w:tab w:val="left" w:pos="1440"/>
              </w:tabs>
              <w:spacing w:line="270" w:lineRule="exact"/>
              <w:jc w:val="thaiDistribute"/>
              <w:rPr>
                <w:rFonts w:ascii="Arial" w:hAnsi="Arial" w:cs="Arial"/>
                <w:spacing w:val="-4"/>
                <w:sz w:val="16"/>
                <w:szCs w:val="16"/>
              </w:rPr>
            </w:pPr>
          </w:p>
        </w:tc>
        <w:tc>
          <w:tcPr>
            <w:tcW w:w="1440" w:type="dxa"/>
            <w:vAlign w:val="bottom"/>
          </w:tcPr>
          <w:p w:rsidR="00080172" w:rsidRPr="00111BD7" w:rsidRDefault="00080172" w:rsidP="00774150">
            <w:pPr>
              <w:tabs>
                <w:tab w:val="left" w:pos="600"/>
                <w:tab w:val="left" w:pos="900"/>
                <w:tab w:val="right" w:pos="7280"/>
                <w:tab w:val="right" w:pos="8540"/>
              </w:tabs>
              <w:spacing w:line="270" w:lineRule="exact"/>
              <w:ind w:left="-107" w:right="-110"/>
              <w:jc w:val="center"/>
              <w:rPr>
                <w:rFonts w:ascii="Arial" w:hAnsi="Arial" w:cs="Arial"/>
                <w:sz w:val="16"/>
                <w:szCs w:val="16"/>
              </w:rPr>
            </w:pPr>
            <w:r w:rsidRPr="00111BD7">
              <w:rPr>
                <w:rFonts w:ascii="Arial" w:hAnsi="Arial" w:cs="Arial"/>
                <w:sz w:val="16"/>
                <w:szCs w:val="16"/>
              </w:rPr>
              <w:t>Financial statement</w:t>
            </w:r>
            <w:r w:rsidR="00B74AA1" w:rsidRPr="00111BD7">
              <w:rPr>
                <w:rFonts w:ascii="Arial" w:hAnsi="Arial" w:cs="Arial"/>
                <w:sz w:val="16"/>
                <w:szCs w:val="16"/>
              </w:rPr>
              <w:t xml:space="preserve">                     </w:t>
            </w:r>
            <w:r w:rsidRPr="00111BD7">
              <w:rPr>
                <w:rFonts w:ascii="Arial" w:hAnsi="Arial" w:cs="Arial"/>
                <w:sz w:val="16"/>
                <w:szCs w:val="16"/>
              </w:rPr>
              <w:t xml:space="preserve"> in which the </w:t>
            </w:r>
            <w:r w:rsidR="00B74AA1" w:rsidRPr="00111BD7">
              <w:rPr>
                <w:rFonts w:ascii="Arial" w:hAnsi="Arial" w:cs="Arial"/>
                <w:sz w:val="16"/>
                <w:szCs w:val="16"/>
              </w:rPr>
              <w:t xml:space="preserve">      </w:t>
            </w:r>
            <w:r w:rsidRPr="00111BD7">
              <w:rPr>
                <w:rFonts w:ascii="Arial" w:hAnsi="Arial" w:cs="Arial"/>
                <w:sz w:val="16"/>
                <w:szCs w:val="16"/>
              </w:rPr>
              <w:t xml:space="preserve">equity method </w:t>
            </w:r>
            <w:r w:rsidR="00B74AA1" w:rsidRPr="00111BD7">
              <w:rPr>
                <w:rFonts w:ascii="Arial" w:hAnsi="Arial" w:cs="Arial"/>
                <w:sz w:val="16"/>
                <w:szCs w:val="16"/>
              </w:rPr>
              <w:t xml:space="preserve">                    </w:t>
            </w:r>
          </w:p>
        </w:tc>
        <w:tc>
          <w:tcPr>
            <w:tcW w:w="1260" w:type="dxa"/>
            <w:vAlign w:val="bottom"/>
          </w:tcPr>
          <w:p w:rsidR="00080172" w:rsidRPr="00111BD7" w:rsidRDefault="00080172" w:rsidP="00774150">
            <w:pPr>
              <w:tabs>
                <w:tab w:val="left" w:pos="600"/>
                <w:tab w:val="left" w:pos="900"/>
                <w:tab w:val="right" w:pos="7280"/>
                <w:tab w:val="right" w:pos="8540"/>
              </w:tabs>
              <w:spacing w:line="270" w:lineRule="exact"/>
              <w:ind w:right="-43"/>
              <w:jc w:val="center"/>
              <w:rPr>
                <w:rFonts w:ascii="Arial" w:hAnsi="Arial" w:cs="Arial"/>
                <w:sz w:val="16"/>
                <w:szCs w:val="16"/>
              </w:rPr>
            </w:pPr>
          </w:p>
          <w:p w:rsidR="00080172" w:rsidRPr="00111BD7" w:rsidRDefault="00581F0B" w:rsidP="00774150">
            <w:pPr>
              <w:tabs>
                <w:tab w:val="left" w:pos="600"/>
                <w:tab w:val="left" w:pos="900"/>
                <w:tab w:val="right" w:pos="7280"/>
                <w:tab w:val="right" w:pos="8540"/>
              </w:tabs>
              <w:spacing w:line="270" w:lineRule="exact"/>
              <w:ind w:right="-43"/>
              <w:jc w:val="center"/>
              <w:rPr>
                <w:rFonts w:ascii="Arial" w:hAnsi="Arial" w:cs="Arial"/>
                <w:sz w:val="16"/>
                <w:szCs w:val="16"/>
              </w:rPr>
            </w:pPr>
            <w:r w:rsidRPr="00111BD7">
              <w:rPr>
                <w:rFonts w:ascii="Arial" w:hAnsi="Arial" w:cs="Arial"/>
                <w:sz w:val="16"/>
                <w:szCs w:val="16"/>
              </w:rPr>
              <w:t>Consolidated financial</w:t>
            </w:r>
          </w:p>
        </w:tc>
        <w:tc>
          <w:tcPr>
            <w:tcW w:w="2520" w:type="dxa"/>
            <w:gridSpan w:val="2"/>
            <w:vAlign w:val="bottom"/>
          </w:tcPr>
          <w:p w:rsidR="00080172" w:rsidRPr="00111BD7" w:rsidRDefault="00080172" w:rsidP="00774150">
            <w:pPr>
              <w:spacing w:line="270" w:lineRule="exact"/>
              <w:ind w:right="-43"/>
              <w:jc w:val="center"/>
              <w:rPr>
                <w:rFonts w:ascii="Arial" w:hAnsi="Arial" w:cs="Arial"/>
                <w:sz w:val="16"/>
                <w:szCs w:val="16"/>
              </w:rPr>
            </w:pPr>
            <w:r w:rsidRPr="00111BD7">
              <w:rPr>
                <w:rFonts w:ascii="Arial" w:hAnsi="Arial" w:cs="Arial"/>
                <w:sz w:val="16"/>
                <w:szCs w:val="16"/>
              </w:rPr>
              <w:t>Separate</w:t>
            </w:r>
          </w:p>
        </w:tc>
      </w:tr>
      <w:tr w:rsidR="00581F0B" w:rsidRPr="00111BD7" w:rsidTr="00111BD7">
        <w:tc>
          <w:tcPr>
            <w:tcW w:w="3780" w:type="dxa"/>
          </w:tcPr>
          <w:p w:rsidR="00581F0B" w:rsidRPr="00111BD7" w:rsidRDefault="00581F0B" w:rsidP="00581F0B">
            <w:pPr>
              <w:tabs>
                <w:tab w:val="left" w:pos="1440"/>
              </w:tabs>
              <w:spacing w:line="270" w:lineRule="exact"/>
              <w:jc w:val="thaiDistribute"/>
              <w:rPr>
                <w:rFonts w:ascii="Arial" w:hAnsi="Arial" w:cs="Arial"/>
                <w:spacing w:val="-4"/>
                <w:sz w:val="16"/>
                <w:szCs w:val="16"/>
              </w:rPr>
            </w:pPr>
          </w:p>
        </w:tc>
        <w:tc>
          <w:tcPr>
            <w:tcW w:w="1440" w:type="dxa"/>
            <w:vAlign w:val="bottom"/>
          </w:tcPr>
          <w:p w:rsidR="00581F0B" w:rsidRPr="00111BD7" w:rsidRDefault="00581F0B" w:rsidP="00581F0B">
            <w:pPr>
              <w:pBdr>
                <w:bottom w:val="single" w:sz="4" w:space="1" w:color="auto"/>
              </w:pBdr>
              <w:tabs>
                <w:tab w:val="left" w:pos="600"/>
                <w:tab w:val="left" w:pos="900"/>
                <w:tab w:val="right" w:pos="7280"/>
                <w:tab w:val="right" w:pos="8540"/>
              </w:tabs>
              <w:spacing w:line="270" w:lineRule="exact"/>
              <w:ind w:right="-43"/>
              <w:jc w:val="center"/>
              <w:rPr>
                <w:rFonts w:ascii="Arial" w:hAnsi="Arial" w:cs="Arial"/>
                <w:sz w:val="16"/>
                <w:szCs w:val="16"/>
              </w:rPr>
            </w:pPr>
            <w:r w:rsidRPr="00111BD7">
              <w:rPr>
                <w:rFonts w:ascii="Arial" w:hAnsi="Arial" w:cs="Arial"/>
                <w:sz w:val="16"/>
                <w:szCs w:val="16"/>
              </w:rPr>
              <w:t>is applied</w:t>
            </w:r>
          </w:p>
        </w:tc>
        <w:tc>
          <w:tcPr>
            <w:tcW w:w="1260" w:type="dxa"/>
            <w:vAlign w:val="bottom"/>
          </w:tcPr>
          <w:p w:rsidR="00581F0B" w:rsidRPr="00111BD7" w:rsidRDefault="00581F0B" w:rsidP="00581F0B">
            <w:pPr>
              <w:pBdr>
                <w:bottom w:val="single" w:sz="6" w:space="1" w:color="auto"/>
              </w:pBdr>
              <w:spacing w:line="270" w:lineRule="exact"/>
              <w:ind w:right="-43"/>
              <w:jc w:val="center"/>
              <w:rPr>
                <w:rFonts w:ascii="Arial" w:hAnsi="Arial" w:cs="Arial"/>
                <w:sz w:val="16"/>
                <w:szCs w:val="16"/>
              </w:rPr>
            </w:pPr>
            <w:r w:rsidRPr="00111BD7">
              <w:rPr>
                <w:rFonts w:ascii="Arial" w:hAnsi="Arial" w:cs="Arial"/>
                <w:sz w:val="16"/>
                <w:szCs w:val="16"/>
              </w:rPr>
              <w:t>statement</w:t>
            </w:r>
          </w:p>
        </w:tc>
        <w:tc>
          <w:tcPr>
            <w:tcW w:w="2520" w:type="dxa"/>
            <w:gridSpan w:val="2"/>
            <w:vAlign w:val="bottom"/>
          </w:tcPr>
          <w:p w:rsidR="00581F0B" w:rsidRPr="00111BD7" w:rsidRDefault="00581F0B" w:rsidP="00581F0B">
            <w:pPr>
              <w:pBdr>
                <w:bottom w:val="single" w:sz="6" w:space="1" w:color="auto"/>
              </w:pBdr>
              <w:spacing w:line="270" w:lineRule="exact"/>
              <w:ind w:right="-43"/>
              <w:jc w:val="center"/>
              <w:rPr>
                <w:rFonts w:ascii="Arial" w:hAnsi="Arial" w:cs="Arial"/>
                <w:sz w:val="16"/>
                <w:szCs w:val="16"/>
              </w:rPr>
            </w:pPr>
            <w:r w:rsidRPr="00111BD7">
              <w:rPr>
                <w:rFonts w:ascii="Arial" w:hAnsi="Arial" w:cs="Arial"/>
                <w:sz w:val="16"/>
                <w:szCs w:val="16"/>
              </w:rPr>
              <w:t>financial statements</w:t>
            </w:r>
          </w:p>
        </w:tc>
      </w:tr>
      <w:tr w:rsidR="00581F0B" w:rsidRPr="00111BD7" w:rsidTr="00111BD7">
        <w:tc>
          <w:tcPr>
            <w:tcW w:w="3780" w:type="dxa"/>
          </w:tcPr>
          <w:p w:rsidR="00581F0B" w:rsidRPr="00111BD7" w:rsidRDefault="00581F0B" w:rsidP="00581F0B">
            <w:pPr>
              <w:tabs>
                <w:tab w:val="left" w:pos="1440"/>
              </w:tabs>
              <w:spacing w:line="270" w:lineRule="exact"/>
              <w:jc w:val="thaiDistribute"/>
              <w:rPr>
                <w:rFonts w:ascii="Arial" w:hAnsi="Arial" w:cs="Arial"/>
                <w:spacing w:val="-4"/>
                <w:sz w:val="16"/>
                <w:szCs w:val="16"/>
              </w:rPr>
            </w:pPr>
          </w:p>
        </w:tc>
        <w:tc>
          <w:tcPr>
            <w:tcW w:w="1440" w:type="dxa"/>
          </w:tcPr>
          <w:p w:rsidR="00581F0B" w:rsidRPr="00111BD7" w:rsidRDefault="00581F0B" w:rsidP="00581F0B">
            <w:pPr>
              <w:pBdr>
                <w:bottom w:val="single" w:sz="4" w:space="1" w:color="auto"/>
              </w:pBdr>
              <w:spacing w:line="270" w:lineRule="exact"/>
              <w:ind w:left="-18"/>
              <w:jc w:val="center"/>
              <w:rPr>
                <w:rFonts w:ascii="Arial" w:hAnsi="Arial" w:cs="Arial"/>
                <w:sz w:val="16"/>
                <w:szCs w:val="16"/>
              </w:rPr>
            </w:pPr>
            <w:r w:rsidRPr="00111BD7">
              <w:rPr>
                <w:rFonts w:ascii="Arial" w:hAnsi="Arial" w:cs="Arial"/>
                <w:spacing w:val="-4"/>
                <w:sz w:val="16"/>
                <w:szCs w:val="16"/>
              </w:rPr>
              <w:t>2019</w:t>
            </w:r>
          </w:p>
        </w:tc>
        <w:tc>
          <w:tcPr>
            <w:tcW w:w="1260" w:type="dxa"/>
          </w:tcPr>
          <w:p w:rsidR="00581F0B" w:rsidRPr="00111BD7" w:rsidRDefault="00581F0B" w:rsidP="00581F0B">
            <w:pPr>
              <w:pBdr>
                <w:bottom w:val="single" w:sz="4" w:space="1" w:color="auto"/>
              </w:pBdr>
              <w:spacing w:line="270" w:lineRule="exact"/>
              <w:ind w:left="-18"/>
              <w:jc w:val="center"/>
              <w:rPr>
                <w:rFonts w:ascii="Arial" w:hAnsi="Arial" w:cs="Arial"/>
                <w:sz w:val="16"/>
                <w:szCs w:val="16"/>
              </w:rPr>
            </w:pPr>
            <w:r w:rsidRPr="00111BD7">
              <w:rPr>
                <w:rFonts w:ascii="Arial" w:hAnsi="Arial" w:cs="Arial"/>
                <w:spacing w:val="-4"/>
                <w:sz w:val="16"/>
                <w:szCs w:val="16"/>
              </w:rPr>
              <w:t>2018</w:t>
            </w:r>
          </w:p>
        </w:tc>
        <w:tc>
          <w:tcPr>
            <w:tcW w:w="1260" w:type="dxa"/>
          </w:tcPr>
          <w:p w:rsidR="00581F0B" w:rsidRPr="00111BD7" w:rsidRDefault="00581F0B" w:rsidP="00581F0B">
            <w:pPr>
              <w:pBdr>
                <w:bottom w:val="single" w:sz="4" w:space="1" w:color="auto"/>
              </w:pBdr>
              <w:spacing w:line="270" w:lineRule="exact"/>
              <w:ind w:left="-18"/>
              <w:jc w:val="center"/>
              <w:rPr>
                <w:rFonts w:ascii="Arial" w:hAnsi="Arial" w:cs="Arial"/>
                <w:sz w:val="16"/>
                <w:szCs w:val="16"/>
              </w:rPr>
            </w:pPr>
            <w:r w:rsidRPr="00111BD7">
              <w:rPr>
                <w:rFonts w:ascii="Arial" w:hAnsi="Arial" w:cs="Arial"/>
                <w:spacing w:val="-4"/>
                <w:sz w:val="16"/>
                <w:szCs w:val="16"/>
              </w:rPr>
              <w:t>2019</w:t>
            </w:r>
          </w:p>
        </w:tc>
        <w:tc>
          <w:tcPr>
            <w:tcW w:w="1260" w:type="dxa"/>
          </w:tcPr>
          <w:p w:rsidR="00581F0B" w:rsidRPr="00111BD7" w:rsidRDefault="00581F0B" w:rsidP="00581F0B">
            <w:pPr>
              <w:pBdr>
                <w:bottom w:val="single" w:sz="4" w:space="1" w:color="auto"/>
              </w:pBdr>
              <w:spacing w:line="270" w:lineRule="exact"/>
              <w:ind w:left="-18"/>
              <w:jc w:val="center"/>
              <w:rPr>
                <w:rFonts w:ascii="Arial" w:hAnsi="Arial" w:cs="Arial"/>
                <w:sz w:val="16"/>
                <w:szCs w:val="16"/>
              </w:rPr>
            </w:pPr>
            <w:r w:rsidRPr="00111BD7">
              <w:rPr>
                <w:rFonts w:ascii="Arial" w:hAnsi="Arial" w:cs="Arial"/>
                <w:spacing w:val="-4"/>
                <w:sz w:val="16"/>
                <w:szCs w:val="16"/>
              </w:rPr>
              <w:t>2018</w:t>
            </w:r>
          </w:p>
        </w:tc>
      </w:tr>
      <w:tr w:rsidR="00581F0B" w:rsidRPr="00111BD7" w:rsidTr="00111BD7">
        <w:tc>
          <w:tcPr>
            <w:tcW w:w="3780" w:type="dxa"/>
          </w:tcPr>
          <w:p w:rsidR="00581F0B" w:rsidRPr="00111BD7" w:rsidRDefault="00581F0B" w:rsidP="00581F0B">
            <w:pPr>
              <w:tabs>
                <w:tab w:val="left" w:pos="1440"/>
              </w:tabs>
              <w:spacing w:line="270" w:lineRule="exact"/>
              <w:ind w:left="162" w:hanging="162"/>
              <w:rPr>
                <w:rFonts w:ascii="Arial" w:hAnsi="Arial" w:cs="Arial"/>
                <w:sz w:val="16"/>
                <w:szCs w:val="16"/>
              </w:rPr>
            </w:pPr>
            <w:r w:rsidRPr="00111BD7">
              <w:rPr>
                <w:rFonts w:ascii="Arial" w:hAnsi="Arial" w:cs="Arial"/>
                <w:sz w:val="16"/>
                <w:szCs w:val="16"/>
              </w:rPr>
              <w:t>Accounting profit before tax</w:t>
            </w:r>
          </w:p>
        </w:tc>
        <w:tc>
          <w:tcPr>
            <w:tcW w:w="1440" w:type="dxa"/>
            <w:vAlign w:val="bottom"/>
          </w:tcPr>
          <w:p w:rsidR="00581F0B" w:rsidRPr="00111BD7" w:rsidRDefault="00581F0B" w:rsidP="00581F0B">
            <w:pPr>
              <w:pBdr>
                <w:bottom w:val="double" w:sz="4" w:space="1" w:color="auto"/>
              </w:pBdr>
              <w:tabs>
                <w:tab w:val="decimal" w:pos="105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478,739</w:t>
            </w:r>
          </w:p>
        </w:tc>
        <w:tc>
          <w:tcPr>
            <w:tcW w:w="1260" w:type="dxa"/>
            <w:vAlign w:val="bottom"/>
          </w:tcPr>
          <w:p w:rsidR="00581F0B" w:rsidRPr="00111BD7" w:rsidRDefault="00581F0B" w:rsidP="00581F0B">
            <w:pPr>
              <w:pBdr>
                <w:bottom w:val="double" w:sz="4" w:space="1" w:color="auto"/>
              </w:pBd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504,708</w:t>
            </w:r>
          </w:p>
        </w:tc>
        <w:tc>
          <w:tcPr>
            <w:tcW w:w="1260" w:type="dxa"/>
            <w:vAlign w:val="bottom"/>
          </w:tcPr>
          <w:p w:rsidR="00581F0B" w:rsidRPr="00111BD7" w:rsidRDefault="00581F0B" w:rsidP="00581F0B">
            <w:pPr>
              <w:pBdr>
                <w:bottom w:val="double" w:sz="4" w:space="1" w:color="auto"/>
              </w:pBd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559,490</w:t>
            </w:r>
          </w:p>
        </w:tc>
        <w:tc>
          <w:tcPr>
            <w:tcW w:w="1260" w:type="dxa"/>
            <w:vAlign w:val="bottom"/>
          </w:tcPr>
          <w:p w:rsidR="00581F0B" w:rsidRPr="00111BD7" w:rsidRDefault="00581F0B" w:rsidP="00581F0B">
            <w:pPr>
              <w:pBdr>
                <w:bottom w:val="double" w:sz="4" w:space="1" w:color="auto"/>
              </w:pBd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502,221</w:t>
            </w:r>
          </w:p>
        </w:tc>
      </w:tr>
      <w:tr w:rsidR="00581F0B" w:rsidRPr="00111BD7" w:rsidTr="00111BD7">
        <w:tc>
          <w:tcPr>
            <w:tcW w:w="3780" w:type="dxa"/>
          </w:tcPr>
          <w:p w:rsidR="00581F0B" w:rsidRPr="00111BD7" w:rsidRDefault="00581F0B" w:rsidP="00581F0B">
            <w:pPr>
              <w:tabs>
                <w:tab w:val="left" w:pos="567"/>
                <w:tab w:val="left" w:pos="1134"/>
                <w:tab w:val="left" w:pos="1701"/>
              </w:tabs>
              <w:spacing w:line="270" w:lineRule="exact"/>
              <w:ind w:left="162" w:hanging="162"/>
              <w:rPr>
                <w:rFonts w:ascii="Arial" w:hAnsi="Arial" w:cs="Arial"/>
                <w:sz w:val="16"/>
                <w:szCs w:val="16"/>
                <w:cs/>
              </w:rPr>
            </w:pPr>
            <w:r w:rsidRPr="00111BD7">
              <w:rPr>
                <w:rFonts w:ascii="Arial" w:hAnsi="Arial" w:cs="Arial"/>
                <w:sz w:val="16"/>
                <w:szCs w:val="16"/>
              </w:rPr>
              <w:t>Applicable tax rate</w:t>
            </w:r>
          </w:p>
        </w:tc>
        <w:tc>
          <w:tcPr>
            <w:tcW w:w="1440" w:type="dxa"/>
            <w:vAlign w:val="bottom"/>
          </w:tcPr>
          <w:p w:rsidR="00581F0B" w:rsidRPr="00111BD7" w:rsidRDefault="00581F0B" w:rsidP="00581F0B">
            <w:pPr>
              <w:tabs>
                <w:tab w:val="decimal" w:pos="105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20%</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20%</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20%</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20%</w:t>
            </w:r>
          </w:p>
        </w:tc>
      </w:tr>
      <w:tr w:rsidR="00581F0B" w:rsidRPr="00111BD7" w:rsidTr="00111BD7">
        <w:trPr>
          <w:trHeight w:val="522"/>
        </w:trPr>
        <w:tc>
          <w:tcPr>
            <w:tcW w:w="3780" w:type="dxa"/>
          </w:tcPr>
          <w:p w:rsidR="00581F0B" w:rsidRPr="00111BD7" w:rsidRDefault="00581F0B" w:rsidP="00581F0B">
            <w:pPr>
              <w:tabs>
                <w:tab w:val="left" w:pos="1440"/>
              </w:tabs>
              <w:spacing w:line="270" w:lineRule="exact"/>
              <w:ind w:left="162" w:hanging="162"/>
              <w:rPr>
                <w:rFonts w:ascii="Arial" w:hAnsi="Arial" w:cs="Arial"/>
                <w:color w:val="000000"/>
                <w:sz w:val="16"/>
                <w:szCs w:val="16"/>
              </w:rPr>
            </w:pPr>
            <w:r w:rsidRPr="00111BD7">
              <w:rPr>
                <w:rFonts w:ascii="Arial" w:hAnsi="Arial" w:cs="Arial"/>
                <w:color w:val="000000"/>
                <w:sz w:val="16"/>
                <w:szCs w:val="16"/>
              </w:rPr>
              <w:t xml:space="preserve">Accounting profit before tax multiplied by                             </w:t>
            </w:r>
            <w:r w:rsidRPr="00111BD7">
              <w:rPr>
                <w:rFonts w:ascii="Arial" w:hAnsi="Arial" w:cs="Arial"/>
                <w:sz w:val="16"/>
                <w:szCs w:val="16"/>
              </w:rPr>
              <w:t>income tax rate</w:t>
            </w:r>
          </w:p>
        </w:tc>
        <w:tc>
          <w:tcPr>
            <w:tcW w:w="1440" w:type="dxa"/>
            <w:vAlign w:val="bottom"/>
          </w:tcPr>
          <w:p w:rsidR="00581F0B" w:rsidRPr="00111BD7" w:rsidRDefault="00581F0B" w:rsidP="00581F0B">
            <w:pPr>
              <w:tabs>
                <w:tab w:val="decimal" w:pos="105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95,748</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100,942</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111,898</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100,445</w:t>
            </w:r>
          </w:p>
        </w:tc>
      </w:tr>
      <w:tr w:rsidR="00581F0B" w:rsidRPr="00111BD7" w:rsidTr="00111BD7">
        <w:tc>
          <w:tcPr>
            <w:tcW w:w="3780" w:type="dxa"/>
          </w:tcPr>
          <w:p w:rsidR="00581F0B" w:rsidRPr="00111BD7" w:rsidRDefault="00581F0B" w:rsidP="00581F0B">
            <w:pPr>
              <w:tabs>
                <w:tab w:val="left" w:pos="1440"/>
              </w:tabs>
              <w:spacing w:line="270" w:lineRule="exact"/>
              <w:ind w:left="162" w:hanging="162"/>
              <w:rPr>
                <w:rFonts w:ascii="Arial" w:hAnsi="Arial" w:cs="Arial"/>
                <w:sz w:val="16"/>
                <w:szCs w:val="16"/>
              </w:rPr>
            </w:pPr>
            <w:r w:rsidRPr="00111BD7">
              <w:rPr>
                <w:rFonts w:ascii="Arial" w:hAnsi="Arial" w:cs="Arial"/>
                <w:color w:val="000000"/>
                <w:sz w:val="16"/>
                <w:szCs w:val="16"/>
              </w:rPr>
              <w:t>Adjustment of corporate income tax expense</w:t>
            </w:r>
            <w:r w:rsidR="004F050E">
              <w:rPr>
                <w:rFonts w:ascii="Arial" w:hAnsi="Arial" w:cs="Arial"/>
                <w:color w:val="000000"/>
                <w:sz w:val="16"/>
                <w:szCs w:val="16"/>
              </w:rPr>
              <w:t xml:space="preserve">              of</w:t>
            </w:r>
            <w:r w:rsidRPr="00111BD7">
              <w:rPr>
                <w:rFonts w:ascii="Arial" w:hAnsi="Arial" w:cs="Arial"/>
                <w:color w:val="000000"/>
                <w:sz w:val="16"/>
                <w:szCs w:val="16"/>
              </w:rPr>
              <w:t xml:space="preserve"> prior year</w:t>
            </w:r>
          </w:p>
        </w:tc>
        <w:tc>
          <w:tcPr>
            <w:tcW w:w="1440" w:type="dxa"/>
            <w:vAlign w:val="bottom"/>
          </w:tcPr>
          <w:p w:rsidR="00581F0B" w:rsidRPr="00111BD7" w:rsidRDefault="00581F0B" w:rsidP="00581F0B">
            <w:pPr>
              <w:tabs>
                <w:tab w:val="decimal" w:pos="105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412</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412</w:t>
            </w:r>
          </w:p>
        </w:tc>
      </w:tr>
      <w:tr w:rsidR="00581F0B" w:rsidRPr="00111BD7" w:rsidTr="00111BD7">
        <w:tc>
          <w:tcPr>
            <w:tcW w:w="3780" w:type="dxa"/>
          </w:tcPr>
          <w:p w:rsidR="00581F0B" w:rsidRPr="00111BD7" w:rsidRDefault="00581F0B" w:rsidP="00581F0B">
            <w:pPr>
              <w:tabs>
                <w:tab w:val="left" w:pos="1440"/>
              </w:tabs>
              <w:spacing w:line="270" w:lineRule="exact"/>
              <w:ind w:left="162" w:hanging="162"/>
              <w:rPr>
                <w:rFonts w:ascii="Arial" w:hAnsi="Arial" w:cs="Arial"/>
                <w:sz w:val="16"/>
                <w:szCs w:val="16"/>
              </w:rPr>
            </w:pPr>
            <w:r w:rsidRPr="00111BD7">
              <w:rPr>
                <w:rFonts w:ascii="Arial" w:hAnsi="Arial" w:cs="Arial"/>
                <w:color w:val="000000"/>
                <w:sz w:val="16"/>
                <w:szCs w:val="16"/>
              </w:rPr>
              <w:t>Effects of:</w:t>
            </w:r>
          </w:p>
        </w:tc>
        <w:tc>
          <w:tcPr>
            <w:tcW w:w="1440" w:type="dxa"/>
            <w:vAlign w:val="bottom"/>
          </w:tcPr>
          <w:p w:rsidR="00581F0B" w:rsidRPr="00111BD7" w:rsidRDefault="00581F0B" w:rsidP="00581F0B">
            <w:pPr>
              <w:tabs>
                <w:tab w:val="decimal" w:pos="1057"/>
              </w:tabs>
              <w:spacing w:line="270" w:lineRule="exact"/>
              <w:ind w:right="-42"/>
              <w:jc w:val="thaiDistribute"/>
              <w:rPr>
                <w:rFonts w:ascii="Arial" w:hAnsi="Arial" w:cs="Arial"/>
                <w:spacing w:val="-4"/>
                <w:sz w:val="16"/>
                <w:szCs w:val="16"/>
              </w:rPr>
            </w:pP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p>
        </w:tc>
      </w:tr>
      <w:tr w:rsidR="00581F0B" w:rsidRPr="00111BD7" w:rsidTr="00111BD7">
        <w:tc>
          <w:tcPr>
            <w:tcW w:w="3780" w:type="dxa"/>
          </w:tcPr>
          <w:p w:rsidR="00581F0B" w:rsidRPr="00111BD7" w:rsidRDefault="00581F0B" w:rsidP="00581F0B">
            <w:pPr>
              <w:tabs>
                <w:tab w:val="left" w:pos="1440"/>
              </w:tabs>
              <w:spacing w:line="270" w:lineRule="exact"/>
              <w:ind w:left="162" w:hanging="162"/>
              <w:rPr>
                <w:rFonts w:ascii="Arial" w:hAnsi="Arial" w:cs="Arial"/>
                <w:color w:val="000000"/>
                <w:sz w:val="16"/>
                <w:szCs w:val="16"/>
              </w:rPr>
            </w:pPr>
            <w:r w:rsidRPr="00111BD7">
              <w:rPr>
                <w:rFonts w:ascii="Arial" w:hAnsi="Arial" w:cs="Arial"/>
                <w:color w:val="000000"/>
                <w:sz w:val="16"/>
                <w:szCs w:val="16"/>
              </w:rPr>
              <w:t>Share</w:t>
            </w:r>
            <w:r w:rsidR="004F050E">
              <w:rPr>
                <w:rFonts w:ascii="Arial" w:hAnsi="Arial" w:cs="Arial"/>
                <w:color w:val="000000"/>
                <w:sz w:val="16"/>
                <w:szCs w:val="16"/>
              </w:rPr>
              <w:t>s</w:t>
            </w:r>
            <w:r w:rsidRPr="00111BD7">
              <w:rPr>
                <w:rFonts w:ascii="Arial" w:hAnsi="Arial" w:cs="Arial"/>
                <w:color w:val="000000"/>
                <w:sz w:val="16"/>
                <w:szCs w:val="16"/>
              </w:rPr>
              <w:t xml:space="preserve"> of (gain) loss from associate</w:t>
            </w:r>
            <w:r w:rsidR="004F050E">
              <w:rPr>
                <w:rFonts w:ascii="Arial" w:hAnsi="Arial" w:cs="Arial"/>
                <w:color w:val="000000"/>
                <w:sz w:val="16"/>
                <w:szCs w:val="16"/>
              </w:rPr>
              <w:t>s</w:t>
            </w:r>
          </w:p>
        </w:tc>
        <w:tc>
          <w:tcPr>
            <w:tcW w:w="1440" w:type="dxa"/>
            <w:vAlign w:val="bottom"/>
          </w:tcPr>
          <w:p w:rsidR="00581F0B" w:rsidRPr="00111BD7" w:rsidRDefault="00234A96" w:rsidP="00581F0B">
            <w:pPr>
              <w:tabs>
                <w:tab w:val="decimal" w:pos="1057"/>
              </w:tabs>
              <w:spacing w:line="270" w:lineRule="exact"/>
              <w:ind w:right="-42"/>
              <w:jc w:val="thaiDistribute"/>
              <w:rPr>
                <w:rFonts w:ascii="Arial" w:hAnsi="Arial" w:cs="Arial"/>
                <w:spacing w:val="-4"/>
                <w:sz w:val="16"/>
                <w:szCs w:val="16"/>
              </w:rPr>
            </w:pPr>
            <w:r>
              <w:rPr>
                <w:rFonts w:ascii="Arial" w:hAnsi="Arial" w:cs="Arial"/>
                <w:noProof/>
                <w:spacing w:val="-4"/>
                <w:sz w:val="16"/>
                <w:szCs w:val="16"/>
              </w:rPr>
              <mc:AlternateContent>
                <mc:Choice Requires="wps">
                  <w:drawing>
                    <wp:anchor distT="0" distB="0" distL="114300" distR="114300" simplePos="0" relativeHeight="251879424" behindDoc="0" locked="0" layoutInCell="1" allowOverlap="1">
                      <wp:simplePos x="0" y="0"/>
                      <wp:positionH relativeFrom="column">
                        <wp:posOffset>-8802</wp:posOffset>
                      </wp:positionH>
                      <wp:positionV relativeFrom="paragraph">
                        <wp:posOffset>13007</wp:posOffset>
                      </wp:positionV>
                      <wp:extent cx="788275" cy="861848"/>
                      <wp:effectExtent l="0" t="0" r="12065" b="14605"/>
                      <wp:wrapNone/>
                      <wp:docPr id="4" name="Rectangle 4"/>
                      <wp:cNvGraphicFramePr/>
                      <a:graphic xmlns:a="http://schemas.openxmlformats.org/drawingml/2006/main">
                        <a:graphicData uri="http://schemas.microsoft.com/office/word/2010/wordprocessingShape">
                          <wps:wsp>
                            <wps:cNvSpPr/>
                            <wps:spPr>
                              <a:xfrm>
                                <a:off x="0" y="0"/>
                                <a:ext cx="788275" cy="8618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060363" id="Rectangle 4" o:spid="_x0000_s1026" style="position:absolute;margin-left:-.7pt;margin-top:1pt;width:62.05pt;height:67.85pt;z-index:251879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" filled="f" strokecolor="black [3213]" strokeweight=".25pt"/>
                  </w:pict>
                </mc:Fallback>
              </mc:AlternateContent>
            </w:r>
            <w:r w:rsidR="00581F0B" w:rsidRPr="00111BD7">
              <w:rPr>
                <w:rFonts w:ascii="Arial" w:hAnsi="Arial" w:cs="Arial"/>
                <w:spacing w:val="-4"/>
                <w:sz w:val="16"/>
                <w:szCs w:val="16"/>
              </w:rPr>
              <w:t>7,160</w:t>
            </w:r>
          </w:p>
        </w:tc>
        <w:tc>
          <w:tcPr>
            <w:tcW w:w="1260" w:type="dxa"/>
            <w:vAlign w:val="bottom"/>
          </w:tcPr>
          <w:p w:rsidR="00581F0B" w:rsidRPr="00111BD7" w:rsidRDefault="00234A96" w:rsidP="00581F0B">
            <w:pPr>
              <w:tabs>
                <w:tab w:val="decimal" w:pos="877"/>
              </w:tabs>
              <w:spacing w:line="270" w:lineRule="exact"/>
              <w:ind w:right="-42"/>
              <w:jc w:val="thaiDistribute"/>
              <w:rPr>
                <w:rFonts w:ascii="Arial" w:hAnsi="Arial" w:cs="Arial"/>
                <w:spacing w:val="-4"/>
                <w:sz w:val="16"/>
                <w:szCs w:val="16"/>
              </w:rPr>
            </w:pPr>
            <w:r>
              <w:rPr>
                <w:rFonts w:ascii="Arial" w:hAnsi="Arial" w:cs="Arial"/>
                <w:noProof/>
                <w:spacing w:val="-4"/>
                <w:sz w:val="16"/>
                <w:szCs w:val="16"/>
              </w:rPr>
              <mc:AlternateContent>
                <mc:Choice Requires="wps">
                  <w:drawing>
                    <wp:anchor distT="0" distB="0" distL="114300" distR="114300" simplePos="0" relativeHeight="251885568" behindDoc="0" locked="0" layoutInCell="1" allowOverlap="1" wp14:anchorId="2CADB630" wp14:editId="1F3325E8">
                      <wp:simplePos x="0" y="0"/>
                      <wp:positionH relativeFrom="column">
                        <wp:posOffset>28575</wp:posOffset>
                      </wp:positionH>
                      <wp:positionV relativeFrom="paragraph">
                        <wp:posOffset>-7620</wp:posOffset>
                      </wp:positionV>
                      <wp:extent cx="630555" cy="861695"/>
                      <wp:effectExtent l="0" t="0" r="17145" b="14605"/>
                      <wp:wrapNone/>
                      <wp:docPr id="10" name="Rectangle 10"/>
                      <wp:cNvGraphicFramePr/>
                      <a:graphic xmlns:a="http://schemas.openxmlformats.org/drawingml/2006/main">
                        <a:graphicData uri="http://schemas.microsoft.com/office/word/2010/wordprocessingShape">
                          <wps:wsp>
                            <wps:cNvSpPr/>
                            <wps:spPr>
                              <a:xfrm>
                                <a:off x="0" y="0"/>
                                <a:ext cx="630555" cy="8616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1F5E17" id="Rectangle 10" o:spid="_x0000_s1026" style="position:absolute;margin-left:2.25pt;margin-top:-.6pt;width:49.65pt;height:67.8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" filled="f" strokecolor="black [3213]" strokeweight=".25pt"/>
                  </w:pict>
                </mc:Fallback>
              </mc:AlternateContent>
            </w:r>
            <w:r w:rsidR="00581F0B" w:rsidRPr="00111BD7">
              <w:rPr>
                <w:rFonts w:ascii="Arial" w:hAnsi="Arial" w:cs="Arial"/>
                <w:spacing w:val="-4"/>
                <w:sz w:val="16"/>
                <w:szCs w:val="16"/>
              </w:rPr>
              <w:t>(513)</w:t>
            </w:r>
          </w:p>
        </w:tc>
        <w:tc>
          <w:tcPr>
            <w:tcW w:w="1260" w:type="dxa"/>
            <w:vAlign w:val="bottom"/>
          </w:tcPr>
          <w:p w:rsidR="00581F0B" w:rsidRPr="00111BD7" w:rsidRDefault="00234A96" w:rsidP="00581F0B">
            <w:pPr>
              <w:tabs>
                <w:tab w:val="decimal" w:pos="877"/>
              </w:tabs>
              <w:spacing w:line="270" w:lineRule="exact"/>
              <w:ind w:right="-42"/>
              <w:jc w:val="thaiDistribute"/>
              <w:rPr>
                <w:rFonts w:ascii="Arial" w:hAnsi="Arial" w:cs="Arial"/>
                <w:spacing w:val="-4"/>
                <w:sz w:val="16"/>
                <w:szCs w:val="16"/>
              </w:rPr>
            </w:pPr>
            <w:r>
              <w:rPr>
                <w:rFonts w:ascii="Arial" w:hAnsi="Arial" w:cs="Arial"/>
                <w:noProof/>
                <w:spacing w:val="-4"/>
                <w:sz w:val="16"/>
                <w:szCs w:val="16"/>
              </w:rPr>
              <mc:AlternateContent>
                <mc:Choice Requires="wps">
                  <w:drawing>
                    <wp:anchor distT="0" distB="0" distL="114300" distR="114300" simplePos="0" relativeHeight="251881472" behindDoc="0" locked="0" layoutInCell="1" allowOverlap="1" wp14:anchorId="2CADB630" wp14:editId="1F3325E8">
                      <wp:simplePos x="0" y="0"/>
                      <wp:positionH relativeFrom="column">
                        <wp:posOffset>-3175</wp:posOffset>
                      </wp:positionH>
                      <wp:positionV relativeFrom="paragraph">
                        <wp:posOffset>2540</wp:posOffset>
                      </wp:positionV>
                      <wp:extent cx="682625" cy="861695"/>
                      <wp:effectExtent l="0" t="0" r="22225" b="14605"/>
                      <wp:wrapNone/>
                      <wp:docPr id="6" name="Rectangle 6"/>
                      <wp:cNvGraphicFramePr/>
                      <a:graphic xmlns:a="http://schemas.openxmlformats.org/drawingml/2006/main">
                        <a:graphicData uri="http://schemas.microsoft.com/office/word/2010/wordprocessingShape">
                          <wps:wsp>
                            <wps:cNvSpPr/>
                            <wps:spPr>
                              <a:xfrm>
                                <a:off x="0" y="0"/>
                                <a:ext cx="682625" cy="8616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717CD1" id="Rectangle 6" o:spid="_x0000_s1026" style="position:absolute;margin-left:-.25pt;margin-top:.2pt;width:53.75pt;height:67.8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" filled="f" strokecolor="black [3213]" strokeweight=".25pt"/>
                  </w:pict>
                </mc:Fallback>
              </mc:AlternateContent>
            </w:r>
            <w:r w:rsidR="00581F0B" w:rsidRPr="00111BD7">
              <w:rPr>
                <w:rFonts w:ascii="Arial" w:hAnsi="Arial" w:cs="Arial"/>
                <w:spacing w:val="-4"/>
                <w:sz w:val="16"/>
                <w:szCs w:val="16"/>
              </w:rPr>
              <w:t>-</w:t>
            </w:r>
          </w:p>
        </w:tc>
        <w:tc>
          <w:tcPr>
            <w:tcW w:w="1260" w:type="dxa"/>
            <w:vAlign w:val="bottom"/>
          </w:tcPr>
          <w:p w:rsidR="00581F0B" w:rsidRPr="00111BD7" w:rsidRDefault="00234A96" w:rsidP="00581F0B">
            <w:pPr>
              <w:tabs>
                <w:tab w:val="decimal" w:pos="877"/>
              </w:tabs>
              <w:spacing w:line="270" w:lineRule="exact"/>
              <w:ind w:right="-42"/>
              <w:jc w:val="thaiDistribute"/>
              <w:rPr>
                <w:rFonts w:ascii="Arial" w:hAnsi="Arial" w:cs="Arial"/>
                <w:spacing w:val="-4"/>
                <w:sz w:val="16"/>
                <w:szCs w:val="16"/>
              </w:rPr>
            </w:pPr>
            <w:r>
              <w:rPr>
                <w:rFonts w:ascii="Arial" w:hAnsi="Arial" w:cs="Arial"/>
                <w:noProof/>
                <w:spacing w:val="-4"/>
                <w:sz w:val="16"/>
                <w:szCs w:val="16"/>
              </w:rPr>
              <mc:AlternateContent>
                <mc:Choice Requires="wps">
                  <w:drawing>
                    <wp:anchor distT="0" distB="0" distL="114300" distR="114300" simplePos="0" relativeHeight="251883520" behindDoc="0" locked="0" layoutInCell="1" allowOverlap="1" wp14:anchorId="2CADB630" wp14:editId="1F3325E8">
                      <wp:simplePos x="0" y="0"/>
                      <wp:positionH relativeFrom="column">
                        <wp:posOffset>17780</wp:posOffset>
                      </wp:positionH>
                      <wp:positionV relativeFrom="paragraph">
                        <wp:posOffset>13335</wp:posOffset>
                      </wp:positionV>
                      <wp:extent cx="651510" cy="861695"/>
                      <wp:effectExtent l="0" t="0" r="15240" b="14605"/>
                      <wp:wrapNone/>
                      <wp:docPr id="8" name="Rectangle 8"/>
                      <wp:cNvGraphicFramePr/>
                      <a:graphic xmlns:a="http://schemas.openxmlformats.org/drawingml/2006/main">
                        <a:graphicData uri="http://schemas.microsoft.com/office/word/2010/wordprocessingShape">
                          <wps:wsp>
                            <wps:cNvSpPr/>
                            <wps:spPr>
                              <a:xfrm>
                                <a:off x="0" y="0"/>
                                <a:ext cx="651510" cy="8616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900A8" id="Rectangle 8" o:spid="_x0000_s1026" style="position:absolute;margin-left:1.4pt;margin-top:1.05pt;width:51.3pt;height:67.8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" filled="f" strokecolor="black [3213]" strokeweight=".25pt"/>
                  </w:pict>
                </mc:Fallback>
              </mc:AlternateContent>
            </w:r>
            <w:r w:rsidR="00581F0B" w:rsidRPr="00111BD7">
              <w:rPr>
                <w:rFonts w:ascii="Arial" w:hAnsi="Arial" w:cs="Arial"/>
                <w:spacing w:val="-4"/>
                <w:sz w:val="16"/>
                <w:szCs w:val="16"/>
              </w:rPr>
              <w:t>-</w:t>
            </w:r>
          </w:p>
        </w:tc>
      </w:tr>
      <w:tr w:rsidR="00581F0B" w:rsidRPr="00111BD7" w:rsidTr="00111BD7">
        <w:trPr>
          <w:trHeight w:val="80"/>
        </w:trPr>
        <w:tc>
          <w:tcPr>
            <w:tcW w:w="3780" w:type="dxa"/>
          </w:tcPr>
          <w:p w:rsidR="00581F0B" w:rsidRPr="00111BD7" w:rsidRDefault="00581F0B" w:rsidP="00581F0B">
            <w:pPr>
              <w:tabs>
                <w:tab w:val="left" w:pos="1440"/>
              </w:tabs>
              <w:spacing w:line="270" w:lineRule="exact"/>
              <w:ind w:left="162" w:hanging="162"/>
              <w:rPr>
                <w:rFonts w:ascii="Arial" w:hAnsi="Arial" w:cs="Arial"/>
                <w:b/>
                <w:bCs/>
                <w:sz w:val="16"/>
                <w:szCs w:val="16"/>
              </w:rPr>
            </w:pPr>
            <w:r w:rsidRPr="00111BD7">
              <w:rPr>
                <w:rFonts w:ascii="Arial" w:hAnsi="Arial" w:cs="Arial"/>
                <w:color w:val="000000"/>
                <w:sz w:val="16"/>
                <w:szCs w:val="16"/>
              </w:rPr>
              <w:t>Share of loss from subsidiary</w:t>
            </w:r>
          </w:p>
        </w:tc>
        <w:tc>
          <w:tcPr>
            <w:tcW w:w="1440" w:type="dxa"/>
            <w:vAlign w:val="bottom"/>
          </w:tcPr>
          <w:p w:rsidR="00581F0B" w:rsidRPr="00111BD7" w:rsidRDefault="00581F0B" w:rsidP="00581F0B">
            <w:pPr>
              <w:tabs>
                <w:tab w:val="decimal" w:pos="105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16</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w:t>
            </w:r>
          </w:p>
        </w:tc>
      </w:tr>
      <w:tr w:rsidR="00581F0B" w:rsidRPr="00111BD7" w:rsidTr="00111BD7">
        <w:tc>
          <w:tcPr>
            <w:tcW w:w="3780" w:type="dxa"/>
          </w:tcPr>
          <w:p w:rsidR="00581F0B" w:rsidRPr="00111BD7" w:rsidRDefault="00581F0B" w:rsidP="00581F0B">
            <w:pPr>
              <w:tabs>
                <w:tab w:val="left" w:pos="1440"/>
              </w:tabs>
              <w:spacing w:line="270" w:lineRule="exact"/>
              <w:ind w:left="162" w:hanging="162"/>
              <w:rPr>
                <w:rFonts w:ascii="Arial" w:hAnsi="Arial" w:cs="Arial"/>
                <w:sz w:val="16"/>
                <w:szCs w:val="16"/>
              </w:rPr>
            </w:pPr>
            <w:r w:rsidRPr="00111BD7">
              <w:rPr>
                <w:rFonts w:ascii="Arial" w:hAnsi="Arial" w:cs="Arial"/>
                <w:sz w:val="16"/>
                <w:szCs w:val="16"/>
              </w:rPr>
              <w:t>Non-deductible expenses</w:t>
            </w:r>
          </w:p>
        </w:tc>
        <w:tc>
          <w:tcPr>
            <w:tcW w:w="1440" w:type="dxa"/>
            <w:vAlign w:val="bottom"/>
          </w:tcPr>
          <w:p w:rsidR="00581F0B" w:rsidRPr="00111BD7" w:rsidRDefault="00581F0B" w:rsidP="00581F0B">
            <w:pPr>
              <w:tabs>
                <w:tab w:val="decimal" w:pos="1057"/>
              </w:tabs>
              <w:spacing w:line="270" w:lineRule="exact"/>
              <w:ind w:right="-42"/>
              <w:jc w:val="thaiDistribute"/>
              <w:rPr>
                <w:rFonts w:ascii="Arial" w:hAnsi="Arial" w:cs="Arial"/>
                <w:spacing w:val="-4"/>
                <w:sz w:val="16"/>
                <w:szCs w:val="16"/>
                <w:cs/>
              </w:rPr>
            </w:pPr>
            <w:r w:rsidRPr="00111BD7">
              <w:rPr>
                <w:rFonts w:ascii="Arial" w:hAnsi="Arial" w:cs="Arial"/>
                <w:spacing w:val="-4"/>
                <w:sz w:val="16"/>
                <w:szCs w:val="16"/>
              </w:rPr>
              <w:t>1,097</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cs/>
              </w:rPr>
            </w:pPr>
            <w:r w:rsidRPr="00111BD7">
              <w:rPr>
                <w:rFonts w:ascii="Arial" w:hAnsi="Arial" w:cs="Arial"/>
                <w:spacing w:val="-4"/>
                <w:sz w:val="16"/>
                <w:szCs w:val="16"/>
              </w:rPr>
              <w:t>294</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cs/>
              </w:rPr>
            </w:pPr>
            <w:r w:rsidRPr="00111BD7">
              <w:rPr>
                <w:rFonts w:ascii="Arial" w:hAnsi="Arial" w:cs="Arial"/>
                <w:spacing w:val="-4"/>
                <w:sz w:val="16"/>
                <w:szCs w:val="16"/>
              </w:rPr>
              <w:t>1,097</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cs/>
              </w:rPr>
            </w:pPr>
            <w:r w:rsidRPr="00111BD7">
              <w:rPr>
                <w:rFonts w:ascii="Arial" w:hAnsi="Arial" w:cs="Arial"/>
                <w:spacing w:val="-4"/>
                <w:sz w:val="16"/>
                <w:szCs w:val="16"/>
              </w:rPr>
              <w:t>294</w:t>
            </w:r>
          </w:p>
        </w:tc>
      </w:tr>
      <w:tr w:rsidR="00581F0B" w:rsidRPr="00111BD7" w:rsidTr="00111BD7">
        <w:tc>
          <w:tcPr>
            <w:tcW w:w="3780" w:type="dxa"/>
          </w:tcPr>
          <w:p w:rsidR="00581F0B" w:rsidRPr="00111BD7" w:rsidRDefault="00581F0B" w:rsidP="00581F0B">
            <w:pPr>
              <w:tabs>
                <w:tab w:val="left" w:pos="1440"/>
              </w:tabs>
              <w:spacing w:line="270" w:lineRule="exact"/>
              <w:ind w:left="162" w:hanging="162"/>
              <w:rPr>
                <w:rFonts w:ascii="Arial" w:hAnsi="Arial" w:cs="Arial"/>
                <w:sz w:val="16"/>
                <w:szCs w:val="16"/>
              </w:rPr>
            </w:pPr>
            <w:r w:rsidRPr="00111BD7">
              <w:rPr>
                <w:rFonts w:ascii="Arial" w:hAnsi="Arial" w:cs="Arial"/>
                <w:sz w:val="16"/>
                <w:szCs w:val="16"/>
              </w:rPr>
              <w:t>Additional expense deductions allowed</w:t>
            </w:r>
          </w:p>
        </w:tc>
        <w:tc>
          <w:tcPr>
            <w:tcW w:w="1440" w:type="dxa"/>
            <w:vAlign w:val="bottom"/>
          </w:tcPr>
          <w:p w:rsidR="00581F0B" w:rsidRPr="00111BD7" w:rsidRDefault="00581F0B" w:rsidP="00581F0B">
            <w:pPr>
              <w:tabs>
                <w:tab w:val="decimal" w:pos="105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(1,775)</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(1,378)</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(1,775)</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(1,378)</w:t>
            </w:r>
          </w:p>
        </w:tc>
      </w:tr>
      <w:tr w:rsidR="00581F0B" w:rsidRPr="00111BD7" w:rsidTr="00111BD7">
        <w:tc>
          <w:tcPr>
            <w:tcW w:w="3780" w:type="dxa"/>
          </w:tcPr>
          <w:p w:rsidR="00581F0B" w:rsidRPr="00111BD7" w:rsidRDefault="00581F0B" w:rsidP="00581F0B">
            <w:pPr>
              <w:tabs>
                <w:tab w:val="left" w:pos="1440"/>
              </w:tabs>
              <w:spacing w:line="270" w:lineRule="exact"/>
              <w:ind w:left="162" w:hanging="162"/>
              <w:rPr>
                <w:rFonts w:ascii="Arial" w:hAnsi="Arial" w:cs="Arial"/>
                <w:sz w:val="16"/>
                <w:szCs w:val="16"/>
              </w:rPr>
            </w:pPr>
            <w:r w:rsidRPr="00111BD7">
              <w:rPr>
                <w:rFonts w:ascii="Arial" w:hAnsi="Arial" w:cs="Arial"/>
                <w:sz w:val="16"/>
                <w:szCs w:val="16"/>
              </w:rPr>
              <w:t>Dividend</w:t>
            </w:r>
            <w:r w:rsidR="004F050E">
              <w:rPr>
                <w:rFonts w:ascii="Arial" w:hAnsi="Arial" w:cs="Arial"/>
                <w:sz w:val="16"/>
                <w:szCs w:val="16"/>
              </w:rPr>
              <w:t>s received</w:t>
            </w:r>
          </w:p>
        </w:tc>
        <w:tc>
          <w:tcPr>
            <w:tcW w:w="1440" w:type="dxa"/>
            <w:vAlign w:val="bottom"/>
          </w:tcPr>
          <w:p w:rsidR="00581F0B" w:rsidRPr="00111BD7" w:rsidRDefault="00581F0B" w:rsidP="00581F0B">
            <w:pPr>
              <w:tabs>
                <w:tab w:val="decimal" w:pos="1057"/>
              </w:tabs>
              <w:spacing w:line="270" w:lineRule="exact"/>
              <w:ind w:right="-42"/>
              <w:jc w:val="thaiDistribute"/>
              <w:rPr>
                <w:rFonts w:ascii="Arial" w:hAnsi="Arial" w:cs="Arial"/>
                <w:spacing w:val="-4"/>
                <w:sz w:val="16"/>
                <w:szCs w:val="16"/>
                <w:cs/>
              </w:rPr>
            </w:pPr>
            <w:r w:rsidRPr="00111BD7">
              <w:rPr>
                <w:rFonts w:ascii="Arial" w:hAnsi="Arial" w:cs="Arial"/>
                <w:spacing w:val="-4"/>
                <w:sz w:val="16"/>
                <w:szCs w:val="16"/>
              </w:rPr>
              <w:t>-</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cs/>
              </w:rPr>
              <w:t>-</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(47,190)</w:t>
            </w:r>
          </w:p>
        </w:tc>
        <w:tc>
          <w:tcPr>
            <w:tcW w:w="1260" w:type="dxa"/>
            <w:vAlign w:val="bottom"/>
          </w:tcPr>
          <w:p w:rsidR="00581F0B" w:rsidRPr="00111BD7" w:rsidRDefault="00581F0B" w:rsidP="00581F0B">
            <w:pP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w:t>
            </w:r>
          </w:p>
        </w:tc>
      </w:tr>
      <w:tr w:rsidR="00581F0B" w:rsidRPr="00111BD7" w:rsidTr="00111BD7">
        <w:tc>
          <w:tcPr>
            <w:tcW w:w="3780" w:type="dxa"/>
          </w:tcPr>
          <w:p w:rsidR="00581F0B" w:rsidRPr="00111BD7" w:rsidRDefault="00581F0B" w:rsidP="00581F0B">
            <w:pPr>
              <w:tabs>
                <w:tab w:val="left" w:pos="1440"/>
              </w:tabs>
              <w:spacing w:line="270" w:lineRule="exact"/>
              <w:ind w:left="162" w:hanging="162"/>
              <w:rPr>
                <w:rFonts w:ascii="Arial" w:hAnsi="Arial" w:cs="Arial"/>
                <w:sz w:val="16"/>
                <w:szCs w:val="16"/>
              </w:rPr>
            </w:pPr>
            <w:r w:rsidRPr="00111BD7">
              <w:rPr>
                <w:rFonts w:ascii="Arial" w:hAnsi="Arial" w:cs="Arial"/>
                <w:sz w:val="16"/>
                <w:szCs w:val="16"/>
              </w:rPr>
              <w:t>Total</w:t>
            </w:r>
          </w:p>
        </w:tc>
        <w:tc>
          <w:tcPr>
            <w:tcW w:w="1440" w:type="dxa"/>
            <w:vAlign w:val="bottom"/>
          </w:tcPr>
          <w:p w:rsidR="00581F0B" w:rsidRPr="00111BD7" w:rsidRDefault="00581F0B" w:rsidP="00581F0B">
            <w:pPr>
              <w:pBdr>
                <w:bottom w:val="single" w:sz="4" w:space="1" w:color="auto"/>
              </w:pBdr>
              <w:tabs>
                <w:tab w:val="decimal" w:pos="105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6,482</w:t>
            </w:r>
          </w:p>
        </w:tc>
        <w:tc>
          <w:tcPr>
            <w:tcW w:w="1260" w:type="dxa"/>
            <w:vAlign w:val="bottom"/>
          </w:tcPr>
          <w:p w:rsidR="00581F0B" w:rsidRPr="00111BD7" w:rsidRDefault="00581F0B" w:rsidP="00581F0B">
            <w:pPr>
              <w:pBdr>
                <w:bottom w:val="single" w:sz="4" w:space="1" w:color="auto"/>
              </w:pBd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(1,581)</w:t>
            </w:r>
          </w:p>
        </w:tc>
        <w:tc>
          <w:tcPr>
            <w:tcW w:w="1260" w:type="dxa"/>
            <w:vAlign w:val="bottom"/>
          </w:tcPr>
          <w:p w:rsidR="00581F0B" w:rsidRPr="00111BD7" w:rsidRDefault="00581F0B" w:rsidP="00581F0B">
            <w:pPr>
              <w:pBdr>
                <w:bottom w:val="single" w:sz="4" w:space="1" w:color="auto"/>
              </w:pBdr>
              <w:tabs>
                <w:tab w:val="decimal" w:pos="877"/>
              </w:tabs>
              <w:spacing w:line="270" w:lineRule="exact"/>
              <w:rPr>
                <w:rFonts w:ascii="Arial" w:hAnsi="Arial" w:cs="Arial"/>
                <w:sz w:val="16"/>
                <w:szCs w:val="16"/>
              </w:rPr>
            </w:pPr>
            <w:r w:rsidRPr="00111BD7">
              <w:rPr>
                <w:rFonts w:ascii="Arial" w:hAnsi="Arial" w:cs="Arial"/>
                <w:sz w:val="16"/>
                <w:szCs w:val="16"/>
              </w:rPr>
              <w:t>(47,868)</w:t>
            </w:r>
          </w:p>
        </w:tc>
        <w:tc>
          <w:tcPr>
            <w:tcW w:w="1260" w:type="dxa"/>
            <w:vAlign w:val="bottom"/>
          </w:tcPr>
          <w:p w:rsidR="00581F0B" w:rsidRPr="00111BD7" w:rsidRDefault="00581F0B" w:rsidP="00581F0B">
            <w:pPr>
              <w:pBdr>
                <w:bottom w:val="single" w:sz="4" w:space="1" w:color="auto"/>
              </w:pBd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(1,084)</w:t>
            </w:r>
          </w:p>
        </w:tc>
      </w:tr>
      <w:tr w:rsidR="00581F0B" w:rsidRPr="00111BD7" w:rsidTr="00111BD7">
        <w:tc>
          <w:tcPr>
            <w:tcW w:w="3780" w:type="dxa"/>
          </w:tcPr>
          <w:p w:rsidR="00581F0B" w:rsidRPr="00111BD7" w:rsidRDefault="00581F0B" w:rsidP="00581F0B">
            <w:pPr>
              <w:tabs>
                <w:tab w:val="left" w:pos="567"/>
                <w:tab w:val="left" w:pos="1134"/>
                <w:tab w:val="left" w:pos="1701"/>
              </w:tabs>
              <w:spacing w:line="270" w:lineRule="exact"/>
              <w:ind w:left="162" w:right="-108" w:hanging="162"/>
              <w:rPr>
                <w:rFonts w:ascii="Arial" w:hAnsi="Arial" w:cs="Arial"/>
                <w:color w:val="000000"/>
                <w:sz w:val="16"/>
                <w:szCs w:val="16"/>
              </w:rPr>
            </w:pPr>
            <w:r w:rsidRPr="00111BD7">
              <w:rPr>
                <w:rFonts w:ascii="Arial" w:hAnsi="Arial" w:cs="Arial"/>
                <w:color w:val="000000"/>
                <w:sz w:val="16"/>
                <w:szCs w:val="16"/>
              </w:rPr>
              <w:t xml:space="preserve">Income tax expense reported in the </w:t>
            </w:r>
            <w:r w:rsidR="004F050E">
              <w:rPr>
                <w:rFonts w:ascii="Arial" w:hAnsi="Arial" w:cs="Arial"/>
                <w:color w:val="000000"/>
                <w:sz w:val="16"/>
                <w:szCs w:val="16"/>
              </w:rPr>
              <w:t>profit or loss</w:t>
            </w:r>
            <w:r w:rsidRPr="00111BD7">
              <w:rPr>
                <w:rFonts w:ascii="Arial" w:hAnsi="Arial" w:cs="Arial"/>
                <w:color w:val="000000"/>
                <w:sz w:val="16"/>
                <w:szCs w:val="16"/>
              </w:rPr>
              <w:t xml:space="preserve"> </w:t>
            </w:r>
          </w:p>
        </w:tc>
        <w:tc>
          <w:tcPr>
            <w:tcW w:w="1440" w:type="dxa"/>
            <w:vAlign w:val="bottom"/>
          </w:tcPr>
          <w:p w:rsidR="00581F0B" w:rsidRPr="00111BD7" w:rsidRDefault="00234A96" w:rsidP="00581F0B">
            <w:pPr>
              <w:pBdr>
                <w:bottom w:val="double" w:sz="4" w:space="1" w:color="auto"/>
              </w:pBdr>
              <w:tabs>
                <w:tab w:val="decimal" w:pos="1057"/>
              </w:tabs>
              <w:spacing w:line="270" w:lineRule="exact"/>
              <w:ind w:right="-42"/>
              <w:jc w:val="thaiDistribute"/>
              <w:rPr>
                <w:rFonts w:ascii="Arial" w:hAnsi="Arial" w:cs="Arial"/>
                <w:spacing w:val="-4"/>
                <w:sz w:val="16"/>
                <w:szCs w:val="16"/>
              </w:rPr>
            </w:pPr>
            <w:r>
              <w:rPr>
                <w:rFonts w:ascii="Arial" w:hAnsi="Arial" w:cs="Arial"/>
                <w:spacing w:val="-4"/>
                <w:sz w:val="16"/>
                <w:szCs w:val="16"/>
              </w:rPr>
              <w:t>102,230</w:t>
            </w:r>
          </w:p>
        </w:tc>
        <w:tc>
          <w:tcPr>
            <w:tcW w:w="1260" w:type="dxa"/>
            <w:vAlign w:val="bottom"/>
          </w:tcPr>
          <w:p w:rsidR="00581F0B" w:rsidRPr="00111BD7" w:rsidRDefault="00581F0B" w:rsidP="00581F0B">
            <w:pPr>
              <w:pBdr>
                <w:bottom w:val="double" w:sz="4" w:space="1" w:color="auto"/>
              </w:pBd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99,773</w:t>
            </w:r>
          </w:p>
        </w:tc>
        <w:tc>
          <w:tcPr>
            <w:tcW w:w="1260" w:type="dxa"/>
            <w:vAlign w:val="bottom"/>
          </w:tcPr>
          <w:p w:rsidR="00581F0B" w:rsidRPr="00111BD7" w:rsidRDefault="00581F0B" w:rsidP="00581F0B">
            <w:pPr>
              <w:pBdr>
                <w:bottom w:val="double" w:sz="4" w:space="1" w:color="auto"/>
              </w:pBdr>
              <w:tabs>
                <w:tab w:val="decimal" w:pos="877"/>
              </w:tabs>
              <w:spacing w:line="270" w:lineRule="exact"/>
              <w:rPr>
                <w:rFonts w:ascii="Arial" w:hAnsi="Arial" w:cs="Arial"/>
                <w:sz w:val="16"/>
                <w:szCs w:val="16"/>
              </w:rPr>
            </w:pPr>
            <w:r w:rsidRPr="00111BD7">
              <w:rPr>
                <w:rFonts w:ascii="Arial" w:hAnsi="Arial" w:cs="Arial"/>
                <w:sz w:val="16"/>
                <w:szCs w:val="16"/>
              </w:rPr>
              <w:t>64,030</w:t>
            </w:r>
          </w:p>
        </w:tc>
        <w:tc>
          <w:tcPr>
            <w:tcW w:w="1260" w:type="dxa"/>
            <w:vAlign w:val="bottom"/>
          </w:tcPr>
          <w:p w:rsidR="00581F0B" w:rsidRPr="00111BD7" w:rsidRDefault="00581F0B" w:rsidP="00581F0B">
            <w:pPr>
              <w:pBdr>
                <w:bottom w:val="double" w:sz="4" w:space="1" w:color="auto"/>
              </w:pBdr>
              <w:tabs>
                <w:tab w:val="decimal" w:pos="877"/>
              </w:tabs>
              <w:spacing w:line="270" w:lineRule="exact"/>
              <w:ind w:right="-42"/>
              <w:jc w:val="thaiDistribute"/>
              <w:rPr>
                <w:rFonts w:ascii="Arial" w:hAnsi="Arial" w:cs="Arial"/>
                <w:spacing w:val="-4"/>
                <w:sz w:val="16"/>
                <w:szCs w:val="16"/>
              </w:rPr>
            </w:pPr>
            <w:r w:rsidRPr="00111BD7">
              <w:rPr>
                <w:rFonts w:ascii="Arial" w:hAnsi="Arial" w:cs="Arial"/>
                <w:spacing w:val="-4"/>
                <w:sz w:val="16"/>
                <w:szCs w:val="16"/>
              </w:rPr>
              <w:t>99,773</w:t>
            </w:r>
          </w:p>
        </w:tc>
      </w:tr>
    </w:tbl>
    <w:p w:rsidR="0064328E" w:rsidRDefault="0064328E" w:rsidP="00BC5113">
      <w:pPr>
        <w:spacing w:before="240" w:after="120" w:line="360" w:lineRule="exact"/>
        <w:ind w:left="547"/>
        <w:jc w:val="both"/>
        <w:rPr>
          <w:rFonts w:ascii="Arial" w:hAnsi="Arial"/>
          <w:sz w:val="22"/>
          <w:szCs w:val="22"/>
        </w:rPr>
      </w:pPr>
      <w:r>
        <w:rPr>
          <w:rFonts w:ascii="Arial" w:hAnsi="Arial"/>
          <w:sz w:val="22"/>
          <w:szCs w:val="22"/>
        </w:rPr>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are as follows:</w:t>
      </w:r>
    </w:p>
    <w:p w:rsidR="00581F0B" w:rsidRPr="00581F0B" w:rsidRDefault="00581F0B" w:rsidP="00581F0B">
      <w:pPr>
        <w:spacing w:before="120" w:after="120" w:line="300" w:lineRule="exact"/>
        <w:ind w:left="547" w:right="-421"/>
        <w:jc w:val="right"/>
        <w:rPr>
          <w:rFonts w:ascii="Arial" w:hAnsi="Arial" w:cs="Arial"/>
          <w:sz w:val="16"/>
          <w:szCs w:val="16"/>
        </w:rPr>
      </w:pPr>
      <w:r w:rsidRPr="00581F0B">
        <w:rPr>
          <w:rFonts w:ascii="Arial" w:hAnsi="Arial" w:cs="Arial"/>
          <w:spacing w:val="-4"/>
          <w:sz w:val="16"/>
          <w:szCs w:val="16"/>
        </w:rPr>
        <w:t>(Unit: Thousand Baht)</w:t>
      </w:r>
    </w:p>
    <w:tbl>
      <w:tblPr>
        <w:tblW w:w="8827" w:type="dxa"/>
        <w:tblInd w:w="450" w:type="dxa"/>
        <w:tblLayout w:type="fixed"/>
        <w:tblLook w:val="04A0" w:firstRow="1" w:lastRow="0" w:firstColumn="1" w:lastColumn="0" w:noHBand="0" w:noVBand="1"/>
      </w:tblPr>
      <w:tblGrid>
        <w:gridCol w:w="3510"/>
        <w:gridCol w:w="1350"/>
        <w:gridCol w:w="1350"/>
        <w:gridCol w:w="1287"/>
        <w:gridCol w:w="1330"/>
      </w:tblGrid>
      <w:tr w:rsidR="004F050E" w:rsidRPr="00581F0B" w:rsidTr="00280309">
        <w:trPr>
          <w:trHeight w:val="209"/>
        </w:trPr>
        <w:tc>
          <w:tcPr>
            <w:tcW w:w="3510" w:type="dxa"/>
          </w:tcPr>
          <w:p w:rsidR="004F050E" w:rsidRPr="00581F0B" w:rsidRDefault="004F050E" w:rsidP="00581F0B">
            <w:pPr>
              <w:spacing w:line="300" w:lineRule="exact"/>
              <w:ind w:right="-15"/>
              <w:jc w:val="thaiDistribute"/>
              <w:rPr>
                <w:rFonts w:ascii="Arial" w:hAnsi="Arial" w:cs="Arial"/>
                <w:sz w:val="16"/>
                <w:szCs w:val="16"/>
              </w:rPr>
            </w:pPr>
          </w:p>
        </w:tc>
        <w:tc>
          <w:tcPr>
            <w:tcW w:w="2700" w:type="dxa"/>
            <w:gridSpan w:val="2"/>
            <w:vAlign w:val="bottom"/>
            <w:hideMark/>
          </w:tcPr>
          <w:p w:rsidR="004F050E" w:rsidRPr="00111BD7" w:rsidRDefault="004F050E" w:rsidP="00581F0B">
            <w:pPr>
              <w:tabs>
                <w:tab w:val="left" w:pos="600"/>
                <w:tab w:val="left" w:pos="900"/>
                <w:tab w:val="right" w:pos="7280"/>
                <w:tab w:val="right" w:pos="8540"/>
              </w:tabs>
              <w:spacing w:line="270" w:lineRule="exact"/>
              <w:ind w:right="-43"/>
              <w:jc w:val="center"/>
              <w:rPr>
                <w:rFonts w:ascii="Arial" w:hAnsi="Arial" w:cs="Arial"/>
                <w:sz w:val="16"/>
                <w:szCs w:val="16"/>
              </w:rPr>
            </w:pPr>
            <w:r w:rsidRPr="00111BD7">
              <w:rPr>
                <w:rFonts w:ascii="Arial" w:hAnsi="Arial" w:cs="Arial"/>
                <w:sz w:val="16"/>
                <w:szCs w:val="16"/>
              </w:rPr>
              <w:t>Financial statement</w:t>
            </w:r>
            <w:r w:rsidR="00AE4634">
              <w:rPr>
                <w:rFonts w:ascii="Arial" w:hAnsi="Arial" w:cs="Arial"/>
                <w:sz w:val="16"/>
                <w:szCs w:val="16"/>
              </w:rPr>
              <w:t>s</w:t>
            </w:r>
            <w:r w:rsidRPr="00111BD7">
              <w:rPr>
                <w:rFonts w:ascii="Arial" w:hAnsi="Arial" w:cs="Arial"/>
                <w:sz w:val="16"/>
                <w:szCs w:val="16"/>
              </w:rPr>
              <w:t xml:space="preserve"> in which </w:t>
            </w:r>
          </w:p>
        </w:tc>
        <w:tc>
          <w:tcPr>
            <w:tcW w:w="2617" w:type="dxa"/>
            <w:gridSpan w:val="2"/>
            <w:vAlign w:val="bottom"/>
            <w:hideMark/>
          </w:tcPr>
          <w:p w:rsidR="004F050E" w:rsidRPr="00111BD7" w:rsidRDefault="004F050E" w:rsidP="00581F0B">
            <w:pPr>
              <w:spacing w:line="270" w:lineRule="exact"/>
              <w:ind w:right="-43"/>
              <w:jc w:val="center"/>
              <w:rPr>
                <w:rFonts w:ascii="Arial" w:hAnsi="Arial" w:cs="Arial"/>
                <w:sz w:val="16"/>
                <w:szCs w:val="16"/>
              </w:rPr>
            </w:pPr>
            <w:r w:rsidRPr="00111BD7">
              <w:rPr>
                <w:rFonts w:ascii="Arial" w:hAnsi="Arial" w:cs="Arial"/>
                <w:sz w:val="16"/>
                <w:szCs w:val="16"/>
              </w:rPr>
              <w:t>Separate</w:t>
            </w:r>
          </w:p>
        </w:tc>
      </w:tr>
      <w:tr w:rsidR="004F050E" w:rsidRPr="00581F0B" w:rsidTr="00CF684E">
        <w:trPr>
          <w:trHeight w:val="209"/>
        </w:trPr>
        <w:tc>
          <w:tcPr>
            <w:tcW w:w="3510" w:type="dxa"/>
          </w:tcPr>
          <w:p w:rsidR="004F050E" w:rsidRPr="00581F0B" w:rsidRDefault="004F050E" w:rsidP="00581F0B">
            <w:pPr>
              <w:spacing w:line="300" w:lineRule="exact"/>
              <w:ind w:right="-15"/>
              <w:jc w:val="thaiDistribute"/>
              <w:rPr>
                <w:rFonts w:ascii="Arial" w:hAnsi="Arial" w:cs="Arial"/>
                <w:sz w:val="16"/>
                <w:szCs w:val="16"/>
              </w:rPr>
            </w:pPr>
          </w:p>
        </w:tc>
        <w:tc>
          <w:tcPr>
            <w:tcW w:w="2700" w:type="dxa"/>
            <w:gridSpan w:val="2"/>
            <w:vAlign w:val="bottom"/>
          </w:tcPr>
          <w:p w:rsidR="004F050E" w:rsidRPr="00111BD7" w:rsidRDefault="004F050E" w:rsidP="00581F0B">
            <w:pPr>
              <w:pBdr>
                <w:bottom w:val="single" w:sz="6" w:space="1" w:color="auto"/>
              </w:pBdr>
              <w:spacing w:line="270" w:lineRule="exact"/>
              <w:ind w:right="-43"/>
              <w:jc w:val="center"/>
              <w:rPr>
                <w:rFonts w:ascii="Arial" w:hAnsi="Arial" w:cs="Arial"/>
                <w:sz w:val="16"/>
                <w:szCs w:val="16"/>
              </w:rPr>
            </w:pPr>
            <w:r w:rsidRPr="00111BD7">
              <w:rPr>
                <w:rFonts w:ascii="Arial" w:hAnsi="Arial" w:cs="Arial"/>
                <w:sz w:val="16"/>
                <w:szCs w:val="16"/>
              </w:rPr>
              <w:t>the equity method is applied</w:t>
            </w:r>
          </w:p>
        </w:tc>
        <w:tc>
          <w:tcPr>
            <w:tcW w:w="2617" w:type="dxa"/>
            <w:gridSpan w:val="2"/>
            <w:vAlign w:val="bottom"/>
          </w:tcPr>
          <w:p w:rsidR="004F050E" w:rsidRPr="00111BD7" w:rsidRDefault="004F050E" w:rsidP="00581F0B">
            <w:pPr>
              <w:pBdr>
                <w:bottom w:val="single" w:sz="6" w:space="1" w:color="auto"/>
              </w:pBdr>
              <w:spacing w:line="270" w:lineRule="exact"/>
              <w:ind w:right="-43"/>
              <w:jc w:val="center"/>
              <w:rPr>
                <w:rFonts w:ascii="Arial" w:hAnsi="Arial" w:cs="Arial"/>
                <w:sz w:val="16"/>
                <w:szCs w:val="16"/>
              </w:rPr>
            </w:pPr>
            <w:r w:rsidRPr="00111BD7">
              <w:rPr>
                <w:rFonts w:ascii="Arial" w:hAnsi="Arial" w:cs="Arial"/>
                <w:sz w:val="16"/>
                <w:szCs w:val="16"/>
              </w:rPr>
              <w:t>financial statements</w:t>
            </w:r>
          </w:p>
        </w:tc>
      </w:tr>
      <w:tr w:rsidR="00581F0B" w:rsidRPr="00581F0B" w:rsidTr="00234A96">
        <w:trPr>
          <w:trHeight w:val="209"/>
        </w:trPr>
        <w:tc>
          <w:tcPr>
            <w:tcW w:w="3510" w:type="dxa"/>
          </w:tcPr>
          <w:p w:rsidR="00581F0B" w:rsidRPr="00581F0B" w:rsidRDefault="00581F0B" w:rsidP="00581F0B">
            <w:pPr>
              <w:spacing w:line="300" w:lineRule="exact"/>
              <w:ind w:right="-15"/>
              <w:jc w:val="thaiDistribute"/>
              <w:rPr>
                <w:rFonts w:ascii="Arial" w:hAnsi="Arial" w:cs="Arial"/>
                <w:sz w:val="16"/>
                <w:szCs w:val="16"/>
                <w:cs/>
              </w:rPr>
            </w:pPr>
          </w:p>
        </w:tc>
        <w:tc>
          <w:tcPr>
            <w:tcW w:w="1350" w:type="dxa"/>
          </w:tcPr>
          <w:p w:rsidR="00581F0B" w:rsidRPr="00581F0B" w:rsidRDefault="00234A96" w:rsidP="00581F0B">
            <w:pPr>
              <w:pBdr>
                <w:bottom w:val="single" w:sz="4" w:space="1" w:color="auto"/>
              </w:pBdr>
              <w:tabs>
                <w:tab w:val="left" w:pos="1440"/>
              </w:tabs>
              <w:spacing w:line="300" w:lineRule="exact"/>
              <w:ind w:right="-15"/>
              <w:jc w:val="center"/>
              <w:rPr>
                <w:rFonts w:ascii="Arial" w:hAnsi="Arial" w:cs="Arial"/>
                <w:spacing w:val="-4"/>
                <w:sz w:val="16"/>
                <w:szCs w:val="16"/>
              </w:rPr>
            </w:pPr>
            <w:r>
              <w:rPr>
                <w:rFonts w:ascii="Arial" w:hAnsi="Arial" w:cs="Arial"/>
                <w:spacing w:val="-4"/>
                <w:sz w:val="16"/>
                <w:szCs w:val="16"/>
              </w:rPr>
              <w:t>2019</w:t>
            </w:r>
          </w:p>
        </w:tc>
        <w:tc>
          <w:tcPr>
            <w:tcW w:w="1350" w:type="dxa"/>
          </w:tcPr>
          <w:p w:rsidR="00581F0B" w:rsidRPr="00581F0B" w:rsidRDefault="00234A96" w:rsidP="00581F0B">
            <w:pPr>
              <w:pBdr>
                <w:bottom w:val="single" w:sz="4" w:space="1" w:color="auto"/>
              </w:pBdr>
              <w:tabs>
                <w:tab w:val="left" w:pos="1440"/>
              </w:tabs>
              <w:spacing w:line="300" w:lineRule="exact"/>
              <w:ind w:right="-15"/>
              <w:jc w:val="center"/>
              <w:rPr>
                <w:rFonts w:ascii="Arial" w:hAnsi="Arial" w:cs="Arial"/>
                <w:spacing w:val="-4"/>
                <w:sz w:val="16"/>
                <w:szCs w:val="16"/>
                <w:cs/>
              </w:rPr>
            </w:pPr>
            <w:r>
              <w:rPr>
                <w:rFonts w:ascii="Arial" w:hAnsi="Arial" w:cs="Arial"/>
                <w:spacing w:val="-4"/>
                <w:sz w:val="16"/>
                <w:szCs w:val="16"/>
              </w:rPr>
              <w:t>2018</w:t>
            </w:r>
          </w:p>
        </w:tc>
        <w:tc>
          <w:tcPr>
            <w:tcW w:w="1287" w:type="dxa"/>
          </w:tcPr>
          <w:p w:rsidR="00581F0B" w:rsidRPr="00581F0B" w:rsidRDefault="00234A96" w:rsidP="00581F0B">
            <w:pPr>
              <w:pBdr>
                <w:bottom w:val="single" w:sz="4" w:space="1" w:color="auto"/>
              </w:pBdr>
              <w:tabs>
                <w:tab w:val="left" w:pos="1440"/>
              </w:tabs>
              <w:spacing w:line="300" w:lineRule="exact"/>
              <w:ind w:right="-15"/>
              <w:jc w:val="center"/>
              <w:rPr>
                <w:rFonts w:ascii="Arial" w:hAnsi="Arial" w:cs="Arial"/>
                <w:spacing w:val="-4"/>
                <w:sz w:val="16"/>
                <w:szCs w:val="16"/>
                <w:cs/>
              </w:rPr>
            </w:pPr>
            <w:r>
              <w:rPr>
                <w:rFonts w:ascii="Arial" w:hAnsi="Arial" w:cs="Arial"/>
                <w:spacing w:val="-4"/>
                <w:sz w:val="16"/>
                <w:szCs w:val="16"/>
              </w:rPr>
              <w:t>2019</w:t>
            </w:r>
          </w:p>
        </w:tc>
        <w:tc>
          <w:tcPr>
            <w:tcW w:w="1330" w:type="dxa"/>
          </w:tcPr>
          <w:p w:rsidR="00581F0B" w:rsidRPr="00581F0B" w:rsidRDefault="00234A96" w:rsidP="00581F0B">
            <w:pPr>
              <w:pBdr>
                <w:bottom w:val="single" w:sz="4" w:space="1" w:color="auto"/>
              </w:pBdr>
              <w:tabs>
                <w:tab w:val="left" w:pos="1440"/>
              </w:tabs>
              <w:spacing w:line="300" w:lineRule="exact"/>
              <w:ind w:right="-15"/>
              <w:jc w:val="center"/>
              <w:rPr>
                <w:rFonts w:ascii="Arial" w:hAnsi="Arial" w:cs="Arial"/>
                <w:spacing w:val="-4"/>
                <w:sz w:val="16"/>
                <w:szCs w:val="16"/>
                <w:cs/>
              </w:rPr>
            </w:pPr>
            <w:r>
              <w:rPr>
                <w:rFonts w:ascii="Arial" w:hAnsi="Arial" w:cs="Arial"/>
                <w:spacing w:val="-4"/>
                <w:sz w:val="16"/>
                <w:szCs w:val="16"/>
              </w:rPr>
              <w:t>2018</w:t>
            </w:r>
          </w:p>
        </w:tc>
      </w:tr>
      <w:tr w:rsidR="00581F0B" w:rsidRPr="00581F0B" w:rsidTr="00CF0379">
        <w:trPr>
          <w:trHeight w:val="333"/>
        </w:trPr>
        <w:tc>
          <w:tcPr>
            <w:tcW w:w="3510" w:type="dxa"/>
            <w:hideMark/>
          </w:tcPr>
          <w:p w:rsidR="00581F0B" w:rsidRPr="00581F0B" w:rsidRDefault="00581F0B" w:rsidP="00581F0B">
            <w:pPr>
              <w:tabs>
                <w:tab w:val="left" w:pos="567"/>
                <w:tab w:val="left" w:pos="1134"/>
                <w:tab w:val="left" w:pos="1701"/>
              </w:tabs>
              <w:spacing w:line="300" w:lineRule="exact"/>
              <w:ind w:left="162" w:hanging="162"/>
              <w:jc w:val="thaiDistribute"/>
              <w:rPr>
                <w:rFonts w:ascii="Arial" w:hAnsi="Arial" w:cs="Arial"/>
                <w:b/>
                <w:bCs/>
                <w:sz w:val="16"/>
                <w:szCs w:val="16"/>
              </w:rPr>
            </w:pPr>
            <w:r w:rsidRPr="00581F0B">
              <w:rPr>
                <w:rFonts w:ascii="Arial" w:hAnsi="Arial" w:cs="Arial"/>
                <w:b/>
                <w:bCs/>
                <w:sz w:val="16"/>
                <w:szCs w:val="16"/>
              </w:rPr>
              <w:t>Deferred tax assets (liabilities)</w:t>
            </w:r>
          </w:p>
        </w:tc>
        <w:tc>
          <w:tcPr>
            <w:tcW w:w="1350" w:type="dxa"/>
            <w:vAlign w:val="bottom"/>
          </w:tcPr>
          <w:p w:rsidR="00581F0B" w:rsidRPr="00581F0B" w:rsidRDefault="00581F0B" w:rsidP="00581F0B">
            <w:pPr>
              <w:spacing w:line="300" w:lineRule="exact"/>
              <w:ind w:right="-15"/>
              <w:jc w:val="right"/>
              <w:rPr>
                <w:rFonts w:ascii="Arial" w:hAnsi="Arial" w:cs="Arial"/>
                <w:sz w:val="16"/>
                <w:szCs w:val="16"/>
                <w:cs/>
              </w:rPr>
            </w:pPr>
          </w:p>
        </w:tc>
        <w:tc>
          <w:tcPr>
            <w:tcW w:w="1350" w:type="dxa"/>
            <w:vAlign w:val="bottom"/>
          </w:tcPr>
          <w:p w:rsidR="00581F0B" w:rsidRPr="00581F0B" w:rsidRDefault="00581F0B" w:rsidP="00581F0B">
            <w:pPr>
              <w:spacing w:line="300" w:lineRule="exact"/>
              <w:ind w:right="-15"/>
              <w:jc w:val="right"/>
              <w:rPr>
                <w:rFonts w:ascii="Arial" w:hAnsi="Arial" w:cs="Arial"/>
                <w:sz w:val="16"/>
                <w:szCs w:val="16"/>
                <w:cs/>
              </w:rPr>
            </w:pPr>
          </w:p>
        </w:tc>
        <w:tc>
          <w:tcPr>
            <w:tcW w:w="1287" w:type="dxa"/>
            <w:vAlign w:val="bottom"/>
          </w:tcPr>
          <w:p w:rsidR="00581F0B" w:rsidRPr="00581F0B" w:rsidRDefault="00581F0B" w:rsidP="00581F0B">
            <w:pPr>
              <w:spacing w:line="300" w:lineRule="exact"/>
              <w:ind w:right="-15"/>
              <w:jc w:val="right"/>
              <w:rPr>
                <w:rFonts w:ascii="Arial" w:hAnsi="Arial" w:cs="Arial"/>
                <w:sz w:val="16"/>
                <w:szCs w:val="16"/>
                <w:cs/>
              </w:rPr>
            </w:pPr>
          </w:p>
        </w:tc>
        <w:tc>
          <w:tcPr>
            <w:tcW w:w="1330" w:type="dxa"/>
            <w:vAlign w:val="bottom"/>
          </w:tcPr>
          <w:p w:rsidR="00581F0B" w:rsidRPr="00581F0B" w:rsidRDefault="00581F0B" w:rsidP="00581F0B">
            <w:pPr>
              <w:spacing w:line="300" w:lineRule="exact"/>
              <w:ind w:right="-15"/>
              <w:jc w:val="right"/>
              <w:rPr>
                <w:rFonts w:ascii="Arial" w:hAnsi="Arial" w:cs="Arial"/>
                <w:sz w:val="16"/>
                <w:szCs w:val="16"/>
                <w:cs/>
              </w:rPr>
            </w:pPr>
          </w:p>
        </w:tc>
      </w:tr>
      <w:tr w:rsidR="00581F0B" w:rsidRPr="00581F0B" w:rsidTr="00CF0379">
        <w:tc>
          <w:tcPr>
            <w:tcW w:w="3510" w:type="dxa"/>
            <w:hideMark/>
          </w:tcPr>
          <w:p w:rsidR="00581F0B" w:rsidRPr="00581F0B" w:rsidRDefault="00581F0B" w:rsidP="00581F0B">
            <w:pPr>
              <w:tabs>
                <w:tab w:val="left" w:pos="1440"/>
              </w:tabs>
              <w:spacing w:line="300" w:lineRule="exact"/>
              <w:ind w:left="342" w:hanging="180"/>
              <w:rPr>
                <w:rFonts w:ascii="Arial" w:hAnsi="Arial" w:cs="Arial"/>
                <w:sz w:val="16"/>
                <w:szCs w:val="16"/>
              </w:rPr>
            </w:pPr>
            <w:r w:rsidRPr="00581F0B">
              <w:rPr>
                <w:rFonts w:ascii="Arial" w:hAnsi="Arial" w:cs="Arial"/>
                <w:sz w:val="16"/>
                <w:szCs w:val="16"/>
              </w:rPr>
              <w:t>Allowance for doubtful debts</w:t>
            </w:r>
          </w:p>
        </w:tc>
        <w:tc>
          <w:tcPr>
            <w:tcW w:w="1350" w:type="dxa"/>
            <w:vAlign w:val="bottom"/>
          </w:tcPr>
          <w:p w:rsidR="00581F0B" w:rsidRPr="00581F0B" w:rsidRDefault="00581F0B" w:rsidP="00581F0B">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9,241</w:t>
            </w:r>
          </w:p>
        </w:tc>
        <w:tc>
          <w:tcPr>
            <w:tcW w:w="1350" w:type="dxa"/>
            <w:vAlign w:val="bottom"/>
            <w:hideMark/>
          </w:tcPr>
          <w:p w:rsidR="00581F0B" w:rsidRPr="00581F0B" w:rsidRDefault="00581F0B" w:rsidP="00581F0B">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9,241</w:t>
            </w:r>
          </w:p>
        </w:tc>
        <w:tc>
          <w:tcPr>
            <w:tcW w:w="1287" w:type="dxa"/>
            <w:vAlign w:val="bottom"/>
          </w:tcPr>
          <w:p w:rsidR="00581F0B" w:rsidRPr="00581F0B" w:rsidRDefault="00581F0B" w:rsidP="00581F0B">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9,241</w:t>
            </w:r>
          </w:p>
        </w:tc>
        <w:tc>
          <w:tcPr>
            <w:tcW w:w="1330" w:type="dxa"/>
            <w:vAlign w:val="bottom"/>
            <w:hideMark/>
          </w:tcPr>
          <w:p w:rsidR="00581F0B" w:rsidRPr="00581F0B" w:rsidRDefault="00581F0B" w:rsidP="00581F0B">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9,241</w:t>
            </w:r>
          </w:p>
        </w:tc>
      </w:tr>
      <w:tr w:rsidR="00E14262" w:rsidRPr="00581F0B" w:rsidTr="00CF0379">
        <w:trPr>
          <w:trHeight w:val="180"/>
        </w:trPr>
        <w:tc>
          <w:tcPr>
            <w:tcW w:w="3510" w:type="dxa"/>
          </w:tcPr>
          <w:p w:rsidR="00E14262" w:rsidRPr="00581F0B" w:rsidRDefault="00E14262" w:rsidP="00E14262">
            <w:pPr>
              <w:tabs>
                <w:tab w:val="left" w:pos="1440"/>
              </w:tabs>
              <w:spacing w:line="300" w:lineRule="exact"/>
              <w:ind w:left="342" w:hanging="180"/>
              <w:rPr>
                <w:rFonts w:ascii="Arial" w:hAnsi="Arial" w:cs="Arial"/>
                <w:sz w:val="16"/>
                <w:szCs w:val="16"/>
              </w:rPr>
            </w:pPr>
            <w:r>
              <w:rPr>
                <w:rFonts w:ascii="Arial" w:hAnsi="Arial" w:cs="Arial"/>
                <w:sz w:val="16"/>
                <w:szCs w:val="16"/>
              </w:rPr>
              <w:t>Provision allowance for impairment of investment in an associate</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cs/>
              </w:rPr>
            </w:pPr>
            <w:r w:rsidRPr="00581F0B">
              <w:rPr>
                <w:rFonts w:ascii="Arial" w:hAnsi="Arial" w:cs="Arial"/>
                <w:sz w:val="16"/>
                <w:szCs w:val="16"/>
              </w:rPr>
              <w:t>-</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w:t>
            </w:r>
          </w:p>
        </w:tc>
        <w:tc>
          <w:tcPr>
            <w:tcW w:w="1287"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38,200</w:t>
            </w:r>
          </w:p>
        </w:tc>
        <w:tc>
          <w:tcPr>
            <w:tcW w:w="133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w:t>
            </w:r>
          </w:p>
        </w:tc>
      </w:tr>
      <w:tr w:rsidR="00E14262" w:rsidRPr="00581F0B" w:rsidTr="00CF0379">
        <w:tc>
          <w:tcPr>
            <w:tcW w:w="3510" w:type="dxa"/>
          </w:tcPr>
          <w:p w:rsidR="00E14262" w:rsidRPr="00581F0B" w:rsidRDefault="00E14262" w:rsidP="00E14262">
            <w:pPr>
              <w:tabs>
                <w:tab w:val="left" w:pos="1440"/>
              </w:tabs>
              <w:spacing w:line="300" w:lineRule="exact"/>
              <w:ind w:left="342" w:hanging="180"/>
              <w:rPr>
                <w:rFonts w:ascii="Arial" w:hAnsi="Arial" w:cs="Arial"/>
                <w:sz w:val="16"/>
                <w:szCs w:val="16"/>
              </w:rPr>
            </w:pPr>
            <w:r w:rsidRPr="00581F0B">
              <w:rPr>
                <w:rFonts w:ascii="Arial" w:hAnsi="Arial" w:cs="Arial"/>
                <w:sz w:val="16"/>
                <w:szCs w:val="16"/>
              </w:rPr>
              <w:t xml:space="preserve">Provision for port remuneration under </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cs/>
              </w:rPr>
            </w:pP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p>
        </w:tc>
        <w:tc>
          <w:tcPr>
            <w:tcW w:w="1287"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p>
        </w:tc>
        <w:tc>
          <w:tcPr>
            <w:tcW w:w="133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p>
        </w:tc>
      </w:tr>
      <w:tr w:rsidR="00E14262" w:rsidRPr="00581F0B" w:rsidTr="00CF0379">
        <w:tc>
          <w:tcPr>
            <w:tcW w:w="3510" w:type="dxa"/>
          </w:tcPr>
          <w:p w:rsidR="00E14262" w:rsidRPr="00581F0B" w:rsidRDefault="00E14262" w:rsidP="00E14262">
            <w:pPr>
              <w:tabs>
                <w:tab w:val="left" w:pos="1440"/>
              </w:tabs>
              <w:spacing w:line="300" w:lineRule="exact"/>
              <w:ind w:left="342" w:hanging="180"/>
              <w:rPr>
                <w:rFonts w:ascii="Arial" w:hAnsi="Arial" w:cs="Arial"/>
                <w:sz w:val="16"/>
                <w:szCs w:val="16"/>
              </w:rPr>
            </w:pPr>
            <w:r w:rsidRPr="00581F0B">
              <w:rPr>
                <w:rFonts w:ascii="Arial" w:hAnsi="Arial" w:cs="Arial"/>
                <w:sz w:val="16"/>
                <w:szCs w:val="16"/>
              </w:rPr>
              <w:t xml:space="preserve">   concession agreement</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cs/>
              </w:rPr>
            </w:pPr>
            <w:r w:rsidRPr="00581F0B">
              <w:rPr>
                <w:rFonts w:ascii="Arial" w:hAnsi="Arial" w:cs="Arial"/>
                <w:sz w:val="16"/>
                <w:szCs w:val="16"/>
              </w:rPr>
              <w:t>3,378</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6,728</w:t>
            </w:r>
          </w:p>
        </w:tc>
        <w:tc>
          <w:tcPr>
            <w:tcW w:w="1287"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3,378</w:t>
            </w:r>
          </w:p>
        </w:tc>
        <w:tc>
          <w:tcPr>
            <w:tcW w:w="133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6,728</w:t>
            </w:r>
          </w:p>
        </w:tc>
      </w:tr>
      <w:tr w:rsidR="00E14262" w:rsidRPr="00581F0B" w:rsidTr="00CF0379">
        <w:tc>
          <w:tcPr>
            <w:tcW w:w="3510" w:type="dxa"/>
          </w:tcPr>
          <w:p w:rsidR="00E14262" w:rsidRPr="00581F0B" w:rsidRDefault="00E14262" w:rsidP="00E14262">
            <w:pPr>
              <w:tabs>
                <w:tab w:val="left" w:pos="1440"/>
              </w:tabs>
              <w:spacing w:line="300" w:lineRule="exact"/>
              <w:ind w:left="342" w:hanging="180"/>
              <w:rPr>
                <w:rFonts w:ascii="Arial" w:hAnsi="Arial" w:cs="Arial"/>
                <w:sz w:val="16"/>
                <w:szCs w:val="16"/>
              </w:rPr>
            </w:pPr>
            <w:r w:rsidRPr="00581F0B">
              <w:rPr>
                <w:rFonts w:ascii="Arial" w:hAnsi="Arial" w:cs="Arial"/>
                <w:sz w:val="16"/>
                <w:szCs w:val="16"/>
              </w:rPr>
              <w:t>Accrued land rental expense</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cs/>
              </w:rPr>
            </w:pPr>
            <w:r w:rsidRPr="00581F0B">
              <w:rPr>
                <w:rFonts w:ascii="Arial" w:hAnsi="Arial" w:cs="Arial"/>
                <w:sz w:val="16"/>
                <w:szCs w:val="16"/>
              </w:rPr>
              <w:t>16,887</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18,120</w:t>
            </w:r>
          </w:p>
        </w:tc>
        <w:tc>
          <w:tcPr>
            <w:tcW w:w="1287"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16,887</w:t>
            </w:r>
          </w:p>
        </w:tc>
        <w:tc>
          <w:tcPr>
            <w:tcW w:w="133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18,120</w:t>
            </w:r>
          </w:p>
        </w:tc>
      </w:tr>
      <w:tr w:rsidR="00E14262" w:rsidRPr="00581F0B" w:rsidTr="00CF0379">
        <w:tc>
          <w:tcPr>
            <w:tcW w:w="3510" w:type="dxa"/>
          </w:tcPr>
          <w:p w:rsidR="00E14262" w:rsidRPr="00581F0B" w:rsidRDefault="00E14262" w:rsidP="00E14262">
            <w:pPr>
              <w:tabs>
                <w:tab w:val="left" w:pos="1440"/>
              </w:tabs>
              <w:spacing w:line="300" w:lineRule="exact"/>
              <w:ind w:left="342" w:hanging="180"/>
              <w:rPr>
                <w:rFonts w:ascii="Arial" w:hAnsi="Arial" w:cs="Arial"/>
                <w:sz w:val="16"/>
                <w:szCs w:val="16"/>
              </w:rPr>
            </w:pPr>
            <w:r w:rsidRPr="00581F0B">
              <w:rPr>
                <w:rFonts w:ascii="Arial" w:hAnsi="Arial" w:cs="Arial"/>
                <w:sz w:val="16"/>
                <w:szCs w:val="16"/>
              </w:rPr>
              <w:t>Provision for decommissioning cost</w:t>
            </w:r>
            <w:r w:rsidR="004F050E">
              <w:rPr>
                <w:rFonts w:ascii="Arial" w:hAnsi="Arial" w:cs="Arial"/>
                <w:sz w:val="16"/>
                <w:szCs w:val="16"/>
              </w:rPr>
              <w:t>s</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cs/>
              </w:rPr>
            </w:pPr>
            <w:r w:rsidRPr="00581F0B">
              <w:rPr>
                <w:rFonts w:ascii="Arial" w:hAnsi="Arial" w:cs="Arial"/>
                <w:sz w:val="16"/>
                <w:szCs w:val="16"/>
              </w:rPr>
              <w:t>3,077</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2,669</w:t>
            </w:r>
          </w:p>
        </w:tc>
        <w:tc>
          <w:tcPr>
            <w:tcW w:w="1287"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3,077</w:t>
            </w:r>
          </w:p>
        </w:tc>
        <w:tc>
          <w:tcPr>
            <w:tcW w:w="133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2,669</w:t>
            </w:r>
          </w:p>
        </w:tc>
      </w:tr>
      <w:tr w:rsidR="00E14262" w:rsidRPr="00581F0B" w:rsidTr="00CF0379">
        <w:tc>
          <w:tcPr>
            <w:tcW w:w="3510" w:type="dxa"/>
          </w:tcPr>
          <w:p w:rsidR="00E14262" w:rsidRPr="00581F0B" w:rsidRDefault="00E14262" w:rsidP="00E14262">
            <w:pPr>
              <w:tabs>
                <w:tab w:val="left" w:pos="1440"/>
              </w:tabs>
              <w:spacing w:line="300" w:lineRule="exact"/>
              <w:ind w:left="342" w:hanging="180"/>
              <w:rPr>
                <w:rFonts w:ascii="Arial" w:hAnsi="Arial" w:cs="Arial"/>
                <w:sz w:val="16"/>
                <w:szCs w:val="16"/>
              </w:rPr>
            </w:pPr>
            <w:r w:rsidRPr="00581F0B">
              <w:rPr>
                <w:rFonts w:ascii="Arial" w:hAnsi="Arial" w:cs="Arial"/>
                <w:sz w:val="16"/>
                <w:szCs w:val="16"/>
              </w:rPr>
              <w:t>Provision for long-term employee benefits</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cs/>
              </w:rPr>
            </w:pPr>
            <w:r w:rsidRPr="00581F0B">
              <w:rPr>
                <w:rFonts w:ascii="Arial" w:hAnsi="Arial" w:cs="Arial"/>
                <w:sz w:val="16"/>
                <w:szCs w:val="16"/>
              </w:rPr>
              <w:t>5,707</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4,884</w:t>
            </w:r>
          </w:p>
        </w:tc>
        <w:tc>
          <w:tcPr>
            <w:tcW w:w="1287"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5,707</w:t>
            </w:r>
          </w:p>
        </w:tc>
        <w:tc>
          <w:tcPr>
            <w:tcW w:w="133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4,884</w:t>
            </w:r>
          </w:p>
        </w:tc>
      </w:tr>
      <w:tr w:rsidR="00E14262" w:rsidRPr="00581F0B" w:rsidTr="00E14262">
        <w:tc>
          <w:tcPr>
            <w:tcW w:w="3510" w:type="dxa"/>
          </w:tcPr>
          <w:p w:rsidR="00E14262" w:rsidRPr="00581F0B" w:rsidRDefault="00E14262" w:rsidP="00E14262">
            <w:pPr>
              <w:tabs>
                <w:tab w:val="left" w:pos="1440"/>
              </w:tabs>
              <w:spacing w:line="300" w:lineRule="exact"/>
              <w:ind w:left="342" w:hanging="180"/>
              <w:rPr>
                <w:rFonts w:ascii="Arial" w:hAnsi="Arial" w:cs="Arial"/>
                <w:sz w:val="16"/>
                <w:szCs w:val="16"/>
                <w:rtl/>
                <w:cs/>
              </w:rPr>
            </w:pPr>
            <w:r w:rsidRPr="00581F0B">
              <w:rPr>
                <w:rFonts w:ascii="Arial" w:hAnsi="Arial" w:cs="Arial"/>
                <w:sz w:val="16"/>
                <w:szCs w:val="16"/>
              </w:rPr>
              <w:t>Current investments</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cs/>
              </w:rPr>
            </w:pPr>
            <w:r w:rsidRPr="00581F0B">
              <w:rPr>
                <w:rFonts w:ascii="Arial" w:hAnsi="Arial" w:cs="Arial"/>
                <w:sz w:val="16"/>
                <w:szCs w:val="16"/>
              </w:rPr>
              <w:t>(333)</w:t>
            </w:r>
          </w:p>
        </w:tc>
        <w:tc>
          <w:tcPr>
            <w:tcW w:w="135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255</w:t>
            </w:r>
          </w:p>
        </w:tc>
        <w:tc>
          <w:tcPr>
            <w:tcW w:w="1287"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(333)</w:t>
            </w:r>
          </w:p>
        </w:tc>
        <w:tc>
          <w:tcPr>
            <w:tcW w:w="1330" w:type="dxa"/>
            <w:vAlign w:val="bottom"/>
          </w:tcPr>
          <w:p w:rsidR="00E14262" w:rsidRPr="00581F0B" w:rsidRDefault="00E14262" w:rsidP="00E14262">
            <w:pPr>
              <w:tabs>
                <w:tab w:val="decimal" w:pos="975"/>
              </w:tabs>
              <w:spacing w:line="300" w:lineRule="exact"/>
              <w:ind w:right="-15"/>
              <w:jc w:val="both"/>
              <w:rPr>
                <w:rFonts w:ascii="Arial" w:hAnsi="Arial" w:cs="Arial"/>
                <w:sz w:val="16"/>
                <w:szCs w:val="16"/>
              </w:rPr>
            </w:pPr>
            <w:r w:rsidRPr="00581F0B">
              <w:rPr>
                <w:rFonts w:ascii="Arial" w:hAnsi="Arial" w:cs="Arial"/>
                <w:sz w:val="16"/>
                <w:szCs w:val="16"/>
              </w:rPr>
              <w:t>255</w:t>
            </w:r>
          </w:p>
        </w:tc>
      </w:tr>
      <w:tr w:rsidR="00E14262" w:rsidRPr="00581F0B" w:rsidTr="00CF0379">
        <w:tc>
          <w:tcPr>
            <w:tcW w:w="3510" w:type="dxa"/>
            <w:hideMark/>
          </w:tcPr>
          <w:p w:rsidR="00E14262" w:rsidRPr="00581F0B" w:rsidRDefault="00E14262" w:rsidP="00E14262">
            <w:pPr>
              <w:tabs>
                <w:tab w:val="left" w:pos="1440"/>
              </w:tabs>
              <w:spacing w:line="300" w:lineRule="exact"/>
              <w:ind w:left="162" w:right="-108" w:hanging="162"/>
              <w:rPr>
                <w:rFonts w:ascii="Arial" w:hAnsi="Arial" w:cs="Arial"/>
                <w:sz w:val="16"/>
                <w:szCs w:val="16"/>
              </w:rPr>
            </w:pPr>
            <w:r w:rsidRPr="00581F0B">
              <w:rPr>
                <w:rFonts w:ascii="Arial" w:hAnsi="Arial" w:cs="Arial"/>
                <w:sz w:val="16"/>
                <w:szCs w:val="16"/>
              </w:rPr>
              <w:tab/>
              <w:t>Prepaid commission</w:t>
            </w:r>
          </w:p>
        </w:tc>
        <w:tc>
          <w:tcPr>
            <w:tcW w:w="1350" w:type="dxa"/>
            <w:vAlign w:val="bottom"/>
          </w:tcPr>
          <w:p w:rsidR="00E14262" w:rsidRPr="00581F0B" w:rsidRDefault="00E14262" w:rsidP="00E14262">
            <w:pPr>
              <w:pBdr>
                <w:bottom w:val="single" w:sz="4" w:space="1" w:color="auto"/>
              </w:pBdr>
              <w:tabs>
                <w:tab w:val="decimal" w:pos="975"/>
              </w:tabs>
              <w:spacing w:line="300" w:lineRule="exact"/>
              <w:ind w:right="-15"/>
              <w:jc w:val="both"/>
              <w:rPr>
                <w:rFonts w:ascii="Arial" w:hAnsi="Arial" w:cs="Arial"/>
                <w:sz w:val="16"/>
                <w:szCs w:val="16"/>
                <w:cs/>
              </w:rPr>
            </w:pPr>
            <w:r w:rsidRPr="00581F0B">
              <w:rPr>
                <w:rFonts w:ascii="Arial" w:hAnsi="Arial" w:cs="Arial"/>
                <w:sz w:val="16"/>
                <w:szCs w:val="16"/>
              </w:rPr>
              <w:t>(164)</w:t>
            </w:r>
          </w:p>
        </w:tc>
        <w:tc>
          <w:tcPr>
            <w:tcW w:w="1350" w:type="dxa"/>
            <w:vAlign w:val="bottom"/>
          </w:tcPr>
          <w:p w:rsidR="00E14262" w:rsidRPr="00581F0B" w:rsidRDefault="00E14262" w:rsidP="00E14262">
            <w:pPr>
              <w:pBdr>
                <w:bottom w:val="single" w:sz="4" w:space="1" w:color="auto"/>
              </w:pBdr>
              <w:tabs>
                <w:tab w:val="decimal" w:pos="975"/>
              </w:tabs>
              <w:spacing w:line="300" w:lineRule="exact"/>
              <w:ind w:right="-15"/>
              <w:jc w:val="both"/>
              <w:rPr>
                <w:rFonts w:ascii="Arial" w:hAnsi="Arial" w:cs="Arial"/>
                <w:sz w:val="16"/>
                <w:szCs w:val="16"/>
              </w:rPr>
            </w:pPr>
            <w:r w:rsidRPr="00581F0B">
              <w:rPr>
                <w:rFonts w:ascii="Arial" w:hAnsi="Arial" w:cs="Arial"/>
                <w:sz w:val="16"/>
                <w:szCs w:val="16"/>
              </w:rPr>
              <w:t>(211)</w:t>
            </w:r>
          </w:p>
        </w:tc>
        <w:tc>
          <w:tcPr>
            <w:tcW w:w="1287" w:type="dxa"/>
            <w:vAlign w:val="bottom"/>
          </w:tcPr>
          <w:p w:rsidR="00E14262" w:rsidRPr="00581F0B" w:rsidRDefault="00E14262" w:rsidP="00E14262">
            <w:pPr>
              <w:pBdr>
                <w:bottom w:val="single" w:sz="4" w:space="1" w:color="auto"/>
              </w:pBdr>
              <w:tabs>
                <w:tab w:val="decimal" w:pos="975"/>
              </w:tabs>
              <w:spacing w:line="300" w:lineRule="exact"/>
              <w:ind w:right="-15"/>
              <w:jc w:val="both"/>
              <w:rPr>
                <w:rFonts w:ascii="Arial" w:hAnsi="Arial" w:cs="Arial"/>
                <w:sz w:val="16"/>
                <w:szCs w:val="16"/>
              </w:rPr>
            </w:pPr>
            <w:r w:rsidRPr="00581F0B">
              <w:rPr>
                <w:rFonts w:ascii="Arial" w:hAnsi="Arial" w:cs="Arial"/>
                <w:sz w:val="16"/>
                <w:szCs w:val="16"/>
              </w:rPr>
              <w:t>(164)</w:t>
            </w:r>
          </w:p>
        </w:tc>
        <w:tc>
          <w:tcPr>
            <w:tcW w:w="1330" w:type="dxa"/>
            <w:vAlign w:val="bottom"/>
          </w:tcPr>
          <w:p w:rsidR="00E14262" w:rsidRPr="00581F0B" w:rsidRDefault="00E14262" w:rsidP="00E14262">
            <w:pPr>
              <w:pBdr>
                <w:bottom w:val="single" w:sz="4" w:space="1" w:color="auto"/>
              </w:pBdr>
              <w:tabs>
                <w:tab w:val="decimal" w:pos="975"/>
              </w:tabs>
              <w:spacing w:line="300" w:lineRule="exact"/>
              <w:ind w:right="-15"/>
              <w:jc w:val="both"/>
              <w:rPr>
                <w:rFonts w:ascii="Arial" w:hAnsi="Arial" w:cs="Arial"/>
                <w:sz w:val="16"/>
                <w:szCs w:val="16"/>
              </w:rPr>
            </w:pPr>
            <w:r w:rsidRPr="00581F0B">
              <w:rPr>
                <w:rFonts w:ascii="Arial" w:hAnsi="Arial" w:cs="Arial"/>
                <w:sz w:val="16"/>
                <w:szCs w:val="16"/>
              </w:rPr>
              <w:t>(211)</w:t>
            </w:r>
          </w:p>
        </w:tc>
      </w:tr>
      <w:tr w:rsidR="00E14262" w:rsidRPr="00581F0B" w:rsidTr="00CF0379">
        <w:tc>
          <w:tcPr>
            <w:tcW w:w="3510" w:type="dxa"/>
          </w:tcPr>
          <w:p w:rsidR="00E14262" w:rsidRPr="00234A96" w:rsidRDefault="00E14262" w:rsidP="00E14262">
            <w:pPr>
              <w:tabs>
                <w:tab w:val="left" w:pos="1440"/>
              </w:tabs>
              <w:spacing w:line="300" w:lineRule="exact"/>
              <w:ind w:left="162" w:right="-108" w:hanging="162"/>
              <w:rPr>
                <w:rFonts w:ascii="Arial" w:hAnsi="Arial" w:cs="Arial"/>
                <w:b/>
                <w:bCs/>
                <w:sz w:val="16"/>
                <w:szCs w:val="16"/>
              </w:rPr>
            </w:pPr>
            <w:r w:rsidRPr="00234A96">
              <w:rPr>
                <w:rFonts w:ascii="Arial" w:hAnsi="Arial" w:cs="Arial"/>
                <w:b/>
                <w:bCs/>
                <w:sz w:val="16"/>
                <w:szCs w:val="16"/>
              </w:rPr>
              <w:t>Deferred tax assets - net</w:t>
            </w:r>
          </w:p>
        </w:tc>
        <w:tc>
          <w:tcPr>
            <w:tcW w:w="1350" w:type="dxa"/>
            <w:vAlign w:val="bottom"/>
          </w:tcPr>
          <w:p w:rsidR="00E14262" w:rsidRPr="00581F0B" w:rsidRDefault="00E14262" w:rsidP="00E14262">
            <w:pPr>
              <w:pBdr>
                <w:bottom w:val="double" w:sz="4" w:space="1" w:color="auto"/>
              </w:pBdr>
              <w:tabs>
                <w:tab w:val="decimal" w:pos="975"/>
              </w:tabs>
              <w:spacing w:line="300" w:lineRule="exact"/>
              <w:ind w:right="-15"/>
              <w:jc w:val="both"/>
              <w:rPr>
                <w:rFonts w:ascii="Arial" w:hAnsi="Arial" w:cs="Arial"/>
                <w:sz w:val="16"/>
                <w:szCs w:val="16"/>
              </w:rPr>
            </w:pPr>
            <w:r w:rsidRPr="00581F0B">
              <w:rPr>
                <w:rFonts w:ascii="Arial" w:hAnsi="Arial" w:cs="Arial"/>
                <w:sz w:val="16"/>
                <w:szCs w:val="16"/>
              </w:rPr>
              <w:t>37,793</w:t>
            </w:r>
          </w:p>
        </w:tc>
        <w:tc>
          <w:tcPr>
            <w:tcW w:w="1350" w:type="dxa"/>
            <w:vAlign w:val="bottom"/>
          </w:tcPr>
          <w:p w:rsidR="00E14262" w:rsidRPr="00581F0B" w:rsidRDefault="00E14262" w:rsidP="00E14262">
            <w:pPr>
              <w:pBdr>
                <w:bottom w:val="double" w:sz="4" w:space="1" w:color="auto"/>
              </w:pBdr>
              <w:tabs>
                <w:tab w:val="decimal" w:pos="975"/>
              </w:tabs>
              <w:spacing w:line="300" w:lineRule="exact"/>
              <w:ind w:right="-15"/>
              <w:jc w:val="both"/>
              <w:rPr>
                <w:rFonts w:ascii="Arial" w:hAnsi="Arial" w:cs="Arial"/>
                <w:sz w:val="16"/>
                <w:szCs w:val="16"/>
              </w:rPr>
            </w:pPr>
            <w:r w:rsidRPr="00581F0B">
              <w:rPr>
                <w:rFonts w:ascii="Arial" w:hAnsi="Arial" w:cs="Arial"/>
                <w:sz w:val="16"/>
                <w:szCs w:val="16"/>
              </w:rPr>
              <w:t>41,686</w:t>
            </w:r>
          </w:p>
        </w:tc>
        <w:tc>
          <w:tcPr>
            <w:tcW w:w="1287" w:type="dxa"/>
            <w:vAlign w:val="bottom"/>
          </w:tcPr>
          <w:p w:rsidR="00E14262" w:rsidRPr="00581F0B" w:rsidRDefault="00E14262" w:rsidP="00E14262">
            <w:pPr>
              <w:pBdr>
                <w:bottom w:val="double" w:sz="4" w:space="1" w:color="auto"/>
              </w:pBdr>
              <w:tabs>
                <w:tab w:val="decimal" w:pos="975"/>
              </w:tabs>
              <w:spacing w:line="300" w:lineRule="exact"/>
              <w:ind w:right="-15"/>
              <w:jc w:val="both"/>
              <w:rPr>
                <w:rFonts w:ascii="Arial" w:hAnsi="Arial" w:cs="Arial"/>
                <w:sz w:val="16"/>
                <w:szCs w:val="16"/>
              </w:rPr>
            </w:pPr>
            <w:r w:rsidRPr="00581F0B">
              <w:rPr>
                <w:rFonts w:ascii="Arial" w:hAnsi="Arial" w:cs="Arial"/>
                <w:sz w:val="16"/>
                <w:szCs w:val="16"/>
              </w:rPr>
              <w:t>75,993</w:t>
            </w:r>
          </w:p>
        </w:tc>
        <w:tc>
          <w:tcPr>
            <w:tcW w:w="1330" w:type="dxa"/>
            <w:vAlign w:val="bottom"/>
          </w:tcPr>
          <w:p w:rsidR="00E14262" w:rsidRPr="00581F0B" w:rsidRDefault="00E14262" w:rsidP="00E14262">
            <w:pPr>
              <w:pBdr>
                <w:bottom w:val="double" w:sz="4" w:space="1" w:color="auto"/>
              </w:pBdr>
              <w:tabs>
                <w:tab w:val="decimal" w:pos="975"/>
              </w:tabs>
              <w:spacing w:line="300" w:lineRule="exact"/>
              <w:ind w:right="-15"/>
              <w:jc w:val="both"/>
              <w:rPr>
                <w:rFonts w:ascii="Arial" w:hAnsi="Arial" w:cs="Arial"/>
                <w:sz w:val="16"/>
                <w:szCs w:val="16"/>
              </w:rPr>
            </w:pPr>
            <w:r w:rsidRPr="00581F0B">
              <w:rPr>
                <w:rFonts w:ascii="Arial" w:hAnsi="Arial" w:cs="Arial"/>
                <w:sz w:val="16"/>
                <w:szCs w:val="16"/>
              </w:rPr>
              <w:t>41,686</w:t>
            </w:r>
          </w:p>
        </w:tc>
      </w:tr>
    </w:tbl>
    <w:p w:rsidR="004F050E" w:rsidRDefault="004F050E" w:rsidP="00E102FF">
      <w:pPr>
        <w:overflowPunct/>
        <w:autoSpaceDE/>
        <w:autoSpaceDN/>
        <w:adjustRightInd/>
        <w:spacing w:before="240" w:after="120" w:line="380" w:lineRule="exact"/>
        <w:ind w:left="540" w:right="-43" w:hanging="540"/>
        <w:jc w:val="both"/>
        <w:textAlignment w:val="auto"/>
        <w:rPr>
          <w:rFonts w:ascii="Arial" w:hAnsi="Arial" w:cs="Arial"/>
          <w:b/>
          <w:bCs/>
          <w:color w:val="000000"/>
          <w:sz w:val="22"/>
          <w:szCs w:val="22"/>
        </w:rPr>
      </w:pPr>
    </w:p>
    <w:p w:rsidR="004F050E" w:rsidRDefault="004F050E">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rsidR="003A47C6" w:rsidRPr="001E5658" w:rsidRDefault="00B96AC4" w:rsidP="00E102FF">
      <w:pPr>
        <w:overflowPunct/>
        <w:autoSpaceDE/>
        <w:autoSpaceDN/>
        <w:adjustRightInd/>
        <w:spacing w:before="240" w:after="120" w:line="380" w:lineRule="exact"/>
        <w:ind w:left="540" w:right="-43" w:hanging="540"/>
        <w:jc w:val="both"/>
        <w:textAlignment w:val="auto"/>
        <w:rPr>
          <w:rFonts w:ascii="Arial" w:hAnsi="Arial" w:cs="Arial"/>
          <w:b/>
          <w:bCs/>
          <w:color w:val="000000"/>
          <w:sz w:val="22"/>
          <w:szCs w:val="22"/>
        </w:rPr>
      </w:pPr>
      <w:r>
        <w:rPr>
          <w:rFonts w:ascii="Arial" w:hAnsi="Arial" w:cs="Arial"/>
          <w:b/>
          <w:bCs/>
          <w:color w:val="000000"/>
          <w:sz w:val="22"/>
          <w:szCs w:val="22"/>
        </w:rPr>
        <w:lastRenderedPageBreak/>
        <w:t>2</w:t>
      </w:r>
      <w:r w:rsidR="00080172">
        <w:rPr>
          <w:rFonts w:ascii="Arial" w:hAnsi="Arial" w:cs="Arial"/>
          <w:b/>
          <w:bCs/>
          <w:color w:val="000000"/>
          <w:sz w:val="22"/>
          <w:szCs w:val="22"/>
        </w:rPr>
        <w:t>5</w:t>
      </w:r>
      <w:r w:rsidR="003A47C6" w:rsidRPr="001E5658">
        <w:rPr>
          <w:rFonts w:ascii="Arial" w:hAnsi="Arial" w:cs="Arial"/>
          <w:b/>
          <w:bCs/>
          <w:color w:val="000000"/>
          <w:sz w:val="22"/>
          <w:szCs w:val="22"/>
          <w:cs/>
        </w:rPr>
        <w:t>.</w:t>
      </w:r>
      <w:r w:rsidR="003A47C6" w:rsidRPr="001E5658">
        <w:rPr>
          <w:rFonts w:ascii="Arial" w:hAnsi="Arial" w:cs="Arial"/>
          <w:b/>
          <w:bCs/>
          <w:color w:val="000000"/>
          <w:sz w:val="22"/>
          <w:szCs w:val="22"/>
          <w:cs/>
        </w:rPr>
        <w:tab/>
      </w:r>
      <w:r w:rsidR="003A47C6" w:rsidRPr="001E5658">
        <w:rPr>
          <w:rFonts w:ascii="Arial" w:hAnsi="Arial" w:cs="Arial"/>
          <w:b/>
          <w:bCs/>
          <w:color w:val="000000"/>
          <w:sz w:val="22"/>
          <w:szCs w:val="22"/>
        </w:rPr>
        <w:t>Dividends paid</w:t>
      </w:r>
    </w:p>
    <w:tbl>
      <w:tblPr>
        <w:tblW w:w="8844" w:type="dxa"/>
        <w:tblInd w:w="450" w:type="dxa"/>
        <w:tblLayout w:type="fixed"/>
        <w:tblLook w:val="01E0" w:firstRow="1" w:lastRow="1" w:firstColumn="1" w:lastColumn="1" w:noHBand="0" w:noVBand="0"/>
      </w:tblPr>
      <w:tblGrid>
        <w:gridCol w:w="1734"/>
        <w:gridCol w:w="2970"/>
        <w:gridCol w:w="1183"/>
        <w:gridCol w:w="1170"/>
        <w:gridCol w:w="1787"/>
      </w:tblGrid>
      <w:tr w:rsidR="00620A60" w:rsidRPr="001E5658" w:rsidTr="00D3478E">
        <w:tc>
          <w:tcPr>
            <w:tcW w:w="1734" w:type="dxa"/>
          </w:tcPr>
          <w:p w:rsidR="00620A60" w:rsidRPr="001E5658" w:rsidRDefault="00620A60" w:rsidP="0021338B">
            <w:pPr>
              <w:tabs>
                <w:tab w:val="left" w:pos="900"/>
              </w:tabs>
              <w:spacing w:line="300" w:lineRule="exact"/>
              <w:rPr>
                <w:rStyle w:val="PageNumber"/>
                <w:rFonts w:ascii="Arial" w:hAnsi="Arial" w:cs="Arial"/>
                <w:color w:val="000000"/>
                <w:sz w:val="18"/>
                <w:szCs w:val="18"/>
              </w:rPr>
            </w:pPr>
          </w:p>
        </w:tc>
        <w:tc>
          <w:tcPr>
            <w:tcW w:w="2970" w:type="dxa"/>
          </w:tcPr>
          <w:p w:rsidR="00620A60" w:rsidRPr="001E5658" w:rsidRDefault="00620A60" w:rsidP="0021338B">
            <w:pPr>
              <w:tabs>
                <w:tab w:val="left" w:pos="900"/>
              </w:tabs>
              <w:spacing w:line="300" w:lineRule="exact"/>
              <w:rPr>
                <w:rStyle w:val="PageNumber"/>
                <w:rFonts w:ascii="Arial" w:hAnsi="Arial" w:cs="Arial"/>
                <w:color w:val="000000"/>
                <w:sz w:val="18"/>
                <w:szCs w:val="18"/>
              </w:rPr>
            </w:pPr>
          </w:p>
        </w:tc>
        <w:tc>
          <w:tcPr>
            <w:tcW w:w="1183" w:type="dxa"/>
          </w:tcPr>
          <w:p w:rsidR="00620A60" w:rsidRPr="001E5658" w:rsidRDefault="00620A60" w:rsidP="0021338B">
            <w:pPr>
              <w:tabs>
                <w:tab w:val="left" w:pos="900"/>
              </w:tabs>
              <w:spacing w:line="300" w:lineRule="exact"/>
              <w:jc w:val="center"/>
              <w:rPr>
                <w:rStyle w:val="PageNumber"/>
                <w:rFonts w:ascii="Arial" w:hAnsi="Arial" w:cs="Arial"/>
                <w:color w:val="000000"/>
                <w:sz w:val="18"/>
                <w:szCs w:val="18"/>
              </w:rPr>
            </w:pPr>
            <w:r w:rsidRPr="001E5658">
              <w:rPr>
                <w:rStyle w:val="PageNumber"/>
                <w:rFonts w:ascii="Arial" w:hAnsi="Arial" w:cs="Arial"/>
                <w:color w:val="000000"/>
                <w:sz w:val="18"/>
                <w:szCs w:val="18"/>
              </w:rPr>
              <w:t>Total</w:t>
            </w:r>
          </w:p>
        </w:tc>
        <w:tc>
          <w:tcPr>
            <w:tcW w:w="1170" w:type="dxa"/>
          </w:tcPr>
          <w:p w:rsidR="00620A60" w:rsidRPr="001E5658" w:rsidRDefault="00620A60" w:rsidP="0021338B">
            <w:pPr>
              <w:spacing w:line="300" w:lineRule="exact"/>
              <w:ind w:left="-108" w:right="-108"/>
              <w:jc w:val="center"/>
              <w:rPr>
                <w:rStyle w:val="PageNumber"/>
                <w:rFonts w:ascii="Arial" w:hAnsi="Arial" w:cs="Arial"/>
                <w:color w:val="000000"/>
                <w:sz w:val="18"/>
                <w:szCs w:val="18"/>
              </w:rPr>
            </w:pPr>
            <w:r w:rsidRPr="001E5658">
              <w:rPr>
                <w:rStyle w:val="PageNumber"/>
                <w:rFonts w:ascii="Arial" w:hAnsi="Arial" w:cs="Arial"/>
                <w:color w:val="000000"/>
                <w:sz w:val="18"/>
                <w:szCs w:val="18"/>
              </w:rPr>
              <w:t xml:space="preserve">Dividend </w:t>
            </w:r>
          </w:p>
        </w:tc>
        <w:tc>
          <w:tcPr>
            <w:tcW w:w="1787" w:type="dxa"/>
          </w:tcPr>
          <w:p w:rsidR="00620A60" w:rsidRPr="001E5658" w:rsidRDefault="00620A60" w:rsidP="0021338B">
            <w:pPr>
              <w:tabs>
                <w:tab w:val="left" w:pos="900"/>
              </w:tabs>
              <w:spacing w:line="300" w:lineRule="exact"/>
              <w:rPr>
                <w:rStyle w:val="PageNumber"/>
                <w:rFonts w:ascii="Arial" w:hAnsi="Arial" w:cs="Arial"/>
                <w:color w:val="000000"/>
                <w:sz w:val="18"/>
                <w:szCs w:val="18"/>
              </w:rPr>
            </w:pPr>
          </w:p>
        </w:tc>
      </w:tr>
      <w:tr w:rsidR="00620A60" w:rsidRPr="001E5658" w:rsidTr="00D3478E">
        <w:tc>
          <w:tcPr>
            <w:tcW w:w="1734" w:type="dxa"/>
          </w:tcPr>
          <w:p w:rsidR="00620A60" w:rsidRPr="001E5658" w:rsidRDefault="00620A60" w:rsidP="0021338B">
            <w:pPr>
              <w:pBdr>
                <w:bottom w:val="single" w:sz="4" w:space="1" w:color="auto"/>
              </w:pBdr>
              <w:tabs>
                <w:tab w:val="left" w:pos="900"/>
              </w:tabs>
              <w:spacing w:line="300" w:lineRule="exact"/>
              <w:jc w:val="center"/>
              <w:rPr>
                <w:rStyle w:val="PageNumber"/>
                <w:rFonts w:ascii="Arial" w:hAnsi="Arial" w:cs="Arial"/>
                <w:color w:val="000000"/>
                <w:sz w:val="18"/>
                <w:szCs w:val="18"/>
              </w:rPr>
            </w:pPr>
            <w:r w:rsidRPr="001E5658">
              <w:rPr>
                <w:rStyle w:val="PageNumber"/>
                <w:rFonts w:ascii="Arial" w:hAnsi="Arial" w:cs="Arial"/>
                <w:color w:val="000000"/>
                <w:sz w:val="18"/>
                <w:szCs w:val="18"/>
              </w:rPr>
              <w:t>Dividends</w:t>
            </w:r>
          </w:p>
        </w:tc>
        <w:tc>
          <w:tcPr>
            <w:tcW w:w="2970" w:type="dxa"/>
          </w:tcPr>
          <w:p w:rsidR="00620A60" w:rsidRPr="001E5658" w:rsidRDefault="00620A60" w:rsidP="0021338B">
            <w:pPr>
              <w:pBdr>
                <w:bottom w:val="single" w:sz="4" w:space="1" w:color="auto"/>
              </w:pBdr>
              <w:tabs>
                <w:tab w:val="left" w:pos="900"/>
              </w:tabs>
              <w:spacing w:line="300" w:lineRule="exact"/>
              <w:jc w:val="center"/>
              <w:rPr>
                <w:rStyle w:val="PageNumber"/>
                <w:rFonts w:ascii="Arial" w:hAnsi="Arial" w:cs="Arial"/>
                <w:color w:val="000000"/>
                <w:sz w:val="18"/>
                <w:szCs w:val="18"/>
              </w:rPr>
            </w:pPr>
            <w:r w:rsidRPr="001E5658">
              <w:rPr>
                <w:rStyle w:val="PageNumber"/>
                <w:rFonts w:ascii="Arial" w:hAnsi="Arial" w:cs="Arial"/>
                <w:color w:val="000000"/>
                <w:sz w:val="18"/>
                <w:szCs w:val="18"/>
              </w:rPr>
              <w:t>Approved by</w:t>
            </w:r>
          </w:p>
        </w:tc>
        <w:tc>
          <w:tcPr>
            <w:tcW w:w="1183" w:type="dxa"/>
          </w:tcPr>
          <w:p w:rsidR="00620A60" w:rsidRPr="001E5658" w:rsidRDefault="00620A60" w:rsidP="0021338B">
            <w:pPr>
              <w:pBdr>
                <w:bottom w:val="single" w:sz="4" w:space="1" w:color="auto"/>
              </w:pBdr>
              <w:tabs>
                <w:tab w:val="left" w:pos="900"/>
              </w:tabs>
              <w:spacing w:line="300" w:lineRule="exact"/>
              <w:jc w:val="center"/>
              <w:rPr>
                <w:rStyle w:val="PageNumber"/>
                <w:rFonts w:ascii="Arial" w:hAnsi="Arial" w:cs="Arial"/>
                <w:color w:val="000000"/>
                <w:sz w:val="18"/>
                <w:szCs w:val="18"/>
              </w:rPr>
            </w:pPr>
            <w:r w:rsidRPr="001E5658">
              <w:rPr>
                <w:rStyle w:val="PageNumber"/>
                <w:rFonts w:ascii="Arial" w:hAnsi="Arial" w:cs="Arial"/>
                <w:color w:val="000000"/>
                <w:sz w:val="18"/>
                <w:szCs w:val="18"/>
              </w:rPr>
              <w:t>dividends</w:t>
            </w:r>
          </w:p>
        </w:tc>
        <w:tc>
          <w:tcPr>
            <w:tcW w:w="1170" w:type="dxa"/>
          </w:tcPr>
          <w:p w:rsidR="00620A60" w:rsidRPr="001E5658" w:rsidRDefault="00620A60" w:rsidP="0021338B">
            <w:pPr>
              <w:pBdr>
                <w:bottom w:val="single" w:sz="4" w:space="1" w:color="auto"/>
              </w:pBdr>
              <w:spacing w:line="300" w:lineRule="exact"/>
              <w:ind w:left="-108" w:right="-108"/>
              <w:jc w:val="center"/>
              <w:rPr>
                <w:rStyle w:val="PageNumber"/>
                <w:rFonts w:ascii="Arial" w:hAnsi="Arial" w:cs="Arial"/>
                <w:color w:val="000000"/>
                <w:sz w:val="18"/>
                <w:szCs w:val="18"/>
              </w:rPr>
            </w:pPr>
            <w:r w:rsidRPr="001E5658">
              <w:rPr>
                <w:rStyle w:val="PageNumber"/>
                <w:rFonts w:ascii="Arial" w:hAnsi="Arial" w:cs="Arial"/>
                <w:color w:val="000000"/>
                <w:sz w:val="18"/>
                <w:szCs w:val="18"/>
              </w:rPr>
              <w:t>per share</w:t>
            </w:r>
          </w:p>
        </w:tc>
        <w:tc>
          <w:tcPr>
            <w:tcW w:w="1787" w:type="dxa"/>
          </w:tcPr>
          <w:p w:rsidR="00620A60" w:rsidRPr="001E5658" w:rsidRDefault="004F050E" w:rsidP="004F050E">
            <w:pPr>
              <w:pBdr>
                <w:bottom w:val="single" w:sz="4" w:space="1" w:color="auto"/>
              </w:pBdr>
              <w:tabs>
                <w:tab w:val="left" w:pos="900"/>
              </w:tabs>
              <w:spacing w:line="300" w:lineRule="exact"/>
              <w:jc w:val="center"/>
              <w:rPr>
                <w:rFonts w:ascii="Arial" w:eastAsia="Arial Unicode MS" w:hAnsi="Arial" w:cs="Arial"/>
                <w:sz w:val="18"/>
                <w:szCs w:val="18"/>
              </w:rPr>
            </w:pPr>
            <w:r>
              <w:rPr>
                <w:rFonts w:ascii="Arial" w:eastAsia="Arial Unicode MS" w:hAnsi="Arial" w:cs="Arial"/>
                <w:sz w:val="18"/>
                <w:szCs w:val="18"/>
              </w:rPr>
              <w:t>P</w:t>
            </w:r>
            <w:r w:rsidR="00620A60" w:rsidRPr="001E5658">
              <w:rPr>
                <w:rFonts w:ascii="Arial" w:eastAsia="Arial Unicode MS" w:hAnsi="Arial" w:cs="Arial"/>
                <w:sz w:val="18"/>
                <w:szCs w:val="18"/>
              </w:rPr>
              <w:t>ayment</w:t>
            </w:r>
            <w:r>
              <w:rPr>
                <w:rFonts w:ascii="Arial" w:eastAsia="Arial Unicode MS" w:hAnsi="Arial" w:cs="Arial"/>
                <w:sz w:val="18"/>
                <w:szCs w:val="18"/>
              </w:rPr>
              <w:t xml:space="preserve"> date</w:t>
            </w:r>
          </w:p>
        </w:tc>
      </w:tr>
      <w:tr w:rsidR="00620A60" w:rsidRPr="001E5658" w:rsidTr="00D3478E">
        <w:tc>
          <w:tcPr>
            <w:tcW w:w="1734" w:type="dxa"/>
          </w:tcPr>
          <w:p w:rsidR="00620A60" w:rsidRPr="001E5658" w:rsidRDefault="00620A60" w:rsidP="0021338B">
            <w:pPr>
              <w:tabs>
                <w:tab w:val="left" w:pos="900"/>
              </w:tabs>
              <w:spacing w:line="300" w:lineRule="exact"/>
              <w:rPr>
                <w:rStyle w:val="PageNumber"/>
                <w:rFonts w:ascii="Arial" w:hAnsi="Arial" w:cs="Arial"/>
                <w:color w:val="000000"/>
                <w:sz w:val="18"/>
                <w:szCs w:val="18"/>
              </w:rPr>
            </w:pPr>
          </w:p>
        </w:tc>
        <w:tc>
          <w:tcPr>
            <w:tcW w:w="2970" w:type="dxa"/>
          </w:tcPr>
          <w:p w:rsidR="00620A60" w:rsidRPr="001E5658" w:rsidRDefault="00620A60" w:rsidP="0021338B">
            <w:pPr>
              <w:tabs>
                <w:tab w:val="left" w:pos="900"/>
              </w:tabs>
              <w:spacing w:line="300" w:lineRule="exact"/>
              <w:rPr>
                <w:rStyle w:val="PageNumber"/>
                <w:rFonts w:ascii="Arial" w:hAnsi="Arial" w:cs="Arial"/>
                <w:color w:val="000000"/>
                <w:sz w:val="18"/>
                <w:szCs w:val="18"/>
                <w:cs/>
              </w:rPr>
            </w:pPr>
          </w:p>
        </w:tc>
        <w:tc>
          <w:tcPr>
            <w:tcW w:w="1183" w:type="dxa"/>
          </w:tcPr>
          <w:p w:rsidR="00620A60" w:rsidRPr="001E5658" w:rsidRDefault="00620A60" w:rsidP="0021338B">
            <w:pPr>
              <w:spacing w:line="300" w:lineRule="exact"/>
              <w:jc w:val="center"/>
              <w:rPr>
                <w:rFonts w:ascii="Arial" w:eastAsia="Arial Unicode MS" w:hAnsi="Arial" w:cs="Arial"/>
                <w:sz w:val="18"/>
                <w:szCs w:val="18"/>
                <w:cs/>
              </w:rPr>
            </w:pPr>
            <w:r w:rsidRPr="001E5658">
              <w:rPr>
                <w:rFonts w:ascii="Arial" w:eastAsia="Arial Unicode MS" w:hAnsi="Arial" w:cs="Arial"/>
                <w:sz w:val="18"/>
                <w:szCs w:val="18"/>
              </w:rPr>
              <w:t>(Thousand</w:t>
            </w:r>
          </w:p>
        </w:tc>
        <w:tc>
          <w:tcPr>
            <w:tcW w:w="1170" w:type="dxa"/>
          </w:tcPr>
          <w:p w:rsidR="00620A60" w:rsidRPr="001E5658" w:rsidRDefault="00620A60" w:rsidP="0021338B">
            <w:pPr>
              <w:tabs>
                <w:tab w:val="decimal" w:pos="556"/>
                <w:tab w:val="left" w:pos="916"/>
              </w:tabs>
              <w:spacing w:line="300" w:lineRule="exact"/>
              <w:jc w:val="center"/>
              <w:rPr>
                <w:rFonts w:ascii="Arial" w:eastAsia="Arial Unicode MS" w:hAnsi="Arial" w:cs="Arial"/>
                <w:sz w:val="18"/>
                <w:szCs w:val="18"/>
                <w:cs/>
              </w:rPr>
            </w:pPr>
            <w:r w:rsidRPr="001E5658">
              <w:rPr>
                <w:rFonts w:ascii="Arial" w:eastAsia="Arial Unicode MS" w:hAnsi="Arial" w:cs="Arial"/>
                <w:sz w:val="18"/>
                <w:szCs w:val="18"/>
              </w:rPr>
              <w:t>(Baht</w:t>
            </w:r>
          </w:p>
        </w:tc>
        <w:tc>
          <w:tcPr>
            <w:tcW w:w="1787" w:type="dxa"/>
          </w:tcPr>
          <w:p w:rsidR="00620A60" w:rsidRPr="001E5658" w:rsidRDefault="00620A60" w:rsidP="0021338B">
            <w:pPr>
              <w:spacing w:line="300" w:lineRule="exact"/>
              <w:jc w:val="center"/>
              <w:rPr>
                <w:rStyle w:val="PageNumber"/>
                <w:rFonts w:ascii="Arial" w:hAnsi="Arial" w:cs="Arial"/>
                <w:color w:val="000000"/>
                <w:sz w:val="18"/>
                <w:szCs w:val="18"/>
              </w:rPr>
            </w:pPr>
          </w:p>
        </w:tc>
      </w:tr>
      <w:tr w:rsidR="00620A60" w:rsidRPr="001E5658" w:rsidTr="00D3478E">
        <w:tc>
          <w:tcPr>
            <w:tcW w:w="1734" w:type="dxa"/>
          </w:tcPr>
          <w:p w:rsidR="00620A60" w:rsidRPr="001E5658" w:rsidRDefault="00620A60" w:rsidP="0021338B">
            <w:pPr>
              <w:tabs>
                <w:tab w:val="left" w:pos="900"/>
              </w:tabs>
              <w:spacing w:line="300" w:lineRule="exact"/>
              <w:rPr>
                <w:rStyle w:val="PageNumber"/>
                <w:rFonts w:ascii="Arial" w:hAnsi="Arial" w:cs="Arial"/>
                <w:color w:val="000000"/>
                <w:sz w:val="18"/>
                <w:szCs w:val="18"/>
              </w:rPr>
            </w:pPr>
          </w:p>
        </w:tc>
        <w:tc>
          <w:tcPr>
            <w:tcW w:w="2970" w:type="dxa"/>
          </w:tcPr>
          <w:p w:rsidR="00620A60" w:rsidRPr="001E5658" w:rsidRDefault="00620A60" w:rsidP="0021338B">
            <w:pPr>
              <w:tabs>
                <w:tab w:val="left" w:pos="900"/>
              </w:tabs>
              <w:spacing w:line="300" w:lineRule="exact"/>
              <w:rPr>
                <w:rStyle w:val="PageNumber"/>
                <w:rFonts w:ascii="Arial" w:hAnsi="Arial" w:cs="Arial"/>
                <w:color w:val="000000"/>
                <w:sz w:val="18"/>
                <w:szCs w:val="18"/>
                <w:cs/>
              </w:rPr>
            </w:pPr>
          </w:p>
        </w:tc>
        <w:tc>
          <w:tcPr>
            <w:tcW w:w="1183" w:type="dxa"/>
          </w:tcPr>
          <w:p w:rsidR="00620A60" w:rsidRPr="001E5658" w:rsidRDefault="00620A60" w:rsidP="0021338B">
            <w:pPr>
              <w:spacing w:line="300" w:lineRule="exact"/>
              <w:jc w:val="center"/>
              <w:rPr>
                <w:rFonts w:ascii="Arial" w:eastAsia="Arial Unicode MS" w:hAnsi="Arial" w:cs="Arial"/>
                <w:sz w:val="18"/>
                <w:szCs w:val="18"/>
              </w:rPr>
            </w:pPr>
            <w:r w:rsidRPr="001E5658">
              <w:rPr>
                <w:rFonts w:ascii="Arial" w:eastAsia="Arial Unicode MS" w:hAnsi="Arial" w:cs="Arial"/>
                <w:sz w:val="18"/>
                <w:szCs w:val="18"/>
              </w:rPr>
              <w:t>Baht)</w:t>
            </w:r>
          </w:p>
        </w:tc>
        <w:tc>
          <w:tcPr>
            <w:tcW w:w="1170" w:type="dxa"/>
          </w:tcPr>
          <w:p w:rsidR="00620A60" w:rsidRPr="001E5658" w:rsidRDefault="00620A60" w:rsidP="0021338B">
            <w:pPr>
              <w:tabs>
                <w:tab w:val="decimal" w:pos="556"/>
                <w:tab w:val="left" w:pos="916"/>
              </w:tabs>
              <w:spacing w:line="300" w:lineRule="exact"/>
              <w:jc w:val="center"/>
              <w:rPr>
                <w:rFonts w:ascii="Arial" w:eastAsia="Arial Unicode MS" w:hAnsi="Arial" w:cs="Arial"/>
                <w:sz w:val="18"/>
                <w:szCs w:val="18"/>
              </w:rPr>
            </w:pPr>
            <w:r w:rsidRPr="001E5658">
              <w:rPr>
                <w:rFonts w:ascii="Arial" w:eastAsia="Arial Unicode MS" w:hAnsi="Arial" w:cs="Arial"/>
                <w:sz w:val="18"/>
                <w:szCs w:val="18"/>
              </w:rPr>
              <w:t>per share)</w:t>
            </w:r>
          </w:p>
        </w:tc>
        <w:tc>
          <w:tcPr>
            <w:tcW w:w="1787" w:type="dxa"/>
          </w:tcPr>
          <w:p w:rsidR="00620A60" w:rsidRPr="001E5658" w:rsidRDefault="00620A60" w:rsidP="0021338B">
            <w:pPr>
              <w:spacing w:line="300" w:lineRule="exact"/>
              <w:jc w:val="center"/>
              <w:rPr>
                <w:rStyle w:val="PageNumber"/>
                <w:rFonts w:ascii="Arial" w:hAnsi="Arial" w:cs="Arial"/>
                <w:color w:val="000000"/>
                <w:sz w:val="18"/>
                <w:szCs w:val="18"/>
              </w:rPr>
            </w:pPr>
          </w:p>
        </w:tc>
      </w:tr>
      <w:tr w:rsidR="002C5CAE" w:rsidRPr="001E5658" w:rsidTr="00D3478E">
        <w:tc>
          <w:tcPr>
            <w:tcW w:w="1734" w:type="dxa"/>
          </w:tcPr>
          <w:p w:rsidR="002C5CAE" w:rsidRPr="001E5658" w:rsidRDefault="002C5CAE" w:rsidP="002C5CAE">
            <w:pPr>
              <w:spacing w:line="300" w:lineRule="exact"/>
              <w:ind w:left="162" w:right="-108" w:hanging="162"/>
              <w:jc w:val="thaiDistribute"/>
              <w:rPr>
                <w:rFonts w:ascii="Arial" w:eastAsia="Arial Unicode MS" w:hAnsi="Arial" w:cs="Arial"/>
                <w:sz w:val="18"/>
                <w:szCs w:val="18"/>
              </w:rPr>
            </w:pPr>
            <w:r>
              <w:br w:type="page"/>
            </w:r>
            <w:r w:rsidRPr="001E5658">
              <w:rPr>
                <w:rFonts w:ascii="Arial" w:eastAsia="Arial Unicode MS" w:hAnsi="Arial" w:cs="Arial"/>
                <w:sz w:val="18"/>
                <w:szCs w:val="18"/>
              </w:rPr>
              <w:t>Dividend</w:t>
            </w:r>
            <w:r>
              <w:rPr>
                <w:rFonts w:ascii="Arial" w:eastAsia="Arial Unicode MS" w:hAnsi="Arial" w:cs="Arial"/>
                <w:sz w:val="18"/>
                <w:szCs w:val="18"/>
              </w:rPr>
              <w:t xml:space="preserve"> for 201</w:t>
            </w:r>
            <w:r w:rsidR="00362935">
              <w:rPr>
                <w:rFonts w:ascii="Arial" w:eastAsia="Arial Unicode MS" w:hAnsi="Arial" w:cs="Arial"/>
                <w:sz w:val="18"/>
                <w:szCs w:val="18"/>
              </w:rPr>
              <w:t>7</w:t>
            </w:r>
          </w:p>
        </w:tc>
        <w:tc>
          <w:tcPr>
            <w:tcW w:w="2970" w:type="dxa"/>
          </w:tcPr>
          <w:p w:rsidR="002C5CAE" w:rsidRPr="001E5658" w:rsidRDefault="002C5CAE" w:rsidP="002C5CAE">
            <w:pPr>
              <w:tabs>
                <w:tab w:val="left" w:pos="900"/>
              </w:tabs>
              <w:spacing w:line="300" w:lineRule="exact"/>
              <w:rPr>
                <w:rStyle w:val="PageNumber"/>
                <w:rFonts w:ascii="Arial" w:hAnsi="Arial" w:cs="Arial"/>
                <w:color w:val="000000"/>
                <w:sz w:val="18"/>
                <w:szCs w:val="18"/>
                <w:cs/>
              </w:rPr>
            </w:pPr>
            <w:r w:rsidRPr="001E5658">
              <w:rPr>
                <w:rStyle w:val="PageNumber"/>
                <w:rFonts w:ascii="Arial" w:hAnsi="Arial" w:cs="Arial"/>
                <w:color w:val="000000"/>
                <w:sz w:val="18"/>
                <w:szCs w:val="18"/>
              </w:rPr>
              <w:t>Annual General Meeting of</w:t>
            </w:r>
          </w:p>
        </w:tc>
        <w:tc>
          <w:tcPr>
            <w:tcW w:w="1183" w:type="dxa"/>
          </w:tcPr>
          <w:p w:rsidR="002C5CAE" w:rsidRPr="001E5658" w:rsidRDefault="002C5CAE" w:rsidP="002C5CAE">
            <w:pPr>
              <w:tabs>
                <w:tab w:val="decimal" w:pos="864"/>
              </w:tabs>
              <w:spacing w:line="300" w:lineRule="exact"/>
              <w:rPr>
                <w:rStyle w:val="PageNumber"/>
                <w:rFonts w:ascii="Arial" w:hAnsi="Arial" w:cs="Arial"/>
                <w:sz w:val="18"/>
                <w:szCs w:val="18"/>
              </w:rPr>
            </w:pPr>
          </w:p>
        </w:tc>
        <w:tc>
          <w:tcPr>
            <w:tcW w:w="1170" w:type="dxa"/>
          </w:tcPr>
          <w:p w:rsidR="002C5CAE" w:rsidRPr="001E5658" w:rsidRDefault="002C5CAE" w:rsidP="002C5CAE">
            <w:pPr>
              <w:tabs>
                <w:tab w:val="decimal" w:pos="509"/>
              </w:tabs>
              <w:spacing w:line="300" w:lineRule="exact"/>
              <w:ind w:left="59" w:right="103"/>
              <w:rPr>
                <w:rStyle w:val="PageNumber"/>
                <w:rFonts w:ascii="Arial" w:hAnsi="Arial" w:cstheme="minorBidi"/>
                <w:sz w:val="18"/>
                <w:szCs w:val="18"/>
              </w:rPr>
            </w:pPr>
          </w:p>
        </w:tc>
        <w:tc>
          <w:tcPr>
            <w:tcW w:w="1787" w:type="dxa"/>
          </w:tcPr>
          <w:p w:rsidR="002C5CAE" w:rsidRPr="001E5658" w:rsidRDefault="002C5CAE" w:rsidP="002C5CAE">
            <w:pPr>
              <w:spacing w:line="300" w:lineRule="exact"/>
              <w:rPr>
                <w:rStyle w:val="PageNumber"/>
                <w:rFonts w:ascii="Arial" w:hAnsi="Arial" w:cs="Arial"/>
                <w:color w:val="000000"/>
                <w:sz w:val="18"/>
                <w:szCs w:val="18"/>
              </w:rPr>
            </w:pPr>
          </w:p>
        </w:tc>
      </w:tr>
      <w:tr w:rsidR="002C5CAE" w:rsidRPr="001E5658" w:rsidTr="00D3478E">
        <w:tc>
          <w:tcPr>
            <w:tcW w:w="1734" w:type="dxa"/>
          </w:tcPr>
          <w:p w:rsidR="002C5CAE" w:rsidRPr="001E5658" w:rsidRDefault="002C5CAE" w:rsidP="002C5CAE">
            <w:pPr>
              <w:spacing w:line="300" w:lineRule="exact"/>
              <w:ind w:left="162" w:right="-108" w:hanging="162"/>
              <w:jc w:val="thaiDistribute"/>
              <w:rPr>
                <w:rFonts w:ascii="Arial" w:eastAsia="Arial Unicode MS" w:hAnsi="Arial" w:cs="Arial"/>
                <w:sz w:val="18"/>
                <w:szCs w:val="18"/>
              </w:rPr>
            </w:pPr>
          </w:p>
        </w:tc>
        <w:tc>
          <w:tcPr>
            <w:tcW w:w="2970" w:type="dxa"/>
          </w:tcPr>
          <w:p w:rsidR="002C5CAE" w:rsidRPr="001E5658" w:rsidRDefault="002C5CAE" w:rsidP="002C5CAE">
            <w:pPr>
              <w:tabs>
                <w:tab w:val="left" w:pos="103"/>
              </w:tabs>
              <w:spacing w:line="300" w:lineRule="exact"/>
              <w:rPr>
                <w:rStyle w:val="PageNumber"/>
                <w:rFonts w:ascii="Arial" w:hAnsi="Arial" w:cs="Arial"/>
                <w:color w:val="000000"/>
                <w:sz w:val="18"/>
                <w:szCs w:val="18"/>
              </w:rPr>
            </w:pPr>
            <w:r w:rsidRPr="001E5658">
              <w:rPr>
                <w:rStyle w:val="PageNumber"/>
                <w:rFonts w:ascii="Arial" w:hAnsi="Arial" w:cs="Arial"/>
                <w:color w:val="000000"/>
                <w:sz w:val="18"/>
                <w:szCs w:val="18"/>
              </w:rPr>
              <w:tab/>
              <w:t xml:space="preserve">Shareholders on </w:t>
            </w:r>
            <w:r>
              <w:rPr>
                <w:rStyle w:val="PageNumber"/>
                <w:rFonts w:ascii="Arial" w:hAnsi="Arial" w:cs="Arial"/>
                <w:color w:val="000000"/>
                <w:sz w:val="18"/>
                <w:szCs w:val="18"/>
              </w:rPr>
              <w:t>2</w:t>
            </w:r>
            <w:r w:rsidR="005F557E">
              <w:rPr>
                <w:rStyle w:val="PageNumber"/>
                <w:rFonts w:ascii="Arial" w:hAnsi="Arial" w:cs="Arial"/>
                <w:color w:val="000000"/>
                <w:sz w:val="18"/>
                <w:szCs w:val="18"/>
              </w:rPr>
              <w:t>7</w:t>
            </w:r>
            <w:r>
              <w:rPr>
                <w:rStyle w:val="PageNumber"/>
                <w:rFonts w:ascii="Arial" w:hAnsi="Arial" w:cs="Arial"/>
                <w:color w:val="000000"/>
                <w:sz w:val="18"/>
                <w:szCs w:val="18"/>
              </w:rPr>
              <w:t xml:space="preserve"> April 201</w:t>
            </w:r>
            <w:r w:rsidR="00362935">
              <w:rPr>
                <w:rStyle w:val="PageNumber"/>
                <w:rFonts w:ascii="Arial" w:hAnsi="Arial" w:cs="Arial"/>
                <w:color w:val="000000"/>
                <w:sz w:val="18"/>
                <w:szCs w:val="18"/>
              </w:rPr>
              <w:t>8</w:t>
            </w:r>
          </w:p>
        </w:tc>
        <w:tc>
          <w:tcPr>
            <w:tcW w:w="1183" w:type="dxa"/>
          </w:tcPr>
          <w:p w:rsidR="002C5CAE" w:rsidRPr="001E5658" w:rsidRDefault="005F557E" w:rsidP="002C5CAE">
            <w:pPr>
              <w:pBdr>
                <w:bottom w:val="single" w:sz="4" w:space="1" w:color="auto"/>
              </w:pBdr>
              <w:tabs>
                <w:tab w:val="decimal" w:pos="864"/>
              </w:tabs>
              <w:spacing w:line="300" w:lineRule="exact"/>
              <w:rPr>
                <w:rStyle w:val="PageNumber"/>
                <w:rFonts w:ascii="Arial" w:hAnsi="Arial" w:cs="Arial"/>
                <w:sz w:val="18"/>
                <w:szCs w:val="18"/>
              </w:rPr>
            </w:pPr>
            <w:r>
              <w:rPr>
                <w:rStyle w:val="PageNumber"/>
                <w:rFonts w:ascii="Arial" w:hAnsi="Arial" w:cs="Arial"/>
                <w:sz w:val="18"/>
                <w:szCs w:val="18"/>
              </w:rPr>
              <w:t>372,000</w:t>
            </w:r>
          </w:p>
        </w:tc>
        <w:tc>
          <w:tcPr>
            <w:tcW w:w="1170" w:type="dxa"/>
          </w:tcPr>
          <w:p w:rsidR="002C5CAE" w:rsidRPr="001E5658" w:rsidRDefault="005F557E" w:rsidP="002C5CAE">
            <w:pPr>
              <w:pBdr>
                <w:bottom w:val="single" w:sz="4" w:space="1" w:color="auto"/>
              </w:pBdr>
              <w:tabs>
                <w:tab w:val="decimal" w:pos="509"/>
              </w:tabs>
              <w:spacing w:line="300" w:lineRule="exact"/>
              <w:ind w:left="59" w:right="103"/>
              <w:rPr>
                <w:rStyle w:val="PageNumber"/>
                <w:rFonts w:ascii="Arial" w:hAnsi="Arial" w:cstheme="minorBidi"/>
                <w:sz w:val="18"/>
                <w:szCs w:val="18"/>
              </w:rPr>
            </w:pPr>
            <w:r>
              <w:rPr>
                <w:rStyle w:val="PageNumber"/>
                <w:rFonts w:ascii="Arial" w:hAnsi="Arial" w:cstheme="minorBidi"/>
                <w:sz w:val="18"/>
                <w:szCs w:val="18"/>
              </w:rPr>
              <w:t>0.30</w:t>
            </w:r>
          </w:p>
        </w:tc>
        <w:tc>
          <w:tcPr>
            <w:tcW w:w="1787" w:type="dxa"/>
          </w:tcPr>
          <w:p w:rsidR="002C5CAE" w:rsidRPr="001E5658" w:rsidRDefault="005F557E" w:rsidP="002C5CAE">
            <w:pPr>
              <w:spacing w:line="300" w:lineRule="exact"/>
              <w:rPr>
                <w:rStyle w:val="PageNumber"/>
                <w:rFonts w:ascii="Arial" w:hAnsi="Arial" w:cs="Arial"/>
                <w:color w:val="000000"/>
                <w:sz w:val="18"/>
                <w:szCs w:val="18"/>
              </w:rPr>
            </w:pPr>
            <w:r>
              <w:rPr>
                <w:rStyle w:val="PageNumber"/>
                <w:rFonts w:ascii="Arial" w:hAnsi="Arial" w:cs="Arial"/>
                <w:color w:val="000000"/>
                <w:sz w:val="18"/>
                <w:szCs w:val="18"/>
              </w:rPr>
              <w:t>24 May 2018</w:t>
            </w:r>
          </w:p>
        </w:tc>
      </w:tr>
      <w:tr w:rsidR="002C5CAE" w:rsidRPr="001E5658" w:rsidTr="00D3478E">
        <w:tc>
          <w:tcPr>
            <w:tcW w:w="4704" w:type="dxa"/>
            <w:gridSpan w:val="2"/>
          </w:tcPr>
          <w:p w:rsidR="002C5CAE" w:rsidRPr="001E5658" w:rsidRDefault="002C5CAE" w:rsidP="002C5CAE">
            <w:pPr>
              <w:tabs>
                <w:tab w:val="left" w:pos="900"/>
              </w:tabs>
              <w:spacing w:line="300" w:lineRule="exact"/>
              <w:rPr>
                <w:rStyle w:val="PageNumber"/>
                <w:rFonts w:ascii="Arial" w:hAnsi="Arial" w:cs="Arial"/>
                <w:b/>
                <w:bCs/>
                <w:color w:val="000000"/>
                <w:sz w:val="18"/>
                <w:szCs w:val="18"/>
                <w:cs/>
              </w:rPr>
            </w:pPr>
            <w:r w:rsidRPr="001E5658">
              <w:rPr>
                <w:rStyle w:val="PageNumber"/>
                <w:rFonts w:ascii="Arial" w:hAnsi="Arial" w:cs="Arial"/>
                <w:b/>
                <w:bCs/>
                <w:color w:val="000000"/>
                <w:sz w:val="18"/>
                <w:szCs w:val="18"/>
              </w:rPr>
              <w:t xml:space="preserve">Total dividends </w:t>
            </w:r>
            <w:r>
              <w:rPr>
                <w:rStyle w:val="PageNumber"/>
                <w:rFonts w:ascii="Arial" w:hAnsi="Arial" w:cs="Arial"/>
                <w:b/>
                <w:bCs/>
                <w:color w:val="000000"/>
                <w:sz w:val="18"/>
                <w:szCs w:val="18"/>
              </w:rPr>
              <w:t>paid in</w:t>
            </w:r>
            <w:r w:rsidRPr="001E5658">
              <w:rPr>
                <w:rStyle w:val="PageNumber"/>
                <w:rFonts w:ascii="Arial" w:hAnsi="Arial" w:cs="Arial"/>
                <w:b/>
                <w:bCs/>
                <w:color w:val="000000"/>
                <w:sz w:val="18"/>
                <w:szCs w:val="18"/>
              </w:rPr>
              <w:t xml:space="preserve"> </w:t>
            </w:r>
            <w:r w:rsidR="00B96AC4">
              <w:rPr>
                <w:rStyle w:val="PageNumber"/>
                <w:rFonts w:ascii="Arial" w:hAnsi="Arial" w:cs="Arial"/>
                <w:b/>
                <w:bCs/>
                <w:color w:val="000000"/>
                <w:sz w:val="18"/>
                <w:szCs w:val="18"/>
              </w:rPr>
              <w:t>201</w:t>
            </w:r>
            <w:r w:rsidR="00362935">
              <w:rPr>
                <w:rStyle w:val="PageNumber"/>
                <w:rFonts w:ascii="Arial" w:hAnsi="Arial" w:cs="Arial"/>
                <w:b/>
                <w:bCs/>
                <w:color w:val="000000"/>
                <w:sz w:val="18"/>
                <w:szCs w:val="18"/>
              </w:rPr>
              <w:t>8</w:t>
            </w:r>
          </w:p>
        </w:tc>
        <w:tc>
          <w:tcPr>
            <w:tcW w:w="1183" w:type="dxa"/>
          </w:tcPr>
          <w:p w:rsidR="002C5CAE" w:rsidRPr="001E5658" w:rsidRDefault="005F557E" w:rsidP="002C5CAE">
            <w:pPr>
              <w:pBdr>
                <w:bottom w:val="double" w:sz="4" w:space="1" w:color="auto"/>
              </w:pBdr>
              <w:tabs>
                <w:tab w:val="decimal" w:pos="864"/>
              </w:tabs>
              <w:spacing w:line="300" w:lineRule="exact"/>
              <w:rPr>
                <w:rStyle w:val="PageNumber"/>
                <w:rFonts w:ascii="Arial" w:hAnsi="Arial" w:cs="Arial"/>
                <w:sz w:val="18"/>
                <w:szCs w:val="18"/>
              </w:rPr>
            </w:pPr>
            <w:r>
              <w:rPr>
                <w:rStyle w:val="PageNumber"/>
                <w:rFonts w:ascii="Arial" w:hAnsi="Arial" w:cs="Arial"/>
                <w:sz w:val="18"/>
                <w:szCs w:val="18"/>
              </w:rPr>
              <w:t>372,000</w:t>
            </w:r>
          </w:p>
        </w:tc>
        <w:tc>
          <w:tcPr>
            <w:tcW w:w="1170" w:type="dxa"/>
          </w:tcPr>
          <w:p w:rsidR="002C5CAE" w:rsidRPr="001E5658" w:rsidRDefault="005F557E" w:rsidP="002C5CAE">
            <w:pPr>
              <w:pBdr>
                <w:bottom w:val="double" w:sz="4" w:space="1" w:color="auto"/>
              </w:pBdr>
              <w:tabs>
                <w:tab w:val="decimal" w:pos="509"/>
              </w:tabs>
              <w:spacing w:line="300" w:lineRule="exact"/>
              <w:ind w:left="59" w:right="103"/>
              <w:rPr>
                <w:rStyle w:val="PageNumber"/>
                <w:rFonts w:ascii="Arial" w:hAnsi="Arial" w:cstheme="minorBidi"/>
                <w:sz w:val="18"/>
                <w:szCs w:val="18"/>
              </w:rPr>
            </w:pPr>
            <w:r>
              <w:rPr>
                <w:rStyle w:val="PageNumber"/>
                <w:rFonts w:ascii="Arial" w:hAnsi="Arial" w:cstheme="minorBidi"/>
                <w:sz w:val="18"/>
                <w:szCs w:val="18"/>
              </w:rPr>
              <w:t>0.30</w:t>
            </w:r>
          </w:p>
        </w:tc>
        <w:tc>
          <w:tcPr>
            <w:tcW w:w="1787" w:type="dxa"/>
          </w:tcPr>
          <w:p w:rsidR="002C5CAE" w:rsidRPr="001E5658" w:rsidRDefault="002C5CAE" w:rsidP="002C5CAE">
            <w:pPr>
              <w:spacing w:line="300" w:lineRule="exact"/>
              <w:rPr>
                <w:rStyle w:val="PageNumber"/>
                <w:rFonts w:ascii="Arial" w:hAnsi="Arial" w:cs="Arial"/>
                <w:color w:val="000000"/>
                <w:sz w:val="18"/>
                <w:szCs w:val="18"/>
              </w:rPr>
            </w:pPr>
          </w:p>
        </w:tc>
      </w:tr>
      <w:tr w:rsidR="00B96AC4" w:rsidRPr="00E94EF0" w:rsidTr="00ED6AB0">
        <w:tc>
          <w:tcPr>
            <w:tcW w:w="8844" w:type="dxa"/>
            <w:gridSpan w:val="5"/>
          </w:tcPr>
          <w:p w:rsidR="00B96AC4" w:rsidRPr="00E94EF0" w:rsidRDefault="00B96AC4" w:rsidP="00B96AC4">
            <w:pPr>
              <w:spacing w:line="300" w:lineRule="exact"/>
              <w:rPr>
                <w:rStyle w:val="PageNumber"/>
                <w:rFonts w:ascii="Arial" w:hAnsi="Arial" w:cs="Arial"/>
                <w:color w:val="000000"/>
                <w:sz w:val="14"/>
                <w:szCs w:val="14"/>
              </w:rPr>
            </w:pPr>
          </w:p>
        </w:tc>
      </w:tr>
      <w:tr w:rsidR="002C5CAE" w:rsidRPr="001E5658" w:rsidTr="00D3478E">
        <w:tc>
          <w:tcPr>
            <w:tcW w:w="1734" w:type="dxa"/>
          </w:tcPr>
          <w:p w:rsidR="002C5CAE" w:rsidRPr="001E5658" w:rsidRDefault="002C5CAE" w:rsidP="002C5CAE">
            <w:pPr>
              <w:spacing w:line="300" w:lineRule="exact"/>
              <w:ind w:left="162" w:right="-108" w:hanging="162"/>
              <w:jc w:val="thaiDistribute"/>
              <w:rPr>
                <w:rFonts w:ascii="Arial" w:eastAsia="Arial Unicode MS" w:hAnsi="Arial" w:cs="Arial"/>
                <w:sz w:val="18"/>
                <w:szCs w:val="18"/>
              </w:rPr>
            </w:pPr>
            <w:r>
              <w:br w:type="page"/>
            </w:r>
            <w:r w:rsidRPr="001E5658">
              <w:rPr>
                <w:rFonts w:ascii="Arial" w:eastAsia="Arial Unicode MS" w:hAnsi="Arial" w:cs="Arial"/>
                <w:sz w:val="18"/>
                <w:szCs w:val="18"/>
              </w:rPr>
              <w:t>Dividend</w:t>
            </w:r>
            <w:r>
              <w:rPr>
                <w:rFonts w:ascii="Arial" w:eastAsia="Arial Unicode MS" w:hAnsi="Arial" w:cs="Arial"/>
                <w:sz w:val="18"/>
                <w:szCs w:val="18"/>
              </w:rPr>
              <w:t xml:space="preserve"> for 201</w:t>
            </w:r>
            <w:r w:rsidR="00362935">
              <w:rPr>
                <w:rFonts w:ascii="Arial" w:eastAsia="Arial Unicode MS" w:hAnsi="Arial" w:cs="Arial"/>
                <w:sz w:val="18"/>
                <w:szCs w:val="18"/>
              </w:rPr>
              <w:t>8</w:t>
            </w:r>
          </w:p>
        </w:tc>
        <w:tc>
          <w:tcPr>
            <w:tcW w:w="2970" w:type="dxa"/>
          </w:tcPr>
          <w:p w:rsidR="002C5CAE" w:rsidRPr="001E5658" w:rsidRDefault="002C5CAE" w:rsidP="002C5CAE">
            <w:pPr>
              <w:tabs>
                <w:tab w:val="left" w:pos="900"/>
              </w:tabs>
              <w:spacing w:line="300" w:lineRule="exact"/>
              <w:rPr>
                <w:rStyle w:val="PageNumber"/>
                <w:rFonts w:ascii="Arial" w:hAnsi="Arial" w:cs="Arial"/>
                <w:color w:val="000000"/>
                <w:sz w:val="18"/>
                <w:szCs w:val="18"/>
                <w:cs/>
              </w:rPr>
            </w:pPr>
            <w:r w:rsidRPr="001E5658">
              <w:rPr>
                <w:rStyle w:val="PageNumber"/>
                <w:rFonts w:ascii="Arial" w:hAnsi="Arial" w:cs="Arial"/>
                <w:color w:val="000000"/>
                <w:sz w:val="18"/>
                <w:szCs w:val="18"/>
              </w:rPr>
              <w:t>Annual General Meeting of</w:t>
            </w:r>
          </w:p>
        </w:tc>
        <w:tc>
          <w:tcPr>
            <w:tcW w:w="1183" w:type="dxa"/>
          </w:tcPr>
          <w:p w:rsidR="002C5CAE" w:rsidRPr="001E5658" w:rsidRDefault="002C5CAE" w:rsidP="002C5CAE">
            <w:pPr>
              <w:tabs>
                <w:tab w:val="decimal" w:pos="864"/>
              </w:tabs>
              <w:spacing w:line="300" w:lineRule="exact"/>
              <w:rPr>
                <w:rStyle w:val="PageNumber"/>
                <w:rFonts w:ascii="Arial" w:hAnsi="Arial" w:cs="Arial"/>
                <w:sz w:val="18"/>
                <w:szCs w:val="18"/>
              </w:rPr>
            </w:pPr>
          </w:p>
        </w:tc>
        <w:tc>
          <w:tcPr>
            <w:tcW w:w="1170" w:type="dxa"/>
          </w:tcPr>
          <w:p w:rsidR="002C5CAE" w:rsidRPr="001E5658" w:rsidRDefault="002C5CAE" w:rsidP="002C5CAE">
            <w:pPr>
              <w:tabs>
                <w:tab w:val="decimal" w:pos="509"/>
              </w:tabs>
              <w:spacing w:line="300" w:lineRule="exact"/>
              <w:ind w:left="59" w:right="103"/>
              <w:rPr>
                <w:rStyle w:val="PageNumber"/>
                <w:rFonts w:ascii="Arial" w:hAnsi="Arial" w:cstheme="minorBidi"/>
                <w:sz w:val="18"/>
                <w:szCs w:val="18"/>
              </w:rPr>
            </w:pPr>
          </w:p>
        </w:tc>
        <w:tc>
          <w:tcPr>
            <w:tcW w:w="1787" w:type="dxa"/>
          </w:tcPr>
          <w:p w:rsidR="002C5CAE" w:rsidRPr="001E5658" w:rsidRDefault="002C5CAE" w:rsidP="002C5CAE">
            <w:pPr>
              <w:spacing w:line="300" w:lineRule="exact"/>
              <w:rPr>
                <w:rStyle w:val="PageNumber"/>
                <w:rFonts w:ascii="Arial" w:hAnsi="Arial" w:cs="Arial"/>
                <w:color w:val="000000"/>
                <w:sz w:val="18"/>
                <w:szCs w:val="18"/>
              </w:rPr>
            </w:pPr>
          </w:p>
        </w:tc>
      </w:tr>
      <w:tr w:rsidR="00362935" w:rsidRPr="001E5658" w:rsidTr="00D3478E">
        <w:tc>
          <w:tcPr>
            <w:tcW w:w="1734" w:type="dxa"/>
          </w:tcPr>
          <w:p w:rsidR="00362935" w:rsidRPr="001E5658" w:rsidRDefault="00362935" w:rsidP="00362935">
            <w:pPr>
              <w:spacing w:line="300" w:lineRule="exact"/>
              <w:ind w:left="162" w:right="-108" w:hanging="162"/>
              <w:jc w:val="thaiDistribute"/>
              <w:rPr>
                <w:rFonts w:ascii="Arial" w:eastAsia="Arial Unicode MS" w:hAnsi="Arial" w:cs="Arial"/>
                <w:sz w:val="18"/>
                <w:szCs w:val="18"/>
              </w:rPr>
            </w:pPr>
          </w:p>
        </w:tc>
        <w:tc>
          <w:tcPr>
            <w:tcW w:w="2970" w:type="dxa"/>
          </w:tcPr>
          <w:p w:rsidR="00362935" w:rsidRPr="001E5658" w:rsidRDefault="00362935" w:rsidP="00362935">
            <w:pPr>
              <w:tabs>
                <w:tab w:val="left" w:pos="103"/>
              </w:tabs>
              <w:spacing w:line="300" w:lineRule="exact"/>
              <w:rPr>
                <w:rStyle w:val="PageNumber"/>
                <w:rFonts w:ascii="Arial" w:hAnsi="Arial" w:cs="Arial"/>
                <w:color w:val="000000"/>
                <w:sz w:val="18"/>
                <w:szCs w:val="18"/>
              </w:rPr>
            </w:pPr>
            <w:r w:rsidRPr="001E5658">
              <w:rPr>
                <w:rStyle w:val="PageNumber"/>
                <w:rFonts w:ascii="Arial" w:hAnsi="Arial" w:cs="Arial"/>
                <w:color w:val="000000"/>
                <w:sz w:val="18"/>
                <w:szCs w:val="18"/>
              </w:rPr>
              <w:tab/>
              <w:t xml:space="preserve">Shareholders on </w:t>
            </w:r>
            <w:r>
              <w:rPr>
                <w:rStyle w:val="PageNumber"/>
                <w:rFonts w:ascii="Arial" w:hAnsi="Arial" w:cs="Arial"/>
                <w:color w:val="000000"/>
                <w:sz w:val="18"/>
                <w:szCs w:val="18"/>
              </w:rPr>
              <w:t>2</w:t>
            </w:r>
            <w:r w:rsidR="005F557E">
              <w:rPr>
                <w:rStyle w:val="PageNumber"/>
                <w:rFonts w:ascii="Arial" w:hAnsi="Arial" w:cs="Arial"/>
                <w:color w:val="000000"/>
                <w:sz w:val="18"/>
                <w:szCs w:val="18"/>
              </w:rPr>
              <w:t>6</w:t>
            </w:r>
            <w:r>
              <w:rPr>
                <w:rStyle w:val="PageNumber"/>
                <w:rFonts w:ascii="Arial" w:hAnsi="Arial" w:cs="Arial"/>
                <w:color w:val="000000"/>
                <w:sz w:val="18"/>
                <w:szCs w:val="18"/>
              </w:rPr>
              <w:t xml:space="preserve"> April 2019</w:t>
            </w:r>
          </w:p>
        </w:tc>
        <w:tc>
          <w:tcPr>
            <w:tcW w:w="1183" w:type="dxa"/>
          </w:tcPr>
          <w:p w:rsidR="00362935" w:rsidRPr="001E5658" w:rsidRDefault="00362935" w:rsidP="00362935">
            <w:pPr>
              <w:pBdr>
                <w:bottom w:val="single" w:sz="4" w:space="1" w:color="auto"/>
              </w:pBdr>
              <w:tabs>
                <w:tab w:val="decimal" w:pos="864"/>
              </w:tabs>
              <w:spacing w:line="300" w:lineRule="exact"/>
              <w:rPr>
                <w:rStyle w:val="PageNumber"/>
                <w:rFonts w:ascii="Arial" w:hAnsi="Arial" w:cs="Arial"/>
                <w:sz w:val="18"/>
                <w:szCs w:val="18"/>
              </w:rPr>
            </w:pPr>
            <w:r>
              <w:rPr>
                <w:rStyle w:val="PageNumber"/>
                <w:rFonts w:ascii="Arial" w:hAnsi="Arial" w:cs="Arial"/>
                <w:sz w:val="18"/>
                <w:szCs w:val="18"/>
              </w:rPr>
              <w:t>372,000</w:t>
            </w:r>
          </w:p>
        </w:tc>
        <w:tc>
          <w:tcPr>
            <w:tcW w:w="1170" w:type="dxa"/>
          </w:tcPr>
          <w:p w:rsidR="00362935" w:rsidRPr="001E5658" w:rsidRDefault="00362935" w:rsidP="00362935">
            <w:pPr>
              <w:pBdr>
                <w:bottom w:val="single" w:sz="4" w:space="1" w:color="auto"/>
              </w:pBdr>
              <w:tabs>
                <w:tab w:val="decimal" w:pos="509"/>
              </w:tabs>
              <w:spacing w:line="300" w:lineRule="exact"/>
              <w:ind w:left="59" w:right="103"/>
              <w:rPr>
                <w:rStyle w:val="PageNumber"/>
                <w:rFonts w:ascii="Arial" w:hAnsi="Arial" w:cstheme="minorBidi"/>
                <w:sz w:val="18"/>
                <w:szCs w:val="18"/>
              </w:rPr>
            </w:pPr>
            <w:r>
              <w:rPr>
                <w:rStyle w:val="PageNumber"/>
                <w:rFonts w:ascii="Arial" w:hAnsi="Arial" w:cstheme="minorBidi"/>
                <w:sz w:val="18"/>
                <w:szCs w:val="18"/>
              </w:rPr>
              <w:t>0.</w:t>
            </w:r>
            <w:r w:rsidR="005F557E">
              <w:rPr>
                <w:rStyle w:val="PageNumber"/>
                <w:rFonts w:ascii="Arial" w:hAnsi="Arial" w:cstheme="minorBidi"/>
                <w:sz w:val="18"/>
                <w:szCs w:val="18"/>
              </w:rPr>
              <w:t>3</w:t>
            </w:r>
            <w:r>
              <w:rPr>
                <w:rStyle w:val="PageNumber"/>
                <w:rFonts w:ascii="Arial" w:hAnsi="Arial" w:cstheme="minorBidi"/>
                <w:sz w:val="18"/>
                <w:szCs w:val="18"/>
              </w:rPr>
              <w:t>0</w:t>
            </w:r>
          </w:p>
        </w:tc>
        <w:tc>
          <w:tcPr>
            <w:tcW w:w="1787" w:type="dxa"/>
          </w:tcPr>
          <w:p w:rsidR="00362935" w:rsidRPr="001E5658" w:rsidRDefault="00362935" w:rsidP="00362935">
            <w:pPr>
              <w:spacing w:line="300" w:lineRule="exact"/>
              <w:rPr>
                <w:rStyle w:val="PageNumber"/>
                <w:rFonts w:ascii="Arial" w:hAnsi="Arial" w:cs="Arial"/>
                <w:color w:val="000000"/>
                <w:sz w:val="18"/>
                <w:szCs w:val="18"/>
              </w:rPr>
            </w:pPr>
            <w:r>
              <w:rPr>
                <w:rStyle w:val="PageNumber"/>
                <w:rFonts w:ascii="Arial" w:hAnsi="Arial" w:cs="Arial"/>
                <w:color w:val="000000"/>
                <w:sz w:val="18"/>
                <w:szCs w:val="18"/>
              </w:rPr>
              <w:t>2</w:t>
            </w:r>
            <w:r w:rsidR="005F557E">
              <w:rPr>
                <w:rStyle w:val="PageNumber"/>
                <w:rFonts w:ascii="Arial" w:hAnsi="Arial" w:cs="Arial"/>
                <w:color w:val="000000"/>
                <w:sz w:val="18"/>
                <w:szCs w:val="18"/>
              </w:rPr>
              <w:t>4</w:t>
            </w:r>
            <w:r>
              <w:rPr>
                <w:rStyle w:val="PageNumber"/>
                <w:rFonts w:ascii="Arial" w:hAnsi="Arial" w:cs="Arial"/>
                <w:color w:val="000000"/>
                <w:sz w:val="18"/>
                <w:szCs w:val="18"/>
              </w:rPr>
              <w:t xml:space="preserve"> May 201</w:t>
            </w:r>
            <w:r w:rsidR="005F557E">
              <w:rPr>
                <w:rStyle w:val="PageNumber"/>
                <w:rFonts w:ascii="Arial" w:hAnsi="Arial" w:cs="Arial"/>
                <w:color w:val="000000"/>
                <w:sz w:val="18"/>
                <w:szCs w:val="18"/>
              </w:rPr>
              <w:t>9</w:t>
            </w:r>
          </w:p>
        </w:tc>
      </w:tr>
      <w:tr w:rsidR="00362935" w:rsidRPr="001E5658" w:rsidTr="00D3478E">
        <w:tc>
          <w:tcPr>
            <w:tcW w:w="4704" w:type="dxa"/>
            <w:gridSpan w:val="2"/>
          </w:tcPr>
          <w:p w:rsidR="00362935" w:rsidRPr="001E5658" w:rsidRDefault="00362935" w:rsidP="00362935">
            <w:pPr>
              <w:tabs>
                <w:tab w:val="left" w:pos="900"/>
              </w:tabs>
              <w:spacing w:line="300" w:lineRule="exact"/>
              <w:rPr>
                <w:rStyle w:val="PageNumber"/>
                <w:rFonts w:ascii="Arial" w:hAnsi="Arial" w:cs="Arial"/>
                <w:b/>
                <w:bCs/>
                <w:color w:val="000000"/>
                <w:sz w:val="18"/>
                <w:szCs w:val="18"/>
                <w:cs/>
              </w:rPr>
            </w:pPr>
            <w:r w:rsidRPr="001E5658">
              <w:rPr>
                <w:rStyle w:val="PageNumber"/>
                <w:rFonts w:ascii="Arial" w:hAnsi="Arial" w:cs="Arial"/>
                <w:b/>
                <w:bCs/>
                <w:color w:val="000000"/>
                <w:sz w:val="18"/>
                <w:szCs w:val="18"/>
              </w:rPr>
              <w:t xml:space="preserve">Total dividends </w:t>
            </w:r>
            <w:r>
              <w:rPr>
                <w:rStyle w:val="PageNumber"/>
                <w:rFonts w:ascii="Arial" w:hAnsi="Arial" w:cs="Arial"/>
                <w:b/>
                <w:bCs/>
                <w:color w:val="000000"/>
                <w:sz w:val="18"/>
                <w:szCs w:val="18"/>
              </w:rPr>
              <w:t>paid in</w:t>
            </w:r>
            <w:r w:rsidRPr="001E5658">
              <w:rPr>
                <w:rStyle w:val="PageNumber"/>
                <w:rFonts w:ascii="Arial" w:hAnsi="Arial" w:cs="Arial"/>
                <w:b/>
                <w:bCs/>
                <w:color w:val="000000"/>
                <w:sz w:val="18"/>
                <w:szCs w:val="18"/>
              </w:rPr>
              <w:t xml:space="preserve"> </w:t>
            </w:r>
            <w:r>
              <w:rPr>
                <w:rStyle w:val="PageNumber"/>
                <w:rFonts w:ascii="Arial" w:hAnsi="Arial" w:cs="Arial"/>
                <w:b/>
                <w:bCs/>
                <w:color w:val="000000"/>
                <w:sz w:val="18"/>
                <w:szCs w:val="18"/>
              </w:rPr>
              <w:t>2019</w:t>
            </w:r>
          </w:p>
        </w:tc>
        <w:tc>
          <w:tcPr>
            <w:tcW w:w="1183" w:type="dxa"/>
          </w:tcPr>
          <w:p w:rsidR="00362935" w:rsidRPr="001E5658" w:rsidRDefault="00362935" w:rsidP="00362935">
            <w:pPr>
              <w:pBdr>
                <w:bottom w:val="double" w:sz="4" w:space="1" w:color="auto"/>
              </w:pBdr>
              <w:tabs>
                <w:tab w:val="decimal" w:pos="864"/>
              </w:tabs>
              <w:spacing w:line="300" w:lineRule="exact"/>
              <w:rPr>
                <w:rStyle w:val="PageNumber"/>
                <w:rFonts w:ascii="Arial" w:hAnsi="Arial" w:cs="Arial"/>
                <w:sz w:val="18"/>
                <w:szCs w:val="18"/>
              </w:rPr>
            </w:pPr>
            <w:r>
              <w:rPr>
                <w:rStyle w:val="PageNumber"/>
                <w:rFonts w:ascii="Arial" w:hAnsi="Arial" w:cs="Arial"/>
                <w:sz w:val="18"/>
                <w:szCs w:val="18"/>
              </w:rPr>
              <w:t>372,000</w:t>
            </w:r>
          </w:p>
        </w:tc>
        <w:tc>
          <w:tcPr>
            <w:tcW w:w="1170" w:type="dxa"/>
          </w:tcPr>
          <w:p w:rsidR="00362935" w:rsidRPr="001E5658" w:rsidRDefault="00362935" w:rsidP="00362935">
            <w:pPr>
              <w:pBdr>
                <w:bottom w:val="double" w:sz="4" w:space="1" w:color="auto"/>
              </w:pBdr>
              <w:tabs>
                <w:tab w:val="decimal" w:pos="509"/>
              </w:tabs>
              <w:spacing w:line="300" w:lineRule="exact"/>
              <w:ind w:left="59" w:right="103"/>
              <w:rPr>
                <w:rStyle w:val="PageNumber"/>
                <w:rFonts w:ascii="Arial" w:hAnsi="Arial" w:cstheme="minorBidi"/>
                <w:sz w:val="18"/>
                <w:szCs w:val="18"/>
              </w:rPr>
            </w:pPr>
            <w:r>
              <w:rPr>
                <w:rStyle w:val="PageNumber"/>
                <w:rFonts w:ascii="Arial" w:hAnsi="Arial" w:cstheme="minorBidi"/>
                <w:sz w:val="18"/>
                <w:szCs w:val="18"/>
              </w:rPr>
              <w:t>0.</w:t>
            </w:r>
            <w:r w:rsidR="005F557E">
              <w:rPr>
                <w:rStyle w:val="PageNumber"/>
                <w:rFonts w:ascii="Arial" w:hAnsi="Arial" w:cstheme="minorBidi"/>
                <w:sz w:val="18"/>
                <w:szCs w:val="18"/>
              </w:rPr>
              <w:t>3</w:t>
            </w:r>
            <w:r>
              <w:rPr>
                <w:rStyle w:val="PageNumber"/>
                <w:rFonts w:ascii="Arial" w:hAnsi="Arial" w:cstheme="minorBidi"/>
                <w:sz w:val="18"/>
                <w:szCs w:val="18"/>
              </w:rPr>
              <w:t>0</w:t>
            </w:r>
          </w:p>
        </w:tc>
        <w:tc>
          <w:tcPr>
            <w:tcW w:w="1787" w:type="dxa"/>
          </w:tcPr>
          <w:p w:rsidR="00362935" w:rsidRPr="001E5658" w:rsidRDefault="00362935" w:rsidP="00362935">
            <w:pPr>
              <w:spacing w:line="300" w:lineRule="exact"/>
              <w:rPr>
                <w:rStyle w:val="PageNumber"/>
                <w:rFonts w:ascii="Arial" w:hAnsi="Arial" w:cs="Arial"/>
                <w:color w:val="000000"/>
                <w:sz w:val="18"/>
                <w:szCs w:val="18"/>
              </w:rPr>
            </w:pPr>
          </w:p>
        </w:tc>
      </w:tr>
    </w:tbl>
    <w:p w:rsidR="003A47C6" w:rsidRPr="001E5658" w:rsidRDefault="00B96AC4" w:rsidP="003A47C6">
      <w:pPr>
        <w:tabs>
          <w:tab w:val="left" w:pos="360"/>
          <w:tab w:val="left" w:pos="2160"/>
          <w:tab w:val="center" w:pos="5940"/>
          <w:tab w:val="center" w:pos="7200"/>
        </w:tabs>
        <w:spacing w:before="240" w:after="120" w:line="380" w:lineRule="exact"/>
        <w:ind w:left="540" w:right="-43" w:hanging="540"/>
        <w:rPr>
          <w:rFonts w:ascii="Arial" w:hAnsi="Arial"/>
          <w:b/>
          <w:bCs/>
          <w:color w:val="000000"/>
          <w:sz w:val="22"/>
          <w:szCs w:val="22"/>
        </w:rPr>
      </w:pPr>
      <w:r>
        <w:rPr>
          <w:rFonts w:ascii="Arial" w:hAnsi="Arial"/>
          <w:b/>
          <w:bCs/>
          <w:color w:val="000000"/>
          <w:sz w:val="22"/>
          <w:szCs w:val="22"/>
        </w:rPr>
        <w:t>2</w:t>
      </w:r>
      <w:r w:rsidR="005F557E">
        <w:rPr>
          <w:rFonts w:ascii="Arial" w:hAnsi="Arial"/>
          <w:b/>
          <w:bCs/>
          <w:color w:val="000000"/>
          <w:sz w:val="22"/>
          <w:szCs w:val="22"/>
        </w:rPr>
        <w:t>6</w:t>
      </w:r>
      <w:r w:rsidR="003A47C6" w:rsidRPr="001E5658">
        <w:rPr>
          <w:rFonts w:ascii="Arial" w:hAnsi="Arial"/>
          <w:b/>
          <w:bCs/>
          <w:color w:val="000000"/>
          <w:sz w:val="22"/>
          <w:szCs w:val="22"/>
        </w:rPr>
        <w:t>.</w:t>
      </w:r>
      <w:r w:rsidR="003A47C6" w:rsidRPr="001E5658">
        <w:rPr>
          <w:rFonts w:ascii="Arial" w:hAnsi="Arial"/>
          <w:b/>
          <w:bCs/>
          <w:color w:val="000000"/>
          <w:sz w:val="22"/>
          <w:szCs w:val="22"/>
        </w:rPr>
        <w:tab/>
      </w:r>
      <w:r w:rsidR="003A47C6" w:rsidRPr="001E5658">
        <w:rPr>
          <w:rFonts w:ascii="Arial" w:hAnsi="Arial"/>
          <w:b/>
          <w:bCs/>
          <w:color w:val="000000"/>
          <w:sz w:val="22"/>
          <w:szCs w:val="22"/>
        </w:rPr>
        <w:tab/>
        <w:t>Provident fund</w:t>
      </w:r>
    </w:p>
    <w:p w:rsidR="003A47C6" w:rsidRPr="001E5658" w:rsidRDefault="003A47C6" w:rsidP="003A47C6">
      <w:pPr>
        <w:tabs>
          <w:tab w:val="left" w:pos="1440"/>
          <w:tab w:val="left" w:pos="2880"/>
          <w:tab w:val="right" w:pos="7280"/>
          <w:tab w:val="right" w:pos="8540"/>
        </w:tabs>
        <w:spacing w:before="120" w:after="120" w:line="380" w:lineRule="exact"/>
        <w:ind w:left="547"/>
        <w:jc w:val="both"/>
        <w:rPr>
          <w:rFonts w:ascii="Arial" w:hAnsi="Arial"/>
          <w:color w:val="000000"/>
          <w:sz w:val="22"/>
          <w:szCs w:val="22"/>
        </w:rPr>
      </w:pPr>
      <w:r w:rsidRPr="001E5658">
        <w:rPr>
          <w:rFonts w:ascii="Arial" w:hAnsi="Arial"/>
          <w:color w:val="000000"/>
          <w:sz w:val="22"/>
          <w:szCs w:val="22"/>
        </w:rPr>
        <w:t xml:space="preserve">The Company and its employees have jointly established a provident fund in accordance with the Provident Fund Act B.E. </w:t>
      </w:r>
      <w:r w:rsidR="00BC6B62">
        <w:rPr>
          <w:rFonts w:ascii="Arial" w:hAnsi="Arial"/>
          <w:color w:val="000000"/>
          <w:sz w:val="22"/>
          <w:szCs w:val="22"/>
        </w:rPr>
        <w:t>1987</w:t>
      </w:r>
      <w:r w:rsidRPr="001E5658">
        <w:rPr>
          <w:rFonts w:ascii="Arial" w:hAnsi="Arial"/>
          <w:color w:val="000000"/>
          <w:sz w:val="22"/>
          <w:szCs w:val="22"/>
        </w:rPr>
        <w:t>. Both employees and the Company contributed to the fund monthly at the rate</w:t>
      </w:r>
      <w:r w:rsidR="008F6648">
        <w:rPr>
          <w:rFonts w:ascii="Arial" w:hAnsi="Arial"/>
          <w:color w:val="000000"/>
          <w:sz w:val="22"/>
          <w:szCs w:val="22"/>
        </w:rPr>
        <w:t>s</w:t>
      </w:r>
      <w:r w:rsidRPr="001E5658">
        <w:rPr>
          <w:rFonts w:ascii="Arial" w:hAnsi="Arial"/>
          <w:color w:val="000000"/>
          <w:sz w:val="22"/>
          <w:szCs w:val="22"/>
        </w:rPr>
        <w:t xml:space="preserve"> of 5</w:t>
      </w:r>
      <w:r w:rsidR="00FA3ACA">
        <w:rPr>
          <w:rFonts w:ascii="Arial" w:hAnsi="Arial"/>
          <w:color w:val="000000"/>
          <w:sz w:val="22"/>
          <w:szCs w:val="22"/>
        </w:rPr>
        <w:t xml:space="preserve"> - </w:t>
      </w:r>
      <w:r w:rsidR="00F77DE9">
        <w:rPr>
          <w:rFonts w:ascii="Arial" w:hAnsi="Arial"/>
          <w:color w:val="000000"/>
          <w:sz w:val="22"/>
          <w:szCs w:val="22"/>
        </w:rPr>
        <w:t>12</w:t>
      </w:r>
      <w:r w:rsidRPr="001E5658">
        <w:rPr>
          <w:rFonts w:ascii="Arial" w:hAnsi="Arial"/>
          <w:color w:val="000000"/>
          <w:sz w:val="22"/>
          <w:szCs w:val="22"/>
        </w:rPr>
        <w:t xml:space="preserve"> percent of basic salary. The fund, which is managed by </w:t>
      </w:r>
      <w:proofErr w:type="spellStart"/>
      <w:r w:rsidR="00FA3ACA">
        <w:rPr>
          <w:rFonts w:ascii="Arial" w:hAnsi="Arial"/>
          <w:color w:val="000000"/>
          <w:sz w:val="22"/>
          <w:szCs w:val="22"/>
        </w:rPr>
        <w:t>Krungsri</w:t>
      </w:r>
      <w:proofErr w:type="spellEnd"/>
      <w:r w:rsidR="00FA3ACA">
        <w:rPr>
          <w:rFonts w:ascii="Arial" w:hAnsi="Arial"/>
          <w:color w:val="000000"/>
          <w:sz w:val="22"/>
          <w:szCs w:val="22"/>
        </w:rPr>
        <w:t xml:space="preserve"> Asset Management Co., Ltd.</w:t>
      </w:r>
      <w:r w:rsidRPr="001E5658">
        <w:rPr>
          <w:rFonts w:ascii="Arial" w:hAnsi="Arial"/>
          <w:color w:val="000000"/>
          <w:sz w:val="22"/>
          <w:szCs w:val="22"/>
        </w:rPr>
        <w:t xml:space="preserve">, will be paid to employees upon termination in accordance with the fund rules. During the year </w:t>
      </w:r>
      <w:r w:rsidR="00185939">
        <w:rPr>
          <w:rFonts w:ascii="Arial" w:hAnsi="Arial"/>
          <w:color w:val="000000"/>
          <w:sz w:val="22"/>
          <w:szCs w:val="22"/>
        </w:rPr>
        <w:t>201</w:t>
      </w:r>
      <w:r w:rsidR="005F557E">
        <w:rPr>
          <w:rFonts w:ascii="Arial" w:hAnsi="Arial"/>
          <w:color w:val="000000"/>
          <w:sz w:val="22"/>
          <w:szCs w:val="22"/>
        </w:rPr>
        <w:t>9</w:t>
      </w:r>
      <w:r w:rsidRPr="001E5658">
        <w:rPr>
          <w:rFonts w:ascii="Arial" w:hAnsi="Arial"/>
          <w:color w:val="000000"/>
          <w:sz w:val="22"/>
          <w:szCs w:val="22"/>
        </w:rPr>
        <w:t xml:space="preserve">, the Company contributed Baht </w:t>
      </w:r>
      <w:r w:rsidR="00B74AA1">
        <w:rPr>
          <w:rFonts w:ascii="Arial" w:hAnsi="Arial"/>
          <w:color w:val="000000"/>
          <w:sz w:val="22"/>
          <w:szCs w:val="22"/>
        </w:rPr>
        <w:t>6</w:t>
      </w:r>
      <w:r w:rsidR="008D3A23" w:rsidRPr="001E5658">
        <w:rPr>
          <w:rFonts w:ascii="Arial" w:hAnsi="Arial"/>
          <w:color w:val="000000"/>
          <w:sz w:val="22"/>
          <w:szCs w:val="22"/>
        </w:rPr>
        <w:t xml:space="preserve"> </w:t>
      </w:r>
      <w:r w:rsidRPr="001E5658">
        <w:rPr>
          <w:rFonts w:ascii="Arial" w:hAnsi="Arial"/>
          <w:color w:val="000000"/>
          <w:sz w:val="22"/>
          <w:szCs w:val="22"/>
        </w:rPr>
        <w:t>million (</w:t>
      </w:r>
      <w:r w:rsidR="0089431E">
        <w:rPr>
          <w:rFonts w:ascii="Arial" w:hAnsi="Arial"/>
          <w:color w:val="000000"/>
          <w:sz w:val="22"/>
          <w:szCs w:val="22"/>
        </w:rPr>
        <w:t>201</w:t>
      </w:r>
      <w:r w:rsidR="00362935">
        <w:rPr>
          <w:rFonts w:ascii="Arial" w:hAnsi="Arial"/>
          <w:color w:val="000000"/>
          <w:sz w:val="22"/>
          <w:szCs w:val="22"/>
        </w:rPr>
        <w:t>8</w:t>
      </w:r>
      <w:r w:rsidRPr="001E5658">
        <w:rPr>
          <w:rFonts w:ascii="Arial" w:hAnsi="Arial"/>
          <w:color w:val="000000"/>
          <w:sz w:val="22"/>
          <w:szCs w:val="22"/>
        </w:rPr>
        <w:t xml:space="preserve">: Baht </w:t>
      </w:r>
      <w:r w:rsidR="0089431E">
        <w:rPr>
          <w:rFonts w:ascii="Arial" w:hAnsi="Arial"/>
          <w:color w:val="000000"/>
          <w:sz w:val="22"/>
          <w:szCs w:val="22"/>
        </w:rPr>
        <w:t xml:space="preserve">6 </w:t>
      </w:r>
      <w:r w:rsidRPr="001E5658">
        <w:rPr>
          <w:rFonts w:ascii="Arial" w:hAnsi="Arial"/>
          <w:color w:val="000000"/>
          <w:sz w:val="22"/>
          <w:szCs w:val="22"/>
        </w:rPr>
        <w:t>million) to the fund.</w:t>
      </w:r>
    </w:p>
    <w:p w:rsidR="003A47C6" w:rsidRPr="001E5658" w:rsidRDefault="00B96AC4" w:rsidP="00620A60">
      <w:pPr>
        <w:tabs>
          <w:tab w:val="left" w:pos="900"/>
          <w:tab w:val="center" w:pos="360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2</w:t>
      </w:r>
      <w:r w:rsidR="005F557E">
        <w:rPr>
          <w:rFonts w:ascii="Arial" w:hAnsi="Arial"/>
          <w:b/>
          <w:bCs/>
          <w:sz w:val="22"/>
          <w:szCs w:val="22"/>
        </w:rPr>
        <w:t>7</w:t>
      </w:r>
      <w:r w:rsidR="003A47C6" w:rsidRPr="001E5658">
        <w:rPr>
          <w:rFonts w:ascii="Arial" w:hAnsi="Arial"/>
          <w:b/>
          <w:bCs/>
          <w:sz w:val="22"/>
          <w:szCs w:val="22"/>
        </w:rPr>
        <w:t>.</w:t>
      </w:r>
      <w:r w:rsidR="003A47C6" w:rsidRPr="001E5658">
        <w:rPr>
          <w:rFonts w:ascii="Arial" w:hAnsi="Arial"/>
          <w:b/>
          <w:bCs/>
          <w:sz w:val="22"/>
          <w:szCs w:val="22"/>
        </w:rPr>
        <w:tab/>
        <w:t xml:space="preserve">Segment information </w:t>
      </w:r>
    </w:p>
    <w:p w:rsidR="00487661" w:rsidRPr="001E5658" w:rsidRDefault="00487661" w:rsidP="00487661">
      <w:pPr>
        <w:tabs>
          <w:tab w:val="left" w:pos="2160"/>
          <w:tab w:val="right" w:pos="7280"/>
          <w:tab w:val="right" w:pos="8540"/>
        </w:tabs>
        <w:spacing w:before="120" w:after="120" w:line="360" w:lineRule="exact"/>
        <w:ind w:left="540"/>
        <w:jc w:val="thaiDistribute"/>
        <w:rPr>
          <w:rFonts w:ascii="Arial" w:hAnsi="Arial"/>
          <w:sz w:val="22"/>
          <w:szCs w:val="22"/>
        </w:rPr>
      </w:pPr>
      <w:r w:rsidRPr="001E5658">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1E5658">
        <w:rPr>
          <w:rFonts w:ascii="Arial" w:hAnsi="Arial"/>
          <w:sz w:val="22"/>
          <w:szCs w:val="22"/>
        </w:rPr>
        <w:t>in order to</w:t>
      </w:r>
      <w:proofErr w:type="gramEnd"/>
      <w:r w:rsidRPr="001E5658">
        <w:rPr>
          <w:rFonts w:ascii="Arial" w:hAnsi="Arial"/>
          <w:sz w:val="22"/>
          <w:szCs w:val="22"/>
        </w:rPr>
        <w:t xml:space="preserve"> make decisions about the allocation of resources to the segment and assess its performance. </w:t>
      </w:r>
    </w:p>
    <w:p w:rsidR="00487661" w:rsidRPr="001E5658" w:rsidRDefault="00487661" w:rsidP="00487661">
      <w:pPr>
        <w:tabs>
          <w:tab w:val="left" w:pos="2160"/>
          <w:tab w:val="right" w:pos="7280"/>
          <w:tab w:val="right" w:pos="8540"/>
        </w:tabs>
        <w:spacing w:before="120" w:after="120" w:line="360" w:lineRule="exact"/>
        <w:ind w:left="540"/>
        <w:jc w:val="thaiDistribute"/>
        <w:rPr>
          <w:rFonts w:ascii="Arial" w:hAnsi="Arial"/>
          <w:sz w:val="22"/>
          <w:szCs w:val="22"/>
        </w:rPr>
      </w:pPr>
      <w:r w:rsidRPr="001E5658">
        <w:rPr>
          <w:rFonts w:ascii="Arial" w:hAnsi="Arial"/>
          <w:sz w:val="22"/>
          <w:szCs w:val="22"/>
        </w:rPr>
        <w:t xml:space="preserve">For management purposes, </w:t>
      </w:r>
      <w:r w:rsidR="00754A82">
        <w:rPr>
          <w:rFonts w:ascii="Arial" w:hAnsi="Arial"/>
          <w:sz w:val="22"/>
          <w:szCs w:val="22"/>
        </w:rPr>
        <w:t xml:space="preserve">the Company </w:t>
      </w:r>
      <w:r w:rsidR="00CF0379">
        <w:rPr>
          <w:rFonts w:ascii="Arial" w:hAnsi="Arial"/>
          <w:sz w:val="22"/>
          <w:szCs w:val="22"/>
        </w:rPr>
        <w:t>is</w:t>
      </w:r>
      <w:r w:rsidRPr="001E5658">
        <w:rPr>
          <w:rFonts w:ascii="Arial" w:hAnsi="Arial"/>
          <w:sz w:val="22"/>
          <w:szCs w:val="22"/>
        </w:rPr>
        <w:t xml:space="preserve"> </w:t>
      </w:r>
      <w:proofErr w:type="spellStart"/>
      <w:r w:rsidRPr="001E5658">
        <w:rPr>
          <w:rFonts w:ascii="Arial" w:hAnsi="Arial"/>
          <w:sz w:val="22"/>
          <w:szCs w:val="22"/>
        </w:rPr>
        <w:t>organised</w:t>
      </w:r>
      <w:proofErr w:type="spellEnd"/>
      <w:r w:rsidRPr="001E5658">
        <w:rPr>
          <w:rFonts w:ascii="Arial" w:hAnsi="Arial"/>
          <w:sz w:val="22"/>
          <w:szCs w:val="22"/>
        </w:rPr>
        <w:t xml:space="preserve"> into business units based on its products and services and have </w:t>
      </w:r>
      <w:r w:rsidR="0064328E">
        <w:rPr>
          <w:rFonts w:ascii="Arial" w:hAnsi="Arial"/>
          <w:sz w:val="22"/>
          <w:szCs w:val="22"/>
        </w:rPr>
        <w:t>two</w:t>
      </w:r>
      <w:r w:rsidRPr="001E5658">
        <w:rPr>
          <w:rFonts w:ascii="Arial" w:hAnsi="Arial"/>
          <w:sz w:val="22"/>
          <w:szCs w:val="22"/>
        </w:rPr>
        <w:t xml:space="preserve"> reportable segments as follows:</w:t>
      </w:r>
    </w:p>
    <w:p w:rsidR="00487661" w:rsidRDefault="00101D66" w:rsidP="001E5658">
      <w:pPr>
        <w:pStyle w:val="ListParagraph"/>
        <w:numPr>
          <w:ilvl w:val="0"/>
          <w:numId w:val="4"/>
        </w:numPr>
        <w:tabs>
          <w:tab w:val="left" w:pos="2160"/>
          <w:tab w:val="right" w:pos="7280"/>
          <w:tab w:val="right" w:pos="8540"/>
        </w:tabs>
        <w:spacing w:before="120" w:after="120" w:line="360" w:lineRule="exact"/>
        <w:ind w:left="900"/>
        <w:jc w:val="thaiDistribute"/>
        <w:rPr>
          <w:rFonts w:ascii="Arial" w:hAnsi="Arial"/>
          <w:sz w:val="22"/>
          <w:szCs w:val="22"/>
        </w:rPr>
      </w:pPr>
      <w:r>
        <w:rPr>
          <w:rFonts w:ascii="Arial" w:hAnsi="Arial"/>
          <w:sz w:val="22"/>
          <w:szCs w:val="22"/>
        </w:rPr>
        <w:t>Provision of port services,</w:t>
      </w:r>
      <w:r w:rsidR="005E7D61">
        <w:rPr>
          <w:rFonts w:ascii="Arial" w:hAnsi="Arial"/>
          <w:sz w:val="22"/>
          <w:szCs w:val="22"/>
        </w:rPr>
        <w:t xml:space="preserve"> carriage and handling of goods, and other related services.</w:t>
      </w:r>
    </w:p>
    <w:p w:rsidR="001E5658" w:rsidRPr="001E5658" w:rsidRDefault="001E5658" w:rsidP="001E5658">
      <w:pPr>
        <w:pStyle w:val="ListParagraph"/>
        <w:numPr>
          <w:ilvl w:val="0"/>
          <w:numId w:val="4"/>
        </w:numPr>
        <w:tabs>
          <w:tab w:val="left" w:pos="2160"/>
          <w:tab w:val="right" w:pos="7280"/>
          <w:tab w:val="right" w:pos="8540"/>
        </w:tabs>
        <w:spacing w:before="120" w:after="120" w:line="360" w:lineRule="exact"/>
        <w:ind w:left="900"/>
        <w:jc w:val="thaiDistribute"/>
        <w:rPr>
          <w:rFonts w:ascii="Arial" w:hAnsi="Arial"/>
          <w:sz w:val="22"/>
          <w:szCs w:val="22"/>
        </w:rPr>
      </w:pPr>
      <w:r>
        <w:rPr>
          <w:rFonts w:ascii="Arial" w:hAnsi="Arial"/>
          <w:sz w:val="22"/>
          <w:szCs w:val="22"/>
        </w:rPr>
        <w:t>Warehouse</w:t>
      </w:r>
      <w:r w:rsidR="00101D66">
        <w:rPr>
          <w:rFonts w:ascii="Arial" w:hAnsi="Arial"/>
          <w:sz w:val="22"/>
          <w:szCs w:val="22"/>
        </w:rPr>
        <w:t xml:space="preserve"> service</w:t>
      </w:r>
    </w:p>
    <w:p w:rsidR="0064328E" w:rsidRDefault="0064328E" w:rsidP="0064328E">
      <w:pPr>
        <w:tabs>
          <w:tab w:val="left" w:pos="2160"/>
          <w:tab w:val="right" w:pos="7280"/>
          <w:tab w:val="right" w:pos="8540"/>
        </w:tabs>
        <w:spacing w:before="120" w:after="120" w:line="360" w:lineRule="exact"/>
        <w:ind w:left="540"/>
        <w:jc w:val="thaiDistribute"/>
        <w:rPr>
          <w:rFonts w:ascii="Arial" w:hAnsi="Arial"/>
          <w:sz w:val="22"/>
          <w:szCs w:val="22"/>
        </w:rPr>
      </w:pPr>
      <w:r w:rsidRPr="0064328E">
        <w:rPr>
          <w:rFonts w:ascii="Arial" w:hAnsi="Arial"/>
          <w:sz w:val="22"/>
          <w:szCs w:val="22"/>
        </w:rPr>
        <w:t xml:space="preserve">The chief operating decision maker monitors the operating results of the business units separately </w:t>
      </w:r>
      <w:proofErr w:type="gramStart"/>
      <w:r w:rsidRPr="0064328E">
        <w:rPr>
          <w:rFonts w:ascii="Arial" w:hAnsi="Arial"/>
          <w:sz w:val="22"/>
          <w:szCs w:val="22"/>
        </w:rPr>
        <w:t>for the purpose of</w:t>
      </w:r>
      <w:proofErr w:type="gramEnd"/>
      <w:r w:rsidRPr="0064328E">
        <w:rPr>
          <w:rFonts w:ascii="Arial" w:hAnsi="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4F050E" w:rsidRDefault="004F050E">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E102FF" w:rsidRPr="0064328E" w:rsidRDefault="00E102FF" w:rsidP="0064328E">
      <w:pPr>
        <w:tabs>
          <w:tab w:val="left" w:pos="2160"/>
          <w:tab w:val="right" w:pos="7280"/>
          <w:tab w:val="right" w:pos="8540"/>
        </w:tabs>
        <w:spacing w:before="120" w:after="120" w:line="360" w:lineRule="exact"/>
        <w:ind w:left="540"/>
        <w:jc w:val="thaiDistribute"/>
        <w:rPr>
          <w:rFonts w:ascii="Arial" w:hAnsi="Arial"/>
          <w:sz w:val="22"/>
          <w:szCs w:val="22"/>
        </w:rPr>
      </w:pPr>
      <w:r>
        <w:rPr>
          <w:rFonts w:ascii="Arial" w:hAnsi="Arial"/>
          <w:sz w:val="22"/>
          <w:szCs w:val="22"/>
        </w:rPr>
        <w:lastRenderedPageBreak/>
        <w:t>The basis of accounting for any transaction be</w:t>
      </w:r>
      <w:r w:rsidR="008A0384">
        <w:rPr>
          <w:rFonts w:ascii="Arial" w:hAnsi="Arial"/>
          <w:sz w:val="22"/>
          <w:szCs w:val="22"/>
        </w:rPr>
        <w:t>tween reportable segments is consistent with that for third party transactions.</w:t>
      </w:r>
    </w:p>
    <w:p w:rsidR="00487661" w:rsidRDefault="00487661" w:rsidP="005F557E">
      <w:pPr>
        <w:tabs>
          <w:tab w:val="left" w:pos="2160"/>
          <w:tab w:val="right" w:pos="7280"/>
          <w:tab w:val="right" w:pos="8540"/>
        </w:tabs>
        <w:spacing w:before="120" w:after="120" w:line="360" w:lineRule="exact"/>
        <w:ind w:left="540"/>
        <w:jc w:val="thaiDistribute"/>
        <w:rPr>
          <w:rFonts w:ascii="Arial" w:hAnsi="Arial"/>
          <w:sz w:val="22"/>
          <w:szCs w:val="22"/>
        </w:rPr>
      </w:pPr>
      <w:r w:rsidRPr="001E5658">
        <w:rPr>
          <w:rFonts w:ascii="Arial" w:hAnsi="Arial"/>
          <w:sz w:val="22"/>
          <w:szCs w:val="22"/>
        </w:rPr>
        <w:t>The f</w:t>
      </w:r>
      <w:r w:rsidR="00915AB2">
        <w:rPr>
          <w:rFonts w:ascii="Arial" w:hAnsi="Arial"/>
          <w:sz w:val="22"/>
          <w:szCs w:val="22"/>
        </w:rPr>
        <w:t>ollowing tables present revenue and</w:t>
      </w:r>
      <w:r w:rsidRPr="001E5658">
        <w:rPr>
          <w:rFonts w:ascii="Arial" w:hAnsi="Arial"/>
          <w:sz w:val="22"/>
          <w:szCs w:val="22"/>
        </w:rPr>
        <w:t xml:space="preserve"> profit information regarding the </w:t>
      </w:r>
      <w:r w:rsidR="00917B32">
        <w:rPr>
          <w:rFonts w:ascii="Arial" w:hAnsi="Arial"/>
          <w:sz w:val="22"/>
          <w:szCs w:val="22"/>
        </w:rPr>
        <w:t xml:space="preserve">operating segments </w:t>
      </w:r>
      <w:r w:rsidRPr="001E5658">
        <w:rPr>
          <w:rFonts w:ascii="Arial" w:hAnsi="Arial"/>
          <w:sz w:val="22"/>
          <w:szCs w:val="22"/>
        </w:rPr>
        <w:t>for the year</w:t>
      </w:r>
      <w:r w:rsidR="00754A82">
        <w:rPr>
          <w:rFonts w:ascii="Arial" w:hAnsi="Arial"/>
          <w:sz w:val="22"/>
          <w:szCs w:val="22"/>
        </w:rPr>
        <w:t>s</w:t>
      </w:r>
      <w:r w:rsidRPr="001E5658">
        <w:rPr>
          <w:rFonts w:ascii="Arial" w:hAnsi="Arial"/>
          <w:sz w:val="22"/>
          <w:szCs w:val="22"/>
        </w:rPr>
        <w:t xml:space="preserve"> ended 31 December </w:t>
      </w:r>
      <w:r w:rsidR="00185939">
        <w:rPr>
          <w:rFonts w:ascii="Arial" w:hAnsi="Arial"/>
          <w:sz w:val="22"/>
          <w:szCs w:val="22"/>
        </w:rPr>
        <w:t>201</w:t>
      </w:r>
      <w:r w:rsidR="00362935">
        <w:rPr>
          <w:rFonts w:ascii="Arial" w:hAnsi="Arial"/>
          <w:sz w:val="22"/>
          <w:szCs w:val="22"/>
        </w:rPr>
        <w:t>9</w:t>
      </w:r>
      <w:r w:rsidRPr="001E5658">
        <w:rPr>
          <w:rFonts w:ascii="Arial" w:hAnsi="Arial"/>
          <w:sz w:val="22"/>
          <w:szCs w:val="22"/>
        </w:rPr>
        <w:t xml:space="preserve"> and </w:t>
      </w:r>
      <w:r w:rsidR="0089431E">
        <w:rPr>
          <w:rFonts w:ascii="Arial" w:hAnsi="Arial"/>
          <w:sz w:val="22"/>
          <w:szCs w:val="22"/>
        </w:rPr>
        <w:t>201</w:t>
      </w:r>
      <w:r w:rsidR="00362935">
        <w:rPr>
          <w:rFonts w:ascii="Arial" w:hAnsi="Arial"/>
          <w:sz w:val="22"/>
          <w:szCs w:val="22"/>
        </w:rPr>
        <w:t>8</w:t>
      </w:r>
      <w:r w:rsidRPr="001E5658">
        <w:rPr>
          <w:rFonts w:ascii="Arial" w:hAnsi="Arial"/>
          <w:sz w:val="22"/>
          <w:szCs w:val="22"/>
        </w:rPr>
        <w:t xml:space="preserve">. </w:t>
      </w:r>
    </w:p>
    <w:p w:rsidR="002D0625" w:rsidRPr="00A16B9A" w:rsidRDefault="00901740" w:rsidP="005F557E">
      <w:pPr>
        <w:spacing w:after="120" w:line="300" w:lineRule="exact"/>
        <w:ind w:left="547"/>
        <w:jc w:val="right"/>
        <w:rPr>
          <w:rFonts w:ascii="Arial" w:hAnsi="Arial" w:cs="Arial"/>
          <w:sz w:val="18"/>
          <w:szCs w:val="18"/>
          <w:cs/>
        </w:rPr>
      </w:pPr>
      <w:r w:rsidRPr="00A16B9A">
        <w:rPr>
          <w:rFonts w:ascii="Arial" w:hAnsi="Arial" w:cs="Arial"/>
          <w:sz w:val="18"/>
          <w:szCs w:val="18"/>
        </w:rPr>
        <w:t>(Unit: Million Baht)</w:t>
      </w:r>
    </w:p>
    <w:tbl>
      <w:tblPr>
        <w:tblW w:w="8550" w:type="dxa"/>
        <w:tblInd w:w="450" w:type="dxa"/>
        <w:tblLayout w:type="fixed"/>
        <w:tblLook w:val="04A0" w:firstRow="1" w:lastRow="0" w:firstColumn="1" w:lastColumn="0" w:noHBand="0" w:noVBand="1"/>
      </w:tblPr>
      <w:tblGrid>
        <w:gridCol w:w="3690"/>
        <w:gridCol w:w="810"/>
        <w:gridCol w:w="810"/>
        <w:gridCol w:w="810"/>
        <w:gridCol w:w="810"/>
        <w:gridCol w:w="810"/>
        <w:gridCol w:w="810"/>
      </w:tblGrid>
      <w:tr w:rsidR="005F557E" w:rsidRPr="004F050E" w:rsidTr="005F557E">
        <w:tc>
          <w:tcPr>
            <w:tcW w:w="3690" w:type="dxa"/>
            <w:shd w:val="clear" w:color="auto" w:fill="auto"/>
            <w:vAlign w:val="bottom"/>
            <w:hideMark/>
          </w:tcPr>
          <w:p w:rsidR="005F557E" w:rsidRPr="004F050E" w:rsidRDefault="005F557E" w:rsidP="00901740">
            <w:pPr>
              <w:spacing w:line="300" w:lineRule="exact"/>
              <w:rPr>
                <w:rFonts w:ascii="Arial" w:hAnsi="Arial" w:cs="Arial"/>
                <w:sz w:val="18"/>
                <w:szCs w:val="18"/>
              </w:rPr>
            </w:pPr>
          </w:p>
        </w:tc>
        <w:tc>
          <w:tcPr>
            <w:tcW w:w="1620" w:type="dxa"/>
            <w:gridSpan w:val="2"/>
            <w:shd w:val="clear" w:color="auto" w:fill="auto"/>
            <w:vAlign w:val="bottom"/>
          </w:tcPr>
          <w:p w:rsidR="005F557E" w:rsidRPr="004F050E" w:rsidRDefault="005F557E" w:rsidP="00901740">
            <w:pPr>
              <w:pBdr>
                <w:bottom w:val="single" w:sz="4" w:space="1" w:color="auto"/>
              </w:pBdr>
              <w:spacing w:line="300" w:lineRule="exact"/>
              <w:jc w:val="center"/>
              <w:rPr>
                <w:rFonts w:ascii="Arial" w:hAnsi="Arial" w:cs="Arial"/>
                <w:sz w:val="18"/>
                <w:szCs w:val="18"/>
              </w:rPr>
            </w:pPr>
            <w:r w:rsidRPr="004F050E">
              <w:rPr>
                <w:rFonts w:ascii="Arial" w:hAnsi="Arial" w:cs="Arial"/>
                <w:sz w:val="18"/>
                <w:szCs w:val="18"/>
              </w:rPr>
              <w:t>Seaport and related services</w:t>
            </w:r>
          </w:p>
        </w:tc>
        <w:tc>
          <w:tcPr>
            <w:tcW w:w="1620" w:type="dxa"/>
            <w:gridSpan w:val="2"/>
            <w:shd w:val="clear" w:color="auto" w:fill="auto"/>
            <w:vAlign w:val="bottom"/>
          </w:tcPr>
          <w:p w:rsidR="005F557E" w:rsidRPr="004F050E" w:rsidRDefault="005F557E" w:rsidP="00901740">
            <w:pPr>
              <w:pBdr>
                <w:bottom w:val="single" w:sz="4" w:space="1" w:color="auto"/>
              </w:pBdr>
              <w:spacing w:line="300" w:lineRule="exact"/>
              <w:jc w:val="center"/>
              <w:rPr>
                <w:rFonts w:ascii="Arial" w:hAnsi="Arial" w:cs="Arial"/>
                <w:sz w:val="18"/>
                <w:szCs w:val="18"/>
                <w:cs/>
              </w:rPr>
            </w:pPr>
            <w:r w:rsidRPr="004F050E">
              <w:rPr>
                <w:rFonts w:ascii="Arial" w:hAnsi="Arial" w:cs="Arial"/>
                <w:sz w:val="18"/>
                <w:szCs w:val="18"/>
              </w:rPr>
              <w:t>Warehouse service</w:t>
            </w:r>
          </w:p>
        </w:tc>
        <w:tc>
          <w:tcPr>
            <w:tcW w:w="1620" w:type="dxa"/>
            <w:gridSpan w:val="2"/>
            <w:shd w:val="clear" w:color="auto" w:fill="auto"/>
            <w:vAlign w:val="bottom"/>
          </w:tcPr>
          <w:p w:rsidR="005F557E" w:rsidRPr="004F050E" w:rsidRDefault="005F557E" w:rsidP="00901740">
            <w:pPr>
              <w:pBdr>
                <w:bottom w:val="single" w:sz="4" w:space="1" w:color="auto"/>
              </w:pBdr>
              <w:spacing w:line="300" w:lineRule="exact"/>
              <w:jc w:val="center"/>
              <w:rPr>
                <w:rFonts w:ascii="Arial" w:hAnsi="Arial" w:cs="Arial"/>
                <w:sz w:val="18"/>
                <w:szCs w:val="18"/>
                <w:cs/>
              </w:rPr>
            </w:pPr>
            <w:r w:rsidRPr="004F050E">
              <w:rPr>
                <w:rFonts w:ascii="Arial" w:hAnsi="Arial" w:cs="Arial"/>
                <w:sz w:val="18"/>
                <w:szCs w:val="18"/>
              </w:rPr>
              <w:t>Total segments</w:t>
            </w:r>
          </w:p>
        </w:tc>
      </w:tr>
      <w:tr w:rsidR="005F557E" w:rsidRPr="004F050E" w:rsidTr="005F557E">
        <w:tc>
          <w:tcPr>
            <w:tcW w:w="3690" w:type="dxa"/>
            <w:shd w:val="clear" w:color="auto" w:fill="auto"/>
            <w:hideMark/>
          </w:tcPr>
          <w:p w:rsidR="005F557E" w:rsidRPr="004F050E" w:rsidRDefault="005F557E" w:rsidP="00362935">
            <w:pPr>
              <w:spacing w:line="300" w:lineRule="exact"/>
              <w:rPr>
                <w:rFonts w:ascii="Arial" w:hAnsi="Arial" w:cs="Arial"/>
                <w:sz w:val="18"/>
                <w:szCs w:val="18"/>
              </w:rPr>
            </w:pPr>
          </w:p>
        </w:tc>
        <w:tc>
          <w:tcPr>
            <w:tcW w:w="810" w:type="dxa"/>
            <w:shd w:val="clear" w:color="auto" w:fill="auto"/>
            <w:vAlign w:val="center"/>
          </w:tcPr>
          <w:p w:rsidR="005F557E" w:rsidRPr="004F050E" w:rsidRDefault="005F557E" w:rsidP="00362935">
            <w:pPr>
              <w:pBdr>
                <w:bottom w:val="single" w:sz="4" w:space="1" w:color="auto"/>
              </w:pBdr>
              <w:spacing w:line="300" w:lineRule="exact"/>
              <w:jc w:val="center"/>
              <w:rPr>
                <w:rFonts w:ascii="Arial" w:hAnsi="Arial" w:cs="Arial"/>
                <w:sz w:val="18"/>
                <w:szCs w:val="18"/>
              </w:rPr>
            </w:pPr>
            <w:r w:rsidRPr="004F050E">
              <w:rPr>
                <w:rFonts w:ascii="Arial" w:hAnsi="Arial" w:cs="Arial"/>
                <w:sz w:val="18"/>
                <w:szCs w:val="18"/>
              </w:rPr>
              <w:t>2019</w:t>
            </w:r>
          </w:p>
        </w:tc>
        <w:tc>
          <w:tcPr>
            <w:tcW w:w="810" w:type="dxa"/>
            <w:shd w:val="clear" w:color="auto" w:fill="auto"/>
            <w:vAlign w:val="center"/>
            <w:hideMark/>
          </w:tcPr>
          <w:p w:rsidR="005F557E" w:rsidRPr="004F050E" w:rsidRDefault="005F557E" w:rsidP="00362935">
            <w:pPr>
              <w:pBdr>
                <w:bottom w:val="single" w:sz="4" w:space="1" w:color="auto"/>
              </w:pBdr>
              <w:spacing w:line="300" w:lineRule="exact"/>
              <w:jc w:val="center"/>
              <w:rPr>
                <w:rFonts w:ascii="Arial" w:hAnsi="Arial" w:cs="Arial"/>
                <w:sz w:val="18"/>
                <w:szCs w:val="18"/>
              </w:rPr>
            </w:pPr>
            <w:r w:rsidRPr="004F050E">
              <w:rPr>
                <w:rFonts w:ascii="Arial" w:hAnsi="Arial" w:cs="Arial"/>
                <w:sz w:val="18"/>
                <w:szCs w:val="18"/>
              </w:rPr>
              <w:t>2018</w:t>
            </w:r>
          </w:p>
        </w:tc>
        <w:tc>
          <w:tcPr>
            <w:tcW w:w="810" w:type="dxa"/>
            <w:shd w:val="clear" w:color="auto" w:fill="auto"/>
            <w:vAlign w:val="center"/>
            <w:hideMark/>
          </w:tcPr>
          <w:p w:rsidR="005F557E" w:rsidRPr="004F050E" w:rsidRDefault="005F557E" w:rsidP="00362935">
            <w:pPr>
              <w:pBdr>
                <w:bottom w:val="single" w:sz="4" w:space="1" w:color="auto"/>
              </w:pBdr>
              <w:spacing w:line="300" w:lineRule="exact"/>
              <w:jc w:val="center"/>
              <w:rPr>
                <w:rFonts w:ascii="Arial" w:hAnsi="Arial" w:cs="Arial"/>
                <w:sz w:val="18"/>
                <w:szCs w:val="18"/>
              </w:rPr>
            </w:pPr>
            <w:r w:rsidRPr="004F050E">
              <w:rPr>
                <w:rFonts w:ascii="Arial" w:hAnsi="Arial" w:cs="Arial"/>
                <w:sz w:val="18"/>
                <w:szCs w:val="18"/>
              </w:rPr>
              <w:t>2019</w:t>
            </w:r>
          </w:p>
        </w:tc>
        <w:tc>
          <w:tcPr>
            <w:tcW w:w="810" w:type="dxa"/>
            <w:shd w:val="clear" w:color="auto" w:fill="auto"/>
            <w:vAlign w:val="center"/>
          </w:tcPr>
          <w:p w:rsidR="005F557E" w:rsidRPr="004F050E" w:rsidRDefault="005F557E" w:rsidP="00362935">
            <w:pPr>
              <w:pBdr>
                <w:bottom w:val="single" w:sz="4" w:space="1" w:color="auto"/>
              </w:pBdr>
              <w:spacing w:line="300" w:lineRule="exact"/>
              <w:jc w:val="center"/>
              <w:rPr>
                <w:rFonts w:ascii="Arial" w:hAnsi="Arial" w:cs="Arial"/>
                <w:sz w:val="18"/>
                <w:szCs w:val="18"/>
              </w:rPr>
            </w:pPr>
            <w:r w:rsidRPr="004F050E">
              <w:rPr>
                <w:rFonts w:ascii="Arial" w:hAnsi="Arial" w:cs="Arial"/>
                <w:sz w:val="18"/>
                <w:szCs w:val="18"/>
              </w:rPr>
              <w:t>2018</w:t>
            </w:r>
          </w:p>
        </w:tc>
        <w:tc>
          <w:tcPr>
            <w:tcW w:w="810" w:type="dxa"/>
            <w:shd w:val="clear" w:color="auto" w:fill="auto"/>
            <w:vAlign w:val="center"/>
          </w:tcPr>
          <w:p w:rsidR="005F557E" w:rsidRPr="004F050E" w:rsidRDefault="005F557E" w:rsidP="00362935">
            <w:pPr>
              <w:pBdr>
                <w:bottom w:val="single" w:sz="4" w:space="1" w:color="auto"/>
              </w:pBdr>
              <w:spacing w:line="300" w:lineRule="exact"/>
              <w:jc w:val="center"/>
              <w:rPr>
                <w:rFonts w:ascii="Arial" w:hAnsi="Arial" w:cs="Arial"/>
                <w:sz w:val="18"/>
                <w:szCs w:val="18"/>
              </w:rPr>
            </w:pPr>
            <w:r w:rsidRPr="004F050E">
              <w:rPr>
                <w:rFonts w:ascii="Arial" w:hAnsi="Arial" w:cs="Arial"/>
                <w:sz w:val="18"/>
                <w:szCs w:val="18"/>
              </w:rPr>
              <w:t>2019</w:t>
            </w:r>
          </w:p>
        </w:tc>
        <w:tc>
          <w:tcPr>
            <w:tcW w:w="810" w:type="dxa"/>
            <w:tcBorders>
              <w:left w:val="nil"/>
            </w:tcBorders>
            <w:shd w:val="clear" w:color="auto" w:fill="auto"/>
            <w:vAlign w:val="center"/>
          </w:tcPr>
          <w:p w:rsidR="005F557E" w:rsidRPr="004F050E" w:rsidRDefault="005F557E" w:rsidP="00362935">
            <w:pPr>
              <w:pBdr>
                <w:bottom w:val="single" w:sz="4" w:space="1" w:color="auto"/>
              </w:pBdr>
              <w:spacing w:line="300" w:lineRule="exact"/>
              <w:jc w:val="center"/>
              <w:rPr>
                <w:rFonts w:ascii="Arial" w:hAnsi="Arial" w:cs="Arial"/>
                <w:sz w:val="18"/>
                <w:szCs w:val="18"/>
              </w:rPr>
            </w:pPr>
            <w:r w:rsidRPr="004F050E">
              <w:rPr>
                <w:rFonts w:ascii="Arial" w:hAnsi="Arial" w:cs="Arial"/>
                <w:sz w:val="18"/>
                <w:szCs w:val="18"/>
              </w:rPr>
              <w:t>2018</w:t>
            </w:r>
          </w:p>
        </w:tc>
      </w:tr>
      <w:tr w:rsidR="005F557E" w:rsidRPr="004F050E" w:rsidTr="005F557E">
        <w:tc>
          <w:tcPr>
            <w:tcW w:w="3690" w:type="dxa"/>
            <w:shd w:val="clear" w:color="auto" w:fill="auto"/>
          </w:tcPr>
          <w:p w:rsidR="005F557E" w:rsidRPr="004F050E" w:rsidRDefault="005F557E" w:rsidP="002D046A">
            <w:pPr>
              <w:spacing w:line="300" w:lineRule="exact"/>
              <w:ind w:left="162" w:hanging="162"/>
              <w:rPr>
                <w:rFonts w:ascii="Arial" w:hAnsi="Arial" w:cs="Arial"/>
                <w:sz w:val="18"/>
                <w:szCs w:val="18"/>
                <w:cs/>
              </w:rPr>
            </w:pPr>
            <w:r w:rsidRPr="004F050E">
              <w:rPr>
                <w:rFonts w:ascii="Arial" w:hAnsi="Arial" w:cs="Arial"/>
                <w:sz w:val="18"/>
                <w:szCs w:val="18"/>
              </w:rPr>
              <w:t>Revenue</w:t>
            </w:r>
          </w:p>
        </w:tc>
        <w:tc>
          <w:tcPr>
            <w:tcW w:w="810" w:type="dxa"/>
            <w:shd w:val="clear" w:color="auto" w:fill="auto"/>
            <w:vAlign w:val="bottom"/>
          </w:tcPr>
          <w:p w:rsidR="005F557E" w:rsidRPr="004F050E" w:rsidRDefault="005F557E" w:rsidP="001A26DC">
            <w:pPr>
              <w:tabs>
                <w:tab w:val="decimal" w:pos="430"/>
              </w:tabs>
              <w:spacing w:line="300" w:lineRule="exact"/>
              <w:ind w:left="-108" w:right="-99"/>
              <w:rPr>
                <w:rFonts w:ascii="Arial" w:hAnsi="Arial" w:cs="Arial"/>
                <w:sz w:val="18"/>
                <w:szCs w:val="18"/>
              </w:rPr>
            </w:pPr>
          </w:p>
        </w:tc>
        <w:tc>
          <w:tcPr>
            <w:tcW w:w="810" w:type="dxa"/>
            <w:shd w:val="clear" w:color="auto" w:fill="auto"/>
            <w:vAlign w:val="bottom"/>
          </w:tcPr>
          <w:p w:rsidR="005F557E" w:rsidRPr="004F050E" w:rsidRDefault="005F557E" w:rsidP="001A26DC">
            <w:pPr>
              <w:tabs>
                <w:tab w:val="decimal" w:pos="430"/>
              </w:tabs>
              <w:spacing w:line="300" w:lineRule="exact"/>
              <w:ind w:left="-108" w:right="-99"/>
              <w:rPr>
                <w:rFonts w:ascii="Arial" w:hAnsi="Arial" w:cs="Arial"/>
                <w:sz w:val="18"/>
                <w:szCs w:val="18"/>
              </w:rPr>
            </w:pPr>
          </w:p>
        </w:tc>
        <w:tc>
          <w:tcPr>
            <w:tcW w:w="810" w:type="dxa"/>
            <w:shd w:val="clear" w:color="auto" w:fill="auto"/>
            <w:vAlign w:val="bottom"/>
          </w:tcPr>
          <w:p w:rsidR="005F557E" w:rsidRPr="004F050E" w:rsidRDefault="005F557E" w:rsidP="001A26DC">
            <w:pPr>
              <w:tabs>
                <w:tab w:val="decimal" w:pos="430"/>
              </w:tabs>
              <w:spacing w:line="300" w:lineRule="exact"/>
              <w:rPr>
                <w:rFonts w:ascii="Arial" w:hAnsi="Arial" w:cs="Arial"/>
                <w:sz w:val="18"/>
                <w:szCs w:val="18"/>
              </w:rPr>
            </w:pPr>
          </w:p>
        </w:tc>
        <w:tc>
          <w:tcPr>
            <w:tcW w:w="810" w:type="dxa"/>
            <w:shd w:val="clear" w:color="auto" w:fill="auto"/>
            <w:vAlign w:val="bottom"/>
          </w:tcPr>
          <w:p w:rsidR="005F557E" w:rsidRPr="004F050E" w:rsidRDefault="005F557E" w:rsidP="001A26DC">
            <w:pPr>
              <w:tabs>
                <w:tab w:val="decimal" w:pos="430"/>
              </w:tabs>
              <w:spacing w:line="300" w:lineRule="exact"/>
              <w:rPr>
                <w:rFonts w:ascii="Arial" w:hAnsi="Arial" w:cs="Arial"/>
                <w:sz w:val="18"/>
                <w:szCs w:val="18"/>
              </w:rPr>
            </w:pPr>
          </w:p>
        </w:tc>
        <w:tc>
          <w:tcPr>
            <w:tcW w:w="810" w:type="dxa"/>
            <w:shd w:val="clear" w:color="auto" w:fill="auto"/>
            <w:vAlign w:val="bottom"/>
          </w:tcPr>
          <w:p w:rsidR="005F557E" w:rsidRPr="004F050E" w:rsidRDefault="005F557E" w:rsidP="001A26DC">
            <w:pPr>
              <w:tabs>
                <w:tab w:val="decimal" w:pos="430"/>
              </w:tabs>
              <w:spacing w:line="300" w:lineRule="exact"/>
              <w:rPr>
                <w:rFonts w:ascii="Arial" w:hAnsi="Arial" w:cs="Arial"/>
                <w:sz w:val="18"/>
                <w:szCs w:val="18"/>
              </w:rPr>
            </w:pPr>
          </w:p>
        </w:tc>
        <w:tc>
          <w:tcPr>
            <w:tcW w:w="810" w:type="dxa"/>
            <w:tcBorders>
              <w:left w:val="nil"/>
            </w:tcBorders>
            <w:shd w:val="clear" w:color="auto" w:fill="auto"/>
            <w:vAlign w:val="bottom"/>
          </w:tcPr>
          <w:p w:rsidR="005F557E" w:rsidRPr="004F050E" w:rsidRDefault="005F557E" w:rsidP="001A26DC">
            <w:pPr>
              <w:tabs>
                <w:tab w:val="decimal" w:pos="430"/>
              </w:tabs>
              <w:spacing w:line="300" w:lineRule="exact"/>
              <w:rPr>
                <w:rFonts w:ascii="Arial" w:hAnsi="Arial" w:cs="Arial"/>
                <w:sz w:val="18"/>
                <w:szCs w:val="18"/>
              </w:rPr>
            </w:pPr>
          </w:p>
        </w:tc>
      </w:tr>
      <w:tr w:rsidR="00B74AA1" w:rsidRPr="004F050E" w:rsidTr="005F557E">
        <w:tc>
          <w:tcPr>
            <w:tcW w:w="3690" w:type="dxa"/>
            <w:shd w:val="clear" w:color="auto" w:fill="auto"/>
          </w:tcPr>
          <w:p w:rsidR="00B74AA1" w:rsidRPr="004F050E" w:rsidRDefault="00B74AA1" w:rsidP="00B74AA1">
            <w:pPr>
              <w:spacing w:line="300" w:lineRule="exact"/>
              <w:ind w:left="162" w:hanging="162"/>
              <w:rPr>
                <w:rFonts w:ascii="Arial" w:hAnsi="Arial" w:cs="Arial"/>
                <w:sz w:val="18"/>
                <w:szCs w:val="18"/>
              </w:rPr>
            </w:pPr>
            <w:r w:rsidRPr="004F050E">
              <w:rPr>
                <w:rFonts w:ascii="Arial" w:hAnsi="Arial" w:cs="Arial"/>
                <w:sz w:val="18"/>
                <w:szCs w:val="18"/>
              </w:rPr>
              <w:t>Revenue from external customers</w:t>
            </w:r>
          </w:p>
        </w:tc>
        <w:tc>
          <w:tcPr>
            <w:tcW w:w="810" w:type="dxa"/>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1,129</w:t>
            </w:r>
          </w:p>
        </w:tc>
        <w:tc>
          <w:tcPr>
            <w:tcW w:w="810" w:type="dxa"/>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1,180</w:t>
            </w:r>
          </w:p>
        </w:tc>
        <w:tc>
          <w:tcPr>
            <w:tcW w:w="810" w:type="dxa"/>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290</w:t>
            </w:r>
          </w:p>
        </w:tc>
        <w:tc>
          <w:tcPr>
            <w:tcW w:w="810" w:type="dxa"/>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248</w:t>
            </w:r>
          </w:p>
        </w:tc>
        <w:tc>
          <w:tcPr>
            <w:tcW w:w="810" w:type="dxa"/>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1,419</w:t>
            </w:r>
          </w:p>
        </w:tc>
        <w:tc>
          <w:tcPr>
            <w:tcW w:w="810" w:type="dxa"/>
            <w:tcBorders>
              <w:left w:val="nil"/>
            </w:tcBorders>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1,428</w:t>
            </w:r>
          </w:p>
        </w:tc>
      </w:tr>
      <w:tr w:rsidR="00B74AA1" w:rsidRPr="004F050E" w:rsidTr="005F557E">
        <w:tc>
          <w:tcPr>
            <w:tcW w:w="3690" w:type="dxa"/>
            <w:shd w:val="clear" w:color="auto" w:fill="auto"/>
          </w:tcPr>
          <w:p w:rsidR="00B74AA1" w:rsidRPr="004F050E" w:rsidRDefault="00B74AA1" w:rsidP="00B74AA1">
            <w:pPr>
              <w:spacing w:line="300" w:lineRule="exact"/>
              <w:ind w:left="162" w:hanging="162"/>
              <w:rPr>
                <w:rFonts w:ascii="Arial" w:hAnsi="Arial" w:cs="Arial"/>
                <w:sz w:val="18"/>
                <w:szCs w:val="18"/>
                <w:cs/>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tcBorders>
              <w:left w:val="nil"/>
            </w:tcBorders>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r>
      <w:tr w:rsidR="00B74AA1" w:rsidRPr="004F050E" w:rsidTr="005F557E">
        <w:tc>
          <w:tcPr>
            <w:tcW w:w="3690" w:type="dxa"/>
            <w:shd w:val="clear" w:color="auto" w:fill="auto"/>
          </w:tcPr>
          <w:p w:rsidR="00B74AA1" w:rsidRPr="004F050E" w:rsidRDefault="00B74AA1" w:rsidP="00B74AA1">
            <w:pPr>
              <w:spacing w:line="300" w:lineRule="exact"/>
              <w:ind w:left="162" w:hanging="162"/>
              <w:rPr>
                <w:rFonts w:ascii="Arial" w:hAnsi="Arial" w:cs="Arial"/>
                <w:sz w:val="18"/>
                <w:szCs w:val="18"/>
                <w:cs/>
              </w:rPr>
            </w:pPr>
            <w:r w:rsidRPr="004F050E">
              <w:rPr>
                <w:rFonts w:ascii="Arial" w:hAnsi="Arial" w:cs="Arial"/>
                <w:sz w:val="18"/>
                <w:szCs w:val="18"/>
              </w:rPr>
              <w:t>Operation result</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tcBorders>
              <w:left w:val="nil"/>
            </w:tcBorders>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r>
      <w:tr w:rsidR="00B74AA1" w:rsidRPr="004F050E" w:rsidTr="005F557E">
        <w:trPr>
          <w:trHeight w:val="144"/>
        </w:trPr>
        <w:tc>
          <w:tcPr>
            <w:tcW w:w="3690" w:type="dxa"/>
            <w:shd w:val="clear" w:color="auto" w:fill="auto"/>
            <w:vAlign w:val="bottom"/>
          </w:tcPr>
          <w:p w:rsidR="00B74AA1" w:rsidRPr="004F050E" w:rsidRDefault="00B74AA1" w:rsidP="00B74AA1">
            <w:pPr>
              <w:spacing w:line="300" w:lineRule="exact"/>
              <w:ind w:left="162" w:hanging="162"/>
              <w:rPr>
                <w:rFonts w:ascii="Arial" w:hAnsi="Arial" w:cs="Arial"/>
                <w:sz w:val="18"/>
                <w:szCs w:val="18"/>
              </w:rPr>
            </w:pPr>
            <w:r w:rsidRPr="004F050E">
              <w:rPr>
                <w:rFonts w:ascii="Arial" w:hAnsi="Arial" w:cs="Arial"/>
                <w:sz w:val="18"/>
                <w:szCs w:val="18"/>
              </w:rPr>
              <w:t>Segment profit</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487</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521</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150</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112</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637</w:t>
            </w:r>
          </w:p>
        </w:tc>
        <w:tc>
          <w:tcPr>
            <w:tcW w:w="810" w:type="dxa"/>
            <w:tcBorders>
              <w:left w:val="nil"/>
            </w:tcBorders>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633</w:t>
            </w:r>
          </w:p>
        </w:tc>
      </w:tr>
      <w:tr w:rsidR="00B74AA1" w:rsidRPr="004F050E" w:rsidTr="005F557E">
        <w:trPr>
          <w:trHeight w:val="144"/>
        </w:trPr>
        <w:tc>
          <w:tcPr>
            <w:tcW w:w="3690" w:type="dxa"/>
            <w:shd w:val="clear" w:color="auto" w:fill="auto"/>
            <w:vAlign w:val="bottom"/>
          </w:tcPr>
          <w:p w:rsidR="00B74AA1" w:rsidRPr="004F050E" w:rsidRDefault="00B74AA1" w:rsidP="00B74AA1">
            <w:pPr>
              <w:spacing w:line="300" w:lineRule="exact"/>
              <w:ind w:left="162" w:hanging="162"/>
              <w:rPr>
                <w:rFonts w:ascii="Arial" w:hAnsi="Arial" w:cs="Arial"/>
                <w:sz w:val="18"/>
                <w:szCs w:val="18"/>
              </w:rPr>
            </w:pPr>
            <w:r w:rsidRPr="004F050E">
              <w:rPr>
                <w:rFonts w:ascii="Arial" w:hAnsi="Arial" w:cs="Arial"/>
                <w:sz w:val="18"/>
                <w:szCs w:val="18"/>
              </w:rPr>
              <w:t xml:space="preserve">Financial income </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16</w:t>
            </w:r>
          </w:p>
        </w:tc>
        <w:tc>
          <w:tcPr>
            <w:tcW w:w="810" w:type="dxa"/>
            <w:tcBorders>
              <w:left w:val="nil"/>
            </w:tcBorders>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25</w:t>
            </w:r>
          </w:p>
        </w:tc>
      </w:tr>
      <w:tr w:rsidR="00B74AA1" w:rsidRPr="004F050E" w:rsidTr="005F557E">
        <w:trPr>
          <w:trHeight w:val="144"/>
        </w:trPr>
        <w:tc>
          <w:tcPr>
            <w:tcW w:w="3690" w:type="dxa"/>
            <w:shd w:val="clear" w:color="auto" w:fill="auto"/>
            <w:vAlign w:val="bottom"/>
          </w:tcPr>
          <w:p w:rsidR="00B74AA1" w:rsidRPr="004F050E" w:rsidRDefault="00B74AA1" w:rsidP="00B74AA1">
            <w:pPr>
              <w:spacing w:line="300" w:lineRule="exact"/>
              <w:ind w:left="162" w:hanging="162"/>
              <w:rPr>
                <w:rFonts w:ascii="Arial" w:hAnsi="Arial" w:cs="Arial"/>
                <w:sz w:val="18"/>
                <w:szCs w:val="18"/>
              </w:rPr>
            </w:pPr>
            <w:r w:rsidRPr="004F050E">
              <w:rPr>
                <w:rFonts w:ascii="Arial" w:hAnsi="Arial" w:cs="Arial"/>
                <w:sz w:val="18"/>
                <w:szCs w:val="18"/>
              </w:rPr>
              <w:t>Profit (loss) from investment</w:t>
            </w:r>
            <w:r w:rsidR="004F050E">
              <w:rPr>
                <w:rFonts w:ascii="Arial" w:hAnsi="Arial" w:cs="Arial"/>
                <w:sz w:val="18"/>
                <w:szCs w:val="18"/>
              </w:rPr>
              <w:t>s</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(36)</w:t>
            </w:r>
          </w:p>
        </w:tc>
        <w:tc>
          <w:tcPr>
            <w:tcW w:w="810" w:type="dxa"/>
            <w:tcBorders>
              <w:left w:val="nil"/>
            </w:tcBorders>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3</w:t>
            </w:r>
          </w:p>
        </w:tc>
      </w:tr>
      <w:tr w:rsidR="00B74AA1" w:rsidRPr="004F050E" w:rsidTr="005F557E">
        <w:trPr>
          <w:trHeight w:val="144"/>
        </w:trPr>
        <w:tc>
          <w:tcPr>
            <w:tcW w:w="3690" w:type="dxa"/>
            <w:shd w:val="clear" w:color="auto" w:fill="auto"/>
            <w:vAlign w:val="bottom"/>
          </w:tcPr>
          <w:p w:rsidR="00B74AA1" w:rsidRPr="004F050E" w:rsidRDefault="00B74AA1" w:rsidP="00B74AA1">
            <w:pPr>
              <w:spacing w:line="300" w:lineRule="exact"/>
              <w:ind w:left="162" w:hanging="162"/>
              <w:rPr>
                <w:rFonts w:ascii="Arial" w:hAnsi="Arial" w:cs="Arial"/>
                <w:sz w:val="18"/>
                <w:szCs w:val="18"/>
              </w:rPr>
            </w:pPr>
            <w:r w:rsidRPr="004F050E">
              <w:rPr>
                <w:rFonts w:ascii="Arial" w:hAnsi="Arial" w:cs="Arial"/>
                <w:sz w:val="18"/>
                <w:szCs w:val="18"/>
              </w:rPr>
              <w:t>Other expense</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(138)</w:t>
            </w:r>
          </w:p>
        </w:tc>
        <w:tc>
          <w:tcPr>
            <w:tcW w:w="810" w:type="dxa"/>
            <w:tcBorders>
              <w:left w:val="nil"/>
            </w:tcBorders>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(157)</w:t>
            </w:r>
          </w:p>
        </w:tc>
      </w:tr>
      <w:tr w:rsidR="00B74AA1" w:rsidRPr="004F050E" w:rsidTr="005F557E">
        <w:trPr>
          <w:trHeight w:val="144"/>
        </w:trPr>
        <w:tc>
          <w:tcPr>
            <w:tcW w:w="3690" w:type="dxa"/>
            <w:shd w:val="clear" w:color="auto" w:fill="auto"/>
            <w:vAlign w:val="bottom"/>
          </w:tcPr>
          <w:p w:rsidR="00B74AA1" w:rsidRPr="004F050E" w:rsidRDefault="00B74AA1" w:rsidP="00B74AA1">
            <w:pPr>
              <w:spacing w:line="300" w:lineRule="exact"/>
              <w:ind w:left="162" w:hanging="162"/>
              <w:rPr>
                <w:rFonts w:ascii="Arial" w:hAnsi="Arial" w:cs="Arial"/>
                <w:sz w:val="18"/>
                <w:szCs w:val="18"/>
              </w:rPr>
            </w:pPr>
            <w:r w:rsidRPr="004F050E">
              <w:rPr>
                <w:rFonts w:ascii="Arial" w:hAnsi="Arial" w:cs="Arial"/>
                <w:sz w:val="18"/>
                <w:szCs w:val="18"/>
              </w:rPr>
              <w:t>Profit before income tax expense</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r w:rsidRPr="004F050E">
              <w:rPr>
                <w:rFonts w:ascii="Arial" w:hAnsi="Arial" w:cs="Arial"/>
                <w:sz w:val="18"/>
                <w:szCs w:val="18"/>
              </w:rPr>
              <w:t>479</w:t>
            </w:r>
          </w:p>
        </w:tc>
        <w:tc>
          <w:tcPr>
            <w:tcW w:w="810" w:type="dxa"/>
            <w:tcBorders>
              <w:left w:val="nil"/>
            </w:tcBorders>
            <w:shd w:val="clear" w:color="auto" w:fill="auto"/>
            <w:vAlign w:val="bottom"/>
          </w:tcPr>
          <w:p w:rsidR="00B74AA1" w:rsidRPr="004F050E" w:rsidRDefault="00B74AA1" w:rsidP="00B74AA1">
            <w:pPr>
              <w:tabs>
                <w:tab w:val="decimal" w:pos="525"/>
              </w:tabs>
              <w:spacing w:line="300" w:lineRule="exact"/>
              <w:ind w:left="-108" w:right="-99"/>
              <w:rPr>
                <w:rFonts w:ascii="Arial" w:hAnsi="Arial" w:cs="Arial"/>
                <w:sz w:val="18"/>
                <w:szCs w:val="18"/>
              </w:rPr>
            </w:pPr>
            <w:r w:rsidRPr="004F050E">
              <w:rPr>
                <w:rFonts w:ascii="Arial" w:hAnsi="Arial" w:cs="Arial"/>
                <w:sz w:val="18"/>
                <w:szCs w:val="18"/>
              </w:rPr>
              <w:t>504</w:t>
            </w:r>
          </w:p>
        </w:tc>
      </w:tr>
      <w:tr w:rsidR="00B74AA1" w:rsidRPr="004F050E" w:rsidTr="005F557E">
        <w:trPr>
          <w:trHeight w:val="144"/>
        </w:trPr>
        <w:tc>
          <w:tcPr>
            <w:tcW w:w="3690" w:type="dxa"/>
            <w:shd w:val="clear" w:color="auto" w:fill="auto"/>
            <w:vAlign w:val="bottom"/>
          </w:tcPr>
          <w:p w:rsidR="00B74AA1" w:rsidRPr="004F050E" w:rsidRDefault="00B74AA1" w:rsidP="00B74AA1">
            <w:pPr>
              <w:spacing w:line="300" w:lineRule="exact"/>
              <w:ind w:left="162" w:hanging="162"/>
              <w:rPr>
                <w:rFonts w:ascii="Arial" w:hAnsi="Arial" w:cs="Arial"/>
                <w:sz w:val="18"/>
                <w:szCs w:val="18"/>
              </w:rPr>
            </w:pPr>
            <w:r w:rsidRPr="004F050E">
              <w:rPr>
                <w:rFonts w:ascii="Arial" w:hAnsi="Arial" w:cs="Arial"/>
                <w:sz w:val="18"/>
                <w:szCs w:val="18"/>
              </w:rPr>
              <w:t>Income tax expense</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w:t>
            </w:r>
            <w:r w:rsidR="00975A25" w:rsidRPr="004F050E">
              <w:rPr>
                <w:rFonts w:ascii="Arial" w:hAnsi="Arial" w:cs="Arial"/>
                <w:sz w:val="18"/>
                <w:szCs w:val="18"/>
              </w:rPr>
              <w:t>102</w:t>
            </w:r>
            <w:r w:rsidRPr="004F050E">
              <w:rPr>
                <w:rFonts w:ascii="Arial" w:hAnsi="Arial" w:cs="Arial"/>
                <w:sz w:val="18"/>
                <w:szCs w:val="18"/>
              </w:rPr>
              <w:t>)</w:t>
            </w:r>
          </w:p>
        </w:tc>
        <w:tc>
          <w:tcPr>
            <w:tcW w:w="810" w:type="dxa"/>
            <w:tcBorders>
              <w:left w:val="nil"/>
            </w:tcBorders>
            <w:shd w:val="clear" w:color="auto" w:fill="auto"/>
            <w:vAlign w:val="bottom"/>
          </w:tcPr>
          <w:p w:rsidR="00B74AA1" w:rsidRPr="004F050E" w:rsidRDefault="00B74AA1" w:rsidP="00B74AA1">
            <w:pPr>
              <w:pBdr>
                <w:bottom w:val="sing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(99)</w:t>
            </w:r>
          </w:p>
        </w:tc>
      </w:tr>
      <w:tr w:rsidR="00B74AA1" w:rsidRPr="004F050E" w:rsidTr="005F557E">
        <w:trPr>
          <w:trHeight w:val="144"/>
        </w:trPr>
        <w:tc>
          <w:tcPr>
            <w:tcW w:w="3690" w:type="dxa"/>
            <w:shd w:val="clear" w:color="auto" w:fill="auto"/>
            <w:vAlign w:val="bottom"/>
          </w:tcPr>
          <w:p w:rsidR="00B74AA1" w:rsidRPr="004F050E" w:rsidRDefault="00B74AA1" w:rsidP="00B74AA1">
            <w:pPr>
              <w:spacing w:line="300" w:lineRule="exact"/>
              <w:ind w:left="162" w:hanging="162"/>
              <w:rPr>
                <w:rFonts w:ascii="Arial" w:hAnsi="Arial" w:cs="Arial"/>
                <w:sz w:val="18"/>
                <w:szCs w:val="18"/>
                <w:cs/>
              </w:rPr>
            </w:pPr>
            <w:r w:rsidRPr="004F050E">
              <w:rPr>
                <w:rFonts w:ascii="Arial" w:hAnsi="Arial" w:cs="Arial"/>
                <w:sz w:val="18"/>
                <w:szCs w:val="18"/>
              </w:rPr>
              <w:t>Profit for the year</w:t>
            </w: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B74AA1" w:rsidP="00B74AA1">
            <w:pPr>
              <w:tabs>
                <w:tab w:val="decimal" w:pos="525"/>
              </w:tabs>
              <w:spacing w:line="300" w:lineRule="exact"/>
              <w:rPr>
                <w:rFonts w:ascii="Arial" w:hAnsi="Arial" w:cs="Arial"/>
                <w:sz w:val="18"/>
                <w:szCs w:val="18"/>
              </w:rPr>
            </w:pPr>
          </w:p>
        </w:tc>
        <w:tc>
          <w:tcPr>
            <w:tcW w:w="810" w:type="dxa"/>
            <w:shd w:val="clear" w:color="auto" w:fill="auto"/>
            <w:vAlign w:val="bottom"/>
          </w:tcPr>
          <w:p w:rsidR="00B74AA1" w:rsidRPr="004F050E" w:rsidRDefault="00975A25" w:rsidP="00B74AA1">
            <w:pPr>
              <w:pBdr>
                <w:bottom w:val="doub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377</w:t>
            </w:r>
          </w:p>
        </w:tc>
        <w:tc>
          <w:tcPr>
            <w:tcW w:w="810" w:type="dxa"/>
            <w:tcBorders>
              <w:left w:val="nil"/>
            </w:tcBorders>
            <w:shd w:val="clear" w:color="auto" w:fill="auto"/>
            <w:vAlign w:val="bottom"/>
          </w:tcPr>
          <w:p w:rsidR="00B74AA1" w:rsidRPr="004F050E" w:rsidRDefault="00B74AA1" w:rsidP="00B74AA1">
            <w:pPr>
              <w:pBdr>
                <w:bottom w:val="double" w:sz="4" w:space="1" w:color="auto"/>
              </w:pBdr>
              <w:tabs>
                <w:tab w:val="decimal" w:pos="525"/>
              </w:tabs>
              <w:spacing w:line="300" w:lineRule="exact"/>
              <w:rPr>
                <w:rFonts w:ascii="Arial" w:hAnsi="Arial" w:cs="Arial"/>
                <w:sz w:val="18"/>
                <w:szCs w:val="18"/>
              </w:rPr>
            </w:pPr>
            <w:r w:rsidRPr="004F050E">
              <w:rPr>
                <w:rFonts w:ascii="Arial" w:hAnsi="Arial" w:cs="Arial"/>
                <w:sz w:val="18"/>
                <w:szCs w:val="18"/>
              </w:rPr>
              <w:t>405</w:t>
            </w:r>
          </w:p>
        </w:tc>
      </w:tr>
    </w:tbl>
    <w:p w:rsidR="004D4E9D" w:rsidRPr="004F050E" w:rsidRDefault="004D4E9D" w:rsidP="004D4E9D">
      <w:pPr>
        <w:spacing w:before="240" w:after="120" w:line="380" w:lineRule="exact"/>
        <w:ind w:left="547"/>
        <w:jc w:val="thaiDistribute"/>
        <w:rPr>
          <w:rFonts w:ascii="Arial" w:hAnsi="Arial"/>
          <w:color w:val="000000"/>
          <w:sz w:val="22"/>
          <w:szCs w:val="22"/>
        </w:rPr>
      </w:pPr>
      <w:r w:rsidRPr="004F050E">
        <w:rPr>
          <w:rFonts w:ascii="Arial" w:hAnsi="Arial"/>
          <w:color w:val="000000"/>
          <w:sz w:val="22"/>
          <w:szCs w:val="22"/>
        </w:rPr>
        <w:t>Major customers</w:t>
      </w:r>
    </w:p>
    <w:p w:rsidR="004D4E9D" w:rsidRPr="001E5658" w:rsidRDefault="0016205A" w:rsidP="008A0384">
      <w:pPr>
        <w:spacing w:before="120" w:after="120" w:line="380" w:lineRule="exact"/>
        <w:ind w:left="547"/>
        <w:jc w:val="thaiDistribute"/>
        <w:rPr>
          <w:rFonts w:ascii="Arial" w:hAnsi="Arial"/>
          <w:color w:val="000000"/>
          <w:sz w:val="22"/>
          <w:szCs w:val="22"/>
        </w:rPr>
      </w:pPr>
      <w:r>
        <w:rPr>
          <w:rFonts w:ascii="Arial" w:hAnsi="Arial"/>
          <w:color w:val="000000"/>
          <w:sz w:val="22"/>
          <w:szCs w:val="22"/>
        </w:rPr>
        <w:t xml:space="preserve">In </w:t>
      </w:r>
      <w:r w:rsidR="00185939">
        <w:rPr>
          <w:rFonts w:ascii="Arial" w:hAnsi="Arial"/>
          <w:color w:val="000000"/>
          <w:sz w:val="22"/>
          <w:szCs w:val="22"/>
        </w:rPr>
        <w:t>201</w:t>
      </w:r>
      <w:r w:rsidR="0085240E">
        <w:rPr>
          <w:rFonts w:ascii="Arial" w:hAnsi="Arial"/>
          <w:color w:val="000000"/>
          <w:sz w:val="22"/>
          <w:szCs w:val="22"/>
        </w:rPr>
        <w:t>9</w:t>
      </w:r>
      <w:r w:rsidR="004D4E9D">
        <w:rPr>
          <w:rFonts w:ascii="Arial" w:hAnsi="Arial"/>
          <w:color w:val="000000"/>
          <w:sz w:val="22"/>
          <w:szCs w:val="22"/>
        </w:rPr>
        <w:t xml:space="preserve">, revenue from </w:t>
      </w:r>
      <w:r w:rsidR="00901740">
        <w:rPr>
          <w:rFonts w:ascii="Arial" w:hAnsi="Arial"/>
          <w:color w:val="000000"/>
          <w:sz w:val="22"/>
          <w:szCs w:val="22"/>
        </w:rPr>
        <w:t>three</w:t>
      </w:r>
      <w:r w:rsidR="004D4E9D">
        <w:rPr>
          <w:rFonts w:ascii="Arial" w:hAnsi="Arial"/>
          <w:color w:val="000000"/>
          <w:sz w:val="22"/>
          <w:szCs w:val="22"/>
        </w:rPr>
        <w:t xml:space="preserve"> major customers of Baht </w:t>
      </w:r>
      <w:r w:rsidR="00204DCF">
        <w:rPr>
          <w:rFonts w:ascii="Arial" w:hAnsi="Arial"/>
          <w:color w:val="000000"/>
          <w:sz w:val="22"/>
          <w:szCs w:val="22"/>
        </w:rPr>
        <w:t>255</w:t>
      </w:r>
      <w:r w:rsidR="004D4E9D">
        <w:rPr>
          <w:rFonts w:ascii="Arial" w:hAnsi="Arial"/>
          <w:color w:val="000000"/>
          <w:sz w:val="22"/>
          <w:szCs w:val="22"/>
        </w:rPr>
        <w:t xml:space="preserve"> million, </w:t>
      </w:r>
      <w:r w:rsidR="00AF76F8">
        <w:rPr>
          <w:rFonts w:ascii="Arial" w:hAnsi="Arial"/>
          <w:color w:val="000000"/>
          <w:sz w:val="22"/>
          <w:szCs w:val="22"/>
        </w:rPr>
        <w:t xml:space="preserve">Baht </w:t>
      </w:r>
      <w:r w:rsidR="00204DCF">
        <w:rPr>
          <w:rFonts w:ascii="Arial" w:hAnsi="Arial"/>
          <w:color w:val="000000"/>
          <w:sz w:val="22"/>
          <w:szCs w:val="22"/>
        </w:rPr>
        <w:t>203</w:t>
      </w:r>
      <w:r w:rsidR="004D4E9D">
        <w:rPr>
          <w:rFonts w:ascii="Arial" w:hAnsi="Arial"/>
          <w:color w:val="000000"/>
          <w:sz w:val="22"/>
          <w:szCs w:val="22"/>
        </w:rPr>
        <w:t xml:space="preserve"> million and </w:t>
      </w:r>
      <w:r w:rsidR="00AF76F8">
        <w:rPr>
          <w:rFonts w:ascii="Arial" w:hAnsi="Arial"/>
          <w:color w:val="000000"/>
          <w:sz w:val="22"/>
          <w:szCs w:val="22"/>
        </w:rPr>
        <w:t xml:space="preserve">Baht </w:t>
      </w:r>
      <w:r w:rsidR="00204DCF">
        <w:rPr>
          <w:rFonts w:ascii="Arial" w:hAnsi="Arial"/>
          <w:color w:val="000000"/>
          <w:sz w:val="22"/>
          <w:szCs w:val="22"/>
        </w:rPr>
        <w:t>153</w:t>
      </w:r>
      <w:r w:rsidR="004D4E9D">
        <w:rPr>
          <w:rFonts w:ascii="Arial" w:hAnsi="Arial"/>
          <w:color w:val="000000"/>
          <w:sz w:val="22"/>
          <w:szCs w:val="22"/>
        </w:rPr>
        <w:t xml:space="preserve"> million</w:t>
      </w:r>
      <w:r w:rsidR="00000C61">
        <w:rPr>
          <w:rFonts w:ascii="Arial" w:hAnsi="Arial"/>
          <w:color w:val="000000"/>
          <w:sz w:val="22"/>
          <w:szCs w:val="22"/>
        </w:rPr>
        <w:t>,</w:t>
      </w:r>
      <w:r w:rsidR="004D4E9D">
        <w:rPr>
          <w:rFonts w:ascii="Arial" w:hAnsi="Arial"/>
          <w:color w:val="000000"/>
          <w:sz w:val="22"/>
          <w:szCs w:val="22"/>
        </w:rPr>
        <w:t xml:space="preserve"> (</w:t>
      </w:r>
      <w:r w:rsidR="00185939">
        <w:rPr>
          <w:rFonts w:ascii="Arial" w:hAnsi="Arial"/>
          <w:color w:val="000000"/>
          <w:sz w:val="22"/>
          <w:szCs w:val="22"/>
        </w:rPr>
        <w:t>201</w:t>
      </w:r>
      <w:r w:rsidR="0085240E">
        <w:rPr>
          <w:rFonts w:ascii="Arial" w:hAnsi="Arial"/>
          <w:color w:val="000000"/>
          <w:sz w:val="22"/>
          <w:szCs w:val="22"/>
        </w:rPr>
        <w:t>8</w:t>
      </w:r>
      <w:r w:rsidR="004D4E9D">
        <w:rPr>
          <w:rFonts w:ascii="Arial" w:hAnsi="Arial"/>
          <w:color w:val="000000"/>
          <w:sz w:val="22"/>
          <w:szCs w:val="22"/>
        </w:rPr>
        <w:t xml:space="preserve">: </w:t>
      </w:r>
      <w:r w:rsidR="00FA7B14">
        <w:rPr>
          <w:rFonts w:ascii="Arial" w:hAnsi="Arial"/>
          <w:color w:val="000000"/>
          <w:sz w:val="22"/>
          <w:szCs w:val="22"/>
        </w:rPr>
        <w:t xml:space="preserve">Baht </w:t>
      </w:r>
      <w:r w:rsidR="0085240E">
        <w:rPr>
          <w:rFonts w:ascii="Arial" w:hAnsi="Arial"/>
          <w:color w:val="000000"/>
          <w:sz w:val="22"/>
          <w:szCs w:val="22"/>
        </w:rPr>
        <w:t>288</w:t>
      </w:r>
      <w:r w:rsidR="00FA7B14">
        <w:rPr>
          <w:rFonts w:ascii="Arial" w:hAnsi="Arial"/>
          <w:color w:val="000000"/>
          <w:sz w:val="22"/>
          <w:szCs w:val="22"/>
        </w:rPr>
        <w:t xml:space="preserve"> million, Baht </w:t>
      </w:r>
      <w:r w:rsidR="0085240E">
        <w:rPr>
          <w:rFonts w:ascii="Arial" w:hAnsi="Arial"/>
          <w:color w:val="000000"/>
          <w:sz w:val="22"/>
          <w:szCs w:val="22"/>
        </w:rPr>
        <w:t>201</w:t>
      </w:r>
      <w:r w:rsidR="00FA7B14">
        <w:rPr>
          <w:rFonts w:ascii="Arial" w:hAnsi="Arial"/>
          <w:color w:val="000000"/>
          <w:sz w:val="22"/>
          <w:szCs w:val="22"/>
        </w:rPr>
        <w:t xml:space="preserve"> million and</w:t>
      </w:r>
      <w:r w:rsidR="00911451">
        <w:rPr>
          <w:rFonts w:ascii="Arial" w:hAnsi="Arial"/>
          <w:color w:val="000000"/>
          <w:sz w:val="22"/>
          <w:szCs w:val="22"/>
        </w:rPr>
        <w:t xml:space="preserve"> Baht </w:t>
      </w:r>
      <w:r w:rsidR="0085240E">
        <w:rPr>
          <w:rFonts w:ascii="Arial" w:hAnsi="Arial"/>
          <w:color w:val="000000"/>
          <w:sz w:val="22"/>
          <w:szCs w:val="22"/>
        </w:rPr>
        <w:t>154</w:t>
      </w:r>
      <w:r w:rsidR="00487F77">
        <w:rPr>
          <w:rFonts w:ascii="Arial" w:hAnsi="Arial"/>
          <w:color w:val="000000"/>
          <w:sz w:val="22"/>
          <w:szCs w:val="22"/>
        </w:rPr>
        <w:t xml:space="preserve"> </w:t>
      </w:r>
      <w:r>
        <w:rPr>
          <w:rFonts w:ascii="Arial" w:hAnsi="Arial"/>
          <w:color w:val="000000"/>
          <w:sz w:val="22"/>
          <w:szCs w:val="22"/>
        </w:rPr>
        <w:t>million</w:t>
      </w:r>
      <w:r w:rsidR="004D4E9D">
        <w:rPr>
          <w:rFonts w:ascii="Arial" w:hAnsi="Arial"/>
          <w:color w:val="000000"/>
          <w:sz w:val="22"/>
          <w:szCs w:val="22"/>
        </w:rPr>
        <w:t>)</w:t>
      </w:r>
      <w:r>
        <w:rPr>
          <w:rFonts w:ascii="Arial" w:hAnsi="Arial"/>
          <w:color w:val="000000"/>
          <w:sz w:val="22"/>
          <w:szCs w:val="22"/>
        </w:rPr>
        <w:t xml:space="preserve"> were arisen from seaport services</w:t>
      </w:r>
      <w:r w:rsidR="004D4E9D">
        <w:rPr>
          <w:rFonts w:ascii="Arial" w:hAnsi="Arial"/>
          <w:color w:val="000000"/>
          <w:sz w:val="22"/>
          <w:szCs w:val="22"/>
        </w:rPr>
        <w:t>.</w:t>
      </w:r>
    </w:p>
    <w:p w:rsidR="00E963AD" w:rsidRPr="001E5658" w:rsidRDefault="00B96AC4" w:rsidP="008A0384">
      <w:pPr>
        <w:spacing w:before="120" w:after="120" w:line="380" w:lineRule="exact"/>
        <w:ind w:left="547" w:hanging="547"/>
        <w:rPr>
          <w:rFonts w:ascii="Arial" w:hAnsi="Arial"/>
          <w:color w:val="000000"/>
          <w:sz w:val="22"/>
          <w:szCs w:val="22"/>
        </w:rPr>
      </w:pPr>
      <w:r>
        <w:rPr>
          <w:rFonts w:ascii="Arial" w:hAnsi="Arial"/>
          <w:b/>
          <w:bCs/>
          <w:color w:val="000000"/>
          <w:sz w:val="22"/>
          <w:szCs w:val="22"/>
        </w:rPr>
        <w:t>2</w:t>
      </w:r>
      <w:r w:rsidR="00A16B9A">
        <w:rPr>
          <w:rFonts w:ascii="Arial" w:hAnsi="Arial"/>
          <w:b/>
          <w:bCs/>
          <w:color w:val="000000"/>
          <w:sz w:val="22"/>
          <w:szCs w:val="22"/>
        </w:rPr>
        <w:t>8</w:t>
      </w:r>
      <w:r w:rsidR="00E963AD" w:rsidRPr="001E5658">
        <w:rPr>
          <w:rFonts w:ascii="Arial" w:hAnsi="Arial"/>
          <w:b/>
          <w:bCs/>
          <w:color w:val="000000"/>
          <w:sz w:val="22"/>
          <w:szCs w:val="22"/>
        </w:rPr>
        <w:t>.</w:t>
      </w:r>
      <w:r w:rsidR="00E963AD" w:rsidRPr="001E5658">
        <w:rPr>
          <w:rFonts w:ascii="Arial" w:hAnsi="Arial"/>
          <w:b/>
          <w:bCs/>
          <w:color w:val="000000"/>
          <w:sz w:val="22"/>
          <w:szCs w:val="22"/>
        </w:rPr>
        <w:tab/>
        <w:t>Commitments and contingent liabilities</w:t>
      </w:r>
    </w:p>
    <w:p w:rsidR="00E963AD" w:rsidRPr="001E5658" w:rsidRDefault="00B96AC4" w:rsidP="008A0384">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2</w:t>
      </w:r>
      <w:r w:rsidR="00A16B9A">
        <w:rPr>
          <w:rFonts w:ascii="Arial" w:hAnsi="Arial"/>
          <w:b/>
          <w:bCs/>
          <w:color w:val="000000"/>
          <w:sz w:val="22"/>
          <w:szCs w:val="22"/>
        </w:rPr>
        <w:t>8</w:t>
      </w:r>
      <w:r w:rsidR="00E963AD" w:rsidRPr="001E5658">
        <w:rPr>
          <w:rFonts w:ascii="Arial" w:hAnsi="Arial"/>
          <w:b/>
          <w:bCs/>
          <w:color w:val="000000"/>
          <w:sz w:val="22"/>
          <w:szCs w:val="22"/>
        </w:rPr>
        <w:t>.1</w:t>
      </w:r>
      <w:r w:rsidR="00E963AD" w:rsidRPr="001E5658">
        <w:rPr>
          <w:rFonts w:ascii="Arial" w:hAnsi="Arial"/>
          <w:b/>
          <w:bCs/>
          <w:color w:val="000000"/>
          <w:sz w:val="22"/>
          <w:szCs w:val="22"/>
        </w:rPr>
        <w:tab/>
        <w:t>Operating commitments</w:t>
      </w:r>
    </w:p>
    <w:p w:rsidR="0060553B" w:rsidRPr="0060553B" w:rsidRDefault="0060553B" w:rsidP="008A0384">
      <w:pPr>
        <w:spacing w:before="120" w:after="120" w:line="380" w:lineRule="exact"/>
        <w:ind w:left="547"/>
        <w:jc w:val="thaiDistribute"/>
        <w:rPr>
          <w:rFonts w:ascii="Arial" w:hAnsi="Arial"/>
          <w:sz w:val="22"/>
          <w:szCs w:val="22"/>
        </w:rPr>
      </w:pPr>
      <w:r w:rsidRPr="0060553B">
        <w:rPr>
          <w:rFonts w:ascii="Arial" w:hAnsi="Arial"/>
          <w:sz w:val="22"/>
          <w:szCs w:val="22"/>
        </w:rPr>
        <w:t xml:space="preserve">The Company entered into </w:t>
      </w:r>
      <w:r w:rsidR="002946F9">
        <w:rPr>
          <w:rFonts w:ascii="Arial" w:hAnsi="Arial"/>
          <w:sz w:val="22"/>
          <w:szCs w:val="22"/>
        </w:rPr>
        <w:t xml:space="preserve">lease agreement in respect of motor vehicles and </w:t>
      </w:r>
      <w:r w:rsidRPr="0060553B">
        <w:rPr>
          <w:rFonts w:ascii="Arial" w:hAnsi="Arial"/>
          <w:sz w:val="22"/>
          <w:szCs w:val="22"/>
        </w:rPr>
        <w:t>several land lease and service agreements in respect of the leases of land for yards and warehouses. The terms of agreements cover periods of</w:t>
      </w:r>
      <w:r w:rsidR="002946F9">
        <w:rPr>
          <w:rFonts w:ascii="Arial" w:hAnsi="Arial"/>
          <w:sz w:val="22"/>
          <w:szCs w:val="22"/>
        </w:rPr>
        <w:t xml:space="preserve"> </w:t>
      </w:r>
      <w:r w:rsidR="00F03ACB">
        <w:rPr>
          <w:rFonts w:ascii="Arial" w:hAnsi="Arial"/>
          <w:sz w:val="22"/>
          <w:szCs w:val="22"/>
        </w:rPr>
        <w:t>1</w:t>
      </w:r>
      <w:r w:rsidR="00915AB2">
        <w:rPr>
          <w:rFonts w:ascii="Arial" w:hAnsi="Arial"/>
          <w:sz w:val="22"/>
          <w:szCs w:val="22"/>
        </w:rPr>
        <w:t xml:space="preserve"> year</w:t>
      </w:r>
      <w:r w:rsidRPr="0060553B">
        <w:rPr>
          <w:rFonts w:ascii="Arial" w:hAnsi="Arial"/>
          <w:sz w:val="22"/>
          <w:szCs w:val="22"/>
        </w:rPr>
        <w:t xml:space="preserve"> to 30 years, with rights to extend the lease periods upon rates, terms and conditions announced by the </w:t>
      </w:r>
      <w:r w:rsidR="008A0384">
        <w:rPr>
          <w:rFonts w:ascii="Arial" w:hAnsi="Arial"/>
          <w:sz w:val="22"/>
          <w:szCs w:val="22"/>
        </w:rPr>
        <w:t>lessors</w:t>
      </w:r>
      <w:r w:rsidRPr="0060553B">
        <w:rPr>
          <w:rFonts w:ascii="Arial" w:hAnsi="Arial"/>
          <w:sz w:val="22"/>
          <w:szCs w:val="22"/>
        </w:rPr>
        <w:t xml:space="preserve">. The Company </w:t>
      </w:r>
      <w:proofErr w:type="spellStart"/>
      <w:r w:rsidRPr="0060553B">
        <w:rPr>
          <w:rFonts w:ascii="Arial" w:hAnsi="Arial"/>
          <w:sz w:val="22"/>
          <w:szCs w:val="22"/>
        </w:rPr>
        <w:t>recognises</w:t>
      </w:r>
      <w:proofErr w:type="spellEnd"/>
      <w:r w:rsidRPr="0060553B">
        <w:rPr>
          <w:rFonts w:ascii="Arial" w:hAnsi="Arial"/>
          <w:sz w:val="22"/>
          <w:szCs w:val="22"/>
        </w:rPr>
        <w:t xml:space="preserve"> land rental expenses using a straight-line basis over the lease terms. As at 31 December </w:t>
      </w:r>
      <w:r w:rsidR="00185939">
        <w:rPr>
          <w:rFonts w:ascii="Arial" w:hAnsi="Arial"/>
          <w:sz w:val="22"/>
          <w:szCs w:val="22"/>
        </w:rPr>
        <w:t>201</w:t>
      </w:r>
      <w:r w:rsidR="0085240E">
        <w:rPr>
          <w:rFonts w:ascii="Arial" w:hAnsi="Arial"/>
          <w:sz w:val="22"/>
          <w:szCs w:val="22"/>
        </w:rPr>
        <w:t>9</w:t>
      </w:r>
      <w:r w:rsidRPr="0060553B">
        <w:rPr>
          <w:rFonts w:ascii="Arial" w:hAnsi="Arial"/>
          <w:sz w:val="22"/>
          <w:szCs w:val="22"/>
        </w:rPr>
        <w:t xml:space="preserve">, land rental of Baht </w:t>
      </w:r>
      <w:r w:rsidR="00F83A4E">
        <w:rPr>
          <w:rFonts w:ascii="Arial" w:hAnsi="Arial"/>
          <w:sz w:val="22"/>
          <w:szCs w:val="22"/>
        </w:rPr>
        <w:t>84</w:t>
      </w:r>
      <w:r w:rsidR="001A26DC">
        <w:rPr>
          <w:rFonts w:ascii="Arial" w:hAnsi="Arial"/>
          <w:sz w:val="22"/>
          <w:szCs w:val="22"/>
        </w:rPr>
        <w:t xml:space="preserve"> million (</w:t>
      </w:r>
      <w:r w:rsidR="00185939">
        <w:rPr>
          <w:rFonts w:ascii="Arial" w:hAnsi="Arial"/>
          <w:sz w:val="22"/>
          <w:szCs w:val="22"/>
        </w:rPr>
        <w:t>201</w:t>
      </w:r>
      <w:r w:rsidR="0085240E">
        <w:rPr>
          <w:rFonts w:ascii="Arial" w:hAnsi="Arial"/>
          <w:sz w:val="22"/>
          <w:szCs w:val="22"/>
        </w:rPr>
        <w:t>8</w:t>
      </w:r>
      <w:r w:rsidRPr="0060553B">
        <w:rPr>
          <w:rFonts w:ascii="Arial" w:hAnsi="Arial"/>
          <w:sz w:val="22"/>
          <w:szCs w:val="22"/>
        </w:rPr>
        <w:t xml:space="preserve">: Baht </w:t>
      </w:r>
      <w:r w:rsidR="0085240E">
        <w:rPr>
          <w:rFonts w:ascii="Arial" w:hAnsi="Arial"/>
          <w:sz w:val="22"/>
          <w:szCs w:val="22"/>
        </w:rPr>
        <w:t>91</w:t>
      </w:r>
      <w:r w:rsidRPr="0060553B">
        <w:rPr>
          <w:rFonts w:ascii="Arial" w:hAnsi="Arial"/>
          <w:sz w:val="22"/>
          <w:szCs w:val="22"/>
        </w:rPr>
        <w:t xml:space="preserve"> million) is not yet due.</w:t>
      </w:r>
    </w:p>
    <w:p w:rsidR="004F050E" w:rsidRDefault="004F050E">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E963AD" w:rsidRPr="001E5658" w:rsidRDefault="00253E8B" w:rsidP="008A0384">
      <w:pPr>
        <w:spacing w:before="120" w:after="120" w:line="380" w:lineRule="exact"/>
        <w:ind w:left="547"/>
        <w:jc w:val="thaiDistribute"/>
        <w:rPr>
          <w:rFonts w:ascii="Arial" w:hAnsi="Arial"/>
          <w:sz w:val="22"/>
          <w:szCs w:val="22"/>
        </w:rPr>
      </w:pPr>
      <w:r>
        <w:rPr>
          <w:rFonts w:ascii="Arial" w:hAnsi="Arial"/>
          <w:sz w:val="22"/>
          <w:szCs w:val="22"/>
        </w:rPr>
        <w:lastRenderedPageBreak/>
        <w:t>The Company has f</w:t>
      </w:r>
      <w:r w:rsidR="00E963AD" w:rsidRPr="001E5658">
        <w:rPr>
          <w:rFonts w:ascii="Arial" w:hAnsi="Arial"/>
          <w:sz w:val="22"/>
          <w:szCs w:val="22"/>
        </w:rPr>
        <w:t xml:space="preserve">uture minimum payments </w:t>
      </w:r>
      <w:r w:rsidR="0016205A">
        <w:rPr>
          <w:rFonts w:ascii="Arial" w:hAnsi="Arial"/>
          <w:sz w:val="22"/>
          <w:szCs w:val="22"/>
        </w:rPr>
        <w:t xml:space="preserve">for rental fee </w:t>
      </w:r>
      <w:r w:rsidR="00B96AC4">
        <w:rPr>
          <w:rFonts w:ascii="Arial" w:hAnsi="Arial"/>
          <w:color w:val="000000"/>
          <w:sz w:val="22"/>
          <w:szCs w:val="22"/>
        </w:rPr>
        <w:t>under those agreements as follows</w:t>
      </w:r>
      <w:r w:rsidR="00B96AC4">
        <w:rPr>
          <w:rFonts w:ascii="Arial" w:hAnsi="Arial"/>
          <w:sz w:val="22"/>
          <w:szCs w:val="22"/>
        </w:rPr>
        <w:t>:</w:t>
      </w:r>
    </w:p>
    <w:p w:rsidR="00E963AD" w:rsidRPr="001E5658" w:rsidRDefault="00E963AD" w:rsidP="002D046A">
      <w:pPr>
        <w:spacing w:before="120" w:line="380" w:lineRule="exact"/>
        <w:ind w:left="547" w:right="29"/>
        <w:jc w:val="right"/>
        <w:rPr>
          <w:rFonts w:ascii="Arial" w:hAnsi="Arial"/>
          <w:color w:val="000000"/>
          <w:sz w:val="22"/>
          <w:szCs w:val="22"/>
        </w:rPr>
      </w:pPr>
      <w:r w:rsidRPr="001E5658">
        <w:rPr>
          <w:rFonts w:ascii="Arial" w:hAnsi="Arial"/>
          <w:sz w:val="22"/>
          <w:szCs w:val="22"/>
        </w:rPr>
        <w:t>(Unit: Million Baht)</w:t>
      </w:r>
    </w:p>
    <w:tbl>
      <w:tblPr>
        <w:tblW w:w="8550" w:type="dxa"/>
        <w:tblInd w:w="450" w:type="dxa"/>
        <w:tblLook w:val="01E0" w:firstRow="1" w:lastRow="1" w:firstColumn="1" w:lastColumn="1" w:noHBand="0" w:noVBand="0"/>
      </w:tblPr>
      <w:tblGrid>
        <w:gridCol w:w="5490"/>
        <w:gridCol w:w="1575"/>
        <w:gridCol w:w="1485"/>
      </w:tblGrid>
      <w:tr w:rsidR="00E963AD" w:rsidRPr="001E5658" w:rsidTr="00A46DBE">
        <w:tc>
          <w:tcPr>
            <w:tcW w:w="5490" w:type="dxa"/>
          </w:tcPr>
          <w:p w:rsidR="00E963AD" w:rsidRPr="001E5658" w:rsidRDefault="00E963AD" w:rsidP="00A6767E">
            <w:pPr>
              <w:tabs>
                <w:tab w:val="left" w:pos="360"/>
                <w:tab w:val="left" w:pos="720"/>
                <w:tab w:val="left" w:pos="2880"/>
                <w:tab w:val="left" w:pos="5760"/>
                <w:tab w:val="decimal" w:pos="6660"/>
                <w:tab w:val="left" w:pos="7110"/>
                <w:tab w:val="decimal" w:pos="7920"/>
              </w:tabs>
              <w:spacing w:line="380" w:lineRule="exact"/>
              <w:ind w:left="372" w:right="-43"/>
              <w:rPr>
                <w:rFonts w:ascii="Arial" w:hAnsi="Arial"/>
                <w:szCs w:val="22"/>
              </w:rPr>
            </w:pPr>
          </w:p>
        </w:tc>
        <w:tc>
          <w:tcPr>
            <w:tcW w:w="3060" w:type="dxa"/>
            <w:gridSpan w:val="2"/>
          </w:tcPr>
          <w:p w:rsidR="00E963AD" w:rsidRPr="001E5658" w:rsidRDefault="00E963AD" w:rsidP="00A6767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sidRPr="001E5658">
              <w:rPr>
                <w:rFonts w:ascii="Arial" w:hAnsi="Arial"/>
                <w:sz w:val="22"/>
                <w:szCs w:val="22"/>
              </w:rPr>
              <w:t>As at 31 December</w:t>
            </w:r>
          </w:p>
        </w:tc>
      </w:tr>
      <w:tr w:rsidR="001A26DC" w:rsidRPr="001E5658" w:rsidTr="00A46DBE">
        <w:tc>
          <w:tcPr>
            <w:tcW w:w="5490" w:type="dxa"/>
          </w:tcPr>
          <w:p w:rsidR="001A26DC" w:rsidRPr="001E5658" w:rsidRDefault="001A26DC" w:rsidP="001A26DC">
            <w:pPr>
              <w:tabs>
                <w:tab w:val="left" w:pos="360"/>
                <w:tab w:val="left" w:pos="720"/>
                <w:tab w:val="left" w:pos="2880"/>
                <w:tab w:val="left" w:pos="5760"/>
                <w:tab w:val="decimal" w:pos="6660"/>
                <w:tab w:val="left" w:pos="7110"/>
                <w:tab w:val="decimal" w:pos="7920"/>
              </w:tabs>
              <w:spacing w:line="380" w:lineRule="exact"/>
              <w:ind w:left="372" w:right="-43"/>
              <w:rPr>
                <w:rFonts w:ascii="Arial" w:hAnsi="Arial"/>
                <w:szCs w:val="22"/>
              </w:rPr>
            </w:pPr>
          </w:p>
        </w:tc>
        <w:tc>
          <w:tcPr>
            <w:tcW w:w="1575" w:type="dxa"/>
          </w:tcPr>
          <w:p w:rsidR="001A26DC" w:rsidRPr="00082CB4" w:rsidRDefault="00487F77" w:rsidP="00082C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Pr>
                <w:rFonts w:ascii="Arial" w:hAnsi="Arial"/>
                <w:sz w:val="22"/>
                <w:szCs w:val="22"/>
              </w:rPr>
              <w:t>201</w:t>
            </w:r>
            <w:r w:rsidR="0085240E">
              <w:rPr>
                <w:rFonts w:ascii="Arial" w:hAnsi="Arial"/>
                <w:sz w:val="22"/>
                <w:szCs w:val="22"/>
              </w:rPr>
              <w:t>9</w:t>
            </w:r>
          </w:p>
        </w:tc>
        <w:tc>
          <w:tcPr>
            <w:tcW w:w="1485" w:type="dxa"/>
          </w:tcPr>
          <w:p w:rsidR="001A26DC" w:rsidRPr="00082CB4" w:rsidRDefault="00185939" w:rsidP="00082C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sidRPr="00082CB4">
              <w:rPr>
                <w:rFonts w:ascii="Arial" w:hAnsi="Arial"/>
                <w:sz w:val="22"/>
                <w:szCs w:val="22"/>
              </w:rPr>
              <w:t>20</w:t>
            </w:r>
            <w:r w:rsidR="00487F77">
              <w:rPr>
                <w:rFonts w:ascii="Arial" w:hAnsi="Arial"/>
                <w:sz w:val="22"/>
                <w:szCs w:val="22"/>
              </w:rPr>
              <w:t>1</w:t>
            </w:r>
            <w:r w:rsidR="0085240E">
              <w:rPr>
                <w:rFonts w:ascii="Arial" w:hAnsi="Arial"/>
                <w:sz w:val="22"/>
                <w:szCs w:val="22"/>
              </w:rPr>
              <w:t>8</w:t>
            </w:r>
          </w:p>
        </w:tc>
      </w:tr>
      <w:tr w:rsidR="001A26DC" w:rsidRPr="001E5658" w:rsidTr="00A46DBE">
        <w:tc>
          <w:tcPr>
            <w:tcW w:w="5490" w:type="dxa"/>
          </w:tcPr>
          <w:p w:rsidR="001A26DC" w:rsidRPr="001E5658" w:rsidRDefault="001A26DC" w:rsidP="00A46DBE">
            <w:pPr>
              <w:tabs>
                <w:tab w:val="left" w:pos="720"/>
                <w:tab w:val="left" w:pos="2880"/>
                <w:tab w:val="left" w:pos="5760"/>
                <w:tab w:val="decimal" w:pos="6660"/>
                <w:tab w:val="left" w:pos="7110"/>
                <w:tab w:val="decimal" w:pos="7920"/>
              </w:tabs>
              <w:spacing w:line="380" w:lineRule="exact"/>
              <w:ind w:left="342" w:right="-43" w:hanging="342"/>
              <w:rPr>
                <w:rFonts w:ascii="Arial" w:hAnsi="Arial"/>
                <w:szCs w:val="22"/>
              </w:rPr>
            </w:pPr>
            <w:r w:rsidRPr="001E5658">
              <w:rPr>
                <w:rFonts w:ascii="Arial" w:hAnsi="Arial"/>
                <w:sz w:val="22"/>
                <w:szCs w:val="22"/>
              </w:rPr>
              <w:t>Payable:</w:t>
            </w:r>
          </w:p>
        </w:tc>
        <w:tc>
          <w:tcPr>
            <w:tcW w:w="1575" w:type="dxa"/>
          </w:tcPr>
          <w:p w:rsidR="001A26DC" w:rsidRPr="001E5658" w:rsidRDefault="001A26DC" w:rsidP="001A26DC">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485" w:type="dxa"/>
          </w:tcPr>
          <w:p w:rsidR="001A26DC" w:rsidRPr="001E5658" w:rsidRDefault="001A26DC" w:rsidP="001A26DC">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r>
      <w:tr w:rsidR="00204DCF" w:rsidRPr="001E5658" w:rsidTr="00A46DBE">
        <w:tc>
          <w:tcPr>
            <w:tcW w:w="5490" w:type="dxa"/>
          </w:tcPr>
          <w:p w:rsidR="00204DCF" w:rsidRPr="001E5658" w:rsidRDefault="00204DCF" w:rsidP="00204DCF">
            <w:pPr>
              <w:tabs>
                <w:tab w:val="left" w:pos="612"/>
                <w:tab w:val="left" w:pos="720"/>
                <w:tab w:val="left" w:pos="2880"/>
                <w:tab w:val="left" w:pos="5760"/>
                <w:tab w:val="decimal" w:pos="6660"/>
                <w:tab w:val="left" w:pos="7110"/>
                <w:tab w:val="decimal" w:pos="7920"/>
              </w:tabs>
              <w:spacing w:line="380" w:lineRule="exact"/>
              <w:ind w:left="162" w:right="-43" w:hanging="162"/>
              <w:rPr>
                <w:rFonts w:ascii="Arial" w:hAnsi="Arial" w:cs="Arial"/>
                <w:szCs w:val="22"/>
              </w:rPr>
            </w:pPr>
            <w:r>
              <w:rPr>
                <w:rFonts w:ascii="Arial" w:hAnsi="Arial" w:cs="Arial"/>
                <w:sz w:val="22"/>
                <w:szCs w:val="22"/>
              </w:rPr>
              <w:tab/>
              <w:t>I</w:t>
            </w:r>
            <w:r w:rsidRPr="001E5658">
              <w:rPr>
                <w:rFonts w:ascii="Arial" w:hAnsi="Arial" w:cs="Arial"/>
                <w:sz w:val="22"/>
                <w:szCs w:val="22"/>
              </w:rPr>
              <w:t>n up to 1 year</w:t>
            </w:r>
          </w:p>
        </w:tc>
        <w:tc>
          <w:tcPr>
            <w:tcW w:w="1575" w:type="dxa"/>
          </w:tcPr>
          <w:p w:rsidR="00204DCF" w:rsidRPr="00204DCF" w:rsidRDefault="004D3FD3" w:rsidP="00204DCF">
            <w:pPr>
              <w:tabs>
                <w:tab w:val="decimal" w:pos="1002"/>
              </w:tabs>
              <w:spacing w:line="340" w:lineRule="exact"/>
              <w:rPr>
                <w:rFonts w:ascii="Arial" w:hAnsi="Arial" w:cs="Arial"/>
                <w:sz w:val="22"/>
                <w:szCs w:val="22"/>
              </w:rPr>
            </w:pPr>
            <w:r>
              <w:rPr>
                <w:rFonts w:ascii="Arial" w:hAnsi="Arial" w:cs="Arial"/>
                <w:sz w:val="22"/>
                <w:szCs w:val="22"/>
              </w:rPr>
              <w:t>235</w:t>
            </w:r>
          </w:p>
        </w:tc>
        <w:tc>
          <w:tcPr>
            <w:tcW w:w="1485" w:type="dxa"/>
          </w:tcPr>
          <w:p w:rsidR="00204DCF" w:rsidRPr="00AB7940" w:rsidRDefault="00204DCF" w:rsidP="00204DCF">
            <w:pPr>
              <w:tabs>
                <w:tab w:val="decimal" w:pos="1002"/>
              </w:tabs>
              <w:spacing w:line="340" w:lineRule="exact"/>
              <w:rPr>
                <w:rFonts w:ascii="Arial" w:hAnsi="Arial" w:cs="Arial"/>
                <w:sz w:val="22"/>
                <w:szCs w:val="22"/>
              </w:rPr>
            </w:pPr>
            <w:r>
              <w:rPr>
                <w:rFonts w:ascii="Arial" w:hAnsi="Arial" w:cs="Arial"/>
                <w:sz w:val="22"/>
                <w:szCs w:val="22"/>
              </w:rPr>
              <w:t>238</w:t>
            </w:r>
          </w:p>
        </w:tc>
      </w:tr>
      <w:tr w:rsidR="00204DCF" w:rsidRPr="001E5658" w:rsidTr="00A46DBE">
        <w:tc>
          <w:tcPr>
            <w:tcW w:w="5490" w:type="dxa"/>
          </w:tcPr>
          <w:p w:rsidR="00204DCF" w:rsidRPr="001E5658" w:rsidRDefault="00204DCF" w:rsidP="00204DCF">
            <w:pPr>
              <w:tabs>
                <w:tab w:val="left" w:pos="612"/>
                <w:tab w:val="left" w:pos="720"/>
                <w:tab w:val="left" w:pos="2880"/>
                <w:tab w:val="left" w:pos="5760"/>
                <w:tab w:val="decimal" w:pos="6660"/>
                <w:tab w:val="left" w:pos="7110"/>
                <w:tab w:val="decimal" w:pos="7920"/>
              </w:tabs>
              <w:spacing w:line="380" w:lineRule="exact"/>
              <w:ind w:left="162" w:right="-43" w:hanging="162"/>
              <w:rPr>
                <w:rFonts w:ascii="Arial" w:hAnsi="Arial" w:cs="Arial"/>
                <w:szCs w:val="22"/>
              </w:rPr>
            </w:pPr>
            <w:r>
              <w:rPr>
                <w:rFonts w:ascii="Arial" w:hAnsi="Arial" w:cs="Arial"/>
                <w:sz w:val="22"/>
                <w:szCs w:val="22"/>
              </w:rPr>
              <w:tab/>
            </w:r>
            <w:r w:rsidRPr="001E5658">
              <w:rPr>
                <w:rFonts w:ascii="Arial" w:hAnsi="Arial" w:cs="Arial"/>
                <w:sz w:val="22"/>
                <w:szCs w:val="22"/>
              </w:rPr>
              <w:t>In over 1 and up to 5 years</w:t>
            </w:r>
          </w:p>
        </w:tc>
        <w:tc>
          <w:tcPr>
            <w:tcW w:w="1575" w:type="dxa"/>
          </w:tcPr>
          <w:p w:rsidR="00204DCF" w:rsidRPr="00F83A4E" w:rsidRDefault="004D3FD3" w:rsidP="00204DCF">
            <w:pPr>
              <w:tabs>
                <w:tab w:val="decimal" w:pos="1002"/>
              </w:tabs>
              <w:spacing w:line="340" w:lineRule="exact"/>
              <w:rPr>
                <w:rFonts w:ascii="Arial" w:hAnsi="Arial" w:cstheme="minorBidi"/>
                <w:sz w:val="22"/>
                <w:szCs w:val="22"/>
                <w:cs/>
              </w:rPr>
            </w:pPr>
            <w:r>
              <w:rPr>
                <w:rFonts w:ascii="Arial" w:hAnsi="Arial" w:cs="Arial"/>
                <w:sz w:val="22"/>
                <w:szCs w:val="22"/>
              </w:rPr>
              <w:t>368</w:t>
            </w:r>
          </w:p>
        </w:tc>
        <w:tc>
          <w:tcPr>
            <w:tcW w:w="1485" w:type="dxa"/>
          </w:tcPr>
          <w:p w:rsidR="00204DCF" w:rsidRPr="00AB7940" w:rsidRDefault="00204DCF" w:rsidP="00204DCF">
            <w:pPr>
              <w:tabs>
                <w:tab w:val="decimal" w:pos="1002"/>
              </w:tabs>
              <w:spacing w:line="340" w:lineRule="exact"/>
              <w:rPr>
                <w:rFonts w:ascii="Arial" w:hAnsi="Arial" w:cs="Arial"/>
                <w:sz w:val="22"/>
                <w:szCs w:val="22"/>
              </w:rPr>
            </w:pPr>
            <w:r>
              <w:rPr>
                <w:rFonts w:ascii="Arial" w:hAnsi="Arial" w:cs="Arial"/>
                <w:sz w:val="22"/>
                <w:szCs w:val="22"/>
              </w:rPr>
              <w:t>488</w:t>
            </w:r>
          </w:p>
        </w:tc>
      </w:tr>
      <w:tr w:rsidR="00204DCF" w:rsidRPr="001E5658" w:rsidTr="00A46DBE">
        <w:tc>
          <w:tcPr>
            <w:tcW w:w="5490" w:type="dxa"/>
          </w:tcPr>
          <w:p w:rsidR="00204DCF" w:rsidRPr="001E5658" w:rsidRDefault="00204DCF" w:rsidP="00204DCF">
            <w:pPr>
              <w:tabs>
                <w:tab w:val="left" w:pos="612"/>
                <w:tab w:val="left" w:pos="720"/>
                <w:tab w:val="left" w:pos="2880"/>
                <w:tab w:val="left" w:pos="5760"/>
                <w:tab w:val="decimal" w:pos="6660"/>
                <w:tab w:val="left" w:pos="7110"/>
                <w:tab w:val="decimal" w:pos="7920"/>
              </w:tabs>
              <w:spacing w:line="380" w:lineRule="exact"/>
              <w:ind w:left="162" w:right="-43" w:hanging="162"/>
              <w:rPr>
                <w:rFonts w:ascii="Arial" w:hAnsi="Arial" w:cs="Arial"/>
                <w:szCs w:val="22"/>
              </w:rPr>
            </w:pPr>
            <w:r>
              <w:rPr>
                <w:rFonts w:ascii="Arial" w:hAnsi="Arial" w:cs="Arial"/>
                <w:sz w:val="22"/>
                <w:szCs w:val="22"/>
              </w:rPr>
              <w:tab/>
            </w:r>
            <w:r w:rsidRPr="001E5658">
              <w:rPr>
                <w:rFonts w:ascii="Arial" w:hAnsi="Arial" w:cs="Arial"/>
                <w:sz w:val="22"/>
                <w:szCs w:val="22"/>
              </w:rPr>
              <w:t>In over 5 years</w:t>
            </w:r>
          </w:p>
        </w:tc>
        <w:tc>
          <w:tcPr>
            <w:tcW w:w="1575" w:type="dxa"/>
          </w:tcPr>
          <w:p w:rsidR="00204DCF" w:rsidRPr="00204DCF" w:rsidRDefault="00204DCF" w:rsidP="00204DCF">
            <w:pPr>
              <w:tabs>
                <w:tab w:val="decimal" w:pos="1002"/>
              </w:tabs>
              <w:spacing w:line="340" w:lineRule="exact"/>
              <w:rPr>
                <w:rFonts w:ascii="Arial" w:hAnsi="Arial" w:cs="Arial"/>
                <w:sz w:val="22"/>
                <w:szCs w:val="22"/>
              </w:rPr>
            </w:pPr>
            <w:r w:rsidRPr="00204DCF">
              <w:rPr>
                <w:rFonts w:ascii="Arial" w:hAnsi="Arial" w:cs="Arial" w:hint="cs"/>
                <w:sz w:val="22"/>
                <w:szCs w:val="22"/>
                <w:cs/>
              </w:rPr>
              <w:t>722</w:t>
            </w:r>
          </w:p>
        </w:tc>
        <w:tc>
          <w:tcPr>
            <w:tcW w:w="1485" w:type="dxa"/>
          </w:tcPr>
          <w:p w:rsidR="00204DCF" w:rsidRPr="00AB7940" w:rsidRDefault="00204DCF" w:rsidP="00204DCF">
            <w:pPr>
              <w:tabs>
                <w:tab w:val="decimal" w:pos="1002"/>
              </w:tabs>
              <w:spacing w:line="340" w:lineRule="exact"/>
              <w:rPr>
                <w:rFonts w:ascii="Arial" w:hAnsi="Arial" w:cs="Arial"/>
                <w:sz w:val="22"/>
                <w:szCs w:val="22"/>
              </w:rPr>
            </w:pPr>
            <w:r>
              <w:rPr>
                <w:rFonts w:ascii="Arial" w:hAnsi="Arial" w:cs="Arial"/>
                <w:sz w:val="22"/>
                <w:szCs w:val="22"/>
              </w:rPr>
              <w:t>772</w:t>
            </w:r>
          </w:p>
        </w:tc>
      </w:tr>
    </w:tbl>
    <w:p w:rsidR="00AE655D" w:rsidRDefault="00AE655D" w:rsidP="008A0384">
      <w:pPr>
        <w:spacing w:before="240" w:after="120" w:line="380" w:lineRule="exact"/>
        <w:ind w:left="547"/>
        <w:jc w:val="thaiDistribute"/>
        <w:rPr>
          <w:rFonts w:ascii="Arial" w:hAnsi="Arial"/>
          <w:color w:val="000000"/>
          <w:sz w:val="22"/>
          <w:szCs w:val="22"/>
        </w:rPr>
      </w:pPr>
      <w:r>
        <w:rPr>
          <w:rFonts w:ascii="Arial" w:hAnsi="Arial"/>
          <w:color w:val="000000"/>
          <w:sz w:val="22"/>
          <w:szCs w:val="22"/>
        </w:rPr>
        <w:t xml:space="preserve">The rights over some of land lease agreements </w:t>
      </w:r>
      <w:r w:rsidR="00E80BBA">
        <w:rPr>
          <w:rFonts w:ascii="Arial" w:hAnsi="Arial"/>
          <w:color w:val="000000"/>
          <w:sz w:val="22"/>
          <w:szCs w:val="22"/>
        </w:rPr>
        <w:t>are</w:t>
      </w:r>
      <w:r>
        <w:rPr>
          <w:rFonts w:ascii="Arial" w:hAnsi="Arial"/>
          <w:color w:val="000000"/>
          <w:sz w:val="22"/>
          <w:szCs w:val="22"/>
        </w:rPr>
        <w:t xml:space="preserve"> secure</w:t>
      </w:r>
      <w:r w:rsidR="00E80BBA">
        <w:rPr>
          <w:rFonts w:ascii="Arial" w:hAnsi="Arial"/>
          <w:color w:val="000000"/>
          <w:sz w:val="22"/>
          <w:szCs w:val="22"/>
        </w:rPr>
        <w:t>d against</w:t>
      </w:r>
      <w:r>
        <w:rPr>
          <w:rFonts w:ascii="Arial" w:hAnsi="Arial"/>
          <w:color w:val="000000"/>
          <w:sz w:val="22"/>
          <w:szCs w:val="22"/>
        </w:rPr>
        <w:t xml:space="preserve"> credit facilities </w:t>
      </w:r>
      <w:r w:rsidR="00917B32">
        <w:rPr>
          <w:rFonts w:ascii="Arial" w:hAnsi="Arial"/>
          <w:color w:val="000000"/>
          <w:sz w:val="22"/>
          <w:szCs w:val="22"/>
        </w:rPr>
        <w:t xml:space="preserve">granted by </w:t>
      </w:r>
      <w:r>
        <w:rPr>
          <w:rFonts w:ascii="Arial" w:hAnsi="Arial"/>
          <w:color w:val="000000"/>
          <w:sz w:val="22"/>
          <w:szCs w:val="22"/>
        </w:rPr>
        <w:t>bank.</w:t>
      </w:r>
    </w:p>
    <w:p w:rsidR="00E963AD" w:rsidRPr="001E5658" w:rsidRDefault="00B96AC4" w:rsidP="008A0384">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t>2</w:t>
      </w:r>
      <w:r w:rsidR="00A16B9A">
        <w:rPr>
          <w:rFonts w:ascii="Arial" w:hAnsi="Arial"/>
          <w:b/>
          <w:bCs/>
          <w:color w:val="000000"/>
          <w:sz w:val="22"/>
          <w:szCs w:val="22"/>
        </w:rPr>
        <w:t>8</w:t>
      </w:r>
      <w:r w:rsidR="00E963AD" w:rsidRPr="001E5658">
        <w:rPr>
          <w:rFonts w:ascii="Arial" w:hAnsi="Arial"/>
          <w:b/>
          <w:bCs/>
          <w:color w:val="000000"/>
          <w:sz w:val="22"/>
          <w:szCs w:val="22"/>
        </w:rPr>
        <w:t>.2</w:t>
      </w:r>
      <w:r w:rsidR="00E963AD" w:rsidRPr="001E5658">
        <w:rPr>
          <w:rFonts w:ascii="Arial" w:hAnsi="Arial"/>
          <w:b/>
          <w:bCs/>
          <w:color w:val="000000"/>
          <w:sz w:val="22"/>
          <w:szCs w:val="22"/>
        </w:rPr>
        <w:tab/>
      </w:r>
      <w:r w:rsidR="008C1C7A">
        <w:rPr>
          <w:rFonts w:ascii="Arial" w:hAnsi="Arial"/>
          <w:b/>
          <w:bCs/>
          <w:color w:val="000000"/>
          <w:sz w:val="22"/>
          <w:szCs w:val="22"/>
        </w:rPr>
        <w:t>Capital c</w:t>
      </w:r>
      <w:r w:rsidR="00E963AD" w:rsidRPr="001E5658">
        <w:rPr>
          <w:rFonts w:ascii="Arial" w:hAnsi="Arial"/>
          <w:b/>
          <w:bCs/>
          <w:color w:val="000000"/>
          <w:sz w:val="22"/>
          <w:szCs w:val="22"/>
        </w:rPr>
        <w:t>ommitments</w:t>
      </w:r>
    </w:p>
    <w:p w:rsidR="00E963AD" w:rsidRPr="001E5658" w:rsidRDefault="00E963AD" w:rsidP="008A0384">
      <w:pPr>
        <w:tabs>
          <w:tab w:val="left" w:pos="900"/>
        </w:tabs>
        <w:spacing w:before="120" w:after="120" w:line="380" w:lineRule="exact"/>
        <w:ind w:left="547" w:hanging="547"/>
        <w:jc w:val="both"/>
        <w:rPr>
          <w:rFonts w:ascii="Arial" w:hAnsi="Arial"/>
          <w:color w:val="000000"/>
          <w:sz w:val="22"/>
          <w:szCs w:val="22"/>
        </w:rPr>
      </w:pPr>
      <w:r w:rsidRPr="001E5658">
        <w:rPr>
          <w:rFonts w:ascii="Arial" w:hAnsi="Arial"/>
          <w:color w:val="000000"/>
          <w:sz w:val="22"/>
          <w:szCs w:val="22"/>
        </w:rPr>
        <w:tab/>
        <w:t xml:space="preserve">As at 31 December </w:t>
      </w:r>
      <w:r w:rsidR="00B96AC4">
        <w:rPr>
          <w:rFonts w:ascii="Arial" w:hAnsi="Arial"/>
          <w:color w:val="000000"/>
          <w:sz w:val="22"/>
          <w:szCs w:val="22"/>
        </w:rPr>
        <w:t>201</w:t>
      </w:r>
      <w:r w:rsidR="00A16B9A">
        <w:rPr>
          <w:rFonts w:ascii="Arial" w:hAnsi="Arial"/>
          <w:color w:val="000000"/>
          <w:sz w:val="22"/>
          <w:szCs w:val="22"/>
        </w:rPr>
        <w:t>9</w:t>
      </w:r>
      <w:r w:rsidRPr="001E5658">
        <w:rPr>
          <w:rFonts w:ascii="Arial" w:hAnsi="Arial"/>
          <w:color w:val="000000"/>
          <w:sz w:val="22"/>
          <w:szCs w:val="22"/>
        </w:rPr>
        <w:t xml:space="preserve">, the Company had </w:t>
      </w:r>
      <w:r w:rsidR="00B00923">
        <w:rPr>
          <w:rFonts w:ascii="Arial" w:hAnsi="Arial"/>
          <w:color w:val="000000"/>
          <w:sz w:val="22"/>
          <w:szCs w:val="22"/>
        </w:rPr>
        <w:t xml:space="preserve">capital </w:t>
      </w:r>
      <w:r w:rsidRPr="001E5658">
        <w:rPr>
          <w:rFonts w:ascii="Arial" w:hAnsi="Arial"/>
          <w:color w:val="000000"/>
          <w:sz w:val="22"/>
          <w:szCs w:val="22"/>
        </w:rPr>
        <w:t xml:space="preserve">commitments </w:t>
      </w:r>
      <w:r w:rsidR="002B70E8">
        <w:rPr>
          <w:rFonts w:ascii="Arial" w:hAnsi="Arial"/>
          <w:color w:val="000000"/>
          <w:sz w:val="22"/>
          <w:szCs w:val="22"/>
        </w:rPr>
        <w:t xml:space="preserve">of approximately Baht </w:t>
      </w:r>
      <w:r w:rsidR="00204DCF">
        <w:rPr>
          <w:rFonts w:ascii="Arial" w:hAnsi="Arial"/>
          <w:color w:val="000000"/>
          <w:sz w:val="22"/>
          <w:szCs w:val="22"/>
        </w:rPr>
        <w:t>59</w:t>
      </w:r>
      <w:r w:rsidR="002B70E8">
        <w:rPr>
          <w:rFonts w:ascii="Arial" w:hAnsi="Arial"/>
          <w:color w:val="000000"/>
          <w:sz w:val="22"/>
          <w:szCs w:val="22"/>
        </w:rPr>
        <w:t xml:space="preserve"> million </w:t>
      </w:r>
      <w:r w:rsidR="00A16B9A">
        <w:rPr>
          <w:rFonts w:ascii="Arial" w:hAnsi="Arial"/>
          <w:color w:val="000000"/>
          <w:sz w:val="22"/>
          <w:szCs w:val="22"/>
        </w:rPr>
        <w:t xml:space="preserve">(2018: Baht 28 million) </w:t>
      </w:r>
      <w:r w:rsidR="00656C82">
        <w:rPr>
          <w:rFonts w:ascii="Arial" w:hAnsi="Arial"/>
          <w:color w:val="000000"/>
          <w:sz w:val="22"/>
          <w:szCs w:val="22"/>
        </w:rPr>
        <w:t xml:space="preserve">relating to </w:t>
      </w:r>
      <w:r w:rsidR="004F050E">
        <w:rPr>
          <w:rFonts w:ascii="Arial" w:hAnsi="Arial"/>
          <w:color w:val="000000"/>
          <w:sz w:val="22"/>
          <w:szCs w:val="22"/>
        </w:rPr>
        <w:t>acquisitions of</w:t>
      </w:r>
      <w:r w:rsidR="002819BD">
        <w:rPr>
          <w:rFonts w:ascii="Arial" w:hAnsi="Arial"/>
          <w:color w:val="000000"/>
          <w:sz w:val="22"/>
          <w:szCs w:val="22"/>
        </w:rPr>
        <w:t xml:space="preserve"> </w:t>
      </w:r>
      <w:r w:rsidR="00CF0379">
        <w:rPr>
          <w:rFonts w:ascii="Arial" w:hAnsi="Arial"/>
          <w:color w:val="000000"/>
          <w:sz w:val="22"/>
          <w:szCs w:val="22"/>
        </w:rPr>
        <w:t>land</w:t>
      </w:r>
      <w:r w:rsidR="004F050E">
        <w:rPr>
          <w:rFonts w:ascii="Arial" w:hAnsi="Arial"/>
          <w:color w:val="000000"/>
          <w:sz w:val="22"/>
          <w:szCs w:val="22"/>
        </w:rPr>
        <w:t xml:space="preserve">, </w:t>
      </w:r>
      <w:r w:rsidR="00FA3ACA">
        <w:rPr>
          <w:rFonts w:ascii="Arial" w:hAnsi="Arial"/>
          <w:color w:val="000000"/>
          <w:sz w:val="22"/>
          <w:szCs w:val="22"/>
        </w:rPr>
        <w:t>co</w:t>
      </w:r>
      <w:r w:rsidR="00B96AC4">
        <w:rPr>
          <w:rFonts w:ascii="Arial" w:hAnsi="Arial"/>
          <w:color w:val="000000"/>
          <w:sz w:val="22"/>
          <w:szCs w:val="22"/>
        </w:rPr>
        <w:t xml:space="preserve">nstruction </w:t>
      </w:r>
      <w:r w:rsidR="00FA3ACA">
        <w:rPr>
          <w:rFonts w:ascii="Arial" w:hAnsi="Arial"/>
          <w:color w:val="000000"/>
          <w:sz w:val="22"/>
          <w:szCs w:val="22"/>
        </w:rPr>
        <w:t xml:space="preserve">of </w:t>
      </w:r>
      <w:r w:rsidR="00656C82">
        <w:rPr>
          <w:rFonts w:ascii="Arial" w:hAnsi="Arial"/>
          <w:color w:val="000000"/>
          <w:sz w:val="22"/>
          <w:szCs w:val="22"/>
        </w:rPr>
        <w:t>building</w:t>
      </w:r>
      <w:r w:rsidR="004F050E">
        <w:rPr>
          <w:rFonts w:ascii="Arial" w:hAnsi="Arial"/>
          <w:color w:val="000000"/>
          <w:sz w:val="22"/>
          <w:szCs w:val="22"/>
        </w:rPr>
        <w:t xml:space="preserve">, purchases of </w:t>
      </w:r>
      <w:r w:rsidR="00656C82">
        <w:rPr>
          <w:rFonts w:ascii="Arial" w:hAnsi="Arial"/>
          <w:color w:val="000000"/>
          <w:sz w:val="22"/>
          <w:szCs w:val="22"/>
        </w:rPr>
        <w:t>equipment</w:t>
      </w:r>
      <w:r w:rsidR="008A23FA">
        <w:rPr>
          <w:rFonts w:ascii="Arial" w:hAnsi="Arial"/>
          <w:color w:val="000000"/>
          <w:sz w:val="22"/>
          <w:szCs w:val="22"/>
        </w:rPr>
        <w:t xml:space="preserve"> </w:t>
      </w:r>
      <w:r w:rsidR="00960DDD">
        <w:rPr>
          <w:rFonts w:ascii="Arial" w:hAnsi="Arial"/>
          <w:color w:val="000000"/>
          <w:sz w:val="22"/>
          <w:szCs w:val="22"/>
        </w:rPr>
        <w:t xml:space="preserve">and leasehold right </w:t>
      </w:r>
      <w:r w:rsidR="00FA3ACA">
        <w:rPr>
          <w:rFonts w:ascii="Arial" w:hAnsi="Arial"/>
          <w:color w:val="000000"/>
          <w:sz w:val="22"/>
          <w:szCs w:val="22"/>
        </w:rPr>
        <w:t>improvement</w:t>
      </w:r>
      <w:r w:rsidR="004F050E">
        <w:rPr>
          <w:rFonts w:ascii="Arial" w:hAnsi="Arial"/>
          <w:color w:val="000000"/>
          <w:sz w:val="22"/>
          <w:szCs w:val="22"/>
        </w:rPr>
        <w:t>s</w:t>
      </w:r>
      <w:r w:rsidR="008A23FA">
        <w:rPr>
          <w:rFonts w:ascii="Arial" w:hAnsi="Arial"/>
          <w:color w:val="000000"/>
          <w:sz w:val="22"/>
          <w:szCs w:val="22"/>
        </w:rPr>
        <w:t>.</w:t>
      </w:r>
    </w:p>
    <w:p w:rsidR="00E963AD" w:rsidRPr="001E5658" w:rsidRDefault="00B96AC4" w:rsidP="008A0384">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Pr>
          <w:rFonts w:ascii="Arial" w:hAnsi="Arial"/>
          <w:b/>
          <w:bCs/>
          <w:sz w:val="22"/>
          <w:szCs w:val="22"/>
        </w:rPr>
        <w:t>2</w:t>
      </w:r>
      <w:r w:rsidR="00A16B9A">
        <w:rPr>
          <w:rFonts w:ascii="Arial" w:hAnsi="Arial"/>
          <w:b/>
          <w:bCs/>
          <w:sz w:val="22"/>
          <w:szCs w:val="22"/>
        </w:rPr>
        <w:t>8</w:t>
      </w:r>
      <w:r w:rsidR="00E963AD" w:rsidRPr="001E5658">
        <w:rPr>
          <w:rFonts w:ascii="Arial" w:hAnsi="Arial"/>
          <w:b/>
          <w:bCs/>
          <w:sz w:val="22"/>
          <w:szCs w:val="22"/>
        </w:rPr>
        <w:t>.3</w:t>
      </w:r>
      <w:r w:rsidR="00E963AD" w:rsidRPr="001E5658">
        <w:rPr>
          <w:rFonts w:ascii="Arial" w:hAnsi="Arial"/>
          <w:b/>
          <w:bCs/>
          <w:sz w:val="22"/>
          <w:szCs w:val="22"/>
        </w:rPr>
        <w:tab/>
      </w:r>
      <w:r w:rsidR="002B70E8">
        <w:rPr>
          <w:rFonts w:ascii="Arial" w:hAnsi="Arial"/>
          <w:b/>
          <w:bCs/>
          <w:sz w:val="22"/>
          <w:szCs w:val="22"/>
        </w:rPr>
        <w:t>Bank guarantees</w:t>
      </w:r>
    </w:p>
    <w:p w:rsidR="00656C82" w:rsidRPr="00911451" w:rsidRDefault="00911451" w:rsidP="008A0384">
      <w:pPr>
        <w:tabs>
          <w:tab w:val="left" w:pos="90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00656C82" w:rsidRPr="00911451">
        <w:rPr>
          <w:rFonts w:ascii="Arial" w:hAnsi="Arial"/>
          <w:color w:val="000000"/>
          <w:sz w:val="22"/>
          <w:szCs w:val="22"/>
        </w:rPr>
        <w:t>There were outstanding bank guarantees issued by banks on behalf of the Company in respect of certain performance bonds as required in the normal course of business as follows:</w:t>
      </w:r>
    </w:p>
    <w:p w:rsidR="00656C82" w:rsidRPr="00656C82" w:rsidRDefault="00FF7BBC" w:rsidP="00656C82">
      <w:pPr>
        <w:tabs>
          <w:tab w:val="right" w:pos="7280"/>
          <w:tab w:val="right" w:pos="8540"/>
        </w:tabs>
        <w:spacing w:after="120" w:line="380" w:lineRule="exact"/>
        <w:ind w:left="605" w:hanging="605"/>
        <w:jc w:val="right"/>
        <w:rPr>
          <w:rFonts w:ascii="Arial" w:hAnsi="Arial" w:cs="Arial"/>
          <w:b/>
          <w:bCs/>
          <w:sz w:val="22"/>
          <w:szCs w:val="22"/>
        </w:rPr>
      </w:pPr>
      <w:r w:rsidRPr="00656C82">
        <w:rPr>
          <w:rFonts w:ascii="Arial" w:hAnsi="Arial" w:cs="Arial"/>
          <w:sz w:val="22"/>
          <w:szCs w:val="22"/>
          <w:cs/>
        </w:rPr>
        <w:t xml:space="preserve"> </w:t>
      </w:r>
      <w:r w:rsidR="00656C82" w:rsidRPr="00656C82">
        <w:rPr>
          <w:rFonts w:ascii="Arial" w:hAnsi="Arial" w:cs="Arial"/>
          <w:sz w:val="22"/>
          <w:szCs w:val="22"/>
          <w:cs/>
        </w:rPr>
        <w:t>(</w:t>
      </w:r>
      <w:r w:rsidR="00656C82" w:rsidRPr="00656C82">
        <w:rPr>
          <w:rFonts w:ascii="Arial" w:hAnsi="Arial" w:cs="Arial"/>
          <w:sz w:val="22"/>
          <w:szCs w:val="22"/>
        </w:rPr>
        <w:t>Unit: Million Baht</w:t>
      </w:r>
      <w:r w:rsidR="00656C82" w:rsidRPr="00656C82">
        <w:rPr>
          <w:rFonts w:ascii="Arial" w:hAnsi="Arial" w:cs="Arial"/>
          <w:sz w:val="22"/>
          <w:szCs w:val="22"/>
          <w:cs/>
        </w:rPr>
        <w:t>)</w:t>
      </w:r>
    </w:p>
    <w:tbl>
      <w:tblPr>
        <w:tblW w:w="8640" w:type="dxa"/>
        <w:tblInd w:w="450" w:type="dxa"/>
        <w:tblLayout w:type="fixed"/>
        <w:tblLook w:val="01E0" w:firstRow="1" w:lastRow="1" w:firstColumn="1" w:lastColumn="1" w:noHBand="0" w:noVBand="0"/>
      </w:tblPr>
      <w:tblGrid>
        <w:gridCol w:w="5580"/>
        <w:gridCol w:w="1530"/>
        <w:gridCol w:w="1530"/>
      </w:tblGrid>
      <w:tr w:rsidR="00917B32" w:rsidRPr="00656C82" w:rsidTr="002B70E8">
        <w:tc>
          <w:tcPr>
            <w:tcW w:w="5580" w:type="dxa"/>
          </w:tcPr>
          <w:p w:rsidR="00917B32" w:rsidRPr="00656C82" w:rsidRDefault="00917B32" w:rsidP="00917B32">
            <w:pPr>
              <w:pBdr>
                <w:bottom w:val="single" w:sz="4" w:space="1" w:color="auto"/>
              </w:pBdr>
              <w:tabs>
                <w:tab w:val="left" w:pos="720"/>
              </w:tabs>
              <w:spacing w:line="380" w:lineRule="exact"/>
              <w:jc w:val="center"/>
              <w:rPr>
                <w:rFonts w:ascii="Arial" w:hAnsi="Arial" w:cs="Arial"/>
                <w:szCs w:val="22"/>
              </w:rPr>
            </w:pPr>
            <w:r>
              <w:rPr>
                <w:rFonts w:ascii="Arial" w:hAnsi="Arial" w:cs="Arial"/>
                <w:sz w:val="22"/>
                <w:szCs w:val="22"/>
              </w:rPr>
              <w:t>Guarantee for</w:t>
            </w:r>
          </w:p>
        </w:tc>
        <w:tc>
          <w:tcPr>
            <w:tcW w:w="1530" w:type="dxa"/>
          </w:tcPr>
          <w:p w:rsidR="00917B32" w:rsidRPr="00656C82" w:rsidRDefault="00487F77" w:rsidP="00917B32">
            <w:pPr>
              <w:pBdr>
                <w:bottom w:val="single" w:sz="4" w:space="1" w:color="auto"/>
              </w:pBdr>
              <w:tabs>
                <w:tab w:val="left" w:pos="720"/>
              </w:tabs>
              <w:spacing w:line="380" w:lineRule="exact"/>
              <w:jc w:val="center"/>
              <w:rPr>
                <w:rFonts w:ascii="Arial" w:hAnsi="Arial" w:cs="Arial"/>
                <w:szCs w:val="22"/>
              </w:rPr>
            </w:pPr>
            <w:r>
              <w:rPr>
                <w:rFonts w:ascii="Arial" w:hAnsi="Arial" w:cs="Arial"/>
                <w:sz w:val="22"/>
                <w:szCs w:val="22"/>
              </w:rPr>
              <w:t>201</w:t>
            </w:r>
            <w:r w:rsidR="0085240E">
              <w:rPr>
                <w:rFonts w:ascii="Arial" w:hAnsi="Arial" w:cs="Arial"/>
                <w:sz w:val="22"/>
                <w:szCs w:val="22"/>
              </w:rPr>
              <w:t>9</w:t>
            </w:r>
          </w:p>
        </w:tc>
        <w:tc>
          <w:tcPr>
            <w:tcW w:w="1530" w:type="dxa"/>
          </w:tcPr>
          <w:p w:rsidR="00917B32" w:rsidRPr="00656C82" w:rsidRDefault="00487F77" w:rsidP="00917B32">
            <w:pPr>
              <w:pBdr>
                <w:bottom w:val="single" w:sz="4" w:space="1" w:color="auto"/>
              </w:pBdr>
              <w:tabs>
                <w:tab w:val="left" w:pos="720"/>
              </w:tabs>
              <w:spacing w:line="380" w:lineRule="exact"/>
              <w:jc w:val="center"/>
              <w:rPr>
                <w:rFonts w:ascii="Arial" w:hAnsi="Arial" w:cs="Arial"/>
                <w:szCs w:val="22"/>
              </w:rPr>
            </w:pPr>
            <w:r>
              <w:rPr>
                <w:rFonts w:ascii="Arial" w:hAnsi="Arial" w:cs="Arial"/>
                <w:sz w:val="22"/>
                <w:szCs w:val="22"/>
              </w:rPr>
              <w:t>201</w:t>
            </w:r>
            <w:r w:rsidR="0085240E">
              <w:rPr>
                <w:rFonts w:ascii="Arial" w:hAnsi="Arial" w:cs="Arial"/>
                <w:sz w:val="22"/>
                <w:szCs w:val="22"/>
              </w:rPr>
              <w:t>8</w:t>
            </w:r>
          </w:p>
        </w:tc>
      </w:tr>
      <w:tr w:rsidR="00204DCF" w:rsidRPr="00656C82" w:rsidTr="002B70E8">
        <w:tc>
          <w:tcPr>
            <w:tcW w:w="5580" w:type="dxa"/>
          </w:tcPr>
          <w:p w:rsidR="00204DCF" w:rsidRPr="00656C82" w:rsidRDefault="00204DCF" w:rsidP="00204DCF">
            <w:pPr>
              <w:tabs>
                <w:tab w:val="left" w:pos="720"/>
                <w:tab w:val="left" w:pos="1440"/>
              </w:tabs>
              <w:spacing w:line="380" w:lineRule="exact"/>
              <w:ind w:left="162" w:hanging="180"/>
              <w:rPr>
                <w:rFonts w:ascii="Arial" w:hAnsi="Arial" w:cs="Arial"/>
                <w:szCs w:val="22"/>
                <w:cs/>
              </w:rPr>
            </w:pPr>
            <w:r>
              <w:rPr>
                <w:rFonts w:ascii="Arial" w:hAnsi="Arial" w:cs="Arial"/>
                <w:color w:val="000000"/>
                <w:sz w:val="22"/>
                <w:szCs w:val="22"/>
              </w:rPr>
              <w:t>T</w:t>
            </w:r>
            <w:r w:rsidRPr="00656C82">
              <w:rPr>
                <w:rFonts w:ascii="Arial" w:hAnsi="Arial" w:cs="Arial"/>
                <w:color w:val="000000"/>
                <w:sz w:val="22"/>
                <w:szCs w:val="22"/>
              </w:rPr>
              <w:t>he remuneration</w:t>
            </w:r>
            <w:r w:rsidR="004F050E">
              <w:rPr>
                <w:rFonts w:ascii="Arial" w:hAnsi="Arial" w:cs="Arial"/>
                <w:color w:val="000000"/>
                <w:sz w:val="22"/>
                <w:szCs w:val="22"/>
              </w:rPr>
              <w:t>s</w:t>
            </w:r>
            <w:r w:rsidRPr="00656C82">
              <w:rPr>
                <w:rFonts w:ascii="Arial" w:hAnsi="Arial" w:cs="Arial"/>
                <w:color w:val="000000"/>
                <w:sz w:val="22"/>
                <w:szCs w:val="22"/>
              </w:rPr>
              <w:t xml:space="preserve"> under the construction, management and A5 port operating agreement</w:t>
            </w:r>
          </w:p>
        </w:tc>
        <w:tc>
          <w:tcPr>
            <w:tcW w:w="1530" w:type="dxa"/>
            <w:vAlign w:val="bottom"/>
          </w:tcPr>
          <w:p w:rsidR="00204DCF" w:rsidRPr="00204DCF" w:rsidRDefault="00204DCF" w:rsidP="00204DCF">
            <w:pPr>
              <w:tabs>
                <w:tab w:val="decimal" w:pos="1152"/>
              </w:tabs>
              <w:spacing w:line="380" w:lineRule="exact"/>
              <w:rPr>
                <w:rFonts w:ascii="Arial" w:hAnsi="Arial" w:cs="Arial"/>
                <w:szCs w:val="22"/>
              </w:rPr>
            </w:pPr>
            <w:r w:rsidRPr="00204DCF">
              <w:rPr>
                <w:rFonts w:ascii="Arial" w:hAnsi="Arial" w:cs="Arial" w:hint="cs"/>
                <w:szCs w:val="22"/>
                <w:cs/>
              </w:rPr>
              <w:t>46</w:t>
            </w:r>
          </w:p>
        </w:tc>
        <w:tc>
          <w:tcPr>
            <w:tcW w:w="1530" w:type="dxa"/>
            <w:vAlign w:val="bottom"/>
          </w:tcPr>
          <w:p w:rsidR="00204DCF" w:rsidRPr="00AB7940" w:rsidRDefault="00204DCF" w:rsidP="00204DCF">
            <w:pPr>
              <w:tabs>
                <w:tab w:val="decimal" w:pos="1152"/>
              </w:tabs>
              <w:spacing w:line="380" w:lineRule="exact"/>
              <w:rPr>
                <w:rFonts w:ascii="Arial" w:hAnsi="Arial" w:cs="Arial"/>
                <w:szCs w:val="22"/>
              </w:rPr>
            </w:pPr>
            <w:r w:rsidRPr="00AB7940">
              <w:rPr>
                <w:rFonts w:ascii="Arial" w:hAnsi="Arial" w:cs="Arial"/>
                <w:szCs w:val="22"/>
              </w:rPr>
              <w:t>46</w:t>
            </w:r>
          </w:p>
        </w:tc>
      </w:tr>
      <w:tr w:rsidR="00204DCF" w:rsidRPr="00656C82" w:rsidTr="008B57D6">
        <w:trPr>
          <w:trHeight w:val="315"/>
        </w:trPr>
        <w:tc>
          <w:tcPr>
            <w:tcW w:w="5580" w:type="dxa"/>
          </w:tcPr>
          <w:p w:rsidR="00204DCF" w:rsidRPr="00656C82" w:rsidRDefault="00204DCF" w:rsidP="00204DCF">
            <w:pPr>
              <w:tabs>
                <w:tab w:val="left" w:pos="720"/>
                <w:tab w:val="left" w:pos="1440"/>
              </w:tabs>
              <w:spacing w:line="380" w:lineRule="exact"/>
              <w:ind w:left="162" w:hanging="180"/>
              <w:rPr>
                <w:rFonts w:ascii="Arial" w:hAnsi="Arial" w:cs="Arial"/>
                <w:szCs w:val="22"/>
              </w:rPr>
            </w:pPr>
            <w:r>
              <w:rPr>
                <w:rFonts w:ascii="Arial" w:hAnsi="Arial" w:cs="Arial"/>
                <w:color w:val="000000"/>
                <w:sz w:val="22"/>
                <w:szCs w:val="22"/>
              </w:rPr>
              <w:t>P</w:t>
            </w:r>
            <w:r w:rsidRPr="00656C82">
              <w:rPr>
                <w:rFonts w:ascii="Arial" w:hAnsi="Arial" w:cs="Arial"/>
                <w:color w:val="000000"/>
                <w:sz w:val="22"/>
                <w:szCs w:val="22"/>
              </w:rPr>
              <w:t>ayments under the land lease agreements</w:t>
            </w:r>
          </w:p>
        </w:tc>
        <w:tc>
          <w:tcPr>
            <w:tcW w:w="1530" w:type="dxa"/>
            <w:vAlign w:val="bottom"/>
          </w:tcPr>
          <w:p w:rsidR="00204DCF" w:rsidRPr="00204DCF" w:rsidRDefault="00204DCF" w:rsidP="00204DCF">
            <w:pPr>
              <w:tabs>
                <w:tab w:val="decimal" w:pos="1152"/>
              </w:tabs>
              <w:spacing w:line="380" w:lineRule="exact"/>
              <w:rPr>
                <w:rFonts w:ascii="Arial" w:hAnsi="Arial" w:cs="Arial"/>
                <w:szCs w:val="22"/>
              </w:rPr>
            </w:pPr>
            <w:r w:rsidRPr="00204DCF">
              <w:rPr>
                <w:rFonts w:ascii="Arial" w:hAnsi="Arial" w:cs="Arial" w:hint="cs"/>
                <w:szCs w:val="22"/>
                <w:cs/>
              </w:rPr>
              <w:t>91</w:t>
            </w:r>
          </w:p>
        </w:tc>
        <w:tc>
          <w:tcPr>
            <w:tcW w:w="1530" w:type="dxa"/>
            <w:vAlign w:val="bottom"/>
          </w:tcPr>
          <w:p w:rsidR="00204DCF" w:rsidRPr="00AB7940" w:rsidRDefault="00204DCF" w:rsidP="00204DCF">
            <w:pPr>
              <w:tabs>
                <w:tab w:val="decimal" w:pos="1152"/>
              </w:tabs>
              <w:spacing w:line="380" w:lineRule="exact"/>
              <w:rPr>
                <w:rFonts w:ascii="Arial" w:hAnsi="Arial" w:cs="Arial"/>
                <w:szCs w:val="22"/>
              </w:rPr>
            </w:pPr>
            <w:r>
              <w:rPr>
                <w:rFonts w:ascii="Arial" w:hAnsi="Arial" w:cs="Arial"/>
                <w:szCs w:val="22"/>
              </w:rPr>
              <w:t>90</w:t>
            </w:r>
          </w:p>
        </w:tc>
      </w:tr>
      <w:tr w:rsidR="00204DCF" w:rsidRPr="00656C82" w:rsidTr="002B70E8">
        <w:tc>
          <w:tcPr>
            <w:tcW w:w="5580" w:type="dxa"/>
          </w:tcPr>
          <w:p w:rsidR="00204DCF" w:rsidRPr="00656C82" w:rsidRDefault="00204DCF" w:rsidP="00204DCF">
            <w:pPr>
              <w:tabs>
                <w:tab w:val="left" w:pos="720"/>
                <w:tab w:val="left" w:pos="1440"/>
              </w:tabs>
              <w:spacing w:line="380" w:lineRule="exact"/>
              <w:ind w:left="162" w:hanging="180"/>
              <w:rPr>
                <w:rFonts w:ascii="Arial" w:hAnsi="Arial" w:cs="Arial"/>
                <w:szCs w:val="22"/>
              </w:rPr>
            </w:pPr>
            <w:r>
              <w:rPr>
                <w:rFonts w:ascii="Arial" w:hAnsi="Arial" w:cs="Arial"/>
                <w:color w:val="000000"/>
                <w:sz w:val="22"/>
                <w:szCs w:val="22"/>
              </w:rPr>
              <w:t>T</w:t>
            </w:r>
            <w:r w:rsidRPr="00656C82">
              <w:rPr>
                <w:rFonts w:ascii="Arial" w:hAnsi="Arial" w:cs="Arial"/>
                <w:color w:val="000000"/>
                <w:sz w:val="22"/>
                <w:szCs w:val="22"/>
              </w:rPr>
              <w:t>he return of deposit received</w:t>
            </w:r>
          </w:p>
        </w:tc>
        <w:tc>
          <w:tcPr>
            <w:tcW w:w="1530" w:type="dxa"/>
            <w:vAlign w:val="bottom"/>
          </w:tcPr>
          <w:p w:rsidR="00204DCF" w:rsidRPr="00204DCF" w:rsidRDefault="00204DCF" w:rsidP="00204DCF">
            <w:pPr>
              <w:tabs>
                <w:tab w:val="decimal" w:pos="1152"/>
              </w:tabs>
              <w:spacing w:line="380" w:lineRule="exact"/>
              <w:rPr>
                <w:rFonts w:ascii="Arial" w:hAnsi="Arial" w:cs="Arial"/>
                <w:szCs w:val="22"/>
              </w:rPr>
            </w:pPr>
            <w:r w:rsidRPr="00204DCF">
              <w:rPr>
                <w:rFonts w:ascii="Arial" w:hAnsi="Arial" w:cs="Arial" w:hint="cs"/>
                <w:szCs w:val="22"/>
                <w:cs/>
              </w:rPr>
              <w:t>60</w:t>
            </w:r>
          </w:p>
        </w:tc>
        <w:tc>
          <w:tcPr>
            <w:tcW w:w="1530" w:type="dxa"/>
            <w:vAlign w:val="bottom"/>
          </w:tcPr>
          <w:p w:rsidR="00204DCF" w:rsidRPr="00AB7940" w:rsidRDefault="00204DCF" w:rsidP="00204DCF">
            <w:pPr>
              <w:tabs>
                <w:tab w:val="decimal" w:pos="1152"/>
              </w:tabs>
              <w:spacing w:line="380" w:lineRule="exact"/>
              <w:rPr>
                <w:rFonts w:ascii="Arial" w:hAnsi="Arial" w:cs="Arial"/>
                <w:szCs w:val="22"/>
              </w:rPr>
            </w:pPr>
            <w:r w:rsidRPr="00AB7940">
              <w:rPr>
                <w:rFonts w:ascii="Arial" w:hAnsi="Arial" w:cs="Arial"/>
                <w:szCs w:val="22"/>
              </w:rPr>
              <w:t>60</w:t>
            </w:r>
          </w:p>
        </w:tc>
      </w:tr>
      <w:tr w:rsidR="00204DCF" w:rsidRPr="00656C82" w:rsidTr="002B70E8">
        <w:tc>
          <w:tcPr>
            <w:tcW w:w="5580" w:type="dxa"/>
          </w:tcPr>
          <w:p w:rsidR="00204DCF" w:rsidRPr="00656C82" w:rsidRDefault="00204DCF" w:rsidP="00204DCF">
            <w:pPr>
              <w:tabs>
                <w:tab w:val="left" w:pos="720"/>
                <w:tab w:val="left" w:pos="1440"/>
              </w:tabs>
              <w:spacing w:line="380" w:lineRule="exact"/>
              <w:ind w:left="162" w:hanging="180"/>
              <w:rPr>
                <w:rFonts w:ascii="Arial" w:hAnsi="Arial" w:cs="Arial"/>
                <w:color w:val="000000"/>
                <w:szCs w:val="22"/>
              </w:rPr>
            </w:pPr>
            <w:r>
              <w:rPr>
                <w:rFonts w:ascii="Arial" w:hAnsi="Arial" w:cs="Arial"/>
                <w:color w:val="000000"/>
                <w:sz w:val="22"/>
                <w:szCs w:val="22"/>
              </w:rPr>
              <w:t>Electricity use</w:t>
            </w:r>
            <w:r w:rsidRPr="00656C82">
              <w:rPr>
                <w:rFonts w:ascii="Arial" w:hAnsi="Arial" w:cs="Arial"/>
                <w:color w:val="000000"/>
                <w:sz w:val="22"/>
                <w:szCs w:val="22"/>
              </w:rPr>
              <w:t xml:space="preserve"> </w:t>
            </w:r>
            <w:r>
              <w:rPr>
                <w:rFonts w:ascii="Arial" w:hAnsi="Arial" w:cs="Arial"/>
                <w:color w:val="000000"/>
                <w:sz w:val="22"/>
                <w:szCs w:val="22"/>
              </w:rPr>
              <w:t xml:space="preserve">and </w:t>
            </w:r>
            <w:r w:rsidRPr="00656C82">
              <w:rPr>
                <w:rFonts w:ascii="Arial" w:hAnsi="Arial" w:cs="Arial"/>
                <w:color w:val="000000"/>
                <w:sz w:val="22"/>
                <w:szCs w:val="22"/>
              </w:rPr>
              <w:t>others</w:t>
            </w:r>
          </w:p>
        </w:tc>
        <w:tc>
          <w:tcPr>
            <w:tcW w:w="1530" w:type="dxa"/>
            <w:vAlign w:val="bottom"/>
          </w:tcPr>
          <w:p w:rsidR="00204DCF" w:rsidRPr="00204DCF" w:rsidRDefault="00204DCF" w:rsidP="00204DCF">
            <w:pPr>
              <w:pBdr>
                <w:bottom w:val="single" w:sz="4" w:space="1" w:color="auto"/>
              </w:pBdr>
              <w:tabs>
                <w:tab w:val="decimal" w:pos="1152"/>
              </w:tabs>
              <w:spacing w:line="380" w:lineRule="exact"/>
              <w:rPr>
                <w:rFonts w:ascii="Arial" w:hAnsi="Arial" w:cs="Arial"/>
                <w:szCs w:val="22"/>
              </w:rPr>
            </w:pPr>
            <w:r w:rsidRPr="00204DCF">
              <w:rPr>
                <w:rFonts w:ascii="Arial" w:hAnsi="Arial" w:cs="Arial" w:hint="cs"/>
                <w:szCs w:val="22"/>
                <w:cs/>
              </w:rPr>
              <w:t>3</w:t>
            </w:r>
          </w:p>
        </w:tc>
        <w:tc>
          <w:tcPr>
            <w:tcW w:w="1530" w:type="dxa"/>
            <w:vAlign w:val="bottom"/>
          </w:tcPr>
          <w:p w:rsidR="00204DCF" w:rsidRPr="00AB7940" w:rsidRDefault="00204DCF" w:rsidP="00204DCF">
            <w:pPr>
              <w:pBdr>
                <w:bottom w:val="single" w:sz="4" w:space="1" w:color="auto"/>
              </w:pBdr>
              <w:tabs>
                <w:tab w:val="decimal" w:pos="1152"/>
              </w:tabs>
              <w:spacing w:line="380" w:lineRule="exact"/>
              <w:rPr>
                <w:rFonts w:ascii="Arial" w:hAnsi="Arial" w:cs="Arial"/>
                <w:szCs w:val="22"/>
              </w:rPr>
            </w:pPr>
            <w:r w:rsidRPr="00AB7940">
              <w:rPr>
                <w:rFonts w:ascii="Arial" w:hAnsi="Arial" w:cs="Arial"/>
                <w:szCs w:val="22"/>
              </w:rPr>
              <w:t>3</w:t>
            </w:r>
          </w:p>
        </w:tc>
      </w:tr>
      <w:tr w:rsidR="00204DCF" w:rsidRPr="00656C82" w:rsidTr="002B70E8">
        <w:tc>
          <w:tcPr>
            <w:tcW w:w="5580" w:type="dxa"/>
          </w:tcPr>
          <w:p w:rsidR="00204DCF" w:rsidRPr="00656C82" w:rsidRDefault="00204DCF" w:rsidP="00204DCF">
            <w:pPr>
              <w:tabs>
                <w:tab w:val="left" w:pos="720"/>
                <w:tab w:val="left" w:pos="1440"/>
              </w:tabs>
              <w:spacing w:line="380" w:lineRule="exact"/>
              <w:ind w:left="162" w:hanging="180"/>
              <w:rPr>
                <w:rFonts w:ascii="Arial" w:hAnsi="Arial" w:cs="Arial"/>
                <w:color w:val="000000"/>
                <w:szCs w:val="22"/>
              </w:rPr>
            </w:pPr>
            <w:r w:rsidRPr="00656C82">
              <w:rPr>
                <w:rFonts w:ascii="Arial" w:hAnsi="Arial" w:cs="Arial"/>
                <w:color w:val="000000"/>
                <w:sz w:val="22"/>
                <w:szCs w:val="22"/>
              </w:rPr>
              <w:t>Total</w:t>
            </w:r>
          </w:p>
        </w:tc>
        <w:tc>
          <w:tcPr>
            <w:tcW w:w="1530" w:type="dxa"/>
            <w:vAlign w:val="bottom"/>
          </w:tcPr>
          <w:p w:rsidR="00204DCF" w:rsidRPr="00204DCF" w:rsidRDefault="00204DCF" w:rsidP="00204DCF">
            <w:pPr>
              <w:pBdr>
                <w:bottom w:val="double" w:sz="4" w:space="1" w:color="auto"/>
              </w:pBdr>
              <w:tabs>
                <w:tab w:val="decimal" w:pos="1152"/>
              </w:tabs>
              <w:spacing w:line="380" w:lineRule="exact"/>
              <w:rPr>
                <w:rFonts w:ascii="Arial" w:hAnsi="Arial" w:cs="Arial"/>
                <w:szCs w:val="22"/>
              </w:rPr>
            </w:pPr>
            <w:r w:rsidRPr="00204DCF">
              <w:rPr>
                <w:rFonts w:ascii="Arial" w:hAnsi="Arial" w:cs="Arial" w:hint="cs"/>
                <w:szCs w:val="22"/>
                <w:cs/>
              </w:rPr>
              <w:t>200</w:t>
            </w:r>
          </w:p>
        </w:tc>
        <w:tc>
          <w:tcPr>
            <w:tcW w:w="1530" w:type="dxa"/>
            <w:vAlign w:val="bottom"/>
          </w:tcPr>
          <w:p w:rsidR="00204DCF" w:rsidRPr="00AB7940" w:rsidRDefault="00204DCF" w:rsidP="00204DCF">
            <w:pPr>
              <w:pBdr>
                <w:bottom w:val="double" w:sz="4" w:space="1" w:color="auto"/>
              </w:pBdr>
              <w:tabs>
                <w:tab w:val="decimal" w:pos="1152"/>
              </w:tabs>
              <w:spacing w:line="380" w:lineRule="exact"/>
              <w:rPr>
                <w:rFonts w:ascii="Arial" w:hAnsi="Arial" w:cs="Arial"/>
                <w:szCs w:val="22"/>
              </w:rPr>
            </w:pPr>
            <w:r>
              <w:rPr>
                <w:rFonts w:ascii="Arial" w:hAnsi="Arial" w:cs="Arial"/>
                <w:szCs w:val="22"/>
              </w:rPr>
              <w:t>199</w:t>
            </w:r>
          </w:p>
        </w:tc>
      </w:tr>
    </w:tbl>
    <w:p w:rsidR="00960DDD" w:rsidRDefault="00F77DE9" w:rsidP="002B70E8">
      <w:pPr>
        <w:spacing w:before="240" w:after="120" w:line="380" w:lineRule="exact"/>
        <w:ind w:left="547"/>
        <w:jc w:val="thaiDistribute"/>
        <w:rPr>
          <w:rFonts w:ascii="Arial" w:hAnsi="Arial" w:cs="Arial"/>
          <w:sz w:val="22"/>
          <w:szCs w:val="22"/>
        </w:rPr>
      </w:pPr>
      <w:r w:rsidRPr="002B70E8">
        <w:rPr>
          <w:rFonts w:ascii="Arial" w:hAnsi="Arial" w:cs="Arial"/>
          <w:sz w:val="22"/>
          <w:szCs w:val="22"/>
        </w:rPr>
        <w:t>T</w:t>
      </w:r>
      <w:r w:rsidR="00960DDD" w:rsidRPr="002B70E8">
        <w:rPr>
          <w:rFonts w:ascii="Arial" w:hAnsi="Arial" w:cs="Arial"/>
          <w:sz w:val="22"/>
          <w:szCs w:val="22"/>
        </w:rPr>
        <w:t>he rights over some of land lease agreements and mortgage of land improvement</w:t>
      </w:r>
      <w:r w:rsidR="004F050E">
        <w:rPr>
          <w:rFonts w:ascii="Arial" w:hAnsi="Arial" w:cs="Arial"/>
          <w:sz w:val="22"/>
          <w:szCs w:val="22"/>
        </w:rPr>
        <w:t>s</w:t>
      </w:r>
      <w:r w:rsidR="00960DDD" w:rsidRPr="002B70E8">
        <w:rPr>
          <w:rFonts w:ascii="Arial" w:hAnsi="Arial" w:cs="Arial"/>
          <w:sz w:val="22"/>
          <w:szCs w:val="22"/>
        </w:rPr>
        <w:t xml:space="preserve"> and buildings on some plots of land are secured against these bank guarantee facilities.</w:t>
      </w:r>
    </w:p>
    <w:p w:rsidR="004F050E" w:rsidRDefault="004F050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275952" w:rsidRPr="00275952" w:rsidRDefault="00B96AC4" w:rsidP="00672BC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A16B9A">
        <w:rPr>
          <w:rFonts w:ascii="Arial" w:hAnsi="Arial" w:cs="Arial"/>
          <w:b/>
          <w:bCs/>
          <w:sz w:val="22"/>
          <w:szCs w:val="22"/>
        </w:rPr>
        <w:t>8</w:t>
      </w:r>
      <w:r w:rsidR="00275952" w:rsidRPr="00275952">
        <w:rPr>
          <w:rFonts w:ascii="Arial" w:hAnsi="Arial" w:cs="Arial"/>
          <w:b/>
          <w:bCs/>
          <w:sz w:val="22"/>
          <w:szCs w:val="22"/>
        </w:rPr>
        <w:t>.4</w:t>
      </w:r>
      <w:r w:rsidR="00275952" w:rsidRPr="00275952">
        <w:rPr>
          <w:rFonts w:ascii="Arial" w:hAnsi="Arial" w:cs="Arial"/>
          <w:b/>
          <w:bCs/>
          <w:sz w:val="22"/>
          <w:szCs w:val="22"/>
        </w:rPr>
        <w:tab/>
        <w:t>Litigation</w:t>
      </w:r>
    </w:p>
    <w:p w:rsidR="002F22BA" w:rsidRPr="002F22BA" w:rsidRDefault="002F22BA" w:rsidP="002F22BA">
      <w:pPr>
        <w:spacing w:before="120" w:after="120" w:line="380" w:lineRule="exact"/>
        <w:ind w:left="547"/>
        <w:jc w:val="thaiDistribute"/>
        <w:rPr>
          <w:rFonts w:ascii="Arial" w:hAnsi="Arial" w:cs="Arial"/>
          <w:sz w:val="22"/>
          <w:szCs w:val="22"/>
        </w:rPr>
      </w:pPr>
      <w:r w:rsidRPr="002F22BA">
        <w:rPr>
          <w:rFonts w:ascii="Arial" w:hAnsi="Arial" w:cs="Arial"/>
          <w:sz w:val="22"/>
          <w:szCs w:val="22"/>
        </w:rPr>
        <w:t>On 26 July 2017, the Company, as a plaintiff, brought a lawsuit against Bangkok Metropolitan Administration (BMA) to the Central Intellectual Property and International Trade Court</w:t>
      </w:r>
      <w:r w:rsidR="009C3841">
        <w:rPr>
          <w:rFonts w:ascii="Arial" w:hAnsi="Arial" w:cs="Arial"/>
          <w:sz w:val="22"/>
          <w:szCs w:val="22"/>
        </w:rPr>
        <w:t xml:space="preserve"> (IPITC)</w:t>
      </w:r>
      <w:r w:rsidRPr="002F22BA">
        <w:rPr>
          <w:rFonts w:ascii="Arial" w:hAnsi="Arial" w:cs="Arial"/>
          <w:sz w:val="22"/>
          <w:szCs w:val="22"/>
        </w:rPr>
        <w:t xml:space="preserve">, with the accusations in relation to international trade, carriage of goods by sea and deposit of goods for the amount of Baht 1,041 million; requesting the Court to order BMA to pay the Company the said amount together with the interest of 7.5% per annum and the daily storage charge including value added tax of Baht 0.27 million per day from the date following the date of the suit until BMA removes all fire trucks out of the terminals of the Company. </w:t>
      </w:r>
    </w:p>
    <w:p w:rsidR="002F22BA" w:rsidRPr="002F22BA" w:rsidRDefault="002F22BA" w:rsidP="002F22BA">
      <w:pPr>
        <w:spacing w:before="120" w:after="120" w:line="380" w:lineRule="exact"/>
        <w:ind w:left="547"/>
        <w:jc w:val="thaiDistribute"/>
        <w:rPr>
          <w:rFonts w:ascii="Arial" w:hAnsi="Arial" w:cs="Arial"/>
          <w:sz w:val="22"/>
          <w:szCs w:val="22"/>
        </w:rPr>
      </w:pPr>
      <w:r w:rsidRPr="002F22BA">
        <w:rPr>
          <w:rFonts w:ascii="Arial" w:hAnsi="Arial" w:cs="Arial"/>
          <w:sz w:val="22"/>
          <w:szCs w:val="22"/>
        </w:rPr>
        <w:t xml:space="preserve">Later </w:t>
      </w:r>
      <w:proofErr w:type="gramStart"/>
      <w:r w:rsidRPr="002F22BA">
        <w:rPr>
          <w:rFonts w:ascii="Arial" w:hAnsi="Arial" w:cs="Arial"/>
          <w:sz w:val="22"/>
          <w:szCs w:val="22"/>
        </w:rPr>
        <w:t>on</w:t>
      </w:r>
      <w:proofErr w:type="gramEnd"/>
      <w:r w:rsidRPr="002F22BA">
        <w:rPr>
          <w:rFonts w:ascii="Arial" w:hAnsi="Arial" w:cs="Arial"/>
          <w:sz w:val="22"/>
          <w:szCs w:val="22"/>
        </w:rPr>
        <w:t xml:space="preserve"> 18 December 2017, BMA by the Public Prosecutor filed answers and also a counter-claim for wrongful acts claiming for compensation totaling Baht 110 million; Meanwhile, BMA filed an ex </w:t>
      </w:r>
      <w:proofErr w:type="spellStart"/>
      <w:r w:rsidRPr="002F22BA">
        <w:rPr>
          <w:rFonts w:ascii="Arial" w:hAnsi="Arial" w:cs="Arial"/>
          <w:sz w:val="22"/>
          <w:szCs w:val="22"/>
        </w:rPr>
        <w:t>parte</w:t>
      </w:r>
      <w:proofErr w:type="spellEnd"/>
      <w:r w:rsidRPr="002F22BA">
        <w:rPr>
          <w:rFonts w:ascii="Arial" w:hAnsi="Arial" w:cs="Arial"/>
          <w:sz w:val="22"/>
          <w:szCs w:val="22"/>
        </w:rPr>
        <w:t xml:space="preserve"> application requesting the Court to order protective measures. On 14 February 2019 the Court finally issued the order for temporary protection but ordered BMA to place collateral amounting to Baht 200 million.</w:t>
      </w:r>
    </w:p>
    <w:p w:rsidR="004F050E" w:rsidRDefault="00DC010A" w:rsidP="002F22BA">
      <w:pPr>
        <w:spacing w:before="120" w:after="120" w:line="380" w:lineRule="exact"/>
        <w:ind w:left="547"/>
        <w:jc w:val="thaiDistribute"/>
        <w:rPr>
          <w:rFonts w:ascii="Arial" w:hAnsi="Arial" w:cs="Arial"/>
          <w:b/>
          <w:bCs/>
          <w:sz w:val="22"/>
          <w:szCs w:val="22"/>
        </w:rPr>
      </w:pPr>
      <w:r w:rsidRPr="00234A96">
        <w:rPr>
          <w:rFonts w:ascii="Arial" w:hAnsi="Arial" w:cs="Arial"/>
          <w:sz w:val="22"/>
          <w:szCs w:val="22"/>
        </w:rPr>
        <w:t xml:space="preserve">On 26 December 2019, IPITC rendered judgment </w:t>
      </w:r>
      <w:r>
        <w:rPr>
          <w:rFonts w:ascii="Arial" w:hAnsi="Arial" w:cs="Arial"/>
          <w:sz w:val="22"/>
          <w:szCs w:val="22"/>
        </w:rPr>
        <w:t xml:space="preserve">of </w:t>
      </w:r>
      <w:r w:rsidRPr="00234A96">
        <w:rPr>
          <w:rFonts w:ascii="Arial" w:hAnsi="Arial" w:cs="Arial"/>
          <w:sz w:val="22"/>
          <w:szCs w:val="22"/>
        </w:rPr>
        <w:t xml:space="preserve">this case. The </w:t>
      </w:r>
      <w:r>
        <w:rPr>
          <w:rFonts w:ascii="Arial" w:hAnsi="Arial" w:cs="Arial"/>
          <w:sz w:val="22"/>
          <w:szCs w:val="22"/>
        </w:rPr>
        <w:t xml:space="preserve">embarkation </w:t>
      </w:r>
      <w:r w:rsidRPr="00234A96">
        <w:rPr>
          <w:rFonts w:ascii="Arial" w:hAnsi="Arial" w:cs="Arial"/>
          <w:sz w:val="22"/>
          <w:szCs w:val="22"/>
        </w:rPr>
        <w:t>of fire trucks at the Company’s terminal</w:t>
      </w:r>
      <w:r>
        <w:rPr>
          <w:rFonts w:ascii="Arial" w:hAnsi="Arial" w:cs="Arial"/>
          <w:sz w:val="22"/>
          <w:szCs w:val="22"/>
        </w:rPr>
        <w:t>,</w:t>
      </w:r>
      <w:r w:rsidRPr="00234A96">
        <w:rPr>
          <w:rFonts w:ascii="Arial" w:hAnsi="Arial" w:cs="Arial"/>
          <w:sz w:val="22"/>
          <w:szCs w:val="22"/>
        </w:rPr>
        <w:t xml:space="preserve"> who is a service provider</w:t>
      </w:r>
      <w:r>
        <w:rPr>
          <w:rFonts w:ascii="Arial" w:hAnsi="Arial" w:cs="Arial"/>
          <w:sz w:val="22"/>
          <w:szCs w:val="22"/>
        </w:rPr>
        <w:t>,</w:t>
      </w:r>
      <w:r w:rsidRPr="00234A96">
        <w:rPr>
          <w:rFonts w:ascii="Arial" w:hAnsi="Arial" w:cs="Arial"/>
          <w:sz w:val="22"/>
          <w:szCs w:val="22"/>
        </w:rPr>
        <w:t xml:space="preserve"> is considered as delivery to the Company for BMA, the buyer under the sales agreement who would take the fire trucks from the Company terminal thereafter.  In this case, when the Company is served with a lawful order to return the fire trucks, the Company will return such fire trucks accordingly and demand </w:t>
      </w:r>
      <w:r>
        <w:rPr>
          <w:rFonts w:ascii="Arial" w:hAnsi="Arial" w:cs="Arial"/>
          <w:sz w:val="22"/>
          <w:szCs w:val="22"/>
        </w:rPr>
        <w:t>the</w:t>
      </w:r>
      <w:r w:rsidRPr="00234A96">
        <w:rPr>
          <w:rFonts w:ascii="Arial" w:hAnsi="Arial" w:cs="Arial"/>
          <w:sz w:val="22"/>
          <w:szCs w:val="22"/>
        </w:rPr>
        <w:t xml:space="preserve"> consideration</w:t>
      </w:r>
      <w:r>
        <w:rPr>
          <w:rFonts w:ascii="Arial" w:hAnsi="Arial" w:cs="Arial"/>
          <w:sz w:val="22"/>
          <w:szCs w:val="22"/>
        </w:rPr>
        <w:t>.</w:t>
      </w:r>
      <w:r w:rsidRPr="00234A96">
        <w:rPr>
          <w:rFonts w:ascii="Arial" w:hAnsi="Arial" w:cs="Arial"/>
          <w:sz w:val="22"/>
          <w:szCs w:val="22"/>
        </w:rPr>
        <w:t xml:space="preserve"> </w:t>
      </w:r>
      <w:r>
        <w:rPr>
          <w:rFonts w:ascii="Arial" w:hAnsi="Arial" w:cs="Arial"/>
          <w:sz w:val="22"/>
          <w:szCs w:val="22"/>
        </w:rPr>
        <w:t>However,</w:t>
      </w:r>
      <w:r w:rsidRPr="00234A96">
        <w:rPr>
          <w:rFonts w:ascii="Arial" w:hAnsi="Arial" w:cs="Arial"/>
          <w:sz w:val="22"/>
          <w:szCs w:val="22"/>
        </w:rPr>
        <w:t xml:space="preserve"> BMA did not deliver such goods to the Company but one of the shipping agents did to further deliver</w:t>
      </w:r>
      <w:r w:rsidRPr="00A648C9">
        <w:rPr>
          <w:rFonts w:ascii="Arial" w:hAnsi="Arial" w:cs="Arial"/>
          <w:sz w:val="22"/>
          <w:szCs w:val="22"/>
        </w:rPr>
        <w:t xml:space="preserve"> to the holder of the bill of lading and invoice. Therefore, BMA is not a party to the deposit agreement. As such, the Court dismissed the case filed by the Company</w:t>
      </w:r>
      <w:r w:rsidRPr="00DC010A">
        <w:rPr>
          <w:rFonts w:ascii="Arial" w:hAnsi="Arial" w:cs="Arial"/>
          <w:sz w:val="22"/>
          <w:szCs w:val="22"/>
        </w:rPr>
        <w:t>.</w:t>
      </w:r>
      <w:r w:rsidRPr="00C163C0">
        <w:rPr>
          <w:rFonts w:ascii="Arial" w:hAnsi="Arial" w:cs="Arial"/>
          <w:sz w:val="22"/>
          <w:szCs w:val="22"/>
        </w:rPr>
        <w:t xml:space="preserve"> </w:t>
      </w:r>
      <w:r>
        <w:rPr>
          <w:rFonts w:ascii="Arial" w:hAnsi="Arial" w:cs="Arial"/>
          <w:sz w:val="22"/>
          <w:szCs w:val="22"/>
        </w:rPr>
        <w:t>F</w:t>
      </w:r>
      <w:r w:rsidRPr="00672BC7">
        <w:rPr>
          <w:rFonts w:ascii="Arial" w:hAnsi="Arial" w:cs="Arial"/>
          <w:sz w:val="22"/>
          <w:szCs w:val="22"/>
        </w:rPr>
        <w:t xml:space="preserve">or </w:t>
      </w:r>
      <w:r>
        <w:rPr>
          <w:rFonts w:ascii="Arial" w:hAnsi="Arial" w:cs="Arial"/>
          <w:sz w:val="22"/>
          <w:szCs w:val="22"/>
        </w:rPr>
        <w:t>the</w:t>
      </w:r>
      <w:r w:rsidRPr="00672BC7">
        <w:rPr>
          <w:rFonts w:ascii="Arial" w:hAnsi="Arial" w:cs="Arial"/>
          <w:sz w:val="22"/>
          <w:szCs w:val="22"/>
        </w:rPr>
        <w:t xml:space="preserve"> counterclaim </w:t>
      </w:r>
      <w:r>
        <w:rPr>
          <w:rFonts w:ascii="Arial" w:hAnsi="Arial" w:cs="Arial"/>
          <w:sz w:val="22"/>
          <w:szCs w:val="22"/>
        </w:rPr>
        <w:t xml:space="preserve">filed by BMA </w:t>
      </w:r>
      <w:r w:rsidRPr="00672BC7">
        <w:rPr>
          <w:rFonts w:ascii="Arial" w:hAnsi="Arial" w:cs="Arial"/>
          <w:sz w:val="22"/>
          <w:szCs w:val="22"/>
        </w:rPr>
        <w:t xml:space="preserve">that the </w:t>
      </w:r>
      <w:r>
        <w:rPr>
          <w:rFonts w:ascii="Arial" w:hAnsi="Arial" w:cs="Arial"/>
          <w:sz w:val="22"/>
          <w:szCs w:val="22"/>
        </w:rPr>
        <w:t>C</w:t>
      </w:r>
      <w:r w:rsidRPr="00672BC7">
        <w:rPr>
          <w:rFonts w:ascii="Arial" w:hAnsi="Arial" w:cs="Arial"/>
          <w:sz w:val="22"/>
          <w:szCs w:val="22"/>
        </w:rPr>
        <w:t>ompany has no right to</w:t>
      </w:r>
      <w:r>
        <w:rPr>
          <w:rFonts w:ascii="Arial" w:hAnsi="Arial" w:cs="Arial"/>
          <w:sz w:val="22"/>
          <w:szCs w:val="22"/>
        </w:rPr>
        <w:t xml:space="preserve"> retain </w:t>
      </w:r>
      <w:r w:rsidRPr="00672BC7">
        <w:rPr>
          <w:rFonts w:ascii="Arial" w:hAnsi="Arial" w:cs="Arial"/>
          <w:sz w:val="22"/>
          <w:szCs w:val="22"/>
        </w:rPr>
        <w:t>the fire truck which is armament</w:t>
      </w:r>
      <w:r>
        <w:rPr>
          <w:rFonts w:ascii="Arial" w:hAnsi="Arial" w:cs="Arial"/>
          <w:sz w:val="22"/>
          <w:szCs w:val="22"/>
        </w:rPr>
        <w:t>s</w:t>
      </w:r>
      <w:r w:rsidRPr="00672BC7">
        <w:rPr>
          <w:rFonts w:ascii="Arial" w:hAnsi="Arial" w:cs="Arial"/>
          <w:sz w:val="22"/>
          <w:szCs w:val="22"/>
        </w:rPr>
        <w:t xml:space="preserve"> because the </w:t>
      </w:r>
      <w:r>
        <w:rPr>
          <w:rFonts w:ascii="Arial" w:hAnsi="Arial" w:cs="Arial"/>
          <w:sz w:val="22"/>
          <w:szCs w:val="22"/>
        </w:rPr>
        <w:t>C</w:t>
      </w:r>
      <w:r w:rsidRPr="00672BC7">
        <w:rPr>
          <w:rFonts w:ascii="Arial" w:hAnsi="Arial" w:cs="Arial"/>
          <w:sz w:val="22"/>
          <w:szCs w:val="22"/>
        </w:rPr>
        <w:t xml:space="preserve">ompany is not </w:t>
      </w:r>
      <w:proofErr w:type="spellStart"/>
      <w:r w:rsidRPr="00672BC7">
        <w:rPr>
          <w:rFonts w:ascii="Arial" w:hAnsi="Arial" w:cs="Arial"/>
          <w:sz w:val="22"/>
          <w:szCs w:val="22"/>
        </w:rPr>
        <w:t>authori</w:t>
      </w:r>
      <w:r>
        <w:rPr>
          <w:rFonts w:ascii="Arial" w:hAnsi="Arial" w:cs="Arial"/>
          <w:sz w:val="22"/>
          <w:szCs w:val="22"/>
        </w:rPr>
        <w:t>s</w:t>
      </w:r>
      <w:r w:rsidRPr="00672BC7">
        <w:rPr>
          <w:rFonts w:ascii="Arial" w:hAnsi="Arial" w:cs="Arial"/>
          <w:sz w:val="22"/>
          <w:szCs w:val="22"/>
        </w:rPr>
        <w:t>ed</w:t>
      </w:r>
      <w:proofErr w:type="spellEnd"/>
      <w:r w:rsidRPr="00672BC7">
        <w:rPr>
          <w:rFonts w:ascii="Arial" w:hAnsi="Arial" w:cs="Arial"/>
          <w:sz w:val="22"/>
          <w:szCs w:val="22"/>
        </w:rPr>
        <w:t xml:space="preserve"> to possess arms</w:t>
      </w:r>
      <w:r>
        <w:rPr>
          <w:rFonts w:ascii="Arial" w:hAnsi="Arial" w:cs="Arial"/>
          <w:sz w:val="22"/>
          <w:szCs w:val="22"/>
        </w:rPr>
        <w:t>, t</w:t>
      </w:r>
      <w:r w:rsidRPr="00672BC7">
        <w:rPr>
          <w:rFonts w:ascii="Arial" w:hAnsi="Arial" w:cs="Arial"/>
          <w:sz w:val="22"/>
          <w:szCs w:val="22"/>
        </w:rPr>
        <w:t>he</w:t>
      </w:r>
      <w:bookmarkStart w:id="2" w:name="_GoBack"/>
      <w:bookmarkEnd w:id="2"/>
      <w:r w:rsidRPr="00672BC7">
        <w:rPr>
          <w:rFonts w:ascii="Arial" w:hAnsi="Arial" w:cs="Arial"/>
          <w:sz w:val="22"/>
          <w:szCs w:val="22"/>
        </w:rPr>
        <w:t xml:space="preserve"> </w:t>
      </w:r>
      <w:r>
        <w:rPr>
          <w:rFonts w:ascii="Arial" w:hAnsi="Arial" w:cs="Arial"/>
          <w:sz w:val="22"/>
          <w:szCs w:val="22"/>
        </w:rPr>
        <w:t>C</w:t>
      </w:r>
      <w:r w:rsidRPr="00672BC7">
        <w:rPr>
          <w:rFonts w:ascii="Arial" w:hAnsi="Arial" w:cs="Arial"/>
          <w:sz w:val="22"/>
          <w:szCs w:val="22"/>
        </w:rPr>
        <w:t xml:space="preserve">ourt dismissed the counterclaim and </w:t>
      </w:r>
      <w:r>
        <w:rPr>
          <w:rFonts w:ascii="Arial" w:hAnsi="Arial" w:cs="Arial"/>
          <w:sz w:val="22"/>
          <w:szCs w:val="22"/>
        </w:rPr>
        <w:t>withdrew</w:t>
      </w:r>
      <w:r w:rsidRPr="00672BC7">
        <w:rPr>
          <w:rFonts w:ascii="Arial" w:hAnsi="Arial" w:cs="Arial"/>
          <w:sz w:val="22"/>
          <w:szCs w:val="22"/>
        </w:rPr>
        <w:t xml:space="preserve"> the </w:t>
      </w:r>
      <w:r w:rsidR="002F22BA">
        <w:rPr>
          <w:rFonts w:ascii="Arial" w:hAnsi="Arial" w:cs="Arial"/>
          <w:sz w:val="22"/>
          <w:szCs w:val="22"/>
        </w:rPr>
        <w:t>temporary protection</w:t>
      </w:r>
      <w:r w:rsidRPr="00672BC7">
        <w:rPr>
          <w:rFonts w:ascii="Arial" w:hAnsi="Arial" w:cs="Arial"/>
          <w:sz w:val="22"/>
          <w:szCs w:val="22"/>
        </w:rPr>
        <w:t xml:space="preserve"> order of BMA. </w:t>
      </w:r>
      <w:r w:rsidR="002B721D">
        <w:rPr>
          <w:rFonts w:ascii="Arial" w:hAnsi="Arial" w:cs="Arial"/>
          <w:sz w:val="22"/>
          <w:szCs w:val="22"/>
        </w:rPr>
        <w:t>At present t</w:t>
      </w:r>
      <w:r w:rsidR="00F83653" w:rsidRPr="00672BC7">
        <w:rPr>
          <w:rFonts w:ascii="Arial" w:hAnsi="Arial" w:cs="Arial"/>
          <w:sz w:val="22"/>
          <w:szCs w:val="22"/>
        </w:rPr>
        <w:t xml:space="preserve">he </w:t>
      </w:r>
      <w:r w:rsidR="00F83653">
        <w:rPr>
          <w:rFonts w:ascii="Arial" w:hAnsi="Arial" w:cs="Arial"/>
          <w:sz w:val="22"/>
          <w:szCs w:val="22"/>
        </w:rPr>
        <w:t>C</w:t>
      </w:r>
      <w:r w:rsidR="00F83653" w:rsidRPr="00672BC7">
        <w:rPr>
          <w:rFonts w:ascii="Arial" w:hAnsi="Arial" w:cs="Arial"/>
          <w:sz w:val="22"/>
          <w:szCs w:val="22"/>
        </w:rPr>
        <w:t>ompany is preparing to submit an appeal.</w:t>
      </w:r>
      <w:r w:rsidR="00F83653">
        <w:rPr>
          <w:rFonts w:ascii="Arial" w:hAnsi="Arial" w:cs="Arial"/>
          <w:sz w:val="22"/>
          <w:szCs w:val="22"/>
        </w:rPr>
        <w:t xml:space="preserve"> </w:t>
      </w:r>
      <w:r w:rsidR="004F050E">
        <w:rPr>
          <w:rFonts w:ascii="Arial" w:hAnsi="Arial" w:cs="Arial"/>
          <w:b/>
          <w:bCs/>
          <w:sz w:val="22"/>
          <w:szCs w:val="22"/>
        </w:rPr>
        <w:br w:type="page"/>
      </w:r>
    </w:p>
    <w:p w:rsidR="0008755A" w:rsidRPr="00A16B9A" w:rsidRDefault="00A16B9A" w:rsidP="00A16B9A">
      <w:pPr>
        <w:tabs>
          <w:tab w:val="left" w:pos="900"/>
          <w:tab w:val="left" w:pos="1440"/>
          <w:tab w:val="left" w:pos="2160"/>
          <w:tab w:val="center" w:pos="5940"/>
          <w:tab w:val="center" w:pos="7200"/>
        </w:tabs>
        <w:spacing w:before="120" w:after="120" w:line="380" w:lineRule="exact"/>
        <w:ind w:left="547" w:hanging="547"/>
        <w:jc w:val="thaiDistribute"/>
        <w:rPr>
          <w:rFonts w:ascii="Arial" w:hAnsi="Arial" w:cs="Arial"/>
          <w:b/>
          <w:bCs/>
          <w:sz w:val="22"/>
          <w:szCs w:val="22"/>
          <w:cs/>
        </w:rPr>
      </w:pPr>
      <w:r w:rsidRPr="00A16B9A">
        <w:rPr>
          <w:rFonts w:ascii="Arial" w:hAnsi="Arial" w:cs="Arial"/>
          <w:b/>
          <w:bCs/>
          <w:sz w:val="22"/>
          <w:szCs w:val="22"/>
        </w:rPr>
        <w:lastRenderedPageBreak/>
        <w:t>29</w:t>
      </w:r>
      <w:r w:rsidR="0008755A" w:rsidRPr="00A16B9A">
        <w:rPr>
          <w:rFonts w:ascii="Arial" w:hAnsi="Arial" w:cs="Arial"/>
          <w:b/>
          <w:bCs/>
          <w:sz w:val="22"/>
          <w:szCs w:val="22"/>
        </w:rPr>
        <w:t>.</w:t>
      </w:r>
      <w:r w:rsidR="0008755A" w:rsidRPr="00A16B9A">
        <w:rPr>
          <w:rFonts w:ascii="Arial" w:hAnsi="Arial" w:cs="Arial"/>
          <w:b/>
          <w:bCs/>
          <w:sz w:val="22"/>
          <w:szCs w:val="22"/>
        </w:rPr>
        <w:tab/>
        <w:t>Fair value hierarchy</w:t>
      </w:r>
    </w:p>
    <w:p w:rsidR="0008755A" w:rsidRPr="00B55452" w:rsidRDefault="0008755A" w:rsidP="0008755A">
      <w:pPr>
        <w:spacing w:before="120" w:after="120" w:line="380" w:lineRule="exact"/>
        <w:ind w:left="540"/>
        <w:jc w:val="thaiDistribute"/>
        <w:rPr>
          <w:rFonts w:ascii="Arial" w:hAnsi="Arial" w:cs="Arial"/>
          <w:sz w:val="22"/>
          <w:szCs w:val="22"/>
        </w:rPr>
      </w:pPr>
      <w:r w:rsidRPr="00B55452">
        <w:rPr>
          <w:rFonts w:ascii="Arial" w:hAnsi="Arial" w:cs="Arial"/>
          <w:sz w:val="22"/>
          <w:szCs w:val="22"/>
        </w:rPr>
        <w:t>As at 31 December 201</w:t>
      </w:r>
      <w:r w:rsidR="0085240E">
        <w:rPr>
          <w:rFonts w:ascii="Arial" w:hAnsi="Arial" w:cs="Arial"/>
          <w:sz w:val="22"/>
          <w:szCs w:val="22"/>
        </w:rPr>
        <w:t>9</w:t>
      </w:r>
      <w:r w:rsidR="00150439">
        <w:rPr>
          <w:rFonts w:ascii="Arial" w:hAnsi="Arial" w:cs="Arial"/>
          <w:sz w:val="22"/>
          <w:szCs w:val="22"/>
        </w:rPr>
        <w:t xml:space="preserve"> and 201</w:t>
      </w:r>
      <w:r w:rsidR="0085240E">
        <w:rPr>
          <w:rFonts w:ascii="Arial" w:hAnsi="Arial" w:cs="Arial"/>
          <w:sz w:val="22"/>
          <w:szCs w:val="22"/>
        </w:rPr>
        <w:t>8</w:t>
      </w:r>
      <w:r w:rsidRPr="00B55452">
        <w:rPr>
          <w:rFonts w:ascii="Arial" w:hAnsi="Arial" w:cs="Arial"/>
          <w:sz w:val="22"/>
          <w:szCs w:val="22"/>
        </w:rPr>
        <w:t>, the Company had the assets and liabilities that were measured at fair value using different levels of inputs as follows:</w:t>
      </w:r>
    </w:p>
    <w:tbl>
      <w:tblPr>
        <w:tblW w:w="8663" w:type="dxa"/>
        <w:tblInd w:w="450" w:type="dxa"/>
        <w:tblLayout w:type="fixed"/>
        <w:tblLook w:val="04A0" w:firstRow="1" w:lastRow="0" w:firstColumn="1" w:lastColumn="0" w:noHBand="0" w:noVBand="1"/>
      </w:tblPr>
      <w:tblGrid>
        <w:gridCol w:w="3420"/>
        <w:gridCol w:w="1310"/>
        <w:gridCol w:w="1311"/>
        <w:gridCol w:w="1311"/>
        <w:gridCol w:w="1311"/>
      </w:tblGrid>
      <w:tr w:rsidR="0008755A" w:rsidRPr="00E12E36" w:rsidTr="0008755A">
        <w:tc>
          <w:tcPr>
            <w:tcW w:w="8663" w:type="dxa"/>
            <w:gridSpan w:val="5"/>
            <w:vAlign w:val="bottom"/>
          </w:tcPr>
          <w:p w:rsidR="0008755A" w:rsidRPr="00E12E36" w:rsidRDefault="0008755A" w:rsidP="00E12E36">
            <w:pPr>
              <w:spacing w:line="380" w:lineRule="exact"/>
              <w:jc w:val="right"/>
              <w:rPr>
                <w:rFonts w:ascii="Arial" w:hAnsi="Arial" w:cs="Arial"/>
                <w:kern w:val="28"/>
                <w:sz w:val="18"/>
                <w:szCs w:val="18"/>
              </w:rPr>
            </w:pPr>
            <w:r w:rsidRPr="00E12E36">
              <w:rPr>
                <w:rFonts w:ascii="Arial" w:hAnsi="Arial" w:cs="Arial"/>
                <w:kern w:val="28"/>
                <w:sz w:val="18"/>
                <w:szCs w:val="18"/>
              </w:rPr>
              <w:t>(Unit: Million Baht)</w:t>
            </w:r>
          </w:p>
        </w:tc>
      </w:tr>
      <w:tr w:rsidR="0008755A" w:rsidRPr="00E12E36" w:rsidTr="0008755A">
        <w:tc>
          <w:tcPr>
            <w:tcW w:w="3420" w:type="dxa"/>
            <w:vAlign w:val="bottom"/>
          </w:tcPr>
          <w:p w:rsidR="0008755A" w:rsidRPr="00E12E36" w:rsidRDefault="0008755A" w:rsidP="00E12E36">
            <w:pPr>
              <w:spacing w:line="380" w:lineRule="exact"/>
              <w:ind w:left="243" w:hanging="180"/>
              <w:jc w:val="thaiDistribute"/>
              <w:rPr>
                <w:rFonts w:ascii="Arial" w:hAnsi="Arial" w:cs="Arial"/>
                <w:kern w:val="28"/>
                <w:sz w:val="18"/>
                <w:szCs w:val="18"/>
              </w:rPr>
            </w:pPr>
          </w:p>
        </w:tc>
        <w:tc>
          <w:tcPr>
            <w:tcW w:w="5243" w:type="dxa"/>
            <w:gridSpan w:val="4"/>
          </w:tcPr>
          <w:p w:rsidR="0008755A" w:rsidRPr="00E12E36" w:rsidRDefault="00B96AC4" w:rsidP="00911451">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Financial statement</w:t>
            </w:r>
            <w:r w:rsidR="004F050E">
              <w:rPr>
                <w:rFonts w:ascii="Arial" w:hAnsi="Arial" w:cs="Arial"/>
                <w:kern w:val="28"/>
                <w:sz w:val="18"/>
                <w:szCs w:val="18"/>
              </w:rPr>
              <w:t>s</w:t>
            </w:r>
            <w:r>
              <w:rPr>
                <w:rFonts w:ascii="Arial" w:hAnsi="Arial" w:cs="Arial"/>
                <w:kern w:val="28"/>
                <w:sz w:val="18"/>
                <w:szCs w:val="18"/>
              </w:rPr>
              <w:t xml:space="preserve"> in which the equity method is applied / </w:t>
            </w:r>
            <w:r w:rsidR="00911451">
              <w:rPr>
                <w:rFonts w:ascii="Arial" w:hAnsi="Arial" w:cs="Arial"/>
                <w:kern w:val="28"/>
                <w:sz w:val="18"/>
                <w:szCs w:val="18"/>
              </w:rPr>
              <w:t>Separate f</w:t>
            </w:r>
            <w:r w:rsidR="0008755A" w:rsidRPr="00E12E36">
              <w:rPr>
                <w:rFonts w:ascii="Arial" w:hAnsi="Arial" w:cs="Arial"/>
                <w:kern w:val="28"/>
                <w:sz w:val="18"/>
                <w:szCs w:val="18"/>
              </w:rPr>
              <w:t xml:space="preserve">inancial </w:t>
            </w:r>
            <w:r w:rsidR="00911451">
              <w:rPr>
                <w:rFonts w:ascii="Arial" w:hAnsi="Arial" w:cs="Arial"/>
                <w:kern w:val="28"/>
                <w:sz w:val="18"/>
                <w:szCs w:val="18"/>
              </w:rPr>
              <w:t>s</w:t>
            </w:r>
            <w:r w:rsidR="0008755A" w:rsidRPr="00E12E36">
              <w:rPr>
                <w:rFonts w:ascii="Arial" w:hAnsi="Arial" w:cs="Arial"/>
                <w:kern w:val="28"/>
                <w:sz w:val="18"/>
                <w:szCs w:val="18"/>
              </w:rPr>
              <w:t xml:space="preserve">tatements </w:t>
            </w:r>
          </w:p>
        </w:tc>
      </w:tr>
      <w:tr w:rsidR="0008755A" w:rsidRPr="00E12E36" w:rsidTr="0008755A">
        <w:tc>
          <w:tcPr>
            <w:tcW w:w="3420" w:type="dxa"/>
            <w:vAlign w:val="bottom"/>
          </w:tcPr>
          <w:p w:rsidR="0008755A" w:rsidRPr="00E12E36" w:rsidRDefault="0008755A" w:rsidP="00E12E36">
            <w:pPr>
              <w:spacing w:line="380" w:lineRule="exact"/>
              <w:ind w:left="243" w:hanging="180"/>
              <w:jc w:val="thaiDistribute"/>
              <w:rPr>
                <w:rFonts w:ascii="Arial" w:hAnsi="Arial" w:cs="Arial"/>
                <w:kern w:val="28"/>
                <w:sz w:val="18"/>
                <w:szCs w:val="18"/>
              </w:rPr>
            </w:pPr>
          </w:p>
        </w:tc>
        <w:tc>
          <w:tcPr>
            <w:tcW w:w="5243" w:type="dxa"/>
            <w:gridSpan w:val="4"/>
          </w:tcPr>
          <w:p w:rsidR="0008755A" w:rsidRPr="00E12E36" w:rsidRDefault="00487F77" w:rsidP="00E12E36">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w:t>
            </w:r>
            <w:r w:rsidR="0085240E">
              <w:rPr>
                <w:rFonts w:ascii="Arial" w:hAnsi="Arial" w:cs="Arial"/>
                <w:kern w:val="28"/>
                <w:sz w:val="18"/>
                <w:szCs w:val="18"/>
              </w:rPr>
              <w:t>9</w:t>
            </w:r>
          </w:p>
        </w:tc>
      </w:tr>
      <w:tr w:rsidR="0008755A" w:rsidRPr="00E12E36" w:rsidTr="0008755A">
        <w:tc>
          <w:tcPr>
            <w:tcW w:w="3420" w:type="dxa"/>
            <w:vAlign w:val="bottom"/>
          </w:tcPr>
          <w:p w:rsidR="0008755A" w:rsidRPr="00E12E36" w:rsidRDefault="0008755A" w:rsidP="00E12E36">
            <w:pPr>
              <w:spacing w:line="380" w:lineRule="exact"/>
              <w:ind w:left="243" w:hanging="180"/>
              <w:jc w:val="thaiDistribute"/>
              <w:rPr>
                <w:rFonts w:ascii="Arial" w:hAnsi="Arial" w:cs="Arial"/>
                <w:kern w:val="28"/>
                <w:sz w:val="18"/>
                <w:szCs w:val="18"/>
              </w:rPr>
            </w:pPr>
          </w:p>
        </w:tc>
        <w:tc>
          <w:tcPr>
            <w:tcW w:w="1310" w:type="dxa"/>
          </w:tcPr>
          <w:p w:rsidR="0008755A" w:rsidRPr="00E12E36" w:rsidRDefault="0008755A" w:rsidP="00E12E36">
            <w:pPr>
              <w:pBdr>
                <w:bottom w:val="single" w:sz="4" w:space="1" w:color="auto"/>
              </w:pBdr>
              <w:spacing w:line="380" w:lineRule="exact"/>
              <w:jc w:val="center"/>
              <w:rPr>
                <w:rFonts w:ascii="Arial" w:hAnsi="Arial" w:cs="Arial"/>
                <w:kern w:val="28"/>
                <w:sz w:val="18"/>
                <w:szCs w:val="18"/>
              </w:rPr>
            </w:pPr>
            <w:r w:rsidRPr="00E12E36">
              <w:rPr>
                <w:rFonts w:ascii="Arial" w:hAnsi="Arial" w:cs="Arial"/>
                <w:kern w:val="28"/>
                <w:sz w:val="18"/>
                <w:szCs w:val="18"/>
              </w:rPr>
              <w:t>Level</w:t>
            </w:r>
            <w:r w:rsidRPr="00E12E36">
              <w:rPr>
                <w:rFonts w:ascii="Arial" w:hAnsi="Arial" w:cs="Arial"/>
                <w:kern w:val="28"/>
                <w:sz w:val="18"/>
                <w:szCs w:val="18"/>
                <w:cs/>
              </w:rPr>
              <w:t xml:space="preserve"> </w:t>
            </w:r>
            <w:r w:rsidRPr="00E12E36">
              <w:rPr>
                <w:rFonts w:ascii="Arial" w:hAnsi="Arial" w:cs="Arial"/>
                <w:kern w:val="28"/>
                <w:sz w:val="18"/>
                <w:szCs w:val="18"/>
              </w:rPr>
              <w:t>1</w:t>
            </w:r>
          </w:p>
        </w:tc>
        <w:tc>
          <w:tcPr>
            <w:tcW w:w="1311" w:type="dxa"/>
          </w:tcPr>
          <w:p w:rsidR="0008755A" w:rsidRPr="00E12E36" w:rsidRDefault="0008755A" w:rsidP="00E12E36">
            <w:pPr>
              <w:pBdr>
                <w:bottom w:val="single" w:sz="4" w:space="1" w:color="auto"/>
              </w:pBdr>
              <w:spacing w:line="380" w:lineRule="exact"/>
              <w:jc w:val="center"/>
              <w:rPr>
                <w:rFonts w:ascii="Arial" w:hAnsi="Arial" w:cs="Arial"/>
                <w:kern w:val="28"/>
                <w:sz w:val="18"/>
                <w:szCs w:val="18"/>
              </w:rPr>
            </w:pPr>
            <w:r w:rsidRPr="00E12E36">
              <w:rPr>
                <w:rFonts w:ascii="Arial" w:hAnsi="Arial" w:cs="Arial"/>
                <w:kern w:val="28"/>
                <w:sz w:val="18"/>
                <w:szCs w:val="18"/>
              </w:rPr>
              <w:t>Level</w:t>
            </w:r>
            <w:r w:rsidRPr="00E12E36">
              <w:rPr>
                <w:rFonts w:ascii="Arial" w:hAnsi="Arial" w:cs="Arial"/>
                <w:kern w:val="28"/>
                <w:sz w:val="18"/>
                <w:szCs w:val="18"/>
                <w:cs/>
              </w:rPr>
              <w:t xml:space="preserve"> </w:t>
            </w:r>
            <w:r w:rsidRPr="00E12E36">
              <w:rPr>
                <w:rFonts w:ascii="Arial" w:hAnsi="Arial" w:cs="Arial"/>
                <w:kern w:val="28"/>
                <w:sz w:val="18"/>
                <w:szCs w:val="18"/>
              </w:rPr>
              <w:t>2</w:t>
            </w:r>
          </w:p>
        </w:tc>
        <w:tc>
          <w:tcPr>
            <w:tcW w:w="1311" w:type="dxa"/>
            <w:vAlign w:val="bottom"/>
          </w:tcPr>
          <w:p w:rsidR="0008755A" w:rsidRPr="00E12E36" w:rsidRDefault="0008755A" w:rsidP="00E12E36">
            <w:pPr>
              <w:pBdr>
                <w:bottom w:val="single" w:sz="4" w:space="1" w:color="auto"/>
              </w:pBdr>
              <w:spacing w:line="380" w:lineRule="exact"/>
              <w:jc w:val="center"/>
              <w:rPr>
                <w:rFonts w:ascii="Arial" w:hAnsi="Arial" w:cs="Arial"/>
                <w:kern w:val="28"/>
                <w:sz w:val="18"/>
                <w:szCs w:val="18"/>
              </w:rPr>
            </w:pPr>
            <w:r w:rsidRPr="00E12E36">
              <w:rPr>
                <w:rFonts w:ascii="Arial" w:hAnsi="Arial" w:cs="Arial"/>
                <w:kern w:val="28"/>
                <w:sz w:val="18"/>
                <w:szCs w:val="18"/>
              </w:rPr>
              <w:t>Level</w:t>
            </w:r>
            <w:r w:rsidRPr="00E12E36">
              <w:rPr>
                <w:rFonts w:ascii="Arial" w:hAnsi="Arial" w:cs="Arial"/>
                <w:kern w:val="28"/>
                <w:sz w:val="18"/>
                <w:szCs w:val="18"/>
                <w:cs/>
              </w:rPr>
              <w:t xml:space="preserve"> </w:t>
            </w:r>
            <w:r w:rsidRPr="00E12E36">
              <w:rPr>
                <w:rFonts w:ascii="Arial" w:hAnsi="Arial" w:cs="Arial"/>
                <w:kern w:val="28"/>
                <w:sz w:val="18"/>
                <w:szCs w:val="18"/>
              </w:rPr>
              <w:t>3</w:t>
            </w:r>
          </w:p>
        </w:tc>
        <w:tc>
          <w:tcPr>
            <w:tcW w:w="1311" w:type="dxa"/>
            <w:vAlign w:val="bottom"/>
          </w:tcPr>
          <w:p w:rsidR="0008755A" w:rsidRPr="0016205A" w:rsidRDefault="0008755A" w:rsidP="00E12E36">
            <w:pPr>
              <w:pBdr>
                <w:bottom w:val="single" w:sz="4" w:space="1" w:color="auto"/>
              </w:pBdr>
              <w:spacing w:line="380" w:lineRule="exact"/>
              <w:jc w:val="center"/>
              <w:rPr>
                <w:rFonts w:ascii="Arial" w:hAnsi="Arial" w:cs="Arial"/>
                <w:kern w:val="28"/>
                <w:sz w:val="18"/>
                <w:szCs w:val="18"/>
                <w:cs/>
              </w:rPr>
            </w:pPr>
            <w:r w:rsidRPr="0016205A">
              <w:rPr>
                <w:rFonts w:ascii="Arial" w:hAnsi="Arial" w:cs="Arial"/>
                <w:kern w:val="28"/>
                <w:sz w:val="18"/>
                <w:szCs w:val="18"/>
              </w:rPr>
              <w:t>Total</w:t>
            </w:r>
          </w:p>
        </w:tc>
      </w:tr>
      <w:tr w:rsidR="0008755A" w:rsidRPr="00E12E36" w:rsidTr="0008755A">
        <w:tc>
          <w:tcPr>
            <w:tcW w:w="3420" w:type="dxa"/>
            <w:vAlign w:val="bottom"/>
          </w:tcPr>
          <w:p w:rsidR="0008755A" w:rsidRPr="00E12E36" w:rsidRDefault="0008755A" w:rsidP="00E12E36">
            <w:pPr>
              <w:spacing w:line="380" w:lineRule="exact"/>
              <w:ind w:left="162" w:hanging="162"/>
              <w:jc w:val="thaiDistribute"/>
              <w:rPr>
                <w:rFonts w:ascii="Arial" w:hAnsi="Arial" w:cs="Arial"/>
                <w:b/>
                <w:bCs/>
                <w:kern w:val="28"/>
                <w:sz w:val="18"/>
                <w:szCs w:val="18"/>
              </w:rPr>
            </w:pPr>
            <w:r w:rsidRPr="00E12E36">
              <w:rPr>
                <w:rFonts w:ascii="Arial" w:hAnsi="Arial" w:cs="Arial"/>
                <w:b/>
                <w:bCs/>
                <w:kern w:val="28"/>
                <w:sz w:val="18"/>
                <w:szCs w:val="18"/>
              </w:rPr>
              <w:t xml:space="preserve">Assets measured at fair value </w:t>
            </w:r>
          </w:p>
        </w:tc>
        <w:tc>
          <w:tcPr>
            <w:tcW w:w="1310" w:type="dxa"/>
          </w:tcPr>
          <w:p w:rsidR="0008755A" w:rsidRPr="00E12E36" w:rsidRDefault="0008755A" w:rsidP="00E12E36">
            <w:pPr>
              <w:tabs>
                <w:tab w:val="right" w:pos="1422"/>
              </w:tabs>
              <w:spacing w:line="380" w:lineRule="exact"/>
              <w:ind w:hanging="18"/>
              <w:jc w:val="thaiDistribute"/>
              <w:rPr>
                <w:rFonts w:ascii="Arial" w:hAnsi="Arial" w:cs="Arial"/>
                <w:b/>
                <w:bCs/>
                <w:kern w:val="28"/>
                <w:sz w:val="18"/>
                <w:szCs w:val="18"/>
              </w:rPr>
            </w:pPr>
          </w:p>
        </w:tc>
        <w:tc>
          <w:tcPr>
            <w:tcW w:w="1311" w:type="dxa"/>
          </w:tcPr>
          <w:p w:rsidR="0008755A" w:rsidRPr="00E12E36" w:rsidRDefault="0008755A" w:rsidP="00E12E36">
            <w:pPr>
              <w:tabs>
                <w:tab w:val="right" w:pos="1422"/>
              </w:tabs>
              <w:spacing w:line="380" w:lineRule="exact"/>
              <w:ind w:hanging="18"/>
              <w:jc w:val="thaiDistribute"/>
              <w:rPr>
                <w:rFonts w:ascii="Arial" w:hAnsi="Arial" w:cs="Arial"/>
                <w:b/>
                <w:bCs/>
                <w:kern w:val="28"/>
                <w:sz w:val="18"/>
                <w:szCs w:val="18"/>
              </w:rPr>
            </w:pPr>
          </w:p>
        </w:tc>
        <w:tc>
          <w:tcPr>
            <w:tcW w:w="1311" w:type="dxa"/>
            <w:vAlign w:val="bottom"/>
          </w:tcPr>
          <w:p w:rsidR="0008755A" w:rsidRPr="00E12E36" w:rsidRDefault="0008755A" w:rsidP="00E12E36">
            <w:pPr>
              <w:tabs>
                <w:tab w:val="right" w:pos="1422"/>
              </w:tabs>
              <w:spacing w:line="380" w:lineRule="exact"/>
              <w:ind w:hanging="18"/>
              <w:jc w:val="thaiDistribute"/>
              <w:rPr>
                <w:rFonts w:ascii="Arial" w:hAnsi="Arial" w:cs="Arial"/>
                <w:b/>
                <w:bCs/>
                <w:kern w:val="28"/>
                <w:sz w:val="18"/>
                <w:szCs w:val="18"/>
              </w:rPr>
            </w:pPr>
          </w:p>
        </w:tc>
        <w:tc>
          <w:tcPr>
            <w:tcW w:w="1311" w:type="dxa"/>
            <w:vAlign w:val="bottom"/>
          </w:tcPr>
          <w:p w:rsidR="0008755A" w:rsidRPr="0016205A" w:rsidRDefault="0008755A" w:rsidP="00E12E36">
            <w:pPr>
              <w:tabs>
                <w:tab w:val="right" w:pos="1422"/>
              </w:tabs>
              <w:spacing w:line="380" w:lineRule="exact"/>
              <w:ind w:hanging="18"/>
              <w:jc w:val="thaiDistribute"/>
              <w:rPr>
                <w:rFonts w:ascii="Arial" w:hAnsi="Arial" w:cs="Arial"/>
                <w:kern w:val="28"/>
                <w:sz w:val="18"/>
                <w:szCs w:val="18"/>
                <w:cs/>
              </w:rPr>
            </w:pPr>
          </w:p>
        </w:tc>
      </w:tr>
      <w:tr w:rsidR="0008755A" w:rsidRPr="00E12E36" w:rsidTr="0008755A">
        <w:tc>
          <w:tcPr>
            <w:tcW w:w="3420" w:type="dxa"/>
            <w:vAlign w:val="bottom"/>
          </w:tcPr>
          <w:p w:rsidR="0008755A" w:rsidRPr="00E12E36" w:rsidRDefault="0008755A" w:rsidP="00E12E36">
            <w:pPr>
              <w:spacing w:line="380" w:lineRule="exact"/>
              <w:ind w:left="162" w:hanging="162"/>
              <w:jc w:val="thaiDistribute"/>
              <w:rPr>
                <w:rFonts w:ascii="Arial" w:hAnsi="Arial" w:cs="Arial"/>
                <w:kern w:val="28"/>
                <w:sz w:val="18"/>
                <w:szCs w:val="18"/>
                <w:cs/>
              </w:rPr>
            </w:pPr>
            <w:r w:rsidRPr="00E12E36">
              <w:rPr>
                <w:rFonts w:ascii="Arial" w:hAnsi="Arial" w:cs="Arial"/>
                <w:kern w:val="28"/>
                <w:sz w:val="18"/>
                <w:szCs w:val="18"/>
              </w:rPr>
              <w:t xml:space="preserve">Held for trade investments </w:t>
            </w:r>
            <w:r w:rsidRPr="00E12E36">
              <w:rPr>
                <w:rFonts w:ascii="Arial" w:hAnsi="Arial" w:cs="Arial"/>
                <w:kern w:val="28"/>
                <w:sz w:val="18"/>
                <w:szCs w:val="18"/>
                <w:cs/>
              </w:rPr>
              <w:t xml:space="preserve"> </w:t>
            </w:r>
          </w:p>
        </w:tc>
        <w:tc>
          <w:tcPr>
            <w:tcW w:w="1310" w:type="dxa"/>
          </w:tcPr>
          <w:p w:rsidR="0008755A" w:rsidRPr="00E12E36" w:rsidRDefault="0008755A" w:rsidP="00E12E36">
            <w:pPr>
              <w:tabs>
                <w:tab w:val="right" w:pos="792"/>
              </w:tabs>
              <w:spacing w:line="380" w:lineRule="exact"/>
              <w:ind w:hanging="18"/>
              <w:jc w:val="thaiDistribute"/>
              <w:rPr>
                <w:rFonts w:ascii="Arial" w:hAnsi="Arial" w:cs="Arial"/>
                <w:kern w:val="28"/>
                <w:sz w:val="18"/>
                <w:szCs w:val="18"/>
                <w:cs/>
              </w:rPr>
            </w:pPr>
          </w:p>
        </w:tc>
        <w:tc>
          <w:tcPr>
            <w:tcW w:w="1311" w:type="dxa"/>
          </w:tcPr>
          <w:p w:rsidR="0008755A" w:rsidRPr="00E12E36" w:rsidRDefault="0008755A" w:rsidP="00E12E36">
            <w:pPr>
              <w:tabs>
                <w:tab w:val="right" w:pos="792"/>
              </w:tabs>
              <w:spacing w:line="380" w:lineRule="exact"/>
              <w:ind w:hanging="18"/>
              <w:jc w:val="thaiDistribute"/>
              <w:rPr>
                <w:rFonts w:ascii="Arial" w:hAnsi="Arial" w:cs="Arial"/>
                <w:kern w:val="28"/>
                <w:sz w:val="18"/>
                <w:szCs w:val="18"/>
                <w:cs/>
              </w:rPr>
            </w:pPr>
          </w:p>
        </w:tc>
        <w:tc>
          <w:tcPr>
            <w:tcW w:w="1311" w:type="dxa"/>
          </w:tcPr>
          <w:p w:rsidR="0008755A" w:rsidRPr="00E12E36" w:rsidRDefault="0008755A" w:rsidP="00E12E36">
            <w:pPr>
              <w:tabs>
                <w:tab w:val="right" w:pos="792"/>
              </w:tabs>
              <w:spacing w:line="380" w:lineRule="exact"/>
              <w:ind w:hanging="18"/>
              <w:jc w:val="thaiDistribute"/>
              <w:rPr>
                <w:rFonts w:ascii="Arial" w:hAnsi="Arial" w:cs="Arial"/>
                <w:kern w:val="28"/>
                <w:sz w:val="18"/>
                <w:szCs w:val="18"/>
                <w:cs/>
              </w:rPr>
            </w:pPr>
          </w:p>
        </w:tc>
        <w:tc>
          <w:tcPr>
            <w:tcW w:w="1311" w:type="dxa"/>
          </w:tcPr>
          <w:p w:rsidR="0008755A" w:rsidRPr="0016205A" w:rsidRDefault="0008755A" w:rsidP="00E12E36">
            <w:pPr>
              <w:tabs>
                <w:tab w:val="right" w:pos="792"/>
              </w:tabs>
              <w:spacing w:line="380" w:lineRule="exact"/>
              <w:ind w:hanging="18"/>
              <w:jc w:val="thaiDistribute"/>
              <w:rPr>
                <w:rFonts w:ascii="Arial" w:hAnsi="Arial" w:cs="Arial"/>
                <w:kern w:val="28"/>
                <w:sz w:val="18"/>
                <w:szCs w:val="18"/>
                <w:cs/>
              </w:rPr>
            </w:pPr>
          </w:p>
        </w:tc>
      </w:tr>
      <w:tr w:rsidR="00204DCF" w:rsidRPr="00E12E36" w:rsidTr="0008755A">
        <w:tc>
          <w:tcPr>
            <w:tcW w:w="3420" w:type="dxa"/>
            <w:vAlign w:val="bottom"/>
          </w:tcPr>
          <w:p w:rsidR="00204DCF" w:rsidRPr="00E12E36" w:rsidRDefault="00204DCF" w:rsidP="00204DCF">
            <w:pPr>
              <w:spacing w:line="380" w:lineRule="exact"/>
              <w:ind w:left="162"/>
              <w:jc w:val="thaiDistribute"/>
              <w:rPr>
                <w:rFonts w:ascii="Arial" w:hAnsi="Arial" w:cs="Arial"/>
                <w:kern w:val="28"/>
                <w:sz w:val="18"/>
                <w:szCs w:val="18"/>
              </w:rPr>
            </w:pPr>
            <w:r>
              <w:rPr>
                <w:rFonts w:ascii="Arial" w:hAnsi="Arial" w:cs="Arial"/>
                <w:kern w:val="28"/>
                <w:sz w:val="18"/>
                <w:szCs w:val="18"/>
              </w:rPr>
              <w:t>Government bonds</w:t>
            </w:r>
            <w:r w:rsidRPr="00E12E36">
              <w:rPr>
                <w:rFonts w:ascii="Arial" w:hAnsi="Arial" w:cs="Arial"/>
                <w:kern w:val="28"/>
                <w:sz w:val="18"/>
                <w:szCs w:val="18"/>
              </w:rPr>
              <w:t xml:space="preserve"> </w:t>
            </w:r>
          </w:p>
        </w:tc>
        <w:tc>
          <w:tcPr>
            <w:tcW w:w="1310"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kern w:val="28"/>
                <w:sz w:val="18"/>
                <w:szCs w:val="18"/>
              </w:rPr>
              <w:t>-</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kern w:val="28"/>
                <w:sz w:val="18"/>
                <w:szCs w:val="18"/>
              </w:rPr>
              <w:t>14</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cs/>
              </w:rPr>
            </w:pPr>
            <w:r w:rsidRPr="00204DCF">
              <w:rPr>
                <w:rFonts w:ascii="Arial" w:hAnsi="Arial" w:cs="Arial" w:hint="cs"/>
                <w:kern w:val="28"/>
                <w:sz w:val="18"/>
                <w:szCs w:val="18"/>
                <w:cs/>
              </w:rPr>
              <w:t>-</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cs/>
              </w:rPr>
            </w:pPr>
            <w:r w:rsidRPr="00204DCF">
              <w:rPr>
                <w:rFonts w:ascii="Arial" w:hAnsi="Arial" w:cs="Arial" w:hint="cs"/>
                <w:kern w:val="28"/>
                <w:sz w:val="18"/>
                <w:szCs w:val="18"/>
                <w:cs/>
              </w:rPr>
              <w:t>14</w:t>
            </w:r>
          </w:p>
        </w:tc>
      </w:tr>
      <w:tr w:rsidR="00204DCF" w:rsidRPr="00E12E36" w:rsidTr="0008755A">
        <w:tc>
          <w:tcPr>
            <w:tcW w:w="3420" w:type="dxa"/>
            <w:vAlign w:val="bottom"/>
          </w:tcPr>
          <w:p w:rsidR="00204DCF" w:rsidRPr="00E12E36" w:rsidRDefault="00204DCF" w:rsidP="00204DCF">
            <w:pPr>
              <w:spacing w:line="380" w:lineRule="exact"/>
              <w:ind w:left="162"/>
              <w:jc w:val="thaiDistribute"/>
              <w:rPr>
                <w:rFonts w:ascii="Arial" w:hAnsi="Arial" w:cs="Arial"/>
                <w:kern w:val="28"/>
                <w:sz w:val="18"/>
                <w:szCs w:val="18"/>
              </w:rPr>
            </w:pPr>
            <w:r>
              <w:rPr>
                <w:rFonts w:ascii="Arial" w:hAnsi="Arial" w:cs="Arial"/>
                <w:kern w:val="28"/>
                <w:sz w:val="18"/>
                <w:szCs w:val="18"/>
              </w:rPr>
              <w:t>Debentures</w:t>
            </w:r>
          </w:p>
        </w:tc>
        <w:tc>
          <w:tcPr>
            <w:tcW w:w="1310"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cs/>
              </w:rPr>
            </w:pPr>
            <w:r w:rsidRPr="00204DCF">
              <w:rPr>
                <w:rFonts w:ascii="Arial" w:hAnsi="Arial" w:cs="Arial"/>
                <w:kern w:val="28"/>
                <w:sz w:val="18"/>
                <w:szCs w:val="18"/>
              </w:rPr>
              <w:t>-</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kern w:val="28"/>
                <w:sz w:val="18"/>
                <w:szCs w:val="18"/>
              </w:rPr>
              <w:t>358</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cs/>
              </w:rPr>
            </w:pPr>
            <w:r w:rsidRPr="00204DCF">
              <w:rPr>
                <w:rFonts w:ascii="Arial" w:hAnsi="Arial" w:cs="Arial" w:hint="cs"/>
                <w:kern w:val="28"/>
                <w:sz w:val="18"/>
                <w:szCs w:val="18"/>
                <w:cs/>
              </w:rPr>
              <w:t>-</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cs/>
              </w:rPr>
            </w:pPr>
            <w:r w:rsidRPr="00204DCF">
              <w:rPr>
                <w:rFonts w:ascii="Arial" w:hAnsi="Arial" w:cs="Arial" w:hint="cs"/>
                <w:kern w:val="28"/>
                <w:sz w:val="18"/>
                <w:szCs w:val="18"/>
                <w:cs/>
              </w:rPr>
              <w:t>358</w:t>
            </w:r>
          </w:p>
        </w:tc>
      </w:tr>
      <w:tr w:rsidR="00204DCF" w:rsidRPr="00E12E36" w:rsidTr="0008755A">
        <w:tc>
          <w:tcPr>
            <w:tcW w:w="3420" w:type="dxa"/>
            <w:vAlign w:val="bottom"/>
          </w:tcPr>
          <w:p w:rsidR="00204DCF" w:rsidRPr="00E12E36" w:rsidRDefault="00204DCF" w:rsidP="00204DCF">
            <w:pPr>
              <w:spacing w:line="380" w:lineRule="exact"/>
              <w:ind w:left="162"/>
              <w:jc w:val="thaiDistribute"/>
              <w:rPr>
                <w:rFonts w:ascii="Arial" w:hAnsi="Arial" w:cs="Arial"/>
                <w:kern w:val="28"/>
                <w:sz w:val="18"/>
                <w:szCs w:val="18"/>
              </w:rPr>
            </w:pPr>
            <w:r w:rsidRPr="00E12E36">
              <w:rPr>
                <w:rFonts w:ascii="Arial" w:hAnsi="Arial" w:cs="Arial"/>
                <w:kern w:val="28"/>
                <w:sz w:val="18"/>
                <w:szCs w:val="18"/>
              </w:rPr>
              <w:t xml:space="preserve">Equity instruments </w:t>
            </w:r>
          </w:p>
        </w:tc>
        <w:tc>
          <w:tcPr>
            <w:tcW w:w="1310"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kern w:val="28"/>
                <w:sz w:val="18"/>
                <w:szCs w:val="18"/>
              </w:rPr>
              <w:t>-</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kern w:val="28"/>
                <w:sz w:val="18"/>
                <w:szCs w:val="18"/>
              </w:rPr>
              <w:t>87</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cs/>
              </w:rPr>
            </w:pPr>
            <w:r w:rsidRPr="00204DCF">
              <w:rPr>
                <w:rFonts w:ascii="Arial" w:hAnsi="Arial" w:cs="Arial" w:hint="cs"/>
                <w:kern w:val="28"/>
                <w:sz w:val="18"/>
                <w:szCs w:val="18"/>
                <w:cs/>
              </w:rPr>
              <w:t>-</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hint="cs"/>
                <w:kern w:val="28"/>
                <w:sz w:val="18"/>
                <w:szCs w:val="18"/>
                <w:cs/>
              </w:rPr>
              <w:t>87</w:t>
            </w:r>
          </w:p>
        </w:tc>
      </w:tr>
      <w:tr w:rsidR="00204DCF" w:rsidRPr="00E12E36" w:rsidTr="0008755A">
        <w:tc>
          <w:tcPr>
            <w:tcW w:w="3420" w:type="dxa"/>
            <w:vAlign w:val="bottom"/>
          </w:tcPr>
          <w:p w:rsidR="00204DCF" w:rsidRPr="00E12E36" w:rsidRDefault="00204DCF" w:rsidP="00204DCF">
            <w:pPr>
              <w:spacing w:line="380" w:lineRule="exact"/>
              <w:ind w:left="162"/>
              <w:jc w:val="thaiDistribute"/>
              <w:rPr>
                <w:rFonts w:ascii="Arial" w:hAnsi="Arial" w:cs="Arial"/>
                <w:kern w:val="28"/>
                <w:sz w:val="18"/>
                <w:szCs w:val="18"/>
              </w:rPr>
            </w:pPr>
            <w:r>
              <w:rPr>
                <w:rFonts w:ascii="Arial" w:hAnsi="Arial" w:cs="Arial"/>
                <w:kern w:val="28"/>
                <w:sz w:val="18"/>
                <w:szCs w:val="18"/>
              </w:rPr>
              <w:t>Marketable securities</w:t>
            </w:r>
          </w:p>
        </w:tc>
        <w:tc>
          <w:tcPr>
            <w:tcW w:w="1310"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hint="cs"/>
                <w:kern w:val="28"/>
                <w:sz w:val="18"/>
                <w:szCs w:val="18"/>
                <w:cs/>
              </w:rPr>
              <w:t>66</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hint="cs"/>
                <w:kern w:val="28"/>
                <w:sz w:val="18"/>
                <w:szCs w:val="18"/>
                <w:cs/>
              </w:rPr>
              <w:t>-</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cs/>
              </w:rPr>
            </w:pPr>
            <w:r w:rsidRPr="00204DCF">
              <w:rPr>
                <w:rFonts w:ascii="Arial" w:hAnsi="Arial" w:cs="Arial" w:hint="cs"/>
                <w:kern w:val="28"/>
                <w:sz w:val="18"/>
                <w:szCs w:val="18"/>
                <w:cs/>
              </w:rPr>
              <w:t>-</w:t>
            </w:r>
          </w:p>
        </w:tc>
        <w:tc>
          <w:tcPr>
            <w:tcW w:w="1311" w:type="dxa"/>
          </w:tcPr>
          <w:p w:rsidR="00204DCF" w:rsidRPr="00204DCF" w:rsidRDefault="00204DCF" w:rsidP="00204DCF">
            <w:pPr>
              <w:pStyle w:val="BodyTextIndent3"/>
              <w:tabs>
                <w:tab w:val="decimal" w:pos="882"/>
              </w:tabs>
              <w:spacing w:after="0" w:line="380" w:lineRule="exact"/>
              <w:ind w:left="0"/>
              <w:rPr>
                <w:rFonts w:ascii="Arial" w:hAnsi="Arial" w:cs="Arial"/>
                <w:kern w:val="28"/>
                <w:sz w:val="18"/>
                <w:szCs w:val="18"/>
              </w:rPr>
            </w:pPr>
            <w:r w:rsidRPr="00204DCF">
              <w:rPr>
                <w:rFonts w:ascii="Arial" w:hAnsi="Arial" w:cs="Arial" w:hint="cs"/>
                <w:kern w:val="28"/>
                <w:sz w:val="18"/>
                <w:szCs w:val="18"/>
                <w:cs/>
              </w:rPr>
              <w:t>66</w:t>
            </w:r>
          </w:p>
        </w:tc>
      </w:tr>
      <w:tr w:rsidR="00204DCF" w:rsidRPr="00E12E36" w:rsidTr="00AA5A5F">
        <w:tc>
          <w:tcPr>
            <w:tcW w:w="8663" w:type="dxa"/>
            <w:gridSpan w:val="5"/>
            <w:vAlign w:val="bottom"/>
          </w:tcPr>
          <w:p w:rsidR="00204DCF" w:rsidRPr="00E12E36" w:rsidRDefault="00204DCF" w:rsidP="00204DCF">
            <w:pPr>
              <w:spacing w:before="240" w:line="380" w:lineRule="exact"/>
              <w:jc w:val="right"/>
              <w:rPr>
                <w:rFonts w:ascii="Arial" w:hAnsi="Arial" w:cs="Arial"/>
                <w:kern w:val="28"/>
                <w:sz w:val="18"/>
                <w:szCs w:val="18"/>
              </w:rPr>
            </w:pPr>
            <w:r w:rsidRPr="00E12E36">
              <w:rPr>
                <w:rFonts w:ascii="Arial" w:hAnsi="Arial" w:cs="Arial"/>
                <w:kern w:val="28"/>
                <w:sz w:val="18"/>
                <w:szCs w:val="18"/>
              </w:rPr>
              <w:t>(Unit: Million Baht)</w:t>
            </w:r>
          </w:p>
        </w:tc>
      </w:tr>
      <w:tr w:rsidR="00204DCF" w:rsidRPr="00E12E36" w:rsidTr="00AA5A5F">
        <w:tc>
          <w:tcPr>
            <w:tcW w:w="3420" w:type="dxa"/>
            <w:vAlign w:val="bottom"/>
          </w:tcPr>
          <w:p w:rsidR="00204DCF" w:rsidRPr="00E12E36" w:rsidRDefault="00204DCF" w:rsidP="00204DCF">
            <w:pPr>
              <w:spacing w:line="380" w:lineRule="exact"/>
              <w:ind w:left="243" w:hanging="180"/>
              <w:jc w:val="thaiDistribute"/>
              <w:rPr>
                <w:rFonts w:ascii="Arial" w:hAnsi="Arial" w:cs="Arial"/>
                <w:kern w:val="28"/>
                <w:sz w:val="18"/>
                <w:szCs w:val="18"/>
              </w:rPr>
            </w:pPr>
          </w:p>
        </w:tc>
        <w:tc>
          <w:tcPr>
            <w:tcW w:w="5243" w:type="dxa"/>
            <w:gridSpan w:val="4"/>
          </w:tcPr>
          <w:p w:rsidR="00204DCF" w:rsidRPr="00E12E36" w:rsidRDefault="00204DCF" w:rsidP="00204DCF">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Financial statement</w:t>
            </w:r>
            <w:r w:rsidR="004F050E">
              <w:rPr>
                <w:rFonts w:ascii="Arial" w:hAnsi="Arial" w:cs="Arial"/>
                <w:kern w:val="28"/>
                <w:sz w:val="18"/>
                <w:szCs w:val="18"/>
              </w:rPr>
              <w:t>s</w:t>
            </w:r>
            <w:r>
              <w:rPr>
                <w:rFonts w:ascii="Arial" w:hAnsi="Arial" w:cs="Arial"/>
                <w:kern w:val="28"/>
                <w:sz w:val="18"/>
                <w:szCs w:val="18"/>
              </w:rPr>
              <w:t xml:space="preserve"> in which the equity method is applied / Separate f</w:t>
            </w:r>
            <w:r w:rsidRPr="00E12E36">
              <w:rPr>
                <w:rFonts w:ascii="Arial" w:hAnsi="Arial" w:cs="Arial"/>
                <w:kern w:val="28"/>
                <w:sz w:val="18"/>
                <w:szCs w:val="18"/>
              </w:rPr>
              <w:t xml:space="preserve">inancial </w:t>
            </w:r>
            <w:r>
              <w:rPr>
                <w:rFonts w:ascii="Arial" w:hAnsi="Arial" w:cs="Arial"/>
                <w:kern w:val="28"/>
                <w:sz w:val="18"/>
                <w:szCs w:val="18"/>
              </w:rPr>
              <w:t>s</w:t>
            </w:r>
            <w:r w:rsidRPr="00E12E36">
              <w:rPr>
                <w:rFonts w:ascii="Arial" w:hAnsi="Arial" w:cs="Arial"/>
                <w:kern w:val="28"/>
                <w:sz w:val="18"/>
                <w:szCs w:val="18"/>
              </w:rPr>
              <w:t>tatements</w:t>
            </w:r>
          </w:p>
        </w:tc>
      </w:tr>
      <w:tr w:rsidR="00204DCF" w:rsidRPr="00E12E36" w:rsidTr="00AA5A5F">
        <w:tc>
          <w:tcPr>
            <w:tcW w:w="3420" w:type="dxa"/>
            <w:vAlign w:val="bottom"/>
          </w:tcPr>
          <w:p w:rsidR="00204DCF" w:rsidRPr="00E12E36" w:rsidRDefault="00204DCF" w:rsidP="00204DCF">
            <w:pPr>
              <w:spacing w:line="380" w:lineRule="exact"/>
              <w:ind w:left="243" w:hanging="180"/>
              <w:jc w:val="thaiDistribute"/>
              <w:rPr>
                <w:rFonts w:ascii="Arial" w:hAnsi="Arial" w:cs="Arial"/>
                <w:kern w:val="28"/>
                <w:sz w:val="18"/>
                <w:szCs w:val="18"/>
              </w:rPr>
            </w:pPr>
          </w:p>
        </w:tc>
        <w:tc>
          <w:tcPr>
            <w:tcW w:w="5243" w:type="dxa"/>
            <w:gridSpan w:val="4"/>
          </w:tcPr>
          <w:p w:rsidR="00204DCF" w:rsidRPr="00E12E36" w:rsidRDefault="00204DCF" w:rsidP="00204DCF">
            <w:pPr>
              <w:pBdr>
                <w:bottom w:val="single" w:sz="4" w:space="1" w:color="auto"/>
              </w:pBdr>
              <w:spacing w:line="380" w:lineRule="exact"/>
              <w:jc w:val="center"/>
              <w:rPr>
                <w:rFonts w:ascii="Arial" w:hAnsi="Arial" w:cs="Arial"/>
                <w:kern w:val="28"/>
                <w:sz w:val="18"/>
                <w:szCs w:val="18"/>
              </w:rPr>
            </w:pPr>
            <w:r w:rsidRPr="00E12E36">
              <w:rPr>
                <w:rFonts w:ascii="Arial" w:hAnsi="Arial" w:cs="Arial"/>
                <w:kern w:val="28"/>
                <w:sz w:val="18"/>
                <w:szCs w:val="18"/>
              </w:rPr>
              <w:t>As at 31 December 201</w:t>
            </w:r>
            <w:r>
              <w:rPr>
                <w:rFonts w:ascii="Arial" w:hAnsi="Arial" w:cs="Arial"/>
                <w:kern w:val="28"/>
                <w:sz w:val="18"/>
                <w:szCs w:val="18"/>
              </w:rPr>
              <w:t>8</w:t>
            </w:r>
          </w:p>
        </w:tc>
      </w:tr>
      <w:tr w:rsidR="00204DCF" w:rsidRPr="00E12E36" w:rsidTr="00AA5A5F">
        <w:tc>
          <w:tcPr>
            <w:tcW w:w="3420" w:type="dxa"/>
            <w:vAlign w:val="bottom"/>
          </w:tcPr>
          <w:p w:rsidR="00204DCF" w:rsidRPr="00E12E36" w:rsidRDefault="00204DCF" w:rsidP="00204DCF">
            <w:pPr>
              <w:spacing w:line="380" w:lineRule="exact"/>
              <w:ind w:left="243" w:hanging="180"/>
              <w:jc w:val="thaiDistribute"/>
              <w:rPr>
                <w:rFonts w:ascii="Arial" w:hAnsi="Arial" w:cs="Arial"/>
                <w:kern w:val="28"/>
                <w:sz w:val="18"/>
                <w:szCs w:val="18"/>
              </w:rPr>
            </w:pPr>
          </w:p>
        </w:tc>
        <w:tc>
          <w:tcPr>
            <w:tcW w:w="1310" w:type="dxa"/>
          </w:tcPr>
          <w:p w:rsidR="00204DCF" w:rsidRPr="00E12E36" w:rsidRDefault="00204DCF" w:rsidP="00204DCF">
            <w:pPr>
              <w:pBdr>
                <w:bottom w:val="single" w:sz="4" w:space="1" w:color="auto"/>
              </w:pBdr>
              <w:spacing w:line="380" w:lineRule="exact"/>
              <w:jc w:val="center"/>
              <w:rPr>
                <w:rFonts w:ascii="Arial" w:hAnsi="Arial" w:cs="Arial"/>
                <w:kern w:val="28"/>
                <w:sz w:val="18"/>
                <w:szCs w:val="18"/>
              </w:rPr>
            </w:pPr>
            <w:r w:rsidRPr="00E12E36">
              <w:rPr>
                <w:rFonts w:ascii="Arial" w:hAnsi="Arial" w:cs="Arial"/>
                <w:kern w:val="28"/>
                <w:sz w:val="18"/>
                <w:szCs w:val="18"/>
              </w:rPr>
              <w:t>Level</w:t>
            </w:r>
            <w:r w:rsidRPr="00E12E36">
              <w:rPr>
                <w:rFonts w:ascii="Arial" w:hAnsi="Arial" w:cs="Arial"/>
                <w:kern w:val="28"/>
                <w:sz w:val="18"/>
                <w:szCs w:val="18"/>
                <w:cs/>
              </w:rPr>
              <w:t xml:space="preserve"> </w:t>
            </w:r>
            <w:r w:rsidRPr="00E12E36">
              <w:rPr>
                <w:rFonts w:ascii="Arial" w:hAnsi="Arial" w:cs="Arial"/>
                <w:kern w:val="28"/>
                <w:sz w:val="18"/>
                <w:szCs w:val="18"/>
              </w:rPr>
              <w:t>1</w:t>
            </w:r>
          </w:p>
        </w:tc>
        <w:tc>
          <w:tcPr>
            <w:tcW w:w="1311" w:type="dxa"/>
          </w:tcPr>
          <w:p w:rsidR="00204DCF" w:rsidRPr="00E12E36" w:rsidRDefault="00204DCF" w:rsidP="00204DCF">
            <w:pPr>
              <w:pBdr>
                <w:bottom w:val="single" w:sz="4" w:space="1" w:color="auto"/>
              </w:pBdr>
              <w:spacing w:line="380" w:lineRule="exact"/>
              <w:jc w:val="center"/>
              <w:rPr>
                <w:rFonts w:ascii="Arial" w:hAnsi="Arial" w:cs="Arial"/>
                <w:kern w:val="28"/>
                <w:sz w:val="18"/>
                <w:szCs w:val="18"/>
              </w:rPr>
            </w:pPr>
            <w:r w:rsidRPr="00E12E36">
              <w:rPr>
                <w:rFonts w:ascii="Arial" w:hAnsi="Arial" w:cs="Arial"/>
                <w:kern w:val="28"/>
                <w:sz w:val="18"/>
                <w:szCs w:val="18"/>
              </w:rPr>
              <w:t>Level</w:t>
            </w:r>
            <w:r w:rsidRPr="00E12E36">
              <w:rPr>
                <w:rFonts w:ascii="Arial" w:hAnsi="Arial" w:cs="Arial"/>
                <w:kern w:val="28"/>
                <w:sz w:val="18"/>
                <w:szCs w:val="18"/>
                <w:cs/>
              </w:rPr>
              <w:t xml:space="preserve"> </w:t>
            </w:r>
            <w:r w:rsidRPr="00E12E36">
              <w:rPr>
                <w:rFonts w:ascii="Arial" w:hAnsi="Arial" w:cs="Arial"/>
                <w:kern w:val="28"/>
                <w:sz w:val="18"/>
                <w:szCs w:val="18"/>
              </w:rPr>
              <w:t>2</w:t>
            </w:r>
          </w:p>
        </w:tc>
        <w:tc>
          <w:tcPr>
            <w:tcW w:w="1311" w:type="dxa"/>
            <w:vAlign w:val="bottom"/>
          </w:tcPr>
          <w:p w:rsidR="00204DCF" w:rsidRPr="00E12E36" w:rsidRDefault="00204DCF" w:rsidP="00204DCF">
            <w:pPr>
              <w:pBdr>
                <w:bottom w:val="single" w:sz="4" w:space="1" w:color="auto"/>
              </w:pBdr>
              <w:spacing w:line="380" w:lineRule="exact"/>
              <w:jc w:val="center"/>
              <w:rPr>
                <w:rFonts w:ascii="Arial" w:hAnsi="Arial" w:cs="Arial"/>
                <w:kern w:val="28"/>
                <w:sz w:val="18"/>
                <w:szCs w:val="18"/>
              </w:rPr>
            </w:pPr>
            <w:r w:rsidRPr="00E12E36">
              <w:rPr>
                <w:rFonts w:ascii="Arial" w:hAnsi="Arial" w:cs="Arial"/>
                <w:kern w:val="28"/>
                <w:sz w:val="18"/>
                <w:szCs w:val="18"/>
              </w:rPr>
              <w:t>Level</w:t>
            </w:r>
            <w:r w:rsidRPr="00E12E36">
              <w:rPr>
                <w:rFonts w:ascii="Arial" w:hAnsi="Arial" w:cs="Arial"/>
                <w:kern w:val="28"/>
                <w:sz w:val="18"/>
                <w:szCs w:val="18"/>
                <w:cs/>
              </w:rPr>
              <w:t xml:space="preserve"> </w:t>
            </w:r>
            <w:r w:rsidRPr="00E12E36">
              <w:rPr>
                <w:rFonts w:ascii="Arial" w:hAnsi="Arial" w:cs="Arial"/>
                <w:kern w:val="28"/>
                <w:sz w:val="18"/>
                <w:szCs w:val="18"/>
              </w:rPr>
              <w:t>3</w:t>
            </w:r>
          </w:p>
        </w:tc>
        <w:tc>
          <w:tcPr>
            <w:tcW w:w="1311" w:type="dxa"/>
            <w:vAlign w:val="bottom"/>
          </w:tcPr>
          <w:p w:rsidR="00204DCF" w:rsidRPr="0016205A" w:rsidRDefault="00204DCF" w:rsidP="00204DCF">
            <w:pPr>
              <w:pBdr>
                <w:bottom w:val="single" w:sz="4" w:space="1" w:color="auto"/>
              </w:pBdr>
              <w:spacing w:line="380" w:lineRule="exact"/>
              <w:jc w:val="center"/>
              <w:rPr>
                <w:rFonts w:ascii="Arial" w:hAnsi="Arial" w:cs="Arial"/>
                <w:kern w:val="28"/>
                <w:sz w:val="18"/>
                <w:szCs w:val="18"/>
                <w:cs/>
              </w:rPr>
            </w:pPr>
            <w:r w:rsidRPr="0016205A">
              <w:rPr>
                <w:rFonts w:ascii="Arial" w:hAnsi="Arial" w:cs="Arial"/>
                <w:kern w:val="28"/>
                <w:sz w:val="18"/>
                <w:szCs w:val="18"/>
              </w:rPr>
              <w:t>Total</w:t>
            </w:r>
          </w:p>
        </w:tc>
      </w:tr>
      <w:tr w:rsidR="00204DCF" w:rsidRPr="00E12E36" w:rsidTr="00AA5A5F">
        <w:tc>
          <w:tcPr>
            <w:tcW w:w="3420" w:type="dxa"/>
            <w:vAlign w:val="bottom"/>
          </w:tcPr>
          <w:p w:rsidR="00204DCF" w:rsidRPr="00E12E36" w:rsidRDefault="00204DCF" w:rsidP="00204DCF">
            <w:pPr>
              <w:spacing w:line="380" w:lineRule="exact"/>
              <w:ind w:left="162" w:hanging="162"/>
              <w:jc w:val="thaiDistribute"/>
              <w:rPr>
                <w:rFonts w:ascii="Arial" w:hAnsi="Arial" w:cs="Arial"/>
                <w:b/>
                <w:bCs/>
                <w:kern w:val="28"/>
                <w:sz w:val="18"/>
                <w:szCs w:val="18"/>
              </w:rPr>
            </w:pPr>
            <w:r w:rsidRPr="00E12E36">
              <w:rPr>
                <w:rFonts w:ascii="Arial" w:hAnsi="Arial" w:cs="Arial"/>
                <w:b/>
                <w:bCs/>
                <w:kern w:val="28"/>
                <w:sz w:val="18"/>
                <w:szCs w:val="18"/>
              </w:rPr>
              <w:t xml:space="preserve">Assets measured at fair value </w:t>
            </w:r>
          </w:p>
        </w:tc>
        <w:tc>
          <w:tcPr>
            <w:tcW w:w="1310" w:type="dxa"/>
          </w:tcPr>
          <w:p w:rsidR="00204DCF" w:rsidRPr="00E12E36" w:rsidRDefault="00204DCF" w:rsidP="00204DCF">
            <w:pPr>
              <w:tabs>
                <w:tab w:val="right" w:pos="1422"/>
              </w:tabs>
              <w:spacing w:line="380" w:lineRule="exact"/>
              <w:ind w:hanging="18"/>
              <w:jc w:val="thaiDistribute"/>
              <w:rPr>
                <w:rFonts w:ascii="Arial" w:hAnsi="Arial" w:cs="Arial"/>
                <w:b/>
                <w:bCs/>
                <w:kern w:val="28"/>
                <w:sz w:val="18"/>
                <w:szCs w:val="18"/>
              </w:rPr>
            </w:pPr>
          </w:p>
        </w:tc>
        <w:tc>
          <w:tcPr>
            <w:tcW w:w="1311" w:type="dxa"/>
          </w:tcPr>
          <w:p w:rsidR="00204DCF" w:rsidRPr="00E12E36" w:rsidRDefault="00204DCF" w:rsidP="00204DCF">
            <w:pPr>
              <w:tabs>
                <w:tab w:val="right" w:pos="1422"/>
              </w:tabs>
              <w:spacing w:line="380" w:lineRule="exact"/>
              <w:ind w:hanging="18"/>
              <w:jc w:val="thaiDistribute"/>
              <w:rPr>
                <w:rFonts w:ascii="Arial" w:hAnsi="Arial" w:cs="Arial"/>
                <w:b/>
                <w:bCs/>
                <w:kern w:val="28"/>
                <w:sz w:val="18"/>
                <w:szCs w:val="18"/>
              </w:rPr>
            </w:pPr>
          </w:p>
        </w:tc>
        <w:tc>
          <w:tcPr>
            <w:tcW w:w="1311" w:type="dxa"/>
            <w:vAlign w:val="bottom"/>
          </w:tcPr>
          <w:p w:rsidR="00204DCF" w:rsidRPr="00E12E36" w:rsidRDefault="00204DCF" w:rsidP="00204DCF">
            <w:pPr>
              <w:tabs>
                <w:tab w:val="right" w:pos="1422"/>
              </w:tabs>
              <w:spacing w:line="380" w:lineRule="exact"/>
              <w:ind w:hanging="18"/>
              <w:jc w:val="thaiDistribute"/>
              <w:rPr>
                <w:rFonts w:ascii="Arial" w:hAnsi="Arial" w:cs="Arial"/>
                <w:b/>
                <w:bCs/>
                <w:kern w:val="28"/>
                <w:sz w:val="18"/>
                <w:szCs w:val="18"/>
              </w:rPr>
            </w:pPr>
          </w:p>
        </w:tc>
        <w:tc>
          <w:tcPr>
            <w:tcW w:w="1311" w:type="dxa"/>
            <w:vAlign w:val="bottom"/>
          </w:tcPr>
          <w:p w:rsidR="00204DCF" w:rsidRPr="0016205A" w:rsidRDefault="00204DCF" w:rsidP="00204DCF">
            <w:pPr>
              <w:tabs>
                <w:tab w:val="right" w:pos="1422"/>
              </w:tabs>
              <w:spacing w:line="380" w:lineRule="exact"/>
              <w:ind w:hanging="18"/>
              <w:jc w:val="thaiDistribute"/>
              <w:rPr>
                <w:rFonts w:ascii="Arial" w:hAnsi="Arial" w:cs="Arial"/>
                <w:kern w:val="28"/>
                <w:sz w:val="18"/>
                <w:szCs w:val="18"/>
                <w:cs/>
              </w:rPr>
            </w:pPr>
          </w:p>
        </w:tc>
      </w:tr>
      <w:tr w:rsidR="00204DCF" w:rsidRPr="00E12E36" w:rsidTr="00AA5A5F">
        <w:tc>
          <w:tcPr>
            <w:tcW w:w="3420" w:type="dxa"/>
            <w:vAlign w:val="bottom"/>
          </w:tcPr>
          <w:p w:rsidR="00204DCF" w:rsidRPr="00E12E36" w:rsidRDefault="00204DCF" w:rsidP="00204DCF">
            <w:pPr>
              <w:spacing w:line="380" w:lineRule="exact"/>
              <w:ind w:left="162" w:hanging="162"/>
              <w:jc w:val="thaiDistribute"/>
              <w:rPr>
                <w:rFonts w:ascii="Arial" w:hAnsi="Arial" w:cs="Arial"/>
                <w:kern w:val="28"/>
                <w:sz w:val="18"/>
                <w:szCs w:val="18"/>
                <w:cs/>
              </w:rPr>
            </w:pPr>
            <w:r w:rsidRPr="00E12E36">
              <w:rPr>
                <w:rFonts w:ascii="Arial" w:hAnsi="Arial" w:cs="Arial"/>
                <w:kern w:val="28"/>
                <w:sz w:val="18"/>
                <w:szCs w:val="18"/>
              </w:rPr>
              <w:t xml:space="preserve">Held for trade investments </w:t>
            </w:r>
            <w:r w:rsidRPr="00E12E36">
              <w:rPr>
                <w:rFonts w:ascii="Arial" w:hAnsi="Arial" w:cs="Arial"/>
                <w:kern w:val="28"/>
                <w:sz w:val="18"/>
                <w:szCs w:val="18"/>
                <w:cs/>
              </w:rPr>
              <w:t xml:space="preserve"> </w:t>
            </w:r>
          </w:p>
        </w:tc>
        <w:tc>
          <w:tcPr>
            <w:tcW w:w="1310" w:type="dxa"/>
          </w:tcPr>
          <w:p w:rsidR="00204DCF" w:rsidRPr="00E12E36" w:rsidRDefault="00204DCF" w:rsidP="00204DCF">
            <w:pPr>
              <w:tabs>
                <w:tab w:val="right" w:pos="792"/>
              </w:tabs>
              <w:spacing w:line="380" w:lineRule="exact"/>
              <w:ind w:hanging="18"/>
              <w:jc w:val="thaiDistribute"/>
              <w:rPr>
                <w:rFonts w:ascii="Arial" w:hAnsi="Arial" w:cs="Arial"/>
                <w:kern w:val="28"/>
                <w:sz w:val="18"/>
                <w:szCs w:val="18"/>
                <w:cs/>
              </w:rPr>
            </w:pPr>
          </w:p>
        </w:tc>
        <w:tc>
          <w:tcPr>
            <w:tcW w:w="1311" w:type="dxa"/>
          </w:tcPr>
          <w:p w:rsidR="00204DCF" w:rsidRPr="00E12E36" w:rsidRDefault="00204DCF" w:rsidP="00204DCF">
            <w:pPr>
              <w:tabs>
                <w:tab w:val="right" w:pos="792"/>
              </w:tabs>
              <w:spacing w:line="380" w:lineRule="exact"/>
              <w:ind w:hanging="18"/>
              <w:jc w:val="thaiDistribute"/>
              <w:rPr>
                <w:rFonts w:ascii="Arial" w:hAnsi="Arial" w:cs="Arial"/>
                <w:kern w:val="28"/>
                <w:sz w:val="18"/>
                <w:szCs w:val="18"/>
                <w:cs/>
              </w:rPr>
            </w:pPr>
          </w:p>
        </w:tc>
        <w:tc>
          <w:tcPr>
            <w:tcW w:w="1311" w:type="dxa"/>
          </w:tcPr>
          <w:p w:rsidR="00204DCF" w:rsidRPr="00E12E36" w:rsidRDefault="00204DCF" w:rsidP="00204DCF">
            <w:pPr>
              <w:tabs>
                <w:tab w:val="right" w:pos="792"/>
              </w:tabs>
              <w:spacing w:line="380" w:lineRule="exact"/>
              <w:ind w:hanging="18"/>
              <w:jc w:val="thaiDistribute"/>
              <w:rPr>
                <w:rFonts w:ascii="Arial" w:hAnsi="Arial" w:cs="Arial"/>
                <w:kern w:val="28"/>
                <w:sz w:val="18"/>
                <w:szCs w:val="18"/>
                <w:cs/>
              </w:rPr>
            </w:pPr>
          </w:p>
        </w:tc>
        <w:tc>
          <w:tcPr>
            <w:tcW w:w="1311" w:type="dxa"/>
          </w:tcPr>
          <w:p w:rsidR="00204DCF" w:rsidRPr="0016205A" w:rsidRDefault="00204DCF" w:rsidP="00204DCF">
            <w:pPr>
              <w:tabs>
                <w:tab w:val="right" w:pos="792"/>
              </w:tabs>
              <w:spacing w:line="380" w:lineRule="exact"/>
              <w:ind w:hanging="18"/>
              <w:jc w:val="thaiDistribute"/>
              <w:rPr>
                <w:rFonts w:ascii="Arial" w:hAnsi="Arial" w:cs="Arial"/>
                <w:kern w:val="28"/>
                <w:sz w:val="18"/>
                <w:szCs w:val="18"/>
                <w:cs/>
              </w:rPr>
            </w:pPr>
          </w:p>
        </w:tc>
      </w:tr>
      <w:tr w:rsidR="00CF0379" w:rsidRPr="00E12E36" w:rsidTr="00AA5A5F">
        <w:tc>
          <w:tcPr>
            <w:tcW w:w="3420" w:type="dxa"/>
            <w:vAlign w:val="bottom"/>
          </w:tcPr>
          <w:p w:rsidR="00CF0379" w:rsidRPr="00E12E36" w:rsidRDefault="00CF0379" w:rsidP="00CF0379">
            <w:pPr>
              <w:spacing w:line="380" w:lineRule="exact"/>
              <w:ind w:left="162"/>
              <w:jc w:val="thaiDistribute"/>
              <w:rPr>
                <w:rFonts w:ascii="Arial" w:hAnsi="Arial" w:cs="Arial"/>
                <w:kern w:val="28"/>
                <w:sz w:val="18"/>
                <w:szCs w:val="18"/>
              </w:rPr>
            </w:pPr>
            <w:r>
              <w:rPr>
                <w:rFonts w:ascii="Arial" w:hAnsi="Arial" w:cs="Arial"/>
                <w:kern w:val="28"/>
                <w:sz w:val="18"/>
                <w:szCs w:val="18"/>
              </w:rPr>
              <w:t>Government bonds</w:t>
            </w:r>
            <w:r w:rsidRPr="00E12E36">
              <w:rPr>
                <w:rFonts w:ascii="Arial" w:hAnsi="Arial" w:cs="Arial"/>
                <w:kern w:val="28"/>
                <w:sz w:val="18"/>
                <w:szCs w:val="18"/>
              </w:rPr>
              <w:t xml:space="preserve"> </w:t>
            </w:r>
          </w:p>
        </w:tc>
        <w:tc>
          <w:tcPr>
            <w:tcW w:w="1310" w:type="dxa"/>
          </w:tcPr>
          <w:p w:rsidR="00CF0379" w:rsidRPr="004E3E37"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w:t>
            </w:r>
          </w:p>
        </w:tc>
        <w:tc>
          <w:tcPr>
            <w:tcW w:w="1311" w:type="dxa"/>
          </w:tcPr>
          <w:p w:rsidR="00CF0379" w:rsidRPr="004E3E37"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55</w:t>
            </w:r>
          </w:p>
        </w:tc>
        <w:tc>
          <w:tcPr>
            <w:tcW w:w="1311" w:type="dxa"/>
          </w:tcPr>
          <w:p w:rsidR="00CF0379" w:rsidRPr="00E12E36"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w:t>
            </w:r>
          </w:p>
        </w:tc>
        <w:tc>
          <w:tcPr>
            <w:tcW w:w="1311" w:type="dxa"/>
          </w:tcPr>
          <w:p w:rsidR="00CF0379" w:rsidRPr="0016205A"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55</w:t>
            </w:r>
          </w:p>
        </w:tc>
      </w:tr>
      <w:tr w:rsidR="00CF0379" w:rsidRPr="00E12E36" w:rsidTr="00AA5A5F">
        <w:tc>
          <w:tcPr>
            <w:tcW w:w="3420" w:type="dxa"/>
            <w:vAlign w:val="bottom"/>
          </w:tcPr>
          <w:p w:rsidR="00CF0379" w:rsidRPr="00E12E36" w:rsidRDefault="00CF0379" w:rsidP="00CF0379">
            <w:pPr>
              <w:spacing w:line="380" w:lineRule="exact"/>
              <w:ind w:left="162"/>
              <w:jc w:val="thaiDistribute"/>
              <w:rPr>
                <w:rFonts w:ascii="Arial" w:hAnsi="Arial" w:cs="Arial"/>
                <w:kern w:val="28"/>
                <w:sz w:val="18"/>
                <w:szCs w:val="18"/>
              </w:rPr>
            </w:pPr>
            <w:r>
              <w:rPr>
                <w:rFonts w:ascii="Arial" w:hAnsi="Arial" w:cs="Arial"/>
                <w:kern w:val="28"/>
                <w:sz w:val="18"/>
                <w:szCs w:val="18"/>
              </w:rPr>
              <w:t>Debentures</w:t>
            </w:r>
          </w:p>
        </w:tc>
        <w:tc>
          <w:tcPr>
            <w:tcW w:w="1310" w:type="dxa"/>
          </w:tcPr>
          <w:p w:rsidR="00CF0379" w:rsidRPr="004E3E37" w:rsidRDefault="00CF0379" w:rsidP="00CF0379">
            <w:pPr>
              <w:pStyle w:val="BodyTextIndent3"/>
              <w:tabs>
                <w:tab w:val="decimal" w:pos="882"/>
              </w:tabs>
              <w:spacing w:after="0" w:line="380" w:lineRule="exact"/>
              <w:ind w:left="0"/>
              <w:rPr>
                <w:rFonts w:ascii="Arial" w:hAnsi="Arial" w:cs="Arial"/>
                <w:kern w:val="28"/>
                <w:sz w:val="18"/>
                <w:szCs w:val="18"/>
                <w:cs/>
              </w:rPr>
            </w:pPr>
            <w:r>
              <w:rPr>
                <w:rFonts w:ascii="Arial" w:hAnsi="Arial" w:cs="Arial"/>
                <w:kern w:val="28"/>
                <w:sz w:val="18"/>
                <w:szCs w:val="18"/>
              </w:rPr>
              <w:t>-</w:t>
            </w:r>
          </w:p>
        </w:tc>
        <w:tc>
          <w:tcPr>
            <w:tcW w:w="1311" w:type="dxa"/>
          </w:tcPr>
          <w:p w:rsidR="00CF0379" w:rsidRPr="004E3E37" w:rsidRDefault="00CF0379" w:rsidP="00CF0379">
            <w:pPr>
              <w:pStyle w:val="BodyTextIndent3"/>
              <w:tabs>
                <w:tab w:val="decimal" w:pos="882"/>
              </w:tabs>
              <w:spacing w:after="0" w:line="380" w:lineRule="exact"/>
              <w:ind w:left="0"/>
              <w:rPr>
                <w:rFonts w:ascii="Arial" w:hAnsi="Arial" w:cs="Arial"/>
                <w:kern w:val="28"/>
                <w:sz w:val="18"/>
                <w:szCs w:val="18"/>
                <w:cs/>
              </w:rPr>
            </w:pPr>
            <w:r>
              <w:rPr>
                <w:rFonts w:ascii="Arial" w:hAnsi="Arial" w:cs="Arial"/>
                <w:kern w:val="28"/>
                <w:sz w:val="18"/>
                <w:szCs w:val="18"/>
              </w:rPr>
              <w:t>139</w:t>
            </w:r>
          </w:p>
        </w:tc>
        <w:tc>
          <w:tcPr>
            <w:tcW w:w="1311" w:type="dxa"/>
          </w:tcPr>
          <w:p w:rsidR="00CF0379" w:rsidRPr="00E12E36"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w:t>
            </w:r>
          </w:p>
        </w:tc>
        <w:tc>
          <w:tcPr>
            <w:tcW w:w="1311" w:type="dxa"/>
          </w:tcPr>
          <w:p w:rsidR="00CF0379" w:rsidRPr="0016205A"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139</w:t>
            </w:r>
          </w:p>
        </w:tc>
      </w:tr>
      <w:tr w:rsidR="00CF0379" w:rsidRPr="00E12E36" w:rsidTr="00AA5A5F">
        <w:tc>
          <w:tcPr>
            <w:tcW w:w="3420" w:type="dxa"/>
            <w:vAlign w:val="bottom"/>
          </w:tcPr>
          <w:p w:rsidR="00CF0379" w:rsidRPr="00E12E36" w:rsidRDefault="00CF0379" w:rsidP="00CF0379">
            <w:pPr>
              <w:spacing w:line="380" w:lineRule="exact"/>
              <w:ind w:left="162"/>
              <w:jc w:val="thaiDistribute"/>
              <w:rPr>
                <w:rFonts w:ascii="Arial" w:hAnsi="Arial" w:cs="Arial"/>
                <w:kern w:val="28"/>
                <w:sz w:val="18"/>
                <w:szCs w:val="18"/>
              </w:rPr>
            </w:pPr>
            <w:r w:rsidRPr="00E12E36">
              <w:rPr>
                <w:rFonts w:ascii="Arial" w:hAnsi="Arial" w:cs="Arial"/>
                <w:kern w:val="28"/>
                <w:sz w:val="18"/>
                <w:szCs w:val="18"/>
              </w:rPr>
              <w:t xml:space="preserve">Equity instruments </w:t>
            </w:r>
          </w:p>
        </w:tc>
        <w:tc>
          <w:tcPr>
            <w:tcW w:w="1310" w:type="dxa"/>
          </w:tcPr>
          <w:p w:rsidR="00CF0379" w:rsidRPr="004E3E37"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w:t>
            </w:r>
          </w:p>
        </w:tc>
        <w:tc>
          <w:tcPr>
            <w:tcW w:w="1311" w:type="dxa"/>
          </w:tcPr>
          <w:p w:rsidR="00CF0379" w:rsidRPr="004E3E37"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156</w:t>
            </w:r>
          </w:p>
        </w:tc>
        <w:tc>
          <w:tcPr>
            <w:tcW w:w="1311" w:type="dxa"/>
          </w:tcPr>
          <w:p w:rsidR="00CF0379" w:rsidRPr="00E12E36"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w:t>
            </w:r>
          </w:p>
        </w:tc>
        <w:tc>
          <w:tcPr>
            <w:tcW w:w="1311" w:type="dxa"/>
          </w:tcPr>
          <w:p w:rsidR="00CF0379" w:rsidRPr="0016205A"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156</w:t>
            </w:r>
          </w:p>
        </w:tc>
      </w:tr>
      <w:tr w:rsidR="00CF0379" w:rsidRPr="00E12E36" w:rsidTr="00AA5A5F">
        <w:tc>
          <w:tcPr>
            <w:tcW w:w="3420" w:type="dxa"/>
            <w:vAlign w:val="bottom"/>
          </w:tcPr>
          <w:p w:rsidR="00CF0379" w:rsidRPr="00E12E36" w:rsidRDefault="00CF0379" w:rsidP="00CF0379">
            <w:pPr>
              <w:spacing w:line="380" w:lineRule="exact"/>
              <w:ind w:left="162"/>
              <w:jc w:val="thaiDistribute"/>
              <w:rPr>
                <w:rFonts w:ascii="Arial" w:hAnsi="Arial" w:cs="Arial"/>
                <w:kern w:val="28"/>
                <w:sz w:val="18"/>
                <w:szCs w:val="18"/>
              </w:rPr>
            </w:pPr>
            <w:r>
              <w:rPr>
                <w:rFonts w:ascii="Arial" w:hAnsi="Arial" w:cs="Arial"/>
                <w:kern w:val="28"/>
                <w:sz w:val="18"/>
                <w:szCs w:val="18"/>
              </w:rPr>
              <w:t>Marketable securities</w:t>
            </w:r>
          </w:p>
        </w:tc>
        <w:tc>
          <w:tcPr>
            <w:tcW w:w="1310" w:type="dxa"/>
          </w:tcPr>
          <w:p w:rsidR="00CF0379" w:rsidRPr="004E3E37"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34</w:t>
            </w:r>
          </w:p>
        </w:tc>
        <w:tc>
          <w:tcPr>
            <w:tcW w:w="1311" w:type="dxa"/>
          </w:tcPr>
          <w:p w:rsidR="00CF0379" w:rsidRPr="00E12E36"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w:t>
            </w:r>
          </w:p>
        </w:tc>
        <w:tc>
          <w:tcPr>
            <w:tcW w:w="1311" w:type="dxa"/>
          </w:tcPr>
          <w:p w:rsidR="00CF0379" w:rsidRPr="00E12E36"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w:t>
            </w:r>
          </w:p>
        </w:tc>
        <w:tc>
          <w:tcPr>
            <w:tcW w:w="1311" w:type="dxa"/>
          </w:tcPr>
          <w:p w:rsidR="00CF0379" w:rsidRPr="0016205A" w:rsidRDefault="00CF0379" w:rsidP="00CF0379">
            <w:pPr>
              <w:pStyle w:val="BodyTextIndent3"/>
              <w:tabs>
                <w:tab w:val="decimal" w:pos="882"/>
              </w:tabs>
              <w:spacing w:after="0" w:line="380" w:lineRule="exact"/>
              <w:ind w:left="0"/>
              <w:rPr>
                <w:rFonts w:ascii="Arial" w:hAnsi="Arial" w:cs="Arial"/>
                <w:kern w:val="28"/>
                <w:sz w:val="18"/>
                <w:szCs w:val="18"/>
              </w:rPr>
            </w:pPr>
            <w:r>
              <w:rPr>
                <w:rFonts w:ascii="Arial" w:hAnsi="Arial" w:cs="Arial"/>
                <w:kern w:val="28"/>
                <w:sz w:val="18"/>
                <w:szCs w:val="18"/>
              </w:rPr>
              <w:t>34</w:t>
            </w:r>
          </w:p>
        </w:tc>
      </w:tr>
    </w:tbl>
    <w:p w:rsidR="004F050E" w:rsidRDefault="004F050E" w:rsidP="00234A9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p>
    <w:p w:rsidR="004F050E" w:rsidRDefault="004F050E">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3A47C6" w:rsidRPr="001E5658" w:rsidRDefault="00B96AC4" w:rsidP="00234A9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A16B9A">
        <w:rPr>
          <w:rFonts w:ascii="Arial" w:hAnsi="Arial"/>
          <w:b/>
          <w:bCs/>
          <w:sz w:val="22"/>
          <w:szCs w:val="22"/>
        </w:rPr>
        <w:t>0</w:t>
      </w:r>
      <w:r w:rsidR="003A47C6" w:rsidRPr="001E5658">
        <w:rPr>
          <w:rFonts w:ascii="Arial" w:hAnsi="Arial"/>
          <w:b/>
          <w:bCs/>
          <w:sz w:val="22"/>
          <w:szCs w:val="22"/>
        </w:rPr>
        <w:t>.</w:t>
      </w:r>
      <w:r w:rsidR="003A47C6" w:rsidRPr="001E5658">
        <w:rPr>
          <w:rFonts w:ascii="Arial" w:hAnsi="Arial"/>
          <w:sz w:val="22"/>
          <w:szCs w:val="22"/>
        </w:rPr>
        <w:tab/>
      </w:r>
      <w:r w:rsidR="003A47C6" w:rsidRPr="001E5658">
        <w:rPr>
          <w:rFonts w:ascii="Arial" w:hAnsi="Arial"/>
          <w:b/>
          <w:bCs/>
          <w:sz w:val="22"/>
          <w:szCs w:val="22"/>
        </w:rPr>
        <w:t>Financial instruments</w:t>
      </w:r>
    </w:p>
    <w:p w:rsidR="003A47C6" w:rsidRPr="001E5658" w:rsidRDefault="00B96AC4" w:rsidP="000061F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3</w:t>
      </w:r>
      <w:r w:rsidR="00A16B9A">
        <w:rPr>
          <w:rFonts w:ascii="Arial" w:hAnsi="Arial"/>
          <w:b/>
          <w:bCs/>
          <w:sz w:val="22"/>
          <w:szCs w:val="22"/>
        </w:rPr>
        <w:t>0</w:t>
      </w:r>
      <w:r w:rsidR="003A47C6" w:rsidRPr="001E5658">
        <w:rPr>
          <w:rFonts w:ascii="Arial" w:hAnsi="Arial"/>
          <w:b/>
          <w:bCs/>
          <w:sz w:val="22"/>
          <w:szCs w:val="22"/>
        </w:rPr>
        <w:t>.1</w:t>
      </w:r>
      <w:r w:rsidR="003A47C6" w:rsidRPr="001E5658">
        <w:rPr>
          <w:rFonts w:ascii="Arial" w:hAnsi="Arial"/>
          <w:b/>
          <w:bCs/>
          <w:sz w:val="22"/>
          <w:szCs w:val="22"/>
        </w:rPr>
        <w:tab/>
        <w:t>Financial risk management</w:t>
      </w:r>
    </w:p>
    <w:p w:rsidR="00FF7BBC" w:rsidRDefault="003A47C6" w:rsidP="0085240E">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1E5658">
        <w:rPr>
          <w:rFonts w:ascii="Arial" w:hAnsi="Arial"/>
          <w:sz w:val="22"/>
          <w:szCs w:val="22"/>
        </w:rPr>
        <w:tab/>
        <w:t>The Company’s financial instruments</w:t>
      </w:r>
      <w:r w:rsidR="006E3FF0" w:rsidRPr="001E5658">
        <w:rPr>
          <w:rFonts w:ascii="Arial" w:hAnsi="Arial"/>
          <w:sz w:val="22"/>
          <w:szCs w:val="22"/>
        </w:rPr>
        <w:t>, as defined under Thai Accounting Standard No. 107 "Financial Instruments: Disclosure and Presentations",</w:t>
      </w:r>
      <w:r w:rsidR="008C3459" w:rsidRPr="001E5658">
        <w:rPr>
          <w:rFonts w:ascii="Arial" w:hAnsi="Arial"/>
          <w:sz w:val="22"/>
          <w:szCs w:val="22"/>
        </w:rPr>
        <w:t xml:space="preserve"> </w:t>
      </w:r>
      <w:r w:rsidRPr="001E5658">
        <w:rPr>
          <w:rFonts w:ascii="Arial" w:hAnsi="Arial"/>
          <w:sz w:val="22"/>
          <w:szCs w:val="22"/>
        </w:rPr>
        <w:t xml:space="preserve">principally </w:t>
      </w:r>
      <w:r w:rsidR="00A6767E" w:rsidRPr="001E5658">
        <w:rPr>
          <w:rFonts w:ascii="Arial" w:hAnsi="Arial"/>
          <w:sz w:val="22"/>
          <w:szCs w:val="22"/>
        </w:rPr>
        <w:t>comprise cash and cash equivalen</w:t>
      </w:r>
      <w:r w:rsidRPr="001E5658">
        <w:rPr>
          <w:rFonts w:ascii="Arial" w:hAnsi="Arial"/>
          <w:sz w:val="22"/>
          <w:szCs w:val="22"/>
        </w:rPr>
        <w:t>ts</w:t>
      </w:r>
      <w:r w:rsidR="006E3FF0" w:rsidRPr="001E5658">
        <w:rPr>
          <w:rFonts w:ascii="Arial" w:hAnsi="Arial"/>
          <w:sz w:val="22"/>
          <w:szCs w:val="22"/>
        </w:rPr>
        <w:t xml:space="preserve">, </w:t>
      </w:r>
      <w:r w:rsidR="00EF105A">
        <w:rPr>
          <w:rFonts w:ascii="Arial" w:hAnsi="Arial"/>
          <w:sz w:val="22"/>
          <w:szCs w:val="22"/>
        </w:rPr>
        <w:t xml:space="preserve">current investments, </w:t>
      </w:r>
      <w:r w:rsidRPr="001E5658">
        <w:rPr>
          <w:rFonts w:ascii="Arial" w:hAnsi="Arial"/>
          <w:sz w:val="22"/>
          <w:szCs w:val="22"/>
        </w:rPr>
        <w:t xml:space="preserve">trade </w:t>
      </w:r>
      <w:r w:rsidR="00651E2A" w:rsidRPr="001E5658">
        <w:rPr>
          <w:rFonts w:ascii="Arial" w:hAnsi="Arial"/>
          <w:sz w:val="22"/>
          <w:szCs w:val="22"/>
        </w:rPr>
        <w:t>and other</w:t>
      </w:r>
      <w:r w:rsidRPr="001E5658">
        <w:rPr>
          <w:rFonts w:ascii="Arial" w:hAnsi="Arial"/>
          <w:sz w:val="22"/>
          <w:szCs w:val="22"/>
        </w:rPr>
        <w:t xml:space="preserve"> receivable</w:t>
      </w:r>
      <w:r w:rsidR="00915AB2">
        <w:rPr>
          <w:rFonts w:ascii="Arial" w:hAnsi="Arial"/>
          <w:sz w:val="22"/>
          <w:szCs w:val="22"/>
        </w:rPr>
        <w:t>s,</w:t>
      </w:r>
      <w:r w:rsidR="006E3FF0" w:rsidRPr="001E5658">
        <w:rPr>
          <w:rFonts w:ascii="Arial" w:hAnsi="Arial"/>
          <w:sz w:val="22"/>
          <w:szCs w:val="22"/>
        </w:rPr>
        <w:t xml:space="preserve"> </w:t>
      </w:r>
      <w:r w:rsidR="0050335E">
        <w:rPr>
          <w:rFonts w:ascii="Arial" w:hAnsi="Arial"/>
          <w:sz w:val="22"/>
          <w:szCs w:val="22"/>
        </w:rPr>
        <w:t xml:space="preserve">long-term investments, </w:t>
      </w:r>
      <w:r w:rsidR="006E3FF0" w:rsidRPr="001E5658">
        <w:rPr>
          <w:rFonts w:ascii="Arial" w:hAnsi="Arial"/>
          <w:sz w:val="22"/>
          <w:szCs w:val="22"/>
        </w:rPr>
        <w:t>trade</w:t>
      </w:r>
      <w:r w:rsidR="00A6767E" w:rsidRPr="001E5658">
        <w:rPr>
          <w:rFonts w:ascii="Arial" w:hAnsi="Arial"/>
          <w:sz w:val="22"/>
          <w:szCs w:val="22"/>
        </w:rPr>
        <w:t xml:space="preserve"> and other payables</w:t>
      </w:r>
      <w:r w:rsidR="008C3459" w:rsidRPr="001E5658">
        <w:rPr>
          <w:rFonts w:ascii="Arial" w:hAnsi="Arial"/>
          <w:sz w:val="22"/>
          <w:szCs w:val="22"/>
        </w:rPr>
        <w:t>, security deposits</w:t>
      </w:r>
      <w:r w:rsidR="00D96118" w:rsidRPr="001E5658">
        <w:rPr>
          <w:rFonts w:ascii="Arial" w:hAnsi="Arial"/>
          <w:sz w:val="22"/>
          <w:szCs w:val="22"/>
        </w:rPr>
        <w:t xml:space="preserve">, </w:t>
      </w:r>
      <w:r w:rsidR="00A6767E" w:rsidRPr="001E5658">
        <w:rPr>
          <w:rFonts w:ascii="Arial" w:hAnsi="Arial"/>
          <w:sz w:val="22"/>
          <w:szCs w:val="22"/>
        </w:rPr>
        <w:t>accrued expenses</w:t>
      </w:r>
      <w:r w:rsidR="00D96118" w:rsidRPr="001E5658">
        <w:rPr>
          <w:rFonts w:ascii="Arial" w:hAnsi="Arial"/>
          <w:sz w:val="22"/>
          <w:szCs w:val="22"/>
        </w:rPr>
        <w:t xml:space="preserve"> and accrued rental</w:t>
      </w:r>
      <w:r w:rsidRPr="001E5658">
        <w:rPr>
          <w:rFonts w:ascii="Arial" w:hAnsi="Arial"/>
          <w:sz w:val="22"/>
          <w:szCs w:val="22"/>
        </w:rPr>
        <w:t>. The financial risks associated with these financial instruments and how they are managed is described below.</w:t>
      </w:r>
    </w:p>
    <w:p w:rsidR="003A47C6" w:rsidRPr="001E5658" w:rsidRDefault="00150439" w:rsidP="000061F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i/>
          <w:iCs/>
          <w:sz w:val="22"/>
          <w:szCs w:val="22"/>
        </w:rPr>
      </w:pPr>
      <w:r>
        <w:rPr>
          <w:rFonts w:ascii="Arial" w:hAnsi="Arial"/>
          <w:b/>
          <w:bCs/>
          <w:i/>
          <w:iCs/>
          <w:sz w:val="22"/>
          <w:szCs w:val="22"/>
        </w:rPr>
        <w:tab/>
      </w:r>
      <w:r w:rsidR="003A47C6" w:rsidRPr="001E5658">
        <w:rPr>
          <w:rFonts w:ascii="Arial" w:hAnsi="Arial"/>
          <w:b/>
          <w:bCs/>
          <w:i/>
          <w:iCs/>
          <w:sz w:val="22"/>
          <w:szCs w:val="22"/>
        </w:rPr>
        <w:t>Credit risk</w:t>
      </w:r>
    </w:p>
    <w:p w:rsidR="003A47C6" w:rsidRPr="001E5658" w:rsidRDefault="003A47C6" w:rsidP="00656C8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cs/>
        </w:rPr>
      </w:pPr>
      <w:r w:rsidRPr="001E5658">
        <w:rPr>
          <w:rFonts w:ascii="Arial" w:hAnsi="Arial"/>
          <w:sz w:val="22"/>
          <w:szCs w:val="22"/>
        </w:rPr>
        <w:tab/>
        <w:t xml:space="preserve">The Company is exposed to credit risk primarily with respect to trade </w:t>
      </w:r>
      <w:r w:rsidR="00651E2A" w:rsidRPr="001E5658">
        <w:rPr>
          <w:rFonts w:ascii="Arial" w:hAnsi="Arial"/>
          <w:sz w:val="22"/>
          <w:szCs w:val="22"/>
        </w:rPr>
        <w:t>and other</w:t>
      </w:r>
      <w:r w:rsidRPr="001E5658">
        <w:rPr>
          <w:rFonts w:ascii="Arial" w:hAnsi="Arial"/>
          <w:sz w:val="22"/>
          <w:szCs w:val="22"/>
        </w:rPr>
        <w:t xml:space="preserve"> receivable</w:t>
      </w:r>
      <w:r w:rsidR="00915AB2">
        <w:rPr>
          <w:rFonts w:ascii="Arial" w:hAnsi="Arial"/>
          <w:sz w:val="22"/>
          <w:szCs w:val="22"/>
        </w:rPr>
        <w:t>s</w:t>
      </w:r>
      <w:r w:rsidRPr="001E5658">
        <w:rPr>
          <w:rFonts w:ascii="Arial" w:hAnsi="Arial"/>
          <w:sz w:val="22"/>
          <w:szCs w:val="22"/>
        </w:rPr>
        <w:t xml:space="preserve">. The Company manages the risk by adopting appropriate credit control policies and procedures and therefore </w:t>
      </w:r>
      <w:r w:rsidR="00D96118" w:rsidRPr="001E5658">
        <w:rPr>
          <w:rFonts w:ascii="Arial" w:hAnsi="Arial"/>
          <w:sz w:val="22"/>
          <w:szCs w:val="22"/>
        </w:rPr>
        <w:t xml:space="preserve">it </w:t>
      </w:r>
      <w:r w:rsidRPr="001E5658">
        <w:rPr>
          <w:rFonts w:ascii="Arial" w:hAnsi="Arial"/>
          <w:sz w:val="22"/>
          <w:szCs w:val="22"/>
        </w:rPr>
        <w:t xml:space="preserve">does not expect to incur material financial losses. In addition, the Company does not have high concentrations of credit risk since it has a large customer base. The maximum exposure to credit risk is limited to the carrying amounts of </w:t>
      </w:r>
      <w:r w:rsidR="00651E2A" w:rsidRPr="001E5658">
        <w:rPr>
          <w:rFonts w:ascii="Arial" w:hAnsi="Arial"/>
          <w:sz w:val="22"/>
          <w:szCs w:val="22"/>
        </w:rPr>
        <w:t xml:space="preserve">trade and other </w:t>
      </w:r>
      <w:r w:rsidR="00917B32">
        <w:rPr>
          <w:rFonts w:ascii="Arial" w:hAnsi="Arial"/>
          <w:sz w:val="22"/>
          <w:szCs w:val="22"/>
        </w:rPr>
        <w:t>receivables</w:t>
      </w:r>
      <w:r w:rsidRPr="001E5658">
        <w:rPr>
          <w:rFonts w:ascii="Arial" w:hAnsi="Arial"/>
          <w:sz w:val="22"/>
          <w:szCs w:val="22"/>
        </w:rPr>
        <w:t xml:space="preserve"> as stated in the </w:t>
      </w:r>
      <w:r w:rsidR="00DE5C26" w:rsidRPr="001E5658">
        <w:rPr>
          <w:rFonts w:ascii="Arial" w:hAnsi="Arial"/>
          <w:sz w:val="22"/>
          <w:szCs w:val="22"/>
        </w:rPr>
        <w:t>statements of financial position</w:t>
      </w:r>
      <w:r w:rsidRPr="001E5658">
        <w:rPr>
          <w:rFonts w:ascii="Arial" w:hAnsi="Arial"/>
          <w:sz w:val="22"/>
          <w:szCs w:val="22"/>
        </w:rPr>
        <w:t>.</w:t>
      </w:r>
    </w:p>
    <w:p w:rsidR="003A47C6" w:rsidRPr="001E5658" w:rsidRDefault="003A47C6" w:rsidP="00656C82">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1E5658">
        <w:rPr>
          <w:rFonts w:ascii="Arial" w:hAnsi="Arial"/>
          <w:b/>
          <w:bCs/>
          <w:i/>
          <w:iCs/>
          <w:sz w:val="22"/>
          <w:szCs w:val="22"/>
        </w:rPr>
        <w:t>Interest rate risk</w:t>
      </w:r>
    </w:p>
    <w:p w:rsidR="003A47C6" w:rsidRPr="001E5658" w:rsidRDefault="003A47C6" w:rsidP="00656C8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1E5658">
        <w:rPr>
          <w:rFonts w:ascii="Arial" w:hAnsi="Arial"/>
          <w:sz w:val="22"/>
          <w:szCs w:val="22"/>
        </w:rPr>
        <w:tab/>
        <w:t>The Company’s exposure to interest rate risk relates primarily to its cash at banks</w:t>
      </w:r>
      <w:r w:rsidR="00915AB2">
        <w:rPr>
          <w:rFonts w:ascii="Arial" w:hAnsi="Arial"/>
          <w:sz w:val="22"/>
          <w:szCs w:val="22"/>
        </w:rPr>
        <w:t xml:space="preserve"> </w:t>
      </w:r>
      <w:proofErr w:type="gramStart"/>
      <w:r w:rsidR="00915AB2">
        <w:rPr>
          <w:rFonts w:ascii="Arial" w:hAnsi="Arial"/>
          <w:sz w:val="22"/>
          <w:szCs w:val="22"/>
        </w:rPr>
        <w:t xml:space="preserve">and </w:t>
      </w:r>
      <w:r w:rsidRPr="001E5658">
        <w:rPr>
          <w:rFonts w:ascii="Arial" w:hAnsi="Arial"/>
          <w:sz w:val="22"/>
          <w:szCs w:val="22"/>
        </w:rPr>
        <w:t xml:space="preserve"> </w:t>
      </w:r>
      <w:r w:rsidR="00FA3ACA">
        <w:rPr>
          <w:rFonts w:ascii="Arial" w:hAnsi="Arial"/>
          <w:sz w:val="22"/>
          <w:szCs w:val="22"/>
        </w:rPr>
        <w:t>bills</w:t>
      </w:r>
      <w:proofErr w:type="gramEnd"/>
      <w:r w:rsidR="00FA3ACA">
        <w:rPr>
          <w:rFonts w:ascii="Arial" w:hAnsi="Arial"/>
          <w:sz w:val="22"/>
          <w:szCs w:val="22"/>
        </w:rPr>
        <w:t xml:space="preserve"> of exchange with banks</w:t>
      </w:r>
      <w:r w:rsidRPr="001E5658">
        <w:rPr>
          <w:rFonts w:ascii="Arial" w:hAnsi="Arial"/>
          <w:sz w:val="22"/>
          <w:szCs w:val="22"/>
        </w:rPr>
        <w:t xml:space="preserve">.  However, since most of the Company’s financial assets and liabilities bear floating interest rates or fixed interest rates which are close to the market rate, the interest rate risk is expected to be minimal. </w:t>
      </w:r>
    </w:p>
    <w:p w:rsidR="003A47C6" w:rsidRPr="001E5658" w:rsidRDefault="003A47C6" w:rsidP="00511B96">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1E5658">
        <w:rPr>
          <w:rFonts w:ascii="Arial" w:hAnsi="Arial"/>
          <w:sz w:val="22"/>
          <w:szCs w:val="22"/>
        </w:rPr>
        <w:tab/>
        <w:t xml:space="preserve">Significant financial assets and liabilities classified by type of interest rate are </w:t>
      </w:r>
      <w:proofErr w:type="spellStart"/>
      <w:r w:rsidRPr="001E5658">
        <w:rPr>
          <w:rFonts w:ascii="Arial" w:hAnsi="Arial"/>
          <w:sz w:val="22"/>
          <w:szCs w:val="22"/>
        </w:rPr>
        <w:t>summarised</w:t>
      </w:r>
      <w:proofErr w:type="spellEnd"/>
      <w:r w:rsidRPr="001E5658">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rsidR="004F050E" w:rsidRDefault="004F050E">
      <w:pPr>
        <w:overflowPunct/>
        <w:autoSpaceDE/>
        <w:autoSpaceDN/>
        <w:adjustRightInd/>
        <w:spacing w:before="100" w:after="100" w:line="380" w:lineRule="exact"/>
        <w:ind w:right="-43"/>
        <w:jc w:val="both"/>
        <w:textAlignment w:val="auto"/>
        <w:rPr>
          <w:rFonts w:ascii="Arial" w:hAnsi="Arial"/>
          <w:sz w:val="15"/>
          <w:szCs w:val="15"/>
        </w:rPr>
      </w:pPr>
      <w:r>
        <w:rPr>
          <w:rFonts w:ascii="Arial" w:hAnsi="Arial"/>
          <w:sz w:val="15"/>
          <w:szCs w:val="15"/>
        </w:rPr>
        <w:br w:type="page"/>
      </w:r>
    </w:p>
    <w:p w:rsidR="00A57B47" w:rsidRDefault="00A57B47" w:rsidP="00511B96">
      <w:pPr>
        <w:tabs>
          <w:tab w:val="left" w:pos="2880"/>
          <w:tab w:val="left" w:pos="5760"/>
          <w:tab w:val="decimal" w:pos="6660"/>
          <w:tab w:val="left" w:pos="7110"/>
          <w:tab w:val="decimal" w:pos="7920"/>
        </w:tabs>
        <w:spacing w:line="380" w:lineRule="exact"/>
        <w:ind w:left="547" w:right="-43" w:hanging="547"/>
        <w:jc w:val="right"/>
        <w:rPr>
          <w:rFonts w:ascii="Arial" w:hAnsi="Arial"/>
          <w:sz w:val="15"/>
          <w:szCs w:val="15"/>
        </w:rPr>
      </w:pPr>
      <w:r w:rsidRPr="001E5658">
        <w:rPr>
          <w:rFonts w:ascii="Arial" w:hAnsi="Arial"/>
          <w:sz w:val="15"/>
          <w:szCs w:val="15"/>
        </w:rPr>
        <w:lastRenderedPageBreak/>
        <w:t>(Unit: Million Baht)</w:t>
      </w:r>
    </w:p>
    <w:tbl>
      <w:tblPr>
        <w:tblW w:w="8730" w:type="dxa"/>
        <w:tblInd w:w="450" w:type="dxa"/>
        <w:tblLayout w:type="fixed"/>
        <w:tblLook w:val="0000" w:firstRow="0" w:lastRow="0" w:firstColumn="0" w:lastColumn="0" w:noHBand="0" w:noVBand="0"/>
      </w:tblPr>
      <w:tblGrid>
        <w:gridCol w:w="2340"/>
        <w:gridCol w:w="979"/>
        <w:gridCol w:w="979"/>
        <w:gridCol w:w="922"/>
        <w:gridCol w:w="1212"/>
        <w:gridCol w:w="1083"/>
        <w:gridCol w:w="1170"/>
        <w:gridCol w:w="45"/>
      </w:tblGrid>
      <w:tr w:rsidR="007E0847" w:rsidRPr="00402247" w:rsidTr="00511B96">
        <w:trPr>
          <w:cantSplit/>
          <w:trHeight w:val="243"/>
          <w:tblHeader/>
        </w:trPr>
        <w:tc>
          <w:tcPr>
            <w:tcW w:w="2340" w:type="dxa"/>
          </w:tcPr>
          <w:p w:rsidR="007E0847" w:rsidRPr="00402247" w:rsidRDefault="007E0847" w:rsidP="002B70E8">
            <w:pPr>
              <w:tabs>
                <w:tab w:val="left" w:pos="240"/>
              </w:tabs>
              <w:spacing w:line="260" w:lineRule="exact"/>
              <w:ind w:left="240" w:right="-108" w:hanging="240"/>
              <w:rPr>
                <w:rFonts w:ascii="Arial" w:hAnsi="Arial" w:cs="Arial"/>
                <w:sz w:val="15"/>
                <w:szCs w:val="15"/>
                <w:cs/>
              </w:rPr>
            </w:pPr>
            <w:r w:rsidRPr="00402247">
              <w:rPr>
                <w:rFonts w:ascii="Arial" w:hAnsi="Arial" w:cs="Arial"/>
                <w:sz w:val="15"/>
                <w:szCs w:val="15"/>
              </w:rPr>
              <w:br w:type="page"/>
            </w:r>
          </w:p>
        </w:tc>
        <w:tc>
          <w:tcPr>
            <w:tcW w:w="6390" w:type="dxa"/>
            <w:gridSpan w:val="7"/>
          </w:tcPr>
          <w:p w:rsidR="007E0847" w:rsidRPr="00402247" w:rsidRDefault="001C6534" w:rsidP="002B70E8">
            <w:pPr>
              <w:pBdr>
                <w:bottom w:val="single" w:sz="4" w:space="1" w:color="auto"/>
              </w:pBdr>
              <w:spacing w:line="260" w:lineRule="exact"/>
              <w:jc w:val="center"/>
              <w:rPr>
                <w:rFonts w:ascii="Arial" w:hAnsi="Arial" w:cs="Arial"/>
                <w:sz w:val="15"/>
                <w:szCs w:val="15"/>
              </w:rPr>
            </w:pPr>
            <w:r>
              <w:rPr>
                <w:rFonts w:ascii="Arial" w:hAnsi="Arial" w:cs="Arial"/>
                <w:sz w:val="15"/>
                <w:szCs w:val="15"/>
              </w:rPr>
              <w:t>Financial statement</w:t>
            </w:r>
            <w:r w:rsidR="004F050E">
              <w:rPr>
                <w:rFonts w:ascii="Arial" w:hAnsi="Arial" w:cs="Arial"/>
                <w:sz w:val="15"/>
                <w:szCs w:val="15"/>
              </w:rPr>
              <w:t>s</w:t>
            </w:r>
            <w:r>
              <w:rPr>
                <w:rFonts w:ascii="Arial" w:hAnsi="Arial" w:cs="Arial"/>
                <w:sz w:val="15"/>
                <w:szCs w:val="15"/>
              </w:rPr>
              <w:t xml:space="preserve"> in which the equity method is applied</w:t>
            </w:r>
            <w:r w:rsidR="004F050E">
              <w:rPr>
                <w:rFonts w:ascii="Arial" w:hAnsi="Arial" w:cs="Arial"/>
                <w:sz w:val="15"/>
                <w:szCs w:val="15"/>
              </w:rPr>
              <w:t xml:space="preserve"> / </w:t>
            </w:r>
            <w:r w:rsidR="004F050E" w:rsidRPr="004F050E">
              <w:rPr>
                <w:rFonts w:ascii="Arial" w:hAnsi="Arial" w:cs="Arial"/>
                <w:sz w:val="15"/>
                <w:szCs w:val="15"/>
              </w:rPr>
              <w:t>Separate</w:t>
            </w:r>
            <w:r w:rsidR="004F050E">
              <w:rPr>
                <w:rFonts w:ascii="Arial" w:hAnsi="Arial" w:cs="Arial"/>
                <w:kern w:val="28"/>
                <w:sz w:val="18"/>
                <w:szCs w:val="18"/>
              </w:rPr>
              <w:t xml:space="preserve"> </w:t>
            </w:r>
            <w:r w:rsidR="004F050E">
              <w:rPr>
                <w:rFonts w:ascii="Arial" w:hAnsi="Arial" w:cs="Arial"/>
                <w:sz w:val="15"/>
                <w:szCs w:val="15"/>
              </w:rPr>
              <w:t>financial statements</w:t>
            </w:r>
          </w:p>
        </w:tc>
      </w:tr>
      <w:tr w:rsidR="007E0847" w:rsidRPr="00402247" w:rsidTr="00511B96">
        <w:trPr>
          <w:cantSplit/>
          <w:tblHeader/>
        </w:trPr>
        <w:tc>
          <w:tcPr>
            <w:tcW w:w="2340" w:type="dxa"/>
          </w:tcPr>
          <w:p w:rsidR="007E0847" w:rsidRPr="00402247" w:rsidRDefault="007E0847" w:rsidP="002B70E8">
            <w:pPr>
              <w:tabs>
                <w:tab w:val="left" w:pos="240"/>
              </w:tabs>
              <w:spacing w:line="260" w:lineRule="exact"/>
              <w:ind w:left="240" w:right="-108" w:hanging="240"/>
              <w:rPr>
                <w:rFonts w:ascii="Arial" w:hAnsi="Arial" w:cs="Arial"/>
                <w:sz w:val="15"/>
                <w:szCs w:val="15"/>
                <w:cs/>
              </w:rPr>
            </w:pPr>
            <w:r w:rsidRPr="00402247">
              <w:rPr>
                <w:rFonts w:ascii="Arial" w:hAnsi="Arial" w:cs="Arial"/>
                <w:sz w:val="15"/>
                <w:szCs w:val="15"/>
              </w:rPr>
              <w:br w:type="page"/>
            </w:r>
          </w:p>
        </w:tc>
        <w:tc>
          <w:tcPr>
            <w:tcW w:w="6390" w:type="dxa"/>
            <w:gridSpan w:val="7"/>
          </w:tcPr>
          <w:p w:rsidR="007E0847" w:rsidRPr="002026B9" w:rsidRDefault="001A26DC" w:rsidP="002B70E8">
            <w:pPr>
              <w:pBdr>
                <w:bottom w:val="single" w:sz="4" w:space="1" w:color="auto"/>
              </w:pBdr>
              <w:spacing w:line="260" w:lineRule="exact"/>
              <w:jc w:val="center"/>
              <w:rPr>
                <w:rFonts w:ascii="Arial" w:hAnsi="Arial" w:cstheme="minorBidi"/>
                <w:sz w:val="15"/>
                <w:szCs w:val="15"/>
              </w:rPr>
            </w:pPr>
            <w:r w:rsidRPr="00402247">
              <w:rPr>
                <w:rFonts w:ascii="Arial" w:hAnsi="Arial" w:cs="Arial"/>
                <w:sz w:val="15"/>
                <w:szCs w:val="15"/>
              </w:rPr>
              <w:t xml:space="preserve">As at 31 December </w:t>
            </w:r>
            <w:r w:rsidR="002026B9">
              <w:rPr>
                <w:rFonts w:ascii="Arial" w:hAnsi="Arial" w:cs="Arial"/>
                <w:sz w:val="15"/>
                <w:szCs w:val="15"/>
              </w:rPr>
              <w:t>201</w:t>
            </w:r>
            <w:r w:rsidR="0085240E">
              <w:rPr>
                <w:rFonts w:ascii="Arial" w:hAnsi="Arial" w:cstheme="minorBidi"/>
                <w:sz w:val="15"/>
                <w:szCs w:val="15"/>
              </w:rPr>
              <w:t>9</w:t>
            </w:r>
          </w:p>
        </w:tc>
      </w:tr>
      <w:tr w:rsidR="00607465" w:rsidRPr="00402247" w:rsidTr="00511B96">
        <w:trPr>
          <w:gridAfter w:val="2"/>
          <w:wAfter w:w="1215" w:type="dxa"/>
          <w:cantSplit/>
          <w:tblHeader/>
        </w:trPr>
        <w:tc>
          <w:tcPr>
            <w:tcW w:w="2340" w:type="dxa"/>
          </w:tcPr>
          <w:p w:rsidR="00607465" w:rsidRPr="00402247" w:rsidRDefault="00607465" w:rsidP="002B70E8">
            <w:pPr>
              <w:tabs>
                <w:tab w:val="left" w:pos="240"/>
              </w:tabs>
              <w:spacing w:line="260" w:lineRule="exact"/>
              <w:ind w:left="240" w:right="-108" w:hanging="240"/>
              <w:rPr>
                <w:rFonts w:ascii="Arial" w:hAnsi="Arial" w:cs="Arial"/>
                <w:sz w:val="15"/>
                <w:szCs w:val="15"/>
              </w:rPr>
            </w:pPr>
          </w:p>
        </w:tc>
        <w:tc>
          <w:tcPr>
            <w:tcW w:w="2880" w:type="dxa"/>
            <w:gridSpan w:val="3"/>
          </w:tcPr>
          <w:p w:rsidR="00607465" w:rsidRPr="00402247" w:rsidRDefault="00607465"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Fixed interest rates</w:t>
            </w:r>
          </w:p>
        </w:tc>
        <w:tc>
          <w:tcPr>
            <w:tcW w:w="1212" w:type="dxa"/>
          </w:tcPr>
          <w:p w:rsidR="00607465" w:rsidRPr="00402247" w:rsidRDefault="00607465" w:rsidP="002B70E8">
            <w:pPr>
              <w:spacing w:line="260" w:lineRule="exact"/>
              <w:ind w:left="-57"/>
              <w:jc w:val="center"/>
              <w:rPr>
                <w:rFonts w:ascii="Arial" w:hAnsi="Arial" w:cs="Arial"/>
                <w:sz w:val="15"/>
                <w:szCs w:val="15"/>
              </w:rPr>
            </w:pPr>
          </w:p>
        </w:tc>
        <w:tc>
          <w:tcPr>
            <w:tcW w:w="1083" w:type="dxa"/>
          </w:tcPr>
          <w:p w:rsidR="00607465" w:rsidRPr="00402247" w:rsidRDefault="00607465" w:rsidP="002B70E8">
            <w:pPr>
              <w:spacing w:line="260" w:lineRule="exact"/>
              <w:ind w:left="-7"/>
              <w:jc w:val="center"/>
              <w:rPr>
                <w:rFonts w:ascii="Arial" w:hAnsi="Arial" w:cs="Arial"/>
                <w:sz w:val="15"/>
                <w:szCs w:val="15"/>
                <w:cs/>
              </w:rPr>
            </w:pPr>
          </w:p>
        </w:tc>
      </w:tr>
      <w:tr w:rsidR="00607465" w:rsidRPr="00402247" w:rsidTr="00511B96">
        <w:trPr>
          <w:gridAfter w:val="1"/>
          <w:wAfter w:w="45" w:type="dxa"/>
          <w:cantSplit/>
          <w:tblHeader/>
        </w:trPr>
        <w:tc>
          <w:tcPr>
            <w:tcW w:w="2340" w:type="dxa"/>
          </w:tcPr>
          <w:p w:rsidR="00607465" w:rsidRPr="00402247" w:rsidRDefault="00607465" w:rsidP="002B70E8">
            <w:pPr>
              <w:tabs>
                <w:tab w:val="left" w:pos="240"/>
              </w:tabs>
              <w:spacing w:line="260" w:lineRule="exact"/>
              <w:ind w:left="240" w:right="-108" w:hanging="240"/>
              <w:rPr>
                <w:rFonts w:ascii="Arial" w:hAnsi="Arial" w:cs="Arial"/>
                <w:sz w:val="15"/>
                <w:szCs w:val="15"/>
              </w:rPr>
            </w:pPr>
          </w:p>
        </w:tc>
        <w:tc>
          <w:tcPr>
            <w:tcW w:w="979" w:type="dxa"/>
          </w:tcPr>
          <w:p w:rsidR="00607465" w:rsidRPr="00402247" w:rsidRDefault="00607465" w:rsidP="002B70E8">
            <w:pPr>
              <w:spacing w:line="260" w:lineRule="exact"/>
              <w:jc w:val="center"/>
              <w:rPr>
                <w:rFonts w:ascii="Arial" w:hAnsi="Arial" w:cs="Arial"/>
                <w:sz w:val="15"/>
                <w:szCs w:val="15"/>
              </w:rPr>
            </w:pPr>
            <w:r w:rsidRPr="00402247">
              <w:rPr>
                <w:rFonts w:ascii="Arial" w:hAnsi="Arial" w:cs="Arial"/>
                <w:sz w:val="15"/>
                <w:szCs w:val="15"/>
              </w:rPr>
              <w:t>Within</w:t>
            </w:r>
          </w:p>
        </w:tc>
        <w:tc>
          <w:tcPr>
            <w:tcW w:w="979" w:type="dxa"/>
          </w:tcPr>
          <w:p w:rsidR="00607465" w:rsidRPr="00402247" w:rsidRDefault="00607465" w:rsidP="002B70E8">
            <w:pPr>
              <w:spacing w:line="260" w:lineRule="exact"/>
              <w:jc w:val="center"/>
              <w:rPr>
                <w:rFonts w:ascii="Arial" w:hAnsi="Arial" w:cs="Arial"/>
                <w:sz w:val="15"/>
                <w:szCs w:val="15"/>
              </w:rPr>
            </w:pPr>
            <w:r w:rsidRPr="00402247">
              <w:rPr>
                <w:rFonts w:ascii="Arial" w:hAnsi="Arial" w:cs="Arial"/>
                <w:sz w:val="15"/>
                <w:szCs w:val="15"/>
              </w:rPr>
              <w:t>1-5</w:t>
            </w:r>
          </w:p>
        </w:tc>
        <w:tc>
          <w:tcPr>
            <w:tcW w:w="922" w:type="dxa"/>
          </w:tcPr>
          <w:p w:rsidR="00607465" w:rsidRPr="00402247" w:rsidRDefault="00607465" w:rsidP="002B70E8">
            <w:pPr>
              <w:spacing w:line="260" w:lineRule="exact"/>
              <w:jc w:val="center"/>
              <w:rPr>
                <w:rFonts w:ascii="Arial" w:hAnsi="Arial" w:cs="Arial"/>
                <w:sz w:val="15"/>
                <w:szCs w:val="15"/>
              </w:rPr>
            </w:pPr>
            <w:r w:rsidRPr="00402247">
              <w:rPr>
                <w:rFonts w:ascii="Arial" w:hAnsi="Arial" w:cs="Arial"/>
                <w:sz w:val="15"/>
                <w:szCs w:val="15"/>
              </w:rPr>
              <w:t>Over</w:t>
            </w:r>
          </w:p>
        </w:tc>
        <w:tc>
          <w:tcPr>
            <w:tcW w:w="1212" w:type="dxa"/>
          </w:tcPr>
          <w:p w:rsidR="00607465" w:rsidRPr="00402247" w:rsidRDefault="00607465" w:rsidP="002B70E8">
            <w:pPr>
              <w:spacing w:line="260" w:lineRule="exact"/>
              <w:jc w:val="center"/>
              <w:rPr>
                <w:rFonts w:ascii="Arial" w:hAnsi="Arial" w:cs="Arial"/>
                <w:sz w:val="15"/>
                <w:szCs w:val="15"/>
              </w:rPr>
            </w:pPr>
            <w:r w:rsidRPr="00402247">
              <w:rPr>
                <w:rFonts w:ascii="Arial" w:hAnsi="Arial" w:cs="Arial"/>
                <w:sz w:val="15"/>
                <w:szCs w:val="15"/>
              </w:rPr>
              <w:t>Floating</w:t>
            </w:r>
          </w:p>
        </w:tc>
        <w:tc>
          <w:tcPr>
            <w:tcW w:w="1083" w:type="dxa"/>
          </w:tcPr>
          <w:p w:rsidR="00607465" w:rsidRPr="00402247" w:rsidRDefault="00607465" w:rsidP="002B70E8">
            <w:pPr>
              <w:spacing w:line="260" w:lineRule="exact"/>
              <w:jc w:val="center"/>
              <w:rPr>
                <w:rFonts w:ascii="Arial" w:hAnsi="Arial" w:cs="Arial"/>
                <w:sz w:val="15"/>
                <w:szCs w:val="15"/>
              </w:rPr>
            </w:pPr>
            <w:r w:rsidRPr="00402247">
              <w:rPr>
                <w:rFonts w:ascii="Arial" w:hAnsi="Arial" w:cs="Arial"/>
                <w:sz w:val="15"/>
                <w:szCs w:val="15"/>
              </w:rPr>
              <w:t>Non-interest</w:t>
            </w:r>
          </w:p>
        </w:tc>
        <w:tc>
          <w:tcPr>
            <w:tcW w:w="1170" w:type="dxa"/>
          </w:tcPr>
          <w:p w:rsidR="00607465" w:rsidRPr="00402247" w:rsidRDefault="00607465" w:rsidP="002B70E8">
            <w:pPr>
              <w:spacing w:line="260" w:lineRule="exact"/>
              <w:jc w:val="center"/>
              <w:rPr>
                <w:rFonts w:ascii="Arial" w:hAnsi="Arial" w:cs="Arial"/>
                <w:sz w:val="15"/>
                <w:szCs w:val="15"/>
              </w:rPr>
            </w:pPr>
            <w:r w:rsidRPr="00402247">
              <w:rPr>
                <w:rFonts w:ascii="Arial" w:hAnsi="Arial" w:cs="Arial"/>
                <w:sz w:val="15"/>
                <w:szCs w:val="15"/>
              </w:rPr>
              <w:t>Effective</w:t>
            </w:r>
          </w:p>
        </w:tc>
      </w:tr>
      <w:tr w:rsidR="00607465" w:rsidRPr="00402247" w:rsidTr="00511B96">
        <w:trPr>
          <w:gridAfter w:val="1"/>
          <w:wAfter w:w="45" w:type="dxa"/>
          <w:cantSplit/>
          <w:tblHeader/>
        </w:trPr>
        <w:tc>
          <w:tcPr>
            <w:tcW w:w="2340" w:type="dxa"/>
          </w:tcPr>
          <w:p w:rsidR="00607465" w:rsidRPr="00402247" w:rsidRDefault="00607465" w:rsidP="002B70E8">
            <w:pPr>
              <w:tabs>
                <w:tab w:val="left" w:pos="240"/>
              </w:tabs>
              <w:spacing w:line="260" w:lineRule="exact"/>
              <w:ind w:left="240" w:right="-108" w:hanging="240"/>
              <w:rPr>
                <w:rFonts w:ascii="Arial" w:hAnsi="Arial" w:cs="Arial"/>
                <w:sz w:val="15"/>
                <w:szCs w:val="15"/>
              </w:rPr>
            </w:pPr>
          </w:p>
        </w:tc>
        <w:tc>
          <w:tcPr>
            <w:tcW w:w="979" w:type="dxa"/>
          </w:tcPr>
          <w:p w:rsidR="00607465" w:rsidRPr="00402247" w:rsidRDefault="00607465"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1 year</w:t>
            </w:r>
          </w:p>
        </w:tc>
        <w:tc>
          <w:tcPr>
            <w:tcW w:w="979" w:type="dxa"/>
          </w:tcPr>
          <w:p w:rsidR="00607465" w:rsidRPr="00402247" w:rsidRDefault="00607465"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years</w:t>
            </w:r>
          </w:p>
        </w:tc>
        <w:tc>
          <w:tcPr>
            <w:tcW w:w="922" w:type="dxa"/>
          </w:tcPr>
          <w:p w:rsidR="00607465" w:rsidRPr="00402247" w:rsidRDefault="00607465"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5 years</w:t>
            </w:r>
          </w:p>
        </w:tc>
        <w:tc>
          <w:tcPr>
            <w:tcW w:w="1212" w:type="dxa"/>
          </w:tcPr>
          <w:p w:rsidR="00607465" w:rsidRPr="00402247" w:rsidRDefault="00607465"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interest rate</w:t>
            </w:r>
          </w:p>
        </w:tc>
        <w:tc>
          <w:tcPr>
            <w:tcW w:w="1083" w:type="dxa"/>
          </w:tcPr>
          <w:p w:rsidR="00607465" w:rsidRPr="00402247" w:rsidRDefault="00607465"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bearing</w:t>
            </w:r>
          </w:p>
        </w:tc>
        <w:tc>
          <w:tcPr>
            <w:tcW w:w="1170" w:type="dxa"/>
          </w:tcPr>
          <w:p w:rsidR="00607465" w:rsidRPr="00402247" w:rsidRDefault="00607465"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interest rate</w:t>
            </w:r>
          </w:p>
        </w:tc>
      </w:tr>
      <w:tr w:rsidR="00607465" w:rsidRPr="00402247" w:rsidTr="00511B96">
        <w:trPr>
          <w:gridAfter w:val="1"/>
          <w:wAfter w:w="45" w:type="dxa"/>
          <w:cantSplit/>
        </w:trPr>
        <w:tc>
          <w:tcPr>
            <w:tcW w:w="2340" w:type="dxa"/>
            <w:vAlign w:val="bottom"/>
          </w:tcPr>
          <w:p w:rsidR="00607465" w:rsidRPr="00402247" w:rsidRDefault="00607465" w:rsidP="002B70E8">
            <w:pPr>
              <w:tabs>
                <w:tab w:val="left" w:pos="900"/>
                <w:tab w:val="left" w:pos="1440"/>
                <w:tab w:val="left" w:pos="1980"/>
              </w:tabs>
              <w:spacing w:line="260" w:lineRule="exact"/>
              <w:ind w:left="162" w:hanging="162"/>
              <w:jc w:val="thaiDistribute"/>
              <w:rPr>
                <w:rFonts w:ascii="Arial" w:hAnsi="Arial" w:cs="Arial"/>
                <w:sz w:val="15"/>
                <w:szCs w:val="15"/>
                <w:u w:val="single"/>
              </w:rPr>
            </w:pPr>
          </w:p>
        </w:tc>
        <w:tc>
          <w:tcPr>
            <w:tcW w:w="979" w:type="dxa"/>
          </w:tcPr>
          <w:p w:rsidR="00607465" w:rsidRPr="00402247" w:rsidRDefault="00607465" w:rsidP="002B70E8">
            <w:pPr>
              <w:tabs>
                <w:tab w:val="decimal" w:pos="612"/>
              </w:tabs>
              <w:spacing w:line="260" w:lineRule="exact"/>
              <w:ind w:left="-7"/>
              <w:jc w:val="thaiDistribute"/>
              <w:rPr>
                <w:rFonts w:ascii="Arial" w:hAnsi="Arial" w:cs="Arial"/>
                <w:sz w:val="15"/>
                <w:szCs w:val="15"/>
                <w:lang w:val="en-GB"/>
              </w:rPr>
            </w:pPr>
          </w:p>
        </w:tc>
        <w:tc>
          <w:tcPr>
            <w:tcW w:w="979"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c>
          <w:tcPr>
            <w:tcW w:w="922"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c>
          <w:tcPr>
            <w:tcW w:w="1212"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c>
          <w:tcPr>
            <w:tcW w:w="1083"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c>
          <w:tcPr>
            <w:tcW w:w="1170" w:type="dxa"/>
          </w:tcPr>
          <w:p w:rsidR="00607465" w:rsidRPr="00402247" w:rsidRDefault="00607465" w:rsidP="002B70E8">
            <w:pPr>
              <w:spacing w:line="260" w:lineRule="exact"/>
              <w:ind w:left="-63" w:right="-63"/>
              <w:jc w:val="center"/>
              <w:rPr>
                <w:rFonts w:ascii="Arial" w:hAnsi="Arial" w:cs="Arial"/>
                <w:sz w:val="15"/>
                <w:szCs w:val="15"/>
              </w:rPr>
            </w:pPr>
            <w:r w:rsidRPr="00402247">
              <w:rPr>
                <w:rFonts w:ascii="Arial" w:hAnsi="Arial" w:cs="Arial"/>
                <w:sz w:val="15"/>
                <w:szCs w:val="15"/>
              </w:rPr>
              <w:t xml:space="preserve">(% </w:t>
            </w:r>
            <w:r w:rsidR="002B70E8">
              <w:rPr>
                <w:rFonts w:ascii="Arial" w:hAnsi="Arial" w:cs="Arial"/>
                <w:sz w:val="15"/>
                <w:szCs w:val="15"/>
              </w:rPr>
              <w:t>per annum</w:t>
            </w:r>
            <w:r w:rsidRPr="00402247">
              <w:rPr>
                <w:rFonts w:ascii="Arial" w:hAnsi="Arial" w:cs="Arial"/>
                <w:sz w:val="15"/>
                <w:szCs w:val="15"/>
              </w:rPr>
              <w:t>.)</w:t>
            </w:r>
          </w:p>
        </w:tc>
      </w:tr>
      <w:tr w:rsidR="00607465" w:rsidRPr="00402247" w:rsidTr="00511B96">
        <w:trPr>
          <w:gridAfter w:val="1"/>
          <w:wAfter w:w="45" w:type="dxa"/>
          <w:cantSplit/>
        </w:trPr>
        <w:tc>
          <w:tcPr>
            <w:tcW w:w="2340" w:type="dxa"/>
            <w:vAlign w:val="bottom"/>
          </w:tcPr>
          <w:p w:rsidR="00607465" w:rsidRPr="00402247" w:rsidRDefault="00607465" w:rsidP="002B70E8">
            <w:pPr>
              <w:tabs>
                <w:tab w:val="left" w:pos="900"/>
                <w:tab w:val="left" w:pos="1440"/>
                <w:tab w:val="left" w:pos="1980"/>
              </w:tabs>
              <w:spacing w:line="260" w:lineRule="exact"/>
              <w:ind w:left="162" w:hanging="162"/>
              <w:jc w:val="thaiDistribute"/>
              <w:rPr>
                <w:rFonts w:ascii="Arial" w:hAnsi="Arial" w:cs="Arial"/>
                <w:sz w:val="15"/>
                <w:szCs w:val="15"/>
                <w:u w:val="single"/>
              </w:rPr>
            </w:pPr>
            <w:r w:rsidRPr="00402247">
              <w:rPr>
                <w:rFonts w:ascii="Arial" w:hAnsi="Arial" w:cs="Arial"/>
                <w:sz w:val="15"/>
                <w:szCs w:val="15"/>
                <w:u w:val="single"/>
              </w:rPr>
              <w:t>Financial assets</w:t>
            </w:r>
          </w:p>
        </w:tc>
        <w:tc>
          <w:tcPr>
            <w:tcW w:w="979" w:type="dxa"/>
          </w:tcPr>
          <w:p w:rsidR="00607465" w:rsidRPr="00402247" w:rsidRDefault="00607465" w:rsidP="002B70E8">
            <w:pPr>
              <w:tabs>
                <w:tab w:val="decimal" w:pos="612"/>
              </w:tabs>
              <w:spacing w:line="260" w:lineRule="exact"/>
              <w:ind w:left="-7"/>
              <w:jc w:val="thaiDistribute"/>
              <w:rPr>
                <w:rFonts w:ascii="Arial" w:hAnsi="Arial" w:cs="Arial"/>
                <w:sz w:val="15"/>
                <w:szCs w:val="15"/>
                <w:lang w:val="en-GB"/>
              </w:rPr>
            </w:pPr>
          </w:p>
        </w:tc>
        <w:tc>
          <w:tcPr>
            <w:tcW w:w="979"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c>
          <w:tcPr>
            <w:tcW w:w="922"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c>
          <w:tcPr>
            <w:tcW w:w="1212"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c>
          <w:tcPr>
            <w:tcW w:w="1083"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c>
          <w:tcPr>
            <w:tcW w:w="1170" w:type="dxa"/>
          </w:tcPr>
          <w:p w:rsidR="00607465" w:rsidRPr="00402247" w:rsidRDefault="00607465" w:rsidP="002B70E8">
            <w:pPr>
              <w:tabs>
                <w:tab w:val="decimal" w:pos="612"/>
              </w:tabs>
              <w:spacing w:line="260" w:lineRule="exact"/>
              <w:ind w:left="-7"/>
              <w:jc w:val="thaiDistribute"/>
              <w:rPr>
                <w:rFonts w:ascii="Arial" w:hAnsi="Arial" w:cs="Arial"/>
                <w:sz w:val="15"/>
                <w:szCs w:val="15"/>
              </w:rPr>
            </w:pPr>
          </w:p>
        </w:tc>
      </w:tr>
      <w:tr w:rsidR="00204DCF" w:rsidRPr="00402247" w:rsidTr="00511B96">
        <w:trPr>
          <w:gridAfter w:val="1"/>
          <w:wAfter w:w="45" w:type="dxa"/>
          <w:cantSplit/>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Cash and cash equivalents</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2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21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93</w:t>
            </w:r>
          </w:p>
        </w:tc>
        <w:tc>
          <w:tcPr>
            <w:tcW w:w="1083"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1</w:t>
            </w:r>
          </w:p>
        </w:tc>
        <w:tc>
          <w:tcPr>
            <w:tcW w:w="1170" w:type="dxa"/>
          </w:tcPr>
          <w:p w:rsidR="00204DCF" w:rsidRPr="004E3E37" w:rsidRDefault="00204DCF" w:rsidP="00204DCF">
            <w:pPr>
              <w:spacing w:line="260" w:lineRule="exact"/>
              <w:ind w:left="-7"/>
              <w:jc w:val="center"/>
              <w:rPr>
                <w:rFonts w:ascii="Arial" w:hAnsi="Arial" w:cs="Arial"/>
                <w:sz w:val="15"/>
                <w:szCs w:val="15"/>
                <w:cs/>
              </w:rPr>
            </w:pPr>
            <w:r w:rsidRPr="00402247">
              <w:rPr>
                <w:rFonts w:ascii="Arial" w:hAnsi="Arial" w:cs="Arial"/>
                <w:sz w:val="15"/>
                <w:szCs w:val="15"/>
              </w:rPr>
              <w:t>Note 7</w:t>
            </w:r>
          </w:p>
        </w:tc>
      </w:tr>
      <w:tr w:rsidR="00204DCF" w:rsidRPr="00402247" w:rsidTr="00511B96">
        <w:trPr>
          <w:gridAfter w:val="1"/>
          <w:wAfter w:w="45" w:type="dxa"/>
          <w:cantSplit/>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Current investments</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965</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2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21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083"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524</w:t>
            </w:r>
          </w:p>
        </w:tc>
        <w:tc>
          <w:tcPr>
            <w:tcW w:w="1170" w:type="dxa"/>
          </w:tcPr>
          <w:p w:rsidR="00204DCF" w:rsidRPr="004E3E37" w:rsidRDefault="00204DCF" w:rsidP="00204DCF">
            <w:pPr>
              <w:spacing w:line="260" w:lineRule="exact"/>
              <w:ind w:left="-7"/>
              <w:jc w:val="center"/>
              <w:rPr>
                <w:rFonts w:ascii="Arial" w:hAnsi="Arial" w:cs="Arial"/>
                <w:sz w:val="15"/>
                <w:szCs w:val="15"/>
              </w:rPr>
            </w:pPr>
            <w:r>
              <w:rPr>
                <w:rFonts w:ascii="Arial" w:hAnsi="Arial" w:cs="Arial"/>
                <w:sz w:val="15"/>
                <w:szCs w:val="15"/>
              </w:rPr>
              <w:t>Note 8</w:t>
            </w:r>
          </w:p>
        </w:tc>
      </w:tr>
      <w:tr w:rsidR="00204DCF" w:rsidRPr="00402247" w:rsidTr="00511B96">
        <w:trPr>
          <w:gridAfter w:val="1"/>
          <w:wAfter w:w="45" w:type="dxa"/>
          <w:cantSplit/>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 xml:space="preserve">Trade and </w:t>
            </w:r>
            <w:proofErr w:type="gramStart"/>
            <w:r w:rsidRPr="00402247">
              <w:rPr>
                <w:rFonts w:ascii="Arial" w:hAnsi="Arial" w:cs="Arial"/>
                <w:sz w:val="15"/>
                <w:szCs w:val="15"/>
              </w:rPr>
              <w:t>other</w:t>
            </w:r>
            <w:proofErr w:type="gramEnd"/>
            <w:r w:rsidRPr="00402247">
              <w:rPr>
                <w:rFonts w:ascii="Arial" w:hAnsi="Arial" w:cs="Arial"/>
                <w:sz w:val="15"/>
                <w:szCs w:val="15"/>
              </w:rPr>
              <w:t xml:space="preserve"> receivable</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2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21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083"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119</w:t>
            </w:r>
          </w:p>
        </w:tc>
        <w:tc>
          <w:tcPr>
            <w:tcW w:w="1170" w:type="dxa"/>
          </w:tcPr>
          <w:p w:rsidR="00204DCF" w:rsidRPr="00204DCF" w:rsidRDefault="00204DCF" w:rsidP="00204DCF">
            <w:pPr>
              <w:spacing w:line="260" w:lineRule="exact"/>
              <w:ind w:left="-7"/>
              <w:jc w:val="center"/>
              <w:rPr>
                <w:rFonts w:ascii="Arial" w:hAnsi="Arial" w:cs="Arial"/>
                <w:sz w:val="15"/>
                <w:szCs w:val="15"/>
              </w:rPr>
            </w:pPr>
            <w:r w:rsidRPr="00204DCF">
              <w:rPr>
                <w:rFonts w:ascii="Arial" w:hAnsi="Arial" w:cs="Arial"/>
                <w:sz w:val="15"/>
                <w:szCs w:val="15"/>
              </w:rPr>
              <w:t>-</w:t>
            </w:r>
          </w:p>
        </w:tc>
      </w:tr>
      <w:tr w:rsidR="00204DCF" w:rsidRPr="00402247" w:rsidTr="00511B96">
        <w:trPr>
          <w:gridAfter w:val="1"/>
          <w:wAfter w:w="45" w:type="dxa"/>
          <w:cantSplit/>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Long-term investments</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2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175</w:t>
            </w:r>
          </w:p>
        </w:tc>
        <w:tc>
          <w:tcPr>
            <w:tcW w:w="121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083"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170" w:type="dxa"/>
          </w:tcPr>
          <w:p w:rsidR="00204DCF" w:rsidRPr="00204DCF" w:rsidRDefault="00204DCF" w:rsidP="00204DCF">
            <w:pPr>
              <w:spacing w:line="260" w:lineRule="exact"/>
              <w:ind w:left="-7"/>
              <w:jc w:val="center"/>
              <w:rPr>
                <w:rFonts w:ascii="Arial" w:hAnsi="Arial" w:cs="Arial"/>
                <w:sz w:val="15"/>
                <w:szCs w:val="15"/>
              </w:rPr>
            </w:pPr>
            <w:r>
              <w:rPr>
                <w:rFonts w:ascii="Arial" w:hAnsi="Arial" w:cs="Arial"/>
                <w:sz w:val="15"/>
                <w:szCs w:val="15"/>
              </w:rPr>
              <w:t xml:space="preserve">Note </w:t>
            </w:r>
            <w:r w:rsidRPr="00204DCF">
              <w:rPr>
                <w:rFonts w:ascii="Arial" w:hAnsi="Arial" w:cs="Arial"/>
                <w:sz w:val="15"/>
                <w:szCs w:val="15"/>
              </w:rPr>
              <w:t>10</w:t>
            </w:r>
          </w:p>
        </w:tc>
      </w:tr>
      <w:tr w:rsidR="00204DCF" w:rsidRPr="00402247" w:rsidTr="00402247">
        <w:trPr>
          <w:gridAfter w:val="1"/>
          <w:wAfter w:w="45" w:type="dxa"/>
          <w:cantSplit/>
          <w:trHeight w:val="216"/>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u w:val="single"/>
              </w:rPr>
              <w:t>Financial liabilities</w:t>
            </w:r>
          </w:p>
        </w:tc>
        <w:tc>
          <w:tcPr>
            <w:tcW w:w="979" w:type="dxa"/>
          </w:tcPr>
          <w:p w:rsidR="00204DCF" w:rsidRPr="00204DCF" w:rsidRDefault="00204DCF" w:rsidP="00204DCF">
            <w:pPr>
              <w:spacing w:line="260" w:lineRule="exact"/>
              <w:jc w:val="right"/>
              <w:rPr>
                <w:rFonts w:ascii="Arial" w:hAnsi="Arial" w:cs="Arial"/>
                <w:sz w:val="15"/>
                <w:szCs w:val="15"/>
              </w:rPr>
            </w:pPr>
          </w:p>
        </w:tc>
        <w:tc>
          <w:tcPr>
            <w:tcW w:w="979" w:type="dxa"/>
          </w:tcPr>
          <w:p w:rsidR="00204DCF" w:rsidRPr="00204DCF" w:rsidRDefault="00204DCF" w:rsidP="00204DCF">
            <w:pPr>
              <w:spacing w:line="260" w:lineRule="exact"/>
              <w:jc w:val="right"/>
              <w:rPr>
                <w:rFonts w:ascii="Arial" w:hAnsi="Arial" w:cs="Arial"/>
                <w:sz w:val="15"/>
                <w:szCs w:val="15"/>
              </w:rPr>
            </w:pPr>
          </w:p>
        </w:tc>
        <w:tc>
          <w:tcPr>
            <w:tcW w:w="922" w:type="dxa"/>
          </w:tcPr>
          <w:p w:rsidR="00204DCF" w:rsidRPr="00204DCF" w:rsidRDefault="00204DCF" w:rsidP="00204DCF">
            <w:pPr>
              <w:spacing w:line="260" w:lineRule="exact"/>
              <w:jc w:val="right"/>
              <w:rPr>
                <w:rFonts w:ascii="Arial" w:hAnsi="Arial" w:cs="Arial"/>
                <w:sz w:val="15"/>
                <w:szCs w:val="15"/>
              </w:rPr>
            </w:pPr>
          </w:p>
        </w:tc>
        <w:tc>
          <w:tcPr>
            <w:tcW w:w="1212" w:type="dxa"/>
          </w:tcPr>
          <w:p w:rsidR="00204DCF" w:rsidRPr="00204DCF" w:rsidRDefault="00204DCF" w:rsidP="00204DCF">
            <w:pPr>
              <w:spacing w:line="260" w:lineRule="exact"/>
              <w:jc w:val="right"/>
              <w:rPr>
                <w:rFonts w:ascii="Arial" w:hAnsi="Arial" w:cs="Arial"/>
                <w:sz w:val="15"/>
                <w:szCs w:val="15"/>
              </w:rPr>
            </w:pPr>
          </w:p>
        </w:tc>
        <w:tc>
          <w:tcPr>
            <w:tcW w:w="1083" w:type="dxa"/>
          </w:tcPr>
          <w:p w:rsidR="00204DCF" w:rsidRPr="00204DCF" w:rsidRDefault="00204DCF" w:rsidP="00204DCF">
            <w:pPr>
              <w:spacing w:line="260" w:lineRule="exact"/>
              <w:jc w:val="right"/>
              <w:rPr>
                <w:rFonts w:ascii="Arial" w:hAnsi="Arial" w:cs="Arial"/>
                <w:sz w:val="15"/>
                <w:szCs w:val="15"/>
              </w:rPr>
            </w:pPr>
          </w:p>
        </w:tc>
        <w:tc>
          <w:tcPr>
            <w:tcW w:w="1170" w:type="dxa"/>
          </w:tcPr>
          <w:p w:rsidR="00204DCF" w:rsidRPr="00204DCF" w:rsidRDefault="00204DCF" w:rsidP="00204DCF">
            <w:pPr>
              <w:spacing w:line="260" w:lineRule="exact"/>
              <w:ind w:left="-7"/>
              <w:jc w:val="center"/>
              <w:rPr>
                <w:rFonts w:ascii="Arial" w:hAnsi="Arial" w:cs="Arial"/>
                <w:sz w:val="15"/>
                <w:szCs w:val="15"/>
              </w:rPr>
            </w:pPr>
          </w:p>
        </w:tc>
      </w:tr>
      <w:tr w:rsidR="00204DCF" w:rsidRPr="00402247" w:rsidTr="00511B96">
        <w:trPr>
          <w:gridAfter w:val="1"/>
          <w:wAfter w:w="45" w:type="dxa"/>
          <w:cantSplit/>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Trade and other payables</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2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21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083"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25</w:t>
            </w:r>
          </w:p>
        </w:tc>
        <w:tc>
          <w:tcPr>
            <w:tcW w:w="1170" w:type="dxa"/>
          </w:tcPr>
          <w:p w:rsidR="00204DCF" w:rsidRPr="00204DCF" w:rsidRDefault="00204DCF" w:rsidP="00204DCF">
            <w:pPr>
              <w:spacing w:line="260" w:lineRule="exact"/>
              <w:ind w:left="-7"/>
              <w:jc w:val="center"/>
              <w:rPr>
                <w:rFonts w:ascii="Arial" w:hAnsi="Arial" w:cs="Arial"/>
                <w:sz w:val="15"/>
                <w:szCs w:val="15"/>
              </w:rPr>
            </w:pPr>
            <w:r w:rsidRPr="00204DCF">
              <w:rPr>
                <w:rFonts w:ascii="Arial" w:hAnsi="Arial" w:cs="Arial"/>
                <w:sz w:val="15"/>
                <w:szCs w:val="15"/>
              </w:rPr>
              <w:t>-</w:t>
            </w:r>
          </w:p>
        </w:tc>
      </w:tr>
      <w:tr w:rsidR="00204DCF" w:rsidRPr="00402247" w:rsidTr="00667098">
        <w:trPr>
          <w:gridAfter w:val="1"/>
          <w:wAfter w:w="45" w:type="dxa"/>
          <w:cantSplit/>
          <w:trHeight w:val="261"/>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 xml:space="preserve">Security deposits </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2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21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083"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144</w:t>
            </w:r>
          </w:p>
        </w:tc>
        <w:tc>
          <w:tcPr>
            <w:tcW w:w="1170" w:type="dxa"/>
          </w:tcPr>
          <w:p w:rsidR="00204DCF" w:rsidRPr="00204DCF" w:rsidRDefault="00204DCF" w:rsidP="00204DCF">
            <w:pPr>
              <w:spacing w:line="260" w:lineRule="exact"/>
              <w:ind w:left="-7"/>
              <w:jc w:val="center"/>
              <w:rPr>
                <w:rFonts w:ascii="Arial" w:hAnsi="Arial" w:cs="Arial"/>
                <w:sz w:val="15"/>
                <w:szCs w:val="15"/>
              </w:rPr>
            </w:pPr>
            <w:r w:rsidRPr="00204DCF">
              <w:rPr>
                <w:rFonts w:ascii="Arial" w:hAnsi="Arial" w:cs="Arial"/>
                <w:sz w:val="15"/>
                <w:szCs w:val="15"/>
              </w:rPr>
              <w:t>-</w:t>
            </w:r>
          </w:p>
        </w:tc>
      </w:tr>
      <w:tr w:rsidR="00204DCF" w:rsidRPr="00402247" w:rsidTr="00EA6375">
        <w:trPr>
          <w:gridAfter w:val="1"/>
          <w:wAfter w:w="45" w:type="dxa"/>
          <w:cantSplit/>
          <w:trHeight w:val="180"/>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Accrued expenses</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46</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2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21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083"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153</w:t>
            </w:r>
          </w:p>
        </w:tc>
        <w:tc>
          <w:tcPr>
            <w:tcW w:w="1170" w:type="dxa"/>
          </w:tcPr>
          <w:p w:rsidR="00204DCF" w:rsidRPr="00204DCF" w:rsidRDefault="00204DCF" w:rsidP="00204DCF">
            <w:pPr>
              <w:spacing w:line="260" w:lineRule="exact"/>
              <w:ind w:left="-7"/>
              <w:jc w:val="center"/>
              <w:rPr>
                <w:rFonts w:ascii="Arial" w:hAnsi="Arial" w:cs="Arial"/>
                <w:sz w:val="15"/>
                <w:szCs w:val="15"/>
              </w:rPr>
            </w:pPr>
            <w:r w:rsidRPr="00204DCF">
              <w:rPr>
                <w:rFonts w:ascii="Arial" w:hAnsi="Arial" w:cs="Arial"/>
                <w:sz w:val="15"/>
                <w:szCs w:val="15"/>
              </w:rPr>
              <w:t>3.70</w:t>
            </w:r>
          </w:p>
        </w:tc>
      </w:tr>
      <w:tr w:rsidR="00204DCF" w:rsidRPr="00402247" w:rsidTr="00EA6375">
        <w:trPr>
          <w:gridAfter w:val="1"/>
          <w:wAfter w:w="45" w:type="dxa"/>
          <w:cantSplit/>
          <w:trHeight w:val="207"/>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Provision for port remuneration</w:t>
            </w:r>
          </w:p>
        </w:tc>
        <w:tc>
          <w:tcPr>
            <w:tcW w:w="979" w:type="dxa"/>
            <w:vAlign w:val="bottom"/>
          </w:tcPr>
          <w:p w:rsidR="00204DCF" w:rsidRPr="00204DCF" w:rsidRDefault="00204DCF" w:rsidP="00204DCF">
            <w:pPr>
              <w:spacing w:line="260" w:lineRule="exact"/>
              <w:jc w:val="right"/>
              <w:rPr>
                <w:rFonts w:ascii="Arial" w:hAnsi="Arial" w:cs="Arial"/>
                <w:sz w:val="15"/>
                <w:szCs w:val="15"/>
              </w:rPr>
            </w:pPr>
          </w:p>
        </w:tc>
        <w:tc>
          <w:tcPr>
            <w:tcW w:w="979" w:type="dxa"/>
            <w:vAlign w:val="bottom"/>
          </w:tcPr>
          <w:p w:rsidR="00204DCF" w:rsidRPr="00204DCF" w:rsidRDefault="00204DCF" w:rsidP="00204DCF">
            <w:pPr>
              <w:spacing w:line="260" w:lineRule="exact"/>
              <w:jc w:val="right"/>
              <w:rPr>
                <w:rFonts w:ascii="Arial" w:hAnsi="Arial" w:cs="Arial"/>
                <w:sz w:val="15"/>
                <w:szCs w:val="15"/>
              </w:rPr>
            </w:pPr>
          </w:p>
        </w:tc>
        <w:tc>
          <w:tcPr>
            <w:tcW w:w="922" w:type="dxa"/>
            <w:vAlign w:val="bottom"/>
          </w:tcPr>
          <w:p w:rsidR="00204DCF" w:rsidRPr="00204DCF" w:rsidRDefault="00204DCF" w:rsidP="00204DCF">
            <w:pPr>
              <w:spacing w:line="260" w:lineRule="exact"/>
              <w:jc w:val="right"/>
              <w:rPr>
                <w:rFonts w:ascii="Arial" w:hAnsi="Arial" w:cs="Arial"/>
                <w:sz w:val="15"/>
                <w:szCs w:val="15"/>
              </w:rPr>
            </w:pPr>
          </w:p>
        </w:tc>
        <w:tc>
          <w:tcPr>
            <w:tcW w:w="1212" w:type="dxa"/>
            <w:vAlign w:val="bottom"/>
          </w:tcPr>
          <w:p w:rsidR="00204DCF" w:rsidRPr="00204DCF" w:rsidRDefault="00204DCF" w:rsidP="00204DCF">
            <w:pPr>
              <w:spacing w:line="260" w:lineRule="exact"/>
              <w:jc w:val="right"/>
              <w:rPr>
                <w:rFonts w:ascii="Arial" w:hAnsi="Arial" w:cs="Arial"/>
                <w:sz w:val="15"/>
                <w:szCs w:val="15"/>
              </w:rPr>
            </w:pPr>
          </w:p>
        </w:tc>
        <w:tc>
          <w:tcPr>
            <w:tcW w:w="1083" w:type="dxa"/>
            <w:vAlign w:val="bottom"/>
          </w:tcPr>
          <w:p w:rsidR="00204DCF" w:rsidRPr="00204DCF" w:rsidRDefault="00204DCF" w:rsidP="00204DCF">
            <w:pPr>
              <w:spacing w:line="260" w:lineRule="exact"/>
              <w:jc w:val="right"/>
              <w:rPr>
                <w:rFonts w:ascii="Arial" w:hAnsi="Arial" w:cs="Arial"/>
                <w:sz w:val="15"/>
                <w:szCs w:val="15"/>
              </w:rPr>
            </w:pPr>
          </w:p>
        </w:tc>
        <w:tc>
          <w:tcPr>
            <w:tcW w:w="1170" w:type="dxa"/>
            <w:vAlign w:val="bottom"/>
          </w:tcPr>
          <w:p w:rsidR="00204DCF" w:rsidRPr="00204DCF" w:rsidRDefault="00204DCF" w:rsidP="00204DCF">
            <w:pPr>
              <w:spacing w:line="260" w:lineRule="exact"/>
              <w:ind w:left="-7"/>
              <w:jc w:val="center"/>
              <w:rPr>
                <w:rFonts w:ascii="Arial" w:hAnsi="Arial" w:cs="Arial"/>
                <w:sz w:val="15"/>
                <w:szCs w:val="15"/>
              </w:rPr>
            </w:pPr>
          </w:p>
        </w:tc>
      </w:tr>
      <w:tr w:rsidR="00204DCF" w:rsidRPr="00402247" w:rsidTr="00EA6375">
        <w:trPr>
          <w:gridAfter w:val="1"/>
          <w:wAfter w:w="45" w:type="dxa"/>
          <w:cantSplit/>
          <w:trHeight w:val="189"/>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 xml:space="preserve">   under concession agreement</w:t>
            </w:r>
          </w:p>
        </w:tc>
        <w:tc>
          <w:tcPr>
            <w:tcW w:w="979" w:type="dxa"/>
            <w:vAlign w:val="bottom"/>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79" w:type="dxa"/>
            <w:vAlign w:val="bottom"/>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10</w:t>
            </w:r>
          </w:p>
        </w:tc>
        <w:tc>
          <w:tcPr>
            <w:tcW w:w="922" w:type="dxa"/>
            <w:vAlign w:val="bottom"/>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212" w:type="dxa"/>
            <w:vAlign w:val="bottom"/>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083" w:type="dxa"/>
            <w:vAlign w:val="bottom"/>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170" w:type="dxa"/>
            <w:vAlign w:val="bottom"/>
          </w:tcPr>
          <w:p w:rsidR="00204DCF" w:rsidRPr="00204DCF" w:rsidRDefault="00204DCF" w:rsidP="00204DCF">
            <w:pPr>
              <w:spacing w:line="260" w:lineRule="exact"/>
              <w:ind w:left="-7"/>
              <w:jc w:val="center"/>
              <w:rPr>
                <w:rFonts w:ascii="Arial" w:hAnsi="Arial" w:cs="Arial"/>
                <w:sz w:val="15"/>
                <w:szCs w:val="15"/>
              </w:rPr>
            </w:pPr>
            <w:r w:rsidRPr="00204DCF">
              <w:rPr>
                <w:rFonts w:ascii="Arial" w:hAnsi="Arial" w:cs="Arial"/>
                <w:sz w:val="15"/>
                <w:szCs w:val="15"/>
              </w:rPr>
              <w:t>3.70</w:t>
            </w:r>
          </w:p>
        </w:tc>
      </w:tr>
      <w:tr w:rsidR="00204DCF" w:rsidRPr="00402247" w:rsidTr="00402247">
        <w:trPr>
          <w:gridAfter w:val="1"/>
          <w:wAfter w:w="45" w:type="dxa"/>
          <w:cantSplit/>
          <w:trHeight w:val="144"/>
        </w:trPr>
        <w:tc>
          <w:tcPr>
            <w:tcW w:w="2340" w:type="dxa"/>
            <w:vAlign w:val="bottom"/>
          </w:tcPr>
          <w:p w:rsidR="00204DCF" w:rsidRPr="00402247" w:rsidRDefault="00204DCF" w:rsidP="00204DCF">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Accrued land rental</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79"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92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212"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w:t>
            </w:r>
          </w:p>
        </w:tc>
        <w:tc>
          <w:tcPr>
            <w:tcW w:w="1083" w:type="dxa"/>
          </w:tcPr>
          <w:p w:rsidR="00204DCF" w:rsidRPr="00204DCF" w:rsidRDefault="00204DCF" w:rsidP="00204DCF">
            <w:pPr>
              <w:spacing w:line="260" w:lineRule="exact"/>
              <w:jc w:val="right"/>
              <w:rPr>
                <w:rFonts w:ascii="Arial" w:hAnsi="Arial" w:cs="Arial"/>
                <w:sz w:val="15"/>
                <w:szCs w:val="15"/>
              </w:rPr>
            </w:pPr>
            <w:r w:rsidRPr="00204DCF">
              <w:rPr>
                <w:rFonts w:ascii="Arial" w:hAnsi="Arial" w:cs="Arial"/>
                <w:sz w:val="15"/>
                <w:szCs w:val="15"/>
              </w:rPr>
              <w:t>84</w:t>
            </w:r>
          </w:p>
        </w:tc>
        <w:tc>
          <w:tcPr>
            <w:tcW w:w="1170" w:type="dxa"/>
          </w:tcPr>
          <w:p w:rsidR="00204DCF" w:rsidRPr="00204DCF" w:rsidRDefault="00204DCF" w:rsidP="00204DCF">
            <w:pPr>
              <w:spacing w:line="260" w:lineRule="exact"/>
              <w:ind w:left="-7"/>
              <w:jc w:val="center"/>
              <w:rPr>
                <w:rFonts w:ascii="Arial" w:hAnsi="Arial" w:cs="Arial"/>
                <w:sz w:val="15"/>
                <w:szCs w:val="15"/>
              </w:rPr>
            </w:pPr>
            <w:r w:rsidRPr="00204DCF">
              <w:rPr>
                <w:rFonts w:ascii="Arial" w:hAnsi="Arial" w:cs="Arial"/>
                <w:sz w:val="15"/>
                <w:szCs w:val="15"/>
              </w:rPr>
              <w:t>-</w:t>
            </w:r>
          </w:p>
        </w:tc>
      </w:tr>
    </w:tbl>
    <w:p w:rsidR="00FA7B14" w:rsidRDefault="00FA7B14" w:rsidP="002B70E8">
      <w:pPr>
        <w:overflowPunct/>
        <w:autoSpaceDE/>
        <w:autoSpaceDN/>
        <w:adjustRightInd/>
        <w:spacing w:before="100" w:after="100" w:line="380" w:lineRule="exact"/>
        <w:ind w:right="-43"/>
        <w:jc w:val="right"/>
        <w:textAlignment w:val="auto"/>
        <w:rPr>
          <w:rFonts w:ascii="Arial" w:hAnsi="Arial"/>
          <w:sz w:val="15"/>
          <w:szCs w:val="15"/>
        </w:rPr>
      </w:pPr>
      <w:r w:rsidRPr="001E5658">
        <w:rPr>
          <w:rFonts w:ascii="Arial" w:hAnsi="Arial"/>
          <w:sz w:val="15"/>
          <w:szCs w:val="15"/>
        </w:rPr>
        <w:t>(Unit: Million Baht)</w:t>
      </w:r>
    </w:p>
    <w:tbl>
      <w:tblPr>
        <w:tblW w:w="8730" w:type="dxa"/>
        <w:tblInd w:w="450" w:type="dxa"/>
        <w:tblLayout w:type="fixed"/>
        <w:tblLook w:val="0000" w:firstRow="0" w:lastRow="0" w:firstColumn="0" w:lastColumn="0" w:noHBand="0" w:noVBand="0"/>
      </w:tblPr>
      <w:tblGrid>
        <w:gridCol w:w="2340"/>
        <w:gridCol w:w="979"/>
        <w:gridCol w:w="979"/>
        <w:gridCol w:w="922"/>
        <w:gridCol w:w="1212"/>
        <w:gridCol w:w="1083"/>
        <w:gridCol w:w="1170"/>
        <w:gridCol w:w="45"/>
      </w:tblGrid>
      <w:tr w:rsidR="00FA7B14" w:rsidRPr="00402247" w:rsidTr="00FB49F5">
        <w:trPr>
          <w:cantSplit/>
          <w:trHeight w:val="243"/>
          <w:tblHeader/>
        </w:trPr>
        <w:tc>
          <w:tcPr>
            <w:tcW w:w="2340" w:type="dxa"/>
          </w:tcPr>
          <w:p w:rsidR="00FA7B14" w:rsidRPr="00402247" w:rsidRDefault="00FA7B14" w:rsidP="002B70E8">
            <w:pPr>
              <w:tabs>
                <w:tab w:val="left" w:pos="240"/>
              </w:tabs>
              <w:spacing w:line="260" w:lineRule="exact"/>
              <w:ind w:left="240" w:right="-108" w:hanging="240"/>
              <w:rPr>
                <w:rFonts w:ascii="Arial" w:hAnsi="Arial" w:cs="Arial"/>
                <w:sz w:val="15"/>
                <w:szCs w:val="15"/>
                <w:cs/>
              </w:rPr>
            </w:pPr>
            <w:r w:rsidRPr="00402247">
              <w:rPr>
                <w:rFonts w:ascii="Arial" w:hAnsi="Arial" w:cs="Arial"/>
                <w:sz w:val="15"/>
                <w:szCs w:val="15"/>
              </w:rPr>
              <w:br w:type="page"/>
            </w:r>
          </w:p>
        </w:tc>
        <w:tc>
          <w:tcPr>
            <w:tcW w:w="6390" w:type="dxa"/>
            <w:gridSpan w:val="7"/>
          </w:tcPr>
          <w:p w:rsidR="00FA7B14" w:rsidRPr="00402247" w:rsidRDefault="00A16B9A" w:rsidP="002B70E8">
            <w:pPr>
              <w:pBdr>
                <w:bottom w:val="single" w:sz="4" w:space="1" w:color="auto"/>
              </w:pBdr>
              <w:spacing w:line="260" w:lineRule="exact"/>
              <w:jc w:val="center"/>
              <w:rPr>
                <w:rFonts w:ascii="Arial" w:hAnsi="Arial" w:cs="Arial"/>
                <w:sz w:val="15"/>
                <w:szCs w:val="15"/>
              </w:rPr>
            </w:pPr>
            <w:r>
              <w:rPr>
                <w:rFonts w:ascii="Arial" w:hAnsi="Arial" w:cs="Arial"/>
                <w:sz w:val="15"/>
                <w:szCs w:val="15"/>
              </w:rPr>
              <w:t>Financial statement</w:t>
            </w:r>
            <w:r w:rsidR="004F050E">
              <w:rPr>
                <w:rFonts w:ascii="Arial" w:hAnsi="Arial" w:cs="Arial"/>
                <w:sz w:val="15"/>
                <w:szCs w:val="15"/>
              </w:rPr>
              <w:t>s</w:t>
            </w:r>
            <w:r>
              <w:rPr>
                <w:rFonts w:ascii="Arial" w:hAnsi="Arial" w:cs="Arial"/>
                <w:sz w:val="15"/>
                <w:szCs w:val="15"/>
              </w:rPr>
              <w:t xml:space="preserve"> in which the equity method is applied</w:t>
            </w:r>
            <w:r w:rsidR="004F050E">
              <w:rPr>
                <w:rFonts w:ascii="Arial" w:hAnsi="Arial" w:cs="Arial"/>
                <w:sz w:val="15"/>
                <w:szCs w:val="15"/>
              </w:rPr>
              <w:t xml:space="preserve"> / </w:t>
            </w:r>
            <w:r w:rsidR="004F050E" w:rsidRPr="004F050E">
              <w:rPr>
                <w:rFonts w:ascii="Arial" w:hAnsi="Arial" w:cs="Arial"/>
                <w:sz w:val="15"/>
                <w:szCs w:val="15"/>
              </w:rPr>
              <w:t>Separate</w:t>
            </w:r>
            <w:r w:rsidR="004F050E">
              <w:rPr>
                <w:rFonts w:ascii="Arial" w:hAnsi="Arial" w:cs="Arial"/>
                <w:kern w:val="28"/>
                <w:sz w:val="18"/>
                <w:szCs w:val="18"/>
              </w:rPr>
              <w:t xml:space="preserve"> </w:t>
            </w:r>
            <w:r w:rsidR="004F050E">
              <w:rPr>
                <w:rFonts w:ascii="Arial" w:hAnsi="Arial" w:cs="Arial"/>
                <w:sz w:val="15"/>
                <w:szCs w:val="15"/>
              </w:rPr>
              <w:t>financial statements</w:t>
            </w:r>
          </w:p>
        </w:tc>
      </w:tr>
      <w:tr w:rsidR="00FA7B14" w:rsidRPr="00402247" w:rsidTr="00FB49F5">
        <w:trPr>
          <w:cantSplit/>
          <w:tblHeader/>
        </w:trPr>
        <w:tc>
          <w:tcPr>
            <w:tcW w:w="2340" w:type="dxa"/>
          </w:tcPr>
          <w:p w:rsidR="00FA7B14" w:rsidRPr="00402247" w:rsidRDefault="00FA7B14" w:rsidP="002B70E8">
            <w:pPr>
              <w:tabs>
                <w:tab w:val="left" w:pos="240"/>
              </w:tabs>
              <w:spacing w:line="260" w:lineRule="exact"/>
              <w:ind w:left="240" w:right="-108" w:hanging="240"/>
              <w:rPr>
                <w:rFonts w:ascii="Arial" w:hAnsi="Arial" w:cs="Arial"/>
                <w:sz w:val="15"/>
                <w:szCs w:val="15"/>
                <w:cs/>
              </w:rPr>
            </w:pPr>
            <w:r w:rsidRPr="00402247">
              <w:rPr>
                <w:rFonts w:ascii="Arial" w:hAnsi="Arial" w:cs="Arial"/>
                <w:sz w:val="15"/>
                <w:szCs w:val="15"/>
              </w:rPr>
              <w:br w:type="page"/>
            </w:r>
          </w:p>
        </w:tc>
        <w:tc>
          <w:tcPr>
            <w:tcW w:w="6390" w:type="dxa"/>
            <w:gridSpan w:val="7"/>
          </w:tcPr>
          <w:p w:rsidR="00FA7B14" w:rsidRPr="00402247" w:rsidRDefault="00FA7B14"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 xml:space="preserve">As at 31 December </w:t>
            </w:r>
            <w:r w:rsidR="002026B9">
              <w:rPr>
                <w:rFonts w:ascii="Arial" w:hAnsi="Arial" w:cs="Arial"/>
                <w:sz w:val="15"/>
                <w:szCs w:val="15"/>
              </w:rPr>
              <w:t>201</w:t>
            </w:r>
            <w:r w:rsidR="008F1DFB">
              <w:rPr>
                <w:rFonts w:ascii="Arial" w:hAnsi="Arial" w:cs="Arial"/>
                <w:sz w:val="15"/>
                <w:szCs w:val="15"/>
              </w:rPr>
              <w:t>8</w:t>
            </w:r>
          </w:p>
        </w:tc>
      </w:tr>
      <w:tr w:rsidR="00FA7B14" w:rsidRPr="00402247" w:rsidTr="00FB49F5">
        <w:trPr>
          <w:gridAfter w:val="2"/>
          <w:wAfter w:w="1215" w:type="dxa"/>
          <w:cantSplit/>
          <w:tblHeader/>
        </w:trPr>
        <w:tc>
          <w:tcPr>
            <w:tcW w:w="2340" w:type="dxa"/>
          </w:tcPr>
          <w:p w:rsidR="00FA7B14" w:rsidRPr="00402247" w:rsidRDefault="00FA7B14" w:rsidP="002B70E8">
            <w:pPr>
              <w:tabs>
                <w:tab w:val="left" w:pos="240"/>
              </w:tabs>
              <w:spacing w:line="260" w:lineRule="exact"/>
              <w:ind w:left="240" w:right="-108" w:hanging="240"/>
              <w:rPr>
                <w:rFonts w:ascii="Arial" w:hAnsi="Arial" w:cs="Arial"/>
                <w:sz w:val="15"/>
                <w:szCs w:val="15"/>
              </w:rPr>
            </w:pPr>
          </w:p>
        </w:tc>
        <w:tc>
          <w:tcPr>
            <w:tcW w:w="2880" w:type="dxa"/>
            <w:gridSpan w:val="3"/>
          </w:tcPr>
          <w:p w:rsidR="00FA7B14" w:rsidRPr="00402247" w:rsidRDefault="00FA7B14"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Fixed interest rates</w:t>
            </w:r>
          </w:p>
        </w:tc>
        <w:tc>
          <w:tcPr>
            <w:tcW w:w="1212" w:type="dxa"/>
          </w:tcPr>
          <w:p w:rsidR="00FA7B14" w:rsidRPr="00402247" w:rsidRDefault="00FA7B14" w:rsidP="002B70E8">
            <w:pPr>
              <w:spacing w:line="260" w:lineRule="exact"/>
              <w:ind w:left="-57"/>
              <w:jc w:val="center"/>
              <w:rPr>
                <w:rFonts w:ascii="Arial" w:hAnsi="Arial" w:cs="Arial"/>
                <w:sz w:val="15"/>
                <w:szCs w:val="15"/>
              </w:rPr>
            </w:pPr>
          </w:p>
        </w:tc>
        <w:tc>
          <w:tcPr>
            <w:tcW w:w="1083" w:type="dxa"/>
          </w:tcPr>
          <w:p w:rsidR="00FA7B14" w:rsidRPr="00402247" w:rsidRDefault="00FA7B14" w:rsidP="002B70E8">
            <w:pPr>
              <w:spacing w:line="260" w:lineRule="exact"/>
              <w:ind w:left="-7"/>
              <w:jc w:val="center"/>
              <w:rPr>
                <w:rFonts w:ascii="Arial" w:hAnsi="Arial" w:cs="Arial"/>
                <w:sz w:val="15"/>
                <w:szCs w:val="15"/>
                <w:cs/>
              </w:rPr>
            </w:pPr>
          </w:p>
        </w:tc>
      </w:tr>
      <w:tr w:rsidR="00FA7B14" w:rsidRPr="00402247" w:rsidTr="00FB49F5">
        <w:trPr>
          <w:gridAfter w:val="1"/>
          <w:wAfter w:w="45" w:type="dxa"/>
          <w:cantSplit/>
          <w:tblHeader/>
        </w:trPr>
        <w:tc>
          <w:tcPr>
            <w:tcW w:w="2340" w:type="dxa"/>
          </w:tcPr>
          <w:p w:rsidR="00FA7B14" w:rsidRPr="00402247" w:rsidRDefault="00FA7B14" w:rsidP="002B70E8">
            <w:pPr>
              <w:tabs>
                <w:tab w:val="left" w:pos="240"/>
              </w:tabs>
              <w:spacing w:line="260" w:lineRule="exact"/>
              <w:ind w:left="240" w:right="-108" w:hanging="240"/>
              <w:rPr>
                <w:rFonts w:ascii="Arial" w:hAnsi="Arial" w:cs="Arial"/>
                <w:sz w:val="15"/>
                <w:szCs w:val="15"/>
              </w:rPr>
            </w:pPr>
          </w:p>
        </w:tc>
        <w:tc>
          <w:tcPr>
            <w:tcW w:w="979" w:type="dxa"/>
          </w:tcPr>
          <w:p w:rsidR="00FA7B14" w:rsidRPr="00402247" w:rsidRDefault="00FA7B14" w:rsidP="002B70E8">
            <w:pPr>
              <w:spacing w:line="260" w:lineRule="exact"/>
              <w:jc w:val="center"/>
              <w:rPr>
                <w:rFonts w:ascii="Arial" w:hAnsi="Arial" w:cs="Arial"/>
                <w:sz w:val="15"/>
                <w:szCs w:val="15"/>
              </w:rPr>
            </w:pPr>
            <w:r w:rsidRPr="00402247">
              <w:rPr>
                <w:rFonts w:ascii="Arial" w:hAnsi="Arial" w:cs="Arial"/>
                <w:sz w:val="15"/>
                <w:szCs w:val="15"/>
              </w:rPr>
              <w:t>Within</w:t>
            </w:r>
          </w:p>
        </w:tc>
        <w:tc>
          <w:tcPr>
            <w:tcW w:w="979" w:type="dxa"/>
          </w:tcPr>
          <w:p w:rsidR="00FA7B14" w:rsidRPr="00402247" w:rsidRDefault="00FA7B14" w:rsidP="002B70E8">
            <w:pPr>
              <w:spacing w:line="260" w:lineRule="exact"/>
              <w:jc w:val="center"/>
              <w:rPr>
                <w:rFonts w:ascii="Arial" w:hAnsi="Arial" w:cs="Arial"/>
                <w:sz w:val="15"/>
                <w:szCs w:val="15"/>
              </w:rPr>
            </w:pPr>
            <w:r w:rsidRPr="00402247">
              <w:rPr>
                <w:rFonts w:ascii="Arial" w:hAnsi="Arial" w:cs="Arial"/>
                <w:sz w:val="15"/>
                <w:szCs w:val="15"/>
              </w:rPr>
              <w:t>1-5</w:t>
            </w:r>
          </w:p>
        </w:tc>
        <w:tc>
          <w:tcPr>
            <w:tcW w:w="922" w:type="dxa"/>
          </w:tcPr>
          <w:p w:rsidR="00FA7B14" w:rsidRPr="00402247" w:rsidRDefault="00FA7B14" w:rsidP="002B70E8">
            <w:pPr>
              <w:spacing w:line="260" w:lineRule="exact"/>
              <w:jc w:val="center"/>
              <w:rPr>
                <w:rFonts w:ascii="Arial" w:hAnsi="Arial" w:cs="Arial"/>
                <w:sz w:val="15"/>
                <w:szCs w:val="15"/>
              </w:rPr>
            </w:pPr>
            <w:r w:rsidRPr="00402247">
              <w:rPr>
                <w:rFonts w:ascii="Arial" w:hAnsi="Arial" w:cs="Arial"/>
                <w:sz w:val="15"/>
                <w:szCs w:val="15"/>
              </w:rPr>
              <w:t>Over</w:t>
            </w:r>
          </w:p>
        </w:tc>
        <w:tc>
          <w:tcPr>
            <w:tcW w:w="1212" w:type="dxa"/>
          </w:tcPr>
          <w:p w:rsidR="00FA7B14" w:rsidRPr="00402247" w:rsidRDefault="00FA7B14" w:rsidP="002B70E8">
            <w:pPr>
              <w:spacing w:line="260" w:lineRule="exact"/>
              <w:jc w:val="center"/>
              <w:rPr>
                <w:rFonts w:ascii="Arial" w:hAnsi="Arial" w:cs="Arial"/>
                <w:sz w:val="15"/>
                <w:szCs w:val="15"/>
              </w:rPr>
            </w:pPr>
            <w:r w:rsidRPr="00402247">
              <w:rPr>
                <w:rFonts w:ascii="Arial" w:hAnsi="Arial" w:cs="Arial"/>
                <w:sz w:val="15"/>
                <w:szCs w:val="15"/>
              </w:rPr>
              <w:t>Floating</w:t>
            </w:r>
          </w:p>
        </w:tc>
        <w:tc>
          <w:tcPr>
            <w:tcW w:w="1083" w:type="dxa"/>
          </w:tcPr>
          <w:p w:rsidR="00FA7B14" w:rsidRPr="00402247" w:rsidRDefault="00FA7B14" w:rsidP="002B70E8">
            <w:pPr>
              <w:spacing w:line="260" w:lineRule="exact"/>
              <w:jc w:val="center"/>
              <w:rPr>
                <w:rFonts w:ascii="Arial" w:hAnsi="Arial" w:cs="Arial"/>
                <w:sz w:val="15"/>
                <w:szCs w:val="15"/>
              </w:rPr>
            </w:pPr>
            <w:r w:rsidRPr="00402247">
              <w:rPr>
                <w:rFonts w:ascii="Arial" w:hAnsi="Arial" w:cs="Arial"/>
                <w:sz w:val="15"/>
                <w:szCs w:val="15"/>
              </w:rPr>
              <w:t>Non-interest</w:t>
            </w:r>
          </w:p>
        </w:tc>
        <w:tc>
          <w:tcPr>
            <w:tcW w:w="1170" w:type="dxa"/>
          </w:tcPr>
          <w:p w:rsidR="00FA7B14" w:rsidRPr="00402247" w:rsidRDefault="00FA7B14" w:rsidP="002B70E8">
            <w:pPr>
              <w:spacing w:line="260" w:lineRule="exact"/>
              <w:jc w:val="center"/>
              <w:rPr>
                <w:rFonts w:ascii="Arial" w:hAnsi="Arial" w:cs="Arial"/>
                <w:sz w:val="15"/>
                <w:szCs w:val="15"/>
              </w:rPr>
            </w:pPr>
            <w:r w:rsidRPr="00402247">
              <w:rPr>
                <w:rFonts w:ascii="Arial" w:hAnsi="Arial" w:cs="Arial"/>
                <w:sz w:val="15"/>
                <w:szCs w:val="15"/>
              </w:rPr>
              <w:t>Effective</w:t>
            </w:r>
          </w:p>
        </w:tc>
      </w:tr>
      <w:tr w:rsidR="00FA7B14" w:rsidRPr="00402247" w:rsidTr="00FB49F5">
        <w:trPr>
          <w:gridAfter w:val="1"/>
          <w:wAfter w:w="45" w:type="dxa"/>
          <w:cantSplit/>
          <w:tblHeader/>
        </w:trPr>
        <w:tc>
          <w:tcPr>
            <w:tcW w:w="2340" w:type="dxa"/>
          </w:tcPr>
          <w:p w:rsidR="00FA7B14" w:rsidRPr="00402247" w:rsidRDefault="00FA7B14" w:rsidP="002B70E8">
            <w:pPr>
              <w:tabs>
                <w:tab w:val="left" w:pos="240"/>
              </w:tabs>
              <w:spacing w:line="260" w:lineRule="exact"/>
              <w:ind w:left="240" w:right="-108" w:hanging="240"/>
              <w:rPr>
                <w:rFonts w:ascii="Arial" w:hAnsi="Arial" w:cs="Arial"/>
                <w:sz w:val="15"/>
                <w:szCs w:val="15"/>
              </w:rPr>
            </w:pPr>
          </w:p>
        </w:tc>
        <w:tc>
          <w:tcPr>
            <w:tcW w:w="979" w:type="dxa"/>
          </w:tcPr>
          <w:p w:rsidR="00FA7B14" w:rsidRPr="00402247" w:rsidRDefault="00FA7B14"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1 year</w:t>
            </w:r>
          </w:p>
        </w:tc>
        <w:tc>
          <w:tcPr>
            <w:tcW w:w="979" w:type="dxa"/>
          </w:tcPr>
          <w:p w:rsidR="00FA7B14" w:rsidRPr="00402247" w:rsidRDefault="00FA7B14"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years</w:t>
            </w:r>
          </w:p>
        </w:tc>
        <w:tc>
          <w:tcPr>
            <w:tcW w:w="922" w:type="dxa"/>
          </w:tcPr>
          <w:p w:rsidR="00FA7B14" w:rsidRPr="00402247" w:rsidRDefault="00FA7B14"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5 years</w:t>
            </w:r>
          </w:p>
        </w:tc>
        <w:tc>
          <w:tcPr>
            <w:tcW w:w="1212" w:type="dxa"/>
          </w:tcPr>
          <w:p w:rsidR="00FA7B14" w:rsidRPr="00402247" w:rsidRDefault="00FA7B14"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interest rate</w:t>
            </w:r>
          </w:p>
        </w:tc>
        <w:tc>
          <w:tcPr>
            <w:tcW w:w="1083" w:type="dxa"/>
          </w:tcPr>
          <w:p w:rsidR="00FA7B14" w:rsidRPr="00402247" w:rsidRDefault="00FA7B14"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bearing</w:t>
            </w:r>
          </w:p>
        </w:tc>
        <w:tc>
          <w:tcPr>
            <w:tcW w:w="1170" w:type="dxa"/>
          </w:tcPr>
          <w:p w:rsidR="00FA7B14" w:rsidRPr="00402247" w:rsidRDefault="00FA7B14" w:rsidP="002B70E8">
            <w:pPr>
              <w:pBdr>
                <w:bottom w:val="single" w:sz="4" w:space="1" w:color="auto"/>
              </w:pBdr>
              <w:spacing w:line="260" w:lineRule="exact"/>
              <w:jc w:val="center"/>
              <w:rPr>
                <w:rFonts w:ascii="Arial" w:hAnsi="Arial" w:cs="Arial"/>
                <w:sz w:val="15"/>
                <w:szCs w:val="15"/>
              </w:rPr>
            </w:pPr>
            <w:r w:rsidRPr="00402247">
              <w:rPr>
                <w:rFonts w:ascii="Arial" w:hAnsi="Arial" w:cs="Arial"/>
                <w:sz w:val="15"/>
                <w:szCs w:val="15"/>
              </w:rPr>
              <w:t>interest rate</w:t>
            </w:r>
          </w:p>
        </w:tc>
      </w:tr>
      <w:tr w:rsidR="002B70E8" w:rsidRPr="00402247" w:rsidTr="00FB49F5">
        <w:trPr>
          <w:gridAfter w:val="1"/>
          <w:wAfter w:w="45" w:type="dxa"/>
          <w:cantSplit/>
        </w:trPr>
        <w:tc>
          <w:tcPr>
            <w:tcW w:w="2340" w:type="dxa"/>
            <w:vAlign w:val="bottom"/>
          </w:tcPr>
          <w:p w:rsidR="002B70E8" w:rsidRPr="00402247" w:rsidRDefault="002B70E8" w:rsidP="002B70E8">
            <w:pPr>
              <w:tabs>
                <w:tab w:val="left" w:pos="900"/>
                <w:tab w:val="left" w:pos="1440"/>
                <w:tab w:val="left" w:pos="1980"/>
              </w:tabs>
              <w:spacing w:line="260" w:lineRule="exact"/>
              <w:ind w:left="162" w:hanging="162"/>
              <w:jc w:val="thaiDistribute"/>
              <w:rPr>
                <w:rFonts w:ascii="Arial" w:hAnsi="Arial" w:cs="Arial"/>
                <w:sz w:val="15"/>
                <w:szCs w:val="15"/>
                <w:u w:val="single"/>
              </w:rPr>
            </w:pPr>
          </w:p>
        </w:tc>
        <w:tc>
          <w:tcPr>
            <w:tcW w:w="979" w:type="dxa"/>
          </w:tcPr>
          <w:p w:rsidR="002B70E8" w:rsidRPr="00402247" w:rsidRDefault="002B70E8" w:rsidP="002B70E8">
            <w:pPr>
              <w:tabs>
                <w:tab w:val="decimal" w:pos="612"/>
              </w:tabs>
              <w:spacing w:line="260" w:lineRule="exact"/>
              <w:ind w:left="-7"/>
              <w:jc w:val="thaiDistribute"/>
              <w:rPr>
                <w:rFonts w:ascii="Arial" w:hAnsi="Arial" w:cs="Arial"/>
                <w:sz w:val="15"/>
                <w:szCs w:val="15"/>
                <w:lang w:val="en-GB"/>
              </w:rPr>
            </w:pPr>
          </w:p>
        </w:tc>
        <w:tc>
          <w:tcPr>
            <w:tcW w:w="979"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c>
          <w:tcPr>
            <w:tcW w:w="922"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c>
          <w:tcPr>
            <w:tcW w:w="1212"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c>
          <w:tcPr>
            <w:tcW w:w="1083"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c>
          <w:tcPr>
            <w:tcW w:w="1170" w:type="dxa"/>
          </w:tcPr>
          <w:p w:rsidR="002B70E8" w:rsidRPr="00402247" w:rsidRDefault="002B70E8" w:rsidP="002B70E8">
            <w:pPr>
              <w:spacing w:line="260" w:lineRule="exact"/>
              <w:ind w:left="-63" w:right="-63"/>
              <w:jc w:val="center"/>
              <w:rPr>
                <w:rFonts w:ascii="Arial" w:hAnsi="Arial" w:cs="Arial"/>
                <w:sz w:val="15"/>
                <w:szCs w:val="15"/>
              </w:rPr>
            </w:pPr>
            <w:r w:rsidRPr="00402247">
              <w:rPr>
                <w:rFonts w:ascii="Arial" w:hAnsi="Arial" w:cs="Arial"/>
                <w:sz w:val="15"/>
                <w:szCs w:val="15"/>
              </w:rPr>
              <w:t xml:space="preserve">(% </w:t>
            </w:r>
            <w:r>
              <w:rPr>
                <w:rFonts w:ascii="Arial" w:hAnsi="Arial" w:cs="Arial"/>
                <w:sz w:val="15"/>
                <w:szCs w:val="15"/>
              </w:rPr>
              <w:t>per annum</w:t>
            </w:r>
            <w:r w:rsidRPr="00402247">
              <w:rPr>
                <w:rFonts w:ascii="Arial" w:hAnsi="Arial" w:cs="Arial"/>
                <w:sz w:val="15"/>
                <w:szCs w:val="15"/>
              </w:rPr>
              <w:t>.)</w:t>
            </w:r>
          </w:p>
        </w:tc>
      </w:tr>
      <w:tr w:rsidR="002B70E8" w:rsidRPr="00402247" w:rsidTr="00FB49F5">
        <w:trPr>
          <w:gridAfter w:val="1"/>
          <w:wAfter w:w="45" w:type="dxa"/>
          <w:cantSplit/>
        </w:trPr>
        <w:tc>
          <w:tcPr>
            <w:tcW w:w="2340" w:type="dxa"/>
            <w:vAlign w:val="bottom"/>
          </w:tcPr>
          <w:p w:rsidR="002B70E8" w:rsidRPr="00402247" w:rsidRDefault="002B70E8" w:rsidP="002B70E8">
            <w:pPr>
              <w:tabs>
                <w:tab w:val="left" w:pos="900"/>
                <w:tab w:val="left" w:pos="1440"/>
                <w:tab w:val="left" w:pos="1980"/>
              </w:tabs>
              <w:spacing w:line="260" w:lineRule="exact"/>
              <w:ind w:left="162" w:hanging="162"/>
              <w:jc w:val="thaiDistribute"/>
              <w:rPr>
                <w:rFonts w:ascii="Arial" w:hAnsi="Arial" w:cs="Arial"/>
                <w:sz w:val="15"/>
                <w:szCs w:val="15"/>
                <w:u w:val="single"/>
              </w:rPr>
            </w:pPr>
            <w:r w:rsidRPr="00402247">
              <w:rPr>
                <w:rFonts w:ascii="Arial" w:hAnsi="Arial" w:cs="Arial"/>
                <w:sz w:val="15"/>
                <w:szCs w:val="15"/>
                <w:u w:val="single"/>
              </w:rPr>
              <w:t>Financial assets</w:t>
            </w:r>
          </w:p>
        </w:tc>
        <w:tc>
          <w:tcPr>
            <w:tcW w:w="979" w:type="dxa"/>
          </w:tcPr>
          <w:p w:rsidR="002B70E8" w:rsidRPr="00402247" w:rsidRDefault="002B70E8" w:rsidP="002B70E8">
            <w:pPr>
              <w:tabs>
                <w:tab w:val="decimal" w:pos="612"/>
              </w:tabs>
              <w:spacing w:line="260" w:lineRule="exact"/>
              <w:ind w:left="-7"/>
              <w:jc w:val="thaiDistribute"/>
              <w:rPr>
                <w:rFonts w:ascii="Arial" w:hAnsi="Arial" w:cs="Arial"/>
                <w:sz w:val="15"/>
                <w:szCs w:val="15"/>
                <w:lang w:val="en-GB"/>
              </w:rPr>
            </w:pPr>
          </w:p>
        </w:tc>
        <w:tc>
          <w:tcPr>
            <w:tcW w:w="979"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c>
          <w:tcPr>
            <w:tcW w:w="922"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c>
          <w:tcPr>
            <w:tcW w:w="1212"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c>
          <w:tcPr>
            <w:tcW w:w="1083"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c>
          <w:tcPr>
            <w:tcW w:w="1170" w:type="dxa"/>
          </w:tcPr>
          <w:p w:rsidR="002B70E8" w:rsidRPr="00402247" w:rsidRDefault="002B70E8" w:rsidP="002B70E8">
            <w:pPr>
              <w:tabs>
                <w:tab w:val="decimal" w:pos="612"/>
              </w:tabs>
              <w:spacing w:line="260" w:lineRule="exact"/>
              <w:ind w:left="-7"/>
              <w:jc w:val="thaiDistribute"/>
              <w:rPr>
                <w:rFonts w:ascii="Arial" w:hAnsi="Arial" w:cs="Arial"/>
                <w:sz w:val="15"/>
                <w:szCs w:val="15"/>
              </w:rPr>
            </w:pPr>
          </w:p>
        </w:tc>
      </w:tr>
      <w:tr w:rsidR="008F1DFB" w:rsidRPr="00402247" w:rsidTr="00FB49F5">
        <w:trPr>
          <w:gridAfter w:val="1"/>
          <w:wAfter w:w="45" w:type="dxa"/>
          <w:cantSplit/>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Cash and cash equivalents</w:t>
            </w:r>
          </w:p>
        </w:tc>
        <w:tc>
          <w:tcPr>
            <w:tcW w:w="979" w:type="dxa"/>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936</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21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71</w:t>
            </w:r>
          </w:p>
        </w:tc>
        <w:tc>
          <w:tcPr>
            <w:tcW w:w="1083"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3</w:t>
            </w:r>
          </w:p>
        </w:tc>
        <w:tc>
          <w:tcPr>
            <w:tcW w:w="1170" w:type="dxa"/>
          </w:tcPr>
          <w:p w:rsidR="008F1DFB" w:rsidRPr="004E3E37" w:rsidRDefault="008F1DFB" w:rsidP="008F1DFB">
            <w:pPr>
              <w:spacing w:line="260" w:lineRule="exact"/>
              <w:ind w:left="-7"/>
              <w:jc w:val="center"/>
              <w:rPr>
                <w:rFonts w:ascii="Arial" w:hAnsi="Arial" w:cs="Arial"/>
                <w:sz w:val="15"/>
                <w:szCs w:val="15"/>
                <w:cs/>
              </w:rPr>
            </w:pPr>
            <w:r w:rsidRPr="00402247">
              <w:rPr>
                <w:rFonts w:ascii="Arial" w:hAnsi="Arial" w:cs="Arial"/>
                <w:sz w:val="15"/>
                <w:szCs w:val="15"/>
              </w:rPr>
              <w:t>Note 7</w:t>
            </w:r>
          </w:p>
        </w:tc>
      </w:tr>
      <w:tr w:rsidR="008F1DFB" w:rsidRPr="00402247" w:rsidTr="00FB49F5">
        <w:trPr>
          <w:gridAfter w:val="1"/>
          <w:wAfter w:w="45" w:type="dxa"/>
          <w:cantSplit/>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Current investments</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703</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21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083"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384</w:t>
            </w:r>
          </w:p>
        </w:tc>
        <w:tc>
          <w:tcPr>
            <w:tcW w:w="1170" w:type="dxa"/>
          </w:tcPr>
          <w:p w:rsidR="008F1DFB" w:rsidRPr="004E3E37" w:rsidRDefault="008F1DFB" w:rsidP="008F1DFB">
            <w:pPr>
              <w:spacing w:line="260" w:lineRule="exact"/>
              <w:ind w:left="-7"/>
              <w:jc w:val="center"/>
              <w:rPr>
                <w:rFonts w:ascii="Arial" w:hAnsi="Arial" w:cs="Arial"/>
                <w:sz w:val="15"/>
                <w:szCs w:val="15"/>
              </w:rPr>
            </w:pPr>
            <w:r>
              <w:rPr>
                <w:rFonts w:ascii="Arial" w:hAnsi="Arial" w:cs="Arial"/>
                <w:sz w:val="15"/>
                <w:szCs w:val="15"/>
              </w:rPr>
              <w:t>Note 8</w:t>
            </w:r>
          </w:p>
        </w:tc>
      </w:tr>
      <w:tr w:rsidR="008F1DFB" w:rsidRPr="00402247" w:rsidTr="00FB49F5">
        <w:trPr>
          <w:gridAfter w:val="1"/>
          <w:wAfter w:w="45" w:type="dxa"/>
          <w:cantSplit/>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 xml:space="preserve">Trade and </w:t>
            </w:r>
            <w:proofErr w:type="gramStart"/>
            <w:r w:rsidRPr="00402247">
              <w:rPr>
                <w:rFonts w:ascii="Arial" w:hAnsi="Arial" w:cs="Arial"/>
                <w:sz w:val="15"/>
                <w:szCs w:val="15"/>
              </w:rPr>
              <w:t>other</w:t>
            </w:r>
            <w:proofErr w:type="gramEnd"/>
            <w:r w:rsidRPr="00402247">
              <w:rPr>
                <w:rFonts w:ascii="Arial" w:hAnsi="Arial" w:cs="Arial"/>
                <w:sz w:val="15"/>
                <w:szCs w:val="15"/>
              </w:rPr>
              <w:t xml:space="preserve"> receivable</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21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083"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118</w:t>
            </w:r>
          </w:p>
        </w:tc>
        <w:tc>
          <w:tcPr>
            <w:tcW w:w="1170" w:type="dxa"/>
          </w:tcPr>
          <w:p w:rsidR="008F1DFB" w:rsidRPr="004E3E37" w:rsidRDefault="008F1DFB" w:rsidP="008F1DFB">
            <w:pPr>
              <w:spacing w:line="260" w:lineRule="exact"/>
              <w:ind w:left="-7"/>
              <w:jc w:val="center"/>
              <w:rPr>
                <w:rFonts w:ascii="Arial" w:hAnsi="Arial" w:cs="Arial"/>
                <w:sz w:val="15"/>
                <w:szCs w:val="15"/>
              </w:rPr>
            </w:pPr>
            <w:r w:rsidRPr="004E3E37">
              <w:rPr>
                <w:rFonts w:ascii="Arial" w:hAnsi="Arial" w:cs="Arial"/>
                <w:sz w:val="15"/>
                <w:szCs w:val="15"/>
              </w:rPr>
              <w:t>-</w:t>
            </w:r>
          </w:p>
        </w:tc>
      </w:tr>
      <w:tr w:rsidR="008F1DFB" w:rsidRPr="00402247" w:rsidTr="00FB49F5">
        <w:trPr>
          <w:gridAfter w:val="1"/>
          <w:wAfter w:w="45" w:type="dxa"/>
          <w:cantSplit/>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Long-term investments</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176</w:t>
            </w:r>
          </w:p>
        </w:tc>
        <w:tc>
          <w:tcPr>
            <w:tcW w:w="121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083"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170" w:type="dxa"/>
          </w:tcPr>
          <w:p w:rsidR="008F1DFB" w:rsidRPr="004E3E37" w:rsidRDefault="008F1DFB" w:rsidP="008F1DFB">
            <w:pPr>
              <w:spacing w:line="260" w:lineRule="exact"/>
              <w:ind w:left="-7"/>
              <w:jc w:val="center"/>
              <w:rPr>
                <w:rFonts w:ascii="Arial" w:hAnsi="Arial" w:cs="Arial"/>
                <w:sz w:val="15"/>
                <w:szCs w:val="15"/>
              </w:rPr>
            </w:pPr>
            <w:r>
              <w:rPr>
                <w:rFonts w:ascii="Arial" w:hAnsi="Arial" w:cs="Arial"/>
                <w:sz w:val="15"/>
                <w:szCs w:val="15"/>
              </w:rPr>
              <w:t>Note 10</w:t>
            </w:r>
          </w:p>
        </w:tc>
      </w:tr>
      <w:tr w:rsidR="008F1DFB" w:rsidRPr="00402247" w:rsidTr="00FB49F5">
        <w:trPr>
          <w:gridAfter w:val="1"/>
          <w:wAfter w:w="45" w:type="dxa"/>
          <w:cantSplit/>
          <w:trHeight w:val="216"/>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u w:val="single"/>
              </w:rPr>
              <w:t>Financial liabilities</w:t>
            </w:r>
          </w:p>
        </w:tc>
        <w:tc>
          <w:tcPr>
            <w:tcW w:w="979" w:type="dxa"/>
          </w:tcPr>
          <w:p w:rsidR="008F1DFB" w:rsidRPr="004E3E37" w:rsidRDefault="008F1DFB" w:rsidP="008F1DFB">
            <w:pPr>
              <w:spacing w:line="260" w:lineRule="exact"/>
              <w:jc w:val="right"/>
              <w:rPr>
                <w:rFonts w:ascii="Arial" w:hAnsi="Arial" w:cs="Arial"/>
                <w:sz w:val="15"/>
                <w:szCs w:val="15"/>
              </w:rPr>
            </w:pPr>
          </w:p>
        </w:tc>
        <w:tc>
          <w:tcPr>
            <w:tcW w:w="979" w:type="dxa"/>
          </w:tcPr>
          <w:p w:rsidR="008F1DFB" w:rsidRPr="004E3E37" w:rsidRDefault="008F1DFB" w:rsidP="008F1DFB">
            <w:pPr>
              <w:spacing w:line="260" w:lineRule="exact"/>
              <w:jc w:val="right"/>
              <w:rPr>
                <w:rFonts w:ascii="Arial" w:hAnsi="Arial" w:cs="Arial"/>
                <w:sz w:val="15"/>
                <w:szCs w:val="15"/>
              </w:rPr>
            </w:pPr>
          </w:p>
        </w:tc>
        <w:tc>
          <w:tcPr>
            <w:tcW w:w="922" w:type="dxa"/>
          </w:tcPr>
          <w:p w:rsidR="008F1DFB" w:rsidRPr="004E3E37" w:rsidRDefault="008F1DFB" w:rsidP="008F1DFB">
            <w:pPr>
              <w:spacing w:line="260" w:lineRule="exact"/>
              <w:jc w:val="right"/>
              <w:rPr>
                <w:rFonts w:ascii="Arial" w:hAnsi="Arial" w:cs="Arial"/>
                <w:sz w:val="15"/>
                <w:szCs w:val="15"/>
              </w:rPr>
            </w:pPr>
          </w:p>
        </w:tc>
        <w:tc>
          <w:tcPr>
            <w:tcW w:w="1212" w:type="dxa"/>
          </w:tcPr>
          <w:p w:rsidR="008F1DFB" w:rsidRPr="004E3E37" w:rsidRDefault="008F1DFB" w:rsidP="008F1DFB">
            <w:pPr>
              <w:spacing w:line="260" w:lineRule="exact"/>
              <w:jc w:val="right"/>
              <w:rPr>
                <w:rFonts w:ascii="Arial" w:hAnsi="Arial" w:cs="Arial"/>
                <w:sz w:val="15"/>
                <w:szCs w:val="15"/>
              </w:rPr>
            </w:pPr>
          </w:p>
        </w:tc>
        <w:tc>
          <w:tcPr>
            <w:tcW w:w="1083" w:type="dxa"/>
          </w:tcPr>
          <w:p w:rsidR="008F1DFB" w:rsidRPr="004E3E37" w:rsidRDefault="008F1DFB" w:rsidP="008F1DFB">
            <w:pPr>
              <w:spacing w:line="260" w:lineRule="exact"/>
              <w:jc w:val="right"/>
              <w:rPr>
                <w:rFonts w:ascii="Arial" w:hAnsi="Arial" w:cs="Arial"/>
                <w:sz w:val="15"/>
                <w:szCs w:val="15"/>
              </w:rPr>
            </w:pPr>
          </w:p>
        </w:tc>
        <w:tc>
          <w:tcPr>
            <w:tcW w:w="1170" w:type="dxa"/>
          </w:tcPr>
          <w:p w:rsidR="008F1DFB" w:rsidRPr="004E3E37" w:rsidRDefault="008F1DFB" w:rsidP="008F1DFB">
            <w:pPr>
              <w:spacing w:line="260" w:lineRule="exact"/>
              <w:ind w:left="-7"/>
              <w:jc w:val="center"/>
              <w:rPr>
                <w:rFonts w:ascii="Arial" w:hAnsi="Arial" w:cs="Arial"/>
                <w:sz w:val="15"/>
                <w:szCs w:val="15"/>
              </w:rPr>
            </w:pPr>
          </w:p>
        </w:tc>
      </w:tr>
      <w:tr w:rsidR="008F1DFB" w:rsidRPr="00402247" w:rsidTr="00FB49F5">
        <w:trPr>
          <w:gridAfter w:val="1"/>
          <w:wAfter w:w="45" w:type="dxa"/>
          <w:cantSplit/>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Trade and other payables</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21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083"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62</w:t>
            </w:r>
          </w:p>
        </w:tc>
        <w:tc>
          <w:tcPr>
            <w:tcW w:w="1170" w:type="dxa"/>
          </w:tcPr>
          <w:p w:rsidR="008F1DFB" w:rsidRPr="004E3E37" w:rsidRDefault="008F1DFB" w:rsidP="008F1DFB">
            <w:pPr>
              <w:spacing w:line="260" w:lineRule="exact"/>
              <w:ind w:left="-7"/>
              <w:jc w:val="center"/>
              <w:rPr>
                <w:rFonts w:ascii="Arial" w:hAnsi="Arial" w:cs="Arial"/>
                <w:sz w:val="15"/>
                <w:szCs w:val="15"/>
              </w:rPr>
            </w:pPr>
            <w:r w:rsidRPr="004E3E37">
              <w:rPr>
                <w:rFonts w:ascii="Arial" w:hAnsi="Arial" w:cs="Arial"/>
                <w:sz w:val="15"/>
                <w:szCs w:val="15"/>
              </w:rPr>
              <w:t>-</w:t>
            </w:r>
          </w:p>
        </w:tc>
      </w:tr>
      <w:tr w:rsidR="008F1DFB" w:rsidRPr="00402247" w:rsidTr="00FB49F5">
        <w:trPr>
          <w:gridAfter w:val="1"/>
          <w:wAfter w:w="45" w:type="dxa"/>
          <w:cantSplit/>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Liabilities under finance lease</w:t>
            </w:r>
          </w:p>
        </w:tc>
        <w:tc>
          <w:tcPr>
            <w:tcW w:w="979" w:type="dxa"/>
          </w:tcPr>
          <w:p w:rsidR="008F1DFB" w:rsidRPr="004E3E37" w:rsidRDefault="008F1DFB" w:rsidP="008F1DFB">
            <w:pPr>
              <w:spacing w:line="260" w:lineRule="exact"/>
              <w:jc w:val="right"/>
              <w:rPr>
                <w:rFonts w:ascii="Arial" w:hAnsi="Arial" w:cs="Arial"/>
                <w:sz w:val="15"/>
                <w:szCs w:val="15"/>
              </w:rPr>
            </w:pPr>
          </w:p>
        </w:tc>
        <w:tc>
          <w:tcPr>
            <w:tcW w:w="979" w:type="dxa"/>
          </w:tcPr>
          <w:p w:rsidR="008F1DFB" w:rsidRPr="004E3E37" w:rsidRDefault="008F1DFB" w:rsidP="008F1DFB">
            <w:pPr>
              <w:spacing w:line="260" w:lineRule="exact"/>
              <w:jc w:val="right"/>
              <w:rPr>
                <w:rFonts w:ascii="Arial" w:hAnsi="Arial" w:cs="Arial"/>
                <w:sz w:val="15"/>
                <w:szCs w:val="15"/>
              </w:rPr>
            </w:pPr>
          </w:p>
        </w:tc>
        <w:tc>
          <w:tcPr>
            <w:tcW w:w="922" w:type="dxa"/>
          </w:tcPr>
          <w:p w:rsidR="008F1DFB" w:rsidRPr="004E3E37" w:rsidRDefault="008F1DFB" w:rsidP="008F1DFB">
            <w:pPr>
              <w:spacing w:line="260" w:lineRule="exact"/>
              <w:jc w:val="right"/>
              <w:rPr>
                <w:rFonts w:ascii="Arial" w:hAnsi="Arial" w:cs="Arial"/>
                <w:sz w:val="15"/>
                <w:szCs w:val="15"/>
              </w:rPr>
            </w:pPr>
          </w:p>
        </w:tc>
        <w:tc>
          <w:tcPr>
            <w:tcW w:w="1212" w:type="dxa"/>
          </w:tcPr>
          <w:p w:rsidR="008F1DFB" w:rsidRPr="004E3E37" w:rsidRDefault="008F1DFB" w:rsidP="008F1DFB">
            <w:pPr>
              <w:spacing w:line="260" w:lineRule="exact"/>
              <w:jc w:val="right"/>
              <w:rPr>
                <w:rFonts w:ascii="Arial" w:hAnsi="Arial" w:cs="Arial"/>
                <w:sz w:val="15"/>
                <w:szCs w:val="15"/>
              </w:rPr>
            </w:pPr>
          </w:p>
        </w:tc>
        <w:tc>
          <w:tcPr>
            <w:tcW w:w="1083" w:type="dxa"/>
          </w:tcPr>
          <w:p w:rsidR="008F1DFB" w:rsidRPr="004E3E37" w:rsidRDefault="008F1DFB" w:rsidP="008F1DFB">
            <w:pPr>
              <w:spacing w:line="260" w:lineRule="exact"/>
              <w:jc w:val="right"/>
              <w:rPr>
                <w:rFonts w:ascii="Arial" w:hAnsi="Arial" w:cs="Arial"/>
                <w:sz w:val="15"/>
                <w:szCs w:val="15"/>
              </w:rPr>
            </w:pPr>
          </w:p>
        </w:tc>
        <w:tc>
          <w:tcPr>
            <w:tcW w:w="1170" w:type="dxa"/>
          </w:tcPr>
          <w:p w:rsidR="008F1DFB" w:rsidRPr="004E3E37" w:rsidRDefault="008F1DFB" w:rsidP="008F1DFB">
            <w:pPr>
              <w:spacing w:line="260" w:lineRule="exact"/>
              <w:ind w:left="-7"/>
              <w:jc w:val="center"/>
              <w:rPr>
                <w:rFonts w:ascii="Arial" w:hAnsi="Arial" w:cs="Arial"/>
                <w:sz w:val="15"/>
                <w:szCs w:val="15"/>
              </w:rPr>
            </w:pPr>
          </w:p>
        </w:tc>
      </w:tr>
      <w:tr w:rsidR="008F1DFB" w:rsidRPr="00402247" w:rsidTr="00FB49F5">
        <w:trPr>
          <w:gridAfter w:val="1"/>
          <w:wAfter w:w="45" w:type="dxa"/>
          <w:cantSplit/>
        </w:trPr>
        <w:tc>
          <w:tcPr>
            <w:tcW w:w="2340" w:type="dxa"/>
            <w:vAlign w:val="bottom"/>
          </w:tcPr>
          <w:p w:rsidR="008F1DFB" w:rsidRPr="00402247" w:rsidRDefault="008F1DFB" w:rsidP="008F1DFB">
            <w:pPr>
              <w:tabs>
                <w:tab w:val="left" w:pos="900"/>
                <w:tab w:val="left" w:pos="1440"/>
                <w:tab w:val="left" w:pos="1980"/>
              </w:tabs>
              <w:spacing w:line="260" w:lineRule="exact"/>
              <w:ind w:left="162" w:right="-108" w:hanging="162"/>
              <w:rPr>
                <w:rFonts w:ascii="Arial" w:hAnsi="Arial" w:cs="Arial"/>
                <w:sz w:val="15"/>
                <w:szCs w:val="15"/>
              </w:rPr>
            </w:pPr>
            <w:r w:rsidRPr="00402247">
              <w:rPr>
                <w:rFonts w:ascii="Arial" w:hAnsi="Arial" w:cs="Arial"/>
                <w:sz w:val="15"/>
                <w:szCs w:val="15"/>
              </w:rPr>
              <w:tab/>
              <w:t>agreements</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2</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21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083"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170" w:type="dxa"/>
          </w:tcPr>
          <w:p w:rsidR="008F1DFB" w:rsidRPr="004E3E37" w:rsidRDefault="008F1DFB" w:rsidP="008F1DFB">
            <w:pPr>
              <w:spacing w:line="260" w:lineRule="exact"/>
              <w:ind w:left="-7"/>
              <w:jc w:val="center"/>
              <w:rPr>
                <w:rFonts w:ascii="Arial" w:hAnsi="Arial" w:cs="Arial"/>
                <w:sz w:val="15"/>
                <w:szCs w:val="15"/>
              </w:rPr>
            </w:pPr>
            <w:r w:rsidRPr="004E3E37">
              <w:rPr>
                <w:rFonts w:ascii="Arial" w:hAnsi="Arial" w:cs="Arial"/>
                <w:sz w:val="15"/>
                <w:szCs w:val="15"/>
              </w:rPr>
              <w:t>5.</w:t>
            </w:r>
            <w:r>
              <w:rPr>
                <w:rFonts w:ascii="Arial" w:hAnsi="Arial" w:cs="Arial"/>
                <w:sz w:val="15"/>
                <w:szCs w:val="15"/>
              </w:rPr>
              <w:t>4</w:t>
            </w:r>
            <w:r w:rsidRPr="004E3E37">
              <w:rPr>
                <w:rFonts w:ascii="Arial" w:hAnsi="Arial" w:cs="Arial"/>
                <w:sz w:val="15"/>
                <w:szCs w:val="15"/>
              </w:rPr>
              <w:t xml:space="preserve">9 - </w:t>
            </w:r>
            <w:r>
              <w:rPr>
                <w:rFonts w:ascii="Arial" w:hAnsi="Arial" w:cs="Arial"/>
                <w:sz w:val="15"/>
                <w:szCs w:val="15"/>
              </w:rPr>
              <w:t>8.70</w:t>
            </w:r>
          </w:p>
        </w:tc>
      </w:tr>
      <w:tr w:rsidR="008F1DFB" w:rsidRPr="00402247" w:rsidTr="00FB49F5">
        <w:trPr>
          <w:gridAfter w:val="1"/>
          <w:wAfter w:w="45" w:type="dxa"/>
          <w:cantSplit/>
          <w:trHeight w:val="261"/>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 xml:space="preserve">Security deposits </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21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083" w:type="dxa"/>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133</w:t>
            </w:r>
          </w:p>
        </w:tc>
        <w:tc>
          <w:tcPr>
            <w:tcW w:w="1170" w:type="dxa"/>
          </w:tcPr>
          <w:p w:rsidR="008F1DFB" w:rsidRPr="004E3E37" w:rsidRDefault="008F1DFB" w:rsidP="008F1DFB">
            <w:pPr>
              <w:spacing w:line="260" w:lineRule="exact"/>
              <w:ind w:left="-7"/>
              <w:jc w:val="center"/>
              <w:rPr>
                <w:rFonts w:ascii="Arial" w:hAnsi="Arial" w:cs="Arial"/>
                <w:sz w:val="15"/>
                <w:szCs w:val="15"/>
              </w:rPr>
            </w:pPr>
            <w:r w:rsidRPr="004E3E37">
              <w:rPr>
                <w:rFonts w:ascii="Arial" w:hAnsi="Arial" w:cs="Arial"/>
                <w:sz w:val="15"/>
                <w:szCs w:val="15"/>
              </w:rPr>
              <w:t>-</w:t>
            </w:r>
          </w:p>
        </w:tc>
      </w:tr>
      <w:tr w:rsidR="008F1DFB" w:rsidRPr="00402247" w:rsidTr="004E6A8D">
        <w:trPr>
          <w:gridAfter w:val="1"/>
          <w:wAfter w:w="45" w:type="dxa"/>
          <w:cantSplit/>
          <w:trHeight w:val="180"/>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Accrued expenses</w:t>
            </w:r>
          </w:p>
        </w:tc>
        <w:tc>
          <w:tcPr>
            <w:tcW w:w="979" w:type="dxa"/>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w:t>
            </w:r>
          </w:p>
        </w:tc>
        <w:tc>
          <w:tcPr>
            <w:tcW w:w="979" w:type="dxa"/>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w:t>
            </w:r>
          </w:p>
        </w:tc>
        <w:tc>
          <w:tcPr>
            <w:tcW w:w="1212" w:type="dxa"/>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w:t>
            </w:r>
          </w:p>
        </w:tc>
        <w:tc>
          <w:tcPr>
            <w:tcW w:w="1083" w:type="dxa"/>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198</w:t>
            </w:r>
          </w:p>
        </w:tc>
        <w:tc>
          <w:tcPr>
            <w:tcW w:w="1170" w:type="dxa"/>
          </w:tcPr>
          <w:p w:rsidR="008F1DFB" w:rsidRPr="004E3E37" w:rsidRDefault="008F1DFB" w:rsidP="008F1DFB">
            <w:pPr>
              <w:spacing w:line="260" w:lineRule="exact"/>
              <w:ind w:left="-7"/>
              <w:jc w:val="center"/>
              <w:rPr>
                <w:rFonts w:ascii="Arial" w:hAnsi="Arial" w:cs="Arial"/>
                <w:sz w:val="15"/>
                <w:szCs w:val="15"/>
              </w:rPr>
            </w:pPr>
            <w:r>
              <w:rPr>
                <w:rFonts w:ascii="Arial" w:hAnsi="Arial" w:cs="Arial"/>
                <w:sz w:val="15"/>
                <w:szCs w:val="15"/>
              </w:rPr>
              <w:t>-</w:t>
            </w:r>
          </w:p>
        </w:tc>
      </w:tr>
      <w:tr w:rsidR="008F1DFB" w:rsidRPr="00402247" w:rsidTr="004E6A8D">
        <w:trPr>
          <w:gridAfter w:val="1"/>
          <w:wAfter w:w="45" w:type="dxa"/>
          <w:cantSplit/>
          <w:trHeight w:val="207"/>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Provision for port remuneration</w:t>
            </w:r>
          </w:p>
        </w:tc>
        <w:tc>
          <w:tcPr>
            <w:tcW w:w="979" w:type="dxa"/>
            <w:vAlign w:val="bottom"/>
          </w:tcPr>
          <w:p w:rsidR="008F1DFB" w:rsidRPr="004E3E37" w:rsidRDefault="008F1DFB" w:rsidP="008F1DFB">
            <w:pPr>
              <w:spacing w:line="260" w:lineRule="exact"/>
              <w:jc w:val="right"/>
              <w:rPr>
                <w:rFonts w:ascii="Arial" w:hAnsi="Arial" w:cs="Arial"/>
                <w:sz w:val="15"/>
                <w:szCs w:val="15"/>
              </w:rPr>
            </w:pPr>
          </w:p>
        </w:tc>
        <w:tc>
          <w:tcPr>
            <w:tcW w:w="979" w:type="dxa"/>
            <w:vAlign w:val="bottom"/>
          </w:tcPr>
          <w:p w:rsidR="008F1DFB" w:rsidRPr="004E3E37" w:rsidRDefault="008F1DFB" w:rsidP="008F1DFB">
            <w:pPr>
              <w:spacing w:line="260" w:lineRule="exact"/>
              <w:jc w:val="right"/>
              <w:rPr>
                <w:rFonts w:ascii="Arial" w:hAnsi="Arial" w:cs="Arial"/>
                <w:sz w:val="15"/>
                <w:szCs w:val="15"/>
              </w:rPr>
            </w:pPr>
          </w:p>
        </w:tc>
        <w:tc>
          <w:tcPr>
            <w:tcW w:w="922" w:type="dxa"/>
            <w:vAlign w:val="bottom"/>
          </w:tcPr>
          <w:p w:rsidR="008F1DFB" w:rsidRPr="004E3E37" w:rsidRDefault="008F1DFB" w:rsidP="008F1DFB">
            <w:pPr>
              <w:spacing w:line="260" w:lineRule="exact"/>
              <w:jc w:val="right"/>
              <w:rPr>
                <w:rFonts w:ascii="Arial" w:hAnsi="Arial" w:cs="Arial"/>
                <w:sz w:val="15"/>
                <w:szCs w:val="15"/>
              </w:rPr>
            </w:pPr>
          </w:p>
        </w:tc>
        <w:tc>
          <w:tcPr>
            <w:tcW w:w="1212" w:type="dxa"/>
            <w:vAlign w:val="bottom"/>
          </w:tcPr>
          <w:p w:rsidR="008F1DFB" w:rsidRPr="004E3E37" w:rsidRDefault="008F1DFB" w:rsidP="008F1DFB">
            <w:pPr>
              <w:spacing w:line="260" w:lineRule="exact"/>
              <w:jc w:val="right"/>
              <w:rPr>
                <w:rFonts w:ascii="Arial" w:hAnsi="Arial" w:cs="Arial"/>
                <w:sz w:val="15"/>
                <w:szCs w:val="15"/>
              </w:rPr>
            </w:pPr>
          </w:p>
        </w:tc>
        <w:tc>
          <w:tcPr>
            <w:tcW w:w="1083" w:type="dxa"/>
            <w:vAlign w:val="bottom"/>
          </w:tcPr>
          <w:p w:rsidR="008F1DFB" w:rsidRPr="004E3E37" w:rsidRDefault="008F1DFB" w:rsidP="008F1DFB">
            <w:pPr>
              <w:spacing w:line="260" w:lineRule="exact"/>
              <w:jc w:val="right"/>
              <w:rPr>
                <w:rFonts w:ascii="Arial" w:hAnsi="Arial" w:cs="Arial"/>
                <w:sz w:val="15"/>
                <w:szCs w:val="15"/>
              </w:rPr>
            </w:pPr>
          </w:p>
        </w:tc>
        <w:tc>
          <w:tcPr>
            <w:tcW w:w="1170" w:type="dxa"/>
            <w:vAlign w:val="bottom"/>
          </w:tcPr>
          <w:p w:rsidR="008F1DFB" w:rsidRPr="004E3E37" w:rsidRDefault="008F1DFB" w:rsidP="008F1DFB">
            <w:pPr>
              <w:spacing w:line="260" w:lineRule="exact"/>
              <w:ind w:left="-7"/>
              <w:jc w:val="center"/>
              <w:rPr>
                <w:rFonts w:ascii="Arial" w:hAnsi="Arial" w:cs="Arial"/>
                <w:sz w:val="15"/>
                <w:szCs w:val="15"/>
              </w:rPr>
            </w:pPr>
          </w:p>
        </w:tc>
      </w:tr>
      <w:tr w:rsidR="008F1DFB" w:rsidRPr="00402247" w:rsidTr="004E6A8D">
        <w:trPr>
          <w:gridAfter w:val="1"/>
          <w:wAfter w:w="45" w:type="dxa"/>
          <w:cantSplit/>
          <w:trHeight w:val="189"/>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 xml:space="preserve">   under concession agreement</w:t>
            </w:r>
          </w:p>
        </w:tc>
        <w:tc>
          <w:tcPr>
            <w:tcW w:w="979" w:type="dxa"/>
            <w:vAlign w:val="bottom"/>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79" w:type="dxa"/>
            <w:vAlign w:val="bottom"/>
          </w:tcPr>
          <w:p w:rsidR="008F1DFB" w:rsidRPr="004E3E37" w:rsidRDefault="008F1DFB" w:rsidP="008F1DFB">
            <w:pPr>
              <w:spacing w:line="260" w:lineRule="exact"/>
              <w:jc w:val="right"/>
              <w:rPr>
                <w:rFonts w:ascii="Arial" w:hAnsi="Arial" w:cs="Arial"/>
                <w:sz w:val="15"/>
                <w:szCs w:val="15"/>
              </w:rPr>
            </w:pPr>
            <w:r>
              <w:rPr>
                <w:rFonts w:ascii="Arial" w:hAnsi="Arial" w:cs="Arial"/>
                <w:sz w:val="15"/>
                <w:szCs w:val="15"/>
              </w:rPr>
              <w:t>54</w:t>
            </w:r>
          </w:p>
        </w:tc>
        <w:tc>
          <w:tcPr>
            <w:tcW w:w="922" w:type="dxa"/>
            <w:vAlign w:val="bottom"/>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212" w:type="dxa"/>
            <w:vAlign w:val="bottom"/>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083" w:type="dxa"/>
            <w:vAlign w:val="bottom"/>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170" w:type="dxa"/>
            <w:vAlign w:val="bottom"/>
          </w:tcPr>
          <w:p w:rsidR="008F1DFB" w:rsidRPr="004E3E37" w:rsidRDefault="008F1DFB" w:rsidP="008F1DFB">
            <w:pPr>
              <w:spacing w:line="260" w:lineRule="exact"/>
              <w:ind w:left="-7"/>
              <w:jc w:val="center"/>
              <w:rPr>
                <w:rFonts w:ascii="Arial" w:hAnsi="Arial" w:cs="Arial"/>
                <w:sz w:val="15"/>
                <w:szCs w:val="15"/>
              </w:rPr>
            </w:pPr>
            <w:r w:rsidRPr="004E3E37">
              <w:rPr>
                <w:rFonts w:ascii="Arial" w:hAnsi="Arial" w:cs="Arial"/>
                <w:sz w:val="15"/>
                <w:szCs w:val="15"/>
              </w:rPr>
              <w:t>3.7</w:t>
            </w:r>
            <w:r w:rsidR="00CF0379">
              <w:rPr>
                <w:rFonts w:ascii="Arial" w:hAnsi="Arial" w:cs="Arial"/>
                <w:sz w:val="15"/>
                <w:szCs w:val="15"/>
              </w:rPr>
              <w:t>0</w:t>
            </w:r>
          </w:p>
        </w:tc>
      </w:tr>
      <w:tr w:rsidR="008F1DFB" w:rsidRPr="00402247" w:rsidTr="00FB49F5">
        <w:trPr>
          <w:gridAfter w:val="1"/>
          <w:wAfter w:w="45" w:type="dxa"/>
          <w:cantSplit/>
          <w:trHeight w:val="144"/>
        </w:trPr>
        <w:tc>
          <w:tcPr>
            <w:tcW w:w="2340" w:type="dxa"/>
            <w:vAlign w:val="bottom"/>
          </w:tcPr>
          <w:p w:rsidR="008F1DFB" w:rsidRPr="00402247" w:rsidRDefault="008F1DFB" w:rsidP="008F1DFB">
            <w:pPr>
              <w:tabs>
                <w:tab w:val="left" w:pos="900"/>
                <w:tab w:val="left" w:pos="1440"/>
                <w:tab w:val="left" w:pos="1980"/>
              </w:tabs>
              <w:spacing w:line="260" w:lineRule="exact"/>
              <w:ind w:left="162" w:hanging="162"/>
              <w:rPr>
                <w:rFonts w:ascii="Arial" w:hAnsi="Arial" w:cs="Arial"/>
                <w:sz w:val="15"/>
                <w:szCs w:val="15"/>
              </w:rPr>
            </w:pPr>
            <w:r w:rsidRPr="00402247">
              <w:rPr>
                <w:rFonts w:ascii="Arial" w:hAnsi="Arial" w:cs="Arial"/>
                <w:sz w:val="15"/>
                <w:szCs w:val="15"/>
              </w:rPr>
              <w:t>Accrued land rental</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79"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92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212"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w:t>
            </w:r>
          </w:p>
        </w:tc>
        <w:tc>
          <w:tcPr>
            <w:tcW w:w="1083" w:type="dxa"/>
          </w:tcPr>
          <w:p w:rsidR="008F1DFB" w:rsidRPr="004E3E37" w:rsidRDefault="008F1DFB" w:rsidP="008F1DFB">
            <w:pPr>
              <w:spacing w:line="260" w:lineRule="exact"/>
              <w:jc w:val="right"/>
              <w:rPr>
                <w:rFonts w:ascii="Arial" w:hAnsi="Arial" w:cs="Arial"/>
                <w:sz w:val="15"/>
                <w:szCs w:val="15"/>
              </w:rPr>
            </w:pPr>
            <w:r w:rsidRPr="004E3E37">
              <w:rPr>
                <w:rFonts w:ascii="Arial" w:hAnsi="Arial" w:cs="Arial"/>
                <w:sz w:val="15"/>
                <w:szCs w:val="15"/>
              </w:rPr>
              <w:t>91</w:t>
            </w:r>
          </w:p>
        </w:tc>
        <w:tc>
          <w:tcPr>
            <w:tcW w:w="1170" w:type="dxa"/>
          </w:tcPr>
          <w:p w:rsidR="008F1DFB" w:rsidRPr="004E3E37" w:rsidRDefault="008F1DFB" w:rsidP="008F1DFB">
            <w:pPr>
              <w:spacing w:line="260" w:lineRule="exact"/>
              <w:ind w:left="-7"/>
              <w:jc w:val="center"/>
              <w:rPr>
                <w:rFonts w:ascii="Arial" w:hAnsi="Arial" w:cs="Arial"/>
                <w:sz w:val="15"/>
                <w:szCs w:val="15"/>
              </w:rPr>
            </w:pPr>
            <w:r w:rsidRPr="004E3E37">
              <w:rPr>
                <w:rFonts w:ascii="Arial" w:hAnsi="Arial" w:cs="Arial"/>
                <w:sz w:val="15"/>
                <w:szCs w:val="15"/>
              </w:rPr>
              <w:t>-</w:t>
            </w:r>
          </w:p>
        </w:tc>
      </w:tr>
    </w:tbl>
    <w:p w:rsidR="004F050E" w:rsidRDefault="004F050E" w:rsidP="00911451">
      <w:pPr>
        <w:overflowPunct/>
        <w:autoSpaceDE/>
        <w:autoSpaceDN/>
        <w:adjustRightInd/>
        <w:spacing w:before="240" w:after="100" w:line="380" w:lineRule="exact"/>
        <w:ind w:right="-43"/>
        <w:jc w:val="right"/>
        <w:textAlignment w:val="auto"/>
        <w:rPr>
          <w:rFonts w:ascii="Arial" w:hAnsi="Arial"/>
          <w:sz w:val="15"/>
          <w:szCs w:val="15"/>
        </w:rPr>
      </w:pPr>
    </w:p>
    <w:p w:rsidR="004F050E" w:rsidRDefault="004F050E">
      <w:pPr>
        <w:overflowPunct/>
        <w:autoSpaceDE/>
        <w:autoSpaceDN/>
        <w:adjustRightInd/>
        <w:spacing w:before="100" w:after="100" w:line="380" w:lineRule="exact"/>
        <w:ind w:right="-43"/>
        <w:jc w:val="both"/>
        <w:textAlignment w:val="auto"/>
        <w:rPr>
          <w:rFonts w:ascii="Arial" w:hAnsi="Arial"/>
          <w:sz w:val="15"/>
          <w:szCs w:val="15"/>
        </w:rPr>
      </w:pPr>
      <w:r>
        <w:rPr>
          <w:rFonts w:ascii="Arial" w:hAnsi="Arial"/>
          <w:sz w:val="15"/>
          <w:szCs w:val="15"/>
        </w:rPr>
        <w:br w:type="page"/>
      </w:r>
    </w:p>
    <w:p w:rsidR="00455BD4" w:rsidRPr="001E5658" w:rsidRDefault="004F050E" w:rsidP="002D046A">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i/>
          <w:iCs/>
          <w:sz w:val="22"/>
          <w:szCs w:val="22"/>
        </w:rPr>
      </w:pPr>
      <w:r>
        <w:rPr>
          <w:rFonts w:ascii="Arial" w:hAnsi="Arial"/>
          <w:b/>
          <w:bCs/>
          <w:i/>
          <w:iCs/>
          <w:sz w:val="22"/>
          <w:szCs w:val="22"/>
        </w:rPr>
        <w:lastRenderedPageBreak/>
        <w:tab/>
      </w:r>
      <w:r w:rsidR="00455BD4" w:rsidRPr="001E5658">
        <w:rPr>
          <w:rFonts w:ascii="Arial" w:hAnsi="Arial"/>
          <w:b/>
          <w:bCs/>
          <w:i/>
          <w:iCs/>
          <w:sz w:val="22"/>
          <w:szCs w:val="22"/>
        </w:rPr>
        <w:t>Foreign currency risk</w:t>
      </w:r>
    </w:p>
    <w:p w:rsidR="00455BD4" w:rsidRDefault="00455BD4" w:rsidP="002D046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1E5658">
        <w:rPr>
          <w:rFonts w:ascii="Arial" w:hAnsi="Arial"/>
          <w:sz w:val="22"/>
          <w:szCs w:val="22"/>
        </w:rPr>
        <w:tab/>
        <w:t xml:space="preserve">The Company has low foreign currency risk as </w:t>
      </w:r>
      <w:r w:rsidR="00511B96">
        <w:rPr>
          <w:rFonts w:ascii="Arial" w:hAnsi="Arial"/>
          <w:sz w:val="22"/>
          <w:szCs w:val="22"/>
        </w:rPr>
        <w:t xml:space="preserve">most of business </w:t>
      </w:r>
      <w:r w:rsidRPr="001E5658">
        <w:rPr>
          <w:rFonts w:ascii="Arial" w:hAnsi="Arial"/>
          <w:sz w:val="22"/>
          <w:szCs w:val="22"/>
        </w:rPr>
        <w:t>transactions are dominated in Thai Baht</w:t>
      </w:r>
      <w:r w:rsidR="00511B96">
        <w:rPr>
          <w:rFonts w:ascii="Arial" w:hAnsi="Arial"/>
          <w:sz w:val="22"/>
          <w:szCs w:val="22"/>
        </w:rPr>
        <w:t xml:space="preserve"> </w:t>
      </w:r>
      <w:r w:rsidR="00A46DBE">
        <w:rPr>
          <w:rFonts w:ascii="Arial" w:hAnsi="Arial"/>
          <w:sz w:val="22"/>
          <w:szCs w:val="22"/>
        </w:rPr>
        <w:t>currency</w:t>
      </w:r>
      <w:r w:rsidRPr="001E5658">
        <w:rPr>
          <w:rFonts w:ascii="Arial" w:hAnsi="Arial"/>
          <w:sz w:val="22"/>
          <w:szCs w:val="22"/>
        </w:rPr>
        <w:t xml:space="preserve">. </w:t>
      </w:r>
      <w:r w:rsidR="0089078F" w:rsidRPr="001E5658">
        <w:rPr>
          <w:rFonts w:ascii="Arial" w:hAnsi="Arial"/>
          <w:sz w:val="22"/>
          <w:szCs w:val="22"/>
        </w:rPr>
        <w:t xml:space="preserve">As at </w:t>
      </w:r>
      <w:r w:rsidR="00A6767E" w:rsidRPr="001E5658">
        <w:rPr>
          <w:rFonts w:ascii="Arial" w:hAnsi="Arial"/>
          <w:sz w:val="22"/>
          <w:szCs w:val="22"/>
        </w:rPr>
        <w:t xml:space="preserve">31 December </w:t>
      </w:r>
      <w:r w:rsidR="001C6534">
        <w:rPr>
          <w:rFonts w:ascii="Arial" w:hAnsi="Arial"/>
          <w:sz w:val="22"/>
          <w:szCs w:val="22"/>
        </w:rPr>
        <w:t>201</w:t>
      </w:r>
      <w:r w:rsidR="00A16B9A">
        <w:rPr>
          <w:rFonts w:ascii="Arial" w:hAnsi="Arial"/>
          <w:sz w:val="22"/>
          <w:szCs w:val="22"/>
        </w:rPr>
        <w:t>9</w:t>
      </w:r>
      <w:r w:rsidR="008653C4" w:rsidRPr="001E5658">
        <w:rPr>
          <w:rFonts w:ascii="Arial" w:hAnsi="Arial"/>
          <w:sz w:val="22"/>
          <w:szCs w:val="22"/>
        </w:rPr>
        <w:t xml:space="preserve"> and </w:t>
      </w:r>
      <w:r w:rsidR="001C6534">
        <w:rPr>
          <w:rFonts w:ascii="Arial" w:hAnsi="Arial"/>
          <w:sz w:val="22"/>
          <w:szCs w:val="22"/>
        </w:rPr>
        <w:t>201</w:t>
      </w:r>
      <w:r w:rsidR="00A16B9A">
        <w:rPr>
          <w:rFonts w:ascii="Arial" w:hAnsi="Arial"/>
          <w:sz w:val="22"/>
          <w:szCs w:val="22"/>
        </w:rPr>
        <w:t>8</w:t>
      </w:r>
      <w:r w:rsidRPr="001E5658">
        <w:rPr>
          <w:rFonts w:ascii="Arial" w:hAnsi="Arial"/>
          <w:sz w:val="22"/>
          <w:szCs w:val="22"/>
        </w:rPr>
        <w:t xml:space="preserve"> the Company has no outstanding balance of financial asset and liabilit</w:t>
      </w:r>
      <w:r w:rsidR="00FA3ACA">
        <w:rPr>
          <w:rFonts w:ascii="Arial" w:hAnsi="Arial"/>
          <w:sz w:val="22"/>
          <w:szCs w:val="22"/>
        </w:rPr>
        <w:t>y</w:t>
      </w:r>
      <w:r w:rsidRPr="001E5658">
        <w:rPr>
          <w:rFonts w:ascii="Arial" w:hAnsi="Arial"/>
          <w:sz w:val="22"/>
          <w:szCs w:val="22"/>
        </w:rPr>
        <w:t xml:space="preserve"> denominated in foreign currencies. </w:t>
      </w:r>
    </w:p>
    <w:p w:rsidR="00455BD4" w:rsidRPr="001E5658" w:rsidRDefault="001C6534" w:rsidP="00CF037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3</w:t>
      </w:r>
      <w:r w:rsidR="00A16B9A">
        <w:rPr>
          <w:rFonts w:ascii="Arial" w:hAnsi="Arial"/>
          <w:b/>
          <w:bCs/>
          <w:sz w:val="22"/>
          <w:szCs w:val="22"/>
        </w:rPr>
        <w:t>0</w:t>
      </w:r>
      <w:r w:rsidR="00455BD4" w:rsidRPr="001E5658">
        <w:rPr>
          <w:rFonts w:ascii="Arial" w:hAnsi="Arial"/>
          <w:b/>
          <w:bCs/>
          <w:sz w:val="22"/>
          <w:szCs w:val="22"/>
        </w:rPr>
        <w:t>.2</w:t>
      </w:r>
      <w:r w:rsidR="00455BD4" w:rsidRPr="001E5658">
        <w:rPr>
          <w:rFonts w:ascii="Arial" w:hAnsi="Arial"/>
          <w:b/>
          <w:bCs/>
          <w:sz w:val="22"/>
          <w:szCs w:val="22"/>
        </w:rPr>
        <w:tab/>
        <w:t>Fair values of financial instruments</w:t>
      </w:r>
    </w:p>
    <w:p w:rsidR="0089078F" w:rsidRPr="001E5658" w:rsidRDefault="0089078F" w:rsidP="002D046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1E5658">
        <w:rPr>
          <w:rFonts w:ascii="Arial" w:hAnsi="Arial"/>
          <w:sz w:val="22"/>
          <w:szCs w:val="22"/>
        </w:rPr>
        <w:tab/>
        <w:t xml:space="preserve">A fair value is the amount for which an asset can be </w:t>
      </w:r>
      <w:proofErr w:type="gramStart"/>
      <w:r w:rsidRPr="001E5658">
        <w:rPr>
          <w:rFonts w:ascii="Arial" w:hAnsi="Arial"/>
          <w:sz w:val="22"/>
          <w:szCs w:val="22"/>
        </w:rPr>
        <w:t>exchanged</w:t>
      </w:r>
      <w:proofErr w:type="gramEnd"/>
      <w:r w:rsidRPr="001E5658">
        <w:rPr>
          <w:rFonts w:ascii="Arial" w:hAnsi="Arial"/>
          <w:sz w:val="22"/>
          <w:szCs w:val="22"/>
        </w:rPr>
        <w:t xml:space="preserve"> or a liability settled between knowledgeable, willing parties in an arm’s length transaction. The fair value is determined by reference to the market price of the financial instruments or by using an appropriate valuation technique, depending on the nature of the instrument. </w:t>
      </w:r>
    </w:p>
    <w:p w:rsidR="00455BD4" w:rsidRPr="001E5658" w:rsidRDefault="00455BD4" w:rsidP="002D046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trike/>
          <w:sz w:val="22"/>
          <w:szCs w:val="22"/>
        </w:rPr>
      </w:pPr>
      <w:r w:rsidRPr="001E5658">
        <w:rPr>
          <w:rFonts w:ascii="Arial" w:hAnsi="Arial"/>
          <w:sz w:val="22"/>
          <w:szCs w:val="22"/>
        </w:rPr>
        <w:tab/>
        <w:t xml:space="preserve">Since </w:t>
      </w:r>
      <w:proofErr w:type="gramStart"/>
      <w:r w:rsidRPr="001E5658">
        <w:rPr>
          <w:rFonts w:ascii="Arial" w:hAnsi="Arial"/>
          <w:sz w:val="22"/>
          <w:szCs w:val="22"/>
        </w:rPr>
        <w:t>the majority of</w:t>
      </w:r>
      <w:proofErr w:type="gramEnd"/>
      <w:r w:rsidRPr="001E5658">
        <w:rPr>
          <w:rFonts w:ascii="Arial" w:hAnsi="Arial"/>
          <w:sz w:val="22"/>
          <w:szCs w:val="22"/>
        </w:rPr>
        <w:t xml:space="preserve"> the Company’s financial instruments are short-term in nature or bear floating interest rates, their fair value is not expected to be materially different from the amounts presented in statements of financial position</w:t>
      </w:r>
      <w:r w:rsidR="003E47A2">
        <w:rPr>
          <w:rFonts w:ascii="Arial" w:hAnsi="Arial"/>
          <w:sz w:val="22"/>
          <w:szCs w:val="22"/>
        </w:rPr>
        <w:t xml:space="preserve"> except for government bonds with maturity in 2031 has fair value as at 31 December 201</w:t>
      </w:r>
      <w:r w:rsidR="00CF0379">
        <w:rPr>
          <w:rFonts w:ascii="Arial" w:hAnsi="Arial"/>
          <w:sz w:val="22"/>
          <w:szCs w:val="22"/>
        </w:rPr>
        <w:t>9</w:t>
      </w:r>
      <w:r w:rsidR="003E47A2">
        <w:rPr>
          <w:rFonts w:ascii="Arial" w:hAnsi="Arial"/>
          <w:sz w:val="22"/>
          <w:szCs w:val="22"/>
        </w:rPr>
        <w:t xml:space="preserve"> amount</w:t>
      </w:r>
      <w:r w:rsidR="004F050E">
        <w:rPr>
          <w:rFonts w:ascii="Arial" w:hAnsi="Arial"/>
          <w:sz w:val="22"/>
          <w:szCs w:val="22"/>
        </w:rPr>
        <w:t xml:space="preserve">ed </w:t>
      </w:r>
      <w:r w:rsidR="003E47A2">
        <w:rPr>
          <w:rFonts w:ascii="Arial" w:hAnsi="Arial"/>
          <w:sz w:val="22"/>
          <w:szCs w:val="22"/>
        </w:rPr>
        <w:t xml:space="preserve">to Baht </w:t>
      </w:r>
      <w:r w:rsidR="00CF0379">
        <w:rPr>
          <w:rFonts w:ascii="Arial" w:hAnsi="Arial"/>
          <w:sz w:val="22"/>
          <w:szCs w:val="22"/>
        </w:rPr>
        <w:t>192</w:t>
      </w:r>
      <w:r w:rsidR="003E47A2">
        <w:rPr>
          <w:rFonts w:ascii="Arial" w:hAnsi="Arial"/>
          <w:sz w:val="22"/>
          <w:szCs w:val="22"/>
        </w:rPr>
        <w:t xml:space="preserve"> million</w:t>
      </w:r>
      <w:r w:rsidRPr="001E5658">
        <w:rPr>
          <w:rFonts w:ascii="Arial" w:hAnsi="Arial"/>
          <w:sz w:val="22"/>
          <w:szCs w:val="22"/>
        </w:rPr>
        <w:t xml:space="preserve">. </w:t>
      </w:r>
    </w:p>
    <w:p w:rsidR="00E963AD" w:rsidRPr="002D046A" w:rsidRDefault="001C6534" w:rsidP="002D046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A16B9A">
        <w:rPr>
          <w:rFonts w:ascii="Arial" w:hAnsi="Arial" w:cs="Arial"/>
          <w:b/>
          <w:bCs/>
          <w:sz w:val="22"/>
          <w:szCs w:val="22"/>
        </w:rPr>
        <w:t>1</w:t>
      </w:r>
      <w:r w:rsidR="00E963AD" w:rsidRPr="002D046A">
        <w:rPr>
          <w:rFonts w:ascii="Arial" w:hAnsi="Arial" w:cs="Arial"/>
          <w:b/>
          <w:bCs/>
          <w:sz w:val="22"/>
          <w:szCs w:val="22"/>
        </w:rPr>
        <w:t>.</w:t>
      </w:r>
      <w:r w:rsidR="00E963AD" w:rsidRPr="002D046A">
        <w:rPr>
          <w:rFonts w:ascii="Arial" w:hAnsi="Arial" w:cs="Arial"/>
          <w:b/>
          <w:bCs/>
          <w:sz w:val="22"/>
          <w:szCs w:val="22"/>
        </w:rPr>
        <w:tab/>
        <w:t>Capital management</w:t>
      </w:r>
    </w:p>
    <w:p w:rsidR="00E963AD" w:rsidRPr="002D046A" w:rsidRDefault="00E963AD" w:rsidP="002D046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2D046A">
        <w:rPr>
          <w:rFonts w:ascii="Arial" w:hAnsi="Arial" w:cs="Arial"/>
          <w:sz w:val="22"/>
          <w:szCs w:val="22"/>
        </w:rPr>
        <w:tab/>
      </w:r>
      <w:r w:rsidRPr="002D046A">
        <w:rPr>
          <w:rFonts w:ascii="Arial" w:eastAsia="MS Mincho" w:hAnsi="Arial" w:cs="Arial"/>
          <w:color w:val="000000"/>
          <w:sz w:val="22"/>
          <w:szCs w:val="22"/>
        </w:rPr>
        <w:t xml:space="preserve">The </w:t>
      </w:r>
      <w:r w:rsidR="00D96118" w:rsidRPr="002D046A">
        <w:rPr>
          <w:rFonts w:ascii="Arial" w:eastAsia="MS Mincho" w:hAnsi="Arial" w:cs="Arial"/>
          <w:color w:val="000000"/>
          <w:sz w:val="22"/>
          <w:szCs w:val="22"/>
        </w:rPr>
        <w:t xml:space="preserve">primary objective of the </w:t>
      </w:r>
      <w:r w:rsidRPr="002D046A">
        <w:rPr>
          <w:rFonts w:ascii="Arial" w:eastAsia="MS Mincho" w:hAnsi="Arial" w:cs="Arial"/>
          <w:color w:val="000000"/>
          <w:sz w:val="22"/>
          <w:szCs w:val="22"/>
        </w:rPr>
        <w:t xml:space="preserve">capital management </w:t>
      </w:r>
      <w:r w:rsidR="0014140E">
        <w:rPr>
          <w:rFonts w:ascii="Arial" w:hAnsi="Arial"/>
          <w:sz w:val="22"/>
          <w:szCs w:val="22"/>
        </w:rPr>
        <w:t xml:space="preserve">of the Company </w:t>
      </w:r>
      <w:r w:rsidRPr="002D046A">
        <w:rPr>
          <w:rFonts w:ascii="Arial" w:eastAsia="MS Mincho" w:hAnsi="Arial" w:cs="Arial"/>
          <w:color w:val="000000"/>
          <w:sz w:val="22"/>
          <w:szCs w:val="22"/>
        </w:rPr>
        <w:t xml:space="preserve">is to ensure that it has appropriate capital structure </w:t>
      </w:r>
      <w:proofErr w:type="gramStart"/>
      <w:r w:rsidRPr="002D046A">
        <w:rPr>
          <w:rFonts w:ascii="Arial" w:eastAsia="MS Mincho" w:hAnsi="Arial" w:cs="Arial"/>
          <w:color w:val="000000"/>
          <w:sz w:val="22"/>
          <w:szCs w:val="22"/>
        </w:rPr>
        <w:t>in order to</w:t>
      </w:r>
      <w:proofErr w:type="gramEnd"/>
      <w:r w:rsidRPr="002D046A">
        <w:rPr>
          <w:rFonts w:ascii="Arial" w:eastAsia="MS Mincho" w:hAnsi="Arial" w:cs="Arial"/>
          <w:color w:val="000000"/>
          <w:sz w:val="22"/>
          <w:szCs w:val="22"/>
        </w:rPr>
        <w:t xml:space="preserve"> support its business and </w:t>
      </w:r>
      <w:proofErr w:type="spellStart"/>
      <w:r w:rsidRPr="002D046A">
        <w:rPr>
          <w:rFonts w:ascii="Arial" w:eastAsia="MS Mincho" w:hAnsi="Arial" w:cs="Arial"/>
          <w:color w:val="000000"/>
          <w:sz w:val="22"/>
          <w:szCs w:val="22"/>
        </w:rPr>
        <w:t>maximise</w:t>
      </w:r>
      <w:proofErr w:type="spellEnd"/>
      <w:r w:rsidRPr="002D046A">
        <w:rPr>
          <w:rFonts w:ascii="Arial" w:eastAsia="MS Mincho" w:hAnsi="Arial" w:cs="Arial"/>
          <w:color w:val="000000"/>
          <w:sz w:val="22"/>
          <w:szCs w:val="22"/>
        </w:rPr>
        <w:t xml:space="preserve"> shareholder value. As at 31 December </w:t>
      </w:r>
      <w:r w:rsidR="00185939">
        <w:rPr>
          <w:rFonts w:ascii="Arial" w:eastAsia="MS Mincho" w:hAnsi="Arial" w:cs="Arial"/>
          <w:color w:val="000000"/>
          <w:sz w:val="22"/>
          <w:szCs w:val="22"/>
        </w:rPr>
        <w:t>201</w:t>
      </w:r>
      <w:r w:rsidR="008F1DFB">
        <w:rPr>
          <w:rFonts w:ascii="Arial" w:eastAsia="MS Mincho" w:hAnsi="Arial" w:cs="Arial"/>
          <w:color w:val="000000"/>
          <w:sz w:val="22"/>
          <w:szCs w:val="22"/>
        </w:rPr>
        <w:t>9</w:t>
      </w:r>
      <w:r w:rsidRPr="002D046A">
        <w:rPr>
          <w:rFonts w:ascii="Arial" w:eastAsia="MS Mincho" w:hAnsi="Arial" w:cs="Arial"/>
          <w:color w:val="000000"/>
          <w:sz w:val="22"/>
          <w:szCs w:val="22"/>
        </w:rPr>
        <w:t xml:space="preserve">, the </w:t>
      </w:r>
      <w:r w:rsidR="00A16B9A">
        <w:rPr>
          <w:rFonts w:ascii="Arial" w:eastAsia="MS Mincho" w:hAnsi="Arial" w:cs="Arial"/>
          <w:color w:val="000000"/>
          <w:sz w:val="22"/>
          <w:szCs w:val="22"/>
        </w:rPr>
        <w:t>Company</w:t>
      </w:r>
      <w:r w:rsidRPr="002D046A">
        <w:rPr>
          <w:rFonts w:ascii="Arial" w:eastAsia="MS Mincho" w:hAnsi="Arial" w:cs="Arial"/>
          <w:color w:val="000000"/>
          <w:sz w:val="22"/>
          <w:szCs w:val="22"/>
        </w:rPr>
        <w:t>'s debt-to-equity ratio was</w:t>
      </w:r>
      <w:r w:rsidR="008F1DFB">
        <w:rPr>
          <w:rFonts w:ascii="Arial" w:eastAsia="MS Mincho" w:hAnsi="Arial" w:cs="Arial"/>
          <w:color w:val="000000"/>
          <w:sz w:val="22"/>
          <w:szCs w:val="22"/>
        </w:rPr>
        <w:t xml:space="preserve"> </w:t>
      </w:r>
      <w:r w:rsidR="00F63348">
        <w:rPr>
          <w:rFonts w:ascii="Arial" w:eastAsia="MS Mincho" w:hAnsi="Arial" w:cs="Arial"/>
          <w:color w:val="000000"/>
          <w:sz w:val="22"/>
          <w:szCs w:val="22"/>
        </w:rPr>
        <w:t>0.1</w:t>
      </w:r>
      <w:r w:rsidR="006A2BDF">
        <w:rPr>
          <w:rFonts w:ascii="Arial" w:eastAsia="MS Mincho" w:hAnsi="Arial" w:cs="Arial"/>
          <w:color w:val="000000"/>
          <w:sz w:val="22"/>
          <w:szCs w:val="22"/>
        </w:rPr>
        <w:t>5</w:t>
      </w:r>
      <w:r w:rsidR="00595DAA" w:rsidRPr="002D046A">
        <w:rPr>
          <w:rFonts w:ascii="Arial" w:eastAsia="MS Mincho" w:hAnsi="Arial" w:cs="Arial"/>
          <w:color w:val="000000"/>
          <w:sz w:val="22"/>
          <w:szCs w:val="22"/>
        </w:rPr>
        <w:t>:</w:t>
      </w:r>
      <w:r w:rsidR="00FA48BA" w:rsidRPr="002D046A">
        <w:rPr>
          <w:rFonts w:ascii="Arial" w:eastAsia="MS Mincho" w:hAnsi="Arial" w:cs="Arial"/>
          <w:color w:val="000000"/>
          <w:sz w:val="22"/>
          <w:szCs w:val="22"/>
        </w:rPr>
        <w:t>1</w:t>
      </w:r>
      <w:r w:rsidR="008C2E0B" w:rsidRPr="002D046A">
        <w:rPr>
          <w:rFonts w:ascii="Arial" w:eastAsia="MS Mincho" w:hAnsi="Arial" w:cs="Arial"/>
          <w:color w:val="000000"/>
          <w:sz w:val="22"/>
          <w:szCs w:val="22"/>
        </w:rPr>
        <w:t xml:space="preserve"> (</w:t>
      </w:r>
      <w:r w:rsidR="00185939">
        <w:rPr>
          <w:rFonts w:ascii="Arial" w:eastAsia="MS Mincho" w:hAnsi="Arial" w:cs="Arial"/>
          <w:color w:val="000000"/>
          <w:sz w:val="22"/>
          <w:szCs w:val="22"/>
        </w:rPr>
        <w:t>201</w:t>
      </w:r>
      <w:r w:rsidR="008F1DFB">
        <w:rPr>
          <w:rFonts w:ascii="Arial" w:eastAsia="MS Mincho" w:hAnsi="Arial" w:cs="Arial"/>
          <w:color w:val="000000"/>
          <w:sz w:val="22"/>
          <w:szCs w:val="22"/>
        </w:rPr>
        <w:t>8</w:t>
      </w:r>
      <w:r w:rsidR="008C2E0B" w:rsidRPr="002D046A">
        <w:rPr>
          <w:rFonts w:ascii="Arial" w:eastAsia="MS Mincho" w:hAnsi="Arial" w:cs="Arial"/>
          <w:color w:val="000000"/>
          <w:sz w:val="22"/>
          <w:szCs w:val="22"/>
        </w:rPr>
        <w:t xml:space="preserve">: </w:t>
      </w:r>
      <w:r w:rsidR="008F1DFB">
        <w:rPr>
          <w:rFonts w:ascii="Arial" w:eastAsia="MS Mincho" w:hAnsi="Arial" w:cs="Arial"/>
          <w:color w:val="000000"/>
          <w:sz w:val="22"/>
          <w:szCs w:val="22"/>
        </w:rPr>
        <w:t>0.17</w:t>
      </w:r>
      <w:r w:rsidR="008C2E0B" w:rsidRPr="002D046A">
        <w:rPr>
          <w:rFonts w:ascii="Arial" w:eastAsia="MS Mincho" w:hAnsi="Arial" w:cs="Arial"/>
          <w:color w:val="000000"/>
          <w:sz w:val="22"/>
          <w:szCs w:val="22"/>
        </w:rPr>
        <w:t>:1)</w:t>
      </w:r>
      <w:r w:rsidR="0013322B" w:rsidRPr="002D046A">
        <w:rPr>
          <w:rFonts w:ascii="Arial" w:eastAsia="MS Mincho" w:hAnsi="Arial" w:cs="Arial"/>
          <w:color w:val="000000"/>
          <w:sz w:val="22"/>
          <w:szCs w:val="22"/>
        </w:rPr>
        <w:t>.</w:t>
      </w:r>
    </w:p>
    <w:p w:rsidR="0021338B" w:rsidRPr="002D046A" w:rsidRDefault="001C6534" w:rsidP="002D046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A16B9A">
        <w:rPr>
          <w:rFonts w:ascii="Arial" w:hAnsi="Arial" w:cs="Arial"/>
          <w:b/>
          <w:bCs/>
          <w:sz w:val="22"/>
          <w:szCs w:val="22"/>
        </w:rPr>
        <w:t>2</w:t>
      </w:r>
      <w:r w:rsidR="0021338B" w:rsidRPr="002D046A">
        <w:rPr>
          <w:rFonts w:ascii="Arial" w:hAnsi="Arial" w:cs="Arial"/>
          <w:b/>
          <w:bCs/>
          <w:sz w:val="22"/>
          <w:szCs w:val="22"/>
          <w:cs/>
        </w:rPr>
        <w:t>.</w:t>
      </w:r>
      <w:r w:rsidR="0021338B" w:rsidRPr="002D046A">
        <w:rPr>
          <w:rFonts w:ascii="Arial" w:hAnsi="Arial" w:cs="Arial"/>
          <w:b/>
          <w:bCs/>
          <w:sz w:val="22"/>
          <w:szCs w:val="22"/>
          <w:cs/>
        </w:rPr>
        <w:tab/>
      </w:r>
      <w:r w:rsidR="00511B96">
        <w:rPr>
          <w:rFonts w:ascii="Arial" w:hAnsi="Arial" w:cs="Arial"/>
          <w:b/>
          <w:bCs/>
          <w:sz w:val="22"/>
          <w:szCs w:val="22"/>
        </w:rPr>
        <w:t>Event</w:t>
      </w:r>
      <w:r w:rsidR="0021338B" w:rsidRPr="002D046A">
        <w:rPr>
          <w:rFonts w:ascii="Arial" w:hAnsi="Arial" w:cs="Arial"/>
          <w:b/>
          <w:bCs/>
          <w:sz w:val="22"/>
          <w:szCs w:val="22"/>
        </w:rPr>
        <w:t xml:space="preserve"> after the reporting period</w:t>
      </w:r>
    </w:p>
    <w:p w:rsidR="00AC50FB" w:rsidRPr="00AC50FB" w:rsidRDefault="00AC50FB" w:rsidP="00AC50FB">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Arial"/>
          <w:color w:val="000000"/>
          <w:sz w:val="22"/>
          <w:szCs w:val="22"/>
        </w:rPr>
      </w:pPr>
      <w:r w:rsidRPr="00AC50FB">
        <w:rPr>
          <w:rFonts w:ascii="Arial" w:hAnsi="Arial" w:cs="Arial"/>
          <w:color w:val="000000"/>
          <w:sz w:val="22"/>
          <w:szCs w:val="22"/>
        </w:rPr>
        <w:t>   </w:t>
      </w:r>
      <w:r>
        <w:rPr>
          <w:rFonts w:ascii="Arial" w:hAnsi="Arial" w:cstheme="minorBidi"/>
          <w:color w:val="000000"/>
          <w:sz w:val="22"/>
          <w:szCs w:val="22"/>
          <w:cs/>
        </w:rPr>
        <w:tab/>
      </w:r>
      <w:r w:rsidRPr="00AC50FB">
        <w:rPr>
          <w:rFonts w:ascii="Arial" w:hAnsi="Arial" w:cs="Arial"/>
          <w:color w:val="000000"/>
          <w:sz w:val="22"/>
          <w:szCs w:val="22"/>
        </w:rPr>
        <w:t xml:space="preserve">On </w:t>
      </w:r>
      <w:r w:rsidR="00204DCF">
        <w:rPr>
          <w:rFonts w:ascii="Arial" w:hAnsi="Arial" w:cs="Arial"/>
          <w:color w:val="000000"/>
          <w:sz w:val="22"/>
          <w:szCs w:val="22"/>
        </w:rPr>
        <w:t>19 February</w:t>
      </w:r>
      <w:r w:rsidR="00234A96">
        <w:rPr>
          <w:rFonts w:ascii="Arial" w:hAnsi="Arial" w:cs="Arial"/>
          <w:color w:val="000000"/>
          <w:sz w:val="22"/>
          <w:szCs w:val="22"/>
        </w:rPr>
        <w:t xml:space="preserve"> 2020</w:t>
      </w:r>
      <w:r w:rsidRPr="00AC50FB">
        <w:rPr>
          <w:rFonts w:ascii="Arial" w:hAnsi="Arial" w:cs="Arial"/>
          <w:color w:val="000000"/>
          <w:sz w:val="22"/>
          <w:szCs w:val="22"/>
        </w:rPr>
        <w:t xml:space="preserve">, the meeting of the Company's Board of Directors </w:t>
      </w:r>
      <w:proofErr w:type="gramStart"/>
      <w:r w:rsidRPr="00AC50FB">
        <w:rPr>
          <w:rFonts w:ascii="Arial" w:hAnsi="Arial" w:cs="Arial"/>
          <w:color w:val="000000"/>
          <w:sz w:val="22"/>
          <w:szCs w:val="22"/>
        </w:rPr>
        <w:t>pass</w:t>
      </w:r>
      <w:proofErr w:type="gramEnd"/>
      <w:r w:rsidRPr="00AC50FB">
        <w:rPr>
          <w:rFonts w:ascii="Arial" w:hAnsi="Arial" w:cs="Arial"/>
          <w:color w:val="000000"/>
          <w:sz w:val="22"/>
          <w:szCs w:val="22"/>
        </w:rPr>
        <w:t xml:space="preserve"> a resolution approval the dividend</w:t>
      </w:r>
      <w:r w:rsidR="004F050E">
        <w:rPr>
          <w:rFonts w:ascii="Arial" w:hAnsi="Arial" w:cs="Arial"/>
          <w:color w:val="000000"/>
          <w:sz w:val="22"/>
          <w:szCs w:val="22"/>
        </w:rPr>
        <w:t>s</w:t>
      </w:r>
      <w:r w:rsidRPr="00AC50FB">
        <w:rPr>
          <w:rFonts w:ascii="Arial" w:hAnsi="Arial" w:cs="Arial"/>
          <w:color w:val="000000"/>
          <w:sz w:val="22"/>
          <w:szCs w:val="22"/>
        </w:rPr>
        <w:t xml:space="preserve"> payment </w:t>
      </w:r>
      <w:r w:rsidR="003E47A2" w:rsidRPr="00AC50FB">
        <w:rPr>
          <w:rFonts w:ascii="Arial" w:hAnsi="Arial" w:cs="Arial"/>
          <w:color w:val="000000"/>
          <w:sz w:val="22"/>
          <w:szCs w:val="22"/>
        </w:rPr>
        <w:t>for 201</w:t>
      </w:r>
      <w:r w:rsidR="00A16B9A">
        <w:rPr>
          <w:rFonts w:ascii="Arial" w:hAnsi="Arial" w:cs="Arial"/>
          <w:color w:val="000000"/>
          <w:sz w:val="22"/>
          <w:szCs w:val="22"/>
        </w:rPr>
        <w:t>9</w:t>
      </w:r>
      <w:r w:rsidR="003E47A2" w:rsidRPr="00AC50FB">
        <w:rPr>
          <w:rFonts w:ascii="Arial" w:hAnsi="Arial" w:cs="Arial"/>
          <w:color w:val="000000"/>
          <w:sz w:val="22"/>
          <w:szCs w:val="22"/>
        </w:rPr>
        <w:t xml:space="preserve">’s operating results </w:t>
      </w:r>
      <w:r w:rsidRPr="00AC50FB">
        <w:rPr>
          <w:rFonts w:ascii="Arial" w:hAnsi="Arial" w:cs="Arial"/>
          <w:color w:val="000000"/>
          <w:sz w:val="22"/>
          <w:szCs w:val="22"/>
        </w:rPr>
        <w:t xml:space="preserve">of </w:t>
      </w:r>
      <w:r w:rsidR="003E47A2">
        <w:rPr>
          <w:rFonts w:ascii="Arial" w:hAnsi="Arial" w:cs="Arial"/>
          <w:color w:val="000000"/>
          <w:sz w:val="22"/>
          <w:szCs w:val="22"/>
        </w:rPr>
        <w:t xml:space="preserve">Baht </w:t>
      </w:r>
      <w:r w:rsidR="00DC010A">
        <w:rPr>
          <w:rFonts w:ascii="Arial" w:hAnsi="Arial" w:cs="Arial"/>
          <w:color w:val="000000"/>
          <w:sz w:val="22"/>
          <w:szCs w:val="22"/>
        </w:rPr>
        <w:t>0.5</w:t>
      </w:r>
      <w:r w:rsidR="009C3841">
        <w:rPr>
          <w:rFonts w:ascii="Arial" w:hAnsi="Arial" w:cs="Arial"/>
          <w:color w:val="000000"/>
          <w:sz w:val="22"/>
          <w:szCs w:val="22"/>
        </w:rPr>
        <w:t>0</w:t>
      </w:r>
      <w:r w:rsidRPr="00AC50FB">
        <w:rPr>
          <w:rFonts w:ascii="Arial" w:hAnsi="Arial" w:cs="Arial"/>
          <w:color w:val="000000"/>
          <w:sz w:val="22"/>
          <w:szCs w:val="22"/>
        </w:rPr>
        <w:t xml:space="preserve"> per share, totaling Baht </w:t>
      </w:r>
      <w:r w:rsidR="00DC010A">
        <w:rPr>
          <w:rFonts w:ascii="Arial" w:hAnsi="Arial" w:cs="Arial"/>
          <w:color w:val="000000"/>
          <w:sz w:val="22"/>
          <w:szCs w:val="22"/>
        </w:rPr>
        <w:t>620</w:t>
      </w:r>
      <w:r w:rsidRPr="00AC50FB">
        <w:rPr>
          <w:rFonts w:ascii="Arial" w:hAnsi="Arial" w:cs="Arial"/>
          <w:color w:val="000000"/>
          <w:sz w:val="22"/>
          <w:szCs w:val="22"/>
        </w:rPr>
        <w:t xml:space="preserve"> million to the shareholders. The resolution will be further proposed to the Annual General Meeting of the shareholders for their approval.</w:t>
      </w:r>
    </w:p>
    <w:p w:rsidR="003A47C6" w:rsidRPr="002D046A" w:rsidRDefault="001C6534" w:rsidP="002D046A">
      <w:pPr>
        <w:tabs>
          <w:tab w:val="left" w:pos="900"/>
          <w:tab w:val="left" w:pos="1440"/>
          <w:tab w:val="left" w:pos="2160"/>
          <w:tab w:val="center" w:pos="5940"/>
          <w:tab w:val="center" w:pos="7200"/>
        </w:tabs>
        <w:spacing w:before="120" w:after="120" w:line="380" w:lineRule="exact"/>
        <w:ind w:left="540" w:right="-72" w:hanging="540"/>
        <w:rPr>
          <w:rFonts w:ascii="Arial" w:hAnsi="Arial" w:cs="Arial"/>
          <w:color w:val="000000"/>
          <w:sz w:val="22"/>
          <w:szCs w:val="22"/>
        </w:rPr>
      </w:pPr>
      <w:r>
        <w:rPr>
          <w:rFonts w:ascii="Arial" w:hAnsi="Arial" w:cs="Arial"/>
          <w:b/>
          <w:bCs/>
          <w:color w:val="000000"/>
          <w:sz w:val="22"/>
          <w:szCs w:val="22"/>
        </w:rPr>
        <w:t>3</w:t>
      </w:r>
      <w:r w:rsidR="00A16B9A">
        <w:rPr>
          <w:rFonts w:ascii="Arial" w:hAnsi="Arial" w:cs="Arial"/>
          <w:b/>
          <w:bCs/>
          <w:color w:val="000000"/>
          <w:sz w:val="22"/>
          <w:szCs w:val="22"/>
        </w:rPr>
        <w:t>3</w:t>
      </w:r>
      <w:r w:rsidR="003A47C6" w:rsidRPr="002D046A">
        <w:rPr>
          <w:rFonts w:ascii="Arial" w:hAnsi="Arial" w:cs="Arial"/>
          <w:b/>
          <w:bCs/>
          <w:color w:val="000000"/>
          <w:sz w:val="22"/>
          <w:szCs w:val="22"/>
        </w:rPr>
        <w:t>.</w:t>
      </w:r>
      <w:r w:rsidR="003A47C6" w:rsidRPr="002D046A">
        <w:rPr>
          <w:rFonts w:ascii="Arial" w:hAnsi="Arial" w:cs="Arial"/>
          <w:b/>
          <w:bCs/>
          <w:color w:val="000000"/>
          <w:sz w:val="22"/>
          <w:szCs w:val="22"/>
        </w:rPr>
        <w:tab/>
        <w:t>Approval of financial statements</w:t>
      </w:r>
    </w:p>
    <w:p w:rsidR="003A47C6" w:rsidRPr="002D046A" w:rsidRDefault="003A47C6" w:rsidP="002D046A">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Arial"/>
          <w:color w:val="000000"/>
          <w:sz w:val="22"/>
          <w:szCs w:val="22"/>
        </w:rPr>
      </w:pPr>
      <w:r w:rsidRPr="002D046A">
        <w:rPr>
          <w:rFonts w:ascii="Arial" w:hAnsi="Arial" w:cs="Arial"/>
          <w:color w:val="000000"/>
          <w:sz w:val="22"/>
          <w:szCs w:val="22"/>
        </w:rPr>
        <w:tab/>
        <w:t xml:space="preserve">These financial statements were </w:t>
      </w:r>
      <w:proofErr w:type="spellStart"/>
      <w:r w:rsidRPr="002D046A">
        <w:rPr>
          <w:rFonts w:ascii="Arial" w:hAnsi="Arial" w:cs="Arial"/>
          <w:color w:val="000000"/>
          <w:sz w:val="22"/>
          <w:szCs w:val="22"/>
        </w:rPr>
        <w:t>authorised</w:t>
      </w:r>
      <w:proofErr w:type="spellEnd"/>
      <w:r w:rsidRPr="002D046A">
        <w:rPr>
          <w:rFonts w:ascii="Arial" w:hAnsi="Arial" w:cs="Arial"/>
          <w:color w:val="000000"/>
          <w:sz w:val="22"/>
          <w:szCs w:val="22"/>
        </w:rPr>
        <w:t xml:space="preserve"> for issue by the </w:t>
      </w:r>
      <w:r w:rsidR="005E7D61" w:rsidRPr="002D046A">
        <w:rPr>
          <w:rFonts w:ascii="Arial" w:hAnsi="Arial" w:cs="Arial"/>
          <w:color w:val="000000"/>
          <w:sz w:val="22"/>
          <w:szCs w:val="22"/>
        </w:rPr>
        <w:t xml:space="preserve">Company's </w:t>
      </w:r>
      <w:r w:rsidR="0049044B" w:rsidRPr="002D046A">
        <w:rPr>
          <w:rFonts w:ascii="Arial" w:hAnsi="Arial" w:cs="Arial"/>
          <w:color w:val="000000"/>
          <w:sz w:val="22"/>
          <w:szCs w:val="22"/>
        </w:rPr>
        <w:t>B</w:t>
      </w:r>
      <w:r w:rsidR="005E7D61" w:rsidRPr="002D046A">
        <w:rPr>
          <w:rFonts w:ascii="Arial" w:hAnsi="Arial" w:cs="Arial"/>
          <w:color w:val="000000"/>
          <w:sz w:val="22"/>
          <w:szCs w:val="22"/>
        </w:rPr>
        <w:t>oard of</w:t>
      </w:r>
      <w:r w:rsidRPr="002D046A">
        <w:rPr>
          <w:rFonts w:ascii="Arial" w:hAnsi="Arial" w:cs="Arial"/>
          <w:color w:val="000000"/>
          <w:sz w:val="22"/>
          <w:szCs w:val="22"/>
        </w:rPr>
        <w:t xml:space="preserve"> </w:t>
      </w:r>
      <w:r w:rsidR="0049044B" w:rsidRPr="002D046A">
        <w:rPr>
          <w:rFonts w:ascii="Arial" w:hAnsi="Arial" w:cs="Arial"/>
          <w:color w:val="000000"/>
          <w:sz w:val="22"/>
          <w:szCs w:val="22"/>
        </w:rPr>
        <w:t>D</w:t>
      </w:r>
      <w:r w:rsidRPr="002D046A">
        <w:rPr>
          <w:rFonts w:ascii="Arial" w:hAnsi="Arial" w:cs="Arial"/>
          <w:color w:val="000000"/>
          <w:sz w:val="22"/>
          <w:szCs w:val="22"/>
        </w:rPr>
        <w:t xml:space="preserve">irectors on </w:t>
      </w:r>
      <w:r w:rsidR="00204DCF">
        <w:rPr>
          <w:rFonts w:ascii="Arial" w:hAnsi="Arial" w:cs="Arial"/>
          <w:color w:val="000000"/>
          <w:sz w:val="22"/>
          <w:szCs w:val="22"/>
        </w:rPr>
        <w:t>19 February</w:t>
      </w:r>
      <w:r w:rsidR="008F1DFB">
        <w:rPr>
          <w:rFonts w:ascii="Arial" w:hAnsi="Arial" w:cs="Arial"/>
          <w:color w:val="000000"/>
          <w:sz w:val="22"/>
          <w:szCs w:val="22"/>
        </w:rPr>
        <w:t xml:space="preserve"> 2020</w:t>
      </w:r>
      <w:r w:rsidR="003B300F">
        <w:rPr>
          <w:rFonts w:ascii="Arial" w:hAnsi="Arial" w:cs="Arial"/>
          <w:color w:val="000000"/>
          <w:sz w:val="22"/>
          <w:szCs w:val="22"/>
        </w:rPr>
        <w:t>.</w:t>
      </w:r>
    </w:p>
    <w:p w:rsidR="00003F09" w:rsidRPr="002D046A" w:rsidRDefault="00003F09" w:rsidP="002D046A">
      <w:pPr>
        <w:spacing w:line="380" w:lineRule="exact"/>
        <w:rPr>
          <w:rFonts w:ascii="Arial" w:hAnsi="Arial" w:cs="Arial"/>
        </w:rPr>
      </w:pPr>
    </w:p>
    <w:sectPr w:rsidR="00003F09" w:rsidRPr="002D046A" w:rsidSect="005031F0">
      <w:footerReference w:type="default" r:id="rId8"/>
      <w:pgSz w:w="11909" w:h="16834" w:code="9"/>
      <w:pgMar w:top="1296" w:right="1080"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112" w:rsidRDefault="00474112" w:rsidP="00E257FE">
      <w:r>
        <w:separator/>
      </w:r>
    </w:p>
  </w:endnote>
  <w:endnote w:type="continuationSeparator" w:id="0">
    <w:p w:rsidR="00474112" w:rsidRDefault="00474112"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112" w:rsidRPr="00D75A7B" w:rsidRDefault="00474112"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rsidR="00474112" w:rsidRPr="000457AF" w:rsidRDefault="00474112"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rsidR="00474112" w:rsidRDefault="00474112">
    <w:pPr>
      <w:pStyle w:val="Footer"/>
    </w:pPr>
  </w:p>
  <w:p w:rsidR="00474112" w:rsidRPr="004C4423" w:rsidRDefault="00474112"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rsidR="00474112" w:rsidRPr="004C4423" w:rsidRDefault="00474112" w:rsidP="0002627E">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p w:rsidR="00474112" w:rsidRPr="004C4423" w:rsidRDefault="00474112" w:rsidP="0002627E">
    <w:pPr>
      <w:pStyle w:val="Footer"/>
      <w:rPr>
        <w:rFonts w:ascii="Arial" w:hAnsi="Arial" w:cs="Arial"/>
        <w:sz w:val="16"/>
        <w:szCs w:val="16"/>
      </w:rPr>
    </w:pPr>
  </w:p>
  <w:p w:rsidR="00474112" w:rsidRDefault="00474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112" w:rsidRDefault="00474112" w:rsidP="00E257FE">
      <w:r>
        <w:separator/>
      </w:r>
    </w:p>
  </w:footnote>
  <w:footnote w:type="continuationSeparator" w:id="0">
    <w:p w:rsidR="00474112" w:rsidRDefault="00474112" w:rsidP="00E25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hdrShapeDefaults>
    <o:shapedefaults v:ext="edit" spidmax="2150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C61"/>
    <w:rsid w:val="00003F09"/>
    <w:rsid w:val="000061FC"/>
    <w:rsid w:val="0001635E"/>
    <w:rsid w:val="00016E31"/>
    <w:rsid w:val="00023CB0"/>
    <w:rsid w:val="0002627E"/>
    <w:rsid w:val="00027168"/>
    <w:rsid w:val="00033B45"/>
    <w:rsid w:val="00034339"/>
    <w:rsid w:val="00037956"/>
    <w:rsid w:val="000457AF"/>
    <w:rsid w:val="00047E55"/>
    <w:rsid w:val="000558E9"/>
    <w:rsid w:val="00057C0B"/>
    <w:rsid w:val="0006050A"/>
    <w:rsid w:val="00061082"/>
    <w:rsid w:val="0006404D"/>
    <w:rsid w:val="00066ADA"/>
    <w:rsid w:val="00073437"/>
    <w:rsid w:val="00077766"/>
    <w:rsid w:val="00080172"/>
    <w:rsid w:val="00082CB4"/>
    <w:rsid w:val="00083250"/>
    <w:rsid w:val="00083295"/>
    <w:rsid w:val="00084595"/>
    <w:rsid w:val="0008755A"/>
    <w:rsid w:val="00090DB9"/>
    <w:rsid w:val="00094FAF"/>
    <w:rsid w:val="000A532C"/>
    <w:rsid w:val="000B7F90"/>
    <w:rsid w:val="000C4731"/>
    <w:rsid w:val="000D29EA"/>
    <w:rsid w:val="000D366D"/>
    <w:rsid w:val="000D4B35"/>
    <w:rsid w:val="000F6281"/>
    <w:rsid w:val="000F6A93"/>
    <w:rsid w:val="001003AF"/>
    <w:rsid w:val="00101758"/>
    <w:rsid w:val="00101D66"/>
    <w:rsid w:val="00103C74"/>
    <w:rsid w:val="0010656A"/>
    <w:rsid w:val="00111309"/>
    <w:rsid w:val="00111BD7"/>
    <w:rsid w:val="00124795"/>
    <w:rsid w:val="00127E94"/>
    <w:rsid w:val="0013322B"/>
    <w:rsid w:val="00133588"/>
    <w:rsid w:val="0013398B"/>
    <w:rsid w:val="00135FAC"/>
    <w:rsid w:val="001368B0"/>
    <w:rsid w:val="00136981"/>
    <w:rsid w:val="00137DFC"/>
    <w:rsid w:val="0014140E"/>
    <w:rsid w:val="00150439"/>
    <w:rsid w:val="0015222B"/>
    <w:rsid w:val="0016205A"/>
    <w:rsid w:val="001756C4"/>
    <w:rsid w:val="001769BF"/>
    <w:rsid w:val="00185939"/>
    <w:rsid w:val="001869BE"/>
    <w:rsid w:val="0019209A"/>
    <w:rsid w:val="00192527"/>
    <w:rsid w:val="00192F15"/>
    <w:rsid w:val="00194E56"/>
    <w:rsid w:val="001A140A"/>
    <w:rsid w:val="001A26DC"/>
    <w:rsid w:val="001A76B7"/>
    <w:rsid w:val="001B63E6"/>
    <w:rsid w:val="001C6534"/>
    <w:rsid w:val="001D0E89"/>
    <w:rsid w:val="001D2591"/>
    <w:rsid w:val="001D5E6E"/>
    <w:rsid w:val="001E33A1"/>
    <w:rsid w:val="001E5658"/>
    <w:rsid w:val="001E6A61"/>
    <w:rsid w:val="002017F3"/>
    <w:rsid w:val="002026B9"/>
    <w:rsid w:val="00202E10"/>
    <w:rsid w:val="00204DCF"/>
    <w:rsid w:val="002104DC"/>
    <w:rsid w:val="0021338B"/>
    <w:rsid w:val="00214273"/>
    <w:rsid w:val="00217DE4"/>
    <w:rsid w:val="00226456"/>
    <w:rsid w:val="00234A96"/>
    <w:rsid w:val="0024784F"/>
    <w:rsid w:val="00250E16"/>
    <w:rsid w:val="002517B4"/>
    <w:rsid w:val="00253E8B"/>
    <w:rsid w:val="00254748"/>
    <w:rsid w:val="00254A01"/>
    <w:rsid w:val="0026511B"/>
    <w:rsid w:val="00271E32"/>
    <w:rsid w:val="00273461"/>
    <w:rsid w:val="00274401"/>
    <w:rsid w:val="00275952"/>
    <w:rsid w:val="00277520"/>
    <w:rsid w:val="00277A09"/>
    <w:rsid w:val="00281706"/>
    <w:rsid w:val="002819BD"/>
    <w:rsid w:val="00291F7B"/>
    <w:rsid w:val="00292681"/>
    <w:rsid w:val="002946F9"/>
    <w:rsid w:val="002A0C77"/>
    <w:rsid w:val="002A1571"/>
    <w:rsid w:val="002A2A3E"/>
    <w:rsid w:val="002A58B0"/>
    <w:rsid w:val="002A790D"/>
    <w:rsid w:val="002B0637"/>
    <w:rsid w:val="002B0EE4"/>
    <w:rsid w:val="002B1D91"/>
    <w:rsid w:val="002B70E8"/>
    <w:rsid w:val="002B721D"/>
    <w:rsid w:val="002C3547"/>
    <w:rsid w:val="002C3C9E"/>
    <w:rsid w:val="002C4403"/>
    <w:rsid w:val="002C5CAE"/>
    <w:rsid w:val="002C6EBC"/>
    <w:rsid w:val="002D046A"/>
    <w:rsid w:val="002D0625"/>
    <w:rsid w:val="002D3CD4"/>
    <w:rsid w:val="002E4E2F"/>
    <w:rsid w:val="002F22BA"/>
    <w:rsid w:val="003057D0"/>
    <w:rsid w:val="0031545D"/>
    <w:rsid w:val="00322F98"/>
    <w:rsid w:val="00330A7B"/>
    <w:rsid w:val="00337E22"/>
    <w:rsid w:val="0034028C"/>
    <w:rsid w:val="00341682"/>
    <w:rsid w:val="00362935"/>
    <w:rsid w:val="00364B60"/>
    <w:rsid w:val="00364C73"/>
    <w:rsid w:val="0037491C"/>
    <w:rsid w:val="00374E0D"/>
    <w:rsid w:val="0037658E"/>
    <w:rsid w:val="00387E87"/>
    <w:rsid w:val="0039069F"/>
    <w:rsid w:val="00392C81"/>
    <w:rsid w:val="003A2134"/>
    <w:rsid w:val="003A299A"/>
    <w:rsid w:val="003A47C6"/>
    <w:rsid w:val="003B0A5A"/>
    <w:rsid w:val="003B300F"/>
    <w:rsid w:val="003B79E3"/>
    <w:rsid w:val="003C385F"/>
    <w:rsid w:val="003D0261"/>
    <w:rsid w:val="003D05DD"/>
    <w:rsid w:val="003D7AA5"/>
    <w:rsid w:val="003E47A2"/>
    <w:rsid w:val="003F7356"/>
    <w:rsid w:val="00402247"/>
    <w:rsid w:val="004079CE"/>
    <w:rsid w:val="00410F3B"/>
    <w:rsid w:val="00426026"/>
    <w:rsid w:val="00434698"/>
    <w:rsid w:val="00435A98"/>
    <w:rsid w:val="00440B8A"/>
    <w:rsid w:val="00445DA4"/>
    <w:rsid w:val="00455BD4"/>
    <w:rsid w:val="00457490"/>
    <w:rsid w:val="00460EBE"/>
    <w:rsid w:val="004622D3"/>
    <w:rsid w:val="00465386"/>
    <w:rsid w:val="00466ADE"/>
    <w:rsid w:val="004702BF"/>
    <w:rsid w:val="00472566"/>
    <w:rsid w:val="00474112"/>
    <w:rsid w:val="00474DFB"/>
    <w:rsid w:val="00476D29"/>
    <w:rsid w:val="00487661"/>
    <w:rsid w:val="00487F77"/>
    <w:rsid w:val="0049044B"/>
    <w:rsid w:val="004B5B49"/>
    <w:rsid w:val="004B69CC"/>
    <w:rsid w:val="004C2B76"/>
    <w:rsid w:val="004C2B91"/>
    <w:rsid w:val="004C746E"/>
    <w:rsid w:val="004C7CB3"/>
    <w:rsid w:val="004D10AC"/>
    <w:rsid w:val="004D2CC4"/>
    <w:rsid w:val="004D3FD3"/>
    <w:rsid w:val="004D4E9D"/>
    <w:rsid w:val="004D7BB4"/>
    <w:rsid w:val="004E2744"/>
    <w:rsid w:val="004E38FD"/>
    <w:rsid w:val="004E3E37"/>
    <w:rsid w:val="004E6A8D"/>
    <w:rsid w:val="004F050E"/>
    <w:rsid w:val="004F2FA2"/>
    <w:rsid w:val="004F6CFF"/>
    <w:rsid w:val="004F7F6A"/>
    <w:rsid w:val="005031F0"/>
    <w:rsid w:val="0050335E"/>
    <w:rsid w:val="00503FC9"/>
    <w:rsid w:val="005119B7"/>
    <w:rsid w:val="00511B96"/>
    <w:rsid w:val="0051776F"/>
    <w:rsid w:val="00517D06"/>
    <w:rsid w:val="00521AC5"/>
    <w:rsid w:val="00523F29"/>
    <w:rsid w:val="005366BB"/>
    <w:rsid w:val="005366BE"/>
    <w:rsid w:val="00536F4B"/>
    <w:rsid w:val="00537FAD"/>
    <w:rsid w:val="0055353B"/>
    <w:rsid w:val="0056684B"/>
    <w:rsid w:val="005675DE"/>
    <w:rsid w:val="005721D3"/>
    <w:rsid w:val="0057322B"/>
    <w:rsid w:val="00581175"/>
    <w:rsid w:val="00581F0B"/>
    <w:rsid w:val="00582301"/>
    <w:rsid w:val="00582547"/>
    <w:rsid w:val="0058269A"/>
    <w:rsid w:val="00584D62"/>
    <w:rsid w:val="00591A94"/>
    <w:rsid w:val="00595DAA"/>
    <w:rsid w:val="005A6F1D"/>
    <w:rsid w:val="005A7344"/>
    <w:rsid w:val="005A74EC"/>
    <w:rsid w:val="005B2BEC"/>
    <w:rsid w:val="005C271E"/>
    <w:rsid w:val="005C596F"/>
    <w:rsid w:val="005D0004"/>
    <w:rsid w:val="005D334F"/>
    <w:rsid w:val="005D7E9A"/>
    <w:rsid w:val="005E7D61"/>
    <w:rsid w:val="005F44E3"/>
    <w:rsid w:val="005F557E"/>
    <w:rsid w:val="005F5E79"/>
    <w:rsid w:val="0060109A"/>
    <w:rsid w:val="00601981"/>
    <w:rsid w:val="0060553B"/>
    <w:rsid w:val="00607465"/>
    <w:rsid w:val="006137C3"/>
    <w:rsid w:val="00620A60"/>
    <w:rsid w:val="00620F65"/>
    <w:rsid w:val="00624A84"/>
    <w:rsid w:val="00631E6D"/>
    <w:rsid w:val="006346EE"/>
    <w:rsid w:val="00637FC6"/>
    <w:rsid w:val="00642E55"/>
    <w:rsid w:val="0064328E"/>
    <w:rsid w:val="00644350"/>
    <w:rsid w:val="00644D96"/>
    <w:rsid w:val="006450A4"/>
    <w:rsid w:val="00651E2A"/>
    <w:rsid w:val="0065324B"/>
    <w:rsid w:val="00654589"/>
    <w:rsid w:val="006551D2"/>
    <w:rsid w:val="00655DDD"/>
    <w:rsid w:val="00656B0F"/>
    <w:rsid w:val="00656C82"/>
    <w:rsid w:val="006664E9"/>
    <w:rsid w:val="00667098"/>
    <w:rsid w:val="00671DEC"/>
    <w:rsid w:val="00672BC7"/>
    <w:rsid w:val="00680C99"/>
    <w:rsid w:val="0068265A"/>
    <w:rsid w:val="006846C6"/>
    <w:rsid w:val="00692EA3"/>
    <w:rsid w:val="006944DA"/>
    <w:rsid w:val="006A0514"/>
    <w:rsid w:val="006A1128"/>
    <w:rsid w:val="006A2BDF"/>
    <w:rsid w:val="006A3952"/>
    <w:rsid w:val="006B2B99"/>
    <w:rsid w:val="006B7ABE"/>
    <w:rsid w:val="006C3E80"/>
    <w:rsid w:val="006C49BF"/>
    <w:rsid w:val="006D1E2A"/>
    <w:rsid w:val="006D53A5"/>
    <w:rsid w:val="006D541F"/>
    <w:rsid w:val="006E3FF0"/>
    <w:rsid w:val="006E59E7"/>
    <w:rsid w:val="006F0C03"/>
    <w:rsid w:val="006F2274"/>
    <w:rsid w:val="006F2A4D"/>
    <w:rsid w:val="006F2AA7"/>
    <w:rsid w:val="006F7C41"/>
    <w:rsid w:val="007002E8"/>
    <w:rsid w:val="0070253E"/>
    <w:rsid w:val="00730195"/>
    <w:rsid w:val="00731F10"/>
    <w:rsid w:val="007320FD"/>
    <w:rsid w:val="00733F5B"/>
    <w:rsid w:val="00740738"/>
    <w:rsid w:val="0074132A"/>
    <w:rsid w:val="00741CEB"/>
    <w:rsid w:val="00751E67"/>
    <w:rsid w:val="00754A82"/>
    <w:rsid w:val="007607EC"/>
    <w:rsid w:val="00763CDA"/>
    <w:rsid w:val="007669FF"/>
    <w:rsid w:val="00774150"/>
    <w:rsid w:val="0078220F"/>
    <w:rsid w:val="007866B7"/>
    <w:rsid w:val="00787826"/>
    <w:rsid w:val="00790A2C"/>
    <w:rsid w:val="00794D22"/>
    <w:rsid w:val="007A40E1"/>
    <w:rsid w:val="007A5DFA"/>
    <w:rsid w:val="007B539D"/>
    <w:rsid w:val="007B62BF"/>
    <w:rsid w:val="007C152A"/>
    <w:rsid w:val="007C33EA"/>
    <w:rsid w:val="007C77D0"/>
    <w:rsid w:val="007D605D"/>
    <w:rsid w:val="007E0847"/>
    <w:rsid w:val="007E0B6B"/>
    <w:rsid w:val="007E0D86"/>
    <w:rsid w:val="007E306F"/>
    <w:rsid w:val="007E7DBF"/>
    <w:rsid w:val="007F43DC"/>
    <w:rsid w:val="007F5FD4"/>
    <w:rsid w:val="007F6964"/>
    <w:rsid w:val="008103A0"/>
    <w:rsid w:val="008126A1"/>
    <w:rsid w:val="00815DF3"/>
    <w:rsid w:val="0082280B"/>
    <w:rsid w:val="00827C16"/>
    <w:rsid w:val="008327DB"/>
    <w:rsid w:val="008436F2"/>
    <w:rsid w:val="0085240E"/>
    <w:rsid w:val="00854D51"/>
    <w:rsid w:val="008653C4"/>
    <w:rsid w:val="00865EFE"/>
    <w:rsid w:val="008763B1"/>
    <w:rsid w:val="008765C4"/>
    <w:rsid w:val="0088758D"/>
    <w:rsid w:val="0089078F"/>
    <w:rsid w:val="00893B80"/>
    <w:rsid w:val="0089431E"/>
    <w:rsid w:val="00895FA7"/>
    <w:rsid w:val="008A0384"/>
    <w:rsid w:val="008A23FA"/>
    <w:rsid w:val="008A704B"/>
    <w:rsid w:val="008B25CA"/>
    <w:rsid w:val="008B2731"/>
    <w:rsid w:val="008B57D6"/>
    <w:rsid w:val="008B595B"/>
    <w:rsid w:val="008C15DB"/>
    <w:rsid w:val="008C1C7A"/>
    <w:rsid w:val="008C2E0B"/>
    <w:rsid w:val="008C3459"/>
    <w:rsid w:val="008D3A23"/>
    <w:rsid w:val="008E3D6C"/>
    <w:rsid w:val="008F057F"/>
    <w:rsid w:val="008F1DFB"/>
    <w:rsid w:val="008F3200"/>
    <w:rsid w:val="008F6648"/>
    <w:rsid w:val="008F7640"/>
    <w:rsid w:val="00900163"/>
    <w:rsid w:val="00901740"/>
    <w:rsid w:val="00911451"/>
    <w:rsid w:val="00915AB2"/>
    <w:rsid w:val="00917B32"/>
    <w:rsid w:val="00922368"/>
    <w:rsid w:val="00924522"/>
    <w:rsid w:val="009301EC"/>
    <w:rsid w:val="009311BE"/>
    <w:rsid w:val="0093374E"/>
    <w:rsid w:val="00944BBB"/>
    <w:rsid w:val="00947F4A"/>
    <w:rsid w:val="009505AD"/>
    <w:rsid w:val="00960DDD"/>
    <w:rsid w:val="00966DE1"/>
    <w:rsid w:val="0096725C"/>
    <w:rsid w:val="00975A25"/>
    <w:rsid w:val="00981BA1"/>
    <w:rsid w:val="00984D5B"/>
    <w:rsid w:val="00985DBE"/>
    <w:rsid w:val="009A090A"/>
    <w:rsid w:val="009A356E"/>
    <w:rsid w:val="009A5981"/>
    <w:rsid w:val="009B0F46"/>
    <w:rsid w:val="009B6B50"/>
    <w:rsid w:val="009C1C2C"/>
    <w:rsid w:val="009C24D6"/>
    <w:rsid w:val="009C3841"/>
    <w:rsid w:val="009C4A06"/>
    <w:rsid w:val="009C4CE6"/>
    <w:rsid w:val="009D6B6F"/>
    <w:rsid w:val="009F0B01"/>
    <w:rsid w:val="009F4179"/>
    <w:rsid w:val="009F688D"/>
    <w:rsid w:val="009F773B"/>
    <w:rsid w:val="00A05398"/>
    <w:rsid w:val="00A10745"/>
    <w:rsid w:val="00A10F78"/>
    <w:rsid w:val="00A13E32"/>
    <w:rsid w:val="00A166E3"/>
    <w:rsid w:val="00A16B9A"/>
    <w:rsid w:val="00A22FD3"/>
    <w:rsid w:val="00A23E5B"/>
    <w:rsid w:val="00A248DA"/>
    <w:rsid w:val="00A27F59"/>
    <w:rsid w:val="00A35CA4"/>
    <w:rsid w:val="00A434B1"/>
    <w:rsid w:val="00A43E39"/>
    <w:rsid w:val="00A46DBE"/>
    <w:rsid w:val="00A5262C"/>
    <w:rsid w:val="00A5560C"/>
    <w:rsid w:val="00A57B47"/>
    <w:rsid w:val="00A648C9"/>
    <w:rsid w:val="00A6767E"/>
    <w:rsid w:val="00A733E8"/>
    <w:rsid w:val="00A74667"/>
    <w:rsid w:val="00A74723"/>
    <w:rsid w:val="00A74987"/>
    <w:rsid w:val="00A77429"/>
    <w:rsid w:val="00A81DA5"/>
    <w:rsid w:val="00AA1DC9"/>
    <w:rsid w:val="00AA5A5F"/>
    <w:rsid w:val="00AB62AF"/>
    <w:rsid w:val="00AB62E6"/>
    <w:rsid w:val="00AB7940"/>
    <w:rsid w:val="00AC1D17"/>
    <w:rsid w:val="00AC50FB"/>
    <w:rsid w:val="00AD4322"/>
    <w:rsid w:val="00AD6012"/>
    <w:rsid w:val="00AD680D"/>
    <w:rsid w:val="00AE4634"/>
    <w:rsid w:val="00AE655D"/>
    <w:rsid w:val="00AF0D7E"/>
    <w:rsid w:val="00AF38F3"/>
    <w:rsid w:val="00AF76F8"/>
    <w:rsid w:val="00B00923"/>
    <w:rsid w:val="00B05B6D"/>
    <w:rsid w:val="00B10FE6"/>
    <w:rsid w:val="00B12863"/>
    <w:rsid w:val="00B136A3"/>
    <w:rsid w:val="00B156F6"/>
    <w:rsid w:val="00B20E45"/>
    <w:rsid w:val="00B25CAD"/>
    <w:rsid w:val="00B327EC"/>
    <w:rsid w:val="00B3299E"/>
    <w:rsid w:val="00B414DD"/>
    <w:rsid w:val="00B465B0"/>
    <w:rsid w:val="00B529C6"/>
    <w:rsid w:val="00B52BB3"/>
    <w:rsid w:val="00B55452"/>
    <w:rsid w:val="00B620BE"/>
    <w:rsid w:val="00B630F0"/>
    <w:rsid w:val="00B66B74"/>
    <w:rsid w:val="00B70793"/>
    <w:rsid w:val="00B7316F"/>
    <w:rsid w:val="00B74AA1"/>
    <w:rsid w:val="00B751DF"/>
    <w:rsid w:val="00B7706B"/>
    <w:rsid w:val="00B83183"/>
    <w:rsid w:val="00B83255"/>
    <w:rsid w:val="00B867FA"/>
    <w:rsid w:val="00B96AC4"/>
    <w:rsid w:val="00BA204C"/>
    <w:rsid w:val="00BA553D"/>
    <w:rsid w:val="00BA63C4"/>
    <w:rsid w:val="00BB61D6"/>
    <w:rsid w:val="00BC5113"/>
    <w:rsid w:val="00BC6B62"/>
    <w:rsid w:val="00BD0319"/>
    <w:rsid w:val="00BD38CF"/>
    <w:rsid w:val="00BE0CA3"/>
    <w:rsid w:val="00BE652B"/>
    <w:rsid w:val="00BE7C4A"/>
    <w:rsid w:val="00C04463"/>
    <w:rsid w:val="00C1418B"/>
    <w:rsid w:val="00C16DD5"/>
    <w:rsid w:val="00C22F99"/>
    <w:rsid w:val="00C26A9C"/>
    <w:rsid w:val="00C31792"/>
    <w:rsid w:val="00C419E0"/>
    <w:rsid w:val="00C65BC3"/>
    <w:rsid w:val="00C66BAD"/>
    <w:rsid w:val="00C75E62"/>
    <w:rsid w:val="00C77AE5"/>
    <w:rsid w:val="00C85E4F"/>
    <w:rsid w:val="00C87A92"/>
    <w:rsid w:val="00C96CDA"/>
    <w:rsid w:val="00CA71E7"/>
    <w:rsid w:val="00CB47AE"/>
    <w:rsid w:val="00CC4974"/>
    <w:rsid w:val="00CD3C82"/>
    <w:rsid w:val="00CF0341"/>
    <w:rsid w:val="00CF0379"/>
    <w:rsid w:val="00CF5CC1"/>
    <w:rsid w:val="00D01DD3"/>
    <w:rsid w:val="00D02593"/>
    <w:rsid w:val="00D07151"/>
    <w:rsid w:val="00D117FC"/>
    <w:rsid w:val="00D27235"/>
    <w:rsid w:val="00D30D8C"/>
    <w:rsid w:val="00D3478E"/>
    <w:rsid w:val="00D35BF0"/>
    <w:rsid w:val="00D41B48"/>
    <w:rsid w:val="00D457A9"/>
    <w:rsid w:val="00D54C5F"/>
    <w:rsid w:val="00D57005"/>
    <w:rsid w:val="00D66A7A"/>
    <w:rsid w:val="00D71A2F"/>
    <w:rsid w:val="00D77C4F"/>
    <w:rsid w:val="00D9385A"/>
    <w:rsid w:val="00D96118"/>
    <w:rsid w:val="00D972D1"/>
    <w:rsid w:val="00DA0DD8"/>
    <w:rsid w:val="00DA11E5"/>
    <w:rsid w:val="00DA2F49"/>
    <w:rsid w:val="00DB5F6E"/>
    <w:rsid w:val="00DC010A"/>
    <w:rsid w:val="00DC1E0B"/>
    <w:rsid w:val="00DE3FA6"/>
    <w:rsid w:val="00DE4CEA"/>
    <w:rsid w:val="00DE5C26"/>
    <w:rsid w:val="00DE76DE"/>
    <w:rsid w:val="00DF0CC5"/>
    <w:rsid w:val="00DF5184"/>
    <w:rsid w:val="00DF58D3"/>
    <w:rsid w:val="00E00D8D"/>
    <w:rsid w:val="00E05FB0"/>
    <w:rsid w:val="00E06F39"/>
    <w:rsid w:val="00E102FF"/>
    <w:rsid w:val="00E128CD"/>
    <w:rsid w:val="00E12E36"/>
    <w:rsid w:val="00E14262"/>
    <w:rsid w:val="00E16769"/>
    <w:rsid w:val="00E257FE"/>
    <w:rsid w:val="00E26427"/>
    <w:rsid w:val="00E266CA"/>
    <w:rsid w:val="00E32E82"/>
    <w:rsid w:val="00E33A0F"/>
    <w:rsid w:val="00E40CFC"/>
    <w:rsid w:val="00E45194"/>
    <w:rsid w:val="00E458B8"/>
    <w:rsid w:val="00E467BC"/>
    <w:rsid w:val="00E6454E"/>
    <w:rsid w:val="00E65F94"/>
    <w:rsid w:val="00E716B3"/>
    <w:rsid w:val="00E73ED3"/>
    <w:rsid w:val="00E80BBA"/>
    <w:rsid w:val="00E82804"/>
    <w:rsid w:val="00E82C92"/>
    <w:rsid w:val="00E91199"/>
    <w:rsid w:val="00E91E02"/>
    <w:rsid w:val="00E94EF0"/>
    <w:rsid w:val="00E963AD"/>
    <w:rsid w:val="00E9721F"/>
    <w:rsid w:val="00EA15DF"/>
    <w:rsid w:val="00EA480C"/>
    <w:rsid w:val="00EA6375"/>
    <w:rsid w:val="00EB27F0"/>
    <w:rsid w:val="00EC4E8F"/>
    <w:rsid w:val="00ED064D"/>
    <w:rsid w:val="00ED247E"/>
    <w:rsid w:val="00ED4B50"/>
    <w:rsid w:val="00ED6AB0"/>
    <w:rsid w:val="00EE17E9"/>
    <w:rsid w:val="00EE2126"/>
    <w:rsid w:val="00EE767F"/>
    <w:rsid w:val="00EF105A"/>
    <w:rsid w:val="00EF29C1"/>
    <w:rsid w:val="00F022F2"/>
    <w:rsid w:val="00F03ACB"/>
    <w:rsid w:val="00F03DC6"/>
    <w:rsid w:val="00F20088"/>
    <w:rsid w:val="00F21AB9"/>
    <w:rsid w:val="00F25635"/>
    <w:rsid w:val="00F30978"/>
    <w:rsid w:val="00F32249"/>
    <w:rsid w:val="00F32990"/>
    <w:rsid w:val="00F3443E"/>
    <w:rsid w:val="00F63348"/>
    <w:rsid w:val="00F65C91"/>
    <w:rsid w:val="00F6614F"/>
    <w:rsid w:val="00F756A7"/>
    <w:rsid w:val="00F77DE9"/>
    <w:rsid w:val="00F80182"/>
    <w:rsid w:val="00F8231B"/>
    <w:rsid w:val="00F83653"/>
    <w:rsid w:val="00F83A4E"/>
    <w:rsid w:val="00F85180"/>
    <w:rsid w:val="00F90819"/>
    <w:rsid w:val="00F91198"/>
    <w:rsid w:val="00F97098"/>
    <w:rsid w:val="00FA3ACA"/>
    <w:rsid w:val="00FA48BA"/>
    <w:rsid w:val="00FA7B14"/>
    <w:rsid w:val="00FB0D3B"/>
    <w:rsid w:val="00FB14F5"/>
    <w:rsid w:val="00FB2053"/>
    <w:rsid w:val="00FB49F5"/>
    <w:rsid w:val="00FC0E1F"/>
    <w:rsid w:val="00FD3DF1"/>
    <w:rsid w:val="00FD6AF6"/>
    <w:rsid w:val="00FE0D3F"/>
    <w:rsid w:val="00FE4F2E"/>
    <w:rsid w:val="00FF13DD"/>
    <w:rsid w:val="00FF408D"/>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15041"/>
    <o:shapelayout v:ext="edit">
      <o:idmap v:ext="edit" data="1"/>
    </o:shapelayout>
  </w:shapeDefaults>
  <w:decimalSymbol w:val="."/>
  <w:listSeparator w:val=","/>
  <w14:docId w14:val="0AB3955C"/>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6D1E-C372-43E8-A235-E854FA61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38</Pages>
  <Words>9374</Words>
  <Characters>53433</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193</cp:revision>
  <cp:lastPrinted>2020-02-18T07:27:00Z</cp:lastPrinted>
  <dcterms:created xsi:type="dcterms:W3CDTF">2017-01-06T04:51:00Z</dcterms:created>
  <dcterms:modified xsi:type="dcterms:W3CDTF">2020-02-18T07:28:00Z</dcterms:modified>
</cp:coreProperties>
</file>