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1C98C" w14:textId="77777777" w:rsidR="00D03FD4" w:rsidRPr="003B2E52" w:rsidRDefault="00A70C92" w:rsidP="007B4A42">
      <w:pPr>
        <w:tabs>
          <w:tab w:val="left" w:pos="600"/>
          <w:tab w:val="left" w:pos="1200"/>
        </w:tabs>
        <w:spacing w:line="240" w:lineRule="atLeast"/>
        <w:jc w:val="center"/>
        <w:rPr>
          <w:rFonts w:asciiTheme="majorBidi" w:hAnsiTheme="majorBidi" w:cstheme="majorBidi"/>
          <w:b/>
          <w:bCs/>
          <w:sz w:val="32"/>
          <w:szCs w:val="32"/>
          <w:cs/>
        </w:rPr>
      </w:pPr>
      <w:r w:rsidRPr="002E7A0E">
        <w:rPr>
          <w:rFonts w:asciiTheme="majorBidi" w:hAnsiTheme="majorBidi" w:cstheme="majorBidi"/>
          <w:b/>
          <w:bCs/>
          <w:sz w:val="32"/>
          <w:szCs w:val="32"/>
        </w:rPr>
        <w:t>GRATITUDE INFINITE PUBLIC COMPANY LIMITED AND ITS SUBSIDIARIES</w:t>
      </w:r>
    </w:p>
    <w:p w14:paraId="5B95FD50" w14:textId="5E7D5339" w:rsidR="00D03FD4" w:rsidRDefault="0058468E" w:rsidP="007B4A42">
      <w:pPr>
        <w:spacing w:line="240" w:lineRule="atLeast"/>
        <w:ind w:right="29"/>
        <w:jc w:val="center"/>
        <w:rPr>
          <w:rFonts w:asciiTheme="majorBidi" w:hAnsiTheme="majorBidi" w:cstheme="majorBidi"/>
          <w:b/>
          <w:bCs/>
          <w:sz w:val="32"/>
          <w:szCs w:val="32"/>
        </w:rPr>
      </w:pPr>
      <w:r w:rsidRPr="002E7A0E">
        <w:rPr>
          <w:rFonts w:asciiTheme="majorBidi" w:hAnsiTheme="majorBidi" w:cstheme="majorBidi"/>
          <w:b/>
          <w:bCs/>
          <w:sz w:val="32"/>
          <w:szCs w:val="32"/>
        </w:rPr>
        <w:t>NOTES TO FINANCIAL STATEMENTS</w:t>
      </w:r>
    </w:p>
    <w:p w14:paraId="08EE9C55" w14:textId="18F6AFDE" w:rsidR="0070573F" w:rsidRPr="002E7A0E" w:rsidRDefault="0070573F" w:rsidP="007B4A42">
      <w:pPr>
        <w:spacing w:line="240" w:lineRule="atLeast"/>
        <w:ind w:right="29"/>
        <w:jc w:val="center"/>
        <w:rPr>
          <w:rFonts w:asciiTheme="majorBidi" w:hAnsiTheme="majorBidi" w:cstheme="majorBidi"/>
          <w:b/>
          <w:bCs/>
          <w:sz w:val="32"/>
          <w:szCs w:val="32"/>
        </w:rPr>
      </w:pPr>
      <w:r>
        <w:rPr>
          <w:rFonts w:asciiTheme="majorBidi" w:hAnsiTheme="majorBidi" w:cstheme="majorBidi"/>
          <w:b/>
          <w:bCs/>
          <w:sz w:val="32"/>
          <w:szCs w:val="32"/>
        </w:rPr>
        <w:t>DECEMBER 31, 2019</w:t>
      </w:r>
    </w:p>
    <w:p w14:paraId="1E022BB6" w14:textId="77777777" w:rsidR="0058468E" w:rsidRPr="003B2E52" w:rsidRDefault="0058468E" w:rsidP="007B4A42">
      <w:pPr>
        <w:spacing w:line="240" w:lineRule="atLeast"/>
        <w:ind w:right="29"/>
        <w:jc w:val="center"/>
        <w:rPr>
          <w:rFonts w:asciiTheme="majorBidi" w:hAnsiTheme="majorBidi" w:cstheme="majorBidi"/>
          <w:b/>
          <w:bCs/>
          <w:sz w:val="32"/>
          <w:szCs w:val="32"/>
          <w:cs/>
        </w:rPr>
      </w:pPr>
    </w:p>
    <w:p w14:paraId="2423BE42" w14:textId="77777777" w:rsidR="00D03FD4" w:rsidRPr="002E7A0E" w:rsidRDefault="00A70C92" w:rsidP="00372F5F">
      <w:pPr>
        <w:spacing w:line="240" w:lineRule="atLeas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w:t>
      </w:r>
      <w:r w:rsidRPr="002E7A0E">
        <w:rPr>
          <w:rFonts w:asciiTheme="majorBidi" w:eastAsia="Angsana New" w:hAnsiTheme="majorBidi" w:cstheme="majorBidi"/>
          <w:b/>
          <w:bCs/>
          <w:sz w:val="32"/>
          <w:szCs w:val="32"/>
        </w:rPr>
        <w:tab/>
        <w:t>GENERAL INFORMATION</w:t>
      </w:r>
    </w:p>
    <w:p w14:paraId="0A46AC71" w14:textId="77777777" w:rsidR="00D03FD4" w:rsidRPr="002E7A0E" w:rsidRDefault="00D03FD4" w:rsidP="00372F5F">
      <w:pPr>
        <w:spacing w:line="240" w:lineRule="atLeast"/>
        <w:ind w:left="547" w:right="-144" w:hanging="263"/>
        <w:jc w:val="thaiDistribute"/>
        <w:rPr>
          <w:rFonts w:asciiTheme="majorBidi" w:hAnsiTheme="majorBidi" w:cstheme="majorBidi"/>
          <w:sz w:val="32"/>
          <w:szCs w:val="32"/>
        </w:rPr>
      </w:pPr>
      <w:r w:rsidRPr="002E7A0E">
        <w:rPr>
          <w:rFonts w:asciiTheme="majorBidi" w:hAnsiTheme="majorBidi" w:cstheme="majorBidi"/>
          <w:b/>
          <w:bCs/>
          <w:sz w:val="32"/>
          <w:szCs w:val="32"/>
        </w:rPr>
        <w:t>1.1</w:t>
      </w:r>
      <w:r w:rsidRPr="002E7A0E">
        <w:rPr>
          <w:rFonts w:asciiTheme="majorBidi" w:hAnsiTheme="majorBidi" w:cstheme="majorBidi"/>
          <w:b/>
          <w:bCs/>
          <w:sz w:val="32"/>
          <w:szCs w:val="32"/>
        </w:rPr>
        <w:tab/>
      </w:r>
      <w:r w:rsidR="00B22DB8" w:rsidRPr="002E7A0E">
        <w:rPr>
          <w:rFonts w:asciiTheme="majorBidi" w:hAnsiTheme="majorBidi" w:cstheme="majorBidi"/>
          <w:b/>
          <w:bCs/>
          <w:sz w:val="32"/>
          <w:szCs w:val="32"/>
        </w:rPr>
        <w:t>Corporate information</w:t>
      </w:r>
    </w:p>
    <w:p w14:paraId="545222F2" w14:textId="77777777" w:rsidR="00D03FD4" w:rsidRPr="002E7A0E" w:rsidRDefault="00B22DB8" w:rsidP="00372F5F">
      <w:pPr>
        <w:spacing w:line="240" w:lineRule="atLeas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Gratitude Infinite Public Company Limited (“the Company”) is a public company incorporated and domiciled in Thailand</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Its parent company is Union Petrochemical Public Company Limited, which is a public company incorporated in Thailand</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Company is principally engaged in the supply and distribution of chemical products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Its registered office is located at No.9/8 Moo 5, </w:t>
      </w:r>
      <w:proofErr w:type="spellStart"/>
      <w:r w:rsidRPr="002E7A0E">
        <w:rPr>
          <w:rFonts w:asciiTheme="majorBidi" w:hAnsiTheme="majorBidi" w:cstheme="majorBidi"/>
          <w:spacing w:val="-4"/>
          <w:sz w:val="32"/>
          <w:szCs w:val="32"/>
        </w:rPr>
        <w:t>Salathammasop</w:t>
      </w:r>
      <w:proofErr w:type="spellEnd"/>
      <w:r w:rsidRPr="002E7A0E">
        <w:rPr>
          <w:rFonts w:asciiTheme="majorBidi" w:hAnsiTheme="majorBidi" w:cstheme="majorBidi"/>
          <w:spacing w:val="-4"/>
          <w:sz w:val="32"/>
          <w:szCs w:val="32"/>
        </w:rPr>
        <w:t xml:space="preserve"> sub-district, </w:t>
      </w:r>
      <w:proofErr w:type="spellStart"/>
      <w:r w:rsidRPr="002E7A0E">
        <w:rPr>
          <w:rFonts w:asciiTheme="majorBidi" w:hAnsiTheme="majorBidi" w:cstheme="majorBidi"/>
          <w:spacing w:val="-4"/>
          <w:sz w:val="32"/>
          <w:szCs w:val="32"/>
        </w:rPr>
        <w:t>Taweewattana</w:t>
      </w:r>
      <w:proofErr w:type="spellEnd"/>
      <w:r w:rsidRPr="002E7A0E">
        <w:rPr>
          <w:rFonts w:asciiTheme="majorBidi" w:hAnsiTheme="majorBidi" w:cstheme="majorBidi"/>
          <w:spacing w:val="-4"/>
          <w:sz w:val="32"/>
          <w:szCs w:val="32"/>
        </w:rPr>
        <w:t xml:space="preserve"> district, Bangkok.</w:t>
      </w:r>
    </w:p>
    <w:p w14:paraId="7223A755" w14:textId="77777777" w:rsidR="00D03FD4" w:rsidRPr="002E7A0E" w:rsidRDefault="00D03FD4" w:rsidP="00372F5F">
      <w:pPr>
        <w:tabs>
          <w:tab w:val="left" w:pos="1200"/>
          <w:tab w:val="left" w:pos="1800"/>
          <w:tab w:val="left" w:pos="2400"/>
          <w:tab w:val="left" w:pos="3000"/>
        </w:tabs>
        <w:spacing w:line="240" w:lineRule="atLeast"/>
        <w:ind w:left="1276" w:firstLine="567"/>
        <w:jc w:val="thaiDistribute"/>
        <w:rPr>
          <w:rFonts w:asciiTheme="majorBidi" w:hAnsiTheme="majorBidi" w:cstheme="majorBidi"/>
          <w:spacing w:val="-4"/>
          <w:sz w:val="32"/>
          <w:szCs w:val="32"/>
        </w:rPr>
      </w:pPr>
    </w:p>
    <w:p w14:paraId="5CD7666E" w14:textId="77777777" w:rsidR="0087600C" w:rsidRPr="002E7A0E" w:rsidRDefault="0087600C" w:rsidP="00372F5F">
      <w:pPr>
        <w:tabs>
          <w:tab w:val="left" w:pos="284"/>
          <w:tab w:val="left" w:pos="851"/>
          <w:tab w:val="left" w:pos="1418"/>
        </w:tabs>
        <w:spacing w:line="240" w:lineRule="atLeast"/>
        <w:ind w:right="-90"/>
        <w:jc w:val="both"/>
        <w:rPr>
          <w:rFonts w:asciiTheme="majorBidi" w:hAnsiTheme="majorBidi" w:cstheme="majorBidi"/>
          <w:b/>
          <w:bCs/>
          <w:sz w:val="32"/>
          <w:szCs w:val="32"/>
        </w:rPr>
      </w:pPr>
      <w:r w:rsidRPr="002E7A0E">
        <w:rPr>
          <w:rFonts w:asciiTheme="majorBidi" w:hAnsiTheme="majorBidi" w:cstheme="majorBidi"/>
          <w:b/>
          <w:bCs/>
          <w:sz w:val="32"/>
          <w:szCs w:val="32"/>
        </w:rPr>
        <w:t>2.</w:t>
      </w:r>
      <w:r w:rsidRPr="002E7A0E">
        <w:rPr>
          <w:rFonts w:asciiTheme="majorBidi" w:hAnsiTheme="majorBidi" w:cstheme="majorBidi"/>
          <w:b/>
          <w:bCs/>
          <w:sz w:val="32"/>
          <w:szCs w:val="32"/>
        </w:rPr>
        <w:tab/>
        <w:t>BASIS FOR THE PREPARATION</w:t>
      </w:r>
    </w:p>
    <w:p w14:paraId="4E818238" w14:textId="77777777" w:rsidR="00D03FD4" w:rsidRPr="002E7A0E" w:rsidRDefault="0087600C" w:rsidP="00372F5F">
      <w:pPr>
        <w:spacing w:line="240" w:lineRule="atLeast"/>
        <w:ind w:left="547" w:right="-144" w:hanging="263"/>
        <w:jc w:val="thaiDistribute"/>
        <w:rPr>
          <w:rFonts w:asciiTheme="majorBidi" w:hAnsiTheme="majorBidi" w:cstheme="majorBidi"/>
          <w:b/>
          <w:bCs/>
          <w:sz w:val="32"/>
          <w:szCs w:val="32"/>
        </w:rPr>
      </w:pPr>
      <w:r w:rsidRPr="002E7A0E">
        <w:rPr>
          <w:rFonts w:asciiTheme="majorBidi" w:hAnsiTheme="majorBidi" w:cstheme="majorBidi"/>
          <w:b/>
          <w:bCs/>
          <w:sz w:val="32"/>
          <w:szCs w:val="32"/>
        </w:rPr>
        <w:t>2.1</w:t>
      </w:r>
      <w:r w:rsidR="00D03FD4" w:rsidRPr="002E7A0E">
        <w:rPr>
          <w:rFonts w:asciiTheme="majorBidi" w:hAnsiTheme="majorBidi" w:cstheme="majorBidi"/>
          <w:b/>
          <w:bCs/>
          <w:sz w:val="32"/>
          <w:szCs w:val="32"/>
        </w:rPr>
        <w:tab/>
      </w:r>
      <w:r w:rsidR="00B22DB8" w:rsidRPr="002E7A0E">
        <w:rPr>
          <w:rFonts w:asciiTheme="majorBidi" w:hAnsiTheme="majorBidi" w:cstheme="majorBidi"/>
          <w:b/>
          <w:bCs/>
          <w:sz w:val="32"/>
          <w:szCs w:val="32"/>
        </w:rPr>
        <w:t>Basis for the preparation of interim financial statements</w:t>
      </w:r>
    </w:p>
    <w:p w14:paraId="47134611" w14:textId="18BD8302" w:rsidR="006B365F" w:rsidRPr="002E7A0E" w:rsidRDefault="006B365F" w:rsidP="00372F5F">
      <w:pPr>
        <w:spacing w:line="240" w:lineRule="atLeas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The financial statements have been prepared in accordance with Thai Financial Reporting Standards enunciated under the Accounting Professions Act B.E. 2547 and their presentation has been made in compliance with the stipulations of the Notification </w:t>
      </w:r>
      <w:proofErr w:type="gramStart"/>
      <w:r w:rsidRPr="002E7A0E">
        <w:rPr>
          <w:rFonts w:asciiTheme="majorBidi" w:hAnsiTheme="majorBidi" w:cstheme="majorBidi"/>
          <w:spacing w:val="-4"/>
          <w:sz w:val="32"/>
          <w:szCs w:val="32"/>
        </w:rPr>
        <w:t xml:space="preserve">of </w:t>
      </w:r>
      <w:r w:rsidRPr="00245363">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the</w:t>
      </w:r>
      <w:proofErr w:type="gramEnd"/>
      <w:r w:rsidRPr="002E7A0E">
        <w:rPr>
          <w:rFonts w:asciiTheme="majorBidi" w:hAnsiTheme="majorBidi" w:cstheme="majorBidi"/>
          <w:spacing w:val="-4"/>
          <w:sz w:val="32"/>
          <w:szCs w:val="32"/>
        </w:rPr>
        <w:t xml:space="preserve"> Department of Business Development dated 11 October 2016, issued under the Accounting Act B.E. 2543.</w:t>
      </w:r>
    </w:p>
    <w:p w14:paraId="4973E360" w14:textId="25C4B5E7" w:rsidR="006B365F" w:rsidRPr="002E7A0E" w:rsidRDefault="006B365F" w:rsidP="00372F5F">
      <w:pPr>
        <w:spacing w:line="240" w:lineRule="atLeas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The financial statements in Thai language are the official statutory financial statements of the Company</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financial statements in English language have been translated from the Thai language financial statements.</w:t>
      </w:r>
    </w:p>
    <w:p w14:paraId="6253D3DF" w14:textId="5878C9DC" w:rsidR="00375348" w:rsidRPr="002E7A0E" w:rsidRDefault="006B365F" w:rsidP="00372F5F">
      <w:pPr>
        <w:spacing w:line="240" w:lineRule="atLeast"/>
        <w:ind w:left="709" w:firstLine="567"/>
        <w:jc w:val="thaiDistribute"/>
        <w:rPr>
          <w:rFonts w:asciiTheme="majorBidi" w:hAnsiTheme="majorBidi" w:cstheme="majorBidi"/>
          <w:sz w:val="32"/>
          <w:szCs w:val="32"/>
        </w:rPr>
      </w:pPr>
      <w:r w:rsidRPr="002E7A0E">
        <w:rPr>
          <w:rFonts w:asciiTheme="majorBidi" w:hAnsiTheme="majorBidi" w:cstheme="majorBidi"/>
          <w:spacing w:val="-4"/>
          <w:sz w:val="32"/>
          <w:szCs w:val="32"/>
        </w:rPr>
        <w:t>The financial statements have been prepared on a historical cost basis except where otherwise disclosed in the accounting policies.</w:t>
      </w:r>
    </w:p>
    <w:p w14:paraId="5E2884A6" w14:textId="77777777" w:rsidR="00A00344" w:rsidRPr="003B2E52" w:rsidRDefault="00A00344" w:rsidP="00372F5F">
      <w:pPr>
        <w:spacing w:line="240" w:lineRule="atLeast"/>
        <w:ind w:left="709" w:firstLine="567"/>
        <w:jc w:val="thaiDistribute"/>
        <w:rPr>
          <w:rFonts w:asciiTheme="majorBidi" w:hAnsiTheme="majorBidi" w:cstheme="majorBidi"/>
          <w:sz w:val="32"/>
          <w:szCs w:val="32"/>
          <w:cs/>
        </w:rPr>
      </w:pPr>
    </w:p>
    <w:p w14:paraId="44F401CE" w14:textId="77777777" w:rsidR="00D03FD4" w:rsidRPr="002E7A0E" w:rsidRDefault="0087600C" w:rsidP="00372F5F">
      <w:pPr>
        <w:spacing w:line="240" w:lineRule="atLeast"/>
        <w:ind w:firstLine="284"/>
        <w:jc w:val="thaiDistribute"/>
        <w:rPr>
          <w:rFonts w:asciiTheme="majorBidi" w:hAnsiTheme="majorBidi" w:cstheme="majorBidi"/>
          <w:b/>
          <w:bCs/>
          <w:spacing w:val="-3"/>
          <w:sz w:val="32"/>
          <w:szCs w:val="32"/>
        </w:rPr>
      </w:pPr>
      <w:r w:rsidRPr="002E7A0E">
        <w:rPr>
          <w:rFonts w:asciiTheme="majorBidi" w:hAnsiTheme="majorBidi" w:cstheme="majorBidi"/>
          <w:b/>
          <w:bCs/>
          <w:spacing w:val="-3"/>
          <w:sz w:val="32"/>
          <w:szCs w:val="32"/>
        </w:rPr>
        <w:t>2.2</w:t>
      </w:r>
      <w:r w:rsidR="00D03FD4" w:rsidRPr="002E7A0E">
        <w:rPr>
          <w:rFonts w:asciiTheme="majorBidi" w:hAnsiTheme="majorBidi" w:cstheme="majorBidi"/>
          <w:b/>
          <w:bCs/>
          <w:spacing w:val="-3"/>
          <w:sz w:val="32"/>
          <w:szCs w:val="32"/>
        </w:rPr>
        <w:tab/>
      </w:r>
      <w:r w:rsidR="00B22DB8" w:rsidRPr="002E7A0E">
        <w:rPr>
          <w:rFonts w:asciiTheme="majorBidi" w:hAnsiTheme="majorBidi" w:cstheme="majorBidi"/>
          <w:b/>
          <w:bCs/>
          <w:spacing w:val="-3"/>
          <w:sz w:val="32"/>
          <w:szCs w:val="32"/>
        </w:rPr>
        <w:t>Basis of consolidation</w:t>
      </w:r>
    </w:p>
    <w:p w14:paraId="5C96E88B" w14:textId="5FD150C0" w:rsidR="00552B7B" w:rsidRPr="002E7A0E" w:rsidRDefault="002B5BD5" w:rsidP="00372F5F">
      <w:pPr>
        <w:pStyle w:val="ListParagraph"/>
        <w:numPr>
          <w:ilvl w:val="0"/>
          <w:numId w:val="3"/>
        </w:numPr>
        <w:overflowPunct w:val="0"/>
        <w:autoSpaceDE w:val="0"/>
        <w:autoSpaceDN w:val="0"/>
        <w:adjustRightInd w:val="0"/>
        <w:spacing w:before="120" w:after="60" w:line="240" w:lineRule="atLeast"/>
        <w:ind w:left="1276" w:hanging="446"/>
        <w:jc w:val="thaiDistribute"/>
        <w:textAlignment w:val="baseline"/>
        <w:rPr>
          <w:rFonts w:asciiTheme="majorBidi" w:hAnsiTheme="majorBidi" w:cstheme="majorBidi"/>
          <w:sz w:val="32"/>
          <w:szCs w:val="32"/>
        </w:rPr>
      </w:pPr>
      <w:r w:rsidRPr="002E7A0E">
        <w:rPr>
          <w:rFonts w:asciiTheme="majorBidi" w:hAnsiTheme="majorBidi" w:cstheme="majorBidi"/>
          <w:sz w:val="32"/>
          <w:szCs w:val="32"/>
        </w:rPr>
        <w:t>For reporting purpose, the Company and its subsidiaries are referred to as “the Group</w:t>
      </w:r>
      <w:proofErr w:type="gramStart"/>
      <w:r w:rsidRPr="002E7A0E">
        <w:rPr>
          <w:rFonts w:asciiTheme="majorBidi" w:hAnsiTheme="majorBidi" w:cstheme="majorBidi"/>
          <w:sz w:val="32"/>
          <w:szCs w:val="32"/>
        </w:rPr>
        <w:t>”.</w:t>
      </w:r>
      <w:proofErr w:type="gramEnd"/>
      <w:r w:rsidRPr="002E7A0E">
        <w:rPr>
          <w:rFonts w:asciiTheme="majorBidi" w:hAnsiTheme="majorBidi" w:cstheme="majorBidi"/>
          <w:sz w:val="32"/>
          <w:szCs w:val="32"/>
        </w:rPr>
        <w:t xml:space="preserve"> The Company has 3 subsidiaries as follows:</w:t>
      </w:r>
    </w:p>
    <w:p w14:paraId="4472E265" w14:textId="54964532" w:rsidR="00372F5F" w:rsidRPr="002E7A0E" w:rsidRDefault="00372F5F" w:rsidP="00372F5F">
      <w:pPr>
        <w:overflowPunct w:val="0"/>
        <w:autoSpaceDE w:val="0"/>
        <w:autoSpaceDN w:val="0"/>
        <w:adjustRightInd w:val="0"/>
        <w:spacing w:before="120" w:after="60" w:line="240" w:lineRule="atLeast"/>
        <w:jc w:val="thaiDistribute"/>
        <w:textAlignment w:val="baseline"/>
        <w:rPr>
          <w:rFonts w:asciiTheme="majorBidi" w:hAnsiTheme="majorBidi" w:cstheme="majorBidi"/>
          <w:sz w:val="32"/>
          <w:szCs w:val="32"/>
        </w:rPr>
      </w:pPr>
    </w:p>
    <w:p w14:paraId="23E98002" w14:textId="5B23C075" w:rsidR="00372F5F" w:rsidRPr="002E7A0E" w:rsidRDefault="00372F5F" w:rsidP="00372F5F">
      <w:pPr>
        <w:overflowPunct w:val="0"/>
        <w:autoSpaceDE w:val="0"/>
        <w:autoSpaceDN w:val="0"/>
        <w:adjustRightInd w:val="0"/>
        <w:spacing w:before="120" w:after="60" w:line="240" w:lineRule="atLeast"/>
        <w:jc w:val="thaiDistribute"/>
        <w:textAlignment w:val="baseline"/>
        <w:rPr>
          <w:rFonts w:asciiTheme="majorBidi" w:hAnsiTheme="majorBidi" w:cstheme="majorBidi"/>
          <w:sz w:val="32"/>
          <w:szCs w:val="32"/>
        </w:rPr>
      </w:pPr>
    </w:p>
    <w:p w14:paraId="059B3E4C" w14:textId="77777777" w:rsidR="002B5BD5" w:rsidRPr="002E7A0E" w:rsidRDefault="002B5BD5" w:rsidP="00372F5F">
      <w:pPr>
        <w:overflowPunct w:val="0"/>
        <w:autoSpaceDE w:val="0"/>
        <w:autoSpaceDN w:val="0"/>
        <w:adjustRightInd w:val="0"/>
        <w:spacing w:before="120" w:after="60" w:line="240" w:lineRule="atLeast"/>
        <w:jc w:val="thaiDistribute"/>
        <w:textAlignment w:val="baseline"/>
        <w:rPr>
          <w:rFonts w:asciiTheme="majorBidi" w:hAnsiTheme="majorBidi" w:cstheme="majorBidi"/>
          <w:sz w:val="32"/>
          <w:szCs w:val="32"/>
        </w:rPr>
      </w:pPr>
    </w:p>
    <w:tbl>
      <w:tblPr>
        <w:tblW w:w="9000" w:type="dxa"/>
        <w:tblInd w:w="468" w:type="dxa"/>
        <w:tblLayout w:type="fixed"/>
        <w:tblLook w:val="0000" w:firstRow="0" w:lastRow="0" w:firstColumn="0" w:lastColumn="0" w:noHBand="0" w:noVBand="0"/>
      </w:tblPr>
      <w:tblGrid>
        <w:gridCol w:w="2700"/>
        <w:gridCol w:w="2610"/>
        <w:gridCol w:w="1347"/>
        <w:gridCol w:w="1171"/>
        <w:gridCol w:w="1172"/>
      </w:tblGrid>
      <w:tr w:rsidR="00514E73" w:rsidRPr="002E7A0E" w14:paraId="6012CDE6" w14:textId="77777777" w:rsidTr="00265F5A">
        <w:tc>
          <w:tcPr>
            <w:tcW w:w="2700" w:type="dxa"/>
            <w:tcBorders>
              <w:top w:val="nil"/>
              <w:left w:val="nil"/>
              <w:bottom w:val="nil"/>
              <w:right w:val="nil"/>
            </w:tcBorders>
            <w:vAlign w:val="bottom"/>
          </w:tcPr>
          <w:p w14:paraId="1A8C69BB" w14:textId="77777777" w:rsidR="00514E73" w:rsidRPr="003B2E52"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lastRenderedPageBreak/>
              <w:t>Company’s name</w:t>
            </w:r>
          </w:p>
        </w:tc>
        <w:tc>
          <w:tcPr>
            <w:tcW w:w="2610" w:type="dxa"/>
            <w:tcBorders>
              <w:top w:val="nil"/>
              <w:left w:val="nil"/>
              <w:bottom w:val="nil"/>
              <w:right w:val="nil"/>
            </w:tcBorders>
            <w:vAlign w:val="bottom"/>
          </w:tcPr>
          <w:p w14:paraId="17C0E528" w14:textId="77777777" w:rsidR="00514E73" w:rsidRPr="003B2E52"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t>Nature of business</w:t>
            </w:r>
          </w:p>
        </w:tc>
        <w:tc>
          <w:tcPr>
            <w:tcW w:w="1347" w:type="dxa"/>
            <w:tcBorders>
              <w:top w:val="nil"/>
              <w:left w:val="nil"/>
              <w:bottom w:val="nil"/>
              <w:right w:val="nil"/>
            </w:tcBorders>
            <w:vAlign w:val="bottom"/>
          </w:tcPr>
          <w:p w14:paraId="5E23E82D" w14:textId="77777777" w:rsidR="00514E73" w:rsidRPr="003B2E52" w:rsidRDefault="00514E73" w:rsidP="00EC70B2">
            <w:pPr>
              <w:pBdr>
                <w:bottom w:val="single" w:sz="4" w:space="1" w:color="auto"/>
              </w:pBdr>
              <w:spacing w:line="340" w:lineRule="exact"/>
              <w:ind w:right="-21"/>
              <w:jc w:val="center"/>
              <w:rPr>
                <w:rFonts w:asciiTheme="majorBidi" w:hAnsiTheme="majorBidi" w:cstheme="majorBidi"/>
                <w:sz w:val="32"/>
                <w:szCs w:val="32"/>
                <w:cs/>
              </w:rPr>
            </w:pPr>
            <w:r w:rsidRPr="002E7A0E">
              <w:rPr>
                <w:rFonts w:asciiTheme="majorBidi" w:hAnsiTheme="majorBidi" w:cstheme="majorBidi"/>
                <w:sz w:val="32"/>
                <w:szCs w:val="32"/>
              </w:rPr>
              <w:t>Country of incorporation</w:t>
            </w:r>
          </w:p>
        </w:tc>
        <w:tc>
          <w:tcPr>
            <w:tcW w:w="2343" w:type="dxa"/>
            <w:gridSpan w:val="2"/>
            <w:tcBorders>
              <w:top w:val="nil"/>
              <w:left w:val="nil"/>
              <w:bottom w:val="nil"/>
              <w:right w:val="nil"/>
            </w:tcBorders>
            <w:vAlign w:val="bottom"/>
          </w:tcPr>
          <w:p w14:paraId="228EEC7A" w14:textId="77777777" w:rsidR="00514E73" w:rsidRPr="003B2E52" w:rsidRDefault="00514E73" w:rsidP="00FC39BA">
            <w:pPr>
              <w:pBdr>
                <w:bottom w:val="single" w:sz="4" w:space="1" w:color="auto"/>
              </w:pBdr>
              <w:spacing w:line="340" w:lineRule="exact"/>
              <w:jc w:val="center"/>
              <w:rPr>
                <w:rFonts w:asciiTheme="majorBidi" w:hAnsiTheme="majorBidi" w:cstheme="majorBidi"/>
                <w:sz w:val="32"/>
                <w:szCs w:val="32"/>
                <w:cs/>
              </w:rPr>
            </w:pPr>
            <w:r w:rsidRPr="002E7A0E">
              <w:rPr>
                <w:rFonts w:asciiTheme="majorBidi" w:hAnsiTheme="majorBidi" w:cstheme="majorBidi"/>
                <w:sz w:val="32"/>
                <w:szCs w:val="32"/>
              </w:rPr>
              <w:t>Shareholding percentage</w:t>
            </w:r>
          </w:p>
        </w:tc>
      </w:tr>
      <w:tr w:rsidR="00514E73" w:rsidRPr="002E7A0E" w14:paraId="24E228BC" w14:textId="77777777" w:rsidTr="00265F5A">
        <w:tc>
          <w:tcPr>
            <w:tcW w:w="2700" w:type="dxa"/>
            <w:tcBorders>
              <w:top w:val="nil"/>
              <w:left w:val="nil"/>
              <w:bottom w:val="nil"/>
              <w:right w:val="nil"/>
            </w:tcBorders>
          </w:tcPr>
          <w:p w14:paraId="4C71D8A1" w14:textId="77777777" w:rsidR="00514E73" w:rsidRPr="002E7A0E" w:rsidRDefault="00514E73" w:rsidP="00FC39BA">
            <w:pPr>
              <w:spacing w:line="340" w:lineRule="exact"/>
              <w:jc w:val="both"/>
              <w:rPr>
                <w:rFonts w:asciiTheme="majorBidi" w:hAnsiTheme="majorBidi" w:cstheme="majorBidi"/>
                <w:sz w:val="32"/>
                <w:szCs w:val="32"/>
                <w:cs/>
                <w:lang w:val="th-TH"/>
              </w:rPr>
            </w:pPr>
          </w:p>
        </w:tc>
        <w:tc>
          <w:tcPr>
            <w:tcW w:w="2610" w:type="dxa"/>
            <w:tcBorders>
              <w:top w:val="nil"/>
              <w:left w:val="nil"/>
              <w:bottom w:val="nil"/>
              <w:right w:val="nil"/>
            </w:tcBorders>
          </w:tcPr>
          <w:p w14:paraId="46907DCB" w14:textId="77777777" w:rsidR="00514E73" w:rsidRPr="002E7A0E" w:rsidRDefault="00514E73" w:rsidP="00FC39BA">
            <w:pPr>
              <w:spacing w:line="340" w:lineRule="exact"/>
              <w:jc w:val="center"/>
              <w:rPr>
                <w:rFonts w:asciiTheme="majorBidi" w:hAnsiTheme="majorBidi" w:cstheme="majorBidi"/>
                <w:sz w:val="32"/>
                <w:szCs w:val="32"/>
                <w:cs/>
                <w:lang w:val="th-TH"/>
              </w:rPr>
            </w:pPr>
          </w:p>
        </w:tc>
        <w:tc>
          <w:tcPr>
            <w:tcW w:w="1347" w:type="dxa"/>
            <w:tcBorders>
              <w:top w:val="nil"/>
              <w:left w:val="nil"/>
              <w:bottom w:val="nil"/>
              <w:right w:val="nil"/>
            </w:tcBorders>
          </w:tcPr>
          <w:p w14:paraId="30369E67" w14:textId="77777777" w:rsidR="00514E73" w:rsidRPr="003B2E52" w:rsidRDefault="00514E73" w:rsidP="00FC39BA">
            <w:pPr>
              <w:spacing w:line="340" w:lineRule="exact"/>
              <w:jc w:val="center"/>
              <w:rPr>
                <w:rFonts w:asciiTheme="majorBidi" w:hAnsiTheme="majorBidi" w:cstheme="majorBidi"/>
                <w:sz w:val="32"/>
                <w:szCs w:val="32"/>
                <w:cs/>
              </w:rPr>
            </w:pPr>
          </w:p>
        </w:tc>
        <w:tc>
          <w:tcPr>
            <w:tcW w:w="1171" w:type="dxa"/>
            <w:tcBorders>
              <w:top w:val="nil"/>
              <w:left w:val="nil"/>
              <w:bottom w:val="nil"/>
            </w:tcBorders>
          </w:tcPr>
          <w:p w14:paraId="3A679E19" w14:textId="5E58D21A" w:rsidR="00514E73" w:rsidRPr="002E7A0E" w:rsidRDefault="00514E73" w:rsidP="00FC39BA">
            <w:pPr>
              <w:spacing w:line="340" w:lineRule="exact"/>
              <w:jc w:val="center"/>
              <w:rPr>
                <w:rFonts w:asciiTheme="majorBidi" w:hAnsiTheme="majorBidi" w:cstheme="majorBidi"/>
                <w:sz w:val="32"/>
                <w:szCs w:val="32"/>
                <w:u w:val="single"/>
              </w:rPr>
            </w:pPr>
            <w:r w:rsidRPr="002E7A0E">
              <w:rPr>
                <w:rFonts w:asciiTheme="majorBidi" w:hAnsiTheme="majorBidi" w:cstheme="majorBidi"/>
                <w:sz w:val="32"/>
                <w:szCs w:val="32"/>
                <w:u w:val="single"/>
              </w:rPr>
              <w:t>2019</w:t>
            </w:r>
          </w:p>
        </w:tc>
        <w:tc>
          <w:tcPr>
            <w:tcW w:w="1172" w:type="dxa"/>
            <w:tcBorders>
              <w:top w:val="nil"/>
              <w:bottom w:val="nil"/>
              <w:right w:val="nil"/>
            </w:tcBorders>
          </w:tcPr>
          <w:p w14:paraId="34290644" w14:textId="460550E0" w:rsidR="00514E73" w:rsidRPr="002E7A0E" w:rsidRDefault="00514E73" w:rsidP="00FC39BA">
            <w:pPr>
              <w:spacing w:line="340" w:lineRule="exact"/>
              <w:jc w:val="center"/>
              <w:rPr>
                <w:rFonts w:asciiTheme="majorBidi" w:hAnsiTheme="majorBidi" w:cstheme="majorBidi"/>
                <w:sz w:val="32"/>
                <w:szCs w:val="32"/>
                <w:u w:val="single"/>
              </w:rPr>
            </w:pPr>
            <w:r w:rsidRPr="002E7A0E">
              <w:rPr>
                <w:rFonts w:asciiTheme="majorBidi" w:hAnsiTheme="majorBidi" w:cstheme="majorBidi"/>
                <w:sz w:val="32"/>
                <w:szCs w:val="32"/>
                <w:u w:val="single"/>
              </w:rPr>
              <w:t>2018</w:t>
            </w:r>
          </w:p>
        </w:tc>
      </w:tr>
      <w:tr w:rsidR="00514E73" w:rsidRPr="002E7A0E" w14:paraId="45F81D3B" w14:textId="77777777" w:rsidTr="00265F5A">
        <w:tc>
          <w:tcPr>
            <w:tcW w:w="2700" w:type="dxa"/>
            <w:tcBorders>
              <w:top w:val="nil"/>
              <w:left w:val="nil"/>
              <w:bottom w:val="nil"/>
              <w:right w:val="nil"/>
            </w:tcBorders>
          </w:tcPr>
          <w:p w14:paraId="13417975" w14:textId="77777777" w:rsidR="00514E73" w:rsidRPr="002E7A0E" w:rsidRDefault="00514E73" w:rsidP="00FC39BA">
            <w:pPr>
              <w:spacing w:line="340" w:lineRule="exact"/>
              <w:jc w:val="both"/>
              <w:rPr>
                <w:rFonts w:asciiTheme="majorBidi" w:hAnsiTheme="majorBidi" w:cstheme="majorBidi"/>
                <w:sz w:val="32"/>
                <w:szCs w:val="32"/>
                <w:cs/>
                <w:lang w:val="th-TH"/>
              </w:rPr>
            </w:pPr>
          </w:p>
        </w:tc>
        <w:tc>
          <w:tcPr>
            <w:tcW w:w="2610" w:type="dxa"/>
            <w:tcBorders>
              <w:top w:val="nil"/>
              <w:left w:val="nil"/>
              <w:bottom w:val="nil"/>
              <w:right w:val="nil"/>
            </w:tcBorders>
          </w:tcPr>
          <w:p w14:paraId="51DD4A14" w14:textId="77777777" w:rsidR="00514E73" w:rsidRPr="002E7A0E" w:rsidRDefault="00514E73" w:rsidP="00FC39BA">
            <w:pPr>
              <w:spacing w:line="340" w:lineRule="exact"/>
              <w:jc w:val="center"/>
              <w:rPr>
                <w:rFonts w:asciiTheme="majorBidi" w:hAnsiTheme="majorBidi" w:cstheme="majorBidi"/>
                <w:sz w:val="32"/>
                <w:szCs w:val="32"/>
                <w:cs/>
                <w:lang w:val="th-TH"/>
              </w:rPr>
            </w:pPr>
          </w:p>
        </w:tc>
        <w:tc>
          <w:tcPr>
            <w:tcW w:w="1347" w:type="dxa"/>
            <w:tcBorders>
              <w:top w:val="nil"/>
              <w:left w:val="nil"/>
              <w:bottom w:val="nil"/>
              <w:right w:val="nil"/>
            </w:tcBorders>
          </w:tcPr>
          <w:p w14:paraId="316FD388" w14:textId="77777777" w:rsidR="00514E73" w:rsidRPr="003B2E52" w:rsidRDefault="00514E73" w:rsidP="00FC39BA">
            <w:pPr>
              <w:spacing w:line="340" w:lineRule="exact"/>
              <w:jc w:val="center"/>
              <w:rPr>
                <w:rFonts w:asciiTheme="majorBidi" w:hAnsiTheme="majorBidi" w:cstheme="majorBidi"/>
                <w:sz w:val="32"/>
                <w:szCs w:val="32"/>
                <w:cs/>
              </w:rPr>
            </w:pPr>
          </w:p>
        </w:tc>
        <w:tc>
          <w:tcPr>
            <w:tcW w:w="1171" w:type="dxa"/>
            <w:tcBorders>
              <w:top w:val="nil"/>
              <w:left w:val="nil"/>
              <w:bottom w:val="nil"/>
            </w:tcBorders>
          </w:tcPr>
          <w:p w14:paraId="2A12E252" w14:textId="77777777" w:rsidR="00514E73" w:rsidRPr="002E7A0E" w:rsidRDefault="00514E73" w:rsidP="00FC39BA">
            <w:pPr>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Percent</w:t>
            </w:r>
          </w:p>
        </w:tc>
        <w:tc>
          <w:tcPr>
            <w:tcW w:w="1172" w:type="dxa"/>
            <w:tcBorders>
              <w:top w:val="nil"/>
              <w:bottom w:val="nil"/>
              <w:right w:val="nil"/>
            </w:tcBorders>
          </w:tcPr>
          <w:p w14:paraId="31813C6E" w14:textId="77777777" w:rsidR="00514E73" w:rsidRPr="002E7A0E" w:rsidRDefault="00514E73" w:rsidP="00FC39BA">
            <w:pPr>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Percent</w:t>
            </w:r>
          </w:p>
        </w:tc>
      </w:tr>
      <w:tr w:rsidR="00514E73" w:rsidRPr="002E7A0E" w14:paraId="34141BD8" w14:textId="77777777" w:rsidTr="00265F5A">
        <w:tc>
          <w:tcPr>
            <w:tcW w:w="2700" w:type="dxa"/>
            <w:tcBorders>
              <w:top w:val="nil"/>
              <w:left w:val="nil"/>
              <w:bottom w:val="nil"/>
              <w:right w:val="nil"/>
            </w:tcBorders>
          </w:tcPr>
          <w:p w14:paraId="5A862F08" w14:textId="77777777" w:rsidR="00514E73" w:rsidRPr="003B2E52" w:rsidRDefault="00514E73" w:rsidP="00FC39BA">
            <w:pPr>
              <w:tabs>
                <w:tab w:val="left" w:pos="342"/>
              </w:tabs>
              <w:spacing w:line="340" w:lineRule="exact"/>
              <w:ind w:left="162" w:right="-108" w:hanging="162"/>
              <w:rPr>
                <w:rFonts w:asciiTheme="majorBidi" w:hAnsiTheme="majorBidi" w:cstheme="majorBidi"/>
                <w:sz w:val="32"/>
                <w:szCs w:val="32"/>
                <w:cs/>
              </w:rPr>
            </w:pPr>
            <w:r w:rsidRPr="002E7A0E">
              <w:rPr>
                <w:rFonts w:asciiTheme="majorBidi" w:hAnsiTheme="majorBidi" w:cstheme="majorBidi"/>
                <w:sz w:val="32"/>
                <w:szCs w:val="32"/>
              </w:rPr>
              <w:t xml:space="preserve">Lavish Laboratory Company Limited </w:t>
            </w:r>
          </w:p>
        </w:tc>
        <w:tc>
          <w:tcPr>
            <w:tcW w:w="2610" w:type="dxa"/>
            <w:tcBorders>
              <w:top w:val="nil"/>
              <w:left w:val="nil"/>
              <w:bottom w:val="nil"/>
              <w:right w:val="nil"/>
            </w:tcBorders>
          </w:tcPr>
          <w:p w14:paraId="68C73480" w14:textId="77777777" w:rsidR="00514E73" w:rsidRPr="003B2E52" w:rsidRDefault="00514E73" w:rsidP="00FC39BA">
            <w:pPr>
              <w:spacing w:line="340" w:lineRule="exact"/>
              <w:ind w:left="162" w:right="-108" w:hanging="180"/>
              <w:rPr>
                <w:rFonts w:asciiTheme="majorBidi" w:hAnsiTheme="majorBidi" w:cstheme="majorBidi"/>
                <w:sz w:val="32"/>
                <w:szCs w:val="32"/>
                <w:cs/>
              </w:rPr>
            </w:pPr>
            <w:r w:rsidRPr="002E7A0E">
              <w:rPr>
                <w:rFonts w:asciiTheme="majorBidi" w:hAnsiTheme="majorBidi" w:cstheme="majorBidi"/>
                <w:sz w:val="32"/>
                <w:szCs w:val="32"/>
              </w:rPr>
              <w:t>Production and distribution of supplementary</w:t>
            </w:r>
          </w:p>
        </w:tc>
        <w:tc>
          <w:tcPr>
            <w:tcW w:w="1347" w:type="dxa"/>
            <w:tcBorders>
              <w:top w:val="nil"/>
              <w:left w:val="nil"/>
              <w:bottom w:val="nil"/>
              <w:right w:val="nil"/>
            </w:tcBorders>
          </w:tcPr>
          <w:p w14:paraId="3D35F03C" w14:textId="77777777" w:rsidR="00514E73" w:rsidRPr="003B2E52" w:rsidRDefault="00514E73" w:rsidP="00FC39BA">
            <w:pPr>
              <w:spacing w:line="340" w:lineRule="exact"/>
              <w:ind w:left="72" w:hanging="72"/>
              <w:jc w:val="center"/>
              <w:rPr>
                <w:rFonts w:asciiTheme="majorBidi" w:hAnsiTheme="majorBidi" w:cstheme="majorBidi"/>
                <w:sz w:val="32"/>
                <w:szCs w:val="32"/>
                <w:cs/>
              </w:rPr>
            </w:pPr>
            <w:r w:rsidRPr="002E7A0E">
              <w:rPr>
                <w:rFonts w:asciiTheme="majorBidi" w:hAnsiTheme="majorBidi" w:cstheme="majorBidi"/>
                <w:sz w:val="32"/>
                <w:szCs w:val="32"/>
              </w:rPr>
              <w:t>Thailand</w:t>
            </w:r>
          </w:p>
        </w:tc>
        <w:tc>
          <w:tcPr>
            <w:tcW w:w="1171" w:type="dxa"/>
            <w:tcBorders>
              <w:top w:val="nil"/>
              <w:left w:val="nil"/>
              <w:bottom w:val="nil"/>
            </w:tcBorders>
          </w:tcPr>
          <w:p w14:paraId="594E108D"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c>
          <w:tcPr>
            <w:tcW w:w="1172" w:type="dxa"/>
            <w:tcBorders>
              <w:top w:val="nil"/>
              <w:bottom w:val="nil"/>
              <w:right w:val="nil"/>
            </w:tcBorders>
          </w:tcPr>
          <w:p w14:paraId="22DDDA80"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r>
      <w:tr w:rsidR="00514E73" w:rsidRPr="002E7A0E" w14:paraId="64D9E84F" w14:textId="77777777" w:rsidTr="00265F5A">
        <w:tc>
          <w:tcPr>
            <w:tcW w:w="2700" w:type="dxa"/>
            <w:tcBorders>
              <w:top w:val="nil"/>
              <w:left w:val="nil"/>
              <w:bottom w:val="nil"/>
              <w:right w:val="nil"/>
            </w:tcBorders>
          </w:tcPr>
          <w:p w14:paraId="027D01EB" w14:textId="77777777" w:rsidR="00514E73" w:rsidRPr="002E7A0E" w:rsidRDefault="00514E73" w:rsidP="00FC39BA">
            <w:pPr>
              <w:tabs>
                <w:tab w:val="left" w:pos="342"/>
              </w:tabs>
              <w:spacing w:line="340" w:lineRule="exact"/>
              <w:ind w:left="162" w:right="-108" w:hanging="162"/>
              <w:rPr>
                <w:rFonts w:asciiTheme="majorBidi" w:hAnsiTheme="majorBidi" w:cstheme="majorBidi"/>
                <w:sz w:val="32"/>
                <w:szCs w:val="32"/>
              </w:rPr>
            </w:pPr>
            <w:proofErr w:type="spellStart"/>
            <w:r w:rsidRPr="002E7A0E">
              <w:rPr>
                <w:rFonts w:asciiTheme="majorBidi" w:hAnsiTheme="majorBidi" w:cstheme="majorBidi"/>
                <w:sz w:val="32"/>
                <w:szCs w:val="32"/>
              </w:rPr>
              <w:t>Ligit</w:t>
            </w:r>
            <w:proofErr w:type="spellEnd"/>
            <w:r w:rsidRPr="002E7A0E">
              <w:rPr>
                <w:rFonts w:asciiTheme="majorBidi" w:hAnsiTheme="majorBidi" w:cstheme="majorBidi"/>
                <w:sz w:val="32"/>
                <w:szCs w:val="32"/>
              </w:rPr>
              <w:t xml:space="preserve"> Company Limited</w:t>
            </w:r>
          </w:p>
        </w:tc>
        <w:tc>
          <w:tcPr>
            <w:tcW w:w="2610" w:type="dxa"/>
            <w:tcBorders>
              <w:top w:val="nil"/>
              <w:left w:val="nil"/>
              <w:bottom w:val="nil"/>
              <w:right w:val="nil"/>
            </w:tcBorders>
          </w:tcPr>
          <w:p w14:paraId="10BF3CB0" w14:textId="77777777" w:rsidR="00514E73" w:rsidRPr="002E7A0E" w:rsidRDefault="00514E73" w:rsidP="00FC39BA">
            <w:pPr>
              <w:spacing w:line="340" w:lineRule="exact"/>
              <w:ind w:left="162" w:right="-108" w:hanging="180"/>
              <w:rPr>
                <w:rFonts w:asciiTheme="majorBidi" w:hAnsiTheme="majorBidi" w:cstheme="majorBidi"/>
                <w:sz w:val="32"/>
                <w:szCs w:val="32"/>
              </w:rPr>
            </w:pPr>
            <w:r w:rsidRPr="002E7A0E">
              <w:rPr>
                <w:rFonts w:asciiTheme="majorBidi" w:hAnsiTheme="majorBidi" w:cstheme="majorBidi"/>
                <w:sz w:val="32"/>
                <w:szCs w:val="32"/>
              </w:rPr>
              <w:t>Selling oil-refinery equipment and power plant equipment</w:t>
            </w:r>
          </w:p>
        </w:tc>
        <w:tc>
          <w:tcPr>
            <w:tcW w:w="1347" w:type="dxa"/>
            <w:tcBorders>
              <w:top w:val="nil"/>
              <w:left w:val="nil"/>
              <w:bottom w:val="nil"/>
              <w:right w:val="nil"/>
            </w:tcBorders>
          </w:tcPr>
          <w:p w14:paraId="1387D4C7" w14:textId="77777777" w:rsidR="00514E73" w:rsidRPr="002E7A0E" w:rsidRDefault="00514E73" w:rsidP="00FC39BA">
            <w:pPr>
              <w:spacing w:line="340" w:lineRule="exact"/>
              <w:ind w:left="72" w:hanging="72"/>
              <w:jc w:val="center"/>
              <w:rPr>
                <w:rFonts w:asciiTheme="majorBidi" w:hAnsiTheme="majorBidi" w:cstheme="majorBidi"/>
                <w:sz w:val="32"/>
                <w:szCs w:val="32"/>
              </w:rPr>
            </w:pPr>
            <w:r w:rsidRPr="002E7A0E">
              <w:rPr>
                <w:rFonts w:asciiTheme="majorBidi" w:hAnsiTheme="majorBidi" w:cstheme="majorBidi"/>
                <w:sz w:val="32"/>
                <w:szCs w:val="32"/>
              </w:rPr>
              <w:t>Thailand</w:t>
            </w:r>
          </w:p>
        </w:tc>
        <w:tc>
          <w:tcPr>
            <w:tcW w:w="1171" w:type="dxa"/>
            <w:tcBorders>
              <w:top w:val="nil"/>
              <w:left w:val="nil"/>
              <w:bottom w:val="nil"/>
            </w:tcBorders>
          </w:tcPr>
          <w:p w14:paraId="5CFAA08C"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c>
          <w:tcPr>
            <w:tcW w:w="1172" w:type="dxa"/>
            <w:tcBorders>
              <w:top w:val="nil"/>
              <w:bottom w:val="nil"/>
              <w:right w:val="nil"/>
            </w:tcBorders>
          </w:tcPr>
          <w:p w14:paraId="15EDF4ED"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99.99</w:t>
            </w:r>
          </w:p>
        </w:tc>
      </w:tr>
      <w:tr w:rsidR="00514E73" w:rsidRPr="002E7A0E" w14:paraId="7AA783DB" w14:textId="77777777" w:rsidTr="00265F5A">
        <w:tc>
          <w:tcPr>
            <w:tcW w:w="2700" w:type="dxa"/>
            <w:tcBorders>
              <w:top w:val="nil"/>
              <w:left w:val="nil"/>
              <w:bottom w:val="nil"/>
              <w:right w:val="nil"/>
            </w:tcBorders>
          </w:tcPr>
          <w:p w14:paraId="16B21217" w14:textId="77777777" w:rsidR="00514E73" w:rsidRPr="002E7A0E" w:rsidRDefault="00514E73" w:rsidP="00FC39BA">
            <w:pPr>
              <w:tabs>
                <w:tab w:val="left" w:pos="342"/>
              </w:tabs>
              <w:spacing w:line="340" w:lineRule="exact"/>
              <w:ind w:left="162" w:right="-108" w:hanging="162"/>
              <w:rPr>
                <w:rFonts w:asciiTheme="majorBidi" w:hAnsiTheme="majorBidi" w:cstheme="majorBidi"/>
                <w:sz w:val="32"/>
                <w:szCs w:val="32"/>
              </w:rPr>
            </w:pPr>
            <w:r w:rsidRPr="002E7A0E">
              <w:rPr>
                <w:rFonts w:asciiTheme="majorBidi" w:hAnsiTheme="majorBidi" w:cstheme="majorBidi"/>
                <w:sz w:val="32"/>
                <w:szCs w:val="32"/>
              </w:rPr>
              <w:t>Natural Gift Society Company Limited</w:t>
            </w:r>
          </w:p>
        </w:tc>
        <w:tc>
          <w:tcPr>
            <w:tcW w:w="2610" w:type="dxa"/>
            <w:tcBorders>
              <w:top w:val="nil"/>
              <w:left w:val="nil"/>
              <w:bottom w:val="nil"/>
              <w:right w:val="nil"/>
            </w:tcBorders>
          </w:tcPr>
          <w:p w14:paraId="486CCBB4" w14:textId="77777777" w:rsidR="00514E73" w:rsidRPr="002E7A0E" w:rsidRDefault="00514E73" w:rsidP="00FC39BA">
            <w:pPr>
              <w:spacing w:line="340" w:lineRule="exact"/>
              <w:ind w:left="162" w:right="-108" w:hanging="180"/>
              <w:rPr>
                <w:rFonts w:asciiTheme="majorBidi" w:hAnsiTheme="majorBidi" w:cstheme="majorBidi"/>
                <w:sz w:val="32"/>
                <w:szCs w:val="32"/>
              </w:rPr>
            </w:pPr>
            <w:r w:rsidRPr="002E7A0E">
              <w:rPr>
                <w:rFonts w:asciiTheme="majorBidi" w:hAnsiTheme="majorBidi" w:cstheme="majorBidi"/>
                <w:sz w:val="32"/>
                <w:szCs w:val="32"/>
              </w:rPr>
              <w:t>Selling pharmaceutical and medical products, fragrances and skincare-</w:t>
            </w:r>
            <w:proofErr w:type="gramStart"/>
            <w:r w:rsidRPr="002E7A0E">
              <w:rPr>
                <w:rFonts w:asciiTheme="majorBidi" w:hAnsiTheme="majorBidi" w:cstheme="majorBidi"/>
                <w:sz w:val="32"/>
                <w:szCs w:val="32"/>
              </w:rPr>
              <w:t>cosmetics,  and</w:t>
            </w:r>
            <w:proofErr w:type="gramEnd"/>
            <w:r w:rsidRPr="002E7A0E">
              <w:rPr>
                <w:rFonts w:asciiTheme="majorBidi" w:hAnsiTheme="majorBidi" w:cstheme="majorBidi"/>
                <w:sz w:val="32"/>
                <w:szCs w:val="32"/>
              </w:rPr>
              <w:t xml:space="preserve"> supplements</w:t>
            </w:r>
          </w:p>
        </w:tc>
        <w:tc>
          <w:tcPr>
            <w:tcW w:w="1347" w:type="dxa"/>
            <w:tcBorders>
              <w:top w:val="nil"/>
              <w:left w:val="nil"/>
              <w:bottom w:val="nil"/>
              <w:right w:val="nil"/>
            </w:tcBorders>
          </w:tcPr>
          <w:p w14:paraId="10CF9FF2" w14:textId="77777777" w:rsidR="00514E73" w:rsidRPr="002E7A0E" w:rsidRDefault="00514E73" w:rsidP="00FC39BA">
            <w:pPr>
              <w:spacing w:line="340" w:lineRule="exact"/>
              <w:ind w:left="72" w:hanging="72"/>
              <w:jc w:val="center"/>
              <w:rPr>
                <w:rFonts w:asciiTheme="majorBidi" w:hAnsiTheme="majorBidi" w:cstheme="majorBidi"/>
                <w:sz w:val="32"/>
                <w:szCs w:val="32"/>
              </w:rPr>
            </w:pPr>
            <w:r w:rsidRPr="002E7A0E">
              <w:rPr>
                <w:rFonts w:asciiTheme="majorBidi" w:hAnsiTheme="majorBidi" w:cstheme="majorBidi"/>
                <w:sz w:val="32"/>
                <w:szCs w:val="32"/>
              </w:rPr>
              <w:t>Thailand</w:t>
            </w:r>
          </w:p>
        </w:tc>
        <w:tc>
          <w:tcPr>
            <w:tcW w:w="1171" w:type="dxa"/>
            <w:tcBorders>
              <w:top w:val="nil"/>
              <w:left w:val="nil"/>
              <w:bottom w:val="nil"/>
            </w:tcBorders>
          </w:tcPr>
          <w:p w14:paraId="0837BB71" w14:textId="6EB2EF5C"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w:t>
            </w:r>
            <w:r w:rsidR="0058468E" w:rsidRPr="002E7A0E">
              <w:rPr>
                <w:rFonts w:asciiTheme="majorBidi" w:hAnsiTheme="majorBidi" w:cstheme="majorBidi"/>
                <w:sz w:val="32"/>
                <w:szCs w:val="32"/>
              </w:rPr>
              <w:t>9</w:t>
            </w:r>
            <w:r w:rsidRPr="002E7A0E">
              <w:rPr>
                <w:rFonts w:asciiTheme="majorBidi" w:hAnsiTheme="majorBidi" w:cstheme="majorBidi"/>
                <w:sz w:val="32"/>
                <w:szCs w:val="32"/>
              </w:rPr>
              <w:t>.98</w:t>
            </w:r>
          </w:p>
        </w:tc>
        <w:tc>
          <w:tcPr>
            <w:tcW w:w="1172" w:type="dxa"/>
            <w:tcBorders>
              <w:top w:val="nil"/>
              <w:bottom w:val="nil"/>
              <w:right w:val="nil"/>
            </w:tcBorders>
          </w:tcPr>
          <w:p w14:paraId="5D1E9E30" w14:textId="77777777" w:rsidR="00514E73" w:rsidRPr="002E7A0E" w:rsidRDefault="00514E73" w:rsidP="00FC39BA">
            <w:pPr>
              <w:tabs>
                <w:tab w:val="decimal" w:pos="435"/>
                <w:tab w:val="decimal" w:pos="504"/>
              </w:tabs>
              <w:spacing w:line="340" w:lineRule="exact"/>
              <w:jc w:val="center"/>
              <w:rPr>
                <w:rFonts w:asciiTheme="majorBidi" w:hAnsiTheme="majorBidi" w:cstheme="majorBidi"/>
                <w:sz w:val="32"/>
                <w:szCs w:val="32"/>
              </w:rPr>
            </w:pPr>
            <w:r w:rsidRPr="002E7A0E">
              <w:rPr>
                <w:rFonts w:asciiTheme="majorBidi" w:hAnsiTheme="majorBidi" w:cstheme="majorBidi"/>
                <w:sz w:val="32"/>
                <w:szCs w:val="32"/>
              </w:rPr>
              <w:t>93.98</w:t>
            </w:r>
          </w:p>
        </w:tc>
      </w:tr>
    </w:tbl>
    <w:p w14:paraId="4E2B3850" w14:textId="77777777" w:rsidR="00552B7B" w:rsidRPr="002E7A0E" w:rsidRDefault="00552B7B" w:rsidP="00A84A8A">
      <w:pPr>
        <w:pStyle w:val="ListParagraph"/>
        <w:numPr>
          <w:ilvl w:val="0"/>
          <w:numId w:val="3"/>
        </w:numPr>
        <w:overflowPunct w:val="0"/>
        <w:autoSpaceDE w:val="0"/>
        <w:autoSpaceDN w:val="0"/>
        <w:adjustRightInd w:val="0"/>
        <w:spacing w:before="120" w:after="60" w:line="380" w:lineRule="exact"/>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z w:val="32"/>
          <w:szCs w:val="32"/>
        </w:rPr>
        <w:t>The C</w:t>
      </w:r>
      <w:r w:rsidRPr="002E7A0E">
        <w:rPr>
          <w:rFonts w:asciiTheme="majorBidi" w:hAnsiTheme="majorBidi" w:cstheme="majorBidi"/>
          <w:spacing w:val="-2"/>
          <w:sz w:val="32"/>
          <w:szCs w:val="32"/>
        </w:rPr>
        <w:t>ompany is deemed to have control over an investee or subsidiaries if it has rights, or is exposed, to variable returns from its involvement with the investee, and it has the ability to direct the activities that affect the amount of its returns.</w:t>
      </w:r>
    </w:p>
    <w:p w14:paraId="6B1C3438" w14:textId="77777777" w:rsidR="00552B7B" w:rsidRPr="002E7A0E" w:rsidRDefault="00552B7B" w:rsidP="00A84A8A">
      <w:pPr>
        <w:pStyle w:val="ListParagraph"/>
        <w:numPr>
          <w:ilvl w:val="0"/>
          <w:numId w:val="3"/>
        </w:numPr>
        <w:overflowPunct w:val="0"/>
        <w:autoSpaceDE w:val="0"/>
        <w:autoSpaceDN w:val="0"/>
        <w:adjustRightInd w:val="0"/>
        <w:spacing w:before="120" w:after="60" w:line="380" w:lineRule="exact"/>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p>
    <w:p w14:paraId="340C3C69" w14:textId="77777777" w:rsidR="00552B7B" w:rsidRPr="002E7A0E" w:rsidRDefault="00552B7B" w:rsidP="00A84A8A">
      <w:pPr>
        <w:pStyle w:val="ListParagraph"/>
        <w:numPr>
          <w:ilvl w:val="0"/>
          <w:numId w:val="3"/>
        </w:numPr>
        <w:overflowPunct w:val="0"/>
        <w:autoSpaceDE w:val="0"/>
        <w:autoSpaceDN w:val="0"/>
        <w:adjustRightInd w:val="0"/>
        <w:spacing w:before="120" w:after="60" w:line="380" w:lineRule="exact"/>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The financial statements of the subsidiaries are prepared using the same significant accounting policies as the Company.</w:t>
      </w:r>
    </w:p>
    <w:p w14:paraId="5476498E" w14:textId="77777777" w:rsidR="00552B7B" w:rsidRPr="002E7A0E" w:rsidRDefault="00552B7B" w:rsidP="00A84A8A">
      <w:pPr>
        <w:pStyle w:val="ListParagraph"/>
        <w:numPr>
          <w:ilvl w:val="0"/>
          <w:numId w:val="3"/>
        </w:numPr>
        <w:overflowPunct w:val="0"/>
        <w:autoSpaceDE w:val="0"/>
        <w:autoSpaceDN w:val="0"/>
        <w:adjustRightInd w:val="0"/>
        <w:spacing w:before="120" w:after="60" w:line="380" w:lineRule="exact"/>
        <w:contextualSpacing w:val="0"/>
        <w:jc w:val="thaiDistribute"/>
        <w:textAlignment w:val="baseline"/>
        <w:rPr>
          <w:rFonts w:asciiTheme="majorBidi" w:hAnsiTheme="majorBidi" w:cstheme="majorBidi"/>
          <w:spacing w:val="-2"/>
          <w:sz w:val="32"/>
          <w:szCs w:val="32"/>
        </w:rPr>
      </w:pPr>
      <w:r w:rsidRPr="002E7A0E">
        <w:rPr>
          <w:rFonts w:asciiTheme="majorBidi" w:hAnsiTheme="majorBidi" w:cstheme="majorBidi"/>
          <w:spacing w:val="-2"/>
          <w:sz w:val="32"/>
          <w:szCs w:val="32"/>
        </w:rPr>
        <w:t>Material balances and transactions between the Company and its subsidiary companies have been eliminated from the consolidated financial statements.</w:t>
      </w:r>
    </w:p>
    <w:p w14:paraId="32AAD9FA" w14:textId="10E90F31" w:rsidR="00AA268E" w:rsidRPr="002E7A0E" w:rsidRDefault="00552B7B" w:rsidP="00A84A8A">
      <w:pPr>
        <w:pStyle w:val="ListParagraph"/>
        <w:numPr>
          <w:ilvl w:val="0"/>
          <w:numId w:val="3"/>
        </w:numPr>
        <w:overflowPunct w:val="0"/>
        <w:autoSpaceDE w:val="0"/>
        <w:autoSpaceDN w:val="0"/>
        <w:adjustRightInd w:val="0"/>
        <w:spacing w:before="120" w:after="60" w:line="380" w:lineRule="exact"/>
        <w:contextualSpacing w:val="0"/>
        <w:jc w:val="thaiDistribute"/>
        <w:textAlignment w:val="baseline"/>
        <w:rPr>
          <w:rFonts w:asciiTheme="majorBidi" w:hAnsiTheme="majorBidi" w:cstheme="majorBidi"/>
          <w:spacing w:val="-6"/>
          <w:sz w:val="32"/>
          <w:szCs w:val="32"/>
        </w:rPr>
      </w:pPr>
      <w:r w:rsidRPr="002E7A0E">
        <w:rPr>
          <w:rFonts w:asciiTheme="majorBidi" w:hAnsiTheme="majorBidi" w:cstheme="majorBidi"/>
          <w:spacing w:val="-2"/>
          <w:sz w:val="32"/>
          <w:szCs w:val="32"/>
        </w:rPr>
        <w:t xml:space="preserve">Non-controlling interests represent the portion of profit or loss and net assets of the subsidiaries that are not held by the Company and are presented separately in       </w:t>
      </w:r>
    </w:p>
    <w:p w14:paraId="03567125" w14:textId="77777777" w:rsidR="00EC70B2" w:rsidRPr="002E7A0E" w:rsidRDefault="00EC70B2" w:rsidP="00F9193D">
      <w:pPr>
        <w:overflowPunct w:val="0"/>
        <w:autoSpaceDE w:val="0"/>
        <w:autoSpaceDN w:val="0"/>
        <w:adjustRightInd w:val="0"/>
        <w:spacing w:before="120" w:after="60" w:line="380" w:lineRule="exact"/>
        <w:jc w:val="thaiDistribute"/>
        <w:textAlignment w:val="baseline"/>
        <w:rPr>
          <w:rFonts w:asciiTheme="majorBidi" w:hAnsiTheme="majorBidi" w:cstheme="majorBidi"/>
          <w:b/>
          <w:bCs/>
          <w:sz w:val="32"/>
          <w:szCs w:val="32"/>
        </w:rPr>
      </w:pPr>
    </w:p>
    <w:p w14:paraId="7EB5DF00" w14:textId="73E2EBC1" w:rsidR="00375348" w:rsidRPr="002E7A0E" w:rsidRDefault="00F9193D" w:rsidP="00A00344">
      <w:pPr>
        <w:tabs>
          <w:tab w:val="left" w:pos="284"/>
          <w:tab w:val="left" w:pos="851"/>
          <w:tab w:val="left" w:pos="1418"/>
        </w:tabs>
        <w:spacing w:line="360" w:lineRule="exact"/>
        <w:ind w:right="-90"/>
        <w:jc w:val="both"/>
        <w:rPr>
          <w:rFonts w:asciiTheme="majorBidi" w:hAnsiTheme="majorBidi" w:cstheme="majorBidi"/>
          <w:spacing w:val="-6"/>
          <w:sz w:val="32"/>
          <w:szCs w:val="32"/>
        </w:rPr>
      </w:pPr>
      <w:r w:rsidRPr="002E7A0E">
        <w:rPr>
          <w:rFonts w:asciiTheme="majorBidi" w:hAnsiTheme="majorBidi" w:cstheme="majorBidi"/>
          <w:b/>
          <w:bCs/>
          <w:sz w:val="32"/>
          <w:szCs w:val="32"/>
        </w:rPr>
        <w:t>3.</w:t>
      </w:r>
      <w:r w:rsidR="006824F3" w:rsidRPr="002E7A0E">
        <w:rPr>
          <w:rFonts w:asciiTheme="majorBidi" w:hAnsiTheme="majorBidi" w:cstheme="majorBidi"/>
          <w:b/>
          <w:bCs/>
          <w:sz w:val="32"/>
          <w:szCs w:val="32"/>
        </w:rPr>
        <w:tab/>
        <w:t>NEW FINANCIAL REPORTING STANDARDS</w:t>
      </w:r>
      <w:r w:rsidR="00552B7B" w:rsidRPr="002E7A0E">
        <w:rPr>
          <w:rFonts w:asciiTheme="majorBidi" w:hAnsiTheme="majorBidi" w:cstheme="majorBidi"/>
          <w:spacing w:val="-2"/>
          <w:sz w:val="22"/>
          <w:szCs w:val="22"/>
        </w:rPr>
        <w:t xml:space="preserve">         </w:t>
      </w:r>
    </w:p>
    <w:p w14:paraId="2238F245" w14:textId="564A1F73" w:rsidR="00F61B3B" w:rsidRPr="002E7A0E" w:rsidRDefault="005B070E" w:rsidP="00A00344">
      <w:pPr>
        <w:tabs>
          <w:tab w:val="left" w:pos="284"/>
          <w:tab w:val="left" w:pos="709"/>
          <w:tab w:val="left" w:pos="1418"/>
        </w:tabs>
        <w:spacing w:line="360" w:lineRule="exact"/>
        <w:ind w:right="-90"/>
        <w:jc w:val="both"/>
        <w:rPr>
          <w:rFonts w:asciiTheme="majorBidi" w:hAnsiTheme="majorBidi" w:cstheme="majorBidi"/>
          <w:b/>
          <w:bCs/>
          <w:spacing w:val="-3"/>
          <w:sz w:val="32"/>
          <w:szCs w:val="32"/>
        </w:rPr>
      </w:pPr>
      <w:r w:rsidRPr="002E7A0E">
        <w:rPr>
          <w:rFonts w:asciiTheme="majorBidi" w:hAnsiTheme="majorBidi" w:cstheme="majorBidi"/>
          <w:b/>
          <w:bCs/>
          <w:spacing w:val="-3"/>
          <w:sz w:val="32"/>
          <w:szCs w:val="32"/>
        </w:rPr>
        <w:tab/>
      </w:r>
      <w:r w:rsidR="006824F3" w:rsidRPr="002E7A0E">
        <w:rPr>
          <w:rFonts w:asciiTheme="majorBidi" w:hAnsiTheme="majorBidi" w:cstheme="majorBidi"/>
          <w:b/>
          <w:bCs/>
          <w:spacing w:val="-3"/>
          <w:sz w:val="32"/>
          <w:szCs w:val="32"/>
        </w:rPr>
        <w:t>3.1</w:t>
      </w:r>
      <w:r w:rsidR="00F61B3B" w:rsidRPr="002E7A0E">
        <w:rPr>
          <w:rFonts w:asciiTheme="majorBidi" w:hAnsiTheme="majorBidi" w:cstheme="majorBidi"/>
          <w:b/>
          <w:bCs/>
          <w:spacing w:val="-3"/>
          <w:sz w:val="32"/>
          <w:szCs w:val="32"/>
        </w:rPr>
        <w:t xml:space="preserve">   </w:t>
      </w:r>
      <w:r w:rsidR="00F61B3B" w:rsidRPr="002E7A0E">
        <w:rPr>
          <w:rFonts w:asciiTheme="majorBidi" w:hAnsiTheme="majorBidi" w:cstheme="majorBidi"/>
          <w:b/>
          <w:bCs/>
          <w:spacing w:val="-3"/>
          <w:sz w:val="32"/>
          <w:szCs w:val="32"/>
        </w:rPr>
        <w:tab/>
      </w:r>
      <w:bookmarkStart w:id="0" w:name="_Hlk32587675"/>
      <w:r w:rsidR="00F9193D" w:rsidRPr="002E7A0E">
        <w:rPr>
          <w:rFonts w:asciiTheme="majorBidi" w:hAnsiTheme="majorBidi" w:cstheme="majorBidi"/>
          <w:b/>
          <w:bCs/>
          <w:spacing w:val="-3"/>
          <w:sz w:val="32"/>
          <w:szCs w:val="32"/>
        </w:rPr>
        <w:t xml:space="preserve">Financial reporting standards </w:t>
      </w:r>
      <w:bookmarkEnd w:id="0"/>
      <w:r w:rsidR="00F9193D" w:rsidRPr="002E7A0E">
        <w:rPr>
          <w:rFonts w:asciiTheme="majorBidi" w:hAnsiTheme="majorBidi" w:cstheme="majorBidi"/>
          <w:b/>
          <w:bCs/>
          <w:spacing w:val="-3"/>
          <w:sz w:val="32"/>
          <w:szCs w:val="32"/>
        </w:rPr>
        <w:t>that became effective in the current year</w:t>
      </w:r>
    </w:p>
    <w:p w14:paraId="248E87AF" w14:textId="76645652" w:rsidR="00F61B3B" w:rsidRPr="002E7A0E" w:rsidRDefault="00F9193D" w:rsidP="00A00344">
      <w:pPr>
        <w:spacing w:line="360" w:lineRule="exact"/>
        <w:ind w:left="709" w:firstLine="567"/>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During the year, the Company and its subsidiaries have adopted the revised (revised 2018) and new financial reporting standards and interpretations, which are effective for fiscal years beginning on or after January 1, 2019</w:t>
      </w:r>
      <w:proofErr w:type="gramStart"/>
      <w:r w:rsidRPr="002E7A0E">
        <w:rPr>
          <w:rFonts w:asciiTheme="majorBidi" w:hAnsiTheme="majorBidi" w:cstheme="majorBidi"/>
          <w:spacing w:val="-4"/>
          <w:sz w:val="32"/>
          <w:szCs w:val="32"/>
        </w:rPr>
        <w:t>.</w:t>
      </w:r>
      <w:r w:rsidR="00E1349F"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These financial reporting standards were aimed at alignment with the corresponding International Financial Reporting Standards with most of the changes and clarifications directed towards disclosures in the notes to financial statements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adoption of these financial reporting standards does not have any significant impact on the Company and its subsidiaries’ financial statements.</w:t>
      </w:r>
    </w:p>
    <w:p w14:paraId="540C03B6" w14:textId="771606EE" w:rsidR="006824F3" w:rsidRPr="002E7A0E" w:rsidRDefault="006824F3" w:rsidP="00A00344">
      <w:pPr>
        <w:tabs>
          <w:tab w:val="left" w:pos="284"/>
          <w:tab w:val="left" w:pos="709"/>
          <w:tab w:val="left" w:pos="1418"/>
        </w:tabs>
        <w:spacing w:line="360" w:lineRule="exact"/>
        <w:ind w:right="-90"/>
        <w:jc w:val="both"/>
        <w:rPr>
          <w:rFonts w:asciiTheme="majorBidi" w:hAnsiTheme="majorBidi" w:cstheme="majorBidi"/>
          <w:b/>
          <w:bCs/>
          <w:sz w:val="32"/>
          <w:szCs w:val="32"/>
        </w:rPr>
      </w:pPr>
      <w:r w:rsidRPr="002E7A0E">
        <w:rPr>
          <w:rFonts w:asciiTheme="majorBidi" w:hAnsiTheme="majorBidi" w:cstheme="majorBidi"/>
          <w:b/>
          <w:bCs/>
          <w:sz w:val="32"/>
          <w:szCs w:val="32"/>
        </w:rPr>
        <w:lastRenderedPageBreak/>
        <w:tab/>
        <w:t>3.2</w:t>
      </w:r>
      <w:r w:rsidRPr="002E7A0E">
        <w:rPr>
          <w:rFonts w:asciiTheme="majorBidi" w:hAnsiTheme="majorBidi" w:cstheme="majorBidi"/>
          <w:b/>
          <w:bCs/>
          <w:sz w:val="32"/>
          <w:szCs w:val="32"/>
        </w:rPr>
        <w:tab/>
      </w:r>
      <w:r w:rsidRPr="002E7A0E">
        <w:rPr>
          <w:rFonts w:asciiTheme="majorBidi" w:hAnsiTheme="majorBidi" w:cstheme="majorBidi"/>
          <w:b/>
          <w:bCs/>
          <w:spacing w:val="-3"/>
          <w:sz w:val="32"/>
          <w:szCs w:val="32"/>
        </w:rPr>
        <w:t>Financial</w:t>
      </w:r>
      <w:r w:rsidRPr="002E7A0E">
        <w:rPr>
          <w:rFonts w:asciiTheme="majorBidi" w:hAnsiTheme="majorBidi" w:cstheme="majorBidi"/>
          <w:b/>
          <w:bCs/>
          <w:sz w:val="32"/>
          <w:szCs w:val="32"/>
        </w:rPr>
        <w:t xml:space="preserve"> reporting standards that will become effective in the future</w:t>
      </w:r>
    </w:p>
    <w:p w14:paraId="6BF74E68" w14:textId="4EF16265" w:rsidR="006824F3" w:rsidRPr="002E7A0E" w:rsidRDefault="006824F3" w:rsidP="002B5BD5">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 xml:space="preserve">The </w:t>
      </w:r>
      <w:r w:rsidRPr="002E7A0E">
        <w:rPr>
          <w:rFonts w:asciiTheme="majorBidi" w:hAnsiTheme="majorBidi" w:cstheme="majorBidi"/>
          <w:spacing w:val="-4"/>
          <w:sz w:val="32"/>
          <w:szCs w:val="32"/>
        </w:rPr>
        <w:t>Federation</w:t>
      </w:r>
      <w:r w:rsidRPr="002E7A0E">
        <w:rPr>
          <w:rFonts w:asciiTheme="majorBidi" w:hAnsiTheme="majorBidi" w:cstheme="majorBidi"/>
          <w:sz w:val="32"/>
          <w:szCs w:val="32"/>
        </w:rPr>
        <w:t xml:space="preserve"> of Accounting Professions issued a number of new and revised financial reporting standards and interpretations, which are effective for fiscal years beginning on or after January 1, 2020</w:t>
      </w:r>
      <w:proofErr w:type="gramStart"/>
      <w:r w:rsidRPr="002E7A0E">
        <w:rPr>
          <w:rFonts w:asciiTheme="majorBidi" w:hAnsiTheme="majorBidi" w:cstheme="majorBidi"/>
          <w:sz w:val="32"/>
          <w:szCs w:val="32"/>
        </w:rPr>
        <w:t>.</w:t>
      </w:r>
      <w:r w:rsidR="00E961C3"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Except, the new standard involves changes to key principles, as summarized below.</w:t>
      </w:r>
    </w:p>
    <w:p w14:paraId="3C640C17" w14:textId="77777777" w:rsidR="006824F3" w:rsidRPr="002E7A0E" w:rsidRDefault="006824F3" w:rsidP="002B5BD5">
      <w:pPr>
        <w:tabs>
          <w:tab w:val="left" w:pos="1200"/>
          <w:tab w:val="left" w:pos="1800"/>
          <w:tab w:val="left" w:pos="2400"/>
          <w:tab w:val="left" w:pos="3000"/>
        </w:tabs>
        <w:spacing w:line="240" w:lineRule="atLeast"/>
        <w:ind w:left="706" w:hanging="907"/>
        <w:jc w:val="thaiDistribute"/>
        <w:rPr>
          <w:rFonts w:asciiTheme="majorBidi" w:hAnsiTheme="majorBidi" w:cstheme="majorBidi"/>
          <w:i/>
          <w:iCs/>
          <w:sz w:val="32"/>
          <w:szCs w:val="32"/>
        </w:rPr>
      </w:pPr>
      <w:r w:rsidRPr="002E7A0E">
        <w:rPr>
          <w:rFonts w:asciiTheme="majorBidi" w:eastAsia="Calibri" w:hAnsiTheme="majorBidi" w:cstheme="majorBidi"/>
          <w:sz w:val="32"/>
          <w:szCs w:val="32"/>
        </w:rPr>
        <w:tab/>
      </w:r>
      <w:r w:rsidRPr="002E7A0E">
        <w:rPr>
          <w:rFonts w:asciiTheme="majorBidi" w:eastAsia="Calibri" w:hAnsiTheme="majorBidi" w:cstheme="majorBidi"/>
          <w:b/>
          <w:bCs/>
          <w:sz w:val="32"/>
          <w:szCs w:val="32"/>
        </w:rPr>
        <w:t>Financial reporting standards</w:t>
      </w:r>
      <w:r w:rsidRPr="002E7A0E">
        <w:rPr>
          <w:rFonts w:asciiTheme="majorBidi" w:hAnsiTheme="majorBidi" w:cstheme="majorBidi"/>
          <w:b/>
          <w:bCs/>
          <w:sz w:val="22"/>
          <w:szCs w:val="22"/>
        </w:rPr>
        <w:t xml:space="preserve"> </w:t>
      </w:r>
      <w:r w:rsidRPr="002E7A0E">
        <w:rPr>
          <w:rFonts w:asciiTheme="majorBidi" w:eastAsia="Calibri" w:hAnsiTheme="majorBidi" w:cstheme="majorBidi"/>
          <w:b/>
          <w:bCs/>
          <w:sz w:val="32"/>
          <w:szCs w:val="32"/>
        </w:rPr>
        <w:t>related to financial instruments:</w:t>
      </w:r>
    </w:p>
    <w:p w14:paraId="6530A5B8" w14:textId="467EB43D" w:rsidR="006824F3" w:rsidRPr="002E7A0E" w:rsidRDefault="006824F3" w:rsidP="002B5BD5">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A set of TFRSs related to financial instruments, which consists of five accounting standards and interpretations, as follows:</w:t>
      </w:r>
    </w:p>
    <w:p w14:paraId="05D5727D" w14:textId="257C180B" w:rsidR="00B45DF1" w:rsidRPr="002E7A0E" w:rsidRDefault="00B45DF1" w:rsidP="002B5BD5">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Financial Reporting Standards:</w:t>
      </w:r>
    </w:p>
    <w:tbl>
      <w:tblPr>
        <w:tblW w:w="7848" w:type="dxa"/>
        <w:tblInd w:w="1188" w:type="dxa"/>
        <w:tblLook w:val="01E0" w:firstRow="1" w:lastRow="1" w:firstColumn="1" w:lastColumn="1" w:noHBand="0" w:noVBand="0"/>
      </w:tblPr>
      <w:tblGrid>
        <w:gridCol w:w="1728"/>
        <w:gridCol w:w="6120"/>
      </w:tblGrid>
      <w:tr w:rsidR="00D24514" w:rsidRPr="002E7A0E" w14:paraId="5FE73DE2" w14:textId="77777777" w:rsidTr="00E961C3">
        <w:tc>
          <w:tcPr>
            <w:tcW w:w="1728" w:type="dxa"/>
            <w:hideMark/>
          </w:tcPr>
          <w:p w14:paraId="16527C1B" w14:textId="108D2DCF" w:rsidR="006824F3" w:rsidRPr="003B2E52" w:rsidRDefault="006824F3" w:rsidP="002B5BD5">
            <w:pPr>
              <w:spacing w:line="240" w:lineRule="atLeast"/>
              <w:ind w:left="173" w:right="-43" w:hanging="85"/>
              <w:rPr>
                <w:rFonts w:asciiTheme="majorBidi" w:hAnsiTheme="majorBidi" w:cstheme="majorBidi"/>
                <w:sz w:val="32"/>
                <w:szCs w:val="32"/>
                <w:cs/>
              </w:rPr>
            </w:pPr>
            <w:r w:rsidRPr="002E7A0E">
              <w:rPr>
                <w:rFonts w:asciiTheme="majorBidi" w:hAnsiTheme="majorBidi" w:cstheme="majorBidi"/>
                <w:sz w:val="32"/>
                <w:szCs w:val="32"/>
              </w:rPr>
              <w:t>TFRS 7</w:t>
            </w:r>
            <w:r w:rsidR="00E961C3" w:rsidRPr="002E7A0E">
              <w:rPr>
                <w:rFonts w:asciiTheme="majorBidi" w:hAnsiTheme="majorBidi" w:cstheme="majorBidi"/>
                <w:sz w:val="32"/>
                <w:szCs w:val="32"/>
              </w:rPr>
              <w:t xml:space="preserve"> </w:t>
            </w:r>
          </w:p>
        </w:tc>
        <w:tc>
          <w:tcPr>
            <w:tcW w:w="6120" w:type="dxa"/>
            <w:hideMark/>
          </w:tcPr>
          <w:p w14:paraId="756FDFBD" w14:textId="77777777" w:rsidR="006824F3" w:rsidRPr="003B2E52" w:rsidRDefault="006824F3" w:rsidP="002B5BD5">
            <w:pPr>
              <w:tabs>
                <w:tab w:val="left" w:pos="72"/>
                <w:tab w:val="left" w:pos="540"/>
              </w:tabs>
              <w:spacing w:line="240" w:lineRule="atLeast"/>
              <w:ind w:left="173" w:right="-43" w:hanging="193"/>
              <w:rPr>
                <w:rFonts w:asciiTheme="majorBidi" w:hAnsiTheme="majorBidi" w:cstheme="majorBidi"/>
                <w:sz w:val="32"/>
                <w:szCs w:val="32"/>
                <w:cs/>
              </w:rPr>
            </w:pPr>
            <w:r w:rsidRPr="002E7A0E">
              <w:rPr>
                <w:rFonts w:asciiTheme="majorBidi" w:hAnsiTheme="majorBidi" w:cstheme="majorBidi"/>
                <w:sz w:val="32"/>
                <w:szCs w:val="32"/>
              </w:rPr>
              <w:t>Financial Instruments: Disclosures</w:t>
            </w:r>
          </w:p>
        </w:tc>
      </w:tr>
      <w:tr w:rsidR="00D24514" w:rsidRPr="002E7A0E" w14:paraId="60CFB9EC" w14:textId="77777777" w:rsidTr="00E961C3">
        <w:tc>
          <w:tcPr>
            <w:tcW w:w="1728" w:type="dxa"/>
            <w:hideMark/>
          </w:tcPr>
          <w:p w14:paraId="453DFA6B" w14:textId="77777777" w:rsidR="006824F3" w:rsidRPr="003B2E52" w:rsidRDefault="006824F3" w:rsidP="002B5BD5">
            <w:pPr>
              <w:spacing w:line="240" w:lineRule="atLeast"/>
              <w:ind w:left="173" w:right="-43" w:hanging="85"/>
              <w:rPr>
                <w:rFonts w:asciiTheme="majorBidi" w:hAnsiTheme="majorBidi" w:cstheme="majorBidi"/>
                <w:sz w:val="32"/>
                <w:szCs w:val="32"/>
                <w:cs/>
              </w:rPr>
            </w:pPr>
            <w:r w:rsidRPr="002E7A0E">
              <w:rPr>
                <w:rFonts w:asciiTheme="majorBidi" w:hAnsiTheme="majorBidi" w:cstheme="majorBidi"/>
                <w:sz w:val="32"/>
                <w:szCs w:val="32"/>
              </w:rPr>
              <w:t xml:space="preserve">TFRS 9 </w:t>
            </w:r>
          </w:p>
        </w:tc>
        <w:tc>
          <w:tcPr>
            <w:tcW w:w="6120" w:type="dxa"/>
            <w:hideMark/>
          </w:tcPr>
          <w:p w14:paraId="75BCA340" w14:textId="77777777" w:rsidR="006824F3" w:rsidRPr="003B2E52" w:rsidRDefault="006824F3" w:rsidP="002B5BD5">
            <w:pPr>
              <w:tabs>
                <w:tab w:val="left" w:pos="72"/>
                <w:tab w:val="left" w:pos="540"/>
              </w:tabs>
              <w:spacing w:line="240" w:lineRule="atLeast"/>
              <w:ind w:left="173" w:right="-43" w:hanging="193"/>
              <w:rPr>
                <w:rFonts w:asciiTheme="majorBidi" w:hAnsiTheme="majorBidi" w:cstheme="majorBidi"/>
                <w:sz w:val="32"/>
                <w:szCs w:val="32"/>
                <w:cs/>
              </w:rPr>
            </w:pPr>
            <w:r w:rsidRPr="002E7A0E">
              <w:rPr>
                <w:rFonts w:asciiTheme="majorBidi" w:hAnsiTheme="majorBidi" w:cstheme="majorBidi"/>
                <w:sz w:val="32"/>
                <w:szCs w:val="32"/>
              </w:rPr>
              <w:t>Financial Instruments</w:t>
            </w:r>
          </w:p>
        </w:tc>
      </w:tr>
    </w:tbl>
    <w:p w14:paraId="1C1C6D53" w14:textId="77777777" w:rsidR="006824F3" w:rsidRPr="003B2E52" w:rsidRDefault="006824F3" w:rsidP="002B5BD5">
      <w:pPr>
        <w:spacing w:line="240" w:lineRule="atLeast"/>
        <w:ind w:left="709" w:firstLine="567"/>
        <w:jc w:val="thaiDistribute"/>
        <w:rPr>
          <w:rFonts w:asciiTheme="majorBidi" w:hAnsiTheme="majorBidi" w:cstheme="majorBidi"/>
          <w:sz w:val="32"/>
          <w:szCs w:val="32"/>
          <w:cs/>
        </w:rPr>
      </w:pPr>
      <w:r w:rsidRPr="002E7A0E">
        <w:rPr>
          <w:rFonts w:asciiTheme="majorBidi" w:hAnsiTheme="majorBidi" w:cstheme="majorBidi"/>
          <w:sz w:val="32"/>
          <w:szCs w:val="32"/>
        </w:rPr>
        <w:t>Accounting standard:</w:t>
      </w:r>
    </w:p>
    <w:tbl>
      <w:tblPr>
        <w:tblW w:w="7848" w:type="dxa"/>
        <w:tblInd w:w="1188" w:type="dxa"/>
        <w:tblLook w:val="01E0" w:firstRow="1" w:lastRow="1" w:firstColumn="1" w:lastColumn="1" w:noHBand="0" w:noVBand="0"/>
      </w:tblPr>
      <w:tblGrid>
        <w:gridCol w:w="1728"/>
        <w:gridCol w:w="6120"/>
      </w:tblGrid>
      <w:tr w:rsidR="00D24514" w:rsidRPr="002E7A0E" w14:paraId="19B25480" w14:textId="77777777" w:rsidTr="00E961C3">
        <w:tc>
          <w:tcPr>
            <w:tcW w:w="1728" w:type="dxa"/>
            <w:hideMark/>
          </w:tcPr>
          <w:p w14:paraId="099AD3C9" w14:textId="77777777" w:rsidR="006824F3" w:rsidRPr="003B2E52" w:rsidRDefault="006824F3" w:rsidP="002B5BD5">
            <w:pPr>
              <w:spacing w:line="240" w:lineRule="atLeast"/>
              <w:ind w:left="173" w:right="-43" w:hanging="85"/>
              <w:rPr>
                <w:rFonts w:asciiTheme="majorBidi" w:hAnsiTheme="majorBidi" w:cstheme="majorBidi"/>
                <w:sz w:val="32"/>
                <w:szCs w:val="32"/>
                <w:cs/>
              </w:rPr>
            </w:pPr>
            <w:r w:rsidRPr="002E7A0E">
              <w:rPr>
                <w:rFonts w:asciiTheme="majorBidi" w:hAnsiTheme="majorBidi" w:cstheme="majorBidi"/>
                <w:sz w:val="32"/>
                <w:szCs w:val="32"/>
              </w:rPr>
              <w:t xml:space="preserve">TAS 32 </w:t>
            </w:r>
          </w:p>
        </w:tc>
        <w:tc>
          <w:tcPr>
            <w:tcW w:w="6120" w:type="dxa"/>
            <w:hideMark/>
          </w:tcPr>
          <w:p w14:paraId="13BB7634" w14:textId="77777777" w:rsidR="006824F3" w:rsidRPr="003B2E52" w:rsidRDefault="006824F3" w:rsidP="002B5BD5">
            <w:pPr>
              <w:tabs>
                <w:tab w:val="left" w:pos="72"/>
                <w:tab w:val="left" w:pos="540"/>
              </w:tabs>
              <w:spacing w:line="240" w:lineRule="atLeast"/>
              <w:ind w:left="173" w:right="-43" w:hanging="193"/>
              <w:rPr>
                <w:rFonts w:asciiTheme="majorBidi" w:hAnsiTheme="majorBidi" w:cstheme="majorBidi"/>
                <w:sz w:val="32"/>
                <w:szCs w:val="32"/>
                <w:cs/>
              </w:rPr>
            </w:pPr>
            <w:r w:rsidRPr="002E7A0E">
              <w:rPr>
                <w:rFonts w:asciiTheme="majorBidi" w:hAnsiTheme="majorBidi" w:cstheme="majorBidi"/>
                <w:sz w:val="32"/>
                <w:szCs w:val="32"/>
              </w:rPr>
              <w:t>Financial Instruments: Presentation</w:t>
            </w:r>
          </w:p>
        </w:tc>
      </w:tr>
    </w:tbl>
    <w:p w14:paraId="69608166" w14:textId="77777777" w:rsidR="006824F3" w:rsidRPr="003B2E52" w:rsidRDefault="006824F3" w:rsidP="002B5BD5">
      <w:pPr>
        <w:spacing w:line="240" w:lineRule="atLeast"/>
        <w:ind w:left="709" w:firstLine="567"/>
        <w:jc w:val="thaiDistribute"/>
        <w:rPr>
          <w:rFonts w:asciiTheme="majorBidi" w:eastAsia="Calibri" w:hAnsiTheme="majorBidi" w:cstheme="majorBidi"/>
          <w:sz w:val="32"/>
          <w:szCs w:val="32"/>
          <w:cs/>
        </w:rPr>
      </w:pPr>
      <w:r w:rsidRPr="002E7A0E">
        <w:rPr>
          <w:rFonts w:asciiTheme="majorBidi" w:hAnsiTheme="majorBidi" w:cstheme="majorBidi"/>
          <w:sz w:val="32"/>
          <w:szCs w:val="32"/>
        </w:rPr>
        <w:t>Financial</w:t>
      </w:r>
      <w:r w:rsidRPr="002E7A0E">
        <w:rPr>
          <w:rFonts w:asciiTheme="majorBidi" w:eastAsia="Calibri" w:hAnsiTheme="majorBidi" w:cstheme="majorBidi"/>
          <w:sz w:val="32"/>
          <w:szCs w:val="32"/>
        </w:rPr>
        <w:t xml:space="preserve"> </w:t>
      </w:r>
      <w:r w:rsidRPr="002E7A0E">
        <w:rPr>
          <w:rFonts w:asciiTheme="majorBidi" w:hAnsiTheme="majorBidi" w:cstheme="majorBidi"/>
          <w:sz w:val="32"/>
          <w:szCs w:val="32"/>
        </w:rPr>
        <w:t>Reporting</w:t>
      </w:r>
      <w:r w:rsidRPr="002E7A0E">
        <w:rPr>
          <w:rFonts w:asciiTheme="majorBidi" w:eastAsia="Calibri" w:hAnsiTheme="majorBidi" w:cstheme="majorBidi"/>
          <w:sz w:val="32"/>
          <w:szCs w:val="32"/>
        </w:rPr>
        <w:t xml:space="preserve"> Standard Interpretations:</w:t>
      </w:r>
    </w:p>
    <w:tbl>
      <w:tblPr>
        <w:tblW w:w="7848" w:type="dxa"/>
        <w:tblInd w:w="1188" w:type="dxa"/>
        <w:tblLook w:val="01E0" w:firstRow="1" w:lastRow="1" w:firstColumn="1" w:lastColumn="1" w:noHBand="0" w:noVBand="0"/>
      </w:tblPr>
      <w:tblGrid>
        <w:gridCol w:w="1728"/>
        <w:gridCol w:w="6120"/>
      </w:tblGrid>
      <w:tr w:rsidR="00D24514" w:rsidRPr="002E7A0E" w14:paraId="30E333B2" w14:textId="77777777" w:rsidTr="00E961C3">
        <w:tc>
          <w:tcPr>
            <w:tcW w:w="1728" w:type="dxa"/>
            <w:hideMark/>
          </w:tcPr>
          <w:p w14:paraId="36510A29" w14:textId="77777777" w:rsidR="006824F3" w:rsidRPr="003B2E52" w:rsidRDefault="006824F3" w:rsidP="002B5BD5">
            <w:pPr>
              <w:spacing w:line="240" w:lineRule="atLeast"/>
              <w:ind w:left="173" w:right="-43" w:hanging="85"/>
              <w:rPr>
                <w:rFonts w:asciiTheme="majorBidi" w:hAnsiTheme="majorBidi" w:cstheme="majorBidi"/>
                <w:sz w:val="32"/>
                <w:szCs w:val="32"/>
                <w:cs/>
              </w:rPr>
            </w:pPr>
            <w:r w:rsidRPr="002E7A0E">
              <w:rPr>
                <w:rFonts w:asciiTheme="majorBidi" w:hAnsiTheme="majorBidi" w:cstheme="majorBidi"/>
                <w:sz w:val="32"/>
                <w:szCs w:val="32"/>
              </w:rPr>
              <w:t xml:space="preserve">TFRIC 16 </w:t>
            </w:r>
          </w:p>
        </w:tc>
        <w:tc>
          <w:tcPr>
            <w:tcW w:w="6120" w:type="dxa"/>
            <w:hideMark/>
          </w:tcPr>
          <w:p w14:paraId="5DFF9425" w14:textId="77777777" w:rsidR="006824F3" w:rsidRPr="003B2E52" w:rsidRDefault="006824F3" w:rsidP="002B5BD5">
            <w:pPr>
              <w:tabs>
                <w:tab w:val="left" w:pos="72"/>
                <w:tab w:val="left" w:pos="540"/>
              </w:tabs>
              <w:spacing w:line="240" w:lineRule="atLeast"/>
              <w:ind w:left="173" w:right="-43" w:hanging="193"/>
              <w:rPr>
                <w:rFonts w:asciiTheme="majorBidi" w:hAnsiTheme="majorBidi" w:cstheme="majorBidi"/>
                <w:sz w:val="32"/>
                <w:szCs w:val="32"/>
                <w:cs/>
              </w:rPr>
            </w:pPr>
            <w:r w:rsidRPr="002E7A0E">
              <w:rPr>
                <w:rFonts w:asciiTheme="majorBidi" w:hAnsiTheme="majorBidi" w:cstheme="majorBidi"/>
                <w:sz w:val="32"/>
                <w:szCs w:val="32"/>
              </w:rPr>
              <w:t>Hedges of a Net Investment in a Foreign Operation</w:t>
            </w:r>
          </w:p>
        </w:tc>
      </w:tr>
      <w:tr w:rsidR="00D24514" w:rsidRPr="002E7A0E" w14:paraId="73A4D630" w14:textId="77777777" w:rsidTr="00E961C3">
        <w:tc>
          <w:tcPr>
            <w:tcW w:w="1728" w:type="dxa"/>
          </w:tcPr>
          <w:p w14:paraId="17430EDB" w14:textId="77777777" w:rsidR="006824F3" w:rsidRPr="002E7A0E" w:rsidRDefault="006824F3" w:rsidP="002B5BD5">
            <w:pPr>
              <w:spacing w:line="240" w:lineRule="atLeast"/>
              <w:ind w:left="173" w:right="-43" w:hanging="85"/>
              <w:rPr>
                <w:rFonts w:asciiTheme="majorBidi" w:hAnsiTheme="majorBidi" w:cstheme="majorBidi"/>
                <w:sz w:val="32"/>
                <w:szCs w:val="32"/>
              </w:rPr>
            </w:pPr>
            <w:r w:rsidRPr="002E7A0E">
              <w:rPr>
                <w:rFonts w:asciiTheme="majorBidi" w:hAnsiTheme="majorBidi" w:cstheme="majorBidi"/>
                <w:sz w:val="32"/>
                <w:szCs w:val="32"/>
              </w:rPr>
              <w:t>TFRIC 19</w:t>
            </w:r>
          </w:p>
        </w:tc>
        <w:tc>
          <w:tcPr>
            <w:tcW w:w="6120" w:type="dxa"/>
          </w:tcPr>
          <w:p w14:paraId="029D9D36" w14:textId="77777777" w:rsidR="006824F3" w:rsidRPr="002E7A0E" w:rsidRDefault="006824F3" w:rsidP="002B5BD5">
            <w:pPr>
              <w:tabs>
                <w:tab w:val="left" w:pos="72"/>
                <w:tab w:val="left" w:pos="540"/>
              </w:tabs>
              <w:spacing w:line="240" w:lineRule="atLeast"/>
              <w:ind w:left="173" w:right="-43" w:hanging="193"/>
              <w:rPr>
                <w:rFonts w:asciiTheme="majorBidi" w:hAnsiTheme="majorBidi" w:cstheme="majorBidi"/>
                <w:sz w:val="32"/>
                <w:szCs w:val="32"/>
              </w:rPr>
            </w:pPr>
            <w:r w:rsidRPr="002E7A0E">
              <w:rPr>
                <w:rFonts w:asciiTheme="majorBidi" w:hAnsiTheme="majorBidi" w:cstheme="majorBidi"/>
                <w:sz w:val="32"/>
                <w:szCs w:val="32"/>
              </w:rPr>
              <w:t>Extinguishing Financial Liabilities with Equity Instruments</w:t>
            </w:r>
          </w:p>
        </w:tc>
      </w:tr>
      <w:tr w:rsidR="00D24514" w:rsidRPr="002E7A0E" w14:paraId="187077BD" w14:textId="77777777" w:rsidTr="00E961C3">
        <w:trPr>
          <w:gridAfter w:val="1"/>
          <w:wAfter w:w="6120" w:type="dxa"/>
        </w:trPr>
        <w:tc>
          <w:tcPr>
            <w:tcW w:w="1728" w:type="dxa"/>
            <w:hideMark/>
          </w:tcPr>
          <w:p w14:paraId="15B9EAC6" w14:textId="77777777" w:rsidR="006824F3" w:rsidRPr="002E7A0E" w:rsidRDefault="006824F3" w:rsidP="002B5BD5">
            <w:pPr>
              <w:spacing w:line="240" w:lineRule="atLeast"/>
              <w:ind w:left="173" w:right="-43" w:hanging="85"/>
              <w:rPr>
                <w:rFonts w:asciiTheme="majorBidi" w:hAnsiTheme="majorBidi" w:cstheme="majorBidi"/>
                <w:sz w:val="32"/>
                <w:szCs w:val="32"/>
              </w:rPr>
            </w:pPr>
          </w:p>
        </w:tc>
      </w:tr>
    </w:tbl>
    <w:p w14:paraId="0E58CF67" w14:textId="77777777" w:rsidR="003B7209" w:rsidRPr="002E7A0E" w:rsidRDefault="003B7209" w:rsidP="002B5BD5">
      <w:pPr>
        <w:spacing w:line="240" w:lineRule="atLeast"/>
        <w:ind w:left="706" w:firstLine="567"/>
        <w:jc w:val="thaiDistribute"/>
        <w:rPr>
          <w:rFonts w:asciiTheme="majorBidi" w:hAnsiTheme="majorBidi" w:cstheme="majorBidi"/>
          <w:sz w:val="32"/>
          <w:szCs w:val="32"/>
        </w:rPr>
      </w:pPr>
    </w:p>
    <w:p w14:paraId="108A12F3" w14:textId="6D2A645A" w:rsidR="006824F3" w:rsidRPr="002E7A0E" w:rsidRDefault="006824F3" w:rsidP="002B5BD5">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These include stipulations regarding the presentation and disclosure of financial instruments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When the TFRSs related to financial instruments are effective, some accounting standards, interpretations and guidance which are currently effective will be cancelled.   </w:t>
      </w:r>
    </w:p>
    <w:p w14:paraId="41A6DC7B" w14:textId="2802DC94" w:rsidR="00E961C3" w:rsidRPr="002E7A0E" w:rsidRDefault="00E961C3" w:rsidP="002B5BD5">
      <w:pPr>
        <w:spacing w:line="240" w:lineRule="atLeast"/>
        <w:ind w:left="706" w:firstLine="567"/>
        <w:jc w:val="thaiDistribute"/>
        <w:rPr>
          <w:rFonts w:asciiTheme="majorBidi" w:hAnsiTheme="majorBidi" w:cstheme="majorBidi"/>
          <w:sz w:val="32"/>
          <w:szCs w:val="32"/>
        </w:rPr>
      </w:pPr>
    </w:p>
    <w:p w14:paraId="10D4DC88" w14:textId="511CFAD0" w:rsidR="002B5BD5" w:rsidRPr="002E7A0E" w:rsidRDefault="002B5BD5" w:rsidP="002B5BD5">
      <w:pPr>
        <w:spacing w:line="240" w:lineRule="atLeast"/>
        <w:ind w:left="706" w:firstLine="567"/>
        <w:jc w:val="thaiDistribute"/>
        <w:rPr>
          <w:rFonts w:asciiTheme="majorBidi" w:hAnsiTheme="majorBidi" w:cstheme="majorBidi"/>
          <w:sz w:val="32"/>
          <w:szCs w:val="32"/>
        </w:rPr>
      </w:pPr>
    </w:p>
    <w:p w14:paraId="5FCEDA3F" w14:textId="1D97972E" w:rsidR="002B5BD5" w:rsidRPr="002E7A0E" w:rsidRDefault="002B5BD5" w:rsidP="002B5BD5">
      <w:pPr>
        <w:spacing w:line="240" w:lineRule="atLeast"/>
        <w:ind w:left="706" w:firstLine="567"/>
        <w:jc w:val="thaiDistribute"/>
        <w:rPr>
          <w:rFonts w:asciiTheme="majorBidi" w:hAnsiTheme="majorBidi" w:cstheme="majorBidi"/>
          <w:sz w:val="32"/>
          <w:szCs w:val="32"/>
        </w:rPr>
      </w:pPr>
    </w:p>
    <w:p w14:paraId="5B8F6F97" w14:textId="77777777" w:rsidR="002B5BD5" w:rsidRPr="002E7A0E" w:rsidRDefault="002B5BD5" w:rsidP="002B5BD5">
      <w:pPr>
        <w:spacing w:line="240" w:lineRule="atLeast"/>
        <w:ind w:left="706" w:firstLine="567"/>
        <w:jc w:val="thaiDistribute"/>
        <w:rPr>
          <w:rFonts w:asciiTheme="majorBidi" w:hAnsiTheme="majorBidi" w:cstheme="majorBidi"/>
          <w:sz w:val="32"/>
          <w:szCs w:val="32"/>
        </w:rPr>
      </w:pPr>
    </w:p>
    <w:p w14:paraId="237F6091" w14:textId="77777777" w:rsidR="006824F3" w:rsidRPr="002E7A0E" w:rsidRDefault="006824F3" w:rsidP="002B5BD5">
      <w:pPr>
        <w:tabs>
          <w:tab w:val="left" w:pos="1200"/>
          <w:tab w:val="left" w:pos="1800"/>
          <w:tab w:val="left" w:pos="2400"/>
          <w:tab w:val="left" w:pos="3000"/>
        </w:tabs>
        <w:spacing w:line="240" w:lineRule="atLeast"/>
        <w:ind w:left="706" w:hanging="907"/>
        <w:jc w:val="thaiDistribute"/>
        <w:rPr>
          <w:rFonts w:asciiTheme="majorBidi" w:eastAsia="Calibri" w:hAnsiTheme="majorBidi" w:cstheme="majorBidi"/>
          <w:b/>
          <w:bCs/>
          <w:sz w:val="32"/>
          <w:szCs w:val="32"/>
        </w:rPr>
      </w:pPr>
      <w:r w:rsidRPr="002E7A0E">
        <w:rPr>
          <w:rFonts w:asciiTheme="majorBidi" w:eastAsia="Calibri" w:hAnsiTheme="majorBidi" w:cstheme="majorBidi"/>
          <w:b/>
          <w:bCs/>
          <w:sz w:val="32"/>
          <w:szCs w:val="32"/>
        </w:rPr>
        <w:lastRenderedPageBreak/>
        <w:tab/>
        <w:t>TFRS 16 Leases</w:t>
      </w:r>
    </w:p>
    <w:p w14:paraId="1F20B96F" w14:textId="3146DAED" w:rsidR="006824F3" w:rsidRPr="002E7A0E" w:rsidRDefault="006824F3" w:rsidP="00981099">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These TFRSs supersedes TAS 17 Leases together with related Interpretations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standard sets out the principles for the recognition, measurement, presentation and disclosure of leases, and requires a lessee to recognize assets and liabilities for all leases with a term of more than 12 months, unless the underlying asset is low value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Accounting by lessors under TFRS 16 is substantially unchanged from TAS 17</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Lessors will continue to classify leases as either operating or finance leases using similar principles to those used under TAS 17.</w:t>
      </w:r>
    </w:p>
    <w:p w14:paraId="0AF806F7" w14:textId="5EB69252" w:rsidR="00F61B3B" w:rsidRPr="002E7A0E" w:rsidRDefault="006824F3" w:rsidP="002B5BD5">
      <w:pPr>
        <w:spacing w:line="240" w:lineRule="atLeast"/>
        <w:ind w:left="706" w:firstLine="567"/>
        <w:jc w:val="thaiDistribute"/>
        <w:rPr>
          <w:rFonts w:asciiTheme="majorBidi" w:hAnsiTheme="majorBidi" w:cstheme="majorBidi"/>
          <w:sz w:val="32"/>
          <w:szCs w:val="32"/>
        </w:rPr>
      </w:pPr>
      <w:r w:rsidRPr="002E7A0E">
        <w:rPr>
          <w:rFonts w:asciiTheme="majorBidi" w:hAnsiTheme="majorBidi" w:cstheme="majorBidi"/>
          <w:sz w:val="32"/>
          <w:szCs w:val="32"/>
        </w:rPr>
        <w:t>The management of the Company and its subsidiaries are currently evaluating the impact of these standards to the financial statements in the year when they are adopted.</w:t>
      </w:r>
    </w:p>
    <w:p w14:paraId="4CCAD5CA" w14:textId="77777777" w:rsidR="00E961C3" w:rsidRPr="002E7A0E" w:rsidRDefault="00E961C3" w:rsidP="00E1349F">
      <w:pPr>
        <w:spacing w:line="340" w:lineRule="exact"/>
        <w:ind w:left="720" w:firstLine="414"/>
        <w:jc w:val="thaiDistribute"/>
        <w:rPr>
          <w:rFonts w:asciiTheme="majorBidi" w:hAnsiTheme="majorBidi" w:cstheme="majorBidi"/>
          <w:b/>
          <w:bCs/>
          <w:sz w:val="32"/>
          <w:szCs w:val="32"/>
        </w:rPr>
      </w:pPr>
    </w:p>
    <w:p w14:paraId="682FE2A8" w14:textId="639AE2C7" w:rsidR="00D03FD4" w:rsidRPr="002E7A0E" w:rsidRDefault="00E961C3" w:rsidP="002B5BD5">
      <w:pPr>
        <w:tabs>
          <w:tab w:val="left" w:pos="284"/>
          <w:tab w:val="left" w:pos="851"/>
          <w:tab w:val="left" w:pos="1418"/>
        </w:tabs>
        <w:spacing w:line="240" w:lineRule="atLeast"/>
        <w:ind w:right="-90"/>
        <w:jc w:val="both"/>
        <w:rPr>
          <w:rFonts w:asciiTheme="majorBidi" w:hAnsiTheme="majorBidi" w:cstheme="majorBidi"/>
          <w:b/>
          <w:bCs/>
          <w:sz w:val="32"/>
          <w:szCs w:val="32"/>
        </w:rPr>
      </w:pPr>
      <w:r w:rsidRPr="002E7A0E">
        <w:rPr>
          <w:rFonts w:asciiTheme="majorBidi" w:hAnsiTheme="majorBidi" w:cstheme="majorBidi"/>
          <w:b/>
          <w:bCs/>
          <w:sz w:val="32"/>
          <w:szCs w:val="32"/>
        </w:rPr>
        <w:t>4</w:t>
      </w:r>
      <w:r w:rsidR="0087600C" w:rsidRPr="002E7A0E">
        <w:rPr>
          <w:rFonts w:asciiTheme="majorBidi" w:hAnsiTheme="majorBidi" w:cstheme="majorBidi"/>
          <w:b/>
          <w:bCs/>
          <w:sz w:val="32"/>
          <w:szCs w:val="32"/>
        </w:rPr>
        <w:t>.</w:t>
      </w:r>
      <w:r w:rsidR="0087600C" w:rsidRPr="002E7A0E">
        <w:rPr>
          <w:rFonts w:asciiTheme="majorBidi" w:hAnsiTheme="majorBidi" w:cstheme="majorBidi"/>
          <w:b/>
          <w:bCs/>
          <w:sz w:val="32"/>
          <w:szCs w:val="32"/>
        </w:rPr>
        <w:tab/>
        <w:t>SIGNIFICANT ACCOUNTING POLICIES</w:t>
      </w:r>
    </w:p>
    <w:p w14:paraId="2D3A8A4F" w14:textId="45CCE6FD" w:rsidR="0055220E" w:rsidRPr="00BF3CB8" w:rsidRDefault="00D03FD4"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proofErr w:type="gramStart"/>
      <w:r w:rsidR="0055220E" w:rsidRPr="00BF3CB8">
        <w:rPr>
          <w:rFonts w:asciiTheme="majorBidi" w:hAnsiTheme="majorBidi" w:cstheme="majorBidi"/>
          <w:sz w:val="32"/>
          <w:szCs w:val="32"/>
        </w:rPr>
        <w:t xml:space="preserve">4.1  </w:t>
      </w:r>
      <w:r w:rsidR="0055220E" w:rsidRPr="00BF3CB8">
        <w:rPr>
          <w:rFonts w:asciiTheme="majorBidi" w:eastAsia="Cordia New" w:hAnsiTheme="majorBidi" w:cstheme="majorBidi"/>
          <w:sz w:val="32"/>
          <w:szCs w:val="32"/>
          <w:lang w:eastAsia="zh-CN"/>
        </w:rPr>
        <w:t>Revenue</w:t>
      </w:r>
      <w:proofErr w:type="gramEnd"/>
      <w:r w:rsidR="0055220E" w:rsidRPr="00BF3CB8">
        <w:rPr>
          <w:rFonts w:asciiTheme="majorBidi" w:hAnsiTheme="majorBidi" w:cstheme="majorBidi"/>
          <w:sz w:val="32"/>
          <w:szCs w:val="32"/>
        </w:rPr>
        <w:t xml:space="preserve"> </w:t>
      </w:r>
      <w:r w:rsidR="00981099" w:rsidRPr="00BF3CB8">
        <w:rPr>
          <w:rFonts w:asciiTheme="majorBidi" w:hAnsiTheme="majorBidi" w:cstheme="majorBidi"/>
          <w:sz w:val="32"/>
          <w:szCs w:val="32"/>
        </w:rPr>
        <w:t xml:space="preserve">and expenses </w:t>
      </w:r>
      <w:r w:rsidR="0055220E" w:rsidRPr="00BF3CB8">
        <w:rPr>
          <w:rFonts w:asciiTheme="majorBidi" w:hAnsiTheme="majorBidi" w:cstheme="majorBidi"/>
          <w:sz w:val="32"/>
          <w:szCs w:val="32"/>
        </w:rPr>
        <w:t>recognition</w:t>
      </w:r>
    </w:p>
    <w:p w14:paraId="5C7FE32D" w14:textId="4D251351" w:rsidR="00E7277C" w:rsidRPr="002E7A0E" w:rsidRDefault="00E7277C" w:rsidP="002B5BD5">
      <w:pPr>
        <w:tabs>
          <w:tab w:val="left" w:pos="1080"/>
        </w:tabs>
        <w:spacing w:line="240" w:lineRule="atLeast"/>
        <w:ind w:firstLine="630"/>
        <w:jc w:val="thaiDistribute"/>
        <w:rPr>
          <w:rFonts w:asciiTheme="majorBidi" w:hAnsiTheme="majorBidi" w:cstheme="majorBidi"/>
          <w:sz w:val="32"/>
          <w:szCs w:val="32"/>
        </w:rPr>
      </w:pPr>
      <w:r w:rsidRPr="002E7A0E">
        <w:rPr>
          <w:rFonts w:asciiTheme="majorBidi" w:hAnsiTheme="majorBidi" w:cstheme="majorBidi"/>
          <w:sz w:val="32"/>
          <w:szCs w:val="32"/>
        </w:rPr>
        <w:t>Sales of goods</w:t>
      </w:r>
    </w:p>
    <w:p w14:paraId="4CF8167A" w14:textId="09F7DBAC" w:rsidR="0055220E" w:rsidRPr="002E7A0E" w:rsidRDefault="00E7277C" w:rsidP="002B5BD5">
      <w:pPr>
        <w:spacing w:line="380" w:lineRule="atLeas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Revenue from sale of goods is recognized at the point in time when control of the asset is </w:t>
      </w:r>
      <w:r w:rsidRPr="002E7A0E">
        <w:rPr>
          <w:rFonts w:asciiTheme="majorBidi" w:eastAsia="Cordia New" w:hAnsiTheme="majorBidi" w:cstheme="majorBidi"/>
          <w:sz w:val="32"/>
          <w:szCs w:val="32"/>
          <w:lang w:eastAsia="zh-CN"/>
        </w:rPr>
        <w:t>transferred</w:t>
      </w:r>
      <w:r w:rsidRPr="002E7A0E">
        <w:rPr>
          <w:rFonts w:asciiTheme="majorBidi" w:hAnsiTheme="majorBidi" w:cstheme="majorBidi"/>
          <w:sz w:val="32"/>
          <w:szCs w:val="32"/>
        </w:rPr>
        <w:t xml:space="preserve"> to the customer, generally on delivery of the goods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Revenue is measured at the amount of the consideration received or receivable, excluding value added tax, of goods supplied after deducting returns and discounts.</w:t>
      </w:r>
    </w:p>
    <w:p w14:paraId="013DECB0" w14:textId="26871CC3" w:rsidR="00E7277C" w:rsidRPr="002E7A0E" w:rsidRDefault="00E7277C" w:rsidP="002B5BD5">
      <w:pPr>
        <w:tabs>
          <w:tab w:val="left" w:pos="1080"/>
        </w:tabs>
        <w:spacing w:line="240" w:lineRule="atLeast"/>
        <w:ind w:firstLine="720"/>
        <w:jc w:val="thaiDistribute"/>
        <w:rPr>
          <w:rFonts w:asciiTheme="majorBidi" w:hAnsiTheme="majorBidi" w:cstheme="majorBidi"/>
          <w:sz w:val="32"/>
          <w:szCs w:val="32"/>
        </w:rPr>
      </w:pPr>
      <w:r w:rsidRPr="002E7A0E">
        <w:rPr>
          <w:rFonts w:asciiTheme="majorBidi" w:hAnsiTheme="majorBidi" w:cstheme="majorBidi"/>
          <w:sz w:val="32"/>
          <w:szCs w:val="32"/>
        </w:rPr>
        <w:t xml:space="preserve">Interest income   </w:t>
      </w:r>
    </w:p>
    <w:p w14:paraId="4D4BA5E3" w14:textId="4721D711" w:rsidR="00981099" w:rsidRPr="002E7A0E" w:rsidRDefault="00E7277C" w:rsidP="00981099">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pacing w:val="-4"/>
          <w:sz w:val="32"/>
          <w:szCs w:val="32"/>
        </w:rPr>
        <w:t>Interest</w:t>
      </w:r>
      <w:r w:rsidRPr="002E7A0E">
        <w:rPr>
          <w:rFonts w:asciiTheme="majorBidi" w:hAnsiTheme="majorBidi" w:cstheme="majorBidi"/>
          <w:sz w:val="32"/>
          <w:szCs w:val="32"/>
        </w:rPr>
        <w:t xml:space="preserve"> </w:t>
      </w:r>
      <w:r w:rsidRPr="002E7A0E">
        <w:rPr>
          <w:rFonts w:asciiTheme="majorBidi" w:eastAsia="Cordia New" w:hAnsiTheme="majorBidi" w:cstheme="majorBidi"/>
          <w:sz w:val="32"/>
          <w:szCs w:val="32"/>
          <w:lang w:eastAsia="zh-CN"/>
        </w:rPr>
        <w:t>income</w:t>
      </w:r>
      <w:r w:rsidRPr="002E7A0E">
        <w:rPr>
          <w:rFonts w:asciiTheme="majorBidi" w:hAnsiTheme="majorBidi" w:cstheme="majorBidi"/>
          <w:sz w:val="32"/>
          <w:szCs w:val="32"/>
        </w:rPr>
        <w:t xml:space="preserve"> is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on an accrual basis based on the effective interest rate.</w:t>
      </w:r>
    </w:p>
    <w:p w14:paraId="6A27C69C" w14:textId="77777777" w:rsidR="00981099" w:rsidRPr="002E7A0E" w:rsidRDefault="00981099" w:rsidP="00981099">
      <w:pPr>
        <w:spacing w:line="240" w:lineRule="atLeast"/>
        <w:ind w:firstLine="720"/>
        <w:jc w:val="thaiDistribute"/>
        <w:rPr>
          <w:rFonts w:asciiTheme="majorBidi" w:hAnsiTheme="majorBidi" w:cstheme="majorBidi"/>
          <w:sz w:val="32"/>
          <w:szCs w:val="32"/>
        </w:rPr>
      </w:pPr>
      <w:r w:rsidRPr="002E7A0E">
        <w:rPr>
          <w:rFonts w:asciiTheme="majorBidi" w:hAnsiTheme="majorBidi" w:cstheme="majorBidi"/>
          <w:sz w:val="32"/>
          <w:szCs w:val="32"/>
        </w:rPr>
        <w:t xml:space="preserve">Other income </w:t>
      </w:r>
      <w:bookmarkStart w:id="1" w:name="_Hlk32770593"/>
      <w:r w:rsidRPr="002E7A0E">
        <w:rPr>
          <w:rFonts w:asciiTheme="majorBidi" w:hAnsiTheme="majorBidi" w:cstheme="majorBidi"/>
          <w:sz w:val="32"/>
          <w:szCs w:val="32"/>
        </w:rPr>
        <w:t>and expenses</w:t>
      </w:r>
      <w:bookmarkEnd w:id="1"/>
    </w:p>
    <w:p w14:paraId="2027B6E6" w14:textId="12FB4403" w:rsidR="00981099" w:rsidRPr="002E7A0E" w:rsidRDefault="00981099" w:rsidP="00981099">
      <w:pPr>
        <w:spacing w:line="240" w:lineRule="atLeast"/>
        <w:ind w:left="720" w:firstLine="720"/>
        <w:jc w:val="thaiDistribute"/>
        <w:rPr>
          <w:rFonts w:asciiTheme="majorBidi" w:hAnsiTheme="majorBidi" w:cstheme="majorBidi"/>
          <w:sz w:val="32"/>
          <w:szCs w:val="32"/>
        </w:rPr>
      </w:pPr>
      <w:r w:rsidRPr="002E7A0E">
        <w:rPr>
          <w:rFonts w:asciiTheme="majorBidi" w:hAnsiTheme="majorBidi" w:cstheme="majorBidi"/>
          <w:sz w:val="32"/>
          <w:szCs w:val="32"/>
        </w:rPr>
        <w:t>Other income and expenses are recognized on an accrual basis.</w:t>
      </w:r>
    </w:p>
    <w:p w14:paraId="4D37E299" w14:textId="77777777" w:rsidR="00640B9E" w:rsidRPr="002E7A0E" w:rsidRDefault="00640B9E" w:rsidP="002B5BD5">
      <w:pPr>
        <w:spacing w:line="200" w:lineRule="exact"/>
        <w:ind w:left="720" w:firstLine="418"/>
        <w:jc w:val="thaiDistribute"/>
        <w:rPr>
          <w:rFonts w:asciiTheme="majorBidi" w:hAnsiTheme="majorBidi" w:cstheme="majorBidi"/>
          <w:b/>
          <w:bCs/>
          <w:sz w:val="32"/>
          <w:szCs w:val="32"/>
        </w:rPr>
      </w:pPr>
      <w:r w:rsidRPr="002E7A0E">
        <w:rPr>
          <w:rFonts w:asciiTheme="majorBidi" w:hAnsiTheme="majorBidi" w:cstheme="majorBidi"/>
          <w:b/>
          <w:bCs/>
          <w:sz w:val="32"/>
          <w:szCs w:val="32"/>
        </w:rPr>
        <w:tab/>
      </w:r>
    </w:p>
    <w:p w14:paraId="12311C30" w14:textId="73FCE384" w:rsidR="00BB5A6F" w:rsidRPr="00BF3CB8" w:rsidRDefault="00640B9E"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proofErr w:type="gramStart"/>
      <w:r w:rsidR="00BB5A6F" w:rsidRPr="00BF3CB8">
        <w:rPr>
          <w:rFonts w:asciiTheme="majorBidi" w:hAnsiTheme="majorBidi" w:cstheme="majorBidi"/>
          <w:sz w:val="32"/>
          <w:szCs w:val="32"/>
        </w:rPr>
        <w:t>4.2  Cash</w:t>
      </w:r>
      <w:proofErr w:type="gramEnd"/>
      <w:r w:rsidR="00BB5A6F" w:rsidRPr="00BF3CB8">
        <w:rPr>
          <w:rFonts w:asciiTheme="majorBidi" w:hAnsiTheme="majorBidi" w:cstheme="majorBidi"/>
          <w:sz w:val="32"/>
          <w:szCs w:val="32"/>
        </w:rPr>
        <w:t xml:space="preserve"> </w:t>
      </w:r>
      <w:r w:rsidR="00BB5A6F" w:rsidRPr="00BF3CB8">
        <w:rPr>
          <w:rFonts w:asciiTheme="majorBidi" w:eastAsia="Cordia New" w:hAnsiTheme="majorBidi" w:cstheme="majorBidi"/>
          <w:sz w:val="32"/>
          <w:szCs w:val="32"/>
          <w:lang w:eastAsia="zh-CN"/>
        </w:rPr>
        <w:t>and</w:t>
      </w:r>
      <w:r w:rsidR="00BB5A6F" w:rsidRPr="00BF3CB8">
        <w:rPr>
          <w:rFonts w:asciiTheme="majorBidi" w:hAnsiTheme="majorBidi" w:cstheme="majorBidi"/>
          <w:sz w:val="32"/>
          <w:szCs w:val="32"/>
        </w:rPr>
        <w:t xml:space="preserve"> cash equivalents</w:t>
      </w:r>
    </w:p>
    <w:p w14:paraId="214FC9A5" w14:textId="03DC52A4" w:rsidR="00912F55" w:rsidRPr="002E7A0E" w:rsidRDefault="00912F55" w:rsidP="002B5BD5">
      <w:pPr>
        <w:spacing w:line="240" w:lineRule="atLeast"/>
        <w:ind w:left="720" w:firstLine="414"/>
        <w:jc w:val="thaiDistribute"/>
        <w:rPr>
          <w:rFonts w:asciiTheme="majorBidi" w:hAnsiTheme="majorBidi" w:cstheme="majorBidi"/>
          <w:sz w:val="32"/>
          <w:szCs w:val="32"/>
        </w:rPr>
      </w:pPr>
      <w:proofErr w:type="gramStart"/>
      <w:r w:rsidRPr="002E7A0E">
        <w:rPr>
          <w:rFonts w:asciiTheme="majorBidi" w:hAnsiTheme="majorBidi" w:cstheme="majorBidi"/>
          <w:sz w:val="32"/>
          <w:szCs w:val="32"/>
        </w:rPr>
        <w:t>Cash  and</w:t>
      </w:r>
      <w:proofErr w:type="gramEnd"/>
      <w:r w:rsidRPr="002E7A0E">
        <w:rPr>
          <w:rFonts w:asciiTheme="majorBidi" w:hAnsiTheme="majorBidi" w:cstheme="majorBidi"/>
          <w:sz w:val="32"/>
          <w:szCs w:val="32"/>
        </w:rPr>
        <w:t xml:space="preserve">  cash  equivalents  consist  of  cash  in  hand  and  at  banks,  and  all  highly  liquid investments with an original maturity of three months or less and not subject to withdrawal restrictions.</w:t>
      </w:r>
    </w:p>
    <w:p w14:paraId="1C8ED6A1" w14:textId="77777777" w:rsidR="003B7209" w:rsidRPr="002E7A0E" w:rsidRDefault="003B7209" w:rsidP="002B5BD5">
      <w:pPr>
        <w:spacing w:line="200" w:lineRule="exact"/>
        <w:ind w:left="720" w:firstLine="418"/>
        <w:jc w:val="thaiDistribute"/>
        <w:rPr>
          <w:rFonts w:asciiTheme="majorBidi" w:hAnsiTheme="majorBidi" w:cstheme="majorBidi"/>
          <w:sz w:val="32"/>
          <w:szCs w:val="32"/>
        </w:rPr>
      </w:pPr>
    </w:p>
    <w:p w14:paraId="125A99EF" w14:textId="0D4AEBB8" w:rsidR="0055220E" w:rsidRPr="00BF3CB8" w:rsidRDefault="0033559A"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proofErr w:type="gramStart"/>
      <w:r w:rsidR="00BB5A6F" w:rsidRPr="00BF3CB8">
        <w:rPr>
          <w:rFonts w:asciiTheme="majorBidi" w:hAnsiTheme="majorBidi" w:cstheme="majorBidi"/>
          <w:sz w:val="32"/>
          <w:szCs w:val="32"/>
        </w:rPr>
        <w:t>4.3  Trade</w:t>
      </w:r>
      <w:proofErr w:type="gramEnd"/>
      <w:r w:rsidR="00BB5A6F" w:rsidRPr="00BF3CB8">
        <w:rPr>
          <w:rFonts w:asciiTheme="majorBidi" w:hAnsiTheme="majorBidi" w:cstheme="majorBidi"/>
          <w:sz w:val="32"/>
          <w:szCs w:val="32"/>
        </w:rPr>
        <w:t xml:space="preserve"> accounts receivable</w:t>
      </w:r>
    </w:p>
    <w:p w14:paraId="551C92CF" w14:textId="60C644B6" w:rsidR="002B5BD5" w:rsidRPr="002E7A0E" w:rsidRDefault="00912F55" w:rsidP="00981099">
      <w:pPr>
        <w:spacing w:line="380"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Trade accounts receivable are stated at the net </w:t>
      </w:r>
      <w:proofErr w:type="spellStart"/>
      <w:r w:rsidRPr="002E7A0E">
        <w:rPr>
          <w:rFonts w:asciiTheme="majorBidi" w:hAnsiTheme="majorBidi" w:cstheme="majorBidi"/>
          <w:sz w:val="32"/>
          <w:szCs w:val="32"/>
        </w:rPr>
        <w:t>realisable</w:t>
      </w:r>
      <w:proofErr w:type="spellEnd"/>
      <w:r w:rsidRPr="002E7A0E">
        <w:rPr>
          <w:rFonts w:asciiTheme="majorBidi" w:hAnsiTheme="majorBidi" w:cstheme="majorBidi"/>
          <w:sz w:val="32"/>
          <w:szCs w:val="32"/>
        </w:rPr>
        <w:t xml:space="preserve"> value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Allowance for doubtful accounts </w:t>
      </w:r>
      <w:proofErr w:type="gramStart"/>
      <w:r w:rsidRPr="002E7A0E">
        <w:rPr>
          <w:rFonts w:asciiTheme="majorBidi" w:hAnsiTheme="majorBidi" w:cstheme="majorBidi"/>
          <w:sz w:val="32"/>
          <w:szCs w:val="32"/>
        </w:rPr>
        <w:t>is  provided</w:t>
      </w:r>
      <w:proofErr w:type="gramEnd"/>
      <w:r w:rsidRPr="002E7A0E">
        <w:rPr>
          <w:rFonts w:asciiTheme="majorBidi" w:hAnsiTheme="majorBidi" w:cstheme="majorBidi"/>
          <w:sz w:val="32"/>
          <w:szCs w:val="32"/>
        </w:rPr>
        <w:t xml:space="preserve">  for  the  estimated  losses  that  may  be  incurred  in  collection  of  receivables.  The allowance is generally based on collection experience and analysis of debt aging.</w:t>
      </w:r>
    </w:p>
    <w:p w14:paraId="0337B810" w14:textId="77777777" w:rsidR="00BF3CB8" w:rsidRDefault="0033559A" w:rsidP="002B5BD5">
      <w:pPr>
        <w:tabs>
          <w:tab w:val="left" w:pos="284"/>
          <w:tab w:val="left" w:pos="709"/>
        </w:tabs>
        <w:spacing w:line="240" w:lineRule="atLeast"/>
        <w:rPr>
          <w:rFonts w:asciiTheme="majorBidi" w:hAnsiTheme="majorBidi" w:cstheme="majorBidi"/>
          <w:sz w:val="32"/>
          <w:szCs w:val="32"/>
        </w:rPr>
      </w:pPr>
      <w:r w:rsidRPr="002E7A0E">
        <w:rPr>
          <w:rFonts w:asciiTheme="majorBidi" w:hAnsiTheme="majorBidi" w:cstheme="majorBidi"/>
          <w:sz w:val="32"/>
          <w:szCs w:val="32"/>
        </w:rPr>
        <w:tab/>
      </w:r>
    </w:p>
    <w:p w14:paraId="40B8AE92" w14:textId="0B9CEDFF" w:rsidR="00BB5A6F" w:rsidRPr="00BF3CB8" w:rsidRDefault="00BF3CB8"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lastRenderedPageBreak/>
        <w:tab/>
      </w:r>
      <w:proofErr w:type="gramStart"/>
      <w:r w:rsidR="00BB5A6F" w:rsidRPr="00BF3CB8">
        <w:rPr>
          <w:rFonts w:asciiTheme="majorBidi" w:hAnsiTheme="majorBidi" w:cstheme="majorBidi"/>
          <w:sz w:val="32"/>
          <w:szCs w:val="32"/>
        </w:rPr>
        <w:t>4.4  Inventories</w:t>
      </w:r>
      <w:proofErr w:type="gramEnd"/>
    </w:p>
    <w:p w14:paraId="2977F290" w14:textId="253AA51F" w:rsidR="0078469F" w:rsidRPr="002E7A0E" w:rsidRDefault="0078469F" w:rsidP="002B5BD5">
      <w:pPr>
        <w:spacing w:line="240" w:lineRule="atLeast"/>
        <w:ind w:left="720" w:firstLine="414"/>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Inventories are stated at the lower of cost or net realizable value</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Costs is calculated as </w:t>
      </w:r>
      <w:proofErr w:type="gramStart"/>
      <w:r w:rsidRPr="002E7A0E">
        <w:rPr>
          <w:rFonts w:asciiTheme="majorBidi" w:hAnsiTheme="majorBidi" w:cstheme="majorBidi"/>
          <w:spacing w:val="-4"/>
          <w:sz w:val="32"/>
          <w:szCs w:val="32"/>
        </w:rPr>
        <w:t>follows :</w:t>
      </w:r>
      <w:proofErr w:type="gramEnd"/>
      <w:r w:rsidRPr="002E7A0E">
        <w:rPr>
          <w:rFonts w:asciiTheme="majorBidi" w:hAnsiTheme="majorBidi" w:cstheme="majorBidi"/>
          <w:spacing w:val="-4"/>
          <w:sz w:val="32"/>
          <w:szCs w:val="32"/>
        </w:rPr>
        <w:t>-</w:t>
      </w:r>
    </w:p>
    <w:p w14:paraId="79A13921" w14:textId="1C0EC9BD" w:rsidR="0078469F" w:rsidRPr="002E7A0E" w:rsidRDefault="0078469F" w:rsidP="002B5BD5">
      <w:pPr>
        <w:pStyle w:val="BodyText2"/>
        <w:tabs>
          <w:tab w:val="clear" w:pos="1440"/>
          <w:tab w:val="left" w:pos="284"/>
          <w:tab w:val="left" w:pos="851"/>
          <w:tab w:val="left" w:pos="1418"/>
          <w:tab w:val="left" w:pos="1985"/>
        </w:tabs>
        <w:spacing w:line="240" w:lineRule="atLeast"/>
        <w:ind w:left="851"/>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Finished goods - First-in-First-out method</w:t>
      </w:r>
    </w:p>
    <w:p w14:paraId="39199762" w14:textId="5BC62DE6" w:rsidR="0078469F" w:rsidRPr="002E7A0E" w:rsidRDefault="0078469F" w:rsidP="002B5BD5">
      <w:pPr>
        <w:pStyle w:val="BodyText2"/>
        <w:tabs>
          <w:tab w:val="clear" w:pos="1440"/>
          <w:tab w:val="left" w:pos="284"/>
          <w:tab w:val="left" w:pos="851"/>
          <w:tab w:val="left" w:pos="1418"/>
          <w:tab w:val="left" w:pos="1985"/>
        </w:tabs>
        <w:spacing w:line="240" w:lineRule="atLeast"/>
        <w:ind w:left="851"/>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Work in process - First-in-First-out method</w:t>
      </w:r>
    </w:p>
    <w:p w14:paraId="25D14FC3" w14:textId="73F0A1AB" w:rsidR="0078469F" w:rsidRPr="002E7A0E" w:rsidRDefault="0078469F" w:rsidP="002B5BD5">
      <w:pPr>
        <w:pStyle w:val="BodyText2"/>
        <w:tabs>
          <w:tab w:val="clear" w:pos="1440"/>
          <w:tab w:val="left" w:pos="284"/>
          <w:tab w:val="left" w:pos="851"/>
          <w:tab w:val="left" w:pos="1418"/>
          <w:tab w:val="left" w:pos="1985"/>
        </w:tabs>
        <w:spacing w:line="240" w:lineRule="atLeast"/>
        <w:ind w:left="851"/>
        <w:rPr>
          <w:rFonts w:asciiTheme="majorBidi" w:hAnsiTheme="majorBidi" w:cstheme="majorBidi"/>
          <w:sz w:val="32"/>
          <w:szCs w:val="32"/>
        </w:rPr>
      </w:pPr>
      <w:r w:rsidRPr="002E7A0E">
        <w:rPr>
          <w:rFonts w:asciiTheme="majorBidi" w:hAnsiTheme="majorBidi" w:cstheme="majorBidi"/>
          <w:sz w:val="32"/>
          <w:szCs w:val="32"/>
        </w:rPr>
        <w:tab/>
      </w:r>
      <w:r w:rsidRPr="002E7A0E">
        <w:rPr>
          <w:rFonts w:asciiTheme="majorBidi" w:hAnsiTheme="majorBidi" w:cstheme="majorBidi"/>
          <w:sz w:val="32"/>
          <w:szCs w:val="32"/>
        </w:rPr>
        <w:tab/>
      </w:r>
      <w:r w:rsidRPr="002E7A0E">
        <w:rPr>
          <w:rFonts w:asciiTheme="majorBidi" w:hAnsiTheme="majorBidi" w:cstheme="majorBidi"/>
          <w:sz w:val="32"/>
          <w:szCs w:val="32"/>
        </w:rPr>
        <w:tab/>
        <w:t>Raw materials and supplies - First-in-First-out method</w:t>
      </w:r>
    </w:p>
    <w:p w14:paraId="69EDB86A" w14:textId="7B4C68C6" w:rsidR="0078469F" w:rsidRPr="002E7A0E" w:rsidRDefault="0078469F"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The cost of inventories comprises all costs of purchase and costs of conversion include an appropriate share of production overheads based on normal production capacity.</w:t>
      </w:r>
    </w:p>
    <w:p w14:paraId="5FC8ACC6" w14:textId="3D5C61C6" w:rsidR="0078469F" w:rsidRPr="002E7A0E" w:rsidRDefault="0078469F"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09901D8" w14:textId="1C1FCDDC" w:rsidR="0078469F" w:rsidRPr="002E7A0E" w:rsidRDefault="0078469F"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The Company has provided allowance for value decrease from inventory are slow moving at the end of the period.</w:t>
      </w:r>
    </w:p>
    <w:p w14:paraId="49B3FB4D" w14:textId="77777777" w:rsidR="0078469F" w:rsidRPr="002E7A0E" w:rsidRDefault="0078469F" w:rsidP="002B5BD5">
      <w:pPr>
        <w:tabs>
          <w:tab w:val="left" w:pos="284"/>
          <w:tab w:val="left" w:pos="851"/>
          <w:tab w:val="left" w:pos="1418"/>
          <w:tab w:val="left" w:pos="1985"/>
        </w:tabs>
        <w:spacing w:line="240" w:lineRule="atLeast"/>
        <w:ind w:left="851" w:hanging="851"/>
        <w:jc w:val="thaiDistribute"/>
        <w:rPr>
          <w:rFonts w:asciiTheme="majorBidi" w:hAnsiTheme="majorBidi" w:cstheme="majorBidi"/>
          <w:sz w:val="32"/>
          <w:szCs w:val="32"/>
        </w:rPr>
      </w:pPr>
    </w:p>
    <w:p w14:paraId="57A16957" w14:textId="3CF0D060" w:rsidR="00BB5A6F" w:rsidRPr="00BF3CB8" w:rsidRDefault="0033559A"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proofErr w:type="gramStart"/>
      <w:r w:rsidR="00BB5A6F" w:rsidRPr="00BF3CB8">
        <w:rPr>
          <w:rFonts w:asciiTheme="majorBidi" w:hAnsiTheme="majorBidi" w:cstheme="majorBidi"/>
          <w:sz w:val="32"/>
          <w:szCs w:val="32"/>
        </w:rPr>
        <w:t>4.5  Investments</w:t>
      </w:r>
      <w:proofErr w:type="gramEnd"/>
    </w:p>
    <w:p w14:paraId="1251D567" w14:textId="5AFBC6B0" w:rsidR="00912F55" w:rsidRPr="002E7A0E" w:rsidRDefault="00912F55" w:rsidP="002B5BD5">
      <w:pPr>
        <w:spacing w:line="240" w:lineRule="atLeast"/>
        <w:ind w:left="1440" w:hanging="306"/>
        <w:jc w:val="thaiDistribute"/>
        <w:rPr>
          <w:rFonts w:asciiTheme="majorBidi" w:hAnsiTheme="majorBidi" w:cstheme="majorBidi"/>
          <w:sz w:val="32"/>
          <w:szCs w:val="32"/>
        </w:rPr>
      </w:pPr>
      <w:r w:rsidRPr="002E7A0E">
        <w:rPr>
          <w:rFonts w:asciiTheme="majorBidi" w:hAnsiTheme="majorBidi" w:cstheme="majorBidi"/>
          <w:sz w:val="32"/>
          <w:szCs w:val="32"/>
        </w:rPr>
        <w:t>a)  Investments in available-for-sale securities are stated at fair value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Changes in the fair </w:t>
      </w:r>
      <w:proofErr w:type="gramStart"/>
      <w:r w:rsidRPr="002E7A0E">
        <w:rPr>
          <w:rFonts w:asciiTheme="majorBidi" w:hAnsiTheme="majorBidi" w:cstheme="majorBidi"/>
          <w:sz w:val="32"/>
          <w:szCs w:val="32"/>
        </w:rPr>
        <w:t>value  of</w:t>
      </w:r>
      <w:proofErr w:type="gramEnd"/>
      <w:r w:rsidRPr="002E7A0E">
        <w:rPr>
          <w:rFonts w:asciiTheme="majorBidi" w:hAnsiTheme="majorBidi" w:cstheme="majorBidi"/>
          <w:sz w:val="32"/>
          <w:szCs w:val="32"/>
        </w:rPr>
        <w:t xml:space="preserve">  these securities are recorded in other comprehensive  income,  and  will  be recorded in profit or loss when the securities are sold.   </w:t>
      </w:r>
    </w:p>
    <w:p w14:paraId="578A8A28" w14:textId="2F7030AC" w:rsidR="00912F55" w:rsidRPr="002E7A0E" w:rsidRDefault="00912F55" w:rsidP="002B5BD5">
      <w:pPr>
        <w:spacing w:line="240" w:lineRule="atLeast"/>
        <w:ind w:left="1440" w:hanging="306"/>
        <w:jc w:val="thaiDistribute"/>
        <w:rPr>
          <w:rFonts w:asciiTheme="majorBidi" w:hAnsiTheme="majorBidi" w:cstheme="majorBidi"/>
          <w:sz w:val="32"/>
          <w:szCs w:val="32"/>
        </w:rPr>
      </w:pPr>
      <w:r w:rsidRPr="002E7A0E">
        <w:rPr>
          <w:rFonts w:asciiTheme="majorBidi" w:hAnsiTheme="majorBidi" w:cstheme="majorBidi"/>
          <w:sz w:val="32"/>
          <w:szCs w:val="32"/>
        </w:rPr>
        <w:t xml:space="preserve">b)  Investment in subsidiaries are accounted for in the separate financial statements using the cost net of allowance for impairment loss (if any). </w:t>
      </w:r>
    </w:p>
    <w:p w14:paraId="39AE3D86" w14:textId="1093A722"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The fair value of marketable securities is based on the latest bid price of the last working day of the year</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fair value of unit trusts is determined from their net asset value.   </w:t>
      </w:r>
    </w:p>
    <w:p w14:paraId="16DF6DA4" w14:textId="61958A7D" w:rsidR="00E1349F" w:rsidRPr="002E7A0E" w:rsidRDefault="00912F55" w:rsidP="0058468E">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weighted average method is used for computation of the cost of investments.   </w:t>
      </w:r>
    </w:p>
    <w:p w14:paraId="622035CF" w14:textId="3A107F74"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In the event the Company reclassifies investments from one type to another, such investments will be readjusted to their fair value as at the reclassification date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difference between the carrying amount of the investments and the fair value on the date of reclassification are recorded in profit or loss or recorded as other components of shareholders’ equity, depending on the type of investment that is reclassified.   </w:t>
      </w:r>
    </w:p>
    <w:p w14:paraId="5DFCA8C3" w14:textId="40EED72B"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On disposal of an investment, the difference between net disposal proceeds and the carrying amount of the investment is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in profit or loss.</w:t>
      </w:r>
    </w:p>
    <w:p w14:paraId="25C16CD5" w14:textId="77777777" w:rsidR="0058468E" w:rsidRPr="002E7A0E" w:rsidRDefault="0058468E" w:rsidP="002B5BD5">
      <w:pPr>
        <w:spacing w:line="240" w:lineRule="atLeast"/>
        <w:ind w:left="720" w:firstLine="414"/>
        <w:jc w:val="thaiDistribute"/>
        <w:rPr>
          <w:rFonts w:asciiTheme="majorBidi" w:hAnsiTheme="majorBidi" w:cstheme="majorBidi"/>
          <w:sz w:val="32"/>
          <w:szCs w:val="32"/>
        </w:rPr>
      </w:pPr>
    </w:p>
    <w:p w14:paraId="141425B7" w14:textId="70D2149D" w:rsidR="00BB5A6F" w:rsidRPr="00BF3CB8" w:rsidRDefault="00A8018F"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lastRenderedPageBreak/>
        <w:tab/>
      </w:r>
      <w:proofErr w:type="gramStart"/>
      <w:r w:rsidR="00BB5A6F" w:rsidRPr="00BF3CB8">
        <w:rPr>
          <w:rFonts w:asciiTheme="majorBidi" w:hAnsiTheme="majorBidi" w:cstheme="majorBidi"/>
          <w:sz w:val="32"/>
          <w:szCs w:val="32"/>
        </w:rPr>
        <w:t>4.6  Property</w:t>
      </w:r>
      <w:proofErr w:type="gramEnd"/>
      <w:r w:rsidR="00BB5A6F" w:rsidRPr="00BF3CB8">
        <w:rPr>
          <w:rFonts w:asciiTheme="majorBidi" w:hAnsiTheme="majorBidi" w:cstheme="majorBidi"/>
          <w:sz w:val="32"/>
          <w:szCs w:val="32"/>
        </w:rPr>
        <w:t>, plant and equipment/Depreciation</w:t>
      </w:r>
    </w:p>
    <w:p w14:paraId="05B0194A" w14:textId="4452367C"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Land is stated at cost</w:t>
      </w:r>
      <w:proofErr w:type="gramStart"/>
      <w:r w:rsidRPr="002E7A0E">
        <w:rPr>
          <w:rFonts w:asciiTheme="majorBidi" w:hAnsiTheme="majorBidi" w:cstheme="majorBidi"/>
          <w:sz w:val="32"/>
          <w:szCs w:val="32"/>
        </w:rPr>
        <w:t>.</w:t>
      </w:r>
      <w:r w:rsidR="007876D1"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Buildings and equipment are stated at cost less accumulated depreciation and allowance for loss on impairment of assets (if any). </w:t>
      </w:r>
    </w:p>
    <w:p w14:paraId="53AF5CCA" w14:textId="06F45D5F" w:rsidR="00073CE1"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Depreciation of plant and equipment is calculated by reference to their costs on the straight-line basis over the following estimated useful lives:   </w:t>
      </w:r>
    </w:p>
    <w:p w14:paraId="4BAEE04E" w14:textId="2C5E4931" w:rsidR="00912F55" w:rsidRPr="002E7A0E" w:rsidRDefault="00912F55" w:rsidP="002B5BD5">
      <w:pPr>
        <w:tabs>
          <w:tab w:val="left" w:pos="709"/>
          <w:tab w:val="left" w:pos="1800"/>
          <w:tab w:val="left" w:pos="2400"/>
          <w:tab w:val="left" w:pos="3000"/>
          <w:tab w:val="right" w:pos="5670"/>
          <w:tab w:val="left" w:pos="612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Buildings and building improvements    </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20 </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 years </w:t>
      </w:r>
    </w:p>
    <w:p w14:paraId="0EDFDF3D" w14:textId="3E71679D" w:rsidR="00912F55" w:rsidRPr="002E7A0E" w:rsidRDefault="00912F55" w:rsidP="002B5BD5">
      <w:pPr>
        <w:tabs>
          <w:tab w:val="left" w:pos="709"/>
          <w:tab w:val="left" w:pos="1800"/>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Machinery and equipment</w:t>
      </w:r>
      <w:r w:rsidR="00073CE1" w:rsidRPr="002E7A0E">
        <w:rPr>
          <w:rFonts w:asciiTheme="majorBidi" w:hAnsiTheme="majorBidi" w:cstheme="majorBidi"/>
          <w:sz w:val="32"/>
          <w:szCs w:val="32"/>
        </w:rPr>
        <w:tab/>
      </w:r>
      <w:r w:rsidRPr="002E7A0E">
        <w:rPr>
          <w:rFonts w:asciiTheme="majorBidi" w:hAnsiTheme="majorBidi" w:cstheme="majorBidi"/>
          <w:sz w:val="32"/>
          <w:szCs w:val="32"/>
        </w:rPr>
        <w:t>3 - 10</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3D83E4E7" w14:textId="24596477" w:rsidR="00912F55" w:rsidRPr="002E7A0E" w:rsidRDefault="00912F55" w:rsidP="002B5BD5">
      <w:pPr>
        <w:tabs>
          <w:tab w:val="left" w:pos="709"/>
          <w:tab w:val="left" w:pos="1800"/>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Furniture and office </w:t>
      </w:r>
      <w:proofErr w:type="gramStart"/>
      <w:r w:rsidRPr="002E7A0E">
        <w:rPr>
          <w:rFonts w:asciiTheme="majorBidi" w:hAnsiTheme="majorBidi" w:cstheme="majorBidi"/>
          <w:sz w:val="32"/>
          <w:szCs w:val="32"/>
        </w:rPr>
        <w:t xml:space="preserve">equipment  </w:t>
      </w:r>
      <w:r w:rsidR="00073CE1" w:rsidRPr="002E7A0E">
        <w:rPr>
          <w:rFonts w:asciiTheme="majorBidi" w:hAnsiTheme="majorBidi" w:cstheme="majorBidi"/>
          <w:sz w:val="32"/>
          <w:szCs w:val="32"/>
        </w:rPr>
        <w:tab/>
      </w:r>
      <w:proofErr w:type="gramEnd"/>
      <w:r w:rsidRPr="002E7A0E">
        <w:rPr>
          <w:rFonts w:asciiTheme="majorBidi" w:hAnsiTheme="majorBidi" w:cstheme="majorBidi"/>
          <w:sz w:val="32"/>
          <w:szCs w:val="32"/>
        </w:rPr>
        <w:t>3</w:t>
      </w:r>
      <w:r w:rsidR="00073CE1"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 5</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07F13F2C" w14:textId="702CF7C7" w:rsidR="00912F55" w:rsidRPr="002E7A0E" w:rsidRDefault="00912F55" w:rsidP="002B5BD5">
      <w:pPr>
        <w:tabs>
          <w:tab w:val="left" w:pos="709"/>
          <w:tab w:val="left" w:pos="1800"/>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073CE1" w:rsidRPr="002E7A0E">
        <w:rPr>
          <w:rFonts w:asciiTheme="majorBidi" w:hAnsiTheme="majorBidi" w:cstheme="majorBidi"/>
          <w:sz w:val="32"/>
          <w:szCs w:val="32"/>
        </w:rPr>
        <w:tab/>
      </w:r>
      <w:r w:rsidR="00073CE1" w:rsidRPr="002E7A0E">
        <w:rPr>
          <w:rFonts w:asciiTheme="majorBidi" w:hAnsiTheme="majorBidi" w:cstheme="majorBidi"/>
          <w:sz w:val="32"/>
          <w:szCs w:val="32"/>
        </w:rPr>
        <w:tab/>
      </w:r>
      <w:r w:rsidRPr="002E7A0E">
        <w:rPr>
          <w:rFonts w:asciiTheme="majorBidi" w:hAnsiTheme="majorBidi" w:cstheme="majorBidi"/>
          <w:sz w:val="32"/>
          <w:szCs w:val="32"/>
        </w:rPr>
        <w:t>Motor vehicles</w:t>
      </w:r>
      <w:r w:rsidR="00073CE1" w:rsidRPr="002E7A0E">
        <w:rPr>
          <w:rFonts w:asciiTheme="majorBidi" w:hAnsiTheme="majorBidi" w:cstheme="majorBidi"/>
          <w:sz w:val="32"/>
          <w:szCs w:val="32"/>
        </w:rPr>
        <w:tab/>
      </w:r>
      <w:r w:rsidRPr="002E7A0E">
        <w:rPr>
          <w:rFonts w:asciiTheme="majorBidi" w:hAnsiTheme="majorBidi" w:cstheme="majorBidi"/>
          <w:sz w:val="32"/>
          <w:szCs w:val="32"/>
        </w:rPr>
        <w:t>5</w:t>
      </w:r>
      <w:r w:rsidR="00073CE1" w:rsidRPr="002E7A0E">
        <w:rPr>
          <w:rFonts w:asciiTheme="majorBidi" w:hAnsiTheme="majorBidi" w:cstheme="majorBidi"/>
          <w:sz w:val="32"/>
          <w:szCs w:val="32"/>
        </w:rPr>
        <w:tab/>
      </w:r>
      <w:r w:rsidRPr="002E7A0E">
        <w:rPr>
          <w:rFonts w:asciiTheme="majorBidi" w:hAnsiTheme="majorBidi" w:cstheme="majorBidi"/>
          <w:sz w:val="32"/>
          <w:szCs w:val="32"/>
        </w:rPr>
        <w:t xml:space="preserve">years </w:t>
      </w:r>
    </w:p>
    <w:p w14:paraId="271133E8" w14:textId="274127F3"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No depreciation is provided on land and assets under installation.</w:t>
      </w:r>
    </w:p>
    <w:p w14:paraId="1CE9DE46" w14:textId="77777777" w:rsidR="002B5BD5" w:rsidRPr="002E7A0E" w:rsidRDefault="002B5BD5" w:rsidP="002B5BD5">
      <w:pPr>
        <w:spacing w:line="240" w:lineRule="atLeast"/>
        <w:ind w:left="720" w:firstLine="414"/>
        <w:jc w:val="thaiDistribute"/>
        <w:rPr>
          <w:rFonts w:asciiTheme="majorBidi" w:hAnsiTheme="majorBidi" w:cstheme="majorBidi"/>
          <w:sz w:val="32"/>
          <w:szCs w:val="32"/>
        </w:rPr>
      </w:pPr>
    </w:p>
    <w:p w14:paraId="3782432D" w14:textId="4035B3B0" w:rsidR="00BB5A6F" w:rsidRPr="00BF3CB8" w:rsidRDefault="00073CE1" w:rsidP="002B5BD5">
      <w:pPr>
        <w:tabs>
          <w:tab w:val="left" w:pos="284"/>
          <w:tab w:val="left" w:pos="709"/>
        </w:tabs>
        <w:spacing w:line="240" w:lineRule="atLeast"/>
        <w:rPr>
          <w:rFonts w:asciiTheme="majorBidi" w:hAnsiTheme="majorBidi" w:cstheme="majorBidi"/>
          <w:sz w:val="32"/>
          <w:szCs w:val="32"/>
        </w:rPr>
      </w:pPr>
      <w:r w:rsidRPr="00BF3CB8">
        <w:rPr>
          <w:rFonts w:asciiTheme="majorBidi" w:hAnsiTheme="majorBidi" w:cstheme="majorBidi"/>
          <w:sz w:val="32"/>
          <w:szCs w:val="32"/>
        </w:rPr>
        <w:tab/>
      </w:r>
      <w:proofErr w:type="gramStart"/>
      <w:r w:rsidR="00BB5A6F" w:rsidRPr="00BF3CB8">
        <w:rPr>
          <w:rFonts w:asciiTheme="majorBidi" w:hAnsiTheme="majorBidi" w:cstheme="majorBidi"/>
          <w:sz w:val="32"/>
          <w:szCs w:val="32"/>
        </w:rPr>
        <w:t>4.7</w:t>
      </w:r>
      <w:r w:rsidR="007876D1" w:rsidRPr="00BF3CB8">
        <w:rPr>
          <w:rFonts w:asciiTheme="majorBidi" w:hAnsiTheme="majorBidi" w:cstheme="majorBidi"/>
          <w:sz w:val="32"/>
          <w:szCs w:val="32"/>
        </w:rPr>
        <w:t xml:space="preserve"> </w:t>
      </w:r>
      <w:r w:rsidR="00BB5A6F" w:rsidRPr="00BF3CB8">
        <w:rPr>
          <w:rFonts w:asciiTheme="majorBidi" w:hAnsiTheme="majorBidi" w:cstheme="majorBidi"/>
          <w:sz w:val="32"/>
          <w:szCs w:val="32"/>
        </w:rPr>
        <w:t xml:space="preserve"> Intangible</w:t>
      </w:r>
      <w:proofErr w:type="gramEnd"/>
      <w:r w:rsidR="00BB5A6F" w:rsidRPr="00BF3CB8">
        <w:rPr>
          <w:rFonts w:asciiTheme="majorBidi" w:hAnsiTheme="majorBidi" w:cstheme="majorBidi"/>
          <w:sz w:val="32"/>
          <w:szCs w:val="32"/>
        </w:rPr>
        <w:t xml:space="preserve"> assets</w:t>
      </w:r>
    </w:p>
    <w:p w14:paraId="6319551B" w14:textId="415F7F96"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intangible assets are carried at cost less </w:t>
      </w:r>
      <w:proofErr w:type="gramStart"/>
      <w:r w:rsidRPr="002E7A0E">
        <w:rPr>
          <w:rFonts w:asciiTheme="majorBidi" w:hAnsiTheme="majorBidi" w:cstheme="majorBidi"/>
          <w:sz w:val="32"/>
          <w:szCs w:val="32"/>
        </w:rPr>
        <w:t xml:space="preserve">accumulated  </w:t>
      </w:r>
      <w:proofErr w:type="spellStart"/>
      <w:r w:rsidRPr="002E7A0E">
        <w:rPr>
          <w:rFonts w:asciiTheme="majorBidi" w:hAnsiTheme="majorBidi" w:cstheme="majorBidi"/>
          <w:sz w:val="32"/>
          <w:szCs w:val="32"/>
        </w:rPr>
        <w:t>amortisation</w:t>
      </w:r>
      <w:proofErr w:type="spellEnd"/>
      <w:proofErr w:type="gramEnd"/>
      <w:r w:rsidRPr="002E7A0E">
        <w:rPr>
          <w:rFonts w:asciiTheme="majorBidi" w:hAnsiTheme="majorBidi" w:cstheme="majorBidi"/>
          <w:sz w:val="32"/>
          <w:szCs w:val="32"/>
        </w:rPr>
        <w:t xml:space="preserve"> and impairment losses (if any).   </w:t>
      </w:r>
    </w:p>
    <w:p w14:paraId="17DCDA3D" w14:textId="314A7448" w:rsidR="00A65A4F"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w:t>
      </w:r>
      <w:proofErr w:type="gramStart"/>
      <w:r w:rsidRPr="002E7A0E">
        <w:rPr>
          <w:rFonts w:asciiTheme="majorBidi" w:hAnsiTheme="majorBidi" w:cstheme="majorBidi"/>
          <w:sz w:val="32"/>
          <w:szCs w:val="32"/>
        </w:rPr>
        <w:t>intangible  assets</w:t>
      </w:r>
      <w:proofErr w:type="gramEnd"/>
      <w:r w:rsidRPr="002E7A0E">
        <w:rPr>
          <w:rFonts w:asciiTheme="majorBidi" w:hAnsiTheme="majorBidi" w:cstheme="majorBidi"/>
          <w:sz w:val="32"/>
          <w:szCs w:val="32"/>
        </w:rPr>
        <w:t xml:space="preserve">  are  the  operation  licenses. Intangible </w:t>
      </w:r>
      <w:proofErr w:type="gramStart"/>
      <w:r w:rsidRPr="002E7A0E">
        <w:rPr>
          <w:rFonts w:asciiTheme="majorBidi" w:hAnsiTheme="majorBidi" w:cstheme="majorBidi"/>
          <w:sz w:val="32"/>
          <w:szCs w:val="32"/>
        </w:rPr>
        <w:t>assets  with</w:t>
      </w:r>
      <w:proofErr w:type="gramEnd"/>
      <w:r w:rsidRPr="002E7A0E">
        <w:rPr>
          <w:rFonts w:asciiTheme="majorBidi" w:hAnsiTheme="majorBidi" w:cstheme="majorBidi"/>
          <w:sz w:val="32"/>
          <w:szCs w:val="32"/>
        </w:rPr>
        <w:t xml:space="preserve">  finite  lives  are </w:t>
      </w:r>
      <w:proofErr w:type="spellStart"/>
      <w:r w:rsidRPr="002E7A0E">
        <w:rPr>
          <w:rFonts w:asciiTheme="majorBidi" w:hAnsiTheme="majorBidi" w:cstheme="majorBidi"/>
          <w:sz w:val="32"/>
          <w:szCs w:val="32"/>
        </w:rPr>
        <w:t>amortised</w:t>
      </w:r>
      <w:proofErr w:type="spellEnd"/>
      <w:r w:rsidRPr="002E7A0E">
        <w:rPr>
          <w:rFonts w:asciiTheme="majorBidi" w:hAnsiTheme="majorBidi" w:cstheme="majorBidi"/>
          <w:sz w:val="32"/>
          <w:szCs w:val="32"/>
        </w:rPr>
        <w:t xml:space="preserve"> on a systematic basis over the economic useful life and tested for impairment whenever there is an indication that the intangible assets may be impaired. The </w:t>
      </w:r>
      <w:proofErr w:type="spellStart"/>
      <w:r w:rsidRPr="002E7A0E">
        <w:rPr>
          <w:rFonts w:asciiTheme="majorBidi" w:hAnsiTheme="majorBidi" w:cstheme="majorBidi"/>
          <w:sz w:val="32"/>
          <w:szCs w:val="32"/>
        </w:rPr>
        <w:t>amortisation</w:t>
      </w:r>
      <w:proofErr w:type="spellEnd"/>
      <w:r w:rsidRPr="002E7A0E">
        <w:rPr>
          <w:rFonts w:asciiTheme="majorBidi" w:hAnsiTheme="majorBidi" w:cstheme="majorBidi"/>
          <w:sz w:val="32"/>
          <w:szCs w:val="32"/>
        </w:rPr>
        <w:t xml:space="preserve"> period and the </w:t>
      </w:r>
      <w:proofErr w:type="spellStart"/>
      <w:r w:rsidRPr="002E7A0E">
        <w:rPr>
          <w:rFonts w:asciiTheme="majorBidi" w:hAnsiTheme="majorBidi" w:cstheme="majorBidi"/>
          <w:sz w:val="32"/>
          <w:szCs w:val="32"/>
        </w:rPr>
        <w:t>amortisation</w:t>
      </w:r>
      <w:proofErr w:type="spellEnd"/>
      <w:r w:rsidRPr="002E7A0E">
        <w:rPr>
          <w:rFonts w:asciiTheme="majorBidi" w:hAnsiTheme="majorBidi" w:cstheme="majorBidi"/>
          <w:sz w:val="32"/>
          <w:szCs w:val="32"/>
        </w:rPr>
        <w:t xml:space="preserve"> method of such intangible assets are reviewed at least at each financial year end</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w:t>
      </w:r>
      <w:proofErr w:type="spellStart"/>
      <w:r w:rsidRPr="002E7A0E">
        <w:rPr>
          <w:rFonts w:asciiTheme="majorBidi" w:hAnsiTheme="majorBidi" w:cstheme="majorBidi"/>
          <w:sz w:val="32"/>
          <w:szCs w:val="32"/>
        </w:rPr>
        <w:t>amortisation</w:t>
      </w:r>
      <w:proofErr w:type="spellEnd"/>
      <w:r w:rsidRPr="002E7A0E">
        <w:rPr>
          <w:rFonts w:asciiTheme="majorBidi" w:hAnsiTheme="majorBidi" w:cstheme="majorBidi"/>
          <w:sz w:val="32"/>
          <w:szCs w:val="32"/>
        </w:rPr>
        <w:t xml:space="preserve"> expense is charged to profit or loss. </w:t>
      </w:r>
    </w:p>
    <w:p w14:paraId="014FAFD2" w14:textId="4C1334C9"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A summary of the intangible assets with finite useful lives is as follows: </w:t>
      </w:r>
    </w:p>
    <w:p w14:paraId="6918ABF5" w14:textId="373EA500" w:rsidR="00912F55" w:rsidRPr="002E7A0E" w:rsidRDefault="00912F55" w:rsidP="002B5BD5">
      <w:pPr>
        <w:tabs>
          <w:tab w:val="left" w:pos="709"/>
          <w:tab w:val="left" w:pos="1800"/>
          <w:tab w:val="left" w:pos="2400"/>
          <w:tab w:val="left" w:pos="3000"/>
          <w:tab w:val="left" w:pos="5310"/>
        </w:tabs>
        <w:spacing w:line="240" w:lineRule="atLeast"/>
        <w:ind w:left="284" w:firstLine="162"/>
        <w:jc w:val="thaiDistribute"/>
        <w:rPr>
          <w:rFonts w:asciiTheme="majorBidi" w:hAnsiTheme="majorBidi" w:cstheme="majorBidi"/>
          <w:sz w:val="32"/>
          <w:szCs w:val="32"/>
          <w:u w:val="single"/>
        </w:rPr>
      </w:pPr>
      <w:r w:rsidRPr="002E7A0E">
        <w:rPr>
          <w:rFonts w:asciiTheme="majorBidi" w:hAnsiTheme="majorBidi" w:cstheme="majorBidi"/>
          <w:sz w:val="32"/>
          <w:szCs w:val="32"/>
        </w:rPr>
        <w:t xml:space="preserve">      </w:t>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Pr="002E7A0E">
        <w:rPr>
          <w:rFonts w:asciiTheme="majorBidi" w:hAnsiTheme="majorBidi" w:cstheme="majorBidi"/>
          <w:sz w:val="32"/>
          <w:szCs w:val="32"/>
          <w:u w:val="single"/>
        </w:rPr>
        <w:t xml:space="preserve">Useful lives </w:t>
      </w:r>
    </w:p>
    <w:p w14:paraId="5FE4A453" w14:textId="008C0516" w:rsidR="00912F55" w:rsidRPr="002E7A0E" w:rsidRDefault="00912F55" w:rsidP="002B5BD5">
      <w:pPr>
        <w:tabs>
          <w:tab w:val="left" w:pos="709"/>
          <w:tab w:val="left" w:pos="1800"/>
          <w:tab w:val="right" w:pos="5670"/>
          <w:tab w:val="left" w:pos="621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C82ACF" w:rsidRPr="002E7A0E">
        <w:rPr>
          <w:rFonts w:asciiTheme="majorBidi" w:hAnsiTheme="majorBidi" w:cstheme="majorBidi"/>
          <w:sz w:val="32"/>
          <w:szCs w:val="32"/>
        </w:rPr>
        <w:tab/>
      </w:r>
      <w:r w:rsidR="00C82ACF" w:rsidRPr="002E7A0E">
        <w:rPr>
          <w:rFonts w:asciiTheme="majorBidi" w:hAnsiTheme="majorBidi" w:cstheme="majorBidi"/>
          <w:sz w:val="32"/>
          <w:szCs w:val="32"/>
        </w:rPr>
        <w:tab/>
      </w:r>
      <w:r w:rsidRPr="002E7A0E">
        <w:rPr>
          <w:rFonts w:asciiTheme="majorBidi" w:hAnsiTheme="majorBidi" w:cstheme="majorBidi"/>
          <w:sz w:val="32"/>
          <w:szCs w:val="32"/>
        </w:rPr>
        <w:t xml:space="preserve">Operation </w:t>
      </w:r>
      <w:proofErr w:type="gramStart"/>
      <w:r w:rsidRPr="002E7A0E">
        <w:rPr>
          <w:rFonts w:asciiTheme="majorBidi" w:hAnsiTheme="majorBidi" w:cstheme="majorBidi"/>
          <w:sz w:val="32"/>
          <w:szCs w:val="32"/>
        </w:rPr>
        <w:t xml:space="preserve">licenses  </w:t>
      </w:r>
      <w:r w:rsidR="00031131" w:rsidRPr="002E7A0E">
        <w:rPr>
          <w:rFonts w:asciiTheme="majorBidi" w:hAnsiTheme="majorBidi" w:cstheme="majorBidi"/>
          <w:sz w:val="32"/>
          <w:szCs w:val="32"/>
        </w:rPr>
        <w:tab/>
      </w:r>
      <w:proofErr w:type="gramEnd"/>
      <w:r w:rsidRPr="002E7A0E">
        <w:rPr>
          <w:rFonts w:asciiTheme="majorBidi" w:hAnsiTheme="majorBidi" w:cstheme="majorBidi"/>
          <w:sz w:val="32"/>
          <w:szCs w:val="32"/>
        </w:rPr>
        <w:t>10</w:t>
      </w:r>
      <w:r w:rsidR="00031131" w:rsidRPr="002E7A0E">
        <w:rPr>
          <w:rFonts w:asciiTheme="majorBidi" w:hAnsiTheme="majorBidi" w:cstheme="majorBidi"/>
          <w:sz w:val="32"/>
          <w:szCs w:val="32"/>
        </w:rPr>
        <w:tab/>
      </w:r>
      <w:r w:rsidRPr="002E7A0E">
        <w:rPr>
          <w:rFonts w:asciiTheme="majorBidi" w:hAnsiTheme="majorBidi" w:cstheme="majorBidi"/>
          <w:sz w:val="32"/>
          <w:szCs w:val="32"/>
        </w:rPr>
        <w:t>years</w:t>
      </w:r>
    </w:p>
    <w:p w14:paraId="0E0D567C" w14:textId="77777777" w:rsidR="002B5BD5" w:rsidRPr="002E7A0E" w:rsidRDefault="002B5BD5" w:rsidP="002B5BD5">
      <w:pPr>
        <w:tabs>
          <w:tab w:val="left" w:pos="709"/>
          <w:tab w:val="left" w:pos="1800"/>
          <w:tab w:val="right" w:pos="5670"/>
          <w:tab w:val="left" w:pos="6210"/>
        </w:tabs>
        <w:spacing w:line="340" w:lineRule="exact"/>
        <w:ind w:left="284" w:firstLine="162"/>
        <w:jc w:val="thaiDistribute"/>
        <w:rPr>
          <w:rFonts w:asciiTheme="majorBidi" w:hAnsiTheme="majorBidi" w:cstheme="majorBidi"/>
          <w:sz w:val="32"/>
          <w:szCs w:val="32"/>
        </w:rPr>
      </w:pPr>
    </w:p>
    <w:p w14:paraId="1B4425F2" w14:textId="5ED73152" w:rsidR="00BB5A6F" w:rsidRPr="00BF3CB8" w:rsidRDefault="00031131" w:rsidP="00031131">
      <w:pPr>
        <w:tabs>
          <w:tab w:val="left" w:pos="284"/>
          <w:tab w:val="left" w:pos="709"/>
        </w:tabs>
        <w:spacing w:line="356" w:lineRule="exact"/>
        <w:rPr>
          <w:rFonts w:asciiTheme="majorBidi" w:hAnsiTheme="majorBidi" w:cstheme="majorBidi"/>
          <w:sz w:val="32"/>
          <w:szCs w:val="32"/>
        </w:rPr>
      </w:pPr>
      <w:r w:rsidRPr="00BF3CB8">
        <w:rPr>
          <w:rFonts w:asciiTheme="majorBidi" w:hAnsiTheme="majorBidi" w:cstheme="majorBidi"/>
          <w:sz w:val="32"/>
          <w:szCs w:val="32"/>
        </w:rPr>
        <w:tab/>
      </w:r>
      <w:proofErr w:type="gramStart"/>
      <w:r w:rsidR="00BB5A6F" w:rsidRPr="00BF3CB8">
        <w:rPr>
          <w:rFonts w:asciiTheme="majorBidi" w:hAnsiTheme="majorBidi" w:cstheme="majorBidi"/>
          <w:sz w:val="32"/>
          <w:szCs w:val="32"/>
        </w:rPr>
        <w:t>4.8  Related</w:t>
      </w:r>
      <w:proofErr w:type="gramEnd"/>
      <w:r w:rsidR="00BB5A6F" w:rsidRPr="00BF3CB8">
        <w:rPr>
          <w:rFonts w:asciiTheme="majorBidi" w:hAnsiTheme="majorBidi" w:cstheme="majorBidi"/>
          <w:sz w:val="32"/>
          <w:szCs w:val="32"/>
        </w:rPr>
        <w:t xml:space="preserve"> party transactions</w:t>
      </w:r>
    </w:p>
    <w:p w14:paraId="375003B1" w14:textId="00DE6738" w:rsidR="00912F55" w:rsidRPr="002E7A0E" w:rsidRDefault="00912F55" w:rsidP="00A8018F">
      <w:pPr>
        <w:spacing w:line="356" w:lineRule="exact"/>
        <w:ind w:left="720" w:firstLine="414"/>
        <w:jc w:val="thaiDistribute"/>
        <w:rPr>
          <w:rFonts w:asciiTheme="majorBidi" w:hAnsiTheme="majorBidi" w:cstheme="majorBidi"/>
          <w:sz w:val="32"/>
          <w:szCs w:val="32"/>
        </w:rPr>
      </w:pPr>
      <w:proofErr w:type="gramStart"/>
      <w:r w:rsidRPr="002E7A0E">
        <w:rPr>
          <w:rFonts w:asciiTheme="majorBidi" w:hAnsiTheme="majorBidi" w:cstheme="majorBidi"/>
          <w:sz w:val="32"/>
          <w:szCs w:val="32"/>
        </w:rPr>
        <w:t>Related  parties</w:t>
      </w:r>
      <w:proofErr w:type="gramEnd"/>
      <w:r w:rsidRPr="002E7A0E">
        <w:rPr>
          <w:rFonts w:asciiTheme="majorBidi" w:hAnsiTheme="majorBidi" w:cstheme="majorBidi"/>
          <w:sz w:val="32"/>
          <w:szCs w:val="32"/>
        </w:rPr>
        <w:t xml:space="preserve">  comprise  individuals  or  enterprises  that  control,  or  are  controlled  by,                      the  Company,  whether  directly  or  indirectly,  or  which  are  under  common  control  with                     the Company. </w:t>
      </w:r>
    </w:p>
    <w:p w14:paraId="6A233ED2" w14:textId="37E93271" w:rsidR="00912F55" w:rsidRPr="002E7A0E" w:rsidRDefault="00912F55" w:rsidP="00A8018F">
      <w:pPr>
        <w:spacing w:line="356" w:lineRule="exac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proofErr w:type="gramStart"/>
      <w:r w:rsidRPr="002E7A0E">
        <w:rPr>
          <w:rFonts w:asciiTheme="majorBidi" w:hAnsiTheme="majorBidi" w:cstheme="majorBidi"/>
          <w:sz w:val="32"/>
          <w:szCs w:val="32"/>
        </w:rPr>
        <w:t>They  also</w:t>
      </w:r>
      <w:proofErr w:type="gramEnd"/>
      <w:r w:rsidRPr="002E7A0E">
        <w:rPr>
          <w:rFonts w:asciiTheme="majorBidi" w:hAnsiTheme="majorBidi" w:cstheme="majorBidi"/>
          <w:sz w:val="32"/>
          <w:szCs w:val="32"/>
        </w:rPr>
        <w:t xml:space="preserve">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67BC85B" w14:textId="77777777" w:rsidR="00912F55" w:rsidRPr="002E7A0E" w:rsidRDefault="00912F55" w:rsidP="00912F55">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p>
    <w:p w14:paraId="23946858" w14:textId="5B178EF9" w:rsidR="00BB5A6F" w:rsidRPr="00110BCD" w:rsidRDefault="00A8018F" w:rsidP="002B5BD5">
      <w:pPr>
        <w:tabs>
          <w:tab w:val="left" w:pos="284"/>
          <w:tab w:val="left" w:pos="709"/>
        </w:tabs>
        <w:spacing w:line="240" w:lineRule="atLeast"/>
        <w:rPr>
          <w:rFonts w:asciiTheme="majorBidi" w:hAnsiTheme="majorBidi" w:cstheme="majorBidi"/>
          <w:sz w:val="32"/>
          <w:szCs w:val="32"/>
        </w:rPr>
      </w:pPr>
      <w:r w:rsidRPr="00110BCD">
        <w:rPr>
          <w:rFonts w:asciiTheme="majorBidi" w:hAnsiTheme="majorBidi" w:cstheme="majorBidi"/>
          <w:sz w:val="32"/>
          <w:szCs w:val="32"/>
        </w:rPr>
        <w:lastRenderedPageBreak/>
        <w:tab/>
      </w:r>
      <w:proofErr w:type="gramStart"/>
      <w:r w:rsidR="00BB5A6F" w:rsidRPr="00110BCD">
        <w:rPr>
          <w:rFonts w:asciiTheme="majorBidi" w:hAnsiTheme="majorBidi" w:cstheme="majorBidi"/>
          <w:sz w:val="32"/>
          <w:szCs w:val="32"/>
        </w:rPr>
        <w:t>4.9  Long</w:t>
      </w:r>
      <w:proofErr w:type="gramEnd"/>
      <w:r w:rsidR="00BB5A6F" w:rsidRPr="00110BCD">
        <w:rPr>
          <w:rFonts w:asciiTheme="majorBidi" w:hAnsiTheme="majorBidi" w:cstheme="majorBidi"/>
          <w:sz w:val="32"/>
          <w:szCs w:val="32"/>
        </w:rPr>
        <w:t>-term leases</w:t>
      </w:r>
    </w:p>
    <w:p w14:paraId="521A1334" w14:textId="36A67348"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Leases of motor vehicle which transfer substantially all the risks and rewards of ownership are classified as finance leases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Finance leases are </w:t>
      </w:r>
      <w:proofErr w:type="spellStart"/>
      <w:r w:rsidRPr="002E7A0E">
        <w:rPr>
          <w:rFonts w:asciiTheme="majorBidi" w:hAnsiTheme="majorBidi" w:cstheme="majorBidi"/>
          <w:sz w:val="32"/>
          <w:szCs w:val="32"/>
        </w:rPr>
        <w:t>capitalised</w:t>
      </w:r>
      <w:proofErr w:type="spellEnd"/>
      <w:r w:rsidRPr="002E7A0E">
        <w:rPr>
          <w:rFonts w:asciiTheme="majorBidi" w:hAnsiTheme="majorBidi" w:cstheme="majorBidi"/>
          <w:sz w:val="32"/>
          <w:szCs w:val="32"/>
        </w:rPr>
        <w:t xml:space="preserve"> at the lower of the fair value of the leased</w:t>
      </w:r>
      <w:r w:rsidR="00A8018F" w:rsidRPr="002E7A0E">
        <w:rPr>
          <w:rFonts w:asciiTheme="majorBidi" w:hAnsiTheme="majorBidi" w:cstheme="majorBidi"/>
          <w:sz w:val="32"/>
          <w:szCs w:val="32"/>
        </w:rPr>
        <w:t xml:space="preserve"> </w:t>
      </w:r>
      <w:r w:rsidRPr="002E7A0E">
        <w:rPr>
          <w:rFonts w:asciiTheme="majorBidi" w:hAnsiTheme="majorBidi" w:cstheme="majorBidi"/>
          <w:sz w:val="32"/>
          <w:szCs w:val="32"/>
        </w:rPr>
        <w:t>motor vehicle and the present value of the minimum lease payments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outstanding rental obligations, net of finance charges, are included in long-term payables, while the interest element is charged to profit or loss over the lease period</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motor vehicle acquired under finance leases is depreciated over the useful life of the motor vehicle.  </w:t>
      </w:r>
    </w:p>
    <w:p w14:paraId="0D90E7FB" w14:textId="1F0619A7" w:rsidR="00912F55" w:rsidRPr="002E7A0E" w:rsidRDefault="00912F55" w:rsidP="002B5BD5">
      <w:pPr>
        <w:spacing w:line="240" w:lineRule="atLeast"/>
        <w:ind w:left="720" w:firstLine="414"/>
        <w:jc w:val="thaiDistribute"/>
        <w:rPr>
          <w:rFonts w:asciiTheme="majorBidi" w:hAnsiTheme="majorBidi" w:cstheme="majorBidi"/>
          <w:sz w:val="32"/>
          <w:szCs w:val="32"/>
        </w:rPr>
      </w:pPr>
      <w:proofErr w:type="gramStart"/>
      <w:r w:rsidRPr="002E7A0E">
        <w:rPr>
          <w:rFonts w:asciiTheme="majorBidi" w:hAnsiTheme="majorBidi" w:cstheme="majorBidi"/>
          <w:sz w:val="32"/>
          <w:szCs w:val="32"/>
        </w:rPr>
        <w:t>Leases  of</w:t>
      </w:r>
      <w:proofErr w:type="gramEnd"/>
      <w:r w:rsidRPr="002E7A0E">
        <w:rPr>
          <w:rFonts w:asciiTheme="majorBidi" w:hAnsiTheme="majorBidi" w:cstheme="majorBidi"/>
          <w:sz w:val="32"/>
          <w:szCs w:val="32"/>
        </w:rPr>
        <w:t xml:space="preserve">  building  and  motor  vehicles  which  do  not  transfer  substantially  all  the  risks  and rewards  of  ownership  are  classified  as  operating  leases.  </w:t>
      </w:r>
      <w:proofErr w:type="gramStart"/>
      <w:r w:rsidRPr="002E7A0E">
        <w:rPr>
          <w:rFonts w:asciiTheme="majorBidi" w:hAnsiTheme="majorBidi" w:cstheme="majorBidi"/>
          <w:sz w:val="32"/>
          <w:szCs w:val="32"/>
        </w:rPr>
        <w:t>Operating  lease</w:t>
      </w:r>
      <w:proofErr w:type="gramEnd"/>
      <w:r w:rsidRPr="002E7A0E">
        <w:rPr>
          <w:rFonts w:asciiTheme="majorBidi" w:hAnsiTheme="majorBidi" w:cstheme="majorBidi"/>
          <w:sz w:val="32"/>
          <w:szCs w:val="32"/>
        </w:rPr>
        <w:t xml:space="preserve">  payments  are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as an expense in profit or loss on a straight line basis over the lease term.</w:t>
      </w:r>
    </w:p>
    <w:p w14:paraId="405F0750" w14:textId="77777777" w:rsidR="002B5BD5" w:rsidRPr="002E7A0E" w:rsidRDefault="002B5BD5" w:rsidP="00535A48">
      <w:pPr>
        <w:tabs>
          <w:tab w:val="left" w:pos="284"/>
          <w:tab w:val="left" w:pos="709"/>
        </w:tabs>
        <w:spacing w:line="356" w:lineRule="exact"/>
        <w:rPr>
          <w:rFonts w:asciiTheme="majorBidi" w:hAnsiTheme="majorBidi" w:cstheme="majorBidi"/>
          <w:sz w:val="32"/>
          <w:szCs w:val="32"/>
        </w:rPr>
      </w:pPr>
    </w:p>
    <w:p w14:paraId="3165674F" w14:textId="55E451BA" w:rsidR="00BB5A6F" w:rsidRPr="00110BCD" w:rsidRDefault="00535A48" w:rsidP="002B5BD5">
      <w:pPr>
        <w:tabs>
          <w:tab w:val="left" w:pos="284"/>
          <w:tab w:val="left" w:pos="709"/>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00BB5A6F" w:rsidRPr="00110BCD">
        <w:rPr>
          <w:rFonts w:asciiTheme="majorBidi" w:hAnsiTheme="majorBidi" w:cstheme="majorBidi"/>
          <w:sz w:val="32"/>
          <w:szCs w:val="32"/>
        </w:rPr>
        <w:t>4.10 Foreign currencies</w:t>
      </w:r>
    </w:p>
    <w:p w14:paraId="5FFA6824" w14:textId="063E6073"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The consolidated and separate financial statements are presented in Baht, which is also the </w:t>
      </w:r>
      <w:proofErr w:type="gramStart"/>
      <w:r w:rsidRPr="002E7A0E">
        <w:rPr>
          <w:rFonts w:asciiTheme="majorBidi" w:hAnsiTheme="majorBidi" w:cstheme="majorBidi"/>
          <w:sz w:val="32"/>
          <w:szCs w:val="32"/>
        </w:rPr>
        <w:t>Company’s  functional</w:t>
      </w:r>
      <w:proofErr w:type="gramEnd"/>
      <w:r w:rsidRPr="002E7A0E">
        <w:rPr>
          <w:rFonts w:asciiTheme="majorBidi" w:hAnsiTheme="majorBidi" w:cstheme="majorBidi"/>
          <w:sz w:val="32"/>
          <w:szCs w:val="32"/>
        </w:rPr>
        <w:t xml:space="preserve">  currency.  </w:t>
      </w:r>
      <w:proofErr w:type="gramStart"/>
      <w:r w:rsidRPr="002E7A0E">
        <w:rPr>
          <w:rFonts w:asciiTheme="majorBidi" w:hAnsiTheme="majorBidi" w:cstheme="majorBidi"/>
          <w:sz w:val="32"/>
          <w:szCs w:val="32"/>
        </w:rPr>
        <w:t>Items  of</w:t>
      </w:r>
      <w:proofErr w:type="gramEnd"/>
      <w:r w:rsidRPr="002E7A0E">
        <w:rPr>
          <w:rFonts w:asciiTheme="majorBidi" w:hAnsiTheme="majorBidi" w:cstheme="majorBidi"/>
          <w:sz w:val="32"/>
          <w:szCs w:val="32"/>
        </w:rPr>
        <w:t xml:space="preserve">  each  entity  included  in  the  consolidated  financial statements are measured using the functional currency of that entity. </w:t>
      </w:r>
    </w:p>
    <w:p w14:paraId="0FE2CE25" w14:textId="2A95B5E0"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proofErr w:type="gramStart"/>
      <w:r w:rsidRPr="002E7A0E">
        <w:rPr>
          <w:rFonts w:asciiTheme="majorBidi" w:hAnsiTheme="majorBidi" w:cstheme="majorBidi"/>
          <w:sz w:val="32"/>
          <w:szCs w:val="32"/>
        </w:rPr>
        <w:t>Transactions  in</w:t>
      </w:r>
      <w:proofErr w:type="gramEnd"/>
      <w:r w:rsidRPr="002E7A0E">
        <w:rPr>
          <w:rFonts w:asciiTheme="majorBidi" w:hAnsiTheme="majorBidi" w:cstheme="majorBidi"/>
          <w:sz w:val="32"/>
          <w:szCs w:val="32"/>
        </w:rPr>
        <w:t xml:space="preserve">  foreign  currencies  are  translated  into  Baht  at  the  exchange  rate  ruling  at</w:t>
      </w:r>
      <w:r w:rsidR="00535A48" w:rsidRPr="002E7A0E">
        <w:rPr>
          <w:rFonts w:asciiTheme="majorBidi" w:hAnsiTheme="majorBidi" w:cstheme="majorBidi"/>
          <w:sz w:val="32"/>
          <w:szCs w:val="32"/>
        </w:rPr>
        <w:t xml:space="preserve"> </w:t>
      </w:r>
      <w:r w:rsidRPr="002E7A0E">
        <w:rPr>
          <w:rFonts w:asciiTheme="majorBidi" w:hAnsiTheme="majorBidi" w:cstheme="majorBidi"/>
          <w:sz w:val="32"/>
          <w:szCs w:val="32"/>
        </w:rPr>
        <w:t xml:space="preserve">the date of the transaction. Monetary assets and liabilities denominated in foreign currencies are translated into Baht at the exchange rate ruling at the end of reporting period.  </w:t>
      </w:r>
    </w:p>
    <w:p w14:paraId="4552B38F" w14:textId="7CEAFC29"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Gains and losses on exchange are included in determining income.</w:t>
      </w:r>
    </w:p>
    <w:p w14:paraId="5DD8B37E" w14:textId="77777777" w:rsidR="00535A48" w:rsidRPr="002E7A0E" w:rsidRDefault="00535A48" w:rsidP="002B5BD5">
      <w:pPr>
        <w:spacing w:line="240" w:lineRule="atLeast"/>
        <w:ind w:left="720" w:firstLine="414"/>
        <w:jc w:val="thaiDistribute"/>
        <w:rPr>
          <w:rFonts w:asciiTheme="majorBidi" w:hAnsiTheme="majorBidi" w:cstheme="majorBidi"/>
          <w:sz w:val="32"/>
          <w:szCs w:val="32"/>
        </w:rPr>
      </w:pPr>
    </w:p>
    <w:p w14:paraId="39C87046" w14:textId="3ED39412" w:rsidR="00BB5A6F" w:rsidRPr="00110BCD" w:rsidRDefault="00535A48" w:rsidP="002B5BD5">
      <w:pPr>
        <w:tabs>
          <w:tab w:val="left" w:pos="284"/>
          <w:tab w:val="left" w:pos="709"/>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00BB5A6F" w:rsidRPr="00110BCD">
        <w:rPr>
          <w:rFonts w:asciiTheme="majorBidi" w:hAnsiTheme="majorBidi" w:cstheme="majorBidi"/>
          <w:sz w:val="32"/>
          <w:szCs w:val="32"/>
        </w:rPr>
        <w:t>4.11 Impairment of assets</w:t>
      </w:r>
    </w:p>
    <w:p w14:paraId="2BC0F5B2" w14:textId="3F61D307"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At the end of each reporting period, the Company and its subsidiaries perform impairment </w:t>
      </w:r>
      <w:proofErr w:type="gramStart"/>
      <w:r w:rsidRPr="002E7A0E">
        <w:rPr>
          <w:rFonts w:asciiTheme="majorBidi" w:hAnsiTheme="majorBidi" w:cstheme="majorBidi"/>
          <w:sz w:val="32"/>
          <w:szCs w:val="32"/>
        </w:rPr>
        <w:t>reviews  in</w:t>
      </w:r>
      <w:proofErr w:type="gramEnd"/>
      <w:r w:rsidRPr="002E7A0E">
        <w:rPr>
          <w:rFonts w:asciiTheme="majorBidi" w:hAnsiTheme="majorBidi" w:cstheme="majorBidi"/>
          <w:sz w:val="32"/>
          <w:szCs w:val="32"/>
        </w:rPr>
        <w:t xml:space="preserve">  respect  of  the  property,  plant  and  equipment  and  other  intangible  assets whenever  events  or  changes  in  circumstances  indicate  that  an  asset  may  be  impaired.</w:t>
      </w:r>
      <w:r w:rsidR="00535A48" w:rsidRPr="002E7A0E">
        <w:rPr>
          <w:rFonts w:asciiTheme="majorBidi" w:hAnsiTheme="majorBidi" w:cstheme="majorBidi"/>
          <w:sz w:val="32"/>
          <w:szCs w:val="32"/>
        </w:rPr>
        <w:t xml:space="preserve"> </w:t>
      </w:r>
      <w:proofErr w:type="gramStart"/>
      <w:r w:rsidRPr="002E7A0E">
        <w:rPr>
          <w:rFonts w:asciiTheme="majorBidi" w:hAnsiTheme="majorBidi" w:cstheme="majorBidi"/>
          <w:sz w:val="32"/>
          <w:szCs w:val="32"/>
        </w:rPr>
        <w:t>An  impairment</w:t>
      </w:r>
      <w:proofErr w:type="gramEnd"/>
      <w:r w:rsidRPr="002E7A0E">
        <w:rPr>
          <w:rFonts w:asciiTheme="majorBidi" w:hAnsiTheme="majorBidi" w:cstheme="majorBidi"/>
          <w:sz w:val="32"/>
          <w:szCs w:val="32"/>
        </w:rPr>
        <w:t xml:space="preserve">  loss  is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when  the  recoverable  amount  of  an  asset,  which  is the  higher  of  the  asset’s  fair  value  less  costs  to  sell  and  its  value  in  use,  is  less  than the carrying amount.   </w:t>
      </w:r>
    </w:p>
    <w:p w14:paraId="39269FFA" w14:textId="34CD04C2"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An impairment loss is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in profit or loss.</w:t>
      </w:r>
    </w:p>
    <w:p w14:paraId="383C4737" w14:textId="3764CA0F" w:rsidR="00535A48" w:rsidRPr="002E7A0E" w:rsidRDefault="00535A48" w:rsidP="002B5BD5">
      <w:pPr>
        <w:spacing w:line="240" w:lineRule="atLeast"/>
        <w:ind w:left="720" w:firstLine="414"/>
        <w:jc w:val="thaiDistribute"/>
        <w:rPr>
          <w:rFonts w:asciiTheme="majorBidi" w:hAnsiTheme="majorBidi" w:cstheme="majorBidi"/>
          <w:sz w:val="32"/>
          <w:szCs w:val="32"/>
        </w:rPr>
      </w:pPr>
    </w:p>
    <w:p w14:paraId="30A8822F" w14:textId="4B970BA8" w:rsidR="002B5BD5" w:rsidRPr="002E7A0E" w:rsidRDefault="002B5BD5" w:rsidP="002B5BD5">
      <w:pPr>
        <w:spacing w:line="240" w:lineRule="atLeast"/>
        <w:ind w:left="720" w:firstLine="414"/>
        <w:jc w:val="thaiDistribute"/>
        <w:rPr>
          <w:rFonts w:asciiTheme="majorBidi" w:hAnsiTheme="majorBidi" w:cstheme="majorBidi"/>
          <w:sz w:val="32"/>
          <w:szCs w:val="32"/>
        </w:rPr>
      </w:pPr>
    </w:p>
    <w:p w14:paraId="7CA709EA" w14:textId="77777777" w:rsidR="002B5BD5" w:rsidRPr="002E7A0E" w:rsidRDefault="002B5BD5" w:rsidP="002B5BD5">
      <w:pPr>
        <w:spacing w:line="240" w:lineRule="atLeast"/>
        <w:ind w:left="720" w:firstLine="414"/>
        <w:jc w:val="thaiDistribute"/>
        <w:rPr>
          <w:rFonts w:asciiTheme="majorBidi" w:hAnsiTheme="majorBidi" w:cstheme="majorBidi"/>
          <w:sz w:val="32"/>
          <w:szCs w:val="32"/>
        </w:rPr>
      </w:pPr>
    </w:p>
    <w:p w14:paraId="2A474EDF" w14:textId="4FFBDD68" w:rsidR="00BB5A6F" w:rsidRPr="00110BCD" w:rsidRDefault="00535A48" w:rsidP="002B5BD5">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lastRenderedPageBreak/>
        <w:tab/>
      </w:r>
      <w:r w:rsidR="00BB5A6F" w:rsidRPr="00110BCD">
        <w:rPr>
          <w:rFonts w:asciiTheme="majorBidi" w:hAnsiTheme="majorBidi" w:cstheme="majorBidi"/>
          <w:sz w:val="32"/>
          <w:szCs w:val="32"/>
        </w:rPr>
        <w:t>4.12</w:t>
      </w:r>
      <w:r w:rsidRPr="00110BCD">
        <w:rPr>
          <w:rFonts w:asciiTheme="majorBidi" w:hAnsiTheme="majorBidi" w:cstheme="majorBidi"/>
          <w:sz w:val="32"/>
          <w:szCs w:val="32"/>
        </w:rPr>
        <w:tab/>
      </w:r>
      <w:r w:rsidR="00BB5A6F" w:rsidRPr="00110BCD">
        <w:rPr>
          <w:rFonts w:asciiTheme="majorBidi" w:hAnsiTheme="majorBidi" w:cstheme="majorBidi"/>
          <w:sz w:val="32"/>
          <w:szCs w:val="32"/>
        </w:rPr>
        <w:t>Employee benefits</w:t>
      </w:r>
    </w:p>
    <w:p w14:paraId="7F540425" w14:textId="6E61CA1A" w:rsidR="00912F55" w:rsidRPr="00110BCD" w:rsidRDefault="00535A48" w:rsidP="002B5BD5">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Pr="00110BCD">
        <w:rPr>
          <w:rFonts w:asciiTheme="majorBidi" w:hAnsiTheme="majorBidi" w:cstheme="majorBidi"/>
          <w:sz w:val="32"/>
          <w:szCs w:val="32"/>
        </w:rPr>
        <w:tab/>
      </w:r>
      <w:r w:rsidR="00912F55" w:rsidRPr="00110BCD">
        <w:rPr>
          <w:rFonts w:asciiTheme="majorBidi" w:hAnsiTheme="majorBidi" w:cstheme="majorBidi"/>
          <w:sz w:val="32"/>
          <w:szCs w:val="32"/>
        </w:rPr>
        <w:t xml:space="preserve">Short-term employee benefits </w:t>
      </w:r>
    </w:p>
    <w:p w14:paraId="2CBFD6A7" w14:textId="6968AC3B"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Salaries, wages, bonuses and contributions to the social security fund are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as expenses when incurred. </w:t>
      </w:r>
    </w:p>
    <w:p w14:paraId="569A9AD6" w14:textId="09B41BBC" w:rsidR="00912F55" w:rsidRPr="00110BCD" w:rsidRDefault="00912F55" w:rsidP="002B5BD5">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 xml:space="preserve">  </w:t>
      </w:r>
      <w:r w:rsidR="00535A48" w:rsidRPr="00110BCD">
        <w:rPr>
          <w:rFonts w:asciiTheme="majorBidi" w:hAnsiTheme="majorBidi" w:cstheme="majorBidi"/>
          <w:sz w:val="32"/>
          <w:szCs w:val="32"/>
        </w:rPr>
        <w:tab/>
      </w:r>
      <w:r w:rsidR="00535A48" w:rsidRPr="00110BCD">
        <w:rPr>
          <w:rFonts w:asciiTheme="majorBidi" w:hAnsiTheme="majorBidi" w:cstheme="majorBidi"/>
          <w:sz w:val="32"/>
          <w:szCs w:val="32"/>
        </w:rPr>
        <w:tab/>
      </w:r>
      <w:r w:rsidRPr="00110BCD">
        <w:rPr>
          <w:rFonts w:asciiTheme="majorBidi" w:hAnsiTheme="majorBidi" w:cstheme="majorBidi"/>
          <w:sz w:val="32"/>
          <w:szCs w:val="32"/>
        </w:rPr>
        <w:t xml:space="preserve">Post-employment benefits  </w:t>
      </w:r>
    </w:p>
    <w:p w14:paraId="0432D93D" w14:textId="22D50848" w:rsidR="00912F55" w:rsidRPr="002E7A0E" w:rsidRDefault="00535A48" w:rsidP="002B5BD5">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ab/>
      </w:r>
      <w:r w:rsidR="00912F55" w:rsidRPr="002E7A0E">
        <w:rPr>
          <w:rFonts w:asciiTheme="majorBidi" w:hAnsiTheme="majorBidi" w:cstheme="majorBidi"/>
          <w:sz w:val="32"/>
          <w:szCs w:val="32"/>
        </w:rPr>
        <w:t xml:space="preserve">Defined contribution plans </w:t>
      </w:r>
    </w:p>
    <w:p w14:paraId="06CCCBC1" w14:textId="33C9577C" w:rsidR="00912F55" w:rsidRPr="002E7A0E" w:rsidRDefault="00912F55" w:rsidP="002B5BD5">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Company and its employees have jointly established a provident fund</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fund is monthly contributed by employees and by the Company</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fund’s assets are held in a separate trust fund and the Company’s contributions are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as expenses when incurred. </w:t>
      </w:r>
    </w:p>
    <w:p w14:paraId="22BE4B45" w14:textId="77777777" w:rsidR="002B5BD5" w:rsidRPr="002E7A0E" w:rsidRDefault="002B5BD5"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p>
    <w:p w14:paraId="79B15D16" w14:textId="154E868F" w:rsidR="00912F55" w:rsidRPr="002E7A0E" w:rsidRDefault="00912F55"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00535A48" w:rsidRPr="002E7A0E">
        <w:rPr>
          <w:rFonts w:asciiTheme="majorBidi" w:hAnsiTheme="majorBidi" w:cstheme="majorBidi"/>
          <w:sz w:val="32"/>
          <w:szCs w:val="32"/>
        </w:rPr>
        <w:tab/>
      </w:r>
      <w:r w:rsidRPr="002E7A0E">
        <w:rPr>
          <w:rFonts w:asciiTheme="majorBidi" w:hAnsiTheme="majorBidi" w:cstheme="majorBidi"/>
          <w:sz w:val="32"/>
          <w:szCs w:val="32"/>
        </w:rPr>
        <w:t xml:space="preserve">Defined benefit plans </w:t>
      </w:r>
    </w:p>
    <w:p w14:paraId="110E883D" w14:textId="4A92BF04"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Company has obligations in respect of the severance payments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It</w:t>
      </w:r>
      <w:r w:rsidR="00110BCD">
        <w:rPr>
          <w:rFonts w:asciiTheme="majorBidi" w:hAnsiTheme="majorBidi" w:cstheme="majorBidi"/>
          <w:sz w:val="32"/>
          <w:szCs w:val="32"/>
        </w:rPr>
        <w:t xml:space="preserve"> </w:t>
      </w:r>
      <w:r w:rsidRPr="002E7A0E">
        <w:rPr>
          <w:rFonts w:asciiTheme="majorBidi" w:hAnsiTheme="majorBidi" w:cstheme="majorBidi"/>
          <w:sz w:val="32"/>
          <w:szCs w:val="32"/>
        </w:rPr>
        <w:t>must make</w:t>
      </w:r>
      <w:r w:rsidR="00110BCD">
        <w:rPr>
          <w:rFonts w:asciiTheme="majorBidi" w:hAnsiTheme="majorBidi" w:cstheme="majorBidi"/>
          <w:sz w:val="32"/>
          <w:szCs w:val="32"/>
        </w:rPr>
        <w:t xml:space="preserve"> </w:t>
      </w:r>
      <w:r w:rsidRPr="002E7A0E">
        <w:rPr>
          <w:rFonts w:asciiTheme="majorBidi" w:hAnsiTheme="majorBidi" w:cstheme="majorBidi"/>
          <w:sz w:val="32"/>
          <w:szCs w:val="32"/>
        </w:rPr>
        <w:t>to employees upon retirement under labor law</w:t>
      </w:r>
      <w:proofErr w:type="gramStart"/>
      <w:r w:rsidRPr="002E7A0E">
        <w:rPr>
          <w:rFonts w:asciiTheme="majorBidi" w:hAnsiTheme="majorBidi" w:cstheme="majorBidi"/>
          <w:sz w:val="32"/>
          <w:szCs w:val="32"/>
        </w:rPr>
        <w:t>.</w:t>
      </w:r>
      <w:r w:rsidR="00D24514"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Company treats these severance payment obligations as a defined benefit plan.  </w:t>
      </w:r>
    </w:p>
    <w:p w14:paraId="4844D113" w14:textId="5F0F2A0F"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The obligation under the defined benefit plan is determined by a professionally qualified independent actuary based on actuarial techniques, using the projected unit credit method.   </w:t>
      </w:r>
    </w:p>
    <w:p w14:paraId="1F0FE72D" w14:textId="5586B30D"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  Actuarial gains and losses arising from defined benefit plan are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immediately in other comprehensive income.</w:t>
      </w:r>
    </w:p>
    <w:p w14:paraId="0B37FCA4" w14:textId="77777777" w:rsidR="00D24514" w:rsidRPr="002E7A0E" w:rsidRDefault="00D24514"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p>
    <w:p w14:paraId="21602BA1" w14:textId="4DDD99DB" w:rsidR="00BB5A6F" w:rsidRPr="00110BCD" w:rsidRDefault="00D24514" w:rsidP="009B0907">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00BB5A6F" w:rsidRPr="00110BCD">
        <w:rPr>
          <w:rFonts w:asciiTheme="majorBidi" w:hAnsiTheme="majorBidi" w:cstheme="majorBidi"/>
          <w:sz w:val="32"/>
          <w:szCs w:val="32"/>
        </w:rPr>
        <w:t>4.13 Provisions</w:t>
      </w:r>
    </w:p>
    <w:p w14:paraId="53938CBE" w14:textId="475A865A"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 xml:space="preserve">Provisions are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when the Company and its subsidiaries have a present obligation as </w:t>
      </w:r>
      <w:proofErr w:type="gramStart"/>
      <w:r w:rsidRPr="002E7A0E">
        <w:rPr>
          <w:rFonts w:asciiTheme="majorBidi" w:hAnsiTheme="majorBidi" w:cstheme="majorBidi"/>
          <w:sz w:val="32"/>
          <w:szCs w:val="32"/>
        </w:rPr>
        <w:t>a  result</w:t>
      </w:r>
      <w:proofErr w:type="gramEnd"/>
      <w:r w:rsidRPr="002E7A0E">
        <w:rPr>
          <w:rFonts w:asciiTheme="majorBidi" w:hAnsiTheme="majorBidi" w:cstheme="majorBidi"/>
          <w:sz w:val="32"/>
          <w:szCs w:val="32"/>
        </w:rPr>
        <w:t xml:space="preserve">  of  a  past  event,  it  is  probable  that  an  outflow  of  resources  embodying  economic benefits  will  be  required  to  settle  the  obligation,  and  a  reliable  estimate  can  be  made  of  the amount of the obligation.</w:t>
      </w:r>
    </w:p>
    <w:p w14:paraId="76E11431" w14:textId="77777777" w:rsidR="00D24514" w:rsidRPr="002E7A0E" w:rsidRDefault="00D24514" w:rsidP="009B0907">
      <w:pPr>
        <w:spacing w:line="240" w:lineRule="atLeast"/>
        <w:ind w:left="720" w:firstLine="414"/>
        <w:jc w:val="thaiDistribute"/>
        <w:rPr>
          <w:rFonts w:asciiTheme="majorBidi" w:hAnsiTheme="majorBidi" w:cstheme="majorBidi"/>
          <w:sz w:val="32"/>
          <w:szCs w:val="32"/>
        </w:rPr>
      </w:pPr>
    </w:p>
    <w:p w14:paraId="06549124" w14:textId="5E6117DE" w:rsidR="00BB5A6F" w:rsidRPr="00110BCD" w:rsidRDefault="00D24514" w:rsidP="009B0907">
      <w:pPr>
        <w:tabs>
          <w:tab w:val="left" w:pos="284"/>
          <w:tab w:val="left" w:pos="720"/>
        </w:tabs>
        <w:spacing w:line="240" w:lineRule="atLeast"/>
        <w:rPr>
          <w:rFonts w:asciiTheme="majorBidi" w:hAnsiTheme="majorBidi" w:cstheme="majorBidi"/>
          <w:sz w:val="32"/>
          <w:szCs w:val="32"/>
        </w:rPr>
      </w:pPr>
      <w:r w:rsidRPr="00110BCD">
        <w:rPr>
          <w:rFonts w:asciiTheme="majorBidi" w:hAnsiTheme="majorBidi" w:cstheme="majorBidi"/>
          <w:sz w:val="32"/>
          <w:szCs w:val="32"/>
        </w:rPr>
        <w:tab/>
      </w:r>
      <w:r w:rsidR="00BB5A6F" w:rsidRPr="00110BCD">
        <w:rPr>
          <w:rFonts w:asciiTheme="majorBidi" w:hAnsiTheme="majorBidi" w:cstheme="majorBidi"/>
          <w:sz w:val="32"/>
          <w:szCs w:val="32"/>
        </w:rPr>
        <w:t>4.14 Income tax</w:t>
      </w:r>
    </w:p>
    <w:p w14:paraId="23C18D12" w14:textId="066F3775" w:rsidR="00912F55" w:rsidRPr="002E7A0E" w:rsidRDefault="00912F55" w:rsidP="009B0907">
      <w:pPr>
        <w:spacing w:line="240" w:lineRule="atLeast"/>
        <w:ind w:left="720" w:firstLine="414"/>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Income tax expense represents the sum of corporate income tax currently payable and deferred tax. </w:t>
      </w:r>
    </w:p>
    <w:p w14:paraId="534DB618" w14:textId="71389AA2" w:rsidR="00912F55" w:rsidRPr="00E50676" w:rsidRDefault="00D24514"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E50676">
        <w:rPr>
          <w:rFonts w:asciiTheme="majorBidi" w:hAnsiTheme="majorBidi" w:cstheme="majorBidi"/>
          <w:sz w:val="32"/>
          <w:szCs w:val="32"/>
        </w:rPr>
        <w:tab/>
      </w:r>
      <w:r w:rsidR="00912F55" w:rsidRPr="00E50676">
        <w:rPr>
          <w:rFonts w:asciiTheme="majorBidi" w:hAnsiTheme="majorBidi" w:cstheme="majorBidi"/>
          <w:sz w:val="32"/>
          <w:szCs w:val="32"/>
        </w:rPr>
        <w:t xml:space="preserve">Current tax </w:t>
      </w:r>
    </w:p>
    <w:p w14:paraId="70DFC156" w14:textId="10B0BA14" w:rsidR="00912F55" w:rsidRPr="002E7A0E" w:rsidRDefault="00912F55" w:rsidP="009B0907">
      <w:pPr>
        <w:spacing w:line="240" w:lineRule="atLeast"/>
        <w:ind w:left="720" w:firstLine="414"/>
        <w:jc w:val="thaiDistribute"/>
        <w:rPr>
          <w:rFonts w:asciiTheme="majorBidi" w:hAnsiTheme="majorBidi" w:cstheme="majorBidi"/>
          <w:sz w:val="32"/>
          <w:szCs w:val="32"/>
        </w:rPr>
      </w:pPr>
      <w:r w:rsidRPr="002E7A0E">
        <w:rPr>
          <w:rFonts w:asciiTheme="majorBidi" w:hAnsiTheme="majorBidi" w:cstheme="majorBidi"/>
          <w:sz w:val="32"/>
          <w:szCs w:val="32"/>
        </w:rPr>
        <w:t>Current income tax is provided in the accounts at the amount expected to be paid to</w:t>
      </w:r>
      <w:r w:rsidR="006061B8" w:rsidRPr="00245363">
        <w:rPr>
          <w:rFonts w:asciiTheme="majorBidi" w:hAnsiTheme="majorBidi" w:cstheme="majorBidi"/>
          <w:sz w:val="32"/>
          <w:szCs w:val="32"/>
        </w:rPr>
        <w:t xml:space="preserve"> </w:t>
      </w:r>
      <w:r w:rsidRPr="002E7A0E">
        <w:rPr>
          <w:rFonts w:asciiTheme="majorBidi" w:hAnsiTheme="majorBidi" w:cstheme="majorBidi"/>
          <w:sz w:val="32"/>
          <w:szCs w:val="32"/>
        </w:rPr>
        <w:t xml:space="preserve">the taxation authorities, based on taxable profits determined in accordance with tax legislation. </w:t>
      </w:r>
    </w:p>
    <w:p w14:paraId="5308F521" w14:textId="2621980D" w:rsidR="00912F55" w:rsidRPr="00E50676" w:rsidRDefault="00D24514" w:rsidP="009B0907">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E50676">
        <w:rPr>
          <w:rFonts w:asciiTheme="majorBidi" w:hAnsiTheme="majorBidi" w:cstheme="majorBidi"/>
          <w:sz w:val="32"/>
          <w:szCs w:val="32"/>
        </w:rPr>
        <w:lastRenderedPageBreak/>
        <w:tab/>
      </w:r>
      <w:r w:rsidR="00912F55" w:rsidRPr="00E50676">
        <w:rPr>
          <w:rFonts w:asciiTheme="majorBidi" w:hAnsiTheme="majorBidi" w:cstheme="majorBidi"/>
          <w:sz w:val="32"/>
          <w:szCs w:val="32"/>
        </w:rPr>
        <w:t xml:space="preserve">Deferred tax </w:t>
      </w:r>
    </w:p>
    <w:p w14:paraId="41A5FF36" w14:textId="0C13B07B" w:rsidR="00912F55" w:rsidRPr="002E7A0E" w:rsidRDefault="00912F55"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2591655F" w14:textId="76D7821E" w:rsidR="00912F55" w:rsidRPr="002E7A0E" w:rsidRDefault="00912F55"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The Company and its subsidiaries </w:t>
      </w:r>
      <w:proofErr w:type="spellStart"/>
      <w:r w:rsidRPr="002E7A0E">
        <w:rPr>
          <w:rFonts w:asciiTheme="majorBidi" w:hAnsiTheme="majorBidi" w:cstheme="majorBidi"/>
          <w:sz w:val="32"/>
          <w:szCs w:val="32"/>
        </w:rPr>
        <w:t>recognise</w:t>
      </w:r>
      <w:proofErr w:type="spellEnd"/>
      <w:r w:rsidRPr="002E7A0E">
        <w:rPr>
          <w:rFonts w:asciiTheme="majorBidi" w:hAnsiTheme="majorBidi" w:cstheme="majorBidi"/>
          <w:sz w:val="32"/>
          <w:szCs w:val="32"/>
        </w:rPr>
        <w:t xml:space="preserve"> deferred tax liabilities for all taxable temporary differences while they </w:t>
      </w:r>
      <w:proofErr w:type="spellStart"/>
      <w:r w:rsidRPr="002E7A0E">
        <w:rPr>
          <w:rFonts w:asciiTheme="majorBidi" w:hAnsiTheme="majorBidi" w:cstheme="majorBidi"/>
          <w:sz w:val="32"/>
          <w:szCs w:val="32"/>
        </w:rPr>
        <w:t>recognise</w:t>
      </w:r>
      <w:proofErr w:type="spellEnd"/>
      <w:r w:rsidRPr="002E7A0E">
        <w:rPr>
          <w:rFonts w:asciiTheme="majorBidi" w:hAnsiTheme="majorBidi" w:cstheme="majorBidi"/>
          <w:sz w:val="32"/>
          <w:szCs w:val="32"/>
        </w:rPr>
        <w:t xml:space="preserve"> deferred tax assets for all deductible temporary differences to the extent that it is probable that future taxable profit will be available against which such deductible temporary differences can be </w:t>
      </w:r>
      <w:proofErr w:type="spellStart"/>
      <w:r w:rsidRPr="002E7A0E">
        <w:rPr>
          <w:rFonts w:asciiTheme="majorBidi" w:hAnsiTheme="majorBidi" w:cstheme="majorBidi"/>
          <w:sz w:val="32"/>
          <w:szCs w:val="32"/>
        </w:rPr>
        <w:t>utilised</w:t>
      </w:r>
      <w:proofErr w:type="spellEnd"/>
      <w:r w:rsidRPr="002E7A0E">
        <w:rPr>
          <w:rFonts w:asciiTheme="majorBidi" w:hAnsiTheme="majorBidi" w:cstheme="majorBidi"/>
          <w:sz w:val="32"/>
          <w:szCs w:val="32"/>
        </w:rPr>
        <w:t xml:space="preserve">. </w:t>
      </w:r>
    </w:p>
    <w:p w14:paraId="19272FAB" w14:textId="63816E58" w:rsidR="00912F55" w:rsidRPr="002E7A0E" w:rsidRDefault="00912F55"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2E7A0E">
        <w:rPr>
          <w:rFonts w:asciiTheme="majorBidi" w:hAnsiTheme="majorBidi" w:cstheme="majorBidi"/>
          <w:sz w:val="32"/>
          <w:szCs w:val="32"/>
        </w:rPr>
        <w:t>utilised</w:t>
      </w:r>
      <w:proofErr w:type="spellEnd"/>
      <w:r w:rsidRPr="002E7A0E">
        <w:rPr>
          <w:rFonts w:asciiTheme="majorBidi" w:hAnsiTheme="majorBidi" w:cstheme="majorBidi"/>
          <w:sz w:val="32"/>
          <w:szCs w:val="32"/>
        </w:rPr>
        <w:t xml:space="preserve">. </w:t>
      </w:r>
    </w:p>
    <w:p w14:paraId="39482C5B" w14:textId="2DBA6A01" w:rsidR="00912F55" w:rsidRPr="002E7A0E" w:rsidRDefault="008608DB" w:rsidP="002B5BD5">
      <w:pPr>
        <w:spacing w:line="380" w:lineRule="exact"/>
        <w:ind w:left="720" w:firstLine="418"/>
        <w:jc w:val="thaiDistribute"/>
        <w:rPr>
          <w:rFonts w:asciiTheme="majorBidi" w:hAnsiTheme="majorBidi" w:cstheme="majorBidi"/>
          <w:sz w:val="32"/>
          <w:szCs w:val="32"/>
        </w:rPr>
      </w:pPr>
      <w:r w:rsidRPr="002E7A0E">
        <w:rPr>
          <w:rFonts w:asciiTheme="majorBidi" w:hAnsiTheme="majorBidi" w:cstheme="majorBidi"/>
          <w:sz w:val="32"/>
          <w:szCs w:val="32"/>
        </w:rPr>
        <w:t xml:space="preserve">The Group </w:t>
      </w:r>
      <w:r w:rsidR="00912F55" w:rsidRPr="002E7A0E">
        <w:rPr>
          <w:rFonts w:asciiTheme="majorBidi" w:hAnsiTheme="majorBidi" w:cstheme="majorBidi"/>
          <w:sz w:val="32"/>
          <w:szCs w:val="32"/>
        </w:rPr>
        <w:t>record deferred tax directly to shareholders' equity if the tax relates to items that are recorded directly to shareholders' equity.</w:t>
      </w:r>
    </w:p>
    <w:p w14:paraId="42A6867A" w14:textId="77777777" w:rsidR="00D24514" w:rsidRPr="002E7A0E" w:rsidRDefault="00D24514" w:rsidP="002B5BD5">
      <w:pPr>
        <w:spacing w:line="240" w:lineRule="exact"/>
        <w:ind w:left="720" w:firstLine="418"/>
        <w:jc w:val="thaiDistribute"/>
        <w:rPr>
          <w:rFonts w:asciiTheme="majorBidi" w:hAnsiTheme="majorBidi" w:cstheme="majorBidi"/>
          <w:sz w:val="32"/>
          <w:szCs w:val="32"/>
        </w:rPr>
      </w:pPr>
    </w:p>
    <w:p w14:paraId="57E96942" w14:textId="0BE2D7E1" w:rsidR="00BB5A6F" w:rsidRPr="002E7A0E" w:rsidRDefault="00BB5A6F" w:rsidP="009B0907">
      <w:pPr>
        <w:spacing w:line="240" w:lineRule="atLeast"/>
        <w:ind w:left="284" w:hanging="284"/>
        <w:jc w:val="thaiDistribute"/>
        <w:rPr>
          <w:rFonts w:asciiTheme="majorBidi" w:hAnsiTheme="majorBidi" w:cstheme="majorBidi"/>
          <w:sz w:val="32"/>
          <w:szCs w:val="32"/>
        </w:rPr>
      </w:pPr>
      <w:r w:rsidRPr="002E7A0E">
        <w:rPr>
          <w:rFonts w:asciiTheme="majorBidi" w:hAnsiTheme="majorBidi" w:cstheme="majorBidi"/>
          <w:b/>
          <w:bCs/>
          <w:sz w:val="32"/>
          <w:szCs w:val="32"/>
        </w:rPr>
        <w:t xml:space="preserve">5.  </w:t>
      </w:r>
      <w:r w:rsidR="00764507" w:rsidRPr="002E7A0E">
        <w:rPr>
          <w:rFonts w:asciiTheme="majorBidi" w:eastAsia="Angsana New" w:hAnsiTheme="majorBidi" w:cstheme="majorBidi"/>
          <w:b/>
          <w:bCs/>
          <w:sz w:val="32"/>
          <w:szCs w:val="32"/>
        </w:rPr>
        <w:t>SIGNIFICANT</w:t>
      </w:r>
      <w:r w:rsidR="00764507" w:rsidRPr="002E7A0E">
        <w:rPr>
          <w:rFonts w:asciiTheme="majorBidi" w:hAnsiTheme="majorBidi" w:cstheme="majorBidi"/>
          <w:b/>
          <w:bCs/>
          <w:sz w:val="32"/>
          <w:szCs w:val="32"/>
        </w:rPr>
        <w:t xml:space="preserve"> ACCOUNTING JUDGEMENTS AND ESTIMATES</w:t>
      </w:r>
    </w:p>
    <w:p w14:paraId="66B4CA50" w14:textId="715832A9" w:rsidR="00BB5A6F" w:rsidRPr="002E7A0E" w:rsidRDefault="00BB5A6F" w:rsidP="002B5BD5">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These judgements and estimates affect reported amounts and disclosures; and actual results could differ from these estimates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Significant judgements and estimates are as follows: </w:t>
      </w:r>
    </w:p>
    <w:p w14:paraId="1E34EACE" w14:textId="42E59507" w:rsidR="006D2C5D" w:rsidRPr="002E7A0E" w:rsidRDefault="006D2C5D" w:rsidP="002B5BD5">
      <w:pPr>
        <w:tabs>
          <w:tab w:val="left" w:pos="709"/>
          <w:tab w:val="left" w:pos="1800"/>
          <w:tab w:val="left" w:pos="2400"/>
          <w:tab w:val="left" w:pos="3000"/>
        </w:tabs>
        <w:spacing w:line="380" w:lineRule="exact"/>
        <w:ind w:left="288" w:firstLine="158"/>
        <w:jc w:val="thaiDistribute"/>
        <w:rPr>
          <w:rFonts w:asciiTheme="majorBidi" w:hAnsiTheme="majorBidi" w:cstheme="majorBidi"/>
          <w:sz w:val="32"/>
          <w:szCs w:val="32"/>
        </w:rPr>
      </w:pPr>
    </w:p>
    <w:p w14:paraId="2F66CE16" w14:textId="77777777" w:rsidR="001B56BE" w:rsidRPr="002E7A0E" w:rsidRDefault="001B56BE" w:rsidP="002B5BD5">
      <w:pPr>
        <w:spacing w:line="380" w:lineRule="exact"/>
        <w:ind w:left="284"/>
        <w:jc w:val="thaiDistribute"/>
        <w:rPr>
          <w:rFonts w:asciiTheme="majorBidi" w:hAnsiTheme="majorBidi" w:cstheme="majorBidi"/>
          <w:b/>
          <w:bCs/>
          <w:sz w:val="32"/>
          <w:szCs w:val="32"/>
        </w:rPr>
      </w:pPr>
      <w:r w:rsidRPr="002E7A0E">
        <w:rPr>
          <w:rFonts w:asciiTheme="majorBidi" w:eastAsia="Angsana New" w:hAnsiTheme="majorBidi" w:cstheme="majorBidi"/>
          <w:b/>
          <w:bCs/>
          <w:sz w:val="32"/>
          <w:szCs w:val="32"/>
        </w:rPr>
        <w:t>Allowance</w:t>
      </w:r>
      <w:r w:rsidRPr="002E7A0E">
        <w:rPr>
          <w:rFonts w:asciiTheme="majorBidi" w:hAnsiTheme="majorBidi" w:cstheme="majorBidi"/>
          <w:b/>
          <w:bCs/>
          <w:sz w:val="32"/>
          <w:szCs w:val="32"/>
        </w:rPr>
        <w:t xml:space="preserve"> for doubtful accounts</w:t>
      </w:r>
    </w:p>
    <w:p w14:paraId="15FCE85A" w14:textId="1EE01722" w:rsidR="001B56BE" w:rsidRPr="002E7A0E" w:rsidRDefault="001B56BE" w:rsidP="002B5BD5">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 xml:space="preserve">In determining an allowance for doubtful accounts, the management needs to make judgement and estimates based upon, among other things, past collection history, aging profile of outstanding debts and the prevailing economic condition. </w:t>
      </w:r>
    </w:p>
    <w:p w14:paraId="226A8DAD" w14:textId="77777777" w:rsidR="001B56BE" w:rsidRPr="002E7A0E" w:rsidRDefault="001B56BE" w:rsidP="002B5BD5">
      <w:pPr>
        <w:pStyle w:val="BodyText2"/>
        <w:tabs>
          <w:tab w:val="left" w:pos="1134"/>
        </w:tabs>
        <w:spacing w:line="380" w:lineRule="exact"/>
        <w:ind w:left="706" w:right="-86" w:hanging="706"/>
        <w:jc w:val="thaiDistribute"/>
        <w:rPr>
          <w:rFonts w:asciiTheme="majorBidi" w:hAnsiTheme="majorBidi" w:cstheme="majorBidi"/>
          <w:sz w:val="32"/>
          <w:szCs w:val="32"/>
        </w:rPr>
      </w:pPr>
    </w:p>
    <w:p w14:paraId="6CC9FC8A" w14:textId="77777777" w:rsidR="001B56BE" w:rsidRPr="002E7A0E" w:rsidRDefault="001B56BE" w:rsidP="002B5BD5">
      <w:pPr>
        <w:spacing w:line="380" w:lineRule="exac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tab/>
      </w:r>
      <w:r w:rsidRPr="002E7A0E">
        <w:rPr>
          <w:rFonts w:asciiTheme="majorBidi" w:hAnsiTheme="majorBidi" w:cstheme="majorBidi"/>
          <w:b/>
          <w:bCs/>
          <w:sz w:val="32"/>
          <w:szCs w:val="32"/>
        </w:rPr>
        <w:t xml:space="preserve">Allowance </w:t>
      </w:r>
      <w:r w:rsidRPr="002E7A0E">
        <w:rPr>
          <w:rFonts w:asciiTheme="majorBidi" w:eastAsia="Angsana New" w:hAnsiTheme="majorBidi" w:cstheme="majorBidi"/>
          <w:b/>
          <w:bCs/>
          <w:sz w:val="32"/>
          <w:szCs w:val="32"/>
        </w:rPr>
        <w:t>for</w:t>
      </w:r>
      <w:r w:rsidRPr="002E7A0E">
        <w:rPr>
          <w:rFonts w:asciiTheme="majorBidi" w:hAnsiTheme="majorBidi" w:cstheme="majorBidi"/>
          <w:b/>
          <w:bCs/>
          <w:sz w:val="32"/>
          <w:szCs w:val="32"/>
        </w:rPr>
        <w:t xml:space="preserve"> declining in value of inventory </w:t>
      </w:r>
    </w:p>
    <w:p w14:paraId="1BEA1A0B" w14:textId="75B993B2" w:rsidR="001B56BE" w:rsidRPr="002E7A0E" w:rsidRDefault="001B56BE" w:rsidP="002B5BD5">
      <w:pPr>
        <w:spacing w:line="380" w:lineRule="exact"/>
        <w:ind w:left="288" w:firstLine="432"/>
        <w:jc w:val="thaiDistribute"/>
        <w:rPr>
          <w:rFonts w:asciiTheme="majorBidi" w:hAnsiTheme="majorBidi" w:cstheme="majorBidi"/>
          <w:sz w:val="32"/>
          <w:szCs w:val="32"/>
        </w:rPr>
      </w:pPr>
      <w:r w:rsidRPr="002E7A0E">
        <w:rPr>
          <w:rFonts w:asciiTheme="majorBidi" w:hAnsiTheme="majorBidi" w:cstheme="majorBidi"/>
          <w:spacing w:val="-4"/>
          <w:sz w:val="32"/>
          <w:szCs w:val="32"/>
        </w:rPr>
        <w:t>The determination of allowance for declining in the value of inventory requires management to make judgements and estimates of the loss expected to occur</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allowance for decline in net realizable value is estimated based on the selling price expected in the ordinary course of business less selling expense</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provision for obsolete slow-moving and deteriorated inventory is estimated based on the approximate useful life of each type of inventory</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2E7A0E">
        <w:rPr>
          <w:rFonts w:asciiTheme="majorBidi" w:hAnsiTheme="majorBidi" w:cstheme="majorBidi"/>
          <w:sz w:val="32"/>
          <w:szCs w:val="32"/>
        </w:rPr>
        <w:t xml:space="preserve">.  </w:t>
      </w:r>
    </w:p>
    <w:p w14:paraId="4E087F70" w14:textId="77777777" w:rsidR="001B56BE" w:rsidRPr="002E7A0E" w:rsidRDefault="001B56BE" w:rsidP="009B0907">
      <w:pPr>
        <w:pStyle w:val="BodyText2"/>
        <w:tabs>
          <w:tab w:val="left" w:pos="1134"/>
        </w:tabs>
        <w:spacing w:line="240" w:lineRule="atLeast"/>
        <w:ind w:left="709" w:hanging="851"/>
        <w:jc w:val="thaiDistribute"/>
        <w:rPr>
          <w:rFonts w:asciiTheme="majorBidi" w:hAnsiTheme="majorBidi" w:cstheme="majorBidi"/>
          <w:sz w:val="32"/>
          <w:szCs w:val="32"/>
        </w:rPr>
      </w:pPr>
    </w:p>
    <w:p w14:paraId="7EF5DEA6" w14:textId="77777777" w:rsidR="001B56BE" w:rsidRPr="002E7A0E" w:rsidRDefault="001B56BE"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lastRenderedPageBreak/>
        <w:tab/>
      </w:r>
      <w:r w:rsidRPr="002E7A0E">
        <w:rPr>
          <w:rFonts w:asciiTheme="majorBidi" w:hAnsiTheme="majorBidi" w:cstheme="majorBidi"/>
          <w:b/>
          <w:bCs/>
          <w:sz w:val="32"/>
          <w:szCs w:val="32"/>
        </w:rPr>
        <w:t>Property, plant and equipment/Depreciation</w:t>
      </w:r>
    </w:p>
    <w:p w14:paraId="396B9186" w14:textId="06E03B59" w:rsidR="001B56BE" w:rsidRPr="002E7A0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6EBA8809" w14:textId="347F5497" w:rsidR="001B56BE" w:rsidRPr="002E7A0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In addition, the management is required to review property, plant and equipment for impairment on a periodical basis and record the impairment loss when it is determined that the recoverable amount is lower than the carrying amount</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This requires judgement regarding forecast of future revenues and expenses relating to the assets subject to the review.</w:t>
      </w:r>
    </w:p>
    <w:p w14:paraId="0501B09E" w14:textId="77777777" w:rsidR="001B56BE" w:rsidRPr="002E7A0E" w:rsidRDefault="001B56BE" w:rsidP="009B0907">
      <w:pPr>
        <w:pStyle w:val="BodyText2"/>
        <w:tabs>
          <w:tab w:val="left" w:pos="1134"/>
        </w:tabs>
        <w:spacing w:line="240" w:lineRule="atLeast"/>
        <w:ind w:left="709" w:hanging="851"/>
        <w:contextualSpacing/>
        <w:jc w:val="thaiDistribute"/>
        <w:rPr>
          <w:rFonts w:asciiTheme="majorBidi" w:hAnsiTheme="majorBidi" w:cstheme="majorBidi"/>
          <w:sz w:val="32"/>
          <w:szCs w:val="32"/>
        </w:rPr>
      </w:pPr>
    </w:p>
    <w:p w14:paraId="2CE14DE1" w14:textId="77777777" w:rsidR="001B56BE" w:rsidRPr="002E7A0E" w:rsidRDefault="001B56BE"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sz w:val="32"/>
          <w:szCs w:val="32"/>
        </w:rPr>
        <w:tab/>
      </w:r>
      <w:r w:rsidRPr="002E7A0E">
        <w:rPr>
          <w:rFonts w:asciiTheme="majorBidi" w:hAnsiTheme="majorBidi" w:cstheme="majorBidi"/>
          <w:b/>
          <w:bCs/>
          <w:sz w:val="32"/>
          <w:szCs w:val="32"/>
        </w:rPr>
        <w:t>Deferred tax assets</w:t>
      </w:r>
    </w:p>
    <w:p w14:paraId="7C930654" w14:textId="2689A48D" w:rsidR="001B56BE" w:rsidRPr="002E7A0E" w:rsidRDefault="001B56BE"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Significant management judgement is required to determine the amount of deferred tax assets that can be recognized, based upon the likely timing and level of estimated future taxable profits.</w:t>
      </w:r>
    </w:p>
    <w:p w14:paraId="1061F9D8" w14:textId="77777777" w:rsidR="007E40FC" w:rsidRPr="002E7A0E" w:rsidRDefault="007E40FC" w:rsidP="009B0907">
      <w:pPr>
        <w:spacing w:line="240" w:lineRule="atLeast"/>
        <w:ind w:left="288" w:firstLine="432"/>
        <w:jc w:val="thaiDistribute"/>
        <w:rPr>
          <w:rFonts w:asciiTheme="majorBidi" w:hAnsiTheme="majorBidi" w:cstheme="majorBidi"/>
          <w:sz w:val="32"/>
          <w:szCs w:val="32"/>
        </w:rPr>
      </w:pPr>
    </w:p>
    <w:p w14:paraId="40C252FA" w14:textId="6FC87AAC" w:rsidR="00BB5A6F" w:rsidRPr="002E7A0E" w:rsidRDefault="006D2C5D" w:rsidP="009B0907">
      <w:pPr>
        <w:spacing w:line="240" w:lineRule="atLeast"/>
        <w:ind w:left="284" w:hanging="284"/>
        <w:jc w:val="thaiDistribute"/>
        <w:rPr>
          <w:rFonts w:asciiTheme="majorBidi" w:hAnsiTheme="majorBidi" w:cstheme="majorBidi"/>
          <w:b/>
          <w:bCs/>
          <w:sz w:val="32"/>
          <w:szCs w:val="32"/>
        </w:rPr>
      </w:pPr>
      <w:r w:rsidRPr="002E7A0E">
        <w:rPr>
          <w:rFonts w:asciiTheme="majorBidi" w:hAnsiTheme="majorBidi" w:cstheme="majorBidi"/>
          <w:b/>
          <w:bCs/>
          <w:sz w:val="32"/>
          <w:szCs w:val="32"/>
        </w:rPr>
        <w:tab/>
      </w:r>
      <w:r w:rsidR="00BB5A6F" w:rsidRPr="002E7A0E">
        <w:rPr>
          <w:rFonts w:asciiTheme="majorBidi" w:eastAsia="Angsana New" w:hAnsiTheme="majorBidi" w:cstheme="majorBidi"/>
          <w:b/>
          <w:bCs/>
          <w:sz w:val="32"/>
          <w:szCs w:val="32"/>
        </w:rPr>
        <w:t>Post</w:t>
      </w:r>
      <w:r w:rsidR="00BB5A6F" w:rsidRPr="002E7A0E">
        <w:rPr>
          <w:rFonts w:asciiTheme="majorBidi" w:hAnsiTheme="majorBidi" w:cstheme="majorBidi"/>
          <w:b/>
          <w:bCs/>
          <w:sz w:val="32"/>
          <w:szCs w:val="32"/>
        </w:rPr>
        <w:t xml:space="preserve">-employment benefits under defined benefit plans </w:t>
      </w:r>
    </w:p>
    <w:p w14:paraId="684EB833" w14:textId="68807D65" w:rsidR="00BB5A6F" w:rsidRPr="002E7A0E" w:rsidRDefault="00BB5A6F" w:rsidP="009B0907">
      <w:pPr>
        <w:spacing w:line="240" w:lineRule="atLeas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The obligation under the defined benefit plan is determined based on actuarial techniques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Such determination is made based on various assumptions, including discount rate, future salary increase rate, mortality rate and staff turnover rate.</w:t>
      </w:r>
    </w:p>
    <w:p w14:paraId="245785FA" w14:textId="77777777" w:rsidR="002B5BD5" w:rsidRPr="002E7A0E" w:rsidRDefault="002B5BD5" w:rsidP="009B0907">
      <w:pPr>
        <w:spacing w:line="240" w:lineRule="atLeast"/>
        <w:ind w:left="288" w:firstLine="432"/>
        <w:jc w:val="thaiDistribute"/>
        <w:rPr>
          <w:rFonts w:asciiTheme="majorBidi" w:hAnsiTheme="majorBidi" w:cstheme="majorBidi"/>
          <w:sz w:val="32"/>
          <w:szCs w:val="32"/>
        </w:rPr>
      </w:pPr>
    </w:p>
    <w:p w14:paraId="3A82F52C" w14:textId="6175B259" w:rsidR="00D03FD4" w:rsidRPr="002E7A0E" w:rsidRDefault="00D0559A" w:rsidP="009B0907">
      <w:pPr>
        <w:spacing w:line="240" w:lineRule="atLeas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6</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t>RELATED PARTY TRANSACTIONS</w:t>
      </w:r>
    </w:p>
    <w:p w14:paraId="486E8F64" w14:textId="7BCCD711" w:rsidR="00D03FD4" w:rsidRPr="002E7A0E" w:rsidRDefault="006D2C5D"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r w:rsidRPr="002E7A0E">
        <w:rPr>
          <w:rFonts w:asciiTheme="majorBidi" w:hAnsiTheme="majorBidi" w:cstheme="majorBidi"/>
          <w:sz w:val="32"/>
          <w:szCs w:val="32"/>
        </w:rPr>
        <w:tab/>
      </w:r>
      <w:r w:rsidR="00BB5A6F" w:rsidRPr="002E7A0E">
        <w:rPr>
          <w:rFonts w:asciiTheme="majorBidi" w:hAnsiTheme="majorBidi" w:cstheme="majorBidi"/>
          <w:sz w:val="32"/>
          <w:szCs w:val="32"/>
        </w:rPr>
        <w:t>During</w:t>
      </w:r>
      <w:r w:rsidR="00BB5A6F" w:rsidRPr="002E7A0E">
        <w:rPr>
          <w:rFonts w:asciiTheme="majorBidi" w:hAnsiTheme="majorBidi" w:cstheme="majorBidi"/>
          <w:sz w:val="32"/>
          <w:szCs w:val="32"/>
          <w:lang w:val="en-GB" w:eastAsia="zh-CN"/>
        </w:rPr>
        <w:t xml:space="preserve"> the years, </w:t>
      </w:r>
      <w:r w:rsidR="008608DB" w:rsidRPr="002E7A0E">
        <w:rPr>
          <w:rFonts w:asciiTheme="majorBidi" w:hAnsiTheme="majorBidi" w:cstheme="majorBidi"/>
          <w:sz w:val="32"/>
          <w:szCs w:val="32"/>
          <w:lang w:val="en-GB" w:eastAsia="zh-CN"/>
        </w:rPr>
        <w:t xml:space="preserve">The Group </w:t>
      </w:r>
      <w:r w:rsidR="00BB5A6F" w:rsidRPr="002E7A0E">
        <w:rPr>
          <w:rFonts w:asciiTheme="majorBidi" w:hAnsiTheme="majorBidi" w:cstheme="majorBidi"/>
          <w:sz w:val="32"/>
          <w:szCs w:val="32"/>
          <w:lang w:val="en-GB" w:eastAsia="zh-CN"/>
        </w:rPr>
        <w:t xml:space="preserve">had significant business transactions with </w:t>
      </w:r>
      <w:r w:rsidR="00BB5A6F" w:rsidRPr="002E7A0E">
        <w:rPr>
          <w:rFonts w:asciiTheme="majorBidi" w:hAnsiTheme="majorBidi" w:cstheme="majorBidi"/>
          <w:sz w:val="32"/>
          <w:szCs w:val="32"/>
        </w:rPr>
        <w:t>related</w:t>
      </w:r>
      <w:r w:rsidR="00BB5A6F" w:rsidRPr="002E7A0E">
        <w:rPr>
          <w:rFonts w:asciiTheme="majorBidi" w:hAnsiTheme="majorBidi" w:cstheme="majorBidi"/>
          <w:sz w:val="32"/>
          <w:szCs w:val="32"/>
          <w:lang w:val="en-GB" w:eastAsia="zh-CN"/>
        </w:rPr>
        <w:t xml:space="preserve"> parties</w:t>
      </w:r>
      <w:proofErr w:type="gramStart"/>
      <w:r w:rsidR="00BB5A6F" w:rsidRPr="002E7A0E">
        <w:rPr>
          <w:rFonts w:asciiTheme="majorBidi" w:hAnsiTheme="majorBidi" w:cstheme="majorBidi"/>
          <w:sz w:val="32"/>
          <w:szCs w:val="32"/>
          <w:lang w:val="en-GB" w:eastAsia="zh-CN"/>
        </w:rPr>
        <w:t xml:space="preserve">. </w:t>
      </w:r>
      <w:proofErr w:type="gramEnd"/>
      <w:r w:rsidR="00BB5A6F" w:rsidRPr="002E7A0E">
        <w:rPr>
          <w:rFonts w:asciiTheme="majorBidi" w:hAnsiTheme="majorBidi" w:cstheme="majorBidi"/>
          <w:sz w:val="32"/>
          <w:szCs w:val="32"/>
          <w:lang w:val="en-GB" w:eastAsia="zh-CN"/>
        </w:rPr>
        <w:t>Such transactions, which are summarised below, arose in the ordinary course of business and were concluded on commercial terms and bases agreed upon between the Company and those related parties.</w:t>
      </w:r>
    </w:p>
    <w:p w14:paraId="5467DFD5" w14:textId="3002C23A" w:rsidR="00C06D9A" w:rsidRPr="002E7A0E"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74E1E85C" w14:textId="20DA7195" w:rsidR="00C06D9A"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77443379" w14:textId="77777777" w:rsidR="008B0061" w:rsidRPr="002E7A0E" w:rsidRDefault="008B0061"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10F5D48D" w14:textId="41E7DEC5" w:rsidR="00C06D9A" w:rsidRPr="002E7A0E"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7759F239" w14:textId="50AE598F" w:rsidR="00C06D9A" w:rsidRPr="002E7A0E"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4BAEAFAB" w14:textId="07962278" w:rsidR="00C06D9A" w:rsidRPr="002E7A0E"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p w14:paraId="25B505ED" w14:textId="77777777" w:rsidR="00C06D9A" w:rsidRPr="002E7A0E" w:rsidRDefault="00C06D9A" w:rsidP="009B0907">
      <w:pPr>
        <w:tabs>
          <w:tab w:val="left" w:pos="709"/>
          <w:tab w:val="left" w:pos="1800"/>
          <w:tab w:val="left" w:pos="2400"/>
          <w:tab w:val="left" w:pos="3000"/>
        </w:tabs>
        <w:spacing w:line="340" w:lineRule="exact"/>
        <w:ind w:left="288" w:firstLine="158"/>
        <w:jc w:val="thaiDistribute"/>
        <w:rPr>
          <w:rFonts w:asciiTheme="majorBidi" w:hAnsiTheme="majorBidi" w:cstheme="majorBidi"/>
          <w:sz w:val="32"/>
          <w:szCs w:val="32"/>
          <w:lang w:val="en-GB" w:eastAsia="zh-CN"/>
        </w:rPr>
      </w:pPr>
    </w:p>
    <w:tbl>
      <w:tblPr>
        <w:tblW w:w="9000" w:type="dxa"/>
        <w:tblInd w:w="298" w:type="dxa"/>
        <w:tblLayout w:type="fixed"/>
        <w:tblCellMar>
          <w:left w:w="28" w:type="dxa"/>
          <w:right w:w="28" w:type="dxa"/>
        </w:tblCellMar>
        <w:tblLook w:val="01E0" w:firstRow="1" w:lastRow="1" w:firstColumn="1" w:lastColumn="1" w:noHBand="0" w:noVBand="0"/>
      </w:tblPr>
      <w:tblGrid>
        <w:gridCol w:w="2835"/>
        <w:gridCol w:w="225"/>
        <w:gridCol w:w="810"/>
        <w:gridCol w:w="76"/>
        <w:gridCol w:w="8"/>
        <w:gridCol w:w="996"/>
        <w:gridCol w:w="76"/>
        <w:gridCol w:w="1004"/>
        <w:gridCol w:w="76"/>
        <w:gridCol w:w="1004"/>
        <w:gridCol w:w="80"/>
        <w:gridCol w:w="1810"/>
      </w:tblGrid>
      <w:tr w:rsidR="00D0559A" w:rsidRPr="002E7A0E" w14:paraId="72BE2E92" w14:textId="77777777" w:rsidTr="00D0559A">
        <w:tc>
          <w:tcPr>
            <w:tcW w:w="2835" w:type="dxa"/>
          </w:tcPr>
          <w:p w14:paraId="547FCA5D" w14:textId="77777777" w:rsidR="0082169F" w:rsidRPr="002E7A0E" w:rsidRDefault="0082169F" w:rsidP="009B0907">
            <w:pPr>
              <w:spacing w:line="320" w:lineRule="exact"/>
              <w:jc w:val="center"/>
              <w:rPr>
                <w:rFonts w:asciiTheme="majorBidi" w:hAnsiTheme="majorBidi" w:cstheme="majorBidi"/>
                <w:sz w:val="26"/>
                <w:szCs w:val="26"/>
              </w:rPr>
            </w:pPr>
          </w:p>
        </w:tc>
        <w:tc>
          <w:tcPr>
            <w:tcW w:w="1035" w:type="dxa"/>
            <w:gridSpan w:val="2"/>
            <w:tcBorders>
              <w:bottom w:val="single" w:sz="6" w:space="0" w:color="auto"/>
            </w:tcBorders>
          </w:tcPr>
          <w:p w14:paraId="45834639"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1004" w:type="dxa"/>
            <w:gridSpan w:val="2"/>
            <w:tcBorders>
              <w:bottom w:val="single" w:sz="6" w:space="0" w:color="auto"/>
            </w:tcBorders>
          </w:tcPr>
          <w:p w14:paraId="590BC4AF"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1004" w:type="dxa"/>
            <w:tcBorders>
              <w:bottom w:val="single" w:sz="6" w:space="0" w:color="auto"/>
            </w:tcBorders>
          </w:tcPr>
          <w:p w14:paraId="1C02F452"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1004" w:type="dxa"/>
            <w:tcBorders>
              <w:bottom w:val="single" w:sz="6" w:space="0" w:color="auto"/>
            </w:tcBorders>
          </w:tcPr>
          <w:p w14:paraId="60FAC1B3"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2E7A0E" w:rsidRDefault="0082169F" w:rsidP="009B0907">
            <w:pPr>
              <w:pStyle w:val="BodyTextIndent"/>
              <w:tabs>
                <w:tab w:val="left" w:pos="360"/>
              </w:tabs>
              <w:spacing w:line="320" w:lineRule="exact"/>
              <w:ind w:left="0"/>
              <w:jc w:val="center"/>
              <w:rPr>
                <w:rFonts w:asciiTheme="majorBidi" w:hAnsiTheme="majorBidi" w:cstheme="majorBidi"/>
                <w:sz w:val="26"/>
                <w:szCs w:val="26"/>
              </w:rPr>
            </w:pPr>
          </w:p>
        </w:tc>
        <w:tc>
          <w:tcPr>
            <w:tcW w:w="1810" w:type="dxa"/>
            <w:tcBorders>
              <w:bottom w:val="single" w:sz="6" w:space="0" w:color="auto"/>
            </w:tcBorders>
          </w:tcPr>
          <w:p w14:paraId="25CADE48" w14:textId="77777777" w:rsidR="0082169F" w:rsidRPr="002E7A0E" w:rsidRDefault="007C39D5" w:rsidP="009B0907">
            <w:pPr>
              <w:pStyle w:val="BodyTextIndent"/>
              <w:tabs>
                <w:tab w:val="left" w:pos="360"/>
              </w:tabs>
              <w:spacing w:line="320" w:lineRule="exact"/>
              <w:ind w:left="0"/>
              <w:jc w:val="right"/>
              <w:rPr>
                <w:rFonts w:asciiTheme="majorBidi" w:hAnsiTheme="majorBidi" w:cstheme="majorBidi"/>
                <w:sz w:val="26"/>
                <w:szCs w:val="26"/>
              </w:rPr>
            </w:pPr>
            <w:r w:rsidRPr="002E7A0E">
              <w:rPr>
                <w:rFonts w:asciiTheme="majorBidi" w:hAnsiTheme="majorBidi" w:cstheme="majorBidi"/>
                <w:sz w:val="26"/>
                <w:szCs w:val="26"/>
              </w:rPr>
              <w:t>(Unit: Thousand Baht)</w:t>
            </w:r>
          </w:p>
        </w:tc>
      </w:tr>
      <w:tr w:rsidR="00D0559A" w:rsidRPr="002E7A0E" w14:paraId="6325A809" w14:textId="77777777" w:rsidTr="00D0559A">
        <w:tc>
          <w:tcPr>
            <w:tcW w:w="2835" w:type="dxa"/>
          </w:tcPr>
          <w:p w14:paraId="06E76D46" w14:textId="77777777" w:rsidR="0082169F" w:rsidRPr="002E7A0E" w:rsidRDefault="0082169F" w:rsidP="009B0907">
            <w:pPr>
              <w:spacing w:line="320" w:lineRule="exact"/>
              <w:jc w:val="center"/>
              <w:rPr>
                <w:rFonts w:asciiTheme="majorBidi" w:hAnsiTheme="majorBidi" w:cstheme="majorBidi"/>
                <w:sz w:val="26"/>
                <w:szCs w:val="26"/>
              </w:rPr>
            </w:pPr>
          </w:p>
        </w:tc>
        <w:tc>
          <w:tcPr>
            <w:tcW w:w="2115" w:type="dxa"/>
            <w:gridSpan w:val="5"/>
            <w:tcBorders>
              <w:top w:val="single" w:sz="6" w:space="0" w:color="auto"/>
              <w:bottom w:val="single" w:sz="6" w:space="0" w:color="auto"/>
            </w:tcBorders>
          </w:tcPr>
          <w:p w14:paraId="7757C0C3" w14:textId="77777777" w:rsidR="0082169F" w:rsidRPr="002E7A0E" w:rsidRDefault="007C39D5" w:rsidP="009B0907">
            <w:pPr>
              <w:pStyle w:val="BodyTextIndent"/>
              <w:tabs>
                <w:tab w:val="left" w:pos="360"/>
              </w:tabs>
              <w:spacing w:line="320" w:lineRule="exact"/>
              <w:jc w:val="center"/>
              <w:rPr>
                <w:rFonts w:asciiTheme="majorBidi" w:hAnsiTheme="majorBidi" w:cstheme="majorBidi"/>
                <w:sz w:val="26"/>
                <w:szCs w:val="26"/>
              </w:rPr>
            </w:pPr>
            <w:r w:rsidRPr="002E7A0E">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2E7A0E" w:rsidRDefault="0082169F" w:rsidP="009B0907">
            <w:pPr>
              <w:pStyle w:val="BodyTextIndent"/>
              <w:tabs>
                <w:tab w:val="left" w:pos="360"/>
              </w:tabs>
              <w:spacing w:line="320" w:lineRule="exact"/>
              <w:jc w:val="center"/>
              <w:rPr>
                <w:rFonts w:asciiTheme="majorBidi" w:hAnsiTheme="majorBidi" w:cstheme="majorBidi"/>
                <w:sz w:val="26"/>
                <w:szCs w:val="26"/>
              </w:rPr>
            </w:pPr>
          </w:p>
        </w:tc>
        <w:tc>
          <w:tcPr>
            <w:tcW w:w="2084" w:type="dxa"/>
            <w:gridSpan w:val="3"/>
            <w:tcBorders>
              <w:top w:val="single" w:sz="6" w:space="0" w:color="auto"/>
              <w:bottom w:val="single" w:sz="6" w:space="0" w:color="auto"/>
            </w:tcBorders>
          </w:tcPr>
          <w:p w14:paraId="785BE55E" w14:textId="77777777" w:rsidR="0082169F" w:rsidRPr="002E7A0E" w:rsidRDefault="00F61B3B" w:rsidP="009B0907">
            <w:pPr>
              <w:pStyle w:val="BodyTextIndent"/>
              <w:tabs>
                <w:tab w:val="left" w:pos="360"/>
              </w:tabs>
              <w:spacing w:line="320" w:lineRule="exact"/>
              <w:jc w:val="center"/>
              <w:rPr>
                <w:rFonts w:asciiTheme="majorBidi" w:hAnsiTheme="majorBidi" w:cstheme="majorBidi"/>
                <w:sz w:val="26"/>
                <w:szCs w:val="26"/>
              </w:rPr>
            </w:pPr>
            <w:r w:rsidRPr="002E7A0E">
              <w:rPr>
                <w:rFonts w:asciiTheme="majorBidi" w:hAnsiTheme="majorBidi" w:cstheme="majorBidi"/>
                <w:sz w:val="26"/>
                <w:szCs w:val="26"/>
              </w:rPr>
              <w:t>The C</w:t>
            </w:r>
            <w:r w:rsidR="0087600C" w:rsidRPr="002E7A0E">
              <w:rPr>
                <w:rFonts w:asciiTheme="majorBidi" w:hAnsiTheme="majorBidi" w:cstheme="majorBidi"/>
                <w:sz w:val="26"/>
                <w:szCs w:val="26"/>
              </w:rPr>
              <w:t>ompany Only</w:t>
            </w:r>
          </w:p>
        </w:tc>
        <w:tc>
          <w:tcPr>
            <w:tcW w:w="80" w:type="dxa"/>
          </w:tcPr>
          <w:p w14:paraId="787B3477" w14:textId="77777777" w:rsidR="0082169F" w:rsidRPr="002E7A0E" w:rsidRDefault="0082169F" w:rsidP="009B0907">
            <w:pPr>
              <w:pStyle w:val="BodyTextIndent"/>
              <w:tabs>
                <w:tab w:val="left" w:pos="360"/>
              </w:tabs>
              <w:spacing w:line="320" w:lineRule="exact"/>
              <w:ind w:left="0"/>
              <w:jc w:val="center"/>
              <w:rPr>
                <w:rFonts w:asciiTheme="majorBidi" w:hAnsiTheme="majorBidi" w:cstheme="majorBidi"/>
                <w:sz w:val="26"/>
                <w:szCs w:val="26"/>
              </w:rPr>
            </w:pPr>
          </w:p>
        </w:tc>
        <w:tc>
          <w:tcPr>
            <w:tcW w:w="1810" w:type="dxa"/>
          </w:tcPr>
          <w:p w14:paraId="2998BA09" w14:textId="77777777" w:rsidR="0082169F" w:rsidRPr="002E7A0E" w:rsidRDefault="007C39D5" w:rsidP="009B0907">
            <w:pPr>
              <w:pStyle w:val="BodyTextIndent"/>
              <w:tabs>
                <w:tab w:val="left" w:pos="360"/>
              </w:tabs>
              <w:spacing w:line="320" w:lineRule="exact"/>
              <w:jc w:val="center"/>
              <w:rPr>
                <w:rFonts w:asciiTheme="majorBidi" w:hAnsiTheme="majorBidi" w:cstheme="majorBidi"/>
                <w:sz w:val="26"/>
                <w:szCs w:val="26"/>
              </w:rPr>
            </w:pPr>
            <w:r w:rsidRPr="002E7A0E">
              <w:rPr>
                <w:rFonts w:asciiTheme="majorBidi" w:hAnsiTheme="majorBidi" w:cstheme="majorBidi"/>
                <w:sz w:val="26"/>
                <w:szCs w:val="26"/>
              </w:rPr>
              <w:t>Transfer pricing policy</w:t>
            </w:r>
          </w:p>
        </w:tc>
      </w:tr>
      <w:tr w:rsidR="00D0559A" w:rsidRPr="002E7A0E" w14:paraId="3AE7654C" w14:textId="77777777" w:rsidTr="00D0559A">
        <w:tc>
          <w:tcPr>
            <w:tcW w:w="2835" w:type="dxa"/>
          </w:tcPr>
          <w:p w14:paraId="36AC4706" w14:textId="77777777" w:rsidR="00A71A27" w:rsidRPr="002E7A0E" w:rsidRDefault="00A71A27" w:rsidP="009B0907">
            <w:pPr>
              <w:spacing w:line="320" w:lineRule="exact"/>
              <w:jc w:val="center"/>
              <w:rPr>
                <w:rFonts w:asciiTheme="majorBidi" w:hAnsiTheme="majorBidi" w:cstheme="majorBidi"/>
                <w:sz w:val="26"/>
                <w:szCs w:val="26"/>
              </w:rPr>
            </w:pPr>
          </w:p>
        </w:tc>
        <w:tc>
          <w:tcPr>
            <w:tcW w:w="1035" w:type="dxa"/>
            <w:gridSpan w:val="2"/>
            <w:tcBorders>
              <w:top w:val="single" w:sz="6" w:space="0" w:color="auto"/>
              <w:bottom w:val="single" w:sz="6" w:space="0" w:color="auto"/>
            </w:tcBorders>
          </w:tcPr>
          <w:p w14:paraId="0A2D7E49" w14:textId="77777777" w:rsidR="00A71A27" w:rsidRPr="002E7A0E" w:rsidRDefault="009C4F57" w:rsidP="009B0907">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84" w:type="dxa"/>
            <w:gridSpan w:val="2"/>
            <w:tcBorders>
              <w:top w:val="single" w:sz="6" w:space="0" w:color="auto"/>
            </w:tcBorders>
          </w:tcPr>
          <w:p w14:paraId="0E52667A" w14:textId="77777777" w:rsidR="00A71A27" w:rsidRPr="002E7A0E" w:rsidRDefault="00A71A27" w:rsidP="009B0907">
            <w:pPr>
              <w:pStyle w:val="BodyTextIndent"/>
              <w:tabs>
                <w:tab w:val="left" w:pos="360"/>
              </w:tabs>
              <w:spacing w:line="320" w:lineRule="exact"/>
              <w:ind w:left="0"/>
              <w:jc w:val="center"/>
              <w:rPr>
                <w:rFonts w:asciiTheme="majorBidi" w:hAnsiTheme="majorBidi" w:cstheme="majorBidi"/>
                <w:sz w:val="26"/>
                <w:szCs w:val="26"/>
              </w:rPr>
            </w:pPr>
          </w:p>
        </w:tc>
        <w:tc>
          <w:tcPr>
            <w:tcW w:w="996" w:type="dxa"/>
            <w:tcBorders>
              <w:top w:val="single" w:sz="6" w:space="0" w:color="auto"/>
              <w:bottom w:val="single" w:sz="6" w:space="0" w:color="auto"/>
            </w:tcBorders>
          </w:tcPr>
          <w:p w14:paraId="0A321364" w14:textId="77777777" w:rsidR="00A71A27" w:rsidRPr="002E7A0E" w:rsidRDefault="009C4F57" w:rsidP="009B0907">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76" w:type="dxa"/>
          </w:tcPr>
          <w:p w14:paraId="3E1E983A" w14:textId="77777777" w:rsidR="00A71A27" w:rsidRPr="002E7A0E" w:rsidRDefault="00A71A27" w:rsidP="009B0907">
            <w:pPr>
              <w:pStyle w:val="BodyTextIndent"/>
              <w:tabs>
                <w:tab w:val="left" w:pos="360"/>
              </w:tabs>
              <w:spacing w:line="320" w:lineRule="exact"/>
              <w:ind w:left="0"/>
              <w:jc w:val="center"/>
              <w:rPr>
                <w:rFonts w:asciiTheme="majorBidi" w:hAnsiTheme="majorBidi" w:cstheme="majorBidi"/>
                <w:sz w:val="26"/>
                <w:szCs w:val="26"/>
              </w:rPr>
            </w:pPr>
          </w:p>
        </w:tc>
        <w:tc>
          <w:tcPr>
            <w:tcW w:w="1004" w:type="dxa"/>
            <w:tcBorders>
              <w:bottom w:val="single" w:sz="6" w:space="0" w:color="auto"/>
            </w:tcBorders>
          </w:tcPr>
          <w:p w14:paraId="36C2CC0D" w14:textId="77777777" w:rsidR="00A71A27" w:rsidRPr="002E7A0E" w:rsidRDefault="009C4F57" w:rsidP="009B0907">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76" w:type="dxa"/>
          </w:tcPr>
          <w:p w14:paraId="6A1AE689" w14:textId="77777777" w:rsidR="00A71A27" w:rsidRPr="002E7A0E" w:rsidRDefault="00A71A27" w:rsidP="009B0907">
            <w:pPr>
              <w:pStyle w:val="BodyTextIndent"/>
              <w:tabs>
                <w:tab w:val="left" w:pos="360"/>
              </w:tabs>
              <w:spacing w:line="320" w:lineRule="exact"/>
              <w:ind w:left="0"/>
              <w:jc w:val="center"/>
              <w:rPr>
                <w:rFonts w:asciiTheme="majorBidi" w:hAnsiTheme="majorBidi" w:cstheme="majorBidi"/>
                <w:sz w:val="26"/>
                <w:szCs w:val="26"/>
              </w:rPr>
            </w:pPr>
          </w:p>
        </w:tc>
        <w:tc>
          <w:tcPr>
            <w:tcW w:w="1004" w:type="dxa"/>
            <w:tcBorders>
              <w:bottom w:val="single" w:sz="6" w:space="0" w:color="auto"/>
            </w:tcBorders>
          </w:tcPr>
          <w:p w14:paraId="250B117A" w14:textId="77777777" w:rsidR="00A71A27" w:rsidRPr="002E7A0E" w:rsidRDefault="009C4F57" w:rsidP="009B0907">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80" w:type="dxa"/>
          </w:tcPr>
          <w:p w14:paraId="34AA4AE4" w14:textId="77777777" w:rsidR="00A71A27" w:rsidRPr="002E7A0E" w:rsidRDefault="00A71A27" w:rsidP="009B0907">
            <w:pPr>
              <w:pStyle w:val="BodyTextIndent"/>
              <w:tabs>
                <w:tab w:val="left" w:pos="360"/>
              </w:tabs>
              <w:spacing w:line="320" w:lineRule="exact"/>
              <w:ind w:left="0"/>
              <w:jc w:val="center"/>
              <w:rPr>
                <w:rFonts w:asciiTheme="majorBidi" w:hAnsiTheme="majorBidi" w:cstheme="majorBidi"/>
                <w:sz w:val="26"/>
                <w:szCs w:val="26"/>
              </w:rPr>
            </w:pPr>
          </w:p>
        </w:tc>
        <w:tc>
          <w:tcPr>
            <w:tcW w:w="1810" w:type="dxa"/>
            <w:tcBorders>
              <w:bottom w:val="single" w:sz="6" w:space="0" w:color="auto"/>
            </w:tcBorders>
          </w:tcPr>
          <w:p w14:paraId="0407D0F1" w14:textId="77777777" w:rsidR="00A71A27" w:rsidRPr="002E7A0E" w:rsidRDefault="00A71A27" w:rsidP="009B0907">
            <w:pPr>
              <w:pStyle w:val="BodyTextIndent"/>
              <w:tabs>
                <w:tab w:val="left" w:pos="360"/>
              </w:tabs>
              <w:spacing w:line="320" w:lineRule="exact"/>
              <w:ind w:left="0"/>
              <w:jc w:val="center"/>
              <w:rPr>
                <w:rFonts w:asciiTheme="majorBidi" w:hAnsiTheme="majorBidi" w:cstheme="majorBidi"/>
                <w:sz w:val="26"/>
                <w:szCs w:val="26"/>
              </w:rPr>
            </w:pPr>
          </w:p>
        </w:tc>
      </w:tr>
      <w:tr w:rsidR="00D0559A" w:rsidRPr="002E7A0E" w14:paraId="60986042" w14:textId="77777777" w:rsidTr="00D0559A">
        <w:tc>
          <w:tcPr>
            <w:tcW w:w="2835" w:type="dxa"/>
          </w:tcPr>
          <w:p w14:paraId="5A25F3D8" w14:textId="77777777" w:rsidR="00DC4FE0" w:rsidRPr="003B2E52" w:rsidRDefault="00DC4FE0" w:rsidP="009B0907">
            <w:pPr>
              <w:spacing w:line="32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b/>
                <w:bCs/>
                <w:sz w:val="26"/>
                <w:szCs w:val="26"/>
                <w:u w:val="single"/>
              </w:rPr>
              <w:t>Transactions with parent company</w:t>
            </w:r>
          </w:p>
        </w:tc>
        <w:tc>
          <w:tcPr>
            <w:tcW w:w="1035" w:type="dxa"/>
            <w:gridSpan w:val="2"/>
            <w:tcBorders>
              <w:top w:val="single" w:sz="6" w:space="0" w:color="auto"/>
            </w:tcBorders>
          </w:tcPr>
          <w:p w14:paraId="7D087A22" w14:textId="77777777" w:rsidR="00DC4FE0" w:rsidRPr="002E7A0E" w:rsidRDefault="00DC4FE0" w:rsidP="009B0907">
            <w:pPr>
              <w:pStyle w:val="BodyTextIndent"/>
              <w:tabs>
                <w:tab w:val="decimal" w:pos="670"/>
              </w:tabs>
              <w:spacing w:line="320" w:lineRule="exact"/>
              <w:ind w:left="0"/>
              <w:jc w:val="right"/>
              <w:rPr>
                <w:rFonts w:asciiTheme="majorBidi" w:hAnsiTheme="majorBidi" w:cstheme="majorBidi"/>
                <w:sz w:val="26"/>
                <w:szCs w:val="26"/>
              </w:rPr>
            </w:pPr>
          </w:p>
        </w:tc>
        <w:tc>
          <w:tcPr>
            <w:tcW w:w="84" w:type="dxa"/>
            <w:gridSpan w:val="2"/>
          </w:tcPr>
          <w:p w14:paraId="4942744B" w14:textId="77777777" w:rsidR="00DC4FE0" w:rsidRPr="002E7A0E" w:rsidRDefault="00DC4FE0" w:rsidP="009B0907">
            <w:pPr>
              <w:pStyle w:val="BodyTextIndent"/>
              <w:tabs>
                <w:tab w:val="decimal" w:pos="670"/>
              </w:tabs>
              <w:spacing w:line="320" w:lineRule="exact"/>
              <w:ind w:left="0"/>
              <w:jc w:val="right"/>
              <w:rPr>
                <w:rFonts w:asciiTheme="majorBidi" w:hAnsiTheme="majorBidi" w:cstheme="majorBidi"/>
                <w:sz w:val="26"/>
                <w:szCs w:val="26"/>
              </w:rPr>
            </w:pPr>
          </w:p>
        </w:tc>
        <w:tc>
          <w:tcPr>
            <w:tcW w:w="996" w:type="dxa"/>
            <w:tcBorders>
              <w:top w:val="single" w:sz="6" w:space="0" w:color="auto"/>
            </w:tcBorders>
          </w:tcPr>
          <w:p w14:paraId="15744A86" w14:textId="77777777" w:rsidR="00DC4FE0" w:rsidRPr="002E7A0E" w:rsidRDefault="00DC4FE0" w:rsidP="009B0907">
            <w:pPr>
              <w:pStyle w:val="BodyTextIndent"/>
              <w:tabs>
                <w:tab w:val="decimal" w:pos="670"/>
              </w:tabs>
              <w:spacing w:line="320" w:lineRule="exact"/>
              <w:ind w:left="0" w:right="227"/>
              <w:jc w:val="right"/>
              <w:rPr>
                <w:rFonts w:asciiTheme="majorBidi" w:hAnsiTheme="majorBidi" w:cstheme="majorBidi"/>
                <w:sz w:val="26"/>
                <w:szCs w:val="26"/>
              </w:rPr>
            </w:pPr>
          </w:p>
        </w:tc>
        <w:tc>
          <w:tcPr>
            <w:tcW w:w="76" w:type="dxa"/>
          </w:tcPr>
          <w:p w14:paraId="295BB206" w14:textId="77777777" w:rsidR="00DC4FE0" w:rsidRPr="002E7A0E" w:rsidRDefault="00DC4FE0" w:rsidP="009B0907">
            <w:pPr>
              <w:pStyle w:val="BodyTextIndent"/>
              <w:tabs>
                <w:tab w:val="decimal" w:pos="670"/>
              </w:tabs>
              <w:spacing w:line="320" w:lineRule="exact"/>
              <w:ind w:left="0"/>
              <w:jc w:val="right"/>
              <w:rPr>
                <w:rFonts w:asciiTheme="majorBidi" w:hAnsiTheme="majorBidi" w:cstheme="majorBidi"/>
                <w:sz w:val="26"/>
                <w:szCs w:val="26"/>
              </w:rPr>
            </w:pPr>
          </w:p>
        </w:tc>
        <w:tc>
          <w:tcPr>
            <w:tcW w:w="1004" w:type="dxa"/>
            <w:tcBorders>
              <w:top w:val="single" w:sz="6" w:space="0" w:color="auto"/>
            </w:tcBorders>
          </w:tcPr>
          <w:p w14:paraId="3DC964A0" w14:textId="77777777" w:rsidR="00DC4FE0" w:rsidRPr="002E7A0E" w:rsidRDefault="00DC4FE0" w:rsidP="009B0907">
            <w:pPr>
              <w:pStyle w:val="BodyTextIndent"/>
              <w:tabs>
                <w:tab w:val="decimal" w:pos="670"/>
              </w:tabs>
              <w:spacing w:line="320" w:lineRule="exact"/>
              <w:ind w:left="0"/>
              <w:jc w:val="right"/>
              <w:rPr>
                <w:rFonts w:asciiTheme="majorBidi" w:hAnsiTheme="majorBidi" w:cstheme="majorBidi"/>
                <w:sz w:val="26"/>
                <w:szCs w:val="26"/>
              </w:rPr>
            </w:pPr>
          </w:p>
        </w:tc>
        <w:tc>
          <w:tcPr>
            <w:tcW w:w="76" w:type="dxa"/>
          </w:tcPr>
          <w:p w14:paraId="72261CCC" w14:textId="77777777" w:rsidR="00DC4FE0" w:rsidRPr="002E7A0E" w:rsidRDefault="00DC4FE0" w:rsidP="009B0907">
            <w:pPr>
              <w:pStyle w:val="BodyTextIndent"/>
              <w:tabs>
                <w:tab w:val="decimal" w:pos="670"/>
              </w:tabs>
              <w:spacing w:line="320" w:lineRule="exact"/>
              <w:ind w:left="0"/>
              <w:jc w:val="right"/>
              <w:rPr>
                <w:rFonts w:asciiTheme="majorBidi" w:hAnsiTheme="majorBidi" w:cstheme="majorBidi"/>
                <w:sz w:val="26"/>
                <w:szCs w:val="26"/>
              </w:rPr>
            </w:pPr>
          </w:p>
        </w:tc>
        <w:tc>
          <w:tcPr>
            <w:tcW w:w="1004" w:type="dxa"/>
            <w:tcBorders>
              <w:top w:val="single" w:sz="6" w:space="0" w:color="auto"/>
            </w:tcBorders>
          </w:tcPr>
          <w:p w14:paraId="3B2BB3AC" w14:textId="77777777" w:rsidR="00DC4FE0" w:rsidRPr="002E7A0E" w:rsidRDefault="00DC4FE0" w:rsidP="009B0907">
            <w:pPr>
              <w:spacing w:line="320" w:lineRule="exact"/>
              <w:ind w:right="57"/>
              <w:jc w:val="right"/>
              <w:rPr>
                <w:rFonts w:asciiTheme="majorBidi" w:hAnsiTheme="majorBidi" w:cstheme="majorBidi"/>
                <w:sz w:val="26"/>
                <w:szCs w:val="26"/>
              </w:rPr>
            </w:pPr>
          </w:p>
        </w:tc>
        <w:tc>
          <w:tcPr>
            <w:tcW w:w="80" w:type="dxa"/>
          </w:tcPr>
          <w:p w14:paraId="1698A72D" w14:textId="77777777" w:rsidR="00DC4FE0" w:rsidRPr="002E7A0E" w:rsidRDefault="00DC4FE0" w:rsidP="009B0907">
            <w:pPr>
              <w:pStyle w:val="BodyTextIndent"/>
              <w:tabs>
                <w:tab w:val="left" w:pos="360"/>
              </w:tabs>
              <w:spacing w:line="320" w:lineRule="exact"/>
              <w:ind w:left="0"/>
              <w:rPr>
                <w:rFonts w:asciiTheme="majorBidi" w:hAnsiTheme="majorBidi" w:cstheme="majorBidi"/>
                <w:sz w:val="26"/>
                <w:szCs w:val="26"/>
              </w:rPr>
            </w:pPr>
          </w:p>
        </w:tc>
        <w:tc>
          <w:tcPr>
            <w:tcW w:w="1810" w:type="dxa"/>
            <w:tcBorders>
              <w:top w:val="single" w:sz="6" w:space="0" w:color="auto"/>
            </w:tcBorders>
          </w:tcPr>
          <w:p w14:paraId="79522D14" w14:textId="77777777" w:rsidR="00DC4FE0" w:rsidRPr="002E7A0E" w:rsidRDefault="00DC4FE0" w:rsidP="009B0907">
            <w:pPr>
              <w:pStyle w:val="BodyTextIndent"/>
              <w:tabs>
                <w:tab w:val="left" w:pos="360"/>
              </w:tabs>
              <w:spacing w:line="320" w:lineRule="exact"/>
              <w:ind w:left="0"/>
              <w:jc w:val="center"/>
              <w:rPr>
                <w:rFonts w:asciiTheme="majorBidi" w:hAnsiTheme="majorBidi" w:cstheme="majorBidi"/>
                <w:sz w:val="26"/>
                <w:szCs w:val="26"/>
              </w:rPr>
            </w:pPr>
          </w:p>
        </w:tc>
      </w:tr>
      <w:tr w:rsidR="008608DB" w:rsidRPr="002E7A0E" w14:paraId="6CD0DC50" w14:textId="77777777" w:rsidTr="00D0559A">
        <w:tc>
          <w:tcPr>
            <w:tcW w:w="2835" w:type="dxa"/>
          </w:tcPr>
          <w:p w14:paraId="260634C1" w14:textId="73D5528D" w:rsidR="008608DB" w:rsidRPr="002E7A0E" w:rsidRDefault="008608DB" w:rsidP="009B0907">
            <w:pPr>
              <w:spacing w:line="320" w:lineRule="exact"/>
              <w:jc w:val="both"/>
              <w:rPr>
                <w:rFonts w:asciiTheme="majorBidi" w:hAnsiTheme="majorBidi" w:cstheme="majorBidi"/>
              </w:rPr>
            </w:pPr>
            <w:r w:rsidRPr="002E7A0E">
              <w:rPr>
                <w:rFonts w:asciiTheme="majorBidi" w:hAnsiTheme="majorBidi" w:cstheme="majorBidi"/>
              </w:rPr>
              <w:t>Sales of finished goods</w:t>
            </w:r>
          </w:p>
        </w:tc>
        <w:tc>
          <w:tcPr>
            <w:tcW w:w="1035" w:type="dxa"/>
            <w:gridSpan w:val="2"/>
          </w:tcPr>
          <w:p w14:paraId="5722890F" w14:textId="469EA36F"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785</w:t>
            </w:r>
          </w:p>
        </w:tc>
        <w:tc>
          <w:tcPr>
            <w:tcW w:w="84" w:type="dxa"/>
            <w:gridSpan w:val="2"/>
          </w:tcPr>
          <w:p w14:paraId="62F0E016" w14:textId="77777777"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4DD18B73" w14:textId="5976C9C0"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7</w:t>
            </w:r>
          </w:p>
        </w:tc>
        <w:tc>
          <w:tcPr>
            <w:tcW w:w="76" w:type="dxa"/>
          </w:tcPr>
          <w:p w14:paraId="7ADFA459" w14:textId="77777777" w:rsidR="008608DB" w:rsidRPr="002E7A0E" w:rsidRDefault="008608DB" w:rsidP="009B0907">
            <w:pPr>
              <w:tabs>
                <w:tab w:val="decimal" w:pos="670"/>
              </w:tabs>
              <w:spacing w:line="320" w:lineRule="exact"/>
              <w:ind w:right="57"/>
              <w:jc w:val="right"/>
              <w:rPr>
                <w:rFonts w:asciiTheme="majorBidi" w:hAnsiTheme="majorBidi" w:cstheme="majorBidi"/>
              </w:rPr>
            </w:pPr>
          </w:p>
        </w:tc>
        <w:tc>
          <w:tcPr>
            <w:tcW w:w="1004" w:type="dxa"/>
          </w:tcPr>
          <w:p w14:paraId="70B0E7E9" w14:textId="0A0D43D3"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650</w:t>
            </w:r>
          </w:p>
        </w:tc>
        <w:tc>
          <w:tcPr>
            <w:tcW w:w="76" w:type="dxa"/>
          </w:tcPr>
          <w:p w14:paraId="4DBDBFF8" w14:textId="77777777" w:rsidR="008608DB" w:rsidRPr="002E7A0E" w:rsidRDefault="008608DB" w:rsidP="009B0907">
            <w:pPr>
              <w:tabs>
                <w:tab w:val="decimal" w:pos="670"/>
              </w:tabs>
              <w:spacing w:line="320" w:lineRule="exact"/>
              <w:ind w:right="57"/>
              <w:jc w:val="right"/>
              <w:rPr>
                <w:rFonts w:asciiTheme="majorBidi" w:hAnsiTheme="majorBidi" w:cstheme="majorBidi"/>
              </w:rPr>
            </w:pPr>
          </w:p>
        </w:tc>
        <w:tc>
          <w:tcPr>
            <w:tcW w:w="1004" w:type="dxa"/>
          </w:tcPr>
          <w:p w14:paraId="037A5D59" w14:textId="43C103E4"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7</w:t>
            </w:r>
          </w:p>
        </w:tc>
        <w:tc>
          <w:tcPr>
            <w:tcW w:w="80" w:type="dxa"/>
          </w:tcPr>
          <w:p w14:paraId="085BC10E" w14:textId="77777777" w:rsidR="008608DB" w:rsidRPr="003B2E52" w:rsidRDefault="008608D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4309DF85" w14:textId="4C003000" w:rsidR="008608DB" w:rsidRPr="002E7A0E" w:rsidRDefault="008608D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7DA6D9E1" w14:textId="77777777" w:rsidTr="00D0559A">
        <w:tc>
          <w:tcPr>
            <w:tcW w:w="2835" w:type="dxa"/>
          </w:tcPr>
          <w:p w14:paraId="7D506342" w14:textId="1B0B9714" w:rsidR="00C458CB" w:rsidRPr="002E7A0E" w:rsidRDefault="00C458CB" w:rsidP="009B0907">
            <w:pPr>
              <w:spacing w:line="320" w:lineRule="exact"/>
              <w:jc w:val="both"/>
              <w:rPr>
                <w:rFonts w:asciiTheme="majorBidi" w:hAnsiTheme="majorBidi" w:cstheme="majorBidi"/>
              </w:rPr>
            </w:pPr>
            <w:r w:rsidRPr="002E7A0E">
              <w:rPr>
                <w:rFonts w:asciiTheme="majorBidi" w:hAnsiTheme="majorBidi" w:cstheme="majorBidi"/>
              </w:rPr>
              <w:t>Purchases of finished goods</w:t>
            </w:r>
          </w:p>
        </w:tc>
        <w:tc>
          <w:tcPr>
            <w:tcW w:w="1035" w:type="dxa"/>
            <w:gridSpan w:val="2"/>
          </w:tcPr>
          <w:p w14:paraId="0FFCD018" w14:textId="23268599"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11,395</w:t>
            </w:r>
          </w:p>
        </w:tc>
        <w:tc>
          <w:tcPr>
            <w:tcW w:w="84" w:type="dxa"/>
            <w:gridSpan w:val="2"/>
          </w:tcPr>
          <w:p w14:paraId="70C7D898"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3DCD420B" w14:textId="09720BCB"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9,050</w:t>
            </w:r>
          </w:p>
        </w:tc>
        <w:tc>
          <w:tcPr>
            <w:tcW w:w="76" w:type="dxa"/>
          </w:tcPr>
          <w:p w14:paraId="066B7F89"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65084E95" w14:textId="3020581B"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11,395</w:t>
            </w:r>
          </w:p>
        </w:tc>
        <w:tc>
          <w:tcPr>
            <w:tcW w:w="76" w:type="dxa"/>
          </w:tcPr>
          <w:p w14:paraId="0ABBA397"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5B7F9C30" w14:textId="44DD7864"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9,050</w:t>
            </w:r>
          </w:p>
        </w:tc>
        <w:tc>
          <w:tcPr>
            <w:tcW w:w="80" w:type="dxa"/>
          </w:tcPr>
          <w:p w14:paraId="4997D074"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6024C502" w14:textId="26AFAB31"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51AC26F2" w14:textId="77777777" w:rsidTr="00D0559A">
        <w:tc>
          <w:tcPr>
            <w:tcW w:w="2835" w:type="dxa"/>
          </w:tcPr>
          <w:p w14:paraId="7C83A00A" w14:textId="3467B66C" w:rsidR="00C458CB" w:rsidRPr="003B2E52" w:rsidRDefault="00C458CB" w:rsidP="009B0907">
            <w:pPr>
              <w:spacing w:line="320" w:lineRule="exact"/>
              <w:jc w:val="both"/>
              <w:rPr>
                <w:rFonts w:asciiTheme="majorBidi" w:hAnsiTheme="majorBidi" w:cstheme="majorBidi"/>
                <w:sz w:val="26"/>
                <w:szCs w:val="26"/>
                <w:cs/>
              </w:rPr>
            </w:pPr>
            <w:r w:rsidRPr="002E7A0E">
              <w:rPr>
                <w:rFonts w:asciiTheme="majorBidi" w:hAnsiTheme="majorBidi" w:cstheme="majorBidi"/>
              </w:rPr>
              <w:t>Warehouse rental expenses</w:t>
            </w:r>
          </w:p>
        </w:tc>
        <w:tc>
          <w:tcPr>
            <w:tcW w:w="1035" w:type="dxa"/>
            <w:gridSpan w:val="2"/>
          </w:tcPr>
          <w:p w14:paraId="609F96B1" w14:textId="308383E6"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622</w:t>
            </w:r>
          </w:p>
        </w:tc>
        <w:tc>
          <w:tcPr>
            <w:tcW w:w="84" w:type="dxa"/>
            <w:gridSpan w:val="2"/>
          </w:tcPr>
          <w:p w14:paraId="6564F644"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6D48731B" w14:textId="6C2049D0"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622</w:t>
            </w:r>
          </w:p>
        </w:tc>
        <w:tc>
          <w:tcPr>
            <w:tcW w:w="76" w:type="dxa"/>
          </w:tcPr>
          <w:p w14:paraId="0F74BBF0"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0C5A93AC" w14:textId="36021890"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622</w:t>
            </w:r>
          </w:p>
        </w:tc>
        <w:tc>
          <w:tcPr>
            <w:tcW w:w="76" w:type="dxa"/>
          </w:tcPr>
          <w:p w14:paraId="09DFEAC8"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6E3E9E18" w14:textId="6A998221"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622</w:t>
            </w:r>
          </w:p>
        </w:tc>
        <w:tc>
          <w:tcPr>
            <w:tcW w:w="80" w:type="dxa"/>
          </w:tcPr>
          <w:p w14:paraId="7343FBB2"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121BDAF8" w14:textId="09CE0B47"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Contract price</w:t>
            </w:r>
          </w:p>
        </w:tc>
      </w:tr>
      <w:tr w:rsidR="00C458CB" w:rsidRPr="002E7A0E" w14:paraId="45B09FA2" w14:textId="77777777" w:rsidTr="00D0559A">
        <w:tc>
          <w:tcPr>
            <w:tcW w:w="2835" w:type="dxa"/>
          </w:tcPr>
          <w:p w14:paraId="12E75A4D" w14:textId="657A01F9" w:rsidR="00C458CB" w:rsidRPr="002E7A0E" w:rsidRDefault="00C458CB" w:rsidP="009B0907">
            <w:pPr>
              <w:spacing w:line="320" w:lineRule="exact"/>
              <w:jc w:val="both"/>
              <w:rPr>
                <w:rFonts w:asciiTheme="majorBidi" w:hAnsiTheme="majorBidi" w:cstheme="majorBidi"/>
                <w:sz w:val="26"/>
                <w:szCs w:val="26"/>
              </w:rPr>
            </w:pPr>
            <w:r w:rsidRPr="002E7A0E">
              <w:rPr>
                <w:rFonts w:asciiTheme="majorBidi" w:hAnsiTheme="majorBidi" w:cstheme="majorBidi"/>
              </w:rPr>
              <w:t>Dividend</w:t>
            </w:r>
          </w:p>
        </w:tc>
        <w:tc>
          <w:tcPr>
            <w:tcW w:w="1035" w:type="dxa"/>
            <w:gridSpan w:val="2"/>
          </w:tcPr>
          <w:p w14:paraId="508006E6" w14:textId="1986C802"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44,319</w:t>
            </w:r>
          </w:p>
        </w:tc>
        <w:tc>
          <w:tcPr>
            <w:tcW w:w="84" w:type="dxa"/>
            <w:gridSpan w:val="2"/>
          </w:tcPr>
          <w:p w14:paraId="5A9597F8"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37F3ECF2" w14:textId="01B774B5"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45,627</w:t>
            </w:r>
          </w:p>
        </w:tc>
        <w:tc>
          <w:tcPr>
            <w:tcW w:w="76" w:type="dxa"/>
          </w:tcPr>
          <w:p w14:paraId="23D5D050"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5CA56314" w14:textId="38CC75C1"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44,319</w:t>
            </w:r>
          </w:p>
        </w:tc>
        <w:tc>
          <w:tcPr>
            <w:tcW w:w="76" w:type="dxa"/>
          </w:tcPr>
          <w:p w14:paraId="4FD6E42F" w14:textId="77777777" w:rsidR="00C458CB" w:rsidRPr="002E7A0E" w:rsidRDefault="00C458CB" w:rsidP="009B0907">
            <w:pPr>
              <w:tabs>
                <w:tab w:val="decimal" w:pos="670"/>
              </w:tabs>
              <w:spacing w:line="320" w:lineRule="exact"/>
              <w:ind w:right="57"/>
              <w:jc w:val="right"/>
              <w:rPr>
                <w:rFonts w:asciiTheme="majorBidi" w:hAnsiTheme="majorBidi" w:cstheme="majorBidi"/>
              </w:rPr>
            </w:pPr>
          </w:p>
        </w:tc>
        <w:tc>
          <w:tcPr>
            <w:tcW w:w="1004" w:type="dxa"/>
          </w:tcPr>
          <w:p w14:paraId="01FCCAD3" w14:textId="00966690"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45,627</w:t>
            </w:r>
          </w:p>
        </w:tc>
        <w:tc>
          <w:tcPr>
            <w:tcW w:w="80" w:type="dxa"/>
          </w:tcPr>
          <w:p w14:paraId="59FDBBC5"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76195A78" w14:textId="14AAAAF7"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Declared rate</w:t>
            </w:r>
          </w:p>
        </w:tc>
      </w:tr>
      <w:tr w:rsidR="005A59BE" w:rsidRPr="002E7A0E" w14:paraId="41A49F37" w14:textId="77777777" w:rsidTr="0026598C">
        <w:tc>
          <w:tcPr>
            <w:tcW w:w="3870" w:type="dxa"/>
            <w:gridSpan w:val="3"/>
          </w:tcPr>
          <w:p w14:paraId="7C986025" w14:textId="77777777" w:rsidR="005A59BE" w:rsidRPr="002E7A0E" w:rsidRDefault="005A59BE" w:rsidP="009B0907">
            <w:pPr>
              <w:spacing w:line="320" w:lineRule="exact"/>
              <w:ind w:left="162" w:right="-145" w:hanging="162"/>
              <w:rPr>
                <w:rFonts w:asciiTheme="majorBidi" w:hAnsiTheme="majorBidi" w:cstheme="majorBidi"/>
                <w:spacing w:val="-3"/>
                <w:sz w:val="26"/>
                <w:szCs w:val="26"/>
              </w:rPr>
            </w:pPr>
            <w:r w:rsidRPr="002E7A0E">
              <w:rPr>
                <w:rFonts w:asciiTheme="majorBidi" w:hAnsiTheme="majorBidi" w:cstheme="majorBidi"/>
                <w:b/>
                <w:bCs/>
                <w:spacing w:val="-3"/>
                <w:sz w:val="26"/>
                <w:szCs w:val="26"/>
                <w:u w:val="single"/>
              </w:rPr>
              <w:t>Transactions with subsidiaries</w:t>
            </w:r>
          </w:p>
          <w:p w14:paraId="0395C544" w14:textId="68D6001B" w:rsidR="005A59BE" w:rsidRPr="003B2E52" w:rsidRDefault="005A59BE" w:rsidP="009B0907">
            <w:pPr>
              <w:pStyle w:val="BodyTextIndent"/>
              <w:tabs>
                <w:tab w:val="decimal" w:pos="670"/>
              </w:tabs>
              <w:spacing w:line="320" w:lineRule="exact"/>
              <w:ind w:left="0" w:hanging="23"/>
              <w:rPr>
                <w:rFonts w:asciiTheme="majorBidi" w:hAnsiTheme="majorBidi" w:cstheme="majorBidi"/>
                <w:sz w:val="28"/>
                <w:szCs w:val="28"/>
                <w:cs/>
              </w:rPr>
            </w:pPr>
            <w:r w:rsidRPr="002E7A0E">
              <w:rPr>
                <w:rFonts w:asciiTheme="majorBidi" w:hAnsiTheme="majorBidi" w:cstheme="majorBidi"/>
                <w:spacing w:val="-3"/>
                <w:sz w:val="26"/>
                <w:szCs w:val="26"/>
              </w:rPr>
              <w:t>(eliminated from the consolidated financial statements)</w:t>
            </w:r>
          </w:p>
        </w:tc>
        <w:tc>
          <w:tcPr>
            <w:tcW w:w="84" w:type="dxa"/>
            <w:gridSpan w:val="2"/>
          </w:tcPr>
          <w:p w14:paraId="23BD7A0D"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37000EFA"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76" w:type="dxa"/>
          </w:tcPr>
          <w:p w14:paraId="184B66E3"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1004" w:type="dxa"/>
          </w:tcPr>
          <w:p w14:paraId="1FB6D2AE" w14:textId="77777777" w:rsidR="005A59BE" w:rsidRPr="002E7A0E" w:rsidRDefault="005A59BE"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76" w:type="dxa"/>
          </w:tcPr>
          <w:p w14:paraId="43BD2A3D"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1004" w:type="dxa"/>
          </w:tcPr>
          <w:p w14:paraId="4B0A3582"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80" w:type="dxa"/>
          </w:tcPr>
          <w:p w14:paraId="61B3A3C7" w14:textId="77777777" w:rsidR="005A59BE" w:rsidRPr="002E7A0E" w:rsidRDefault="005A59BE" w:rsidP="009B0907">
            <w:pPr>
              <w:pStyle w:val="BodyTextIndent"/>
              <w:tabs>
                <w:tab w:val="left" w:pos="360"/>
              </w:tabs>
              <w:spacing w:line="320" w:lineRule="exact"/>
              <w:ind w:left="0"/>
              <w:rPr>
                <w:rFonts w:asciiTheme="majorBidi" w:hAnsiTheme="majorBidi" w:cstheme="majorBidi"/>
                <w:sz w:val="26"/>
                <w:szCs w:val="26"/>
              </w:rPr>
            </w:pPr>
          </w:p>
        </w:tc>
        <w:tc>
          <w:tcPr>
            <w:tcW w:w="1810" w:type="dxa"/>
          </w:tcPr>
          <w:p w14:paraId="439EE42E" w14:textId="77777777" w:rsidR="005A59BE" w:rsidRPr="002E7A0E" w:rsidRDefault="005A59BE" w:rsidP="009B0907">
            <w:pPr>
              <w:pStyle w:val="BodyTextIndent"/>
              <w:tabs>
                <w:tab w:val="left" w:pos="360"/>
              </w:tabs>
              <w:spacing w:line="320" w:lineRule="exact"/>
              <w:ind w:left="0"/>
              <w:rPr>
                <w:rFonts w:asciiTheme="majorBidi" w:hAnsiTheme="majorBidi" w:cstheme="majorBidi"/>
                <w:sz w:val="28"/>
                <w:szCs w:val="28"/>
              </w:rPr>
            </w:pPr>
          </w:p>
        </w:tc>
      </w:tr>
      <w:tr w:rsidR="008608DB" w:rsidRPr="002E7A0E" w14:paraId="0660641D" w14:textId="77777777" w:rsidTr="00D0559A">
        <w:tc>
          <w:tcPr>
            <w:tcW w:w="2835" w:type="dxa"/>
          </w:tcPr>
          <w:p w14:paraId="69F14374" w14:textId="1BB1D29D" w:rsidR="008608DB" w:rsidRPr="002E7A0E" w:rsidRDefault="008608DB" w:rsidP="009B0907">
            <w:pPr>
              <w:spacing w:line="320" w:lineRule="exact"/>
              <w:jc w:val="both"/>
              <w:rPr>
                <w:rFonts w:asciiTheme="majorBidi" w:hAnsiTheme="majorBidi" w:cstheme="majorBidi"/>
              </w:rPr>
            </w:pPr>
            <w:r w:rsidRPr="002E7A0E">
              <w:rPr>
                <w:rFonts w:asciiTheme="majorBidi" w:hAnsiTheme="majorBidi" w:cstheme="majorBidi"/>
              </w:rPr>
              <w:t>Sales of finished goods</w:t>
            </w:r>
          </w:p>
        </w:tc>
        <w:tc>
          <w:tcPr>
            <w:tcW w:w="1035" w:type="dxa"/>
            <w:gridSpan w:val="2"/>
          </w:tcPr>
          <w:p w14:paraId="67B59C0C" w14:textId="02BAADB6" w:rsidR="008608DB" w:rsidRPr="002E7A0E" w:rsidRDefault="008608DB" w:rsidP="009B0907">
            <w:pPr>
              <w:pStyle w:val="BodyTextIndent"/>
              <w:tabs>
                <w:tab w:val="decimal" w:pos="670"/>
              </w:tabs>
              <w:spacing w:line="320" w:lineRule="exact"/>
              <w:ind w:left="0" w:right="227"/>
              <w:jc w:val="right"/>
              <w:rPr>
                <w:rFonts w:asciiTheme="majorBidi" w:hAnsiTheme="majorBidi" w:cstheme="majorBidi"/>
                <w:sz w:val="25"/>
                <w:szCs w:val="25"/>
              </w:rPr>
            </w:pPr>
            <w:r w:rsidRPr="002E7A0E">
              <w:rPr>
                <w:rFonts w:asciiTheme="majorBidi" w:hAnsiTheme="majorBidi" w:cstheme="majorBidi"/>
                <w:sz w:val="24"/>
                <w:szCs w:val="24"/>
              </w:rPr>
              <w:tab/>
              <w:t>-</w:t>
            </w:r>
          </w:p>
        </w:tc>
        <w:tc>
          <w:tcPr>
            <w:tcW w:w="84" w:type="dxa"/>
            <w:gridSpan w:val="2"/>
          </w:tcPr>
          <w:p w14:paraId="3D3054AC" w14:textId="77777777" w:rsidR="008608DB" w:rsidRPr="002E7A0E" w:rsidRDefault="008608DB"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022D1BEF" w14:textId="482FC522" w:rsidR="008608DB" w:rsidRPr="002E7A0E" w:rsidRDefault="008608DB" w:rsidP="009B0907">
            <w:pPr>
              <w:pStyle w:val="BodyTextIndent"/>
              <w:tabs>
                <w:tab w:val="decimal" w:pos="670"/>
              </w:tabs>
              <w:spacing w:line="320" w:lineRule="exact"/>
              <w:ind w:left="0" w:right="227"/>
              <w:jc w:val="right"/>
              <w:rPr>
                <w:rFonts w:asciiTheme="majorBidi" w:hAnsiTheme="majorBidi" w:cstheme="majorBidi"/>
                <w:sz w:val="24"/>
                <w:szCs w:val="24"/>
              </w:rPr>
            </w:pPr>
            <w:r w:rsidRPr="002E7A0E">
              <w:rPr>
                <w:rFonts w:asciiTheme="majorBidi" w:hAnsiTheme="majorBidi" w:cstheme="majorBidi"/>
                <w:sz w:val="24"/>
                <w:szCs w:val="24"/>
              </w:rPr>
              <w:t>-</w:t>
            </w:r>
          </w:p>
        </w:tc>
        <w:tc>
          <w:tcPr>
            <w:tcW w:w="76" w:type="dxa"/>
          </w:tcPr>
          <w:p w14:paraId="17956450" w14:textId="77777777" w:rsidR="008608DB" w:rsidRPr="002E7A0E" w:rsidRDefault="008608DB" w:rsidP="009B0907">
            <w:pPr>
              <w:tabs>
                <w:tab w:val="decimal" w:pos="670"/>
              </w:tabs>
              <w:spacing w:line="320" w:lineRule="exact"/>
              <w:jc w:val="right"/>
              <w:rPr>
                <w:rFonts w:asciiTheme="majorBidi" w:hAnsiTheme="majorBidi" w:cstheme="majorBidi"/>
              </w:rPr>
            </w:pPr>
          </w:p>
        </w:tc>
        <w:tc>
          <w:tcPr>
            <w:tcW w:w="1004" w:type="dxa"/>
          </w:tcPr>
          <w:p w14:paraId="5936054A" w14:textId="1F6BCA16"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15,860</w:t>
            </w:r>
          </w:p>
        </w:tc>
        <w:tc>
          <w:tcPr>
            <w:tcW w:w="76" w:type="dxa"/>
          </w:tcPr>
          <w:p w14:paraId="0875C985" w14:textId="77777777" w:rsidR="008608DB" w:rsidRPr="002E7A0E" w:rsidRDefault="008608DB" w:rsidP="009B0907">
            <w:pPr>
              <w:tabs>
                <w:tab w:val="decimal" w:pos="670"/>
              </w:tabs>
              <w:spacing w:line="320" w:lineRule="exact"/>
              <w:jc w:val="right"/>
              <w:rPr>
                <w:rFonts w:asciiTheme="majorBidi" w:hAnsiTheme="majorBidi" w:cstheme="majorBidi"/>
              </w:rPr>
            </w:pPr>
          </w:p>
        </w:tc>
        <w:tc>
          <w:tcPr>
            <w:tcW w:w="1004" w:type="dxa"/>
          </w:tcPr>
          <w:p w14:paraId="29C09A6E" w14:textId="48B9825E" w:rsidR="008608DB" w:rsidRPr="002E7A0E" w:rsidRDefault="008608DB" w:rsidP="009B0907">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27,143</w:t>
            </w:r>
          </w:p>
        </w:tc>
        <w:tc>
          <w:tcPr>
            <w:tcW w:w="80" w:type="dxa"/>
          </w:tcPr>
          <w:p w14:paraId="5CF140C1" w14:textId="77777777" w:rsidR="008608DB" w:rsidRPr="003B2E52" w:rsidRDefault="008608D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2E4E214D" w14:textId="7AB8C92A" w:rsidR="008608DB" w:rsidRPr="002E7A0E" w:rsidRDefault="008608D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10E1C929" w14:textId="77777777" w:rsidTr="00D0559A">
        <w:tc>
          <w:tcPr>
            <w:tcW w:w="2835" w:type="dxa"/>
          </w:tcPr>
          <w:p w14:paraId="43423CDB" w14:textId="1DFD6E7C" w:rsidR="00C458CB" w:rsidRPr="002E7A0E" w:rsidRDefault="00C458CB" w:rsidP="009B0907">
            <w:pPr>
              <w:spacing w:line="320" w:lineRule="exact"/>
              <w:jc w:val="both"/>
              <w:rPr>
                <w:rFonts w:asciiTheme="majorBidi" w:hAnsiTheme="majorBidi" w:cstheme="majorBidi"/>
              </w:rPr>
            </w:pPr>
            <w:r w:rsidRPr="002E7A0E">
              <w:rPr>
                <w:rFonts w:asciiTheme="majorBidi" w:hAnsiTheme="majorBidi" w:cstheme="majorBidi"/>
              </w:rPr>
              <w:t>Purchases of finished goods</w:t>
            </w:r>
          </w:p>
        </w:tc>
        <w:tc>
          <w:tcPr>
            <w:tcW w:w="1035" w:type="dxa"/>
            <w:gridSpan w:val="2"/>
          </w:tcPr>
          <w:p w14:paraId="5F257BE4" w14:textId="7AD401E4"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3C0ECDF8" w14:textId="77777777" w:rsidR="00C458CB" w:rsidRPr="002E7A0E" w:rsidRDefault="00C458CB"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1F006B67" w14:textId="2C8E51A4"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4"/>
                <w:szCs w:val="24"/>
              </w:rPr>
              <w:tab/>
            </w:r>
            <w:r w:rsidRPr="002E7A0E">
              <w:rPr>
                <w:rFonts w:asciiTheme="majorBidi" w:hAnsiTheme="majorBidi" w:cstheme="majorBidi"/>
                <w:sz w:val="24"/>
                <w:szCs w:val="24"/>
              </w:rPr>
              <w:tab/>
            </w:r>
            <w:r w:rsidRPr="002E7A0E">
              <w:rPr>
                <w:rFonts w:asciiTheme="majorBidi" w:hAnsiTheme="majorBidi" w:cstheme="majorBidi"/>
                <w:sz w:val="24"/>
                <w:szCs w:val="24"/>
              </w:rPr>
              <w:tab/>
              <w:t>-</w:t>
            </w:r>
          </w:p>
        </w:tc>
        <w:tc>
          <w:tcPr>
            <w:tcW w:w="76" w:type="dxa"/>
          </w:tcPr>
          <w:p w14:paraId="6E250CC1"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1E674D1D" w14:textId="01CFF3A9"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10,142</w:t>
            </w:r>
          </w:p>
        </w:tc>
        <w:tc>
          <w:tcPr>
            <w:tcW w:w="76" w:type="dxa"/>
          </w:tcPr>
          <w:p w14:paraId="7C0614E4"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105C7A59" w14:textId="5BF9BC69"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7,654</w:t>
            </w:r>
          </w:p>
        </w:tc>
        <w:tc>
          <w:tcPr>
            <w:tcW w:w="80" w:type="dxa"/>
          </w:tcPr>
          <w:p w14:paraId="46CE6433"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76E6D762" w14:textId="1E844FC2"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4C4A9759" w14:textId="77777777" w:rsidTr="00D0559A">
        <w:tc>
          <w:tcPr>
            <w:tcW w:w="2835" w:type="dxa"/>
          </w:tcPr>
          <w:p w14:paraId="637CC709" w14:textId="76C6738E" w:rsidR="00C458CB" w:rsidRPr="003B2E52" w:rsidRDefault="00C458CB" w:rsidP="009B0907">
            <w:pPr>
              <w:spacing w:line="320" w:lineRule="exact"/>
              <w:jc w:val="both"/>
              <w:rPr>
                <w:rFonts w:asciiTheme="majorBidi" w:hAnsiTheme="majorBidi" w:cstheme="majorBidi"/>
                <w:sz w:val="26"/>
                <w:szCs w:val="26"/>
                <w:cs/>
              </w:rPr>
            </w:pPr>
            <w:r w:rsidRPr="002E7A0E">
              <w:rPr>
                <w:rFonts w:asciiTheme="majorBidi" w:hAnsiTheme="majorBidi" w:cstheme="majorBidi"/>
              </w:rPr>
              <w:t>Manufacturing service</w:t>
            </w:r>
          </w:p>
        </w:tc>
        <w:tc>
          <w:tcPr>
            <w:tcW w:w="1035" w:type="dxa"/>
            <w:gridSpan w:val="2"/>
          </w:tcPr>
          <w:p w14:paraId="44EC9E1A" w14:textId="0E9326B6"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447A329F" w14:textId="77777777" w:rsidR="00C458CB" w:rsidRPr="002E7A0E" w:rsidRDefault="00C458CB"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1EF4DC2C" w14:textId="58AB6791"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4"/>
                <w:szCs w:val="24"/>
              </w:rPr>
              <w:tab/>
            </w:r>
            <w:r w:rsidRPr="002E7A0E">
              <w:rPr>
                <w:rFonts w:asciiTheme="majorBidi" w:hAnsiTheme="majorBidi" w:cstheme="majorBidi"/>
                <w:sz w:val="24"/>
                <w:szCs w:val="24"/>
              </w:rPr>
              <w:tab/>
            </w:r>
            <w:r w:rsidRPr="002E7A0E">
              <w:rPr>
                <w:rFonts w:asciiTheme="majorBidi" w:hAnsiTheme="majorBidi" w:cstheme="majorBidi"/>
                <w:sz w:val="24"/>
                <w:szCs w:val="24"/>
              </w:rPr>
              <w:tab/>
              <w:t>-</w:t>
            </w:r>
          </w:p>
        </w:tc>
        <w:tc>
          <w:tcPr>
            <w:tcW w:w="76" w:type="dxa"/>
          </w:tcPr>
          <w:p w14:paraId="32AF58BB"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0BEBC21F" w14:textId="1DF07DFA"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81</w:t>
            </w:r>
          </w:p>
        </w:tc>
        <w:tc>
          <w:tcPr>
            <w:tcW w:w="76" w:type="dxa"/>
          </w:tcPr>
          <w:p w14:paraId="6E82DDF9"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2D8A9AEF" w14:textId="42B3993C"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45</w:t>
            </w:r>
          </w:p>
        </w:tc>
        <w:tc>
          <w:tcPr>
            <w:tcW w:w="80" w:type="dxa"/>
          </w:tcPr>
          <w:p w14:paraId="396697DE"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2FDCFFB5" w14:textId="364C019A"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 xml:space="preserve">Mutual agreed </w:t>
            </w:r>
          </w:p>
        </w:tc>
      </w:tr>
      <w:tr w:rsidR="00C458CB" w:rsidRPr="002E7A0E" w14:paraId="0952DAF6" w14:textId="77777777" w:rsidTr="00D0559A">
        <w:tc>
          <w:tcPr>
            <w:tcW w:w="2835" w:type="dxa"/>
          </w:tcPr>
          <w:p w14:paraId="649D0DF1" w14:textId="2A4EE1E2" w:rsidR="00C458CB" w:rsidRPr="003B2E52" w:rsidRDefault="00C458CB" w:rsidP="009B0907">
            <w:pPr>
              <w:spacing w:line="32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rPr>
              <w:t>Purchases of equipment</w:t>
            </w:r>
          </w:p>
        </w:tc>
        <w:tc>
          <w:tcPr>
            <w:tcW w:w="1035" w:type="dxa"/>
            <w:gridSpan w:val="2"/>
          </w:tcPr>
          <w:p w14:paraId="782CC3DE" w14:textId="4D416309"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68631C60" w14:textId="77777777" w:rsidR="00C458CB" w:rsidRPr="002E7A0E" w:rsidRDefault="00C458CB"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3D446B1D" w14:textId="54D4D5E1"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4"/>
                <w:szCs w:val="24"/>
              </w:rPr>
              <w:tab/>
            </w:r>
            <w:r w:rsidRPr="002E7A0E">
              <w:rPr>
                <w:rFonts w:asciiTheme="majorBidi" w:hAnsiTheme="majorBidi" w:cstheme="majorBidi"/>
                <w:sz w:val="24"/>
                <w:szCs w:val="24"/>
              </w:rPr>
              <w:tab/>
            </w:r>
            <w:r w:rsidRPr="002E7A0E">
              <w:rPr>
                <w:rFonts w:asciiTheme="majorBidi" w:hAnsiTheme="majorBidi" w:cstheme="majorBidi"/>
                <w:sz w:val="24"/>
                <w:szCs w:val="24"/>
              </w:rPr>
              <w:tab/>
              <w:t>-</w:t>
            </w:r>
          </w:p>
        </w:tc>
        <w:tc>
          <w:tcPr>
            <w:tcW w:w="76" w:type="dxa"/>
          </w:tcPr>
          <w:p w14:paraId="04CE0205"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6E301C0E" w14:textId="0DB61502"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6</w:t>
            </w:r>
          </w:p>
        </w:tc>
        <w:tc>
          <w:tcPr>
            <w:tcW w:w="76" w:type="dxa"/>
          </w:tcPr>
          <w:p w14:paraId="46B145AA" w14:textId="77777777" w:rsidR="00C458CB" w:rsidRPr="002E7A0E" w:rsidRDefault="00C458CB" w:rsidP="009B0907">
            <w:pPr>
              <w:tabs>
                <w:tab w:val="decimal" w:pos="670"/>
              </w:tabs>
              <w:spacing w:line="320" w:lineRule="exact"/>
              <w:jc w:val="right"/>
              <w:rPr>
                <w:rFonts w:asciiTheme="majorBidi" w:hAnsiTheme="majorBidi" w:cstheme="majorBidi"/>
              </w:rPr>
            </w:pPr>
          </w:p>
        </w:tc>
        <w:tc>
          <w:tcPr>
            <w:tcW w:w="1004" w:type="dxa"/>
          </w:tcPr>
          <w:p w14:paraId="19CA58E9" w14:textId="395C188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21</w:t>
            </w:r>
          </w:p>
        </w:tc>
        <w:tc>
          <w:tcPr>
            <w:tcW w:w="80" w:type="dxa"/>
          </w:tcPr>
          <w:p w14:paraId="02C1A76F"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5A40F70F" w14:textId="2F3C5A7E"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Mutual agreed</w:t>
            </w:r>
          </w:p>
        </w:tc>
      </w:tr>
      <w:tr w:rsidR="005A59BE" w:rsidRPr="002E7A0E" w14:paraId="027F7347" w14:textId="77777777" w:rsidTr="00D0559A">
        <w:tc>
          <w:tcPr>
            <w:tcW w:w="2835" w:type="dxa"/>
          </w:tcPr>
          <w:p w14:paraId="486D194F" w14:textId="6FC0A961" w:rsidR="005A59BE" w:rsidRPr="003B2E52" w:rsidRDefault="005A59BE" w:rsidP="009B0907">
            <w:pPr>
              <w:spacing w:line="320" w:lineRule="exact"/>
              <w:ind w:left="162" w:right="-145" w:hanging="162"/>
              <w:jc w:val="both"/>
              <w:rPr>
                <w:rFonts w:asciiTheme="majorBidi" w:hAnsiTheme="majorBidi" w:cstheme="majorBidi"/>
                <w:b/>
                <w:bCs/>
                <w:sz w:val="26"/>
                <w:szCs w:val="26"/>
                <w:u w:val="single"/>
                <w:cs/>
              </w:rPr>
            </w:pPr>
            <w:r w:rsidRPr="002E7A0E">
              <w:rPr>
                <w:rFonts w:asciiTheme="majorBidi" w:hAnsiTheme="majorBidi" w:cstheme="majorBidi"/>
                <w:b/>
                <w:bCs/>
                <w:sz w:val="26"/>
                <w:szCs w:val="26"/>
                <w:u w:val="single"/>
              </w:rPr>
              <w:t>Transactions with related companies</w:t>
            </w:r>
          </w:p>
        </w:tc>
        <w:tc>
          <w:tcPr>
            <w:tcW w:w="1035" w:type="dxa"/>
            <w:gridSpan w:val="2"/>
          </w:tcPr>
          <w:p w14:paraId="1C70D5A6" w14:textId="77777777" w:rsidR="005A59BE" w:rsidRPr="002E7A0E" w:rsidRDefault="005A59BE" w:rsidP="009B0907">
            <w:pPr>
              <w:spacing w:line="320" w:lineRule="exact"/>
              <w:ind w:right="57"/>
              <w:jc w:val="right"/>
              <w:rPr>
                <w:rFonts w:asciiTheme="majorBidi" w:hAnsiTheme="majorBidi" w:cstheme="majorBidi"/>
              </w:rPr>
            </w:pPr>
          </w:p>
        </w:tc>
        <w:tc>
          <w:tcPr>
            <w:tcW w:w="84" w:type="dxa"/>
            <w:gridSpan w:val="2"/>
          </w:tcPr>
          <w:p w14:paraId="2FC11500"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1D4F76B8" w14:textId="77777777" w:rsidR="005A59BE" w:rsidRPr="002E7A0E" w:rsidRDefault="005A59BE" w:rsidP="009B0907">
            <w:pPr>
              <w:pStyle w:val="BodyTextIndent"/>
              <w:tabs>
                <w:tab w:val="decimal" w:pos="670"/>
              </w:tabs>
              <w:spacing w:line="320" w:lineRule="exact"/>
              <w:ind w:left="0"/>
              <w:jc w:val="right"/>
              <w:rPr>
                <w:rFonts w:asciiTheme="majorBidi" w:hAnsiTheme="majorBidi" w:cstheme="majorBidi"/>
                <w:sz w:val="28"/>
                <w:szCs w:val="28"/>
              </w:rPr>
            </w:pPr>
          </w:p>
        </w:tc>
        <w:tc>
          <w:tcPr>
            <w:tcW w:w="76" w:type="dxa"/>
          </w:tcPr>
          <w:p w14:paraId="0C8A42E5" w14:textId="77777777" w:rsidR="005A59BE" w:rsidRPr="002E7A0E" w:rsidRDefault="005A59BE" w:rsidP="009B0907">
            <w:pPr>
              <w:spacing w:line="320" w:lineRule="exact"/>
              <w:ind w:right="57"/>
              <w:jc w:val="right"/>
              <w:rPr>
                <w:rFonts w:asciiTheme="majorBidi" w:hAnsiTheme="majorBidi" w:cstheme="majorBidi"/>
              </w:rPr>
            </w:pPr>
          </w:p>
        </w:tc>
        <w:tc>
          <w:tcPr>
            <w:tcW w:w="1004" w:type="dxa"/>
          </w:tcPr>
          <w:p w14:paraId="2F34FAB3" w14:textId="77777777" w:rsidR="005A59BE" w:rsidRPr="002E7A0E" w:rsidRDefault="005A59BE"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76" w:type="dxa"/>
          </w:tcPr>
          <w:p w14:paraId="1E825EA6" w14:textId="77777777" w:rsidR="005A59BE" w:rsidRPr="002E7A0E" w:rsidRDefault="005A59BE" w:rsidP="009B0907">
            <w:pPr>
              <w:spacing w:line="320" w:lineRule="exact"/>
              <w:ind w:right="57"/>
              <w:jc w:val="right"/>
              <w:rPr>
                <w:rFonts w:asciiTheme="majorBidi" w:hAnsiTheme="majorBidi" w:cstheme="majorBidi"/>
              </w:rPr>
            </w:pPr>
          </w:p>
        </w:tc>
        <w:tc>
          <w:tcPr>
            <w:tcW w:w="1004" w:type="dxa"/>
          </w:tcPr>
          <w:p w14:paraId="0A75D3EF" w14:textId="77777777" w:rsidR="005A59BE" w:rsidRPr="002E7A0E" w:rsidRDefault="005A59BE"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80" w:type="dxa"/>
          </w:tcPr>
          <w:p w14:paraId="65503231" w14:textId="77777777" w:rsidR="005A59BE" w:rsidRPr="003B2E52" w:rsidRDefault="005A59BE"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50A26EBF" w14:textId="77777777" w:rsidR="005A59BE" w:rsidRPr="002E7A0E" w:rsidRDefault="005A59BE" w:rsidP="009B0907">
            <w:pPr>
              <w:spacing w:line="320" w:lineRule="exact"/>
              <w:jc w:val="center"/>
              <w:rPr>
                <w:rFonts w:asciiTheme="majorBidi" w:hAnsiTheme="majorBidi" w:cstheme="majorBidi"/>
              </w:rPr>
            </w:pPr>
          </w:p>
        </w:tc>
      </w:tr>
      <w:tr w:rsidR="00C458CB" w:rsidRPr="002E7A0E" w14:paraId="1AABCFCD" w14:textId="77777777" w:rsidTr="00D0559A">
        <w:tc>
          <w:tcPr>
            <w:tcW w:w="2835" w:type="dxa"/>
          </w:tcPr>
          <w:p w14:paraId="6E760EC2" w14:textId="77777777" w:rsidR="00C458CB" w:rsidRPr="002E7A0E" w:rsidRDefault="00C458CB" w:rsidP="009B0907">
            <w:pPr>
              <w:spacing w:line="320" w:lineRule="exact"/>
              <w:jc w:val="both"/>
              <w:rPr>
                <w:rFonts w:asciiTheme="majorBidi" w:hAnsiTheme="majorBidi" w:cstheme="majorBidi"/>
                <w:sz w:val="26"/>
                <w:szCs w:val="26"/>
              </w:rPr>
            </w:pPr>
            <w:r w:rsidRPr="002E7A0E">
              <w:rPr>
                <w:rFonts w:asciiTheme="majorBidi" w:hAnsiTheme="majorBidi" w:cstheme="majorBidi"/>
                <w:sz w:val="26"/>
                <w:szCs w:val="26"/>
              </w:rPr>
              <w:t>Sales of finished goods</w:t>
            </w:r>
          </w:p>
        </w:tc>
        <w:tc>
          <w:tcPr>
            <w:tcW w:w="1035" w:type="dxa"/>
            <w:gridSpan w:val="2"/>
          </w:tcPr>
          <w:p w14:paraId="42210983" w14:textId="7AEC0DC9"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14</w:t>
            </w:r>
          </w:p>
        </w:tc>
        <w:tc>
          <w:tcPr>
            <w:tcW w:w="84" w:type="dxa"/>
            <w:gridSpan w:val="2"/>
          </w:tcPr>
          <w:p w14:paraId="0876B9B0"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4DBE5946" w14:textId="5CB04FCC" w:rsidR="00C458CB" w:rsidRPr="002E7A0E" w:rsidRDefault="00C458CB" w:rsidP="008608DB">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76" w:type="dxa"/>
          </w:tcPr>
          <w:p w14:paraId="1A739F15"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60AABB7F" w14:textId="4F57ADE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14</w:t>
            </w:r>
          </w:p>
        </w:tc>
        <w:tc>
          <w:tcPr>
            <w:tcW w:w="76" w:type="dxa"/>
          </w:tcPr>
          <w:p w14:paraId="10E7F34C"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2D6D5D43" w14:textId="22961DA6" w:rsidR="00C458CB" w:rsidRPr="002E7A0E" w:rsidRDefault="00C458CB" w:rsidP="008608DB">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0" w:type="dxa"/>
          </w:tcPr>
          <w:p w14:paraId="579FA516"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228D1D5A" w14:textId="41DBF09E"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33718887" w14:textId="77777777" w:rsidTr="00D0559A">
        <w:tc>
          <w:tcPr>
            <w:tcW w:w="2835" w:type="dxa"/>
          </w:tcPr>
          <w:p w14:paraId="4C4FB799" w14:textId="77777777" w:rsidR="00C458CB" w:rsidRPr="002E7A0E" w:rsidRDefault="00C458CB" w:rsidP="009B0907">
            <w:pPr>
              <w:spacing w:line="320" w:lineRule="exact"/>
              <w:jc w:val="both"/>
              <w:rPr>
                <w:rFonts w:asciiTheme="majorBidi" w:hAnsiTheme="majorBidi" w:cstheme="majorBidi"/>
                <w:sz w:val="26"/>
                <w:szCs w:val="26"/>
              </w:rPr>
            </w:pPr>
            <w:r w:rsidRPr="002E7A0E">
              <w:rPr>
                <w:rFonts w:asciiTheme="majorBidi" w:hAnsiTheme="majorBidi" w:cstheme="majorBidi"/>
                <w:sz w:val="26"/>
                <w:szCs w:val="26"/>
              </w:rPr>
              <w:t>Purchases of finished goods</w:t>
            </w:r>
          </w:p>
        </w:tc>
        <w:tc>
          <w:tcPr>
            <w:tcW w:w="1035" w:type="dxa"/>
            <w:gridSpan w:val="2"/>
          </w:tcPr>
          <w:p w14:paraId="29435767" w14:textId="2B9DE2AC"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5"/>
                <w:szCs w:val="25"/>
              </w:rPr>
              <w:tab/>
            </w:r>
            <w:r w:rsidRPr="002E7A0E">
              <w:rPr>
                <w:rFonts w:asciiTheme="majorBidi" w:hAnsiTheme="majorBidi" w:cstheme="majorBidi"/>
                <w:sz w:val="25"/>
                <w:szCs w:val="25"/>
              </w:rPr>
              <w:tab/>
            </w:r>
            <w:r w:rsidRPr="002E7A0E">
              <w:rPr>
                <w:rFonts w:asciiTheme="majorBidi" w:hAnsiTheme="majorBidi" w:cstheme="majorBidi"/>
                <w:sz w:val="25"/>
                <w:szCs w:val="25"/>
              </w:rPr>
              <w:tab/>
              <w:t>-</w:t>
            </w:r>
          </w:p>
        </w:tc>
        <w:tc>
          <w:tcPr>
            <w:tcW w:w="84" w:type="dxa"/>
            <w:gridSpan w:val="2"/>
          </w:tcPr>
          <w:p w14:paraId="177CD6B3"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2B45410F" w14:textId="1EC36A12" w:rsidR="00C458CB" w:rsidRPr="002E7A0E" w:rsidRDefault="00C458CB" w:rsidP="009B0907">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sz w:val="25"/>
                <w:szCs w:val="25"/>
              </w:rPr>
              <w:t>50</w:t>
            </w:r>
          </w:p>
        </w:tc>
        <w:tc>
          <w:tcPr>
            <w:tcW w:w="76" w:type="dxa"/>
          </w:tcPr>
          <w:p w14:paraId="1ADDA07D"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43628C30" w14:textId="3E25D459" w:rsidR="00C458CB" w:rsidRPr="002E7A0E" w:rsidRDefault="00C458CB" w:rsidP="009B0907">
            <w:pPr>
              <w:pStyle w:val="BodyTextIndent"/>
              <w:tabs>
                <w:tab w:val="decimal" w:pos="670"/>
              </w:tabs>
              <w:spacing w:line="320" w:lineRule="exact"/>
              <w:ind w:left="0" w:right="227"/>
              <w:jc w:val="right"/>
              <w:rPr>
                <w:rFonts w:asciiTheme="majorBidi" w:hAnsiTheme="majorBidi" w:cstheme="majorBidi"/>
                <w:sz w:val="28"/>
                <w:szCs w:val="28"/>
              </w:rPr>
            </w:pPr>
            <w:r w:rsidRPr="002E7A0E">
              <w:rPr>
                <w:rFonts w:asciiTheme="majorBidi" w:hAnsiTheme="majorBidi" w:cstheme="majorBidi"/>
                <w:sz w:val="24"/>
                <w:szCs w:val="24"/>
              </w:rPr>
              <w:tab/>
            </w:r>
            <w:r w:rsidRPr="002E7A0E">
              <w:rPr>
                <w:rFonts w:asciiTheme="majorBidi" w:hAnsiTheme="majorBidi" w:cstheme="majorBidi"/>
                <w:sz w:val="24"/>
                <w:szCs w:val="24"/>
              </w:rPr>
              <w:tab/>
            </w:r>
            <w:r w:rsidRPr="002E7A0E">
              <w:rPr>
                <w:rFonts w:asciiTheme="majorBidi" w:hAnsiTheme="majorBidi" w:cstheme="majorBidi"/>
                <w:sz w:val="24"/>
                <w:szCs w:val="24"/>
              </w:rPr>
              <w:tab/>
              <w:t>-</w:t>
            </w:r>
          </w:p>
        </w:tc>
        <w:tc>
          <w:tcPr>
            <w:tcW w:w="76" w:type="dxa"/>
          </w:tcPr>
          <w:p w14:paraId="36A8F0CB"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0A2A700B" w14:textId="389B73F0"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50</w:t>
            </w:r>
          </w:p>
        </w:tc>
        <w:tc>
          <w:tcPr>
            <w:tcW w:w="80" w:type="dxa"/>
          </w:tcPr>
          <w:p w14:paraId="191916BD"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728A01BC" w14:textId="0BA85947"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5A59BE" w:rsidRPr="002E7A0E" w14:paraId="15E412C5" w14:textId="77777777" w:rsidTr="00A468F4">
        <w:tc>
          <w:tcPr>
            <w:tcW w:w="3060" w:type="dxa"/>
            <w:gridSpan w:val="2"/>
          </w:tcPr>
          <w:p w14:paraId="49CF9C2A" w14:textId="044CBAFF" w:rsidR="005A59BE" w:rsidRPr="002E7A0E" w:rsidRDefault="005A59BE" w:rsidP="009B0907">
            <w:pPr>
              <w:spacing w:line="320" w:lineRule="exact"/>
              <w:ind w:left="162" w:right="-145" w:hanging="162"/>
              <w:jc w:val="both"/>
              <w:rPr>
                <w:rFonts w:asciiTheme="majorBidi" w:hAnsiTheme="majorBidi" w:cstheme="majorBidi"/>
                <w:b/>
                <w:bCs/>
                <w:sz w:val="26"/>
                <w:szCs w:val="26"/>
                <w:u w:val="single"/>
              </w:rPr>
            </w:pPr>
            <w:r w:rsidRPr="002E7A0E">
              <w:rPr>
                <w:rFonts w:asciiTheme="majorBidi" w:hAnsiTheme="majorBidi" w:cstheme="majorBidi"/>
                <w:b/>
                <w:bCs/>
                <w:sz w:val="26"/>
                <w:szCs w:val="26"/>
                <w:u w:val="single"/>
              </w:rPr>
              <w:t>Transactions with related shareholder</w:t>
            </w:r>
            <w:r w:rsidR="00A468F4" w:rsidRPr="002E7A0E">
              <w:rPr>
                <w:rFonts w:asciiTheme="majorBidi" w:hAnsiTheme="majorBidi" w:cstheme="majorBidi"/>
                <w:b/>
                <w:bCs/>
                <w:sz w:val="26"/>
                <w:szCs w:val="26"/>
                <w:u w:val="single"/>
              </w:rPr>
              <w:t>s</w:t>
            </w:r>
          </w:p>
        </w:tc>
        <w:tc>
          <w:tcPr>
            <w:tcW w:w="810" w:type="dxa"/>
          </w:tcPr>
          <w:p w14:paraId="3CA6C542" w14:textId="77777777" w:rsidR="005A59BE" w:rsidRPr="002E7A0E" w:rsidRDefault="005A59BE" w:rsidP="009B0907">
            <w:pPr>
              <w:pStyle w:val="BodyTextIndent"/>
              <w:tabs>
                <w:tab w:val="decimal" w:pos="670"/>
              </w:tabs>
              <w:spacing w:line="320" w:lineRule="exact"/>
              <w:ind w:right="227"/>
              <w:rPr>
                <w:rFonts w:asciiTheme="majorBidi" w:hAnsiTheme="majorBidi" w:cstheme="majorBidi"/>
                <w:sz w:val="28"/>
                <w:szCs w:val="28"/>
              </w:rPr>
            </w:pPr>
          </w:p>
        </w:tc>
        <w:tc>
          <w:tcPr>
            <w:tcW w:w="84" w:type="dxa"/>
            <w:gridSpan w:val="2"/>
          </w:tcPr>
          <w:p w14:paraId="64EA522F" w14:textId="77777777" w:rsidR="005A59BE" w:rsidRPr="002E7A0E" w:rsidRDefault="005A59BE"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0C5FD3C8" w14:textId="77777777" w:rsidR="005A59BE" w:rsidRPr="002E7A0E" w:rsidRDefault="005A59BE" w:rsidP="009B0907">
            <w:pPr>
              <w:spacing w:line="320" w:lineRule="exact"/>
              <w:ind w:right="57"/>
              <w:rPr>
                <w:rFonts w:asciiTheme="majorBidi" w:hAnsiTheme="majorBidi" w:cstheme="majorBidi"/>
              </w:rPr>
            </w:pPr>
          </w:p>
        </w:tc>
        <w:tc>
          <w:tcPr>
            <w:tcW w:w="76" w:type="dxa"/>
          </w:tcPr>
          <w:p w14:paraId="534C590D" w14:textId="77777777" w:rsidR="005A59BE" w:rsidRPr="002E7A0E" w:rsidRDefault="005A59BE" w:rsidP="009B0907">
            <w:pPr>
              <w:spacing w:line="320" w:lineRule="exact"/>
              <w:ind w:right="57"/>
              <w:jc w:val="right"/>
              <w:rPr>
                <w:rFonts w:asciiTheme="majorBidi" w:hAnsiTheme="majorBidi" w:cstheme="majorBidi"/>
              </w:rPr>
            </w:pPr>
          </w:p>
        </w:tc>
        <w:tc>
          <w:tcPr>
            <w:tcW w:w="1004" w:type="dxa"/>
          </w:tcPr>
          <w:p w14:paraId="330126CF" w14:textId="77777777" w:rsidR="005A59BE" w:rsidRPr="002E7A0E" w:rsidRDefault="005A59BE" w:rsidP="009B0907">
            <w:pPr>
              <w:pStyle w:val="BodyTextIndent"/>
              <w:tabs>
                <w:tab w:val="decimal" w:pos="670"/>
              </w:tabs>
              <w:spacing w:line="320" w:lineRule="exact"/>
              <w:ind w:left="0" w:right="227"/>
              <w:jc w:val="right"/>
              <w:rPr>
                <w:rFonts w:asciiTheme="majorBidi" w:hAnsiTheme="majorBidi" w:cstheme="majorBidi"/>
                <w:sz w:val="28"/>
                <w:szCs w:val="28"/>
              </w:rPr>
            </w:pPr>
          </w:p>
        </w:tc>
        <w:tc>
          <w:tcPr>
            <w:tcW w:w="76" w:type="dxa"/>
          </w:tcPr>
          <w:p w14:paraId="4E3A99EE" w14:textId="77777777" w:rsidR="005A59BE" w:rsidRPr="002E7A0E" w:rsidRDefault="005A59BE" w:rsidP="009B0907">
            <w:pPr>
              <w:spacing w:line="320" w:lineRule="exact"/>
              <w:ind w:right="57"/>
              <w:jc w:val="right"/>
              <w:rPr>
                <w:rFonts w:asciiTheme="majorBidi" w:hAnsiTheme="majorBidi" w:cstheme="majorBidi"/>
              </w:rPr>
            </w:pPr>
          </w:p>
        </w:tc>
        <w:tc>
          <w:tcPr>
            <w:tcW w:w="1004" w:type="dxa"/>
          </w:tcPr>
          <w:p w14:paraId="39302B49" w14:textId="77777777" w:rsidR="005A59BE" w:rsidRPr="002E7A0E" w:rsidRDefault="005A59BE"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80" w:type="dxa"/>
          </w:tcPr>
          <w:p w14:paraId="07F9519C" w14:textId="77777777" w:rsidR="005A59BE" w:rsidRPr="003B2E52" w:rsidRDefault="005A59BE"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02BC8918" w14:textId="77777777" w:rsidR="005A59BE" w:rsidRPr="002E7A0E" w:rsidRDefault="005A59BE" w:rsidP="009B0907">
            <w:pPr>
              <w:spacing w:line="320" w:lineRule="exact"/>
              <w:jc w:val="center"/>
              <w:rPr>
                <w:rFonts w:asciiTheme="majorBidi" w:hAnsiTheme="majorBidi" w:cstheme="majorBidi"/>
              </w:rPr>
            </w:pPr>
          </w:p>
        </w:tc>
      </w:tr>
      <w:tr w:rsidR="00C458CB" w:rsidRPr="002E7A0E" w14:paraId="6C912D68" w14:textId="77777777" w:rsidTr="005A59BE">
        <w:tc>
          <w:tcPr>
            <w:tcW w:w="2835" w:type="dxa"/>
          </w:tcPr>
          <w:p w14:paraId="69B0DA1F" w14:textId="77777777" w:rsidR="00C458CB" w:rsidRPr="002E7A0E" w:rsidRDefault="00C458CB" w:rsidP="009B0907">
            <w:pPr>
              <w:spacing w:line="320" w:lineRule="exact"/>
              <w:jc w:val="both"/>
              <w:rPr>
                <w:rFonts w:asciiTheme="majorBidi" w:hAnsiTheme="majorBidi" w:cstheme="majorBidi"/>
                <w:sz w:val="26"/>
                <w:szCs w:val="26"/>
              </w:rPr>
            </w:pPr>
            <w:r w:rsidRPr="002E7A0E">
              <w:rPr>
                <w:rFonts w:asciiTheme="majorBidi" w:hAnsiTheme="majorBidi" w:cstheme="majorBidi"/>
                <w:sz w:val="26"/>
                <w:szCs w:val="26"/>
              </w:rPr>
              <w:t>Sales of finished goods</w:t>
            </w:r>
          </w:p>
        </w:tc>
        <w:tc>
          <w:tcPr>
            <w:tcW w:w="1035" w:type="dxa"/>
            <w:gridSpan w:val="2"/>
          </w:tcPr>
          <w:p w14:paraId="40ACBDD7" w14:textId="4AC9B0AE"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56,7</w:t>
            </w:r>
            <w:r w:rsidR="008608DB" w:rsidRPr="002E7A0E">
              <w:rPr>
                <w:rFonts w:asciiTheme="majorBidi" w:hAnsiTheme="majorBidi" w:cstheme="majorBidi"/>
                <w:sz w:val="25"/>
                <w:szCs w:val="25"/>
              </w:rPr>
              <w:t>83</w:t>
            </w:r>
          </w:p>
        </w:tc>
        <w:tc>
          <w:tcPr>
            <w:tcW w:w="84" w:type="dxa"/>
            <w:gridSpan w:val="2"/>
          </w:tcPr>
          <w:p w14:paraId="3DFBAE22"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7B541DB3" w14:textId="3D3C6743"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210,778</w:t>
            </w:r>
          </w:p>
        </w:tc>
        <w:tc>
          <w:tcPr>
            <w:tcW w:w="76" w:type="dxa"/>
          </w:tcPr>
          <w:p w14:paraId="65044394"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6FA15FCD" w14:textId="5C025CE9"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55,434</w:t>
            </w:r>
          </w:p>
        </w:tc>
        <w:tc>
          <w:tcPr>
            <w:tcW w:w="76" w:type="dxa"/>
          </w:tcPr>
          <w:p w14:paraId="1CE52FEA"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1F6BE1FA" w14:textId="338B68E2"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209,488</w:t>
            </w:r>
          </w:p>
        </w:tc>
        <w:tc>
          <w:tcPr>
            <w:tcW w:w="80" w:type="dxa"/>
          </w:tcPr>
          <w:p w14:paraId="08C8EF9E"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1F9D31EE" w14:textId="377E2B82"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r w:rsidR="00C458CB" w:rsidRPr="002E7A0E" w14:paraId="76572023" w14:textId="77777777" w:rsidTr="005A59BE">
        <w:tc>
          <w:tcPr>
            <w:tcW w:w="2835" w:type="dxa"/>
          </w:tcPr>
          <w:p w14:paraId="1887E698" w14:textId="77777777" w:rsidR="00C458CB" w:rsidRPr="002E7A0E" w:rsidRDefault="00C458CB" w:rsidP="009B0907">
            <w:pPr>
              <w:spacing w:line="320" w:lineRule="exact"/>
              <w:jc w:val="both"/>
              <w:rPr>
                <w:rFonts w:asciiTheme="majorBidi" w:hAnsiTheme="majorBidi" w:cstheme="majorBidi"/>
                <w:sz w:val="26"/>
                <w:szCs w:val="26"/>
              </w:rPr>
            </w:pPr>
            <w:r w:rsidRPr="002E7A0E">
              <w:rPr>
                <w:rFonts w:asciiTheme="majorBidi" w:hAnsiTheme="majorBidi" w:cstheme="majorBidi"/>
                <w:sz w:val="26"/>
                <w:szCs w:val="26"/>
              </w:rPr>
              <w:t>Purchases of finished goods</w:t>
            </w:r>
          </w:p>
        </w:tc>
        <w:tc>
          <w:tcPr>
            <w:tcW w:w="1035" w:type="dxa"/>
            <w:gridSpan w:val="2"/>
          </w:tcPr>
          <w:p w14:paraId="30A619C8" w14:textId="63A793B7" w:rsidR="00C458CB" w:rsidRPr="004249EC" w:rsidRDefault="00C458CB" w:rsidP="004249EC">
            <w:pPr>
              <w:pStyle w:val="BodyTextIndent"/>
              <w:tabs>
                <w:tab w:val="decimal" w:pos="670"/>
              </w:tabs>
              <w:spacing w:line="320" w:lineRule="exact"/>
              <w:ind w:left="0" w:right="57"/>
              <w:jc w:val="right"/>
              <w:rPr>
                <w:rFonts w:asciiTheme="majorBidi" w:hAnsiTheme="majorBidi" w:cstheme="majorBidi"/>
                <w:sz w:val="25"/>
                <w:szCs w:val="25"/>
              </w:rPr>
            </w:pPr>
            <w:r w:rsidRPr="002E7A0E">
              <w:rPr>
                <w:rFonts w:asciiTheme="majorBidi" w:hAnsiTheme="majorBidi" w:cstheme="majorBidi"/>
                <w:sz w:val="25"/>
                <w:szCs w:val="25"/>
              </w:rPr>
              <w:t>25</w:t>
            </w:r>
          </w:p>
        </w:tc>
        <w:tc>
          <w:tcPr>
            <w:tcW w:w="84" w:type="dxa"/>
            <w:gridSpan w:val="2"/>
          </w:tcPr>
          <w:p w14:paraId="6F37C8D9" w14:textId="7777777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4A2119B4" w14:textId="1AE0DECB" w:rsidR="00C458CB" w:rsidRPr="002E7A0E" w:rsidRDefault="00C458CB" w:rsidP="009B0907">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sz w:val="25"/>
                <w:szCs w:val="25"/>
              </w:rPr>
              <w:t>280</w:t>
            </w:r>
          </w:p>
        </w:tc>
        <w:tc>
          <w:tcPr>
            <w:tcW w:w="76" w:type="dxa"/>
          </w:tcPr>
          <w:p w14:paraId="72E3E561"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2BE3B605" w14:textId="2326B25A"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25</w:t>
            </w:r>
          </w:p>
        </w:tc>
        <w:tc>
          <w:tcPr>
            <w:tcW w:w="76" w:type="dxa"/>
          </w:tcPr>
          <w:p w14:paraId="59CABA5A" w14:textId="77777777" w:rsidR="00C458CB" w:rsidRPr="002E7A0E" w:rsidRDefault="00C458CB" w:rsidP="009B0907">
            <w:pPr>
              <w:spacing w:line="320" w:lineRule="exact"/>
              <w:ind w:right="57"/>
              <w:jc w:val="right"/>
              <w:rPr>
                <w:rFonts w:asciiTheme="majorBidi" w:hAnsiTheme="majorBidi" w:cstheme="majorBidi"/>
              </w:rPr>
            </w:pPr>
          </w:p>
        </w:tc>
        <w:tc>
          <w:tcPr>
            <w:tcW w:w="1004" w:type="dxa"/>
          </w:tcPr>
          <w:p w14:paraId="515BF50C" w14:textId="52991817" w:rsidR="00C458CB" w:rsidRPr="002E7A0E" w:rsidRDefault="00C458CB" w:rsidP="009B0907">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5"/>
                <w:szCs w:val="25"/>
              </w:rPr>
              <w:t>280</w:t>
            </w:r>
          </w:p>
        </w:tc>
        <w:tc>
          <w:tcPr>
            <w:tcW w:w="80" w:type="dxa"/>
          </w:tcPr>
          <w:p w14:paraId="4FD4ABD8" w14:textId="77777777" w:rsidR="00C458CB" w:rsidRPr="003B2E52" w:rsidRDefault="00C458CB" w:rsidP="009B0907">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2CD1592F" w14:textId="0E74AAC6" w:rsidR="00C458CB" w:rsidRPr="002E7A0E" w:rsidRDefault="00C458CB" w:rsidP="009B0907">
            <w:pPr>
              <w:spacing w:line="320" w:lineRule="exact"/>
              <w:jc w:val="center"/>
              <w:rPr>
                <w:rFonts w:asciiTheme="majorBidi" w:hAnsiTheme="majorBidi" w:cstheme="majorBidi"/>
              </w:rPr>
            </w:pPr>
            <w:r w:rsidRPr="002E7A0E">
              <w:rPr>
                <w:rFonts w:asciiTheme="majorBidi" w:hAnsiTheme="majorBidi" w:cstheme="majorBidi"/>
              </w:rPr>
              <w:t>Similar to market price</w:t>
            </w:r>
          </w:p>
        </w:tc>
      </w:tr>
    </w:tbl>
    <w:p w14:paraId="2B622A18" w14:textId="77777777" w:rsidR="00C06D9A" w:rsidRPr="002E7A0E" w:rsidRDefault="00C06D9A" w:rsidP="00A468F4">
      <w:pPr>
        <w:tabs>
          <w:tab w:val="left" w:pos="709"/>
          <w:tab w:val="left" w:pos="1800"/>
          <w:tab w:val="left" w:pos="2400"/>
          <w:tab w:val="left" w:pos="3000"/>
        </w:tabs>
        <w:spacing w:line="360" w:lineRule="exact"/>
        <w:ind w:left="288" w:firstLine="158"/>
        <w:jc w:val="thaiDistribute"/>
        <w:rPr>
          <w:rFonts w:asciiTheme="majorBidi" w:hAnsiTheme="majorBidi" w:cstheme="majorBidi"/>
          <w:sz w:val="32"/>
          <w:szCs w:val="32"/>
        </w:rPr>
      </w:pPr>
    </w:p>
    <w:p w14:paraId="7E95DFE9" w14:textId="4AA808B0" w:rsidR="00D03FD4" w:rsidRPr="002E7A0E" w:rsidRDefault="00A468F4" w:rsidP="00A468F4">
      <w:pPr>
        <w:tabs>
          <w:tab w:val="left" w:pos="709"/>
          <w:tab w:val="left" w:pos="1800"/>
          <w:tab w:val="left" w:pos="2400"/>
          <w:tab w:val="left" w:pos="3000"/>
        </w:tabs>
        <w:spacing w:line="360" w:lineRule="exact"/>
        <w:ind w:left="288" w:firstLine="158"/>
        <w:jc w:val="thaiDistribute"/>
        <w:rPr>
          <w:rFonts w:asciiTheme="majorBidi" w:hAnsiTheme="majorBidi" w:cstheme="majorBidi"/>
          <w:sz w:val="32"/>
          <w:szCs w:val="32"/>
        </w:rPr>
      </w:pPr>
      <w:r w:rsidRPr="002E7A0E">
        <w:rPr>
          <w:rFonts w:asciiTheme="majorBidi" w:hAnsiTheme="majorBidi" w:cstheme="majorBidi"/>
          <w:sz w:val="32"/>
          <w:szCs w:val="32"/>
        </w:rPr>
        <w:tab/>
      </w:r>
      <w:r w:rsidR="004D45E2" w:rsidRPr="002E7A0E">
        <w:rPr>
          <w:rFonts w:asciiTheme="majorBidi" w:hAnsiTheme="majorBidi" w:cstheme="majorBidi"/>
          <w:sz w:val="32"/>
          <w:szCs w:val="32"/>
        </w:rPr>
        <w:t xml:space="preserve">As at </w:t>
      </w:r>
      <w:r w:rsidR="00A94048" w:rsidRPr="002E7A0E">
        <w:rPr>
          <w:rFonts w:asciiTheme="majorBidi" w:hAnsiTheme="majorBidi" w:cstheme="majorBidi"/>
          <w:sz w:val="32"/>
          <w:szCs w:val="32"/>
          <w:lang w:val="en-GB" w:eastAsia="zh-CN"/>
        </w:rPr>
        <w:t>December</w:t>
      </w:r>
      <w:r w:rsidR="00AF1EFA" w:rsidRPr="002E7A0E">
        <w:rPr>
          <w:rFonts w:asciiTheme="majorBidi" w:hAnsiTheme="majorBidi" w:cstheme="majorBidi"/>
          <w:sz w:val="32"/>
          <w:szCs w:val="32"/>
        </w:rPr>
        <w:t xml:space="preserve"> 3</w:t>
      </w:r>
      <w:r w:rsidR="00A94048" w:rsidRPr="002E7A0E">
        <w:rPr>
          <w:rFonts w:asciiTheme="majorBidi" w:hAnsiTheme="majorBidi" w:cstheme="majorBidi"/>
          <w:sz w:val="32"/>
          <w:szCs w:val="32"/>
        </w:rPr>
        <w:t>1</w:t>
      </w:r>
      <w:r w:rsidR="004D45E2" w:rsidRPr="002E7A0E">
        <w:rPr>
          <w:rFonts w:asciiTheme="majorBidi" w:hAnsiTheme="majorBidi" w:cstheme="majorBidi"/>
          <w:sz w:val="32"/>
          <w:szCs w:val="32"/>
        </w:rPr>
        <w:t>,</w:t>
      </w:r>
      <w:r w:rsidR="007C39D5" w:rsidRPr="002E7A0E">
        <w:rPr>
          <w:rFonts w:asciiTheme="majorBidi" w:hAnsiTheme="majorBidi" w:cstheme="majorBidi"/>
          <w:sz w:val="32"/>
          <w:szCs w:val="32"/>
        </w:rPr>
        <w:t xml:space="preserve"> 201</w:t>
      </w:r>
      <w:r w:rsidR="0019525F" w:rsidRPr="002E7A0E">
        <w:rPr>
          <w:rFonts w:asciiTheme="majorBidi" w:hAnsiTheme="majorBidi" w:cstheme="majorBidi"/>
          <w:sz w:val="32"/>
          <w:szCs w:val="32"/>
        </w:rPr>
        <w:t>9</w:t>
      </w:r>
      <w:r w:rsidR="004D45E2" w:rsidRPr="002E7A0E">
        <w:rPr>
          <w:rFonts w:asciiTheme="majorBidi" w:hAnsiTheme="majorBidi" w:cstheme="majorBidi"/>
          <w:sz w:val="32"/>
          <w:szCs w:val="32"/>
        </w:rPr>
        <w:t xml:space="preserve"> and </w:t>
      </w:r>
      <w:r w:rsidR="007C39D5" w:rsidRPr="002E7A0E">
        <w:rPr>
          <w:rFonts w:asciiTheme="majorBidi" w:hAnsiTheme="majorBidi" w:cstheme="majorBidi"/>
          <w:sz w:val="32"/>
          <w:szCs w:val="32"/>
        </w:rPr>
        <w:t>201</w:t>
      </w:r>
      <w:r w:rsidR="0019525F" w:rsidRPr="002E7A0E">
        <w:rPr>
          <w:rFonts w:asciiTheme="majorBidi" w:hAnsiTheme="majorBidi" w:cstheme="majorBidi"/>
          <w:sz w:val="32"/>
          <w:szCs w:val="32"/>
        </w:rPr>
        <w:t>8</w:t>
      </w:r>
      <w:r w:rsidR="007C39D5" w:rsidRPr="002E7A0E">
        <w:rPr>
          <w:rFonts w:asciiTheme="majorBidi" w:hAnsiTheme="majorBidi" w:cstheme="majorBidi"/>
          <w:sz w:val="32"/>
          <w:szCs w:val="32"/>
        </w:rPr>
        <w:t>, the significant balances of the accounts between the Company and those related parties are as follows:</w:t>
      </w:r>
    </w:p>
    <w:tbl>
      <w:tblPr>
        <w:tblW w:w="9008" w:type="dxa"/>
        <w:tblInd w:w="315" w:type="dxa"/>
        <w:tblLayout w:type="fixed"/>
        <w:tblCellMar>
          <w:left w:w="45" w:type="dxa"/>
          <w:right w:w="45" w:type="dxa"/>
        </w:tblCellMar>
        <w:tblLook w:val="01E0" w:firstRow="1" w:lastRow="1" w:firstColumn="1" w:lastColumn="1" w:noHBand="0" w:noVBand="0"/>
      </w:tblPr>
      <w:tblGrid>
        <w:gridCol w:w="3598"/>
        <w:gridCol w:w="1352"/>
        <w:gridCol w:w="110"/>
        <w:gridCol w:w="1154"/>
        <w:gridCol w:w="122"/>
        <w:gridCol w:w="1230"/>
        <w:gridCol w:w="110"/>
        <w:gridCol w:w="1332"/>
      </w:tblGrid>
      <w:tr w:rsidR="00A468F4" w:rsidRPr="002E7A0E" w14:paraId="618E0AF9" w14:textId="77777777" w:rsidTr="00C458CB">
        <w:trPr>
          <w:tblHeader/>
        </w:trPr>
        <w:tc>
          <w:tcPr>
            <w:tcW w:w="3598" w:type="dxa"/>
          </w:tcPr>
          <w:p w14:paraId="56BBFA49" w14:textId="77777777" w:rsidR="008C5644" w:rsidRPr="002E7A0E" w:rsidRDefault="008C5644" w:rsidP="009B0907">
            <w:pPr>
              <w:spacing w:line="300" w:lineRule="exact"/>
              <w:jc w:val="center"/>
              <w:rPr>
                <w:rFonts w:asciiTheme="majorBidi" w:hAnsiTheme="majorBidi" w:cstheme="majorBidi"/>
                <w:sz w:val="26"/>
                <w:szCs w:val="26"/>
              </w:rPr>
            </w:pPr>
          </w:p>
        </w:tc>
        <w:tc>
          <w:tcPr>
            <w:tcW w:w="5410" w:type="dxa"/>
            <w:gridSpan w:val="7"/>
            <w:tcBorders>
              <w:bottom w:val="single" w:sz="6" w:space="0" w:color="auto"/>
            </w:tcBorders>
          </w:tcPr>
          <w:p w14:paraId="047D9A1D" w14:textId="77777777" w:rsidR="008C5644" w:rsidRPr="002E7A0E" w:rsidRDefault="00F56D31" w:rsidP="009B0907">
            <w:pPr>
              <w:pStyle w:val="BodyTextIndent"/>
              <w:tabs>
                <w:tab w:val="left" w:pos="360"/>
              </w:tabs>
              <w:spacing w:line="300" w:lineRule="exact"/>
              <w:ind w:left="0"/>
              <w:jc w:val="right"/>
              <w:rPr>
                <w:rFonts w:asciiTheme="majorBidi" w:hAnsiTheme="majorBidi" w:cstheme="majorBidi"/>
                <w:sz w:val="26"/>
                <w:szCs w:val="26"/>
              </w:rPr>
            </w:pPr>
            <w:r w:rsidRPr="002E7A0E">
              <w:rPr>
                <w:rFonts w:asciiTheme="majorBidi" w:hAnsiTheme="majorBidi" w:cstheme="majorBidi"/>
                <w:sz w:val="26"/>
                <w:szCs w:val="26"/>
              </w:rPr>
              <w:t>(Unit: Thousand Baht)</w:t>
            </w:r>
          </w:p>
        </w:tc>
      </w:tr>
      <w:tr w:rsidR="009B79EB" w:rsidRPr="002E7A0E" w14:paraId="4A7F8899" w14:textId="77777777" w:rsidTr="00C458CB">
        <w:trPr>
          <w:tblHeader/>
        </w:trPr>
        <w:tc>
          <w:tcPr>
            <w:tcW w:w="3598" w:type="dxa"/>
          </w:tcPr>
          <w:p w14:paraId="2147D464" w14:textId="77777777" w:rsidR="008C5644" w:rsidRPr="002E7A0E" w:rsidRDefault="008C5644" w:rsidP="009B0907">
            <w:pPr>
              <w:spacing w:line="300" w:lineRule="exact"/>
              <w:jc w:val="center"/>
              <w:rPr>
                <w:rFonts w:asciiTheme="majorBidi" w:hAnsiTheme="majorBidi" w:cstheme="majorBidi"/>
                <w:sz w:val="26"/>
                <w:szCs w:val="26"/>
              </w:rPr>
            </w:pPr>
          </w:p>
        </w:tc>
        <w:tc>
          <w:tcPr>
            <w:tcW w:w="2616" w:type="dxa"/>
            <w:gridSpan w:val="3"/>
            <w:tcBorders>
              <w:top w:val="single" w:sz="6" w:space="0" w:color="auto"/>
              <w:bottom w:val="single" w:sz="6" w:space="0" w:color="auto"/>
            </w:tcBorders>
          </w:tcPr>
          <w:p w14:paraId="5BABC350" w14:textId="77777777" w:rsidR="008C5644" w:rsidRPr="002E7A0E" w:rsidRDefault="00F56D31" w:rsidP="009B0907">
            <w:pPr>
              <w:pStyle w:val="BodyTextIndent"/>
              <w:tabs>
                <w:tab w:val="left" w:pos="360"/>
              </w:tabs>
              <w:spacing w:line="300" w:lineRule="exact"/>
              <w:jc w:val="center"/>
              <w:rPr>
                <w:rFonts w:asciiTheme="majorBidi" w:hAnsiTheme="majorBidi" w:cstheme="majorBidi"/>
                <w:sz w:val="26"/>
                <w:szCs w:val="26"/>
              </w:rPr>
            </w:pPr>
            <w:r w:rsidRPr="002E7A0E">
              <w:rPr>
                <w:rFonts w:asciiTheme="majorBidi" w:hAnsiTheme="majorBidi" w:cstheme="majorBidi"/>
                <w:sz w:val="26"/>
                <w:szCs w:val="26"/>
              </w:rPr>
              <w:t xml:space="preserve">Consolidated </w:t>
            </w:r>
          </w:p>
        </w:tc>
        <w:tc>
          <w:tcPr>
            <w:tcW w:w="122" w:type="dxa"/>
            <w:tcBorders>
              <w:top w:val="single" w:sz="6" w:space="0" w:color="auto"/>
            </w:tcBorders>
          </w:tcPr>
          <w:p w14:paraId="6770BCBC" w14:textId="77777777" w:rsidR="008C5644" w:rsidRPr="002E7A0E" w:rsidRDefault="008C5644" w:rsidP="009B0907">
            <w:pPr>
              <w:pStyle w:val="BodyTextIndent"/>
              <w:tabs>
                <w:tab w:val="left" w:pos="360"/>
              </w:tabs>
              <w:spacing w:line="300" w:lineRule="exact"/>
              <w:jc w:val="center"/>
              <w:rPr>
                <w:rFonts w:asciiTheme="majorBidi" w:hAnsiTheme="majorBidi" w:cstheme="majorBidi"/>
                <w:sz w:val="26"/>
                <w:szCs w:val="26"/>
              </w:rPr>
            </w:pPr>
          </w:p>
        </w:tc>
        <w:tc>
          <w:tcPr>
            <w:tcW w:w="2672" w:type="dxa"/>
            <w:gridSpan w:val="3"/>
            <w:tcBorders>
              <w:top w:val="single" w:sz="6" w:space="0" w:color="auto"/>
              <w:bottom w:val="single" w:sz="6" w:space="0" w:color="auto"/>
            </w:tcBorders>
          </w:tcPr>
          <w:p w14:paraId="6B056EFB" w14:textId="77777777" w:rsidR="008C5644" w:rsidRPr="002E7A0E" w:rsidRDefault="00C90649" w:rsidP="009B0907">
            <w:pPr>
              <w:pStyle w:val="BodyTextIndent"/>
              <w:tabs>
                <w:tab w:val="left" w:pos="360"/>
              </w:tabs>
              <w:spacing w:line="300" w:lineRule="exact"/>
              <w:jc w:val="center"/>
              <w:rPr>
                <w:rFonts w:asciiTheme="majorBidi" w:hAnsiTheme="majorBidi" w:cstheme="majorBidi"/>
                <w:sz w:val="26"/>
                <w:szCs w:val="26"/>
              </w:rPr>
            </w:pPr>
            <w:r w:rsidRPr="002E7A0E">
              <w:rPr>
                <w:rFonts w:asciiTheme="majorBidi" w:hAnsiTheme="majorBidi" w:cstheme="majorBidi"/>
                <w:sz w:val="26"/>
                <w:szCs w:val="26"/>
              </w:rPr>
              <w:t>The</w:t>
            </w:r>
            <w:r w:rsidR="004A2A7A" w:rsidRPr="002E7A0E">
              <w:rPr>
                <w:rFonts w:asciiTheme="majorBidi" w:hAnsiTheme="majorBidi" w:cstheme="majorBidi"/>
                <w:sz w:val="26"/>
                <w:szCs w:val="26"/>
              </w:rPr>
              <w:t xml:space="preserve"> C</w:t>
            </w:r>
            <w:r w:rsidRPr="002E7A0E">
              <w:rPr>
                <w:rFonts w:asciiTheme="majorBidi" w:hAnsiTheme="majorBidi" w:cstheme="majorBidi"/>
                <w:sz w:val="26"/>
                <w:szCs w:val="26"/>
              </w:rPr>
              <w:t>ompany Only</w:t>
            </w:r>
          </w:p>
        </w:tc>
      </w:tr>
      <w:tr w:rsidR="00A468F4" w:rsidRPr="002E7A0E" w14:paraId="627327E2" w14:textId="77777777" w:rsidTr="00C458CB">
        <w:trPr>
          <w:tblHeader/>
        </w:trPr>
        <w:tc>
          <w:tcPr>
            <w:tcW w:w="3598" w:type="dxa"/>
          </w:tcPr>
          <w:p w14:paraId="19A82156" w14:textId="77777777" w:rsidR="0099429E" w:rsidRPr="002E7A0E" w:rsidRDefault="0099429E" w:rsidP="009B0907">
            <w:pPr>
              <w:spacing w:line="300" w:lineRule="exact"/>
              <w:jc w:val="center"/>
              <w:rPr>
                <w:rFonts w:asciiTheme="majorBidi" w:hAnsiTheme="majorBidi" w:cstheme="majorBidi"/>
                <w:sz w:val="26"/>
                <w:szCs w:val="26"/>
              </w:rPr>
            </w:pPr>
          </w:p>
        </w:tc>
        <w:tc>
          <w:tcPr>
            <w:tcW w:w="1352" w:type="dxa"/>
            <w:tcBorders>
              <w:top w:val="single" w:sz="6" w:space="0" w:color="auto"/>
              <w:bottom w:val="single" w:sz="6" w:space="0" w:color="auto"/>
            </w:tcBorders>
          </w:tcPr>
          <w:p w14:paraId="27C2C13A" w14:textId="565ED51C" w:rsidR="0099429E" w:rsidRPr="002E7A0E" w:rsidRDefault="0099429E" w:rsidP="009B0907">
            <w:pPr>
              <w:pStyle w:val="BodyTextIndent"/>
              <w:tabs>
                <w:tab w:val="clear" w:pos="540"/>
                <w:tab w:val="clear" w:pos="1260"/>
              </w:tabs>
              <w:spacing w:line="3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0" w:type="dxa"/>
            <w:tcBorders>
              <w:top w:val="single" w:sz="6" w:space="0" w:color="auto"/>
            </w:tcBorders>
          </w:tcPr>
          <w:p w14:paraId="757BA296" w14:textId="77777777" w:rsidR="0099429E" w:rsidRPr="002E7A0E" w:rsidRDefault="0099429E" w:rsidP="009B0907">
            <w:pPr>
              <w:pStyle w:val="BodyTextIndent"/>
              <w:tabs>
                <w:tab w:val="left" w:pos="360"/>
              </w:tabs>
              <w:spacing w:line="300" w:lineRule="exact"/>
              <w:jc w:val="center"/>
              <w:rPr>
                <w:rFonts w:asciiTheme="majorBidi" w:hAnsiTheme="majorBidi" w:cstheme="majorBidi"/>
                <w:sz w:val="26"/>
                <w:szCs w:val="26"/>
              </w:rPr>
            </w:pPr>
          </w:p>
        </w:tc>
        <w:tc>
          <w:tcPr>
            <w:tcW w:w="1154" w:type="dxa"/>
            <w:tcBorders>
              <w:top w:val="single" w:sz="6" w:space="0" w:color="auto"/>
              <w:bottom w:val="single" w:sz="6" w:space="0" w:color="auto"/>
            </w:tcBorders>
          </w:tcPr>
          <w:p w14:paraId="23195080" w14:textId="6D658C15" w:rsidR="0099429E" w:rsidRPr="002E7A0E" w:rsidRDefault="0099429E" w:rsidP="009B0907">
            <w:pPr>
              <w:pStyle w:val="BodyTextIndent"/>
              <w:tabs>
                <w:tab w:val="clear" w:pos="540"/>
                <w:tab w:val="clear" w:pos="1260"/>
              </w:tabs>
              <w:spacing w:line="3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22" w:type="dxa"/>
          </w:tcPr>
          <w:p w14:paraId="1D3209A8" w14:textId="77777777" w:rsidR="0099429E" w:rsidRPr="002E7A0E" w:rsidRDefault="0099429E" w:rsidP="009B0907">
            <w:pPr>
              <w:pStyle w:val="BodyTextIndent"/>
              <w:tabs>
                <w:tab w:val="left" w:pos="360"/>
              </w:tabs>
              <w:spacing w:line="300" w:lineRule="exact"/>
              <w:jc w:val="center"/>
              <w:rPr>
                <w:rFonts w:asciiTheme="majorBidi" w:hAnsiTheme="majorBidi" w:cstheme="majorBidi"/>
                <w:sz w:val="26"/>
                <w:szCs w:val="26"/>
              </w:rPr>
            </w:pPr>
          </w:p>
        </w:tc>
        <w:tc>
          <w:tcPr>
            <w:tcW w:w="1230" w:type="dxa"/>
            <w:tcBorders>
              <w:top w:val="single" w:sz="6" w:space="0" w:color="auto"/>
              <w:bottom w:val="single" w:sz="6" w:space="0" w:color="auto"/>
            </w:tcBorders>
          </w:tcPr>
          <w:p w14:paraId="2C21D19D" w14:textId="093A082A" w:rsidR="0099429E" w:rsidRPr="002E7A0E" w:rsidRDefault="00AF1EFA" w:rsidP="009B0907">
            <w:pPr>
              <w:pStyle w:val="BodyTextIndent"/>
              <w:tabs>
                <w:tab w:val="clear" w:pos="540"/>
                <w:tab w:val="clear" w:pos="1260"/>
              </w:tabs>
              <w:spacing w:line="3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0" w:type="dxa"/>
            <w:tcBorders>
              <w:top w:val="single" w:sz="6" w:space="0" w:color="auto"/>
            </w:tcBorders>
          </w:tcPr>
          <w:p w14:paraId="2873458F" w14:textId="77777777" w:rsidR="0099429E" w:rsidRPr="002E7A0E" w:rsidRDefault="0099429E" w:rsidP="009B0907">
            <w:pPr>
              <w:pStyle w:val="BodyTextIndent"/>
              <w:tabs>
                <w:tab w:val="left" w:pos="360"/>
              </w:tabs>
              <w:spacing w:line="300" w:lineRule="exact"/>
              <w:jc w:val="center"/>
              <w:rPr>
                <w:rFonts w:asciiTheme="majorBidi" w:hAnsiTheme="majorBidi" w:cstheme="majorBidi"/>
                <w:sz w:val="26"/>
                <w:szCs w:val="26"/>
              </w:rPr>
            </w:pPr>
          </w:p>
        </w:tc>
        <w:tc>
          <w:tcPr>
            <w:tcW w:w="1332" w:type="dxa"/>
            <w:tcBorders>
              <w:top w:val="single" w:sz="6" w:space="0" w:color="auto"/>
              <w:bottom w:val="single" w:sz="6" w:space="0" w:color="auto"/>
            </w:tcBorders>
          </w:tcPr>
          <w:p w14:paraId="69404A66" w14:textId="5417FB00" w:rsidR="0099429E" w:rsidRPr="002E7A0E" w:rsidRDefault="0099429E" w:rsidP="009B0907">
            <w:pPr>
              <w:pStyle w:val="BodyTextIndent"/>
              <w:tabs>
                <w:tab w:val="clear" w:pos="540"/>
                <w:tab w:val="clear" w:pos="1260"/>
              </w:tabs>
              <w:spacing w:line="300" w:lineRule="exact"/>
              <w:ind w:left="0" w:firstLine="0"/>
              <w:jc w:val="center"/>
              <w:rPr>
                <w:rFonts w:asciiTheme="majorBidi" w:hAnsiTheme="majorBidi" w:cstheme="majorBidi"/>
                <w:sz w:val="26"/>
                <w:szCs w:val="26"/>
              </w:rPr>
            </w:pPr>
            <w:r w:rsidRPr="002E7A0E">
              <w:rPr>
                <w:rFonts w:asciiTheme="majorBidi" w:hAnsiTheme="majorBidi" w:cstheme="majorBidi"/>
                <w:sz w:val="26"/>
                <w:szCs w:val="26"/>
              </w:rPr>
              <w:t>2018</w:t>
            </w:r>
          </w:p>
        </w:tc>
      </w:tr>
      <w:tr w:rsidR="00A468F4" w:rsidRPr="002E7A0E" w14:paraId="53BCB2A8" w14:textId="77777777" w:rsidTr="00C458CB">
        <w:tc>
          <w:tcPr>
            <w:tcW w:w="3598" w:type="dxa"/>
          </w:tcPr>
          <w:p w14:paraId="76CDFA77" w14:textId="72BD7DEB" w:rsidR="00F56D31" w:rsidRPr="003B2E52" w:rsidRDefault="00F56D31" w:rsidP="009B0907">
            <w:pPr>
              <w:spacing w:line="300" w:lineRule="exact"/>
              <w:rPr>
                <w:rFonts w:asciiTheme="majorBidi" w:hAnsiTheme="majorBidi" w:cstheme="majorBidi"/>
                <w:sz w:val="26"/>
                <w:szCs w:val="26"/>
                <w:u w:val="single"/>
                <w:cs/>
              </w:rPr>
            </w:pPr>
            <w:r w:rsidRPr="002E7A0E">
              <w:rPr>
                <w:rFonts w:asciiTheme="majorBidi" w:hAnsiTheme="majorBidi" w:cstheme="majorBidi"/>
                <w:sz w:val="26"/>
                <w:szCs w:val="26"/>
                <w:u w:val="single"/>
              </w:rPr>
              <w:t>Trade receivables - related parties</w:t>
            </w:r>
            <w:r w:rsidR="0099429E" w:rsidRPr="002E7A0E">
              <w:rPr>
                <w:rFonts w:asciiTheme="majorBidi" w:hAnsiTheme="majorBidi" w:cstheme="majorBidi"/>
                <w:sz w:val="26"/>
                <w:szCs w:val="26"/>
                <w:u w:val="single"/>
              </w:rPr>
              <w:t xml:space="preserve"> (Note </w:t>
            </w:r>
            <w:r w:rsidR="00A468F4" w:rsidRPr="002E7A0E">
              <w:rPr>
                <w:rFonts w:asciiTheme="majorBidi" w:hAnsiTheme="majorBidi" w:cstheme="majorBidi"/>
                <w:sz w:val="26"/>
                <w:szCs w:val="26"/>
                <w:u w:val="single"/>
              </w:rPr>
              <w:t>8</w:t>
            </w:r>
            <w:r w:rsidR="0099429E" w:rsidRPr="002E7A0E">
              <w:rPr>
                <w:rFonts w:asciiTheme="majorBidi" w:hAnsiTheme="majorBidi" w:cstheme="majorBidi"/>
                <w:sz w:val="26"/>
                <w:szCs w:val="26"/>
                <w:u w:val="single"/>
              </w:rPr>
              <w:t>)</w:t>
            </w:r>
          </w:p>
        </w:tc>
        <w:tc>
          <w:tcPr>
            <w:tcW w:w="1352" w:type="dxa"/>
          </w:tcPr>
          <w:p w14:paraId="570EA09D" w14:textId="77777777" w:rsidR="00F56D31" w:rsidRPr="002E7A0E" w:rsidRDefault="00F56D31" w:rsidP="009B0907">
            <w:pPr>
              <w:pStyle w:val="BodyTextIndent"/>
              <w:tabs>
                <w:tab w:val="decimal" w:pos="670"/>
              </w:tabs>
              <w:spacing w:line="300" w:lineRule="exact"/>
              <w:ind w:left="0"/>
              <w:jc w:val="right"/>
              <w:rPr>
                <w:rFonts w:asciiTheme="majorBidi" w:hAnsiTheme="majorBidi" w:cstheme="majorBidi"/>
                <w:sz w:val="26"/>
                <w:szCs w:val="26"/>
              </w:rPr>
            </w:pPr>
          </w:p>
        </w:tc>
        <w:tc>
          <w:tcPr>
            <w:tcW w:w="110" w:type="dxa"/>
          </w:tcPr>
          <w:p w14:paraId="67348AC3" w14:textId="77777777" w:rsidR="00F56D31" w:rsidRPr="002E7A0E" w:rsidRDefault="00F56D31"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65BC51F9" w14:textId="77777777" w:rsidR="00F56D31" w:rsidRPr="002E7A0E" w:rsidRDefault="00F56D31" w:rsidP="009B0907">
            <w:pPr>
              <w:pStyle w:val="BodyTextIndent"/>
              <w:tabs>
                <w:tab w:val="decimal" w:pos="670"/>
              </w:tabs>
              <w:spacing w:line="300" w:lineRule="exact"/>
              <w:ind w:left="0" w:right="227"/>
              <w:jc w:val="right"/>
              <w:rPr>
                <w:rFonts w:asciiTheme="majorBidi" w:hAnsiTheme="majorBidi" w:cstheme="majorBidi"/>
                <w:sz w:val="26"/>
                <w:szCs w:val="26"/>
              </w:rPr>
            </w:pPr>
          </w:p>
        </w:tc>
        <w:tc>
          <w:tcPr>
            <w:tcW w:w="122" w:type="dxa"/>
          </w:tcPr>
          <w:p w14:paraId="04A1B652" w14:textId="77777777" w:rsidR="00F56D31" w:rsidRPr="002E7A0E" w:rsidRDefault="00F56D31" w:rsidP="009B0907">
            <w:pPr>
              <w:tabs>
                <w:tab w:val="decimal" w:pos="670"/>
              </w:tabs>
              <w:spacing w:line="300" w:lineRule="exact"/>
              <w:jc w:val="right"/>
              <w:rPr>
                <w:rFonts w:asciiTheme="majorBidi" w:hAnsiTheme="majorBidi" w:cstheme="majorBidi"/>
                <w:sz w:val="26"/>
                <w:szCs w:val="26"/>
              </w:rPr>
            </w:pPr>
          </w:p>
        </w:tc>
        <w:tc>
          <w:tcPr>
            <w:tcW w:w="1230" w:type="dxa"/>
          </w:tcPr>
          <w:p w14:paraId="4ADC1ABD" w14:textId="77777777" w:rsidR="00F56D31" w:rsidRPr="002E7A0E" w:rsidRDefault="00F56D31" w:rsidP="009B0907">
            <w:pPr>
              <w:tabs>
                <w:tab w:val="decimal" w:pos="670"/>
              </w:tabs>
              <w:spacing w:line="300" w:lineRule="exact"/>
              <w:jc w:val="right"/>
              <w:rPr>
                <w:rFonts w:asciiTheme="majorBidi" w:hAnsiTheme="majorBidi" w:cstheme="majorBidi"/>
                <w:sz w:val="26"/>
                <w:szCs w:val="26"/>
              </w:rPr>
            </w:pPr>
          </w:p>
        </w:tc>
        <w:tc>
          <w:tcPr>
            <w:tcW w:w="110" w:type="dxa"/>
          </w:tcPr>
          <w:p w14:paraId="78FAB247" w14:textId="77777777" w:rsidR="00F56D31" w:rsidRPr="002E7A0E" w:rsidRDefault="00F56D31" w:rsidP="009B0907">
            <w:pPr>
              <w:tabs>
                <w:tab w:val="decimal" w:pos="670"/>
              </w:tabs>
              <w:spacing w:line="300" w:lineRule="exact"/>
              <w:jc w:val="right"/>
              <w:rPr>
                <w:rFonts w:asciiTheme="majorBidi" w:hAnsiTheme="majorBidi" w:cstheme="majorBidi"/>
                <w:sz w:val="26"/>
                <w:szCs w:val="26"/>
              </w:rPr>
            </w:pPr>
          </w:p>
        </w:tc>
        <w:tc>
          <w:tcPr>
            <w:tcW w:w="1332" w:type="dxa"/>
          </w:tcPr>
          <w:p w14:paraId="44964408" w14:textId="77777777" w:rsidR="00F56D31" w:rsidRPr="002E7A0E" w:rsidRDefault="00F56D31" w:rsidP="009B0907">
            <w:pPr>
              <w:tabs>
                <w:tab w:val="decimal" w:pos="670"/>
              </w:tabs>
              <w:spacing w:line="300" w:lineRule="exact"/>
              <w:jc w:val="right"/>
              <w:rPr>
                <w:rFonts w:asciiTheme="majorBidi" w:hAnsiTheme="majorBidi" w:cstheme="majorBidi"/>
                <w:sz w:val="26"/>
                <w:szCs w:val="26"/>
              </w:rPr>
            </w:pPr>
          </w:p>
        </w:tc>
      </w:tr>
      <w:tr w:rsidR="00A468F4" w:rsidRPr="002E7A0E" w14:paraId="335D50F8" w14:textId="77777777" w:rsidTr="00C458CB">
        <w:tc>
          <w:tcPr>
            <w:tcW w:w="3598" w:type="dxa"/>
          </w:tcPr>
          <w:p w14:paraId="091EC960" w14:textId="77777777" w:rsidR="005B2077" w:rsidRPr="003B2E52" w:rsidRDefault="005B2077" w:rsidP="009B0907">
            <w:pPr>
              <w:spacing w:line="300" w:lineRule="exact"/>
              <w:rPr>
                <w:rFonts w:asciiTheme="majorBidi" w:hAnsiTheme="majorBidi" w:cstheme="majorBidi"/>
                <w:sz w:val="26"/>
                <w:szCs w:val="26"/>
                <w:cs/>
              </w:rPr>
            </w:pPr>
            <w:r w:rsidRPr="002E7A0E">
              <w:rPr>
                <w:rFonts w:asciiTheme="majorBidi" w:hAnsiTheme="majorBidi" w:cstheme="majorBidi"/>
                <w:sz w:val="26"/>
                <w:szCs w:val="26"/>
              </w:rPr>
              <w:t>Parent company</w:t>
            </w:r>
          </w:p>
        </w:tc>
        <w:tc>
          <w:tcPr>
            <w:tcW w:w="1352" w:type="dxa"/>
          </w:tcPr>
          <w:p w14:paraId="7D202264" w14:textId="77777777" w:rsidR="005B2077" w:rsidRPr="002E7A0E" w:rsidRDefault="005B2077" w:rsidP="009B0907">
            <w:pPr>
              <w:pStyle w:val="BodyTextIndent"/>
              <w:tabs>
                <w:tab w:val="decimal" w:pos="670"/>
              </w:tabs>
              <w:spacing w:line="300" w:lineRule="exact"/>
              <w:ind w:left="0" w:right="57"/>
              <w:jc w:val="right"/>
              <w:rPr>
                <w:rFonts w:asciiTheme="majorBidi" w:hAnsiTheme="majorBidi" w:cstheme="majorBidi"/>
                <w:sz w:val="26"/>
                <w:szCs w:val="26"/>
              </w:rPr>
            </w:pPr>
          </w:p>
        </w:tc>
        <w:tc>
          <w:tcPr>
            <w:tcW w:w="110" w:type="dxa"/>
          </w:tcPr>
          <w:p w14:paraId="54D45136" w14:textId="77777777" w:rsidR="005B2077" w:rsidRPr="002E7A0E" w:rsidRDefault="005B2077"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703C5A42" w14:textId="77777777" w:rsidR="005B2077" w:rsidRPr="002E7A0E" w:rsidRDefault="005B2077" w:rsidP="009B0907">
            <w:pPr>
              <w:pStyle w:val="BodyTextIndent"/>
              <w:tabs>
                <w:tab w:val="clear" w:pos="540"/>
                <w:tab w:val="clear" w:pos="1260"/>
              </w:tabs>
              <w:spacing w:line="300" w:lineRule="exact"/>
              <w:ind w:right="284"/>
              <w:jc w:val="right"/>
              <w:rPr>
                <w:rFonts w:asciiTheme="majorBidi" w:hAnsiTheme="majorBidi" w:cstheme="majorBidi"/>
                <w:sz w:val="26"/>
                <w:szCs w:val="26"/>
              </w:rPr>
            </w:pPr>
          </w:p>
        </w:tc>
        <w:tc>
          <w:tcPr>
            <w:tcW w:w="122" w:type="dxa"/>
          </w:tcPr>
          <w:p w14:paraId="565F876B" w14:textId="77777777" w:rsidR="005B2077" w:rsidRPr="002E7A0E" w:rsidRDefault="005B2077"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29DAEE03" w14:textId="77777777" w:rsidR="005B2077" w:rsidRPr="002E7A0E" w:rsidRDefault="005B2077" w:rsidP="009B0907">
            <w:pPr>
              <w:tabs>
                <w:tab w:val="decimal" w:pos="670"/>
              </w:tabs>
              <w:spacing w:line="300" w:lineRule="exact"/>
              <w:ind w:right="57"/>
              <w:jc w:val="right"/>
              <w:rPr>
                <w:rFonts w:asciiTheme="majorBidi" w:hAnsiTheme="majorBidi" w:cstheme="majorBidi"/>
                <w:sz w:val="26"/>
                <w:szCs w:val="26"/>
              </w:rPr>
            </w:pPr>
          </w:p>
        </w:tc>
        <w:tc>
          <w:tcPr>
            <w:tcW w:w="110" w:type="dxa"/>
          </w:tcPr>
          <w:p w14:paraId="4EE9B045" w14:textId="77777777" w:rsidR="005B2077" w:rsidRPr="002E7A0E" w:rsidRDefault="005B2077"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761C3655" w14:textId="77777777" w:rsidR="005B2077" w:rsidRPr="002E7A0E" w:rsidRDefault="005B2077" w:rsidP="009B0907">
            <w:pPr>
              <w:pStyle w:val="BodyTextIndent"/>
              <w:tabs>
                <w:tab w:val="clear" w:pos="540"/>
                <w:tab w:val="clear" w:pos="1260"/>
              </w:tabs>
              <w:spacing w:line="300" w:lineRule="exact"/>
              <w:ind w:right="284"/>
              <w:jc w:val="right"/>
              <w:rPr>
                <w:rFonts w:asciiTheme="majorBidi" w:hAnsiTheme="majorBidi" w:cstheme="majorBidi"/>
                <w:sz w:val="26"/>
                <w:szCs w:val="26"/>
              </w:rPr>
            </w:pPr>
          </w:p>
        </w:tc>
      </w:tr>
      <w:tr w:rsidR="00652818" w:rsidRPr="002E7A0E" w14:paraId="2E8671C0" w14:textId="77777777" w:rsidTr="00C458CB">
        <w:tc>
          <w:tcPr>
            <w:tcW w:w="3598" w:type="dxa"/>
          </w:tcPr>
          <w:p w14:paraId="1DF7F7C3" w14:textId="77777777" w:rsidR="00652818" w:rsidRPr="003B2E52" w:rsidRDefault="00652818" w:rsidP="009B0907">
            <w:pPr>
              <w:spacing w:line="300" w:lineRule="exact"/>
              <w:ind w:firstLine="238"/>
              <w:rPr>
                <w:rFonts w:asciiTheme="majorBidi" w:hAnsiTheme="majorBidi" w:cstheme="majorBidi"/>
                <w:spacing w:val="-2"/>
                <w:sz w:val="26"/>
                <w:szCs w:val="26"/>
                <w:cs/>
              </w:rPr>
            </w:pPr>
            <w:r w:rsidRPr="002E7A0E">
              <w:rPr>
                <w:rFonts w:asciiTheme="majorBidi" w:hAnsiTheme="majorBidi" w:cstheme="majorBidi"/>
                <w:spacing w:val="-2"/>
                <w:sz w:val="26"/>
                <w:szCs w:val="26"/>
              </w:rPr>
              <w:t>Union Petrochemical Public Company Limited</w:t>
            </w:r>
          </w:p>
        </w:tc>
        <w:tc>
          <w:tcPr>
            <w:tcW w:w="1352" w:type="dxa"/>
          </w:tcPr>
          <w:p w14:paraId="4CE8BA1F" w14:textId="0D1F96DF"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137</w:t>
            </w:r>
          </w:p>
        </w:tc>
        <w:tc>
          <w:tcPr>
            <w:tcW w:w="110" w:type="dxa"/>
          </w:tcPr>
          <w:p w14:paraId="17391FA4"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057F8B08" w14:textId="5C3E4053"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w:t>
            </w:r>
          </w:p>
        </w:tc>
        <w:tc>
          <w:tcPr>
            <w:tcW w:w="122" w:type="dxa"/>
          </w:tcPr>
          <w:p w14:paraId="09056B15"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2FE9A872" w14:textId="565E66B0"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17</w:t>
            </w:r>
          </w:p>
        </w:tc>
        <w:tc>
          <w:tcPr>
            <w:tcW w:w="110" w:type="dxa"/>
          </w:tcPr>
          <w:p w14:paraId="31EFF083"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5CEA95EC" w14:textId="64FEFDF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 xml:space="preserve">        7</w:t>
            </w:r>
          </w:p>
        </w:tc>
      </w:tr>
      <w:tr w:rsidR="00652818" w:rsidRPr="002E7A0E" w14:paraId="4CA97A99" w14:textId="77777777" w:rsidTr="00C458CB">
        <w:tc>
          <w:tcPr>
            <w:tcW w:w="3598" w:type="dxa"/>
          </w:tcPr>
          <w:p w14:paraId="76C6A59E"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Subsidiary</w:t>
            </w:r>
          </w:p>
        </w:tc>
        <w:tc>
          <w:tcPr>
            <w:tcW w:w="1352" w:type="dxa"/>
          </w:tcPr>
          <w:p w14:paraId="3DCC9A8E"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6D5212AC"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00A34F91"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1430238D"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15D0A2B5"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FFEA77E"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tcPr>
          <w:p w14:paraId="676C9BFF"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r>
      <w:tr w:rsidR="00652818" w:rsidRPr="002E7A0E" w14:paraId="3055F13D" w14:textId="77777777" w:rsidTr="00C458CB">
        <w:tc>
          <w:tcPr>
            <w:tcW w:w="3598" w:type="dxa"/>
          </w:tcPr>
          <w:p w14:paraId="1CD12E2E" w14:textId="77777777" w:rsidR="00652818" w:rsidRPr="002E7A0E" w:rsidRDefault="00652818" w:rsidP="009B0907">
            <w:pPr>
              <w:spacing w:line="300" w:lineRule="exact"/>
              <w:ind w:left="72"/>
              <w:rPr>
                <w:rFonts w:asciiTheme="majorBidi" w:hAnsiTheme="majorBidi" w:cstheme="majorBidi"/>
                <w:sz w:val="26"/>
                <w:szCs w:val="26"/>
              </w:rPr>
            </w:pPr>
            <w:r w:rsidRPr="002E7A0E">
              <w:rPr>
                <w:rFonts w:asciiTheme="majorBidi" w:hAnsiTheme="majorBidi" w:cstheme="majorBidi"/>
                <w:sz w:val="26"/>
                <w:szCs w:val="26"/>
              </w:rPr>
              <w:t xml:space="preserve">    Lavish Laboratory Company Limited</w:t>
            </w:r>
          </w:p>
        </w:tc>
        <w:tc>
          <w:tcPr>
            <w:tcW w:w="1352" w:type="dxa"/>
          </w:tcPr>
          <w:p w14:paraId="1FE55216" w14:textId="35A682B5"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10" w:type="dxa"/>
          </w:tcPr>
          <w:p w14:paraId="3B8AD263" w14:textId="77777777"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p>
        </w:tc>
        <w:tc>
          <w:tcPr>
            <w:tcW w:w="1154" w:type="dxa"/>
          </w:tcPr>
          <w:p w14:paraId="57B5E2E0" w14:textId="73B6DB7E"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ab/>
            </w:r>
            <w:r w:rsidRPr="002E7A0E">
              <w:rPr>
                <w:rFonts w:asciiTheme="majorBidi" w:hAnsiTheme="majorBidi" w:cstheme="majorBidi"/>
                <w:sz w:val="28"/>
                <w:szCs w:val="28"/>
              </w:rPr>
              <w:tab/>
            </w:r>
            <w:r w:rsidRPr="002E7A0E">
              <w:rPr>
                <w:rFonts w:asciiTheme="majorBidi" w:hAnsiTheme="majorBidi" w:cstheme="majorBidi"/>
                <w:sz w:val="28"/>
                <w:szCs w:val="28"/>
              </w:rPr>
              <w:tab/>
              <w:t>-</w:t>
            </w:r>
          </w:p>
        </w:tc>
        <w:tc>
          <w:tcPr>
            <w:tcW w:w="122" w:type="dxa"/>
          </w:tcPr>
          <w:p w14:paraId="77CD8D14"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23AA3313" w14:textId="6C9CA489"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1,253</w:t>
            </w:r>
          </w:p>
        </w:tc>
        <w:tc>
          <w:tcPr>
            <w:tcW w:w="110" w:type="dxa"/>
          </w:tcPr>
          <w:p w14:paraId="53762EA7"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77E892D5" w14:textId="36B7A595"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4,411</w:t>
            </w:r>
          </w:p>
        </w:tc>
      </w:tr>
      <w:tr w:rsidR="00652818" w:rsidRPr="002E7A0E" w14:paraId="4B7C604A" w14:textId="77777777" w:rsidTr="00C458CB">
        <w:tc>
          <w:tcPr>
            <w:tcW w:w="3598" w:type="dxa"/>
          </w:tcPr>
          <w:p w14:paraId="138B6B6F" w14:textId="77777777" w:rsidR="00652818" w:rsidRPr="003B2E52" w:rsidRDefault="00652818" w:rsidP="009B0907">
            <w:pPr>
              <w:spacing w:line="300" w:lineRule="exact"/>
              <w:rPr>
                <w:rFonts w:asciiTheme="majorBidi" w:hAnsiTheme="majorBidi" w:cstheme="majorBidi"/>
                <w:sz w:val="26"/>
                <w:szCs w:val="26"/>
                <w:cs/>
              </w:rPr>
            </w:pPr>
            <w:r w:rsidRPr="002E7A0E">
              <w:rPr>
                <w:rFonts w:asciiTheme="majorBidi" w:hAnsiTheme="majorBidi" w:cstheme="majorBidi"/>
                <w:sz w:val="26"/>
                <w:szCs w:val="26"/>
              </w:rPr>
              <w:t>Directors</w:t>
            </w:r>
          </w:p>
        </w:tc>
        <w:tc>
          <w:tcPr>
            <w:tcW w:w="1352" w:type="dxa"/>
          </w:tcPr>
          <w:p w14:paraId="66A546A1" w14:textId="56E7F369"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10" w:type="dxa"/>
          </w:tcPr>
          <w:p w14:paraId="6D938F5D"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50EFCCCF" w14:textId="7A965CF3"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6</w:t>
            </w:r>
          </w:p>
        </w:tc>
        <w:tc>
          <w:tcPr>
            <w:tcW w:w="122" w:type="dxa"/>
          </w:tcPr>
          <w:p w14:paraId="1A90FBF1"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471DFEC1" w14:textId="3495C35D"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ab/>
              <w:t>-</w:t>
            </w:r>
          </w:p>
        </w:tc>
        <w:tc>
          <w:tcPr>
            <w:tcW w:w="110" w:type="dxa"/>
          </w:tcPr>
          <w:p w14:paraId="64C30069"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tcPr>
          <w:p w14:paraId="27F3B53B" w14:textId="4514EDDE" w:rsidR="00652818" w:rsidRPr="002E7A0E" w:rsidRDefault="00652818"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ab/>
              <w:t>-</w:t>
            </w:r>
          </w:p>
        </w:tc>
      </w:tr>
      <w:tr w:rsidR="00652818" w:rsidRPr="002E7A0E" w14:paraId="7E459EDB" w14:textId="77777777" w:rsidTr="00C458CB">
        <w:tc>
          <w:tcPr>
            <w:tcW w:w="3598" w:type="dxa"/>
          </w:tcPr>
          <w:p w14:paraId="7D86D823"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 xml:space="preserve">Co - shareholders </w:t>
            </w:r>
          </w:p>
        </w:tc>
        <w:tc>
          <w:tcPr>
            <w:tcW w:w="1352" w:type="dxa"/>
          </w:tcPr>
          <w:p w14:paraId="391EAE14"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6908F660"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17E0BB29"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2378D828"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6E093C36"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357E0F8"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0D5E85F4"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652818" w:rsidRPr="002E7A0E" w14:paraId="490F89DE" w14:textId="77777777" w:rsidTr="00C458CB">
        <w:tc>
          <w:tcPr>
            <w:tcW w:w="3598" w:type="dxa"/>
          </w:tcPr>
          <w:p w14:paraId="4FEC20C2" w14:textId="77777777" w:rsidR="00652818" w:rsidRPr="003B2E52" w:rsidRDefault="00652818" w:rsidP="009B0907">
            <w:pPr>
              <w:spacing w:line="300" w:lineRule="exact"/>
              <w:ind w:firstLine="238"/>
              <w:rPr>
                <w:rFonts w:asciiTheme="majorBidi" w:hAnsiTheme="majorBidi" w:cstheme="majorBidi"/>
                <w:sz w:val="26"/>
                <w:szCs w:val="26"/>
                <w:cs/>
              </w:rPr>
            </w:pPr>
            <w:r w:rsidRPr="002E7A0E">
              <w:rPr>
                <w:rFonts w:asciiTheme="majorBidi" w:hAnsiTheme="majorBidi" w:cstheme="majorBidi"/>
                <w:sz w:val="26"/>
                <w:szCs w:val="26"/>
              </w:rPr>
              <w:t>Chemical Balance Company Limited</w:t>
            </w:r>
          </w:p>
        </w:tc>
        <w:tc>
          <w:tcPr>
            <w:tcW w:w="1352" w:type="dxa"/>
          </w:tcPr>
          <w:p w14:paraId="30B18D37" w14:textId="55121B39"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830</w:t>
            </w:r>
          </w:p>
        </w:tc>
        <w:tc>
          <w:tcPr>
            <w:tcW w:w="110" w:type="dxa"/>
          </w:tcPr>
          <w:p w14:paraId="26834F8C"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168F7C2A" w14:textId="6C3E9B08"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47,555</w:t>
            </w:r>
          </w:p>
        </w:tc>
        <w:tc>
          <w:tcPr>
            <w:tcW w:w="122" w:type="dxa"/>
          </w:tcPr>
          <w:p w14:paraId="199B039E"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6AE68C41" w14:textId="348A25A7" w:rsidR="00652818" w:rsidRPr="002E7A0E" w:rsidRDefault="007D673E" w:rsidP="007D673E">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10" w:type="dxa"/>
          </w:tcPr>
          <w:p w14:paraId="299F7ADF"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66398E28" w14:textId="1BF8BEEF"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46,175</w:t>
            </w:r>
          </w:p>
        </w:tc>
      </w:tr>
      <w:tr w:rsidR="00652818" w:rsidRPr="002E7A0E" w14:paraId="25E07247" w14:textId="77777777" w:rsidTr="00C458CB">
        <w:tc>
          <w:tcPr>
            <w:tcW w:w="3598" w:type="dxa"/>
          </w:tcPr>
          <w:p w14:paraId="7428F4B8" w14:textId="77777777" w:rsidR="00652818" w:rsidRPr="003B2E52" w:rsidRDefault="00652818" w:rsidP="009B0907">
            <w:pPr>
              <w:spacing w:line="300" w:lineRule="exact"/>
              <w:ind w:firstLine="238"/>
              <w:rPr>
                <w:rFonts w:asciiTheme="majorBidi" w:hAnsiTheme="majorBidi" w:cstheme="majorBidi"/>
                <w:sz w:val="26"/>
                <w:szCs w:val="26"/>
                <w:cs/>
              </w:rPr>
            </w:pPr>
            <w:proofErr w:type="spellStart"/>
            <w:r w:rsidRPr="002E7A0E">
              <w:rPr>
                <w:rFonts w:asciiTheme="majorBidi" w:hAnsiTheme="majorBidi" w:cstheme="majorBidi"/>
                <w:sz w:val="26"/>
                <w:szCs w:val="26"/>
              </w:rPr>
              <w:t>Inchem</w:t>
            </w:r>
            <w:proofErr w:type="spellEnd"/>
            <w:r w:rsidRPr="002E7A0E">
              <w:rPr>
                <w:rFonts w:asciiTheme="majorBidi" w:hAnsiTheme="majorBidi" w:cstheme="majorBidi"/>
                <w:sz w:val="26"/>
                <w:szCs w:val="26"/>
              </w:rPr>
              <w:t xml:space="preserve"> Company Limited</w:t>
            </w:r>
          </w:p>
        </w:tc>
        <w:tc>
          <w:tcPr>
            <w:tcW w:w="1352" w:type="dxa"/>
            <w:tcBorders>
              <w:bottom w:val="single" w:sz="6" w:space="0" w:color="auto"/>
            </w:tcBorders>
          </w:tcPr>
          <w:p w14:paraId="62412656" w14:textId="66FE207B" w:rsidR="00652818" w:rsidRPr="002E7A0E" w:rsidRDefault="008608DB"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10" w:type="dxa"/>
          </w:tcPr>
          <w:p w14:paraId="786895DE"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Borders>
              <w:bottom w:val="single" w:sz="6" w:space="0" w:color="auto"/>
            </w:tcBorders>
          </w:tcPr>
          <w:p w14:paraId="5F4A63AD" w14:textId="0DF745B9"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28,399</w:t>
            </w:r>
          </w:p>
        </w:tc>
        <w:tc>
          <w:tcPr>
            <w:tcW w:w="122" w:type="dxa"/>
          </w:tcPr>
          <w:p w14:paraId="43DED1C4"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Borders>
              <w:bottom w:val="single" w:sz="6" w:space="0" w:color="auto"/>
            </w:tcBorders>
          </w:tcPr>
          <w:p w14:paraId="562237F3" w14:textId="71A64700" w:rsidR="00652818" w:rsidRPr="002E7A0E" w:rsidRDefault="007D673E" w:rsidP="009B0907">
            <w:pPr>
              <w:pStyle w:val="BodyTextIndent"/>
              <w:tabs>
                <w:tab w:val="decimal" w:pos="670"/>
              </w:tabs>
              <w:spacing w:line="300" w:lineRule="exact"/>
              <w:ind w:right="284"/>
              <w:jc w:val="right"/>
              <w:rPr>
                <w:rFonts w:asciiTheme="majorBidi" w:hAnsiTheme="majorBidi" w:cstheme="majorBidi"/>
                <w:sz w:val="28"/>
                <w:szCs w:val="28"/>
              </w:rPr>
            </w:pPr>
            <w:r w:rsidRPr="002E7A0E">
              <w:rPr>
                <w:rFonts w:asciiTheme="majorBidi" w:hAnsiTheme="majorBidi" w:cstheme="majorBidi"/>
                <w:sz w:val="28"/>
                <w:szCs w:val="28"/>
              </w:rPr>
              <w:t>-</w:t>
            </w:r>
          </w:p>
        </w:tc>
        <w:tc>
          <w:tcPr>
            <w:tcW w:w="110" w:type="dxa"/>
          </w:tcPr>
          <w:p w14:paraId="79C946C1"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tcBorders>
              <w:bottom w:val="single" w:sz="6" w:space="0" w:color="auto"/>
            </w:tcBorders>
            <w:vAlign w:val="bottom"/>
          </w:tcPr>
          <w:p w14:paraId="39AC6661" w14:textId="799E0C9D"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28,399</w:t>
            </w:r>
          </w:p>
        </w:tc>
      </w:tr>
      <w:tr w:rsidR="00652818" w:rsidRPr="002E7A0E" w14:paraId="4C72330C" w14:textId="77777777" w:rsidTr="00C458CB">
        <w:tc>
          <w:tcPr>
            <w:tcW w:w="3598" w:type="dxa"/>
          </w:tcPr>
          <w:p w14:paraId="2E8CDBDF" w14:textId="77777777" w:rsidR="00652818" w:rsidRPr="003B2E52" w:rsidRDefault="00652818" w:rsidP="009B0907">
            <w:pPr>
              <w:spacing w:line="3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trade receivables - related parties</w:t>
            </w:r>
          </w:p>
        </w:tc>
        <w:tc>
          <w:tcPr>
            <w:tcW w:w="1352" w:type="dxa"/>
            <w:tcBorders>
              <w:top w:val="single" w:sz="6" w:space="0" w:color="auto"/>
              <w:bottom w:val="double" w:sz="6" w:space="0" w:color="auto"/>
            </w:tcBorders>
          </w:tcPr>
          <w:p w14:paraId="6CDBB7D3" w14:textId="0155E3FC"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967</w:t>
            </w:r>
          </w:p>
        </w:tc>
        <w:tc>
          <w:tcPr>
            <w:tcW w:w="110" w:type="dxa"/>
          </w:tcPr>
          <w:p w14:paraId="4428143C" w14:textId="77777777"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Borders>
              <w:top w:val="single" w:sz="6" w:space="0" w:color="auto"/>
              <w:bottom w:val="double" w:sz="6" w:space="0" w:color="auto"/>
            </w:tcBorders>
          </w:tcPr>
          <w:p w14:paraId="509D21EE" w14:textId="41DE55F7" w:rsidR="00652818" w:rsidRPr="002E7A0E" w:rsidRDefault="007D673E"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75,967</w:t>
            </w:r>
          </w:p>
        </w:tc>
        <w:tc>
          <w:tcPr>
            <w:tcW w:w="122" w:type="dxa"/>
          </w:tcPr>
          <w:p w14:paraId="372B8306"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230" w:type="dxa"/>
            <w:tcBorders>
              <w:top w:val="single" w:sz="6" w:space="0" w:color="auto"/>
              <w:bottom w:val="double" w:sz="6" w:space="0" w:color="auto"/>
            </w:tcBorders>
          </w:tcPr>
          <w:p w14:paraId="1B4E55AC" w14:textId="225A2471" w:rsidR="00652818" w:rsidRPr="003B2E52"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cs/>
              </w:rPr>
            </w:pPr>
            <w:r w:rsidRPr="002E7A0E">
              <w:rPr>
                <w:rFonts w:asciiTheme="majorBidi" w:hAnsiTheme="majorBidi" w:cstheme="majorBidi"/>
                <w:sz w:val="28"/>
                <w:szCs w:val="28"/>
              </w:rPr>
              <w:t>1,270</w:t>
            </w:r>
          </w:p>
        </w:tc>
        <w:tc>
          <w:tcPr>
            <w:tcW w:w="110" w:type="dxa"/>
          </w:tcPr>
          <w:p w14:paraId="27396ED1" w14:textId="77777777" w:rsidR="00652818" w:rsidRPr="002E7A0E" w:rsidRDefault="00652818" w:rsidP="009B0907">
            <w:pPr>
              <w:tabs>
                <w:tab w:val="decimal" w:pos="670"/>
                <w:tab w:val="decimal" w:pos="921"/>
              </w:tabs>
              <w:spacing w:line="300" w:lineRule="exact"/>
              <w:ind w:right="57"/>
              <w:jc w:val="right"/>
              <w:rPr>
                <w:rFonts w:asciiTheme="majorBidi" w:hAnsiTheme="majorBidi" w:cstheme="majorBidi"/>
              </w:rPr>
            </w:pPr>
          </w:p>
        </w:tc>
        <w:tc>
          <w:tcPr>
            <w:tcW w:w="1332" w:type="dxa"/>
            <w:tcBorders>
              <w:top w:val="single" w:sz="6" w:space="0" w:color="auto"/>
              <w:bottom w:val="double" w:sz="6" w:space="0" w:color="auto"/>
            </w:tcBorders>
            <w:vAlign w:val="bottom"/>
          </w:tcPr>
          <w:p w14:paraId="615D1EC4" w14:textId="3C56AA33" w:rsidR="00652818" w:rsidRPr="002E7A0E" w:rsidRDefault="00652818"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78,992</w:t>
            </w:r>
          </w:p>
        </w:tc>
      </w:tr>
      <w:tr w:rsidR="00C06D9A" w:rsidRPr="002E7A0E" w14:paraId="3D2AC1D4" w14:textId="77777777" w:rsidTr="00C06D9A">
        <w:tc>
          <w:tcPr>
            <w:tcW w:w="3598" w:type="dxa"/>
          </w:tcPr>
          <w:p w14:paraId="661CE67F" w14:textId="77777777" w:rsidR="00C06D9A" w:rsidRPr="002E7A0E" w:rsidRDefault="00C06D9A" w:rsidP="009B0907">
            <w:pPr>
              <w:spacing w:line="300" w:lineRule="exact"/>
              <w:ind w:left="72"/>
              <w:rPr>
                <w:rFonts w:asciiTheme="majorBidi" w:hAnsiTheme="majorBidi" w:cstheme="majorBidi"/>
                <w:b/>
                <w:bCs/>
                <w:sz w:val="26"/>
                <w:szCs w:val="26"/>
              </w:rPr>
            </w:pPr>
          </w:p>
        </w:tc>
        <w:tc>
          <w:tcPr>
            <w:tcW w:w="1352" w:type="dxa"/>
            <w:tcBorders>
              <w:top w:val="single" w:sz="6" w:space="0" w:color="auto"/>
            </w:tcBorders>
          </w:tcPr>
          <w:p w14:paraId="7DC37EF5"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4FEA81A0"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Borders>
              <w:top w:val="single" w:sz="6" w:space="0" w:color="auto"/>
            </w:tcBorders>
          </w:tcPr>
          <w:p w14:paraId="727BC471"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112C23C8"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230" w:type="dxa"/>
            <w:tcBorders>
              <w:top w:val="single" w:sz="6" w:space="0" w:color="auto"/>
            </w:tcBorders>
          </w:tcPr>
          <w:p w14:paraId="65656587"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DF4DCE2"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332" w:type="dxa"/>
            <w:tcBorders>
              <w:top w:val="single" w:sz="6" w:space="0" w:color="auto"/>
            </w:tcBorders>
            <w:vAlign w:val="bottom"/>
          </w:tcPr>
          <w:p w14:paraId="35CAB912"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C06D9A" w:rsidRPr="002E7A0E" w14:paraId="4C9F0AB2" w14:textId="77777777" w:rsidTr="00C06D9A">
        <w:tc>
          <w:tcPr>
            <w:tcW w:w="3598" w:type="dxa"/>
          </w:tcPr>
          <w:p w14:paraId="3D82FB69" w14:textId="77777777" w:rsidR="00C06D9A" w:rsidRPr="002E7A0E" w:rsidRDefault="00C06D9A" w:rsidP="009B0907">
            <w:pPr>
              <w:spacing w:line="300" w:lineRule="exact"/>
              <w:ind w:left="72"/>
              <w:rPr>
                <w:rFonts w:asciiTheme="majorBidi" w:hAnsiTheme="majorBidi" w:cstheme="majorBidi"/>
                <w:b/>
                <w:bCs/>
                <w:sz w:val="26"/>
                <w:szCs w:val="26"/>
              </w:rPr>
            </w:pPr>
          </w:p>
        </w:tc>
        <w:tc>
          <w:tcPr>
            <w:tcW w:w="1352" w:type="dxa"/>
          </w:tcPr>
          <w:p w14:paraId="64F3C74E"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731E535"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50331558"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52C6AACF"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2A9398DF"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B5C7C66"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261D49A5"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C06D9A" w:rsidRPr="002E7A0E" w14:paraId="0A7ADA2F" w14:textId="77777777" w:rsidTr="00C06D9A">
        <w:tc>
          <w:tcPr>
            <w:tcW w:w="3598" w:type="dxa"/>
          </w:tcPr>
          <w:p w14:paraId="24490D35" w14:textId="77777777" w:rsidR="00C06D9A" w:rsidRPr="002E7A0E" w:rsidRDefault="00C06D9A" w:rsidP="009B0907">
            <w:pPr>
              <w:spacing w:line="300" w:lineRule="exact"/>
              <w:ind w:left="72"/>
              <w:rPr>
                <w:rFonts w:asciiTheme="majorBidi" w:hAnsiTheme="majorBidi" w:cstheme="majorBidi"/>
                <w:b/>
                <w:bCs/>
                <w:sz w:val="26"/>
                <w:szCs w:val="26"/>
              </w:rPr>
            </w:pPr>
          </w:p>
        </w:tc>
        <w:tc>
          <w:tcPr>
            <w:tcW w:w="1352" w:type="dxa"/>
          </w:tcPr>
          <w:p w14:paraId="218C67EC"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227B8F05"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792A74D3"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6CD0C3D4"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1FF57B8D"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27919A7A"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17E01463"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C06D9A" w:rsidRPr="002E7A0E" w14:paraId="5B8258CC" w14:textId="77777777" w:rsidTr="00C06D9A">
        <w:tc>
          <w:tcPr>
            <w:tcW w:w="3598" w:type="dxa"/>
          </w:tcPr>
          <w:p w14:paraId="317721A9" w14:textId="77777777" w:rsidR="00C06D9A" w:rsidRPr="002E7A0E" w:rsidRDefault="00C06D9A" w:rsidP="009B0907">
            <w:pPr>
              <w:spacing w:line="300" w:lineRule="exact"/>
              <w:ind w:left="72"/>
              <w:rPr>
                <w:rFonts w:asciiTheme="majorBidi" w:hAnsiTheme="majorBidi" w:cstheme="majorBidi"/>
                <w:b/>
                <w:bCs/>
                <w:sz w:val="26"/>
                <w:szCs w:val="26"/>
              </w:rPr>
            </w:pPr>
          </w:p>
        </w:tc>
        <w:tc>
          <w:tcPr>
            <w:tcW w:w="1352" w:type="dxa"/>
          </w:tcPr>
          <w:p w14:paraId="42530D03"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072703E9"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7ECDB09F"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33FDBFB2"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28AFD3ED"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7C61F0C7"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545EFFA6"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C06D9A" w:rsidRPr="002E7A0E" w14:paraId="46B9380C" w14:textId="77777777" w:rsidTr="00C06D9A">
        <w:tc>
          <w:tcPr>
            <w:tcW w:w="3598" w:type="dxa"/>
          </w:tcPr>
          <w:p w14:paraId="2F05ABE4" w14:textId="77777777" w:rsidR="00C06D9A" w:rsidRPr="002E7A0E" w:rsidRDefault="00C06D9A" w:rsidP="009B0907">
            <w:pPr>
              <w:spacing w:line="300" w:lineRule="exact"/>
              <w:ind w:left="72"/>
              <w:rPr>
                <w:rFonts w:asciiTheme="majorBidi" w:hAnsiTheme="majorBidi" w:cstheme="majorBidi"/>
                <w:b/>
                <w:bCs/>
                <w:sz w:val="26"/>
                <w:szCs w:val="26"/>
              </w:rPr>
            </w:pPr>
          </w:p>
        </w:tc>
        <w:tc>
          <w:tcPr>
            <w:tcW w:w="1352" w:type="dxa"/>
          </w:tcPr>
          <w:p w14:paraId="07A01B47"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24433748"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54" w:type="dxa"/>
          </w:tcPr>
          <w:p w14:paraId="41AC7962"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22" w:type="dxa"/>
          </w:tcPr>
          <w:p w14:paraId="10B96F3C"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230" w:type="dxa"/>
          </w:tcPr>
          <w:p w14:paraId="34ED00FA"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c>
          <w:tcPr>
            <w:tcW w:w="110" w:type="dxa"/>
          </w:tcPr>
          <w:p w14:paraId="034B48CC" w14:textId="77777777" w:rsidR="00C06D9A" w:rsidRPr="002E7A0E" w:rsidRDefault="00C06D9A" w:rsidP="009B0907">
            <w:pPr>
              <w:tabs>
                <w:tab w:val="decimal" w:pos="670"/>
                <w:tab w:val="decimal" w:pos="921"/>
              </w:tabs>
              <w:spacing w:line="300" w:lineRule="exact"/>
              <w:ind w:right="57"/>
              <w:jc w:val="right"/>
              <w:rPr>
                <w:rFonts w:asciiTheme="majorBidi" w:hAnsiTheme="majorBidi" w:cstheme="majorBidi"/>
              </w:rPr>
            </w:pPr>
          </w:p>
        </w:tc>
        <w:tc>
          <w:tcPr>
            <w:tcW w:w="1332" w:type="dxa"/>
            <w:vAlign w:val="bottom"/>
          </w:tcPr>
          <w:p w14:paraId="7A3462A4" w14:textId="77777777" w:rsidR="00C06D9A" w:rsidRPr="002E7A0E" w:rsidRDefault="00C06D9A" w:rsidP="009B0907">
            <w:pPr>
              <w:pStyle w:val="BodyTextIndent"/>
              <w:tabs>
                <w:tab w:val="decimal" w:pos="670"/>
                <w:tab w:val="decimal" w:pos="921"/>
              </w:tabs>
              <w:spacing w:line="300" w:lineRule="exact"/>
              <w:ind w:left="0" w:right="57"/>
              <w:jc w:val="right"/>
              <w:rPr>
                <w:rFonts w:asciiTheme="majorBidi" w:hAnsiTheme="majorBidi" w:cstheme="majorBidi"/>
                <w:sz w:val="28"/>
                <w:szCs w:val="28"/>
              </w:rPr>
            </w:pPr>
          </w:p>
        </w:tc>
      </w:tr>
      <w:tr w:rsidR="00652818" w:rsidRPr="002E7A0E" w14:paraId="076D2120" w14:textId="77777777" w:rsidTr="00C458CB">
        <w:tc>
          <w:tcPr>
            <w:tcW w:w="3598" w:type="dxa"/>
          </w:tcPr>
          <w:p w14:paraId="00D680B2" w14:textId="77B45CA8"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z w:val="26"/>
                <w:szCs w:val="26"/>
                <w:u w:val="single"/>
              </w:rPr>
              <w:lastRenderedPageBreak/>
              <w:t>Trade payables - related parties (Note 13)</w:t>
            </w:r>
          </w:p>
        </w:tc>
        <w:tc>
          <w:tcPr>
            <w:tcW w:w="1352" w:type="dxa"/>
          </w:tcPr>
          <w:p w14:paraId="4013E6F5"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0" w:type="dxa"/>
          </w:tcPr>
          <w:p w14:paraId="56902AFB"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73CDCCA7" w14:textId="77777777" w:rsidR="00652818" w:rsidRPr="002E7A0E" w:rsidRDefault="00652818" w:rsidP="009B0907">
            <w:pPr>
              <w:pStyle w:val="BodyTextIndent"/>
              <w:tabs>
                <w:tab w:val="decimal" w:pos="670"/>
              </w:tabs>
              <w:spacing w:line="300" w:lineRule="exact"/>
              <w:ind w:left="0" w:right="227"/>
              <w:jc w:val="right"/>
              <w:rPr>
                <w:rFonts w:asciiTheme="majorBidi" w:hAnsiTheme="majorBidi" w:cstheme="majorBidi"/>
                <w:sz w:val="26"/>
                <w:szCs w:val="26"/>
              </w:rPr>
            </w:pPr>
          </w:p>
        </w:tc>
        <w:tc>
          <w:tcPr>
            <w:tcW w:w="122" w:type="dxa"/>
          </w:tcPr>
          <w:p w14:paraId="39310AF8"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c>
          <w:tcPr>
            <w:tcW w:w="1230" w:type="dxa"/>
          </w:tcPr>
          <w:p w14:paraId="297E9FF1"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c>
          <w:tcPr>
            <w:tcW w:w="110" w:type="dxa"/>
          </w:tcPr>
          <w:p w14:paraId="79CA9DD7"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c>
          <w:tcPr>
            <w:tcW w:w="1332" w:type="dxa"/>
          </w:tcPr>
          <w:p w14:paraId="6D163145"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r>
      <w:tr w:rsidR="00652818" w:rsidRPr="002E7A0E" w14:paraId="57F70EA7" w14:textId="77777777" w:rsidTr="00C458CB">
        <w:tc>
          <w:tcPr>
            <w:tcW w:w="3598" w:type="dxa"/>
          </w:tcPr>
          <w:p w14:paraId="009C8240" w14:textId="77777777"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z w:val="26"/>
                <w:szCs w:val="26"/>
              </w:rPr>
              <w:t>Parent company</w:t>
            </w:r>
          </w:p>
        </w:tc>
        <w:tc>
          <w:tcPr>
            <w:tcW w:w="1352" w:type="dxa"/>
          </w:tcPr>
          <w:p w14:paraId="0F3D7884"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0" w:type="dxa"/>
          </w:tcPr>
          <w:p w14:paraId="44451A53"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2A0FB43D"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22" w:type="dxa"/>
          </w:tcPr>
          <w:p w14:paraId="37824E4B"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1D026DB0"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10" w:type="dxa"/>
          </w:tcPr>
          <w:p w14:paraId="0136B5A2"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2AE2C046"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r>
      <w:tr w:rsidR="00652818" w:rsidRPr="002E7A0E" w14:paraId="48E2BA5E" w14:textId="77777777" w:rsidTr="00C458CB">
        <w:tc>
          <w:tcPr>
            <w:tcW w:w="3598" w:type="dxa"/>
          </w:tcPr>
          <w:p w14:paraId="3BF9FE1D" w14:textId="77777777"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z w:val="26"/>
                <w:szCs w:val="26"/>
              </w:rPr>
              <w:t xml:space="preserve">   Union Petrochemical Public Company Limited</w:t>
            </w:r>
          </w:p>
        </w:tc>
        <w:tc>
          <w:tcPr>
            <w:tcW w:w="1352" w:type="dxa"/>
          </w:tcPr>
          <w:p w14:paraId="00966DD0" w14:textId="1C40026C"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3,243</w:t>
            </w:r>
          </w:p>
        </w:tc>
        <w:tc>
          <w:tcPr>
            <w:tcW w:w="110" w:type="dxa"/>
          </w:tcPr>
          <w:p w14:paraId="25FF7EC9"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55AF9DAA" w14:textId="5EA9A5B3"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2,077</w:t>
            </w:r>
          </w:p>
        </w:tc>
        <w:tc>
          <w:tcPr>
            <w:tcW w:w="122" w:type="dxa"/>
          </w:tcPr>
          <w:p w14:paraId="4D407463"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3CBDD23B" w14:textId="2D46B445"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3,243</w:t>
            </w:r>
          </w:p>
        </w:tc>
        <w:tc>
          <w:tcPr>
            <w:tcW w:w="110" w:type="dxa"/>
          </w:tcPr>
          <w:p w14:paraId="5936FA39"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2D2A3FEA" w14:textId="0C7E98A8"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2,077</w:t>
            </w:r>
          </w:p>
        </w:tc>
      </w:tr>
      <w:tr w:rsidR="00652818" w:rsidRPr="002E7A0E" w14:paraId="1690BB45" w14:textId="77777777" w:rsidTr="00C458CB">
        <w:tc>
          <w:tcPr>
            <w:tcW w:w="3598" w:type="dxa"/>
          </w:tcPr>
          <w:p w14:paraId="3D147121" w14:textId="77777777"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z w:val="26"/>
                <w:szCs w:val="26"/>
              </w:rPr>
              <w:t>Subsidiary</w:t>
            </w:r>
          </w:p>
        </w:tc>
        <w:tc>
          <w:tcPr>
            <w:tcW w:w="1352" w:type="dxa"/>
          </w:tcPr>
          <w:p w14:paraId="5444D5AE"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10" w:type="dxa"/>
          </w:tcPr>
          <w:p w14:paraId="6FC6541E"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2695EFEC" w14:textId="77777777" w:rsidR="00652818" w:rsidRPr="002E7A0E" w:rsidRDefault="00652818" w:rsidP="009B0907">
            <w:pPr>
              <w:pStyle w:val="BodyTextIndent"/>
              <w:tabs>
                <w:tab w:val="decimal" w:pos="670"/>
              </w:tabs>
              <w:spacing w:line="300" w:lineRule="exact"/>
              <w:ind w:left="0" w:right="227"/>
              <w:jc w:val="right"/>
              <w:rPr>
                <w:rFonts w:asciiTheme="majorBidi" w:hAnsiTheme="majorBidi" w:cstheme="majorBidi"/>
                <w:sz w:val="26"/>
                <w:szCs w:val="26"/>
              </w:rPr>
            </w:pPr>
          </w:p>
        </w:tc>
        <w:tc>
          <w:tcPr>
            <w:tcW w:w="122" w:type="dxa"/>
          </w:tcPr>
          <w:p w14:paraId="6121EF4C"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c>
          <w:tcPr>
            <w:tcW w:w="1230" w:type="dxa"/>
          </w:tcPr>
          <w:p w14:paraId="6DE62A25"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10" w:type="dxa"/>
          </w:tcPr>
          <w:p w14:paraId="31EBD117"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c>
          <w:tcPr>
            <w:tcW w:w="1332" w:type="dxa"/>
          </w:tcPr>
          <w:p w14:paraId="3EC13EBD" w14:textId="77777777" w:rsidR="00652818" w:rsidRPr="002E7A0E" w:rsidRDefault="00652818" w:rsidP="009B0907">
            <w:pPr>
              <w:tabs>
                <w:tab w:val="decimal" w:pos="670"/>
              </w:tabs>
              <w:spacing w:line="300" w:lineRule="exact"/>
              <w:jc w:val="right"/>
              <w:rPr>
                <w:rFonts w:asciiTheme="majorBidi" w:hAnsiTheme="majorBidi" w:cstheme="majorBidi"/>
                <w:sz w:val="26"/>
                <w:szCs w:val="26"/>
              </w:rPr>
            </w:pPr>
          </w:p>
        </w:tc>
      </w:tr>
      <w:tr w:rsidR="00652818" w:rsidRPr="002E7A0E" w14:paraId="5ABD0B13" w14:textId="77777777" w:rsidTr="00C458CB">
        <w:tc>
          <w:tcPr>
            <w:tcW w:w="3598" w:type="dxa"/>
          </w:tcPr>
          <w:p w14:paraId="496CFB0A" w14:textId="77777777"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pacing w:val="-5"/>
                <w:sz w:val="26"/>
                <w:szCs w:val="26"/>
              </w:rPr>
              <w:t xml:space="preserve">   Lavish Laboratory Company Limited</w:t>
            </w:r>
          </w:p>
        </w:tc>
        <w:tc>
          <w:tcPr>
            <w:tcW w:w="1352" w:type="dxa"/>
          </w:tcPr>
          <w:p w14:paraId="74E79894" w14:textId="6FB3137C"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sz w:val="25"/>
                <w:szCs w:val="25"/>
              </w:rPr>
              <w:t>-</w:t>
            </w:r>
          </w:p>
        </w:tc>
        <w:tc>
          <w:tcPr>
            <w:tcW w:w="110" w:type="dxa"/>
          </w:tcPr>
          <w:p w14:paraId="73D55FD2"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5BC9F772" w14:textId="43FF6D90"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22" w:type="dxa"/>
          </w:tcPr>
          <w:p w14:paraId="6E26A980" w14:textId="77777777" w:rsidR="00652818" w:rsidRPr="002E7A0E" w:rsidRDefault="00652818" w:rsidP="009B0907">
            <w:pPr>
              <w:pStyle w:val="BodyTextIndent"/>
              <w:tabs>
                <w:tab w:val="decimal" w:pos="670"/>
              </w:tabs>
              <w:spacing w:line="300" w:lineRule="exact"/>
              <w:ind w:left="0" w:right="57"/>
              <w:jc w:val="right"/>
              <w:rPr>
                <w:rFonts w:asciiTheme="majorBidi" w:hAnsiTheme="majorBidi" w:cstheme="majorBidi"/>
                <w:sz w:val="26"/>
                <w:szCs w:val="26"/>
              </w:rPr>
            </w:pPr>
          </w:p>
        </w:tc>
        <w:tc>
          <w:tcPr>
            <w:tcW w:w="1230" w:type="dxa"/>
          </w:tcPr>
          <w:p w14:paraId="5C419294" w14:textId="391B0E58"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2,213</w:t>
            </w:r>
          </w:p>
        </w:tc>
        <w:tc>
          <w:tcPr>
            <w:tcW w:w="110" w:type="dxa"/>
          </w:tcPr>
          <w:p w14:paraId="5AA11400" w14:textId="77777777" w:rsidR="00652818" w:rsidRPr="002E7A0E" w:rsidRDefault="00652818" w:rsidP="009B0907">
            <w:pPr>
              <w:pStyle w:val="BodyTextIndent"/>
              <w:tabs>
                <w:tab w:val="decimal" w:pos="670"/>
              </w:tabs>
              <w:spacing w:line="300" w:lineRule="exact"/>
              <w:ind w:left="0" w:right="57"/>
              <w:jc w:val="right"/>
              <w:rPr>
                <w:rFonts w:asciiTheme="majorBidi" w:hAnsiTheme="majorBidi" w:cstheme="majorBidi"/>
                <w:sz w:val="26"/>
                <w:szCs w:val="26"/>
              </w:rPr>
            </w:pPr>
          </w:p>
        </w:tc>
        <w:tc>
          <w:tcPr>
            <w:tcW w:w="1332" w:type="dxa"/>
          </w:tcPr>
          <w:p w14:paraId="708934D7" w14:textId="5E02286C"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1,899</w:t>
            </w:r>
          </w:p>
        </w:tc>
      </w:tr>
      <w:tr w:rsidR="00652818" w:rsidRPr="002E7A0E" w14:paraId="33188FE9" w14:textId="77777777" w:rsidTr="00C458CB">
        <w:tc>
          <w:tcPr>
            <w:tcW w:w="3598" w:type="dxa"/>
          </w:tcPr>
          <w:p w14:paraId="215EB231" w14:textId="77777777" w:rsidR="00652818" w:rsidRPr="002E7A0E" w:rsidRDefault="00652818" w:rsidP="009B0907">
            <w:pPr>
              <w:spacing w:line="300" w:lineRule="exact"/>
              <w:ind w:left="72"/>
              <w:rPr>
                <w:rFonts w:asciiTheme="majorBidi" w:hAnsiTheme="majorBidi" w:cstheme="majorBidi"/>
                <w:sz w:val="26"/>
                <w:szCs w:val="26"/>
              </w:rPr>
            </w:pPr>
            <w:r w:rsidRPr="002E7A0E">
              <w:rPr>
                <w:rFonts w:asciiTheme="majorBidi" w:hAnsiTheme="majorBidi" w:cstheme="majorBidi"/>
                <w:sz w:val="26"/>
                <w:szCs w:val="26"/>
              </w:rPr>
              <w:t>Related company</w:t>
            </w:r>
          </w:p>
        </w:tc>
        <w:tc>
          <w:tcPr>
            <w:tcW w:w="1352" w:type="dxa"/>
          </w:tcPr>
          <w:p w14:paraId="48E6D6EB" w14:textId="77777777"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p>
        </w:tc>
        <w:tc>
          <w:tcPr>
            <w:tcW w:w="110" w:type="dxa"/>
          </w:tcPr>
          <w:p w14:paraId="5ACFDC65"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73470586"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22" w:type="dxa"/>
          </w:tcPr>
          <w:p w14:paraId="06ABE908"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0C179B6C"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10" w:type="dxa"/>
          </w:tcPr>
          <w:p w14:paraId="00B2249A"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4D32DB6C"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r>
      <w:tr w:rsidR="00652818" w:rsidRPr="002E7A0E" w14:paraId="586C2533" w14:textId="77777777" w:rsidTr="00C458CB">
        <w:tc>
          <w:tcPr>
            <w:tcW w:w="3598" w:type="dxa"/>
          </w:tcPr>
          <w:p w14:paraId="50559C22"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 xml:space="preserve">     Lion Asia (Thailand) Company Limited</w:t>
            </w:r>
          </w:p>
        </w:tc>
        <w:tc>
          <w:tcPr>
            <w:tcW w:w="1352" w:type="dxa"/>
          </w:tcPr>
          <w:p w14:paraId="7F53B0EB" w14:textId="13D5AB00"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sz w:val="25"/>
                <w:szCs w:val="25"/>
              </w:rPr>
              <w:t>-</w:t>
            </w:r>
          </w:p>
        </w:tc>
        <w:tc>
          <w:tcPr>
            <w:tcW w:w="110" w:type="dxa"/>
          </w:tcPr>
          <w:p w14:paraId="48B72F24"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36985703" w14:textId="070DEAD5"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54</w:t>
            </w:r>
          </w:p>
        </w:tc>
        <w:tc>
          <w:tcPr>
            <w:tcW w:w="122" w:type="dxa"/>
          </w:tcPr>
          <w:p w14:paraId="0D4EED41"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27F07DF4" w14:textId="3BF699F6"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10" w:type="dxa"/>
          </w:tcPr>
          <w:p w14:paraId="501CBAFA"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793DF1A4" w14:textId="7E7D4F20"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54</w:t>
            </w:r>
          </w:p>
        </w:tc>
      </w:tr>
      <w:tr w:rsidR="00652818" w:rsidRPr="002E7A0E" w14:paraId="65EAB5A0" w14:textId="77777777" w:rsidTr="00C458CB">
        <w:tc>
          <w:tcPr>
            <w:tcW w:w="3598" w:type="dxa"/>
          </w:tcPr>
          <w:p w14:paraId="47DC02D9" w14:textId="77777777" w:rsidR="00652818" w:rsidRPr="003B2E52" w:rsidRDefault="00652818" w:rsidP="009B0907">
            <w:pPr>
              <w:spacing w:line="3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trade payables - related parties</w:t>
            </w:r>
          </w:p>
        </w:tc>
        <w:tc>
          <w:tcPr>
            <w:tcW w:w="1352" w:type="dxa"/>
            <w:tcBorders>
              <w:top w:val="single" w:sz="6" w:space="0" w:color="auto"/>
              <w:bottom w:val="double" w:sz="6" w:space="0" w:color="auto"/>
            </w:tcBorders>
          </w:tcPr>
          <w:p w14:paraId="5E661932" w14:textId="285179E2"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3,243</w:t>
            </w:r>
          </w:p>
        </w:tc>
        <w:tc>
          <w:tcPr>
            <w:tcW w:w="110" w:type="dxa"/>
          </w:tcPr>
          <w:p w14:paraId="0DE16F41"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1C75CD28" w14:textId="58BDA54C"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2,131</w:t>
            </w:r>
          </w:p>
        </w:tc>
        <w:tc>
          <w:tcPr>
            <w:tcW w:w="122" w:type="dxa"/>
          </w:tcPr>
          <w:p w14:paraId="6E4C4860"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7F818AB3" w14:textId="7E7B3869" w:rsidR="00652818" w:rsidRPr="003B2E52" w:rsidRDefault="00652818" w:rsidP="009B0907">
            <w:pPr>
              <w:tabs>
                <w:tab w:val="decimal" w:pos="921"/>
              </w:tabs>
              <w:spacing w:line="300" w:lineRule="exact"/>
              <w:ind w:right="57"/>
              <w:jc w:val="right"/>
              <w:rPr>
                <w:rFonts w:asciiTheme="majorBidi" w:hAnsiTheme="majorBidi" w:cstheme="majorBidi"/>
                <w:sz w:val="26"/>
                <w:szCs w:val="26"/>
                <w:cs/>
              </w:rPr>
            </w:pPr>
            <w:r w:rsidRPr="002E7A0E">
              <w:rPr>
                <w:rFonts w:asciiTheme="majorBidi" w:hAnsiTheme="majorBidi" w:cstheme="majorBidi"/>
              </w:rPr>
              <w:t>5,456</w:t>
            </w:r>
          </w:p>
        </w:tc>
        <w:tc>
          <w:tcPr>
            <w:tcW w:w="110" w:type="dxa"/>
          </w:tcPr>
          <w:p w14:paraId="27B2F0BC"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Borders>
              <w:top w:val="single" w:sz="6" w:space="0" w:color="auto"/>
              <w:bottom w:val="double" w:sz="6" w:space="0" w:color="auto"/>
            </w:tcBorders>
          </w:tcPr>
          <w:p w14:paraId="16CA31F1" w14:textId="5830123F"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4,030</w:t>
            </w:r>
          </w:p>
        </w:tc>
      </w:tr>
      <w:tr w:rsidR="00652818" w:rsidRPr="002E7A0E" w14:paraId="005AD551" w14:textId="77777777" w:rsidTr="00C458CB">
        <w:tc>
          <w:tcPr>
            <w:tcW w:w="3598" w:type="dxa"/>
          </w:tcPr>
          <w:p w14:paraId="6F3545A4" w14:textId="1A7F2629" w:rsidR="00652818" w:rsidRPr="002E7A0E" w:rsidRDefault="00652818" w:rsidP="009B0907">
            <w:pPr>
              <w:spacing w:line="300" w:lineRule="exact"/>
              <w:rPr>
                <w:rFonts w:asciiTheme="majorBidi" w:hAnsiTheme="majorBidi" w:cstheme="majorBidi"/>
                <w:sz w:val="26"/>
                <w:szCs w:val="26"/>
                <w:u w:val="single"/>
              </w:rPr>
            </w:pPr>
            <w:r w:rsidRPr="002E7A0E">
              <w:rPr>
                <w:rFonts w:asciiTheme="majorBidi" w:hAnsiTheme="majorBidi" w:cstheme="majorBidi"/>
                <w:sz w:val="26"/>
                <w:szCs w:val="26"/>
                <w:u w:val="single"/>
              </w:rPr>
              <w:t>Other payables - related parties (Note 13)</w:t>
            </w:r>
          </w:p>
        </w:tc>
        <w:tc>
          <w:tcPr>
            <w:tcW w:w="1352" w:type="dxa"/>
          </w:tcPr>
          <w:p w14:paraId="69BD8E4D"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0" w:type="dxa"/>
          </w:tcPr>
          <w:p w14:paraId="28090534"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7D195E93"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22" w:type="dxa"/>
          </w:tcPr>
          <w:p w14:paraId="514E2091"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3D443B8F"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10" w:type="dxa"/>
          </w:tcPr>
          <w:p w14:paraId="7DADB177"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0B7E1E3E"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r>
      <w:tr w:rsidR="00652818" w:rsidRPr="002E7A0E" w14:paraId="7FBFD9A1" w14:textId="77777777" w:rsidTr="00C458CB">
        <w:tc>
          <w:tcPr>
            <w:tcW w:w="3598" w:type="dxa"/>
          </w:tcPr>
          <w:p w14:paraId="37B63F05"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Parent company</w:t>
            </w:r>
          </w:p>
        </w:tc>
        <w:tc>
          <w:tcPr>
            <w:tcW w:w="1352" w:type="dxa"/>
          </w:tcPr>
          <w:p w14:paraId="659C7E4E"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0" w:type="dxa"/>
          </w:tcPr>
          <w:p w14:paraId="3FA6563F"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6B47758B"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22" w:type="dxa"/>
          </w:tcPr>
          <w:p w14:paraId="2F753A5A"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3F4C550E"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10" w:type="dxa"/>
          </w:tcPr>
          <w:p w14:paraId="6E67C310"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1DB339DF"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r>
      <w:tr w:rsidR="00652818" w:rsidRPr="002E7A0E" w14:paraId="023A9E76" w14:textId="77777777" w:rsidTr="00C458CB">
        <w:tc>
          <w:tcPr>
            <w:tcW w:w="3598" w:type="dxa"/>
          </w:tcPr>
          <w:p w14:paraId="7E0CE979" w14:textId="7554C18E" w:rsidR="00652818" w:rsidRPr="003B2E52" w:rsidRDefault="00CE3428" w:rsidP="009B0907">
            <w:pPr>
              <w:spacing w:line="300" w:lineRule="exact"/>
              <w:rPr>
                <w:rFonts w:asciiTheme="majorBidi" w:hAnsiTheme="majorBidi" w:cstheme="majorBidi"/>
                <w:sz w:val="26"/>
                <w:szCs w:val="26"/>
                <w:cs/>
              </w:rPr>
            </w:pPr>
            <w:r w:rsidRPr="002E7A0E">
              <w:rPr>
                <w:rFonts w:asciiTheme="majorBidi" w:hAnsiTheme="majorBidi" w:cstheme="majorBidi"/>
                <w:spacing w:val="-2"/>
                <w:sz w:val="26"/>
                <w:szCs w:val="26"/>
              </w:rPr>
              <w:t xml:space="preserve">   </w:t>
            </w:r>
            <w:r w:rsidR="00652818" w:rsidRPr="002E7A0E">
              <w:rPr>
                <w:rFonts w:asciiTheme="majorBidi" w:hAnsiTheme="majorBidi" w:cstheme="majorBidi"/>
                <w:spacing w:val="-2"/>
                <w:sz w:val="26"/>
                <w:szCs w:val="26"/>
              </w:rPr>
              <w:t>Union Petrochemical Public Company Limited</w:t>
            </w:r>
          </w:p>
        </w:tc>
        <w:tc>
          <w:tcPr>
            <w:tcW w:w="1352" w:type="dxa"/>
          </w:tcPr>
          <w:p w14:paraId="5065CE0D" w14:textId="0E758BCC" w:rsidR="00652818" w:rsidRPr="002E7A0E" w:rsidRDefault="005A3019"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53</w:t>
            </w:r>
          </w:p>
        </w:tc>
        <w:tc>
          <w:tcPr>
            <w:tcW w:w="110" w:type="dxa"/>
          </w:tcPr>
          <w:p w14:paraId="6C9EB5BE"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1FAF1EE1" w14:textId="2DC48479"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53</w:t>
            </w:r>
          </w:p>
        </w:tc>
        <w:tc>
          <w:tcPr>
            <w:tcW w:w="122" w:type="dxa"/>
          </w:tcPr>
          <w:p w14:paraId="1C406419"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6D4CDC0F" w14:textId="56EC6D7C" w:rsidR="00652818" w:rsidRPr="002E7A0E" w:rsidRDefault="005A3019"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53</w:t>
            </w:r>
          </w:p>
        </w:tc>
        <w:tc>
          <w:tcPr>
            <w:tcW w:w="110" w:type="dxa"/>
          </w:tcPr>
          <w:p w14:paraId="38A32881"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6655BCD8" w14:textId="0F4038DB"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53</w:t>
            </w:r>
          </w:p>
        </w:tc>
      </w:tr>
      <w:tr w:rsidR="00652818" w:rsidRPr="002E7A0E" w14:paraId="016D0897" w14:textId="77777777" w:rsidTr="00C458CB">
        <w:tc>
          <w:tcPr>
            <w:tcW w:w="3598" w:type="dxa"/>
          </w:tcPr>
          <w:p w14:paraId="1DDDCF3D"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Subsidiary</w:t>
            </w:r>
          </w:p>
        </w:tc>
        <w:tc>
          <w:tcPr>
            <w:tcW w:w="1352" w:type="dxa"/>
          </w:tcPr>
          <w:p w14:paraId="61641DBE"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10" w:type="dxa"/>
          </w:tcPr>
          <w:p w14:paraId="58D5F6E9" w14:textId="77777777" w:rsidR="00652818" w:rsidRPr="002E7A0E" w:rsidRDefault="00652818" w:rsidP="009B0907">
            <w:pPr>
              <w:pStyle w:val="BodyTextIndent"/>
              <w:tabs>
                <w:tab w:val="decimal" w:pos="670"/>
              </w:tabs>
              <w:spacing w:line="300" w:lineRule="exact"/>
              <w:ind w:left="0"/>
              <w:jc w:val="right"/>
              <w:rPr>
                <w:rFonts w:asciiTheme="majorBidi" w:hAnsiTheme="majorBidi" w:cstheme="majorBidi"/>
                <w:sz w:val="26"/>
                <w:szCs w:val="26"/>
              </w:rPr>
            </w:pPr>
          </w:p>
        </w:tc>
        <w:tc>
          <w:tcPr>
            <w:tcW w:w="1154" w:type="dxa"/>
          </w:tcPr>
          <w:p w14:paraId="236E3046"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22" w:type="dxa"/>
          </w:tcPr>
          <w:p w14:paraId="553EA8EC"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5FE3481D"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c>
          <w:tcPr>
            <w:tcW w:w="110" w:type="dxa"/>
          </w:tcPr>
          <w:p w14:paraId="2D526D55"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4E3925D4" w14:textId="77777777"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p>
        </w:tc>
      </w:tr>
      <w:tr w:rsidR="00652818" w:rsidRPr="002E7A0E" w14:paraId="70908F20" w14:textId="77777777" w:rsidTr="00C458CB">
        <w:tc>
          <w:tcPr>
            <w:tcW w:w="3598" w:type="dxa"/>
          </w:tcPr>
          <w:p w14:paraId="4EEF42C6" w14:textId="77777777" w:rsidR="00652818" w:rsidRPr="002E7A0E" w:rsidRDefault="00652818" w:rsidP="009B0907">
            <w:pPr>
              <w:spacing w:line="300" w:lineRule="exact"/>
              <w:rPr>
                <w:rFonts w:asciiTheme="majorBidi" w:hAnsiTheme="majorBidi" w:cstheme="majorBidi"/>
                <w:sz w:val="26"/>
                <w:szCs w:val="26"/>
              </w:rPr>
            </w:pPr>
            <w:r w:rsidRPr="002E7A0E">
              <w:rPr>
                <w:rFonts w:asciiTheme="majorBidi" w:hAnsiTheme="majorBidi" w:cstheme="majorBidi"/>
                <w:sz w:val="26"/>
                <w:szCs w:val="26"/>
              </w:rPr>
              <w:t xml:space="preserve">   Lavish Laboratory Company Limited</w:t>
            </w:r>
          </w:p>
        </w:tc>
        <w:tc>
          <w:tcPr>
            <w:tcW w:w="1352" w:type="dxa"/>
          </w:tcPr>
          <w:p w14:paraId="4BE18F6E" w14:textId="2DD1D1CC"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10" w:type="dxa"/>
          </w:tcPr>
          <w:p w14:paraId="27484AAD" w14:textId="77777777" w:rsidR="00652818" w:rsidRPr="002E7A0E" w:rsidRDefault="00652818" w:rsidP="009B0907">
            <w:pPr>
              <w:pStyle w:val="BodyTextIndent"/>
              <w:tabs>
                <w:tab w:val="decimal" w:pos="670"/>
              </w:tabs>
              <w:spacing w:line="300" w:lineRule="exact"/>
              <w:ind w:left="0" w:right="284"/>
              <w:jc w:val="right"/>
              <w:rPr>
                <w:rFonts w:asciiTheme="majorBidi" w:hAnsiTheme="majorBidi" w:cstheme="majorBidi"/>
                <w:sz w:val="26"/>
                <w:szCs w:val="26"/>
              </w:rPr>
            </w:pPr>
          </w:p>
        </w:tc>
        <w:tc>
          <w:tcPr>
            <w:tcW w:w="1154" w:type="dxa"/>
          </w:tcPr>
          <w:p w14:paraId="1B658EEA" w14:textId="656A4757"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22" w:type="dxa"/>
          </w:tcPr>
          <w:p w14:paraId="22286619"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02E1A4AD" w14:textId="393FB257"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10" w:type="dxa"/>
          </w:tcPr>
          <w:p w14:paraId="2577414A"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6B106F73" w14:textId="5BA9965C"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16</w:t>
            </w:r>
          </w:p>
        </w:tc>
      </w:tr>
      <w:tr w:rsidR="00652818" w:rsidRPr="002E7A0E" w14:paraId="63DB190F" w14:textId="77777777" w:rsidTr="00C458CB">
        <w:tc>
          <w:tcPr>
            <w:tcW w:w="3598" w:type="dxa"/>
          </w:tcPr>
          <w:p w14:paraId="74CFC4AB" w14:textId="77777777" w:rsidR="00652818" w:rsidRPr="003B2E52" w:rsidRDefault="00652818" w:rsidP="009B0907">
            <w:pPr>
              <w:spacing w:line="300" w:lineRule="exact"/>
              <w:ind w:left="72"/>
              <w:rPr>
                <w:rFonts w:asciiTheme="majorBidi" w:hAnsiTheme="majorBidi" w:cstheme="majorBidi"/>
                <w:sz w:val="26"/>
                <w:szCs w:val="26"/>
                <w:cs/>
              </w:rPr>
            </w:pPr>
            <w:r w:rsidRPr="002E7A0E">
              <w:rPr>
                <w:rFonts w:asciiTheme="majorBidi" w:hAnsiTheme="majorBidi" w:cstheme="majorBidi"/>
                <w:sz w:val="26"/>
                <w:szCs w:val="26"/>
              </w:rPr>
              <w:t xml:space="preserve"> Natural Gift Society Company Limited</w:t>
            </w:r>
          </w:p>
        </w:tc>
        <w:tc>
          <w:tcPr>
            <w:tcW w:w="1352" w:type="dxa"/>
          </w:tcPr>
          <w:p w14:paraId="61B8D2AC" w14:textId="13FA30B3"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10" w:type="dxa"/>
          </w:tcPr>
          <w:p w14:paraId="0A7708BF" w14:textId="77777777" w:rsidR="00652818" w:rsidRPr="002E7A0E" w:rsidRDefault="00652818" w:rsidP="009B0907">
            <w:pPr>
              <w:pStyle w:val="BodyTextIndent"/>
              <w:tabs>
                <w:tab w:val="decimal" w:pos="670"/>
              </w:tabs>
              <w:spacing w:line="300" w:lineRule="exact"/>
              <w:ind w:left="0" w:right="284"/>
              <w:jc w:val="right"/>
              <w:rPr>
                <w:rFonts w:asciiTheme="majorBidi" w:hAnsiTheme="majorBidi" w:cstheme="majorBidi"/>
                <w:sz w:val="26"/>
                <w:szCs w:val="26"/>
              </w:rPr>
            </w:pPr>
          </w:p>
        </w:tc>
        <w:tc>
          <w:tcPr>
            <w:tcW w:w="1154" w:type="dxa"/>
          </w:tcPr>
          <w:p w14:paraId="13974F52" w14:textId="002AFE60"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22" w:type="dxa"/>
          </w:tcPr>
          <w:p w14:paraId="2ECABEA7"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230" w:type="dxa"/>
          </w:tcPr>
          <w:p w14:paraId="3300D98C" w14:textId="0C6D56F6" w:rsidR="00652818" w:rsidRPr="002E7A0E" w:rsidRDefault="00652818" w:rsidP="009B0907">
            <w:pPr>
              <w:tabs>
                <w:tab w:val="decimal" w:pos="921"/>
              </w:tabs>
              <w:spacing w:line="300" w:lineRule="exact"/>
              <w:ind w:right="284"/>
              <w:jc w:val="right"/>
              <w:rPr>
                <w:rFonts w:asciiTheme="majorBidi" w:hAnsiTheme="majorBidi" w:cstheme="majorBidi"/>
                <w:sz w:val="26"/>
                <w:szCs w:val="26"/>
              </w:rPr>
            </w:pPr>
            <w:r w:rsidRPr="002E7A0E">
              <w:rPr>
                <w:rFonts w:asciiTheme="majorBidi" w:hAnsiTheme="majorBidi" w:cstheme="majorBidi"/>
              </w:rPr>
              <w:t>-</w:t>
            </w:r>
          </w:p>
        </w:tc>
        <w:tc>
          <w:tcPr>
            <w:tcW w:w="110" w:type="dxa"/>
          </w:tcPr>
          <w:p w14:paraId="42A69146" w14:textId="77777777" w:rsidR="00652818" w:rsidRPr="002E7A0E" w:rsidRDefault="00652818" w:rsidP="009B0907">
            <w:pPr>
              <w:tabs>
                <w:tab w:val="decimal" w:pos="670"/>
              </w:tabs>
              <w:spacing w:line="300" w:lineRule="exact"/>
              <w:ind w:right="57"/>
              <w:jc w:val="right"/>
              <w:rPr>
                <w:rFonts w:asciiTheme="majorBidi" w:hAnsiTheme="majorBidi" w:cstheme="majorBidi"/>
                <w:sz w:val="26"/>
                <w:szCs w:val="26"/>
              </w:rPr>
            </w:pPr>
          </w:p>
        </w:tc>
        <w:tc>
          <w:tcPr>
            <w:tcW w:w="1332" w:type="dxa"/>
          </w:tcPr>
          <w:p w14:paraId="0B1FF3DD" w14:textId="59ADC3AE" w:rsidR="00652818" w:rsidRPr="002E7A0E" w:rsidRDefault="00652818" w:rsidP="009B0907">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64</w:t>
            </w:r>
          </w:p>
        </w:tc>
      </w:tr>
      <w:tr w:rsidR="0099614D" w:rsidRPr="002E7A0E" w14:paraId="23DD65DF" w14:textId="77777777" w:rsidTr="00C458CB">
        <w:tc>
          <w:tcPr>
            <w:tcW w:w="3598" w:type="dxa"/>
          </w:tcPr>
          <w:p w14:paraId="675D41FE" w14:textId="77777777" w:rsidR="0099614D" w:rsidRPr="003B2E52" w:rsidRDefault="0099614D" w:rsidP="0099614D">
            <w:pPr>
              <w:spacing w:line="300" w:lineRule="exact"/>
              <w:rPr>
                <w:rFonts w:asciiTheme="majorBidi" w:hAnsiTheme="majorBidi" w:cstheme="majorBidi"/>
                <w:sz w:val="26"/>
                <w:szCs w:val="26"/>
                <w:cs/>
              </w:rPr>
            </w:pPr>
            <w:r w:rsidRPr="002E7A0E">
              <w:rPr>
                <w:rFonts w:asciiTheme="majorBidi" w:hAnsiTheme="majorBidi" w:cstheme="majorBidi"/>
                <w:sz w:val="26"/>
                <w:szCs w:val="26"/>
              </w:rPr>
              <w:t>Directors</w:t>
            </w:r>
          </w:p>
        </w:tc>
        <w:tc>
          <w:tcPr>
            <w:tcW w:w="1352" w:type="dxa"/>
            <w:tcBorders>
              <w:bottom w:val="single" w:sz="6" w:space="0" w:color="auto"/>
            </w:tcBorders>
          </w:tcPr>
          <w:p w14:paraId="7FB99C8A" w14:textId="5953C486"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97</w:t>
            </w:r>
            <w:r>
              <w:rPr>
                <w:rFonts w:asciiTheme="majorBidi" w:hAnsiTheme="majorBidi" w:cstheme="majorBidi"/>
              </w:rPr>
              <w:t>4</w:t>
            </w:r>
          </w:p>
        </w:tc>
        <w:tc>
          <w:tcPr>
            <w:tcW w:w="110" w:type="dxa"/>
          </w:tcPr>
          <w:p w14:paraId="0EB75039" w14:textId="77777777" w:rsidR="0099614D" w:rsidRPr="002E7A0E" w:rsidRDefault="0099614D" w:rsidP="0099614D">
            <w:pPr>
              <w:pStyle w:val="BodyTextIndent"/>
              <w:tabs>
                <w:tab w:val="decimal" w:pos="670"/>
              </w:tabs>
              <w:spacing w:line="300" w:lineRule="exact"/>
              <w:ind w:left="0"/>
              <w:jc w:val="right"/>
              <w:rPr>
                <w:rFonts w:asciiTheme="majorBidi" w:hAnsiTheme="majorBidi" w:cstheme="majorBidi"/>
                <w:sz w:val="26"/>
                <w:szCs w:val="26"/>
              </w:rPr>
            </w:pPr>
          </w:p>
        </w:tc>
        <w:tc>
          <w:tcPr>
            <w:tcW w:w="1154" w:type="dxa"/>
            <w:tcBorders>
              <w:bottom w:val="single" w:sz="6" w:space="0" w:color="auto"/>
            </w:tcBorders>
          </w:tcPr>
          <w:p w14:paraId="298D5860" w14:textId="6F5555EA"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683</w:t>
            </w:r>
          </w:p>
        </w:tc>
        <w:tc>
          <w:tcPr>
            <w:tcW w:w="122" w:type="dxa"/>
          </w:tcPr>
          <w:p w14:paraId="2E842129" w14:textId="77777777" w:rsidR="0099614D" w:rsidRPr="002E7A0E" w:rsidRDefault="0099614D" w:rsidP="0099614D">
            <w:pPr>
              <w:tabs>
                <w:tab w:val="decimal" w:pos="670"/>
              </w:tabs>
              <w:spacing w:line="300" w:lineRule="exact"/>
              <w:ind w:right="57"/>
              <w:jc w:val="right"/>
              <w:rPr>
                <w:rFonts w:asciiTheme="majorBidi" w:hAnsiTheme="majorBidi" w:cstheme="majorBidi"/>
                <w:sz w:val="26"/>
                <w:szCs w:val="26"/>
              </w:rPr>
            </w:pPr>
          </w:p>
        </w:tc>
        <w:tc>
          <w:tcPr>
            <w:tcW w:w="1230" w:type="dxa"/>
            <w:tcBorders>
              <w:bottom w:val="single" w:sz="6" w:space="0" w:color="auto"/>
            </w:tcBorders>
          </w:tcPr>
          <w:p w14:paraId="1DF8E3E9" w14:textId="598F1AFC"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97</w:t>
            </w:r>
            <w:r>
              <w:rPr>
                <w:rFonts w:asciiTheme="majorBidi" w:hAnsiTheme="majorBidi" w:cstheme="majorBidi"/>
              </w:rPr>
              <w:t>4</w:t>
            </w:r>
          </w:p>
        </w:tc>
        <w:tc>
          <w:tcPr>
            <w:tcW w:w="110" w:type="dxa"/>
          </w:tcPr>
          <w:p w14:paraId="704C1617" w14:textId="77777777" w:rsidR="0099614D" w:rsidRPr="002E7A0E" w:rsidRDefault="0099614D" w:rsidP="0099614D">
            <w:pPr>
              <w:tabs>
                <w:tab w:val="decimal" w:pos="670"/>
              </w:tabs>
              <w:spacing w:line="300" w:lineRule="exact"/>
              <w:ind w:right="57"/>
              <w:jc w:val="right"/>
              <w:rPr>
                <w:rFonts w:asciiTheme="majorBidi" w:hAnsiTheme="majorBidi" w:cstheme="majorBidi"/>
                <w:sz w:val="26"/>
                <w:szCs w:val="26"/>
              </w:rPr>
            </w:pPr>
          </w:p>
        </w:tc>
        <w:tc>
          <w:tcPr>
            <w:tcW w:w="1332" w:type="dxa"/>
            <w:tcBorders>
              <w:bottom w:val="single" w:sz="6" w:space="0" w:color="auto"/>
            </w:tcBorders>
          </w:tcPr>
          <w:p w14:paraId="31F87641" w14:textId="704DF055"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683</w:t>
            </w:r>
          </w:p>
        </w:tc>
      </w:tr>
      <w:tr w:rsidR="0099614D" w:rsidRPr="002E7A0E" w14:paraId="7E782B95" w14:textId="77777777" w:rsidTr="00C458CB">
        <w:tc>
          <w:tcPr>
            <w:tcW w:w="3598" w:type="dxa"/>
          </w:tcPr>
          <w:p w14:paraId="7F99CFB5" w14:textId="77777777" w:rsidR="0099614D" w:rsidRPr="003B2E52" w:rsidRDefault="0099614D" w:rsidP="0099614D">
            <w:pPr>
              <w:spacing w:line="300" w:lineRule="exact"/>
              <w:ind w:left="72"/>
              <w:rPr>
                <w:rFonts w:asciiTheme="majorBidi" w:hAnsiTheme="majorBidi" w:cstheme="majorBidi"/>
                <w:b/>
                <w:bCs/>
                <w:sz w:val="26"/>
                <w:szCs w:val="26"/>
                <w:cs/>
              </w:rPr>
            </w:pPr>
            <w:r w:rsidRPr="002E7A0E">
              <w:rPr>
                <w:rFonts w:asciiTheme="majorBidi" w:hAnsiTheme="majorBidi" w:cstheme="majorBidi"/>
                <w:b/>
                <w:bCs/>
                <w:sz w:val="26"/>
                <w:szCs w:val="26"/>
              </w:rPr>
              <w:t>Total other payables - related parties</w:t>
            </w:r>
          </w:p>
        </w:tc>
        <w:tc>
          <w:tcPr>
            <w:tcW w:w="1352" w:type="dxa"/>
            <w:tcBorders>
              <w:top w:val="single" w:sz="6" w:space="0" w:color="auto"/>
              <w:bottom w:val="double" w:sz="6" w:space="0" w:color="auto"/>
            </w:tcBorders>
          </w:tcPr>
          <w:p w14:paraId="4AC25FB2" w14:textId="6E19676E"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1,027</w:t>
            </w:r>
          </w:p>
        </w:tc>
        <w:tc>
          <w:tcPr>
            <w:tcW w:w="110" w:type="dxa"/>
          </w:tcPr>
          <w:p w14:paraId="1DDDFCC5" w14:textId="77777777" w:rsidR="0099614D" w:rsidRPr="002E7A0E" w:rsidRDefault="0099614D" w:rsidP="0099614D">
            <w:pPr>
              <w:pStyle w:val="BodyTextIndent"/>
              <w:tabs>
                <w:tab w:val="decimal" w:pos="670"/>
              </w:tabs>
              <w:spacing w:line="30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6836C185" w14:textId="086F6348"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736</w:t>
            </w:r>
          </w:p>
        </w:tc>
        <w:tc>
          <w:tcPr>
            <w:tcW w:w="122" w:type="dxa"/>
          </w:tcPr>
          <w:p w14:paraId="17AAEEC0" w14:textId="77777777" w:rsidR="0099614D" w:rsidRPr="002E7A0E" w:rsidRDefault="0099614D" w:rsidP="0099614D">
            <w:pPr>
              <w:tabs>
                <w:tab w:val="decimal" w:pos="670"/>
              </w:tabs>
              <w:spacing w:line="30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1395F0A7" w14:textId="3CF57A5B"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1,027</w:t>
            </w:r>
          </w:p>
        </w:tc>
        <w:tc>
          <w:tcPr>
            <w:tcW w:w="110" w:type="dxa"/>
          </w:tcPr>
          <w:p w14:paraId="7A3DF348" w14:textId="77777777" w:rsidR="0099614D" w:rsidRPr="002E7A0E" w:rsidRDefault="0099614D" w:rsidP="0099614D">
            <w:pPr>
              <w:tabs>
                <w:tab w:val="decimal" w:pos="670"/>
              </w:tabs>
              <w:spacing w:line="300" w:lineRule="exact"/>
              <w:ind w:right="57"/>
              <w:jc w:val="right"/>
              <w:rPr>
                <w:rFonts w:asciiTheme="majorBidi" w:hAnsiTheme="majorBidi" w:cstheme="majorBidi"/>
                <w:sz w:val="26"/>
                <w:szCs w:val="26"/>
              </w:rPr>
            </w:pPr>
          </w:p>
        </w:tc>
        <w:tc>
          <w:tcPr>
            <w:tcW w:w="1332" w:type="dxa"/>
            <w:tcBorders>
              <w:top w:val="single" w:sz="6" w:space="0" w:color="auto"/>
              <w:bottom w:val="double" w:sz="6" w:space="0" w:color="auto"/>
            </w:tcBorders>
          </w:tcPr>
          <w:p w14:paraId="35AB0F56" w14:textId="254ED8FA" w:rsidR="0099614D" w:rsidRPr="002E7A0E" w:rsidRDefault="0099614D" w:rsidP="0099614D">
            <w:pPr>
              <w:tabs>
                <w:tab w:val="decimal" w:pos="921"/>
              </w:tabs>
              <w:spacing w:line="300" w:lineRule="exact"/>
              <w:ind w:right="57"/>
              <w:jc w:val="right"/>
              <w:rPr>
                <w:rFonts w:asciiTheme="majorBidi" w:hAnsiTheme="majorBidi" w:cstheme="majorBidi"/>
                <w:sz w:val="26"/>
                <w:szCs w:val="26"/>
              </w:rPr>
            </w:pPr>
            <w:r w:rsidRPr="002E7A0E">
              <w:rPr>
                <w:rFonts w:asciiTheme="majorBidi" w:hAnsiTheme="majorBidi" w:cstheme="majorBidi"/>
              </w:rPr>
              <w:t>816</w:t>
            </w:r>
          </w:p>
        </w:tc>
      </w:tr>
    </w:tbl>
    <w:p w14:paraId="632CEF0F" w14:textId="677952C8" w:rsidR="004C26E6" w:rsidRPr="002E7A0E" w:rsidRDefault="004C26E6" w:rsidP="00C06D9A">
      <w:pPr>
        <w:tabs>
          <w:tab w:val="left" w:pos="900"/>
          <w:tab w:val="left" w:pos="1440"/>
          <w:tab w:val="right" w:pos="5490"/>
          <w:tab w:val="right" w:pos="7740"/>
          <w:tab w:val="right" w:pos="9180"/>
        </w:tabs>
        <w:spacing w:line="200" w:lineRule="exact"/>
        <w:ind w:left="547" w:right="-43" w:hanging="259"/>
        <w:jc w:val="thaiDistribute"/>
        <w:rPr>
          <w:rFonts w:asciiTheme="majorBidi" w:hAnsiTheme="majorBidi" w:cstheme="majorBidi"/>
          <w:b/>
          <w:bCs/>
          <w:sz w:val="32"/>
          <w:szCs w:val="32"/>
          <w:u w:val="single"/>
        </w:rPr>
      </w:pPr>
    </w:p>
    <w:p w14:paraId="4DDBFD12" w14:textId="77777777" w:rsidR="004B112F" w:rsidRPr="002E7A0E" w:rsidRDefault="00F56D31" w:rsidP="00C06D9A">
      <w:pPr>
        <w:spacing w:line="360" w:lineRule="exact"/>
        <w:ind w:left="284"/>
        <w:jc w:val="thaiDistribute"/>
        <w:rPr>
          <w:rFonts w:asciiTheme="majorBidi" w:hAnsiTheme="majorBidi" w:cstheme="majorBidi"/>
          <w:b/>
          <w:bCs/>
          <w:sz w:val="32"/>
          <w:szCs w:val="32"/>
          <w:u w:val="single"/>
        </w:rPr>
      </w:pPr>
      <w:r w:rsidRPr="0070573F">
        <w:rPr>
          <w:rFonts w:asciiTheme="majorBidi" w:eastAsia="Angsana New" w:hAnsiTheme="majorBidi" w:cstheme="majorBidi"/>
          <w:b/>
          <w:bCs/>
          <w:sz w:val="32"/>
          <w:szCs w:val="32"/>
          <w:u w:val="single"/>
        </w:rPr>
        <w:t>Directors</w:t>
      </w:r>
      <w:r w:rsidRPr="0070573F">
        <w:rPr>
          <w:rFonts w:asciiTheme="majorBidi" w:hAnsiTheme="majorBidi" w:cstheme="majorBidi"/>
          <w:b/>
          <w:bCs/>
          <w:sz w:val="32"/>
          <w:szCs w:val="32"/>
          <w:u w:val="single"/>
        </w:rPr>
        <w:t xml:space="preserve"> </w:t>
      </w:r>
      <w:r w:rsidRPr="002E7A0E">
        <w:rPr>
          <w:rFonts w:asciiTheme="majorBidi" w:hAnsiTheme="majorBidi" w:cstheme="majorBidi"/>
          <w:b/>
          <w:bCs/>
          <w:sz w:val="32"/>
          <w:szCs w:val="32"/>
          <w:u w:val="single"/>
        </w:rPr>
        <w:t>and management’s benefits</w:t>
      </w:r>
    </w:p>
    <w:p w14:paraId="0B888797" w14:textId="77D3145D" w:rsidR="004B112F" w:rsidRPr="002E7A0E" w:rsidRDefault="00CE3428" w:rsidP="00C06D9A">
      <w:pPr>
        <w:tabs>
          <w:tab w:val="left" w:pos="709"/>
          <w:tab w:val="left" w:pos="1800"/>
          <w:tab w:val="left" w:pos="2400"/>
          <w:tab w:val="left" w:pos="3000"/>
        </w:tabs>
        <w:spacing w:line="360" w:lineRule="exact"/>
        <w:ind w:left="288" w:firstLine="158"/>
        <w:jc w:val="thaiDistribute"/>
        <w:rPr>
          <w:rFonts w:asciiTheme="majorBidi" w:hAnsiTheme="majorBidi" w:cstheme="majorBidi"/>
          <w:sz w:val="32"/>
          <w:szCs w:val="32"/>
        </w:rPr>
      </w:pPr>
      <w:r w:rsidRPr="002E7A0E">
        <w:rPr>
          <w:rFonts w:asciiTheme="majorBidi" w:hAnsiTheme="majorBidi" w:cstheme="majorBidi"/>
          <w:sz w:val="32"/>
          <w:szCs w:val="32"/>
        </w:rPr>
        <w:tab/>
      </w:r>
      <w:r w:rsidR="00F56D31" w:rsidRPr="002E7A0E">
        <w:rPr>
          <w:rFonts w:asciiTheme="majorBidi" w:hAnsiTheme="majorBidi" w:cstheme="majorBidi"/>
          <w:sz w:val="32"/>
          <w:szCs w:val="32"/>
        </w:rPr>
        <w:t xml:space="preserve">During the </w:t>
      </w:r>
      <w:r w:rsidR="00C4355E" w:rsidRPr="002E7A0E">
        <w:rPr>
          <w:rFonts w:asciiTheme="majorBidi" w:hAnsiTheme="majorBidi" w:cstheme="majorBidi"/>
          <w:sz w:val="32"/>
          <w:szCs w:val="32"/>
        </w:rPr>
        <w:t>year</w:t>
      </w:r>
      <w:r w:rsidR="00F56D31" w:rsidRPr="002E7A0E">
        <w:rPr>
          <w:rFonts w:asciiTheme="majorBidi" w:hAnsiTheme="majorBidi" w:cstheme="majorBidi"/>
          <w:sz w:val="32"/>
          <w:szCs w:val="32"/>
        </w:rPr>
        <w:t xml:space="preserve"> ended </w:t>
      </w:r>
      <w:r w:rsidR="00C4355E" w:rsidRPr="002E7A0E">
        <w:rPr>
          <w:rFonts w:asciiTheme="majorBidi" w:hAnsiTheme="majorBidi" w:cstheme="majorBidi"/>
          <w:sz w:val="32"/>
          <w:szCs w:val="32"/>
        </w:rPr>
        <w:t>December</w:t>
      </w:r>
      <w:r w:rsidR="001E3329" w:rsidRPr="002E7A0E">
        <w:rPr>
          <w:rFonts w:asciiTheme="majorBidi" w:hAnsiTheme="majorBidi" w:cstheme="majorBidi"/>
          <w:sz w:val="32"/>
          <w:szCs w:val="32"/>
        </w:rPr>
        <w:t xml:space="preserve"> 3</w:t>
      </w:r>
      <w:r w:rsidR="00C4355E" w:rsidRPr="002E7A0E">
        <w:rPr>
          <w:rFonts w:asciiTheme="majorBidi" w:hAnsiTheme="majorBidi" w:cstheme="majorBidi"/>
          <w:sz w:val="32"/>
          <w:szCs w:val="32"/>
        </w:rPr>
        <w:t>1</w:t>
      </w:r>
      <w:r w:rsidR="00375DE7" w:rsidRPr="002E7A0E">
        <w:rPr>
          <w:rFonts w:asciiTheme="majorBidi" w:hAnsiTheme="majorBidi" w:cstheme="majorBidi"/>
          <w:sz w:val="32"/>
          <w:szCs w:val="32"/>
        </w:rPr>
        <w:t>,</w:t>
      </w:r>
      <w:r w:rsidR="00F56D31" w:rsidRPr="002E7A0E">
        <w:rPr>
          <w:rFonts w:asciiTheme="majorBidi" w:hAnsiTheme="majorBidi" w:cstheme="majorBidi"/>
          <w:sz w:val="32"/>
          <w:szCs w:val="32"/>
        </w:rPr>
        <w:t xml:space="preserve"> 201</w:t>
      </w:r>
      <w:r w:rsidR="0019525F" w:rsidRPr="002E7A0E">
        <w:rPr>
          <w:rFonts w:asciiTheme="majorBidi" w:hAnsiTheme="majorBidi" w:cstheme="majorBidi"/>
          <w:sz w:val="32"/>
          <w:szCs w:val="32"/>
        </w:rPr>
        <w:t>9</w:t>
      </w:r>
      <w:r w:rsidR="00F56D31" w:rsidRPr="002E7A0E">
        <w:rPr>
          <w:rFonts w:asciiTheme="majorBidi" w:hAnsiTheme="majorBidi" w:cstheme="majorBidi"/>
          <w:sz w:val="32"/>
          <w:szCs w:val="32"/>
        </w:rPr>
        <w:t xml:space="preserve"> and 201</w:t>
      </w:r>
      <w:r w:rsidR="0019525F" w:rsidRPr="002E7A0E">
        <w:rPr>
          <w:rFonts w:asciiTheme="majorBidi" w:hAnsiTheme="majorBidi" w:cstheme="majorBidi"/>
          <w:sz w:val="32"/>
          <w:szCs w:val="32"/>
        </w:rPr>
        <w:t>8</w:t>
      </w:r>
      <w:r w:rsidR="00F56D31" w:rsidRPr="002E7A0E">
        <w:rPr>
          <w:rFonts w:asciiTheme="majorBidi" w:hAnsiTheme="majorBidi" w:cstheme="majorBidi"/>
          <w:sz w:val="32"/>
          <w:szCs w:val="32"/>
        </w:rPr>
        <w:t xml:space="preserve">, the </w:t>
      </w:r>
      <w:r w:rsidR="00473D55" w:rsidRPr="002E7A0E">
        <w:rPr>
          <w:rFonts w:asciiTheme="majorBidi" w:hAnsiTheme="majorBidi" w:cstheme="majorBidi"/>
          <w:sz w:val="32"/>
          <w:szCs w:val="32"/>
        </w:rPr>
        <w:t xml:space="preserve">Group </w:t>
      </w:r>
      <w:r w:rsidR="00F56D31" w:rsidRPr="002E7A0E">
        <w:rPr>
          <w:rFonts w:asciiTheme="majorBidi" w:hAnsiTheme="majorBidi" w:cstheme="majorBidi"/>
          <w:sz w:val="32"/>
          <w:szCs w:val="32"/>
        </w:rPr>
        <w:t>had employee benefit expenses of their directors and manag</w:t>
      </w:r>
      <w:r w:rsidR="008B0668" w:rsidRPr="002E7A0E">
        <w:rPr>
          <w:rFonts w:asciiTheme="majorBidi" w:hAnsiTheme="majorBidi" w:cstheme="majorBidi"/>
          <w:sz w:val="32"/>
          <w:szCs w:val="32"/>
        </w:rPr>
        <w:t>er</w:t>
      </w:r>
      <w:r w:rsidR="00F56D31" w:rsidRPr="002E7A0E">
        <w:rPr>
          <w:rFonts w:asciiTheme="majorBidi" w:hAnsiTheme="majorBidi" w:cstheme="majorBidi"/>
          <w:sz w:val="32"/>
          <w:szCs w:val="32"/>
        </w:rPr>
        <w:t xml:space="preserve"> as below.</w:t>
      </w:r>
    </w:p>
    <w:tbl>
      <w:tblPr>
        <w:tblW w:w="9086" w:type="dxa"/>
        <w:tblInd w:w="315" w:type="dxa"/>
        <w:tblLayout w:type="fixed"/>
        <w:tblCellMar>
          <w:left w:w="45" w:type="dxa"/>
          <w:right w:w="45" w:type="dxa"/>
        </w:tblCellMar>
        <w:tblLook w:val="01E0" w:firstRow="1" w:lastRow="1" w:firstColumn="1" w:lastColumn="1" w:noHBand="0" w:noVBand="0"/>
      </w:tblPr>
      <w:tblGrid>
        <w:gridCol w:w="3558"/>
        <w:gridCol w:w="1418"/>
        <w:gridCol w:w="110"/>
        <w:gridCol w:w="1307"/>
        <w:gridCol w:w="114"/>
        <w:gridCol w:w="1303"/>
        <w:gridCol w:w="110"/>
        <w:gridCol w:w="1166"/>
      </w:tblGrid>
      <w:tr w:rsidR="00C458CB" w:rsidRPr="002E7A0E" w14:paraId="17EE6FC5" w14:textId="77777777" w:rsidTr="00C458CB">
        <w:tc>
          <w:tcPr>
            <w:tcW w:w="3558" w:type="dxa"/>
            <w:vAlign w:val="center"/>
          </w:tcPr>
          <w:p w14:paraId="0FC65C7D" w14:textId="77777777" w:rsidR="004B112F" w:rsidRPr="002E7A0E" w:rsidRDefault="004B112F" w:rsidP="00C06D9A">
            <w:pPr>
              <w:spacing w:line="340" w:lineRule="exact"/>
              <w:jc w:val="center"/>
              <w:rPr>
                <w:rFonts w:asciiTheme="majorBidi" w:hAnsiTheme="majorBidi" w:cstheme="majorBidi"/>
              </w:rPr>
            </w:pPr>
          </w:p>
        </w:tc>
        <w:tc>
          <w:tcPr>
            <w:tcW w:w="5528" w:type="dxa"/>
            <w:gridSpan w:val="7"/>
            <w:tcBorders>
              <w:bottom w:val="single" w:sz="6" w:space="0" w:color="auto"/>
            </w:tcBorders>
            <w:vAlign w:val="center"/>
          </w:tcPr>
          <w:p w14:paraId="47D6D677" w14:textId="77777777" w:rsidR="004B112F" w:rsidRPr="002E7A0E" w:rsidRDefault="00E0494C" w:rsidP="00C06D9A">
            <w:pPr>
              <w:pStyle w:val="BodyTextIndent"/>
              <w:tabs>
                <w:tab w:val="left" w:pos="360"/>
              </w:tabs>
              <w:spacing w:line="340" w:lineRule="exact"/>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C458CB" w:rsidRPr="002E7A0E" w14:paraId="2D59BD57" w14:textId="77777777" w:rsidTr="00C458CB">
        <w:tc>
          <w:tcPr>
            <w:tcW w:w="3558" w:type="dxa"/>
            <w:vAlign w:val="center"/>
          </w:tcPr>
          <w:p w14:paraId="61BBE1AD" w14:textId="77777777" w:rsidR="0068624A" w:rsidRPr="002E7A0E" w:rsidRDefault="0068624A" w:rsidP="00C06D9A">
            <w:pPr>
              <w:spacing w:line="340" w:lineRule="exac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7FCD8F4C" w14:textId="77777777" w:rsidR="0068624A" w:rsidRPr="002E7A0E" w:rsidRDefault="0068624A" w:rsidP="00C06D9A">
            <w:pPr>
              <w:spacing w:line="340" w:lineRule="exact"/>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vAlign w:val="center"/>
          </w:tcPr>
          <w:p w14:paraId="0BFF5491" w14:textId="77777777" w:rsidR="0068624A" w:rsidRPr="002E7A0E" w:rsidRDefault="0068624A" w:rsidP="00C06D9A">
            <w:pPr>
              <w:spacing w:line="340" w:lineRule="exact"/>
              <w:jc w:val="center"/>
              <w:rPr>
                <w:rFonts w:asciiTheme="majorBidi" w:hAnsiTheme="majorBidi" w:cstheme="majorBidi"/>
              </w:rPr>
            </w:pPr>
          </w:p>
        </w:tc>
        <w:tc>
          <w:tcPr>
            <w:tcW w:w="2579" w:type="dxa"/>
            <w:gridSpan w:val="3"/>
            <w:tcBorders>
              <w:top w:val="single" w:sz="6" w:space="0" w:color="auto"/>
              <w:bottom w:val="single" w:sz="6" w:space="0" w:color="auto"/>
            </w:tcBorders>
            <w:vAlign w:val="center"/>
          </w:tcPr>
          <w:p w14:paraId="5D5BFF30" w14:textId="77777777" w:rsidR="0068624A" w:rsidRPr="002E7A0E" w:rsidRDefault="0068624A" w:rsidP="00C06D9A">
            <w:pPr>
              <w:spacing w:line="340" w:lineRule="exact"/>
              <w:jc w:val="center"/>
              <w:rPr>
                <w:rFonts w:asciiTheme="majorBidi" w:hAnsiTheme="majorBidi" w:cstheme="majorBidi"/>
              </w:rPr>
            </w:pPr>
            <w:r w:rsidRPr="002E7A0E">
              <w:rPr>
                <w:rFonts w:asciiTheme="majorBidi" w:hAnsiTheme="majorBidi" w:cstheme="majorBidi"/>
              </w:rPr>
              <w:t xml:space="preserve">The </w:t>
            </w:r>
            <w:r w:rsidR="00375DE7" w:rsidRPr="002E7A0E">
              <w:rPr>
                <w:rFonts w:asciiTheme="majorBidi" w:hAnsiTheme="majorBidi" w:cstheme="majorBidi"/>
              </w:rPr>
              <w:t>C</w:t>
            </w:r>
            <w:r w:rsidRPr="002E7A0E">
              <w:rPr>
                <w:rFonts w:asciiTheme="majorBidi" w:hAnsiTheme="majorBidi" w:cstheme="majorBidi"/>
              </w:rPr>
              <w:t>ompany Only</w:t>
            </w:r>
          </w:p>
        </w:tc>
      </w:tr>
      <w:tr w:rsidR="00C458CB" w:rsidRPr="002E7A0E" w14:paraId="3B4320E7" w14:textId="77777777" w:rsidTr="00C458CB">
        <w:tc>
          <w:tcPr>
            <w:tcW w:w="3558" w:type="dxa"/>
            <w:vAlign w:val="center"/>
          </w:tcPr>
          <w:p w14:paraId="66C17178" w14:textId="77777777" w:rsidR="004B112F" w:rsidRPr="002E7A0E" w:rsidRDefault="004B112F" w:rsidP="00C06D9A">
            <w:pPr>
              <w:spacing w:line="34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62AF1A5" w14:textId="77777777" w:rsidR="004B112F" w:rsidRPr="002E7A0E" w:rsidRDefault="00E0494C" w:rsidP="00C06D9A">
            <w:pPr>
              <w:pStyle w:val="BodyTextIndent"/>
              <w:tabs>
                <w:tab w:val="left" w:pos="360"/>
              </w:tabs>
              <w:spacing w:line="340" w:lineRule="exact"/>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vAlign w:val="center"/>
          </w:tcPr>
          <w:p w14:paraId="588513BE" w14:textId="77777777" w:rsidR="004B112F" w:rsidRPr="002E7A0E" w:rsidRDefault="004B112F" w:rsidP="00C06D9A">
            <w:pPr>
              <w:pStyle w:val="BodyTextIndent"/>
              <w:tabs>
                <w:tab w:val="left" w:pos="360"/>
              </w:tabs>
              <w:spacing w:line="34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45340D6" w14:textId="77777777" w:rsidR="004B112F" w:rsidRPr="002E7A0E" w:rsidRDefault="004B112F" w:rsidP="00C06D9A">
            <w:pPr>
              <w:pStyle w:val="BodyTextIndent"/>
              <w:tabs>
                <w:tab w:val="left" w:pos="360"/>
              </w:tabs>
              <w:spacing w:line="340" w:lineRule="exact"/>
              <w:jc w:val="center"/>
              <w:rPr>
                <w:rFonts w:asciiTheme="majorBidi" w:hAnsiTheme="majorBidi" w:cstheme="majorBidi"/>
                <w:sz w:val="28"/>
                <w:szCs w:val="28"/>
              </w:rPr>
            </w:pPr>
            <w:r w:rsidRPr="002E7A0E">
              <w:rPr>
                <w:rFonts w:asciiTheme="majorBidi" w:hAnsiTheme="majorBidi" w:cstheme="majorBidi"/>
                <w:sz w:val="28"/>
                <w:szCs w:val="28"/>
              </w:rPr>
              <w:t>2</w:t>
            </w:r>
            <w:r w:rsidR="00E0494C" w:rsidRPr="002E7A0E">
              <w:rPr>
                <w:rFonts w:asciiTheme="majorBidi" w:hAnsiTheme="majorBidi" w:cstheme="majorBidi"/>
                <w:sz w:val="28"/>
                <w:szCs w:val="28"/>
              </w:rPr>
              <w:t>018</w:t>
            </w:r>
          </w:p>
        </w:tc>
        <w:tc>
          <w:tcPr>
            <w:tcW w:w="114" w:type="dxa"/>
            <w:vAlign w:val="center"/>
          </w:tcPr>
          <w:p w14:paraId="08EAF8EF" w14:textId="77777777" w:rsidR="004B112F" w:rsidRPr="002E7A0E" w:rsidRDefault="004B112F" w:rsidP="00C06D9A">
            <w:pPr>
              <w:pStyle w:val="BodyTextIndent"/>
              <w:tabs>
                <w:tab w:val="left" w:pos="360"/>
              </w:tabs>
              <w:spacing w:line="34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77777777" w:rsidR="004B112F" w:rsidRPr="002E7A0E" w:rsidRDefault="00E0494C" w:rsidP="00C06D9A">
            <w:pPr>
              <w:pStyle w:val="BodyTextIndent"/>
              <w:tabs>
                <w:tab w:val="left" w:pos="360"/>
              </w:tabs>
              <w:spacing w:line="340" w:lineRule="exact"/>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vAlign w:val="center"/>
          </w:tcPr>
          <w:p w14:paraId="30E227C6" w14:textId="77777777" w:rsidR="004B112F" w:rsidRPr="002E7A0E" w:rsidRDefault="004B112F" w:rsidP="00C06D9A">
            <w:pPr>
              <w:pStyle w:val="BodyTextIndent"/>
              <w:tabs>
                <w:tab w:val="left" w:pos="360"/>
              </w:tabs>
              <w:spacing w:line="34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vAlign w:val="center"/>
          </w:tcPr>
          <w:p w14:paraId="6F1CB470" w14:textId="77777777" w:rsidR="004B112F" w:rsidRPr="002E7A0E" w:rsidRDefault="00E0494C" w:rsidP="00C06D9A">
            <w:pPr>
              <w:pStyle w:val="BodyTextIndent"/>
              <w:tabs>
                <w:tab w:val="left" w:pos="360"/>
              </w:tabs>
              <w:spacing w:line="340" w:lineRule="exact"/>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C458CB" w:rsidRPr="002E7A0E" w14:paraId="54C1FCB7" w14:textId="77777777" w:rsidTr="00C458CB">
        <w:tc>
          <w:tcPr>
            <w:tcW w:w="3558" w:type="dxa"/>
            <w:vAlign w:val="center"/>
          </w:tcPr>
          <w:p w14:paraId="19520D45" w14:textId="77777777" w:rsidR="00C458CB" w:rsidRPr="003B2E52" w:rsidRDefault="00C458CB" w:rsidP="00C06D9A">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2E7A0E">
              <w:rPr>
                <w:rFonts w:asciiTheme="majorBidi" w:hAnsiTheme="majorBidi" w:cstheme="majorBidi"/>
              </w:rPr>
              <w:t>Short-term employee benefits</w:t>
            </w:r>
          </w:p>
        </w:tc>
        <w:tc>
          <w:tcPr>
            <w:tcW w:w="1418" w:type="dxa"/>
          </w:tcPr>
          <w:p w14:paraId="7BD3D140" w14:textId="150F1FDA"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14,005</w:t>
            </w:r>
          </w:p>
        </w:tc>
        <w:tc>
          <w:tcPr>
            <w:tcW w:w="110" w:type="dxa"/>
          </w:tcPr>
          <w:p w14:paraId="080F8581" w14:textId="77777777"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7" w:type="dxa"/>
          </w:tcPr>
          <w:p w14:paraId="56816613" w14:textId="0B3E0AD0" w:rsidR="00C458CB" w:rsidRPr="002E7A0E" w:rsidRDefault="00C458CB" w:rsidP="00C06D9A">
            <w:pPr>
              <w:tabs>
                <w:tab w:val="decimal" w:pos="977"/>
              </w:tabs>
              <w:spacing w:line="340" w:lineRule="exact"/>
              <w:ind w:right="57"/>
              <w:jc w:val="right"/>
              <w:rPr>
                <w:rFonts w:asciiTheme="majorBidi" w:hAnsiTheme="majorBidi" w:cstheme="majorBidi"/>
              </w:rPr>
            </w:pPr>
            <w:r w:rsidRPr="002E7A0E">
              <w:rPr>
                <w:rFonts w:asciiTheme="majorBidi" w:hAnsiTheme="majorBidi" w:cstheme="majorBidi"/>
              </w:rPr>
              <w:t>14,449</w:t>
            </w:r>
          </w:p>
        </w:tc>
        <w:tc>
          <w:tcPr>
            <w:tcW w:w="114" w:type="dxa"/>
          </w:tcPr>
          <w:p w14:paraId="3D35DA4B"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303" w:type="dxa"/>
          </w:tcPr>
          <w:p w14:paraId="56043E98" w14:textId="6631902C" w:rsidR="00C458CB" w:rsidRPr="002E7A0E" w:rsidRDefault="00C458CB"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13,306</w:t>
            </w:r>
          </w:p>
        </w:tc>
        <w:tc>
          <w:tcPr>
            <w:tcW w:w="110" w:type="dxa"/>
          </w:tcPr>
          <w:p w14:paraId="7BE234C4"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166" w:type="dxa"/>
          </w:tcPr>
          <w:p w14:paraId="300F4475" w14:textId="1D2458CD" w:rsidR="00C458CB" w:rsidRPr="002E7A0E" w:rsidRDefault="00C458CB" w:rsidP="00C06D9A">
            <w:pPr>
              <w:tabs>
                <w:tab w:val="decimal" w:pos="977"/>
              </w:tabs>
              <w:spacing w:line="340" w:lineRule="exact"/>
              <w:ind w:right="57"/>
              <w:jc w:val="right"/>
              <w:rPr>
                <w:rFonts w:asciiTheme="majorBidi" w:hAnsiTheme="majorBidi" w:cstheme="majorBidi"/>
              </w:rPr>
            </w:pPr>
            <w:r w:rsidRPr="002E7A0E">
              <w:rPr>
                <w:rFonts w:asciiTheme="majorBidi" w:hAnsiTheme="majorBidi" w:cstheme="majorBidi"/>
              </w:rPr>
              <w:t>13,415</w:t>
            </w:r>
          </w:p>
        </w:tc>
      </w:tr>
      <w:tr w:rsidR="00C458CB" w:rsidRPr="002E7A0E" w14:paraId="365212CC" w14:textId="77777777" w:rsidTr="00C458CB">
        <w:tc>
          <w:tcPr>
            <w:tcW w:w="3558" w:type="dxa"/>
            <w:vAlign w:val="center"/>
          </w:tcPr>
          <w:p w14:paraId="3108EBDF" w14:textId="77777777" w:rsidR="00C458CB" w:rsidRPr="003B2E52" w:rsidRDefault="00C458CB" w:rsidP="00C06D9A">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2E7A0E">
              <w:rPr>
                <w:rFonts w:asciiTheme="majorBidi" w:hAnsiTheme="majorBidi" w:cstheme="majorBidi"/>
              </w:rPr>
              <w:t>Post-employment benefits</w:t>
            </w:r>
          </w:p>
        </w:tc>
        <w:tc>
          <w:tcPr>
            <w:tcW w:w="1418" w:type="dxa"/>
            <w:tcBorders>
              <w:bottom w:val="single" w:sz="6" w:space="0" w:color="auto"/>
            </w:tcBorders>
          </w:tcPr>
          <w:p w14:paraId="3E4D995C" w14:textId="166F6394"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2,269</w:t>
            </w:r>
          </w:p>
        </w:tc>
        <w:tc>
          <w:tcPr>
            <w:tcW w:w="110" w:type="dxa"/>
          </w:tcPr>
          <w:p w14:paraId="420145F9" w14:textId="77777777"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5E63C58" w14:textId="5A015C36" w:rsidR="00C458CB" w:rsidRPr="002E7A0E" w:rsidRDefault="00C458CB" w:rsidP="00C06D9A">
            <w:pPr>
              <w:tabs>
                <w:tab w:val="decimal" w:pos="977"/>
              </w:tabs>
              <w:spacing w:line="340" w:lineRule="exact"/>
              <w:ind w:right="57"/>
              <w:jc w:val="right"/>
              <w:rPr>
                <w:rFonts w:asciiTheme="majorBidi" w:hAnsiTheme="majorBidi" w:cstheme="majorBidi"/>
              </w:rPr>
            </w:pPr>
            <w:r w:rsidRPr="002E7A0E">
              <w:rPr>
                <w:rFonts w:asciiTheme="majorBidi" w:hAnsiTheme="majorBidi" w:cstheme="majorBidi"/>
              </w:rPr>
              <w:t>704</w:t>
            </w:r>
          </w:p>
        </w:tc>
        <w:tc>
          <w:tcPr>
            <w:tcW w:w="114" w:type="dxa"/>
          </w:tcPr>
          <w:p w14:paraId="2CA5E279"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72EE0203" w14:textId="013B7656" w:rsidR="00C458CB" w:rsidRPr="002E7A0E" w:rsidRDefault="00C458CB"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2,165</w:t>
            </w:r>
          </w:p>
        </w:tc>
        <w:tc>
          <w:tcPr>
            <w:tcW w:w="110" w:type="dxa"/>
          </w:tcPr>
          <w:p w14:paraId="2FD026ED"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166" w:type="dxa"/>
            <w:tcBorders>
              <w:bottom w:val="single" w:sz="6" w:space="0" w:color="auto"/>
            </w:tcBorders>
          </w:tcPr>
          <w:p w14:paraId="5F72130F" w14:textId="280CA271" w:rsidR="00C458CB" w:rsidRPr="002E7A0E" w:rsidRDefault="00C458CB" w:rsidP="00C06D9A">
            <w:pPr>
              <w:tabs>
                <w:tab w:val="decimal" w:pos="977"/>
              </w:tabs>
              <w:spacing w:line="340" w:lineRule="exact"/>
              <w:ind w:right="57"/>
              <w:jc w:val="right"/>
              <w:rPr>
                <w:rFonts w:asciiTheme="majorBidi" w:hAnsiTheme="majorBidi" w:cstheme="majorBidi"/>
              </w:rPr>
            </w:pPr>
            <w:r w:rsidRPr="002E7A0E">
              <w:rPr>
                <w:rFonts w:asciiTheme="majorBidi" w:hAnsiTheme="majorBidi" w:cstheme="majorBidi"/>
              </w:rPr>
              <w:t>674</w:t>
            </w:r>
          </w:p>
        </w:tc>
      </w:tr>
      <w:tr w:rsidR="00C458CB" w:rsidRPr="002E7A0E" w14:paraId="35610270" w14:textId="77777777" w:rsidTr="00C458CB">
        <w:tc>
          <w:tcPr>
            <w:tcW w:w="3558" w:type="dxa"/>
            <w:vAlign w:val="center"/>
          </w:tcPr>
          <w:p w14:paraId="05A7E89D" w14:textId="77777777" w:rsidR="00C458CB" w:rsidRPr="003B2E52" w:rsidRDefault="00C458CB" w:rsidP="00C06D9A">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2E7A0E">
              <w:rPr>
                <w:rFonts w:asciiTheme="majorBidi" w:hAnsiTheme="majorBidi" w:cstheme="majorBidi"/>
              </w:rPr>
              <w:t>Total</w:t>
            </w:r>
          </w:p>
        </w:tc>
        <w:tc>
          <w:tcPr>
            <w:tcW w:w="1418" w:type="dxa"/>
            <w:tcBorders>
              <w:top w:val="single" w:sz="6" w:space="0" w:color="auto"/>
              <w:bottom w:val="double" w:sz="6" w:space="0" w:color="auto"/>
            </w:tcBorders>
          </w:tcPr>
          <w:p w14:paraId="159393F9" w14:textId="17447C6D"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16,274</w:t>
            </w:r>
          </w:p>
        </w:tc>
        <w:tc>
          <w:tcPr>
            <w:tcW w:w="110" w:type="dxa"/>
          </w:tcPr>
          <w:p w14:paraId="59A06F21" w14:textId="77777777"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AD41D40" w14:textId="1C90E816" w:rsidR="00C458CB" w:rsidRPr="002E7A0E" w:rsidRDefault="00C458CB" w:rsidP="00C06D9A">
            <w:pPr>
              <w:pStyle w:val="BodyTextIndent"/>
              <w:tabs>
                <w:tab w:val="decimal" w:pos="670"/>
              </w:tabs>
              <w:spacing w:line="34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15,153</w:t>
            </w:r>
          </w:p>
        </w:tc>
        <w:tc>
          <w:tcPr>
            <w:tcW w:w="114" w:type="dxa"/>
          </w:tcPr>
          <w:p w14:paraId="36731F67"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7E244AD6" w:rsidR="00C458CB" w:rsidRPr="002E7A0E" w:rsidRDefault="00C458CB"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15,471</w:t>
            </w:r>
          </w:p>
        </w:tc>
        <w:tc>
          <w:tcPr>
            <w:tcW w:w="110" w:type="dxa"/>
          </w:tcPr>
          <w:p w14:paraId="07E3C15B" w14:textId="77777777" w:rsidR="00C458CB" w:rsidRPr="002E7A0E" w:rsidRDefault="00C458CB" w:rsidP="00C06D9A">
            <w:pPr>
              <w:tabs>
                <w:tab w:val="decimal" w:pos="670"/>
              </w:tabs>
              <w:spacing w:line="340" w:lineRule="exact"/>
              <w:ind w:right="57"/>
              <w:jc w:val="right"/>
              <w:rPr>
                <w:rFonts w:asciiTheme="majorBidi" w:hAnsiTheme="majorBidi" w:cstheme="majorBidi"/>
              </w:rPr>
            </w:pPr>
          </w:p>
        </w:tc>
        <w:tc>
          <w:tcPr>
            <w:tcW w:w="1166" w:type="dxa"/>
            <w:tcBorders>
              <w:top w:val="single" w:sz="6" w:space="0" w:color="auto"/>
              <w:bottom w:val="double" w:sz="6" w:space="0" w:color="auto"/>
            </w:tcBorders>
          </w:tcPr>
          <w:p w14:paraId="477D84EB" w14:textId="35FCDF40" w:rsidR="00C458CB" w:rsidRPr="002E7A0E" w:rsidRDefault="00C458CB"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14,089</w:t>
            </w:r>
          </w:p>
        </w:tc>
      </w:tr>
    </w:tbl>
    <w:p w14:paraId="60F73451" w14:textId="77777777" w:rsidR="00793506" w:rsidRPr="002E7A0E" w:rsidRDefault="00793506" w:rsidP="00C06D9A">
      <w:pPr>
        <w:spacing w:line="360" w:lineRule="exact"/>
        <w:rPr>
          <w:rFonts w:asciiTheme="majorBidi" w:hAnsiTheme="majorBidi" w:cstheme="majorBidi"/>
        </w:rPr>
      </w:pPr>
    </w:p>
    <w:p w14:paraId="3E4199A5" w14:textId="46BB47B3" w:rsidR="0068624A" w:rsidRPr="002E7A0E" w:rsidRDefault="00CE3428" w:rsidP="00C06D9A">
      <w:pPr>
        <w:spacing w:line="360" w:lineRule="exac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7</w:t>
      </w:r>
      <w:r w:rsidR="0068624A" w:rsidRPr="002E7A0E">
        <w:rPr>
          <w:rFonts w:asciiTheme="majorBidi" w:eastAsia="Angsana New" w:hAnsiTheme="majorBidi" w:cstheme="majorBidi"/>
          <w:b/>
          <w:bCs/>
          <w:sz w:val="32"/>
          <w:szCs w:val="32"/>
        </w:rPr>
        <w:t>.</w:t>
      </w:r>
      <w:r w:rsidR="0068624A" w:rsidRPr="002E7A0E">
        <w:rPr>
          <w:rFonts w:asciiTheme="majorBidi" w:eastAsia="Angsana New" w:hAnsiTheme="majorBidi" w:cstheme="majorBidi"/>
          <w:b/>
          <w:bCs/>
          <w:sz w:val="32"/>
          <w:szCs w:val="32"/>
        </w:rPr>
        <w:tab/>
        <w:t>CASH AND CASH EQUIVALENTS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417"/>
        <w:gridCol w:w="110"/>
        <w:gridCol w:w="1308"/>
        <w:gridCol w:w="114"/>
        <w:gridCol w:w="1303"/>
        <w:gridCol w:w="110"/>
        <w:gridCol w:w="1308"/>
      </w:tblGrid>
      <w:tr w:rsidR="000E3929" w:rsidRPr="002E7A0E" w14:paraId="45F1675F" w14:textId="77777777" w:rsidTr="00C25B44">
        <w:tc>
          <w:tcPr>
            <w:tcW w:w="3544" w:type="dxa"/>
          </w:tcPr>
          <w:p w14:paraId="75B02674" w14:textId="77777777" w:rsidR="0068624A" w:rsidRPr="002E7A0E" w:rsidRDefault="0068624A" w:rsidP="00C06D9A">
            <w:pPr>
              <w:spacing w:line="340" w:lineRule="exact"/>
              <w:jc w:val="center"/>
              <w:rPr>
                <w:rFonts w:asciiTheme="majorBidi" w:hAnsiTheme="majorBidi" w:cstheme="majorBidi"/>
              </w:rPr>
            </w:pPr>
          </w:p>
        </w:tc>
        <w:tc>
          <w:tcPr>
            <w:tcW w:w="5670" w:type="dxa"/>
            <w:gridSpan w:val="7"/>
            <w:tcBorders>
              <w:bottom w:val="single" w:sz="6" w:space="0" w:color="auto"/>
            </w:tcBorders>
          </w:tcPr>
          <w:p w14:paraId="01C03657" w14:textId="77777777" w:rsidR="0068624A" w:rsidRPr="002E7A0E" w:rsidRDefault="0068624A" w:rsidP="00C06D9A">
            <w:pPr>
              <w:pStyle w:val="BodyTextIndent"/>
              <w:tabs>
                <w:tab w:val="left" w:pos="360"/>
              </w:tabs>
              <w:spacing w:line="340" w:lineRule="exact"/>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0E3929" w:rsidRPr="002E7A0E" w14:paraId="70009E4B" w14:textId="77777777" w:rsidTr="00C25B44">
        <w:tc>
          <w:tcPr>
            <w:tcW w:w="3544" w:type="dxa"/>
          </w:tcPr>
          <w:p w14:paraId="59177118" w14:textId="77777777" w:rsidR="0068624A" w:rsidRPr="002E7A0E" w:rsidRDefault="0068624A" w:rsidP="00C06D9A">
            <w:pPr>
              <w:spacing w:line="34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2E7A0E" w:rsidRDefault="0068624A" w:rsidP="00C06D9A">
            <w:pPr>
              <w:spacing w:line="340" w:lineRule="exact"/>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tcPr>
          <w:p w14:paraId="71B1448F" w14:textId="77777777" w:rsidR="0068624A" w:rsidRPr="002E7A0E" w:rsidRDefault="0068624A" w:rsidP="00C06D9A">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38A012DE" w14:textId="77777777" w:rsidR="0068624A" w:rsidRPr="002E7A0E" w:rsidRDefault="00C300E1" w:rsidP="00C06D9A">
            <w:pPr>
              <w:spacing w:line="340" w:lineRule="exact"/>
              <w:jc w:val="center"/>
              <w:rPr>
                <w:rFonts w:asciiTheme="majorBidi" w:hAnsiTheme="majorBidi" w:cstheme="majorBidi"/>
              </w:rPr>
            </w:pPr>
            <w:r w:rsidRPr="002E7A0E">
              <w:rPr>
                <w:rFonts w:asciiTheme="majorBidi" w:hAnsiTheme="majorBidi" w:cstheme="majorBidi"/>
              </w:rPr>
              <w:t>The C</w:t>
            </w:r>
            <w:r w:rsidR="0068624A" w:rsidRPr="002E7A0E">
              <w:rPr>
                <w:rFonts w:asciiTheme="majorBidi" w:hAnsiTheme="majorBidi" w:cstheme="majorBidi"/>
              </w:rPr>
              <w:t>ompany Only</w:t>
            </w:r>
          </w:p>
        </w:tc>
      </w:tr>
      <w:tr w:rsidR="000E3929" w:rsidRPr="002E7A0E" w14:paraId="342DF770" w14:textId="77777777" w:rsidTr="00C25B44">
        <w:tc>
          <w:tcPr>
            <w:tcW w:w="3544" w:type="dxa"/>
          </w:tcPr>
          <w:p w14:paraId="62C5A6AB" w14:textId="77777777" w:rsidR="00344AF1" w:rsidRPr="002E7A0E" w:rsidRDefault="00344AF1" w:rsidP="00C06D9A">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04545236" w14:textId="4E07913A" w:rsidR="00344AF1" w:rsidRPr="002E7A0E" w:rsidRDefault="00344AF1" w:rsidP="00C06D9A">
            <w:pPr>
              <w:pStyle w:val="BodyTextIndent"/>
              <w:tabs>
                <w:tab w:val="left" w:pos="360"/>
              </w:tabs>
              <w:spacing w:line="34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31E29159" w14:textId="77777777" w:rsidR="00344AF1" w:rsidRPr="002E7A0E" w:rsidRDefault="00344AF1" w:rsidP="00C06D9A">
            <w:pPr>
              <w:pStyle w:val="BodyTextIndent"/>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3F5A62E" w14:textId="20419F41" w:rsidR="00344AF1" w:rsidRPr="003B2E52" w:rsidRDefault="008657D2" w:rsidP="00C06D9A">
            <w:pPr>
              <w:pStyle w:val="BodyTextIndent"/>
              <w:tabs>
                <w:tab w:val="left" w:pos="360"/>
              </w:tabs>
              <w:spacing w:line="340" w:lineRule="exact"/>
              <w:ind w:left="0" w:firstLine="0"/>
              <w:jc w:val="center"/>
              <w:rPr>
                <w:rFonts w:asciiTheme="majorBidi" w:hAnsiTheme="majorBidi" w:cstheme="majorBidi"/>
                <w:sz w:val="28"/>
                <w:szCs w:val="28"/>
                <w:cs/>
              </w:rPr>
            </w:pPr>
            <w:r w:rsidRPr="002E7A0E">
              <w:rPr>
                <w:rFonts w:asciiTheme="majorBidi" w:hAnsiTheme="majorBidi" w:cstheme="majorBidi"/>
                <w:sz w:val="28"/>
                <w:szCs w:val="28"/>
              </w:rPr>
              <w:t>2018</w:t>
            </w:r>
          </w:p>
        </w:tc>
        <w:tc>
          <w:tcPr>
            <w:tcW w:w="114" w:type="dxa"/>
          </w:tcPr>
          <w:p w14:paraId="31F53AEF" w14:textId="77777777" w:rsidR="00344AF1" w:rsidRPr="002E7A0E" w:rsidRDefault="00344AF1" w:rsidP="00C06D9A">
            <w:pPr>
              <w:pStyle w:val="BodyTextIndent"/>
              <w:tabs>
                <w:tab w:val="left" w:pos="360"/>
              </w:tabs>
              <w:spacing w:line="340" w:lineRule="exac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3BFA4AA5" w14:textId="3B4D93E1" w:rsidR="00344AF1" w:rsidRPr="002E7A0E" w:rsidRDefault="00602920" w:rsidP="00C06D9A">
            <w:pPr>
              <w:pStyle w:val="BodyTextIndent"/>
              <w:tabs>
                <w:tab w:val="left" w:pos="360"/>
              </w:tabs>
              <w:spacing w:line="340" w:lineRule="exact"/>
              <w:ind w:left="0" w:firstLine="0"/>
              <w:jc w:val="center"/>
              <w:rPr>
                <w:rFonts w:asciiTheme="majorBidi" w:hAnsiTheme="majorBidi" w:cstheme="majorBidi"/>
                <w:sz w:val="28"/>
                <w:szCs w:val="28"/>
              </w:rPr>
            </w:pPr>
            <w:r w:rsidRPr="002E7A0E">
              <w:rPr>
                <w:rFonts w:asciiTheme="majorBidi" w:hAnsiTheme="majorBidi" w:cstheme="majorBidi"/>
                <w:spacing w:val="-4"/>
                <w:sz w:val="28"/>
                <w:szCs w:val="28"/>
              </w:rPr>
              <w:t>2019</w:t>
            </w:r>
          </w:p>
        </w:tc>
        <w:tc>
          <w:tcPr>
            <w:tcW w:w="110" w:type="dxa"/>
            <w:tcBorders>
              <w:top w:val="single" w:sz="6" w:space="0" w:color="auto"/>
            </w:tcBorders>
          </w:tcPr>
          <w:p w14:paraId="0C0E63A7" w14:textId="77777777" w:rsidR="00344AF1" w:rsidRPr="002E7A0E" w:rsidRDefault="00344AF1" w:rsidP="00C06D9A">
            <w:pPr>
              <w:pStyle w:val="BodyTextIndent"/>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03CB955E" w14:textId="323BB61C" w:rsidR="00344AF1" w:rsidRPr="002E7A0E" w:rsidRDefault="00344AF1" w:rsidP="00C06D9A">
            <w:pPr>
              <w:pStyle w:val="BodyTextIndent"/>
              <w:tabs>
                <w:tab w:val="left" w:pos="360"/>
              </w:tabs>
              <w:spacing w:line="34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26598C" w:rsidRPr="002E7A0E" w14:paraId="0C8A7A19" w14:textId="77777777" w:rsidTr="00C25B44">
        <w:tc>
          <w:tcPr>
            <w:tcW w:w="3544" w:type="dxa"/>
          </w:tcPr>
          <w:p w14:paraId="627A57AE" w14:textId="77777777" w:rsidR="0026598C" w:rsidRPr="003B2E52" w:rsidRDefault="0026598C" w:rsidP="00C06D9A">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2E7A0E">
              <w:rPr>
                <w:rFonts w:asciiTheme="majorBidi" w:hAnsiTheme="majorBidi" w:cstheme="majorBidi"/>
              </w:rPr>
              <w:t>Cash</w:t>
            </w:r>
          </w:p>
        </w:tc>
        <w:tc>
          <w:tcPr>
            <w:tcW w:w="1417" w:type="dxa"/>
          </w:tcPr>
          <w:p w14:paraId="0A829FCE" w14:textId="113B6AA5"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244</w:t>
            </w:r>
          </w:p>
        </w:tc>
        <w:tc>
          <w:tcPr>
            <w:tcW w:w="110" w:type="dxa"/>
          </w:tcPr>
          <w:p w14:paraId="50396366" w14:textId="77777777" w:rsidR="0026598C" w:rsidRPr="002E7A0E" w:rsidRDefault="0026598C"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Pr>
          <w:p w14:paraId="44A7176C" w14:textId="0463842A"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266</w:t>
            </w:r>
          </w:p>
        </w:tc>
        <w:tc>
          <w:tcPr>
            <w:tcW w:w="114" w:type="dxa"/>
          </w:tcPr>
          <w:p w14:paraId="593A5C21"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3" w:type="dxa"/>
          </w:tcPr>
          <w:p w14:paraId="2EED4C49" w14:textId="78D1E3E5"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97</w:t>
            </w:r>
          </w:p>
        </w:tc>
        <w:tc>
          <w:tcPr>
            <w:tcW w:w="110" w:type="dxa"/>
          </w:tcPr>
          <w:p w14:paraId="60944E61"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8" w:type="dxa"/>
          </w:tcPr>
          <w:p w14:paraId="348FD27B" w14:textId="2EAF0822"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42</w:t>
            </w:r>
          </w:p>
        </w:tc>
      </w:tr>
      <w:tr w:rsidR="0026598C" w:rsidRPr="002E7A0E" w14:paraId="01EF92F0" w14:textId="77777777" w:rsidTr="00C25B44">
        <w:tc>
          <w:tcPr>
            <w:tcW w:w="3544" w:type="dxa"/>
          </w:tcPr>
          <w:p w14:paraId="377ADA83" w14:textId="77777777" w:rsidR="0026598C" w:rsidRPr="003B2E52" w:rsidRDefault="0026598C" w:rsidP="00C06D9A">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2E7A0E">
              <w:rPr>
                <w:rFonts w:asciiTheme="majorBidi" w:hAnsiTheme="majorBidi" w:cstheme="majorBidi"/>
              </w:rPr>
              <w:t xml:space="preserve">Bank deposits </w:t>
            </w:r>
          </w:p>
        </w:tc>
        <w:tc>
          <w:tcPr>
            <w:tcW w:w="1417" w:type="dxa"/>
            <w:tcBorders>
              <w:bottom w:val="single" w:sz="6" w:space="0" w:color="auto"/>
            </w:tcBorders>
          </w:tcPr>
          <w:p w14:paraId="7F1DADBA" w14:textId="0BD7D121"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386,583</w:t>
            </w:r>
          </w:p>
        </w:tc>
        <w:tc>
          <w:tcPr>
            <w:tcW w:w="110" w:type="dxa"/>
          </w:tcPr>
          <w:p w14:paraId="309EA61E" w14:textId="77777777" w:rsidR="0026598C" w:rsidRPr="002E7A0E" w:rsidRDefault="0026598C"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1EABFD94"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393,067</w:t>
            </w:r>
          </w:p>
        </w:tc>
        <w:tc>
          <w:tcPr>
            <w:tcW w:w="114" w:type="dxa"/>
          </w:tcPr>
          <w:p w14:paraId="28208F4E"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042658C4" w14:textId="182E80F0"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35</w:t>
            </w:r>
            <w:r w:rsidR="003D7BFF">
              <w:rPr>
                <w:rFonts w:asciiTheme="majorBidi" w:hAnsiTheme="majorBidi" w:cstheme="majorBidi"/>
              </w:rPr>
              <w:t>1</w:t>
            </w:r>
            <w:r w:rsidRPr="002E7A0E">
              <w:rPr>
                <w:rFonts w:asciiTheme="majorBidi" w:hAnsiTheme="majorBidi" w:cstheme="majorBidi"/>
              </w:rPr>
              <w:t>,971</w:t>
            </w:r>
          </w:p>
        </w:tc>
        <w:tc>
          <w:tcPr>
            <w:tcW w:w="110" w:type="dxa"/>
          </w:tcPr>
          <w:p w14:paraId="4E27F7DF"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8" w:type="dxa"/>
            <w:tcBorders>
              <w:bottom w:val="single" w:sz="6" w:space="0" w:color="auto"/>
            </w:tcBorders>
          </w:tcPr>
          <w:p w14:paraId="6E5D0757" w14:textId="5E6550B0"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359,279</w:t>
            </w:r>
          </w:p>
        </w:tc>
      </w:tr>
      <w:tr w:rsidR="0026598C" w:rsidRPr="002E7A0E" w14:paraId="48600040" w14:textId="77777777" w:rsidTr="00C25B44">
        <w:tc>
          <w:tcPr>
            <w:tcW w:w="3544" w:type="dxa"/>
          </w:tcPr>
          <w:p w14:paraId="5EE4BE41" w14:textId="77777777" w:rsidR="0026598C" w:rsidRPr="003B2E52" w:rsidRDefault="0026598C" w:rsidP="00C06D9A">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2E7A0E">
              <w:rPr>
                <w:rFonts w:asciiTheme="majorBidi" w:hAnsiTheme="majorBidi" w:cstheme="majorBidi"/>
              </w:rPr>
              <w:t>Total</w:t>
            </w:r>
          </w:p>
        </w:tc>
        <w:tc>
          <w:tcPr>
            <w:tcW w:w="1417" w:type="dxa"/>
            <w:tcBorders>
              <w:top w:val="single" w:sz="6" w:space="0" w:color="auto"/>
              <w:bottom w:val="double" w:sz="6" w:space="0" w:color="auto"/>
            </w:tcBorders>
          </w:tcPr>
          <w:p w14:paraId="08639EE2" w14:textId="6FD5546A"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386,827</w:t>
            </w:r>
          </w:p>
        </w:tc>
        <w:tc>
          <w:tcPr>
            <w:tcW w:w="110" w:type="dxa"/>
          </w:tcPr>
          <w:p w14:paraId="70D2F15B" w14:textId="77777777" w:rsidR="0026598C" w:rsidRPr="002E7A0E" w:rsidRDefault="0026598C" w:rsidP="00C06D9A">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354B2198"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393,333</w:t>
            </w:r>
          </w:p>
        </w:tc>
        <w:tc>
          <w:tcPr>
            <w:tcW w:w="114" w:type="dxa"/>
          </w:tcPr>
          <w:p w14:paraId="06D8DF3B"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48F89088" w14:textId="1E54A148"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352,068</w:t>
            </w:r>
          </w:p>
        </w:tc>
        <w:tc>
          <w:tcPr>
            <w:tcW w:w="110" w:type="dxa"/>
          </w:tcPr>
          <w:p w14:paraId="02CD90CB" w14:textId="77777777" w:rsidR="0026598C" w:rsidRPr="002E7A0E" w:rsidRDefault="0026598C" w:rsidP="00C06D9A">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233877FE" w14:textId="5CFA82F3" w:rsidR="0026598C" w:rsidRPr="002E7A0E" w:rsidRDefault="0026598C" w:rsidP="00C06D9A">
            <w:pPr>
              <w:tabs>
                <w:tab w:val="decimal" w:pos="670"/>
              </w:tabs>
              <w:spacing w:line="340" w:lineRule="exact"/>
              <w:ind w:right="57"/>
              <w:jc w:val="right"/>
              <w:rPr>
                <w:rFonts w:asciiTheme="majorBidi" w:hAnsiTheme="majorBidi" w:cstheme="majorBidi"/>
              </w:rPr>
            </w:pPr>
            <w:r w:rsidRPr="002E7A0E">
              <w:rPr>
                <w:rFonts w:asciiTheme="majorBidi" w:hAnsiTheme="majorBidi" w:cstheme="majorBidi"/>
              </w:rPr>
              <w:t>359,321</w:t>
            </w:r>
          </w:p>
        </w:tc>
      </w:tr>
    </w:tbl>
    <w:p w14:paraId="7A7A0FBB" w14:textId="74CEFB39" w:rsidR="00AE250D" w:rsidRPr="002E7A0E" w:rsidRDefault="00344AF1" w:rsidP="00C06D9A">
      <w:pPr>
        <w:spacing w:line="36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As at </w:t>
      </w:r>
      <w:r w:rsidR="00C3357F" w:rsidRPr="002E7A0E">
        <w:rPr>
          <w:rFonts w:asciiTheme="majorBidi" w:hAnsiTheme="majorBidi" w:cstheme="majorBidi"/>
          <w:sz w:val="32"/>
          <w:szCs w:val="32"/>
        </w:rPr>
        <w:t>Decem</w:t>
      </w:r>
      <w:r w:rsidR="00DA67C1" w:rsidRPr="002E7A0E">
        <w:rPr>
          <w:rFonts w:asciiTheme="majorBidi" w:hAnsiTheme="majorBidi" w:cstheme="majorBidi"/>
          <w:sz w:val="32"/>
          <w:szCs w:val="32"/>
        </w:rPr>
        <w:t>ber</w:t>
      </w:r>
      <w:r w:rsidR="009065D0" w:rsidRPr="002E7A0E">
        <w:rPr>
          <w:rFonts w:asciiTheme="majorBidi" w:hAnsiTheme="majorBidi" w:cstheme="majorBidi"/>
          <w:sz w:val="32"/>
          <w:szCs w:val="32"/>
        </w:rPr>
        <w:t xml:space="preserve"> 3</w:t>
      </w:r>
      <w:r w:rsidR="00C3357F" w:rsidRPr="002E7A0E">
        <w:rPr>
          <w:rFonts w:asciiTheme="majorBidi" w:hAnsiTheme="majorBidi" w:cstheme="majorBidi"/>
          <w:sz w:val="32"/>
          <w:szCs w:val="32"/>
        </w:rPr>
        <w:t>1</w:t>
      </w:r>
      <w:r w:rsidRPr="002E7A0E">
        <w:rPr>
          <w:rFonts w:asciiTheme="majorBidi" w:hAnsiTheme="majorBidi" w:cstheme="majorBidi"/>
          <w:sz w:val="32"/>
          <w:szCs w:val="32"/>
        </w:rPr>
        <w:t xml:space="preserve">, </w:t>
      </w:r>
      <w:r w:rsidR="00AE250D" w:rsidRPr="002E7A0E">
        <w:rPr>
          <w:rFonts w:asciiTheme="majorBidi" w:hAnsiTheme="majorBidi" w:cstheme="majorBidi"/>
          <w:sz w:val="32"/>
          <w:szCs w:val="32"/>
        </w:rPr>
        <w:t xml:space="preserve">2019, bank deposits in saving accounts carried interests between </w:t>
      </w:r>
      <w:r w:rsidR="0026598C" w:rsidRPr="002E7A0E">
        <w:rPr>
          <w:rFonts w:asciiTheme="majorBidi" w:hAnsiTheme="majorBidi" w:cstheme="majorBidi"/>
          <w:sz w:val="32"/>
          <w:szCs w:val="32"/>
        </w:rPr>
        <w:t>0.125</w:t>
      </w:r>
      <w:r w:rsidR="007D673E" w:rsidRPr="002E7A0E">
        <w:rPr>
          <w:rFonts w:asciiTheme="majorBidi" w:hAnsiTheme="majorBidi" w:cstheme="majorBidi"/>
          <w:sz w:val="32"/>
          <w:szCs w:val="32"/>
        </w:rPr>
        <w:t xml:space="preserve"> %</w:t>
      </w:r>
      <w:r w:rsidR="0026598C" w:rsidRPr="002E7A0E">
        <w:rPr>
          <w:rFonts w:asciiTheme="majorBidi" w:hAnsiTheme="majorBidi" w:cstheme="majorBidi"/>
          <w:sz w:val="32"/>
          <w:szCs w:val="32"/>
        </w:rPr>
        <w:t xml:space="preserve"> - 1.400</w:t>
      </w:r>
      <w:r w:rsidR="00AE250D" w:rsidRPr="002E7A0E">
        <w:rPr>
          <w:rFonts w:asciiTheme="majorBidi" w:hAnsiTheme="majorBidi" w:cstheme="majorBidi"/>
          <w:sz w:val="32"/>
          <w:szCs w:val="32"/>
        </w:rPr>
        <w:t xml:space="preserve"> </w:t>
      </w:r>
      <w:r w:rsidR="007D673E" w:rsidRPr="002E7A0E">
        <w:rPr>
          <w:rFonts w:asciiTheme="majorBidi" w:hAnsiTheme="majorBidi" w:cstheme="majorBidi"/>
          <w:sz w:val="32"/>
          <w:szCs w:val="32"/>
        </w:rPr>
        <w:t xml:space="preserve">% </w:t>
      </w:r>
      <w:r w:rsidR="007D673E" w:rsidRPr="002E7A0E">
        <w:rPr>
          <w:rFonts w:asciiTheme="majorBidi" w:hAnsiTheme="majorBidi" w:cstheme="majorBidi"/>
          <w:sz w:val="32"/>
          <w:szCs w:val="32"/>
          <w:lang w:val="en-GB" w:eastAsia="th-TH"/>
        </w:rPr>
        <w:t>per annum</w:t>
      </w:r>
      <w:proofErr w:type="gramStart"/>
      <w:r w:rsidR="007D673E" w:rsidRPr="002E7A0E">
        <w:rPr>
          <w:rFonts w:asciiTheme="majorBidi" w:hAnsiTheme="majorBidi" w:cstheme="majorBidi"/>
          <w:sz w:val="32"/>
          <w:szCs w:val="32"/>
          <w:lang w:val="en-GB" w:eastAsia="th-TH"/>
        </w:rPr>
        <w:t>.</w:t>
      </w:r>
      <w:r w:rsidR="00AE250D" w:rsidRPr="002E7A0E">
        <w:rPr>
          <w:rFonts w:asciiTheme="majorBidi" w:hAnsiTheme="majorBidi" w:cstheme="majorBidi"/>
          <w:sz w:val="32"/>
          <w:szCs w:val="32"/>
        </w:rPr>
        <w:t xml:space="preserve"> </w:t>
      </w:r>
      <w:proofErr w:type="gramEnd"/>
      <w:r w:rsidR="00AE250D" w:rsidRPr="002E7A0E">
        <w:rPr>
          <w:rFonts w:asciiTheme="majorBidi" w:hAnsiTheme="majorBidi" w:cstheme="majorBidi"/>
          <w:sz w:val="32"/>
          <w:szCs w:val="32"/>
        </w:rPr>
        <w:t>(</w:t>
      </w:r>
      <w:r w:rsidRPr="002E7A0E">
        <w:rPr>
          <w:rFonts w:asciiTheme="majorBidi" w:hAnsiTheme="majorBidi" w:cstheme="majorBidi"/>
          <w:sz w:val="32"/>
          <w:szCs w:val="32"/>
        </w:rPr>
        <w:t xml:space="preserve">As at December 31, </w:t>
      </w:r>
      <w:r w:rsidR="00AE250D" w:rsidRPr="002E7A0E">
        <w:rPr>
          <w:rFonts w:asciiTheme="majorBidi" w:hAnsiTheme="majorBidi" w:cstheme="majorBidi"/>
          <w:sz w:val="32"/>
          <w:szCs w:val="32"/>
        </w:rPr>
        <w:t xml:space="preserve">2018: between 0.125 </w:t>
      </w:r>
      <w:r w:rsidR="007D673E" w:rsidRPr="002E7A0E">
        <w:rPr>
          <w:rFonts w:asciiTheme="majorBidi" w:hAnsiTheme="majorBidi" w:cstheme="majorBidi"/>
          <w:sz w:val="32"/>
          <w:szCs w:val="32"/>
        </w:rPr>
        <w:t xml:space="preserve">% </w:t>
      </w:r>
      <w:r w:rsidR="00AE250D" w:rsidRPr="002E7A0E">
        <w:rPr>
          <w:rFonts w:asciiTheme="majorBidi" w:hAnsiTheme="majorBidi" w:cstheme="majorBidi"/>
          <w:sz w:val="32"/>
          <w:szCs w:val="32"/>
        </w:rPr>
        <w:t xml:space="preserve">and 1.250 </w:t>
      </w:r>
      <w:r w:rsidR="007D673E" w:rsidRPr="002E7A0E">
        <w:rPr>
          <w:rFonts w:asciiTheme="majorBidi" w:hAnsiTheme="majorBidi" w:cstheme="majorBidi"/>
          <w:sz w:val="32"/>
          <w:szCs w:val="32"/>
        </w:rPr>
        <w:t>%</w:t>
      </w:r>
      <w:r w:rsidR="00AE250D" w:rsidRPr="002E7A0E">
        <w:rPr>
          <w:rFonts w:asciiTheme="majorBidi" w:hAnsiTheme="majorBidi" w:cstheme="majorBidi"/>
          <w:sz w:val="32"/>
          <w:szCs w:val="32"/>
        </w:rPr>
        <w:t xml:space="preserve"> per annum).</w:t>
      </w:r>
    </w:p>
    <w:p w14:paraId="37BA75D7" w14:textId="77777777" w:rsidR="00215AA7" w:rsidRPr="002E7A0E" w:rsidRDefault="00215AA7" w:rsidP="00375348">
      <w:pPr>
        <w:spacing w:line="240" w:lineRule="exact"/>
        <w:ind w:left="284" w:hanging="284"/>
        <w:jc w:val="thaiDistribute"/>
        <w:rPr>
          <w:rFonts w:asciiTheme="majorBidi" w:hAnsiTheme="majorBidi" w:cstheme="majorBidi"/>
          <w:sz w:val="32"/>
          <w:szCs w:val="32"/>
        </w:rPr>
      </w:pPr>
    </w:p>
    <w:p w14:paraId="07478B28" w14:textId="59A4D85F" w:rsidR="00CE1131" w:rsidRPr="002E7A0E" w:rsidRDefault="0026598C" w:rsidP="00375348">
      <w:pPr>
        <w:spacing w:line="240" w:lineRule="atLeas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8</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t>TRADE RECEIVABLES</w:t>
      </w:r>
    </w:p>
    <w:p w14:paraId="5EB22D09" w14:textId="6E1AFDB3" w:rsidR="00D03FD4" w:rsidRPr="002E7A0E" w:rsidRDefault="00CE1131" w:rsidP="00DE59AA">
      <w:pPr>
        <w:spacing w:line="360" w:lineRule="exact"/>
        <w:ind w:left="288" w:firstLine="432"/>
        <w:jc w:val="thaiDistribute"/>
        <w:rPr>
          <w:rFonts w:asciiTheme="majorBidi" w:hAnsiTheme="majorBidi" w:cstheme="majorBidi"/>
          <w:sz w:val="32"/>
          <w:szCs w:val="32"/>
        </w:rPr>
      </w:pPr>
      <w:r w:rsidRPr="002E7A0E">
        <w:rPr>
          <w:rFonts w:asciiTheme="majorBidi" w:hAnsiTheme="majorBidi" w:cstheme="majorBidi"/>
          <w:sz w:val="32"/>
          <w:szCs w:val="32"/>
        </w:rPr>
        <w:tab/>
      </w:r>
      <w:r w:rsidR="00150747" w:rsidRPr="002E7A0E">
        <w:rPr>
          <w:rFonts w:asciiTheme="majorBidi" w:hAnsiTheme="majorBidi" w:cstheme="majorBidi"/>
          <w:sz w:val="32"/>
          <w:szCs w:val="32"/>
        </w:rPr>
        <w:t xml:space="preserve">The outstanding balances of trade receivables as at </w:t>
      </w:r>
      <w:r w:rsidR="00A00442" w:rsidRPr="002E7A0E">
        <w:rPr>
          <w:rFonts w:asciiTheme="majorBidi" w:hAnsiTheme="majorBidi" w:cstheme="majorBidi"/>
          <w:sz w:val="32"/>
          <w:szCs w:val="32"/>
        </w:rPr>
        <w:t>December</w:t>
      </w:r>
      <w:r w:rsidR="00866BA5" w:rsidRPr="002E7A0E">
        <w:rPr>
          <w:rFonts w:asciiTheme="majorBidi" w:hAnsiTheme="majorBidi" w:cstheme="majorBidi"/>
          <w:sz w:val="32"/>
          <w:szCs w:val="32"/>
        </w:rPr>
        <w:t xml:space="preserve"> 3</w:t>
      </w:r>
      <w:r w:rsidR="00A00442" w:rsidRPr="002E7A0E">
        <w:rPr>
          <w:rFonts w:asciiTheme="majorBidi" w:hAnsiTheme="majorBidi" w:cstheme="majorBidi"/>
          <w:sz w:val="32"/>
          <w:szCs w:val="32"/>
        </w:rPr>
        <w:t>1</w:t>
      </w:r>
      <w:r w:rsidR="00344AF1" w:rsidRPr="002E7A0E">
        <w:rPr>
          <w:rFonts w:asciiTheme="majorBidi" w:hAnsiTheme="majorBidi" w:cstheme="majorBidi"/>
          <w:sz w:val="32"/>
          <w:szCs w:val="32"/>
        </w:rPr>
        <w:t xml:space="preserve">, </w:t>
      </w:r>
      <w:r w:rsidR="00150747" w:rsidRPr="002E7A0E">
        <w:rPr>
          <w:rFonts w:asciiTheme="majorBidi" w:hAnsiTheme="majorBidi" w:cstheme="majorBidi"/>
          <w:sz w:val="32"/>
          <w:szCs w:val="32"/>
        </w:rPr>
        <w:t>201</w:t>
      </w:r>
      <w:r w:rsidR="00A01382" w:rsidRPr="002E7A0E">
        <w:rPr>
          <w:rFonts w:asciiTheme="majorBidi" w:hAnsiTheme="majorBidi" w:cstheme="majorBidi"/>
          <w:sz w:val="32"/>
          <w:szCs w:val="32"/>
        </w:rPr>
        <w:t>9</w:t>
      </w:r>
      <w:r w:rsidR="00150747" w:rsidRPr="002E7A0E">
        <w:rPr>
          <w:rFonts w:asciiTheme="majorBidi" w:hAnsiTheme="majorBidi" w:cstheme="majorBidi"/>
          <w:sz w:val="32"/>
          <w:szCs w:val="32"/>
        </w:rPr>
        <w:t xml:space="preserve"> and 201</w:t>
      </w:r>
      <w:r w:rsidR="00A01382" w:rsidRPr="002E7A0E">
        <w:rPr>
          <w:rFonts w:asciiTheme="majorBidi" w:hAnsiTheme="majorBidi" w:cstheme="majorBidi"/>
          <w:sz w:val="32"/>
          <w:szCs w:val="32"/>
        </w:rPr>
        <w:t>8</w:t>
      </w:r>
      <w:r w:rsidR="00150747" w:rsidRPr="002E7A0E">
        <w:rPr>
          <w:rFonts w:asciiTheme="majorBidi" w:hAnsiTheme="majorBidi" w:cstheme="majorBidi"/>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2E7A0E" w14:paraId="33CB25E5" w14:textId="77777777" w:rsidTr="005219D3">
        <w:trPr>
          <w:tblHeader/>
        </w:trPr>
        <w:tc>
          <w:tcPr>
            <w:tcW w:w="3496" w:type="dxa"/>
          </w:tcPr>
          <w:p w14:paraId="74769240" w14:textId="77777777" w:rsidR="004B112F" w:rsidRPr="002E7A0E" w:rsidRDefault="004B112F" w:rsidP="00DE59AA">
            <w:pPr>
              <w:spacing w:line="32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2E7A0E" w:rsidRDefault="00150747" w:rsidP="00DE59AA">
            <w:pPr>
              <w:pStyle w:val="BodyTextIndent"/>
              <w:tabs>
                <w:tab w:val="left" w:pos="36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26598C" w:rsidRPr="002E7A0E" w14:paraId="11EBB366" w14:textId="77777777" w:rsidTr="005219D3">
        <w:trPr>
          <w:tblHeader/>
        </w:trPr>
        <w:tc>
          <w:tcPr>
            <w:tcW w:w="3496" w:type="dxa"/>
          </w:tcPr>
          <w:p w14:paraId="137988C7" w14:textId="77777777" w:rsidR="006E72E2" w:rsidRPr="002E7A0E" w:rsidRDefault="006E72E2" w:rsidP="00DE59AA">
            <w:pPr>
              <w:spacing w:line="32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2E7A0E" w:rsidRDefault="006E72E2" w:rsidP="00DE59AA">
            <w:pPr>
              <w:spacing w:line="320" w:lineRule="exact"/>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tcPr>
          <w:p w14:paraId="45C9A941" w14:textId="77777777" w:rsidR="006E72E2" w:rsidRPr="002E7A0E" w:rsidRDefault="006E72E2" w:rsidP="00DE59AA">
            <w:pPr>
              <w:spacing w:line="3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2E7A0E" w:rsidRDefault="006E72E2" w:rsidP="00DE59AA">
            <w:pPr>
              <w:spacing w:line="320" w:lineRule="exact"/>
              <w:jc w:val="center"/>
              <w:rPr>
                <w:rFonts w:asciiTheme="majorBidi" w:hAnsiTheme="majorBidi" w:cstheme="majorBidi"/>
              </w:rPr>
            </w:pPr>
            <w:r w:rsidRPr="002E7A0E">
              <w:rPr>
                <w:rFonts w:asciiTheme="majorBidi" w:hAnsiTheme="majorBidi" w:cstheme="majorBidi"/>
              </w:rPr>
              <w:t xml:space="preserve">The </w:t>
            </w:r>
            <w:r w:rsidR="004720C3" w:rsidRPr="002E7A0E">
              <w:rPr>
                <w:rFonts w:asciiTheme="majorBidi" w:hAnsiTheme="majorBidi" w:cstheme="majorBidi"/>
              </w:rPr>
              <w:t>C</w:t>
            </w:r>
            <w:r w:rsidRPr="002E7A0E">
              <w:rPr>
                <w:rFonts w:asciiTheme="majorBidi" w:hAnsiTheme="majorBidi" w:cstheme="majorBidi"/>
              </w:rPr>
              <w:t>ompany Only</w:t>
            </w:r>
          </w:p>
        </w:tc>
      </w:tr>
      <w:tr w:rsidR="0026598C" w:rsidRPr="002E7A0E" w14:paraId="537B3810" w14:textId="77777777" w:rsidTr="005219D3">
        <w:trPr>
          <w:tblHeader/>
        </w:trPr>
        <w:tc>
          <w:tcPr>
            <w:tcW w:w="3496" w:type="dxa"/>
          </w:tcPr>
          <w:p w14:paraId="1A4E1D75" w14:textId="77777777" w:rsidR="00344AF1" w:rsidRPr="002E7A0E" w:rsidRDefault="00344AF1" w:rsidP="00DE59AA">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6B53D8D2" w14:textId="4364741A" w:rsidR="00344AF1" w:rsidRPr="002E7A0E" w:rsidRDefault="00866BA5" w:rsidP="00DE59AA">
            <w:pPr>
              <w:pStyle w:val="BodyTextIndent"/>
              <w:tabs>
                <w:tab w:val="left" w:pos="360"/>
              </w:tabs>
              <w:spacing w:line="32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0AB1F36B" w14:textId="77777777" w:rsidR="00344AF1" w:rsidRPr="002E7A0E" w:rsidRDefault="00344AF1" w:rsidP="00DE59AA">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1EB1898C" w:rsidR="00344AF1" w:rsidRPr="002E7A0E" w:rsidRDefault="00344AF1" w:rsidP="00DE59AA">
            <w:pPr>
              <w:pStyle w:val="BodyTextIndent"/>
              <w:tabs>
                <w:tab w:val="left" w:pos="360"/>
              </w:tabs>
              <w:spacing w:line="32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 xml:space="preserve"> 2018</w:t>
            </w:r>
          </w:p>
        </w:tc>
        <w:tc>
          <w:tcPr>
            <w:tcW w:w="114" w:type="dxa"/>
          </w:tcPr>
          <w:p w14:paraId="0C9069C1" w14:textId="77777777" w:rsidR="00344AF1" w:rsidRPr="002E7A0E" w:rsidRDefault="00344AF1" w:rsidP="00DE59AA">
            <w:pPr>
              <w:pStyle w:val="BodyTextIndent"/>
              <w:tabs>
                <w:tab w:val="left" w:pos="360"/>
              </w:tabs>
              <w:spacing w:line="32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792E01BD" w14:textId="736B134E" w:rsidR="00344AF1" w:rsidRPr="002E7A0E" w:rsidRDefault="00866BA5" w:rsidP="00DE59AA">
            <w:pPr>
              <w:pStyle w:val="BodyTextIndent"/>
              <w:tabs>
                <w:tab w:val="left" w:pos="360"/>
              </w:tabs>
              <w:spacing w:line="320" w:lineRule="exact"/>
              <w:ind w:left="0" w:firstLine="0"/>
              <w:jc w:val="center"/>
              <w:rPr>
                <w:rFonts w:asciiTheme="majorBidi" w:hAnsiTheme="majorBidi" w:cstheme="majorBidi"/>
                <w:spacing w:val="-4"/>
                <w:sz w:val="28"/>
                <w:szCs w:val="28"/>
              </w:rPr>
            </w:pPr>
            <w:r w:rsidRPr="002E7A0E">
              <w:rPr>
                <w:rFonts w:asciiTheme="majorBidi" w:hAnsiTheme="majorBidi" w:cstheme="majorBidi"/>
                <w:spacing w:val="-4"/>
                <w:sz w:val="28"/>
                <w:szCs w:val="28"/>
              </w:rPr>
              <w:t>2019</w:t>
            </w:r>
          </w:p>
        </w:tc>
        <w:tc>
          <w:tcPr>
            <w:tcW w:w="110" w:type="dxa"/>
            <w:tcBorders>
              <w:top w:val="single" w:sz="6" w:space="0" w:color="auto"/>
            </w:tcBorders>
          </w:tcPr>
          <w:p w14:paraId="7505B062" w14:textId="77777777" w:rsidR="00344AF1" w:rsidRPr="002E7A0E" w:rsidRDefault="00344AF1" w:rsidP="00DE59AA">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5FEA1055" w:rsidR="00344AF1" w:rsidRPr="002E7A0E" w:rsidRDefault="00344AF1" w:rsidP="00DE59AA">
            <w:pPr>
              <w:pStyle w:val="BodyTextIndent"/>
              <w:tabs>
                <w:tab w:val="left" w:pos="360"/>
              </w:tabs>
              <w:spacing w:line="32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0E3929" w:rsidRPr="002E7A0E" w14:paraId="772DCE76" w14:textId="77777777" w:rsidTr="005219D3">
        <w:tc>
          <w:tcPr>
            <w:tcW w:w="3496" w:type="dxa"/>
          </w:tcPr>
          <w:p w14:paraId="39229AF3" w14:textId="77777777" w:rsidR="004B112F" w:rsidRPr="003B2E52" w:rsidRDefault="00150747" w:rsidP="00DE59AA">
            <w:pPr>
              <w:spacing w:line="320" w:lineRule="exact"/>
              <w:ind w:right="-45"/>
              <w:jc w:val="thaiDistribute"/>
              <w:rPr>
                <w:rFonts w:asciiTheme="majorBidi" w:hAnsiTheme="majorBidi" w:cstheme="majorBidi"/>
                <w:u w:val="single"/>
                <w:cs/>
              </w:rPr>
            </w:pPr>
            <w:r w:rsidRPr="002E7A0E">
              <w:rPr>
                <w:rFonts w:asciiTheme="majorBidi" w:hAnsiTheme="majorBidi" w:cstheme="majorBidi"/>
                <w:u w:val="single"/>
              </w:rPr>
              <w:t>Trade receivables - related parties</w:t>
            </w:r>
          </w:p>
        </w:tc>
        <w:tc>
          <w:tcPr>
            <w:tcW w:w="1417" w:type="dxa"/>
          </w:tcPr>
          <w:p w14:paraId="7F9F2DA5" w14:textId="77777777" w:rsidR="004B112F" w:rsidRPr="002E7A0E"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18A71D30" w14:textId="77777777" w:rsidR="004B112F" w:rsidRPr="002E7A0E"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5E1772DB" w14:textId="77777777" w:rsidR="004B112F" w:rsidRPr="002E7A0E" w:rsidRDefault="004B112F" w:rsidP="00DE59AA">
            <w:pPr>
              <w:tabs>
                <w:tab w:val="decimal" w:pos="977"/>
              </w:tabs>
              <w:spacing w:line="320" w:lineRule="exact"/>
              <w:ind w:right="57"/>
              <w:jc w:val="right"/>
              <w:rPr>
                <w:rFonts w:asciiTheme="majorBidi" w:hAnsiTheme="majorBidi" w:cstheme="majorBidi"/>
              </w:rPr>
            </w:pPr>
          </w:p>
        </w:tc>
        <w:tc>
          <w:tcPr>
            <w:tcW w:w="114" w:type="dxa"/>
          </w:tcPr>
          <w:p w14:paraId="449E3325" w14:textId="77777777" w:rsidR="004B112F" w:rsidRPr="002E7A0E" w:rsidRDefault="004B112F" w:rsidP="00DE59AA">
            <w:pPr>
              <w:tabs>
                <w:tab w:val="decimal" w:pos="670"/>
              </w:tabs>
              <w:spacing w:line="320" w:lineRule="exact"/>
              <w:ind w:right="57"/>
              <w:jc w:val="right"/>
              <w:rPr>
                <w:rFonts w:asciiTheme="majorBidi" w:hAnsiTheme="majorBidi" w:cstheme="majorBidi"/>
              </w:rPr>
            </w:pPr>
          </w:p>
        </w:tc>
        <w:tc>
          <w:tcPr>
            <w:tcW w:w="1303" w:type="dxa"/>
          </w:tcPr>
          <w:p w14:paraId="041CE863" w14:textId="77777777" w:rsidR="004B112F" w:rsidRPr="002E7A0E" w:rsidRDefault="004B112F" w:rsidP="00DE59AA">
            <w:pPr>
              <w:tabs>
                <w:tab w:val="decimal" w:pos="670"/>
              </w:tabs>
              <w:spacing w:line="320" w:lineRule="exact"/>
              <w:ind w:right="57"/>
              <w:jc w:val="right"/>
              <w:rPr>
                <w:rFonts w:asciiTheme="majorBidi" w:hAnsiTheme="majorBidi" w:cstheme="majorBidi"/>
              </w:rPr>
            </w:pPr>
          </w:p>
        </w:tc>
        <w:tc>
          <w:tcPr>
            <w:tcW w:w="110" w:type="dxa"/>
          </w:tcPr>
          <w:p w14:paraId="640BDE8D" w14:textId="77777777" w:rsidR="004B112F" w:rsidRPr="002E7A0E" w:rsidRDefault="004B112F" w:rsidP="00DE59AA">
            <w:pPr>
              <w:tabs>
                <w:tab w:val="decimal" w:pos="670"/>
              </w:tabs>
              <w:spacing w:line="320" w:lineRule="exact"/>
              <w:ind w:right="57"/>
              <w:jc w:val="right"/>
              <w:rPr>
                <w:rFonts w:asciiTheme="majorBidi" w:hAnsiTheme="majorBidi" w:cstheme="majorBidi"/>
              </w:rPr>
            </w:pPr>
          </w:p>
        </w:tc>
        <w:tc>
          <w:tcPr>
            <w:tcW w:w="1308" w:type="dxa"/>
          </w:tcPr>
          <w:p w14:paraId="3665B717" w14:textId="77777777" w:rsidR="004B112F" w:rsidRPr="002E7A0E" w:rsidRDefault="004B112F" w:rsidP="00DE59AA">
            <w:pPr>
              <w:tabs>
                <w:tab w:val="decimal" w:pos="977"/>
              </w:tabs>
              <w:spacing w:line="320" w:lineRule="exact"/>
              <w:ind w:right="57"/>
              <w:jc w:val="right"/>
              <w:rPr>
                <w:rFonts w:asciiTheme="majorBidi" w:hAnsiTheme="majorBidi" w:cstheme="majorBidi"/>
              </w:rPr>
            </w:pPr>
          </w:p>
        </w:tc>
      </w:tr>
      <w:tr w:rsidR="0037628B" w:rsidRPr="002E7A0E" w14:paraId="05C22EDF" w14:textId="77777777" w:rsidTr="005219D3">
        <w:tc>
          <w:tcPr>
            <w:tcW w:w="3496" w:type="dxa"/>
          </w:tcPr>
          <w:p w14:paraId="33566E4B" w14:textId="77777777" w:rsidR="0037628B" w:rsidRPr="002E7A0E" w:rsidRDefault="0037628B" w:rsidP="00DE59AA">
            <w:pPr>
              <w:spacing w:line="320" w:lineRule="exact"/>
              <w:ind w:right="-45"/>
              <w:jc w:val="thaiDistribute"/>
              <w:rPr>
                <w:rFonts w:asciiTheme="majorBidi" w:hAnsiTheme="majorBidi" w:cstheme="majorBidi"/>
              </w:rPr>
            </w:pPr>
            <w:r w:rsidRPr="002E7A0E">
              <w:rPr>
                <w:rFonts w:asciiTheme="majorBidi" w:hAnsiTheme="majorBidi" w:cstheme="majorBidi"/>
              </w:rPr>
              <w:t>Not yet due</w:t>
            </w:r>
          </w:p>
        </w:tc>
        <w:tc>
          <w:tcPr>
            <w:tcW w:w="1417" w:type="dxa"/>
          </w:tcPr>
          <w:p w14:paraId="15D1FC9B" w14:textId="36EED794" w:rsidR="0037628B" w:rsidRPr="002E7A0E" w:rsidRDefault="00FE2EEA" w:rsidP="00FE2EEA">
            <w:pPr>
              <w:pStyle w:val="BodyTextIndent"/>
              <w:tabs>
                <w:tab w:val="decimal" w:pos="670"/>
              </w:tabs>
              <w:spacing w:line="320" w:lineRule="exact"/>
              <w:ind w:left="0" w:right="284"/>
              <w:jc w:val="right"/>
              <w:rPr>
                <w:rFonts w:asciiTheme="majorBidi" w:hAnsiTheme="majorBidi" w:cstheme="majorBidi"/>
              </w:rPr>
            </w:pPr>
            <w:r w:rsidRPr="002E7A0E">
              <w:rPr>
                <w:rFonts w:asciiTheme="majorBidi" w:hAnsiTheme="majorBidi" w:cstheme="majorBidi"/>
              </w:rPr>
              <w:t>-</w:t>
            </w:r>
          </w:p>
        </w:tc>
        <w:tc>
          <w:tcPr>
            <w:tcW w:w="110" w:type="dxa"/>
          </w:tcPr>
          <w:p w14:paraId="33D4731E" w14:textId="77777777" w:rsidR="0037628B" w:rsidRPr="002E7A0E" w:rsidRDefault="0037628B" w:rsidP="00DE59AA">
            <w:pPr>
              <w:tabs>
                <w:tab w:val="decimal" w:pos="670"/>
              </w:tabs>
              <w:spacing w:line="320" w:lineRule="exact"/>
              <w:ind w:right="57"/>
              <w:jc w:val="right"/>
              <w:rPr>
                <w:rFonts w:asciiTheme="majorBidi" w:hAnsiTheme="majorBidi" w:cstheme="majorBidi"/>
              </w:rPr>
            </w:pPr>
          </w:p>
        </w:tc>
        <w:tc>
          <w:tcPr>
            <w:tcW w:w="1308" w:type="dxa"/>
          </w:tcPr>
          <w:p w14:paraId="78511133" w14:textId="19B252A7" w:rsidR="0037628B" w:rsidRPr="002E7A0E" w:rsidRDefault="00FE2EEA"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55,973</w:t>
            </w:r>
          </w:p>
        </w:tc>
        <w:tc>
          <w:tcPr>
            <w:tcW w:w="114" w:type="dxa"/>
          </w:tcPr>
          <w:p w14:paraId="590DC06C" w14:textId="77777777" w:rsidR="0037628B" w:rsidRPr="002E7A0E" w:rsidRDefault="0037628B" w:rsidP="00DE59AA">
            <w:pPr>
              <w:tabs>
                <w:tab w:val="decimal" w:pos="670"/>
              </w:tabs>
              <w:spacing w:line="320" w:lineRule="exact"/>
              <w:ind w:right="57"/>
              <w:jc w:val="right"/>
              <w:rPr>
                <w:rFonts w:asciiTheme="majorBidi" w:hAnsiTheme="majorBidi" w:cstheme="majorBidi"/>
              </w:rPr>
            </w:pPr>
          </w:p>
        </w:tc>
        <w:tc>
          <w:tcPr>
            <w:tcW w:w="1303" w:type="dxa"/>
          </w:tcPr>
          <w:p w14:paraId="7F9BC27A" w14:textId="51297AC0" w:rsidR="0037628B" w:rsidRPr="002E7A0E" w:rsidRDefault="00FE2EEA"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535</w:t>
            </w:r>
          </w:p>
        </w:tc>
        <w:tc>
          <w:tcPr>
            <w:tcW w:w="110" w:type="dxa"/>
          </w:tcPr>
          <w:p w14:paraId="1580BAF5" w14:textId="77777777" w:rsidR="0037628B" w:rsidRPr="002E7A0E" w:rsidRDefault="0037628B" w:rsidP="00DE59AA">
            <w:pPr>
              <w:tabs>
                <w:tab w:val="decimal" w:pos="670"/>
              </w:tabs>
              <w:spacing w:line="320" w:lineRule="exact"/>
              <w:ind w:right="57"/>
              <w:jc w:val="right"/>
              <w:rPr>
                <w:rFonts w:asciiTheme="majorBidi" w:hAnsiTheme="majorBidi" w:cstheme="majorBidi"/>
              </w:rPr>
            </w:pPr>
          </w:p>
        </w:tc>
        <w:tc>
          <w:tcPr>
            <w:tcW w:w="1308" w:type="dxa"/>
          </w:tcPr>
          <w:p w14:paraId="06910D91" w14:textId="6AE513DD" w:rsidR="0037628B" w:rsidRPr="002E7A0E" w:rsidRDefault="00FE2EEA"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57,349</w:t>
            </w:r>
          </w:p>
        </w:tc>
      </w:tr>
      <w:tr w:rsidR="0026598C" w:rsidRPr="002E7A0E" w14:paraId="6D89BF8E" w14:textId="77777777" w:rsidTr="005219D3">
        <w:tc>
          <w:tcPr>
            <w:tcW w:w="3496" w:type="dxa"/>
          </w:tcPr>
          <w:p w14:paraId="058CE786" w14:textId="77777777" w:rsidR="0026598C" w:rsidRPr="002E7A0E" w:rsidRDefault="0026598C" w:rsidP="00DE59AA">
            <w:pPr>
              <w:spacing w:line="320" w:lineRule="exact"/>
              <w:rPr>
                <w:rFonts w:asciiTheme="majorBidi" w:hAnsiTheme="majorBidi" w:cstheme="majorBidi"/>
              </w:rPr>
            </w:pPr>
            <w:r w:rsidRPr="002E7A0E">
              <w:rPr>
                <w:rFonts w:asciiTheme="majorBidi" w:hAnsiTheme="majorBidi" w:cstheme="majorBidi"/>
              </w:rPr>
              <w:t xml:space="preserve">Past due </w:t>
            </w:r>
          </w:p>
        </w:tc>
        <w:tc>
          <w:tcPr>
            <w:tcW w:w="1417" w:type="dxa"/>
          </w:tcPr>
          <w:p w14:paraId="099AB03D" w14:textId="5D148F70" w:rsidR="0026598C" w:rsidRPr="003B2E52" w:rsidRDefault="0026598C" w:rsidP="00DE59AA">
            <w:pPr>
              <w:pStyle w:val="BodyTextIndent"/>
              <w:tabs>
                <w:tab w:val="decimal" w:pos="670"/>
              </w:tabs>
              <w:spacing w:line="320" w:lineRule="exact"/>
              <w:ind w:left="0" w:right="284"/>
              <w:jc w:val="right"/>
              <w:rPr>
                <w:rFonts w:asciiTheme="majorBidi" w:hAnsiTheme="majorBidi" w:cstheme="majorBidi"/>
                <w:cs/>
              </w:rPr>
            </w:pPr>
          </w:p>
        </w:tc>
        <w:tc>
          <w:tcPr>
            <w:tcW w:w="110" w:type="dxa"/>
          </w:tcPr>
          <w:p w14:paraId="0E67BC40"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3CAD9D8B" w14:textId="02DFC1A5"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4" w:type="dxa"/>
          </w:tcPr>
          <w:p w14:paraId="6B81C379"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6C34DAF6" w14:textId="4DF6747D"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0" w:type="dxa"/>
          </w:tcPr>
          <w:p w14:paraId="42C0FFAF"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011DC135" w14:textId="7D2D4D2B" w:rsidR="0026598C" w:rsidRPr="002E7A0E" w:rsidRDefault="0026598C" w:rsidP="00DE59AA">
            <w:pPr>
              <w:tabs>
                <w:tab w:val="decimal" w:pos="670"/>
              </w:tabs>
              <w:spacing w:line="320" w:lineRule="exact"/>
              <w:ind w:right="57"/>
              <w:jc w:val="right"/>
              <w:rPr>
                <w:rFonts w:asciiTheme="majorBidi" w:hAnsiTheme="majorBidi" w:cstheme="majorBidi"/>
              </w:rPr>
            </w:pPr>
          </w:p>
        </w:tc>
      </w:tr>
      <w:tr w:rsidR="0026598C" w:rsidRPr="002E7A0E" w14:paraId="1A497E5B" w14:textId="77777777" w:rsidTr="005219D3">
        <w:tc>
          <w:tcPr>
            <w:tcW w:w="3496" w:type="dxa"/>
          </w:tcPr>
          <w:p w14:paraId="5886985B" w14:textId="08255840" w:rsidR="0026598C" w:rsidRPr="003B2E52" w:rsidRDefault="0026598C" w:rsidP="00DE59AA">
            <w:pPr>
              <w:spacing w:line="320" w:lineRule="exact"/>
              <w:ind w:right="-45"/>
              <w:rPr>
                <w:rFonts w:asciiTheme="majorBidi" w:hAnsiTheme="majorBidi" w:cstheme="majorBidi"/>
                <w:spacing w:val="-4"/>
                <w:cs/>
              </w:rPr>
            </w:pPr>
            <w:r w:rsidRPr="002E7A0E">
              <w:rPr>
                <w:rFonts w:asciiTheme="majorBidi" w:hAnsiTheme="majorBidi" w:cstheme="majorBidi"/>
                <w:spacing w:val="-4"/>
              </w:rPr>
              <w:t xml:space="preserve">    Up to 3 months</w:t>
            </w:r>
          </w:p>
        </w:tc>
        <w:tc>
          <w:tcPr>
            <w:tcW w:w="1417" w:type="dxa"/>
          </w:tcPr>
          <w:p w14:paraId="3E8FC47C" w14:textId="07BDC5D2"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967</w:t>
            </w:r>
          </w:p>
        </w:tc>
        <w:tc>
          <w:tcPr>
            <w:tcW w:w="110" w:type="dxa"/>
          </w:tcPr>
          <w:p w14:paraId="2C719254"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1C076CB8" w14:textId="31E31E8F"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19,994</w:t>
            </w:r>
          </w:p>
        </w:tc>
        <w:tc>
          <w:tcPr>
            <w:tcW w:w="114" w:type="dxa"/>
          </w:tcPr>
          <w:p w14:paraId="63E29E44"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07DE853A" w14:textId="7118162F"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735</w:t>
            </w:r>
          </w:p>
        </w:tc>
        <w:tc>
          <w:tcPr>
            <w:tcW w:w="110" w:type="dxa"/>
          </w:tcPr>
          <w:p w14:paraId="7EA9B278"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4F30B2D5" w14:textId="66B056FD"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21,643</w:t>
            </w:r>
          </w:p>
        </w:tc>
      </w:tr>
      <w:tr w:rsidR="0026598C" w:rsidRPr="002E7A0E" w14:paraId="12DFFADF" w14:textId="77777777" w:rsidTr="005219D3">
        <w:tc>
          <w:tcPr>
            <w:tcW w:w="3496" w:type="dxa"/>
          </w:tcPr>
          <w:p w14:paraId="10812EE5" w14:textId="77777777" w:rsidR="0026598C" w:rsidRPr="002E7A0E" w:rsidRDefault="0026598C" w:rsidP="00DE59AA">
            <w:pPr>
              <w:spacing w:line="320" w:lineRule="exact"/>
              <w:ind w:left="162" w:right="-45" w:hanging="162"/>
              <w:rPr>
                <w:rFonts w:asciiTheme="majorBidi" w:hAnsiTheme="majorBidi" w:cstheme="majorBidi"/>
                <w:spacing w:val="-4"/>
              </w:rPr>
            </w:pPr>
            <w:r w:rsidRPr="002E7A0E">
              <w:rPr>
                <w:rFonts w:asciiTheme="majorBidi" w:hAnsiTheme="majorBidi" w:cstheme="majorBidi"/>
                <w:spacing w:val="-4"/>
              </w:rPr>
              <w:t xml:space="preserve">Total trade receivables - related parties </w:t>
            </w:r>
          </w:p>
        </w:tc>
        <w:tc>
          <w:tcPr>
            <w:tcW w:w="1417" w:type="dxa"/>
            <w:tcBorders>
              <w:top w:val="single" w:sz="6" w:space="0" w:color="auto"/>
              <w:bottom w:val="single" w:sz="6" w:space="0" w:color="auto"/>
            </w:tcBorders>
          </w:tcPr>
          <w:p w14:paraId="46F0C5C2" w14:textId="1606208C"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967</w:t>
            </w:r>
          </w:p>
        </w:tc>
        <w:tc>
          <w:tcPr>
            <w:tcW w:w="110" w:type="dxa"/>
          </w:tcPr>
          <w:p w14:paraId="1DDF70A8"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vAlign w:val="bottom"/>
          </w:tcPr>
          <w:p w14:paraId="1FF193F5" w14:textId="2922ADB0"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75,967</w:t>
            </w:r>
          </w:p>
        </w:tc>
        <w:tc>
          <w:tcPr>
            <w:tcW w:w="114" w:type="dxa"/>
          </w:tcPr>
          <w:p w14:paraId="11C5D6F4"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6DD403EA" w14:textId="326E07B0"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1,270</w:t>
            </w:r>
          </w:p>
        </w:tc>
        <w:tc>
          <w:tcPr>
            <w:tcW w:w="110" w:type="dxa"/>
          </w:tcPr>
          <w:p w14:paraId="79A70777" w14:textId="3280FF25"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17D649F5" w14:textId="56E1FE4D"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78,992</w:t>
            </w:r>
          </w:p>
        </w:tc>
      </w:tr>
      <w:tr w:rsidR="0026598C" w:rsidRPr="002E7A0E" w14:paraId="3CD4EA88" w14:textId="77777777" w:rsidTr="005219D3">
        <w:tc>
          <w:tcPr>
            <w:tcW w:w="3496" w:type="dxa"/>
          </w:tcPr>
          <w:p w14:paraId="62D09B53" w14:textId="77777777" w:rsidR="0026598C" w:rsidRPr="003B2E52" w:rsidRDefault="0026598C" w:rsidP="00DE59AA">
            <w:pPr>
              <w:spacing w:line="320" w:lineRule="exact"/>
              <w:rPr>
                <w:rFonts w:asciiTheme="majorBidi" w:hAnsiTheme="majorBidi" w:cstheme="majorBidi"/>
                <w:u w:val="single"/>
                <w:cs/>
              </w:rPr>
            </w:pPr>
            <w:r w:rsidRPr="002E7A0E">
              <w:rPr>
                <w:rFonts w:asciiTheme="majorBidi" w:hAnsiTheme="majorBidi" w:cstheme="majorBidi"/>
                <w:u w:val="single"/>
              </w:rPr>
              <w:t>Trade receivables - unrelated parties</w:t>
            </w:r>
          </w:p>
        </w:tc>
        <w:tc>
          <w:tcPr>
            <w:tcW w:w="1417" w:type="dxa"/>
            <w:tcBorders>
              <w:top w:val="single" w:sz="6" w:space="0" w:color="auto"/>
            </w:tcBorders>
          </w:tcPr>
          <w:p w14:paraId="77E3A37A" w14:textId="77777777" w:rsidR="0026598C" w:rsidRPr="002E7A0E" w:rsidRDefault="0026598C"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30387D6" w14:textId="77777777" w:rsidR="0026598C" w:rsidRPr="002E7A0E" w:rsidRDefault="0026598C"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top w:val="single" w:sz="6" w:space="0" w:color="auto"/>
            </w:tcBorders>
          </w:tcPr>
          <w:p w14:paraId="697F1B25"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4" w:type="dxa"/>
          </w:tcPr>
          <w:p w14:paraId="4C4144C4"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7EF7E35F"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0" w:type="dxa"/>
          </w:tcPr>
          <w:p w14:paraId="06DAC15B"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1386DB1"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r>
      <w:tr w:rsidR="0026598C" w:rsidRPr="002E7A0E" w14:paraId="683294B1" w14:textId="77777777" w:rsidTr="005219D3">
        <w:tc>
          <w:tcPr>
            <w:tcW w:w="3496" w:type="dxa"/>
          </w:tcPr>
          <w:p w14:paraId="4F3624F8" w14:textId="77777777" w:rsidR="0026598C" w:rsidRPr="003B2E52" w:rsidRDefault="0026598C" w:rsidP="00DE59AA">
            <w:pPr>
              <w:spacing w:line="320" w:lineRule="exact"/>
              <w:rPr>
                <w:rFonts w:asciiTheme="majorBidi" w:hAnsiTheme="majorBidi" w:cstheme="majorBidi"/>
                <w:cs/>
              </w:rPr>
            </w:pPr>
            <w:r w:rsidRPr="002E7A0E">
              <w:rPr>
                <w:rFonts w:asciiTheme="majorBidi" w:hAnsiTheme="majorBidi" w:cstheme="majorBidi"/>
              </w:rPr>
              <w:t>Not yet due</w:t>
            </w:r>
          </w:p>
        </w:tc>
        <w:tc>
          <w:tcPr>
            <w:tcW w:w="1417" w:type="dxa"/>
          </w:tcPr>
          <w:p w14:paraId="6B351575" w14:textId="2A4E4BFC"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128,405</w:t>
            </w:r>
          </w:p>
        </w:tc>
        <w:tc>
          <w:tcPr>
            <w:tcW w:w="110" w:type="dxa"/>
          </w:tcPr>
          <w:p w14:paraId="6E8521C3"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046D2437" w14:textId="78AD5EC1"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86,927</w:t>
            </w:r>
          </w:p>
        </w:tc>
        <w:tc>
          <w:tcPr>
            <w:tcW w:w="114" w:type="dxa"/>
          </w:tcPr>
          <w:p w14:paraId="6A12F485"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743B8867" w14:textId="2E191B02"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127,232</w:t>
            </w:r>
          </w:p>
        </w:tc>
        <w:tc>
          <w:tcPr>
            <w:tcW w:w="110" w:type="dxa"/>
          </w:tcPr>
          <w:p w14:paraId="2AECBB73"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56DFF122" w14:textId="416396A9"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84,325</w:t>
            </w:r>
          </w:p>
        </w:tc>
      </w:tr>
      <w:tr w:rsidR="0026598C" w:rsidRPr="002E7A0E" w14:paraId="0293A3EB" w14:textId="77777777" w:rsidTr="005219D3">
        <w:tc>
          <w:tcPr>
            <w:tcW w:w="3496" w:type="dxa"/>
          </w:tcPr>
          <w:p w14:paraId="777F475A" w14:textId="77777777" w:rsidR="0026598C" w:rsidRPr="003B2E52" w:rsidRDefault="0026598C" w:rsidP="00DE59AA">
            <w:pPr>
              <w:spacing w:line="320" w:lineRule="exact"/>
              <w:rPr>
                <w:rFonts w:asciiTheme="majorBidi" w:hAnsiTheme="majorBidi" w:cstheme="majorBidi"/>
                <w:cs/>
              </w:rPr>
            </w:pPr>
            <w:r w:rsidRPr="002E7A0E">
              <w:rPr>
                <w:rFonts w:asciiTheme="majorBidi" w:hAnsiTheme="majorBidi" w:cstheme="majorBidi"/>
              </w:rPr>
              <w:t>Past due</w:t>
            </w:r>
          </w:p>
        </w:tc>
        <w:tc>
          <w:tcPr>
            <w:tcW w:w="1417" w:type="dxa"/>
          </w:tcPr>
          <w:p w14:paraId="68E14DF7" w14:textId="77777777" w:rsidR="0026598C" w:rsidRPr="002E7A0E" w:rsidRDefault="0026598C"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78E9C1" w14:textId="77777777" w:rsidR="0026598C" w:rsidRPr="002E7A0E" w:rsidRDefault="0026598C"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07AC4F9B"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4" w:type="dxa"/>
          </w:tcPr>
          <w:p w14:paraId="7876B383"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7CD1B05B"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10" w:type="dxa"/>
          </w:tcPr>
          <w:p w14:paraId="1367985C"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084CBA4C"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r>
      <w:tr w:rsidR="0026598C" w:rsidRPr="002E7A0E" w14:paraId="01C80757" w14:textId="77777777" w:rsidTr="005219D3">
        <w:tc>
          <w:tcPr>
            <w:tcW w:w="3496" w:type="dxa"/>
          </w:tcPr>
          <w:p w14:paraId="75042B96" w14:textId="77777777" w:rsidR="0026598C" w:rsidRPr="002E7A0E" w:rsidRDefault="0026598C" w:rsidP="00DE59AA">
            <w:pPr>
              <w:spacing w:line="320" w:lineRule="exact"/>
              <w:ind w:left="162"/>
              <w:rPr>
                <w:rFonts w:asciiTheme="majorBidi" w:hAnsiTheme="majorBidi" w:cstheme="majorBidi"/>
              </w:rPr>
            </w:pPr>
            <w:r w:rsidRPr="002E7A0E">
              <w:rPr>
                <w:rFonts w:asciiTheme="majorBidi" w:hAnsiTheme="majorBidi" w:cstheme="majorBidi"/>
              </w:rPr>
              <w:t>Up to 3 months</w:t>
            </w:r>
          </w:p>
        </w:tc>
        <w:tc>
          <w:tcPr>
            <w:tcW w:w="1417" w:type="dxa"/>
          </w:tcPr>
          <w:p w14:paraId="3C0902B2" w14:textId="2497A099"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47,435</w:t>
            </w:r>
          </w:p>
        </w:tc>
        <w:tc>
          <w:tcPr>
            <w:tcW w:w="110" w:type="dxa"/>
          </w:tcPr>
          <w:p w14:paraId="40B9321E"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1BC47F5E" w14:textId="4D0A8E82" w:rsidR="0026598C" w:rsidRPr="002E7A0E" w:rsidRDefault="0026598C" w:rsidP="00DE59AA">
            <w:pPr>
              <w:tabs>
                <w:tab w:val="decimal" w:pos="670"/>
              </w:tabs>
              <w:spacing w:line="320" w:lineRule="exact"/>
              <w:ind w:right="57"/>
              <w:jc w:val="right"/>
              <w:rPr>
                <w:rFonts w:asciiTheme="majorBidi" w:hAnsiTheme="majorBidi" w:cstheme="majorBidi"/>
                <w:sz w:val="20"/>
                <w:szCs w:val="20"/>
              </w:rPr>
            </w:pPr>
            <w:r w:rsidRPr="002E7A0E">
              <w:rPr>
                <w:rFonts w:asciiTheme="majorBidi" w:hAnsiTheme="majorBidi" w:cstheme="majorBidi"/>
              </w:rPr>
              <w:t>39,173</w:t>
            </w:r>
          </w:p>
        </w:tc>
        <w:tc>
          <w:tcPr>
            <w:tcW w:w="114" w:type="dxa"/>
          </w:tcPr>
          <w:p w14:paraId="5C570426"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11471F31" w14:textId="2909F6FB"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46,085</w:t>
            </w:r>
          </w:p>
        </w:tc>
        <w:tc>
          <w:tcPr>
            <w:tcW w:w="110" w:type="dxa"/>
          </w:tcPr>
          <w:p w14:paraId="7084582A"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20373A65" w14:textId="15946ED7" w:rsidR="0026598C" w:rsidRPr="002E7A0E" w:rsidRDefault="0026598C" w:rsidP="00DE59AA">
            <w:pPr>
              <w:tabs>
                <w:tab w:val="decimal" w:pos="670"/>
              </w:tabs>
              <w:spacing w:line="320" w:lineRule="exact"/>
              <w:ind w:right="57"/>
              <w:jc w:val="right"/>
              <w:rPr>
                <w:rFonts w:asciiTheme="majorBidi" w:hAnsiTheme="majorBidi" w:cstheme="majorBidi"/>
                <w:sz w:val="20"/>
                <w:szCs w:val="20"/>
              </w:rPr>
            </w:pPr>
            <w:r w:rsidRPr="002E7A0E">
              <w:rPr>
                <w:rFonts w:asciiTheme="majorBidi" w:hAnsiTheme="majorBidi" w:cstheme="majorBidi"/>
              </w:rPr>
              <w:t>39,839</w:t>
            </w:r>
          </w:p>
        </w:tc>
      </w:tr>
      <w:tr w:rsidR="0026598C" w:rsidRPr="002E7A0E" w14:paraId="3C4EA8F4" w14:textId="77777777" w:rsidTr="005219D3">
        <w:tc>
          <w:tcPr>
            <w:tcW w:w="3496" w:type="dxa"/>
          </w:tcPr>
          <w:p w14:paraId="71CE557E" w14:textId="77777777" w:rsidR="0026598C" w:rsidRPr="002E7A0E" w:rsidRDefault="0026598C" w:rsidP="00DE59AA">
            <w:pPr>
              <w:spacing w:line="320" w:lineRule="exact"/>
              <w:ind w:left="162"/>
              <w:rPr>
                <w:rFonts w:asciiTheme="majorBidi" w:hAnsiTheme="majorBidi" w:cstheme="majorBidi"/>
              </w:rPr>
            </w:pPr>
            <w:r w:rsidRPr="002E7A0E">
              <w:rPr>
                <w:rFonts w:asciiTheme="majorBidi" w:hAnsiTheme="majorBidi" w:cstheme="majorBidi"/>
              </w:rPr>
              <w:t>Over 3 - 6 months</w:t>
            </w:r>
          </w:p>
        </w:tc>
        <w:tc>
          <w:tcPr>
            <w:tcW w:w="1417" w:type="dxa"/>
          </w:tcPr>
          <w:p w14:paraId="13B2A828" w14:textId="7A6CEB2B"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394</w:t>
            </w:r>
          </w:p>
        </w:tc>
        <w:tc>
          <w:tcPr>
            <w:tcW w:w="110" w:type="dxa"/>
          </w:tcPr>
          <w:p w14:paraId="47E9C7CB"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6EA2989A" w14:textId="323C9E05" w:rsidR="0026598C" w:rsidRPr="002E7A0E" w:rsidRDefault="0026598C" w:rsidP="00DE59AA">
            <w:pPr>
              <w:tabs>
                <w:tab w:val="decimal" w:pos="670"/>
              </w:tabs>
              <w:spacing w:line="320" w:lineRule="exact"/>
              <w:ind w:right="57"/>
              <w:jc w:val="right"/>
              <w:rPr>
                <w:rFonts w:asciiTheme="majorBidi" w:hAnsiTheme="majorBidi" w:cstheme="majorBidi"/>
                <w:sz w:val="20"/>
                <w:szCs w:val="20"/>
              </w:rPr>
            </w:pPr>
            <w:r w:rsidRPr="002E7A0E">
              <w:rPr>
                <w:rFonts w:asciiTheme="majorBidi" w:hAnsiTheme="majorBidi" w:cstheme="majorBidi"/>
              </w:rPr>
              <w:t>89</w:t>
            </w:r>
          </w:p>
        </w:tc>
        <w:tc>
          <w:tcPr>
            <w:tcW w:w="114" w:type="dxa"/>
          </w:tcPr>
          <w:p w14:paraId="6EC52E53"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Pr>
          <w:p w14:paraId="1D8F1307" w14:textId="5A86E534"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392</w:t>
            </w:r>
          </w:p>
        </w:tc>
        <w:tc>
          <w:tcPr>
            <w:tcW w:w="110" w:type="dxa"/>
          </w:tcPr>
          <w:p w14:paraId="14D9A42D"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Pr>
          <w:p w14:paraId="7C7C0166" w14:textId="0BD24C61" w:rsidR="0026598C" w:rsidRPr="002E7A0E" w:rsidRDefault="0026598C" w:rsidP="00DE59AA">
            <w:pPr>
              <w:tabs>
                <w:tab w:val="decimal" w:pos="670"/>
              </w:tabs>
              <w:spacing w:line="320" w:lineRule="exact"/>
              <w:ind w:right="57"/>
              <w:jc w:val="right"/>
              <w:rPr>
                <w:rFonts w:asciiTheme="majorBidi" w:hAnsiTheme="majorBidi" w:cstheme="majorBidi"/>
                <w:sz w:val="20"/>
                <w:szCs w:val="20"/>
              </w:rPr>
            </w:pPr>
            <w:r w:rsidRPr="002E7A0E">
              <w:rPr>
                <w:rFonts w:asciiTheme="majorBidi" w:hAnsiTheme="majorBidi" w:cstheme="majorBidi"/>
              </w:rPr>
              <w:t>89</w:t>
            </w:r>
          </w:p>
        </w:tc>
      </w:tr>
      <w:tr w:rsidR="0026598C" w:rsidRPr="002E7A0E" w14:paraId="5B652D98" w14:textId="77777777" w:rsidTr="005219D3">
        <w:tc>
          <w:tcPr>
            <w:tcW w:w="3496" w:type="dxa"/>
          </w:tcPr>
          <w:p w14:paraId="30B47F12" w14:textId="581EBD92" w:rsidR="0026598C" w:rsidRPr="002E7A0E" w:rsidRDefault="0026598C" w:rsidP="00DE59AA">
            <w:pPr>
              <w:spacing w:line="320" w:lineRule="exact"/>
              <w:ind w:left="162"/>
              <w:rPr>
                <w:rFonts w:asciiTheme="majorBidi" w:hAnsiTheme="majorBidi" w:cstheme="majorBidi"/>
              </w:rPr>
            </w:pPr>
            <w:r w:rsidRPr="002E7A0E">
              <w:rPr>
                <w:rFonts w:asciiTheme="majorBidi" w:hAnsiTheme="majorBidi" w:cstheme="majorBidi"/>
              </w:rPr>
              <w:t>Over 6 - 12 months</w:t>
            </w:r>
          </w:p>
        </w:tc>
        <w:tc>
          <w:tcPr>
            <w:tcW w:w="1417" w:type="dxa"/>
          </w:tcPr>
          <w:p w14:paraId="177B94A2" w14:textId="1DC8E24F" w:rsidR="0026598C" w:rsidRPr="002E7A0E" w:rsidRDefault="0026598C" w:rsidP="00DE59AA">
            <w:pPr>
              <w:tabs>
                <w:tab w:val="decimal" w:pos="670"/>
              </w:tabs>
              <w:spacing w:line="320" w:lineRule="exact"/>
              <w:ind w:right="284"/>
              <w:jc w:val="right"/>
              <w:rPr>
                <w:rFonts w:asciiTheme="majorBidi" w:hAnsiTheme="majorBidi" w:cstheme="majorBidi"/>
              </w:rPr>
            </w:pPr>
            <w:r w:rsidRPr="002E7A0E">
              <w:rPr>
                <w:rFonts w:asciiTheme="majorBidi" w:hAnsiTheme="majorBidi" w:cstheme="majorBidi"/>
              </w:rPr>
              <w:t>-</w:t>
            </w:r>
          </w:p>
        </w:tc>
        <w:tc>
          <w:tcPr>
            <w:tcW w:w="110" w:type="dxa"/>
          </w:tcPr>
          <w:p w14:paraId="7B01BC14" w14:textId="77777777" w:rsidR="0026598C" w:rsidRPr="002E7A0E" w:rsidRDefault="0026598C"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0C993212" w14:textId="3E9EA599" w:rsidR="0026598C" w:rsidRPr="002E7A0E" w:rsidRDefault="0026598C" w:rsidP="00DE59AA">
            <w:pPr>
              <w:tabs>
                <w:tab w:val="decimal" w:pos="670"/>
              </w:tabs>
              <w:spacing w:line="320" w:lineRule="exact"/>
              <w:ind w:right="284"/>
              <w:jc w:val="right"/>
              <w:rPr>
                <w:rFonts w:asciiTheme="majorBidi" w:hAnsiTheme="majorBidi" w:cstheme="majorBidi"/>
                <w:sz w:val="20"/>
                <w:szCs w:val="20"/>
              </w:rPr>
            </w:pPr>
            <w:r w:rsidRPr="002E7A0E">
              <w:rPr>
                <w:rFonts w:asciiTheme="majorBidi" w:hAnsiTheme="majorBidi" w:cstheme="majorBidi"/>
              </w:rPr>
              <w:t>-</w:t>
            </w:r>
          </w:p>
        </w:tc>
        <w:tc>
          <w:tcPr>
            <w:tcW w:w="114" w:type="dxa"/>
          </w:tcPr>
          <w:p w14:paraId="6C22981B" w14:textId="77777777" w:rsidR="0026598C" w:rsidRPr="002E7A0E" w:rsidRDefault="0026598C" w:rsidP="00DE59AA">
            <w:pPr>
              <w:tabs>
                <w:tab w:val="decimal" w:pos="670"/>
              </w:tabs>
              <w:spacing w:line="320" w:lineRule="exact"/>
              <w:ind w:right="284"/>
              <w:jc w:val="right"/>
              <w:rPr>
                <w:rFonts w:asciiTheme="majorBidi" w:hAnsiTheme="majorBidi" w:cstheme="majorBidi"/>
              </w:rPr>
            </w:pPr>
          </w:p>
        </w:tc>
        <w:tc>
          <w:tcPr>
            <w:tcW w:w="1303" w:type="dxa"/>
          </w:tcPr>
          <w:p w14:paraId="06322D29" w14:textId="6743C18F" w:rsidR="0026598C" w:rsidRPr="002E7A0E" w:rsidRDefault="0026598C" w:rsidP="00DE59AA">
            <w:pPr>
              <w:tabs>
                <w:tab w:val="decimal" w:pos="670"/>
              </w:tabs>
              <w:spacing w:line="320" w:lineRule="exact"/>
              <w:ind w:right="284"/>
              <w:jc w:val="right"/>
              <w:rPr>
                <w:rFonts w:asciiTheme="majorBidi" w:hAnsiTheme="majorBidi" w:cstheme="majorBidi"/>
              </w:rPr>
            </w:pPr>
            <w:r w:rsidRPr="002E7A0E">
              <w:rPr>
                <w:rFonts w:asciiTheme="majorBidi" w:hAnsiTheme="majorBidi" w:cstheme="majorBidi"/>
              </w:rPr>
              <w:t>-</w:t>
            </w:r>
          </w:p>
        </w:tc>
        <w:tc>
          <w:tcPr>
            <w:tcW w:w="110" w:type="dxa"/>
          </w:tcPr>
          <w:p w14:paraId="4DFB405B" w14:textId="77777777" w:rsidR="0026598C" w:rsidRPr="002E7A0E" w:rsidRDefault="0026598C" w:rsidP="00DE59AA">
            <w:pPr>
              <w:tabs>
                <w:tab w:val="decimal" w:pos="670"/>
              </w:tabs>
              <w:spacing w:line="320" w:lineRule="exact"/>
              <w:ind w:right="284"/>
              <w:jc w:val="right"/>
              <w:rPr>
                <w:rFonts w:asciiTheme="majorBidi" w:hAnsiTheme="majorBidi" w:cstheme="majorBidi"/>
              </w:rPr>
            </w:pPr>
          </w:p>
        </w:tc>
        <w:tc>
          <w:tcPr>
            <w:tcW w:w="1308" w:type="dxa"/>
          </w:tcPr>
          <w:p w14:paraId="3AE0C152" w14:textId="2D658921" w:rsidR="0026598C" w:rsidRPr="002E7A0E" w:rsidRDefault="0026598C" w:rsidP="00DE59AA">
            <w:pPr>
              <w:tabs>
                <w:tab w:val="decimal" w:pos="670"/>
              </w:tabs>
              <w:spacing w:line="320" w:lineRule="exact"/>
              <w:ind w:right="284"/>
              <w:jc w:val="right"/>
              <w:rPr>
                <w:rFonts w:asciiTheme="majorBidi" w:hAnsiTheme="majorBidi" w:cstheme="majorBidi"/>
                <w:sz w:val="20"/>
                <w:szCs w:val="20"/>
              </w:rPr>
            </w:pPr>
            <w:r w:rsidRPr="002E7A0E">
              <w:rPr>
                <w:rFonts w:asciiTheme="majorBidi" w:hAnsiTheme="majorBidi" w:cstheme="majorBidi"/>
              </w:rPr>
              <w:t>-</w:t>
            </w:r>
          </w:p>
        </w:tc>
      </w:tr>
      <w:tr w:rsidR="0026598C" w:rsidRPr="002E7A0E" w14:paraId="71849A88" w14:textId="77777777" w:rsidTr="005219D3">
        <w:tc>
          <w:tcPr>
            <w:tcW w:w="3496" w:type="dxa"/>
          </w:tcPr>
          <w:p w14:paraId="53931302" w14:textId="77777777" w:rsidR="0026598C" w:rsidRPr="002E7A0E" w:rsidRDefault="0026598C" w:rsidP="00DE59AA">
            <w:pPr>
              <w:spacing w:line="320" w:lineRule="exact"/>
              <w:ind w:left="162"/>
              <w:rPr>
                <w:rFonts w:asciiTheme="majorBidi" w:hAnsiTheme="majorBidi" w:cstheme="majorBidi"/>
              </w:rPr>
            </w:pPr>
            <w:r w:rsidRPr="002E7A0E">
              <w:rPr>
                <w:rFonts w:asciiTheme="majorBidi" w:hAnsiTheme="majorBidi" w:cstheme="majorBidi"/>
              </w:rPr>
              <w:t>Over 12 months</w:t>
            </w:r>
          </w:p>
        </w:tc>
        <w:tc>
          <w:tcPr>
            <w:tcW w:w="1417" w:type="dxa"/>
            <w:tcBorders>
              <w:bottom w:val="single" w:sz="6" w:space="0" w:color="auto"/>
            </w:tcBorders>
          </w:tcPr>
          <w:p w14:paraId="4C4D180E" w14:textId="2B4A8C55"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166</w:t>
            </w:r>
          </w:p>
        </w:tc>
        <w:tc>
          <w:tcPr>
            <w:tcW w:w="110" w:type="dxa"/>
          </w:tcPr>
          <w:p w14:paraId="44A0B33E"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6409296A" w14:textId="39F7F5E3"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208</w:t>
            </w:r>
          </w:p>
        </w:tc>
        <w:tc>
          <w:tcPr>
            <w:tcW w:w="114" w:type="dxa"/>
          </w:tcPr>
          <w:p w14:paraId="4E86A3D2"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bottom w:val="single" w:sz="6" w:space="0" w:color="auto"/>
            </w:tcBorders>
          </w:tcPr>
          <w:p w14:paraId="1E4780BD" w14:textId="78A0E392"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166</w:t>
            </w:r>
          </w:p>
        </w:tc>
        <w:tc>
          <w:tcPr>
            <w:tcW w:w="110" w:type="dxa"/>
          </w:tcPr>
          <w:p w14:paraId="38229725"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220D4108" w14:textId="7FE00AF5"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208</w:t>
            </w:r>
          </w:p>
        </w:tc>
      </w:tr>
      <w:tr w:rsidR="0026598C" w:rsidRPr="002E7A0E" w14:paraId="6488FEB8" w14:textId="77777777" w:rsidTr="005219D3">
        <w:tc>
          <w:tcPr>
            <w:tcW w:w="3496" w:type="dxa"/>
          </w:tcPr>
          <w:p w14:paraId="07295051" w14:textId="77777777" w:rsidR="0026598C" w:rsidRPr="003B2E52" w:rsidRDefault="0026598C" w:rsidP="00DE59AA">
            <w:pPr>
              <w:spacing w:line="320" w:lineRule="exact"/>
              <w:rPr>
                <w:rFonts w:asciiTheme="majorBidi" w:hAnsiTheme="majorBidi" w:cstheme="majorBidi"/>
                <w:cs/>
              </w:rPr>
            </w:pPr>
            <w:r w:rsidRPr="002E7A0E">
              <w:rPr>
                <w:rFonts w:asciiTheme="majorBidi" w:hAnsiTheme="majorBidi" w:cstheme="majorBidi"/>
              </w:rPr>
              <w:t>Total</w:t>
            </w:r>
          </w:p>
        </w:tc>
        <w:tc>
          <w:tcPr>
            <w:tcW w:w="1417" w:type="dxa"/>
            <w:tcBorders>
              <w:top w:val="single" w:sz="6" w:space="0" w:color="auto"/>
            </w:tcBorders>
          </w:tcPr>
          <w:p w14:paraId="56FADF1C" w14:textId="5111438D"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176,400</w:t>
            </w:r>
          </w:p>
        </w:tc>
        <w:tc>
          <w:tcPr>
            <w:tcW w:w="110" w:type="dxa"/>
          </w:tcPr>
          <w:p w14:paraId="714E0B09"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5A0A5E9D" w14:textId="6562EDD3"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126,397</w:t>
            </w:r>
          </w:p>
        </w:tc>
        <w:tc>
          <w:tcPr>
            <w:tcW w:w="114" w:type="dxa"/>
          </w:tcPr>
          <w:p w14:paraId="5ADCA119"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5D1D23C8" w14:textId="1F4AAAD2"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173,875</w:t>
            </w:r>
          </w:p>
        </w:tc>
        <w:tc>
          <w:tcPr>
            <w:tcW w:w="110" w:type="dxa"/>
          </w:tcPr>
          <w:p w14:paraId="41F2987B"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2D084F2" w14:textId="10C49DDA"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124,461</w:t>
            </w:r>
          </w:p>
        </w:tc>
      </w:tr>
      <w:tr w:rsidR="0026598C" w:rsidRPr="002E7A0E" w14:paraId="1EEDC785" w14:textId="77777777" w:rsidTr="005219D3">
        <w:tc>
          <w:tcPr>
            <w:tcW w:w="3496" w:type="dxa"/>
          </w:tcPr>
          <w:p w14:paraId="76A0CBA2" w14:textId="77777777" w:rsidR="0026598C" w:rsidRPr="002E7A0E" w:rsidRDefault="0026598C" w:rsidP="00DE59AA">
            <w:pPr>
              <w:spacing w:line="320" w:lineRule="exact"/>
              <w:rPr>
                <w:rFonts w:asciiTheme="majorBidi" w:hAnsiTheme="majorBidi" w:cstheme="majorBidi"/>
              </w:rPr>
            </w:pPr>
            <w:r w:rsidRPr="002E7A0E">
              <w:rPr>
                <w:rFonts w:asciiTheme="majorBidi" w:hAnsiTheme="majorBidi" w:cstheme="majorBidi"/>
              </w:rPr>
              <w:t>Less: Allowance for doubtful accounts</w:t>
            </w:r>
          </w:p>
        </w:tc>
        <w:tc>
          <w:tcPr>
            <w:tcW w:w="1417" w:type="dxa"/>
            <w:tcBorders>
              <w:bottom w:val="single" w:sz="6" w:space="0" w:color="auto"/>
            </w:tcBorders>
          </w:tcPr>
          <w:p w14:paraId="11B0EA2F" w14:textId="61E86798" w:rsidR="0026598C" w:rsidRPr="002E7A0E" w:rsidRDefault="0026598C" w:rsidP="00DE59AA">
            <w:pPr>
              <w:tabs>
                <w:tab w:val="decimal" w:pos="670"/>
              </w:tabs>
              <w:spacing w:line="320" w:lineRule="exact"/>
              <w:jc w:val="right"/>
              <w:rPr>
                <w:rFonts w:asciiTheme="majorBidi" w:hAnsiTheme="majorBidi" w:cstheme="majorBidi"/>
              </w:rPr>
            </w:pPr>
            <w:r w:rsidRPr="002E7A0E">
              <w:rPr>
                <w:rFonts w:asciiTheme="majorBidi" w:hAnsiTheme="majorBidi" w:cstheme="majorBidi"/>
              </w:rPr>
              <w:t>(166)</w:t>
            </w:r>
          </w:p>
        </w:tc>
        <w:tc>
          <w:tcPr>
            <w:tcW w:w="110" w:type="dxa"/>
          </w:tcPr>
          <w:p w14:paraId="4B14C8F1" w14:textId="77777777" w:rsidR="0026598C" w:rsidRPr="002E7A0E" w:rsidRDefault="0026598C" w:rsidP="00DE59AA">
            <w:pPr>
              <w:pStyle w:val="BodyTextIndent"/>
              <w:tabs>
                <w:tab w:val="decimal" w:pos="670"/>
              </w:tabs>
              <w:spacing w:line="32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10E58509" w:rsidR="0026598C" w:rsidRPr="002E7A0E" w:rsidRDefault="0026598C" w:rsidP="00DE59AA">
            <w:pPr>
              <w:tabs>
                <w:tab w:val="decimal" w:pos="670"/>
              </w:tabs>
              <w:spacing w:line="320" w:lineRule="exact"/>
              <w:jc w:val="right"/>
              <w:rPr>
                <w:rFonts w:asciiTheme="majorBidi" w:hAnsiTheme="majorBidi" w:cstheme="majorBidi"/>
              </w:rPr>
            </w:pPr>
            <w:r w:rsidRPr="002E7A0E">
              <w:rPr>
                <w:rFonts w:asciiTheme="majorBidi" w:hAnsiTheme="majorBidi" w:cstheme="majorBidi"/>
              </w:rPr>
              <w:t>(166)</w:t>
            </w:r>
          </w:p>
        </w:tc>
        <w:tc>
          <w:tcPr>
            <w:tcW w:w="114" w:type="dxa"/>
          </w:tcPr>
          <w:p w14:paraId="44492856" w14:textId="77777777" w:rsidR="0026598C" w:rsidRPr="002E7A0E" w:rsidRDefault="0026598C" w:rsidP="00DE59AA">
            <w:pPr>
              <w:tabs>
                <w:tab w:val="decimal" w:pos="670"/>
              </w:tabs>
              <w:spacing w:line="320" w:lineRule="exact"/>
              <w:jc w:val="right"/>
              <w:rPr>
                <w:rFonts w:asciiTheme="majorBidi" w:hAnsiTheme="majorBidi" w:cstheme="majorBidi"/>
              </w:rPr>
            </w:pPr>
          </w:p>
        </w:tc>
        <w:tc>
          <w:tcPr>
            <w:tcW w:w="1303" w:type="dxa"/>
            <w:tcBorders>
              <w:bottom w:val="single" w:sz="6" w:space="0" w:color="auto"/>
            </w:tcBorders>
          </w:tcPr>
          <w:p w14:paraId="459D3D24" w14:textId="502D51C2" w:rsidR="0026598C" w:rsidRPr="002E7A0E" w:rsidRDefault="0026598C" w:rsidP="00DE59AA">
            <w:pPr>
              <w:tabs>
                <w:tab w:val="decimal" w:pos="670"/>
              </w:tabs>
              <w:spacing w:line="320" w:lineRule="exact"/>
              <w:jc w:val="right"/>
              <w:rPr>
                <w:rFonts w:asciiTheme="majorBidi" w:hAnsiTheme="majorBidi" w:cstheme="majorBidi"/>
              </w:rPr>
            </w:pPr>
            <w:r w:rsidRPr="002E7A0E">
              <w:rPr>
                <w:rFonts w:asciiTheme="majorBidi" w:hAnsiTheme="majorBidi" w:cstheme="majorBidi"/>
              </w:rPr>
              <w:t>(166)</w:t>
            </w:r>
          </w:p>
        </w:tc>
        <w:tc>
          <w:tcPr>
            <w:tcW w:w="110" w:type="dxa"/>
          </w:tcPr>
          <w:p w14:paraId="3C3F5603" w14:textId="77777777" w:rsidR="0026598C" w:rsidRPr="002E7A0E" w:rsidRDefault="0026598C" w:rsidP="00DE59AA">
            <w:pPr>
              <w:tabs>
                <w:tab w:val="decimal" w:pos="670"/>
              </w:tabs>
              <w:spacing w:line="320" w:lineRule="exact"/>
              <w:jc w:val="right"/>
              <w:rPr>
                <w:rFonts w:asciiTheme="majorBidi" w:hAnsiTheme="majorBidi" w:cstheme="majorBidi"/>
              </w:rPr>
            </w:pPr>
          </w:p>
        </w:tc>
        <w:tc>
          <w:tcPr>
            <w:tcW w:w="1308" w:type="dxa"/>
            <w:tcBorders>
              <w:bottom w:val="single" w:sz="6" w:space="0" w:color="auto"/>
            </w:tcBorders>
          </w:tcPr>
          <w:p w14:paraId="64D372F3" w14:textId="0827FC56" w:rsidR="0026598C" w:rsidRPr="002E7A0E" w:rsidRDefault="0026598C" w:rsidP="00DE59AA">
            <w:pPr>
              <w:tabs>
                <w:tab w:val="decimal" w:pos="670"/>
              </w:tabs>
              <w:spacing w:line="320" w:lineRule="exact"/>
              <w:jc w:val="right"/>
              <w:rPr>
                <w:rFonts w:asciiTheme="majorBidi" w:hAnsiTheme="majorBidi" w:cstheme="majorBidi"/>
              </w:rPr>
            </w:pPr>
            <w:r w:rsidRPr="002E7A0E">
              <w:rPr>
                <w:rFonts w:asciiTheme="majorBidi" w:hAnsiTheme="majorBidi" w:cstheme="majorBidi"/>
              </w:rPr>
              <w:t>(166)</w:t>
            </w:r>
          </w:p>
        </w:tc>
      </w:tr>
      <w:tr w:rsidR="0026598C" w:rsidRPr="002E7A0E" w14:paraId="26B43EC5" w14:textId="77777777" w:rsidTr="00DE59AA">
        <w:tc>
          <w:tcPr>
            <w:tcW w:w="3496" w:type="dxa"/>
          </w:tcPr>
          <w:p w14:paraId="230BFABB" w14:textId="77777777" w:rsidR="0026598C" w:rsidRPr="002E7A0E" w:rsidRDefault="0026598C" w:rsidP="00DE59AA">
            <w:pPr>
              <w:spacing w:line="320" w:lineRule="exact"/>
              <w:rPr>
                <w:rFonts w:asciiTheme="majorBidi" w:hAnsiTheme="majorBidi" w:cstheme="majorBidi"/>
              </w:rPr>
            </w:pPr>
            <w:r w:rsidRPr="002E7A0E">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010827F8"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176,234</w:t>
            </w:r>
          </w:p>
        </w:tc>
        <w:tc>
          <w:tcPr>
            <w:tcW w:w="110" w:type="dxa"/>
          </w:tcPr>
          <w:p w14:paraId="69A146EC"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4D629BB1"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126,231</w:t>
            </w:r>
          </w:p>
        </w:tc>
        <w:tc>
          <w:tcPr>
            <w:tcW w:w="114" w:type="dxa"/>
          </w:tcPr>
          <w:p w14:paraId="6112C80F"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5AFBA2E3"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173,709</w:t>
            </w:r>
          </w:p>
        </w:tc>
        <w:tc>
          <w:tcPr>
            <w:tcW w:w="110" w:type="dxa"/>
          </w:tcPr>
          <w:p w14:paraId="7EEF94AA"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07A09316"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124,295</w:t>
            </w:r>
          </w:p>
        </w:tc>
      </w:tr>
      <w:tr w:rsidR="0026598C" w:rsidRPr="002E7A0E" w14:paraId="01B427EA" w14:textId="77777777" w:rsidTr="005219D3">
        <w:tc>
          <w:tcPr>
            <w:tcW w:w="3496" w:type="dxa"/>
          </w:tcPr>
          <w:p w14:paraId="6BD8C376" w14:textId="77777777" w:rsidR="0026598C" w:rsidRPr="002E7A0E" w:rsidRDefault="0026598C" w:rsidP="00DE59AA">
            <w:pPr>
              <w:spacing w:line="320" w:lineRule="exact"/>
              <w:rPr>
                <w:rFonts w:asciiTheme="majorBidi" w:hAnsiTheme="majorBidi" w:cstheme="majorBidi"/>
              </w:rPr>
            </w:pPr>
            <w:r w:rsidRPr="002E7A0E">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36375935"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177,201</w:t>
            </w:r>
          </w:p>
        </w:tc>
        <w:tc>
          <w:tcPr>
            <w:tcW w:w="110" w:type="dxa"/>
          </w:tcPr>
          <w:p w14:paraId="327D1323"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5E457EBB"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202,198</w:t>
            </w:r>
          </w:p>
        </w:tc>
        <w:tc>
          <w:tcPr>
            <w:tcW w:w="114" w:type="dxa"/>
          </w:tcPr>
          <w:p w14:paraId="4560A036"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2B1BA34D" w:rsidR="0026598C" w:rsidRPr="003B2E52" w:rsidRDefault="0026598C" w:rsidP="00DE59AA">
            <w:pPr>
              <w:tabs>
                <w:tab w:val="decimal" w:pos="670"/>
              </w:tabs>
              <w:spacing w:line="320" w:lineRule="exact"/>
              <w:ind w:right="57"/>
              <w:jc w:val="right"/>
              <w:rPr>
                <w:rFonts w:asciiTheme="majorBidi" w:hAnsiTheme="majorBidi" w:cstheme="majorBidi"/>
                <w:cs/>
              </w:rPr>
            </w:pPr>
            <w:r w:rsidRPr="002E7A0E">
              <w:rPr>
                <w:rFonts w:asciiTheme="majorBidi" w:hAnsiTheme="majorBidi" w:cstheme="majorBidi"/>
              </w:rPr>
              <w:t>174,979</w:t>
            </w:r>
          </w:p>
        </w:tc>
        <w:tc>
          <w:tcPr>
            <w:tcW w:w="110" w:type="dxa"/>
          </w:tcPr>
          <w:p w14:paraId="3BA32802" w14:textId="77777777" w:rsidR="0026598C" w:rsidRPr="002E7A0E" w:rsidRDefault="0026598C" w:rsidP="00DE59AA">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6D933CF1" w:rsidR="0026598C" w:rsidRPr="002E7A0E" w:rsidRDefault="0026598C" w:rsidP="00DE59AA">
            <w:pPr>
              <w:tabs>
                <w:tab w:val="decimal" w:pos="670"/>
              </w:tabs>
              <w:spacing w:line="320" w:lineRule="exact"/>
              <w:ind w:right="57"/>
              <w:jc w:val="right"/>
              <w:rPr>
                <w:rFonts w:asciiTheme="majorBidi" w:hAnsiTheme="majorBidi" w:cstheme="majorBidi"/>
              </w:rPr>
            </w:pPr>
            <w:r w:rsidRPr="002E7A0E">
              <w:rPr>
                <w:rFonts w:asciiTheme="majorBidi" w:hAnsiTheme="majorBidi" w:cstheme="majorBidi"/>
              </w:rPr>
              <w:t>203,287</w:t>
            </w:r>
          </w:p>
        </w:tc>
      </w:tr>
    </w:tbl>
    <w:p w14:paraId="776BE07F" w14:textId="77777777" w:rsidR="006E72E2" w:rsidRPr="002E7A0E" w:rsidRDefault="006E72E2" w:rsidP="00DE59AA">
      <w:pPr>
        <w:spacing w:line="340" w:lineRule="exact"/>
        <w:ind w:left="288" w:hanging="288"/>
        <w:jc w:val="thaiDistribute"/>
        <w:rPr>
          <w:rFonts w:asciiTheme="majorBidi" w:eastAsia="Angsana New" w:hAnsiTheme="majorBidi" w:cstheme="majorBidi"/>
          <w:b/>
          <w:bCs/>
          <w:sz w:val="32"/>
          <w:szCs w:val="32"/>
        </w:rPr>
      </w:pPr>
    </w:p>
    <w:p w14:paraId="00905397" w14:textId="5A56E2A9" w:rsidR="006E72E2" w:rsidRPr="002E7A0E" w:rsidRDefault="005219D3" w:rsidP="007B4A42">
      <w:pPr>
        <w:spacing w:line="240" w:lineRule="atLeast"/>
        <w:ind w:left="284" w:hanging="284"/>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9</w:t>
      </w:r>
      <w:r w:rsidR="006B0A2E" w:rsidRPr="002E7A0E">
        <w:rPr>
          <w:rFonts w:asciiTheme="majorBidi" w:eastAsia="Angsana New" w:hAnsiTheme="majorBidi" w:cstheme="majorBidi"/>
          <w:b/>
          <w:bCs/>
          <w:sz w:val="32"/>
          <w:szCs w:val="32"/>
        </w:rPr>
        <w:t>.</w:t>
      </w:r>
      <w:r w:rsidR="006B0A2E" w:rsidRPr="002E7A0E">
        <w:rPr>
          <w:rFonts w:asciiTheme="majorBidi" w:eastAsia="Angsana New" w:hAnsiTheme="majorBidi" w:cstheme="majorBidi"/>
          <w:b/>
          <w:bCs/>
          <w:sz w:val="32"/>
          <w:szCs w:val="32"/>
        </w:rPr>
        <w:tab/>
        <w:t>INVENTORIES</w:t>
      </w:r>
    </w:p>
    <w:tbl>
      <w:tblPr>
        <w:tblW w:w="9184" w:type="dxa"/>
        <w:tblInd w:w="283" w:type="dxa"/>
        <w:tblLayout w:type="fixed"/>
        <w:tblCellMar>
          <w:left w:w="45" w:type="dxa"/>
          <w:right w:w="45" w:type="dxa"/>
        </w:tblCellMar>
        <w:tblLook w:val="0000" w:firstRow="0" w:lastRow="0" w:firstColumn="0" w:lastColumn="0" w:noHBand="0" w:noVBand="0"/>
      </w:tblPr>
      <w:tblGrid>
        <w:gridCol w:w="2464"/>
        <w:gridCol w:w="1078"/>
        <w:gridCol w:w="110"/>
        <w:gridCol w:w="989"/>
        <w:gridCol w:w="122"/>
        <w:gridCol w:w="1019"/>
        <w:gridCol w:w="110"/>
        <w:gridCol w:w="1031"/>
        <w:gridCol w:w="110"/>
        <w:gridCol w:w="1010"/>
        <w:gridCol w:w="116"/>
        <w:gridCol w:w="1025"/>
      </w:tblGrid>
      <w:tr w:rsidR="005219D3" w:rsidRPr="002E7A0E" w14:paraId="04E6208A" w14:textId="77777777" w:rsidTr="002F33BC">
        <w:tc>
          <w:tcPr>
            <w:tcW w:w="2464" w:type="dxa"/>
          </w:tcPr>
          <w:p w14:paraId="605EBB71"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6720" w:type="dxa"/>
            <w:gridSpan w:val="11"/>
            <w:tcBorders>
              <w:bottom w:val="single" w:sz="6" w:space="0" w:color="auto"/>
            </w:tcBorders>
            <w:vAlign w:val="center"/>
          </w:tcPr>
          <w:p w14:paraId="2D49D7BC" w14:textId="3E098434" w:rsidR="005219D3" w:rsidRPr="003B2E52" w:rsidRDefault="005219D3" w:rsidP="00DE59AA">
            <w:pPr>
              <w:spacing w:line="320" w:lineRule="exact"/>
              <w:ind w:right="-18"/>
              <w:jc w:val="right"/>
              <w:rPr>
                <w:rFonts w:asciiTheme="majorBidi" w:hAnsiTheme="majorBidi" w:cstheme="majorBidi"/>
                <w:sz w:val="26"/>
                <w:szCs w:val="26"/>
                <w:cs/>
              </w:rPr>
            </w:pPr>
            <w:r w:rsidRPr="002E7A0E">
              <w:rPr>
                <w:rFonts w:asciiTheme="majorBidi" w:hAnsiTheme="majorBidi" w:cstheme="majorBidi"/>
              </w:rPr>
              <w:t>(Unit: Thousand Baht)</w:t>
            </w:r>
          </w:p>
        </w:tc>
      </w:tr>
      <w:tr w:rsidR="005219D3" w:rsidRPr="002E7A0E" w14:paraId="1205B7AA" w14:textId="77777777" w:rsidTr="002F33BC">
        <w:tc>
          <w:tcPr>
            <w:tcW w:w="2464" w:type="dxa"/>
          </w:tcPr>
          <w:p w14:paraId="0B7B0E6D"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6720" w:type="dxa"/>
            <w:gridSpan w:val="11"/>
            <w:tcBorders>
              <w:top w:val="single" w:sz="6" w:space="0" w:color="auto"/>
              <w:bottom w:val="single" w:sz="6" w:space="0" w:color="auto"/>
            </w:tcBorders>
          </w:tcPr>
          <w:p w14:paraId="0AE5193C" w14:textId="40F2DA98" w:rsidR="005219D3" w:rsidRPr="003B2E52" w:rsidRDefault="005219D3" w:rsidP="00DE59AA">
            <w:pPr>
              <w:spacing w:line="320" w:lineRule="exact"/>
              <w:ind w:right="-18"/>
              <w:jc w:val="center"/>
              <w:rPr>
                <w:rFonts w:asciiTheme="majorBidi" w:hAnsiTheme="majorBidi" w:cstheme="majorBidi"/>
                <w:sz w:val="26"/>
                <w:szCs w:val="26"/>
                <w:cs/>
              </w:rPr>
            </w:pPr>
            <w:r w:rsidRPr="002E7A0E">
              <w:rPr>
                <w:rFonts w:asciiTheme="majorBidi" w:hAnsiTheme="majorBidi" w:cstheme="majorBidi"/>
                <w:sz w:val="26"/>
                <w:szCs w:val="26"/>
              </w:rPr>
              <w:t>Consolidated</w:t>
            </w:r>
          </w:p>
        </w:tc>
      </w:tr>
      <w:tr w:rsidR="005219D3" w:rsidRPr="002E7A0E" w14:paraId="68E8090F" w14:textId="77777777" w:rsidTr="005219D3">
        <w:tc>
          <w:tcPr>
            <w:tcW w:w="2464" w:type="dxa"/>
          </w:tcPr>
          <w:p w14:paraId="0063B653"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78" w:type="dxa"/>
          </w:tcPr>
          <w:p w14:paraId="0C563F29"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99" w:type="dxa"/>
            <w:gridSpan w:val="2"/>
            <w:tcBorders>
              <w:top w:val="single" w:sz="6" w:space="0" w:color="auto"/>
            </w:tcBorders>
          </w:tcPr>
          <w:p w14:paraId="63C1B36D"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22" w:type="dxa"/>
            <w:tcBorders>
              <w:top w:val="single" w:sz="6" w:space="0" w:color="auto"/>
            </w:tcBorders>
          </w:tcPr>
          <w:p w14:paraId="190D5946"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2160" w:type="dxa"/>
            <w:gridSpan w:val="3"/>
            <w:tcBorders>
              <w:top w:val="single" w:sz="6" w:space="0" w:color="auto"/>
            </w:tcBorders>
          </w:tcPr>
          <w:p w14:paraId="30268036" w14:textId="5A264AC8" w:rsidR="005219D3" w:rsidRPr="002E7A0E" w:rsidRDefault="005219D3" w:rsidP="00DE59AA">
            <w:pPr>
              <w:spacing w:line="320" w:lineRule="exact"/>
              <w:ind w:right="-18"/>
              <w:jc w:val="center"/>
              <w:rPr>
                <w:rFonts w:asciiTheme="majorBidi" w:hAnsiTheme="majorBidi" w:cstheme="majorBidi"/>
                <w:sz w:val="26"/>
                <w:szCs w:val="26"/>
                <w:cs/>
              </w:rPr>
            </w:pPr>
            <w:r w:rsidRPr="002E7A0E">
              <w:rPr>
                <w:rFonts w:asciiTheme="majorBidi" w:hAnsiTheme="majorBidi" w:cstheme="majorBidi"/>
                <w:sz w:val="26"/>
                <w:szCs w:val="26"/>
              </w:rPr>
              <w:t>Reduction of cost</w:t>
            </w:r>
          </w:p>
        </w:tc>
        <w:tc>
          <w:tcPr>
            <w:tcW w:w="110" w:type="dxa"/>
            <w:tcBorders>
              <w:top w:val="single" w:sz="6" w:space="0" w:color="auto"/>
            </w:tcBorders>
          </w:tcPr>
          <w:p w14:paraId="501170C8"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10" w:type="dxa"/>
            <w:tcBorders>
              <w:top w:val="single" w:sz="6" w:space="0" w:color="auto"/>
            </w:tcBorders>
          </w:tcPr>
          <w:p w14:paraId="48208857"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141" w:type="dxa"/>
            <w:gridSpan w:val="2"/>
            <w:tcBorders>
              <w:top w:val="single" w:sz="6" w:space="0" w:color="auto"/>
            </w:tcBorders>
          </w:tcPr>
          <w:p w14:paraId="231B49B9" w14:textId="77777777" w:rsidR="005219D3" w:rsidRPr="003B2E52" w:rsidRDefault="005219D3" w:rsidP="00DE59AA">
            <w:pPr>
              <w:spacing w:line="320" w:lineRule="exact"/>
              <w:ind w:right="-18"/>
              <w:jc w:val="center"/>
              <w:rPr>
                <w:rFonts w:asciiTheme="majorBidi" w:hAnsiTheme="majorBidi" w:cstheme="majorBidi"/>
                <w:sz w:val="26"/>
                <w:szCs w:val="26"/>
                <w:cs/>
              </w:rPr>
            </w:pPr>
          </w:p>
        </w:tc>
      </w:tr>
      <w:tr w:rsidR="005219D3" w:rsidRPr="002E7A0E" w14:paraId="14BD260E" w14:textId="77777777" w:rsidTr="005219D3">
        <w:tc>
          <w:tcPr>
            <w:tcW w:w="2464" w:type="dxa"/>
          </w:tcPr>
          <w:p w14:paraId="33E03193"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78" w:type="dxa"/>
          </w:tcPr>
          <w:p w14:paraId="3ADAA5C6"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99" w:type="dxa"/>
            <w:gridSpan w:val="2"/>
          </w:tcPr>
          <w:p w14:paraId="711680CE"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22" w:type="dxa"/>
          </w:tcPr>
          <w:p w14:paraId="075863EA"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2160" w:type="dxa"/>
            <w:gridSpan w:val="3"/>
          </w:tcPr>
          <w:p w14:paraId="64FDABE6" w14:textId="36D5DA71" w:rsidR="005219D3" w:rsidRPr="002E7A0E" w:rsidRDefault="005219D3" w:rsidP="00DE59AA">
            <w:pPr>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of inventories to</w:t>
            </w:r>
          </w:p>
        </w:tc>
        <w:tc>
          <w:tcPr>
            <w:tcW w:w="110" w:type="dxa"/>
          </w:tcPr>
          <w:p w14:paraId="72B8709E"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010" w:type="dxa"/>
          </w:tcPr>
          <w:p w14:paraId="28C543FA" w14:textId="77777777" w:rsidR="005219D3" w:rsidRPr="002E7A0E" w:rsidRDefault="005219D3" w:rsidP="00DE59AA">
            <w:pPr>
              <w:spacing w:line="320" w:lineRule="exact"/>
              <w:ind w:right="-18"/>
              <w:jc w:val="center"/>
              <w:rPr>
                <w:rFonts w:asciiTheme="majorBidi" w:hAnsiTheme="majorBidi" w:cstheme="majorBidi"/>
                <w:sz w:val="26"/>
                <w:szCs w:val="26"/>
                <w:cs/>
              </w:rPr>
            </w:pPr>
          </w:p>
        </w:tc>
        <w:tc>
          <w:tcPr>
            <w:tcW w:w="1141" w:type="dxa"/>
            <w:gridSpan w:val="2"/>
          </w:tcPr>
          <w:p w14:paraId="32CD9AEC" w14:textId="77777777" w:rsidR="005219D3" w:rsidRPr="003B2E52" w:rsidRDefault="005219D3" w:rsidP="00DE59AA">
            <w:pPr>
              <w:spacing w:line="320" w:lineRule="exact"/>
              <w:ind w:right="-18"/>
              <w:jc w:val="center"/>
              <w:rPr>
                <w:rFonts w:asciiTheme="majorBidi" w:hAnsiTheme="majorBidi" w:cstheme="majorBidi"/>
                <w:sz w:val="26"/>
                <w:szCs w:val="26"/>
                <w:cs/>
              </w:rPr>
            </w:pPr>
          </w:p>
        </w:tc>
      </w:tr>
      <w:tr w:rsidR="005219D3" w:rsidRPr="002E7A0E" w14:paraId="6226C1C5" w14:textId="77777777" w:rsidTr="002F33BC">
        <w:tc>
          <w:tcPr>
            <w:tcW w:w="2464" w:type="dxa"/>
          </w:tcPr>
          <w:p w14:paraId="28B06FE6"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2177" w:type="dxa"/>
            <w:gridSpan w:val="3"/>
            <w:tcBorders>
              <w:bottom w:val="single" w:sz="6" w:space="0" w:color="auto"/>
            </w:tcBorders>
          </w:tcPr>
          <w:p w14:paraId="13C1902B" w14:textId="6740BAF9" w:rsidR="005219D3" w:rsidRPr="002E7A0E" w:rsidRDefault="005219D3" w:rsidP="00DE59AA">
            <w:pPr>
              <w:spacing w:line="320" w:lineRule="exact"/>
              <w:ind w:right="-18"/>
              <w:jc w:val="center"/>
              <w:rPr>
                <w:rFonts w:asciiTheme="majorBidi" w:hAnsiTheme="majorBidi" w:cstheme="majorBidi"/>
                <w:sz w:val="26"/>
                <w:szCs w:val="26"/>
                <w:cs/>
              </w:rPr>
            </w:pPr>
            <w:r w:rsidRPr="002E7A0E">
              <w:rPr>
                <w:rFonts w:asciiTheme="majorBidi" w:hAnsiTheme="majorBidi" w:cstheme="majorBidi"/>
                <w:sz w:val="26"/>
                <w:szCs w:val="26"/>
              </w:rPr>
              <w:t>Cost</w:t>
            </w:r>
          </w:p>
        </w:tc>
        <w:tc>
          <w:tcPr>
            <w:tcW w:w="122" w:type="dxa"/>
          </w:tcPr>
          <w:p w14:paraId="03C46B49"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2160" w:type="dxa"/>
            <w:gridSpan w:val="3"/>
            <w:tcBorders>
              <w:bottom w:val="single" w:sz="6" w:space="0" w:color="auto"/>
            </w:tcBorders>
          </w:tcPr>
          <w:p w14:paraId="215482B3" w14:textId="62C398E5" w:rsidR="005219D3" w:rsidRPr="002E7A0E" w:rsidRDefault="005219D3" w:rsidP="00DE59AA">
            <w:pPr>
              <w:spacing w:line="320" w:lineRule="exact"/>
              <w:ind w:right="-18"/>
              <w:jc w:val="center"/>
              <w:rPr>
                <w:rFonts w:asciiTheme="majorBidi" w:hAnsiTheme="majorBidi" w:cstheme="majorBidi"/>
                <w:sz w:val="26"/>
                <w:szCs w:val="26"/>
                <w:cs/>
              </w:rPr>
            </w:pPr>
            <w:r w:rsidRPr="002E7A0E">
              <w:rPr>
                <w:rFonts w:asciiTheme="majorBidi" w:hAnsiTheme="majorBidi" w:cstheme="majorBidi"/>
                <w:sz w:val="26"/>
                <w:szCs w:val="26"/>
              </w:rPr>
              <w:t xml:space="preserve">net </w:t>
            </w:r>
            <w:proofErr w:type="spellStart"/>
            <w:r w:rsidRPr="002E7A0E">
              <w:rPr>
                <w:rFonts w:asciiTheme="majorBidi" w:hAnsiTheme="majorBidi" w:cstheme="majorBidi"/>
                <w:sz w:val="26"/>
                <w:szCs w:val="26"/>
              </w:rPr>
              <w:t>realisable</w:t>
            </w:r>
            <w:proofErr w:type="spellEnd"/>
            <w:r w:rsidRPr="002E7A0E">
              <w:rPr>
                <w:rFonts w:asciiTheme="majorBidi" w:hAnsiTheme="majorBidi" w:cstheme="majorBidi"/>
                <w:sz w:val="26"/>
                <w:szCs w:val="26"/>
              </w:rPr>
              <w:t xml:space="preserve"> value</w:t>
            </w:r>
          </w:p>
        </w:tc>
        <w:tc>
          <w:tcPr>
            <w:tcW w:w="110" w:type="dxa"/>
          </w:tcPr>
          <w:p w14:paraId="4226C2D3" w14:textId="77777777" w:rsidR="005219D3" w:rsidRPr="003B2E52" w:rsidRDefault="005219D3" w:rsidP="00DE59AA">
            <w:pPr>
              <w:spacing w:line="320" w:lineRule="exact"/>
              <w:ind w:right="-18"/>
              <w:jc w:val="center"/>
              <w:rPr>
                <w:rFonts w:asciiTheme="majorBidi" w:hAnsiTheme="majorBidi" w:cstheme="majorBidi"/>
                <w:sz w:val="26"/>
                <w:szCs w:val="26"/>
                <w:cs/>
              </w:rPr>
            </w:pPr>
          </w:p>
        </w:tc>
        <w:tc>
          <w:tcPr>
            <w:tcW w:w="2151" w:type="dxa"/>
            <w:gridSpan w:val="3"/>
            <w:tcBorders>
              <w:bottom w:val="single" w:sz="6" w:space="0" w:color="auto"/>
            </w:tcBorders>
          </w:tcPr>
          <w:p w14:paraId="640D0286" w14:textId="7830BB6B" w:rsidR="005219D3" w:rsidRPr="003B2E52" w:rsidRDefault="002F33BC" w:rsidP="00DE59AA">
            <w:pPr>
              <w:spacing w:line="320" w:lineRule="exact"/>
              <w:ind w:right="-18"/>
              <w:jc w:val="center"/>
              <w:rPr>
                <w:rFonts w:asciiTheme="majorBidi" w:hAnsiTheme="majorBidi" w:cstheme="majorBidi"/>
                <w:sz w:val="26"/>
                <w:szCs w:val="26"/>
                <w:cs/>
              </w:rPr>
            </w:pPr>
            <w:r w:rsidRPr="002E7A0E">
              <w:rPr>
                <w:rFonts w:asciiTheme="majorBidi" w:hAnsiTheme="majorBidi" w:cstheme="majorBidi"/>
                <w:sz w:val="26"/>
                <w:szCs w:val="26"/>
              </w:rPr>
              <w:t>Inventories - net</w:t>
            </w:r>
          </w:p>
        </w:tc>
      </w:tr>
      <w:tr w:rsidR="002F33BC" w:rsidRPr="002E7A0E" w14:paraId="2EA86106" w14:textId="77777777" w:rsidTr="005219D3">
        <w:tc>
          <w:tcPr>
            <w:tcW w:w="2464" w:type="dxa"/>
          </w:tcPr>
          <w:p w14:paraId="03E47C69" w14:textId="77777777" w:rsidR="002F33BC" w:rsidRPr="003B2E52" w:rsidRDefault="002F33BC" w:rsidP="00DE59AA">
            <w:pPr>
              <w:spacing w:line="320" w:lineRule="exact"/>
              <w:ind w:right="-18"/>
              <w:jc w:val="both"/>
              <w:rPr>
                <w:rFonts w:asciiTheme="majorBidi" w:hAnsiTheme="majorBidi" w:cstheme="majorBidi"/>
                <w:b/>
                <w:bCs/>
                <w:sz w:val="26"/>
                <w:szCs w:val="26"/>
                <w:u w:val="single"/>
                <w:cs/>
              </w:rPr>
            </w:pPr>
          </w:p>
        </w:tc>
        <w:tc>
          <w:tcPr>
            <w:tcW w:w="1078" w:type="dxa"/>
            <w:tcBorders>
              <w:top w:val="single" w:sz="6" w:space="0" w:color="auto"/>
              <w:bottom w:val="single" w:sz="6" w:space="0" w:color="auto"/>
            </w:tcBorders>
          </w:tcPr>
          <w:p w14:paraId="6F857373" w14:textId="610BDBC2"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0" w:type="dxa"/>
            <w:tcBorders>
              <w:top w:val="single" w:sz="6" w:space="0" w:color="auto"/>
            </w:tcBorders>
          </w:tcPr>
          <w:p w14:paraId="6DAB0287" w14:textId="7777777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p>
        </w:tc>
        <w:tc>
          <w:tcPr>
            <w:tcW w:w="989" w:type="dxa"/>
            <w:tcBorders>
              <w:top w:val="single" w:sz="6" w:space="0" w:color="auto"/>
              <w:bottom w:val="single" w:sz="6" w:space="0" w:color="auto"/>
            </w:tcBorders>
          </w:tcPr>
          <w:p w14:paraId="548CE9B5" w14:textId="04692186"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22" w:type="dxa"/>
          </w:tcPr>
          <w:p w14:paraId="3CEE978D" w14:textId="7777777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p>
        </w:tc>
        <w:tc>
          <w:tcPr>
            <w:tcW w:w="1019" w:type="dxa"/>
            <w:tcBorders>
              <w:top w:val="single" w:sz="6" w:space="0" w:color="auto"/>
              <w:bottom w:val="single" w:sz="6" w:space="0" w:color="auto"/>
            </w:tcBorders>
          </w:tcPr>
          <w:p w14:paraId="2838CB0D" w14:textId="70150AF8"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0" w:type="dxa"/>
            <w:tcBorders>
              <w:top w:val="single" w:sz="6" w:space="0" w:color="auto"/>
            </w:tcBorders>
          </w:tcPr>
          <w:p w14:paraId="25D2687F" w14:textId="7777777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p>
        </w:tc>
        <w:tc>
          <w:tcPr>
            <w:tcW w:w="1031" w:type="dxa"/>
            <w:tcBorders>
              <w:top w:val="single" w:sz="6" w:space="0" w:color="auto"/>
              <w:bottom w:val="single" w:sz="6" w:space="0" w:color="auto"/>
            </w:tcBorders>
          </w:tcPr>
          <w:p w14:paraId="13FFA183" w14:textId="6CF8B6D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10" w:type="dxa"/>
          </w:tcPr>
          <w:p w14:paraId="50E3DC1B" w14:textId="7777777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p>
        </w:tc>
        <w:tc>
          <w:tcPr>
            <w:tcW w:w="1010" w:type="dxa"/>
            <w:tcBorders>
              <w:top w:val="single" w:sz="6" w:space="0" w:color="auto"/>
              <w:bottom w:val="single" w:sz="6" w:space="0" w:color="auto"/>
            </w:tcBorders>
          </w:tcPr>
          <w:p w14:paraId="507FD684" w14:textId="4D2B7239"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6" w:type="dxa"/>
            <w:tcBorders>
              <w:top w:val="single" w:sz="6" w:space="0" w:color="auto"/>
            </w:tcBorders>
          </w:tcPr>
          <w:p w14:paraId="53557692" w14:textId="77777777"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p>
        </w:tc>
        <w:tc>
          <w:tcPr>
            <w:tcW w:w="1025" w:type="dxa"/>
            <w:tcBorders>
              <w:top w:val="single" w:sz="6" w:space="0" w:color="auto"/>
              <w:bottom w:val="single" w:sz="6" w:space="0" w:color="auto"/>
            </w:tcBorders>
          </w:tcPr>
          <w:p w14:paraId="10B2991B" w14:textId="56564A6B" w:rsidR="002F33BC" w:rsidRPr="002E7A0E" w:rsidRDefault="002F33BC" w:rsidP="00DE59AA">
            <w:pPr>
              <w:tabs>
                <w:tab w:val="right" w:pos="7200"/>
                <w:tab w:val="right" w:pos="8540"/>
              </w:tabs>
              <w:spacing w:line="320" w:lineRule="exac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r>
      <w:tr w:rsidR="002F33BC" w:rsidRPr="002E7A0E" w14:paraId="2B69ED67" w14:textId="77777777" w:rsidTr="005219D3">
        <w:tc>
          <w:tcPr>
            <w:tcW w:w="2464" w:type="dxa"/>
            <w:vAlign w:val="center"/>
          </w:tcPr>
          <w:p w14:paraId="0C9EF036" w14:textId="2D7BECB8" w:rsidR="002F33BC" w:rsidRPr="003B2E52" w:rsidRDefault="002F33BC" w:rsidP="00DE59AA">
            <w:pPr>
              <w:spacing w:line="320" w:lineRule="exact"/>
              <w:rPr>
                <w:rFonts w:asciiTheme="majorBidi" w:hAnsiTheme="majorBidi" w:cstheme="majorBidi"/>
                <w:sz w:val="26"/>
                <w:szCs w:val="26"/>
                <w:cs/>
                <w:lang w:eastAsia="en-GB"/>
              </w:rPr>
            </w:pPr>
            <w:r w:rsidRPr="002E7A0E">
              <w:rPr>
                <w:rFonts w:asciiTheme="majorBidi" w:hAnsiTheme="majorBidi" w:cstheme="majorBidi"/>
                <w:sz w:val="26"/>
                <w:szCs w:val="26"/>
                <w:lang w:eastAsia="en-GB"/>
              </w:rPr>
              <w:t>Raw materials</w:t>
            </w:r>
          </w:p>
        </w:tc>
        <w:tc>
          <w:tcPr>
            <w:tcW w:w="1078" w:type="dxa"/>
            <w:tcBorders>
              <w:top w:val="single" w:sz="6" w:space="0" w:color="auto"/>
            </w:tcBorders>
          </w:tcPr>
          <w:p w14:paraId="4871F09A"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2,078</w:t>
            </w:r>
          </w:p>
        </w:tc>
        <w:tc>
          <w:tcPr>
            <w:tcW w:w="110" w:type="dxa"/>
          </w:tcPr>
          <w:p w14:paraId="56282B7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Borders>
              <w:top w:val="single" w:sz="6" w:space="0" w:color="auto"/>
            </w:tcBorders>
          </w:tcPr>
          <w:p w14:paraId="5E198206"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3,958</w:t>
            </w:r>
          </w:p>
        </w:tc>
        <w:tc>
          <w:tcPr>
            <w:tcW w:w="122" w:type="dxa"/>
          </w:tcPr>
          <w:p w14:paraId="139E06A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Borders>
              <w:top w:val="single" w:sz="6" w:space="0" w:color="auto"/>
            </w:tcBorders>
          </w:tcPr>
          <w:p w14:paraId="30732DA2"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4DAA7352"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Borders>
              <w:top w:val="single" w:sz="6" w:space="0" w:color="auto"/>
            </w:tcBorders>
          </w:tcPr>
          <w:p w14:paraId="1F16F7F8"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4F339D24"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Borders>
              <w:top w:val="single" w:sz="6" w:space="0" w:color="auto"/>
            </w:tcBorders>
          </w:tcPr>
          <w:p w14:paraId="0A2042D3"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2,078</w:t>
            </w:r>
          </w:p>
        </w:tc>
        <w:tc>
          <w:tcPr>
            <w:tcW w:w="116" w:type="dxa"/>
          </w:tcPr>
          <w:p w14:paraId="12B05CD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Borders>
              <w:top w:val="single" w:sz="6" w:space="0" w:color="auto"/>
            </w:tcBorders>
          </w:tcPr>
          <w:p w14:paraId="12E662D3"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3,958</w:t>
            </w:r>
          </w:p>
        </w:tc>
      </w:tr>
      <w:tr w:rsidR="002F33BC" w:rsidRPr="002E7A0E" w14:paraId="2D26DED9" w14:textId="77777777" w:rsidTr="005219D3">
        <w:tc>
          <w:tcPr>
            <w:tcW w:w="2464" w:type="dxa"/>
            <w:vAlign w:val="center"/>
          </w:tcPr>
          <w:p w14:paraId="19C55D77" w14:textId="76A6430D" w:rsidR="002F33BC" w:rsidRPr="002E7A0E" w:rsidRDefault="002F33BC" w:rsidP="00DE59AA">
            <w:pPr>
              <w:spacing w:line="320" w:lineRule="exact"/>
              <w:rPr>
                <w:rFonts w:asciiTheme="majorBidi" w:hAnsiTheme="majorBidi" w:cstheme="majorBidi"/>
                <w:sz w:val="26"/>
                <w:szCs w:val="26"/>
                <w:lang w:val="en-GB" w:eastAsia="en-GB"/>
              </w:rPr>
            </w:pPr>
            <w:r w:rsidRPr="002E7A0E">
              <w:rPr>
                <w:rFonts w:asciiTheme="majorBidi" w:hAnsiTheme="majorBidi" w:cstheme="majorBidi"/>
                <w:sz w:val="26"/>
                <w:szCs w:val="26"/>
                <w:lang w:eastAsia="en-GB"/>
              </w:rPr>
              <w:t>Finished goods</w:t>
            </w:r>
          </w:p>
        </w:tc>
        <w:tc>
          <w:tcPr>
            <w:tcW w:w="1078" w:type="dxa"/>
          </w:tcPr>
          <w:p w14:paraId="439F57ED"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96,483</w:t>
            </w:r>
          </w:p>
        </w:tc>
        <w:tc>
          <w:tcPr>
            <w:tcW w:w="110" w:type="dxa"/>
          </w:tcPr>
          <w:p w14:paraId="52FCF3B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Pr>
          <w:p w14:paraId="4D1DA9E9"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133,415</w:t>
            </w:r>
          </w:p>
        </w:tc>
        <w:tc>
          <w:tcPr>
            <w:tcW w:w="122" w:type="dxa"/>
          </w:tcPr>
          <w:p w14:paraId="060C3CF8"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Pr>
          <w:p w14:paraId="1E8BAA19"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(2,280)</w:t>
            </w:r>
          </w:p>
        </w:tc>
        <w:tc>
          <w:tcPr>
            <w:tcW w:w="110" w:type="dxa"/>
          </w:tcPr>
          <w:p w14:paraId="6F0936CE"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Pr>
          <w:p w14:paraId="4F885FBE" w14:textId="77777777" w:rsidR="002F33BC" w:rsidRPr="002E7A0E" w:rsidRDefault="002F33BC" w:rsidP="00DE59AA">
            <w:pPr>
              <w:spacing w:line="320" w:lineRule="exact"/>
              <w:jc w:val="right"/>
              <w:rPr>
                <w:rFonts w:asciiTheme="majorBidi" w:hAnsiTheme="majorBidi" w:cstheme="majorBidi"/>
                <w:sz w:val="26"/>
                <w:szCs w:val="26"/>
              </w:rPr>
            </w:pPr>
            <w:r w:rsidRPr="002E7A0E">
              <w:rPr>
                <w:rFonts w:asciiTheme="majorBidi" w:hAnsiTheme="majorBidi" w:cstheme="majorBidi"/>
                <w:sz w:val="26"/>
                <w:szCs w:val="26"/>
              </w:rPr>
              <w:t>(1,259)</w:t>
            </w:r>
          </w:p>
        </w:tc>
        <w:tc>
          <w:tcPr>
            <w:tcW w:w="110" w:type="dxa"/>
          </w:tcPr>
          <w:p w14:paraId="3DCDCCD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Pr>
          <w:p w14:paraId="1B39607B"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94,203</w:t>
            </w:r>
          </w:p>
        </w:tc>
        <w:tc>
          <w:tcPr>
            <w:tcW w:w="116" w:type="dxa"/>
          </w:tcPr>
          <w:p w14:paraId="0336FD85"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Pr>
          <w:p w14:paraId="6FA87895"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132,156</w:t>
            </w:r>
          </w:p>
        </w:tc>
      </w:tr>
      <w:tr w:rsidR="002F33BC" w:rsidRPr="002E7A0E" w14:paraId="427CCC46" w14:textId="77777777" w:rsidTr="005219D3">
        <w:tc>
          <w:tcPr>
            <w:tcW w:w="2464" w:type="dxa"/>
            <w:vAlign w:val="center"/>
          </w:tcPr>
          <w:p w14:paraId="473FF8D5" w14:textId="55BDAA4C" w:rsidR="002F33BC" w:rsidRPr="002E7A0E" w:rsidRDefault="002F33BC" w:rsidP="00DE59AA">
            <w:pPr>
              <w:spacing w:line="320" w:lineRule="exact"/>
              <w:rPr>
                <w:rFonts w:asciiTheme="majorBidi" w:hAnsiTheme="majorBidi" w:cstheme="majorBidi"/>
                <w:sz w:val="26"/>
                <w:szCs w:val="26"/>
                <w:lang w:val="en-GB" w:eastAsia="en-GB"/>
              </w:rPr>
            </w:pPr>
            <w:r w:rsidRPr="002E7A0E">
              <w:rPr>
                <w:rFonts w:asciiTheme="majorBidi" w:hAnsiTheme="majorBidi" w:cstheme="majorBidi"/>
                <w:sz w:val="26"/>
                <w:szCs w:val="26"/>
                <w:lang w:eastAsia="en-GB"/>
              </w:rPr>
              <w:t>Goods in transit</w:t>
            </w:r>
          </w:p>
        </w:tc>
        <w:tc>
          <w:tcPr>
            <w:tcW w:w="1078" w:type="dxa"/>
          </w:tcPr>
          <w:p w14:paraId="7C39E096"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15,144</w:t>
            </w:r>
          </w:p>
        </w:tc>
        <w:tc>
          <w:tcPr>
            <w:tcW w:w="110" w:type="dxa"/>
          </w:tcPr>
          <w:p w14:paraId="5369D932"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Pr>
          <w:p w14:paraId="1EBE3300"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39,840</w:t>
            </w:r>
          </w:p>
        </w:tc>
        <w:tc>
          <w:tcPr>
            <w:tcW w:w="122" w:type="dxa"/>
          </w:tcPr>
          <w:p w14:paraId="01B746B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Pr>
          <w:p w14:paraId="6F1FB6E9"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2EB8F4D8"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Pr>
          <w:p w14:paraId="0895D81E"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77909B9C"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Pr>
          <w:p w14:paraId="01AEB00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15,144</w:t>
            </w:r>
          </w:p>
        </w:tc>
        <w:tc>
          <w:tcPr>
            <w:tcW w:w="116" w:type="dxa"/>
          </w:tcPr>
          <w:p w14:paraId="25A3B5DD"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Pr>
          <w:p w14:paraId="1484B768"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39,840</w:t>
            </w:r>
          </w:p>
        </w:tc>
      </w:tr>
      <w:tr w:rsidR="002F33BC" w:rsidRPr="002E7A0E" w14:paraId="75A3E5AC" w14:textId="77777777" w:rsidTr="005219D3">
        <w:tc>
          <w:tcPr>
            <w:tcW w:w="2464" w:type="dxa"/>
            <w:vAlign w:val="center"/>
          </w:tcPr>
          <w:p w14:paraId="48B57BCF" w14:textId="214143ED" w:rsidR="002F33BC" w:rsidRPr="003B2E52" w:rsidRDefault="002F33BC" w:rsidP="00DE59AA">
            <w:pPr>
              <w:spacing w:line="320" w:lineRule="exact"/>
              <w:rPr>
                <w:rFonts w:asciiTheme="majorBidi" w:hAnsiTheme="majorBidi" w:cstheme="majorBidi"/>
                <w:sz w:val="26"/>
                <w:szCs w:val="26"/>
                <w:cs/>
                <w:lang w:eastAsia="en-GB"/>
              </w:rPr>
            </w:pPr>
            <w:r w:rsidRPr="002E7A0E">
              <w:rPr>
                <w:rFonts w:asciiTheme="majorBidi" w:hAnsiTheme="majorBidi" w:cstheme="majorBidi"/>
                <w:sz w:val="26"/>
                <w:szCs w:val="26"/>
                <w:lang w:eastAsia="en-GB"/>
              </w:rPr>
              <w:t>Packing materials</w:t>
            </w:r>
          </w:p>
        </w:tc>
        <w:tc>
          <w:tcPr>
            <w:tcW w:w="1078" w:type="dxa"/>
          </w:tcPr>
          <w:p w14:paraId="755BA0FE"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3,162</w:t>
            </w:r>
          </w:p>
        </w:tc>
        <w:tc>
          <w:tcPr>
            <w:tcW w:w="110" w:type="dxa"/>
          </w:tcPr>
          <w:p w14:paraId="573C2696"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Pr>
          <w:p w14:paraId="39A11B24"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2,780</w:t>
            </w:r>
          </w:p>
        </w:tc>
        <w:tc>
          <w:tcPr>
            <w:tcW w:w="122" w:type="dxa"/>
          </w:tcPr>
          <w:p w14:paraId="749AF4F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Pr>
          <w:p w14:paraId="77B48D1B"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64963BDE"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Pr>
          <w:p w14:paraId="7283A59D"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3F755C70"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Pr>
          <w:p w14:paraId="14681DD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3,162</w:t>
            </w:r>
          </w:p>
        </w:tc>
        <w:tc>
          <w:tcPr>
            <w:tcW w:w="116" w:type="dxa"/>
          </w:tcPr>
          <w:p w14:paraId="794C8854"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Pr>
          <w:p w14:paraId="08170192"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2,780</w:t>
            </w:r>
          </w:p>
        </w:tc>
      </w:tr>
      <w:tr w:rsidR="002F33BC" w:rsidRPr="002E7A0E" w14:paraId="67AD4B18" w14:textId="77777777" w:rsidTr="005219D3">
        <w:tc>
          <w:tcPr>
            <w:tcW w:w="2464" w:type="dxa"/>
            <w:vAlign w:val="center"/>
          </w:tcPr>
          <w:p w14:paraId="2BAEFB0F" w14:textId="79B37AAF" w:rsidR="002F33BC" w:rsidRPr="003B2E52" w:rsidRDefault="002F33BC" w:rsidP="00DE59AA">
            <w:pPr>
              <w:spacing w:line="320" w:lineRule="exact"/>
              <w:rPr>
                <w:rFonts w:asciiTheme="majorBidi" w:hAnsiTheme="majorBidi" w:cstheme="majorBidi"/>
                <w:sz w:val="26"/>
                <w:szCs w:val="26"/>
                <w:cs/>
                <w:lang w:eastAsia="en-GB"/>
              </w:rPr>
            </w:pPr>
            <w:r w:rsidRPr="002E7A0E">
              <w:rPr>
                <w:rFonts w:asciiTheme="majorBidi" w:hAnsiTheme="majorBidi" w:cstheme="majorBidi"/>
                <w:sz w:val="26"/>
                <w:szCs w:val="26"/>
                <w:lang w:eastAsia="en-GB"/>
              </w:rPr>
              <w:t>Work in progress</w:t>
            </w:r>
          </w:p>
        </w:tc>
        <w:tc>
          <w:tcPr>
            <w:tcW w:w="1078" w:type="dxa"/>
          </w:tcPr>
          <w:p w14:paraId="72E246C9"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30</w:t>
            </w:r>
          </w:p>
        </w:tc>
        <w:tc>
          <w:tcPr>
            <w:tcW w:w="110" w:type="dxa"/>
          </w:tcPr>
          <w:p w14:paraId="6DC29324"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Pr>
          <w:p w14:paraId="5C93AB50"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174</w:t>
            </w:r>
          </w:p>
        </w:tc>
        <w:tc>
          <w:tcPr>
            <w:tcW w:w="122" w:type="dxa"/>
          </w:tcPr>
          <w:p w14:paraId="281FF0C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Pr>
          <w:p w14:paraId="6C65F962"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1F1D09A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Pr>
          <w:p w14:paraId="38093366"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5405AC1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Pr>
          <w:p w14:paraId="78A6E41C"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30</w:t>
            </w:r>
          </w:p>
        </w:tc>
        <w:tc>
          <w:tcPr>
            <w:tcW w:w="116" w:type="dxa"/>
          </w:tcPr>
          <w:p w14:paraId="358A018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Pr>
          <w:p w14:paraId="0A688B1B"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174</w:t>
            </w:r>
          </w:p>
        </w:tc>
      </w:tr>
      <w:tr w:rsidR="002F33BC" w:rsidRPr="002E7A0E" w14:paraId="36578689" w14:textId="77777777" w:rsidTr="005219D3">
        <w:tc>
          <w:tcPr>
            <w:tcW w:w="2464" w:type="dxa"/>
            <w:vAlign w:val="center"/>
          </w:tcPr>
          <w:p w14:paraId="7E26D213" w14:textId="5C82AE3F" w:rsidR="002F33BC" w:rsidRPr="003B2E52" w:rsidRDefault="002F33BC" w:rsidP="00DE59AA">
            <w:pPr>
              <w:spacing w:line="320" w:lineRule="exact"/>
              <w:rPr>
                <w:rFonts w:asciiTheme="majorBidi" w:hAnsiTheme="majorBidi" w:cstheme="majorBidi"/>
                <w:sz w:val="26"/>
                <w:szCs w:val="26"/>
                <w:cs/>
                <w:lang w:eastAsia="en-GB"/>
              </w:rPr>
            </w:pPr>
            <w:r w:rsidRPr="002E7A0E">
              <w:rPr>
                <w:rFonts w:asciiTheme="majorBidi" w:hAnsiTheme="majorBidi" w:cstheme="majorBidi"/>
                <w:sz w:val="26"/>
                <w:szCs w:val="26"/>
                <w:lang w:eastAsia="en-GB"/>
              </w:rPr>
              <w:t>Supplies</w:t>
            </w:r>
          </w:p>
        </w:tc>
        <w:tc>
          <w:tcPr>
            <w:tcW w:w="1078" w:type="dxa"/>
            <w:tcBorders>
              <w:bottom w:val="single" w:sz="6" w:space="0" w:color="auto"/>
            </w:tcBorders>
          </w:tcPr>
          <w:p w14:paraId="3256147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19</w:t>
            </w:r>
          </w:p>
        </w:tc>
        <w:tc>
          <w:tcPr>
            <w:tcW w:w="110" w:type="dxa"/>
          </w:tcPr>
          <w:p w14:paraId="2B5D0DB3"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Borders>
              <w:bottom w:val="single" w:sz="6" w:space="0" w:color="auto"/>
            </w:tcBorders>
          </w:tcPr>
          <w:p w14:paraId="2BE36365"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19</w:t>
            </w:r>
          </w:p>
        </w:tc>
        <w:tc>
          <w:tcPr>
            <w:tcW w:w="122" w:type="dxa"/>
          </w:tcPr>
          <w:p w14:paraId="4D68EB96"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Borders>
              <w:bottom w:val="single" w:sz="6" w:space="0" w:color="auto"/>
            </w:tcBorders>
          </w:tcPr>
          <w:p w14:paraId="4D22C7C9"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4A57523F"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Borders>
              <w:bottom w:val="single" w:sz="6" w:space="0" w:color="auto"/>
            </w:tcBorders>
          </w:tcPr>
          <w:p w14:paraId="12FB07C4" w14:textId="77777777" w:rsidR="002F33BC" w:rsidRPr="002E7A0E" w:rsidRDefault="002F33BC" w:rsidP="00DE59AA">
            <w:pPr>
              <w:spacing w:line="320" w:lineRule="exac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4365AB9E"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Borders>
              <w:bottom w:val="single" w:sz="6" w:space="0" w:color="auto"/>
            </w:tcBorders>
          </w:tcPr>
          <w:p w14:paraId="2E7595D4"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19</w:t>
            </w:r>
          </w:p>
        </w:tc>
        <w:tc>
          <w:tcPr>
            <w:tcW w:w="116" w:type="dxa"/>
          </w:tcPr>
          <w:p w14:paraId="7001C02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Borders>
              <w:bottom w:val="single" w:sz="6" w:space="0" w:color="auto"/>
            </w:tcBorders>
          </w:tcPr>
          <w:p w14:paraId="0E3585B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19</w:t>
            </w:r>
          </w:p>
        </w:tc>
      </w:tr>
      <w:tr w:rsidR="002F33BC" w:rsidRPr="002E7A0E" w14:paraId="426E2490" w14:textId="77777777" w:rsidTr="005219D3">
        <w:tc>
          <w:tcPr>
            <w:tcW w:w="2464" w:type="dxa"/>
            <w:shd w:val="clear" w:color="auto" w:fill="auto"/>
          </w:tcPr>
          <w:p w14:paraId="56D1136E" w14:textId="6B763DFD" w:rsidR="002F33BC" w:rsidRPr="003B2E52" w:rsidRDefault="002F33BC" w:rsidP="00DE59AA">
            <w:pPr>
              <w:spacing w:line="320" w:lineRule="exact"/>
              <w:ind w:right="-514"/>
              <w:jc w:val="both"/>
              <w:rPr>
                <w:rFonts w:asciiTheme="majorBidi" w:hAnsiTheme="majorBidi" w:cstheme="majorBidi"/>
                <w:sz w:val="26"/>
                <w:szCs w:val="26"/>
                <w:cs/>
              </w:rPr>
            </w:pPr>
            <w:r w:rsidRPr="002E7A0E">
              <w:rPr>
                <w:rFonts w:asciiTheme="majorBidi" w:hAnsiTheme="majorBidi" w:cstheme="majorBidi"/>
                <w:sz w:val="26"/>
                <w:szCs w:val="26"/>
              </w:rPr>
              <w:t>Total</w:t>
            </w:r>
          </w:p>
        </w:tc>
        <w:tc>
          <w:tcPr>
            <w:tcW w:w="1078" w:type="dxa"/>
            <w:tcBorders>
              <w:top w:val="single" w:sz="6" w:space="0" w:color="auto"/>
              <w:bottom w:val="double" w:sz="6" w:space="0" w:color="auto"/>
            </w:tcBorders>
            <w:vAlign w:val="bottom"/>
          </w:tcPr>
          <w:p w14:paraId="2DE33EC0"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116,916</w:t>
            </w:r>
          </w:p>
        </w:tc>
        <w:tc>
          <w:tcPr>
            <w:tcW w:w="110" w:type="dxa"/>
          </w:tcPr>
          <w:p w14:paraId="01EB12C9"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989" w:type="dxa"/>
            <w:tcBorders>
              <w:top w:val="single" w:sz="6" w:space="0" w:color="auto"/>
              <w:bottom w:val="double" w:sz="6" w:space="0" w:color="auto"/>
            </w:tcBorders>
          </w:tcPr>
          <w:p w14:paraId="323C63FD"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180,186</w:t>
            </w:r>
          </w:p>
        </w:tc>
        <w:tc>
          <w:tcPr>
            <w:tcW w:w="122" w:type="dxa"/>
          </w:tcPr>
          <w:p w14:paraId="51D4B8E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9" w:type="dxa"/>
            <w:tcBorders>
              <w:top w:val="single" w:sz="6" w:space="0" w:color="auto"/>
              <w:bottom w:val="double" w:sz="6" w:space="0" w:color="auto"/>
            </w:tcBorders>
          </w:tcPr>
          <w:p w14:paraId="68C563A8"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(2,280)</w:t>
            </w:r>
          </w:p>
        </w:tc>
        <w:tc>
          <w:tcPr>
            <w:tcW w:w="110" w:type="dxa"/>
          </w:tcPr>
          <w:p w14:paraId="778D0EA7"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31" w:type="dxa"/>
            <w:tcBorders>
              <w:top w:val="single" w:sz="6" w:space="0" w:color="auto"/>
              <w:bottom w:val="double" w:sz="6" w:space="0" w:color="auto"/>
            </w:tcBorders>
          </w:tcPr>
          <w:p w14:paraId="797808B6" w14:textId="77777777" w:rsidR="002F33BC" w:rsidRPr="002E7A0E" w:rsidRDefault="002F33BC" w:rsidP="00DE59AA">
            <w:pPr>
              <w:spacing w:line="320" w:lineRule="exact"/>
              <w:jc w:val="right"/>
              <w:rPr>
                <w:rFonts w:asciiTheme="majorBidi" w:hAnsiTheme="majorBidi" w:cstheme="majorBidi"/>
                <w:sz w:val="26"/>
                <w:szCs w:val="26"/>
              </w:rPr>
            </w:pPr>
            <w:r w:rsidRPr="002E7A0E">
              <w:rPr>
                <w:rFonts w:asciiTheme="majorBidi" w:hAnsiTheme="majorBidi" w:cstheme="majorBidi"/>
                <w:sz w:val="26"/>
                <w:szCs w:val="26"/>
              </w:rPr>
              <w:t>(1,259)</w:t>
            </w:r>
          </w:p>
        </w:tc>
        <w:tc>
          <w:tcPr>
            <w:tcW w:w="110" w:type="dxa"/>
          </w:tcPr>
          <w:p w14:paraId="0CF32BA0"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10" w:type="dxa"/>
            <w:tcBorders>
              <w:top w:val="single" w:sz="6" w:space="0" w:color="auto"/>
              <w:bottom w:val="double" w:sz="6" w:space="0" w:color="auto"/>
            </w:tcBorders>
          </w:tcPr>
          <w:p w14:paraId="67DD563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114,636</w:t>
            </w:r>
          </w:p>
        </w:tc>
        <w:tc>
          <w:tcPr>
            <w:tcW w:w="116" w:type="dxa"/>
          </w:tcPr>
          <w:p w14:paraId="31407111"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p>
        </w:tc>
        <w:tc>
          <w:tcPr>
            <w:tcW w:w="1025" w:type="dxa"/>
            <w:tcBorders>
              <w:top w:val="single" w:sz="6" w:space="0" w:color="auto"/>
              <w:bottom w:val="double" w:sz="6" w:space="0" w:color="auto"/>
            </w:tcBorders>
          </w:tcPr>
          <w:p w14:paraId="103E55CC" w14:textId="77777777" w:rsidR="002F33BC" w:rsidRPr="002E7A0E" w:rsidRDefault="002F33BC" w:rsidP="00DE59AA">
            <w:pPr>
              <w:tabs>
                <w:tab w:val="decimal" w:pos="823"/>
              </w:tabs>
              <w:spacing w:line="320" w:lineRule="exact"/>
              <w:ind w:right="-18"/>
              <w:rPr>
                <w:rFonts w:asciiTheme="majorBidi" w:hAnsiTheme="majorBidi" w:cstheme="majorBidi"/>
                <w:sz w:val="26"/>
                <w:szCs w:val="26"/>
              </w:rPr>
            </w:pPr>
            <w:r w:rsidRPr="002E7A0E">
              <w:rPr>
                <w:rFonts w:asciiTheme="majorBidi" w:hAnsiTheme="majorBidi" w:cstheme="majorBidi"/>
                <w:sz w:val="26"/>
                <w:szCs w:val="26"/>
              </w:rPr>
              <w:t>178,927</w:t>
            </w:r>
          </w:p>
        </w:tc>
      </w:tr>
    </w:tbl>
    <w:p w14:paraId="524252D9" w14:textId="5571266C" w:rsidR="005219D3" w:rsidRPr="002E7A0E" w:rsidRDefault="005219D3" w:rsidP="007B4A42">
      <w:pPr>
        <w:spacing w:line="240" w:lineRule="atLeast"/>
        <w:ind w:left="284" w:hanging="284"/>
        <w:jc w:val="thaiDistribute"/>
        <w:rPr>
          <w:rFonts w:asciiTheme="majorBidi" w:eastAsia="Angsana New" w:hAnsiTheme="majorBidi" w:cstheme="majorBidi"/>
          <w:b/>
          <w:bCs/>
          <w:sz w:val="32"/>
          <w:szCs w:val="32"/>
        </w:rPr>
      </w:pPr>
    </w:p>
    <w:tbl>
      <w:tblPr>
        <w:tblW w:w="9098" w:type="dxa"/>
        <w:tblInd w:w="283" w:type="dxa"/>
        <w:tblLayout w:type="fixed"/>
        <w:tblCellMar>
          <w:left w:w="45" w:type="dxa"/>
          <w:right w:w="45" w:type="dxa"/>
        </w:tblCellMar>
        <w:tblLook w:val="0000" w:firstRow="0" w:lastRow="0" w:firstColumn="0" w:lastColumn="0" w:noHBand="0" w:noVBand="0"/>
      </w:tblPr>
      <w:tblGrid>
        <w:gridCol w:w="2464"/>
        <w:gridCol w:w="992"/>
        <w:gridCol w:w="110"/>
        <w:gridCol w:w="989"/>
        <w:gridCol w:w="122"/>
        <w:gridCol w:w="1019"/>
        <w:gridCol w:w="116"/>
        <w:gridCol w:w="1025"/>
        <w:gridCol w:w="110"/>
        <w:gridCol w:w="1010"/>
        <w:gridCol w:w="116"/>
        <w:gridCol w:w="1025"/>
      </w:tblGrid>
      <w:tr w:rsidR="002F33BC" w:rsidRPr="002E7A0E" w14:paraId="77F42192" w14:textId="77777777" w:rsidTr="006E64B6">
        <w:tc>
          <w:tcPr>
            <w:tcW w:w="2464" w:type="dxa"/>
          </w:tcPr>
          <w:p w14:paraId="60E85D8A"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6634" w:type="dxa"/>
            <w:gridSpan w:val="11"/>
            <w:tcBorders>
              <w:bottom w:val="single" w:sz="6" w:space="0" w:color="auto"/>
            </w:tcBorders>
            <w:vAlign w:val="center"/>
          </w:tcPr>
          <w:p w14:paraId="4D595A90" w14:textId="42BF1EB8" w:rsidR="002F33BC" w:rsidRPr="003B2E52" w:rsidRDefault="002F33BC" w:rsidP="002F33BC">
            <w:pPr>
              <w:spacing w:line="240" w:lineRule="atLeast"/>
              <w:ind w:right="-18"/>
              <w:jc w:val="right"/>
              <w:rPr>
                <w:rFonts w:asciiTheme="majorBidi" w:hAnsiTheme="majorBidi" w:cstheme="majorBidi"/>
                <w:sz w:val="26"/>
                <w:szCs w:val="26"/>
                <w:cs/>
              </w:rPr>
            </w:pPr>
            <w:r w:rsidRPr="002E7A0E">
              <w:rPr>
                <w:rFonts w:asciiTheme="majorBidi" w:hAnsiTheme="majorBidi" w:cstheme="majorBidi"/>
              </w:rPr>
              <w:t>(Unit: Thousand Baht)</w:t>
            </w:r>
          </w:p>
        </w:tc>
      </w:tr>
      <w:tr w:rsidR="002F33BC" w:rsidRPr="002E7A0E" w14:paraId="79E22828" w14:textId="77777777" w:rsidTr="006E64B6">
        <w:tc>
          <w:tcPr>
            <w:tcW w:w="2464" w:type="dxa"/>
          </w:tcPr>
          <w:p w14:paraId="6BB8E761"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6634" w:type="dxa"/>
            <w:gridSpan w:val="11"/>
            <w:tcBorders>
              <w:top w:val="single" w:sz="6" w:space="0" w:color="auto"/>
              <w:bottom w:val="single" w:sz="6" w:space="0" w:color="auto"/>
            </w:tcBorders>
          </w:tcPr>
          <w:p w14:paraId="2F91727E" w14:textId="06439E27" w:rsidR="002F33BC" w:rsidRPr="003B2E52" w:rsidRDefault="00EC70B2"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The Company Only</w:t>
            </w:r>
          </w:p>
        </w:tc>
      </w:tr>
      <w:tr w:rsidR="002F33BC" w:rsidRPr="002E7A0E" w14:paraId="7EA4D2A7" w14:textId="77777777" w:rsidTr="006E64B6">
        <w:tc>
          <w:tcPr>
            <w:tcW w:w="2464" w:type="dxa"/>
          </w:tcPr>
          <w:p w14:paraId="742B854F"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992" w:type="dxa"/>
            <w:tcBorders>
              <w:top w:val="single" w:sz="6" w:space="0" w:color="auto"/>
            </w:tcBorders>
          </w:tcPr>
          <w:p w14:paraId="44A60E6D"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1099" w:type="dxa"/>
            <w:gridSpan w:val="2"/>
            <w:tcBorders>
              <w:top w:val="single" w:sz="6" w:space="0" w:color="auto"/>
            </w:tcBorders>
          </w:tcPr>
          <w:p w14:paraId="318446A3"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122" w:type="dxa"/>
            <w:tcBorders>
              <w:top w:val="single" w:sz="6" w:space="0" w:color="auto"/>
            </w:tcBorders>
          </w:tcPr>
          <w:p w14:paraId="3A96A94A"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2160" w:type="dxa"/>
            <w:gridSpan w:val="3"/>
            <w:tcBorders>
              <w:top w:val="single" w:sz="6" w:space="0" w:color="auto"/>
            </w:tcBorders>
          </w:tcPr>
          <w:p w14:paraId="40E96010" w14:textId="1ABC31DB" w:rsidR="002F33BC" w:rsidRPr="002E7A0E" w:rsidRDefault="002F33BC"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Reduction of cost</w:t>
            </w:r>
          </w:p>
        </w:tc>
        <w:tc>
          <w:tcPr>
            <w:tcW w:w="110" w:type="dxa"/>
            <w:tcBorders>
              <w:top w:val="single" w:sz="6" w:space="0" w:color="auto"/>
            </w:tcBorders>
          </w:tcPr>
          <w:p w14:paraId="54171A08"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1010" w:type="dxa"/>
            <w:tcBorders>
              <w:top w:val="single" w:sz="6" w:space="0" w:color="auto"/>
            </w:tcBorders>
          </w:tcPr>
          <w:p w14:paraId="154E850B"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1141" w:type="dxa"/>
            <w:gridSpan w:val="2"/>
            <w:tcBorders>
              <w:top w:val="single" w:sz="6" w:space="0" w:color="auto"/>
            </w:tcBorders>
          </w:tcPr>
          <w:p w14:paraId="0052AC33" w14:textId="77777777" w:rsidR="002F33BC" w:rsidRPr="003B2E52" w:rsidRDefault="002F33BC" w:rsidP="002F33BC">
            <w:pPr>
              <w:spacing w:line="240" w:lineRule="atLeast"/>
              <w:ind w:right="-18"/>
              <w:jc w:val="center"/>
              <w:rPr>
                <w:rFonts w:asciiTheme="majorBidi" w:hAnsiTheme="majorBidi" w:cstheme="majorBidi"/>
                <w:sz w:val="26"/>
                <w:szCs w:val="26"/>
                <w:cs/>
              </w:rPr>
            </w:pPr>
          </w:p>
        </w:tc>
      </w:tr>
      <w:tr w:rsidR="002F33BC" w:rsidRPr="002E7A0E" w14:paraId="46D974F9" w14:textId="77777777" w:rsidTr="002F33BC">
        <w:tc>
          <w:tcPr>
            <w:tcW w:w="2464" w:type="dxa"/>
          </w:tcPr>
          <w:p w14:paraId="0F377F5D"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2091" w:type="dxa"/>
            <w:gridSpan w:val="3"/>
          </w:tcPr>
          <w:p w14:paraId="5F1DC7E8"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122" w:type="dxa"/>
          </w:tcPr>
          <w:p w14:paraId="148B072B"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2160" w:type="dxa"/>
            <w:gridSpan w:val="3"/>
          </w:tcPr>
          <w:p w14:paraId="349EC813" w14:textId="726E6AD2" w:rsidR="002F33BC" w:rsidRPr="002E7A0E" w:rsidRDefault="002F33BC"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of inventories to</w:t>
            </w:r>
          </w:p>
        </w:tc>
        <w:tc>
          <w:tcPr>
            <w:tcW w:w="110" w:type="dxa"/>
          </w:tcPr>
          <w:p w14:paraId="4A6E575F" w14:textId="77777777" w:rsidR="002F33BC" w:rsidRPr="002E7A0E" w:rsidRDefault="002F33BC" w:rsidP="002F33BC">
            <w:pPr>
              <w:spacing w:line="240" w:lineRule="atLeast"/>
              <w:ind w:right="-18"/>
              <w:jc w:val="center"/>
              <w:rPr>
                <w:rFonts w:asciiTheme="majorBidi" w:hAnsiTheme="majorBidi" w:cstheme="majorBidi"/>
                <w:sz w:val="26"/>
                <w:szCs w:val="26"/>
                <w:cs/>
              </w:rPr>
            </w:pPr>
          </w:p>
        </w:tc>
        <w:tc>
          <w:tcPr>
            <w:tcW w:w="2151" w:type="dxa"/>
            <w:gridSpan w:val="3"/>
          </w:tcPr>
          <w:p w14:paraId="061AA285" w14:textId="77777777" w:rsidR="002F33BC" w:rsidRPr="003B2E52" w:rsidRDefault="002F33BC" w:rsidP="002F33BC">
            <w:pPr>
              <w:spacing w:line="240" w:lineRule="atLeast"/>
              <w:ind w:right="-18"/>
              <w:jc w:val="center"/>
              <w:rPr>
                <w:rFonts w:asciiTheme="majorBidi" w:hAnsiTheme="majorBidi" w:cstheme="majorBidi"/>
                <w:sz w:val="26"/>
                <w:szCs w:val="26"/>
                <w:cs/>
              </w:rPr>
            </w:pPr>
          </w:p>
        </w:tc>
      </w:tr>
      <w:tr w:rsidR="002F33BC" w:rsidRPr="002E7A0E" w14:paraId="49F9E5E9" w14:textId="77777777" w:rsidTr="006E64B6">
        <w:tc>
          <w:tcPr>
            <w:tcW w:w="2464" w:type="dxa"/>
          </w:tcPr>
          <w:p w14:paraId="14323E5E"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2091" w:type="dxa"/>
            <w:gridSpan w:val="3"/>
            <w:tcBorders>
              <w:bottom w:val="single" w:sz="6" w:space="0" w:color="auto"/>
            </w:tcBorders>
          </w:tcPr>
          <w:p w14:paraId="668F5B03" w14:textId="1CB652C6" w:rsidR="002F33BC" w:rsidRPr="002E7A0E" w:rsidRDefault="002F33BC"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Cost</w:t>
            </w:r>
          </w:p>
        </w:tc>
        <w:tc>
          <w:tcPr>
            <w:tcW w:w="122" w:type="dxa"/>
          </w:tcPr>
          <w:p w14:paraId="24A36B24"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2160" w:type="dxa"/>
            <w:gridSpan w:val="3"/>
            <w:tcBorders>
              <w:bottom w:val="single" w:sz="6" w:space="0" w:color="auto"/>
            </w:tcBorders>
          </w:tcPr>
          <w:p w14:paraId="2C5210E2" w14:textId="4750C0B4" w:rsidR="002F33BC" w:rsidRPr="002E7A0E" w:rsidRDefault="002F33BC"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 xml:space="preserve">net </w:t>
            </w:r>
            <w:proofErr w:type="spellStart"/>
            <w:r w:rsidRPr="002E7A0E">
              <w:rPr>
                <w:rFonts w:asciiTheme="majorBidi" w:hAnsiTheme="majorBidi" w:cstheme="majorBidi"/>
                <w:sz w:val="26"/>
                <w:szCs w:val="26"/>
              </w:rPr>
              <w:t>realisable</w:t>
            </w:r>
            <w:proofErr w:type="spellEnd"/>
            <w:r w:rsidRPr="002E7A0E">
              <w:rPr>
                <w:rFonts w:asciiTheme="majorBidi" w:hAnsiTheme="majorBidi" w:cstheme="majorBidi"/>
                <w:sz w:val="26"/>
                <w:szCs w:val="26"/>
              </w:rPr>
              <w:t xml:space="preserve"> value</w:t>
            </w:r>
          </w:p>
        </w:tc>
        <w:tc>
          <w:tcPr>
            <w:tcW w:w="110" w:type="dxa"/>
          </w:tcPr>
          <w:p w14:paraId="635E688B" w14:textId="77777777" w:rsidR="002F33BC" w:rsidRPr="003B2E52" w:rsidRDefault="002F33BC" w:rsidP="002F33BC">
            <w:pPr>
              <w:spacing w:line="240" w:lineRule="atLeast"/>
              <w:ind w:right="-18"/>
              <w:jc w:val="center"/>
              <w:rPr>
                <w:rFonts w:asciiTheme="majorBidi" w:hAnsiTheme="majorBidi" w:cstheme="majorBidi"/>
                <w:sz w:val="26"/>
                <w:szCs w:val="26"/>
                <w:cs/>
              </w:rPr>
            </w:pPr>
          </w:p>
        </w:tc>
        <w:tc>
          <w:tcPr>
            <w:tcW w:w="2151" w:type="dxa"/>
            <w:gridSpan w:val="3"/>
            <w:tcBorders>
              <w:bottom w:val="single" w:sz="6" w:space="0" w:color="auto"/>
            </w:tcBorders>
          </w:tcPr>
          <w:p w14:paraId="37DD9069" w14:textId="76285479" w:rsidR="002F33BC" w:rsidRPr="003B2E52" w:rsidRDefault="002F33BC" w:rsidP="002F33BC">
            <w:pPr>
              <w:spacing w:line="240" w:lineRule="atLeast"/>
              <w:ind w:right="-18"/>
              <w:jc w:val="center"/>
              <w:rPr>
                <w:rFonts w:asciiTheme="majorBidi" w:hAnsiTheme="majorBidi" w:cstheme="majorBidi"/>
                <w:sz w:val="26"/>
                <w:szCs w:val="26"/>
                <w:cs/>
              </w:rPr>
            </w:pPr>
            <w:r w:rsidRPr="002E7A0E">
              <w:rPr>
                <w:rFonts w:asciiTheme="majorBidi" w:hAnsiTheme="majorBidi" w:cstheme="majorBidi"/>
                <w:sz w:val="26"/>
                <w:szCs w:val="26"/>
              </w:rPr>
              <w:t>Inventories - net</w:t>
            </w:r>
          </w:p>
        </w:tc>
      </w:tr>
      <w:tr w:rsidR="002F33BC" w:rsidRPr="002E7A0E" w14:paraId="2FC770BC" w14:textId="77777777" w:rsidTr="002F33BC">
        <w:tc>
          <w:tcPr>
            <w:tcW w:w="2464" w:type="dxa"/>
          </w:tcPr>
          <w:p w14:paraId="12F5E65A" w14:textId="77777777" w:rsidR="002F33BC" w:rsidRPr="003B2E52" w:rsidRDefault="002F33BC" w:rsidP="002F33BC">
            <w:pPr>
              <w:spacing w:line="240" w:lineRule="atLeast"/>
              <w:ind w:right="-18"/>
              <w:jc w:val="both"/>
              <w:rPr>
                <w:rFonts w:asciiTheme="majorBidi" w:hAnsiTheme="majorBidi" w:cstheme="majorBidi"/>
                <w:b/>
                <w:bCs/>
                <w:sz w:val="26"/>
                <w:szCs w:val="26"/>
                <w:u w:val="single"/>
                <w:cs/>
              </w:rPr>
            </w:pPr>
          </w:p>
        </w:tc>
        <w:tc>
          <w:tcPr>
            <w:tcW w:w="992" w:type="dxa"/>
            <w:tcBorders>
              <w:top w:val="single" w:sz="6" w:space="0" w:color="auto"/>
              <w:bottom w:val="single" w:sz="6" w:space="0" w:color="auto"/>
            </w:tcBorders>
          </w:tcPr>
          <w:p w14:paraId="7E92C1D7" w14:textId="2B0BF25D"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0" w:type="dxa"/>
            <w:tcBorders>
              <w:top w:val="single" w:sz="6" w:space="0" w:color="auto"/>
            </w:tcBorders>
          </w:tcPr>
          <w:p w14:paraId="5F234951" w14:textId="7777777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p>
        </w:tc>
        <w:tc>
          <w:tcPr>
            <w:tcW w:w="989" w:type="dxa"/>
            <w:tcBorders>
              <w:top w:val="single" w:sz="6" w:space="0" w:color="auto"/>
              <w:bottom w:val="single" w:sz="6" w:space="0" w:color="auto"/>
            </w:tcBorders>
          </w:tcPr>
          <w:p w14:paraId="67C09E23" w14:textId="183144C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22" w:type="dxa"/>
          </w:tcPr>
          <w:p w14:paraId="637F8C44" w14:textId="7777777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p>
        </w:tc>
        <w:tc>
          <w:tcPr>
            <w:tcW w:w="1019" w:type="dxa"/>
            <w:tcBorders>
              <w:top w:val="single" w:sz="6" w:space="0" w:color="auto"/>
              <w:bottom w:val="single" w:sz="6" w:space="0" w:color="auto"/>
            </w:tcBorders>
          </w:tcPr>
          <w:p w14:paraId="2F34E798" w14:textId="4E8B6538"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6" w:type="dxa"/>
            <w:tcBorders>
              <w:top w:val="single" w:sz="6" w:space="0" w:color="auto"/>
            </w:tcBorders>
          </w:tcPr>
          <w:p w14:paraId="1BA5725C" w14:textId="7777777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p>
        </w:tc>
        <w:tc>
          <w:tcPr>
            <w:tcW w:w="1025" w:type="dxa"/>
            <w:tcBorders>
              <w:top w:val="single" w:sz="6" w:space="0" w:color="auto"/>
              <w:bottom w:val="single" w:sz="6" w:space="0" w:color="auto"/>
            </w:tcBorders>
          </w:tcPr>
          <w:p w14:paraId="3520F97B" w14:textId="0A0E03B9"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10" w:type="dxa"/>
          </w:tcPr>
          <w:p w14:paraId="4D0FB727" w14:textId="7777777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p>
        </w:tc>
        <w:tc>
          <w:tcPr>
            <w:tcW w:w="1010" w:type="dxa"/>
            <w:tcBorders>
              <w:top w:val="single" w:sz="6" w:space="0" w:color="auto"/>
              <w:bottom w:val="single" w:sz="6" w:space="0" w:color="auto"/>
            </w:tcBorders>
          </w:tcPr>
          <w:p w14:paraId="6EF23A57" w14:textId="23F31F43"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16" w:type="dxa"/>
            <w:tcBorders>
              <w:top w:val="single" w:sz="6" w:space="0" w:color="auto"/>
            </w:tcBorders>
          </w:tcPr>
          <w:p w14:paraId="5DB52060" w14:textId="77777777"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p>
        </w:tc>
        <w:tc>
          <w:tcPr>
            <w:tcW w:w="1025" w:type="dxa"/>
            <w:tcBorders>
              <w:top w:val="single" w:sz="6" w:space="0" w:color="auto"/>
              <w:bottom w:val="single" w:sz="6" w:space="0" w:color="auto"/>
            </w:tcBorders>
          </w:tcPr>
          <w:p w14:paraId="08A7FDFC" w14:textId="2E2039A0" w:rsidR="002F33BC" w:rsidRPr="002E7A0E" w:rsidRDefault="002F33BC" w:rsidP="002F33BC">
            <w:pPr>
              <w:tabs>
                <w:tab w:val="right" w:pos="7200"/>
                <w:tab w:val="right" w:pos="8540"/>
              </w:tabs>
              <w:spacing w:line="240" w:lineRule="atLeast"/>
              <w:ind w:right="-18"/>
              <w:jc w:val="center"/>
              <w:rPr>
                <w:rFonts w:asciiTheme="majorBidi" w:hAnsiTheme="majorBidi" w:cstheme="majorBidi"/>
                <w:sz w:val="26"/>
                <w:szCs w:val="26"/>
              </w:rPr>
            </w:pPr>
            <w:r w:rsidRPr="002E7A0E">
              <w:rPr>
                <w:rFonts w:asciiTheme="majorBidi" w:hAnsiTheme="majorBidi" w:cstheme="majorBidi"/>
                <w:sz w:val="26"/>
                <w:szCs w:val="26"/>
              </w:rPr>
              <w:t>2018</w:t>
            </w:r>
          </w:p>
        </w:tc>
      </w:tr>
      <w:tr w:rsidR="002F33BC" w:rsidRPr="002E7A0E" w14:paraId="1856CD25" w14:textId="77777777" w:rsidTr="002F33BC">
        <w:tc>
          <w:tcPr>
            <w:tcW w:w="2464" w:type="dxa"/>
            <w:vAlign w:val="center"/>
          </w:tcPr>
          <w:p w14:paraId="113C9B04" w14:textId="1276C5AC" w:rsidR="002F33BC" w:rsidRPr="002E7A0E" w:rsidRDefault="002F33BC" w:rsidP="002F33BC">
            <w:pPr>
              <w:spacing w:line="240" w:lineRule="atLeast"/>
              <w:rPr>
                <w:rFonts w:asciiTheme="majorBidi" w:hAnsiTheme="majorBidi" w:cstheme="majorBidi"/>
                <w:sz w:val="26"/>
                <w:szCs w:val="26"/>
                <w:lang w:val="en-GB" w:eastAsia="en-GB"/>
              </w:rPr>
            </w:pPr>
            <w:r w:rsidRPr="002E7A0E">
              <w:rPr>
                <w:rFonts w:asciiTheme="majorBidi" w:hAnsiTheme="majorBidi" w:cstheme="majorBidi"/>
                <w:sz w:val="26"/>
                <w:szCs w:val="26"/>
                <w:lang w:eastAsia="en-GB"/>
              </w:rPr>
              <w:t>Finished goods</w:t>
            </w:r>
          </w:p>
        </w:tc>
        <w:tc>
          <w:tcPr>
            <w:tcW w:w="992" w:type="dxa"/>
          </w:tcPr>
          <w:p w14:paraId="5D139D34"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94,775</w:t>
            </w:r>
          </w:p>
        </w:tc>
        <w:tc>
          <w:tcPr>
            <w:tcW w:w="110" w:type="dxa"/>
          </w:tcPr>
          <w:p w14:paraId="5482A8EF"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989" w:type="dxa"/>
          </w:tcPr>
          <w:p w14:paraId="3397B8E2"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129,704</w:t>
            </w:r>
          </w:p>
        </w:tc>
        <w:tc>
          <w:tcPr>
            <w:tcW w:w="122" w:type="dxa"/>
          </w:tcPr>
          <w:p w14:paraId="5E9C8AB2"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9" w:type="dxa"/>
          </w:tcPr>
          <w:p w14:paraId="3681AB47"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(2,280)</w:t>
            </w:r>
          </w:p>
        </w:tc>
        <w:tc>
          <w:tcPr>
            <w:tcW w:w="116" w:type="dxa"/>
          </w:tcPr>
          <w:p w14:paraId="279489C0"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Pr>
          <w:p w14:paraId="0875651E" w14:textId="77777777" w:rsidR="002F33BC" w:rsidRPr="002E7A0E" w:rsidRDefault="002F33BC" w:rsidP="002F33BC">
            <w:pPr>
              <w:spacing w:line="240" w:lineRule="atLeast"/>
              <w:jc w:val="right"/>
              <w:rPr>
                <w:rFonts w:asciiTheme="majorBidi" w:hAnsiTheme="majorBidi" w:cstheme="majorBidi"/>
                <w:sz w:val="26"/>
                <w:szCs w:val="26"/>
              </w:rPr>
            </w:pPr>
            <w:r w:rsidRPr="002E7A0E">
              <w:rPr>
                <w:rFonts w:asciiTheme="majorBidi" w:hAnsiTheme="majorBidi" w:cstheme="majorBidi"/>
                <w:sz w:val="26"/>
                <w:szCs w:val="26"/>
              </w:rPr>
              <w:t>(1,259)</w:t>
            </w:r>
          </w:p>
        </w:tc>
        <w:tc>
          <w:tcPr>
            <w:tcW w:w="110" w:type="dxa"/>
          </w:tcPr>
          <w:p w14:paraId="1AB4E5A0"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0" w:type="dxa"/>
          </w:tcPr>
          <w:p w14:paraId="28D9E7AB"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92,495</w:t>
            </w:r>
          </w:p>
        </w:tc>
        <w:tc>
          <w:tcPr>
            <w:tcW w:w="116" w:type="dxa"/>
          </w:tcPr>
          <w:p w14:paraId="4A995BF8"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Pr>
          <w:p w14:paraId="786A128E"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128,445</w:t>
            </w:r>
          </w:p>
        </w:tc>
      </w:tr>
      <w:tr w:rsidR="002F33BC" w:rsidRPr="002E7A0E" w14:paraId="1A339A99" w14:textId="77777777" w:rsidTr="002F33BC">
        <w:tc>
          <w:tcPr>
            <w:tcW w:w="2464" w:type="dxa"/>
            <w:vAlign w:val="center"/>
          </w:tcPr>
          <w:p w14:paraId="5508CC26" w14:textId="3CE935E8" w:rsidR="002F33BC" w:rsidRPr="002E7A0E" w:rsidRDefault="002F33BC" w:rsidP="002F33BC">
            <w:pPr>
              <w:spacing w:line="240" w:lineRule="atLeast"/>
              <w:rPr>
                <w:rFonts w:asciiTheme="majorBidi" w:hAnsiTheme="majorBidi" w:cstheme="majorBidi"/>
                <w:sz w:val="26"/>
                <w:szCs w:val="26"/>
                <w:lang w:val="en-GB" w:eastAsia="en-GB"/>
              </w:rPr>
            </w:pPr>
            <w:r w:rsidRPr="002E7A0E">
              <w:rPr>
                <w:rFonts w:asciiTheme="majorBidi" w:hAnsiTheme="majorBidi" w:cstheme="majorBidi"/>
                <w:sz w:val="26"/>
                <w:szCs w:val="26"/>
                <w:lang w:eastAsia="en-GB"/>
              </w:rPr>
              <w:t>Goods in transit</w:t>
            </w:r>
          </w:p>
        </w:tc>
        <w:tc>
          <w:tcPr>
            <w:tcW w:w="992" w:type="dxa"/>
          </w:tcPr>
          <w:p w14:paraId="4D8CA120" w14:textId="517F1151" w:rsidR="002F33BC" w:rsidRPr="002E7A0E" w:rsidRDefault="00FE2EEA"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15,144</w:t>
            </w:r>
          </w:p>
        </w:tc>
        <w:tc>
          <w:tcPr>
            <w:tcW w:w="110" w:type="dxa"/>
          </w:tcPr>
          <w:p w14:paraId="270E21DE"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989" w:type="dxa"/>
          </w:tcPr>
          <w:p w14:paraId="643601EF"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39,840</w:t>
            </w:r>
          </w:p>
        </w:tc>
        <w:tc>
          <w:tcPr>
            <w:tcW w:w="122" w:type="dxa"/>
          </w:tcPr>
          <w:p w14:paraId="06F52830"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9" w:type="dxa"/>
          </w:tcPr>
          <w:p w14:paraId="06135E4E" w14:textId="77777777" w:rsidR="002F33BC" w:rsidRPr="002E7A0E" w:rsidRDefault="002F33BC" w:rsidP="002F33BC">
            <w:pPr>
              <w:spacing w:line="240" w:lineRule="atLeas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6" w:type="dxa"/>
          </w:tcPr>
          <w:p w14:paraId="301597E6"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Pr>
          <w:p w14:paraId="477129EC" w14:textId="77777777" w:rsidR="002F33BC" w:rsidRPr="002E7A0E" w:rsidRDefault="002F33BC" w:rsidP="002F33BC">
            <w:pPr>
              <w:spacing w:line="240" w:lineRule="atLeas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5B6214A1"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0" w:type="dxa"/>
          </w:tcPr>
          <w:p w14:paraId="5CBE52C8" w14:textId="26827121" w:rsidR="002F33BC" w:rsidRPr="002E7A0E" w:rsidRDefault="00FE2EEA"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15,144</w:t>
            </w:r>
          </w:p>
        </w:tc>
        <w:tc>
          <w:tcPr>
            <w:tcW w:w="116" w:type="dxa"/>
          </w:tcPr>
          <w:p w14:paraId="0C7AAAE3"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Pr>
          <w:p w14:paraId="58FA6CFA"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39,840</w:t>
            </w:r>
          </w:p>
        </w:tc>
      </w:tr>
      <w:tr w:rsidR="002F33BC" w:rsidRPr="002E7A0E" w14:paraId="0A5A9A06" w14:textId="77777777" w:rsidTr="002F33BC">
        <w:tc>
          <w:tcPr>
            <w:tcW w:w="2464" w:type="dxa"/>
            <w:vAlign w:val="center"/>
          </w:tcPr>
          <w:p w14:paraId="48BEA903" w14:textId="1E32900E" w:rsidR="002F33BC" w:rsidRPr="002E7A0E" w:rsidRDefault="002F33BC" w:rsidP="002F33BC">
            <w:pPr>
              <w:spacing w:line="240" w:lineRule="atLeast"/>
              <w:rPr>
                <w:rFonts w:asciiTheme="majorBidi" w:hAnsiTheme="majorBidi" w:cstheme="majorBidi"/>
                <w:sz w:val="26"/>
                <w:szCs w:val="26"/>
                <w:lang w:eastAsia="en-GB"/>
              </w:rPr>
            </w:pPr>
            <w:r w:rsidRPr="002E7A0E">
              <w:rPr>
                <w:rFonts w:asciiTheme="majorBidi" w:hAnsiTheme="majorBidi" w:cstheme="majorBidi"/>
                <w:sz w:val="26"/>
                <w:szCs w:val="26"/>
                <w:lang w:eastAsia="en-GB"/>
              </w:rPr>
              <w:t>Packing materials</w:t>
            </w:r>
          </w:p>
        </w:tc>
        <w:tc>
          <w:tcPr>
            <w:tcW w:w="992" w:type="dxa"/>
            <w:tcBorders>
              <w:bottom w:val="single" w:sz="6" w:space="0" w:color="auto"/>
            </w:tcBorders>
          </w:tcPr>
          <w:p w14:paraId="5566B23A" w14:textId="1ADE36A2" w:rsidR="002F33BC" w:rsidRPr="002E7A0E" w:rsidRDefault="00FE2EEA"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587</w:t>
            </w:r>
          </w:p>
        </w:tc>
        <w:tc>
          <w:tcPr>
            <w:tcW w:w="110" w:type="dxa"/>
          </w:tcPr>
          <w:p w14:paraId="5FD0489D"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989" w:type="dxa"/>
            <w:tcBorders>
              <w:bottom w:val="single" w:sz="6" w:space="0" w:color="auto"/>
            </w:tcBorders>
          </w:tcPr>
          <w:p w14:paraId="547E9E4E"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438</w:t>
            </w:r>
          </w:p>
        </w:tc>
        <w:tc>
          <w:tcPr>
            <w:tcW w:w="122" w:type="dxa"/>
          </w:tcPr>
          <w:p w14:paraId="188BE610"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9" w:type="dxa"/>
            <w:tcBorders>
              <w:bottom w:val="single" w:sz="6" w:space="0" w:color="auto"/>
            </w:tcBorders>
          </w:tcPr>
          <w:p w14:paraId="4A05B17A" w14:textId="77777777" w:rsidR="002F33BC" w:rsidRPr="002E7A0E" w:rsidRDefault="002F33BC" w:rsidP="002F33BC">
            <w:pPr>
              <w:spacing w:line="240" w:lineRule="atLeas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6" w:type="dxa"/>
          </w:tcPr>
          <w:p w14:paraId="577681F7"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Borders>
              <w:bottom w:val="single" w:sz="6" w:space="0" w:color="auto"/>
            </w:tcBorders>
          </w:tcPr>
          <w:p w14:paraId="7864C91A" w14:textId="77777777" w:rsidR="002F33BC" w:rsidRPr="002E7A0E" w:rsidRDefault="002F33BC" w:rsidP="002F33BC">
            <w:pPr>
              <w:spacing w:line="240" w:lineRule="atLeast"/>
              <w:ind w:right="284"/>
              <w:jc w:val="right"/>
              <w:rPr>
                <w:rFonts w:asciiTheme="majorBidi" w:hAnsiTheme="majorBidi" w:cstheme="majorBidi"/>
                <w:sz w:val="26"/>
                <w:szCs w:val="26"/>
              </w:rPr>
            </w:pPr>
            <w:r w:rsidRPr="002E7A0E">
              <w:rPr>
                <w:rFonts w:asciiTheme="majorBidi" w:hAnsiTheme="majorBidi" w:cstheme="majorBidi"/>
                <w:sz w:val="26"/>
                <w:szCs w:val="26"/>
              </w:rPr>
              <w:t>-</w:t>
            </w:r>
          </w:p>
        </w:tc>
        <w:tc>
          <w:tcPr>
            <w:tcW w:w="110" w:type="dxa"/>
          </w:tcPr>
          <w:p w14:paraId="4D83EB9F"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0" w:type="dxa"/>
            <w:tcBorders>
              <w:bottom w:val="single" w:sz="6" w:space="0" w:color="auto"/>
            </w:tcBorders>
          </w:tcPr>
          <w:p w14:paraId="58F3124B" w14:textId="755FC4D8" w:rsidR="002F33BC" w:rsidRPr="002E7A0E" w:rsidRDefault="00FE2EEA"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587</w:t>
            </w:r>
          </w:p>
        </w:tc>
        <w:tc>
          <w:tcPr>
            <w:tcW w:w="116" w:type="dxa"/>
          </w:tcPr>
          <w:p w14:paraId="0011B7CB"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Borders>
              <w:bottom w:val="single" w:sz="6" w:space="0" w:color="auto"/>
            </w:tcBorders>
          </w:tcPr>
          <w:p w14:paraId="42C4937A"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438</w:t>
            </w:r>
          </w:p>
        </w:tc>
      </w:tr>
      <w:tr w:rsidR="002F33BC" w:rsidRPr="002E7A0E" w14:paraId="367AFF5B" w14:textId="77777777" w:rsidTr="002F33BC">
        <w:tc>
          <w:tcPr>
            <w:tcW w:w="2464" w:type="dxa"/>
            <w:shd w:val="clear" w:color="auto" w:fill="auto"/>
          </w:tcPr>
          <w:p w14:paraId="50D38C1B" w14:textId="4D71797E" w:rsidR="002F33BC" w:rsidRPr="003B2E52" w:rsidRDefault="002F33BC" w:rsidP="002F33BC">
            <w:pPr>
              <w:spacing w:line="240" w:lineRule="atLeast"/>
              <w:ind w:right="-514"/>
              <w:jc w:val="both"/>
              <w:rPr>
                <w:rFonts w:asciiTheme="majorBidi" w:hAnsiTheme="majorBidi" w:cstheme="majorBidi"/>
                <w:sz w:val="26"/>
                <w:szCs w:val="26"/>
                <w:cs/>
              </w:rPr>
            </w:pPr>
            <w:r w:rsidRPr="002E7A0E">
              <w:rPr>
                <w:rFonts w:asciiTheme="majorBidi" w:hAnsiTheme="majorBidi" w:cstheme="majorBidi"/>
                <w:sz w:val="26"/>
                <w:szCs w:val="26"/>
              </w:rPr>
              <w:t>Total</w:t>
            </w:r>
          </w:p>
        </w:tc>
        <w:tc>
          <w:tcPr>
            <w:tcW w:w="992" w:type="dxa"/>
            <w:tcBorders>
              <w:top w:val="single" w:sz="6" w:space="0" w:color="auto"/>
              <w:bottom w:val="double" w:sz="6" w:space="0" w:color="auto"/>
            </w:tcBorders>
            <w:vAlign w:val="bottom"/>
          </w:tcPr>
          <w:p w14:paraId="5EB2BCED"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110,506</w:t>
            </w:r>
          </w:p>
        </w:tc>
        <w:tc>
          <w:tcPr>
            <w:tcW w:w="110" w:type="dxa"/>
          </w:tcPr>
          <w:p w14:paraId="0A06B721"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989" w:type="dxa"/>
            <w:tcBorders>
              <w:top w:val="single" w:sz="6" w:space="0" w:color="auto"/>
              <w:bottom w:val="double" w:sz="6" w:space="0" w:color="auto"/>
            </w:tcBorders>
          </w:tcPr>
          <w:p w14:paraId="3EAC1719"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169,982</w:t>
            </w:r>
          </w:p>
        </w:tc>
        <w:tc>
          <w:tcPr>
            <w:tcW w:w="122" w:type="dxa"/>
          </w:tcPr>
          <w:p w14:paraId="6AFEF711"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9" w:type="dxa"/>
            <w:tcBorders>
              <w:top w:val="single" w:sz="6" w:space="0" w:color="auto"/>
              <w:bottom w:val="double" w:sz="6" w:space="0" w:color="auto"/>
            </w:tcBorders>
          </w:tcPr>
          <w:p w14:paraId="525930F9"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(2,280)</w:t>
            </w:r>
          </w:p>
        </w:tc>
        <w:tc>
          <w:tcPr>
            <w:tcW w:w="116" w:type="dxa"/>
          </w:tcPr>
          <w:p w14:paraId="42B8AC94"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Borders>
              <w:top w:val="single" w:sz="6" w:space="0" w:color="auto"/>
              <w:bottom w:val="double" w:sz="6" w:space="0" w:color="auto"/>
            </w:tcBorders>
          </w:tcPr>
          <w:p w14:paraId="41C187BA" w14:textId="77777777" w:rsidR="002F33BC" w:rsidRPr="002E7A0E" w:rsidRDefault="002F33BC" w:rsidP="002F33BC">
            <w:pPr>
              <w:spacing w:line="240" w:lineRule="atLeast"/>
              <w:jc w:val="right"/>
              <w:rPr>
                <w:rFonts w:asciiTheme="majorBidi" w:hAnsiTheme="majorBidi" w:cstheme="majorBidi"/>
                <w:sz w:val="26"/>
                <w:szCs w:val="26"/>
              </w:rPr>
            </w:pPr>
            <w:r w:rsidRPr="002E7A0E">
              <w:rPr>
                <w:rFonts w:asciiTheme="majorBidi" w:hAnsiTheme="majorBidi" w:cstheme="majorBidi"/>
                <w:sz w:val="26"/>
                <w:szCs w:val="26"/>
              </w:rPr>
              <w:t>(1,259)</w:t>
            </w:r>
          </w:p>
        </w:tc>
        <w:tc>
          <w:tcPr>
            <w:tcW w:w="110" w:type="dxa"/>
          </w:tcPr>
          <w:p w14:paraId="3880BBDE"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10" w:type="dxa"/>
            <w:tcBorders>
              <w:top w:val="single" w:sz="6" w:space="0" w:color="auto"/>
              <w:bottom w:val="double" w:sz="6" w:space="0" w:color="auto"/>
            </w:tcBorders>
          </w:tcPr>
          <w:p w14:paraId="3DB4108F"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108,226</w:t>
            </w:r>
          </w:p>
        </w:tc>
        <w:tc>
          <w:tcPr>
            <w:tcW w:w="116" w:type="dxa"/>
          </w:tcPr>
          <w:p w14:paraId="3FEC20C8"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p>
        </w:tc>
        <w:tc>
          <w:tcPr>
            <w:tcW w:w="1025" w:type="dxa"/>
            <w:tcBorders>
              <w:top w:val="single" w:sz="6" w:space="0" w:color="auto"/>
              <w:bottom w:val="double" w:sz="6" w:space="0" w:color="auto"/>
            </w:tcBorders>
          </w:tcPr>
          <w:p w14:paraId="60B26289" w14:textId="77777777" w:rsidR="002F33BC" w:rsidRPr="002E7A0E" w:rsidRDefault="002F33BC" w:rsidP="002F33BC">
            <w:pPr>
              <w:tabs>
                <w:tab w:val="decimal" w:pos="823"/>
              </w:tabs>
              <w:spacing w:line="240" w:lineRule="atLeast"/>
              <w:ind w:right="-18"/>
              <w:rPr>
                <w:rFonts w:asciiTheme="majorBidi" w:hAnsiTheme="majorBidi" w:cstheme="majorBidi"/>
                <w:sz w:val="26"/>
                <w:szCs w:val="26"/>
              </w:rPr>
            </w:pPr>
            <w:r w:rsidRPr="002E7A0E">
              <w:rPr>
                <w:rFonts w:asciiTheme="majorBidi" w:hAnsiTheme="majorBidi" w:cstheme="majorBidi"/>
                <w:sz w:val="26"/>
                <w:szCs w:val="26"/>
              </w:rPr>
              <w:t>168,723</w:t>
            </w:r>
          </w:p>
        </w:tc>
      </w:tr>
    </w:tbl>
    <w:p w14:paraId="32ED9E8D" w14:textId="77777777" w:rsidR="002F33BC" w:rsidRPr="002E7A0E" w:rsidRDefault="002F33BC" w:rsidP="00997504">
      <w:pPr>
        <w:spacing w:line="240" w:lineRule="exact"/>
        <w:ind w:left="284" w:hanging="284"/>
        <w:jc w:val="thaiDistribute"/>
        <w:rPr>
          <w:rFonts w:asciiTheme="majorBidi" w:eastAsia="Angsana New" w:hAnsiTheme="majorBidi" w:cstheme="majorBidi"/>
          <w:b/>
          <w:bCs/>
          <w:sz w:val="32"/>
          <w:szCs w:val="32"/>
        </w:rPr>
      </w:pPr>
    </w:p>
    <w:p w14:paraId="602EAC55" w14:textId="753AC9FD" w:rsidR="002B3212" w:rsidRPr="002E7A0E" w:rsidRDefault="002F33BC" w:rsidP="002F33BC">
      <w:pPr>
        <w:spacing w:line="360" w:lineRule="exact"/>
        <w:ind w:left="288" w:firstLine="425"/>
        <w:jc w:val="thaiDistribute"/>
        <w:rPr>
          <w:rFonts w:asciiTheme="majorBidi" w:eastAsia="Angsana New" w:hAnsiTheme="majorBidi" w:cstheme="majorBidi"/>
          <w:sz w:val="32"/>
          <w:szCs w:val="32"/>
        </w:rPr>
      </w:pPr>
      <w:r w:rsidRPr="002E7A0E">
        <w:rPr>
          <w:rFonts w:asciiTheme="majorBidi" w:eastAsia="Angsana New" w:hAnsiTheme="majorBidi" w:cstheme="majorBidi"/>
          <w:sz w:val="32"/>
          <w:szCs w:val="32"/>
        </w:rPr>
        <w:t xml:space="preserve">During the current year, the Company reduced cost of inventories by Baht 1.02 million to reflect the net </w:t>
      </w:r>
      <w:proofErr w:type="spellStart"/>
      <w:r w:rsidRPr="002E7A0E">
        <w:rPr>
          <w:rFonts w:asciiTheme="majorBidi" w:eastAsia="Angsana New" w:hAnsiTheme="majorBidi" w:cstheme="majorBidi"/>
          <w:sz w:val="32"/>
          <w:szCs w:val="32"/>
        </w:rPr>
        <w:t>realisable</w:t>
      </w:r>
      <w:proofErr w:type="spellEnd"/>
      <w:r w:rsidRPr="002E7A0E">
        <w:rPr>
          <w:rFonts w:asciiTheme="majorBidi" w:eastAsia="Angsana New" w:hAnsiTheme="majorBidi" w:cstheme="majorBidi"/>
          <w:sz w:val="32"/>
          <w:szCs w:val="32"/>
        </w:rPr>
        <w:t xml:space="preserve"> value</w:t>
      </w:r>
      <w:proofErr w:type="gramStart"/>
      <w:r w:rsidRPr="002E7A0E">
        <w:rPr>
          <w:rFonts w:asciiTheme="majorBidi" w:eastAsia="Angsana New" w:hAnsiTheme="majorBidi" w:cstheme="majorBidi"/>
          <w:sz w:val="32"/>
          <w:szCs w:val="32"/>
        </w:rPr>
        <w:t xml:space="preserve">. </w:t>
      </w:r>
      <w:proofErr w:type="gramEnd"/>
      <w:r w:rsidRPr="002E7A0E">
        <w:rPr>
          <w:rFonts w:asciiTheme="majorBidi" w:eastAsia="Angsana New" w:hAnsiTheme="majorBidi" w:cstheme="majorBidi"/>
          <w:sz w:val="32"/>
          <w:szCs w:val="32"/>
        </w:rPr>
        <w:t>This was included in cost of sales</w:t>
      </w:r>
      <w:proofErr w:type="gramStart"/>
      <w:r w:rsidRPr="002E7A0E">
        <w:rPr>
          <w:rFonts w:asciiTheme="majorBidi" w:eastAsia="Angsana New" w:hAnsiTheme="majorBidi" w:cstheme="majorBidi"/>
          <w:sz w:val="32"/>
          <w:szCs w:val="32"/>
        </w:rPr>
        <w:t xml:space="preserve">. </w:t>
      </w:r>
      <w:proofErr w:type="gramEnd"/>
      <w:r w:rsidRPr="002E7A0E">
        <w:rPr>
          <w:rFonts w:asciiTheme="majorBidi" w:eastAsia="Angsana New" w:hAnsiTheme="majorBidi" w:cstheme="majorBidi"/>
          <w:sz w:val="32"/>
          <w:szCs w:val="32"/>
        </w:rPr>
        <w:t>(2018: The Company reversed the write-down of cost of inventories by Baht 0.95 million.)</w:t>
      </w:r>
    </w:p>
    <w:p w14:paraId="60E1D15C" w14:textId="77777777" w:rsidR="002B3212" w:rsidRPr="002E7A0E" w:rsidRDefault="002B3212" w:rsidP="002F33BC">
      <w:pPr>
        <w:spacing w:line="240" w:lineRule="atLeast"/>
        <w:ind w:left="288" w:hanging="288"/>
        <w:jc w:val="thaiDistribute"/>
        <w:rPr>
          <w:rFonts w:asciiTheme="majorBidi" w:eastAsia="Angsana New" w:hAnsiTheme="majorBidi" w:cstheme="majorBidi"/>
          <w:b/>
          <w:bCs/>
          <w:sz w:val="32"/>
          <w:szCs w:val="32"/>
        </w:rPr>
      </w:pPr>
    </w:p>
    <w:p w14:paraId="20618C5E" w14:textId="0291FF6C" w:rsidR="00D03FD4" w:rsidRPr="002E7A0E" w:rsidRDefault="004B500A" w:rsidP="004B500A">
      <w:pPr>
        <w:spacing w:line="240" w:lineRule="atLeast"/>
        <w:ind w:left="360" w:hanging="360"/>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10</w:t>
      </w:r>
      <w:r w:rsidR="0030142F" w:rsidRPr="002E7A0E">
        <w:rPr>
          <w:rFonts w:asciiTheme="majorBidi" w:eastAsia="Angsana New" w:hAnsiTheme="majorBidi" w:cstheme="majorBidi"/>
          <w:b/>
          <w:bCs/>
          <w:sz w:val="32"/>
          <w:szCs w:val="32"/>
        </w:rPr>
        <w:t>.</w:t>
      </w:r>
      <w:r w:rsidR="0030142F" w:rsidRPr="002E7A0E">
        <w:rPr>
          <w:rFonts w:asciiTheme="majorBidi" w:eastAsia="Angsana New" w:hAnsiTheme="majorBidi" w:cstheme="majorBidi"/>
          <w:b/>
          <w:bCs/>
          <w:sz w:val="32"/>
          <w:szCs w:val="32"/>
        </w:rPr>
        <w:tab/>
        <w:t>AVAILABLE-FOR-SALE INVESTMENTS</w:t>
      </w:r>
    </w:p>
    <w:p w14:paraId="5952A65F" w14:textId="3F885B28" w:rsidR="00D03FD4" w:rsidRPr="002E7A0E" w:rsidRDefault="00150747" w:rsidP="004B500A">
      <w:pPr>
        <w:spacing w:line="360" w:lineRule="exact"/>
        <w:ind w:left="360"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As at </w:t>
      </w:r>
      <w:r w:rsidR="001231A6" w:rsidRPr="002E7A0E">
        <w:rPr>
          <w:rFonts w:asciiTheme="majorBidi" w:eastAsia="Angsana New" w:hAnsiTheme="majorBidi" w:cstheme="majorBidi"/>
          <w:sz w:val="32"/>
          <w:szCs w:val="32"/>
        </w:rPr>
        <w:t>December</w:t>
      </w:r>
      <w:r w:rsidR="000E3929" w:rsidRPr="002E7A0E">
        <w:rPr>
          <w:rFonts w:asciiTheme="majorBidi" w:hAnsiTheme="majorBidi" w:cstheme="majorBidi"/>
          <w:sz w:val="32"/>
          <w:szCs w:val="32"/>
        </w:rPr>
        <w:t xml:space="preserve"> 3</w:t>
      </w:r>
      <w:r w:rsidR="001231A6" w:rsidRPr="002E7A0E">
        <w:rPr>
          <w:rFonts w:asciiTheme="majorBidi" w:hAnsiTheme="majorBidi" w:cstheme="majorBidi"/>
          <w:sz w:val="32"/>
          <w:szCs w:val="32"/>
        </w:rPr>
        <w:t>1</w:t>
      </w:r>
      <w:r w:rsidR="00096CC4" w:rsidRPr="002E7A0E">
        <w:rPr>
          <w:rFonts w:asciiTheme="majorBidi" w:hAnsiTheme="majorBidi" w:cstheme="majorBidi"/>
          <w:sz w:val="32"/>
          <w:szCs w:val="32"/>
        </w:rPr>
        <w:t>,</w:t>
      </w:r>
      <w:r w:rsidRPr="002E7A0E">
        <w:rPr>
          <w:rFonts w:asciiTheme="majorBidi" w:hAnsiTheme="majorBidi" w:cstheme="majorBidi"/>
          <w:sz w:val="32"/>
          <w:szCs w:val="32"/>
        </w:rPr>
        <w:t xml:space="preserve"> 201</w:t>
      </w:r>
      <w:r w:rsidR="0019525F" w:rsidRPr="002E7A0E">
        <w:rPr>
          <w:rFonts w:asciiTheme="majorBidi" w:hAnsiTheme="majorBidi" w:cstheme="majorBidi"/>
          <w:sz w:val="32"/>
          <w:szCs w:val="32"/>
        </w:rPr>
        <w:t>9</w:t>
      </w:r>
      <w:r w:rsidR="00096CC4" w:rsidRPr="002E7A0E">
        <w:rPr>
          <w:rFonts w:asciiTheme="majorBidi" w:hAnsiTheme="majorBidi" w:cstheme="majorBidi"/>
          <w:sz w:val="32"/>
          <w:szCs w:val="32"/>
        </w:rPr>
        <w:t xml:space="preserve"> and </w:t>
      </w:r>
      <w:r w:rsidRPr="002E7A0E">
        <w:rPr>
          <w:rFonts w:asciiTheme="majorBidi" w:hAnsiTheme="majorBidi" w:cstheme="majorBidi"/>
          <w:sz w:val="32"/>
          <w:szCs w:val="32"/>
        </w:rPr>
        <w:t>201</w:t>
      </w:r>
      <w:r w:rsidR="0019525F" w:rsidRPr="002E7A0E">
        <w:rPr>
          <w:rFonts w:asciiTheme="majorBidi" w:hAnsiTheme="majorBidi" w:cstheme="majorBidi"/>
          <w:sz w:val="32"/>
          <w:szCs w:val="32"/>
        </w:rPr>
        <w:t>8</w:t>
      </w:r>
      <w:r w:rsidRPr="002E7A0E">
        <w:rPr>
          <w:rFonts w:asciiTheme="majorBidi" w:hAnsiTheme="majorBidi" w:cstheme="majorBidi"/>
          <w:sz w:val="32"/>
          <w:szCs w:val="32"/>
        </w:rPr>
        <w:t>, the balance of investment in available-for-sale investments are as follows:</w:t>
      </w:r>
    </w:p>
    <w:tbl>
      <w:tblPr>
        <w:tblW w:w="8776" w:type="dxa"/>
        <w:tblInd w:w="315" w:type="dxa"/>
        <w:tblLayout w:type="fixed"/>
        <w:tblCellMar>
          <w:left w:w="45" w:type="dxa"/>
          <w:right w:w="45" w:type="dxa"/>
        </w:tblCellMar>
        <w:tblLook w:val="0000" w:firstRow="0" w:lastRow="0" w:firstColumn="0" w:lastColumn="0" w:noHBand="0" w:noVBand="0"/>
      </w:tblPr>
      <w:tblGrid>
        <w:gridCol w:w="2181"/>
        <w:gridCol w:w="992"/>
        <w:gridCol w:w="112"/>
        <w:gridCol w:w="948"/>
        <w:gridCol w:w="122"/>
        <w:gridCol w:w="1019"/>
        <w:gridCol w:w="110"/>
        <w:gridCol w:w="1031"/>
        <w:gridCol w:w="110"/>
        <w:gridCol w:w="1010"/>
        <w:gridCol w:w="116"/>
        <w:gridCol w:w="1025"/>
      </w:tblGrid>
      <w:tr w:rsidR="000F4838" w:rsidRPr="002E7A0E" w14:paraId="4A0A99C1" w14:textId="77777777" w:rsidTr="00FF41B4">
        <w:tc>
          <w:tcPr>
            <w:tcW w:w="2181" w:type="dxa"/>
          </w:tcPr>
          <w:p w14:paraId="52C57B81"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3B2E52" w:rsidRDefault="00150747" w:rsidP="00130476">
            <w:pPr>
              <w:spacing w:line="240" w:lineRule="exact"/>
              <w:ind w:right="-18"/>
              <w:contextualSpacing/>
              <w:jc w:val="right"/>
              <w:rPr>
                <w:rFonts w:asciiTheme="majorBidi" w:hAnsiTheme="majorBidi" w:cstheme="majorBidi"/>
                <w:sz w:val="24"/>
                <w:szCs w:val="24"/>
                <w:cs/>
              </w:rPr>
            </w:pPr>
            <w:r w:rsidRPr="002E7A0E">
              <w:rPr>
                <w:rFonts w:asciiTheme="majorBidi" w:hAnsiTheme="majorBidi" w:cstheme="majorBidi"/>
                <w:sz w:val="24"/>
                <w:szCs w:val="24"/>
              </w:rPr>
              <w:t>(Unit: Thousand Baht)</w:t>
            </w:r>
          </w:p>
        </w:tc>
      </w:tr>
      <w:tr w:rsidR="005A588B" w:rsidRPr="002E7A0E" w14:paraId="42F38A32" w14:textId="77777777" w:rsidTr="00FF41B4">
        <w:tc>
          <w:tcPr>
            <w:tcW w:w="2181" w:type="dxa"/>
          </w:tcPr>
          <w:p w14:paraId="13B9502A"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3B2E52" w:rsidRDefault="00150747" w:rsidP="00130476">
            <w:pPr>
              <w:spacing w:line="24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Consolidated /</w:t>
            </w:r>
            <w:r w:rsidR="00096CC4" w:rsidRPr="002E7A0E">
              <w:rPr>
                <w:rFonts w:asciiTheme="majorBidi" w:hAnsiTheme="majorBidi" w:cstheme="majorBidi"/>
                <w:sz w:val="24"/>
                <w:szCs w:val="24"/>
              </w:rPr>
              <w:t>The Company Only</w:t>
            </w:r>
          </w:p>
        </w:tc>
      </w:tr>
      <w:tr w:rsidR="005A588B" w:rsidRPr="002E7A0E" w14:paraId="4083FE19" w14:textId="77777777" w:rsidTr="00FF41B4">
        <w:tc>
          <w:tcPr>
            <w:tcW w:w="2181" w:type="dxa"/>
          </w:tcPr>
          <w:p w14:paraId="1409852C" w14:textId="77777777" w:rsidR="00874344" w:rsidRPr="002E7A0E" w:rsidRDefault="00874344" w:rsidP="00130476">
            <w:pPr>
              <w:spacing w:line="24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2E7A0E" w:rsidRDefault="00874344" w:rsidP="00130476">
            <w:pPr>
              <w:spacing w:line="24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2E7A0E" w:rsidRDefault="00874344" w:rsidP="00130476">
            <w:pPr>
              <w:spacing w:line="24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2E7A0E" w:rsidRDefault="00150747" w:rsidP="00130476">
            <w:pPr>
              <w:spacing w:line="240" w:lineRule="exact"/>
              <w:ind w:right="-18"/>
              <w:contextualSpacing/>
              <w:jc w:val="center"/>
              <w:rPr>
                <w:rFonts w:asciiTheme="majorBidi" w:hAnsiTheme="majorBidi" w:cstheme="majorBidi"/>
                <w:sz w:val="24"/>
                <w:szCs w:val="24"/>
                <w:cs/>
              </w:rPr>
            </w:pPr>
            <w:proofErr w:type="spellStart"/>
            <w:r w:rsidRPr="002E7A0E">
              <w:rPr>
                <w:rFonts w:asciiTheme="majorBidi" w:hAnsiTheme="majorBidi" w:cstheme="majorBidi"/>
                <w:sz w:val="24"/>
                <w:szCs w:val="24"/>
              </w:rPr>
              <w:t>Unrealised</w:t>
            </w:r>
            <w:proofErr w:type="spellEnd"/>
            <w:r w:rsidRPr="002E7A0E">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2E7A0E" w:rsidRDefault="00874344" w:rsidP="00130476">
            <w:pPr>
              <w:spacing w:line="240" w:lineRule="exact"/>
              <w:ind w:right="-18"/>
              <w:contextualSpacing/>
              <w:jc w:val="center"/>
              <w:rPr>
                <w:rFonts w:asciiTheme="majorBidi" w:hAnsiTheme="majorBidi" w:cstheme="majorBidi"/>
                <w:sz w:val="24"/>
                <w:szCs w:val="24"/>
                <w:cs/>
              </w:rPr>
            </w:pPr>
          </w:p>
        </w:tc>
        <w:tc>
          <w:tcPr>
            <w:tcW w:w="1010" w:type="dxa"/>
            <w:tcBorders>
              <w:top w:val="single" w:sz="6" w:space="0" w:color="auto"/>
            </w:tcBorders>
          </w:tcPr>
          <w:p w14:paraId="2579995C" w14:textId="77777777" w:rsidR="00874344" w:rsidRPr="002E7A0E" w:rsidRDefault="00874344" w:rsidP="00130476">
            <w:pPr>
              <w:spacing w:line="240" w:lineRule="exact"/>
              <w:ind w:right="-18"/>
              <w:contextualSpacing/>
              <w:jc w:val="center"/>
              <w:rPr>
                <w:rFonts w:asciiTheme="majorBidi" w:hAnsiTheme="majorBidi" w:cstheme="majorBidi"/>
                <w:sz w:val="24"/>
                <w:szCs w:val="24"/>
                <w:cs/>
              </w:rPr>
            </w:pPr>
          </w:p>
        </w:tc>
        <w:tc>
          <w:tcPr>
            <w:tcW w:w="1141" w:type="dxa"/>
            <w:gridSpan w:val="2"/>
            <w:tcBorders>
              <w:top w:val="single" w:sz="6" w:space="0" w:color="auto"/>
            </w:tcBorders>
          </w:tcPr>
          <w:p w14:paraId="44FD326B"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r>
      <w:tr w:rsidR="000F4838" w:rsidRPr="002E7A0E" w14:paraId="38C0AA55" w14:textId="77777777" w:rsidTr="00FF41B4">
        <w:tc>
          <w:tcPr>
            <w:tcW w:w="2181" w:type="dxa"/>
          </w:tcPr>
          <w:p w14:paraId="22B7ED02" w14:textId="77777777" w:rsidR="00874344" w:rsidRPr="003B2E52" w:rsidRDefault="00D060DE" w:rsidP="00130476">
            <w:pPr>
              <w:spacing w:line="24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2E7A0E" w:rsidRDefault="00150747" w:rsidP="00130476">
            <w:pPr>
              <w:spacing w:line="24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Cost</w:t>
            </w:r>
          </w:p>
        </w:tc>
        <w:tc>
          <w:tcPr>
            <w:tcW w:w="122" w:type="dxa"/>
          </w:tcPr>
          <w:p w14:paraId="4190939E"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2E7A0E" w:rsidRDefault="00150747" w:rsidP="00130476">
            <w:pPr>
              <w:spacing w:line="24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changes in value of investment</w:t>
            </w:r>
          </w:p>
        </w:tc>
        <w:tc>
          <w:tcPr>
            <w:tcW w:w="110" w:type="dxa"/>
          </w:tcPr>
          <w:p w14:paraId="44C06ABE" w14:textId="77777777" w:rsidR="00874344" w:rsidRPr="003B2E52" w:rsidRDefault="00874344" w:rsidP="00130476">
            <w:pPr>
              <w:spacing w:line="240" w:lineRule="exac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3B2E52" w:rsidRDefault="00150747" w:rsidP="00130476">
            <w:pPr>
              <w:spacing w:line="240" w:lineRule="exact"/>
              <w:ind w:right="-18"/>
              <w:contextualSpacing/>
              <w:jc w:val="center"/>
              <w:rPr>
                <w:rFonts w:asciiTheme="majorBidi" w:hAnsiTheme="majorBidi" w:cstheme="majorBidi"/>
                <w:sz w:val="24"/>
                <w:szCs w:val="24"/>
                <w:cs/>
              </w:rPr>
            </w:pPr>
            <w:r w:rsidRPr="002E7A0E">
              <w:rPr>
                <w:rFonts w:asciiTheme="majorBidi" w:hAnsiTheme="majorBidi" w:cstheme="majorBidi"/>
                <w:sz w:val="24"/>
                <w:szCs w:val="24"/>
              </w:rPr>
              <w:t>Carrying amount</w:t>
            </w:r>
          </w:p>
        </w:tc>
      </w:tr>
      <w:tr w:rsidR="005A588B" w:rsidRPr="002E7A0E" w14:paraId="3555B5A8" w14:textId="77777777" w:rsidTr="00FF41B4">
        <w:tc>
          <w:tcPr>
            <w:tcW w:w="2181" w:type="dxa"/>
          </w:tcPr>
          <w:p w14:paraId="5253484F" w14:textId="77777777" w:rsidR="00096CC4" w:rsidRPr="003B2E52" w:rsidRDefault="00096CC4" w:rsidP="00130476">
            <w:pPr>
              <w:spacing w:line="24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7C7D1AC9" w14:textId="1DDBAA07"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112" w:type="dxa"/>
            <w:tcBorders>
              <w:top w:val="single" w:sz="6" w:space="0" w:color="auto"/>
            </w:tcBorders>
          </w:tcPr>
          <w:p w14:paraId="6679872E" w14:textId="77777777" w:rsidR="00096CC4" w:rsidRPr="002E7A0E"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492D1A26" w14:textId="056F0BC9"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c>
          <w:tcPr>
            <w:tcW w:w="122" w:type="dxa"/>
          </w:tcPr>
          <w:p w14:paraId="6251086E" w14:textId="77777777" w:rsidR="00096CC4" w:rsidRPr="002E7A0E"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2DD73506" w14:textId="441932CE"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110" w:type="dxa"/>
            <w:tcBorders>
              <w:top w:val="single" w:sz="6" w:space="0" w:color="auto"/>
            </w:tcBorders>
          </w:tcPr>
          <w:p w14:paraId="3419EA8B" w14:textId="77777777" w:rsidR="00096CC4" w:rsidRPr="002E7A0E"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1236F39B" w14:textId="1F3095D4"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c>
          <w:tcPr>
            <w:tcW w:w="110" w:type="dxa"/>
          </w:tcPr>
          <w:p w14:paraId="612C2BDE" w14:textId="77777777" w:rsidR="00096CC4" w:rsidRPr="002E7A0E"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10" w:type="dxa"/>
            <w:tcBorders>
              <w:top w:val="single" w:sz="6" w:space="0" w:color="auto"/>
              <w:bottom w:val="single" w:sz="6" w:space="0" w:color="auto"/>
            </w:tcBorders>
          </w:tcPr>
          <w:p w14:paraId="2A79038C" w14:textId="75AE01D3"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116" w:type="dxa"/>
            <w:tcBorders>
              <w:top w:val="single" w:sz="6" w:space="0" w:color="auto"/>
            </w:tcBorders>
          </w:tcPr>
          <w:p w14:paraId="7F89E89F" w14:textId="77777777" w:rsidR="00096CC4" w:rsidRPr="002E7A0E" w:rsidRDefault="00096CC4" w:rsidP="00130476">
            <w:pPr>
              <w:tabs>
                <w:tab w:val="right" w:pos="7200"/>
                <w:tab w:val="right" w:pos="8540"/>
              </w:tabs>
              <w:spacing w:line="240" w:lineRule="exac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7C67CDF9" w14:textId="776964E7" w:rsidR="00096CC4" w:rsidRPr="002E7A0E" w:rsidRDefault="004B500A" w:rsidP="00130476">
            <w:pPr>
              <w:tabs>
                <w:tab w:val="right" w:pos="7200"/>
                <w:tab w:val="right" w:pos="8540"/>
              </w:tabs>
              <w:spacing w:line="240" w:lineRule="exact"/>
              <w:ind w:right="-18"/>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r>
      <w:tr w:rsidR="004B500A" w:rsidRPr="002E7A0E" w14:paraId="0FB9E758" w14:textId="77777777" w:rsidTr="00FF41B4">
        <w:tc>
          <w:tcPr>
            <w:tcW w:w="2181" w:type="dxa"/>
          </w:tcPr>
          <w:p w14:paraId="3426AC99" w14:textId="77777777" w:rsidR="004B500A" w:rsidRPr="002E7A0E" w:rsidRDefault="004B500A" w:rsidP="004B500A">
            <w:pPr>
              <w:spacing w:line="240" w:lineRule="exact"/>
              <w:ind w:right="-514"/>
              <w:contextualSpacing/>
              <w:jc w:val="both"/>
              <w:rPr>
                <w:rFonts w:asciiTheme="majorBidi" w:hAnsiTheme="majorBidi" w:cstheme="majorBidi"/>
                <w:sz w:val="24"/>
                <w:szCs w:val="24"/>
              </w:rPr>
            </w:pPr>
            <w:r w:rsidRPr="002E7A0E">
              <w:rPr>
                <w:rFonts w:asciiTheme="majorBidi" w:hAnsiTheme="majorBidi" w:cstheme="majorBidi"/>
                <w:sz w:val="24"/>
                <w:szCs w:val="24"/>
              </w:rPr>
              <w:t>Available-for-sale securities</w:t>
            </w:r>
          </w:p>
        </w:tc>
        <w:tc>
          <w:tcPr>
            <w:tcW w:w="992" w:type="dxa"/>
            <w:tcBorders>
              <w:top w:val="single" w:sz="6" w:space="0" w:color="auto"/>
              <w:bottom w:val="single" w:sz="6" w:space="0" w:color="auto"/>
            </w:tcBorders>
          </w:tcPr>
          <w:p w14:paraId="4AB836C2" w14:textId="77382292"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157,441</w:t>
            </w:r>
          </w:p>
        </w:tc>
        <w:tc>
          <w:tcPr>
            <w:tcW w:w="112" w:type="dxa"/>
          </w:tcPr>
          <w:p w14:paraId="18198DC4" w14:textId="77777777"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0B944B09"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107,198</w:t>
            </w:r>
          </w:p>
        </w:tc>
        <w:tc>
          <w:tcPr>
            <w:tcW w:w="122" w:type="dxa"/>
          </w:tcPr>
          <w:p w14:paraId="3515FA71" w14:textId="77777777" w:rsidR="004B500A" w:rsidRPr="002E7A0E" w:rsidRDefault="004B500A" w:rsidP="004B500A">
            <w:pPr>
              <w:tabs>
                <w:tab w:val="decimal" w:pos="823"/>
              </w:tabs>
              <w:spacing w:line="24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0AF3E5EB"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r w:rsidRPr="002E7A0E">
              <w:rPr>
                <w:rFonts w:asciiTheme="majorBidi" w:hAnsiTheme="majorBidi" w:cstheme="majorBidi"/>
                <w:sz w:val="24"/>
                <w:szCs w:val="24"/>
              </w:rPr>
              <w:t>(35,032)</w:t>
            </w:r>
          </w:p>
        </w:tc>
        <w:tc>
          <w:tcPr>
            <w:tcW w:w="110" w:type="dxa"/>
          </w:tcPr>
          <w:p w14:paraId="4F5B84CD" w14:textId="77777777"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1DB2FC11"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r w:rsidRPr="002E7A0E">
              <w:rPr>
                <w:rFonts w:asciiTheme="majorBidi" w:hAnsiTheme="majorBidi" w:cstheme="majorBidi"/>
                <w:sz w:val="24"/>
                <w:szCs w:val="24"/>
              </w:rPr>
              <w:t>(24,273)</w:t>
            </w:r>
          </w:p>
        </w:tc>
        <w:tc>
          <w:tcPr>
            <w:tcW w:w="110" w:type="dxa"/>
          </w:tcPr>
          <w:p w14:paraId="4C82E143" w14:textId="77777777" w:rsidR="004B500A" w:rsidRPr="002E7A0E" w:rsidRDefault="004B500A" w:rsidP="004B500A">
            <w:pPr>
              <w:tabs>
                <w:tab w:val="decimal" w:pos="823"/>
              </w:tabs>
              <w:spacing w:line="240" w:lineRule="exact"/>
              <w:ind w:right="-18"/>
              <w:contextualSpacing/>
              <w:rPr>
                <w:rFonts w:asciiTheme="majorBidi" w:hAnsiTheme="majorBidi" w:cstheme="majorBidi"/>
                <w:sz w:val="24"/>
                <w:szCs w:val="24"/>
              </w:rPr>
            </w:pPr>
          </w:p>
        </w:tc>
        <w:tc>
          <w:tcPr>
            <w:tcW w:w="1010" w:type="dxa"/>
            <w:tcBorders>
              <w:top w:val="single" w:sz="6" w:space="0" w:color="auto"/>
              <w:bottom w:val="single" w:sz="6" w:space="0" w:color="auto"/>
            </w:tcBorders>
          </w:tcPr>
          <w:p w14:paraId="54089783" w14:textId="2D752DA4"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122,409</w:t>
            </w:r>
          </w:p>
        </w:tc>
        <w:tc>
          <w:tcPr>
            <w:tcW w:w="116" w:type="dxa"/>
          </w:tcPr>
          <w:p w14:paraId="68A96410" w14:textId="77777777"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4BBB0CF1"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82,925</w:t>
            </w:r>
          </w:p>
        </w:tc>
      </w:tr>
      <w:tr w:rsidR="004B500A" w:rsidRPr="002E7A0E" w14:paraId="62651A15" w14:textId="77777777" w:rsidTr="00FF41B4">
        <w:tc>
          <w:tcPr>
            <w:tcW w:w="2181" w:type="dxa"/>
            <w:shd w:val="clear" w:color="auto" w:fill="auto"/>
          </w:tcPr>
          <w:p w14:paraId="69ECE0A6" w14:textId="77777777" w:rsidR="004B500A" w:rsidRPr="003B2E52" w:rsidRDefault="004B500A" w:rsidP="004B500A">
            <w:pPr>
              <w:spacing w:line="240" w:lineRule="exact"/>
              <w:ind w:right="-514"/>
              <w:contextualSpacing/>
              <w:jc w:val="both"/>
              <w:rPr>
                <w:rFonts w:asciiTheme="majorBidi" w:hAnsiTheme="majorBidi" w:cstheme="majorBidi"/>
                <w:sz w:val="24"/>
                <w:szCs w:val="24"/>
                <w:cs/>
              </w:rPr>
            </w:pPr>
            <w:r w:rsidRPr="002E7A0E">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40370CCC"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157,441</w:t>
            </w:r>
          </w:p>
        </w:tc>
        <w:tc>
          <w:tcPr>
            <w:tcW w:w="112" w:type="dxa"/>
          </w:tcPr>
          <w:p w14:paraId="431151D0" w14:textId="77777777"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6D83573E"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107,198</w:t>
            </w:r>
          </w:p>
        </w:tc>
        <w:tc>
          <w:tcPr>
            <w:tcW w:w="122" w:type="dxa"/>
          </w:tcPr>
          <w:p w14:paraId="63A5266F" w14:textId="77777777" w:rsidR="004B500A" w:rsidRPr="002E7A0E" w:rsidRDefault="004B500A" w:rsidP="004B500A">
            <w:pPr>
              <w:tabs>
                <w:tab w:val="decimal" w:pos="823"/>
              </w:tabs>
              <w:spacing w:line="24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vAlign w:val="bottom"/>
          </w:tcPr>
          <w:p w14:paraId="51C04ECF" w14:textId="1ADA81E0"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r w:rsidRPr="002E7A0E">
              <w:rPr>
                <w:rFonts w:asciiTheme="majorBidi" w:hAnsiTheme="majorBidi" w:cstheme="majorBidi"/>
                <w:sz w:val="24"/>
                <w:szCs w:val="24"/>
              </w:rPr>
              <w:t>(35,032)</w:t>
            </w:r>
          </w:p>
        </w:tc>
        <w:tc>
          <w:tcPr>
            <w:tcW w:w="110" w:type="dxa"/>
          </w:tcPr>
          <w:p w14:paraId="599C36E9" w14:textId="77777777"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011100A7" w:rsidR="004B500A" w:rsidRPr="002E7A0E" w:rsidRDefault="004B500A" w:rsidP="004B500A">
            <w:pPr>
              <w:tabs>
                <w:tab w:val="decimal" w:pos="823"/>
              </w:tabs>
              <w:spacing w:line="240" w:lineRule="exact"/>
              <w:contextualSpacing/>
              <w:jc w:val="right"/>
              <w:rPr>
                <w:rFonts w:asciiTheme="majorBidi" w:hAnsiTheme="majorBidi" w:cstheme="majorBidi"/>
                <w:sz w:val="24"/>
                <w:szCs w:val="24"/>
              </w:rPr>
            </w:pPr>
            <w:r w:rsidRPr="002E7A0E">
              <w:rPr>
                <w:rFonts w:asciiTheme="majorBidi" w:hAnsiTheme="majorBidi" w:cstheme="majorBidi"/>
                <w:sz w:val="24"/>
                <w:szCs w:val="24"/>
              </w:rPr>
              <w:t>(24,273)</w:t>
            </w:r>
          </w:p>
        </w:tc>
        <w:tc>
          <w:tcPr>
            <w:tcW w:w="110" w:type="dxa"/>
          </w:tcPr>
          <w:p w14:paraId="0DF8EAFF" w14:textId="77777777" w:rsidR="004B500A" w:rsidRPr="002E7A0E" w:rsidRDefault="004B500A" w:rsidP="004B500A">
            <w:pPr>
              <w:tabs>
                <w:tab w:val="decimal" w:pos="823"/>
              </w:tabs>
              <w:spacing w:line="240" w:lineRule="exact"/>
              <w:ind w:right="-18"/>
              <w:contextualSpacing/>
              <w:rPr>
                <w:rFonts w:asciiTheme="majorBidi" w:hAnsiTheme="majorBidi" w:cstheme="majorBidi"/>
                <w:sz w:val="24"/>
                <w:szCs w:val="24"/>
              </w:rPr>
            </w:pPr>
          </w:p>
        </w:tc>
        <w:tc>
          <w:tcPr>
            <w:tcW w:w="1010" w:type="dxa"/>
            <w:tcBorders>
              <w:top w:val="single" w:sz="6" w:space="0" w:color="auto"/>
              <w:bottom w:val="double" w:sz="6" w:space="0" w:color="auto"/>
            </w:tcBorders>
            <w:vAlign w:val="bottom"/>
          </w:tcPr>
          <w:p w14:paraId="215BE9DE" w14:textId="74F84C65"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122,409</w:t>
            </w:r>
          </w:p>
        </w:tc>
        <w:tc>
          <w:tcPr>
            <w:tcW w:w="116" w:type="dxa"/>
          </w:tcPr>
          <w:p w14:paraId="5E27AA16" w14:textId="77777777"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7CB268C2" w:rsidR="004B500A" w:rsidRPr="002E7A0E" w:rsidRDefault="004B500A" w:rsidP="004B500A">
            <w:pPr>
              <w:tabs>
                <w:tab w:val="decimal" w:pos="823"/>
              </w:tabs>
              <w:spacing w:line="240" w:lineRule="exact"/>
              <w:ind w:right="57"/>
              <w:contextualSpacing/>
              <w:jc w:val="right"/>
              <w:rPr>
                <w:rFonts w:asciiTheme="majorBidi" w:hAnsiTheme="majorBidi" w:cstheme="majorBidi"/>
                <w:sz w:val="24"/>
                <w:szCs w:val="24"/>
              </w:rPr>
            </w:pPr>
            <w:r w:rsidRPr="002E7A0E">
              <w:rPr>
                <w:rFonts w:asciiTheme="majorBidi" w:hAnsiTheme="majorBidi" w:cstheme="majorBidi"/>
                <w:sz w:val="24"/>
                <w:szCs w:val="24"/>
              </w:rPr>
              <w:t>82,925</w:t>
            </w:r>
          </w:p>
        </w:tc>
      </w:tr>
    </w:tbl>
    <w:p w14:paraId="5BA6804D" w14:textId="77777777" w:rsidR="00874344" w:rsidRPr="002E7A0E" w:rsidRDefault="00874344" w:rsidP="007B4A42">
      <w:pPr>
        <w:spacing w:line="200" w:lineRule="exact"/>
        <w:ind w:left="284" w:hanging="284"/>
        <w:jc w:val="thaiDistribute"/>
        <w:rPr>
          <w:rFonts w:asciiTheme="majorBidi" w:hAnsiTheme="majorBidi" w:cstheme="majorBidi"/>
          <w:sz w:val="32"/>
          <w:szCs w:val="32"/>
        </w:rPr>
      </w:pPr>
    </w:p>
    <w:p w14:paraId="1D9500A9" w14:textId="439767E1" w:rsidR="00D03FD4" w:rsidRPr="002E7A0E" w:rsidRDefault="00FF41B4" w:rsidP="00FF41B4">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r w:rsidRPr="002E7A0E">
        <w:rPr>
          <w:rFonts w:asciiTheme="majorBidi" w:hAnsiTheme="majorBidi" w:cstheme="majorBidi"/>
          <w:sz w:val="32"/>
          <w:szCs w:val="32"/>
        </w:rPr>
        <w:tab/>
      </w:r>
      <w:r w:rsidR="004B500A" w:rsidRPr="002E7A0E">
        <w:rPr>
          <w:rFonts w:asciiTheme="majorBidi" w:hAnsiTheme="majorBidi" w:cstheme="majorBidi"/>
          <w:sz w:val="32"/>
          <w:szCs w:val="32"/>
        </w:rPr>
        <w:t>Available</w:t>
      </w:r>
      <w:r w:rsidR="004B500A" w:rsidRPr="002E7A0E">
        <w:rPr>
          <w:rFonts w:asciiTheme="majorBidi" w:hAnsiTheme="majorBidi" w:cstheme="majorBidi"/>
          <w:spacing w:val="-6"/>
          <w:sz w:val="32"/>
          <w:szCs w:val="32"/>
        </w:rPr>
        <w:t>-for-sale investments are stated at fair value using inputs of Level 1 which is use of quoted market prices in an observable active market for such assets or liabilities</w:t>
      </w:r>
      <w:proofErr w:type="gramStart"/>
      <w:r w:rsidR="004B500A" w:rsidRPr="002E7A0E">
        <w:rPr>
          <w:rFonts w:asciiTheme="majorBidi" w:hAnsiTheme="majorBidi" w:cstheme="majorBidi"/>
          <w:spacing w:val="-6"/>
          <w:sz w:val="32"/>
          <w:szCs w:val="32"/>
        </w:rPr>
        <w:t xml:space="preserve">. </w:t>
      </w:r>
      <w:proofErr w:type="gramEnd"/>
      <w:r w:rsidR="004B500A" w:rsidRPr="002E7A0E">
        <w:rPr>
          <w:rFonts w:asciiTheme="majorBidi" w:hAnsiTheme="majorBidi" w:cstheme="majorBidi"/>
          <w:spacing w:val="-6"/>
          <w:sz w:val="32"/>
          <w:szCs w:val="32"/>
        </w:rPr>
        <w:t>Such fair value of available-for-sale investments has been determined by using the last bid price of the last working day of the year from the Stock Exchange of Thailand.</w:t>
      </w:r>
    </w:p>
    <w:p w14:paraId="4ADBF284" w14:textId="72F38831" w:rsidR="00FF41B4" w:rsidRPr="002E7A0E" w:rsidRDefault="00FF41B4" w:rsidP="00FF41B4">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03BCC2A1" w14:textId="77777777" w:rsidR="00FF41B4" w:rsidRPr="002E7A0E" w:rsidRDefault="00FF41B4" w:rsidP="00FF41B4">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4A46E206" w14:textId="6D1DEEF0" w:rsidR="00FF41B4" w:rsidRPr="002E7A0E" w:rsidRDefault="00FF41B4" w:rsidP="00FF41B4">
      <w:pPr>
        <w:tabs>
          <w:tab w:val="left" w:pos="810"/>
          <w:tab w:val="left" w:pos="1800"/>
          <w:tab w:val="left" w:pos="2400"/>
          <w:tab w:val="left" w:pos="3000"/>
        </w:tabs>
        <w:spacing w:line="240" w:lineRule="atLeast"/>
        <w:ind w:left="288" w:firstLine="158"/>
        <w:jc w:val="thaiDistribute"/>
        <w:rPr>
          <w:rFonts w:asciiTheme="majorBidi" w:hAnsiTheme="majorBidi" w:cstheme="majorBidi"/>
          <w:spacing w:val="-6"/>
          <w:sz w:val="32"/>
          <w:szCs w:val="32"/>
        </w:rPr>
      </w:pPr>
    </w:p>
    <w:p w14:paraId="30644C1F" w14:textId="76996483" w:rsidR="001231A6" w:rsidRPr="002E7A0E" w:rsidRDefault="001231A6" w:rsidP="00FF41B4">
      <w:pPr>
        <w:tabs>
          <w:tab w:val="left" w:pos="810"/>
          <w:tab w:val="left" w:pos="1800"/>
          <w:tab w:val="left" w:pos="2400"/>
          <w:tab w:val="left" w:pos="3000"/>
        </w:tabs>
        <w:spacing w:line="240" w:lineRule="atLeast"/>
        <w:ind w:left="288" w:firstLine="158"/>
        <w:jc w:val="thaiDistribute"/>
        <w:rPr>
          <w:rFonts w:asciiTheme="majorBidi" w:hAnsiTheme="majorBidi" w:cstheme="majorBidi"/>
          <w:spacing w:val="-6"/>
          <w:sz w:val="32"/>
          <w:szCs w:val="32"/>
        </w:rPr>
      </w:pPr>
    </w:p>
    <w:p w14:paraId="75B1DDD0" w14:textId="77777777" w:rsidR="00997504" w:rsidRPr="003B2E52" w:rsidRDefault="00997504" w:rsidP="00FF41B4">
      <w:pPr>
        <w:tabs>
          <w:tab w:val="left" w:pos="810"/>
          <w:tab w:val="left" w:pos="1800"/>
          <w:tab w:val="left" w:pos="2400"/>
          <w:tab w:val="left" w:pos="3000"/>
        </w:tabs>
        <w:spacing w:line="240" w:lineRule="atLeast"/>
        <w:ind w:left="288" w:firstLine="158"/>
        <w:jc w:val="thaiDistribute"/>
        <w:rPr>
          <w:rFonts w:asciiTheme="majorBidi" w:hAnsiTheme="majorBidi" w:cstheme="majorBidi"/>
          <w:spacing w:val="-6"/>
          <w:sz w:val="32"/>
          <w:szCs w:val="32"/>
          <w:cs/>
        </w:rPr>
      </w:pPr>
    </w:p>
    <w:p w14:paraId="78472271" w14:textId="62580B58" w:rsidR="00D03FD4" w:rsidRPr="002E7A0E" w:rsidRDefault="00150747" w:rsidP="00664C1F">
      <w:pPr>
        <w:tabs>
          <w:tab w:val="left" w:pos="810"/>
          <w:tab w:val="left" w:pos="1800"/>
          <w:tab w:val="left" w:pos="2400"/>
          <w:tab w:val="left" w:pos="3000"/>
        </w:tabs>
        <w:spacing w:line="370" w:lineRule="exact"/>
        <w:ind w:left="360" w:firstLine="158"/>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lastRenderedPageBreak/>
        <w:tab/>
        <w:t>During the</w:t>
      </w:r>
      <w:r w:rsidR="000E3929" w:rsidRPr="002E7A0E">
        <w:rPr>
          <w:rFonts w:asciiTheme="majorBidi" w:hAnsiTheme="majorBidi" w:cstheme="majorBidi"/>
          <w:spacing w:val="-6"/>
          <w:sz w:val="32"/>
          <w:szCs w:val="32"/>
        </w:rPr>
        <w:t xml:space="preserve"> </w:t>
      </w:r>
      <w:r w:rsidR="00F71CC6" w:rsidRPr="002E7A0E">
        <w:rPr>
          <w:rFonts w:asciiTheme="majorBidi" w:hAnsiTheme="majorBidi" w:cstheme="majorBidi"/>
          <w:spacing w:val="-6"/>
          <w:sz w:val="32"/>
          <w:szCs w:val="32"/>
        </w:rPr>
        <w:t>year</w:t>
      </w:r>
      <w:r w:rsidRPr="002E7A0E">
        <w:rPr>
          <w:rFonts w:asciiTheme="majorBidi" w:hAnsiTheme="majorBidi" w:cstheme="majorBidi"/>
          <w:spacing w:val="-6"/>
          <w:sz w:val="32"/>
          <w:szCs w:val="32"/>
        </w:rPr>
        <w:t xml:space="preserve"> ended </w:t>
      </w:r>
      <w:r w:rsidR="00F71CC6" w:rsidRPr="002E7A0E">
        <w:rPr>
          <w:rFonts w:asciiTheme="majorBidi" w:hAnsiTheme="majorBidi" w:cstheme="majorBidi"/>
          <w:spacing w:val="-6"/>
          <w:sz w:val="32"/>
          <w:szCs w:val="32"/>
        </w:rPr>
        <w:t>December</w:t>
      </w:r>
      <w:r w:rsidR="000E3929" w:rsidRPr="002E7A0E">
        <w:rPr>
          <w:rFonts w:asciiTheme="majorBidi" w:hAnsiTheme="majorBidi" w:cstheme="majorBidi"/>
          <w:spacing w:val="-6"/>
          <w:sz w:val="32"/>
          <w:szCs w:val="32"/>
        </w:rPr>
        <w:t xml:space="preserve"> 3</w:t>
      </w:r>
      <w:r w:rsidR="00F71CC6" w:rsidRPr="002E7A0E">
        <w:rPr>
          <w:rFonts w:asciiTheme="majorBidi" w:hAnsiTheme="majorBidi" w:cstheme="majorBidi"/>
          <w:spacing w:val="-6"/>
          <w:sz w:val="32"/>
          <w:szCs w:val="32"/>
        </w:rPr>
        <w:t>1</w:t>
      </w:r>
      <w:r w:rsidR="00096CC4" w:rsidRPr="002E7A0E">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201</w:t>
      </w:r>
      <w:r w:rsidR="00D060DE" w:rsidRPr="002E7A0E">
        <w:rPr>
          <w:rFonts w:asciiTheme="majorBidi" w:hAnsiTheme="majorBidi" w:cstheme="majorBidi"/>
          <w:spacing w:val="-6"/>
          <w:sz w:val="32"/>
          <w:szCs w:val="32"/>
        </w:rPr>
        <w:t>9</w:t>
      </w:r>
      <w:r w:rsidRPr="002E7A0E">
        <w:rPr>
          <w:rFonts w:asciiTheme="majorBidi" w:hAnsiTheme="majorBidi" w:cstheme="majorBidi"/>
          <w:spacing w:val="-6"/>
          <w:sz w:val="32"/>
          <w:szCs w:val="32"/>
        </w:rPr>
        <w:t xml:space="preserve"> and 201</w:t>
      </w:r>
      <w:r w:rsidR="00D060DE" w:rsidRPr="002E7A0E">
        <w:rPr>
          <w:rFonts w:asciiTheme="majorBidi" w:hAnsiTheme="majorBidi" w:cstheme="majorBidi"/>
          <w:spacing w:val="-6"/>
          <w:sz w:val="32"/>
          <w:szCs w:val="32"/>
        </w:rPr>
        <w:t>8</w:t>
      </w:r>
      <w:r w:rsidRPr="002E7A0E">
        <w:rPr>
          <w:rFonts w:asciiTheme="majorBidi" w:hAnsiTheme="majorBidi" w:cstheme="majorBidi"/>
          <w:spacing w:val="-6"/>
          <w:sz w:val="32"/>
          <w:szCs w:val="32"/>
        </w:rPr>
        <w:t>, the movement of available-for-sale investments is as follows:</w:t>
      </w:r>
    </w:p>
    <w:tbl>
      <w:tblPr>
        <w:tblW w:w="8953" w:type="dxa"/>
        <w:tblInd w:w="335"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2E7A0E" w14:paraId="7D370F53" w14:textId="77777777" w:rsidTr="00FF41B4">
        <w:trPr>
          <w:cantSplit/>
        </w:trPr>
        <w:tc>
          <w:tcPr>
            <w:tcW w:w="5103" w:type="dxa"/>
            <w:vAlign w:val="center"/>
          </w:tcPr>
          <w:p w14:paraId="5C013B17" w14:textId="77777777" w:rsidR="001436E5" w:rsidRPr="002E7A0E" w:rsidRDefault="001436E5" w:rsidP="00664C1F">
            <w:pPr>
              <w:spacing w:line="370" w:lineRule="exact"/>
              <w:ind w:right="-45"/>
              <w:jc w:val="thaiDistribute"/>
              <w:rPr>
                <w:rFonts w:asciiTheme="majorBidi" w:hAnsiTheme="majorBidi" w:cstheme="majorBidi"/>
                <w:sz w:val="32"/>
                <w:szCs w:val="32"/>
                <w:cs/>
              </w:rPr>
            </w:pPr>
          </w:p>
        </w:tc>
        <w:tc>
          <w:tcPr>
            <w:tcW w:w="134" w:type="dxa"/>
            <w:vAlign w:val="center"/>
          </w:tcPr>
          <w:p w14:paraId="3644CCE1" w14:textId="77777777" w:rsidR="001436E5" w:rsidRPr="003B2E52" w:rsidRDefault="001436E5" w:rsidP="00664C1F">
            <w:pPr>
              <w:spacing w:line="37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3B2E52" w:rsidRDefault="00674450" w:rsidP="00664C1F">
            <w:pPr>
              <w:spacing w:line="370" w:lineRule="exact"/>
              <w:ind w:left="-108" w:right="-45"/>
              <w:jc w:val="right"/>
              <w:rPr>
                <w:rFonts w:asciiTheme="majorBidi" w:hAnsiTheme="majorBidi" w:cstheme="majorBidi"/>
                <w:sz w:val="32"/>
                <w:szCs w:val="32"/>
                <w:cs/>
              </w:rPr>
            </w:pPr>
            <w:r w:rsidRPr="002E7A0E">
              <w:rPr>
                <w:rFonts w:asciiTheme="majorBidi" w:hAnsiTheme="majorBidi" w:cstheme="majorBidi"/>
                <w:sz w:val="32"/>
                <w:szCs w:val="32"/>
              </w:rPr>
              <w:t>(Unit: Thousand Baht)</w:t>
            </w:r>
          </w:p>
        </w:tc>
      </w:tr>
      <w:tr w:rsidR="00C7042D" w:rsidRPr="002E7A0E" w14:paraId="638A95CB" w14:textId="77777777" w:rsidTr="00FF41B4">
        <w:trPr>
          <w:cantSplit/>
        </w:trPr>
        <w:tc>
          <w:tcPr>
            <w:tcW w:w="5103" w:type="dxa"/>
            <w:vAlign w:val="center"/>
          </w:tcPr>
          <w:p w14:paraId="50CB605C" w14:textId="77777777" w:rsidR="00C7042D" w:rsidRPr="002E7A0E" w:rsidRDefault="00C7042D" w:rsidP="00664C1F">
            <w:pPr>
              <w:spacing w:line="370" w:lineRule="exact"/>
              <w:ind w:right="-43"/>
              <w:jc w:val="thaiDistribute"/>
              <w:rPr>
                <w:rFonts w:asciiTheme="majorBidi" w:hAnsiTheme="majorBidi" w:cstheme="majorBidi"/>
                <w:sz w:val="32"/>
                <w:szCs w:val="32"/>
                <w:cs/>
              </w:rPr>
            </w:pPr>
          </w:p>
        </w:tc>
        <w:tc>
          <w:tcPr>
            <w:tcW w:w="134" w:type="dxa"/>
            <w:vAlign w:val="center"/>
          </w:tcPr>
          <w:p w14:paraId="253C8729" w14:textId="77777777" w:rsidR="00C7042D" w:rsidRPr="003B2E52" w:rsidRDefault="00C7042D" w:rsidP="00664C1F">
            <w:pPr>
              <w:spacing w:line="37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00FFDA" w:rsidR="00C7042D" w:rsidRPr="002E7A0E" w:rsidRDefault="00FF41B4" w:rsidP="00664C1F">
            <w:pPr>
              <w:spacing w:line="370" w:lineRule="exact"/>
              <w:jc w:val="center"/>
              <w:rPr>
                <w:rFonts w:asciiTheme="majorBidi" w:hAnsiTheme="majorBidi" w:cstheme="majorBidi"/>
              </w:rPr>
            </w:pPr>
            <w:r w:rsidRPr="002E7A0E">
              <w:rPr>
                <w:rFonts w:asciiTheme="majorBidi" w:hAnsiTheme="majorBidi" w:cstheme="majorBidi"/>
              </w:rPr>
              <w:t>Consolidated/</w:t>
            </w:r>
            <w:r w:rsidR="00EC70B2" w:rsidRPr="002E7A0E">
              <w:rPr>
                <w:rFonts w:asciiTheme="majorBidi" w:hAnsiTheme="majorBidi" w:cstheme="majorBidi"/>
              </w:rPr>
              <w:t xml:space="preserve"> The Company Only</w:t>
            </w:r>
          </w:p>
        </w:tc>
      </w:tr>
      <w:tr w:rsidR="00C7042D" w:rsidRPr="002E7A0E" w14:paraId="1A03870D" w14:textId="77777777" w:rsidTr="00FF41B4">
        <w:trPr>
          <w:cantSplit/>
        </w:trPr>
        <w:tc>
          <w:tcPr>
            <w:tcW w:w="5103" w:type="dxa"/>
            <w:vAlign w:val="center"/>
          </w:tcPr>
          <w:p w14:paraId="56A16E74" w14:textId="77777777" w:rsidR="00C7042D" w:rsidRPr="002E7A0E" w:rsidRDefault="00C7042D" w:rsidP="00664C1F">
            <w:pPr>
              <w:spacing w:line="370" w:lineRule="exact"/>
              <w:ind w:right="-43"/>
              <w:jc w:val="thaiDistribute"/>
              <w:rPr>
                <w:rFonts w:asciiTheme="majorBidi" w:hAnsiTheme="majorBidi" w:cstheme="majorBidi"/>
                <w:sz w:val="32"/>
                <w:szCs w:val="32"/>
                <w:cs/>
              </w:rPr>
            </w:pPr>
          </w:p>
        </w:tc>
        <w:tc>
          <w:tcPr>
            <w:tcW w:w="134" w:type="dxa"/>
            <w:vAlign w:val="center"/>
          </w:tcPr>
          <w:p w14:paraId="0A172C97" w14:textId="77777777" w:rsidR="00C7042D" w:rsidRPr="003B2E52" w:rsidRDefault="00C7042D" w:rsidP="00664C1F">
            <w:pPr>
              <w:spacing w:line="37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77777777" w:rsidR="00C7042D" w:rsidRPr="002E7A0E" w:rsidRDefault="00C7042D" w:rsidP="00664C1F">
            <w:pPr>
              <w:pStyle w:val="acctfourfigures"/>
              <w:tabs>
                <w:tab w:val="clear" w:pos="765"/>
              </w:tabs>
              <w:spacing w:line="370" w:lineRule="exac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2019</w:t>
            </w:r>
          </w:p>
        </w:tc>
        <w:tc>
          <w:tcPr>
            <w:tcW w:w="141" w:type="dxa"/>
            <w:tcBorders>
              <w:top w:val="single" w:sz="6" w:space="0" w:color="auto"/>
            </w:tcBorders>
            <w:vAlign w:val="center"/>
          </w:tcPr>
          <w:p w14:paraId="0F6851D3" w14:textId="77777777" w:rsidR="00C7042D" w:rsidRPr="002E7A0E" w:rsidRDefault="00C7042D" w:rsidP="00664C1F">
            <w:pPr>
              <w:pStyle w:val="acctfourfigures"/>
              <w:tabs>
                <w:tab w:val="clear" w:pos="765"/>
                <w:tab w:val="decimal" w:pos="641"/>
              </w:tabs>
              <w:spacing w:line="37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77777777" w:rsidR="00C7042D" w:rsidRPr="003B2E52" w:rsidRDefault="00C7042D" w:rsidP="00664C1F">
            <w:pPr>
              <w:pStyle w:val="acctfourfigures"/>
              <w:tabs>
                <w:tab w:val="clear" w:pos="765"/>
              </w:tabs>
              <w:spacing w:line="370" w:lineRule="exac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2018</w:t>
            </w:r>
          </w:p>
        </w:tc>
      </w:tr>
      <w:tr w:rsidR="00FF41B4" w:rsidRPr="002E7A0E" w14:paraId="182F0359" w14:textId="77777777" w:rsidTr="00FF41B4">
        <w:trPr>
          <w:cantSplit/>
        </w:trPr>
        <w:tc>
          <w:tcPr>
            <w:tcW w:w="5103" w:type="dxa"/>
            <w:vAlign w:val="center"/>
          </w:tcPr>
          <w:p w14:paraId="1460BD1D" w14:textId="77777777" w:rsidR="00FF41B4" w:rsidRPr="002E7A0E" w:rsidRDefault="00FF41B4" w:rsidP="00664C1F">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Book value as at January 1 </w:t>
            </w:r>
          </w:p>
        </w:tc>
        <w:tc>
          <w:tcPr>
            <w:tcW w:w="134" w:type="dxa"/>
            <w:vAlign w:val="center"/>
          </w:tcPr>
          <w:p w14:paraId="5E43CEA3" w14:textId="77777777"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p>
        </w:tc>
        <w:tc>
          <w:tcPr>
            <w:tcW w:w="1812" w:type="dxa"/>
          </w:tcPr>
          <w:p w14:paraId="6A5B1988" w14:textId="3F05BE81"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82,925</w:t>
            </w:r>
          </w:p>
        </w:tc>
        <w:tc>
          <w:tcPr>
            <w:tcW w:w="141" w:type="dxa"/>
          </w:tcPr>
          <w:p w14:paraId="43EF59D6" w14:textId="77777777"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p>
        </w:tc>
        <w:tc>
          <w:tcPr>
            <w:tcW w:w="1763" w:type="dxa"/>
          </w:tcPr>
          <w:p w14:paraId="50564201" w14:textId="388E6264"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87,110</w:t>
            </w:r>
          </w:p>
        </w:tc>
      </w:tr>
      <w:tr w:rsidR="00FF41B4" w:rsidRPr="002E7A0E" w14:paraId="489B4A2B" w14:textId="77777777" w:rsidTr="00FF41B4">
        <w:trPr>
          <w:cantSplit/>
        </w:trPr>
        <w:tc>
          <w:tcPr>
            <w:tcW w:w="5103" w:type="dxa"/>
            <w:vAlign w:val="center"/>
          </w:tcPr>
          <w:p w14:paraId="5EA01EC8" w14:textId="05A463E8" w:rsidR="00FF41B4" w:rsidRPr="002E7A0E" w:rsidRDefault="00FF41B4" w:rsidP="00664C1F">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Purchases during the </w:t>
            </w:r>
            <w:r w:rsidR="0070573F">
              <w:rPr>
                <w:rFonts w:asciiTheme="majorBidi" w:hAnsiTheme="majorBidi" w:cstheme="majorBidi"/>
                <w:sz w:val="32"/>
                <w:szCs w:val="32"/>
              </w:rPr>
              <w:t>year</w:t>
            </w:r>
            <w:r w:rsidRPr="002E7A0E">
              <w:rPr>
                <w:rFonts w:asciiTheme="majorBidi" w:hAnsiTheme="majorBidi" w:cstheme="majorBidi"/>
                <w:sz w:val="32"/>
                <w:szCs w:val="32"/>
              </w:rPr>
              <w:t xml:space="preserve"> - at cost</w:t>
            </w:r>
          </w:p>
        </w:tc>
        <w:tc>
          <w:tcPr>
            <w:tcW w:w="134" w:type="dxa"/>
            <w:vAlign w:val="center"/>
          </w:tcPr>
          <w:p w14:paraId="3FC9DA5D"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812" w:type="dxa"/>
          </w:tcPr>
          <w:p w14:paraId="3DCAF75B" w14:textId="49615B7D"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50,579</w:t>
            </w:r>
          </w:p>
        </w:tc>
        <w:tc>
          <w:tcPr>
            <w:tcW w:w="141" w:type="dxa"/>
          </w:tcPr>
          <w:p w14:paraId="2E80222B"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763" w:type="dxa"/>
          </w:tcPr>
          <w:p w14:paraId="04ABA9BC" w14:textId="065033D1"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24,537</w:t>
            </w:r>
          </w:p>
        </w:tc>
      </w:tr>
      <w:tr w:rsidR="00FF41B4" w:rsidRPr="002E7A0E" w14:paraId="0B948A94" w14:textId="77777777" w:rsidTr="00FF41B4">
        <w:trPr>
          <w:cantSplit/>
        </w:trPr>
        <w:tc>
          <w:tcPr>
            <w:tcW w:w="5103" w:type="dxa"/>
            <w:vAlign w:val="center"/>
          </w:tcPr>
          <w:p w14:paraId="0879284B" w14:textId="42C93066" w:rsidR="00FF41B4" w:rsidRPr="002E7A0E" w:rsidRDefault="00FF41B4" w:rsidP="00664C1F">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Disposal during the </w:t>
            </w:r>
            <w:r w:rsidR="0070573F">
              <w:rPr>
                <w:rFonts w:asciiTheme="majorBidi" w:hAnsiTheme="majorBidi" w:cstheme="majorBidi"/>
                <w:sz w:val="32"/>
                <w:szCs w:val="32"/>
              </w:rPr>
              <w:t>year</w:t>
            </w:r>
            <w:r w:rsidRPr="002E7A0E">
              <w:rPr>
                <w:rFonts w:asciiTheme="majorBidi" w:hAnsiTheme="majorBidi" w:cstheme="majorBidi"/>
                <w:sz w:val="32"/>
                <w:szCs w:val="32"/>
              </w:rPr>
              <w:t xml:space="preserve"> - at cost</w:t>
            </w:r>
          </w:p>
        </w:tc>
        <w:tc>
          <w:tcPr>
            <w:tcW w:w="134" w:type="dxa"/>
            <w:vAlign w:val="center"/>
          </w:tcPr>
          <w:p w14:paraId="2B0B8277"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812" w:type="dxa"/>
          </w:tcPr>
          <w:p w14:paraId="7398D210" w14:textId="62F19839" w:rsidR="00FF41B4" w:rsidRPr="003B2E52" w:rsidRDefault="00FF41B4" w:rsidP="00664C1F">
            <w:pPr>
              <w:pStyle w:val="accttwolines"/>
              <w:spacing w:after="0" w:line="370" w:lineRule="exact"/>
              <w:ind w:left="0" w:firstLine="0"/>
              <w:jc w:val="right"/>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w:t>
            </w:r>
            <w:r w:rsidR="00E50676">
              <w:rPr>
                <w:rFonts w:asciiTheme="majorBidi" w:hAnsiTheme="majorBidi" w:cstheme="majorBidi"/>
                <w:sz w:val="32"/>
                <w:szCs w:val="32"/>
                <w:lang w:val="en-US" w:bidi="th-TH"/>
              </w:rPr>
              <w:t>336</w:t>
            </w:r>
            <w:r w:rsidRPr="002E7A0E">
              <w:rPr>
                <w:rFonts w:asciiTheme="majorBidi" w:hAnsiTheme="majorBidi" w:cstheme="majorBidi"/>
                <w:sz w:val="32"/>
                <w:szCs w:val="32"/>
                <w:lang w:val="en-US" w:bidi="th-TH"/>
              </w:rPr>
              <w:t>)</w:t>
            </w:r>
          </w:p>
        </w:tc>
        <w:tc>
          <w:tcPr>
            <w:tcW w:w="141" w:type="dxa"/>
          </w:tcPr>
          <w:p w14:paraId="48BFB0EA"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763" w:type="dxa"/>
          </w:tcPr>
          <w:p w14:paraId="7CF2D9A5" w14:textId="74EA3EA2" w:rsidR="00FF41B4" w:rsidRPr="002E7A0E" w:rsidRDefault="00FF41B4" w:rsidP="00664C1F">
            <w:pPr>
              <w:pStyle w:val="accttwolines"/>
              <w:spacing w:after="0" w:line="370" w:lineRule="exac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(13,443)</w:t>
            </w:r>
          </w:p>
        </w:tc>
      </w:tr>
      <w:tr w:rsidR="00FF41B4" w:rsidRPr="002E7A0E" w14:paraId="16199AE0" w14:textId="77777777" w:rsidTr="00FF41B4">
        <w:trPr>
          <w:cantSplit/>
        </w:trPr>
        <w:tc>
          <w:tcPr>
            <w:tcW w:w="5103" w:type="dxa"/>
            <w:vAlign w:val="center"/>
          </w:tcPr>
          <w:p w14:paraId="5C94F827" w14:textId="77777777" w:rsidR="00FF41B4" w:rsidRPr="002E7A0E" w:rsidRDefault="00FF41B4" w:rsidP="00664C1F">
            <w:pPr>
              <w:spacing w:line="370" w:lineRule="exact"/>
              <w:rPr>
                <w:rFonts w:asciiTheme="majorBidi" w:hAnsiTheme="majorBidi" w:cstheme="majorBidi"/>
                <w:sz w:val="32"/>
                <w:szCs w:val="32"/>
              </w:rPr>
            </w:pPr>
            <w:proofErr w:type="spellStart"/>
            <w:r w:rsidRPr="002E7A0E">
              <w:rPr>
                <w:rFonts w:asciiTheme="majorBidi" w:hAnsiTheme="majorBidi" w:cstheme="majorBidi"/>
                <w:sz w:val="32"/>
                <w:szCs w:val="32"/>
              </w:rPr>
              <w:t>Realised</w:t>
            </w:r>
            <w:proofErr w:type="spellEnd"/>
            <w:r w:rsidRPr="002E7A0E">
              <w:rPr>
                <w:rFonts w:asciiTheme="majorBidi" w:hAnsiTheme="majorBidi" w:cstheme="majorBidi"/>
                <w:sz w:val="32"/>
                <w:szCs w:val="32"/>
              </w:rPr>
              <w:t xml:space="preserve"> Profit (loss) on changes in value </w:t>
            </w:r>
          </w:p>
          <w:p w14:paraId="5A00C656" w14:textId="77777777" w:rsidR="00FF41B4" w:rsidRPr="002E7A0E" w:rsidRDefault="00FF41B4" w:rsidP="00664C1F">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    of available-for-sale securities</w:t>
            </w:r>
          </w:p>
        </w:tc>
        <w:tc>
          <w:tcPr>
            <w:tcW w:w="134" w:type="dxa"/>
            <w:vAlign w:val="center"/>
          </w:tcPr>
          <w:p w14:paraId="6AC5A6BC"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812" w:type="dxa"/>
            <w:tcBorders>
              <w:bottom w:val="single" w:sz="6" w:space="0" w:color="auto"/>
            </w:tcBorders>
          </w:tcPr>
          <w:p w14:paraId="5971C1D0" w14:textId="77777777" w:rsidR="00FF41B4" w:rsidRPr="002E7A0E" w:rsidRDefault="00FF41B4" w:rsidP="00E50676">
            <w:pPr>
              <w:pStyle w:val="accttwolines"/>
              <w:spacing w:after="0" w:line="370" w:lineRule="exact"/>
              <w:ind w:left="0" w:firstLine="0"/>
              <w:jc w:val="right"/>
              <w:rPr>
                <w:rFonts w:asciiTheme="majorBidi" w:hAnsiTheme="majorBidi" w:cstheme="majorBidi"/>
                <w:sz w:val="32"/>
                <w:szCs w:val="32"/>
                <w:lang w:val="en-US" w:bidi="th-TH"/>
              </w:rPr>
            </w:pPr>
          </w:p>
          <w:p w14:paraId="3B9A5DCD" w14:textId="45E6ADA7" w:rsidR="00FF41B4" w:rsidRPr="002E7A0E" w:rsidRDefault="00FF41B4" w:rsidP="00E50676">
            <w:pPr>
              <w:pStyle w:val="accttwolines"/>
              <w:spacing w:after="0" w:line="370" w:lineRule="exac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(10,7</w:t>
            </w:r>
            <w:r w:rsidR="00E50676">
              <w:rPr>
                <w:rFonts w:asciiTheme="majorBidi" w:hAnsiTheme="majorBidi" w:cstheme="majorBidi"/>
                <w:sz w:val="32"/>
                <w:szCs w:val="32"/>
                <w:lang w:val="en-US" w:bidi="th-TH"/>
              </w:rPr>
              <w:t>59</w:t>
            </w:r>
            <w:r w:rsidRPr="002E7A0E">
              <w:rPr>
                <w:rFonts w:asciiTheme="majorBidi" w:hAnsiTheme="majorBidi" w:cstheme="majorBidi"/>
                <w:sz w:val="32"/>
                <w:szCs w:val="32"/>
                <w:lang w:val="en-US" w:bidi="th-TH"/>
              </w:rPr>
              <w:t>)</w:t>
            </w:r>
          </w:p>
        </w:tc>
        <w:tc>
          <w:tcPr>
            <w:tcW w:w="141" w:type="dxa"/>
          </w:tcPr>
          <w:p w14:paraId="2C0D63B5"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763" w:type="dxa"/>
            <w:tcBorders>
              <w:bottom w:val="single" w:sz="6" w:space="0" w:color="auto"/>
            </w:tcBorders>
          </w:tcPr>
          <w:p w14:paraId="27B2985A" w14:textId="77777777" w:rsidR="00FF41B4" w:rsidRPr="002E7A0E" w:rsidRDefault="00FF41B4" w:rsidP="00664C1F">
            <w:pPr>
              <w:pStyle w:val="accttwolines"/>
              <w:spacing w:after="0" w:line="370" w:lineRule="exact"/>
              <w:ind w:left="-108" w:firstLine="0"/>
              <w:jc w:val="right"/>
              <w:rPr>
                <w:rFonts w:asciiTheme="majorBidi" w:hAnsiTheme="majorBidi" w:cstheme="majorBidi"/>
                <w:sz w:val="32"/>
                <w:szCs w:val="32"/>
                <w:lang w:val="en-US" w:bidi="th-TH"/>
              </w:rPr>
            </w:pPr>
          </w:p>
          <w:p w14:paraId="3839A271" w14:textId="098B77FC" w:rsidR="00FF41B4" w:rsidRPr="002E7A0E" w:rsidRDefault="00FF41B4" w:rsidP="00664C1F">
            <w:pPr>
              <w:spacing w:line="370" w:lineRule="exact"/>
              <w:ind w:left="-105" w:right="57"/>
              <w:jc w:val="right"/>
              <w:rPr>
                <w:rFonts w:asciiTheme="majorBidi" w:hAnsiTheme="majorBidi" w:cstheme="majorBidi"/>
                <w:sz w:val="32"/>
                <w:szCs w:val="32"/>
              </w:rPr>
            </w:pPr>
            <w:r w:rsidRPr="002E7A0E">
              <w:rPr>
                <w:rFonts w:asciiTheme="majorBidi" w:hAnsiTheme="majorBidi" w:cstheme="majorBidi"/>
                <w:sz w:val="32"/>
                <w:szCs w:val="32"/>
              </w:rPr>
              <w:t>(15,279)</w:t>
            </w:r>
          </w:p>
        </w:tc>
      </w:tr>
      <w:tr w:rsidR="00FF41B4" w:rsidRPr="002E7A0E" w14:paraId="117FF8B1" w14:textId="77777777" w:rsidTr="00FF41B4">
        <w:trPr>
          <w:cantSplit/>
        </w:trPr>
        <w:tc>
          <w:tcPr>
            <w:tcW w:w="5103" w:type="dxa"/>
            <w:vAlign w:val="center"/>
          </w:tcPr>
          <w:p w14:paraId="6F574456" w14:textId="7690B56F" w:rsidR="00FF41B4" w:rsidRPr="002E7A0E" w:rsidRDefault="00FF41B4" w:rsidP="00664C1F">
            <w:pPr>
              <w:spacing w:line="370" w:lineRule="exact"/>
              <w:rPr>
                <w:rFonts w:asciiTheme="majorBidi" w:hAnsiTheme="majorBidi" w:cstheme="majorBidi"/>
                <w:sz w:val="32"/>
                <w:szCs w:val="32"/>
              </w:rPr>
            </w:pPr>
            <w:r w:rsidRPr="002E7A0E">
              <w:rPr>
                <w:rFonts w:asciiTheme="majorBidi" w:hAnsiTheme="majorBidi" w:cstheme="majorBidi"/>
                <w:sz w:val="32"/>
                <w:szCs w:val="32"/>
              </w:rPr>
              <w:t>Book value as at December 31</w:t>
            </w:r>
          </w:p>
        </w:tc>
        <w:tc>
          <w:tcPr>
            <w:tcW w:w="134" w:type="dxa"/>
            <w:vAlign w:val="center"/>
          </w:tcPr>
          <w:p w14:paraId="01E58398"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4686B65E"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122,409</w:t>
            </w:r>
          </w:p>
        </w:tc>
        <w:tc>
          <w:tcPr>
            <w:tcW w:w="141" w:type="dxa"/>
          </w:tcPr>
          <w:p w14:paraId="6517C219" w14:textId="77777777" w:rsidR="00FF41B4" w:rsidRPr="002E7A0E" w:rsidRDefault="00FF41B4" w:rsidP="00664C1F">
            <w:pPr>
              <w:pStyle w:val="BodyText"/>
              <w:spacing w:line="37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1372BF3F" w:rsidR="00FF41B4" w:rsidRPr="002E7A0E" w:rsidRDefault="00FF41B4" w:rsidP="00664C1F">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82,925</w:t>
            </w:r>
          </w:p>
        </w:tc>
      </w:tr>
    </w:tbl>
    <w:p w14:paraId="3A1CDB00" w14:textId="77777777" w:rsidR="00FF41B4" w:rsidRPr="002E7A0E" w:rsidRDefault="00FF41B4" w:rsidP="00664C1F">
      <w:pPr>
        <w:spacing w:line="370" w:lineRule="exact"/>
        <w:ind w:left="284" w:firstLine="425"/>
        <w:jc w:val="thaiDistribute"/>
        <w:rPr>
          <w:rFonts w:asciiTheme="majorBidi" w:hAnsiTheme="majorBidi" w:cstheme="majorBidi"/>
          <w:spacing w:val="-2"/>
          <w:sz w:val="32"/>
          <w:szCs w:val="32"/>
        </w:rPr>
      </w:pPr>
    </w:p>
    <w:p w14:paraId="1A285637" w14:textId="2278EB32" w:rsidR="002B3212" w:rsidRPr="002E7A0E" w:rsidRDefault="00FF41B4" w:rsidP="00664C1F">
      <w:pPr>
        <w:tabs>
          <w:tab w:val="left" w:pos="810"/>
          <w:tab w:val="left" w:pos="1800"/>
          <w:tab w:val="left" w:pos="2400"/>
          <w:tab w:val="left" w:pos="3000"/>
        </w:tabs>
        <w:spacing w:line="370" w:lineRule="exact"/>
        <w:ind w:left="360" w:firstLine="158"/>
        <w:jc w:val="thaiDistribute"/>
        <w:rPr>
          <w:rFonts w:asciiTheme="majorBidi" w:hAnsiTheme="majorBidi" w:cstheme="majorBidi"/>
          <w:spacing w:val="-2"/>
          <w:sz w:val="32"/>
          <w:szCs w:val="32"/>
        </w:rPr>
      </w:pPr>
      <w:r w:rsidRPr="002E7A0E">
        <w:rPr>
          <w:rFonts w:asciiTheme="majorBidi" w:hAnsiTheme="majorBidi" w:cstheme="majorBidi"/>
          <w:spacing w:val="-6"/>
          <w:sz w:val="32"/>
          <w:szCs w:val="32"/>
        </w:rPr>
        <w:tab/>
      </w:r>
      <w:r w:rsidR="00674450" w:rsidRPr="002E7A0E">
        <w:rPr>
          <w:rFonts w:asciiTheme="majorBidi" w:hAnsiTheme="majorBidi" w:cstheme="majorBidi"/>
          <w:spacing w:val="-6"/>
          <w:sz w:val="32"/>
          <w:szCs w:val="32"/>
        </w:rPr>
        <w:t>During</w:t>
      </w:r>
      <w:r w:rsidR="00674450" w:rsidRPr="002E7A0E">
        <w:rPr>
          <w:rFonts w:asciiTheme="majorBidi" w:hAnsiTheme="majorBidi" w:cstheme="majorBidi"/>
          <w:spacing w:val="-2"/>
          <w:sz w:val="32"/>
          <w:szCs w:val="32"/>
        </w:rPr>
        <w:t xml:space="preserve"> the </w:t>
      </w:r>
      <w:r w:rsidR="001231A6" w:rsidRPr="002E7A0E">
        <w:rPr>
          <w:rFonts w:asciiTheme="majorBidi" w:hAnsiTheme="majorBidi" w:cstheme="majorBidi"/>
          <w:spacing w:val="-2"/>
          <w:sz w:val="32"/>
          <w:szCs w:val="32"/>
        </w:rPr>
        <w:t>year</w:t>
      </w:r>
      <w:r w:rsidR="00674450" w:rsidRPr="002E7A0E">
        <w:rPr>
          <w:rFonts w:asciiTheme="majorBidi" w:hAnsiTheme="majorBidi" w:cstheme="majorBidi"/>
          <w:spacing w:val="-2"/>
          <w:sz w:val="32"/>
          <w:szCs w:val="32"/>
        </w:rPr>
        <w:t xml:space="preserve"> ended </w:t>
      </w:r>
      <w:r w:rsidR="00B60BC5" w:rsidRPr="002E7A0E">
        <w:rPr>
          <w:rFonts w:asciiTheme="majorBidi" w:hAnsiTheme="majorBidi" w:cstheme="majorBidi"/>
          <w:spacing w:val="-2"/>
          <w:sz w:val="32"/>
          <w:szCs w:val="32"/>
        </w:rPr>
        <w:t>December</w:t>
      </w:r>
      <w:r w:rsidR="000E3929" w:rsidRPr="002E7A0E">
        <w:rPr>
          <w:rFonts w:asciiTheme="majorBidi" w:hAnsiTheme="majorBidi" w:cstheme="majorBidi"/>
          <w:spacing w:val="-2"/>
          <w:sz w:val="32"/>
          <w:szCs w:val="32"/>
        </w:rPr>
        <w:t xml:space="preserve"> 3</w:t>
      </w:r>
      <w:r w:rsidR="00B60BC5" w:rsidRPr="002E7A0E">
        <w:rPr>
          <w:rFonts w:asciiTheme="majorBidi" w:hAnsiTheme="majorBidi" w:cstheme="majorBidi"/>
          <w:spacing w:val="-2"/>
          <w:sz w:val="32"/>
          <w:szCs w:val="32"/>
        </w:rPr>
        <w:t>1</w:t>
      </w:r>
      <w:r w:rsidR="003367D8" w:rsidRPr="002E7A0E">
        <w:rPr>
          <w:rFonts w:asciiTheme="majorBidi" w:hAnsiTheme="majorBidi" w:cstheme="majorBidi"/>
          <w:spacing w:val="-2"/>
          <w:sz w:val="32"/>
          <w:szCs w:val="32"/>
        </w:rPr>
        <w:t>,</w:t>
      </w:r>
      <w:r w:rsidR="00674450" w:rsidRPr="002E7A0E">
        <w:rPr>
          <w:rFonts w:asciiTheme="majorBidi" w:hAnsiTheme="majorBidi" w:cstheme="majorBidi"/>
          <w:spacing w:val="-2"/>
          <w:sz w:val="32"/>
          <w:szCs w:val="32"/>
        </w:rPr>
        <w:t xml:space="preserve"> 201</w:t>
      </w:r>
      <w:r w:rsidR="00D060DE" w:rsidRPr="002E7A0E">
        <w:rPr>
          <w:rFonts w:asciiTheme="majorBidi" w:hAnsiTheme="majorBidi" w:cstheme="majorBidi"/>
          <w:spacing w:val="-2"/>
          <w:sz w:val="32"/>
          <w:szCs w:val="32"/>
        </w:rPr>
        <w:t>9</w:t>
      </w:r>
      <w:r w:rsidR="00674450" w:rsidRPr="002E7A0E">
        <w:rPr>
          <w:rFonts w:asciiTheme="majorBidi" w:hAnsiTheme="majorBidi" w:cstheme="majorBidi"/>
          <w:spacing w:val="-2"/>
          <w:sz w:val="32"/>
          <w:szCs w:val="32"/>
        </w:rPr>
        <w:t xml:space="preserve"> and 201</w:t>
      </w:r>
      <w:r w:rsidR="00D060DE" w:rsidRPr="002E7A0E">
        <w:rPr>
          <w:rFonts w:asciiTheme="majorBidi" w:hAnsiTheme="majorBidi" w:cstheme="majorBidi"/>
          <w:spacing w:val="-2"/>
          <w:sz w:val="32"/>
          <w:szCs w:val="32"/>
        </w:rPr>
        <w:t>8</w:t>
      </w:r>
      <w:r w:rsidR="00674450" w:rsidRPr="002E7A0E">
        <w:rPr>
          <w:rFonts w:asciiTheme="majorBidi" w:hAnsiTheme="majorBidi" w:cstheme="majorBidi"/>
          <w:spacing w:val="-2"/>
          <w:sz w:val="32"/>
          <w:szCs w:val="32"/>
        </w:rPr>
        <w:t xml:space="preserve">, the Company has </w:t>
      </w:r>
      <w:proofErr w:type="spellStart"/>
      <w:r w:rsidR="00674450" w:rsidRPr="002E7A0E">
        <w:rPr>
          <w:rFonts w:asciiTheme="majorBidi" w:hAnsiTheme="majorBidi" w:cstheme="majorBidi"/>
          <w:spacing w:val="-2"/>
          <w:sz w:val="32"/>
          <w:szCs w:val="32"/>
        </w:rPr>
        <w:t>realised</w:t>
      </w:r>
      <w:proofErr w:type="spellEnd"/>
      <w:r w:rsidR="00674450" w:rsidRPr="002E7A0E">
        <w:rPr>
          <w:rFonts w:asciiTheme="majorBidi" w:hAnsiTheme="majorBidi" w:cstheme="majorBidi"/>
          <w:spacing w:val="-2"/>
          <w:sz w:val="32"/>
          <w:szCs w:val="32"/>
        </w:rPr>
        <w:t xml:space="preserve"> gain on sales of available-for-sale investments and </w:t>
      </w:r>
      <w:proofErr w:type="spellStart"/>
      <w:r w:rsidR="00674450" w:rsidRPr="002E7A0E">
        <w:rPr>
          <w:rFonts w:asciiTheme="majorBidi" w:hAnsiTheme="majorBidi" w:cstheme="majorBidi"/>
          <w:spacing w:val="-2"/>
          <w:sz w:val="32"/>
          <w:szCs w:val="32"/>
        </w:rPr>
        <w:t>unrealised</w:t>
      </w:r>
      <w:proofErr w:type="spellEnd"/>
      <w:r w:rsidR="00674450" w:rsidRPr="002E7A0E">
        <w:rPr>
          <w:rFonts w:asciiTheme="majorBidi" w:hAnsiTheme="majorBidi" w:cstheme="majorBidi"/>
          <w:spacing w:val="-2"/>
          <w:sz w:val="32"/>
          <w:szCs w:val="32"/>
        </w:rPr>
        <w:t xml:space="preserve"> </w:t>
      </w:r>
      <w:r w:rsidR="006E3190" w:rsidRPr="002E7A0E">
        <w:rPr>
          <w:rFonts w:asciiTheme="majorBidi" w:hAnsiTheme="majorBidi" w:cstheme="majorBidi"/>
          <w:spacing w:val="-2"/>
          <w:sz w:val="32"/>
          <w:szCs w:val="32"/>
        </w:rPr>
        <w:t xml:space="preserve">gain </w:t>
      </w:r>
      <w:r w:rsidR="00674450" w:rsidRPr="002E7A0E">
        <w:rPr>
          <w:rFonts w:asciiTheme="majorBidi" w:hAnsiTheme="majorBidi" w:cstheme="majorBidi"/>
          <w:spacing w:val="-2"/>
          <w:sz w:val="32"/>
          <w:szCs w:val="32"/>
        </w:rPr>
        <w:t>on changes in value of available-for-sale investments as follow:</w:t>
      </w:r>
    </w:p>
    <w:tbl>
      <w:tblPr>
        <w:tblW w:w="8936" w:type="dxa"/>
        <w:tblInd w:w="335" w:type="dxa"/>
        <w:tblLayout w:type="fixed"/>
        <w:tblCellMar>
          <w:left w:w="57" w:type="dxa"/>
          <w:right w:w="57" w:type="dxa"/>
        </w:tblCellMar>
        <w:tblLook w:val="0000" w:firstRow="0" w:lastRow="0" w:firstColumn="0" w:lastColumn="0" w:noHBand="0" w:noVBand="0"/>
      </w:tblPr>
      <w:tblGrid>
        <w:gridCol w:w="6"/>
        <w:gridCol w:w="5103"/>
        <w:gridCol w:w="135"/>
        <w:gridCol w:w="1849"/>
        <w:gridCol w:w="136"/>
        <w:gridCol w:w="1707"/>
      </w:tblGrid>
      <w:tr w:rsidR="00FF41B4" w:rsidRPr="002E7A0E" w14:paraId="5D6150DA" w14:textId="77777777" w:rsidTr="00664C1F">
        <w:trPr>
          <w:cantSplit/>
        </w:trPr>
        <w:tc>
          <w:tcPr>
            <w:tcW w:w="5109" w:type="dxa"/>
            <w:gridSpan w:val="2"/>
            <w:vAlign w:val="center"/>
          </w:tcPr>
          <w:p w14:paraId="2F415344" w14:textId="77777777" w:rsidR="00FF41B4" w:rsidRPr="002E7A0E" w:rsidRDefault="00FF41B4" w:rsidP="00664C1F">
            <w:pPr>
              <w:spacing w:line="370" w:lineRule="exact"/>
              <w:ind w:right="-45"/>
              <w:jc w:val="thaiDistribute"/>
              <w:rPr>
                <w:rFonts w:asciiTheme="majorBidi" w:hAnsiTheme="majorBidi" w:cstheme="majorBidi"/>
                <w:sz w:val="32"/>
                <w:szCs w:val="32"/>
                <w:cs/>
              </w:rPr>
            </w:pPr>
          </w:p>
        </w:tc>
        <w:tc>
          <w:tcPr>
            <w:tcW w:w="135" w:type="dxa"/>
            <w:vAlign w:val="center"/>
          </w:tcPr>
          <w:p w14:paraId="78242F97" w14:textId="77777777" w:rsidR="00FF41B4" w:rsidRPr="003B2E52" w:rsidRDefault="00FF41B4" w:rsidP="00664C1F">
            <w:pPr>
              <w:spacing w:line="370" w:lineRule="exact"/>
              <w:ind w:left="-108" w:right="-45"/>
              <w:jc w:val="center"/>
              <w:rPr>
                <w:rFonts w:asciiTheme="majorBidi" w:hAnsiTheme="majorBidi" w:cstheme="majorBidi"/>
                <w:sz w:val="32"/>
                <w:szCs w:val="32"/>
                <w:cs/>
              </w:rPr>
            </w:pPr>
          </w:p>
        </w:tc>
        <w:tc>
          <w:tcPr>
            <w:tcW w:w="3692" w:type="dxa"/>
            <w:gridSpan w:val="3"/>
            <w:tcBorders>
              <w:bottom w:val="single" w:sz="6" w:space="0" w:color="auto"/>
            </w:tcBorders>
            <w:vAlign w:val="center"/>
          </w:tcPr>
          <w:p w14:paraId="1F42B688" w14:textId="77777777" w:rsidR="00FF41B4" w:rsidRPr="003B2E52" w:rsidRDefault="00FF41B4" w:rsidP="00664C1F">
            <w:pPr>
              <w:spacing w:line="370" w:lineRule="exact"/>
              <w:ind w:left="-108" w:right="-45"/>
              <w:jc w:val="right"/>
              <w:rPr>
                <w:rFonts w:asciiTheme="majorBidi" w:hAnsiTheme="majorBidi" w:cstheme="majorBidi"/>
                <w:sz w:val="32"/>
                <w:szCs w:val="32"/>
                <w:cs/>
              </w:rPr>
            </w:pPr>
            <w:r w:rsidRPr="002E7A0E">
              <w:rPr>
                <w:rFonts w:asciiTheme="majorBidi" w:hAnsiTheme="majorBidi" w:cstheme="majorBidi"/>
                <w:sz w:val="32"/>
                <w:szCs w:val="32"/>
              </w:rPr>
              <w:t>(Unit: Thousand Baht)</w:t>
            </w:r>
          </w:p>
        </w:tc>
      </w:tr>
      <w:tr w:rsidR="00FF41B4" w:rsidRPr="002E7A0E" w14:paraId="50BB2AAD" w14:textId="77777777" w:rsidTr="00664C1F">
        <w:trPr>
          <w:cantSplit/>
        </w:trPr>
        <w:tc>
          <w:tcPr>
            <w:tcW w:w="5109" w:type="dxa"/>
            <w:gridSpan w:val="2"/>
            <w:vAlign w:val="center"/>
          </w:tcPr>
          <w:p w14:paraId="7967A60A" w14:textId="77777777" w:rsidR="00FF41B4" w:rsidRPr="002E7A0E" w:rsidRDefault="00FF41B4" w:rsidP="00664C1F">
            <w:pPr>
              <w:spacing w:line="370" w:lineRule="exact"/>
              <w:ind w:right="-43"/>
              <w:jc w:val="thaiDistribute"/>
              <w:rPr>
                <w:rFonts w:asciiTheme="majorBidi" w:hAnsiTheme="majorBidi" w:cstheme="majorBidi"/>
                <w:sz w:val="32"/>
                <w:szCs w:val="32"/>
                <w:cs/>
              </w:rPr>
            </w:pPr>
          </w:p>
        </w:tc>
        <w:tc>
          <w:tcPr>
            <w:tcW w:w="135" w:type="dxa"/>
            <w:vAlign w:val="center"/>
          </w:tcPr>
          <w:p w14:paraId="1859CE96" w14:textId="77777777" w:rsidR="00FF41B4" w:rsidRPr="003B2E52" w:rsidRDefault="00FF41B4" w:rsidP="00664C1F">
            <w:pPr>
              <w:spacing w:line="370" w:lineRule="exact"/>
              <w:ind w:left="-108" w:right="-43"/>
              <w:jc w:val="center"/>
              <w:rPr>
                <w:rFonts w:asciiTheme="majorBidi" w:hAnsiTheme="majorBidi" w:cstheme="majorBidi"/>
                <w:sz w:val="32"/>
                <w:szCs w:val="32"/>
                <w:cs/>
              </w:rPr>
            </w:pPr>
          </w:p>
        </w:tc>
        <w:tc>
          <w:tcPr>
            <w:tcW w:w="3692" w:type="dxa"/>
            <w:gridSpan w:val="3"/>
            <w:tcBorders>
              <w:top w:val="single" w:sz="6" w:space="0" w:color="auto"/>
              <w:bottom w:val="single" w:sz="6" w:space="0" w:color="auto"/>
            </w:tcBorders>
          </w:tcPr>
          <w:p w14:paraId="48571B32" w14:textId="61B5A24D" w:rsidR="00FF41B4" w:rsidRPr="002E7A0E" w:rsidRDefault="00FF41B4" w:rsidP="00664C1F">
            <w:pPr>
              <w:spacing w:line="370" w:lineRule="exact"/>
              <w:jc w:val="center"/>
              <w:rPr>
                <w:rFonts w:asciiTheme="majorBidi" w:hAnsiTheme="majorBidi" w:cstheme="majorBidi"/>
                <w:sz w:val="32"/>
                <w:szCs w:val="32"/>
              </w:rPr>
            </w:pPr>
            <w:r w:rsidRPr="002E7A0E">
              <w:rPr>
                <w:rFonts w:asciiTheme="majorBidi" w:hAnsiTheme="majorBidi" w:cstheme="majorBidi"/>
                <w:sz w:val="32"/>
                <w:szCs w:val="32"/>
              </w:rPr>
              <w:t>Consolidated/</w:t>
            </w:r>
            <w:r w:rsidR="00EC70B2" w:rsidRPr="002E7A0E">
              <w:rPr>
                <w:rFonts w:asciiTheme="majorBidi" w:hAnsiTheme="majorBidi" w:cstheme="majorBidi"/>
                <w:sz w:val="32"/>
                <w:szCs w:val="32"/>
              </w:rPr>
              <w:t xml:space="preserve"> The Company Only</w:t>
            </w:r>
          </w:p>
        </w:tc>
      </w:tr>
      <w:tr w:rsidR="00FF41B4" w:rsidRPr="002E7A0E" w14:paraId="3C486EEA" w14:textId="77777777" w:rsidTr="00664C1F">
        <w:trPr>
          <w:cantSplit/>
        </w:trPr>
        <w:tc>
          <w:tcPr>
            <w:tcW w:w="5109" w:type="dxa"/>
            <w:gridSpan w:val="2"/>
            <w:vAlign w:val="center"/>
          </w:tcPr>
          <w:p w14:paraId="3760FCB3" w14:textId="77777777" w:rsidR="00FF41B4" w:rsidRPr="002E7A0E" w:rsidRDefault="00FF41B4" w:rsidP="00664C1F">
            <w:pPr>
              <w:spacing w:line="370" w:lineRule="exact"/>
              <w:ind w:right="-43"/>
              <w:jc w:val="thaiDistribute"/>
              <w:rPr>
                <w:rFonts w:asciiTheme="majorBidi" w:hAnsiTheme="majorBidi" w:cstheme="majorBidi"/>
                <w:sz w:val="32"/>
                <w:szCs w:val="32"/>
                <w:cs/>
              </w:rPr>
            </w:pPr>
          </w:p>
        </w:tc>
        <w:tc>
          <w:tcPr>
            <w:tcW w:w="135" w:type="dxa"/>
            <w:vAlign w:val="center"/>
          </w:tcPr>
          <w:p w14:paraId="1ECB2E4E" w14:textId="77777777" w:rsidR="00FF41B4" w:rsidRPr="003B2E52" w:rsidRDefault="00FF41B4" w:rsidP="00664C1F">
            <w:pPr>
              <w:spacing w:line="370" w:lineRule="exact"/>
              <w:ind w:left="-108" w:right="-43"/>
              <w:jc w:val="center"/>
              <w:rPr>
                <w:rFonts w:asciiTheme="majorBidi" w:hAnsiTheme="majorBidi" w:cstheme="majorBidi"/>
                <w:sz w:val="32"/>
                <w:szCs w:val="32"/>
                <w:cs/>
              </w:rPr>
            </w:pPr>
          </w:p>
        </w:tc>
        <w:tc>
          <w:tcPr>
            <w:tcW w:w="1849" w:type="dxa"/>
            <w:tcBorders>
              <w:top w:val="single" w:sz="6" w:space="0" w:color="auto"/>
              <w:bottom w:val="single" w:sz="6" w:space="0" w:color="auto"/>
            </w:tcBorders>
            <w:vAlign w:val="center"/>
          </w:tcPr>
          <w:p w14:paraId="73BC208D" w14:textId="77777777" w:rsidR="00FF41B4" w:rsidRPr="002E7A0E" w:rsidRDefault="00FF41B4" w:rsidP="00664C1F">
            <w:pPr>
              <w:pStyle w:val="acctfourfigures"/>
              <w:tabs>
                <w:tab w:val="clear" w:pos="765"/>
              </w:tabs>
              <w:spacing w:line="370" w:lineRule="exac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2019</w:t>
            </w:r>
          </w:p>
        </w:tc>
        <w:tc>
          <w:tcPr>
            <w:tcW w:w="136" w:type="dxa"/>
            <w:tcBorders>
              <w:top w:val="single" w:sz="6" w:space="0" w:color="auto"/>
            </w:tcBorders>
            <w:vAlign w:val="center"/>
          </w:tcPr>
          <w:p w14:paraId="1339C699" w14:textId="77777777" w:rsidR="00FF41B4" w:rsidRPr="002E7A0E" w:rsidRDefault="00FF41B4" w:rsidP="00664C1F">
            <w:pPr>
              <w:pStyle w:val="acctfourfigures"/>
              <w:tabs>
                <w:tab w:val="clear" w:pos="765"/>
                <w:tab w:val="decimal" w:pos="641"/>
              </w:tabs>
              <w:spacing w:line="370" w:lineRule="exact"/>
              <w:ind w:right="-43"/>
              <w:jc w:val="thaiDistribute"/>
              <w:rPr>
                <w:rFonts w:asciiTheme="majorBidi" w:hAnsiTheme="majorBidi" w:cstheme="majorBidi"/>
                <w:sz w:val="32"/>
                <w:szCs w:val="32"/>
              </w:rPr>
            </w:pPr>
          </w:p>
        </w:tc>
        <w:tc>
          <w:tcPr>
            <w:tcW w:w="1707" w:type="dxa"/>
            <w:tcBorders>
              <w:top w:val="single" w:sz="6" w:space="0" w:color="auto"/>
              <w:bottom w:val="single" w:sz="6" w:space="0" w:color="auto"/>
            </w:tcBorders>
            <w:vAlign w:val="center"/>
          </w:tcPr>
          <w:p w14:paraId="2A849B59" w14:textId="77777777" w:rsidR="00FF41B4" w:rsidRPr="003B2E52" w:rsidRDefault="00FF41B4" w:rsidP="00664C1F">
            <w:pPr>
              <w:pStyle w:val="acctfourfigures"/>
              <w:tabs>
                <w:tab w:val="clear" w:pos="765"/>
              </w:tabs>
              <w:spacing w:line="370" w:lineRule="exac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2018</w:t>
            </w:r>
          </w:p>
        </w:tc>
      </w:tr>
      <w:tr w:rsidR="00FF41B4" w:rsidRPr="002E7A0E" w14:paraId="4D87323B"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121B1ED2" w14:textId="77777777" w:rsidR="00FF41B4" w:rsidRPr="003B2E52" w:rsidRDefault="00FF41B4" w:rsidP="00664C1F">
            <w:pPr>
              <w:spacing w:line="370" w:lineRule="exact"/>
              <w:jc w:val="thaiDistribute"/>
              <w:rPr>
                <w:rFonts w:asciiTheme="majorBidi" w:hAnsiTheme="majorBidi" w:cstheme="majorBidi"/>
                <w:sz w:val="32"/>
                <w:szCs w:val="32"/>
                <w:u w:val="single"/>
                <w:cs/>
              </w:rPr>
            </w:pPr>
            <w:r w:rsidRPr="002E7A0E">
              <w:rPr>
                <w:rFonts w:asciiTheme="majorBidi" w:hAnsiTheme="majorBidi" w:cstheme="majorBidi"/>
                <w:sz w:val="32"/>
                <w:szCs w:val="32"/>
                <w:u w:val="single"/>
              </w:rPr>
              <w:t>Profit or loss:</w:t>
            </w:r>
          </w:p>
        </w:tc>
        <w:tc>
          <w:tcPr>
            <w:tcW w:w="135" w:type="dxa"/>
          </w:tcPr>
          <w:p w14:paraId="7557395E"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849" w:type="dxa"/>
            <w:tcBorders>
              <w:top w:val="single" w:sz="6" w:space="0" w:color="auto"/>
            </w:tcBorders>
          </w:tcPr>
          <w:p w14:paraId="2E40B52C"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36" w:type="dxa"/>
          </w:tcPr>
          <w:p w14:paraId="037333BA"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707" w:type="dxa"/>
            <w:tcBorders>
              <w:top w:val="single" w:sz="6" w:space="0" w:color="auto"/>
            </w:tcBorders>
          </w:tcPr>
          <w:p w14:paraId="759418C5"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r>
      <w:tr w:rsidR="00FF41B4" w:rsidRPr="002E7A0E" w14:paraId="25C4F46B"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569ED43A" w14:textId="19A9E765" w:rsidR="00FF41B4" w:rsidRPr="002E7A0E" w:rsidRDefault="00A07AD0" w:rsidP="00664C1F">
            <w:pPr>
              <w:spacing w:line="370" w:lineRule="exact"/>
              <w:ind w:left="147" w:right="-108" w:hanging="147"/>
              <w:rPr>
                <w:rFonts w:asciiTheme="majorBidi" w:hAnsiTheme="majorBidi" w:cstheme="majorBidi"/>
                <w:sz w:val="32"/>
                <w:szCs w:val="32"/>
              </w:rPr>
            </w:pPr>
            <w:proofErr w:type="spellStart"/>
            <w:r w:rsidRPr="002E7A0E">
              <w:rPr>
                <w:rFonts w:asciiTheme="majorBidi" w:hAnsiTheme="majorBidi" w:cstheme="majorBidi"/>
                <w:sz w:val="32"/>
                <w:szCs w:val="32"/>
              </w:rPr>
              <w:t>Realised</w:t>
            </w:r>
            <w:proofErr w:type="spellEnd"/>
            <w:r w:rsidRPr="002E7A0E">
              <w:rPr>
                <w:rFonts w:asciiTheme="majorBidi" w:hAnsiTheme="majorBidi" w:cstheme="majorBidi"/>
                <w:sz w:val="32"/>
                <w:szCs w:val="32"/>
              </w:rPr>
              <w:t xml:space="preserve"> gain on sales of available-for-sale investments</w:t>
            </w:r>
          </w:p>
        </w:tc>
        <w:tc>
          <w:tcPr>
            <w:tcW w:w="135" w:type="dxa"/>
            <w:vAlign w:val="bottom"/>
          </w:tcPr>
          <w:p w14:paraId="6EEF6828" w14:textId="77777777" w:rsidR="00FF41B4" w:rsidRPr="002E7A0E" w:rsidRDefault="00FF41B4" w:rsidP="00664C1F">
            <w:pPr>
              <w:tabs>
                <w:tab w:val="decimal" w:pos="918"/>
              </w:tabs>
              <w:spacing w:line="370" w:lineRule="exact"/>
              <w:jc w:val="right"/>
              <w:rPr>
                <w:rFonts w:asciiTheme="majorBidi" w:hAnsiTheme="majorBidi" w:cstheme="majorBidi"/>
                <w:sz w:val="32"/>
                <w:szCs w:val="32"/>
              </w:rPr>
            </w:pPr>
          </w:p>
        </w:tc>
        <w:tc>
          <w:tcPr>
            <w:tcW w:w="1849" w:type="dxa"/>
            <w:tcBorders>
              <w:bottom w:val="single" w:sz="6" w:space="0" w:color="auto"/>
            </w:tcBorders>
          </w:tcPr>
          <w:p w14:paraId="717BCBAD" w14:textId="2BB412DF" w:rsidR="00FF41B4" w:rsidRPr="002E7A0E" w:rsidRDefault="00E50676" w:rsidP="00664C1F">
            <w:pPr>
              <w:spacing w:line="370" w:lineRule="exact"/>
              <w:ind w:right="57" w:hanging="164"/>
              <w:jc w:val="right"/>
              <w:rPr>
                <w:rFonts w:asciiTheme="majorBidi" w:hAnsiTheme="majorBidi" w:cstheme="majorBidi"/>
                <w:sz w:val="32"/>
                <w:szCs w:val="32"/>
              </w:rPr>
            </w:pPr>
            <w:r>
              <w:rPr>
                <w:rFonts w:asciiTheme="majorBidi" w:hAnsiTheme="majorBidi" w:cstheme="majorBidi"/>
                <w:sz w:val="32"/>
                <w:szCs w:val="32"/>
              </w:rPr>
              <w:t>26</w:t>
            </w:r>
          </w:p>
        </w:tc>
        <w:tc>
          <w:tcPr>
            <w:tcW w:w="136" w:type="dxa"/>
          </w:tcPr>
          <w:p w14:paraId="3541A382" w14:textId="77777777" w:rsidR="00FF41B4" w:rsidRPr="002E7A0E" w:rsidRDefault="00FF41B4" w:rsidP="00664C1F">
            <w:pPr>
              <w:spacing w:line="370" w:lineRule="exact"/>
              <w:jc w:val="right"/>
              <w:rPr>
                <w:rFonts w:asciiTheme="majorBidi" w:hAnsiTheme="majorBidi" w:cstheme="majorBidi"/>
                <w:sz w:val="32"/>
                <w:szCs w:val="32"/>
              </w:rPr>
            </w:pPr>
          </w:p>
        </w:tc>
        <w:tc>
          <w:tcPr>
            <w:tcW w:w="1707" w:type="dxa"/>
            <w:tcBorders>
              <w:bottom w:val="single" w:sz="6" w:space="0" w:color="auto"/>
            </w:tcBorders>
          </w:tcPr>
          <w:p w14:paraId="322A8F37" w14:textId="476FBC07" w:rsidR="00FF41B4" w:rsidRPr="002E7A0E" w:rsidRDefault="00FF41B4" w:rsidP="00664C1F">
            <w:pPr>
              <w:spacing w:line="370" w:lineRule="exact"/>
              <w:ind w:right="57" w:hanging="164"/>
              <w:jc w:val="right"/>
              <w:rPr>
                <w:rFonts w:asciiTheme="majorBidi" w:hAnsiTheme="majorBidi" w:cstheme="majorBidi"/>
                <w:sz w:val="32"/>
                <w:szCs w:val="32"/>
              </w:rPr>
            </w:pPr>
            <w:r w:rsidRPr="002E7A0E">
              <w:rPr>
                <w:rFonts w:asciiTheme="majorBidi" w:hAnsiTheme="majorBidi" w:cstheme="majorBidi"/>
                <w:sz w:val="32"/>
                <w:szCs w:val="32"/>
              </w:rPr>
              <w:t>931</w:t>
            </w:r>
          </w:p>
        </w:tc>
      </w:tr>
      <w:tr w:rsidR="00FF41B4" w:rsidRPr="002E7A0E" w14:paraId="15DBCB46"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0FE172A2" w14:textId="77777777" w:rsidR="00FF41B4" w:rsidRPr="002E7A0E" w:rsidRDefault="00FF41B4" w:rsidP="00664C1F">
            <w:pPr>
              <w:spacing w:line="370" w:lineRule="exact"/>
              <w:ind w:right="-198"/>
              <w:rPr>
                <w:rFonts w:asciiTheme="majorBidi" w:hAnsiTheme="majorBidi" w:cstheme="majorBidi"/>
                <w:sz w:val="32"/>
                <w:szCs w:val="32"/>
              </w:rPr>
            </w:pPr>
          </w:p>
        </w:tc>
        <w:tc>
          <w:tcPr>
            <w:tcW w:w="135" w:type="dxa"/>
          </w:tcPr>
          <w:p w14:paraId="26050C65"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849" w:type="dxa"/>
            <w:tcBorders>
              <w:top w:val="single" w:sz="6" w:space="0" w:color="auto"/>
              <w:bottom w:val="double" w:sz="6" w:space="0" w:color="auto"/>
            </w:tcBorders>
          </w:tcPr>
          <w:p w14:paraId="2AB948A6" w14:textId="7483FF2F" w:rsidR="00FF41B4" w:rsidRPr="002E7A0E" w:rsidRDefault="00E50676" w:rsidP="00664C1F">
            <w:pPr>
              <w:spacing w:line="370" w:lineRule="exact"/>
              <w:ind w:right="57" w:hanging="164"/>
              <w:jc w:val="right"/>
              <w:rPr>
                <w:rFonts w:asciiTheme="majorBidi" w:hAnsiTheme="majorBidi" w:cstheme="majorBidi"/>
                <w:sz w:val="32"/>
                <w:szCs w:val="32"/>
              </w:rPr>
            </w:pPr>
            <w:r>
              <w:rPr>
                <w:rFonts w:asciiTheme="majorBidi" w:hAnsiTheme="majorBidi" w:cstheme="majorBidi"/>
                <w:sz w:val="32"/>
                <w:szCs w:val="32"/>
              </w:rPr>
              <w:t>26</w:t>
            </w:r>
          </w:p>
        </w:tc>
        <w:tc>
          <w:tcPr>
            <w:tcW w:w="136" w:type="dxa"/>
          </w:tcPr>
          <w:p w14:paraId="2124C67F"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707" w:type="dxa"/>
            <w:tcBorders>
              <w:top w:val="single" w:sz="6" w:space="0" w:color="auto"/>
              <w:bottom w:val="double" w:sz="6" w:space="0" w:color="auto"/>
            </w:tcBorders>
          </w:tcPr>
          <w:p w14:paraId="1ADFC6D6" w14:textId="61569C2F" w:rsidR="00FF41B4" w:rsidRPr="002E7A0E" w:rsidRDefault="00FF41B4" w:rsidP="00664C1F">
            <w:pPr>
              <w:spacing w:line="370" w:lineRule="exact"/>
              <w:ind w:right="57" w:hanging="164"/>
              <w:jc w:val="right"/>
              <w:rPr>
                <w:rFonts w:asciiTheme="majorBidi" w:hAnsiTheme="majorBidi" w:cstheme="majorBidi"/>
                <w:sz w:val="32"/>
                <w:szCs w:val="32"/>
              </w:rPr>
            </w:pPr>
            <w:r w:rsidRPr="002E7A0E">
              <w:rPr>
                <w:rFonts w:asciiTheme="majorBidi" w:hAnsiTheme="majorBidi" w:cstheme="majorBidi"/>
                <w:sz w:val="32"/>
                <w:szCs w:val="32"/>
              </w:rPr>
              <w:t>931</w:t>
            </w:r>
          </w:p>
        </w:tc>
      </w:tr>
      <w:tr w:rsidR="00FF41B4" w:rsidRPr="002E7A0E" w14:paraId="5C1DCBD4"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2C11F381" w14:textId="77777777" w:rsidR="00FF41B4" w:rsidRPr="003B2E52" w:rsidRDefault="00FF41B4" w:rsidP="00664C1F">
            <w:pPr>
              <w:spacing w:line="370" w:lineRule="exact"/>
              <w:ind w:right="-198"/>
              <w:rPr>
                <w:rFonts w:asciiTheme="majorBidi" w:hAnsiTheme="majorBidi" w:cstheme="majorBidi"/>
                <w:sz w:val="32"/>
                <w:szCs w:val="32"/>
                <w:cs/>
              </w:rPr>
            </w:pPr>
            <w:r w:rsidRPr="002E7A0E">
              <w:rPr>
                <w:rFonts w:asciiTheme="majorBidi" w:hAnsiTheme="majorBidi" w:cstheme="majorBidi"/>
                <w:sz w:val="32"/>
                <w:szCs w:val="32"/>
                <w:u w:val="single"/>
              </w:rPr>
              <w:t>Other comprehensive income:</w:t>
            </w:r>
          </w:p>
        </w:tc>
        <w:tc>
          <w:tcPr>
            <w:tcW w:w="135" w:type="dxa"/>
          </w:tcPr>
          <w:p w14:paraId="41A7E4D1"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849" w:type="dxa"/>
            <w:tcBorders>
              <w:top w:val="double" w:sz="6" w:space="0" w:color="auto"/>
            </w:tcBorders>
          </w:tcPr>
          <w:p w14:paraId="6101FA5E" w14:textId="77777777" w:rsidR="00FF41B4" w:rsidRPr="002E7A0E" w:rsidRDefault="00FF41B4" w:rsidP="00664C1F">
            <w:pPr>
              <w:spacing w:line="370" w:lineRule="exact"/>
              <w:ind w:right="57" w:hanging="164"/>
              <w:jc w:val="right"/>
              <w:rPr>
                <w:rFonts w:asciiTheme="majorBidi" w:hAnsiTheme="majorBidi" w:cstheme="majorBidi"/>
                <w:sz w:val="32"/>
                <w:szCs w:val="32"/>
              </w:rPr>
            </w:pPr>
          </w:p>
        </w:tc>
        <w:tc>
          <w:tcPr>
            <w:tcW w:w="136" w:type="dxa"/>
          </w:tcPr>
          <w:p w14:paraId="23EEDD30" w14:textId="77777777" w:rsidR="00FF41B4" w:rsidRPr="002E7A0E" w:rsidRDefault="00FF41B4" w:rsidP="00664C1F">
            <w:pPr>
              <w:tabs>
                <w:tab w:val="decimal" w:pos="670"/>
              </w:tabs>
              <w:spacing w:line="370" w:lineRule="exact"/>
              <w:ind w:right="57"/>
              <w:jc w:val="right"/>
              <w:rPr>
                <w:rFonts w:asciiTheme="majorBidi" w:hAnsiTheme="majorBidi" w:cstheme="majorBidi"/>
                <w:sz w:val="32"/>
                <w:szCs w:val="32"/>
              </w:rPr>
            </w:pPr>
          </w:p>
        </w:tc>
        <w:tc>
          <w:tcPr>
            <w:tcW w:w="1707" w:type="dxa"/>
            <w:tcBorders>
              <w:top w:val="double" w:sz="6" w:space="0" w:color="auto"/>
            </w:tcBorders>
          </w:tcPr>
          <w:p w14:paraId="1DA849A4" w14:textId="77777777" w:rsidR="00FF41B4" w:rsidRPr="002E7A0E" w:rsidRDefault="00FF41B4" w:rsidP="00664C1F">
            <w:pPr>
              <w:spacing w:line="370" w:lineRule="exact"/>
              <w:ind w:right="57" w:hanging="164"/>
              <w:jc w:val="right"/>
              <w:rPr>
                <w:rFonts w:asciiTheme="majorBidi" w:hAnsiTheme="majorBidi" w:cstheme="majorBidi"/>
                <w:sz w:val="32"/>
                <w:szCs w:val="32"/>
              </w:rPr>
            </w:pPr>
          </w:p>
        </w:tc>
      </w:tr>
      <w:tr w:rsidR="00FF41B4" w:rsidRPr="002E7A0E" w14:paraId="3862957B"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3748E475" w14:textId="77777777" w:rsidR="00A07AD0" w:rsidRPr="002E7A0E" w:rsidRDefault="00A07AD0" w:rsidP="00664C1F">
            <w:pPr>
              <w:spacing w:line="370" w:lineRule="exact"/>
              <w:ind w:left="162" w:right="-198" w:hanging="162"/>
              <w:rPr>
                <w:rFonts w:asciiTheme="majorBidi" w:hAnsiTheme="majorBidi" w:cstheme="majorBidi"/>
                <w:sz w:val="32"/>
                <w:szCs w:val="32"/>
              </w:rPr>
            </w:pPr>
            <w:r w:rsidRPr="002E7A0E">
              <w:rPr>
                <w:rFonts w:asciiTheme="majorBidi" w:hAnsiTheme="majorBidi" w:cstheme="majorBidi"/>
                <w:sz w:val="32"/>
                <w:szCs w:val="32"/>
              </w:rPr>
              <w:t xml:space="preserve">Loss on changes in value of available-for-sale investments </w:t>
            </w:r>
          </w:p>
          <w:p w14:paraId="627EDC31" w14:textId="677E8805" w:rsidR="00FF41B4" w:rsidRPr="002E7A0E" w:rsidRDefault="00A07AD0" w:rsidP="00664C1F">
            <w:pPr>
              <w:spacing w:line="370" w:lineRule="exact"/>
              <w:ind w:left="162" w:right="-198" w:hanging="162"/>
              <w:rPr>
                <w:rFonts w:asciiTheme="majorBidi" w:hAnsiTheme="majorBidi" w:cstheme="majorBidi"/>
                <w:sz w:val="32"/>
                <w:szCs w:val="32"/>
              </w:rPr>
            </w:pPr>
            <w:r w:rsidRPr="002E7A0E">
              <w:rPr>
                <w:rFonts w:asciiTheme="majorBidi" w:hAnsiTheme="majorBidi" w:cstheme="majorBidi"/>
                <w:sz w:val="32"/>
                <w:szCs w:val="32"/>
              </w:rPr>
              <w:t xml:space="preserve">   </w:t>
            </w:r>
            <w:r w:rsidR="00FF41B4" w:rsidRPr="002E7A0E">
              <w:rPr>
                <w:rFonts w:asciiTheme="majorBidi" w:hAnsiTheme="majorBidi" w:cstheme="majorBidi"/>
                <w:sz w:val="32"/>
                <w:szCs w:val="32"/>
              </w:rPr>
              <w:t xml:space="preserve">during the </w:t>
            </w:r>
            <w:proofErr w:type="gramStart"/>
            <w:r w:rsidR="0070573F">
              <w:rPr>
                <w:rFonts w:asciiTheme="majorBidi" w:hAnsiTheme="majorBidi" w:cstheme="majorBidi"/>
                <w:sz w:val="32"/>
                <w:szCs w:val="32"/>
              </w:rPr>
              <w:t>year</w:t>
            </w:r>
            <w:r w:rsidRPr="002E7A0E">
              <w:rPr>
                <w:rFonts w:asciiTheme="majorBidi" w:hAnsiTheme="majorBidi" w:cstheme="majorBidi"/>
                <w:sz w:val="32"/>
                <w:szCs w:val="32"/>
              </w:rPr>
              <w:t xml:space="preserve"> :</w:t>
            </w:r>
            <w:proofErr w:type="gramEnd"/>
          </w:p>
        </w:tc>
        <w:tc>
          <w:tcPr>
            <w:tcW w:w="135" w:type="dxa"/>
          </w:tcPr>
          <w:p w14:paraId="2127B58F" w14:textId="77777777" w:rsidR="00FF41B4" w:rsidRPr="002E7A0E" w:rsidRDefault="00FF41B4"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849" w:type="dxa"/>
          </w:tcPr>
          <w:p w14:paraId="0B6CE487" w14:textId="77777777" w:rsidR="00FF41B4" w:rsidRPr="002E7A0E" w:rsidRDefault="00FF41B4" w:rsidP="00664C1F">
            <w:pPr>
              <w:spacing w:line="370" w:lineRule="exact"/>
              <w:ind w:right="57" w:hanging="164"/>
              <w:jc w:val="right"/>
              <w:rPr>
                <w:rFonts w:asciiTheme="majorBidi" w:hAnsiTheme="majorBidi" w:cstheme="majorBidi"/>
                <w:sz w:val="32"/>
                <w:szCs w:val="32"/>
              </w:rPr>
            </w:pPr>
          </w:p>
        </w:tc>
        <w:tc>
          <w:tcPr>
            <w:tcW w:w="136" w:type="dxa"/>
          </w:tcPr>
          <w:p w14:paraId="6B87BDA5" w14:textId="77777777" w:rsidR="00FF41B4" w:rsidRPr="002E7A0E" w:rsidRDefault="00FF41B4"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707" w:type="dxa"/>
          </w:tcPr>
          <w:p w14:paraId="51836265" w14:textId="77777777" w:rsidR="00FF41B4" w:rsidRPr="002E7A0E" w:rsidRDefault="00FF41B4" w:rsidP="00664C1F">
            <w:pPr>
              <w:spacing w:line="370" w:lineRule="exact"/>
              <w:ind w:right="57" w:hanging="164"/>
              <w:jc w:val="right"/>
              <w:rPr>
                <w:rFonts w:asciiTheme="majorBidi" w:hAnsiTheme="majorBidi" w:cstheme="majorBidi"/>
                <w:sz w:val="32"/>
                <w:szCs w:val="32"/>
              </w:rPr>
            </w:pPr>
          </w:p>
        </w:tc>
      </w:tr>
      <w:tr w:rsidR="00A07AD0" w:rsidRPr="002E7A0E" w14:paraId="13F03AA5"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32C7BD3B" w14:textId="60520456" w:rsidR="001231A6" w:rsidRPr="002E7A0E" w:rsidRDefault="00A07AD0" w:rsidP="00664C1F">
            <w:pPr>
              <w:tabs>
                <w:tab w:val="left" w:pos="147"/>
              </w:tabs>
              <w:spacing w:line="370" w:lineRule="exact"/>
              <w:ind w:right="-198"/>
              <w:rPr>
                <w:rFonts w:asciiTheme="majorBidi" w:hAnsiTheme="majorBidi" w:cstheme="majorBidi"/>
                <w:sz w:val="32"/>
                <w:szCs w:val="32"/>
              </w:rPr>
            </w:pPr>
            <w:r w:rsidRPr="002E7A0E">
              <w:rPr>
                <w:rFonts w:asciiTheme="majorBidi" w:hAnsiTheme="majorBidi" w:cstheme="majorBidi"/>
                <w:sz w:val="32"/>
                <w:szCs w:val="32"/>
              </w:rPr>
              <w:t xml:space="preserve">Recognition of </w:t>
            </w:r>
            <w:proofErr w:type="spellStart"/>
            <w:r w:rsidRPr="002E7A0E">
              <w:rPr>
                <w:rFonts w:asciiTheme="majorBidi" w:hAnsiTheme="majorBidi" w:cstheme="majorBidi"/>
                <w:sz w:val="32"/>
                <w:szCs w:val="32"/>
              </w:rPr>
              <w:t>realised</w:t>
            </w:r>
            <w:proofErr w:type="spellEnd"/>
            <w:r w:rsidRPr="002E7A0E">
              <w:rPr>
                <w:rFonts w:asciiTheme="majorBidi" w:hAnsiTheme="majorBidi" w:cstheme="majorBidi"/>
                <w:sz w:val="32"/>
                <w:szCs w:val="32"/>
              </w:rPr>
              <w:t xml:space="preserve"> profit (loss) on changes in value of </w:t>
            </w:r>
            <w:r w:rsidR="001231A6" w:rsidRPr="002E7A0E">
              <w:rPr>
                <w:rFonts w:asciiTheme="majorBidi" w:hAnsiTheme="majorBidi" w:cstheme="majorBidi"/>
                <w:sz w:val="32"/>
                <w:szCs w:val="32"/>
              </w:rPr>
              <w:t xml:space="preserve">  </w:t>
            </w:r>
          </w:p>
          <w:p w14:paraId="390D72E4" w14:textId="7630F578" w:rsidR="00A07AD0" w:rsidRPr="003B2E52" w:rsidRDefault="001231A6" w:rsidP="00664C1F">
            <w:pPr>
              <w:tabs>
                <w:tab w:val="left" w:pos="147"/>
              </w:tabs>
              <w:spacing w:line="370" w:lineRule="exact"/>
              <w:ind w:right="-198"/>
              <w:rPr>
                <w:rFonts w:asciiTheme="majorBidi" w:hAnsiTheme="majorBidi" w:cstheme="majorBidi"/>
                <w:sz w:val="32"/>
                <w:szCs w:val="32"/>
                <w:cs/>
              </w:rPr>
            </w:pPr>
            <w:r w:rsidRPr="002E7A0E">
              <w:rPr>
                <w:rFonts w:asciiTheme="majorBidi" w:hAnsiTheme="majorBidi" w:cstheme="majorBidi"/>
                <w:sz w:val="32"/>
                <w:szCs w:val="32"/>
              </w:rPr>
              <w:t xml:space="preserve">   </w:t>
            </w:r>
            <w:r w:rsidR="00A07AD0" w:rsidRPr="002E7A0E">
              <w:rPr>
                <w:rFonts w:asciiTheme="majorBidi" w:hAnsiTheme="majorBidi" w:cstheme="majorBidi"/>
                <w:sz w:val="32"/>
                <w:szCs w:val="32"/>
              </w:rPr>
              <w:t>investments</w:t>
            </w:r>
          </w:p>
        </w:tc>
        <w:tc>
          <w:tcPr>
            <w:tcW w:w="135" w:type="dxa"/>
          </w:tcPr>
          <w:p w14:paraId="2147B95E" w14:textId="77777777" w:rsidR="00A07AD0" w:rsidRPr="002E7A0E" w:rsidRDefault="00A07AD0"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849" w:type="dxa"/>
            <w:vAlign w:val="bottom"/>
          </w:tcPr>
          <w:p w14:paraId="579F09A3" w14:textId="3ECD6341"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(10,73</w:t>
            </w:r>
            <w:r w:rsidR="001231A6" w:rsidRPr="002E7A0E">
              <w:rPr>
                <w:rFonts w:asciiTheme="majorBidi" w:hAnsiTheme="majorBidi" w:cstheme="majorBidi"/>
                <w:sz w:val="32"/>
                <w:szCs w:val="32"/>
              </w:rPr>
              <w:t>3</w:t>
            </w:r>
            <w:r w:rsidRPr="002E7A0E">
              <w:rPr>
                <w:rFonts w:asciiTheme="majorBidi" w:hAnsiTheme="majorBidi" w:cstheme="majorBidi"/>
                <w:sz w:val="32"/>
                <w:szCs w:val="32"/>
              </w:rPr>
              <w:t>)</w:t>
            </w:r>
          </w:p>
        </w:tc>
        <w:tc>
          <w:tcPr>
            <w:tcW w:w="136" w:type="dxa"/>
            <w:vAlign w:val="bottom"/>
          </w:tcPr>
          <w:p w14:paraId="0B419ECA" w14:textId="77777777" w:rsidR="00A07AD0" w:rsidRPr="002E7A0E" w:rsidRDefault="00A07AD0"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707" w:type="dxa"/>
            <w:vAlign w:val="bottom"/>
          </w:tcPr>
          <w:p w14:paraId="05E74289" w14:textId="465D6D7F"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(14,348)</w:t>
            </w:r>
          </w:p>
        </w:tc>
      </w:tr>
      <w:tr w:rsidR="00A07AD0" w:rsidRPr="002E7A0E" w14:paraId="73BD80B0"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1BC2AA13" w14:textId="77777777" w:rsidR="00450C09" w:rsidRPr="002E7A0E" w:rsidRDefault="00A07AD0" w:rsidP="00664C1F">
            <w:pPr>
              <w:spacing w:line="370" w:lineRule="exact"/>
              <w:ind w:left="175" w:right="-198" w:hanging="175"/>
              <w:rPr>
                <w:rFonts w:asciiTheme="majorBidi" w:hAnsiTheme="majorBidi" w:cstheme="majorBidi"/>
                <w:sz w:val="32"/>
                <w:szCs w:val="32"/>
              </w:rPr>
            </w:pPr>
            <w:r w:rsidRPr="002E7A0E">
              <w:rPr>
                <w:rFonts w:asciiTheme="majorBidi" w:hAnsiTheme="majorBidi" w:cstheme="majorBidi"/>
                <w:sz w:val="32"/>
                <w:szCs w:val="32"/>
              </w:rPr>
              <w:t xml:space="preserve">Recognition of </w:t>
            </w:r>
            <w:proofErr w:type="spellStart"/>
            <w:r w:rsidRPr="002E7A0E">
              <w:rPr>
                <w:rFonts w:asciiTheme="majorBidi" w:hAnsiTheme="majorBidi" w:cstheme="majorBidi"/>
                <w:sz w:val="32"/>
                <w:szCs w:val="32"/>
              </w:rPr>
              <w:t>realised</w:t>
            </w:r>
            <w:proofErr w:type="spellEnd"/>
            <w:r w:rsidRPr="002E7A0E">
              <w:rPr>
                <w:rFonts w:asciiTheme="majorBidi" w:hAnsiTheme="majorBidi" w:cstheme="majorBidi"/>
                <w:sz w:val="32"/>
                <w:szCs w:val="32"/>
              </w:rPr>
              <w:t xml:space="preserve"> gain on sales of investment in </w:t>
            </w:r>
          </w:p>
          <w:p w14:paraId="02067A40" w14:textId="56DE1A69" w:rsidR="00A07AD0" w:rsidRPr="003B2E52" w:rsidRDefault="00450C09" w:rsidP="00450C09">
            <w:pPr>
              <w:spacing w:line="370" w:lineRule="exact"/>
              <w:ind w:left="175" w:right="-198" w:hanging="175"/>
              <w:rPr>
                <w:rFonts w:asciiTheme="majorBidi" w:hAnsiTheme="majorBidi" w:cstheme="majorBidi"/>
                <w:sz w:val="32"/>
                <w:szCs w:val="32"/>
                <w:cs/>
              </w:rPr>
            </w:pPr>
            <w:r w:rsidRPr="00245363">
              <w:rPr>
                <w:rFonts w:asciiTheme="majorBidi" w:hAnsiTheme="majorBidi" w:cstheme="majorBidi"/>
                <w:sz w:val="32"/>
                <w:szCs w:val="32"/>
              </w:rPr>
              <w:tab/>
            </w:r>
            <w:r w:rsidR="00A07AD0" w:rsidRPr="002E7A0E">
              <w:rPr>
                <w:rFonts w:asciiTheme="majorBidi" w:hAnsiTheme="majorBidi" w:cstheme="majorBidi"/>
                <w:sz w:val="32"/>
                <w:szCs w:val="32"/>
              </w:rPr>
              <w:t xml:space="preserve">profit or loss              </w:t>
            </w:r>
          </w:p>
        </w:tc>
        <w:tc>
          <w:tcPr>
            <w:tcW w:w="135" w:type="dxa"/>
          </w:tcPr>
          <w:p w14:paraId="038D72F5" w14:textId="77777777" w:rsidR="00A07AD0" w:rsidRPr="002E7A0E" w:rsidRDefault="00A07AD0"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849" w:type="dxa"/>
            <w:tcBorders>
              <w:bottom w:val="single" w:sz="6" w:space="0" w:color="auto"/>
            </w:tcBorders>
          </w:tcPr>
          <w:p w14:paraId="1BB2377F" w14:textId="77777777" w:rsidR="0070573F" w:rsidRDefault="0070573F"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p>
          <w:p w14:paraId="647FCD49" w14:textId="7C3516A2"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(2</w:t>
            </w:r>
            <w:r w:rsidR="00E50676">
              <w:rPr>
                <w:rFonts w:asciiTheme="majorBidi" w:hAnsiTheme="majorBidi" w:cstheme="majorBidi"/>
                <w:sz w:val="32"/>
                <w:szCs w:val="32"/>
              </w:rPr>
              <w:t>6</w:t>
            </w:r>
            <w:r w:rsidRPr="002E7A0E">
              <w:rPr>
                <w:rFonts w:asciiTheme="majorBidi" w:hAnsiTheme="majorBidi" w:cstheme="majorBidi"/>
                <w:sz w:val="32"/>
                <w:szCs w:val="32"/>
              </w:rPr>
              <w:t>)</w:t>
            </w:r>
          </w:p>
        </w:tc>
        <w:tc>
          <w:tcPr>
            <w:tcW w:w="136" w:type="dxa"/>
          </w:tcPr>
          <w:p w14:paraId="15F350C6" w14:textId="77777777"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p>
        </w:tc>
        <w:tc>
          <w:tcPr>
            <w:tcW w:w="1707" w:type="dxa"/>
            <w:tcBorders>
              <w:bottom w:val="single" w:sz="6" w:space="0" w:color="auto"/>
            </w:tcBorders>
          </w:tcPr>
          <w:p w14:paraId="0576FC67" w14:textId="77777777" w:rsidR="0070573F" w:rsidRDefault="0070573F"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p>
          <w:p w14:paraId="536F6689" w14:textId="1F07B351"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(931)</w:t>
            </w:r>
          </w:p>
        </w:tc>
      </w:tr>
      <w:tr w:rsidR="00A07AD0" w:rsidRPr="002E7A0E" w14:paraId="6E77EA16" w14:textId="77777777" w:rsidTr="00664C1F">
        <w:tblPrEx>
          <w:tblCellMar>
            <w:left w:w="45" w:type="dxa"/>
            <w:right w:w="45" w:type="dxa"/>
          </w:tblCellMar>
          <w:tblLook w:val="01E0" w:firstRow="1" w:lastRow="1" w:firstColumn="1" w:lastColumn="1" w:noHBand="0" w:noVBand="0"/>
        </w:tblPrEx>
        <w:trPr>
          <w:gridBefore w:val="1"/>
          <w:wBefore w:w="6" w:type="dxa"/>
        </w:trPr>
        <w:tc>
          <w:tcPr>
            <w:tcW w:w="5103" w:type="dxa"/>
          </w:tcPr>
          <w:p w14:paraId="47FEE7DB" w14:textId="77777777" w:rsidR="00A07AD0" w:rsidRPr="002E7A0E" w:rsidRDefault="00A07AD0" w:rsidP="00664C1F">
            <w:pPr>
              <w:spacing w:line="370" w:lineRule="exact"/>
              <w:ind w:left="175" w:right="-198" w:hanging="175"/>
              <w:rPr>
                <w:rFonts w:asciiTheme="majorBidi" w:hAnsiTheme="majorBidi" w:cstheme="majorBidi"/>
                <w:sz w:val="32"/>
                <w:szCs w:val="32"/>
              </w:rPr>
            </w:pPr>
          </w:p>
        </w:tc>
        <w:tc>
          <w:tcPr>
            <w:tcW w:w="135" w:type="dxa"/>
          </w:tcPr>
          <w:p w14:paraId="1B670F81" w14:textId="77777777" w:rsidR="00A07AD0" w:rsidRPr="002E7A0E" w:rsidRDefault="00A07AD0"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849" w:type="dxa"/>
            <w:tcBorders>
              <w:top w:val="single" w:sz="6" w:space="0" w:color="auto"/>
              <w:bottom w:val="double" w:sz="6" w:space="0" w:color="auto"/>
            </w:tcBorders>
          </w:tcPr>
          <w:p w14:paraId="5BCA806F" w14:textId="0CA9C971"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(10,7</w:t>
            </w:r>
            <w:r w:rsidR="004171C8">
              <w:rPr>
                <w:rFonts w:asciiTheme="majorBidi" w:hAnsiTheme="majorBidi" w:cstheme="majorBidi"/>
                <w:sz w:val="32"/>
                <w:szCs w:val="32"/>
              </w:rPr>
              <w:t>59</w:t>
            </w:r>
            <w:r w:rsidRPr="002E7A0E">
              <w:rPr>
                <w:rFonts w:asciiTheme="majorBidi" w:hAnsiTheme="majorBidi" w:cstheme="majorBidi"/>
                <w:sz w:val="32"/>
                <w:szCs w:val="32"/>
              </w:rPr>
              <w:t>)</w:t>
            </w:r>
          </w:p>
        </w:tc>
        <w:tc>
          <w:tcPr>
            <w:tcW w:w="136" w:type="dxa"/>
          </w:tcPr>
          <w:p w14:paraId="02AE017D" w14:textId="77777777" w:rsidR="00A07AD0" w:rsidRPr="002E7A0E" w:rsidRDefault="00A07AD0" w:rsidP="00664C1F">
            <w:pPr>
              <w:pStyle w:val="BodyTextIndent"/>
              <w:tabs>
                <w:tab w:val="decimal" w:pos="670"/>
              </w:tabs>
              <w:spacing w:line="370" w:lineRule="exact"/>
              <w:ind w:left="0" w:right="57"/>
              <w:jc w:val="right"/>
              <w:rPr>
                <w:rFonts w:asciiTheme="majorBidi" w:hAnsiTheme="majorBidi" w:cstheme="majorBidi"/>
                <w:sz w:val="32"/>
                <w:szCs w:val="32"/>
              </w:rPr>
            </w:pPr>
          </w:p>
        </w:tc>
        <w:tc>
          <w:tcPr>
            <w:tcW w:w="1707" w:type="dxa"/>
            <w:tcBorders>
              <w:top w:val="single" w:sz="6" w:space="0" w:color="auto"/>
              <w:bottom w:val="double" w:sz="6" w:space="0" w:color="auto"/>
            </w:tcBorders>
          </w:tcPr>
          <w:p w14:paraId="687BBFBF" w14:textId="5818D34C" w:rsidR="00A07AD0" w:rsidRPr="002E7A0E" w:rsidRDefault="00A07AD0" w:rsidP="00664C1F">
            <w:pPr>
              <w:pStyle w:val="BodyTextIndent"/>
              <w:tabs>
                <w:tab w:val="decimal" w:pos="670"/>
                <w:tab w:val="decimal" w:pos="918"/>
              </w:tabs>
              <w:spacing w:line="370" w:lineRule="exact"/>
              <w:ind w:left="0" w:firstLine="0"/>
              <w:jc w:val="right"/>
              <w:rPr>
                <w:rFonts w:asciiTheme="majorBidi" w:hAnsiTheme="majorBidi" w:cstheme="majorBidi"/>
                <w:sz w:val="32"/>
                <w:szCs w:val="32"/>
              </w:rPr>
            </w:pPr>
            <w:r w:rsidRPr="002E7A0E">
              <w:rPr>
                <w:rFonts w:asciiTheme="majorBidi" w:hAnsiTheme="majorBidi" w:cstheme="majorBidi"/>
                <w:sz w:val="32"/>
                <w:szCs w:val="32"/>
              </w:rPr>
              <w:t>(15,279)</w:t>
            </w:r>
          </w:p>
        </w:tc>
      </w:tr>
    </w:tbl>
    <w:p w14:paraId="095C4DD3" w14:textId="3A6D5F6B" w:rsidR="001709A7" w:rsidRPr="002E7A0E" w:rsidRDefault="001709A7" w:rsidP="00480D29">
      <w:pPr>
        <w:spacing w:line="240" w:lineRule="atLeast"/>
        <w:ind w:left="288" w:hanging="288"/>
        <w:jc w:val="thaiDistribute"/>
        <w:rPr>
          <w:rFonts w:asciiTheme="majorBidi" w:eastAsia="Angsana New" w:hAnsiTheme="majorBidi" w:cstheme="majorBidi"/>
          <w:b/>
          <w:bCs/>
          <w:sz w:val="32"/>
          <w:szCs w:val="32"/>
        </w:rPr>
      </w:pPr>
    </w:p>
    <w:p w14:paraId="2A4538EB" w14:textId="77777777" w:rsidR="00664C1F" w:rsidRPr="002E7A0E" w:rsidRDefault="00664C1F" w:rsidP="00480D29">
      <w:pPr>
        <w:spacing w:line="240" w:lineRule="atLeast"/>
        <w:ind w:left="360" w:hanging="360"/>
        <w:jc w:val="thaiDistribute"/>
        <w:rPr>
          <w:rFonts w:asciiTheme="majorBidi" w:eastAsia="Angsana New" w:hAnsiTheme="majorBidi" w:cstheme="majorBidi"/>
          <w:b/>
          <w:bCs/>
          <w:sz w:val="32"/>
          <w:szCs w:val="32"/>
        </w:rPr>
      </w:pPr>
    </w:p>
    <w:p w14:paraId="2DA8B1FC" w14:textId="77777777" w:rsidR="00664C1F" w:rsidRPr="002E7A0E" w:rsidRDefault="00664C1F" w:rsidP="00480D29">
      <w:pPr>
        <w:spacing w:line="240" w:lineRule="atLeast"/>
        <w:ind w:left="360" w:hanging="360"/>
        <w:jc w:val="thaiDistribute"/>
        <w:rPr>
          <w:rFonts w:asciiTheme="majorBidi" w:eastAsia="Angsana New" w:hAnsiTheme="majorBidi" w:cstheme="majorBidi"/>
          <w:b/>
          <w:bCs/>
          <w:sz w:val="32"/>
          <w:szCs w:val="32"/>
        </w:rPr>
      </w:pPr>
    </w:p>
    <w:p w14:paraId="70D601B0" w14:textId="77777777" w:rsidR="00664C1F" w:rsidRPr="002E7A0E" w:rsidRDefault="00664C1F" w:rsidP="00480D29">
      <w:pPr>
        <w:spacing w:line="240" w:lineRule="atLeast"/>
        <w:ind w:left="360" w:hanging="360"/>
        <w:jc w:val="thaiDistribute"/>
        <w:rPr>
          <w:rFonts w:asciiTheme="majorBidi" w:eastAsia="Angsana New" w:hAnsiTheme="majorBidi" w:cstheme="majorBidi"/>
          <w:b/>
          <w:bCs/>
          <w:sz w:val="32"/>
          <w:szCs w:val="32"/>
        </w:rPr>
      </w:pPr>
    </w:p>
    <w:p w14:paraId="352246A2" w14:textId="7C27E3C2" w:rsidR="00D03FD4" w:rsidRPr="002E7A0E" w:rsidRDefault="00480D29" w:rsidP="00480D29">
      <w:pPr>
        <w:spacing w:line="240" w:lineRule="atLeast"/>
        <w:ind w:left="360" w:hanging="360"/>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11</w:t>
      </w:r>
      <w:r w:rsidR="00DB0812" w:rsidRPr="002E7A0E">
        <w:rPr>
          <w:rFonts w:asciiTheme="majorBidi" w:eastAsia="Angsana New" w:hAnsiTheme="majorBidi" w:cstheme="majorBidi"/>
          <w:b/>
          <w:bCs/>
          <w:sz w:val="32"/>
          <w:szCs w:val="32"/>
        </w:rPr>
        <w:t>.</w:t>
      </w:r>
      <w:r w:rsidR="00DB0812" w:rsidRPr="002E7A0E">
        <w:rPr>
          <w:rFonts w:asciiTheme="majorBidi" w:eastAsia="Angsana New" w:hAnsiTheme="majorBidi" w:cstheme="majorBidi"/>
          <w:b/>
          <w:bCs/>
          <w:sz w:val="32"/>
          <w:szCs w:val="32"/>
        </w:rPr>
        <w:tab/>
        <w:t>INVESTMENT IN SUBSIDIARIES</w:t>
      </w:r>
    </w:p>
    <w:p w14:paraId="7EFC8A6B" w14:textId="77777777" w:rsidR="00D03FD4" w:rsidRPr="002E7A0E" w:rsidRDefault="00B149E1" w:rsidP="00450C09">
      <w:pPr>
        <w:tabs>
          <w:tab w:val="left" w:pos="810"/>
          <w:tab w:val="left" w:pos="1800"/>
          <w:tab w:val="left" w:pos="2400"/>
          <w:tab w:val="left" w:pos="3000"/>
        </w:tabs>
        <w:spacing w:line="240" w:lineRule="atLeast"/>
        <w:ind w:left="360" w:firstLine="349"/>
        <w:jc w:val="thaiDistribute"/>
        <w:rPr>
          <w:rFonts w:asciiTheme="majorBidi" w:hAnsiTheme="majorBidi" w:cstheme="majorBidi"/>
          <w:sz w:val="32"/>
          <w:szCs w:val="32"/>
        </w:rPr>
      </w:pPr>
      <w:r w:rsidRPr="002E7A0E">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1031"/>
        <w:gridCol w:w="142"/>
        <w:gridCol w:w="983"/>
      </w:tblGrid>
      <w:tr w:rsidR="005A588B" w:rsidRPr="002E7A0E" w14:paraId="4C7E515F" w14:textId="77777777" w:rsidTr="008E583D">
        <w:trPr>
          <w:cantSplit/>
        </w:trPr>
        <w:tc>
          <w:tcPr>
            <w:tcW w:w="2551" w:type="dxa"/>
            <w:tcBorders>
              <w:top w:val="nil"/>
              <w:left w:val="nil"/>
              <w:bottom w:val="nil"/>
              <w:right w:val="nil"/>
            </w:tcBorders>
            <w:vAlign w:val="bottom"/>
          </w:tcPr>
          <w:p w14:paraId="39571558" w14:textId="77777777" w:rsidR="000F7FC4" w:rsidRPr="003B2E52" w:rsidRDefault="000F7FC4" w:rsidP="00DE59AA">
            <w:pPr>
              <w:tabs>
                <w:tab w:val="left" w:pos="900"/>
              </w:tabs>
              <w:spacing w:line="240" w:lineRule="atLeast"/>
              <w:ind w:right="-108"/>
              <w:jc w:val="center"/>
              <w:rPr>
                <w:rFonts w:asciiTheme="majorBidi" w:hAnsiTheme="majorBidi" w:cstheme="majorBidi"/>
                <w:spacing w:val="-5"/>
                <w:sz w:val="24"/>
                <w:szCs w:val="24"/>
                <w:cs/>
              </w:rPr>
            </w:pPr>
          </w:p>
        </w:tc>
        <w:tc>
          <w:tcPr>
            <w:tcW w:w="6521" w:type="dxa"/>
            <w:gridSpan w:val="11"/>
            <w:tcBorders>
              <w:top w:val="nil"/>
              <w:left w:val="nil"/>
              <w:bottom w:val="single" w:sz="6" w:space="0" w:color="auto"/>
            </w:tcBorders>
          </w:tcPr>
          <w:p w14:paraId="5CDAAF27" w14:textId="77777777" w:rsidR="000F7FC4" w:rsidRPr="002E7A0E" w:rsidRDefault="00B149E1" w:rsidP="00DE59AA">
            <w:pPr>
              <w:spacing w:line="240" w:lineRule="atLeast"/>
              <w:jc w:val="right"/>
              <w:rPr>
                <w:rFonts w:asciiTheme="majorBidi" w:hAnsiTheme="majorBidi" w:cstheme="majorBidi"/>
                <w:spacing w:val="-5"/>
                <w:sz w:val="24"/>
                <w:szCs w:val="24"/>
              </w:rPr>
            </w:pPr>
            <w:r w:rsidRPr="002E7A0E">
              <w:rPr>
                <w:rFonts w:asciiTheme="majorBidi" w:hAnsiTheme="majorBidi" w:cstheme="majorBidi"/>
                <w:spacing w:val="-5"/>
                <w:sz w:val="24"/>
                <w:szCs w:val="24"/>
              </w:rPr>
              <w:t>(Unit: Thousand Baht)</w:t>
            </w:r>
          </w:p>
        </w:tc>
      </w:tr>
      <w:tr w:rsidR="005A588B" w:rsidRPr="002E7A0E" w14:paraId="71894116" w14:textId="77777777" w:rsidTr="008E583D">
        <w:trPr>
          <w:cantSplit/>
        </w:trPr>
        <w:tc>
          <w:tcPr>
            <w:tcW w:w="2551" w:type="dxa"/>
            <w:tcBorders>
              <w:top w:val="nil"/>
              <w:left w:val="nil"/>
              <w:bottom w:val="nil"/>
              <w:right w:val="nil"/>
            </w:tcBorders>
            <w:vAlign w:val="bottom"/>
          </w:tcPr>
          <w:p w14:paraId="25047A10" w14:textId="77777777" w:rsidR="000F7FC4" w:rsidRPr="003B2E52" w:rsidRDefault="00B149E1" w:rsidP="00DE59AA">
            <w:pPr>
              <w:tabs>
                <w:tab w:val="left" w:pos="900"/>
              </w:tabs>
              <w:spacing w:line="240" w:lineRule="atLeast"/>
              <w:ind w:right="-108"/>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Company’s name</w:t>
            </w:r>
          </w:p>
        </w:tc>
        <w:tc>
          <w:tcPr>
            <w:tcW w:w="2019" w:type="dxa"/>
            <w:gridSpan w:val="3"/>
            <w:tcBorders>
              <w:top w:val="nil"/>
              <w:left w:val="nil"/>
              <w:bottom w:val="single" w:sz="6" w:space="0" w:color="auto"/>
            </w:tcBorders>
          </w:tcPr>
          <w:p w14:paraId="37CB7568" w14:textId="77777777" w:rsidR="000F7FC4" w:rsidRPr="002E7A0E" w:rsidRDefault="00B149E1"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Paid-up capital</w:t>
            </w:r>
          </w:p>
        </w:tc>
        <w:tc>
          <w:tcPr>
            <w:tcW w:w="112" w:type="dxa"/>
            <w:tcBorders>
              <w:top w:val="nil"/>
              <w:bottom w:val="nil"/>
            </w:tcBorders>
          </w:tcPr>
          <w:p w14:paraId="1363D619" w14:textId="77777777" w:rsidR="000F7FC4" w:rsidRPr="002E7A0E" w:rsidRDefault="000F7FC4" w:rsidP="00DE59AA">
            <w:pPr>
              <w:spacing w:line="240" w:lineRule="atLeast"/>
              <w:jc w:val="center"/>
              <w:rPr>
                <w:rFonts w:asciiTheme="majorBidi" w:hAnsiTheme="majorBidi" w:cstheme="majorBidi"/>
                <w:spacing w:val="-5"/>
                <w:sz w:val="24"/>
                <w:szCs w:val="24"/>
              </w:rPr>
            </w:pPr>
          </w:p>
        </w:tc>
        <w:tc>
          <w:tcPr>
            <w:tcW w:w="2122" w:type="dxa"/>
            <w:gridSpan w:val="3"/>
            <w:tcBorders>
              <w:top w:val="nil"/>
              <w:bottom w:val="single" w:sz="6" w:space="0" w:color="auto"/>
            </w:tcBorders>
          </w:tcPr>
          <w:p w14:paraId="78194336" w14:textId="77777777" w:rsidR="000F7FC4" w:rsidRPr="002E7A0E" w:rsidRDefault="00B149E1"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Shareholding percentage</w:t>
            </w:r>
          </w:p>
        </w:tc>
        <w:tc>
          <w:tcPr>
            <w:tcW w:w="112" w:type="dxa"/>
            <w:tcBorders>
              <w:top w:val="nil"/>
              <w:bottom w:val="nil"/>
            </w:tcBorders>
          </w:tcPr>
          <w:p w14:paraId="7C346F6A" w14:textId="77777777" w:rsidR="000F7FC4" w:rsidRPr="002E7A0E" w:rsidRDefault="000F7FC4" w:rsidP="00DE59AA">
            <w:pPr>
              <w:spacing w:line="240" w:lineRule="atLeast"/>
              <w:jc w:val="center"/>
              <w:rPr>
                <w:rFonts w:asciiTheme="majorBidi" w:hAnsiTheme="majorBidi" w:cstheme="majorBidi"/>
                <w:spacing w:val="-5"/>
                <w:sz w:val="24"/>
                <w:szCs w:val="24"/>
              </w:rPr>
            </w:pPr>
          </w:p>
        </w:tc>
        <w:tc>
          <w:tcPr>
            <w:tcW w:w="2156" w:type="dxa"/>
            <w:gridSpan w:val="3"/>
            <w:tcBorders>
              <w:top w:val="nil"/>
              <w:bottom w:val="single" w:sz="6" w:space="0" w:color="auto"/>
            </w:tcBorders>
          </w:tcPr>
          <w:p w14:paraId="02A33F01" w14:textId="77777777" w:rsidR="00E46823" w:rsidRPr="002E7A0E" w:rsidRDefault="00B149E1"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 xml:space="preserve">Carrying amounts based          </w:t>
            </w:r>
          </w:p>
          <w:p w14:paraId="4BB4C8D4" w14:textId="77777777" w:rsidR="000F7FC4" w:rsidRPr="002E7A0E" w:rsidRDefault="00B149E1"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on cost method</w:t>
            </w:r>
          </w:p>
        </w:tc>
      </w:tr>
      <w:tr w:rsidR="005A588B" w:rsidRPr="002E7A0E" w14:paraId="2417F4B0" w14:textId="77777777" w:rsidTr="008E583D">
        <w:trPr>
          <w:cantSplit/>
        </w:trPr>
        <w:tc>
          <w:tcPr>
            <w:tcW w:w="2551" w:type="dxa"/>
            <w:tcBorders>
              <w:top w:val="nil"/>
              <w:left w:val="nil"/>
              <w:bottom w:val="nil"/>
              <w:right w:val="nil"/>
            </w:tcBorders>
            <w:vAlign w:val="bottom"/>
          </w:tcPr>
          <w:p w14:paraId="3992D231" w14:textId="77777777" w:rsidR="00E46823" w:rsidRPr="003B2E52" w:rsidRDefault="00E46823" w:rsidP="00DE59AA">
            <w:pPr>
              <w:tabs>
                <w:tab w:val="left" w:pos="900"/>
              </w:tabs>
              <w:spacing w:line="240" w:lineRule="atLeast"/>
              <w:ind w:right="-108"/>
              <w:jc w:val="center"/>
              <w:rPr>
                <w:rFonts w:asciiTheme="majorBidi" w:hAnsiTheme="majorBidi" w:cstheme="majorBidi"/>
                <w:spacing w:val="-5"/>
                <w:sz w:val="24"/>
                <w:szCs w:val="24"/>
                <w:cs/>
              </w:rPr>
            </w:pPr>
          </w:p>
        </w:tc>
        <w:tc>
          <w:tcPr>
            <w:tcW w:w="992" w:type="dxa"/>
            <w:tcBorders>
              <w:top w:val="nil"/>
              <w:left w:val="nil"/>
              <w:bottom w:val="single" w:sz="6" w:space="0" w:color="auto"/>
            </w:tcBorders>
          </w:tcPr>
          <w:p w14:paraId="53ECAB54" w14:textId="7263BB61" w:rsidR="00E46823" w:rsidRPr="003B2E52" w:rsidRDefault="00480D29" w:rsidP="00DE59AA">
            <w:pPr>
              <w:spacing w:line="240" w:lineRule="atLeast"/>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2019</w:t>
            </w:r>
          </w:p>
        </w:tc>
        <w:tc>
          <w:tcPr>
            <w:tcW w:w="110" w:type="dxa"/>
            <w:tcBorders>
              <w:top w:val="nil"/>
              <w:bottom w:val="nil"/>
            </w:tcBorders>
          </w:tcPr>
          <w:p w14:paraId="3975883D" w14:textId="77777777" w:rsidR="00E46823" w:rsidRPr="002E7A0E" w:rsidRDefault="00E46823" w:rsidP="00DE59AA">
            <w:pPr>
              <w:spacing w:line="240" w:lineRule="atLeast"/>
              <w:jc w:val="center"/>
              <w:rPr>
                <w:rFonts w:asciiTheme="majorBidi" w:hAnsiTheme="majorBidi" w:cstheme="majorBidi"/>
                <w:spacing w:val="-5"/>
                <w:sz w:val="24"/>
                <w:szCs w:val="24"/>
              </w:rPr>
            </w:pPr>
          </w:p>
        </w:tc>
        <w:tc>
          <w:tcPr>
            <w:tcW w:w="917" w:type="dxa"/>
            <w:tcBorders>
              <w:top w:val="nil"/>
              <w:bottom w:val="single" w:sz="6" w:space="0" w:color="auto"/>
            </w:tcBorders>
          </w:tcPr>
          <w:p w14:paraId="0DBBFEB7" w14:textId="388AD38F" w:rsidR="00E46823" w:rsidRPr="002E7A0E" w:rsidRDefault="00480D29"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2018</w:t>
            </w:r>
          </w:p>
        </w:tc>
        <w:tc>
          <w:tcPr>
            <w:tcW w:w="112" w:type="dxa"/>
            <w:tcBorders>
              <w:top w:val="nil"/>
              <w:bottom w:val="nil"/>
            </w:tcBorders>
          </w:tcPr>
          <w:p w14:paraId="00275D45" w14:textId="77777777" w:rsidR="00E46823" w:rsidRPr="002E7A0E" w:rsidRDefault="00E46823" w:rsidP="00DE59AA">
            <w:pPr>
              <w:spacing w:line="240" w:lineRule="atLeast"/>
              <w:jc w:val="center"/>
              <w:rPr>
                <w:rFonts w:asciiTheme="majorBidi" w:hAnsiTheme="majorBidi" w:cstheme="majorBidi"/>
                <w:spacing w:val="-5"/>
                <w:sz w:val="24"/>
                <w:szCs w:val="24"/>
              </w:rPr>
            </w:pPr>
          </w:p>
        </w:tc>
        <w:tc>
          <w:tcPr>
            <w:tcW w:w="988" w:type="dxa"/>
            <w:tcBorders>
              <w:top w:val="nil"/>
              <w:bottom w:val="single" w:sz="6" w:space="0" w:color="auto"/>
            </w:tcBorders>
          </w:tcPr>
          <w:p w14:paraId="24F4583D" w14:textId="42B20694" w:rsidR="00E46823" w:rsidRPr="002E7A0E" w:rsidRDefault="00480D29" w:rsidP="00DE59AA">
            <w:pPr>
              <w:tabs>
                <w:tab w:val="right" w:pos="7200"/>
                <w:tab w:val="right" w:pos="8540"/>
              </w:tabs>
              <w:spacing w:line="240" w:lineRule="atLeast"/>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110" w:type="dxa"/>
            <w:tcBorders>
              <w:top w:val="nil"/>
              <w:bottom w:val="nil"/>
            </w:tcBorders>
          </w:tcPr>
          <w:p w14:paraId="4CE9F0C1" w14:textId="77777777" w:rsidR="00E46823" w:rsidRPr="002E7A0E" w:rsidRDefault="00E46823" w:rsidP="00DE59AA">
            <w:pPr>
              <w:tabs>
                <w:tab w:val="right" w:pos="7200"/>
                <w:tab w:val="right" w:pos="8540"/>
              </w:tabs>
              <w:spacing w:line="240" w:lineRule="atLeast"/>
              <w:contextualSpacing/>
              <w:jc w:val="center"/>
              <w:rPr>
                <w:rFonts w:asciiTheme="majorBidi" w:hAnsiTheme="majorBidi" w:cstheme="majorBidi"/>
                <w:sz w:val="24"/>
                <w:szCs w:val="24"/>
              </w:rPr>
            </w:pPr>
          </w:p>
        </w:tc>
        <w:tc>
          <w:tcPr>
            <w:tcW w:w="1024" w:type="dxa"/>
            <w:tcBorders>
              <w:top w:val="nil"/>
              <w:bottom w:val="single" w:sz="6" w:space="0" w:color="auto"/>
            </w:tcBorders>
          </w:tcPr>
          <w:p w14:paraId="56E3BE87" w14:textId="1462D798" w:rsidR="00E46823" w:rsidRPr="002E7A0E" w:rsidRDefault="00480D29" w:rsidP="00DE59AA">
            <w:pPr>
              <w:tabs>
                <w:tab w:val="right" w:pos="7200"/>
                <w:tab w:val="right" w:pos="8540"/>
              </w:tabs>
              <w:spacing w:line="240" w:lineRule="atLeast"/>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c>
          <w:tcPr>
            <w:tcW w:w="112" w:type="dxa"/>
            <w:tcBorders>
              <w:top w:val="nil"/>
              <w:bottom w:val="nil"/>
            </w:tcBorders>
          </w:tcPr>
          <w:p w14:paraId="7A111B67" w14:textId="77777777" w:rsidR="00E46823" w:rsidRPr="002E7A0E" w:rsidRDefault="00E46823" w:rsidP="00DE59AA">
            <w:pPr>
              <w:spacing w:line="240" w:lineRule="atLeast"/>
              <w:jc w:val="center"/>
              <w:rPr>
                <w:rFonts w:asciiTheme="majorBidi" w:hAnsiTheme="majorBidi" w:cstheme="majorBidi"/>
                <w:spacing w:val="-5"/>
                <w:sz w:val="24"/>
                <w:szCs w:val="24"/>
              </w:rPr>
            </w:pPr>
          </w:p>
        </w:tc>
        <w:tc>
          <w:tcPr>
            <w:tcW w:w="1031" w:type="dxa"/>
            <w:tcBorders>
              <w:top w:val="nil"/>
              <w:bottom w:val="single" w:sz="6" w:space="0" w:color="auto"/>
            </w:tcBorders>
          </w:tcPr>
          <w:p w14:paraId="6CE26360" w14:textId="0CDC3A92" w:rsidR="00E46823" w:rsidRPr="003B2E52" w:rsidRDefault="00480D29" w:rsidP="00DE59AA">
            <w:pPr>
              <w:spacing w:line="240" w:lineRule="atLeast"/>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2019</w:t>
            </w:r>
          </w:p>
        </w:tc>
        <w:tc>
          <w:tcPr>
            <w:tcW w:w="142" w:type="dxa"/>
            <w:tcBorders>
              <w:top w:val="nil"/>
              <w:bottom w:val="nil"/>
            </w:tcBorders>
          </w:tcPr>
          <w:p w14:paraId="440B5C8D" w14:textId="77777777" w:rsidR="00E46823" w:rsidRPr="002E7A0E" w:rsidRDefault="00E46823" w:rsidP="00DE59AA">
            <w:pPr>
              <w:spacing w:line="240" w:lineRule="atLeast"/>
              <w:jc w:val="center"/>
              <w:rPr>
                <w:rFonts w:asciiTheme="majorBidi" w:hAnsiTheme="majorBidi" w:cstheme="majorBidi"/>
                <w:spacing w:val="-5"/>
                <w:sz w:val="24"/>
                <w:szCs w:val="24"/>
              </w:rPr>
            </w:pPr>
          </w:p>
        </w:tc>
        <w:tc>
          <w:tcPr>
            <w:tcW w:w="983" w:type="dxa"/>
            <w:tcBorders>
              <w:top w:val="nil"/>
              <w:bottom w:val="single" w:sz="6" w:space="0" w:color="auto"/>
              <w:right w:val="nil"/>
            </w:tcBorders>
          </w:tcPr>
          <w:p w14:paraId="743EB0F7" w14:textId="5DD2E510" w:rsidR="00E46823" w:rsidRPr="002E7A0E" w:rsidRDefault="00480D29" w:rsidP="00DE59AA">
            <w:pPr>
              <w:spacing w:line="240" w:lineRule="atLeast"/>
              <w:jc w:val="center"/>
              <w:rPr>
                <w:rFonts w:asciiTheme="majorBidi" w:hAnsiTheme="majorBidi" w:cstheme="majorBidi"/>
                <w:spacing w:val="-5"/>
                <w:sz w:val="24"/>
                <w:szCs w:val="24"/>
              </w:rPr>
            </w:pPr>
            <w:r w:rsidRPr="002E7A0E">
              <w:rPr>
                <w:rFonts w:asciiTheme="majorBidi" w:hAnsiTheme="majorBidi" w:cstheme="majorBidi"/>
                <w:spacing w:val="-5"/>
                <w:sz w:val="24"/>
                <w:szCs w:val="24"/>
              </w:rPr>
              <w:t>2018</w:t>
            </w:r>
          </w:p>
        </w:tc>
      </w:tr>
      <w:tr w:rsidR="005A588B" w:rsidRPr="002E7A0E" w14:paraId="0BEA35C0" w14:textId="77777777" w:rsidTr="008E583D">
        <w:trPr>
          <w:cantSplit/>
        </w:trPr>
        <w:tc>
          <w:tcPr>
            <w:tcW w:w="2551" w:type="dxa"/>
            <w:tcBorders>
              <w:top w:val="nil"/>
              <w:left w:val="nil"/>
              <w:bottom w:val="nil"/>
              <w:right w:val="nil"/>
            </w:tcBorders>
          </w:tcPr>
          <w:p w14:paraId="4612BF35" w14:textId="77777777" w:rsidR="000F7FC4" w:rsidRPr="002E7A0E" w:rsidRDefault="000F7FC4" w:rsidP="00DE59AA">
            <w:pPr>
              <w:tabs>
                <w:tab w:val="left" w:pos="900"/>
              </w:tabs>
              <w:spacing w:line="240" w:lineRule="atLeast"/>
              <w:ind w:right="-108"/>
              <w:rPr>
                <w:rFonts w:asciiTheme="majorBidi" w:hAnsiTheme="majorBidi" w:cstheme="majorBidi"/>
                <w:spacing w:val="-5"/>
                <w:sz w:val="24"/>
                <w:szCs w:val="24"/>
                <w:u w:val="single"/>
                <w:cs/>
              </w:rPr>
            </w:pPr>
          </w:p>
        </w:tc>
        <w:tc>
          <w:tcPr>
            <w:tcW w:w="992" w:type="dxa"/>
            <w:tcBorders>
              <w:top w:val="single" w:sz="6" w:space="0" w:color="auto"/>
              <w:left w:val="nil"/>
              <w:bottom w:val="nil"/>
            </w:tcBorders>
          </w:tcPr>
          <w:p w14:paraId="583E21BB" w14:textId="77777777" w:rsidR="000F7FC4" w:rsidRPr="002E7A0E" w:rsidRDefault="000F7FC4" w:rsidP="00DE59AA">
            <w:pPr>
              <w:tabs>
                <w:tab w:val="decimal" w:pos="792"/>
              </w:tabs>
              <w:spacing w:line="240" w:lineRule="atLeast"/>
              <w:rPr>
                <w:rFonts w:asciiTheme="majorBidi" w:hAnsiTheme="majorBidi" w:cstheme="majorBidi"/>
                <w:spacing w:val="-5"/>
                <w:sz w:val="24"/>
                <w:szCs w:val="24"/>
                <w:cs/>
              </w:rPr>
            </w:pPr>
          </w:p>
        </w:tc>
        <w:tc>
          <w:tcPr>
            <w:tcW w:w="110" w:type="dxa"/>
            <w:tcBorders>
              <w:top w:val="nil"/>
              <w:bottom w:val="nil"/>
            </w:tcBorders>
          </w:tcPr>
          <w:p w14:paraId="62A0D5BA" w14:textId="77777777" w:rsidR="000F7FC4" w:rsidRPr="002E7A0E" w:rsidRDefault="000F7FC4" w:rsidP="00DE59AA">
            <w:pPr>
              <w:tabs>
                <w:tab w:val="decimal" w:pos="792"/>
              </w:tabs>
              <w:spacing w:line="240" w:lineRule="atLeast"/>
              <w:rPr>
                <w:rFonts w:asciiTheme="majorBidi" w:hAnsiTheme="majorBidi" w:cstheme="majorBidi"/>
                <w:spacing w:val="-5"/>
                <w:sz w:val="24"/>
                <w:szCs w:val="24"/>
                <w:cs/>
              </w:rPr>
            </w:pPr>
          </w:p>
        </w:tc>
        <w:tc>
          <w:tcPr>
            <w:tcW w:w="917" w:type="dxa"/>
            <w:tcBorders>
              <w:top w:val="single" w:sz="6" w:space="0" w:color="auto"/>
              <w:bottom w:val="nil"/>
            </w:tcBorders>
          </w:tcPr>
          <w:p w14:paraId="4F3435C2" w14:textId="77777777" w:rsidR="000F7FC4" w:rsidRPr="002E7A0E" w:rsidRDefault="000F7FC4" w:rsidP="00DE59AA">
            <w:pPr>
              <w:tabs>
                <w:tab w:val="decimal" w:pos="792"/>
              </w:tabs>
              <w:spacing w:line="240" w:lineRule="atLeast"/>
              <w:rPr>
                <w:rFonts w:asciiTheme="majorBidi" w:hAnsiTheme="majorBidi" w:cstheme="majorBidi"/>
                <w:spacing w:val="-5"/>
                <w:sz w:val="24"/>
                <w:szCs w:val="24"/>
                <w:cs/>
              </w:rPr>
            </w:pPr>
          </w:p>
        </w:tc>
        <w:tc>
          <w:tcPr>
            <w:tcW w:w="112" w:type="dxa"/>
            <w:tcBorders>
              <w:top w:val="nil"/>
              <w:bottom w:val="nil"/>
            </w:tcBorders>
          </w:tcPr>
          <w:p w14:paraId="20FF309D" w14:textId="77777777" w:rsidR="000F7FC4" w:rsidRPr="003B2E52" w:rsidRDefault="000F7FC4" w:rsidP="00DE59AA">
            <w:pPr>
              <w:tabs>
                <w:tab w:val="left" w:pos="900"/>
              </w:tabs>
              <w:spacing w:line="240" w:lineRule="atLeast"/>
              <w:ind w:left="-108" w:right="-135"/>
              <w:jc w:val="center"/>
              <w:rPr>
                <w:rFonts w:asciiTheme="majorBidi" w:hAnsiTheme="majorBidi" w:cstheme="majorBidi"/>
                <w:spacing w:val="-5"/>
                <w:sz w:val="24"/>
                <w:szCs w:val="24"/>
                <w:cs/>
              </w:rPr>
            </w:pPr>
          </w:p>
        </w:tc>
        <w:tc>
          <w:tcPr>
            <w:tcW w:w="988" w:type="dxa"/>
            <w:tcBorders>
              <w:top w:val="single" w:sz="6" w:space="0" w:color="auto"/>
              <w:bottom w:val="nil"/>
            </w:tcBorders>
          </w:tcPr>
          <w:p w14:paraId="78F8C867" w14:textId="77777777" w:rsidR="000F7FC4" w:rsidRPr="002E7A0E" w:rsidRDefault="00B149E1" w:rsidP="00DE59AA">
            <w:pPr>
              <w:tabs>
                <w:tab w:val="left" w:pos="900"/>
              </w:tabs>
              <w:spacing w:line="240" w:lineRule="atLeast"/>
              <w:ind w:left="-108" w:right="-135"/>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(percent)</w:t>
            </w:r>
          </w:p>
        </w:tc>
        <w:tc>
          <w:tcPr>
            <w:tcW w:w="110" w:type="dxa"/>
            <w:tcBorders>
              <w:top w:val="nil"/>
              <w:bottom w:val="nil"/>
            </w:tcBorders>
          </w:tcPr>
          <w:p w14:paraId="7B2D21A8" w14:textId="77777777" w:rsidR="000F7FC4" w:rsidRPr="003B2E52" w:rsidRDefault="000F7FC4" w:rsidP="00DE59AA">
            <w:pPr>
              <w:tabs>
                <w:tab w:val="left" w:pos="900"/>
              </w:tabs>
              <w:spacing w:line="240" w:lineRule="atLeast"/>
              <w:ind w:left="-108" w:right="-135"/>
              <w:jc w:val="center"/>
              <w:rPr>
                <w:rFonts w:asciiTheme="majorBidi" w:hAnsiTheme="majorBidi" w:cstheme="majorBidi"/>
                <w:spacing w:val="-5"/>
                <w:sz w:val="24"/>
                <w:szCs w:val="24"/>
                <w:cs/>
              </w:rPr>
            </w:pPr>
          </w:p>
        </w:tc>
        <w:tc>
          <w:tcPr>
            <w:tcW w:w="1024" w:type="dxa"/>
            <w:tcBorders>
              <w:top w:val="single" w:sz="6" w:space="0" w:color="auto"/>
              <w:bottom w:val="nil"/>
            </w:tcBorders>
          </w:tcPr>
          <w:p w14:paraId="0D712F2F" w14:textId="77777777" w:rsidR="000F7FC4" w:rsidRPr="002E7A0E" w:rsidRDefault="00B149E1" w:rsidP="00DE59AA">
            <w:pPr>
              <w:tabs>
                <w:tab w:val="left" w:pos="900"/>
              </w:tabs>
              <w:spacing w:line="240" w:lineRule="atLeast"/>
              <w:ind w:left="-108" w:right="-135"/>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(percent)</w:t>
            </w:r>
          </w:p>
        </w:tc>
        <w:tc>
          <w:tcPr>
            <w:tcW w:w="112" w:type="dxa"/>
            <w:tcBorders>
              <w:top w:val="nil"/>
            </w:tcBorders>
          </w:tcPr>
          <w:p w14:paraId="4A2BC902" w14:textId="77777777" w:rsidR="000F7FC4" w:rsidRPr="002E7A0E" w:rsidRDefault="000F7FC4" w:rsidP="00DE59AA">
            <w:pPr>
              <w:spacing w:line="240" w:lineRule="atLeast"/>
              <w:ind w:left="-108" w:right="-108"/>
              <w:jc w:val="center"/>
              <w:rPr>
                <w:rFonts w:asciiTheme="majorBidi" w:hAnsiTheme="majorBidi" w:cstheme="majorBidi"/>
                <w:spacing w:val="-6"/>
                <w:sz w:val="24"/>
                <w:szCs w:val="24"/>
                <w:cs/>
              </w:rPr>
            </w:pPr>
          </w:p>
        </w:tc>
        <w:tc>
          <w:tcPr>
            <w:tcW w:w="1031" w:type="dxa"/>
            <w:tcBorders>
              <w:top w:val="single" w:sz="6" w:space="0" w:color="auto"/>
            </w:tcBorders>
          </w:tcPr>
          <w:p w14:paraId="0CCB2EA4" w14:textId="77777777" w:rsidR="000F7FC4" w:rsidRPr="002E7A0E" w:rsidRDefault="000F7FC4" w:rsidP="00DE59AA">
            <w:pPr>
              <w:spacing w:line="240" w:lineRule="atLeast"/>
              <w:ind w:left="-108" w:right="-108"/>
              <w:jc w:val="center"/>
              <w:rPr>
                <w:rFonts w:asciiTheme="majorBidi" w:hAnsiTheme="majorBidi" w:cstheme="majorBidi"/>
                <w:spacing w:val="-6"/>
                <w:sz w:val="24"/>
                <w:szCs w:val="24"/>
                <w:cs/>
              </w:rPr>
            </w:pPr>
          </w:p>
        </w:tc>
        <w:tc>
          <w:tcPr>
            <w:tcW w:w="142" w:type="dxa"/>
            <w:tcBorders>
              <w:top w:val="nil"/>
            </w:tcBorders>
          </w:tcPr>
          <w:p w14:paraId="69C9060B" w14:textId="77777777" w:rsidR="000F7FC4" w:rsidRPr="002E7A0E" w:rsidRDefault="000F7FC4" w:rsidP="00DE59AA">
            <w:pPr>
              <w:spacing w:line="240" w:lineRule="atLeast"/>
              <w:ind w:left="-108" w:right="-108"/>
              <w:jc w:val="center"/>
              <w:rPr>
                <w:rFonts w:asciiTheme="majorBidi" w:hAnsiTheme="majorBidi" w:cstheme="majorBidi"/>
                <w:spacing w:val="-8"/>
                <w:sz w:val="24"/>
                <w:szCs w:val="24"/>
                <w:cs/>
              </w:rPr>
            </w:pPr>
          </w:p>
        </w:tc>
        <w:tc>
          <w:tcPr>
            <w:tcW w:w="983" w:type="dxa"/>
            <w:tcBorders>
              <w:top w:val="single" w:sz="6" w:space="0" w:color="auto"/>
              <w:right w:val="nil"/>
            </w:tcBorders>
          </w:tcPr>
          <w:p w14:paraId="5FF9C43D" w14:textId="77777777" w:rsidR="000F7FC4" w:rsidRPr="003B2E52" w:rsidRDefault="000F7FC4" w:rsidP="00DE59AA">
            <w:pPr>
              <w:spacing w:line="240" w:lineRule="atLeast"/>
              <w:ind w:left="-108" w:right="-108"/>
              <w:jc w:val="center"/>
              <w:rPr>
                <w:rFonts w:asciiTheme="majorBidi" w:hAnsiTheme="majorBidi" w:cstheme="majorBidi"/>
                <w:spacing w:val="-8"/>
                <w:sz w:val="24"/>
                <w:szCs w:val="24"/>
                <w:cs/>
              </w:rPr>
            </w:pPr>
          </w:p>
        </w:tc>
      </w:tr>
      <w:tr w:rsidR="00480D29" w:rsidRPr="002E7A0E" w14:paraId="7BE030D7" w14:textId="77777777" w:rsidTr="008E583D">
        <w:trPr>
          <w:cantSplit/>
        </w:trPr>
        <w:tc>
          <w:tcPr>
            <w:tcW w:w="2551" w:type="dxa"/>
            <w:tcBorders>
              <w:top w:val="nil"/>
              <w:left w:val="nil"/>
              <w:bottom w:val="nil"/>
              <w:right w:val="nil"/>
            </w:tcBorders>
          </w:tcPr>
          <w:p w14:paraId="331CB535" w14:textId="72DC4489" w:rsidR="00480D29" w:rsidRPr="002E7A0E" w:rsidRDefault="00480D29" w:rsidP="00DE59AA">
            <w:pPr>
              <w:spacing w:line="240" w:lineRule="atLeast"/>
              <w:rPr>
                <w:rFonts w:asciiTheme="majorBidi" w:hAnsiTheme="majorBidi" w:cstheme="majorBidi"/>
                <w:sz w:val="24"/>
                <w:szCs w:val="24"/>
              </w:rPr>
            </w:pPr>
            <w:r w:rsidRPr="002E7A0E">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6D3A8901"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50,000</w:t>
            </w:r>
          </w:p>
        </w:tc>
        <w:tc>
          <w:tcPr>
            <w:tcW w:w="110" w:type="dxa"/>
            <w:tcBorders>
              <w:top w:val="nil"/>
              <w:bottom w:val="nil"/>
            </w:tcBorders>
          </w:tcPr>
          <w:p w14:paraId="63B7DFBD"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17" w:type="dxa"/>
            <w:tcBorders>
              <w:top w:val="nil"/>
              <w:bottom w:val="nil"/>
            </w:tcBorders>
            <w:vAlign w:val="bottom"/>
          </w:tcPr>
          <w:p w14:paraId="200F314D" w14:textId="0FBCB8A3" w:rsidR="00480D29" w:rsidRPr="002E7A0E"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50,000</w:t>
            </w:r>
          </w:p>
        </w:tc>
        <w:tc>
          <w:tcPr>
            <w:tcW w:w="112" w:type="dxa"/>
            <w:tcBorders>
              <w:top w:val="nil"/>
              <w:bottom w:val="nil"/>
            </w:tcBorders>
          </w:tcPr>
          <w:p w14:paraId="01E31012" w14:textId="77777777" w:rsidR="00480D29" w:rsidRPr="003B2E52" w:rsidRDefault="00480D29" w:rsidP="00DE59AA">
            <w:pPr>
              <w:spacing w:line="240" w:lineRule="atLeas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7EEC45BF" w14:textId="70827A51" w:rsidR="00480D29" w:rsidRPr="003B2E52"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0" w:type="dxa"/>
            <w:tcBorders>
              <w:top w:val="nil"/>
              <w:bottom w:val="nil"/>
            </w:tcBorders>
          </w:tcPr>
          <w:p w14:paraId="493CADF8"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EADE22" w14:textId="5C954EE9" w:rsidR="00480D29" w:rsidRPr="003B2E52"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2" w:type="dxa"/>
            <w:tcBorders>
              <w:top w:val="nil"/>
            </w:tcBorders>
          </w:tcPr>
          <w:p w14:paraId="48588C6D"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1031" w:type="dxa"/>
            <w:tcBorders>
              <w:top w:val="nil"/>
            </w:tcBorders>
            <w:vAlign w:val="bottom"/>
          </w:tcPr>
          <w:p w14:paraId="081015C8" w14:textId="46FAE9B2" w:rsidR="00480D29" w:rsidRPr="002E7A0E" w:rsidRDefault="00480D29" w:rsidP="00DE59AA">
            <w:pPr>
              <w:tabs>
                <w:tab w:val="decimal" w:pos="792"/>
              </w:tabs>
              <w:spacing w:line="240" w:lineRule="atLeast"/>
              <w:rPr>
                <w:rFonts w:asciiTheme="majorBidi" w:hAnsiTheme="majorBidi" w:cstheme="majorBidi"/>
                <w:spacing w:val="-5"/>
                <w:sz w:val="24"/>
                <w:szCs w:val="24"/>
              </w:rPr>
            </w:pPr>
            <w:r w:rsidRPr="002E7A0E">
              <w:rPr>
                <w:rFonts w:asciiTheme="majorBidi" w:hAnsiTheme="majorBidi" w:cstheme="majorBidi"/>
                <w:spacing w:val="-5"/>
                <w:sz w:val="24"/>
                <w:szCs w:val="24"/>
              </w:rPr>
              <w:t>49,79</w:t>
            </w:r>
            <w:r w:rsidR="001231A6" w:rsidRPr="002E7A0E">
              <w:rPr>
                <w:rFonts w:asciiTheme="majorBidi" w:hAnsiTheme="majorBidi" w:cstheme="majorBidi"/>
                <w:spacing w:val="-5"/>
                <w:sz w:val="24"/>
                <w:szCs w:val="24"/>
              </w:rPr>
              <w:t>8</w:t>
            </w:r>
          </w:p>
        </w:tc>
        <w:tc>
          <w:tcPr>
            <w:tcW w:w="142" w:type="dxa"/>
            <w:tcBorders>
              <w:top w:val="nil"/>
            </w:tcBorders>
          </w:tcPr>
          <w:p w14:paraId="6C204783"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83" w:type="dxa"/>
            <w:tcBorders>
              <w:top w:val="nil"/>
              <w:right w:val="nil"/>
            </w:tcBorders>
            <w:vAlign w:val="bottom"/>
          </w:tcPr>
          <w:p w14:paraId="2D644CB9" w14:textId="653D0072" w:rsidR="00480D29" w:rsidRPr="002E7A0E" w:rsidRDefault="00480D29" w:rsidP="00DE59AA">
            <w:pPr>
              <w:tabs>
                <w:tab w:val="decimal" w:pos="792"/>
              </w:tabs>
              <w:spacing w:line="240" w:lineRule="atLeast"/>
              <w:rPr>
                <w:rFonts w:asciiTheme="majorBidi" w:hAnsiTheme="majorBidi" w:cstheme="majorBidi"/>
                <w:spacing w:val="-5"/>
                <w:sz w:val="24"/>
                <w:szCs w:val="24"/>
              </w:rPr>
            </w:pPr>
            <w:r w:rsidRPr="002E7A0E">
              <w:rPr>
                <w:rFonts w:asciiTheme="majorBidi" w:hAnsiTheme="majorBidi" w:cstheme="majorBidi"/>
                <w:spacing w:val="-5"/>
                <w:sz w:val="24"/>
                <w:szCs w:val="24"/>
              </w:rPr>
              <w:t>49,796</w:t>
            </w:r>
          </w:p>
        </w:tc>
      </w:tr>
      <w:tr w:rsidR="00480D29" w:rsidRPr="002E7A0E" w14:paraId="1092EB4E" w14:textId="77777777" w:rsidTr="008E583D">
        <w:trPr>
          <w:cantSplit/>
        </w:trPr>
        <w:tc>
          <w:tcPr>
            <w:tcW w:w="2551" w:type="dxa"/>
            <w:tcBorders>
              <w:top w:val="nil"/>
              <w:left w:val="nil"/>
              <w:bottom w:val="nil"/>
              <w:right w:val="nil"/>
            </w:tcBorders>
          </w:tcPr>
          <w:p w14:paraId="62BEADED" w14:textId="77777777" w:rsidR="00480D29" w:rsidRPr="002E7A0E" w:rsidRDefault="00480D29" w:rsidP="00DE59AA">
            <w:pPr>
              <w:spacing w:line="240" w:lineRule="atLeast"/>
              <w:rPr>
                <w:rFonts w:asciiTheme="majorBidi" w:hAnsiTheme="majorBidi" w:cstheme="majorBidi"/>
                <w:sz w:val="24"/>
                <w:szCs w:val="24"/>
              </w:rPr>
            </w:pPr>
            <w:proofErr w:type="spellStart"/>
            <w:r w:rsidRPr="002E7A0E">
              <w:rPr>
                <w:rFonts w:asciiTheme="majorBidi" w:hAnsiTheme="majorBidi" w:cstheme="majorBidi"/>
                <w:sz w:val="24"/>
                <w:szCs w:val="24"/>
              </w:rPr>
              <w:t>Ligit</w:t>
            </w:r>
            <w:proofErr w:type="spellEnd"/>
            <w:r w:rsidRPr="002E7A0E">
              <w:rPr>
                <w:rFonts w:asciiTheme="majorBidi" w:hAnsiTheme="majorBidi" w:cstheme="majorBidi"/>
                <w:sz w:val="24"/>
                <w:szCs w:val="24"/>
              </w:rPr>
              <w:t xml:space="preserve"> Company Limited </w:t>
            </w:r>
          </w:p>
        </w:tc>
        <w:tc>
          <w:tcPr>
            <w:tcW w:w="992" w:type="dxa"/>
            <w:tcBorders>
              <w:top w:val="nil"/>
              <w:left w:val="nil"/>
              <w:bottom w:val="nil"/>
            </w:tcBorders>
            <w:vAlign w:val="bottom"/>
          </w:tcPr>
          <w:p w14:paraId="482346D2" w14:textId="6D77B539"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0" w:type="dxa"/>
            <w:tcBorders>
              <w:top w:val="nil"/>
              <w:bottom w:val="nil"/>
            </w:tcBorders>
          </w:tcPr>
          <w:p w14:paraId="0C60CB72"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17" w:type="dxa"/>
            <w:tcBorders>
              <w:top w:val="nil"/>
              <w:bottom w:val="nil"/>
            </w:tcBorders>
            <w:vAlign w:val="bottom"/>
          </w:tcPr>
          <w:p w14:paraId="78699021" w14:textId="7E2C344B" w:rsidR="00480D29" w:rsidRPr="002E7A0E"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2" w:type="dxa"/>
            <w:tcBorders>
              <w:top w:val="nil"/>
              <w:bottom w:val="nil"/>
            </w:tcBorders>
          </w:tcPr>
          <w:p w14:paraId="04CB3947" w14:textId="77777777" w:rsidR="00480D29" w:rsidRPr="003B2E52" w:rsidRDefault="00480D29" w:rsidP="00DE59AA">
            <w:pPr>
              <w:spacing w:line="240" w:lineRule="atLeas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36112DE" w14:textId="07D44FFA" w:rsidR="00480D29" w:rsidRPr="003B2E52"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0" w:type="dxa"/>
            <w:tcBorders>
              <w:top w:val="nil"/>
              <w:bottom w:val="nil"/>
            </w:tcBorders>
          </w:tcPr>
          <w:p w14:paraId="3E1D795C"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024" w:type="dxa"/>
            <w:tcBorders>
              <w:top w:val="nil"/>
              <w:bottom w:val="nil"/>
            </w:tcBorders>
            <w:vAlign w:val="bottom"/>
          </w:tcPr>
          <w:p w14:paraId="0BC5866E" w14:textId="45DA0F88" w:rsidR="00480D29" w:rsidRPr="002E7A0E"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99.99</w:t>
            </w:r>
          </w:p>
        </w:tc>
        <w:tc>
          <w:tcPr>
            <w:tcW w:w="112" w:type="dxa"/>
            <w:tcBorders>
              <w:top w:val="nil"/>
            </w:tcBorders>
          </w:tcPr>
          <w:p w14:paraId="33C2F2CB" w14:textId="77777777" w:rsidR="00480D29" w:rsidRPr="003B2E52" w:rsidRDefault="00480D29" w:rsidP="00DE59AA">
            <w:pPr>
              <w:tabs>
                <w:tab w:val="decimal" w:pos="792"/>
              </w:tabs>
              <w:spacing w:line="240" w:lineRule="atLeast"/>
              <w:rPr>
                <w:rFonts w:asciiTheme="majorBidi" w:hAnsiTheme="majorBidi" w:cstheme="majorBidi"/>
                <w:spacing w:val="-5"/>
                <w:sz w:val="24"/>
                <w:szCs w:val="24"/>
                <w:cs/>
              </w:rPr>
            </w:pPr>
          </w:p>
        </w:tc>
        <w:tc>
          <w:tcPr>
            <w:tcW w:w="1031" w:type="dxa"/>
            <w:tcBorders>
              <w:top w:val="nil"/>
            </w:tcBorders>
            <w:vAlign w:val="bottom"/>
          </w:tcPr>
          <w:p w14:paraId="58E91E80" w14:textId="68B55544"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42" w:type="dxa"/>
            <w:tcBorders>
              <w:top w:val="nil"/>
            </w:tcBorders>
          </w:tcPr>
          <w:p w14:paraId="0243FCA8"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83" w:type="dxa"/>
            <w:tcBorders>
              <w:top w:val="nil"/>
              <w:right w:val="nil"/>
            </w:tcBorders>
            <w:vAlign w:val="bottom"/>
          </w:tcPr>
          <w:p w14:paraId="05405894" w14:textId="63EB4DD1"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4,999</w:t>
            </w:r>
          </w:p>
        </w:tc>
      </w:tr>
      <w:tr w:rsidR="00480D29" w:rsidRPr="002E7A0E" w14:paraId="59E8484D" w14:textId="77777777" w:rsidTr="008E583D">
        <w:trPr>
          <w:cantSplit/>
          <w:trHeight w:val="70"/>
        </w:trPr>
        <w:tc>
          <w:tcPr>
            <w:tcW w:w="2551" w:type="dxa"/>
            <w:tcBorders>
              <w:top w:val="nil"/>
              <w:left w:val="nil"/>
              <w:bottom w:val="nil"/>
              <w:right w:val="nil"/>
            </w:tcBorders>
          </w:tcPr>
          <w:p w14:paraId="6F59C905" w14:textId="77777777" w:rsidR="00480D29" w:rsidRPr="002E7A0E" w:rsidRDefault="00480D29" w:rsidP="00DE59AA">
            <w:pPr>
              <w:spacing w:line="240" w:lineRule="atLeast"/>
              <w:rPr>
                <w:rFonts w:asciiTheme="majorBidi" w:hAnsiTheme="majorBidi" w:cstheme="majorBidi"/>
                <w:spacing w:val="-4"/>
                <w:sz w:val="24"/>
                <w:szCs w:val="24"/>
              </w:rPr>
            </w:pPr>
            <w:r w:rsidRPr="002E7A0E">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2741841A"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0" w:type="dxa"/>
            <w:tcBorders>
              <w:top w:val="nil"/>
              <w:bottom w:val="nil"/>
            </w:tcBorders>
          </w:tcPr>
          <w:p w14:paraId="245DF5E6"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17" w:type="dxa"/>
            <w:tcBorders>
              <w:top w:val="nil"/>
              <w:bottom w:val="nil"/>
            </w:tcBorders>
            <w:vAlign w:val="bottom"/>
          </w:tcPr>
          <w:p w14:paraId="43AF3DA4" w14:textId="15A5F4A6" w:rsidR="00480D29" w:rsidRPr="002E7A0E"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5,000</w:t>
            </w:r>
          </w:p>
        </w:tc>
        <w:tc>
          <w:tcPr>
            <w:tcW w:w="112" w:type="dxa"/>
            <w:tcBorders>
              <w:top w:val="nil"/>
              <w:bottom w:val="nil"/>
            </w:tcBorders>
          </w:tcPr>
          <w:p w14:paraId="34DC8230" w14:textId="77777777" w:rsidR="00480D29" w:rsidRPr="003B2E52" w:rsidRDefault="00480D29" w:rsidP="00DE59AA">
            <w:pPr>
              <w:spacing w:line="240" w:lineRule="atLeast"/>
              <w:ind w:right="-13"/>
              <w:jc w:val="center"/>
              <w:rPr>
                <w:rFonts w:asciiTheme="majorBidi" w:hAnsiTheme="majorBidi" w:cstheme="majorBidi"/>
                <w:spacing w:val="-5"/>
                <w:sz w:val="24"/>
                <w:szCs w:val="24"/>
                <w:cs/>
              </w:rPr>
            </w:pPr>
          </w:p>
        </w:tc>
        <w:tc>
          <w:tcPr>
            <w:tcW w:w="988" w:type="dxa"/>
            <w:tcBorders>
              <w:top w:val="nil"/>
              <w:bottom w:val="nil"/>
            </w:tcBorders>
            <w:vAlign w:val="bottom"/>
          </w:tcPr>
          <w:p w14:paraId="0A7B3B77" w14:textId="53BAE2AB" w:rsidR="00480D29" w:rsidRPr="003B2E52"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99.9</w:t>
            </w:r>
            <w:r w:rsidR="00934BBD">
              <w:rPr>
                <w:rFonts w:asciiTheme="majorBidi" w:hAnsiTheme="majorBidi" w:cstheme="majorBidi"/>
                <w:spacing w:val="-5"/>
                <w:sz w:val="24"/>
                <w:szCs w:val="24"/>
              </w:rPr>
              <w:t>8</w:t>
            </w:r>
          </w:p>
        </w:tc>
        <w:tc>
          <w:tcPr>
            <w:tcW w:w="110" w:type="dxa"/>
            <w:tcBorders>
              <w:top w:val="nil"/>
              <w:bottom w:val="nil"/>
            </w:tcBorders>
          </w:tcPr>
          <w:p w14:paraId="34A4F768"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024" w:type="dxa"/>
            <w:tcBorders>
              <w:top w:val="nil"/>
              <w:bottom w:val="nil"/>
            </w:tcBorders>
            <w:vAlign w:val="bottom"/>
          </w:tcPr>
          <w:p w14:paraId="37B42CF2" w14:textId="6362BB05" w:rsidR="00480D29" w:rsidRPr="002E7A0E" w:rsidRDefault="00480D29" w:rsidP="00DE59AA">
            <w:pPr>
              <w:spacing w:line="240" w:lineRule="atLeast"/>
              <w:ind w:right="-13"/>
              <w:jc w:val="center"/>
              <w:rPr>
                <w:rFonts w:asciiTheme="majorBidi" w:hAnsiTheme="majorBidi" w:cstheme="majorBidi"/>
                <w:spacing w:val="-5"/>
                <w:sz w:val="24"/>
                <w:szCs w:val="24"/>
                <w:cs/>
              </w:rPr>
            </w:pPr>
            <w:r w:rsidRPr="002E7A0E">
              <w:rPr>
                <w:rFonts w:asciiTheme="majorBidi" w:hAnsiTheme="majorBidi" w:cstheme="majorBidi"/>
                <w:spacing w:val="-5"/>
                <w:sz w:val="24"/>
                <w:szCs w:val="24"/>
              </w:rPr>
              <w:t>93.98</w:t>
            </w:r>
          </w:p>
        </w:tc>
        <w:tc>
          <w:tcPr>
            <w:tcW w:w="112" w:type="dxa"/>
            <w:tcBorders>
              <w:top w:val="nil"/>
            </w:tcBorders>
          </w:tcPr>
          <w:p w14:paraId="162D036D" w14:textId="77777777" w:rsidR="00480D29" w:rsidRPr="003B2E52" w:rsidRDefault="00480D29" w:rsidP="00DE59AA">
            <w:pPr>
              <w:tabs>
                <w:tab w:val="decimal" w:pos="792"/>
              </w:tabs>
              <w:spacing w:line="240" w:lineRule="atLeast"/>
              <w:rPr>
                <w:rFonts w:asciiTheme="majorBidi" w:hAnsiTheme="majorBidi" w:cstheme="majorBidi"/>
                <w:spacing w:val="-5"/>
                <w:sz w:val="24"/>
                <w:szCs w:val="24"/>
                <w:cs/>
              </w:rPr>
            </w:pPr>
          </w:p>
        </w:tc>
        <w:tc>
          <w:tcPr>
            <w:tcW w:w="1031" w:type="dxa"/>
            <w:tcBorders>
              <w:top w:val="nil"/>
              <w:bottom w:val="single" w:sz="6" w:space="0" w:color="auto"/>
            </w:tcBorders>
            <w:vAlign w:val="bottom"/>
          </w:tcPr>
          <w:p w14:paraId="57E93953" w14:textId="69D8733B"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5,002</w:t>
            </w:r>
          </w:p>
        </w:tc>
        <w:tc>
          <w:tcPr>
            <w:tcW w:w="142" w:type="dxa"/>
            <w:tcBorders>
              <w:top w:val="nil"/>
            </w:tcBorders>
          </w:tcPr>
          <w:p w14:paraId="2948FEFE"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83" w:type="dxa"/>
            <w:tcBorders>
              <w:top w:val="nil"/>
              <w:bottom w:val="single" w:sz="6" w:space="0" w:color="auto"/>
              <w:right w:val="nil"/>
            </w:tcBorders>
            <w:vAlign w:val="bottom"/>
          </w:tcPr>
          <w:p w14:paraId="706B27F1" w14:textId="6070D795"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4,699</w:t>
            </w:r>
          </w:p>
        </w:tc>
      </w:tr>
      <w:tr w:rsidR="00480D29" w:rsidRPr="002E7A0E" w14:paraId="72F8E723" w14:textId="77777777" w:rsidTr="008E583D">
        <w:trPr>
          <w:cantSplit/>
        </w:trPr>
        <w:tc>
          <w:tcPr>
            <w:tcW w:w="2551" w:type="dxa"/>
            <w:tcBorders>
              <w:top w:val="nil"/>
              <w:left w:val="nil"/>
              <w:bottom w:val="nil"/>
              <w:right w:val="nil"/>
            </w:tcBorders>
            <w:vAlign w:val="bottom"/>
          </w:tcPr>
          <w:p w14:paraId="3F2AA6A3" w14:textId="77777777" w:rsidR="00480D29" w:rsidRPr="002E7A0E" w:rsidRDefault="00480D29" w:rsidP="00DE59AA">
            <w:pPr>
              <w:spacing w:line="240" w:lineRule="atLeast"/>
              <w:rPr>
                <w:rFonts w:asciiTheme="majorBidi" w:hAnsiTheme="majorBidi" w:cstheme="majorBidi"/>
                <w:sz w:val="24"/>
                <w:szCs w:val="24"/>
              </w:rPr>
            </w:pPr>
            <w:r w:rsidRPr="002E7A0E">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110" w:type="dxa"/>
            <w:tcBorders>
              <w:top w:val="nil"/>
              <w:bottom w:val="nil"/>
            </w:tcBorders>
          </w:tcPr>
          <w:p w14:paraId="6E1CF80B"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17" w:type="dxa"/>
            <w:tcBorders>
              <w:top w:val="nil"/>
              <w:bottom w:val="nil"/>
            </w:tcBorders>
            <w:vAlign w:val="bottom"/>
          </w:tcPr>
          <w:p w14:paraId="68649F40"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112" w:type="dxa"/>
            <w:tcBorders>
              <w:top w:val="nil"/>
              <w:bottom w:val="nil"/>
            </w:tcBorders>
          </w:tcPr>
          <w:p w14:paraId="773E51C2"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988" w:type="dxa"/>
            <w:tcBorders>
              <w:top w:val="nil"/>
              <w:bottom w:val="nil"/>
            </w:tcBorders>
            <w:vAlign w:val="bottom"/>
          </w:tcPr>
          <w:p w14:paraId="2CD374D1"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10" w:type="dxa"/>
            <w:tcBorders>
              <w:top w:val="nil"/>
              <w:bottom w:val="nil"/>
            </w:tcBorders>
          </w:tcPr>
          <w:p w14:paraId="47353AC9"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024" w:type="dxa"/>
            <w:tcBorders>
              <w:top w:val="nil"/>
              <w:bottom w:val="nil"/>
            </w:tcBorders>
            <w:vAlign w:val="bottom"/>
          </w:tcPr>
          <w:p w14:paraId="601D0816" w14:textId="77777777" w:rsidR="00480D29" w:rsidRPr="002E7A0E" w:rsidRDefault="00480D29" w:rsidP="00DE59AA">
            <w:pPr>
              <w:spacing w:line="240" w:lineRule="atLeast"/>
              <w:ind w:right="-13"/>
              <w:jc w:val="center"/>
              <w:rPr>
                <w:rFonts w:asciiTheme="majorBidi" w:hAnsiTheme="majorBidi" w:cstheme="majorBidi"/>
                <w:spacing w:val="-5"/>
                <w:sz w:val="24"/>
                <w:szCs w:val="24"/>
              </w:rPr>
            </w:pPr>
          </w:p>
        </w:tc>
        <w:tc>
          <w:tcPr>
            <w:tcW w:w="112" w:type="dxa"/>
            <w:tcBorders>
              <w:top w:val="nil"/>
              <w:bottom w:val="nil"/>
            </w:tcBorders>
          </w:tcPr>
          <w:p w14:paraId="54CC1061" w14:textId="77777777" w:rsidR="00480D29" w:rsidRPr="003B2E52" w:rsidRDefault="00480D29" w:rsidP="00DE59AA">
            <w:pPr>
              <w:tabs>
                <w:tab w:val="decimal" w:pos="792"/>
              </w:tabs>
              <w:spacing w:line="240" w:lineRule="atLeast"/>
              <w:rPr>
                <w:rFonts w:asciiTheme="majorBidi" w:hAnsiTheme="majorBidi" w:cstheme="majorBidi"/>
                <w:spacing w:val="-5"/>
                <w:sz w:val="24"/>
                <w:szCs w:val="24"/>
                <w:cs/>
              </w:rPr>
            </w:pPr>
          </w:p>
        </w:tc>
        <w:tc>
          <w:tcPr>
            <w:tcW w:w="1031" w:type="dxa"/>
            <w:tcBorders>
              <w:top w:val="single" w:sz="6" w:space="0" w:color="auto"/>
              <w:bottom w:val="double" w:sz="6" w:space="0" w:color="auto"/>
            </w:tcBorders>
            <w:vAlign w:val="bottom"/>
          </w:tcPr>
          <w:p w14:paraId="339D31A8" w14:textId="208ADD4D"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59,800</w:t>
            </w:r>
          </w:p>
        </w:tc>
        <w:tc>
          <w:tcPr>
            <w:tcW w:w="142" w:type="dxa"/>
            <w:tcBorders>
              <w:top w:val="nil"/>
              <w:bottom w:val="nil"/>
            </w:tcBorders>
          </w:tcPr>
          <w:p w14:paraId="3086BA65" w14:textId="77777777" w:rsidR="00480D29" w:rsidRPr="002E7A0E" w:rsidRDefault="00480D29" w:rsidP="00DE59AA">
            <w:pPr>
              <w:tabs>
                <w:tab w:val="decimal" w:pos="792"/>
              </w:tabs>
              <w:spacing w:line="240" w:lineRule="atLeast"/>
              <w:rPr>
                <w:rFonts w:asciiTheme="majorBidi" w:hAnsiTheme="majorBidi" w:cstheme="majorBidi"/>
                <w:spacing w:val="-5"/>
                <w:sz w:val="24"/>
                <w:szCs w:val="24"/>
              </w:rPr>
            </w:pPr>
          </w:p>
        </w:tc>
        <w:tc>
          <w:tcPr>
            <w:tcW w:w="983" w:type="dxa"/>
            <w:tcBorders>
              <w:top w:val="single" w:sz="6" w:space="0" w:color="auto"/>
              <w:bottom w:val="double" w:sz="6" w:space="0" w:color="auto"/>
              <w:right w:val="nil"/>
            </w:tcBorders>
            <w:vAlign w:val="bottom"/>
          </w:tcPr>
          <w:p w14:paraId="3BA98FA8" w14:textId="04B71296" w:rsidR="00480D29" w:rsidRPr="003B2E52" w:rsidRDefault="00480D29" w:rsidP="00DE59AA">
            <w:pPr>
              <w:tabs>
                <w:tab w:val="decimal" w:pos="792"/>
              </w:tabs>
              <w:spacing w:line="240" w:lineRule="atLeast"/>
              <w:rPr>
                <w:rFonts w:asciiTheme="majorBidi" w:hAnsiTheme="majorBidi" w:cstheme="majorBidi"/>
                <w:spacing w:val="-5"/>
                <w:sz w:val="24"/>
                <w:szCs w:val="24"/>
                <w:cs/>
              </w:rPr>
            </w:pPr>
            <w:r w:rsidRPr="002E7A0E">
              <w:rPr>
                <w:rFonts w:asciiTheme="majorBidi" w:hAnsiTheme="majorBidi" w:cstheme="majorBidi"/>
                <w:spacing w:val="-5"/>
                <w:sz w:val="24"/>
                <w:szCs w:val="24"/>
              </w:rPr>
              <w:t>59,494</w:t>
            </w:r>
          </w:p>
        </w:tc>
      </w:tr>
    </w:tbl>
    <w:p w14:paraId="51C81204" w14:textId="77777777" w:rsidR="003A469E" w:rsidRPr="002E7A0E" w:rsidRDefault="00D03FD4" w:rsidP="00450C09">
      <w:pPr>
        <w:spacing w:line="24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ab/>
      </w:r>
    </w:p>
    <w:p w14:paraId="743BDAC1" w14:textId="22D2A8D9" w:rsidR="005039A9" w:rsidRPr="002E7A0E" w:rsidRDefault="005039A9" w:rsidP="00450C09">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According to the Board of Directors' Meeting No. 4/2562 held on September 18, 2019, it had the resolution to approve buying the shares of Natural Gift Society Company Limited 3,000 shares at price per share Baht 101 totaling Baht 303,000 (shareholding proportion after acquired at 99.98%) and buying shares of Lavish Laboratories Company Limited 24 shares at price per share Baht 114 </w:t>
      </w:r>
      <w:proofErr w:type="spellStart"/>
      <w:r w:rsidRPr="002E7A0E">
        <w:rPr>
          <w:rFonts w:asciiTheme="majorBidi" w:hAnsiTheme="majorBidi" w:cstheme="majorBidi"/>
          <w:sz w:val="32"/>
          <w:szCs w:val="32"/>
        </w:rPr>
        <w:t>totalling</w:t>
      </w:r>
      <w:proofErr w:type="spellEnd"/>
      <w:r w:rsidRPr="002E7A0E">
        <w:rPr>
          <w:rFonts w:asciiTheme="majorBidi" w:hAnsiTheme="majorBidi" w:cstheme="majorBidi"/>
          <w:sz w:val="32"/>
          <w:szCs w:val="32"/>
        </w:rPr>
        <w:t xml:space="preserve"> Baht 2,736 (proportion after acquired 99.99%</w:t>
      </w:r>
      <w:r w:rsidR="001A1EB1" w:rsidRPr="002E7A0E">
        <w:rPr>
          <w:rFonts w:asciiTheme="majorBidi" w:hAnsiTheme="majorBidi" w:cstheme="majorBidi"/>
          <w:sz w:val="32"/>
          <w:szCs w:val="32"/>
        </w:rPr>
        <w:t>)</w:t>
      </w:r>
      <w:r w:rsidR="00E368C1" w:rsidRPr="002E7A0E">
        <w:rPr>
          <w:rFonts w:asciiTheme="majorBidi" w:hAnsiTheme="majorBidi" w:cstheme="majorBidi"/>
          <w:sz w:val="32"/>
          <w:szCs w:val="32"/>
        </w:rPr>
        <w:t xml:space="preserve"> from the company’s director</w:t>
      </w:r>
      <w:r w:rsidRPr="002E7A0E">
        <w:rPr>
          <w:rFonts w:asciiTheme="majorBidi" w:hAnsiTheme="majorBidi" w:cstheme="majorBidi"/>
          <w:sz w:val="32"/>
          <w:szCs w:val="32"/>
        </w:rPr>
        <w:t>. The agreement to transfer the shares and payment was made on October 1, 2019.</w:t>
      </w:r>
    </w:p>
    <w:p w14:paraId="0367F74D" w14:textId="2D4F99F3" w:rsidR="00D03FD4" w:rsidRPr="002E7A0E" w:rsidRDefault="005225C3" w:rsidP="00450C09">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pacing w:val="-6"/>
          <w:sz w:val="32"/>
          <w:szCs w:val="32"/>
        </w:rPr>
        <w:t>Transactions arising from the change in shareholding proportion of the parent company in the subsidiary that will not cause the parent company to lose control in the subsidiary</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The difference that arises between the adjusted decrease in book value of non-controlling interest and consideration paid will be recognized directly in shareholder’s equity as part of the owner of the parent company</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The difference can be calculated as follows:</w:t>
      </w:r>
    </w:p>
    <w:tbl>
      <w:tblPr>
        <w:tblW w:w="9081" w:type="dxa"/>
        <w:tblInd w:w="288" w:type="dxa"/>
        <w:tblLayout w:type="fixed"/>
        <w:tblLook w:val="0000" w:firstRow="0" w:lastRow="0" w:firstColumn="0" w:lastColumn="0" w:noHBand="0" w:noVBand="0"/>
      </w:tblPr>
      <w:tblGrid>
        <w:gridCol w:w="7380"/>
        <w:gridCol w:w="1701"/>
      </w:tblGrid>
      <w:tr w:rsidR="00EE5887" w:rsidRPr="002E7A0E" w14:paraId="0F85B059" w14:textId="77777777" w:rsidTr="005225C3">
        <w:tc>
          <w:tcPr>
            <w:tcW w:w="7380" w:type="dxa"/>
            <w:shd w:val="clear" w:color="auto" w:fill="auto"/>
          </w:tcPr>
          <w:p w14:paraId="426D9559" w14:textId="77777777" w:rsidR="00EE5887" w:rsidRPr="003B2E52" w:rsidRDefault="00EE5887" w:rsidP="00450C09">
            <w:pPr>
              <w:spacing w:line="370" w:lineRule="exact"/>
              <w:rPr>
                <w:rFonts w:asciiTheme="majorBidi" w:hAnsiTheme="majorBidi" w:cstheme="majorBidi"/>
                <w:sz w:val="32"/>
                <w:szCs w:val="32"/>
                <w:cs/>
              </w:rPr>
            </w:pPr>
          </w:p>
        </w:tc>
        <w:tc>
          <w:tcPr>
            <w:tcW w:w="1701" w:type="dxa"/>
            <w:tcBorders>
              <w:bottom w:val="single" w:sz="6" w:space="0" w:color="auto"/>
            </w:tcBorders>
            <w:shd w:val="clear" w:color="auto" w:fill="auto"/>
          </w:tcPr>
          <w:p w14:paraId="010748EF" w14:textId="0FA9ADE7" w:rsidR="00EE5887" w:rsidRPr="003B2E52" w:rsidRDefault="0038084E" w:rsidP="00450C09">
            <w:pPr>
              <w:spacing w:line="370" w:lineRule="exact"/>
              <w:jc w:val="center"/>
              <w:rPr>
                <w:rFonts w:asciiTheme="majorBidi" w:hAnsiTheme="majorBidi" w:cstheme="majorBidi"/>
                <w:sz w:val="32"/>
                <w:szCs w:val="32"/>
                <w:cs/>
              </w:rPr>
            </w:pPr>
            <w:r w:rsidRPr="002E7A0E">
              <w:rPr>
                <w:rFonts w:asciiTheme="majorBidi" w:hAnsiTheme="majorBidi" w:cstheme="majorBidi"/>
                <w:sz w:val="32"/>
                <w:szCs w:val="32"/>
              </w:rPr>
              <w:t>Baht</w:t>
            </w:r>
          </w:p>
        </w:tc>
      </w:tr>
      <w:tr w:rsidR="00EE5887" w:rsidRPr="002E7A0E" w14:paraId="65AEE833" w14:textId="77777777" w:rsidTr="005225C3">
        <w:tc>
          <w:tcPr>
            <w:tcW w:w="7380" w:type="dxa"/>
            <w:shd w:val="clear" w:color="auto" w:fill="auto"/>
          </w:tcPr>
          <w:p w14:paraId="16CB10AA" w14:textId="77777777" w:rsidR="00EE5887" w:rsidRPr="003B2E52" w:rsidRDefault="00EE5887" w:rsidP="00450C09">
            <w:pPr>
              <w:spacing w:line="370" w:lineRule="exact"/>
              <w:rPr>
                <w:rFonts w:asciiTheme="majorBidi" w:hAnsiTheme="majorBidi" w:cstheme="majorBidi"/>
                <w:sz w:val="32"/>
                <w:szCs w:val="32"/>
                <w:cs/>
              </w:rPr>
            </w:pPr>
          </w:p>
        </w:tc>
        <w:tc>
          <w:tcPr>
            <w:tcW w:w="1701" w:type="dxa"/>
            <w:tcBorders>
              <w:bottom w:val="single" w:sz="6" w:space="0" w:color="auto"/>
            </w:tcBorders>
            <w:shd w:val="clear" w:color="auto" w:fill="auto"/>
          </w:tcPr>
          <w:p w14:paraId="074B0FEF" w14:textId="4DDEE142" w:rsidR="00EE5887" w:rsidRPr="003B2E52" w:rsidRDefault="0038084E" w:rsidP="00450C09">
            <w:pPr>
              <w:spacing w:line="370" w:lineRule="exact"/>
              <w:jc w:val="center"/>
              <w:rPr>
                <w:rFonts w:asciiTheme="majorBidi" w:hAnsiTheme="majorBidi" w:cstheme="majorBidi"/>
                <w:sz w:val="32"/>
                <w:szCs w:val="32"/>
                <w:cs/>
              </w:rPr>
            </w:pPr>
            <w:r w:rsidRPr="002E7A0E">
              <w:rPr>
                <w:rFonts w:asciiTheme="majorBidi" w:hAnsiTheme="majorBidi" w:cstheme="majorBidi"/>
                <w:sz w:val="32"/>
                <w:szCs w:val="32"/>
              </w:rPr>
              <w:t>Consolidated</w:t>
            </w:r>
          </w:p>
        </w:tc>
      </w:tr>
      <w:tr w:rsidR="00EE5887" w:rsidRPr="002E7A0E" w14:paraId="1BB38730" w14:textId="77777777" w:rsidTr="005225C3">
        <w:tc>
          <w:tcPr>
            <w:tcW w:w="7380" w:type="dxa"/>
            <w:shd w:val="clear" w:color="auto" w:fill="auto"/>
          </w:tcPr>
          <w:p w14:paraId="020EE0B5" w14:textId="6557BA91" w:rsidR="00EE5887" w:rsidRPr="003B2E52" w:rsidRDefault="005225C3" w:rsidP="00450C09">
            <w:pPr>
              <w:spacing w:line="370" w:lineRule="exact"/>
              <w:rPr>
                <w:rFonts w:asciiTheme="majorBidi" w:hAnsiTheme="majorBidi" w:cstheme="majorBidi"/>
                <w:sz w:val="32"/>
                <w:szCs w:val="32"/>
                <w:cs/>
              </w:rPr>
            </w:pPr>
            <w:r w:rsidRPr="002E7A0E">
              <w:rPr>
                <w:rFonts w:asciiTheme="majorBidi" w:hAnsiTheme="majorBidi" w:cstheme="majorBidi"/>
                <w:sz w:val="32"/>
                <w:szCs w:val="32"/>
              </w:rPr>
              <w:t>Consideration paid from the purchase of ordinary shares of the subsidiary</w:t>
            </w:r>
          </w:p>
        </w:tc>
        <w:tc>
          <w:tcPr>
            <w:tcW w:w="1701" w:type="dxa"/>
            <w:tcBorders>
              <w:top w:val="single" w:sz="6" w:space="0" w:color="auto"/>
            </w:tcBorders>
            <w:shd w:val="clear" w:color="auto" w:fill="auto"/>
          </w:tcPr>
          <w:p w14:paraId="0FCF3867" w14:textId="77777777" w:rsidR="00EE5887" w:rsidRPr="002E7A0E" w:rsidRDefault="00EE5887" w:rsidP="00450C09">
            <w:pPr>
              <w:spacing w:line="370" w:lineRule="exact"/>
              <w:jc w:val="right"/>
              <w:rPr>
                <w:rFonts w:asciiTheme="majorBidi" w:hAnsiTheme="majorBidi" w:cstheme="majorBidi"/>
                <w:sz w:val="32"/>
                <w:szCs w:val="32"/>
              </w:rPr>
            </w:pPr>
            <w:r w:rsidRPr="002E7A0E">
              <w:rPr>
                <w:rFonts w:asciiTheme="majorBidi" w:hAnsiTheme="majorBidi" w:cstheme="majorBidi"/>
                <w:sz w:val="32"/>
                <w:szCs w:val="32"/>
              </w:rPr>
              <w:t>305,736</w:t>
            </w:r>
          </w:p>
        </w:tc>
      </w:tr>
      <w:tr w:rsidR="00EE5887" w:rsidRPr="002E7A0E" w14:paraId="7AC4E7C2" w14:textId="77777777" w:rsidTr="005225C3">
        <w:tc>
          <w:tcPr>
            <w:tcW w:w="7380" w:type="dxa"/>
            <w:shd w:val="clear" w:color="auto" w:fill="auto"/>
          </w:tcPr>
          <w:p w14:paraId="5155F6A8" w14:textId="269B2F89" w:rsidR="00EE5887" w:rsidRPr="003B2E52" w:rsidRDefault="005225C3" w:rsidP="00450C09">
            <w:pPr>
              <w:spacing w:line="370" w:lineRule="exact"/>
              <w:rPr>
                <w:rFonts w:asciiTheme="majorBidi" w:hAnsiTheme="majorBidi" w:cstheme="majorBidi"/>
                <w:sz w:val="32"/>
                <w:szCs w:val="32"/>
                <w:cs/>
              </w:rPr>
            </w:pPr>
            <w:r w:rsidRPr="002E7A0E">
              <w:rPr>
                <w:rFonts w:asciiTheme="majorBidi" w:hAnsiTheme="majorBidi" w:cstheme="majorBidi"/>
                <w:sz w:val="32"/>
                <w:szCs w:val="32"/>
              </w:rPr>
              <w:t>(Less</w:t>
            </w:r>
            <w:r w:rsidRPr="00245363">
              <w:rPr>
                <w:rFonts w:asciiTheme="majorBidi" w:hAnsiTheme="majorBidi" w:cstheme="majorBidi"/>
                <w:sz w:val="32"/>
                <w:szCs w:val="32"/>
              </w:rPr>
              <w:t xml:space="preserve">) </w:t>
            </w:r>
            <w:r w:rsidRPr="002E7A0E">
              <w:rPr>
                <w:rFonts w:asciiTheme="majorBidi" w:hAnsiTheme="majorBidi" w:cstheme="majorBidi"/>
                <w:sz w:val="32"/>
                <w:szCs w:val="32"/>
              </w:rPr>
              <w:t>Book value of non-controlling interest</w:t>
            </w:r>
          </w:p>
        </w:tc>
        <w:tc>
          <w:tcPr>
            <w:tcW w:w="1701" w:type="dxa"/>
            <w:tcBorders>
              <w:bottom w:val="single" w:sz="6" w:space="0" w:color="auto"/>
            </w:tcBorders>
            <w:shd w:val="clear" w:color="auto" w:fill="auto"/>
          </w:tcPr>
          <w:p w14:paraId="69E46A0A" w14:textId="77777777" w:rsidR="00EE5887" w:rsidRPr="002E7A0E" w:rsidRDefault="00EE5887" w:rsidP="00450C09">
            <w:pPr>
              <w:spacing w:line="370" w:lineRule="exact"/>
              <w:ind w:right="-57"/>
              <w:jc w:val="right"/>
              <w:rPr>
                <w:rFonts w:asciiTheme="majorBidi" w:hAnsiTheme="majorBidi" w:cstheme="majorBidi"/>
                <w:sz w:val="32"/>
                <w:szCs w:val="32"/>
              </w:rPr>
            </w:pPr>
            <w:r w:rsidRPr="002E7A0E">
              <w:rPr>
                <w:rFonts w:asciiTheme="majorBidi" w:hAnsiTheme="majorBidi" w:cstheme="majorBidi"/>
                <w:sz w:val="32"/>
                <w:szCs w:val="32"/>
              </w:rPr>
              <w:t>(305,698)</w:t>
            </w:r>
          </w:p>
        </w:tc>
      </w:tr>
      <w:tr w:rsidR="00EE5887" w:rsidRPr="002E7A0E" w14:paraId="35202E09" w14:textId="77777777" w:rsidTr="005225C3">
        <w:tc>
          <w:tcPr>
            <w:tcW w:w="7380" w:type="dxa"/>
            <w:shd w:val="clear" w:color="auto" w:fill="auto"/>
          </w:tcPr>
          <w:p w14:paraId="6EFBED6B" w14:textId="7A238AFB" w:rsidR="00EE5887" w:rsidRPr="003B2E52" w:rsidRDefault="005225C3" w:rsidP="00450C09">
            <w:pPr>
              <w:spacing w:line="370" w:lineRule="exact"/>
              <w:rPr>
                <w:rFonts w:asciiTheme="majorBidi" w:hAnsiTheme="majorBidi" w:cstheme="majorBidi"/>
                <w:sz w:val="32"/>
                <w:szCs w:val="32"/>
                <w:cs/>
              </w:rPr>
            </w:pPr>
            <w:r w:rsidRPr="002E7A0E">
              <w:rPr>
                <w:rFonts w:asciiTheme="majorBidi" w:hAnsiTheme="majorBidi" w:cstheme="majorBidi"/>
                <w:sz w:val="32"/>
                <w:szCs w:val="32"/>
              </w:rPr>
              <w:t>Loss from change in shareholding proportion in the subsidiary</w:t>
            </w:r>
          </w:p>
        </w:tc>
        <w:tc>
          <w:tcPr>
            <w:tcW w:w="1701" w:type="dxa"/>
            <w:tcBorders>
              <w:top w:val="single" w:sz="6" w:space="0" w:color="auto"/>
              <w:bottom w:val="double" w:sz="6" w:space="0" w:color="auto"/>
            </w:tcBorders>
            <w:shd w:val="clear" w:color="auto" w:fill="auto"/>
          </w:tcPr>
          <w:p w14:paraId="51D00A18" w14:textId="77777777" w:rsidR="00EE5887" w:rsidRPr="003B2E52" w:rsidRDefault="00EE5887" w:rsidP="00450C09">
            <w:pPr>
              <w:tabs>
                <w:tab w:val="left" w:pos="284"/>
                <w:tab w:val="left" w:pos="851"/>
                <w:tab w:val="left" w:pos="1985"/>
              </w:tabs>
              <w:spacing w:line="370" w:lineRule="exact"/>
              <w:jc w:val="right"/>
              <w:rPr>
                <w:rFonts w:asciiTheme="majorBidi" w:hAnsiTheme="majorBidi" w:cstheme="majorBidi"/>
                <w:sz w:val="32"/>
                <w:szCs w:val="32"/>
                <w:cs/>
              </w:rPr>
            </w:pPr>
            <w:r w:rsidRPr="002E7A0E">
              <w:rPr>
                <w:rFonts w:asciiTheme="majorBidi" w:hAnsiTheme="majorBidi" w:cstheme="majorBidi"/>
                <w:sz w:val="32"/>
                <w:szCs w:val="32"/>
              </w:rPr>
              <w:t>38</w:t>
            </w:r>
          </w:p>
        </w:tc>
      </w:tr>
    </w:tbl>
    <w:p w14:paraId="378E7413" w14:textId="77777777" w:rsidR="00450C09" w:rsidRPr="002E7A0E" w:rsidRDefault="00450C09" w:rsidP="00450C09">
      <w:pPr>
        <w:spacing w:line="370" w:lineRule="exact"/>
        <w:ind w:left="284" w:firstLine="425"/>
        <w:jc w:val="thaiDistribute"/>
        <w:rPr>
          <w:rFonts w:asciiTheme="majorBidi" w:hAnsiTheme="majorBidi" w:cstheme="majorBidi"/>
          <w:sz w:val="32"/>
          <w:szCs w:val="32"/>
        </w:rPr>
      </w:pPr>
    </w:p>
    <w:p w14:paraId="018ABC7C" w14:textId="71CBEEA0" w:rsidR="00EE5887" w:rsidRPr="002E7A0E" w:rsidRDefault="0038084E" w:rsidP="00450C09">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On  23  February  2018,  the  Company’s  Board  of  Directors’  Meeting  approved  the  additional investment  in  Natural  Gift  Society  Company  Limited,  a  subsidiary,  amounting  to  Baht  3.8 million  to  maintain  the  existing  shareholding  since  the  subsidiary  increase  its  registered capital from Baht  1 million (10,000 ordinary shares of Baht 100 each) to Baht 5 million (50,000 ordinary shares of Baht 100 each) in the first quarter of this year</w:t>
      </w:r>
    </w:p>
    <w:p w14:paraId="7AF8536F" w14:textId="23A5B419" w:rsidR="00450C09" w:rsidRPr="002E7A0E" w:rsidRDefault="00450C09" w:rsidP="00450C09">
      <w:pPr>
        <w:spacing w:line="370" w:lineRule="exact"/>
        <w:ind w:left="284" w:firstLine="425"/>
        <w:jc w:val="thaiDistribute"/>
        <w:rPr>
          <w:rFonts w:asciiTheme="majorBidi" w:hAnsiTheme="majorBidi" w:cstheme="majorBidi"/>
          <w:sz w:val="32"/>
          <w:szCs w:val="32"/>
        </w:rPr>
      </w:pPr>
    </w:p>
    <w:p w14:paraId="26FAF6C7" w14:textId="04DA0604" w:rsidR="00450C09" w:rsidRPr="002E7A0E" w:rsidRDefault="00450C09" w:rsidP="00450C09">
      <w:pPr>
        <w:spacing w:line="370" w:lineRule="exact"/>
        <w:ind w:left="284" w:firstLine="425"/>
        <w:jc w:val="thaiDistribute"/>
        <w:rPr>
          <w:rFonts w:asciiTheme="majorBidi" w:hAnsiTheme="majorBidi" w:cstheme="majorBidi"/>
          <w:sz w:val="32"/>
          <w:szCs w:val="32"/>
        </w:rPr>
      </w:pPr>
    </w:p>
    <w:p w14:paraId="3B257323" w14:textId="02FAC31E" w:rsidR="00450C09" w:rsidRPr="002E7A0E" w:rsidRDefault="00450C09" w:rsidP="00450C09">
      <w:pPr>
        <w:spacing w:line="370" w:lineRule="exact"/>
        <w:ind w:left="284" w:firstLine="425"/>
        <w:jc w:val="thaiDistribute"/>
        <w:rPr>
          <w:rFonts w:asciiTheme="majorBidi" w:hAnsiTheme="majorBidi" w:cstheme="majorBidi"/>
          <w:sz w:val="32"/>
          <w:szCs w:val="32"/>
        </w:rPr>
      </w:pPr>
      <w:r w:rsidRPr="00245363">
        <w:rPr>
          <w:rFonts w:asciiTheme="majorBidi" w:hAnsiTheme="majorBidi" w:cstheme="majorBidi"/>
          <w:sz w:val="32"/>
          <w:szCs w:val="32"/>
        </w:rPr>
        <w:t>.</w:t>
      </w:r>
    </w:p>
    <w:p w14:paraId="46870244" w14:textId="0FBFB3BA" w:rsidR="00D03FD4" w:rsidRPr="002E7A0E" w:rsidRDefault="001709A7" w:rsidP="006E64B6">
      <w:pPr>
        <w:spacing w:line="240" w:lineRule="atLeast"/>
        <w:ind w:left="360" w:hanging="360"/>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w:t>
      </w:r>
      <w:r w:rsidR="006E64B6" w:rsidRPr="002E7A0E">
        <w:rPr>
          <w:rFonts w:asciiTheme="majorBidi" w:eastAsia="Angsana New" w:hAnsiTheme="majorBidi" w:cstheme="majorBidi"/>
          <w:b/>
          <w:bCs/>
          <w:sz w:val="32"/>
          <w:szCs w:val="32"/>
        </w:rPr>
        <w:t>2</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PROPERTY, PLANT AND EQUIPMENT</w:t>
      </w:r>
    </w:p>
    <w:p w14:paraId="446EB482" w14:textId="2BBBB4CD" w:rsidR="00D03FD4" w:rsidRPr="002E7A0E" w:rsidRDefault="00B149E1" w:rsidP="008E6C26">
      <w:pPr>
        <w:spacing w:line="360" w:lineRule="exact"/>
        <w:ind w:left="360" w:firstLine="349"/>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Movements of the property, plant and equipment account during the </w:t>
      </w:r>
      <w:r w:rsidR="004619C7" w:rsidRPr="002E7A0E">
        <w:rPr>
          <w:rFonts w:asciiTheme="majorBidi" w:hAnsiTheme="majorBidi" w:cstheme="majorBidi"/>
          <w:spacing w:val="-6"/>
          <w:sz w:val="32"/>
          <w:szCs w:val="32"/>
        </w:rPr>
        <w:t>year</w:t>
      </w:r>
      <w:r w:rsidRPr="002E7A0E">
        <w:rPr>
          <w:rFonts w:asciiTheme="majorBidi" w:hAnsiTheme="majorBidi" w:cstheme="majorBidi"/>
          <w:spacing w:val="-6"/>
          <w:sz w:val="32"/>
          <w:szCs w:val="32"/>
        </w:rPr>
        <w:t xml:space="preserve"> ended</w:t>
      </w:r>
      <w:r w:rsidR="006E64B6" w:rsidRPr="002E7A0E">
        <w:rPr>
          <w:rFonts w:asciiTheme="majorBidi" w:hAnsiTheme="majorBidi" w:cstheme="majorBidi"/>
          <w:spacing w:val="-6"/>
          <w:sz w:val="32"/>
          <w:szCs w:val="32"/>
        </w:rPr>
        <w:t xml:space="preserve"> </w:t>
      </w:r>
      <w:r w:rsidR="004619C7" w:rsidRPr="002E7A0E">
        <w:rPr>
          <w:rFonts w:asciiTheme="majorBidi" w:hAnsiTheme="majorBidi" w:cstheme="majorBidi"/>
          <w:spacing w:val="-6"/>
          <w:sz w:val="32"/>
          <w:szCs w:val="32"/>
        </w:rPr>
        <w:t>December</w:t>
      </w:r>
      <w:r w:rsidR="00D22E2F" w:rsidRPr="002E7A0E">
        <w:rPr>
          <w:rFonts w:asciiTheme="majorBidi" w:hAnsiTheme="majorBidi" w:cstheme="majorBidi"/>
          <w:spacing w:val="-6"/>
          <w:sz w:val="32"/>
          <w:szCs w:val="32"/>
        </w:rPr>
        <w:t xml:space="preserve"> 3</w:t>
      </w:r>
      <w:r w:rsidR="004619C7" w:rsidRPr="002E7A0E">
        <w:rPr>
          <w:rFonts w:asciiTheme="majorBidi" w:hAnsiTheme="majorBidi" w:cstheme="majorBidi"/>
          <w:spacing w:val="-6"/>
          <w:sz w:val="32"/>
          <w:szCs w:val="32"/>
        </w:rPr>
        <w:t>1</w:t>
      </w:r>
      <w:r w:rsidR="00620A01" w:rsidRPr="002E7A0E">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201</w:t>
      </w:r>
      <w:r w:rsidR="00D060DE" w:rsidRPr="002E7A0E">
        <w:rPr>
          <w:rFonts w:asciiTheme="majorBidi" w:hAnsiTheme="majorBidi" w:cstheme="majorBidi"/>
          <w:spacing w:val="-6"/>
          <w:sz w:val="32"/>
          <w:szCs w:val="32"/>
        </w:rPr>
        <w:t>9</w:t>
      </w:r>
      <w:r w:rsidRPr="002E7A0E">
        <w:rPr>
          <w:rFonts w:asciiTheme="majorBidi" w:hAnsiTheme="majorBidi" w:cstheme="majorBidi"/>
          <w:spacing w:val="-6"/>
          <w:sz w:val="32"/>
          <w:szCs w:val="32"/>
        </w:rPr>
        <w:t xml:space="preserve"> are </w:t>
      </w:r>
      <w:proofErr w:type="spellStart"/>
      <w:r w:rsidRPr="002E7A0E">
        <w:rPr>
          <w:rFonts w:asciiTheme="majorBidi" w:hAnsiTheme="majorBidi" w:cstheme="majorBidi"/>
          <w:spacing w:val="-6"/>
          <w:sz w:val="32"/>
          <w:szCs w:val="32"/>
        </w:rPr>
        <w:t>summarised</w:t>
      </w:r>
      <w:proofErr w:type="spellEnd"/>
      <w:r w:rsidRPr="002E7A0E">
        <w:rPr>
          <w:rFonts w:asciiTheme="majorBidi" w:hAnsiTheme="majorBidi" w:cstheme="majorBidi"/>
          <w:spacing w:val="-6"/>
          <w:sz w:val="32"/>
          <w:szCs w:val="32"/>
        </w:rPr>
        <w:t xml:space="preserve"> below.</w:t>
      </w:r>
    </w:p>
    <w:tbl>
      <w:tblPr>
        <w:tblW w:w="94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70"/>
        <w:gridCol w:w="1009"/>
        <w:gridCol w:w="89"/>
        <w:gridCol w:w="1008"/>
        <w:gridCol w:w="79"/>
        <w:gridCol w:w="1005"/>
        <w:gridCol w:w="76"/>
        <w:gridCol w:w="1009"/>
        <w:gridCol w:w="79"/>
        <w:gridCol w:w="1006"/>
        <w:gridCol w:w="76"/>
        <w:gridCol w:w="905"/>
        <w:gridCol w:w="76"/>
        <w:gridCol w:w="917"/>
      </w:tblGrid>
      <w:tr w:rsidR="006E64B6" w:rsidRPr="002E7A0E" w14:paraId="58C94B73" w14:textId="77777777" w:rsidTr="00E2438F">
        <w:trPr>
          <w:tblHeader/>
        </w:trPr>
        <w:tc>
          <w:tcPr>
            <w:tcW w:w="2070" w:type="dxa"/>
            <w:tcBorders>
              <w:top w:val="nil"/>
              <w:left w:val="nil"/>
              <w:bottom w:val="nil"/>
              <w:right w:val="nil"/>
            </w:tcBorders>
          </w:tcPr>
          <w:p w14:paraId="00CB90A4" w14:textId="77777777" w:rsidR="006E64B6" w:rsidRPr="002E7A0E" w:rsidRDefault="006E64B6" w:rsidP="006E64B6">
            <w:pPr>
              <w:tabs>
                <w:tab w:val="center" w:pos="8010"/>
              </w:tabs>
              <w:spacing w:line="260" w:lineRule="exact"/>
              <w:ind w:left="-90" w:right="-43"/>
              <w:jc w:val="center"/>
              <w:rPr>
                <w:rFonts w:asciiTheme="majorBidi" w:hAnsiTheme="majorBidi" w:cstheme="majorBidi"/>
                <w:sz w:val="20"/>
                <w:szCs w:val="20"/>
              </w:rPr>
            </w:pPr>
          </w:p>
        </w:tc>
        <w:tc>
          <w:tcPr>
            <w:tcW w:w="7334" w:type="dxa"/>
            <w:gridSpan w:val="13"/>
            <w:tcBorders>
              <w:top w:val="nil"/>
              <w:left w:val="nil"/>
              <w:bottom w:val="single" w:sz="6" w:space="0" w:color="auto"/>
              <w:right w:val="nil"/>
            </w:tcBorders>
            <w:vAlign w:val="bottom"/>
          </w:tcPr>
          <w:p w14:paraId="1C7893C2" w14:textId="0148623F" w:rsidR="006E64B6" w:rsidRPr="003B2E52" w:rsidRDefault="006E64B6" w:rsidP="006E64B6">
            <w:pPr>
              <w:tabs>
                <w:tab w:val="center" w:pos="8010"/>
              </w:tabs>
              <w:spacing w:line="260" w:lineRule="exact"/>
              <w:ind w:left="12" w:right="-25"/>
              <w:jc w:val="right"/>
              <w:rPr>
                <w:rFonts w:asciiTheme="majorBidi" w:hAnsiTheme="majorBidi" w:cstheme="majorBidi"/>
                <w:sz w:val="20"/>
                <w:szCs w:val="20"/>
                <w:cs/>
              </w:rPr>
            </w:pPr>
            <w:r w:rsidRPr="002E7A0E">
              <w:rPr>
                <w:rFonts w:asciiTheme="majorBidi" w:hAnsiTheme="majorBidi" w:cstheme="majorBidi"/>
                <w:sz w:val="20"/>
                <w:szCs w:val="20"/>
              </w:rPr>
              <w:t>(Unit: Thousand Baht)</w:t>
            </w:r>
          </w:p>
        </w:tc>
      </w:tr>
      <w:tr w:rsidR="006E64B6" w:rsidRPr="002E7A0E" w14:paraId="17E32D0C" w14:textId="77777777" w:rsidTr="00E2438F">
        <w:trPr>
          <w:tblHeader/>
        </w:trPr>
        <w:tc>
          <w:tcPr>
            <w:tcW w:w="2070" w:type="dxa"/>
            <w:tcBorders>
              <w:top w:val="nil"/>
              <w:left w:val="nil"/>
              <w:bottom w:val="nil"/>
              <w:right w:val="nil"/>
            </w:tcBorders>
          </w:tcPr>
          <w:p w14:paraId="3D60552E" w14:textId="77777777" w:rsidR="006E64B6" w:rsidRPr="002E7A0E" w:rsidRDefault="006E64B6" w:rsidP="006E64B6">
            <w:pPr>
              <w:tabs>
                <w:tab w:val="center" w:pos="8010"/>
              </w:tabs>
              <w:spacing w:line="260" w:lineRule="exact"/>
              <w:ind w:left="-90" w:right="-43"/>
              <w:jc w:val="center"/>
              <w:rPr>
                <w:rFonts w:asciiTheme="majorBidi" w:hAnsiTheme="majorBidi" w:cstheme="majorBidi"/>
                <w:sz w:val="20"/>
                <w:szCs w:val="20"/>
              </w:rPr>
            </w:pPr>
          </w:p>
        </w:tc>
        <w:tc>
          <w:tcPr>
            <w:tcW w:w="7334" w:type="dxa"/>
            <w:gridSpan w:val="13"/>
            <w:tcBorders>
              <w:top w:val="single" w:sz="6" w:space="0" w:color="auto"/>
              <w:left w:val="nil"/>
              <w:bottom w:val="single" w:sz="6" w:space="0" w:color="auto"/>
              <w:right w:val="nil"/>
            </w:tcBorders>
            <w:vAlign w:val="bottom"/>
          </w:tcPr>
          <w:p w14:paraId="33B09224" w14:textId="325D22EA"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Consolidated</w:t>
            </w:r>
          </w:p>
        </w:tc>
      </w:tr>
      <w:tr w:rsidR="006E64B6" w:rsidRPr="002E7A0E" w14:paraId="4491A59E" w14:textId="77777777" w:rsidTr="00E2438F">
        <w:trPr>
          <w:tblHeader/>
        </w:trPr>
        <w:tc>
          <w:tcPr>
            <w:tcW w:w="2070" w:type="dxa"/>
            <w:tcBorders>
              <w:top w:val="nil"/>
              <w:left w:val="nil"/>
              <w:bottom w:val="nil"/>
              <w:right w:val="nil"/>
            </w:tcBorders>
          </w:tcPr>
          <w:p w14:paraId="0143E128" w14:textId="77777777" w:rsidR="006E64B6" w:rsidRPr="002E7A0E" w:rsidRDefault="006E64B6" w:rsidP="006E64B6">
            <w:pPr>
              <w:tabs>
                <w:tab w:val="center" w:pos="8010"/>
              </w:tabs>
              <w:spacing w:line="260" w:lineRule="exact"/>
              <w:ind w:left="-90" w:right="-43"/>
              <w:jc w:val="center"/>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vAlign w:val="bottom"/>
          </w:tcPr>
          <w:p w14:paraId="24216D10" w14:textId="5C16AA1B"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Land</w:t>
            </w:r>
          </w:p>
        </w:tc>
        <w:tc>
          <w:tcPr>
            <w:tcW w:w="89" w:type="dxa"/>
            <w:tcBorders>
              <w:top w:val="single" w:sz="6" w:space="0" w:color="auto"/>
              <w:left w:val="nil"/>
              <w:bottom w:val="nil"/>
              <w:right w:val="nil"/>
            </w:tcBorders>
          </w:tcPr>
          <w:p w14:paraId="3161B4C3"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1008" w:type="dxa"/>
            <w:tcBorders>
              <w:top w:val="single" w:sz="6" w:space="0" w:color="auto"/>
              <w:left w:val="nil"/>
              <w:bottom w:val="single" w:sz="6" w:space="0" w:color="auto"/>
              <w:right w:val="nil"/>
            </w:tcBorders>
            <w:vAlign w:val="bottom"/>
          </w:tcPr>
          <w:p w14:paraId="34A0745F"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Buildings </w:t>
            </w:r>
          </w:p>
          <w:p w14:paraId="0A9D3CFA"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building </w:t>
            </w:r>
          </w:p>
          <w:p w14:paraId="0C6079CB" w14:textId="4D38FBD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improvements</w:t>
            </w:r>
          </w:p>
        </w:tc>
        <w:tc>
          <w:tcPr>
            <w:tcW w:w="79" w:type="dxa"/>
            <w:tcBorders>
              <w:top w:val="single" w:sz="6" w:space="0" w:color="auto"/>
              <w:left w:val="nil"/>
              <w:bottom w:val="nil"/>
              <w:right w:val="nil"/>
            </w:tcBorders>
          </w:tcPr>
          <w:p w14:paraId="6C2D0D83"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1005" w:type="dxa"/>
            <w:tcBorders>
              <w:top w:val="single" w:sz="6" w:space="0" w:color="auto"/>
              <w:left w:val="nil"/>
              <w:bottom w:val="single" w:sz="6" w:space="0" w:color="auto"/>
              <w:right w:val="nil"/>
            </w:tcBorders>
            <w:vAlign w:val="bottom"/>
          </w:tcPr>
          <w:p w14:paraId="17FC611A"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Machinery </w:t>
            </w:r>
          </w:p>
          <w:p w14:paraId="4825D1F3"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w:t>
            </w:r>
          </w:p>
          <w:p w14:paraId="33107D87" w14:textId="6DF43742"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equipment</w:t>
            </w:r>
          </w:p>
        </w:tc>
        <w:tc>
          <w:tcPr>
            <w:tcW w:w="76" w:type="dxa"/>
            <w:tcBorders>
              <w:top w:val="single" w:sz="6" w:space="0" w:color="auto"/>
              <w:left w:val="nil"/>
              <w:bottom w:val="nil"/>
              <w:right w:val="nil"/>
            </w:tcBorders>
          </w:tcPr>
          <w:p w14:paraId="1AAC6E60"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1009" w:type="dxa"/>
            <w:tcBorders>
              <w:top w:val="single" w:sz="6" w:space="0" w:color="auto"/>
              <w:left w:val="nil"/>
              <w:bottom w:val="single" w:sz="6" w:space="0" w:color="auto"/>
              <w:right w:val="nil"/>
            </w:tcBorders>
            <w:vAlign w:val="bottom"/>
          </w:tcPr>
          <w:p w14:paraId="2B88FCF4"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Furniture, </w:t>
            </w:r>
          </w:p>
          <w:p w14:paraId="415CE8D8"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office </w:t>
            </w:r>
          </w:p>
          <w:p w14:paraId="6413138B" w14:textId="245D75E5"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equipment</w:t>
            </w:r>
          </w:p>
        </w:tc>
        <w:tc>
          <w:tcPr>
            <w:tcW w:w="79" w:type="dxa"/>
            <w:tcBorders>
              <w:top w:val="single" w:sz="6" w:space="0" w:color="auto"/>
              <w:left w:val="nil"/>
              <w:bottom w:val="nil"/>
              <w:right w:val="nil"/>
            </w:tcBorders>
          </w:tcPr>
          <w:p w14:paraId="4AE19DF4"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1006" w:type="dxa"/>
            <w:tcBorders>
              <w:top w:val="single" w:sz="6" w:space="0" w:color="auto"/>
              <w:left w:val="nil"/>
              <w:bottom w:val="single" w:sz="6" w:space="0" w:color="auto"/>
              <w:right w:val="nil"/>
            </w:tcBorders>
            <w:vAlign w:val="bottom"/>
          </w:tcPr>
          <w:p w14:paraId="27516E26"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Motor </w:t>
            </w:r>
          </w:p>
          <w:p w14:paraId="4C75670B" w14:textId="79FB6A90"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vehicles</w:t>
            </w:r>
          </w:p>
        </w:tc>
        <w:tc>
          <w:tcPr>
            <w:tcW w:w="76" w:type="dxa"/>
            <w:tcBorders>
              <w:top w:val="single" w:sz="6" w:space="0" w:color="auto"/>
              <w:left w:val="nil"/>
              <w:bottom w:val="nil"/>
              <w:right w:val="nil"/>
            </w:tcBorders>
          </w:tcPr>
          <w:p w14:paraId="4EFEDCD3"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905" w:type="dxa"/>
            <w:tcBorders>
              <w:top w:val="single" w:sz="6" w:space="0" w:color="auto"/>
              <w:left w:val="nil"/>
              <w:bottom w:val="single" w:sz="6" w:space="0" w:color="auto"/>
              <w:right w:val="nil"/>
            </w:tcBorders>
            <w:vAlign w:val="bottom"/>
          </w:tcPr>
          <w:p w14:paraId="7A043482"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Assets under </w:t>
            </w:r>
          </w:p>
          <w:p w14:paraId="0E5F6BA5"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installation </w:t>
            </w:r>
          </w:p>
          <w:p w14:paraId="7DB15BB3" w14:textId="77777777"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under </w:t>
            </w:r>
          </w:p>
          <w:p w14:paraId="65959357" w14:textId="1817DC2A" w:rsidR="006E64B6" w:rsidRPr="002E7A0E" w:rsidRDefault="006E64B6" w:rsidP="006E64B6">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construction</w:t>
            </w:r>
          </w:p>
        </w:tc>
        <w:tc>
          <w:tcPr>
            <w:tcW w:w="76" w:type="dxa"/>
            <w:tcBorders>
              <w:top w:val="single" w:sz="6" w:space="0" w:color="auto"/>
              <w:left w:val="nil"/>
              <w:bottom w:val="nil"/>
              <w:right w:val="nil"/>
            </w:tcBorders>
          </w:tcPr>
          <w:p w14:paraId="36426BDD" w14:textId="77777777"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p>
        </w:tc>
        <w:tc>
          <w:tcPr>
            <w:tcW w:w="917" w:type="dxa"/>
            <w:tcBorders>
              <w:top w:val="single" w:sz="6" w:space="0" w:color="auto"/>
              <w:left w:val="nil"/>
              <w:bottom w:val="single" w:sz="6" w:space="0" w:color="auto"/>
              <w:right w:val="nil"/>
            </w:tcBorders>
            <w:vAlign w:val="bottom"/>
          </w:tcPr>
          <w:p w14:paraId="2D30CF68" w14:textId="426E3975" w:rsidR="006E64B6" w:rsidRPr="003B2E52" w:rsidRDefault="006E64B6" w:rsidP="006E64B6">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Total</w:t>
            </w:r>
          </w:p>
        </w:tc>
      </w:tr>
      <w:tr w:rsidR="006E64B6" w:rsidRPr="002E7A0E" w14:paraId="58DBE2C6" w14:textId="77777777" w:rsidTr="00E2438F">
        <w:tc>
          <w:tcPr>
            <w:tcW w:w="2070" w:type="dxa"/>
            <w:tcBorders>
              <w:top w:val="nil"/>
              <w:left w:val="nil"/>
              <w:bottom w:val="nil"/>
              <w:right w:val="nil"/>
            </w:tcBorders>
          </w:tcPr>
          <w:p w14:paraId="228B7A43" w14:textId="6ED04F1E" w:rsidR="006E64B6" w:rsidRPr="002E7A0E" w:rsidRDefault="006E64B6" w:rsidP="006E64B6">
            <w:pPr>
              <w:tabs>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b/>
                <w:bCs/>
                <w:sz w:val="20"/>
                <w:szCs w:val="20"/>
              </w:rPr>
              <w:t>Cost:</w:t>
            </w:r>
          </w:p>
        </w:tc>
        <w:tc>
          <w:tcPr>
            <w:tcW w:w="1009" w:type="dxa"/>
            <w:tcBorders>
              <w:top w:val="single" w:sz="6" w:space="0" w:color="auto"/>
              <w:left w:val="nil"/>
              <w:bottom w:val="nil"/>
              <w:right w:val="nil"/>
            </w:tcBorders>
          </w:tcPr>
          <w:p w14:paraId="5BDE2A57"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89" w:type="dxa"/>
            <w:tcBorders>
              <w:top w:val="nil"/>
              <w:left w:val="nil"/>
              <w:bottom w:val="nil"/>
              <w:right w:val="nil"/>
            </w:tcBorders>
          </w:tcPr>
          <w:p w14:paraId="750B28D0"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1008" w:type="dxa"/>
            <w:tcBorders>
              <w:top w:val="single" w:sz="6" w:space="0" w:color="auto"/>
              <w:left w:val="nil"/>
              <w:bottom w:val="nil"/>
              <w:right w:val="nil"/>
            </w:tcBorders>
          </w:tcPr>
          <w:p w14:paraId="4829B244"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79" w:type="dxa"/>
            <w:tcBorders>
              <w:top w:val="nil"/>
              <w:left w:val="nil"/>
              <w:bottom w:val="nil"/>
              <w:right w:val="nil"/>
            </w:tcBorders>
          </w:tcPr>
          <w:p w14:paraId="02A8BA8A"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1005" w:type="dxa"/>
            <w:tcBorders>
              <w:top w:val="single" w:sz="6" w:space="0" w:color="auto"/>
              <w:left w:val="nil"/>
              <w:bottom w:val="nil"/>
              <w:right w:val="nil"/>
            </w:tcBorders>
          </w:tcPr>
          <w:p w14:paraId="1E08FFD3"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5A4B0444"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1009" w:type="dxa"/>
            <w:tcBorders>
              <w:top w:val="single" w:sz="6" w:space="0" w:color="auto"/>
              <w:left w:val="nil"/>
              <w:bottom w:val="nil"/>
              <w:right w:val="nil"/>
            </w:tcBorders>
          </w:tcPr>
          <w:p w14:paraId="0AEF818B"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79" w:type="dxa"/>
            <w:tcBorders>
              <w:top w:val="nil"/>
              <w:left w:val="nil"/>
              <w:bottom w:val="nil"/>
              <w:right w:val="nil"/>
            </w:tcBorders>
          </w:tcPr>
          <w:p w14:paraId="214966FF"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1006" w:type="dxa"/>
            <w:tcBorders>
              <w:top w:val="single" w:sz="6" w:space="0" w:color="auto"/>
              <w:left w:val="nil"/>
              <w:bottom w:val="nil"/>
              <w:right w:val="nil"/>
            </w:tcBorders>
          </w:tcPr>
          <w:p w14:paraId="180112A4"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7C34D46C"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905" w:type="dxa"/>
            <w:tcBorders>
              <w:top w:val="single" w:sz="6" w:space="0" w:color="auto"/>
              <w:left w:val="nil"/>
              <w:bottom w:val="nil"/>
              <w:right w:val="nil"/>
            </w:tcBorders>
          </w:tcPr>
          <w:p w14:paraId="11C631F1"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7B76A404"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c>
          <w:tcPr>
            <w:tcW w:w="917" w:type="dxa"/>
            <w:tcBorders>
              <w:top w:val="single" w:sz="6" w:space="0" w:color="auto"/>
              <w:left w:val="nil"/>
              <w:bottom w:val="nil"/>
              <w:right w:val="nil"/>
            </w:tcBorders>
          </w:tcPr>
          <w:p w14:paraId="117F39DF" w14:textId="77777777" w:rsidR="006E64B6" w:rsidRPr="002E7A0E" w:rsidRDefault="006E64B6" w:rsidP="006E64B6">
            <w:pPr>
              <w:tabs>
                <w:tab w:val="center" w:pos="8010"/>
              </w:tabs>
              <w:spacing w:line="260" w:lineRule="exact"/>
              <w:ind w:left="12" w:right="-43" w:hanging="12"/>
              <w:jc w:val="both"/>
              <w:rPr>
                <w:rFonts w:asciiTheme="majorBidi" w:hAnsiTheme="majorBidi" w:cstheme="majorBidi"/>
                <w:sz w:val="20"/>
                <w:szCs w:val="20"/>
              </w:rPr>
            </w:pPr>
          </w:p>
        </w:tc>
      </w:tr>
      <w:tr w:rsidR="006E64B6" w:rsidRPr="002E7A0E" w14:paraId="33E14CF6" w14:textId="77777777" w:rsidTr="00E2438F">
        <w:tc>
          <w:tcPr>
            <w:tcW w:w="2070" w:type="dxa"/>
            <w:tcBorders>
              <w:top w:val="nil"/>
              <w:left w:val="nil"/>
              <w:bottom w:val="nil"/>
              <w:right w:val="nil"/>
            </w:tcBorders>
          </w:tcPr>
          <w:p w14:paraId="069799B4" w14:textId="539923DE" w:rsidR="006E64B6" w:rsidRPr="002E7A0E" w:rsidRDefault="006E64B6" w:rsidP="006E64B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1 January 2017</w:t>
            </w:r>
          </w:p>
        </w:tc>
        <w:tc>
          <w:tcPr>
            <w:tcW w:w="1009" w:type="dxa"/>
            <w:tcBorders>
              <w:top w:val="nil"/>
              <w:left w:val="nil"/>
              <w:bottom w:val="nil"/>
              <w:right w:val="nil"/>
            </w:tcBorders>
          </w:tcPr>
          <w:p w14:paraId="00F044B8"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 xml:space="preserve"> 123,583</w:t>
            </w:r>
          </w:p>
        </w:tc>
        <w:tc>
          <w:tcPr>
            <w:tcW w:w="89" w:type="dxa"/>
            <w:tcBorders>
              <w:top w:val="nil"/>
              <w:left w:val="nil"/>
              <w:bottom w:val="nil"/>
              <w:right w:val="nil"/>
            </w:tcBorders>
          </w:tcPr>
          <w:p w14:paraId="1C88EE69"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4C2EE206"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51,108</w:t>
            </w:r>
          </w:p>
        </w:tc>
        <w:tc>
          <w:tcPr>
            <w:tcW w:w="79" w:type="dxa"/>
            <w:tcBorders>
              <w:top w:val="nil"/>
              <w:left w:val="nil"/>
              <w:bottom w:val="nil"/>
              <w:right w:val="nil"/>
            </w:tcBorders>
          </w:tcPr>
          <w:p w14:paraId="3DA1E825"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07539B14"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46,680</w:t>
            </w:r>
          </w:p>
        </w:tc>
        <w:tc>
          <w:tcPr>
            <w:tcW w:w="76" w:type="dxa"/>
            <w:tcBorders>
              <w:top w:val="nil"/>
              <w:left w:val="nil"/>
              <w:bottom w:val="nil"/>
              <w:right w:val="nil"/>
            </w:tcBorders>
          </w:tcPr>
          <w:p w14:paraId="2D70F441"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61573EF9"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10,034</w:t>
            </w:r>
          </w:p>
        </w:tc>
        <w:tc>
          <w:tcPr>
            <w:tcW w:w="79" w:type="dxa"/>
            <w:tcBorders>
              <w:top w:val="nil"/>
              <w:left w:val="nil"/>
              <w:bottom w:val="nil"/>
              <w:right w:val="nil"/>
            </w:tcBorders>
          </w:tcPr>
          <w:p w14:paraId="6B17BCBB"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08B04FD1"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16,402</w:t>
            </w:r>
          </w:p>
        </w:tc>
        <w:tc>
          <w:tcPr>
            <w:tcW w:w="76" w:type="dxa"/>
            <w:tcBorders>
              <w:top w:val="nil"/>
              <w:left w:val="nil"/>
              <w:bottom w:val="nil"/>
              <w:right w:val="nil"/>
            </w:tcBorders>
          </w:tcPr>
          <w:p w14:paraId="6EF2BE65"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717F0EBE"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1,155</w:t>
            </w:r>
          </w:p>
        </w:tc>
        <w:tc>
          <w:tcPr>
            <w:tcW w:w="76" w:type="dxa"/>
            <w:tcBorders>
              <w:top w:val="nil"/>
              <w:left w:val="nil"/>
              <w:bottom w:val="nil"/>
              <w:right w:val="nil"/>
            </w:tcBorders>
          </w:tcPr>
          <w:p w14:paraId="32657826"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79BF1DA5"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248,962</w:t>
            </w:r>
          </w:p>
        </w:tc>
      </w:tr>
      <w:tr w:rsidR="006E64B6" w:rsidRPr="002E7A0E" w14:paraId="5DF420CB" w14:textId="77777777" w:rsidTr="00E2438F">
        <w:tc>
          <w:tcPr>
            <w:tcW w:w="2070" w:type="dxa"/>
            <w:tcBorders>
              <w:top w:val="nil"/>
              <w:left w:val="nil"/>
              <w:bottom w:val="nil"/>
              <w:right w:val="nil"/>
            </w:tcBorders>
          </w:tcPr>
          <w:p w14:paraId="65524352" w14:textId="444E8146" w:rsidR="006E64B6" w:rsidRPr="002E7A0E" w:rsidRDefault="006E64B6" w:rsidP="006E64B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Additions</w:t>
            </w:r>
          </w:p>
        </w:tc>
        <w:tc>
          <w:tcPr>
            <w:tcW w:w="1009" w:type="dxa"/>
            <w:tcBorders>
              <w:top w:val="nil"/>
              <w:left w:val="nil"/>
              <w:bottom w:val="nil"/>
              <w:right w:val="nil"/>
            </w:tcBorders>
          </w:tcPr>
          <w:p w14:paraId="1FED8558"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762151AA"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7746D8A5"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2,080</w:t>
            </w:r>
          </w:p>
        </w:tc>
        <w:tc>
          <w:tcPr>
            <w:tcW w:w="79" w:type="dxa"/>
            <w:tcBorders>
              <w:top w:val="nil"/>
              <w:left w:val="nil"/>
              <w:bottom w:val="nil"/>
              <w:right w:val="nil"/>
            </w:tcBorders>
          </w:tcPr>
          <w:p w14:paraId="73F235BD"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2E0480FB"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1,284</w:t>
            </w:r>
          </w:p>
        </w:tc>
        <w:tc>
          <w:tcPr>
            <w:tcW w:w="76" w:type="dxa"/>
            <w:tcBorders>
              <w:top w:val="nil"/>
              <w:left w:val="nil"/>
              <w:bottom w:val="nil"/>
              <w:right w:val="nil"/>
            </w:tcBorders>
          </w:tcPr>
          <w:p w14:paraId="7DD4F79E"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6E2C71D0"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799</w:t>
            </w:r>
          </w:p>
        </w:tc>
        <w:tc>
          <w:tcPr>
            <w:tcW w:w="79" w:type="dxa"/>
            <w:tcBorders>
              <w:top w:val="nil"/>
              <w:left w:val="nil"/>
              <w:bottom w:val="nil"/>
              <w:right w:val="nil"/>
            </w:tcBorders>
          </w:tcPr>
          <w:p w14:paraId="3A173DDC"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28AD0028"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FEBD334"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65122F1B"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155</w:t>
            </w:r>
          </w:p>
        </w:tc>
        <w:tc>
          <w:tcPr>
            <w:tcW w:w="76" w:type="dxa"/>
            <w:tcBorders>
              <w:top w:val="nil"/>
              <w:left w:val="nil"/>
              <w:bottom w:val="nil"/>
              <w:right w:val="nil"/>
            </w:tcBorders>
          </w:tcPr>
          <w:p w14:paraId="05A60803"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4D8E0F77"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4,318</w:t>
            </w:r>
          </w:p>
        </w:tc>
      </w:tr>
      <w:tr w:rsidR="006E64B6" w:rsidRPr="002E7A0E" w14:paraId="096463C8" w14:textId="77777777" w:rsidTr="00E2438F">
        <w:tc>
          <w:tcPr>
            <w:tcW w:w="2070" w:type="dxa"/>
            <w:tcBorders>
              <w:top w:val="nil"/>
              <w:left w:val="nil"/>
              <w:bottom w:val="nil"/>
              <w:right w:val="nil"/>
            </w:tcBorders>
          </w:tcPr>
          <w:p w14:paraId="799B0068" w14:textId="2D090747" w:rsidR="006E64B6" w:rsidRPr="003B2E52" w:rsidRDefault="004B4124" w:rsidP="006E64B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 xml:space="preserve">Transferred in </w:t>
            </w:r>
            <w:r w:rsidRPr="002E7A0E">
              <w:rPr>
                <w:rFonts w:asciiTheme="majorBidi" w:hAnsiTheme="majorBidi" w:cstheme="majorBidi"/>
                <w:spacing w:val="-4"/>
                <w:sz w:val="20"/>
                <w:szCs w:val="20"/>
              </w:rPr>
              <w:t>(Transferred out)</w:t>
            </w:r>
          </w:p>
        </w:tc>
        <w:tc>
          <w:tcPr>
            <w:tcW w:w="1009" w:type="dxa"/>
            <w:tcBorders>
              <w:top w:val="nil"/>
              <w:left w:val="nil"/>
              <w:bottom w:val="nil"/>
              <w:right w:val="nil"/>
            </w:tcBorders>
          </w:tcPr>
          <w:p w14:paraId="4A6B8EDD"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1B54A282"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18EB101F"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710</w:t>
            </w:r>
          </w:p>
        </w:tc>
        <w:tc>
          <w:tcPr>
            <w:tcW w:w="79" w:type="dxa"/>
            <w:tcBorders>
              <w:top w:val="nil"/>
              <w:left w:val="nil"/>
              <w:bottom w:val="nil"/>
              <w:right w:val="nil"/>
            </w:tcBorders>
          </w:tcPr>
          <w:p w14:paraId="0CD64643"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13523961"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54700B30"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nil"/>
              <w:left w:val="nil"/>
              <w:bottom w:val="nil"/>
              <w:right w:val="nil"/>
            </w:tcBorders>
          </w:tcPr>
          <w:p w14:paraId="696A1F2E"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273B1362"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nil"/>
              <w:left w:val="nil"/>
              <w:bottom w:val="nil"/>
              <w:right w:val="nil"/>
            </w:tcBorders>
          </w:tcPr>
          <w:p w14:paraId="2063711E"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21F74F90"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tcPr>
          <w:p w14:paraId="27B3FB9D"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(710)</w:t>
            </w:r>
          </w:p>
        </w:tc>
        <w:tc>
          <w:tcPr>
            <w:tcW w:w="76" w:type="dxa"/>
            <w:tcBorders>
              <w:top w:val="nil"/>
              <w:left w:val="nil"/>
              <w:bottom w:val="nil"/>
              <w:right w:val="nil"/>
            </w:tcBorders>
          </w:tcPr>
          <w:p w14:paraId="3EC887A2"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tcPr>
          <w:p w14:paraId="2E082446"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r>
      <w:tr w:rsidR="006E64B6" w:rsidRPr="002E7A0E" w14:paraId="0193249F" w14:textId="77777777" w:rsidTr="00E2438F">
        <w:tc>
          <w:tcPr>
            <w:tcW w:w="2070" w:type="dxa"/>
            <w:tcBorders>
              <w:top w:val="nil"/>
              <w:left w:val="nil"/>
              <w:bottom w:val="nil"/>
              <w:right w:val="nil"/>
            </w:tcBorders>
          </w:tcPr>
          <w:p w14:paraId="6B5494AB" w14:textId="6CFCAA9C" w:rsidR="006E64B6" w:rsidRPr="003B2E52" w:rsidRDefault="004B4124" w:rsidP="006E64B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Deductions</w:t>
            </w:r>
          </w:p>
        </w:tc>
        <w:tc>
          <w:tcPr>
            <w:tcW w:w="1009" w:type="dxa"/>
            <w:tcBorders>
              <w:top w:val="nil"/>
              <w:left w:val="nil"/>
              <w:bottom w:val="single" w:sz="6" w:space="0" w:color="auto"/>
              <w:right w:val="nil"/>
            </w:tcBorders>
            <w:vAlign w:val="bottom"/>
          </w:tcPr>
          <w:p w14:paraId="26D859FC"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5500E7BF"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1EC76401"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62543721"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53D3D2BD"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(804)</w:t>
            </w:r>
          </w:p>
        </w:tc>
        <w:tc>
          <w:tcPr>
            <w:tcW w:w="76" w:type="dxa"/>
            <w:tcBorders>
              <w:top w:val="nil"/>
              <w:left w:val="nil"/>
              <w:bottom w:val="nil"/>
              <w:right w:val="nil"/>
            </w:tcBorders>
          </w:tcPr>
          <w:p w14:paraId="00489021"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7ACDF1F0"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w:t>
            </w:r>
          </w:p>
        </w:tc>
        <w:tc>
          <w:tcPr>
            <w:tcW w:w="79" w:type="dxa"/>
            <w:tcBorders>
              <w:top w:val="nil"/>
              <w:left w:val="nil"/>
              <w:bottom w:val="nil"/>
              <w:right w:val="nil"/>
            </w:tcBorders>
          </w:tcPr>
          <w:p w14:paraId="49C78DFB"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079EBFE9"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(1,714)</w:t>
            </w:r>
          </w:p>
        </w:tc>
        <w:tc>
          <w:tcPr>
            <w:tcW w:w="76" w:type="dxa"/>
            <w:tcBorders>
              <w:top w:val="nil"/>
              <w:left w:val="nil"/>
              <w:bottom w:val="nil"/>
              <w:right w:val="nil"/>
            </w:tcBorders>
          </w:tcPr>
          <w:p w14:paraId="70350C6F"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3E2AE068" w14:textId="77777777" w:rsidR="006E64B6" w:rsidRPr="002E7A0E" w:rsidRDefault="006E64B6" w:rsidP="006E64B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DEFC6C8"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42A9A7B2"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(2,538)</w:t>
            </w:r>
          </w:p>
        </w:tc>
      </w:tr>
      <w:tr w:rsidR="006E64B6" w:rsidRPr="002E7A0E" w14:paraId="0B5CEE5A" w14:textId="77777777" w:rsidTr="00E2438F">
        <w:tc>
          <w:tcPr>
            <w:tcW w:w="2070" w:type="dxa"/>
            <w:tcBorders>
              <w:top w:val="nil"/>
              <w:left w:val="nil"/>
              <w:bottom w:val="nil"/>
              <w:right w:val="nil"/>
            </w:tcBorders>
          </w:tcPr>
          <w:p w14:paraId="04F089C8" w14:textId="4F82AAE5" w:rsidR="006E64B6" w:rsidRPr="002E7A0E" w:rsidRDefault="004B4124" w:rsidP="006E64B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single" w:sz="6" w:space="0" w:color="auto"/>
              <w:left w:val="nil"/>
              <w:bottom w:val="single" w:sz="6" w:space="0" w:color="auto"/>
              <w:right w:val="nil"/>
            </w:tcBorders>
          </w:tcPr>
          <w:p w14:paraId="1AE282F8"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123,583</w:t>
            </w:r>
          </w:p>
        </w:tc>
        <w:tc>
          <w:tcPr>
            <w:tcW w:w="89" w:type="dxa"/>
            <w:tcBorders>
              <w:top w:val="nil"/>
              <w:left w:val="nil"/>
              <w:bottom w:val="nil"/>
              <w:right w:val="nil"/>
            </w:tcBorders>
          </w:tcPr>
          <w:p w14:paraId="7EC723BD" w14:textId="77777777" w:rsidR="006E64B6" w:rsidRPr="002E7A0E" w:rsidRDefault="006E64B6" w:rsidP="006E64B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38B2FAB1"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53,898</w:t>
            </w:r>
          </w:p>
        </w:tc>
        <w:tc>
          <w:tcPr>
            <w:tcW w:w="79" w:type="dxa"/>
            <w:tcBorders>
              <w:top w:val="nil"/>
              <w:left w:val="nil"/>
              <w:bottom w:val="nil"/>
              <w:right w:val="nil"/>
            </w:tcBorders>
          </w:tcPr>
          <w:p w14:paraId="45481F42"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7AE40156"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47,160</w:t>
            </w:r>
          </w:p>
        </w:tc>
        <w:tc>
          <w:tcPr>
            <w:tcW w:w="76" w:type="dxa"/>
            <w:tcBorders>
              <w:top w:val="nil"/>
              <w:left w:val="nil"/>
              <w:bottom w:val="nil"/>
              <w:right w:val="nil"/>
            </w:tcBorders>
          </w:tcPr>
          <w:p w14:paraId="181442B2"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5C4F6348"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10,813</w:t>
            </w:r>
          </w:p>
        </w:tc>
        <w:tc>
          <w:tcPr>
            <w:tcW w:w="79" w:type="dxa"/>
            <w:tcBorders>
              <w:top w:val="nil"/>
              <w:left w:val="nil"/>
              <w:bottom w:val="nil"/>
              <w:right w:val="nil"/>
            </w:tcBorders>
          </w:tcPr>
          <w:p w14:paraId="6CA098F8"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68195DCC"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14,688</w:t>
            </w:r>
          </w:p>
        </w:tc>
        <w:tc>
          <w:tcPr>
            <w:tcW w:w="76" w:type="dxa"/>
            <w:tcBorders>
              <w:top w:val="nil"/>
              <w:left w:val="nil"/>
              <w:bottom w:val="nil"/>
              <w:right w:val="nil"/>
            </w:tcBorders>
          </w:tcPr>
          <w:p w14:paraId="3030571E"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498AE4FA"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600</w:t>
            </w:r>
          </w:p>
        </w:tc>
        <w:tc>
          <w:tcPr>
            <w:tcW w:w="76" w:type="dxa"/>
            <w:tcBorders>
              <w:top w:val="nil"/>
              <w:left w:val="nil"/>
              <w:bottom w:val="nil"/>
              <w:right w:val="nil"/>
            </w:tcBorders>
          </w:tcPr>
          <w:p w14:paraId="707F24CE"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58B3F8CE" w14:textId="77777777" w:rsidR="006E64B6" w:rsidRPr="002E7A0E" w:rsidRDefault="006E64B6" w:rsidP="006E64B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250,742</w:t>
            </w:r>
          </w:p>
        </w:tc>
      </w:tr>
      <w:tr w:rsidR="004B4124" w:rsidRPr="002E7A0E" w14:paraId="39DC9403" w14:textId="77777777" w:rsidTr="00E2438F">
        <w:tc>
          <w:tcPr>
            <w:tcW w:w="2070" w:type="dxa"/>
            <w:tcBorders>
              <w:top w:val="nil"/>
              <w:left w:val="nil"/>
              <w:bottom w:val="nil"/>
              <w:right w:val="nil"/>
            </w:tcBorders>
          </w:tcPr>
          <w:p w14:paraId="07309B4F" w14:textId="612026EA" w:rsidR="004B4124" w:rsidRPr="002E7A0E" w:rsidRDefault="004B4124" w:rsidP="004B4124">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Additions</w:t>
            </w:r>
          </w:p>
        </w:tc>
        <w:tc>
          <w:tcPr>
            <w:tcW w:w="1009" w:type="dxa"/>
            <w:tcBorders>
              <w:top w:val="single" w:sz="6" w:space="0" w:color="auto"/>
              <w:left w:val="nil"/>
              <w:bottom w:val="nil"/>
              <w:right w:val="nil"/>
            </w:tcBorders>
          </w:tcPr>
          <w:p w14:paraId="6EC2EA68"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46A78746"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23FD6D0F"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4C4DB01D" w14:textId="77777777" w:rsidR="004B4124" w:rsidRPr="003B2E52" w:rsidRDefault="004B4124" w:rsidP="004B4124">
            <w:pPr>
              <w:tabs>
                <w:tab w:val="left" w:pos="57"/>
                <w:tab w:val="decimal" w:pos="702"/>
              </w:tabs>
              <w:spacing w:line="260" w:lineRule="exact"/>
              <w:ind w:firstLine="30"/>
              <w:jc w:val="right"/>
              <w:rPr>
                <w:rFonts w:asciiTheme="majorBidi" w:hAnsiTheme="majorBidi" w:cstheme="majorBidi"/>
                <w:sz w:val="20"/>
                <w:szCs w:val="20"/>
                <w:cs/>
              </w:rPr>
            </w:pPr>
          </w:p>
        </w:tc>
        <w:tc>
          <w:tcPr>
            <w:tcW w:w="1005" w:type="dxa"/>
            <w:tcBorders>
              <w:top w:val="single" w:sz="6" w:space="0" w:color="auto"/>
              <w:left w:val="nil"/>
              <w:bottom w:val="nil"/>
              <w:right w:val="nil"/>
            </w:tcBorders>
          </w:tcPr>
          <w:p w14:paraId="5B6A364E" w14:textId="77777777" w:rsidR="004B4124" w:rsidRPr="003B2E52" w:rsidRDefault="004B4124" w:rsidP="004B4124">
            <w:pPr>
              <w:tabs>
                <w:tab w:val="left" w:pos="57"/>
                <w:tab w:val="decimal" w:pos="702"/>
              </w:tabs>
              <w:spacing w:line="260" w:lineRule="exact"/>
              <w:ind w:right="57" w:firstLine="28"/>
              <w:jc w:val="right"/>
              <w:rPr>
                <w:rFonts w:asciiTheme="majorBidi" w:hAnsiTheme="majorBidi" w:cstheme="majorBidi"/>
                <w:sz w:val="20"/>
                <w:szCs w:val="20"/>
                <w:cs/>
              </w:rPr>
            </w:pPr>
            <w:r w:rsidRPr="002E7A0E">
              <w:rPr>
                <w:rFonts w:asciiTheme="majorBidi" w:hAnsiTheme="majorBidi" w:cstheme="majorBidi"/>
                <w:sz w:val="20"/>
                <w:szCs w:val="20"/>
              </w:rPr>
              <w:t>5,882</w:t>
            </w:r>
          </w:p>
        </w:tc>
        <w:tc>
          <w:tcPr>
            <w:tcW w:w="76" w:type="dxa"/>
            <w:tcBorders>
              <w:top w:val="nil"/>
              <w:left w:val="nil"/>
              <w:bottom w:val="nil"/>
              <w:right w:val="nil"/>
            </w:tcBorders>
          </w:tcPr>
          <w:p w14:paraId="14B22C26"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1254712B"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619</w:t>
            </w:r>
          </w:p>
        </w:tc>
        <w:tc>
          <w:tcPr>
            <w:tcW w:w="79" w:type="dxa"/>
            <w:tcBorders>
              <w:top w:val="nil"/>
              <w:left w:val="nil"/>
              <w:bottom w:val="nil"/>
              <w:right w:val="nil"/>
            </w:tcBorders>
          </w:tcPr>
          <w:p w14:paraId="4C863D69"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54EEC73A"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6,945</w:t>
            </w:r>
          </w:p>
        </w:tc>
        <w:tc>
          <w:tcPr>
            <w:tcW w:w="76" w:type="dxa"/>
            <w:tcBorders>
              <w:top w:val="nil"/>
              <w:left w:val="nil"/>
              <w:bottom w:val="nil"/>
              <w:right w:val="nil"/>
            </w:tcBorders>
          </w:tcPr>
          <w:p w14:paraId="675DCCFE"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148E0CB6" w14:textId="77777777" w:rsidR="004B4124" w:rsidRPr="002E7A0E" w:rsidRDefault="004B4124" w:rsidP="004B4124">
            <w:pPr>
              <w:tabs>
                <w:tab w:val="left" w:pos="57"/>
                <w:tab w:val="decimal" w:pos="59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288A4CD4"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5CB22905"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13,446</w:t>
            </w:r>
          </w:p>
        </w:tc>
      </w:tr>
      <w:tr w:rsidR="004B4124" w:rsidRPr="002E7A0E" w14:paraId="23906151" w14:textId="77777777" w:rsidTr="00E2438F">
        <w:tc>
          <w:tcPr>
            <w:tcW w:w="2070" w:type="dxa"/>
            <w:tcBorders>
              <w:top w:val="nil"/>
              <w:left w:val="nil"/>
              <w:bottom w:val="nil"/>
              <w:right w:val="nil"/>
            </w:tcBorders>
          </w:tcPr>
          <w:p w14:paraId="5E26FFD8" w14:textId="737FED44" w:rsidR="004B4124" w:rsidRPr="003B2E52" w:rsidRDefault="004B4124" w:rsidP="004B4124">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 xml:space="preserve">Transferred in </w:t>
            </w:r>
            <w:r w:rsidRPr="002E7A0E">
              <w:rPr>
                <w:rFonts w:asciiTheme="majorBidi" w:hAnsiTheme="majorBidi" w:cstheme="majorBidi"/>
                <w:spacing w:val="-4"/>
                <w:sz w:val="20"/>
                <w:szCs w:val="20"/>
              </w:rPr>
              <w:t>(Transferred out)</w:t>
            </w:r>
          </w:p>
        </w:tc>
        <w:tc>
          <w:tcPr>
            <w:tcW w:w="1009" w:type="dxa"/>
            <w:tcBorders>
              <w:top w:val="nil"/>
              <w:left w:val="nil"/>
              <w:bottom w:val="nil"/>
              <w:right w:val="nil"/>
            </w:tcBorders>
          </w:tcPr>
          <w:p w14:paraId="1931E99F"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2ADC3EAC"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5E5D1204" w14:textId="2BD5F9C0" w:rsidR="004B4124" w:rsidRPr="002E7A0E" w:rsidRDefault="00D166DA" w:rsidP="00D166DA">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 xml:space="preserve">                   -</w:t>
            </w:r>
          </w:p>
        </w:tc>
        <w:tc>
          <w:tcPr>
            <w:tcW w:w="79" w:type="dxa"/>
            <w:tcBorders>
              <w:top w:val="nil"/>
              <w:left w:val="nil"/>
              <w:bottom w:val="nil"/>
              <w:right w:val="nil"/>
            </w:tcBorders>
          </w:tcPr>
          <w:p w14:paraId="338912DF"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2CA5D2AC"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708FEC45"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p>
        </w:tc>
        <w:tc>
          <w:tcPr>
            <w:tcW w:w="1009" w:type="dxa"/>
            <w:tcBorders>
              <w:top w:val="nil"/>
              <w:left w:val="nil"/>
              <w:bottom w:val="nil"/>
              <w:right w:val="nil"/>
            </w:tcBorders>
          </w:tcPr>
          <w:p w14:paraId="5C680076"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1CE69034"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p>
        </w:tc>
        <w:tc>
          <w:tcPr>
            <w:tcW w:w="1006" w:type="dxa"/>
            <w:tcBorders>
              <w:top w:val="nil"/>
              <w:left w:val="nil"/>
              <w:bottom w:val="nil"/>
              <w:right w:val="nil"/>
            </w:tcBorders>
          </w:tcPr>
          <w:p w14:paraId="5436CC7E"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554FE10D"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tcPr>
          <w:p w14:paraId="7479A369" w14:textId="77777777" w:rsidR="004B4124" w:rsidRPr="002E7A0E" w:rsidRDefault="004B4124" w:rsidP="004B4124">
            <w:pPr>
              <w:tabs>
                <w:tab w:val="left" w:pos="57"/>
                <w:tab w:val="decimal" w:pos="59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797EDE5D"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tcPr>
          <w:p w14:paraId="1325934B" w14:textId="77777777" w:rsidR="004B4124" w:rsidRPr="002E7A0E" w:rsidRDefault="004B4124" w:rsidP="004B4124">
            <w:pPr>
              <w:tabs>
                <w:tab w:val="left" w:pos="57"/>
                <w:tab w:val="decimal" w:pos="605"/>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r>
      <w:tr w:rsidR="004B4124" w:rsidRPr="002E7A0E" w14:paraId="1ED7E830" w14:textId="77777777" w:rsidTr="00E2438F">
        <w:tc>
          <w:tcPr>
            <w:tcW w:w="2070" w:type="dxa"/>
            <w:tcBorders>
              <w:top w:val="nil"/>
              <w:left w:val="nil"/>
              <w:bottom w:val="nil"/>
              <w:right w:val="nil"/>
            </w:tcBorders>
          </w:tcPr>
          <w:p w14:paraId="74F21552" w14:textId="5496E419" w:rsidR="004B4124" w:rsidRPr="003B2E52" w:rsidRDefault="004B4124" w:rsidP="004B4124">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Deductions</w:t>
            </w:r>
          </w:p>
        </w:tc>
        <w:tc>
          <w:tcPr>
            <w:tcW w:w="1009" w:type="dxa"/>
            <w:tcBorders>
              <w:top w:val="nil"/>
              <w:left w:val="nil"/>
              <w:bottom w:val="single" w:sz="6" w:space="0" w:color="auto"/>
              <w:right w:val="nil"/>
            </w:tcBorders>
            <w:vAlign w:val="bottom"/>
          </w:tcPr>
          <w:p w14:paraId="0628F423" w14:textId="77777777" w:rsidR="004B4124" w:rsidRPr="002E7A0E" w:rsidRDefault="004B4124" w:rsidP="004B4124">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6C2A943D"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3885EAD6" w14:textId="600417AB" w:rsidR="004B4124" w:rsidRPr="002E7A0E" w:rsidRDefault="004B4124" w:rsidP="00454FA2">
            <w:pPr>
              <w:tabs>
                <w:tab w:val="left" w:pos="57"/>
                <w:tab w:val="decimal" w:pos="826"/>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r>
            <w:r w:rsidR="00454FA2" w:rsidRPr="002E7A0E">
              <w:rPr>
                <w:rFonts w:asciiTheme="majorBidi" w:hAnsiTheme="majorBidi" w:cstheme="majorBidi"/>
                <w:sz w:val="20"/>
                <w:szCs w:val="20"/>
              </w:rPr>
              <w:t xml:space="preserve">    (45)</w:t>
            </w:r>
          </w:p>
        </w:tc>
        <w:tc>
          <w:tcPr>
            <w:tcW w:w="79" w:type="dxa"/>
            <w:tcBorders>
              <w:top w:val="nil"/>
              <w:left w:val="nil"/>
              <w:bottom w:val="nil"/>
              <w:right w:val="nil"/>
            </w:tcBorders>
          </w:tcPr>
          <w:p w14:paraId="048EE531"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vAlign w:val="bottom"/>
          </w:tcPr>
          <w:p w14:paraId="78FB4D48"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(1,067)</w:t>
            </w:r>
          </w:p>
        </w:tc>
        <w:tc>
          <w:tcPr>
            <w:tcW w:w="76" w:type="dxa"/>
            <w:tcBorders>
              <w:top w:val="nil"/>
              <w:left w:val="nil"/>
              <w:bottom w:val="nil"/>
              <w:right w:val="nil"/>
            </w:tcBorders>
          </w:tcPr>
          <w:p w14:paraId="5BD0C41B"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730030DF"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(2,250)</w:t>
            </w:r>
          </w:p>
        </w:tc>
        <w:tc>
          <w:tcPr>
            <w:tcW w:w="79" w:type="dxa"/>
            <w:tcBorders>
              <w:top w:val="nil"/>
              <w:left w:val="nil"/>
              <w:bottom w:val="nil"/>
              <w:right w:val="nil"/>
            </w:tcBorders>
          </w:tcPr>
          <w:p w14:paraId="695FDEE2"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vAlign w:val="bottom"/>
          </w:tcPr>
          <w:p w14:paraId="1DF67851"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(5,765)</w:t>
            </w:r>
          </w:p>
        </w:tc>
        <w:tc>
          <w:tcPr>
            <w:tcW w:w="76" w:type="dxa"/>
            <w:tcBorders>
              <w:top w:val="nil"/>
              <w:left w:val="nil"/>
              <w:bottom w:val="nil"/>
              <w:right w:val="nil"/>
            </w:tcBorders>
          </w:tcPr>
          <w:p w14:paraId="13728AB4"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vAlign w:val="bottom"/>
          </w:tcPr>
          <w:p w14:paraId="2C3FD59D" w14:textId="77777777" w:rsidR="004B4124" w:rsidRPr="002E7A0E" w:rsidRDefault="004B4124" w:rsidP="004B4124">
            <w:pPr>
              <w:tabs>
                <w:tab w:val="left" w:pos="57"/>
                <w:tab w:val="decimal" w:pos="59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(155)</w:t>
            </w:r>
          </w:p>
        </w:tc>
        <w:tc>
          <w:tcPr>
            <w:tcW w:w="76" w:type="dxa"/>
            <w:tcBorders>
              <w:top w:val="nil"/>
              <w:left w:val="nil"/>
              <w:bottom w:val="nil"/>
              <w:right w:val="nil"/>
            </w:tcBorders>
          </w:tcPr>
          <w:p w14:paraId="27F2A0AF"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vAlign w:val="bottom"/>
          </w:tcPr>
          <w:p w14:paraId="220B1957"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(9,282)</w:t>
            </w:r>
          </w:p>
        </w:tc>
      </w:tr>
      <w:tr w:rsidR="004B4124" w:rsidRPr="002E7A0E" w14:paraId="1912C6E4" w14:textId="77777777" w:rsidTr="00E2438F">
        <w:tc>
          <w:tcPr>
            <w:tcW w:w="2070" w:type="dxa"/>
            <w:tcBorders>
              <w:top w:val="nil"/>
              <w:left w:val="nil"/>
              <w:bottom w:val="nil"/>
              <w:right w:val="nil"/>
            </w:tcBorders>
          </w:tcPr>
          <w:p w14:paraId="5BF33B26" w14:textId="70BFB3A5" w:rsidR="004B4124" w:rsidRPr="002E7A0E" w:rsidRDefault="004B4124" w:rsidP="004B4124">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single" w:sz="6" w:space="0" w:color="auto"/>
              <w:right w:val="nil"/>
            </w:tcBorders>
          </w:tcPr>
          <w:p w14:paraId="1D31061C" w14:textId="23D11516" w:rsidR="004B4124" w:rsidRPr="002E7A0E" w:rsidRDefault="00934BBD"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123,583</w:t>
            </w:r>
          </w:p>
        </w:tc>
        <w:tc>
          <w:tcPr>
            <w:tcW w:w="89" w:type="dxa"/>
            <w:tcBorders>
              <w:top w:val="nil"/>
              <w:left w:val="nil"/>
              <w:bottom w:val="nil"/>
              <w:right w:val="nil"/>
            </w:tcBorders>
          </w:tcPr>
          <w:p w14:paraId="7CC429D3"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0C8572B3" w14:textId="4B4968DD" w:rsidR="004B4124" w:rsidRPr="002E7A0E" w:rsidRDefault="00454FA2"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53,853</w:t>
            </w:r>
          </w:p>
        </w:tc>
        <w:tc>
          <w:tcPr>
            <w:tcW w:w="79" w:type="dxa"/>
            <w:tcBorders>
              <w:top w:val="nil"/>
              <w:left w:val="nil"/>
              <w:bottom w:val="nil"/>
              <w:right w:val="nil"/>
            </w:tcBorders>
          </w:tcPr>
          <w:p w14:paraId="768DF7FE"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3F6FC99A"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51,975</w:t>
            </w:r>
          </w:p>
        </w:tc>
        <w:tc>
          <w:tcPr>
            <w:tcW w:w="76" w:type="dxa"/>
            <w:tcBorders>
              <w:top w:val="nil"/>
              <w:left w:val="nil"/>
              <w:bottom w:val="nil"/>
              <w:right w:val="nil"/>
            </w:tcBorders>
          </w:tcPr>
          <w:p w14:paraId="3E95FC60"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1AFFCA24"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9,182</w:t>
            </w:r>
          </w:p>
        </w:tc>
        <w:tc>
          <w:tcPr>
            <w:tcW w:w="79" w:type="dxa"/>
            <w:tcBorders>
              <w:top w:val="nil"/>
              <w:left w:val="nil"/>
              <w:bottom w:val="nil"/>
              <w:right w:val="nil"/>
            </w:tcBorders>
          </w:tcPr>
          <w:p w14:paraId="61FA83B2"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629B1B7A"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15,868</w:t>
            </w:r>
          </w:p>
        </w:tc>
        <w:tc>
          <w:tcPr>
            <w:tcW w:w="76" w:type="dxa"/>
            <w:tcBorders>
              <w:top w:val="nil"/>
              <w:left w:val="nil"/>
              <w:bottom w:val="nil"/>
              <w:right w:val="nil"/>
            </w:tcBorders>
          </w:tcPr>
          <w:p w14:paraId="737A1306"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2D38C91D"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445</w:t>
            </w:r>
          </w:p>
        </w:tc>
        <w:tc>
          <w:tcPr>
            <w:tcW w:w="76" w:type="dxa"/>
            <w:tcBorders>
              <w:top w:val="nil"/>
              <w:left w:val="nil"/>
              <w:bottom w:val="nil"/>
              <w:right w:val="nil"/>
            </w:tcBorders>
          </w:tcPr>
          <w:p w14:paraId="768821CB"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5F8554CB"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254,906</w:t>
            </w:r>
          </w:p>
        </w:tc>
      </w:tr>
      <w:tr w:rsidR="004B4124" w:rsidRPr="002E7A0E" w14:paraId="6B1CAB62" w14:textId="77777777" w:rsidTr="00E2438F">
        <w:tc>
          <w:tcPr>
            <w:tcW w:w="2070" w:type="dxa"/>
            <w:tcBorders>
              <w:top w:val="nil"/>
              <w:left w:val="nil"/>
              <w:bottom w:val="nil"/>
              <w:right w:val="nil"/>
            </w:tcBorders>
          </w:tcPr>
          <w:p w14:paraId="0064D5D3" w14:textId="293C491B" w:rsidR="004B4124" w:rsidRPr="003B2E52" w:rsidRDefault="004B4124" w:rsidP="004B4124">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Accumulated depreciation:</w:t>
            </w:r>
          </w:p>
        </w:tc>
        <w:tc>
          <w:tcPr>
            <w:tcW w:w="1009" w:type="dxa"/>
            <w:tcBorders>
              <w:top w:val="single" w:sz="6" w:space="0" w:color="auto"/>
              <w:left w:val="nil"/>
              <w:bottom w:val="nil"/>
              <w:right w:val="nil"/>
            </w:tcBorders>
            <w:vAlign w:val="bottom"/>
          </w:tcPr>
          <w:p w14:paraId="376BAD96"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38EF143C"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vAlign w:val="bottom"/>
          </w:tcPr>
          <w:p w14:paraId="46E80143"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4D853B69"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vAlign w:val="bottom"/>
          </w:tcPr>
          <w:p w14:paraId="0B44FD58"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70B7D668"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vAlign w:val="bottom"/>
          </w:tcPr>
          <w:p w14:paraId="57A951E2"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15B73FEB"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vAlign w:val="bottom"/>
          </w:tcPr>
          <w:p w14:paraId="321BD4AB"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70BA63BC"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vAlign w:val="bottom"/>
          </w:tcPr>
          <w:p w14:paraId="3991054E"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0B854B4B"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vAlign w:val="bottom"/>
          </w:tcPr>
          <w:p w14:paraId="13A63A71"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r>
      <w:tr w:rsidR="004B4124" w:rsidRPr="002E7A0E" w14:paraId="6228D2DE" w14:textId="77777777" w:rsidTr="00E2438F">
        <w:tc>
          <w:tcPr>
            <w:tcW w:w="2070" w:type="dxa"/>
            <w:tcBorders>
              <w:top w:val="nil"/>
              <w:left w:val="nil"/>
              <w:bottom w:val="nil"/>
              <w:right w:val="nil"/>
            </w:tcBorders>
          </w:tcPr>
          <w:p w14:paraId="45E7C07E" w14:textId="29BD7CB2" w:rsidR="004B4124" w:rsidRPr="002E7A0E" w:rsidRDefault="004B4124" w:rsidP="004B4124">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1 January 2017</w:t>
            </w:r>
          </w:p>
        </w:tc>
        <w:tc>
          <w:tcPr>
            <w:tcW w:w="1009" w:type="dxa"/>
            <w:tcBorders>
              <w:top w:val="nil"/>
              <w:left w:val="nil"/>
              <w:bottom w:val="nil"/>
              <w:right w:val="nil"/>
            </w:tcBorders>
          </w:tcPr>
          <w:p w14:paraId="66D07F35"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67AD017F"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731F5EE4"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15,829</w:t>
            </w:r>
          </w:p>
        </w:tc>
        <w:tc>
          <w:tcPr>
            <w:tcW w:w="79" w:type="dxa"/>
            <w:tcBorders>
              <w:top w:val="nil"/>
              <w:left w:val="nil"/>
              <w:bottom w:val="nil"/>
              <w:right w:val="nil"/>
            </w:tcBorders>
          </w:tcPr>
          <w:p w14:paraId="15885767"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2A8DC696"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30,070</w:t>
            </w:r>
          </w:p>
        </w:tc>
        <w:tc>
          <w:tcPr>
            <w:tcW w:w="76" w:type="dxa"/>
            <w:tcBorders>
              <w:top w:val="nil"/>
              <w:left w:val="nil"/>
              <w:bottom w:val="nil"/>
              <w:right w:val="nil"/>
            </w:tcBorders>
          </w:tcPr>
          <w:p w14:paraId="1C083CDD"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0313B1FF"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7,080</w:t>
            </w:r>
          </w:p>
        </w:tc>
        <w:tc>
          <w:tcPr>
            <w:tcW w:w="79" w:type="dxa"/>
            <w:tcBorders>
              <w:top w:val="nil"/>
              <w:left w:val="nil"/>
              <w:bottom w:val="nil"/>
              <w:right w:val="nil"/>
            </w:tcBorders>
          </w:tcPr>
          <w:p w14:paraId="25A03098"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0D751077"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7,571</w:t>
            </w:r>
          </w:p>
        </w:tc>
        <w:tc>
          <w:tcPr>
            <w:tcW w:w="76" w:type="dxa"/>
            <w:tcBorders>
              <w:top w:val="nil"/>
              <w:left w:val="nil"/>
              <w:bottom w:val="nil"/>
              <w:right w:val="nil"/>
            </w:tcBorders>
          </w:tcPr>
          <w:p w14:paraId="5F055628"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6AC72DD2"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635C3B4"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07A1B852"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60,550</w:t>
            </w:r>
          </w:p>
        </w:tc>
      </w:tr>
      <w:tr w:rsidR="004B4124" w:rsidRPr="002E7A0E" w14:paraId="4983A535" w14:textId="77777777" w:rsidTr="00E2438F">
        <w:tc>
          <w:tcPr>
            <w:tcW w:w="2070" w:type="dxa"/>
            <w:tcBorders>
              <w:top w:val="nil"/>
              <w:left w:val="nil"/>
              <w:bottom w:val="nil"/>
              <w:right w:val="nil"/>
            </w:tcBorders>
          </w:tcPr>
          <w:p w14:paraId="532E6783" w14:textId="32DE0DFC" w:rsidR="004B4124" w:rsidRPr="002E7A0E" w:rsidRDefault="00E2438F" w:rsidP="00E2438F">
            <w:pPr>
              <w:tabs>
                <w:tab w:val="left" w:pos="132"/>
                <w:tab w:val="center" w:pos="8010"/>
              </w:tabs>
              <w:spacing w:line="260" w:lineRule="exact"/>
              <w:ind w:right="-43"/>
              <w:jc w:val="both"/>
              <w:rPr>
                <w:rFonts w:asciiTheme="majorBidi" w:hAnsiTheme="majorBidi" w:cstheme="majorBidi"/>
                <w:sz w:val="20"/>
                <w:szCs w:val="20"/>
              </w:rPr>
            </w:pPr>
            <w:r w:rsidRPr="002E7A0E">
              <w:rPr>
                <w:rFonts w:asciiTheme="majorBidi" w:hAnsiTheme="majorBidi" w:cstheme="majorBidi"/>
                <w:sz w:val="20"/>
                <w:szCs w:val="20"/>
              </w:rPr>
              <w:t xml:space="preserve"> Depreciation </w:t>
            </w:r>
            <w:proofErr w:type="gramStart"/>
            <w:r w:rsidRPr="002E7A0E">
              <w:rPr>
                <w:rFonts w:asciiTheme="majorBidi" w:hAnsiTheme="majorBidi" w:cstheme="majorBidi"/>
                <w:sz w:val="20"/>
                <w:szCs w:val="20"/>
              </w:rPr>
              <w:t>for  the</w:t>
            </w:r>
            <w:proofErr w:type="gramEnd"/>
            <w:r w:rsidRPr="002E7A0E">
              <w:rPr>
                <w:rFonts w:asciiTheme="majorBidi" w:hAnsiTheme="majorBidi" w:cstheme="majorBidi"/>
                <w:sz w:val="20"/>
                <w:szCs w:val="20"/>
              </w:rPr>
              <w:t xml:space="preserve"> year</w:t>
            </w:r>
          </w:p>
        </w:tc>
        <w:tc>
          <w:tcPr>
            <w:tcW w:w="1009" w:type="dxa"/>
            <w:tcBorders>
              <w:top w:val="nil"/>
              <w:left w:val="nil"/>
              <w:bottom w:val="nil"/>
              <w:right w:val="nil"/>
            </w:tcBorders>
          </w:tcPr>
          <w:p w14:paraId="3645F6C4"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35187F71"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07DDDB69"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2,896</w:t>
            </w:r>
          </w:p>
        </w:tc>
        <w:tc>
          <w:tcPr>
            <w:tcW w:w="79" w:type="dxa"/>
            <w:tcBorders>
              <w:top w:val="nil"/>
              <w:left w:val="nil"/>
              <w:bottom w:val="nil"/>
              <w:right w:val="nil"/>
            </w:tcBorders>
          </w:tcPr>
          <w:p w14:paraId="6536F7F3"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08D316F2"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3,868</w:t>
            </w:r>
          </w:p>
        </w:tc>
        <w:tc>
          <w:tcPr>
            <w:tcW w:w="76" w:type="dxa"/>
            <w:tcBorders>
              <w:top w:val="nil"/>
              <w:left w:val="nil"/>
              <w:bottom w:val="nil"/>
              <w:right w:val="nil"/>
            </w:tcBorders>
          </w:tcPr>
          <w:p w14:paraId="25240A72"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72B18AA8"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1,228</w:t>
            </w:r>
          </w:p>
        </w:tc>
        <w:tc>
          <w:tcPr>
            <w:tcW w:w="79" w:type="dxa"/>
            <w:tcBorders>
              <w:top w:val="nil"/>
              <w:left w:val="nil"/>
              <w:bottom w:val="nil"/>
              <w:right w:val="nil"/>
            </w:tcBorders>
          </w:tcPr>
          <w:p w14:paraId="202147AB"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37C72FAE"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1,554</w:t>
            </w:r>
          </w:p>
        </w:tc>
        <w:tc>
          <w:tcPr>
            <w:tcW w:w="76" w:type="dxa"/>
            <w:tcBorders>
              <w:top w:val="nil"/>
              <w:left w:val="nil"/>
              <w:bottom w:val="nil"/>
              <w:right w:val="nil"/>
            </w:tcBorders>
          </w:tcPr>
          <w:p w14:paraId="6F7D07C4"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2A9FD713"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510ACAE5"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2616889D"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9,546</w:t>
            </w:r>
          </w:p>
        </w:tc>
      </w:tr>
      <w:tr w:rsidR="004B4124" w:rsidRPr="002E7A0E" w14:paraId="07088743" w14:textId="77777777" w:rsidTr="00E2438F">
        <w:tc>
          <w:tcPr>
            <w:tcW w:w="2070" w:type="dxa"/>
            <w:tcBorders>
              <w:top w:val="nil"/>
              <w:left w:val="nil"/>
              <w:bottom w:val="nil"/>
              <w:right w:val="nil"/>
            </w:tcBorders>
          </w:tcPr>
          <w:p w14:paraId="5A65C89B" w14:textId="7020329E" w:rsidR="004B4124" w:rsidRPr="003B2E52" w:rsidRDefault="00E2438F" w:rsidP="004B4124">
            <w:pPr>
              <w:tabs>
                <w:tab w:val="left" w:pos="132"/>
                <w:tab w:val="center" w:pos="8010"/>
              </w:tabs>
              <w:spacing w:line="260" w:lineRule="exact"/>
              <w:ind w:left="162" w:right="-43" w:hanging="119"/>
              <w:jc w:val="both"/>
              <w:rPr>
                <w:rFonts w:asciiTheme="majorBidi" w:hAnsiTheme="majorBidi" w:cstheme="majorBidi"/>
                <w:spacing w:val="-4"/>
                <w:sz w:val="20"/>
                <w:szCs w:val="20"/>
                <w:cs/>
              </w:rPr>
            </w:pPr>
            <w:r w:rsidRPr="002E7A0E">
              <w:rPr>
                <w:rFonts w:asciiTheme="majorBidi" w:hAnsiTheme="majorBidi" w:cstheme="majorBidi"/>
                <w:sz w:val="20"/>
                <w:szCs w:val="20"/>
              </w:rPr>
              <w:t>Depreciation on disposals/write-off</w:t>
            </w:r>
          </w:p>
        </w:tc>
        <w:tc>
          <w:tcPr>
            <w:tcW w:w="1009" w:type="dxa"/>
            <w:tcBorders>
              <w:top w:val="nil"/>
              <w:left w:val="nil"/>
              <w:bottom w:val="single" w:sz="6" w:space="0" w:color="auto"/>
              <w:right w:val="nil"/>
            </w:tcBorders>
            <w:vAlign w:val="bottom"/>
          </w:tcPr>
          <w:p w14:paraId="0DCDC0CC"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296A0776"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7DFD04E9"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6EB25C99"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0490B17B"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(801)</w:t>
            </w:r>
          </w:p>
        </w:tc>
        <w:tc>
          <w:tcPr>
            <w:tcW w:w="76" w:type="dxa"/>
            <w:tcBorders>
              <w:top w:val="nil"/>
              <w:left w:val="nil"/>
              <w:bottom w:val="nil"/>
              <w:right w:val="nil"/>
            </w:tcBorders>
          </w:tcPr>
          <w:p w14:paraId="3DF58184"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74947046"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w:t>
            </w:r>
          </w:p>
        </w:tc>
        <w:tc>
          <w:tcPr>
            <w:tcW w:w="79" w:type="dxa"/>
            <w:tcBorders>
              <w:top w:val="nil"/>
              <w:left w:val="nil"/>
              <w:bottom w:val="nil"/>
              <w:right w:val="nil"/>
            </w:tcBorders>
          </w:tcPr>
          <w:p w14:paraId="7DA43113"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37F4E1FC"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(1,200)</w:t>
            </w:r>
          </w:p>
        </w:tc>
        <w:tc>
          <w:tcPr>
            <w:tcW w:w="76" w:type="dxa"/>
            <w:tcBorders>
              <w:top w:val="nil"/>
              <w:left w:val="nil"/>
              <w:bottom w:val="nil"/>
              <w:right w:val="nil"/>
            </w:tcBorders>
          </w:tcPr>
          <w:p w14:paraId="488E62DA"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7246593F"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FDABE73"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1AF6BEF5"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(2,021)</w:t>
            </w:r>
          </w:p>
        </w:tc>
      </w:tr>
      <w:tr w:rsidR="004B4124" w:rsidRPr="002E7A0E" w14:paraId="23BE311A" w14:textId="77777777" w:rsidTr="00E2438F">
        <w:tc>
          <w:tcPr>
            <w:tcW w:w="2070" w:type="dxa"/>
            <w:tcBorders>
              <w:top w:val="nil"/>
              <w:left w:val="nil"/>
              <w:bottom w:val="nil"/>
              <w:right w:val="nil"/>
            </w:tcBorders>
          </w:tcPr>
          <w:p w14:paraId="6D39C90A" w14:textId="511974D7" w:rsidR="004B4124" w:rsidRPr="003B2E52" w:rsidRDefault="004B4124" w:rsidP="004B4124">
            <w:pPr>
              <w:tabs>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As at December 31, 2018</w:t>
            </w:r>
          </w:p>
        </w:tc>
        <w:tc>
          <w:tcPr>
            <w:tcW w:w="1009" w:type="dxa"/>
            <w:tcBorders>
              <w:top w:val="single" w:sz="6" w:space="0" w:color="auto"/>
              <w:left w:val="nil"/>
              <w:bottom w:val="single" w:sz="6" w:space="0" w:color="auto"/>
              <w:right w:val="nil"/>
            </w:tcBorders>
          </w:tcPr>
          <w:p w14:paraId="5CE26B35"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7537C3B7"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775C4028"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18,725</w:t>
            </w:r>
          </w:p>
        </w:tc>
        <w:tc>
          <w:tcPr>
            <w:tcW w:w="79" w:type="dxa"/>
            <w:tcBorders>
              <w:top w:val="nil"/>
              <w:left w:val="nil"/>
              <w:bottom w:val="nil"/>
              <w:right w:val="nil"/>
            </w:tcBorders>
          </w:tcPr>
          <w:p w14:paraId="29164853" w14:textId="77777777" w:rsidR="004B4124" w:rsidRPr="002E7A0E" w:rsidRDefault="004B4124" w:rsidP="004B412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56E1737D"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33,137</w:t>
            </w:r>
          </w:p>
        </w:tc>
        <w:tc>
          <w:tcPr>
            <w:tcW w:w="76" w:type="dxa"/>
            <w:tcBorders>
              <w:top w:val="nil"/>
              <w:left w:val="nil"/>
              <w:bottom w:val="nil"/>
              <w:right w:val="nil"/>
            </w:tcBorders>
          </w:tcPr>
          <w:p w14:paraId="22186C5C"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1E01D91F"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8,288</w:t>
            </w:r>
          </w:p>
        </w:tc>
        <w:tc>
          <w:tcPr>
            <w:tcW w:w="79" w:type="dxa"/>
            <w:tcBorders>
              <w:top w:val="nil"/>
              <w:left w:val="nil"/>
              <w:bottom w:val="nil"/>
              <w:right w:val="nil"/>
            </w:tcBorders>
          </w:tcPr>
          <w:p w14:paraId="47F3299E"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56906472"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7,925</w:t>
            </w:r>
          </w:p>
        </w:tc>
        <w:tc>
          <w:tcPr>
            <w:tcW w:w="76" w:type="dxa"/>
            <w:tcBorders>
              <w:top w:val="nil"/>
              <w:left w:val="nil"/>
              <w:bottom w:val="nil"/>
              <w:right w:val="nil"/>
            </w:tcBorders>
          </w:tcPr>
          <w:p w14:paraId="7C6A3F47"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130A8D24" w14:textId="77777777" w:rsidR="004B4124" w:rsidRPr="002E7A0E" w:rsidRDefault="004B4124" w:rsidP="004B412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16D56BC8"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149498FF" w14:textId="77777777" w:rsidR="004B4124" w:rsidRPr="002E7A0E" w:rsidRDefault="004B4124" w:rsidP="004B4124">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68,075</w:t>
            </w:r>
          </w:p>
        </w:tc>
      </w:tr>
      <w:tr w:rsidR="00E2438F" w:rsidRPr="002E7A0E" w14:paraId="00C5FB12" w14:textId="77777777" w:rsidTr="00E2438F">
        <w:tc>
          <w:tcPr>
            <w:tcW w:w="2070" w:type="dxa"/>
            <w:tcBorders>
              <w:top w:val="nil"/>
              <w:left w:val="nil"/>
              <w:bottom w:val="nil"/>
              <w:right w:val="nil"/>
            </w:tcBorders>
          </w:tcPr>
          <w:p w14:paraId="526E6A57" w14:textId="55D9D014"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 xml:space="preserve"> Depreciation </w:t>
            </w:r>
            <w:proofErr w:type="gramStart"/>
            <w:r w:rsidRPr="002E7A0E">
              <w:rPr>
                <w:rFonts w:asciiTheme="majorBidi" w:hAnsiTheme="majorBidi" w:cstheme="majorBidi"/>
                <w:sz w:val="20"/>
                <w:szCs w:val="20"/>
              </w:rPr>
              <w:t>for  the</w:t>
            </w:r>
            <w:proofErr w:type="gramEnd"/>
            <w:r w:rsidRPr="002E7A0E">
              <w:rPr>
                <w:rFonts w:asciiTheme="majorBidi" w:hAnsiTheme="majorBidi" w:cstheme="majorBidi"/>
                <w:sz w:val="20"/>
                <w:szCs w:val="20"/>
              </w:rPr>
              <w:t xml:space="preserve"> year</w:t>
            </w:r>
          </w:p>
        </w:tc>
        <w:tc>
          <w:tcPr>
            <w:tcW w:w="1009" w:type="dxa"/>
            <w:tcBorders>
              <w:top w:val="single" w:sz="6" w:space="0" w:color="auto"/>
              <w:left w:val="nil"/>
              <w:bottom w:val="nil"/>
              <w:right w:val="nil"/>
            </w:tcBorders>
          </w:tcPr>
          <w:p w14:paraId="70F278C6"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211036B9"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0610152D"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2,976</w:t>
            </w:r>
          </w:p>
        </w:tc>
        <w:tc>
          <w:tcPr>
            <w:tcW w:w="79" w:type="dxa"/>
            <w:tcBorders>
              <w:top w:val="nil"/>
              <w:left w:val="nil"/>
              <w:bottom w:val="nil"/>
              <w:right w:val="nil"/>
            </w:tcBorders>
          </w:tcPr>
          <w:p w14:paraId="32091B24"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tcPr>
          <w:p w14:paraId="22630BF9"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3,781</w:t>
            </w:r>
          </w:p>
        </w:tc>
        <w:tc>
          <w:tcPr>
            <w:tcW w:w="76" w:type="dxa"/>
            <w:tcBorders>
              <w:top w:val="nil"/>
              <w:left w:val="nil"/>
              <w:bottom w:val="nil"/>
              <w:right w:val="nil"/>
            </w:tcBorders>
          </w:tcPr>
          <w:p w14:paraId="4CCF0568"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3D0F383B"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1,180</w:t>
            </w:r>
          </w:p>
        </w:tc>
        <w:tc>
          <w:tcPr>
            <w:tcW w:w="79" w:type="dxa"/>
            <w:tcBorders>
              <w:top w:val="nil"/>
              <w:left w:val="nil"/>
              <w:bottom w:val="nil"/>
              <w:right w:val="nil"/>
            </w:tcBorders>
          </w:tcPr>
          <w:p w14:paraId="0BECF3EC"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1C5658F6"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1,181</w:t>
            </w:r>
          </w:p>
        </w:tc>
        <w:tc>
          <w:tcPr>
            <w:tcW w:w="76" w:type="dxa"/>
            <w:tcBorders>
              <w:top w:val="nil"/>
              <w:left w:val="nil"/>
              <w:bottom w:val="nil"/>
              <w:right w:val="nil"/>
            </w:tcBorders>
          </w:tcPr>
          <w:p w14:paraId="379F9FFF"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01C9D02F"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364446AF"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74587679"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9,118</w:t>
            </w:r>
          </w:p>
        </w:tc>
      </w:tr>
      <w:tr w:rsidR="00E2438F" w:rsidRPr="002E7A0E" w14:paraId="467DDFDF" w14:textId="77777777" w:rsidTr="00E2438F">
        <w:tc>
          <w:tcPr>
            <w:tcW w:w="2070" w:type="dxa"/>
            <w:tcBorders>
              <w:top w:val="nil"/>
              <w:left w:val="nil"/>
              <w:bottom w:val="nil"/>
              <w:right w:val="nil"/>
            </w:tcBorders>
          </w:tcPr>
          <w:p w14:paraId="463D7F6F" w14:textId="11B8C59C" w:rsidR="00E2438F" w:rsidRPr="003B2E52" w:rsidRDefault="00E2438F" w:rsidP="00E2438F">
            <w:pPr>
              <w:tabs>
                <w:tab w:val="left" w:pos="132"/>
                <w:tab w:val="center" w:pos="8010"/>
              </w:tabs>
              <w:spacing w:line="260" w:lineRule="exact"/>
              <w:ind w:left="162" w:right="-43" w:hanging="119"/>
              <w:jc w:val="both"/>
              <w:rPr>
                <w:rFonts w:asciiTheme="majorBidi" w:hAnsiTheme="majorBidi" w:cstheme="majorBidi"/>
                <w:spacing w:val="-4"/>
                <w:sz w:val="20"/>
                <w:szCs w:val="20"/>
                <w:cs/>
              </w:rPr>
            </w:pPr>
            <w:r w:rsidRPr="002E7A0E">
              <w:rPr>
                <w:rFonts w:asciiTheme="majorBidi" w:hAnsiTheme="majorBidi" w:cstheme="majorBidi"/>
                <w:sz w:val="20"/>
                <w:szCs w:val="20"/>
              </w:rPr>
              <w:t>Depreciation on disposals/write-off</w:t>
            </w:r>
          </w:p>
        </w:tc>
        <w:tc>
          <w:tcPr>
            <w:tcW w:w="1009" w:type="dxa"/>
            <w:tcBorders>
              <w:top w:val="nil"/>
              <w:left w:val="nil"/>
              <w:bottom w:val="single" w:sz="6" w:space="0" w:color="auto"/>
              <w:right w:val="nil"/>
            </w:tcBorders>
          </w:tcPr>
          <w:p w14:paraId="25F76BF8"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1FF5D67F"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701683AC" w14:textId="77777777" w:rsidR="00E2438F" w:rsidRPr="002E7A0E" w:rsidRDefault="00E2438F" w:rsidP="00E2438F">
            <w:pPr>
              <w:tabs>
                <w:tab w:val="left" w:pos="57"/>
                <w:tab w:val="decimal" w:pos="702"/>
              </w:tabs>
              <w:spacing w:line="260" w:lineRule="exact"/>
              <w:ind w:right="57" w:firstLine="28"/>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2AC6609C"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01CEED8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(1,063)</w:t>
            </w:r>
          </w:p>
        </w:tc>
        <w:tc>
          <w:tcPr>
            <w:tcW w:w="76" w:type="dxa"/>
            <w:tcBorders>
              <w:top w:val="nil"/>
              <w:left w:val="nil"/>
              <w:bottom w:val="nil"/>
              <w:right w:val="nil"/>
            </w:tcBorders>
          </w:tcPr>
          <w:p w14:paraId="7A7B9BB9"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1643E81D"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(2,239)</w:t>
            </w:r>
          </w:p>
        </w:tc>
        <w:tc>
          <w:tcPr>
            <w:tcW w:w="79" w:type="dxa"/>
            <w:tcBorders>
              <w:top w:val="nil"/>
              <w:left w:val="nil"/>
              <w:bottom w:val="nil"/>
              <w:right w:val="nil"/>
            </w:tcBorders>
          </w:tcPr>
          <w:p w14:paraId="462C5283"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4865746A" w14:textId="68DC5494"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w:t>
            </w:r>
            <w:r w:rsidR="003D7BFF">
              <w:rPr>
                <w:rFonts w:asciiTheme="majorBidi" w:hAnsiTheme="majorBidi" w:cstheme="majorBidi"/>
                <w:sz w:val="20"/>
                <w:szCs w:val="20"/>
              </w:rPr>
              <w:t>3,725</w:t>
            </w:r>
            <w:r w:rsidRPr="002E7A0E">
              <w:rPr>
                <w:rFonts w:asciiTheme="majorBidi" w:hAnsiTheme="majorBidi" w:cstheme="majorBidi"/>
                <w:sz w:val="20"/>
                <w:szCs w:val="20"/>
              </w:rPr>
              <w:t>)</w:t>
            </w:r>
          </w:p>
        </w:tc>
        <w:tc>
          <w:tcPr>
            <w:tcW w:w="76" w:type="dxa"/>
            <w:tcBorders>
              <w:top w:val="nil"/>
              <w:left w:val="nil"/>
              <w:bottom w:val="nil"/>
              <w:right w:val="nil"/>
            </w:tcBorders>
          </w:tcPr>
          <w:p w14:paraId="772FF39A"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1724B5BB"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65C8951"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24E37EA2"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(7,027)</w:t>
            </w:r>
          </w:p>
        </w:tc>
      </w:tr>
      <w:tr w:rsidR="00E2438F" w:rsidRPr="002E7A0E" w14:paraId="381A70B9" w14:textId="77777777" w:rsidTr="00E2438F">
        <w:tc>
          <w:tcPr>
            <w:tcW w:w="2070" w:type="dxa"/>
            <w:tcBorders>
              <w:top w:val="nil"/>
              <w:left w:val="nil"/>
              <w:bottom w:val="nil"/>
              <w:right w:val="nil"/>
            </w:tcBorders>
          </w:tcPr>
          <w:p w14:paraId="660251BD" w14:textId="21FE4956"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nil"/>
              <w:right w:val="nil"/>
            </w:tcBorders>
          </w:tcPr>
          <w:p w14:paraId="0206B6CD"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569F829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40624DA0"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21,701</w:t>
            </w:r>
          </w:p>
        </w:tc>
        <w:tc>
          <w:tcPr>
            <w:tcW w:w="79" w:type="dxa"/>
            <w:tcBorders>
              <w:top w:val="nil"/>
              <w:left w:val="nil"/>
              <w:bottom w:val="nil"/>
              <w:right w:val="nil"/>
            </w:tcBorders>
          </w:tcPr>
          <w:p w14:paraId="1648D163"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tcPr>
          <w:p w14:paraId="029589C7"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35,855</w:t>
            </w:r>
          </w:p>
        </w:tc>
        <w:tc>
          <w:tcPr>
            <w:tcW w:w="76" w:type="dxa"/>
            <w:tcBorders>
              <w:top w:val="nil"/>
              <w:left w:val="nil"/>
              <w:bottom w:val="nil"/>
              <w:right w:val="nil"/>
            </w:tcBorders>
          </w:tcPr>
          <w:p w14:paraId="3DD33D5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6BE5B063" w14:textId="77777777" w:rsidR="00E2438F" w:rsidRPr="003B2E52" w:rsidRDefault="00E2438F" w:rsidP="00E2438F">
            <w:pPr>
              <w:tabs>
                <w:tab w:val="left" w:pos="57"/>
                <w:tab w:val="decimal" w:pos="702"/>
              </w:tabs>
              <w:spacing w:line="260" w:lineRule="exact"/>
              <w:ind w:right="57" w:firstLine="28"/>
              <w:jc w:val="right"/>
              <w:rPr>
                <w:rFonts w:asciiTheme="majorBidi" w:hAnsiTheme="majorBidi" w:cstheme="majorBidi"/>
                <w:sz w:val="20"/>
                <w:szCs w:val="20"/>
                <w:cs/>
              </w:rPr>
            </w:pPr>
            <w:r w:rsidRPr="002E7A0E">
              <w:rPr>
                <w:rFonts w:asciiTheme="majorBidi" w:hAnsiTheme="majorBidi" w:cstheme="majorBidi"/>
                <w:sz w:val="20"/>
                <w:szCs w:val="20"/>
              </w:rPr>
              <w:t>7,229</w:t>
            </w:r>
          </w:p>
        </w:tc>
        <w:tc>
          <w:tcPr>
            <w:tcW w:w="79" w:type="dxa"/>
            <w:tcBorders>
              <w:top w:val="nil"/>
              <w:left w:val="nil"/>
              <w:bottom w:val="nil"/>
              <w:right w:val="nil"/>
            </w:tcBorders>
          </w:tcPr>
          <w:p w14:paraId="65ACBF1F"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2F2CFD87"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5,381</w:t>
            </w:r>
          </w:p>
        </w:tc>
        <w:tc>
          <w:tcPr>
            <w:tcW w:w="76" w:type="dxa"/>
            <w:tcBorders>
              <w:top w:val="nil"/>
              <w:left w:val="nil"/>
              <w:bottom w:val="nil"/>
              <w:right w:val="nil"/>
            </w:tcBorders>
          </w:tcPr>
          <w:p w14:paraId="6C06E1C8"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5F10A945"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1D3AA066"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6D2824D8"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70,166</w:t>
            </w:r>
          </w:p>
        </w:tc>
      </w:tr>
      <w:tr w:rsidR="00E2438F" w:rsidRPr="002E7A0E" w14:paraId="73F59579" w14:textId="77777777" w:rsidTr="00E2438F">
        <w:tc>
          <w:tcPr>
            <w:tcW w:w="2070" w:type="dxa"/>
            <w:tcBorders>
              <w:top w:val="nil"/>
              <w:left w:val="nil"/>
              <w:bottom w:val="nil"/>
              <w:right w:val="nil"/>
            </w:tcBorders>
          </w:tcPr>
          <w:p w14:paraId="69634597" w14:textId="77777777" w:rsidR="00E2438F" w:rsidRPr="003B2E52" w:rsidRDefault="00E2438F" w:rsidP="00E2438F">
            <w:pPr>
              <w:tabs>
                <w:tab w:val="center" w:pos="8010"/>
              </w:tabs>
              <w:spacing w:line="260" w:lineRule="exact"/>
              <w:ind w:left="162" w:right="-43" w:hanging="119"/>
              <w:jc w:val="both"/>
              <w:rPr>
                <w:rFonts w:asciiTheme="majorBidi" w:hAnsiTheme="majorBidi" w:cstheme="majorBidi"/>
                <w:b/>
                <w:bCs/>
                <w:sz w:val="20"/>
                <w:szCs w:val="20"/>
                <w:cs/>
              </w:rPr>
            </w:pPr>
          </w:p>
        </w:tc>
        <w:tc>
          <w:tcPr>
            <w:tcW w:w="1009" w:type="dxa"/>
            <w:tcBorders>
              <w:top w:val="double" w:sz="4" w:space="0" w:color="auto"/>
              <w:left w:val="nil"/>
              <w:bottom w:val="nil"/>
              <w:right w:val="nil"/>
            </w:tcBorders>
            <w:vAlign w:val="bottom"/>
          </w:tcPr>
          <w:p w14:paraId="2071B0A3"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44921D94"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double" w:sz="4" w:space="0" w:color="auto"/>
              <w:left w:val="nil"/>
              <w:bottom w:val="nil"/>
              <w:right w:val="nil"/>
            </w:tcBorders>
            <w:vAlign w:val="bottom"/>
          </w:tcPr>
          <w:p w14:paraId="348591B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03347A0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double" w:sz="4" w:space="0" w:color="auto"/>
              <w:left w:val="nil"/>
              <w:bottom w:val="nil"/>
              <w:right w:val="nil"/>
            </w:tcBorders>
            <w:vAlign w:val="bottom"/>
          </w:tcPr>
          <w:p w14:paraId="0F3AB9F0"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5AFBD9AC"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double" w:sz="4" w:space="0" w:color="auto"/>
              <w:left w:val="nil"/>
              <w:bottom w:val="nil"/>
              <w:right w:val="nil"/>
            </w:tcBorders>
            <w:vAlign w:val="bottom"/>
          </w:tcPr>
          <w:p w14:paraId="0ADA6FC8"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78FF0C64"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double" w:sz="4" w:space="0" w:color="auto"/>
              <w:left w:val="nil"/>
              <w:bottom w:val="nil"/>
              <w:right w:val="nil"/>
            </w:tcBorders>
            <w:vAlign w:val="bottom"/>
          </w:tcPr>
          <w:p w14:paraId="6B8B5621"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5B742F4A"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double" w:sz="4" w:space="0" w:color="auto"/>
              <w:left w:val="nil"/>
              <w:bottom w:val="nil"/>
              <w:right w:val="nil"/>
            </w:tcBorders>
          </w:tcPr>
          <w:p w14:paraId="13471B1A"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29E77988"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double" w:sz="4" w:space="0" w:color="auto"/>
              <w:left w:val="nil"/>
              <w:bottom w:val="nil"/>
              <w:right w:val="nil"/>
            </w:tcBorders>
            <w:vAlign w:val="bottom"/>
          </w:tcPr>
          <w:p w14:paraId="302E1C04"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r>
      <w:tr w:rsidR="00E2438F" w:rsidRPr="002E7A0E" w14:paraId="1C6124D5" w14:textId="77777777" w:rsidTr="00E2438F">
        <w:tc>
          <w:tcPr>
            <w:tcW w:w="2070" w:type="dxa"/>
            <w:tcBorders>
              <w:top w:val="nil"/>
              <w:left w:val="nil"/>
              <w:bottom w:val="nil"/>
              <w:right w:val="nil"/>
            </w:tcBorders>
          </w:tcPr>
          <w:p w14:paraId="2F7442DC" w14:textId="1D42184F" w:rsidR="00E2438F" w:rsidRPr="003B2E52" w:rsidRDefault="00E2438F" w:rsidP="00E2438F">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Allowance for impairment loss:</w:t>
            </w:r>
          </w:p>
        </w:tc>
        <w:tc>
          <w:tcPr>
            <w:tcW w:w="1009" w:type="dxa"/>
            <w:tcBorders>
              <w:top w:val="nil"/>
              <w:left w:val="nil"/>
              <w:bottom w:val="nil"/>
              <w:right w:val="nil"/>
            </w:tcBorders>
            <w:vAlign w:val="bottom"/>
          </w:tcPr>
          <w:p w14:paraId="1A35CE29"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1D32C560"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vAlign w:val="bottom"/>
          </w:tcPr>
          <w:p w14:paraId="3FCABC7B"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5FAD94E5"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vAlign w:val="bottom"/>
          </w:tcPr>
          <w:p w14:paraId="213609B5"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311F298A"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nil"/>
              <w:right w:val="nil"/>
            </w:tcBorders>
            <w:vAlign w:val="bottom"/>
          </w:tcPr>
          <w:p w14:paraId="1389633C"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18B0AEF2"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nil"/>
              <w:right w:val="nil"/>
            </w:tcBorders>
            <w:vAlign w:val="bottom"/>
          </w:tcPr>
          <w:p w14:paraId="4D342B97"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65792A1A"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vAlign w:val="bottom"/>
          </w:tcPr>
          <w:p w14:paraId="74511703"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65ECB9AF"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vAlign w:val="bottom"/>
          </w:tcPr>
          <w:p w14:paraId="459C687C" w14:textId="77777777" w:rsidR="00E2438F" w:rsidRPr="002E7A0E" w:rsidRDefault="00E2438F" w:rsidP="00E2438F">
            <w:pPr>
              <w:tabs>
                <w:tab w:val="left" w:pos="57"/>
                <w:tab w:val="decimal" w:pos="702"/>
              </w:tabs>
              <w:spacing w:line="260" w:lineRule="exact"/>
              <w:ind w:firstLine="30"/>
              <w:jc w:val="right"/>
              <w:rPr>
                <w:rFonts w:asciiTheme="majorBidi" w:hAnsiTheme="majorBidi" w:cstheme="majorBidi"/>
                <w:sz w:val="20"/>
                <w:szCs w:val="20"/>
              </w:rPr>
            </w:pPr>
          </w:p>
        </w:tc>
      </w:tr>
      <w:tr w:rsidR="00E2438F" w:rsidRPr="002E7A0E" w14:paraId="46FD94F4" w14:textId="77777777" w:rsidTr="00E2438F">
        <w:tc>
          <w:tcPr>
            <w:tcW w:w="2070" w:type="dxa"/>
            <w:tcBorders>
              <w:top w:val="nil"/>
              <w:left w:val="nil"/>
              <w:bottom w:val="nil"/>
              <w:right w:val="nil"/>
            </w:tcBorders>
          </w:tcPr>
          <w:p w14:paraId="55CEB34E" w14:textId="3B8BF4F2"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nil"/>
              <w:left w:val="nil"/>
              <w:bottom w:val="single" w:sz="6" w:space="0" w:color="auto"/>
              <w:right w:val="nil"/>
            </w:tcBorders>
            <w:vAlign w:val="bottom"/>
          </w:tcPr>
          <w:p w14:paraId="75C18C74"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c>
          <w:tcPr>
            <w:tcW w:w="89" w:type="dxa"/>
            <w:tcBorders>
              <w:top w:val="nil"/>
              <w:left w:val="nil"/>
              <w:bottom w:val="nil"/>
              <w:right w:val="nil"/>
            </w:tcBorders>
          </w:tcPr>
          <w:p w14:paraId="1D36252B"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8" w:type="dxa"/>
            <w:tcBorders>
              <w:top w:val="nil"/>
              <w:left w:val="nil"/>
              <w:bottom w:val="single" w:sz="6" w:space="0" w:color="auto"/>
              <w:right w:val="nil"/>
            </w:tcBorders>
          </w:tcPr>
          <w:p w14:paraId="413CB32B"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50B25C93"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5" w:type="dxa"/>
            <w:tcBorders>
              <w:top w:val="nil"/>
              <w:left w:val="nil"/>
              <w:bottom w:val="single" w:sz="6" w:space="0" w:color="auto"/>
              <w:right w:val="nil"/>
            </w:tcBorders>
          </w:tcPr>
          <w:p w14:paraId="65965914"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53E440C3"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76955346"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59A8ADD9"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37223CC4"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37820A5D"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05" w:type="dxa"/>
            <w:tcBorders>
              <w:top w:val="nil"/>
              <w:left w:val="nil"/>
              <w:bottom w:val="single" w:sz="6" w:space="0" w:color="auto"/>
              <w:right w:val="nil"/>
            </w:tcBorders>
          </w:tcPr>
          <w:p w14:paraId="12D45F7D"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85FFFBF"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17" w:type="dxa"/>
            <w:tcBorders>
              <w:top w:val="nil"/>
              <w:left w:val="nil"/>
              <w:bottom w:val="single" w:sz="6" w:space="0" w:color="auto"/>
              <w:right w:val="nil"/>
            </w:tcBorders>
            <w:vAlign w:val="bottom"/>
          </w:tcPr>
          <w:p w14:paraId="15E32B37"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r>
      <w:tr w:rsidR="00E2438F" w:rsidRPr="002E7A0E" w14:paraId="33EC4AA0" w14:textId="77777777" w:rsidTr="00E2438F">
        <w:tc>
          <w:tcPr>
            <w:tcW w:w="2070" w:type="dxa"/>
            <w:tcBorders>
              <w:top w:val="nil"/>
              <w:left w:val="nil"/>
              <w:bottom w:val="nil"/>
              <w:right w:val="nil"/>
            </w:tcBorders>
          </w:tcPr>
          <w:p w14:paraId="0948226B" w14:textId="32935747"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single" w:sz="6" w:space="0" w:color="auto"/>
              <w:right w:val="nil"/>
            </w:tcBorders>
            <w:vAlign w:val="bottom"/>
          </w:tcPr>
          <w:p w14:paraId="2F5D2B2E"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c>
          <w:tcPr>
            <w:tcW w:w="89" w:type="dxa"/>
            <w:tcBorders>
              <w:top w:val="nil"/>
              <w:left w:val="nil"/>
              <w:bottom w:val="nil"/>
              <w:right w:val="nil"/>
            </w:tcBorders>
          </w:tcPr>
          <w:p w14:paraId="244E420E"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6948CB5B"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28AE4BB6"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419B3CF0"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B7DA963"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1ED831E1"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66FE4267"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43465610"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C608C2F"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1EEEE841" w14:textId="77777777" w:rsidR="00E2438F" w:rsidRPr="002E7A0E" w:rsidRDefault="00E2438F" w:rsidP="00E2438F">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4E50BEC8"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vAlign w:val="bottom"/>
          </w:tcPr>
          <w:p w14:paraId="0AB3EF34"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r>
      <w:tr w:rsidR="00E2438F" w:rsidRPr="002E7A0E" w14:paraId="582CB27B" w14:textId="77777777" w:rsidTr="00E2438F">
        <w:tc>
          <w:tcPr>
            <w:tcW w:w="2070" w:type="dxa"/>
            <w:tcBorders>
              <w:top w:val="nil"/>
              <w:left w:val="nil"/>
              <w:bottom w:val="nil"/>
              <w:right w:val="nil"/>
            </w:tcBorders>
          </w:tcPr>
          <w:p w14:paraId="0AF7A077" w14:textId="654A6B53" w:rsidR="00E2438F" w:rsidRPr="003B2E52" w:rsidRDefault="00E2438F" w:rsidP="00E2438F">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Net book value:</w:t>
            </w:r>
          </w:p>
        </w:tc>
        <w:tc>
          <w:tcPr>
            <w:tcW w:w="1009" w:type="dxa"/>
            <w:tcBorders>
              <w:top w:val="single" w:sz="6" w:space="0" w:color="auto"/>
              <w:left w:val="nil"/>
              <w:bottom w:val="nil"/>
              <w:right w:val="nil"/>
            </w:tcBorders>
            <w:vAlign w:val="bottom"/>
          </w:tcPr>
          <w:p w14:paraId="58D39B85"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89" w:type="dxa"/>
            <w:tcBorders>
              <w:top w:val="nil"/>
              <w:left w:val="nil"/>
              <w:bottom w:val="nil"/>
              <w:right w:val="nil"/>
            </w:tcBorders>
          </w:tcPr>
          <w:p w14:paraId="49021030"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8" w:type="dxa"/>
            <w:tcBorders>
              <w:top w:val="single" w:sz="6" w:space="0" w:color="auto"/>
              <w:left w:val="nil"/>
              <w:bottom w:val="nil"/>
              <w:right w:val="nil"/>
            </w:tcBorders>
            <w:vAlign w:val="bottom"/>
          </w:tcPr>
          <w:p w14:paraId="6F33D73A"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79" w:type="dxa"/>
            <w:tcBorders>
              <w:top w:val="nil"/>
              <w:left w:val="nil"/>
              <w:bottom w:val="nil"/>
              <w:right w:val="nil"/>
            </w:tcBorders>
          </w:tcPr>
          <w:p w14:paraId="32D4CB73"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5" w:type="dxa"/>
            <w:tcBorders>
              <w:top w:val="single" w:sz="6" w:space="0" w:color="auto"/>
              <w:left w:val="nil"/>
              <w:bottom w:val="nil"/>
              <w:right w:val="nil"/>
            </w:tcBorders>
            <w:vAlign w:val="bottom"/>
          </w:tcPr>
          <w:p w14:paraId="288DCC87"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62EC1109"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9" w:type="dxa"/>
            <w:tcBorders>
              <w:top w:val="single" w:sz="6" w:space="0" w:color="auto"/>
              <w:left w:val="nil"/>
              <w:bottom w:val="nil"/>
              <w:right w:val="nil"/>
            </w:tcBorders>
            <w:vAlign w:val="bottom"/>
          </w:tcPr>
          <w:p w14:paraId="155676BD"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79" w:type="dxa"/>
            <w:tcBorders>
              <w:top w:val="nil"/>
              <w:left w:val="nil"/>
              <w:bottom w:val="nil"/>
              <w:right w:val="nil"/>
            </w:tcBorders>
          </w:tcPr>
          <w:p w14:paraId="3115FCCA"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1006" w:type="dxa"/>
            <w:tcBorders>
              <w:top w:val="single" w:sz="6" w:space="0" w:color="auto"/>
              <w:left w:val="nil"/>
              <w:bottom w:val="nil"/>
              <w:right w:val="nil"/>
            </w:tcBorders>
            <w:vAlign w:val="bottom"/>
          </w:tcPr>
          <w:p w14:paraId="338F99D7"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270D9962"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05" w:type="dxa"/>
            <w:tcBorders>
              <w:top w:val="single" w:sz="6" w:space="0" w:color="auto"/>
              <w:left w:val="nil"/>
              <w:bottom w:val="nil"/>
              <w:right w:val="nil"/>
            </w:tcBorders>
            <w:vAlign w:val="bottom"/>
          </w:tcPr>
          <w:p w14:paraId="4FC21AFE"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64926CAB" w14:textId="77777777" w:rsidR="00E2438F" w:rsidRPr="002E7A0E" w:rsidRDefault="00E2438F" w:rsidP="00E2438F">
            <w:pPr>
              <w:tabs>
                <w:tab w:val="decimal" w:pos="702"/>
              </w:tabs>
              <w:spacing w:line="260" w:lineRule="exact"/>
              <w:ind w:firstLine="30"/>
              <w:jc w:val="center"/>
              <w:rPr>
                <w:rFonts w:asciiTheme="majorBidi" w:hAnsiTheme="majorBidi" w:cstheme="majorBidi"/>
                <w:sz w:val="20"/>
                <w:szCs w:val="20"/>
              </w:rPr>
            </w:pPr>
          </w:p>
        </w:tc>
        <w:tc>
          <w:tcPr>
            <w:tcW w:w="917" w:type="dxa"/>
            <w:tcBorders>
              <w:top w:val="single" w:sz="6" w:space="0" w:color="auto"/>
              <w:left w:val="nil"/>
              <w:bottom w:val="nil"/>
              <w:right w:val="nil"/>
            </w:tcBorders>
            <w:vAlign w:val="bottom"/>
          </w:tcPr>
          <w:p w14:paraId="605FD9A0"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r>
      <w:tr w:rsidR="00E2438F" w:rsidRPr="002E7A0E" w14:paraId="054F59F1" w14:textId="77777777" w:rsidTr="00E2438F">
        <w:trPr>
          <w:trHeight w:val="144"/>
        </w:trPr>
        <w:tc>
          <w:tcPr>
            <w:tcW w:w="2070" w:type="dxa"/>
            <w:tcBorders>
              <w:top w:val="nil"/>
              <w:left w:val="nil"/>
              <w:bottom w:val="nil"/>
              <w:right w:val="nil"/>
            </w:tcBorders>
          </w:tcPr>
          <w:p w14:paraId="45C7ECFA" w14:textId="75ACDED7"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nil"/>
              <w:left w:val="nil"/>
              <w:bottom w:val="double" w:sz="6" w:space="0" w:color="auto"/>
              <w:right w:val="nil"/>
            </w:tcBorders>
            <w:vAlign w:val="bottom"/>
          </w:tcPr>
          <w:p w14:paraId="21DB19EC"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123,582</w:t>
            </w:r>
          </w:p>
        </w:tc>
        <w:tc>
          <w:tcPr>
            <w:tcW w:w="89" w:type="dxa"/>
            <w:tcBorders>
              <w:top w:val="nil"/>
              <w:left w:val="nil"/>
              <w:bottom w:val="nil"/>
              <w:right w:val="nil"/>
            </w:tcBorders>
          </w:tcPr>
          <w:p w14:paraId="6D7E4A2C"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nil"/>
              <w:left w:val="nil"/>
              <w:bottom w:val="double" w:sz="6" w:space="0" w:color="auto"/>
              <w:right w:val="nil"/>
            </w:tcBorders>
            <w:vAlign w:val="bottom"/>
          </w:tcPr>
          <w:p w14:paraId="20F07937"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35,173</w:t>
            </w:r>
          </w:p>
        </w:tc>
        <w:tc>
          <w:tcPr>
            <w:tcW w:w="79" w:type="dxa"/>
            <w:tcBorders>
              <w:top w:val="nil"/>
              <w:left w:val="nil"/>
              <w:bottom w:val="nil"/>
              <w:right w:val="nil"/>
            </w:tcBorders>
          </w:tcPr>
          <w:p w14:paraId="4466F6F1"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nil"/>
              <w:left w:val="nil"/>
              <w:bottom w:val="double" w:sz="6" w:space="0" w:color="auto"/>
              <w:right w:val="nil"/>
            </w:tcBorders>
            <w:vAlign w:val="bottom"/>
          </w:tcPr>
          <w:p w14:paraId="3D1C4BB9"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14,023</w:t>
            </w:r>
          </w:p>
        </w:tc>
        <w:tc>
          <w:tcPr>
            <w:tcW w:w="76" w:type="dxa"/>
            <w:tcBorders>
              <w:top w:val="nil"/>
              <w:left w:val="nil"/>
              <w:bottom w:val="nil"/>
              <w:right w:val="nil"/>
            </w:tcBorders>
          </w:tcPr>
          <w:p w14:paraId="0191DFB0"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double" w:sz="6" w:space="0" w:color="auto"/>
              <w:right w:val="nil"/>
            </w:tcBorders>
            <w:vAlign w:val="bottom"/>
          </w:tcPr>
          <w:p w14:paraId="543F107E"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2,525</w:t>
            </w:r>
          </w:p>
        </w:tc>
        <w:tc>
          <w:tcPr>
            <w:tcW w:w="79" w:type="dxa"/>
            <w:tcBorders>
              <w:top w:val="nil"/>
              <w:left w:val="nil"/>
              <w:bottom w:val="nil"/>
              <w:right w:val="nil"/>
            </w:tcBorders>
          </w:tcPr>
          <w:p w14:paraId="12689C67"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double" w:sz="6" w:space="0" w:color="auto"/>
              <w:right w:val="nil"/>
            </w:tcBorders>
            <w:vAlign w:val="bottom"/>
          </w:tcPr>
          <w:p w14:paraId="5244C634"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6,763</w:t>
            </w:r>
          </w:p>
        </w:tc>
        <w:tc>
          <w:tcPr>
            <w:tcW w:w="76" w:type="dxa"/>
            <w:tcBorders>
              <w:top w:val="nil"/>
              <w:left w:val="nil"/>
              <w:bottom w:val="nil"/>
              <w:right w:val="nil"/>
            </w:tcBorders>
          </w:tcPr>
          <w:p w14:paraId="337487DE"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double" w:sz="6" w:space="0" w:color="auto"/>
              <w:right w:val="nil"/>
            </w:tcBorders>
            <w:vAlign w:val="bottom"/>
          </w:tcPr>
          <w:p w14:paraId="188D145C"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600</w:t>
            </w:r>
          </w:p>
        </w:tc>
        <w:tc>
          <w:tcPr>
            <w:tcW w:w="76" w:type="dxa"/>
            <w:tcBorders>
              <w:top w:val="nil"/>
              <w:left w:val="nil"/>
              <w:bottom w:val="nil"/>
              <w:right w:val="nil"/>
            </w:tcBorders>
          </w:tcPr>
          <w:p w14:paraId="7752D68D"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double" w:sz="6" w:space="0" w:color="auto"/>
              <w:right w:val="nil"/>
            </w:tcBorders>
            <w:vAlign w:val="bottom"/>
          </w:tcPr>
          <w:p w14:paraId="3FFDC3DA"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182,666</w:t>
            </w:r>
          </w:p>
        </w:tc>
      </w:tr>
      <w:tr w:rsidR="00E2438F" w:rsidRPr="002E7A0E" w14:paraId="0C1B4A42" w14:textId="77777777" w:rsidTr="00E2438F">
        <w:tc>
          <w:tcPr>
            <w:tcW w:w="2070" w:type="dxa"/>
            <w:tcBorders>
              <w:top w:val="nil"/>
              <w:left w:val="nil"/>
              <w:bottom w:val="nil"/>
              <w:right w:val="nil"/>
            </w:tcBorders>
          </w:tcPr>
          <w:p w14:paraId="503A1A90" w14:textId="0851C19D" w:rsidR="00E2438F" w:rsidRPr="002E7A0E" w:rsidRDefault="00E2438F" w:rsidP="00E2438F">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double" w:sz="6" w:space="0" w:color="auto"/>
              <w:left w:val="nil"/>
              <w:bottom w:val="double" w:sz="6" w:space="0" w:color="auto"/>
              <w:right w:val="nil"/>
            </w:tcBorders>
            <w:vAlign w:val="bottom"/>
          </w:tcPr>
          <w:p w14:paraId="6019E000"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123,582</w:t>
            </w:r>
          </w:p>
        </w:tc>
        <w:tc>
          <w:tcPr>
            <w:tcW w:w="89" w:type="dxa"/>
            <w:tcBorders>
              <w:top w:val="nil"/>
              <w:left w:val="nil"/>
              <w:bottom w:val="nil"/>
              <w:right w:val="nil"/>
            </w:tcBorders>
          </w:tcPr>
          <w:p w14:paraId="5BB34A19"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double" w:sz="6" w:space="0" w:color="auto"/>
              <w:left w:val="nil"/>
              <w:bottom w:val="double" w:sz="6" w:space="0" w:color="auto"/>
              <w:right w:val="nil"/>
            </w:tcBorders>
            <w:vAlign w:val="bottom"/>
          </w:tcPr>
          <w:p w14:paraId="082E82B8"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32,152</w:t>
            </w:r>
          </w:p>
        </w:tc>
        <w:tc>
          <w:tcPr>
            <w:tcW w:w="79" w:type="dxa"/>
            <w:tcBorders>
              <w:top w:val="nil"/>
              <w:left w:val="nil"/>
              <w:bottom w:val="nil"/>
              <w:right w:val="nil"/>
            </w:tcBorders>
          </w:tcPr>
          <w:p w14:paraId="7B5973F4"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double" w:sz="6" w:space="0" w:color="auto"/>
              <w:left w:val="nil"/>
              <w:bottom w:val="double" w:sz="6" w:space="0" w:color="auto"/>
              <w:right w:val="nil"/>
            </w:tcBorders>
            <w:vAlign w:val="bottom"/>
          </w:tcPr>
          <w:p w14:paraId="31C250CD"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16,120</w:t>
            </w:r>
          </w:p>
        </w:tc>
        <w:tc>
          <w:tcPr>
            <w:tcW w:w="76" w:type="dxa"/>
            <w:tcBorders>
              <w:top w:val="nil"/>
              <w:left w:val="nil"/>
              <w:bottom w:val="nil"/>
              <w:right w:val="nil"/>
            </w:tcBorders>
          </w:tcPr>
          <w:p w14:paraId="06A29760"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double" w:sz="6" w:space="0" w:color="auto"/>
              <w:left w:val="nil"/>
              <w:bottom w:val="double" w:sz="6" w:space="0" w:color="auto"/>
              <w:right w:val="nil"/>
            </w:tcBorders>
            <w:vAlign w:val="bottom"/>
          </w:tcPr>
          <w:p w14:paraId="2695FB9E"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1,953</w:t>
            </w:r>
          </w:p>
        </w:tc>
        <w:tc>
          <w:tcPr>
            <w:tcW w:w="79" w:type="dxa"/>
            <w:tcBorders>
              <w:top w:val="nil"/>
              <w:left w:val="nil"/>
              <w:bottom w:val="nil"/>
              <w:right w:val="nil"/>
            </w:tcBorders>
          </w:tcPr>
          <w:p w14:paraId="62E2A9A6"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double" w:sz="6" w:space="0" w:color="auto"/>
              <w:left w:val="nil"/>
              <w:bottom w:val="double" w:sz="6" w:space="0" w:color="auto"/>
              <w:right w:val="nil"/>
            </w:tcBorders>
            <w:vAlign w:val="bottom"/>
          </w:tcPr>
          <w:p w14:paraId="2C93298F"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10,487</w:t>
            </w:r>
          </w:p>
        </w:tc>
        <w:tc>
          <w:tcPr>
            <w:tcW w:w="76" w:type="dxa"/>
            <w:tcBorders>
              <w:top w:val="nil"/>
              <w:left w:val="nil"/>
              <w:bottom w:val="nil"/>
              <w:right w:val="nil"/>
            </w:tcBorders>
          </w:tcPr>
          <w:p w14:paraId="24AE2E24"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double" w:sz="6" w:space="0" w:color="auto"/>
              <w:left w:val="nil"/>
              <w:bottom w:val="double" w:sz="6" w:space="0" w:color="auto"/>
              <w:right w:val="nil"/>
            </w:tcBorders>
            <w:vAlign w:val="bottom"/>
          </w:tcPr>
          <w:p w14:paraId="492CD0BA"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445</w:t>
            </w:r>
          </w:p>
        </w:tc>
        <w:tc>
          <w:tcPr>
            <w:tcW w:w="76" w:type="dxa"/>
            <w:tcBorders>
              <w:top w:val="nil"/>
              <w:left w:val="nil"/>
              <w:bottom w:val="nil"/>
              <w:right w:val="nil"/>
            </w:tcBorders>
          </w:tcPr>
          <w:p w14:paraId="57504B82"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double" w:sz="6" w:space="0" w:color="auto"/>
              <w:left w:val="nil"/>
              <w:bottom w:val="double" w:sz="6" w:space="0" w:color="auto"/>
              <w:right w:val="nil"/>
            </w:tcBorders>
            <w:vAlign w:val="bottom"/>
          </w:tcPr>
          <w:p w14:paraId="3E6D8F32" w14:textId="77777777" w:rsidR="00E2438F" w:rsidRPr="002E7A0E" w:rsidRDefault="00E2438F" w:rsidP="00E2438F">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184,739</w:t>
            </w:r>
          </w:p>
        </w:tc>
      </w:tr>
      <w:tr w:rsidR="00E2438F" w:rsidRPr="002E7A0E" w14:paraId="75B2AA8B" w14:textId="77777777" w:rsidTr="00E2438F">
        <w:tc>
          <w:tcPr>
            <w:tcW w:w="2070" w:type="dxa"/>
            <w:tcBorders>
              <w:top w:val="nil"/>
              <w:left w:val="nil"/>
              <w:bottom w:val="nil"/>
              <w:right w:val="nil"/>
            </w:tcBorders>
          </w:tcPr>
          <w:p w14:paraId="0DFC7855" w14:textId="176F8FE6" w:rsidR="00E2438F" w:rsidRPr="002E7A0E" w:rsidRDefault="00E2438F" w:rsidP="00E2438F">
            <w:pPr>
              <w:tabs>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b/>
                <w:bCs/>
                <w:sz w:val="20"/>
                <w:szCs w:val="20"/>
              </w:rPr>
              <w:t xml:space="preserve">Depreciation for the year  </w:t>
            </w:r>
          </w:p>
        </w:tc>
        <w:tc>
          <w:tcPr>
            <w:tcW w:w="1009" w:type="dxa"/>
            <w:tcBorders>
              <w:top w:val="double" w:sz="6" w:space="0" w:color="auto"/>
              <w:left w:val="nil"/>
              <w:bottom w:val="nil"/>
              <w:right w:val="nil"/>
            </w:tcBorders>
            <w:vAlign w:val="bottom"/>
          </w:tcPr>
          <w:p w14:paraId="29A10AC1"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89" w:type="dxa"/>
            <w:tcBorders>
              <w:top w:val="nil"/>
              <w:left w:val="nil"/>
              <w:bottom w:val="nil"/>
              <w:right w:val="nil"/>
            </w:tcBorders>
          </w:tcPr>
          <w:p w14:paraId="22265898"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1008" w:type="dxa"/>
            <w:tcBorders>
              <w:top w:val="double" w:sz="6" w:space="0" w:color="auto"/>
              <w:left w:val="nil"/>
              <w:bottom w:val="nil"/>
              <w:right w:val="nil"/>
            </w:tcBorders>
            <w:vAlign w:val="bottom"/>
          </w:tcPr>
          <w:p w14:paraId="342187D3"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79" w:type="dxa"/>
            <w:tcBorders>
              <w:top w:val="nil"/>
              <w:left w:val="nil"/>
              <w:bottom w:val="nil"/>
              <w:right w:val="nil"/>
            </w:tcBorders>
          </w:tcPr>
          <w:p w14:paraId="056483DF"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1005" w:type="dxa"/>
            <w:tcBorders>
              <w:top w:val="double" w:sz="6" w:space="0" w:color="auto"/>
              <w:left w:val="nil"/>
              <w:bottom w:val="nil"/>
              <w:right w:val="nil"/>
            </w:tcBorders>
            <w:vAlign w:val="bottom"/>
          </w:tcPr>
          <w:p w14:paraId="7C23A9CC"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7F35E241"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1009" w:type="dxa"/>
            <w:tcBorders>
              <w:top w:val="double" w:sz="6" w:space="0" w:color="auto"/>
              <w:left w:val="nil"/>
              <w:bottom w:val="nil"/>
              <w:right w:val="nil"/>
            </w:tcBorders>
            <w:vAlign w:val="bottom"/>
          </w:tcPr>
          <w:p w14:paraId="5135CE39"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79" w:type="dxa"/>
            <w:tcBorders>
              <w:top w:val="nil"/>
              <w:left w:val="nil"/>
              <w:bottom w:val="nil"/>
              <w:right w:val="nil"/>
            </w:tcBorders>
          </w:tcPr>
          <w:p w14:paraId="18354F3B"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1006" w:type="dxa"/>
            <w:tcBorders>
              <w:top w:val="double" w:sz="6" w:space="0" w:color="auto"/>
              <w:left w:val="nil"/>
              <w:bottom w:val="nil"/>
              <w:right w:val="nil"/>
            </w:tcBorders>
            <w:vAlign w:val="bottom"/>
          </w:tcPr>
          <w:p w14:paraId="502D3AD6"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72370A9E"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905" w:type="dxa"/>
            <w:tcBorders>
              <w:top w:val="double" w:sz="6" w:space="0" w:color="auto"/>
              <w:left w:val="nil"/>
              <w:bottom w:val="nil"/>
              <w:right w:val="nil"/>
            </w:tcBorders>
            <w:vAlign w:val="bottom"/>
          </w:tcPr>
          <w:p w14:paraId="449F384C"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2B3FA0D7"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c>
          <w:tcPr>
            <w:tcW w:w="917" w:type="dxa"/>
            <w:tcBorders>
              <w:top w:val="double" w:sz="6" w:space="0" w:color="auto"/>
              <w:left w:val="nil"/>
              <w:bottom w:val="nil"/>
              <w:right w:val="nil"/>
            </w:tcBorders>
            <w:vAlign w:val="bottom"/>
          </w:tcPr>
          <w:p w14:paraId="430A1ACB" w14:textId="77777777" w:rsidR="00E2438F" w:rsidRPr="002E7A0E" w:rsidRDefault="00E2438F" w:rsidP="00E2438F">
            <w:pPr>
              <w:tabs>
                <w:tab w:val="decimal" w:pos="702"/>
              </w:tabs>
              <w:spacing w:line="260" w:lineRule="exact"/>
              <w:ind w:hanging="12"/>
              <w:rPr>
                <w:rFonts w:asciiTheme="majorBidi" w:hAnsiTheme="majorBidi" w:cstheme="majorBidi"/>
                <w:sz w:val="20"/>
                <w:szCs w:val="20"/>
              </w:rPr>
            </w:pPr>
          </w:p>
        </w:tc>
      </w:tr>
      <w:tr w:rsidR="008E6C26" w:rsidRPr="002E7A0E" w14:paraId="6B8727F4" w14:textId="77777777" w:rsidTr="00E2438F">
        <w:tc>
          <w:tcPr>
            <w:tcW w:w="8411" w:type="dxa"/>
            <w:gridSpan w:val="12"/>
            <w:tcBorders>
              <w:top w:val="nil"/>
              <w:left w:val="nil"/>
              <w:bottom w:val="nil"/>
              <w:right w:val="nil"/>
            </w:tcBorders>
          </w:tcPr>
          <w:p w14:paraId="62459DAA" w14:textId="20B3F400" w:rsidR="008E6C26" w:rsidRPr="002E7A0E" w:rsidRDefault="008E6C26" w:rsidP="008E6C26">
            <w:pPr>
              <w:spacing w:line="260" w:lineRule="exact"/>
              <w:ind w:right="-43"/>
              <w:rPr>
                <w:rFonts w:asciiTheme="majorBidi" w:hAnsiTheme="majorBidi" w:cstheme="majorBidi"/>
                <w:sz w:val="20"/>
                <w:szCs w:val="20"/>
              </w:rPr>
            </w:pPr>
            <w:r w:rsidRPr="002E7A0E">
              <w:rPr>
                <w:rFonts w:asciiTheme="majorBidi" w:hAnsiTheme="majorBidi" w:cstheme="majorBidi"/>
                <w:sz w:val="20"/>
                <w:szCs w:val="20"/>
              </w:rPr>
              <w:t>201</w:t>
            </w:r>
            <w:r w:rsidR="001231A6" w:rsidRPr="002E7A0E">
              <w:rPr>
                <w:rFonts w:asciiTheme="majorBidi" w:hAnsiTheme="majorBidi" w:cstheme="majorBidi"/>
                <w:sz w:val="20"/>
                <w:szCs w:val="20"/>
              </w:rPr>
              <w:t>8</w:t>
            </w:r>
            <w:r w:rsidRPr="002E7A0E">
              <w:rPr>
                <w:rFonts w:asciiTheme="majorBidi" w:hAnsiTheme="majorBidi" w:cstheme="majorBidi"/>
                <w:sz w:val="20"/>
                <w:szCs w:val="20"/>
              </w:rPr>
              <w:t xml:space="preserve"> (Baht </w:t>
            </w:r>
            <w:proofErr w:type="gramStart"/>
            <w:r w:rsidR="001231A6" w:rsidRPr="002E7A0E">
              <w:rPr>
                <w:rFonts w:asciiTheme="majorBidi" w:hAnsiTheme="majorBidi" w:cstheme="majorBidi"/>
                <w:sz w:val="20"/>
                <w:szCs w:val="20"/>
              </w:rPr>
              <w:t xml:space="preserve">5.4 </w:t>
            </w:r>
            <w:r w:rsidRPr="002E7A0E">
              <w:rPr>
                <w:rFonts w:asciiTheme="majorBidi" w:hAnsiTheme="majorBidi" w:cstheme="majorBidi"/>
                <w:sz w:val="20"/>
                <w:szCs w:val="20"/>
              </w:rPr>
              <w:t xml:space="preserve"> million</w:t>
            </w:r>
            <w:proofErr w:type="gramEnd"/>
            <w:r w:rsidRPr="002E7A0E">
              <w:rPr>
                <w:rFonts w:asciiTheme="majorBidi" w:hAnsiTheme="majorBidi" w:cstheme="majorBidi"/>
                <w:sz w:val="20"/>
                <w:szCs w:val="20"/>
              </w:rPr>
              <w:t xml:space="preserve"> included in cost of sales, and the balance in selling and administrative expenses)</w:t>
            </w:r>
          </w:p>
        </w:tc>
        <w:tc>
          <w:tcPr>
            <w:tcW w:w="76" w:type="dxa"/>
            <w:tcBorders>
              <w:top w:val="nil"/>
              <w:left w:val="nil"/>
              <w:bottom w:val="nil"/>
              <w:right w:val="nil"/>
            </w:tcBorders>
          </w:tcPr>
          <w:p w14:paraId="23BE76AD" w14:textId="77777777" w:rsidR="008E6C26" w:rsidRPr="002E7A0E" w:rsidRDefault="008E6C26" w:rsidP="008E6C26">
            <w:pPr>
              <w:tabs>
                <w:tab w:val="decimal" w:pos="702"/>
              </w:tabs>
              <w:spacing w:line="260" w:lineRule="exact"/>
              <w:ind w:left="12" w:right="-43" w:hanging="12"/>
              <w:rPr>
                <w:rFonts w:asciiTheme="majorBidi" w:hAnsiTheme="majorBidi" w:cstheme="majorBidi"/>
                <w:sz w:val="20"/>
                <w:szCs w:val="20"/>
              </w:rPr>
            </w:pPr>
          </w:p>
        </w:tc>
        <w:tc>
          <w:tcPr>
            <w:tcW w:w="917" w:type="dxa"/>
            <w:tcBorders>
              <w:top w:val="nil"/>
              <w:left w:val="nil"/>
              <w:bottom w:val="double" w:sz="6" w:space="0" w:color="auto"/>
              <w:right w:val="nil"/>
            </w:tcBorders>
            <w:vAlign w:val="bottom"/>
          </w:tcPr>
          <w:p w14:paraId="5CDB7E3F" w14:textId="71197E9F" w:rsidR="008E6C26" w:rsidRPr="002E7A0E" w:rsidRDefault="008E6C26" w:rsidP="008E6C2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9,546</w:t>
            </w:r>
          </w:p>
        </w:tc>
      </w:tr>
      <w:tr w:rsidR="008E6C26" w:rsidRPr="002E7A0E" w14:paraId="2C5898F1" w14:textId="77777777" w:rsidTr="00E2438F">
        <w:tc>
          <w:tcPr>
            <w:tcW w:w="8411" w:type="dxa"/>
            <w:gridSpan w:val="12"/>
            <w:tcBorders>
              <w:top w:val="nil"/>
              <w:left w:val="nil"/>
              <w:bottom w:val="nil"/>
              <w:right w:val="nil"/>
            </w:tcBorders>
          </w:tcPr>
          <w:p w14:paraId="3B149927" w14:textId="38AD1758" w:rsidR="008E6C26" w:rsidRPr="002E7A0E" w:rsidRDefault="008E6C26" w:rsidP="008E6C26">
            <w:pPr>
              <w:spacing w:line="260" w:lineRule="exact"/>
              <w:ind w:right="-43"/>
              <w:rPr>
                <w:rFonts w:asciiTheme="majorBidi" w:hAnsiTheme="majorBidi" w:cstheme="majorBidi"/>
                <w:sz w:val="20"/>
                <w:szCs w:val="20"/>
              </w:rPr>
            </w:pPr>
            <w:r w:rsidRPr="002E7A0E">
              <w:rPr>
                <w:rFonts w:asciiTheme="majorBidi" w:hAnsiTheme="majorBidi" w:cstheme="majorBidi"/>
                <w:sz w:val="20"/>
                <w:szCs w:val="20"/>
              </w:rPr>
              <w:t>201</w:t>
            </w:r>
            <w:r w:rsidR="00D166DA" w:rsidRPr="002E7A0E">
              <w:rPr>
                <w:rFonts w:asciiTheme="majorBidi" w:hAnsiTheme="majorBidi" w:cstheme="majorBidi"/>
                <w:sz w:val="20"/>
                <w:szCs w:val="20"/>
              </w:rPr>
              <w:t>9</w:t>
            </w:r>
            <w:r w:rsidRPr="002E7A0E">
              <w:rPr>
                <w:rFonts w:asciiTheme="majorBidi" w:hAnsiTheme="majorBidi" w:cstheme="majorBidi"/>
                <w:sz w:val="20"/>
                <w:szCs w:val="20"/>
              </w:rPr>
              <w:t xml:space="preserve"> (Baht 5.2 million included in cost of sales, and the balance in selling and administrative expenses)</w:t>
            </w:r>
          </w:p>
        </w:tc>
        <w:tc>
          <w:tcPr>
            <w:tcW w:w="76" w:type="dxa"/>
            <w:tcBorders>
              <w:top w:val="nil"/>
              <w:left w:val="nil"/>
              <w:bottom w:val="nil"/>
              <w:right w:val="nil"/>
            </w:tcBorders>
          </w:tcPr>
          <w:p w14:paraId="20443B05" w14:textId="77777777" w:rsidR="008E6C26" w:rsidRPr="002E7A0E" w:rsidRDefault="008E6C26" w:rsidP="008E6C26">
            <w:pPr>
              <w:tabs>
                <w:tab w:val="decimal" w:pos="702"/>
              </w:tabs>
              <w:spacing w:line="260" w:lineRule="exact"/>
              <w:ind w:left="12" w:right="-43" w:hanging="12"/>
              <w:rPr>
                <w:rFonts w:asciiTheme="majorBidi" w:hAnsiTheme="majorBidi" w:cstheme="majorBidi"/>
                <w:sz w:val="20"/>
                <w:szCs w:val="20"/>
              </w:rPr>
            </w:pPr>
          </w:p>
        </w:tc>
        <w:tc>
          <w:tcPr>
            <w:tcW w:w="917" w:type="dxa"/>
            <w:tcBorders>
              <w:top w:val="double" w:sz="6" w:space="0" w:color="auto"/>
              <w:left w:val="nil"/>
              <w:bottom w:val="double" w:sz="6" w:space="0" w:color="auto"/>
              <w:right w:val="nil"/>
            </w:tcBorders>
            <w:vAlign w:val="bottom"/>
          </w:tcPr>
          <w:p w14:paraId="7498FE16" w14:textId="3CA47E7D" w:rsidR="008E6C26" w:rsidRPr="002E7A0E" w:rsidRDefault="00D166DA" w:rsidP="00D166DA">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9,118</w:t>
            </w:r>
          </w:p>
        </w:tc>
      </w:tr>
    </w:tbl>
    <w:p w14:paraId="3619BE43" w14:textId="5B13F736" w:rsidR="00FF2B21" w:rsidRPr="002E7A0E" w:rsidRDefault="00FF2B21" w:rsidP="008E583D">
      <w:pPr>
        <w:spacing w:line="240" w:lineRule="atLeast"/>
        <w:ind w:left="284" w:firstLine="437"/>
        <w:jc w:val="thaiDistribute"/>
        <w:rPr>
          <w:rFonts w:asciiTheme="majorBidi" w:hAnsiTheme="majorBidi" w:cstheme="majorBidi"/>
          <w:spacing w:val="-4"/>
          <w:sz w:val="32"/>
          <w:szCs w:val="32"/>
        </w:rPr>
      </w:pPr>
    </w:p>
    <w:p w14:paraId="27FFAB2F" w14:textId="3BD4BDEB" w:rsidR="006E64B6" w:rsidRPr="002E7A0E" w:rsidRDefault="006E64B6" w:rsidP="008E583D">
      <w:pPr>
        <w:spacing w:line="240" w:lineRule="atLeast"/>
        <w:ind w:left="284" w:firstLine="437"/>
        <w:jc w:val="thaiDistribute"/>
        <w:rPr>
          <w:rFonts w:asciiTheme="majorBidi" w:hAnsiTheme="majorBidi" w:cstheme="majorBidi"/>
          <w:spacing w:val="-4"/>
          <w:sz w:val="32"/>
          <w:szCs w:val="32"/>
        </w:rPr>
      </w:pPr>
    </w:p>
    <w:p w14:paraId="6B86B39D" w14:textId="29A586AC" w:rsidR="00CA3E46" w:rsidRPr="002E7A0E" w:rsidRDefault="00CA3E46" w:rsidP="008E583D">
      <w:pPr>
        <w:spacing w:line="240" w:lineRule="atLeast"/>
        <w:ind w:left="284" w:firstLine="437"/>
        <w:jc w:val="thaiDistribute"/>
        <w:rPr>
          <w:rFonts w:asciiTheme="majorBidi" w:hAnsiTheme="majorBidi" w:cstheme="majorBidi"/>
          <w:spacing w:val="-4"/>
          <w:sz w:val="32"/>
          <w:szCs w:val="32"/>
        </w:rPr>
      </w:pPr>
    </w:p>
    <w:p w14:paraId="4E2C390B" w14:textId="24C27918" w:rsidR="00CA3E46" w:rsidRPr="002E7A0E" w:rsidRDefault="00CA3E46" w:rsidP="008E583D">
      <w:pPr>
        <w:spacing w:line="240" w:lineRule="atLeast"/>
        <w:ind w:left="284" w:firstLine="437"/>
        <w:jc w:val="thaiDistribute"/>
        <w:rPr>
          <w:rFonts w:asciiTheme="majorBidi" w:hAnsiTheme="majorBidi" w:cstheme="majorBidi"/>
          <w:spacing w:val="-4"/>
          <w:sz w:val="32"/>
          <w:szCs w:val="32"/>
        </w:rPr>
      </w:pPr>
    </w:p>
    <w:p w14:paraId="53AC4E3B" w14:textId="77777777" w:rsidR="00CA3E46" w:rsidRPr="002E7A0E" w:rsidRDefault="00CA3E46" w:rsidP="008E583D">
      <w:pPr>
        <w:spacing w:line="240" w:lineRule="atLeast"/>
        <w:ind w:left="284" w:firstLine="437"/>
        <w:jc w:val="thaiDistribute"/>
        <w:rPr>
          <w:rFonts w:asciiTheme="majorBidi" w:hAnsiTheme="majorBidi" w:cstheme="majorBidi"/>
          <w:spacing w:val="-4"/>
          <w:sz w:val="32"/>
          <w:szCs w:val="32"/>
        </w:rPr>
      </w:pPr>
    </w:p>
    <w:p w14:paraId="2540DA18" w14:textId="43FBA1A3" w:rsidR="00CA3E46" w:rsidRPr="002E7A0E" w:rsidRDefault="00CA3E46" w:rsidP="008E583D">
      <w:pPr>
        <w:spacing w:line="240" w:lineRule="atLeast"/>
        <w:ind w:left="284" w:firstLine="437"/>
        <w:jc w:val="thaiDistribute"/>
        <w:rPr>
          <w:rFonts w:asciiTheme="majorBidi" w:hAnsiTheme="majorBidi" w:cstheme="majorBidi"/>
          <w:spacing w:val="-4"/>
          <w:sz w:val="32"/>
          <w:szCs w:val="32"/>
        </w:rPr>
      </w:pPr>
    </w:p>
    <w:tbl>
      <w:tblPr>
        <w:tblW w:w="94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70"/>
        <w:gridCol w:w="1009"/>
        <w:gridCol w:w="89"/>
        <w:gridCol w:w="1008"/>
        <w:gridCol w:w="79"/>
        <w:gridCol w:w="1005"/>
        <w:gridCol w:w="76"/>
        <w:gridCol w:w="1009"/>
        <w:gridCol w:w="79"/>
        <w:gridCol w:w="1006"/>
        <w:gridCol w:w="76"/>
        <w:gridCol w:w="905"/>
        <w:gridCol w:w="76"/>
        <w:gridCol w:w="917"/>
      </w:tblGrid>
      <w:tr w:rsidR="00CA3E46" w:rsidRPr="002E7A0E" w14:paraId="1EDA610E" w14:textId="77777777" w:rsidTr="000D1145">
        <w:trPr>
          <w:tblHeader/>
        </w:trPr>
        <w:tc>
          <w:tcPr>
            <w:tcW w:w="2070" w:type="dxa"/>
            <w:tcBorders>
              <w:top w:val="nil"/>
              <w:left w:val="nil"/>
              <w:bottom w:val="nil"/>
              <w:right w:val="nil"/>
            </w:tcBorders>
          </w:tcPr>
          <w:p w14:paraId="43DD326A" w14:textId="77777777" w:rsidR="00CA3E46" w:rsidRPr="002E7A0E" w:rsidRDefault="00CA3E46" w:rsidP="000D1145">
            <w:pPr>
              <w:tabs>
                <w:tab w:val="center" w:pos="8010"/>
              </w:tabs>
              <w:spacing w:line="260" w:lineRule="exact"/>
              <w:ind w:left="-90" w:right="-43"/>
              <w:jc w:val="center"/>
              <w:rPr>
                <w:rFonts w:asciiTheme="majorBidi" w:hAnsiTheme="majorBidi" w:cstheme="majorBidi"/>
                <w:sz w:val="20"/>
                <w:szCs w:val="20"/>
              </w:rPr>
            </w:pPr>
          </w:p>
        </w:tc>
        <w:tc>
          <w:tcPr>
            <w:tcW w:w="7334" w:type="dxa"/>
            <w:gridSpan w:val="13"/>
            <w:tcBorders>
              <w:top w:val="nil"/>
              <w:left w:val="nil"/>
              <w:bottom w:val="single" w:sz="6" w:space="0" w:color="auto"/>
              <w:right w:val="nil"/>
            </w:tcBorders>
            <w:vAlign w:val="bottom"/>
          </w:tcPr>
          <w:p w14:paraId="17E3F27D" w14:textId="77777777" w:rsidR="00CA3E46" w:rsidRPr="003B2E52" w:rsidRDefault="00CA3E46" w:rsidP="000D1145">
            <w:pPr>
              <w:tabs>
                <w:tab w:val="center" w:pos="8010"/>
              </w:tabs>
              <w:spacing w:line="260" w:lineRule="exact"/>
              <w:ind w:left="12" w:right="-25"/>
              <w:jc w:val="right"/>
              <w:rPr>
                <w:rFonts w:asciiTheme="majorBidi" w:hAnsiTheme="majorBidi" w:cstheme="majorBidi"/>
                <w:sz w:val="20"/>
                <w:szCs w:val="20"/>
                <w:cs/>
              </w:rPr>
            </w:pPr>
            <w:r w:rsidRPr="002E7A0E">
              <w:rPr>
                <w:rFonts w:asciiTheme="majorBidi" w:hAnsiTheme="majorBidi" w:cstheme="majorBidi"/>
                <w:sz w:val="20"/>
                <w:szCs w:val="20"/>
              </w:rPr>
              <w:t>(Unit: Thousand Baht)</w:t>
            </w:r>
          </w:p>
        </w:tc>
      </w:tr>
      <w:tr w:rsidR="00CA3E46" w:rsidRPr="002E7A0E" w14:paraId="54797622" w14:textId="77777777" w:rsidTr="000D1145">
        <w:trPr>
          <w:tblHeader/>
        </w:trPr>
        <w:tc>
          <w:tcPr>
            <w:tcW w:w="2070" w:type="dxa"/>
            <w:tcBorders>
              <w:top w:val="nil"/>
              <w:left w:val="nil"/>
              <w:bottom w:val="nil"/>
              <w:right w:val="nil"/>
            </w:tcBorders>
          </w:tcPr>
          <w:p w14:paraId="3ACA200A" w14:textId="77777777" w:rsidR="00CA3E46" w:rsidRPr="002E7A0E" w:rsidRDefault="00CA3E46" w:rsidP="000D1145">
            <w:pPr>
              <w:tabs>
                <w:tab w:val="center" w:pos="8010"/>
              </w:tabs>
              <w:spacing w:line="260" w:lineRule="exact"/>
              <w:ind w:left="-90" w:right="-43"/>
              <w:jc w:val="center"/>
              <w:rPr>
                <w:rFonts w:asciiTheme="majorBidi" w:hAnsiTheme="majorBidi" w:cstheme="majorBidi"/>
                <w:sz w:val="20"/>
                <w:szCs w:val="20"/>
              </w:rPr>
            </w:pPr>
          </w:p>
        </w:tc>
        <w:tc>
          <w:tcPr>
            <w:tcW w:w="7334" w:type="dxa"/>
            <w:gridSpan w:val="13"/>
            <w:tcBorders>
              <w:top w:val="single" w:sz="6" w:space="0" w:color="auto"/>
              <w:left w:val="nil"/>
              <w:bottom w:val="single" w:sz="6" w:space="0" w:color="auto"/>
              <w:right w:val="nil"/>
            </w:tcBorders>
            <w:vAlign w:val="bottom"/>
          </w:tcPr>
          <w:p w14:paraId="773C042F" w14:textId="39EA7500"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The Company Only</w:t>
            </w:r>
          </w:p>
        </w:tc>
      </w:tr>
      <w:tr w:rsidR="00CA3E46" w:rsidRPr="002E7A0E" w14:paraId="68081AC2" w14:textId="77777777" w:rsidTr="000D1145">
        <w:trPr>
          <w:tblHeader/>
        </w:trPr>
        <w:tc>
          <w:tcPr>
            <w:tcW w:w="2070" w:type="dxa"/>
            <w:tcBorders>
              <w:top w:val="nil"/>
              <w:left w:val="nil"/>
              <w:bottom w:val="nil"/>
              <w:right w:val="nil"/>
            </w:tcBorders>
          </w:tcPr>
          <w:p w14:paraId="52B5E851" w14:textId="77777777" w:rsidR="00CA3E46" w:rsidRPr="002E7A0E" w:rsidRDefault="00CA3E46" w:rsidP="000D1145">
            <w:pPr>
              <w:tabs>
                <w:tab w:val="center" w:pos="8010"/>
              </w:tabs>
              <w:spacing w:line="260" w:lineRule="exact"/>
              <w:ind w:left="-90" w:right="-43"/>
              <w:jc w:val="center"/>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vAlign w:val="bottom"/>
          </w:tcPr>
          <w:p w14:paraId="279E4FD5"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Land</w:t>
            </w:r>
          </w:p>
        </w:tc>
        <w:tc>
          <w:tcPr>
            <w:tcW w:w="89" w:type="dxa"/>
            <w:tcBorders>
              <w:top w:val="single" w:sz="6" w:space="0" w:color="auto"/>
              <w:left w:val="nil"/>
              <w:bottom w:val="nil"/>
              <w:right w:val="nil"/>
            </w:tcBorders>
          </w:tcPr>
          <w:p w14:paraId="7F696123"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1008" w:type="dxa"/>
            <w:tcBorders>
              <w:top w:val="single" w:sz="6" w:space="0" w:color="auto"/>
              <w:left w:val="nil"/>
              <w:bottom w:val="single" w:sz="6" w:space="0" w:color="auto"/>
              <w:right w:val="nil"/>
            </w:tcBorders>
            <w:vAlign w:val="bottom"/>
          </w:tcPr>
          <w:p w14:paraId="08C075DA"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Buildings </w:t>
            </w:r>
          </w:p>
          <w:p w14:paraId="5A75E2AB"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building </w:t>
            </w:r>
          </w:p>
          <w:p w14:paraId="778595FB"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improvements</w:t>
            </w:r>
          </w:p>
        </w:tc>
        <w:tc>
          <w:tcPr>
            <w:tcW w:w="79" w:type="dxa"/>
            <w:tcBorders>
              <w:top w:val="single" w:sz="6" w:space="0" w:color="auto"/>
              <w:left w:val="nil"/>
              <w:bottom w:val="nil"/>
              <w:right w:val="nil"/>
            </w:tcBorders>
          </w:tcPr>
          <w:p w14:paraId="5AD7B28C"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1005" w:type="dxa"/>
            <w:tcBorders>
              <w:top w:val="single" w:sz="6" w:space="0" w:color="auto"/>
              <w:left w:val="nil"/>
              <w:bottom w:val="single" w:sz="6" w:space="0" w:color="auto"/>
              <w:right w:val="nil"/>
            </w:tcBorders>
            <w:vAlign w:val="bottom"/>
          </w:tcPr>
          <w:p w14:paraId="1FE98226"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Machinery </w:t>
            </w:r>
          </w:p>
          <w:p w14:paraId="5C32A4C0"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w:t>
            </w:r>
          </w:p>
          <w:p w14:paraId="1DE73564"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equipment</w:t>
            </w:r>
          </w:p>
        </w:tc>
        <w:tc>
          <w:tcPr>
            <w:tcW w:w="76" w:type="dxa"/>
            <w:tcBorders>
              <w:top w:val="single" w:sz="6" w:space="0" w:color="auto"/>
              <w:left w:val="nil"/>
              <w:bottom w:val="nil"/>
              <w:right w:val="nil"/>
            </w:tcBorders>
          </w:tcPr>
          <w:p w14:paraId="49F7F66C"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1009" w:type="dxa"/>
            <w:tcBorders>
              <w:top w:val="single" w:sz="6" w:space="0" w:color="auto"/>
              <w:left w:val="nil"/>
              <w:bottom w:val="single" w:sz="6" w:space="0" w:color="auto"/>
              <w:right w:val="nil"/>
            </w:tcBorders>
            <w:vAlign w:val="bottom"/>
          </w:tcPr>
          <w:p w14:paraId="48B576CF"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Furniture, </w:t>
            </w:r>
          </w:p>
          <w:p w14:paraId="749BBA6A"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office </w:t>
            </w:r>
          </w:p>
          <w:p w14:paraId="154B5ED6"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equipment</w:t>
            </w:r>
          </w:p>
        </w:tc>
        <w:tc>
          <w:tcPr>
            <w:tcW w:w="79" w:type="dxa"/>
            <w:tcBorders>
              <w:top w:val="single" w:sz="6" w:space="0" w:color="auto"/>
              <w:left w:val="nil"/>
              <w:bottom w:val="nil"/>
              <w:right w:val="nil"/>
            </w:tcBorders>
          </w:tcPr>
          <w:p w14:paraId="0781E1A2"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1006" w:type="dxa"/>
            <w:tcBorders>
              <w:top w:val="single" w:sz="6" w:space="0" w:color="auto"/>
              <w:left w:val="nil"/>
              <w:bottom w:val="single" w:sz="6" w:space="0" w:color="auto"/>
              <w:right w:val="nil"/>
            </w:tcBorders>
            <w:vAlign w:val="bottom"/>
          </w:tcPr>
          <w:p w14:paraId="1CB9A592"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Motor </w:t>
            </w:r>
          </w:p>
          <w:p w14:paraId="1911A1D7"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vehicles</w:t>
            </w:r>
          </w:p>
        </w:tc>
        <w:tc>
          <w:tcPr>
            <w:tcW w:w="76" w:type="dxa"/>
            <w:tcBorders>
              <w:top w:val="single" w:sz="6" w:space="0" w:color="auto"/>
              <w:left w:val="nil"/>
              <w:bottom w:val="nil"/>
              <w:right w:val="nil"/>
            </w:tcBorders>
          </w:tcPr>
          <w:p w14:paraId="547A79BD"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905" w:type="dxa"/>
            <w:tcBorders>
              <w:top w:val="single" w:sz="6" w:space="0" w:color="auto"/>
              <w:left w:val="nil"/>
              <w:bottom w:val="single" w:sz="6" w:space="0" w:color="auto"/>
              <w:right w:val="nil"/>
            </w:tcBorders>
            <w:vAlign w:val="bottom"/>
          </w:tcPr>
          <w:p w14:paraId="799D302F"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Assets under </w:t>
            </w:r>
          </w:p>
          <w:p w14:paraId="1E4E63D4"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installation </w:t>
            </w:r>
          </w:p>
          <w:p w14:paraId="40586D18"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rPr>
            </w:pPr>
            <w:r w:rsidRPr="002E7A0E">
              <w:rPr>
                <w:rFonts w:asciiTheme="majorBidi" w:hAnsiTheme="majorBidi" w:cstheme="majorBidi"/>
                <w:sz w:val="20"/>
                <w:szCs w:val="20"/>
              </w:rPr>
              <w:t xml:space="preserve">and under </w:t>
            </w:r>
          </w:p>
          <w:p w14:paraId="1B5E0A96" w14:textId="77777777" w:rsidR="00CA3E46" w:rsidRPr="002E7A0E" w:rsidRDefault="00CA3E46" w:rsidP="000D1145">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construction</w:t>
            </w:r>
          </w:p>
        </w:tc>
        <w:tc>
          <w:tcPr>
            <w:tcW w:w="76" w:type="dxa"/>
            <w:tcBorders>
              <w:top w:val="single" w:sz="6" w:space="0" w:color="auto"/>
              <w:left w:val="nil"/>
              <w:bottom w:val="nil"/>
              <w:right w:val="nil"/>
            </w:tcBorders>
          </w:tcPr>
          <w:p w14:paraId="01C8E04E"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p>
        </w:tc>
        <w:tc>
          <w:tcPr>
            <w:tcW w:w="917" w:type="dxa"/>
            <w:tcBorders>
              <w:top w:val="single" w:sz="6" w:space="0" w:color="auto"/>
              <w:left w:val="nil"/>
              <w:bottom w:val="single" w:sz="6" w:space="0" w:color="auto"/>
              <w:right w:val="nil"/>
            </w:tcBorders>
            <w:vAlign w:val="bottom"/>
          </w:tcPr>
          <w:p w14:paraId="1251D293" w14:textId="77777777" w:rsidR="00CA3E46" w:rsidRPr="003B2E52" w:rsidRDefault="00CA3E46" w:rsidP="000D1145">
            <w:pPr>
              <w:tabs>
                <w:tab w:val="center" w:pos="8010"/>
              </w:tabs>
              <w:spacing w:line="260" w:lineRule="exact"/>
              <w:ind w:left="12" w:right="-43"/>
              <w:jc w:val="center"/>
              <w:rPr>
                <w:rFonts w:asciiTheme="majorBidi" w:hAnsiTheme="majorBidi" w:cstheme="majorBidi"/>
                <w:sz w:val="20"/>
                <w:szCs w:val="20"/>
                <w:cs/>
              </w:rPr>
            </w:pPr>
            <w:r w:rsidRPr="002E7A0E">
              <w:rPr>
                <w:rFonts w:asciiTheme="majorBidi" w:hAnsiTheme="majorBidi" w:cstheme="majorBidi"/>
                <w:sz w:val="20"/>
                <w:szCs w:val="20"/>
              </w:rPr>
              <w:t>Total</w:t>
            </w:r>
          </w:p>
        </w:tc>
      </w:tr>
      <w:tr w:rsidR="00CA3E46" w:rsidRPr="002E7A0E" w14:paraId="2B5E6CB0" w14:textId="77777777" w:rsidTr="000D1145">
        <w:tc>
          <w:tcPr>
            <w:tcW w:w="2070" w:type="dxa"/>
            <w:tcBorders>
              <w:top w:val="nil"/>
              <w:left w:val="nil"/>
              <w:bottom w:val="nil"/>
              <w:right w:val="nil"/>
            </w:tcBorders>
          </w:tcPr>
          <w:p w14:paraId="19F76EA7" w14:textId="77777777" w:rsidR="00CA3E46" w:rsidRPr="002E7A0E" w:rsidRDefault="00CA3E46" w:rsidP="000D1145">
            <w:pPr>
              <w:tabs>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b/>
                <w:bCs/>
                <w:sz w:val="20"/>
                <w:szCs w:val="20"/>
              </w:rPr>
              <w:t>Cost:</w:t>
            </w:r>
          </w:p>
        </w:tc>
        <w:tc>
          <w:tcPr>
            <w:tcW w:w="1009" w:type="dxa"/>
            <w:tcBorders>
              <w:top w:val="single" w:sz="6" w:space="0" w:color="auto"/>
              <w:left w:val="nil"/>
              <w:bottom w:val="nil"/>
              <w:right w:val="nil"/>
            </w:tcBorders>
          </w:tcPr>
          <w:p w14:paraId="445CBEE8"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89" w:type="dxa"/>
            <w:tcBorders>
              <w:top w:val="nil"/>
              <w:left w:val="nil"/>
              <w:bottom w:val="nil"/>
              <w:right w:val="nil"/>
            </w:tcBorders>
          </w:tcPr>
          <w:p w14:paraId="351493A3"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1008" w:type="dxa"/>
            <w:tcBorders>
              <w:top w:val="single" w:sz="6" w:space="0" w:color="auto"/>
              <w:left w:val="nil"/>
              <w:bottom w:val="nil"/>
              <w:right w:val="nil"/>
            </w:tcBorders>
          </w:tcPr>
          <w:p w14:paraId="7170A762"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79" w:type="dxa"/>
            <w:tcBorders>
              <w:top w:val="nil"/>
              <w:left w:val="nil"/>
              <w:bottom w:val="nil"/>
              <w:right w:val="nil"/>
            </w:tcBorders>
          </w:tcPr>
          <w:p w14:paraId="09D24C45"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1005" w:type="dxa"/>
            <w:tcBorders>
              <w:top w:val="single" w:sz="6" w:space="0" w:color="auto"/>
              <w:left w:val="nil"/>
              <w:bottom w:val="nil"/>
              <w:right w:val="nil"/>
            </w:tcBorders>
          </w:tcPr>
          <w:p w14:paraId="63C4BBAC"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0D608FB4"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1009" w:type="dxa"/>
            <w:tcBorders>
              <w:top w:val="single" w:sz="6" w:space="0" w:color="auto"/>
              <w:left w:val="nil"/>
              <w:bottom w:val="nil"/>
              <w:right w:val="nil"/>
            </w:tcBorders>
          </w:tcPr>
          <w:p w14:paraId="4C75942D"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79" w:type="dxa"/>
            <w:tcBorders>
              <w:top w:val="nil"/>
              <w:left w:val="nil"/>
              <w:bottom w:val="nil"/>
              <w:right w:val="nil"/>
            </w:tcBorders>
          </w:tcPr>
          <w:p w14:paraId="55C26D7E"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1006" w:type="dxa"/>
            <w:tcBorders>
              <w:top w:val="single" w:sz="6" w:space="0" w:color="auto"/>
              <w:left w:val="nil"/>
              <w:bottom w:val="nil"/>
              <w:right w:val="nil"/>
            </w:tcBorders>
          </w:tcPr>
          <w:p w14:paraId="1EEF713D"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62D7EB4D"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905" w:type="dxa"/>
            <w:tcBorders>
              <w:top w:val="single" w:sz="6" w:space="0" w:color="auto"/>
              <w:left w:val="nil"/>
              <w:bottom w:val="nil"/>
              <w:right w:val="nil"/>
            </w:tcBorders>
          </w:tcPr>
          <w:p w14:paraId="106AE761"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76" w:type="dxa"/>
            <w:tcBorders>
              <w:top w:val="nil"/>
              <w:left w:val="nil"/>
              <w:bottom w:val="nil"/>
              <w:right w:val="nil"/>
            </w:tcBorders>
          </w:tcPr>
          <w:p w14:paraId="703B381F"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c>
          <w:tcPr>
            <w:tcW w:w="917" w:type="dxa"/>
            <w:tcBorders>
              <w:top w:val="single" w:sz="6" w:space="0" w:color="auto"/>
              <w:left w:val="nil"/>
              <w:bottom w:val="nil"/>
              <w:right w:val="nil"/>
            </w:tcBorders>
          </w:tcPr>
          <w:p w14:paraId="2AE4ECD5" w14:textId="77777777" w:rsidR="00CA3E46" w:rsidRPr="002E7A0E" w:rsidRDefault="00CA3E46" w:rsidP="000D1145">
            <w:pPr>
              <w:tabs>
                <w:tab w:val="center" w:pos="8010"/>
              </w:tabs>
              <w:spacing w:line="260" w:lineRule="exact"/>
              <w:ind w:left="12" w:right="-43" w:hanging="12"/>
              <w:jc w:val="both"/>
              <w:rPr>
                <w:rFonts w:asciiTheme="majorBidi" w:hAnsiTheme="majorBidi" w:cstheme="majorBidi"/>
                <w:sz w:val="20"/>
                <w:szCs w:val="20"/>
              </w:rPr>
            </w:pPr>
          </w:p>
        </w:tc>
      </w:tr>
      <w:tr w:rsidR="00CA3E46" w:rsidRPr="002E7A0E" w14:paraId="3CE888C6" w14:textId="77777777" w:rsidTr="000D1145">
        <w:tc>
          <w:tcPr>
            <w:tcW w:w="2070" w:type="dxa"/>
            <w:tcBorders>
              <w:top w:val="nil"/>
              <w:left w:val="nil"/>
              <w:bottom w:val="nil"/>
              <w:right w:val="nil"/>
            </w:tcBorders>
          </w:tcPr>
          <w:p w14:paraId="607C7673" w14:textId="08286D8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 xml:space="preserve">As at January </w:t>
            </w:r>
            <w:r w:rsidR="00DD4944">
              <w:rPr>
                <w:rFonts w:asciiTheme="majorBidi" w:hAnsiTheme="majorBidi" w:cstheme="majorBidi"/>
                <w:sz w:val="20"/>
                <w:szCs w:val="20"/>
              </w:rPr>
              <w:t xml:space="preserve">1, </w:t>
            </w:r>
            <w:r w:rsidRPr="002E7A0E">
              <w:rPr>
                <w:rFonts w:asciiTheme="majorBidi" w:hAnsiTheme="majorBidi" w:cstheme="majorBidi"/>
                <w:sz w:val="20"/>
                <w:szCs w:val="20"/>
              </w:rPr>
              <w:t>2017</w:t>
            </w:r>
          </w:p>
        </w:tc>
        <w:tc>
          <w:tcPr>
            <w:tcW w:w="1009" w:type="dxa"/>
            <w:tcBorders>
              <w:top w:val="nil"/>
              <w:left w:val="nil"/>
              <w:bottom w:val="nil"/>
              <w:right w:val="nil"/>
            </w:tcBorders>
          </w:tcPr>
          <w:p w14:paraId="21D903CE" w14:textId="4905BAD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121,583</w:t>
            </w:r>
          </w:p>
        </w:tc>
        <w:tc>
          <w:tcPr>
            <w:tcW w:w="89" w:type="dxa"/>
            <w:tcBorders>
              <w:top w:val="nil"/>
              <w:left w:val="nil"/>
              <w:bottom w:val="nil"/>
              <w:right w:val="nil"/>
            </w:tcBorders>
          </w:tcPr>
          <w:p w14:paraId="1D73AA23"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7952D24F" w14:textId="05201BF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40,322</w:t>
            </w:r>
          </w:p>
        </w:tc>
        <w:tc>
          <w:tcPr>
            <w:tcW w:w="79" w:type="dxa"/>
            <w:tcBorders>
              <w:top w:val="nil"/>
              <w:left w:val="nil"/>
              <w:bottom w:val="nil"/>
              <w:right w:val="nil"/>
            </w:tcBorders>
          </w:tcPr>
          <w:p w14:paraId="795B197B"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36ED7C65" w14:textId="3A280B4F"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34,437</w:t>
            </w:r>
          </w:p>
        </w:tc>
        <w:tc>
          <w:tcPr>
            <w:tcW w:w="76" w:type="dxa"/>
            <w:tcBorders>
              <w:top w:val="nil"/>
              <w:left w:val="nil"/>
              <w:bottom w:val="nil"/>
              <w:right w:val="nil"/>
            </w:tcBorders>
          </w:tcPr>
          <w:p w14:paraId="4FC9FA2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128E33E9" w14:textId="0B39594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9,642</w:t>
            </w:r>
          </w:p>
        </w:tc>
        <w:tc>
          <w:tcPr>
            <w:tcW w:w="79" w:type="dxa"/>
            <w:tcBorders>
              <w:top w:val="nil"/>
              <w:left w:val="nil"/>
              <w:bottom w:val="nil"/>
              <w:right w:val="nil"/>
            </w:tcBorders>
          </w:tcPr>
          <w:p w14:paraId="746A3CA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2AA57F54" w14:textId="7388CF2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16,402</w:t>
            </w:r>
          </w:p>
        </w:tc>
        <w:tc>
          <w:tcPr>
            <w:tcW w:w="76" w:type="dxa"/>
            <w:tcBorders>
              <w:top w:val="nil"/>
              <w:left w:val="nil"/>
              <w:bottom w:val="nil"/>
              <w:right w:val="nil"/>
            </w:tcBorders>
          </w:tcPr>
          <w:p w14:paraId="2A1276E2"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21678CE0" w14:textId="6688BE8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1,155</w:t>
            </w:r>
          </w:p>
        </w:tc>
        <w:tc>
          <w:tcPr>
            <w:tcW w:w="76" w:type="dxa"/>
            <w:tcBorders>
              <w:top w:val="nil"/>
              <w:left w:val="nil"/>
              <w:bottom w:val="nil"/>
              <w:right w:val="nil"/>
            </w:tcBorders>
          </w:tcPr>
          <w:p w14:paraId="1C943FE0"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7E632753" w14:textId="051ECD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223,541</w:t>
            </w:r>
          </w:p>
        </w:tc>
      </w:tr>
      <w:tr w:rsidR="00CA3E46" w:rsidRPr="002E7A0E" w14:paraId="4E2A1F87" w14:textId="77777777" w:rsidTr="000D1145">
        <w:tc>
          <w:tcPr>
            <w:tcW w:w="2070" w:type="dxa"/>
            <w:tcBorders>
              <w:top w:val="nil"/>
              <w:left w:val="nil"/>
              <w:bottom w:val="nil"/>
              <w:right w:val="nil"/>
            </w:tcBorders>
          </w:tcPr>
          <w:p w14:paraId="3FD3E3E1"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Additions</w:t>
            </w:r>
          </w:p>
        </w:tc>
        <w:tc>
          <w:tcPr>
            <w:tcW w:w="1009" w:type="dxa"/>
            <w:tcBorders>
              <w:top w:val="nil"/>
              <w:left w:val="nil"/>
              <w:bottom w:val="nil"/>
              <w:right w:val="nil"/>
            </w:tcBorders>
          </w:tcPr>
          <w:p w14:paraId="3EDA014F" w14:textId="33FCE2A8"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4C7113FB"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29186DAF" w14:textId="40832E9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2,080</w:t>
            </w:r>
          </w:p>
        </w:tc>
        <w:tc>
          <w:tcPr>
            <w:tcW w:w="79" w:type="dxa"/>
            <w:tcBorders>
              <w:top w:val="nil"/>
              <w:left w:val="nil"/>
              <w:bottom w:val="nil"/>
              <w:right w:val="nil"/>
            </w:tcBorders>
          </w:tcPr>
          <w:p w14:paraId="2934A2D3"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635740BB" w14:textId="08F73E10"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996</w:t>
            </w:r>
          </w:p>
        </w:tc>
        <w:tc>
          <w:tcPr>
            <w:tcW w:w="76" w:type="dxa"/>
            <w:tcBorders>
              <w:top w:val="nil"/>
              <w:left w:val="nil"/>
              <w:bottom w:val="nil"/>
              <w:right w:val="nil"/>
            </w:tcBorders>
          </w:tcPr>
          <w:p w14:paraId="255B3C19"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381D4FB8" w14:textId="000AA44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625</w:t>
            </w:r>
          </w:p>
        </w:tc>
        <w:tc>
          <w:tcPr>
            <w:tcW w:w="79" w:type="dxa"/>
            <w:tcBorders>
              <w:top w:val="nil"/>
              <w:left w:val="nil"/>
              <w:bottom w:val="nil"/>
              <w:right w:val="nil"/>
            </w:tcBorders>
          </w:tcPr>
          <w:p w14:paraId="57880801"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18A7F71E" w14:textId="0F145152"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EBFEAD3"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23A091F2" w14:textId="717901D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155</w:t>
            </w:r>
          </w:p>
        </w:tc>
        <w:tc>
          <w:tcPr>
            <w:tcW w:w="76" w:type="dxa"/>
            <w:tcBorders>
              <w:top w:val="nil"/>
              <w:left w:val="nil"/>
              <w:bottom w:val="nil"/>
              <w:right w:val="nil"/>
            </w:tcBorders>
          </w:tcPr>
          <w:p w14:paraId="620BBCF7"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775D3794" w14:textId="5F581511"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3,856</w:t>
            </w:r>
          </w:p>
        </w:tc>
      </w:tr>
      <w:tr w:rsidR="00CA3E46" w:rsidRPr="002E7A0E" w14:paraId="4EC15D06" w14:textId="77777777" w:rsidTr="000D1145">
        <w:tc>
          <w:tcPr>
            <w:tcW w:w="2070" w:type="dxa"/>
            <w:tcBorders>
              <w:top w:val="nil"/>
              <w:left w:val="nil"/>
              <w:bottom w:val="nil"/>
              <w:right w:val="nil"/>
            </w:tcBorders>
          </w:tcPr>
          <w:p w14:paraId="41085423"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 xml:space="preserve">Transferred in </w:t>
            </w:r>
            <w:r w:rsidRPr="002E7A0E">
              <w:rPr>
                <w:rFonts w:asciiTheme="majorBidi" w:hAnsiTheme="majorBidi" w:cstheme="majorBidi"/>
                <w:spacing w:val="-4"/>
                <w:sz w:val="20"/>
                <w:szCs w:val="20"/>
              </w:rPr>
              <w:t>(Transferred out)</w:t>
            </w:r>
          </w:p>
        </w:tc>
        <w:tc>
          <w:tcPr>
            <w:tcW w:w="1009" w:type="dxa"/>
            <w:tcBorders>
              <w:top w:val="nil"/>
              <w:left w:val="nil"/>
              <w:bottom w:val="nil"/>
              <w:right w:val="nil"/>
            </w:tcBorders>
          </w:tcPr>
          <w:p w14:paraId="7790913D" w14:textId="48280DFA"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0020B8CA"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025DD8F4" w14:textId="619D3B7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710</w:t>
            </w:r>
          </w:p>
        </w:tc>
        <w:tc>
          <w:tcPr>
            <w:tcW w:w="79" w:type="dxa"/>
            <w:tcBorders>
              <w:top w:val="nil"/>
              <w:left w:val="nil"/>
              <w:bottom w:val="nil"/>
              <w:right w:val="nil"/>
            </w:tcBorders>
          </w:tcPr>
          <w:p w14:paraId="6558CBA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1A88B02D" w14:textId="2F14DAD1"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8DB79F4"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nil"/>
              <w:left w:val="nil"/>
              <w:bottom w:val="nil"/>
              <w:right w:val="nil"/>
            </w:tcBorders>
          </w:tcPr>
          <w:p w14:paraId="66E243AE" w14:textId="06A78AE5"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114B5357"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nil"/>
              <w:left w:val="nil"/>
              <w:bottom w:val="nil"/>
              <w:right w:val="nil"/>
            </w:tcBorders>
          </w:tcPr>
          <w:p w14:paraId="11C8DE04" w14:textId="54887394"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61F9F5C6"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tcPr>
          <w:p w14:paraId="4D56A138" w14:textId="1560A5EB"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(710)</w:t>
            </w:r>
          </w:p>
        </w:tc>
        <w:tc>
          <w:tcPr>
            <w:tcW w:w="76" w:type="dxa"/>
            <w:tcBorders>
              <w:top w:val="nil"/>
              <w:left w:val="nil"/>
              <w:bottom w:val="nil"/>
              <w:right w:val="nil"/>
            </w:tcBorders>
          </w:tcPr>
          <w:p w14:paraId="0F73B79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tcPr>
          <w:p w14:paraId="6556D1F4" w14:textId="59E958A0"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r>
      <w:tr w:rsidR="00CA3E46" w:rsidRPr="002E7A0E" w14:paraId="2120AF81" w14:textId="77777777" w:rsidTr="000D1145">
        <w:tc>
          <w:tcPr>
            <w:tcW w:w="2070" w:type="dxa"/>
            <w:tcBorders>
              <w:top w:val="nil"/>
              <w:left w:val="nil"/>
              <w:bottom w:val="nil"/>
              <w:right w:val="nil"/>
            </w:tcBorders>
          </w:tcPr>
          <w:p w14:paraId="6B1A91C8"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Deductions</w:t>
            </w:r>
          </w:p>
        </w:tc>
        <w:tc>
          <w:tcPr>
            <w:tcW w:w="1009" w:type="dxa"/>
            <w:tcBorders>
              <w:top w:val="nil"/>
              <w:left w:val="nil"/>
              <w:bottom w:val="single" w:sz="6" w:space="0" w:color="auto"/>
              <w:right w:val="nil"/>
            </w:tcBorders>
            <w:vAlign w:val="bottom"/>
          </w:tcPr>
          <w:p w14:paraId="7557A75B" w14:textId="792BC532"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3EBC3815"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55C0585E" w14:textId="69CA8995"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4F0AE6B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7041C8C7" w14:textId="00A3654F"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(804)</w:t>
            </w:r>
          </w:p>
        </w:tc>
        <w:tc>
          <w:tcPr>
            <w:tcW w:w="76" w:type="dxa"/>
            <w:tcBorders>
              <w:top w:val="nil"/>
              <w:left w:val="nil"/>
              <w:bottom w:val="nil"/>
              <w:right w:val="nil"/>
            </w:tcBorders>
          </w:tcPr>
          <w:p w14:paraId="26C07361"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40171818" w14:textId="147A5D58"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w:t>
            </w:r>
          </w:p>
        </w:tc>
        <w:tc>
          <w:tcPr>
            <w:tcW w:w="79" w:type="dxa"/>
            <w:tcBorders>
              <w:top w:val="nil"/>
              <w:left w:val="nil"/>
              <w:bottom w:val="nil"/>
              <w:right w:val="nil"/>
            </w:tcBorders>
          </w:tcPr>
          <w:p w14:paraId="510431FA"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28FE14D2" w14:textId="1853DA44"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(1,714)</w:t>
            </w:r>
          </w:p>
        </w:tc>
        <w:tc>
          <w:tcPr>
            <w:tcW w:w="76" w:type="dxa"/>
            <w:tcBorders>
              <w:top w:val="nil"/>
              <w:left w:val="nil"/>
              <w:bottom w:val="nil"/>
              <w:right w:val="nil"/>
            </w:tcBorders>
          </w:tcPr>
          <w:p w14:paraId="36717D54"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3AE1CC78" w14:textId="029B4694"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36DDFFA"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29363F21" w14:textId="0B30412D"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(2,538)</w:t>
            </w:r>
          </w:p>
        </w:tc>
      </w:tr>
      <w:tr w:rsidR="00CA3E46" w:rsidRPr="002E7A0E" w14:paraId="410C5D69" w14:textId="77777777" w:rsidTr="000D1145">
        <w:tc>
          <w:tcPr>
            <w:tcW w:w="2070" w:type="dxa"/>
            <w:tcBorders>
              <w:top w:val="nil"/>
              <w:left w:val="nil"/>
              <w:bottom w:val="nil"/>
              <w:right w:val="nil"/>
            </w:tcBorders>
          </w:tcPr>
          <w:p w14:paraId="7DF9AB85"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single" w:sz="6" w:space="0" w:color="auto"/>
              <w:left w:val="nil"/>
              <w:bottom w:val="single" w:sz="6" w:space="0" w:color="auto"/>
              <w:right w:val="nil"/>
            </w:tcBorders>
          </w:tcPr>
          <w:p w14:paraId="6E360E57" w14:textId="3EDF23E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121,583</w:t>
            </w:r>
          </w:p>
        </w:tc>
        <w:tc>
          <w:tcPr>
            <w:tcW w:w="89" w:type="dxa"/>
            <w:tcBorders>
              <w:top w:val="nil"/>
              <w:left w:val="nil"/>
              <w:bottom w:val="nil"/>
              <w:right w:val="nil"/>
            </w:tcBorders>
          </w:tcPr>
          <w:p w14:paraId="2AD117B8"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3287A7EA" w14:textId="5D3BB3A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43,112</w:t>
            </w:r>
          </w:p>
        </w:tc>
        <w:tc>
          <w:tcPr>
            <w:tcW w:w="79" w:type="dxa"/>
            <w:tcBorders>
              <w:top w:val="nil"/>
              <w:left w:val="nil"/>
              <w:bottom w:val="nil"/>
              <w:right w:val="nil"/>
            </w:tcBorders>
          </w:tcPr>
          <w:p w14:paraId="19418D1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02CE26A4" w14:textId="72252774"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34,629</w:t>
            </w:r>
          </w:p>
        </w:tc>
        <w:tc>
          <w:tcPr>
            <w:tcW w:w="76" w:type="dxa"/>
            <w:tcBorders>
              <w:top w:val="nil"/>
              <w:left w:val="nil"/>
              <w:bottom w:val="nil"/>
              <w:right w:val="nil"/>
            </w:tcBorders>
          </w:tcPr>
          <w:p w14:paraId="39AD040C"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3D81091E" w14:textId="1EA32F5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10,247</w:t>
            </w:r>
          </w:p>
        </w:tc>
        <w:tc>
          <w:tcPr>
            <w:tcW w:w="79" w:type="dxa"/>
            <w:tcBorders>
              <w:top w:val="nil"/>
              <w:left w:val="nil"/>
              <w:bottom w:val="nil"/>
              <w:right w:val="nil"/>
            </w:tcBorders>
          </w:tcPr>
          <w:p w14:paraId="1A479CB1"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4852EF24" w14:textId="5CA9BA0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14,688</w:t>
            </w:r>
          </w:p>
        </w:tc>
        <w:tc>
          <w:tcPr>
            <w:tcW w:w="76" w:type="dxa"/>
            <w:tcBorders>
              <w:top w:val="nil"/>
              <w:left w:val="nil"/>
              <w:bottom w:val="nil"/>
              <w:right w:val="nil"/>
            </w:tcBorders>
          </w:tcPr>
          <w:p w14:paraId="30AD24CD"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7D699573" w14:textId="7AA1267A"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600</w:t>
            </w:r>
          </w:p>
        </w:tc>
        <w:tc>
          <w:tcPr>
            <w:tcW w:w="76" w:type="dxa"/>
            <w:tcBorders>
              <w:top w:val="nil"/>
              <w:left w:val="nil"/>
              <w:bottom w:val="nil"/>
              <w:right w:val="nil"/>
            </w:tcBorders>
          </w:tcPr>
          <w:p w14:paraId="569759D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075E205E" w14:textId="34D16F4A"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224,859</w:t>
            </w:r>
          </w:p>
        </w:tc>
      </w:tr>
      <w:tr w:rsidR="00CA3E46" w:rsidRPr="002E7A0E" w14:paraId="29E40451" w14:textId="77777777" w:rsidTr="000D1145">
        <w:tc>
          <w:tcPr>
            <w:tcW w:w="2070" w:type="dxa"/>
            <w:tcBorders>
              <w:top w:val="nil"/>
              <w:left w:val="nil"/>
              <w:bottom w:val="nil"/>
              <w:right w:val="nil"/>
            </w:tcBorders>
          </w:tcPr>
          <w:p w14:paraId="126865E1"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Additions</w:t>
            </w:r>
          </w:p>
        </w:tc>
        <w:tc>
          <w:tcPr>
            <w:tcW w:w="1009" w:type="dxa"/>
            <w:tcBorders>
              <w:top w:val="single" w:sz="6" w:space="0" w:color="auto"/>
              <w:left w:val="nil"/>
              <w:bottom w:val="nil"/>
              <w:right w:val="nil"/>
            </w:tcBorders>
          </w:tcPr>
          <w:p w14:paraId="4A192F52" w14:textId="69FA7513"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43393AA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058CC92E" w14:textId="2F581A4A"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050EA462" w14:textId="77777777" w:rsidR="00CA3E46" w:rsidRPr="003B2E52" w:rsidRDefault="00CA3E46" w:rsidP="00CA3E46">
            <w:pPr>
              <w:tabs>
                <w:tab w:val="left" w:pos="57"/>
                <w:tab w:val="decimal" w:pos="702"/>
              </w:tabs>
              <w:spacing w:line="260" w:lineRule="exact"/>
              <w:ind w:firstLine="30"/>
              <w:jc w:val="right"/>
              <w:rPr>
                <w:rFonts w:asciiTheme="majorBidi" w:hAnsiTheme="majorBidi" w:cstheme="majorBidi"/>
                <w:sz w:val="20"/>
                <w:szCs w:val="20"/>
                <w:cs/>
              </w:rPr>
            </w:pPr>
          </w:p>
        </w:tc>
        <w:tc>
          <w:tcPr>
            <w:tcW w:w="1005" w:type="dxa"/>
            <w:tcBorders>
              <w:top w:val="single" w:sz="6" w:space="0" w:color="auto"/>
              <w:left w:val="nil"/>
              <w:bottom w:val="nil"/>
              <w:right w:val="nil"/>
            </w:tcBorders>
          </w:tcPr>
          <w:p w14:paraId="1DC4FFB2" w14:textId="1B3B6304" w:rsidR="00CA3E46" w:rsidRPr="003B2E52" w:rsidRDefault="00CA3E46" w:rsidP="00CA3E46">
            <w:pPr>
              <w:tabs>
                <w:tab w:val="left" w:pos="57"/>
                <w:tab w:val="decimal" w:pos="702"/>
              </w:tabs>
              <w:spacing w:line="260" w:lineRule="exact"/>
              <w:ind w:right="57" w:firstLine="28"/>
              <w:jc w:val="right"/>
              <w:rPr>
                <w:rFonts w:asciiTheme="majorBidi" w:hAnsiTheme="majorBidi" w:cstheme="majorBidi"/>
                <w:sz w:val="20"/>
                <w:szCs w:val="20"/>
                <w:cs/>
              </w:rPr>
            </w:pPr>
            <w:r w:rsidRPr="002E7A0E">
              <w:rPr>
                <w:rFonts w:asciiTheme="majorBidi" w:hAnsiTheme="majorBidi" w:cstheme="majorBidi"/>
                <w:sz w:val="20"/>
                <w:szCs w:val="20"/>
              </w:rPr>
              <w:t>1,124</w:t>
            </w:r>
          </w:p>
        </w:tc>
        <w:tc>
          <w:tcPr>
            <w:tcW w:w="76" w:type="dxa"/>
            <w:tcBorders>
              <w:top w:val="nil"/>
              <w:left w:val="nil"/>
              <w:bottom w:val="nil"/>
              <w:right w:val="nil"/>
            </w:tcBorders>
          </w:tcPr>
          <w:p w14:paraId="29921D11"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6571E100" w14:textId="7F1EB1F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288</w:t>
            </w:r>
          </w:p>
        </w:tc>
        <w:tc>
          <w:tcPr>
            <w:tcW w:w="79" w:type="dxa"/>
            <w:tcBorders>
              <w:top w:val="nil"/>
              <w:left w:val="nil"/>
              <w:bottom w:val="nil"/>
              <w:right w:val="nil"/>
            </w:tcBorders>
          </w:tcPr>
          <w:p w14:paraId="5CD1B64F"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744BD175" w14:textId="6FB35139"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6,945</w:t>
            </w:r>
          </w:p>
        </w:tc>
        <w:tc>
          <w:tcPr>
            <w:tcW w:w="76" w:type="dxa"/>
            <w:tcBorders>
              <w:top w:val="nil"/>
              <w:left w:val="nil"/>
              <w:bottom w:val="nil"/>
              <w:right w:val="nil"/>
            </w:tcBorders>
          </w:tcPr>
          <w:p w14:paraId="1BAF70C3"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3485BB0A" w14:textId="3987385D" w:rsidR="00CA3E46" w:rsidRPr="002E7A0E" w:rsidRDefault="00CA3E46" w:rsidP="00CA3E46">
            <w:pPr>
              <w:tabs>
                <w:tab w:val="left" w:pos="57"/>
                <w:tab w:val="decimal" w:pos="59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09652C14"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0958ACA6" w14:textId="7601C8C1"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8,357</w:t>
            </w:r>
          </w:p>
        </w:tc>
      </w:tr>
      <w:tr w:rsidR="00CA3E46" w:rsidRPr="002E7A0E" w14:paraId="234394C2" w14:textId="77777777" w:rsidTr="000D1145">
        <w:tc>
          <w:tcPr>
            <w:tcW w:w="2070" w:type="dxa"/>
            <w:tcBorders>
              <w:top w:val="nil"/>
              <w:left w:val="nil"/>
              <w:bottom w:val="nil"/>
              <w:right w:val="nil"/>
            </w:tcBorders>
          </w:tcPr>
          <w:p w14:paraId="2B86711E"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 xml:space="preserve">Transferred in </w:t>
            </w:r>
            <w:r w:rsidRPr="002E7A0E">
              <w:rPr>
                <w:rFonts w:asciiTheme="majorBidi" w:hAnsiTheme="majorBidi" w:cstheme="majorBidi"/>
                <w:spacing w:val="-4"/>
                <w:sz w:val="20"/>
                <w:szCs w:val="20"/>
              </w:rPr>
              <w:t>(Transferred out)</w:t>
            </w:r>
          </w:p>
        </w:tc>
        <w:tc>
          <w:tcPr>
            <w:tcW w:w="1009" w:type="dxa"/>
            <w:tcBorders>
              <w:top w:val="nil"/>
              <w:left w:val="nil"/>
              <w:bottom w:val="nil"/>
              <w:right w:val="nil"/>
            </w:tcBorders>
          </w:tcPr>
          <w:p w14:paraId="5FAE4FA2" w14:textId="607E2F36"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3D31DB7C"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3CBDF186" w14:textId="0C53D683"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5DE7747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136C3B26" w14:textId="65ADDD7C"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3A25D794" w14:textId="77777777"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p>
        </w:tc>
        <w:tc>
          <w:tcPr>
            <w:tcW w:w="1009" w:type="dxa"/>
            <w:tcBorders>
              <w:top w:val="nil"/>
              <w:left w:val="nil"/>
              <w:bottom w:val="nil"/>
              <w:right w:val="nil"/>
            </w:tcBorders>
          </w:tcPr>
          <w:p w14:paraId="58CC1A23" w14:textId="4233D533"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9" w:type="dxa"/>
            <w:tcBorders>
              <w:top w:val="nil"/>
              <w:left w:val="nil"/>
              <w:bottom w:val="nil"/>
              <w:right w:val="nil"/>
            </w:tcBorders>
          </w:tcPr>
          <w:p w14:paraId="29139499" w14:textId="77777777"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p>
        </w:tc>
        <w:tc>
          <w:tcPr>
            <w:tcW w:w="1006" w:type="dxa"/>
            <w:tcBorders>
              <w:top w:val="nil"/>
              <w:left w:val="nil"/>
              <w:bottom w:val="nil"/>
              <w:right w:val="nil"/>
            </w:tcBorders>
          </w:tcPr>
          <w:p w14:paraId="6F3869ED" w14:textId="289B0F25"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624499B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tcPr>
          <w:p w14:paraId="7CC9DB9E" w14:textId="343EB40D" w:rsidR="00CA3E46" w:rsidRPr="002E7A0E" w:rsidRDefault="00CA3E46" w:rsidP="00CA3E46">
            <w:pPr>
              <w:tabs>
                <w:tab w:val="left" w:pos="57"/>
                <w:tab w:val="decimal" w:pos="59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76" w:type="dxa"/>
            <w:tcBorders>
              <w:top w:val="nil"/>
              <w:left w:val="nil"/>
              <w:bottom w:val="nil"/>
              <w:right w:val="nil"/>
            </w:tcBorders>
          </w:tcPr>
          <w:p w14:paraId="66FB29F1"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tcPr>
          <w:p w14:paraId="4C84F1F8" w14:textId="00A1B503" w:rsidR="00CA3E46" w:rsidRPr="002E7A0E" w:rsidRDefault="00CA3E46" w:rsidP="00CA3E46">
            <w:pPr>
              <w:tabs>
                <w:tab w:val="left" w:pos="57"/>
                <w:tab w:val="decimal" w:pos="605"/>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r>
      <w:tr w:rsidR="00CA3E46" w:rsidRPr="002E7A0E" w14:paraId="023D425B" w14:textId="77777777" w:rsidTr="000D1145">
        <w:tc>
          <w:tcPr>
            <w:tcW w:w="2070" w:type="dxa"/>
            <w:tcBorders>
              <w:top w:val="nil"/>
              <w:left w:val="nil"/>
              <w:bottom w:val="nil"/>
              <w:right w:val="nil"/>
            </w:tcBorders>
          </w:tcPr>
          <w:p w14:paraId="72AE8BE6"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Deductions</w:t>
            </w:r>
          </w:p>
        </w:tc>
        <w:tc>
          <w:tcPr>
            <w:tcW w:w="1009" w:type="dxa"/>
            <w:tcBorders>
              <w:top w:val="nil"/>
              <w:left w:val="nil"/>
              <w:bottom w:val="single" w:sz="6" w:space="0" w:color="auto"/>
              <w:right w:val="nil"/>
            </w:tcBorders>
            <w:vAlign w:val="bottom"/>
          </w:tcPr>
          <w:p w14:paraId="2D39E3F4" w14:textId="4D090FA9" w:rsidR="00CA3E46" w:rsidRPr="002E7A0E" w:rsidRDefault="00CA3E46" w:rsidP="00CA3E46">
            <w:pPr>
              <w:tabs>
                <w:tab w:val="left" w:pos="57"/>
                <w:tab w:val="decimal" w:pos="702"/>
              </w:tabs>
              <w:spacing w:line="260" w:lineRule="exact"/>
              <w:ind w:firstLine="30"/>
              <w:rPr>
                <w:rFonts w:asciiTheme="majorBidi" w:hAnsiTheme="majorBidi" w:cstheme="majorBidi"/>
                <w:sz w:val="20"/>
                <w:szCs w:val="20"/>
              </w:rPr>
            </w:pPr>
            <w:r w:rsidRPr="002E7A0E">
              <w:rPr>
                <w:rFonts w:asciiTheme="majorBidi" w:hAnsiTheme="majorBidi" w:cstheme="majorBidi"/>
                <w:sz w:val="20"/>
                <w:szCs w:val="20"/>
              </w:rPr>
              <w:tab/>
            </w:r>
            <w:r w:rsidRPr="002E7A0E">
              <w:rPr>
                <w:rFonts w:asciiTheme="majorBidi" w:hAnsiTheme="majorBidi" w:cstheme="majorBidi"/>
                <w:sz w:val="20"/>
                <w:szCs w:val="20"/>
              </w:rPr>
              <w:tab/>
              <w:t>-</w:t>
            </w:r>
          </w:p>
        </w:tc>
        <w:tc>
          <w:tcPr>
            <w:tcW w:w="89" w:type="dxa"/>
            <w:tcBorders>
              <w:top w:val="nil"/>
              <w:left w:val="nil"/>
              <w:bottom w:val="nil"/>
              <w:right w:val="nil"/>
            </w:tcBorders>
          </w:tcPr>
          <w:p w14:paraId="20EAC29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6938B2A3" w14:textId="0297EF88" w:rsidR="00CA3E46" w:rsidRPr="002E7A0E" w:rsidRDefault="00CA3E46" w:rsidP="00D166DA">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(45)</w:t>
            </w:r>
          </w:p>
        </w:tc>
        <w:tc>
          <w:tcPr>
            <w:tcW w:w="79" w:type="dxa"/>
            <w:tcBorders>
              <w:top w:val="nil"/>
              <w:left w:val="nil"/>
              <w:bottom w:val="nil"/>
              <w:right w:val="nil"/>
            </w:tcBorders>
          </w:tcPr>
          <w:p w14:paraId="3F29FA7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vAlign w:val="bottom"/>
          </w:tcPr>
          <w:p w14:paraId="487BA776" w14:textId="61C97EBA"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(1,067)</w:t>
            </w:r>
          </w:p>
        </w:tc>
        <w:tc>
          <w:tcPr>
            <w:tcW w:w="76" w:type="dxa"/>
            <w:tcBorders>
              <w:top w:val="nil"/>
              <w:left w:val="nil"/>
              <w:bottom w:val="nil"/>
              <w:right w:val="nil"/>
            </w:tcBorders>
          </w:tcPr>
          <w:p w14:paraId="4AD4451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4C6B5A6C" w14:textId="122FB2F2"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(2,250)</w:t>
            </w:r>
          </w:p>
        </w:tc>
        <w:tc>
          <w:tcPr>
            <w:tcW w:w="79" w:type="dxa"/>
            <w:tcBorders>
              <w:top w:val="nil"/>
              <w:left w:val="nil"/>
              <w:bottom w:val="nil"/>
              <w:right w:val="nil"/>
            </w:tcBorders>
          </w:tcPr>
          <w:p w14:paraId="4D78BD9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vAlign w:val="bottom"/>
          </w:tcPr>
          <w:p w14:paraId="2C0F552E" w14:textId="0D6C1F7E"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(5,765)</w:t>
            </w:r>
          </w:p>
        </w:tc>
        <w:tc>
          <w:tcPr>
            <w:tcW w:w="76" w:type="dxa"/>
            <w:tcBorders>
              <w:top w:val="nil"/>
              <w:left w:val="nil"/>
              <w:bottom w:val="nil"/>
              <w:right w:val="nil"/>
            </w:tcBorders>
          </w:tcPr>
          <w:p w14:paraId="63438613"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307B61DE" w14:textId="25EA649A" w:rsidR="00CA3E46" w:rsidRPr="002E7A0E" w:rsidRDefault="00CA3E46" w:rsidP="00CA3E46">
            <w:pPr>
              <w:tabs>
                <w:tab w:val="left" w:pos="57"/>
                <w:tab w:val="decimal" w:pos="59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(155)</w:t>
            </w:r>
          </w:p>
        </w:tc>
        <w:tc>
          <w:tcPr>
            <w:tcW w:w="76" w:type="dxa"/>
            <w:tcBorders>
              <w:top w:val="nil"/>
              <w:left w:val="nil"/>
              <w:bottom w:val="nil"/>
              <w:right w:val="nil"/>
            </w:tcBorders>
          </w:tcPr>
          <w:p w14:paraId="086648C2"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vAlign w:val="bottom"/>
          </w:tcPr>
          <w:p w14:paraId="5701FC6A" w14:textId="362C1142"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(9,282)</w:t>
            </w:r>
          </w:p>
        </w:tc>
      </w:tr>
      <w:tr w:rsidR="00CA3E46" w:rsidRPr="002E7A0E" w14:paraId="71292039" w14:textId="77777777" w:rsidTr="000D1145">
        <w:tc>
          <w:tcPr>
            <w:tcW w:w="2070" w:type="dxa"/>
            <w:tcBorders>
              <w:top w:val="nil"/>
              <w:left w:val="nil"/>
              <w:bottom w:val="nil"/>
              <w:right w:val="nil"/>
            </w:tcBorders>
          </w:tcPr>
          <w:p w14:paraId="03275A5B"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single" w:sz="6" w:space="0" w:color="auto"/>
              <w:right w:val="nil"/>
            </w:tcBorders>
          </w:tcPr>
          <w:p w14:paraId="17C1F881" w14:textId="0FEE64C5"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121,583</w:t>
            </w:r>
          </w:p>
        </w:tc>
        <w:tc>
          <w:tcPr>
            <w:tcW w:w="89" w:type="dxa"/>
            <w:tcBorders>
              <w:top w:val="nil"/>
              <w:left w:val="nil"/>
              <w:bottom w:val="nil"/>
              <w:right w:val="nil"/>
            </w:tcBorders>
          </w:tcPr>
          <w:p w14:paraId="0767341F"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1D472B27" w14:textId="5B2698D0"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43,067</w:t>
            </w:r>
          </w:p>
        </w:tc>
        <w:tc>
          <w:tcPr>
            <w:tcW w:w="79" w:type="dxa"/>
            <w:tcBorders>
              <w:top w:val="nil"/>
              <w:left w:val="nil"/>
              <w:bottom w:val="nil"/>
              <w:right w:val="nil"/>
            </w:tcBorders>
          </w:tcPr>
          <w:p w14:paraId="4E4F26B1"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4D8C2C6A" w14:textId="7EB5D80A"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34,686</w:t>
            </w:r>
          </w:p>
        </w:tc>
        <w:tc>
          <w:tcPr>
            <w:tcW w:w="76" w:type="dxa"/>
            <w:tcBorders>
              <w:top w:val="nil"/>
              <w:left w:val="nil"/>
              <w:bottom w:val="nil"/>
              <w:right w:val="nil"/>
            </w:tcBorders>
          </w:tcPr>
          <w:p w14:paraId="1590CFBA"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6F7DD7A7" w14:textId="7831050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8,285</w:t>
            </w:r>
          </w:p>
        </w:tc>
        <w:tc>
          <w:tcPr>
            <w:tcW w:w="79" w:type="dxa"/>
            <w:tcBorders>
              <w:top w:val="nil"/>
              <w:left w:val="nil"/>
              <w:bottom w:val="nil"/>
              <w:right w:val="nil"/>
            </w:tcBorders>
          </w:tcPr>
          <w:p w14:paraId="49C70DA4"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74631CAC" w14:textId="4A85503F"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15,868</w:t>
            </w:r>
          </w:p>
        </w:tc>
        <w:tc>
          <w:tcPr>
            <w:tcW w:w="76" w:type="dxa"/>
            <w:tcBorders>
              <w:top w:val="nil"/>
              <w:left w:val="nil"/>
              <w:bottom w:val="nil"/>
              <w:right w:val="nil"/>
            </w:tcBorders>
          </w:tcPr>
          <w:p w14:paraId="194FF95C"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2C1DF01A" w14:textId="5FF6835F"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445</w:t>
            </w:r>
          </w:p>
        </w:tc>
        <w:tc>
          <w:tcPr>
            <w:tcW w:w="76" w:type="dxa"/>
            <w:tcBorders>
              <w:top w:val="nil"/>
              <w:left w:val="nil"/>
              <w:bottom w:val="nil"/>
              <w:right w:val="nil"/>
            </w:tcBorders>
          </w:tcPr>
          <w:p w14:paraId="1390D95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36EE5B16" w14:textId="0E08E0E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223,934</w:t>
            </w:r>
          </w:p>
        </w:tc>
      </w:tr>
      <w:tr w:rsidR="00CA3E46" w:rsidRPr="002E7A0E" w14:paraId="13C2ECCE" w14:textId="77777777" w:rsidTr="000D1145">
        <w:tc>
          <w:tcPr>
            <w:tcW w:w="2070" w:type="dxa"/>
            <w:tcBorders>
              <w:top w:val="nil"/>
              <w:left w:val="nil"/>
              <w:bottom w:val="nil"/>
              <w:right w:val="nil"/>
            </w:tcBorders>
          </w:tcPr>
          <w:p w14:paraId="51C6249D" w14:textId="77777777" w:rsidR="00CA3E46" w:rsidRPr="003B2E52" w:rsidRDefault="00CA3E46" w:rsidP="00CA3E46">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Accumulated depreciation:</w:t>
            </w:r>
          </w:p>
        </w:tc>
        <w:tc>
          <w:tcPr>
            <w:tcW w:w="1009" w:type="dxa"/>
            <w:tcBorders>
              <w:top w:val="single" w:sz="6" w:space="0" w:color="auto"/>
              <w:left w:val="nil"/>
              <w:bottom w:val="nil"/>
              <w:right w:val="nil"/>
            </w:tcBorders>
            <w:vAlign w:val="bottom"/>
          </w:tcPr>
          <w:p w14:paraId="39778941"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39D963D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vAlign w:val="bottom"/>
          </w:tcPr>
          <w:p w14:paraId="63D93302"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1E86BB21"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vAlign w:val="bottom"/>
          </w:tcPr>
          <w:p w14:paraId="31C5ADF1"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07AEBEE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vAlign w:val="bottom"/>
          </w:tcPr>
          <w:p w14:paraId="55DF9C22"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7E759ED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vAlign w:val="bottom"/>
          </w:tcPr>
          <w:p w14:paraId="015C6E5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5200A77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vAlign w:val="bottom"/>
          </w:tcPr>
          <w:p w14:paraId="7E244C4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518E336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vAlign w:val="bottom"/>
          </w:tcPr>
          <w:p w14:paraId="5755DB1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r>
      <w:tr w:rsidR="00CA3E46" w:rsidRPr="002E7A0E" w14:paraId="03F674AA" w14:textId="77777777" w:rsidTr="000D1145">
        <w:tc>
          <w:tcPr>
            <w:tcW w:w="2070" w:type="dxa"/>
            <w:tcBorders>
              <w:top w:val="nil"/>
              <w:left w:val="nil"/>
              <w:bottom w:val="nil"/>
              <w:right w:val="nil"/>
            </w:tcBorders>
          </w:tcPr>
          <w:p w14:paraId="38036072" w14:textId="4D8568D9" w:rsidR="00CA3E46" w:rsidRPr="002E7A0E" w:rsidRDefault="00DD4944"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 xml:space="preserve">As at January </w:t>
            </w:r>
            <w:r>
              <w:rPr>
                <w:rFonts w:asciiTheme="majorBidi" w:hAnsiTheme="majorBidi" w:cstheme="majorBidi"/>
                <w:sz w:val="20"/>
                <w:szCs w:val="20"/>
              </w:rPr>
              <w:t xml:space="preserve">1, </w:t>
            </w:r>
            <w:r w:rsidR="00CA3E46" w:rsidRPr="002E7A0E">
              <w:rPr>
                <w:rFonts w:asciiTheme="majorBidi" w:hAnsiTheme="majorBidi" w:cstheme="majorBidi"/>
                <w:sz w:val="20"/>
                <w:szCs w:val="20"/>
              </w:rPr>
              <w:t>2017</w:t>
            </w:r>
          </w:p>
        </w:tc>
        <w:tc>
          <w:tcPr>
            <w:tcW w:w="1009" w:type="dxa"/>
            <w:tcBorders>
              <w:top w:val="nil"/>
              <w:left w:val="nil"/>
              <w:bottom w:val="nil"/>
              <w:right w:val="nil"/>
            </w:tcBorders>
          </w:tcPr>
          <w:p w14:paraId="7497C56F" w14:textId="3736987F"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7D7E333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6D80144E" w14:textId="41819AA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13,440</w:t>
            </w:r>
          </w:p>
        </w:tc>
        <w:tc>
          <w:tcPr>
            <w:tcW w:w="79" w:type="dxa"/>
            <w:tcBorders>
              <w:top w:val="nil"/>
              <w:left w:val="nil"/>
              <w:bottom w:val="nil"/>
              <w:right w:val="nil"/>
            </w:tcBorders>
          </w:tcPr>
          <w:p w14:paraId="6597E54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0F42BE44" w14:textId="12AEF1F2"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26,957</w:t>
            </w:r>
          </w:p>
        </w:tc>
        <w:tc>
          <w:tcPr>
            <w:tcW w:w="76" w:type="dxa"/>
            <w:tcBorders>
              <w:top w:val="nil"/>
              <w:left w:val="nil"/>
              <w:bottom w:val="nil"/>
              <w:right w:val="nil"/>
            </w:tcBorders>
          </w:tcPr>
          <w:p w14:paraId="0E89ED67"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5C6552D2" w14:textId="665E5964"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7,003</w:t>
            </w:r>
          </w:p>
        </w:tc>
        <w:tc>
          <w:tcPr>
            <w:tcW w:w="79" w:type="dxa"/>
            <w:tcBorders>
              <w:top w:val="nil"/>
              <w:left w:val="nil"/>
              <w:bottom w:val="nil"/>
              <w:right w:val="nil"/>
            </w:tcBorders>
          </w:tcPr>
          <w:p w14:paraId="36272A4A"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178E3738" w14:textId="0638513A"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7,571</w:t>
            </w:r>
          </w:p>
        </w:tc>
        <w:tc>
          <w:tcPr>
            <w:tcW w:w="76" w:type="dxa"/>
            <w:tcBorders>
              <w:top w:val="nil"/>
              <w:left w:val="nil"/>
              <w:bottom w:val="nil"/>
              <w:right w:val="nil"/>
            </w:tcBorders>
          </w:tcPr>
          <w:p w14:paraId="45E92D1F"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1D74C692" w14:textId="02AA0636"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23F28D62"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2B26A0E0" w14:textId="1CE3FF7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54,971</w:t>
            </w:r>
          </w:p>
        </w:tc>
      </w:tr>
      <w:tr w:rsidR="00CA3E46" w:rsidRPr="002E7A0E" w14:paraId="1AB72349" w14:textId="77777777" w:rsidTr="000D1145">
        <w:tc>
          <w:tcPr>
            <w:tcW w:w="2070" w:type="dxa"/>
            <w:tcBorders>
              <w:top w:val="nil"/>
              <w:left w:val="nil"/>
              <w:bottom w:val="nil"/>
              <w:right w:val="nil"/>
            </w:tcBorders>
          </w:tcPr>
          <w:p w14:paraId="20E65595" w14:textId="1E61562B" w:rsidR="00CA3E46" w:rsidRPr="002E7A0E" w:rsidRDefault="00CA3E46" w:rsidP="00CA3E46">
            <w:pPr>
              <w:tabs>
                <w:tab w:val="left" w:pos="132"/>
                <w:tab w:val="center" w:pos="8010"/>
              </w:tabs>
              <w:spacing w:line="260" w:lineRule="exact"/>
              <w:ind w:right="-43"/>
              <w:jc w:val="both"/>
              <w:rPr>
                <w:rFonts w:asciiTheme="majorBidi" w:hAnsiTheme="majorBidi" w:cstheme="majorBidi"/>
                <w:sz w:val="20"/>
                <w:szCs w:val="20"/>
              </w:rPr>
            </w:pPr>
            <w:r w:rsidRPr="002E7A0E">
              <w:rPr>
                <w:rFonts w:asciiTheme="majorBidi" w:hAnsiTheme="majorBidi" w:cstheme="majorBidi"/>
                <w:sz w:val="20"/>
                <w:szCs w:val="20"/>
              </w:rPr>
              <w:t xml:space="preserve"> Depreciation for the year</w:t>
            </w:r>
          </w:p>
        </w:tc>
        <w:tc>
          <w:tcPr>
            <w:tcW w:w="1009" w:type="dxa"/>
            <w:tcBorders>
              <w:top w:val="nil"/>
              <w:left w:val="nil"/>
              <w:bottom w:val="nil"/>
              <w:right w:val="nil"/>
            </w:tcBorders>
          </w:tcPr>
          <w:p w14:paraId="3F6DF4F8" w14:textId="47C59F14"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785B9EA3"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tcPr>
          <w:p w14:paraId="6DE1DD88" w14:textId="2E026D8C"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2,074</w:t>
            </w:r>
          </w:p>
        </w:tc>
        <w:tc>
          <w:tcPr>
            <w:tcW w:w="79" w:type="dxa"/>
            <w:tcBorders>
              <w:top w:val="nil"/>
              <w:left w:val="nil"/>
              <w:bottom w:val="nil"/>
              <w:right w:val="nil"/>
            </w:tcBorders>
          </w:tcPr>
          <w:p w14:paraId="0CFC903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tcPr>
          <w:p w14:paraId="503621F1" w14:textId="380E0BE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2,113</w:t>
            </w:r>
          </w:p>
        </w:tc>
        <w:tc>
          <w:tcPr>
            <w:tcW w:w="76" w:type="dxa"/>
            <w:tcBorders>
              <w:top w:val="nil"/>
              <w:left w:val="nil"/>
              <w:bottom w:val="nil"/>
              <w:right w:val="nil"/>
            </w:tcBorders>
          </w:tcPr>
          <w:p w14:paraId="47C0F3B7"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nil"/>
              <w:right w:val="nil"/>
            </w:tcBorders>
          </w:tcPr>
          <w:p w14:paraId="5052932A" w14:textId="3E96C1CB"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1,124</w:t>
            </w:r>
          </w:p>
        </w:tc>
        <w:tc>
          <w:tcPr>
            <w:tcW w:w="79" w:type="dxa"/>
            <w:tcBorders>
              <w:top w:val="nil"/>
              <w:left w:val="nil"/>
              <w:bottom w:val="nil"/>
              <w:right w:val="nil"/>
            </w:tcBorders>
          </w:tcPr>
          <w:p w14:paraId="0AE48A61"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nil"/>
              <w:right w:val="nil"/>
            </w:tcBorders>
          </w:tcPr>
          <w:p w14:paraId="7C9D4FBA" w14:textId="5467380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1,554</w:t>
            </w:r>
          </w:p>
        </w:tc>
        <w:tc>
          <w:tcPr>
            <w:tcW w:w="76" w:type="dxa"/>
            <w:tcBorders>
              <w:top w:val="nil"/>
              <w:left w:val="nil"/>
              <w:bottom w:val="nil"/>
              <w:right w:val="nil"/>
            </w:tcBorders>
          </w:tcPr>
          <w:p w14:paraId="3A087E05"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nil"/>
              <w:right w:val="nil"/>
            </w:tcBorders>
          </w:tcPr>
          <w:p w14:paraId="72D74B92" w14:textId="289C1C8D"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487B245D"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nil"/>
              <w:right w:val="nil"/>
            </w:tcBorders>
          </w:tcPr>
          <w:p w14:paraId="372ED53C" w14:textId="04E250C9"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6,865</w:t>
            </w:r>
          </w:p>
        </w:tc>
      </w:tr>
      <w:tr w:rsidR="00CA3E46" w:rsidRPr="002E7A0E" w14:paraId="44F64C05" w14:textId="77777777" w:rsidTr="000D1145">
        <w:tc>
          <w:tcPr>
            <w:tcW w:w="2070" w:type="dxa"/>
            <w:tcBorders>
              <w:top w:val="nil"/>
              <w:left w:val="nil"/>
              <w:bottom w:val="nil"/>
              <w:right w:val="nil"/>
            </w:tcBorders>
          </w:tcPr>
          <w:p w14:paraId="7ED15BBE"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pacing w:val="-4"/>
                <w:sz w:val="20"/>
                <w:szCs w:val="20"/>
                <w:cs/>
              </w:rPr>
            </w:pPr>
            <w:r w:rsidRPr="002E7A0E">
              <w:rPr>
                <w:rFonts w:asciiTheme="majorBidi" w:hAnsiTheme="majorBidi" w:cstheme="majorBidi"/>
                <w:sz w:val="20"/>
                <w:szCs w:val="20"/>
              </w:rPr>
              <w:t>Depreciation on disposals/write-off</w:t>
            </w:r>
          </w:p>
        </w:tc>
        <w:tc>
          <w:tcPr>
            <w:tcW w:w="1009" w:type="dxa"/>
            <w:tcBorders>
              <w:top w:val="nil"/>
              <w:left w:val="nil"/>
              <w:bottom w:val="single" w:sz="6" w:space="0" w:color="auto"/>
              <w:right w:val="nil"/>
            </w:tcBorders>
            <w:vAlign w:val="bottom"/>
          </w:tcPr>
          <w:p w14:paraId="40B97904" w14:textId="722A5652"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266464F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74835C9B" w14:textId="5C6ED52A"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6E849B92"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70511437" w14:textId="2920527A"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(801)</w:t>
            </w:r>
          </w:p>
        </w:tc>
        <w:tc>
          <w:tcPr>
            <w:tcW w:w="76" w:type="dxa"/>
            <w:tcBorders>
              <w:top w:val="nil"/>
              <w:left w:val="nil"/>
              <w:bottom w:val="nil"/>
              <w:right w:val="nil"/>
            </w:tcBorders>
          </w:tcPr>
          <w:p w14:paraId="71817CA3"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0F976065" w14:textId="4C947BD8"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w:t>
            </w:r>
          </w:p>
        </w:tc>
        <w:tc>
          <w:tcPr>
            <w:tcW w:w="79" w:type="dxa"/>
            <w:tcBorders>
              <w:top w:val="nil"/>
              <w:left w:val="nil"/>
              <w:bottom w:val="nil"/>
              <w:right w:val="nil"/>
            </w:tcBorders>
          </w:tcPr>
          <w:p w14:paraId="3D59BAD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36609947" w14:textId="415A7CFF"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(1,200)</w:t>
            </w:r>
          </w:p>
        </w:tc>
        <w:tc>
          <w:tcPr>
            <w:tcW w:w="76" w:type="dxa"/>
            <w:tcBorders>
              <w:top w:val="nil"/>
              <w:left w:val="nil"/>
              <w:bottom w:val="nil"/>
              <w:right w:val="nil"/>
            </w:tcBorders>
          </w:tcPr>
          <w:p w14:paraId="32E4F8DC"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152BCF04" w14:textId="542F3CF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4CB17DAE"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502F6303" w14:textId="4DFBE0F0"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(2,021)</w:t>
            </w:r>
          </w:p>
        </w:tc>
      </w:tr>
      <w:tr w:rsidR="00CA3E46" w:rsidRPr="002E7A0E" w14:paraId="4A9DB883" w14:textId="77777777" w:rsidTr="000D1145">
        <w:tc>
          <w:tcPr>
            <w:tcW w:w="2070" w:type="dxa"/>
            <w:tcBorders>
              <w:top w:val="nil"/>
              <w:left w:val="nil"/>
              <w:bottom w:val="nil"/>
              <w:right w:val="nil"/>
            </w:tcBorders>
          </w:tcPr>
          <w:p w14:paraId="37CF452B" w14:textId="77777777" w:rsidR="00CA3E46" w:rsidRPr="003B2E52" w:rsidRDefault="00CA3E46" w:rsidP="00CA3E46">
            <w:pPr>
              <w:tabs>
                <w:tab w:val="center" w:pos="8010"/>
              </w:tabs>
              <w:spacing w:line="260" w:lineRule="exact"/>
              <w:ind w:left="162" w:right="-43" w:hanging="119"/>
              <w:jc w:val="both"/>
              <w:rPr>
                <w:rFonts w:asciiTheme="majorBidi" w:hAnsiTheme="majorBidi" w:cstheme="majorBidi"/>
                <w:sz w:val="20"/>
                <w:szCs w:val="20"/>
                <w:cs/>
              </w:rPr>
            </w:pPr>
            <w:r w:rsidRPr="002E7A0E">
              <w:rPr>
                <w:rFonts w:asciiTheme="majorBidi" w:hAnsiTheme="majorBidi" w:cstheme="majorBidi"/>
                <w:sz w:val="20"/>
                <w:szCs w:val="20"/>
              </w:rPr>
              <w:t>As at December 31, 2018</w:t>
            </w:r>
          </w:p>
        </w:tc>
        <w:tc>
          <w:tcPr>
            <w:tcW w:w="1009" w:type="dxa"/>
            <w:tcBorders>
              <w:top w:val="single" w:sz="6" w:space="0" w:color="auto"/>
              <w:left w:val="nil"/>
              <w:bottom w:val="single" w:sz="6" w:space="0" w:color="auto"/>
              <w:right w:val="nil"/>
            </w:tcBorders>
          </w:tcPr>
          <w:p w14:paraId="259D44EF" w14:textId="0C4B7030"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1D6A5526"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135161DB" w14:textId="5143231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15,514</w:t>
            </w:r>
          </w:p>
        </w:tc>
        <w:tc>
          <w:tcPr>
            <w:tcW w:w="79" w:type="dxa"/>
            <w:tcBorders>
              <w:top w:val="nil"/>
              <w:left w:val="nil"/>
              <w:bottom w:val="nil"/>
              <w:right w:val="nil"/>
            </w:tcBorders>
          </w:tcPr>
          <w:p w14:paraId="3423DA3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5E781B2B" w14:textId="7BE61BEE"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28,269</w:t>
            </w:r>
          </w:p>
        </w:tc>
        <w:tc>
          <w:tcPr>
            <w:tcW w:w="76" w:type="dxa"/>
            <w:tcBorders>
              <w:top w:val="nil"/>
              <w:left w:val="nil"/>
              <w:bottom w:val="nil"/>
              <w:right w:val="nil"/>
            </w:tcBorders>
          </w:tcPr>
          <w:p w14:paraId="40B725A0"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4D2B3F45" w14:textId="00268910"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8,107</w:t>
            </w:r>
          </w:p>
        </w:tc>
        <w:tc>
          <w:tcPr>
            <w:tcW w:w="79" w:type="dxa"/>
            <w:tcBorders>
              <w:top w:val="nil"/>
              <w:left w:val="nil"/>
              <w:bottom w:val="nil"/>
              <w:right w:val="nil"/>
            </w:tcBorders>
          </w:tcPr>
          <w:p w14:paraId="0F27133C"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69199E1D" w14:textId="758B303C"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7,925</w:t>
            </w:r>
          </w:p>
        </w:tc>
        <w:tc>
          <w:tcPr>
            <w:tcW w:w="76" w:type="dxa"/>
            <w:tcBorders>
              <w:top w:val="nil"/>
              <w:left w:val="nil"/>
              <w:bottom w:val="nil"/>
              <w:right w:val="nil"/>
            </w:tcBorders>
          </w:tcPr>
          <w:p w14:paraId="16D3BD04"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54070D4E" w14:textId="11153795"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2D9654C9"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tcPr>
          <w:p w14:paraId="7B3F68A0" w14:textId="4755B88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59,815</w:t>
            </w:r>
          </w:p>
        </w:tc>
      </w:tr>
      <w:tr w:rsidR="00CA3E46" w:rsidRPr="002E7A0E" w14:paraId="0AB6F914" w14:textId="77777777" w:rsidTr="000D1145">
        <w:tc>
          <w:tcPr>
            <w:tcW w:w="2070" w:type="dxa"/>
            <w:tcBorders>
              <w:top w:val="nil"/>
              <w:left w:val="nil"/>
              <w:bottom w:val="nil"/>
              <w:right w:val="nil"/>
            </w:tcBorders>
          </w:tcPr>
          <w:p w14:paraId="1FBC5322" w14:textId="090EF889"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 xml:space="preserve"> Depreciation for the year</w:t>
            </w:r>
          </w:p>
        </w:tc>
        <w:tc>
          <w:tcPr>
            <w:tcW w:w="1009" w:type="dxa"/>
            <w:tcBorders>
              <w:top w:val="single" w:sz="6" w:space="0" w:color="auto"/>
              <w:left w:val="nil"/>
              <w:bottom w:val="nil"/>
              <w:right w:val="nil"/>
            </w:tcBorders>
          </w:tcPr>
          <w:p w14:paraId="16CDF527" w14:textId="7707B574"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76429CA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74818BEF" w14:textId="27A00141"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2,154</w:t>
            </w:r>
          </w:p>
        </w:tc>
        <w:tc>
          <w:tcPr>
            <w:tcW w:w="79" w:type="dxa"/>
            <w:tcBorders>
              <w:top w:val="nil"/>
              <w:left w:val="nil"/>
              <w:bottom w:val="nil"/>
              <w:right w:val="nil"/>
            </w:tcBorders>
          </w:tcPr>
          <w:p w14:paraId="28E25007"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tcPr>
          <w:p w14:paraId="0D24EE4B" w14:textId="44DC48B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1,857</w:t>
            </w:r>
          </w:p>
        </w:tc>
        <w:tc>
          <w:tcPr>
            <w:tcW w:w="76" w:type="dxa"/>
            <w:tcBorders>
              <w:top w:val="nil"/>
              <w:left w:val="nil"/>
              <w:bottom w:val="nil"/>
              <w:right w:val="nil"/>
            </w:tcBorders>
          </w:tcPr>
          <w:p w14:paraId="5CD66D3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2929ADA1" w14:textId="43E6353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1,078</w:t>
            </w:r>
          </w:p>
        </w:tc>
        <w:tc>
          <w:tcPr>
            <w:tcW w:w="79" w:type="dxa"/>
            <w:tcBorders>
              <w:top w:val="nil"/>
              <w:left w:val="nil"/>
              <w:bottom w:val="nil"/>
              <w:right w:val="nil"/>
            </w:tcBorders>
          </w:tcPr>
          <w:p w14:paraId="3EF6C59E"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1C0806DB" w14:textId="6AC8A9C2"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1,181</w:t>
            </w:r>
          </w:p>
        </w:tc>
        <w:tc>
          <w:tcPr>
            <w:tcW w:w="76" w:type="dxa"/>
            <w:tcBorders>
              <w:top w:val="nil"/>
              <w:left w:val="nil"/>
              <w:bottom w:val="nil"/>
              <w:right w:val="nil"/>
            </w:tcBorders>
          </w:tcPr>
          <w:p w14:paraId="7AFBCBD5"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28C7A723" w14:textId="49DAB210"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0E63ADD4"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211055C4" w14:textId="745D0F80"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6,270</w:t>
            </w:r>
          </w:p>
        </w:tc>
      </w:tr>
      <w:tr w:rsidR="00CA3E46" w:rsidRPr="002E7A0E" w14:paraId="422DBCEC" w14:textId="77777777" w:rsidTr="00DD4944">
        <w:tc>
          <w:tcPr>
            <w:tcW w:w="2070" w:type="dxa"/>
            <w:tcBorders>
              <w:top w:val="nil"/>
              <w:left w:val="nil"/>
              <w:bottom w:val="nil"/>
              <w:right w:val="nil"/>
            </w:tcBorders>
          </w:tcPr>
          <w:p w14:paraId="287E2293" w14:textId="77777777" w:rsidR="00CA3E46" w:rsidRPr="003B2E52" w:rsidRDefault="00CA3E46" w:rsidP="00CA3E46">
            <w:pPr>
              <w:tabs>
                <w:tab w:val="left" w:pos="132"/>
                <w:tab w:val="center" w:pos="8010"/>
              </w:tabs>
              <w:spacing w:line="260" w:lineRule="exact"/>
              <w:ind w:left="162" w:right="-43" w:hanging="119"/>
              <w:jc w:val="both"/>
              <w:rPr>
                <w:rFonts w:asciiTheme="majorBidi" w:hAnsiTheme="majorBidi" w:cstheme="majorBidi"/>
                <w:spacing w:val="-4"/>
                <w:sz w:val="20"/>
                <w:szCs w:val="20"/>
                <w:cs/>
              </w:rPr>
            </w:pPr>
            <w:r w:rsidRPr="002E7A0E">
              <w:rPr>
                <w:rFonts w:asciiTheme="majorBidi" w:hAnsiTheme="majorBidi" w:cstheme="majorBidi"/>
                <w:sz w:val="20"/>
                <w:szCs w:val="20"/>
              </w:rPr>
              <w:t>Depreciation on disposals/write-off</w:t>
            </w:r>
          </w:p>
        </w:tc>
        <w:tc>
          <w:tcPr>
            <w:tcW w:w="1009" w:type="dxa"/>
            <w:tcBorders>
              <w:top w:val="nil"/>
              <w:left w:val="nil"/>
              <w:bottom w:val="single" w:sz="6" w:space="0" w:color="auto"/>
              <w:right w:val="nil"/>
            </w:tcBorders>
          </w:tcPr>
          <w:p w14:paraId="0A011E9F" w14:textId="062C4586" w:rsidR="00CA3E46" w:rsidRPr="002E7A0E" w:rsidRDefault="00CA3E46" w:rsidP="00DD494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68007C98"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single" w:sz="6" w:space="0" w:color="auto"/>
              <w:right w:val="nil"/>
            </w:tcBorders>
          </w:tcPr>
          <w:p w14:paraId="75B8D451" w14:textId="121435F6" w:rsidR="00CA3E46" w:rsidRPr="002E7A0E" w:rsidRDefault="00CA3E46" w:rsidP="00DD494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ab/>
              <w:t>-</w:t>
            </w:r>
          </w:p>
        </w:tc>
        <w:tc>
          <w:tcPr>
            <w:tcW w:w="79" w:type="dxa"/>
            <w:tcBorders>
              <w:top w:val="nil"/>
              <w:left w:val="nil"/>
              <w:bottom w:val="nil"/>
              <w:right w:val="nil"/>
            </w:tcBorders>
          </w:tcPr>
          <w:p w14:paraId="4EB6265B"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single" w:sz="6" w:space="0" w:color="auto"/>
              <w:right w:val="nil"/>
            </w:tcBorders>
          </w:tcPr>
          <w:p w14:paraId="3CEA3F82" w14:textId="2C66CBC6" w:rsidR="00CA3E46" w:rsidRPr="002E7A0E" w:rsidRDefault="00DD4944" w:rsidP="00DD494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 xml:space="preserve"> </w:t>
            </w:r>
            <w:r w:rsidR="00CA3E46" w:rsidRPr="002E7A0E">
              <w:rPr>
                <w:rFonts w:asciiTheme="majorBidi" w:hAnsiTheme="majorBidi" w:cstheme="majorBidi"/>
                <w:sz w:val="20"/>
                <w:szCs w:val="20"/>
              </w:rPr>
              <w:t>(1,063)</w:t>
            </w:r>
          </w:p>
        </w:tc>
        <w:tc>
          <w:tcPr>
            <w:tcW w:w="76" w:type="dxa"/>
            <w:tcBorders>
              <w:top w:val="nil"/>
              <w:left w:val="nil"/>
              <w:bottom w:val="nil"/>
              <w:right w:val="nil"/>
            </w:tcBorders>
          </w:tcPr>
          <w:p w14:paraId="01933EE3"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08E04A15" w14:textId="7EA4479D" w:rsidR="00CA3E46" w:rsidRPr="002E7A0E" w:rsidRDefault="00DD4944" w:rsidP="00DD494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 xml:space="preserve"> </w:t>
            </w:r>
            <w:r w:rsidR="00CA3E46" w:rsidRPr="002E7A0E">
              <w:rPr>
                <w:rFonts w:asciiTheme="majorBidi" w:hAnsiTheme="majorBidi" w:cstheme="majorBidi"/>
                <w:sz w:val="20"/>
                <w:szCs w:val="20"/>
              </w:rPr>
              <w:t>(2,239)</w:t>
            </w:r>
          </w:p>
        </w:tc>
        <w:tc>
          <w:tcPr>
            <w:tcW w:w="79" w:type="dxa"/>
            <w:tcBorders>
              <w:top w:val="nil"/>
              <w:left w:val="nil"/>
              <w:bottom w:val="nil"/>
              <w:right w:val="nil"/>
            </w:tcBorders>
          </w:tcPr>
          <w:p w14:paraId="1F86C346"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0FFE29E3" w14:textId="7F5C4652" w:rsidR="00CA3E46" w:rsidRPr="002E7A0E" w:rsidRDefault="00DD4944" w:rsidP="00DD494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 xml:space="preserve"> </w:t>
            </w:r>
            <w:r w:rsidR="00CA3E46" w:rsidRPr="002E7A0E">
              <w:rPr>
                <w:rFonts w:asciiTheme="majorBidi" w:hAnsiTheme="majorBidi" w:cstheme="majorBidi"/>
                <w:sz w:val="20"/>
                <w:szCs w:val="20"/>
              </w:rPr>
              <w:t>(3,752)</w:t>
            </w:r>
          </w:p>
        </w:tc>
        <w:tc>
          <w:tcPr>
            <w:tcW w:w="76" w:type="dxa"/>
            <w:tcBorders>
              <w:top w:val="nil"/>
              <w:left w:val="nil"/>
              <w:bottom w:val="nil"/>
              <w:right w:val="nil"/>
            </w:tcBorders>
          </w:tcPr>
          <w:p w14:paraId="2499B64E"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single" w:sz="6" w:space="0" w:color="auto"/>
              <w:right w:val="nil"/>
            </w:tcBorders>
          </w:tcPr>
          <w:p w14:paraId="37F39F72" w14:textId="61B708A5" w:rsidR="00CA3E46" w:rsidRPr="002E7A0E" w:rsidRDefault="00CA3E46" w:rsidP="00DD4944">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1838B717" w14:textId="77777777" w:rsidR="00CA3E46" w:rsidRPr="002E7A0E" w:rsidRDefault="00CA3E46" w:rsidP="00DD4944">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single" w:sz="6" w:space="0" w:color="auto"/>
              <w:right w:val="nil"/>
            </w:tcBorders>
          </w:tcPr>
          <w:p w14:paraId="52D4A0E8" w14:textId="1202B466" w:rsidR="00CA3E46" w:rsidRPr="002E7A0E" w:rsidRDefault="00DD4944" w:rsidP="00DD4944">
            <w:pPr>
              <w:tabs>
                <w:tab w:val="left" w:pos="57"/>
                <w:tab w:val="decimal" w:pos="702"/>
              </w:tabs>
              <w:spacing w:line="260" w:lineRule="exact"/>
              <w:ind w:firstLine="30"/>
              <w:jc w:val="right"/>
              <w:rPr>
                <w:rFonts w:asciiTheme="majorBidi" w:hAnsiTheme="majorBidi" w:cstheme="majorBidi"/>
                <w:sz w:val="20"/>
                <w:szCs w:val="20"/>
              </w:rPr>
            </w:pPr>
            <w:r w:rsidRPr="002E7A0E">
              <w:rPr>
                <w:rFonts w:asciiTheme="majorBidi" w:hAnsiTheme="majorBidi" w:cstheme="majorBidi"/>
                <w:sz w:val="20"/>
                <w:szCs w:val="20"/>
              </w:rPr>
              <w:t xml:space="preserve"> </w:t>
            </w:r>
            <w:r w:rsidR="00CA3E46" w:rsidRPr="002E7A0E">
              <w:rPr>
                <w:rFonts w:asciiTheme="majorBidi" w:hAnsiTheme="majorBidi" w:cstheme="majorBidi"/>
                <w:sz w:val="20"/>
                <w:szCs w:val="20"/>
              </w:rPr>
              <w:t>(7,027)</w:t>
            </w:r>
          </w:p>
        </w:tc>
      </w:tr>
      <w:tr w:rsidR="00CA3E46" w:rsidRPr="002E7A0E" w14:paraId="241A1067" w14:textId="77777777" w:rsidTr="000D1145">
        <w:tc>
          <w:tcPr>
            <w:tcW w:w="2070" w:type="dxa"/>
            <w:tcBorders>
              <w:top w:val="nil"/>
              <w:left w:val="nil"/>
              <w:bottom w:val="nil"/>
              <w:right w:val="nil"/>
            </w:tcBorders>
          </w:tcPr>
          <w:p w14:paraId="6FB57F00"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nil"/>
              <w:right w:val="nil"/>
            </w:tcBorders>
          </w:tcPr>
          <w:p w14:paraId="20D617F7" w14:textId="53B9D0FD"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89" w:type="dxa"/>
            <w:tcBorders>
              <w:top w:val="nil"/>
              <w:left w:val="nil"/>
              <w:bottom w:val="nil"/>
              <w:right w:val="nil"/>
            </w:tcBorders>
          </w:tcPr>
          <w:p w14:paraId="5062270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single" w:sz="6" w:space="0" w:color="auto"/>
              <w:left w:val="nil"/>
              <w:bottom w:val="nil"/>
              <w:right w:val="nil"/>
            </w:tcBorders>
          </w:tcPr>
          <w:p w14:paraId="608068F9" w14:textId="237EE1B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17,668</w:t>
            </w:r>
          </w:p>
        </w:tc>
        <w:tc>
          <w:tcPr>
            <w:tcW w:w="79" w:type="dxa"/>
            <w:tcBorders>
              <w:top w:val="nil"/>
              <w:left w:val="nil"/>
              <w:bottom w:val="nil"/>
              <w:right w:val="nil"/>
            </w:tcBorders>
          </w:tcPr>
          <w:p w14:paraId="3947F718"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single" w:sz="6" w:space="0" w:color="auto"/>
              <w:left w:val="nil"/>
              <w:bottom w:val="nil"/>
              <w:right w:val="nil"/>
            </w:tcBorders>
          </w:tcPr>
          <w:p w14:paraId="18DF1702" w14:textId="57E96B5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29,063</w:t>
            </w:r>
          </w:p>
        </w:tc>
        <w:tc>
          <w:tcPr>
            <w:tcW w:w="76" w:type="dxa"/>
            <w:tcBorders>
              <w:top w:val="nil"/>
              <w:left w:val="nil"/>
              <w:bottom w:val="nil"/>
              <w:right w:val="nil"/>
            </w:tcBorders>
          </w:tcPr>
          <w:p w14:paraId="41825F8C"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single" w:sz="6" w:space="0" w:color="auto"/>
              <w:left w:val="nil"/>
              <w:bottom w:val="nil"/>
              <w:right w:val="nil"/>
            </w:tcBorders>
          </w:tcPr>
          <w:p w14:paraId="41986410" w14:textId="1E6F82FD" w:rsidR="00CA3E46" w:rsidRPr="003B2E52" w:rsidRDefault="00CA3E46" w:rsidP="00CA3E46">
            <w:pPr>
              <w:tabs>
                <w:tab w:val="left" w:pos="57"/>
                <w:tab w:val="decimal" w:pos="702"/>
              </w:tabs>
              <w:spacing w:line="260" w:lineRule="exact"/>
              <w:ind w:right="57" w:firstLine="28"/>
              <w:jc w:val="right"/>
              <w:rPr>
                <w:rFonts w:asciiTheme="majorBidi" w:hAnsiTheme="majorBidi" w:cstheme="majorBidi"/>
                <w:sz w:val="20"/>
                <w:szCs w:val="20"/>
                <w:cs/>
              </w:rPr>
            </w:pPr>
            <w:r w:rsidRPr="002E7A0E">
              <w:rPr>
                <w:rFonts w:asciiTheme="majorBidi" w:hAnsiTheme="majorBidi" w:cstheme="majorBidi"/>
                <w:sz w:val="20"/>
                <w:szCs w:val="20"/>
              </w:rPr>
              <w:t>6,946</w:t>
            </w:r>
          </w:p>
        </w:tc>
        <w:tc>
          <w:tcPr>
            <w:tcW w:w="79" w:type="dxa"/>
            <w:tcBorders>
              <w:top w:val="nil"/>
              <w:left w:val="nil"/>
              <w:bottom w:val="nil"/>
              <w:right w:val="nil"/>
            </w:tcBorders>
          </w:tcPr>
          <w:p w14:paraId="0E438A5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single" w:sz="6" w:space="0" w:color="auto"/>
              <w:left w:val="nil"/>
              <w:bottom w:val="nil"/>
              <w:right w:val="nil"/>
            </w:tcBorders>
          </w:tcPr>
          <w:p w14:paraId="501FCF60" w14:textId="3676411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5,381</w:t>
            </w:r>
          </w:p>
        </w:tc>
        <w:tc>
          <w:tcPr>
            <w:tcW w:w="76" w:type="dxa"/>
            <w:tcBorders>
              <w:top w:val="nil"/>
              <w:left w:val="nil"/>
              <w:bottom w:val="nil"/>
              <w:right w:val="nil"/>
            </w:tcBorders>
          </w:tcPr>
          <w:p w14:paraId="6F637B8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single" w:sz="6" w:space="0" w:color="auto"/>
              <w:left w:val="nil"/>
              <w:bottom w:val="nil"/>
              <w:right w:val="nil"/>
            </w:tcBorders>
          </w:tcPr>
          <w:p w14:paraId="5687BCB8" w14:textId="63A38AF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305FB94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single" w:sz="6" w:space="0" w:color="auto"/>
              <w:left w:val="nil"/>
              <w:bottom w:val="nil"/>
              <w:right w:val="nil"/>
            </w:tcBorders>
          </w:tcPr>
          <w:p w14:paraId="6353E236" w14:textId="54653289"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59,058</w:t>
            </w:r>
          </w:p>
        </w:tc>
      </w:tr>
      <w:tr w:rsidR="00CA3E46" w:rsidRPr="002E7A0E" w14:paraId="5811681F" w14:textId="77777777" w:rsidTr="000D1145">
        <w:tc>
          <w:tcPr>
            <w:tcW w:w="2070" w:type="dxa"/>
            <w:tcBorders>
              <w:top w:val="nil"/>
              <w:left w:val="nil"/>
              <w:bottom w:val="nil"/>
              <w:right w:val="nil"/>
            </w:tcBorders>
          </w:tcPr>
          <w:p w14:paraId="16F410A5" w14:textId="77777777" w:rsidR="00CA3E46" w:rsidRPr="003B2E52" w:rsidRDefault="00CA3E46" w:rsidP="00CA3E46">
            <w:pPr>
              <w:tabs>
                <w:tab w:val="center" w:pos="8010"/>
              </w:tabs>
              <w:spacing w:line="260" w:lineRule="exact"/>
              <w:ind w:left="162" w:right="-43" w:hanging="119"/>
              <w:jc w:val="both"/>
              <w:rPr>
                <w:rFonts w:asciiTheme="majorBidi" w:hAnsiTheme="majorBidi" w:cstheme="majorBidi"/>
                <w:b/>
                <w:bCs/>
                <w:sz w:val="20"/>
                <w:szCs w:val="20"/>
                <w:cs/>
              </w:rPr>
            </w:pPr>
          </w:p>
        </w:tc>
        <w:tc>
          <w:tcPr>
            <w:tcW w:w="1009" w:type="dxa"/>
            <w:tcBorders>
              <w:top w:val="double" w:sz="4" w:space="0" w:color="auto"/>
              <w:left w:val="nil"/>
              <w:bottom w:val="nil"/>
              <w:right w:val="nil"/>
            </w:tcBorders>
            <w:vAlign w:val="bottom"/>
          </w:tcPr>
          <w:p w14:paraId="2C2F3986"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2ABE8A45"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double" w:sz="4" w:space="0" w:color="auto"/>
              <w:left w:val="nil"/>
              <w:bottom w:val="nil"/>
              <w:right w:val="nil"/>
            </w:tcBorders>
            <w:vAlign w:val="bottom"/>
          </w:tcPr>
          <w:p w14:paraId="6ACB4292"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12C5BC26"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double" w:sz="4" w:space="0" w:color="auto"/>
              <w:left w:val="nil"/>
              <w:bottom w:val="nil"/>
              <w:right w:val="nil"/>
            </w:tcBorders>
            <w:vAlign w:val="bottom"/>
          </w:tcPr>
          <w:p w14:paraId="46CFC0DE"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2B26CDEE"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double" w:sz="4" w:space="0" w:color="auto"/>
              <w:left w:val="nil"/>
              <w:bottom w:val="nil"/>
              <w:right w:val="nil"/>
            </w:tcBorders>
            <w:vAlign w:val="bottom"/>
          </w:tcPr>
          <w:p w14:paraId="0AB6EFAB"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27151C2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double" w:sz="4" w:space="0" w:color="auto"/>
              <w:left w:val="nil"/>
              <w:bottom w:val="nil"/>
              <w:right w:val="nil"/>
            </w:tcBorders>
            <w:vAlign w:val="bottom"/>
          </w:tcPr>
          <w:p w14:paraId="6FE6FF3A"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0BDA5134"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double" w:sz="4" w:space="0" w:color="auto"/>
              <w:left w:val="nil"/>
              <w:bottom w:val="nil"/>
              <w:right w:val="nil"/>
            </w:tcBorders>
          </w:tcPr>
          <w:p w14:paraId="5169F88E"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6971300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double" w:sz="4" w:space="0" w:color="auto"/>
              <w:left w:val="nil"/>
              <w:bottom w:val="nil"/>
              <w:right w:val="nil"/>
            </w:tcBorders>
            <w:vAlign w:val="bottom"/>
          </w:tcPr>
          <w:p w14:paraId="364D8C7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r>
      <w:tr w:rsidR="00CA3E46" w:rsidRPr="002E7A0E" w14:paraId="618D5C5D" w14:textId="77777777" w:rsidTr="000D1145">
        <w:tc>
          <w:tcPr>
            <w:tcW w:w="2070" w:type="dxa"/>
            <w:tcBorders>
              <w:top w:val="nil"/>
              <w:left w:val="nil"/>
              <w:bottom w:val="nil"/>
              <w:right w:val="nil"/>
            </w:tcBorders>
          </w:tcPr>
          <w:p w14:paraId="2ED45962" w14:textId="77777777" w:rsidR="00CA3E46" w:rsidRPr="003B2E52" w:rsidRDefault="00CA3E46" w:rsidP="00CA3E46">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Allowance for impairment loss:</w:t>
            </w:r>
          </w:p>
        </w:tc>
        <w:tc>
          <w:tcPr>
            <w:tcW w:w="1009" w:type="dxa"/>
            <w:tcBorders>
              <w:top w:val="nil"/>
              <w:left w:val="nil"/>
              <w:bottom w:val="nil"/>
              <w:right w:val="nil"/>
            </w:tcBorders>
            <w:vAlign w:val="bottom"/>
          </w:tcPr>
          <w:p w14:paraId="2375E29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89" w:type="dxa"/>
            <w:tcBorders>
              <w:top w:val="nil"/>
              <w:left w:val="nil"/>
              <w:bottom w:val="nil"/>
              <w:right w:val="nil"/>
            </w:tcBorders>
          </w:tcPr>
          <w:p w14:paraId="7C817F9B"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8" w:type="dxa"/>
            <w:tcBorders>
              <w:top w:val="nil"/>
              <w:left w:val="nil"/>
              <w:bottom w:val="nil"/>
              <w:right w:val="nil"/>
            </w:tcBorders>
            <w:vAlign w:val="bottom"/>
          </w:tcPr>
          <w:p w14:paraId="0F096096"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75CB16F5"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5" w:type="dxa"/>
            <w:tcBorders>
              <w:top w:val="nil"/>
              <w:left w:val="nil"/>
              <w:bottom w:val="nil"/>
              <w:right w:val="nil"/>
            </w:tcBorders>
            <w:vAlign w:val="bottom"/>
          </w:tcPr>
          <w:p w14:paraId="0B3CA54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309C3FA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9" w:type="dxa"/>
            <w:tcBorders>
              <w:top w:val="nil"/>
              <w:left w:val="nil"/>
              <w:bottom w:val="nil"/>
              <w:right w:val="nil"/>
            </w:tcBorders>
            <w:vAlign w:val="bottom"/>
          </w:tcPr>
          <w:p w14:paraId="75419984"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9" w:type="dxa"/>
            <w:tcBorders>
              <w:top w:val="nil"/>
              <w:left w:val="nil"/>
              <w:bottom w:val="nil"/>
              <w:right w:val="nil"/>
            </w:tcBorders>
          </w:tcPr>
          <w:p w14:paraId="70AB463A"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1006" w:type="dxa"/>
            <w:tcBorders>
              <w:top w:val="nil"/>
              <w:left w:val="nil"/>
              <w:bottom w:val="nil"/>
              <w:right w:val="nil"/>
            </w:tcBorders>
            <w:vAlign w:val="bottom"/>
          </w:tcPr>
          <w:p w14:paraId="75B200D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48D786AF"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05" w:type="dxa"/>
            <w:tcBorders>
              <w:top w:val="nil"/>
              <w:left w:val="nil"/>
              <w:bottom w:val="nil"/>
              <w:right w:val="nil"/>
            </w:tcBorders>
            <w:vAlign w:val="bottom"/>
          </w:tcPr>
          <w:p w14:paraId="0F56B92D"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76" w:type="dxa"/>
            <w:tcBorders>
              <w:top w:val="nil"/>
              <w:left w:val="nil"/>
              <w:bottom w:val="nil"/>
              <w:right w:val="nil"/>
            </w:tcBorders>
          </w:tcPr>
          <w:p w14:paraId="0D0A9F69"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c>
          <w:tcPr>
            <w:tcW w:w="917" w:type="dxa"/>
            <w:tcBorders>
              <w:top w:val="nil"/>
              <w:left w:val="nil"/>
              <w:bottom w:val="nil"/>
              <w:right w:val="nil"/>
            </w:tcBorders>
            <w:vAlign w:val="bottom"/>
          </w:tcPr>
          <w:p w14:paraId="6B922B20" w14:textId="77777777" w:rsidR="00CA3E46" w:rsidRPr="002E7A0E" w:rsidRDefault="00CA3E46" w:rsidP="00CA3E46">
            <w:pPr>
              <w:tabs>
                <w:tab w:val="left" w:pos="57"/>
                <w:tab w:val="decimal" w:pos="702"/>
              </w:tabs>
              <w:spacing w:line="260" w:lineRule="exact"/>
              <w:ind w:firstLine="30"/>
              <w:jc w:val="right"/>
              <w:rPr>
                <w:rFonts w:asciiTheme="majorBidi" w:hAnsiTheme="majorBidi" w:cstheme="majorBidi"/>
                <w:sz w:val="20"/>
                <w:szCs w:val="20"/>
              </w:rPr>
            </w:pPr>
          </w:p>
        </w:tc>
      </w:tr>
      <w:tr w:rsidR="00CA3E46" w:rsidRPr="002E7A0E" w14:paraId="2F5928AF" w14:textId="77777777" w:rsidTr="000D1145">
        <w:tc>
          <w:tcPr>
            <w:tcW w:w="2070" w:type="dxa"/>
            <w:tcBorders>
              <w:top w:val="nil"/>
              <w:left w:val="nil"/>
              <w:bottom w:val="nil"/>
              <w:right w:val="nil"/>
            </w:tcBorders>
          </w:tcPr>
          <w:p w14:paraId="071D51CD"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nil"/>
              <w:left w:val="nil"/>
              <w:bottom w:val="single" w:sz="6" w:space="0" w:color="auto"/>
              <w:right w:val="nil"/>
            </w:tcBorders>
            <w:vAlign w:val="bottom"/>
          </w:tcPr>
          <w:p w14:paraId="0AD7DC2D" w14:textId="30B5809B"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c>
          <w:tcPr>
            <w:tcW w:w="89" w:type="dxa"/>
            <w:tcBorders>
              <w:top w:val="nil"/>
              <w:left w:val="nil"/>
              <w:bottom w:val="nil"/>
              <w:right w:val="nil"/>
            </w:tcBorders>
          </w:tcPr>
          <w:p w14:paraId="16264E64"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8" w:type="dxa"/>
            <w:tcBorders>
              <w:top w:val="nil"/>
              <w:left w:val="nil"/>
              <w:bottom w:val="single" w:sz="6" w:space="0" w:color="auto"/>
              <w:right w:val="nil"/>
            </w:tcBorders>
          </w:tcPr>
          <w:p w14:paraId="569A13F7" w14:textId="0E38DDB9"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6FFCC910"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5" w:type="dxa"/>
            <w:tcBorders>
              <w:top w:val="nil"/>
              <w:left w:val="nil"/>
              <w:bottom w:val="single" w:sz="6" w:space="0" w:color="auto"/>
              <w:right w:val="nil"/>
            </w:tcBorders>
          </w:tcPr>
          <w:p w14:paraId="4FBA5EF3" w14:textId="0458ED78"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3BD97F19"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nil"/>
              <w:left w:val="nil"/>
              <w:bottom w:val="single" w:sz="6" w:space="0" w:color="auto"/>
              <w:right w:val="nil"/>
            </w:tcBorders>
          </w:tcPr>
          <w:p w14:paraId="21EDAE5C" w14:textId="69671046"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3646D5D1"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nil"/>
              <w:left w:val="nil"/>
              <w:bottom w:val="single" w:sz="6" w:space="0" w:color="auto"/>
              <w:right w:val="nil"/>
            </w:tcBorders>
          </w:tcPr>
          <w:p w14:paraId="568576F6" w14:textId="36BADFC0"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59319282"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05" w:type="dxa"/>
            <w:tcBorders>
              <w:top w:val="nil"/>
              <w:left w:val="nil"/>
              <w:bottom w:val="single" w:sz="6" w:space="0" w:color="auto"/>
              <w:right w:val="nil"/>
            </w:tcBorders>
          </w:tcPr>
          <w:p w14:paraId="5DCE6894" w14:textId="7618D975"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528EF06C"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17" w:type="dxa"/>
            <w:tcBorders>
              <w:top w:val="nil"/>
              <w:left w:val="nil"/>
              <w:bottom w:val="single" w:sz="6" w:space="0" w:color="auto"/>
              <w:right w:val="nil"/>
            </w:tcBorders>
            <w:vAlign w:val="bottom"/>
          </w:tcPr>
          <w:p w14:paraId="50AA4656" w14:textId="749A0C5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r>
      <w:tr w:rsidR="00CA3E46" w:rsidRPr="002E7A0E" w14:paraId="710F58B4" w14:textId="77777777" w:rsidTr="000D1145">
        <w:tc>
          <w:tcPr>
            <w:tcW w:w="2070" w:type="dxa"/>
            <w:tcBorders>
              <w:top w:val="nil"/>
              <w:left w:val="nil"/>
              <w:bottom w:val="nil"/>
              <w:right w:val="nil"/>
            </w:tcBorders>
          </w:tcPr>
          <w:p w14:paraId="0A7A9A71"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single" w:sz="6" w:space="0" w:color="auto"/>
              <w:left w:val="nil"/>
              <w:bottom w:val="single" w:sz="6" w:space="0" w:color="auto"/>
              <w:right w:val="nil"/>
            </w:tcBorders>
            <w:vAlign w:val="bottom"/>
          </w:tcPr>
          <w:p w14:paraId="1C83A4DD" w14:textId="127DA60C"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c>
          <w:tcPr>
            <w:tcW w:w="89" w:type="dxa"/>
            <w:tcBorders>
              <w:top w:val="nil"/>
              <w:left w:val="nil"/>
              <w:bottom w:val="nil"/>
              <w:right w:val="nil"/>
            </w:tcBorders>
          </w:tcPr>
          <w:p w14:paraId="01587487"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8" w:type="dxa"/>
            <w:tcBorders>
              <w:top w:val="single" w:sz="6" w:space="0" w:color="auto"/>
              <w:left w:val="nil"/>
              <w:bottom w:val="single" w:sz="6" w:space="0" w:color="auto"/>
              <w:right w:val="nil"/>
            </w:tcBorders>
          </w:tcPr>
          <w:p w14:paraId="397B0209" w14:textId="3A4967DA"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3F09E671"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5" w:type="dxa"/>
            <w:tcBorders>
              <w:top w:val="single" w:sz="6" w:space="0" w:color="auto"/>
              <w:left w:val="nil"/>
              <w:bottom w:val="single" w:sz="6" w:space="0" w:color="auto"/>
              <w:right w:val="nil"/>
            </w:tcBorders>
          </w:tcPr>
          <w:p w14:paraId="79DA53D1" w14:textId="097E20E5"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47CE5FCD"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9" w:type="dxa"/>
            <w:tcBorders>
              <w:top w:val="single" w:sz="6" w:space="0" w:color="auto"/>
              <w:left w:val="nil"/>
              <w:bottom w:val="single" w:sz="6" w:space="0" w:color="auto"/>
              <w:right w:val="nil"/>
            </w:tcBorders>
          </w:tcPr>
          <w:p w14:paraId="533E2472" w14:textId="67128A72"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9" w:type="dxa"/>
            <w:tcBorders>
              <w:top w:val="nil"/>
              <w:left w:val="nil"/>
              <w:bottom w:val="nil"/>
              <w:right w:val="nil"/>
            </w:tcBorders>
          </w:tcPr>
          <w:p w14:paraId="1209159D" w14:textId="77777777"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p>
        </w:tc>
        <w:tc>
          <w:tcPr>
            <w:tcW w:w="1006" w:type="dxa"/>
            <w:tcBorders>
              <w:top w:val="single" w:sz="6" w:space="0" w:color="auto"/>
              <w:left w:val="nil"/>
              <w:bottom w:val="single" w:sz="6" w:space="0" w:color="auto"/>
              <w:right w:val="nil"/>
            </w:tcBorders>
          </w:tcPr>
          <w:p w14:paraId="018EE69B" w14:textId="7ECBC3A3"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62316F1F"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05" w:type="dxa"/>
            <w:tcBorders>
              <w:top w:val="single" w:sz="6" w:space="0" w:color="auto"/>
              <w:left w:val="nil"/>
              <w:bottom w:val="single" w:sz="6" w:space="0" w:color="auto"/>
              <w:right w:val="nil"/>
            </w:tcBorders>
          </w:tcPr>
          <w:p w14:paraId="1D80D58D" w14:textId="7F7A92C1" w:rsidR="00CA3E46" w:rsidRPr="002E7A0E" w:rsidRDefault="00CA3E46" w:rsidP="00CA3E46">
            <w:pPr>
              <w:tabs>
                <w:tab w:val="left" w:pos="57"/>
                <w:tab w:val="decimal" w:pos="702"/>
              </w:tabs>
              <w:spacing w:line="260" w:lineRule="exact"/>
              <w:ind w:right="227" w:firstLine="30"/>
              <w:jc w:val="right"/>
              <w:rPr>
                <w:rFonts w:asciiTheme="majorBidi" w:hAnsiTheme="majorBidi" w:cstheme="majorBidi"/>
                <w:sz w:val="20"/>
                <w:szCs w:val="20"/>
              </w:rPr>
            </w:pPr>
            <w:r w:rsidRPr="002E7A0E">
              <w:rPr>
                <w:rFonts w:asciiTheme="majorBidi" w:hAnsiTheme="majorBidi" w:cstheme="majorBidi"/>
                <w:sz w:val="20"/>
                <w:szCs w:val="20"/>
              </w:rPr>
              <w:t>-</w:t>
            </w:r>
          </w:p>
        </w:tc>
        <w:tc>
          <w:tcPr>
            <w:tcW w:w="76" w:type="dxa"/>
            <w:tcBorders>
              <w:top w:val="nil"/>
              <w:left w:val="nil"/>
              <w:bottom w:val="nil"/>
              <w:right w:val="nil"/>
            </w:tcBorders>
          </w:tcPr>
          <w:p w14:paraId="728D46A1"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17" w:type="dxa"/>
            <w:tcBorders>
              <w:top w:val="single" w:sz="6" w:space="0" w:color="auto"/>
              <w:left w:val="nil"/>
              <w:bottom w:val="single" w:sz="6" w:space="0" w:color="auto"/>
              <w:right w:val="nil"/>
            </w:tcBorders>
            <w:vAlign w:val="bottom"/>
          </w:tcPr>
          <w:p w14:paraId="30DB8879" w14:textId="33208D3E"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w:t>
            </w:r>
          </w:p>
        </w:tc>
      </w:tr>
      <w:tr w:rsidR="00CA3E46" w:rsidRPr="002E7A0E" w14:paraId="7C30618A" w14:textId="77777777" w:rsidTr="000D1145">
        <w:tc>
          <w:tcPr>
            <w:tcW w:w="2070" w:type="dxa"/>
            <w:tcBorders>
              <w:top w:val="nil"/>
              <w:left w:val="nil"/>
              <w:bottom w:val="nil"/>
              <w:right w:val="nil"/>
            </w:tcBorders>
          </w:tcPr>
          <w:p w14:paraId="74CAEDEB" w14:textId="77777777" w:rsidR="00CA3E46" w:rsidRPr="003B2E52" w:rsidRDefault="00CA3E46" w:rsidP="00CA3E46">
            <w:pPr>
              <w:tabs>
                <w:tab w:val="center" w:pos="8010"/>
              </w:tabs>
              <w:spacing w:line="260" w:lineRule="exact"/>
              <w:ind w:left="162" w:right="-43" w:hanging="119"/>
              <w:jc w:val="both"/>
              <w:rPr>
                <w:rFonts w:asciiTheme="majorBidi" w:hAnsiTheme="majorBidi" w:cstheme="majorBidi"/>
                <w:b/>
                <w:bCs/>
                <w:sz w:val="20"/>
                <w:szCs w:val="20"/>
                <w:cs/>
              </w:rPr>
            </w:pPr>
            <w:r w:rsidRPr="002E7A0E">
              <w:rPr>
                <w:rFonts w:asciiTheme="majorBidi" w:hAnsiTheme="majorBidi" w:cstheme="majorBidi"/>
                <w:b/>
                <w:bCs/>
                <w:sz w:val="20"/>
                <w:szCs w:val="20"/>
              </w:rPr>
              <w:t>Net book value:</w:t>
            </w:r>
          </w:p>
        </w:tc>
        <w:tc>
          <w:tcPr>
            <w:tcW w:w="1009" w:type="dxa"/>
            <w:tcBorders>
              <w:top w:val="single" w:sz="6" w:space="0" w:color="auto"/>
              <w:left w:val="nil"/>
              <w:bottom w:val="nil"/>
              <w:right w:val="nil"/>
            </w:tcBorders>
            <w:vAlign w:val="bottom"/>
          </w:tcPr>
          <w:p w14:paraId="28164C61"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89" w:type="dxa"/>
            <w:tcBorders>
              <w:top w:val="nil"/>
              <w:left w:val="nil"/>
              <w:bottom w:val="nil"/>
              <w:right w:val="nil"/>
            </w:tcBorders>
          </w:tcPr>
          <w:p w14:paraId="7A7CF063"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8" w:type="dxa"/>
            <w:tcBorders>
              <w:top w:val="single" w:sz="6" w:space="0" w:color="auto"/>
              <w:left w:val="nil"/>
              <w:bottom w:val="nil"/>
              <w:right w:val="nil"/>
            </w:tcBorders>
            <w:vAlign w:val="bottom"/>
          </w:tcPr>
          <w:p w14:paraId="261F0D4A"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79" w:type="dxa"/>
            <w:tcBorders>
              <w:top w:val="nil"/>
              <w:left w:val="nil"/>
              <w:bottom w:val="nil"/>
              <w:right w:val="nil"/>
            </w:tcBorders>
          </w:tcPr>
          <w:p w14:paraId="104D8529"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5" w:type="dxa"/>
            <w:tcBorders>
              <w:top w:val="single" w:sz="6" w:space="0" w:color="auto"/>
              <w:left w:val="nil"/>
              <w:bottom w:val="nil"/>
              <w:right w:val="nil"/>
            </w:tcBorders>
            <w:vAlign w:val="bottom"/>
          </w:tcPr>
          <w:p w14:paraId="08FA2EFE"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00E9897D"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9" w:type="dxa"/>
            <w:tcBorders>
              <w:top w:val="single" w:sz="6" w:space="0" w:color="auto"/>
              <w:left w:val="nil"/>
              <w:bottom w:val="nil"/>
              <w:right w:val="nil"/>
            </w:tcBorders>
            <w:vAlign w:val="bottom"/>
          </w:tcPr>
          <w:p w14:paraId="1A4C3144"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79" w:type="dxa"/>
            <w:tcBorders>
              <w:top w:val="nil"/>
              <w:left w:val="nil"/>
              <w:bottom w:val="nil"/>
              <w:right w:val="nil"/>
            </w:tcBorders>
          </w:tcPr>
          <w:p w14:paraId="780AC1A9"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1006" w:type="dxa"/>
            <w:tcBorders>
              <w:top w:val="single" w:sz="6" w:space="0" w:color="auto"/>
              <w:left w:val="nil"/>
              <w:bottom w:val="nil"/>
              <w:right w:val="nil"/>
            </w:tcBorders>
            <w:vAlign w:val="bottom"/>
          </w:tcPr>
          <w:p w14:paraId="4FB4726F"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5896DC1F"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05" w:type="dxa"/>
            <w:tcBorders>
              <w:top w:val="single" w:sz="6" w:space="0" w:color="auto"/>
              <w:left w:val="nil"/>
              <w:bottom w:val="nil"/>
              <w:right w:val="nil"/>
            </w:tcBorders>
            <w:vAlign w:val="bottom"/>
          </w:tcPr>
          <w:p w14:paraId="2E877C43"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76" w:type="dxa"/>
            <w:tcBorders>
              <w:top w:val="nil"/>
              <w:left w:val="nil"/>
              <w:bottom w:val="nil"/>
              <w:right w:val="nil"/>
            </w:tcBorders>
          </w:tcPr>
          <w:p w14:paraId="1EB6D881" w14:textId="77777777" w:rsidR="00CA3E46" w:rsidRPr="002E7A0E" w:rsidRDefault="00CA3E46" w:rsidP="00CA3E46">
            <w:pPr>
              <w:tabs>
                <w:tab w:val="decimal" w:pos="702"/>
              </w:tabs>
              <w:spacing w:line="260" w:lineRule="exact"/>
              <w:ind w:firstLine="30"/>
              <w:jc w:val="center"/>
              <w:rPr>
                <w:rFonts w:asciiTheme="majorBidi" w:hAnsiTheme="majorBidi" w:cstheme="majorBidi"/>
                <w:sz w:val="20"/>
                <w:szCs w:val="20"/>
              </w:rPr>
            </w:pPr>
          </w:p>
        </w:tc>
        <w:tc>
          <w:tcPr>
            <w:tcW w:w="917" w:type="dxa"/>
            <w:tcBorders>
              <w:top w:val="single" w:sz="6" w:space="0" w:color="auto"/>
              <w:left w:val="nil"/>
              <w:bottom w:val="nil"/>
              <w:right w:val="nil"/>
            </w:tcBorders>
            <w:vAlign w:val="bottom"/>
          </w:tcPr>
          <w:p w14:paraId="679C8F3F"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r>
      <w:tr w:rsidR="00CA3E46" w:rsidRPr="002E7A0E" w14:paraId="4454EADE" w14:textId="77777777" w:rsidTr="000D1145">
        <w:trPr>
          <w:trHeight w:val="144"/>
        </w:trPr>
        <w:tc>
          <w:tcPr>
            <w:tcW w:w="2070" w:type="dxa"/>
            <w:tcBorders>
              <w:top w:val="nil"/>
              <w:left w:val="nil"/>
              <w:bottom w:val="nil"/>
              <w:right w:val="nil"/>
            </w:tcBorders>
          </w:tcPr>
          <w:p w14:paraId="671ADC6C"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2018</w:t>
            </w:r>
          </w:p>
        </w:tc>
        <w:tc>
          <w:tcPr>
            <w:tcW w:w="1009" w:type="dxa"/>
            <w:tcBorders>
              <w:top w:val="nil"/>
              <w:left w:val="nil"/>
              <w:bottom w:val="double" w:sz="6" w:space="0" w:color="auto"/>
              <w:right w:val="nil"/>
            </w:tcBorders>
            <w:vAlign w:val="bottom"/>
          </w:tcPr>
          <w:p w14:paraId="0C870DA7" w14:textId="1AD22E36"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121,582</w:t>
            </w:r>
          </w:p>
        </w:tc>
        <w:tc>
          <w:tcPr>
            <w:tcW w:w="89" w:type="dxa"/>
            <w:tcBorders>
              <w:top w:val="nil"/>
              <w:left w:val="nil"/>
              <w:bottom w:val="nil"/>
              <w:right w:val="nil"/>
            </w:tcBorders>
          </w:tcPr>
          <w:p w14:paraId="34238128"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nil"/>
              <w:left w:val="nil"/>
              <w:bottom w:val="double" w:sz="6" w:space="0" w:color="auto"/>
              <w:right w:val="nil"/>
            </w:tcBorders>
            <w:vAlign w:val="bottom"/>
          </w:tcPr>
          <w:p w14:paraId="511EABEE" w14:textId="1554B78B"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27,598</w:t>
            </w:r>
          </w:p>
        </w:tc>
        <w:tc>
          <w:tcPr>
            <w:tcW w:w="79" w:type="dxa"/>
            <w:tcBorders>
              <w:top w:val="nil"/>
              <w:left w:val="nil"/>
              <w:bottom w:val="nil"/>
              <w:right w:val="nil"/>
            </w:tcBorders>
          </w:tcPr>
          <w:p w14:paraId="20B69F7B"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nil"/>
              <w:left w:val="nil"/>
              <w:bottom w:val="double" w:sz="6" w:space="0" w:color="auto"/>
              <w:right w:val="nil"/>
            </w:tcBorders>
            <w:vAlign w:val="bottom"/>
          </w:tcPr>
          <w:p w14:paraId="1910F93E" w14:textId="445F1840"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6,360</w:t>
            </w:r>
          </w:p>
        </w:tc>
        <w:tc>
          <w:tcPr>
            <w:tcW w:w="76" w:type="dxa"/>
            <w:tcBorders>
              <w:top w:val="nil"/>
              <w:left w:val="nil"/>
              <w:bottom w:val="nil"/>
              <w:right w:val="nil"/>
            </w:tcBorders>
          </w:tcPr>
          <w:p w14:paraId="3B3684E8"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nil"/>
              <w:left w:val="nil"/>
              <w:bottom w:val="double" w:sz="6" w:space="0" w:color="auto"/>
              <w:right w:val="nil"/>
            </w:tcBorders>
            <w:vAlign w:val="bottom"/>
          </w:tcPr>
          <w:p w14:paraId="359599C4" w14:textId="1106388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2,140</w:t>
            </w:r>
          </w:p>
        </w:tc>
        <w:tc>
          <w:tcPr>
            <w:tcW w:w="79" w:type="dxa"/>
            <w:tcBorders>
              <w:top w:val="nil"/>
              <w:left w:val="nil"/>
              <w:bottom w:val="nil"/>
              <w:right w:val="nil"/>
            </w:tcBorders>
          </w:tcPr>
          <w:p w14:paraId="4738B3BE"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nil"/>
              <w:left w:val="nil"/>
              <w:bottom w:val="double" w:sz="6" w:space="0" w:color="auto"/>
              <w:right w:val="nil"/>
            </w:tcBorders>
            <w:vAlign w:val="bottom"/>
          </w:tcPr>
          <w:p w14:paraId="65545B0F" w14:textId="387168B8"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6,763</w:t>
            </w:r>
          </w:p>
        </w:tc>
        <w:tc>
          <w:tcPr>
            <w:tcW w:w="76" w:type="dxa"/>
            <w:tcBorders>
              <w:top w:val="nil"/>
              <w:left w:val="nil"/>
              <w:bottom w:val="nil"/>
              <w:right w:val="nil"/>
            </w:tcBorders>
          </w:tcPr>
          <w:p w14:paraId="703642E3"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nil"/>
              <w:left w:val="nil"/>
              <w:bottom w:val="double" w:sz="6" w:space="0" w:color="auto"/>
              <w:right w:val="nil"/>
            </w:tcBorders>
            <w:vAlign w:val="bottom"/>
          </w:tcPr>
          <w:p w14:paraId="6CB0E2A4" w14:textId="19AB868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600</w:t>
            </w:r>
          </w:p>
        </w:tc>
        <w:tc>
          <w:tcPr>
            <w:tcW w:w="76" w:type="dxa"/>
            <w:tcBorders>
              <w:top w:val="nil"/>
              <w:left w:val="nil"/>
              <w:bottom w:val="nil"/>
              <w:right w:val="nil"/>
            </w:tcBorders>
          </w:tcPr>
          <w:p w14:paraId="58F3A83C"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nil"/>
              <w:left w:val="nil"/>
              <w:bottom w:val="double" w:sz="6" w:space="0" w:color="auto"/>
              <w:right w:val="nil"/>
            </w:tcBorders>
            <w:vAlign w:val="bottom"/>
          </w:tcPr>
          <w:p w14:paraId="1689ECFA" w14:textId="1EE85644"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165,043</w:t>
            </w:r>
          </w:p>
        </w:tc>
      </w:tr>
      <w:tr w:rsidR="00CA3E46" w:rsidRPr="002E7A0E" w14:paraId="1A045D06" w14:textId="77777777" w:rsidTr="000D1145">
        <w:tc>
          <w:tcPr>
            <w:tcW w:w="2070" w:type="dxa"/>
            <w:tcBorders>
              <w:top w:val="nil"/>
              <w:left w:val="nil"/>
              <w:bottom w:val="nil"/>
              <w:right w:val="nil"/>
            </w:tcBorders>
          </w:tcPr>
          <w:p w14:paraId="08C31B65" w14:textId="77777777" w:rsidR="00CA3E46" w:rsidRPr="002E7A0E" w:rsidRDefault="00CA3E46" w:rsidP="00CA3E46">
            <w:pPr>
              <w:tabs>
                <w:tab w:val="left" w:pos="132"/>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sz w:val="20"/>
                <w:szCs w:val="20"/>
              </w:rPr>
              <w:t>As at December 31, 2019</w:t>
            </w:r>
          </w:p>
        </w:tc>
        <w:tc>
          <w:tcPr>
            <w:tcW w:w="1009" w:type="dxa"/>
            <w:tcBorders>
              <w:top w:val="double" w:sz="6" w:space="0" w:color="auto"/>
              <w:left w:val="nil"/>
              <w:bottom w:val="double" w:sz="6" w:space="0" w:color="auto"/>
              <w:right w:val="nil"/>
            </w:tcBorders>
            <w:vAlign w:val="bottom"/>
          </w:tcPr>
          <w:p w14:paraId="3FFEB5E0" w14:textId="4DCFD443"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121,582</w:t>
            </w:r>
          </w:p>
        </w:tc>
        <w:tc>
          <w:tcPr>
            <w:tcW w:w="89" w:type="dxa"/>
            <w:tcBorders>
              <w:top w:val="nil"/>
              <w:left w:val="nil"/>
              <w:bottom w:val="nil"/>
              <w:right w:val="nil"/>
            </w:tcBorders>
          </w:tcPr>
          <w:p w14:paraId="29943774"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8" w:type="dxa"/>
            <w:tcBorders>
              <w:top w:val="double" w:sz="6" w:space="0" w:color="auto"/>
              <w:left w:val="nil"/>
              <w:bottom w:val="double" w:sz="6" w:space="0" w:color="auto"/>
              <w:right w:val="nil"/>
            </w:tcBorders>
            <w:vAlign w:val="bottom"/>
          </w:tcPr>
          <w:p w14:paraId="36203841" w14:textId="0D24706B"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25,399</w:t>
            </w:r>
          </w:p>
        </w:tc>
        <w:tc>
          <w:tcPr>
            <w:tcW w:w="79" w:type="dxa"/>
            <w:tcBorders>
              <w:top w:val="nil"/>
              <w:left w:val="nil"/>
              <w:bottom w:val="nil"/>
              <w:right w:val="nil"/>
            </w:tcBorders>
          </w:tcPr>
          <w:p w14:paraId="0D1AEAA9"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5" w:type="dxa"/>
            <w:tcBorders>
              <w:top w:val="double" w:sz="6" w:space="0" w:color="auto"/>
              <w:left w:val="nil"/>
              <w:bottom w:val="double" w:sz="6" w:space="0" w:color="auto"/>
              <w:right w:val="nil"/>
            </w:tcBorders>
            <w:vAlign w:val="bottom"/>
          </w:tcPr>
          <w:p w14:paraId="5CA90F17" w14:textId="02F78A6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5,623</w:t>
            </w:r>
          </w:p>
        </w:tc>
        <w:tc>
          <w:tcPr>
            <w:tcW w:w="76" w:type="dxa"/>
            <w:tcBorders>
              <w:top w:val="nil"/>
              <w:left w:val="nil"/>
              <w:bottom w:val="nil"/>
              <w:right w:val="nil"/>
            </w:tcBorders>
          </w:tcPr>
          <w:p w14:paraId="5CB4B9F3"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9" w:type="dxa"/>
            <w:tcBorders>
              <w:top w:val="double" w:sz="6" w:space="0" w:color="auto"/>
              <w:left w:val="nil"/>
              <w:bottom w:val="double" w:sz="6" w:space="0" w:color="auto"/>
              <w:right w:val="nil"/>
            </w:tcBorders>
            <w:vAlign w:val="bottom"/>
          </w:tcPr>
          <w:p w14:paraId="1C4E7BE4" w14:textId="2B12E97D"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1,339</w:t>
            </w:r>
          </w:p>
        </w:tc>
        <w:tc>
          <w:tcPr>
            <w:tcW w:w="79" w:type="dxa"/>
            <w:tcBorders>
              <w:top w:val="nil"/>
              <w:left w:val="nil"/>
              <w:bottom w:val="nil"/>
              <w:right w:val="nil"/>
            </w:tcBorders>
          </w:tcPr>
          <w:p w14:paraId="09F3A0CA"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1006" w:type="dxa"/>
            <w:tcBorders>
              <w:top w:val="double" w:sz="6" w:space="0" w:color="auto"/>
              <w:left w:val="nil"/>
              <w:bottom w:val="double" w:sz="6" w:space="0" w:color="auto"/>
              <w:right w:val="nil"/>
            </w:tcBorders>
            <w:vAlign w:val="bottom"/>
          </w:tcPr>
          <w:p w14:paraId="626C1962" w14:textId="44E1B70B"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10,487</w:t>
            </w:r>
          </w:p>
        </w:tc>
        <w:tc>
          <w:tcPr>
            <w:tcW w:w="76" w:type="dxa"/>
            <w:tcBorders>
              <w:top w:val="nil"/>
              <w:left w:val="nil"/>
              <w:bottom w:val="nil"/>
              <w:right w:val="nil"/>
            </w:tcBorders>
          </w:tcPr>
          <w:p w14:paraId="6816A0B0"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05" w:type="dxa"/>
            <w:tcBorders>
              <w:top w:val="double" w:sz="6" w:space="0" w:color="auto"/>
              <w:left w:val="nil"/>
              <w:bottom w:val="double" w:sz="6" w:space="0" w:color="auto"/>
              <w:right w:val="nil"/>
            </w:tcBorders>
            <w:vAlign w:val="bottom"/>
          </w:tcPr>
          <w:p w14:paraId="471F62D8" w14:textId="5745C4EF"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445</w:t>
            </w:r>
          </w:p>
        </w:tc>
        <w:tc>
          <w:tcPr>
            <w:tcW w:w="76" w:type="dxa"/>
            <w:tcBorders>
              <w:top w:val="nil"/>
              <w:left w:val="nil"/>
              <w:bottom w:val="nil"/>
              <w:right w:val="nil"/>
            </w:tcBorders>
          </w:tcPr>
          <w:p w14:paraId="1A1FC952" w14:textId="77777777"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p>
        </w:tc>
        <w:tc>
          <w:tcPr>
            <w:tcW w:w="917" w:type="dxa"/>
            <w:tcBorders>
              <w:top w:val="double" w:sz="6" w:space="0" w:color="auto"/>
              <w:left w:val="nil"/>
              <w:bottom w:val="double" w:sz="6" w:space="0" w:color="auto"/>
              <w:right w:val="nil"/>
            </w:tcBorders>
            <w:vAlign w:val="bottom"/>
          </w:tcPr>
          <w:p w14:paraId="507B01E4" w14:textId="77D8B972" w:rsidR="00CA3E46" w:rsidRPr="002E7A0E" w:rsidRDefault="00CA3E46" w:rsidP="00CA3E46">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164,875</w:t>
            </w:r>
          </w:p>
        </w:tc>
      </w:tr>
      <w:tr w:rsidR="00CA3E46" w:rsidRPr="002E7A0E" w14:paraId="47C1AE9A" w14:textId="77777777" w:rsidTr="000D1145">
        <w:tc>
          <w:tcPr>
            <w:tcW w:w="2070" w:type="dxa"/>
            <w:tcBorders>
              <w:top w:val="nil"/>
              <w:left w:val="nil"/>
              <w:bottom w:val="nil"/>
              <w:right w:val="nil"/>
            </w:tcBorders>
          </w:tcPr>
          <w:p w14:paraId="347176D0" w14:textId="77777777" w:rsidR="00CA3E46" w:rsidRPr="002E7A0E" w:rsidRDefault="00CA3E46" w:rsidP="000D1145">
            <w:pPr>
              <w:tabs>
                <w:tab w:val="center" w:pos="8010"/>
              </w:tabs>
              <w:spacing w:line="260" w:lineRule="exact"/>
              <w:ind w:left="162" w:right="-43" w:hanging="119"/>
              <w:jc w:val="both"/>
              <w:rPr>
                <w:rFonts w:asciiTheme="majorBidi" w:hAnsiTheme="majorBidi" w:cstheme="majorBidi"/>
                <w:sz w:val="20"/>
                <w:szCs w:val="20"/>
              </w:rPr>
            </w:pPr>
            <w:r w:rsidRPr="002E7A0E">
              <w:rPr>
                <w:rFonts w:asciiTheme="majorBidi" w:hAnsiTheme="majorBidi" w:cstheme="majorBidi"/>
                <w:b/>
                <w:bCs/>
                <w:sz w:val="20"/>
                <w:szCs w:val="20"/>
              </w:rPr>
              <w:t xml:space="preserve">Depreciation for the year  </w:t>
            </w:r>
          </w:p>
        </w:tc>
        <w:tc>
          <w:tcPr>
            <w:tcW w:w="1009" w:type="dxa"/>
            <w:tcBorders>
              <w:top w:val="double" w:sz="6" w:space="0" w:color="auto"/>
              <w:left w:val="nil"/>
              <w:bottom w:val="nil"/>
              <w:right w:val="nil"/>
            </w:tcBorders>
            <w:vAlign w:val="bottom"/>
          </w:tcPr>
          <w:p w14:paraId="7FE7D5E9"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89" w:type="dxa"/>
            <w:tcBorders>
              <w:top w:val="nil"/>
              <w:left w:val="nil"/>
              <w:bottom w:val="nil"/>
              <w:right w:val="nil"/>
            </w:tcBorders>
          </w:tcPr>
          <w:p w14:paraId="7C064F5D"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1008" w:type="dxa"/>
            <w:tcBorders>
              <w:top w:val="double" w:sz="6" w:space="0" w:color="auto"/>
              <w:left w:val="nil"/>
              <w:bottom w:val="nil"/>
              <w:right w:val="nil"/>
            </w:tcBorders>
            <w:vAlign w:val="bottom"/>
          </w:tcPr>
          <w:p w14:paraId="191FAF94"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79" w:type="dxa"/>
            <w:tcBorders>
              <w:top w:val="nil"/>
              <w:left w:val="nil"/>
              <w:bottom w:val="nil"/>
              <w:right w:val="nil"/>
            </w:tcBorders>
          </w:tcPr>
          <w:p w14:paraId="6F9F7FED"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1005" w:type="dxa"/>
            <w:tcBorders>
              <w:top w:val="double" w:sz="6" w:space="0" w:color="auto"/>
              <w:left w:val="nil"/>
              <w:bottom w:val="nil"/>
              <w:right w:val="nil"/>
            </w:tcBorders>
            <w:vAlign w:val="bottom"/>
          </w:tcPr>
          <w:p w14:paraId="54FBAC05"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56031EA5"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1009" w:type="dxa"/>
            <w:tcBorders>
              <w:top w:val="double" w:sz="6" w:space="0" w:color="auto"/>
              <w:left w:val="nil"/>
              <w:bottom w:val="nil"/>
              <w:right w:val="nil"/>
            </w:tcBorders>
            <w:vAlign w:val="bottom"/>
          </w:tcPr>
          <w:p w14:paraId="50BB902F"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79" w:type="dxa"/>
            <w:tcBorders>
              <w:top w:val="nil"/>
              <w:left w:val="nil"/>
              <w:bottom w:val="nil"/>
              <w:right w:val="nil"/>
            </w:tcBorders>
          </w:tcPr>
          <w:p w14:paraId="469738A9"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1006" w:type="dxa"/>
            <w:tcBorders>
              <w:top w:val="double" w:sz="6" w:space="0" w:color="auto"/>
              <w:left w:val="nil"/>
              <w:bottom w:val="nil"/>
              <w:right w:val="nil"/>
            </w:tcBorders>
            <w:vAlign w:val="bottom"/>
          </w:tcPr>
          <w:p w14:paraId="32658037"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7AF48921"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905" w:type="dxa"/>
            <w:tcBorders>
              <w:top w:val="double" w:sz="6" w:space="0" w:color="auto"/>
              <w:left w:val="nil"/>
              <w:bottom w:val="nil"/>
              <w:right w:val="nil"/>
            </w:tcBorders>
            <w:vAlign w:val="bottom"/>
          </w:tcPr>
          <w:p w14:paraId="123DBE50"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76" w:type="dxa"/>
            <w:tcBorders>
              <w:top w:val="nil"/>
              <w:left w:val="nil"/>
              <w:bottom w:val="nil"/>
              <w:right w:val="nil"/>
            </w:tcBorders>
          </w:tcPr>
          <w:p w14:paraId="65BAB856"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c>
          <w:tcPr>
            <w:tcW w:w="917" w:type="dxa"/>
            <w:tcBorders>
              <w:top w:val="double" w:sz="6" w:space="0" w:color="auto"/>
              <w:left w:val="nil"/>
              <w:bottom w:val="nil"/>
              <w:right w:val="nil"/>
            </w:tcBorders>
            <w:vAlign w:val="bottom"/>
          </w:tcPr>
          <w:p w14:paraId="473E9AB3" w14:textId="77777777" w:rsidR="00CA3E46" w:rsidRPr="002E7A0E" w:rsidRDefault="00CA3E46" w:rsidP="000D1145">
            <w:pPr>
              <w:tabs>
                <w:tab w:val="decimal" w:pos="702"/>
              </w:tabs>
              <w:spacing w:line="260" w:lineRule="exact"/>
              <w:ind w:hanging="12"/>
              <w:rPr>
                <w:rFonts w:asciiTheme="majorBidi" w:hAnsiTheme="majorBidi" w:cstheme="majorBidi"/>
                <w:sz w:val="20"/>
                <w:szCs w:val="20"/>
              </w:rPr>
            </w:pPr>
          </w:p>
        </w:tc>
      </w:tr>
      <w:tr w:rsidR="00A95F85" w:rsidRPr="002E7A0E" w14:paraId="2705DF60" w14:textId="77777777" w:rsidTr="000D1145">
        <w:tc>
          <w:tcPr>
            <w:tcW w:w="8411" w:type="dxa"/>
            <w:gridSpan w:val="12"/>
            <w:tcBorders>
              <w:top w:val="nil"/>
              <w:left w:val="nil"/>
              <w:bottom w:val="nil"/>
              <w:right w:val="nil"/>
            </w:tcBorders>
          </w:tcPr>
          <w:p w14:paraId="6C542129" w14:textId="5FDDCCFD" w:rsidR="00A95F85" w:rsidRPr="002E7A0E" w:rsidRDefault="00A95F85" w:rsidP="00A95F85">
            <w:pPr>
              <w:spacing w:line="260" w:lineRule="exact"/>
              <w:ind w:right="-43"/>
              <w:rPr>
                <w:rFonts w:asciiTheme="majorBidi" w:hAnsiTheme="majorBidi" w:cstheme="majorBidi"/>
                <w:sz w:val="20"/>
                <w:szCs w:val="20"/>
              </w:rPr>
            </w:pPr>
            <w:r w:rsidRPr="002E7A0E">
              <w:rPr>
                <w:rFonts w:asciiTheme="majorBidi" w:hAnsiTheme="majorBidi" w:cstheme="majorBidi"/>
                <w:sz w:val="20"/>
                <w:szCs w:val="20"/>
              </w:rPr>
              <w:t>201</w:t>
            </w:r>
            <w:r w:rsidR="00250054" w:rsidRPr="002E7A0E">
              <w:rPr>
                <w:rFonts w:asciiTheme="majorBidi" w:hAnsiTheme="majorBidi" w:cstheme="majorBidi"/>
                <w:sz w:val="20"/>
                <w:szCs w:val="20"/>
              </w:rPr>
              <w:t>9</w:t>
            </w:r>
            <w:r w:rsidRPr="002E7A0E">
              <w:rPr>
                <w:rFonts w:asciiTheme="majorBidi" w:hAnsiTheme="majorBidi" w:cstheme="majorBidi"/>
                <w:sz w:val="20"/>
                <w:szCs w:val="20"/>
              </w:rPr>
              <w:t xml:space="preserve"> (Baht </w:t>
            </w:r>
            <w:r w:rsidR="00250054" w:rsidRPr="002E7A0E">
              <w:rPr>
                <w:rFonts w:asciiTheme="majorBidi" w:hAnsiTheme="majorBidi" w:cstheme="majorBidi"/>
                <w:sz w:val="20"/>
                <w:szCs w:val="20"/>
              </w:rPr>
              <w:t>2.7</w:t>
            </w:r>
            <w:r w:rsidRPr="002E7A0E">
              <w:rPr>
                <w:rFonts w:asciiTheme="majorBidi" w:hAnsiTheme="majorBidi" w:cstheme="majorBidi"/>
                <w:sz w:val="20"/>
                <w:szCs w:val="20"/>
              </w:rPr>
              <w:t xml:space="preserve"> million included in cost of sales, and the balance in selling and administrative expenses)</w:t>
            </w:r>
          </w:p>
        </w:tc>
        <w:tc>
          <w:tcPr>
            <w:tcW w:w="76" w:type="dxa"/>
            <w:tcBorders>
              <w:top w:val="nil"/>
              <w:left w:val="nil"/>
              <w:bottom w:val="nil"/>
              <w:right w:val="nil"/>
            </w:tcBorders>
          </w:tcPr>
          <w:p w14:paraId="72890C37" w14:textId="77777777" w:rsidR="00A95F85" w:rsidRPr="002E7A0E" w:rsidRDefault="00A95F85" w:rsidP="00A95F85">
            <w:pPr>
              <w:tabs>
                <w:tab w:val="decimal" w:pos="702"/>
              </w:tabs>
              <w:spacing w:line="260" w:lineRule="exact"/>
              <w:ind w:left="12" w:right="-43" w:hanging="12"/>
              <w:rPr>
                <w:rFonts w:asciiTheme="majorBidi" w:hAnsiTheme="majorBidi" w:cstheme="majorBidi"/>
                <w:sz w:val="20"/>
                <w:szCs w:val="20"/>
              </w:rPr>
            </w:pPr>
          </w:p>
        </w:tc>
        <w:tc>
          <w:tcPr>
            <w:tcW w:w="917" w:type="dxa"/>
            <w:tcBorders>
              <w:top w:val="nil"/>
              <w:left w:val="nil"/>
              <w:bottom w:val="double" w:sz="6" w:space="0" w:color="auto"/>
              <w:right w:val="nil"/>
            </w:tcBorders>
            <w:vAlign w:val="bottom"/>
          </w:tcPr>
          <w:p w14:paraId="0EA69098" w14:textId="0E429B68" w:rsidR="00A95F85" w:rsidRPr="002E7A0E" w:rsidRDefault="00A95F85" w:rsidP="00A95F85">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6,865</w:t>
            </w:r>
          </w:p>
        </w:tc>
      </w:tr>
      <w:tr w:rsidR="00A95F85" w:rsidRPr="002E7A0E" w14:paraId="554499DC" w14:textId="77777777" w:rsidTr="000D1145">
        <w:tc>
          <w:tcPr>
            <w:tcW w:w="8411" w:type="dxa"/>
            <w:gridSpan w:val="12"/>
            <w:tcBorders>
              <w:top w:val="nil"/>
              <w:left w:val="nil"/>
              <w:bottom w:val="nil"/>
              <w:right w:val="nil"/>
            </w:tcBorders>
          </w:tcPr>
          <w:p w14:paraId="27573CA5" w14:textId="428389ED" w:rsidR="00A95F85" w:rsidRPr="002E7A0E" w:rsidRDefault="00A95F85" w:rsidP="00A95F85">
            <w:pPr>
              <w:spacing w:line="260" w:lineRule="exact"/>
              <w:ind w:right="-43"/>
              <w:rPr>
                <w:rFonts w:asciiTheme="majorBidi" w:hAnsiTheme="majorBidi" w:cstheme="majorBidi"/>
                <w:sz w:val="20"/>
                <w:szCs w:val="20"/>
              </w:rPr>
            </w:pPr>
            <w:r w:rsidRPr="002E7A0E">
              <w:rPr>
                <w:rFonts w:asciiTheme="majorBidi" w:hAnsiTheme="majorBidi" w:cstheme="majorBidi"/>
                <w:sz w:val="20"/>
                <w:szCs w:val="20"/>
              </w:rPr>
              <w:t>201</w:t>
            </w:r>
            <w:r w:rsidR="00250054" w:rsidRPr="002E7A0E">
              <w:rPr>
                <w:rFonts w:asciiTheme="majorBidi" w:hAnsiTheme="majorBidi" w:cstheme="majorBidi"/>
                <w:sz w:val="20"/>
                <w:szCs w:val="20"/>
              </w:rPr>
              <w:t>8</w:t>
            </w:r>
            <w:r w:rsidRPr="002E7A0E">
              <w:rPr>
                <w:rFonts w:asciiTheme="majorBidi" w:hAnsiTheme="majorBidi" w:cstheme="majorBidi"/>
                <w:sz w:val="20"/>
                <w:szCs w:val="20"/>
              </w:rPr>
              <w:t xml:space="preserve"> (Baht </w:t>
            </w:r>
            <w:r w:rsidR="00250054" w:rsidRPr="002E7A0E">
              <w:rPr>
                <w:rFonts w:asciiTheme="majorBidi" w:hAnsiTheme="majorBidi" w:cstheme="majorBidi"/>
                <w:sz w:val="20"/>
                <w:szCs w:val="20"/>
              </w:rPr>
              <w:t>2.4</w:t>
            </w:r>
            <w:r w:rsidRPr="002E7A0E">
              <w:rPr>
                <w:rFonts w:asciiTheme="majorBidi" w:hAnsiTheme="majorBidi" w:cstheme="majorBidi"/>
                <w:sz w:val="20"/>
                <w:szCs w:val="20"/>
              </w:rPr>
              <w:t xml:space="preserve"> million included in cost of sales, and the balance in selling and administrative expenses)</w:t>
            </w:r>
          </w:p>
        </w:tc>
        <w:tc>
          <w:tcPr>
            <w:tcW w:w="76" w:type="dxa"/>
            <w:tcBorders>
              <w:top w:val="nil"/>
              <w:left w:val="nil"/>
              <w:bottom w:val="nil"/>
              <w:right w:val="nil"/>
            </w:tcBorders>
          </w:tcPr>
          <w:p w14:paraId="58BE4674" w14:textId="77777777" w:rsidR="00A95F85" w:rsidRPr="002E7A0E" w:rsidRDefault="00A95F85" w:rsidP="00A95F85">
            <w:pPr>
              <w:tabs>
                <w:tab w:val="decimal" w:pos="702"/>
              </w:tabs>
              <w:spacing w:line="260" w:lineRule="exact"/>
              <w:ind w:left="12" w:right="-43" w:hanging="12"/>
              <w:rPr>
                <w:rFonts w:asciiTheme="majorBidi" w:hAnsiTheme="majorBidi" w:cstheme="majorBidi"/>
                <w:sz w:val="20"/>
                <w:szCs w:val="20"/>
              </w:rPr>
            </w:pPr>
          </w:p>
        </w:tc>
        <w:tc>
          <w:tcPr>
            <w:tcW w:w="917" w:type="dxa"/>
            <w:tcBorders>
              <w:top w:val="double" w:sz="6" w:space="0" w:color="auto"/>
              <w:left w:val="nil"/>
              <w:bottom w:val="double" w:sz="6" w:space="0" w:color="auto"/>
              <w:right w:val="nil"/>
            </w:tcBorders>
            <w:vAlign w:val="bottom"/>
          </w:tcPr>
          <w:p w14:paraId="16A1B90B" w14:textId="2D85EFC7" w:rsidR="00A95F85" w:rsidRPr="002E7A0E" w:rsidRDefault="00A95F85" w:rsidP="00A95F85">
            <w:pPr>
              <w:tabs>
                <w:tab w:val="left" w:pos="57"/>
                <w:tab w:val="decimal" w:pos="702"/>
              </w:tabs>
              <w:spacing w:line="260" w:lineRule="exact"/>
              <w:ind w:right="57" w:firstLine="28"/>
              <w:jc w:val="right"/>
              <w:rPr>
                <w:rFonts w:asciiTheme="majorBidi" w:hAnsiTheme="majorBidi" w:cstheme="majorBidi"/>
                <w:sz w:val="20"/>
                <w:szCs w:val="20"/>
              </w:rPr>
            </w:pPr>
            <w:r w:rsidRPr="002E7A0E">
              <w:rPr>
                <w:rFonts w:asciiTheme="majorBidi" w:hAnsiTheme="majorBidi" w:cstheme="majorBidi"/>
                <w:sz w:val="20"/>
                <w:szCs w:val="20"/>
              </w:rPr>
              <w:t>6,270</w:t>
            </w:r>
          </w:p>
        </w:tc>
      </w:tr>
    </w:tbl>
    <w:p w14:paraId="0B0D014F" w14:textId="1FDD14BD" w:rsidR="008E6C26" w:rsidRPr="002E7A0E" w:rsidRDefault="008E6C26" w:rsidP="00B60F64">
      <w:pPr>
        <w:spacing w:line="240" w:lineRule="atLeast"/>
        <w:ind w:left="360" w:firstLine="491"/>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As at December </w:t>
      </w:r>
      <w:r w:rsidR="00413E33">
        <w:rPr>
          <w:rFonts w:asciiTheme="majorBidi" w:hAnsiTheme="majorBidi" w:cstheme="majorBidi"/>
          <w:spacing w:val="-6"/>
          <w:sz w:val="32"/>
          <w:szCs w:val="32"/>
        </w:rPr>
        <w:t xml:space="preserve">31, </w:t>
      </w:r>
      <w:r w:rsidRPr="002E7A0E">
        <w:rPr>
          <w:rFonts w:asciiTheme="majorBidi" w:hAnsiTheme="majorBidi" w:cstheme="majorBidi"/>
          <w:spacing w:val="-6"/>
          <w:sz w:val="32"/>
          <w:szCs w:val="32"/>
        </w:rPr>
        <w:t>201</w:t>
      </w:r>
      <w:r w:rsidR="000C718B" w:rsidRPr="002E7A0E">
        <w:rPr>
          <w:rFonts w:asciiTheme="majorBidi" w:hAnsiTheme="majorBidi" w:cstheme="majorBidi"/>
          <w:spacing w:val="-6"/>
          <w:sz w:val="32"/>
          <w:szCs w:val="32"/>
        </w:rPr>
        <w:t>9</w:t>
      </w:r>
      <w:r w:rsidRPr="002E7A0E">
        <w:rPr>
          <w:rFonts w:asciiTheme="majorBidi" w:hAnsiTheme="majorBidi" w:cstheme="majorBidi"/>
          <w:spacing w:val="-6"/>
          <w:sz w:val="32"/>
          <w:szCs w:val="32"/>
        </w:rPr>
        <w:t xml:space="preserve">, the Company had vehicles with net book values amounting to Baht </w:t>
      </w:r>
      <w:r w:rsidR="000C718B" w:rsidRPr="002E7A0E">
        <w:rPr>
          <w:rFonts w:asciiTheme="majorBidi" w:hAnsiTheme="majorBidi" w:cstheme="majorBidi"/>
          <w:spacing w:val="-6"/>
          <w:sz w:val="32"/>
          <w:szCs w:val="32"/>
        </w:rPr>
        <w:t>6.29</w:t>
      </w:r>
      <w:r w:rsidRPr="002E7A0E">
        <w:rPr>
          <w:rFonts w:asciiTheme="majorBidi" w:hAnsiTheme="majorBidi" w:cstheme="majorBidi"/>
          <w:spacing w:val="-6"/>
          <w:sz w:val="32"/>
          <w:szCs w:val="32"/>
        </w:rPr>
        <w:t xml:space="preserve"> million (201</w:t>
      </w:r>
      <w:r w:rsidR="000C718B" w:rsidRPr="002E7A0E">
        <w:rPr>
          <w:rFonts w:asciiTheme="majorBidi" w:hAnsiTheme="majorBidi" w:cstheme="majorBidi"/>
          <w:spacing w:val="-6"/>
          <w:sz w:val="32"/>
          <w:szCs w:val="32"/>
        </w:rPr>
        <w:t>8</w:t>
      </w:r>
      <w:r w:rsidRPr="002E7A0E">
        <w:rPr>
          <w:rFonts w:asciiTheme="majorBidi" w:hAnsiTheme="majorBidi" w:cstheme="majorBidi"/>
          <w:spacing w:val="-6"/>
          <w:sz w:val="32"/>
          <w:szCs w:val="32"/>
        </w:rPr>
        <w:t xml:space="preserve">: Baht </w:t>
      </w:r>
      <w:r w:rsidR="000C718B" w:rsidRPr="002E7A0E">
        <w:rPr>
          <w:rFonts w:asciiTheme="majorBidi" w:hAnsiTheme="majorBidi" w:cstheme="majorBidi"/>
          <w:spacing w:val="-6"/>
          <w:sz w:val="32"/>
          <w:szCs w:val="32"/>
        </w:rPr>
        <w:t>3.8</w:t>
      </w:r>
      <w:r w:rsidR="00671CD1" w:rsidRPr="002E7A0E">
        <w:rPr>
          <w:rFonts w:asciiTheme="majorBidi" w:hAnsiTheme="majorBidi" w:cstheme="majorBidi"/>
          <w:spacing w:val="-6"/>
          <w:sz w:val="32"/>
          <w:szCs w:val="32"/>
        </w:rPr>
        <w:t>0</w:t>
      </w:r>
      <w:r w:rsidRPr="002E7A0E">
        <w:rPr>
          <w:rFonts w:asciiTheme="majorBidi" w:hAnsiTheme="majorBidi" w:cstheme="majorBidi"/>
          <w:spacing w:val="-6"/>
          <w:sz w:val="32"/>
          <w:szCs w:val="32"/>
        </w:rPr>
        <w:t xml:space="preserve"> million) which were acquired under hire purchase agreements. </w:t>
      </w:r>
    </w:p>
    <w:p w14:paraId="14A4DCFF" w14:textId="37903A97" w:rsidR="00BA05E7" w:rsidRPr="002E7A0E" w:rsidRDefault="008E6C26" w:rsidP="00B60F64">
      <w:pPr>
        <w:spacing w:line="240" w:lineRule="atLeast"/>
        <w:ind w:left="360" w:firstLine="491"/>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As at </w:t>
      </w:r>
      <w:r w:rsidR="00413E33" w:rsidRPr="002E7A0E">
        <w:rPr>
          <w:rFonts w:asciiTheme="majorBidi" w:hAnsiTheme="majorBidi" w:cstheme="majorBidi"/>
          <w:spacing w:val="-6"/>
          <w:sz w:val="32"/>
          <w:szCs w:val="32"/>
        </w:rPr>
        <w:t xml:space="preserve">December </w:t>
      </w:r>
      <w:r w:rsidR="00413E33">
        <w:rPr>
          <w:rFonts w:asciiTheme="majorBidi" w:hAnsiTheme="majorBidi" w:cstheme="majorBidi"/>
          <w:spacing w:val="-6"/>
          <w:sz w:val="32"/>
          <w:szCs w:val="32"/>
        </w:rPr>
        <w:t xml:space="preserve">31, </w:t>
      </w:r>
      <w:r w:rsidRPr="002E7A0E">
        <w:rPr>
          <w:rFonts w:asciiTheme="majorBidi" w:hAnsiTheme="majorBidi" w:cstheme="majorBidi"/>
          <w:spacing w:val="-6"/>
          <w:sz w:val="32"/>
          <w:szCs w:val="32"/>
        </w:rPr>
        <w:t>201</w:t>
      </w:r>
      <w:r w:rsidR="000C718B" w:rsidRPr="002E7A0E">
        <w:rPr>
          <w:rFonts w:asciiTheme="majorBidi" w:hAnsiTheme="majorBidi" w:cstheme="majorBidi"/>
          <w:spacing w:val="-6"/>
          <w:sz w:val="32"/>
          <w:szCs w:val="32"/>
        </w:rPr>
        <w:t>9</w:t>
      </w:r>
      <w:r w:rsidRPr="002E7A0E">
        <w:rPr>
          <w:rFonts w:asciiTheme="majorBidi" w:hAnsiTheme="majorBidi" w:cstheme="majorBidi"/>
          <w:spacing w:val="-6"/>
          <w:sz w:val="32"/>
          <w:szCs w:val="32"/>
        </w:rPr>
        <w:t xml:space="preserve">, </w:t>
      </w:r>
      <w:r w:rsidR="00890B61" w:rsidRPr="002E7A0E">
        <w:rPr>
          <w:rFonts w:asciiTheme="majorBidi" w:hAnsiTheme="majorBidi" w:cstheme="majorBidi"/>
          <w:spacing w:val="-6"/>
          <w:sz w:val="32"/>
          <w:szCs w:val="32"/>
        </w:rPr>
        <w:t xml:space="preserve">The Group and the Company </w:t>
      </w:r>
      <w:r w:rsidRPr="002E7A0E">
        <w:rPr>
          <w:rFonts w:asciiTheme="majorBidi" w:hAnsiTheme="majorBidi" w:cstheme="majorBidi"/>
          <w:spacing w:val="-6"/>
          <w:sz w:val="32"/>
          <w:szCs w:val="32"/>
        </w:rPr>
        <w:t>certain items to plant and equipment were fully depreciated but are still in use</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The gross carrying amount before deducting accumulated depreciation of those</w:t>
      </w:r>
      <w:r w:rsidR="000C718B" w:rsidRPr="002E7A0E">
        <w:rPr>
          <w:rFonts w:asciiTheme="majorBidi" w:hAnsiTheme="majorBidi" w:cstheme="majorBidi"/>
          <w:spacing w:val="-6"/>
          <w:sz w:val="32"/>
          <w:szCs w:val="32"/>
        </w:rPr>
        <w:t xml:space="preserve"> </w:t>
      </w:r>
      <w:r w:rsidRPr="002E7A0E">
        <w:rPr>
          <w:rFonts w:asciiTheme="majorBidi" w:hAnsiTheme="majorBidi" w:cstheme="majorBidi"/>
          <w:spacing w:val="-6"/>
          <w:sz w:val="32"/>
          <w:szCs w:val="32"/>
        </w:rPr>
        <w:t xml:space="preserve">assets amounted to approximately Baht </w:t>
      </w:r>
      <w:r w:rsidR="00934BBD">
        <w:rPr>
          <w:rFonts w:asciiTheme="majorBidi" w:hAnsiTheme="majorBidi" w:cstheme="majorBidi"/>
          <w:spacing w:val="-6"/>
          <w:sz w:val="32"/>
          <w:szCs w:val="32"/>
        </w:rPr>
        <w:t>21.13</w:t>
      </w:r>
      <w:r w:rsidRPr="002E7A0E">
        <w:rPr>
          <w:rFonts w:asciiTheme="majorBidi" w:hAnsiTheme="majorBidi" w:cstheme="majorBidi"/>
          <w:spacing w:val="-6"/>
          <w:sz w:val="32"/>
          <w:szCs w:val="32"/>
        </w:rPr>
        <w:t xml:space="preserve"> </w:t>
      </w:r>
      <w:bookmarkStart w:id="2" w:name="_Hlk32777866"/>
      <w:r w:rsidRPr="002E7A0E">
        <w:rPr>
          <w:rFonts w:asciiTheme="majorBidi" w:hAnsiTheme="majorBidi" w:cstheme="majorBidi"/>
          <w:spacing w:val="-6"/>
          <w:sz w:val="32"/>
          <w:szCs w:val="32"/>
        </w:rPr>
        <w:t>million</w:t>
      </w:r>
      <w:bookmarkEnd w:id="2"/>
      <w:r w:rsidR="00890B61" w:rsidRPr="002E7A0E">
        <w:rPr>
          <w:rFonts w:asciiTheme="majorBidi" w:hAnsiTheme="majorBidi" w:cstheme="majorBidi"/>
          <w:spacing w:val="-6"/>
          <w:sz w:val="32"/>
          <w:szCs w:val="32"/>
        </w:rPr>
        <w:t xml:space="preserve"> and Baht </w:t>
      </w:r>
      <w:r w:rsidR="00934BBD">
        <w:rPr>
          <w:rFonts w:asciiTheme="majorBidi" w:hAnsiTheme="majorBidi" w:cstheme="majorBidi"/>
          <w:spacing w:val="-6"/>
          <w:sz w:val="32"/>
          <w:szCs w:val="32"/>
        </w:rPr>
        <w:t>20.95</w:t>
      </w:r>
      <w:r w:rsidR="00890B61" w:rsidRPr="002E7A0E">
        <w:rPr>
          <w:rFonts w:asciiTheme="majorBidi" w:hAnsiTheme="majorBidi" w:cstheme="majorBidi"/>
          <w:spacing w:val="-6"/>
          <w:sz w:val="32"/>
          <w:szCs w:val="32"/>
        </w:rPr>
        <w:t xml:space="preserve"> million</w:t>
      </w:r>
      <w:r w:rsidRPr="002E7A0E">
        <w:rPr>
          <w:rFonts w:asciiTheme="majorBidi" w:hAnsiTheme="majorBidi" w:cstheme="majorBidi"/>
          <w:spacing w:val="-6"/>
          <w:sz w:val="32"/>
          <w:szCs w:val="32"/>
        </w:rPr>
        <w:t xml:space="preserve"> (201</w:t>
      </w:r>
      <w:r w:rsidR="000C718B" w:rsidRPr="002E7A0E">
        <w:rPr>
          <w:rFonts w:asciiTheme="majorBidi" w:hAnsiTheme="majorBidi" w:cstheme="majorBidi"/>
          <w:spacing w:val="-6"/>
          <w:sz w:val="32"/>
          <w:szCs w:val="32"/>
        </w:rPr>
        <w:t>8</w:t>
      </w:r>
      <w:r w:rsidRPr="002E7A0E">
        <w:rPr>
          <w:rFonts w:asciiTheme="majorBidi" w:hAnsiTheme="majorBidi" w:cstheme="majorBidi"/>
          <w:spacing w:val="-6"/>
          <w:sz w:val="32"/>
          <w:szCs w:val="32"/>
        </w:rPr>
        <w:t xml:space="preserve">: Baht </w:t>
      </w:r>
      <w:r w:rsidR="000C718B" w:rsidRPr="002E7A0E">
        <w:rPr>
          <w:rFonts w:asciiTheme="majorBidi" w:hAnsiTheme="majorBidi" w:cstheme="majorBidi"/>
          <w:spacing w:val="-6"/>
          <w:sz w:val="32"/>
          <w:szCs w:val="32"/>
        </w:rPr>
        <w:t>20.9</w:t>
      </w:r>
      <w:r w:rsidR="00934BBD">
        <w:rPr>
          <w:rFonts w:asciiTheme="majorBidi" w:hAnsiTheme="majorBidi" w:cstheme="majorBidi"/>
          <w:spacing w:val="-6"/>
          <w:sz w:val="32"/>
          <w:szCs w:val="32"/>
        </w:rPr>
        <w:t>7</w:t>
      </w:r>
      <w:r w:rsidRPr="002E7A0E">
        <w:rPr>
          <w:rFonts w:asciiTheme="majorBidi" w:hAnsiTheme="majorBidi" w:cstheme="majorBidi"/>
          <w:spacing w:val="-6"/>
          <w:sz w:val="32"/>
          <w:szCs w:val="32"/>
        </w:rPr>
        <w:t xml:space="preserve"> million</w:t>
      </w:r>
      <w:r w:rsidR="00890B61" w:rsidRPr="002E7A0E">
        <w:rPr>
          <w:rFonts w:asciiTheme="majorBidi" w:hAnsiTheme="majorBidi" w:cstheme="majorBidi"/>
          <w:spacing w:val="-6"/>
          <w:sz w:val="32"/>
          <w:szCs w:val="32"/>
        </w:rPr>
        <w:t xml:space="preserve"> and Baht 20.97 million</w:t>
      </w:r>
      <w:r w:rsidRPr="002E7A0E">
        <w:rPr>
          <w:rFonts w:asciiTheme="majorBidi" w:hAnsiTheme="majorBidi" w:cstheme="majorBidi"/>
          <w:spacing w:val="-6"/>
          <w:sz w:val="32"/>
          <w:szCs w:val="32"/>
        </w:rPr>
        <w:t>).</w:t>
      </w:r>
    </w:p>
    <w:p w14:paraId="13BECF26" w14:textId="2A31B2CE" w:rsidR="00DC5748" w:rsidRPr="002E7A0E" w:rsidRDefault="00DC5748" w:rsidP="008E583D">
      <w:pPr>
        <w:spacing w:line="240" w:lineRule="atLeast"/>
        <w:ind w:left="283" w:hanging="425"/>
        <w:jc w:val="thaiDistribute"/>
        <w:rPr>
          <w:rFonts w:asciiTheme="majorBidi" w:eastAsia="Angsana New" w:hAnsiTheme="majorBidi" w:cstheme="majorBidi"/>
          <w:b/>
          <w:bCs/>
          <w:sz w:val="32"/>
          <w:szCs w:val="32"/>
        </w:rPr>
      </w:pPr>
    </w:p>
    <w:p w14:paraId="056328C9" w14:textId="28075BB0" w:rsidR="00DE59AA" w:rsidRDefault="00DE59AA" w:rsidP="0070103A">
      <w:pPr>
        <w:spacing w:line="240" w:lineRule="atLeast"/>
        <w:jc w:val="thaiDistribute"/>
        <w:rPr>
          <w:rFonts w:asciiTheme="majorBidi" w:eastAsia="Angsana New" w:hAnsiTheme="majorBidi" w:cstheme="majorBidi"/>
          <w:b/>
          <w:bCs/>
          <w:sz w:val="32"/>
          <w:szCs w:val="32"/>
        </w:rPr>
      </w:pPr>
    </w:p>
    <w:p w14:paraId="3D553512" w14:textId="77777777" w:rsidR="00CB0154" w:rsidRPr="002E7A0E" w:rsidRDefault="00CB0154" w:rsidP="0070103A">
      <w:pPr>
        <w:spacing w:line="240" w:lineRule="atLeast"/>
        <w:jc w:val="thaiDistribute"/>
        <w:rPr>
          <w:rFonts w:asciiTheme="majorBidi" w:eastAsia="Angsana New" w:hAnsiTheme="majorBidi" w:cstheme="majorBidi"/>
          <w:b/>
          <w:bCs/>
          <w:sz w:val="32"/>
          <w:szCs w:val="32"/>
        </w:rPr>
      </w:pPr>
    </w:p>
    <w:p w14:paraId="1A1D943D" w14:textId="64D7EE82" w:rsidR="00D03FD4" w:rsidRPr="002E7A0E" w:rsidRDefault="001709A7" w:rsidP="00DA7B02">
      <w:pPr>
        <w:spacing w:line="240" w:lineRule="atLeast"/>
        <w:ind w:left="360" w:hanging="360"/>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w:t>
      </w:r>
      <w:r w:rsidR="00FD0EB0" w:rsidRPr="002E7A0E">
        <w:rPr>
          <w:rFonts w:asciiTheme="majorBidi" w:eastAsia="Angsana New" w:hAnsiTheme="majorBidi" w:cstheme="majorBidi"/>
          <w:b/>
          <w:bCs/>
          <w:sz w:val="32"/>
          <w:szCs w:val="32"/>
        </w:rPr>
        <w:t>3</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INTANGIBLE ASSETS</w:t>
      </w:r>
    </w:p>
    <w:p w14:paraId="7BCC9ACF" w14:textId="3B306AD2" w:rsidR="00D03FD4" w:rsidRPr="002E7A0E" w:rsidRDefault="00FD0EB0" w:rsidP="00FD0EB0">
      <w:pPr>
        <w:spacing w:line="360" w:lineRule="exact"/>
        <w:ind w:left="360" w:firstLine="349"/>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Intangible assets of the subsidiary comprised operation licenses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net book value of intangible</w:t>
      </w:r>
      <w:r w:rsidR="00DA7B02" w:rsidRPr="002E7A0E">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 xml:space="preserve">assets as at </w:t>
      </w:r>
      <w:r w:rsidR="00D12BA1">
        <w:rPr>
          <w:rFonts w:asciiTheme="majorBidi" w:hAnsiTheme="majorBidi" w:cstheme="majorBidi"/>
          <w:spacing w:val="-4"/>
          <w:sz w:val="32"/>
          <w:szCs w:val="32"/>
        </w:rPr>
        <w:t>December 31,</w:t>
      </w:r>
      <w:r w:rsidRPr="002E7A0E">
        <w:rPr>
          <w:rFonts w:asciiTheme="majorBidi" w:hAnsiTheme="majorBidi" w:cstheme="majorBidi"/>
          <w:spacing w:val="-4"/>
          <w:sz w:val="32"/>
          <w:szCs w:val="32"/>
        </w:rPr>
        <w:t xml:space="preserve"> 2019 and 2018 in the consolidated financial statements is presented below.</w:t>
      </w:r>
    </w:p>
    <w:tbl>
      <w:tblPr>
        <w:tblW w:w="8419" w:type="dxa"/>
        <w:tblInd w:w="908" w:type="dxa"/>
        <w:tblLayout w:type="fixed"/>
        <w:tblCellMar>
          <w:left w:w="57" w:type="dxa"/>
          <w:right w:w="57" w:type="dxa"/>
        </w:tblCellMar>
        <w:tblLook w:val="0000" w:firstRow="0" w:lastRow="0" w:firstColumn="0" w:lastColumn="0" w:noHBand="0" w:noVBand="0"/>
      </w:tblPr>
      <w:tblGrid>
        <w:gridCol w:w="5989"/>
        <w:gridCol w:w="142"/>
        <w:gridCol w:w="141"/>
        <w:gridCol w:w="2147"/>
      </w:tblGrid>
      <w:tr w:rsidR="00FD0EB0" w:rsidRPr="002E7A0E" w14:paraId="29D8CC3A" w14:textId="77777777" w:rsidTr="00FD0EB0">
        <w:trPr>
          <w:cantSplit/>
        </w:trPr>
        <w:tc>
          <w:tcPr>
            <w:tcW w:w="5989" w:type="dxa"/>
          </w:tcPr>
          <w:p w14:paraId="4EA1A69E" w14:textId="77777777" w:rsidR="00FD0EB0" w:rsidRPr="003B2E52" w:rsidRDefault="00FD0EB0" w:rsidP="000D1145">
            <w:pPr>
              <w:spacing w:line="370" w:lineRule="exact"/>
              <w:jc w:val="thaiDistribute"/>
              <w:rPr>
                <w:rFonts w:asciiTheme="majorBidi" w:hAnsiTheme="majorBidi" w:cstheme="majorBidi"/>
                <w:sz w:val="32"/>
                <w:szCs w:val="32"/>
                <w:u w:val="single"/>
                <w:cs/>
              </w:rPr>
            </w:pPr>
          </w:p>
        </w:tc>
        <w:tc>
          <w:tcPr>
            <w:tcW w:w="142" w:type="dxa"/>
          </w:tcPr>
          <w:p w14:paraId="2A81E666"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54709937"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2147" w:type="dxa"/>
            <w:tcBorders>
              <w:bottom w:val="single" w:sz="6" w:space="0" w:color="auto"/>
            </w:tcBorders>
          </w:tcPr>
          <w:p w14:paraId="7EB2BBBA" w14:textId="3736851D" w:rsidR="00FD0EB0" w:rsidRPr="002E7A0E" w:rsidRDefault="00FD0EB0" w:rsidP="00FD0EB0">
            <w:pPr>
              <w:pStyle w:val="accttwolines"/>
              <w:spacing w:after="0" w:line="370" w:lineRule="exact"/>
              <w:ind w:left="-105" w:firstLine="0"/>
              <w:jc w:val="right"/>
              <w:rPr>
                <w:rFonts w:asciiTheme="majorBidi" w:hAnsiTheme="majorBidi" w:cstheme="majorBidi"/>
                <w:sz w:val="32"/>
                <w:szCs w:val="32"/>
                <w:rtl/>
                <w:cs/>
              </w:rPr>
            </w:pPr>
            <w:r w:rsidRPr="002E7A0E">
              <w:rPr>
                <w:rFonts w:asciiTheme="majorBidi" w:hAnsiTheme="majorBidi" w:cstheme="majorBidi"/>
                <w:sz w:val="32"/>
                <w:szCs w:val="32"/>
              </w:rPr>
              <w:t>(Unit: Thousand Baht)</w:t>
            </w:r>
          </w:p>
        </w:tc>
      </w:tr>
      <w:tr w:rsidR="00FD0EB0" w:rsidRPr="002E7A0E" w14:paraId="0C8CBEDD" w14:textId="77777777" w:rsidTr="00FD0EB0">
        <w:trPr>
          <w:cantSplit/>
        </w:trPr>
        <w:tc>
          <w:tcPr>
            <w:tcW w:w="5989" w:type="dxa"/>
          </w:tcPr>
          <w:p w14:paraId="7D1F9812" w14:textId="77777777" w:rsidR="00FD0EB0" w:rsidRPr="003B2E52" w:rsidRDefault="00FD0EB0" w:rsidP="000D1145">
            <w:pPr>
              <w:spacing w:line="370" w:lineRule="exact"/>
              <w:jc w:val="thaiDistribute"/>
              <w:rPr>
                <w:rFonts w:asciiTheme="majorBidi" w:hAnsiTheme="majorBidi" w:cstheme="majorBidi"/>
                <w:sz w:val="32"/>
                <w:szCs w:val="32"/>
                <w:u w:val="single"/>
                <w:cs/>
              </w:rPr>
            </w:pPr>
          </w:p>
        </w:tc>
        <w:tc>
          <w:tcPr>
            <w:tcW w:w="142" w:type="dxa"/>
          </w:tcPr>
          <w:p w14:paraId="4019E3EC"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3C49B877"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2147" w:type="dxa"/>
            <w:tcBorders>
              <w:top w:val="single" w:sz="6" w:space="0" w:color="auto"/>
              <w:bottom w:val="single" w:sz="6" w:space="0" w:color="auto"/>
            </w:tcBorders>
          </w:tcPr>
          <w:p w14:paraId="73367E00" w14:textId="47B5A62D"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Consolidated</w:t>
            </w:r>
          </w:p>
        </w:tc>
      </w:tr>
      <w:tr w:rsidR="00FD0EB0" w:rsidRPr="002E7A0E" w14:paraId="1810DDB0" w14:textId="77777777" w:rsidTr="00FD0EB0">
        <w:trPr>
          <w:cantSplit/>
        </w:trPr>
        <w:tc>
          <w:tcPr>
            <w:tcW w:w="5989" w:type="dxa"/>
          </w:tcPr>
          <w:p w14:paraId="0E82D751" w14:textId="5BF8C385"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2019:</w:t>
            </w:r>
          </w:p>
        </w:tc>
        <w:tc>
          <w:tcPr>
            <w:tcW w:w="142" w:type="dxa"/>
          </w:tcPr>
          <w:p w14:paraId="4C8AE64A"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07B170A4"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Pr>
          <w:p w14:paraId="3D3AE931" w14:textId="77777777" w:rsidR="00FD0EB0" w:rsidRPr="002E7A0E" w:rsidRDefault="00FD0EB0" w:rsidP="000D1145">
            <w:pPr>
              <w:pStyle w:val="accttwolines"/>
              <w:spacing w:after="0" w:line="370" w:lineRule="exact"/>
              <w:ind w:left="0" w:firstLine="0"/>
              <w:jc w:val="right"/>
              <w:rPr>
                <w:rFonts w:asciiTheme="majorBidi" w:hAnsiTheme="majorBidi" w:cstheme="majorBidi"/>
                <w:sz w:val="32"/>
                <w:szCs w:val="32"/>
                <w:lang w:val="en-US" w:bidi="th-TH"/>
              </w:rPr>
            </w:pPr>
          </w:p>
        </w:tc>
      </w:tr>
      <w:tr w:rsidR="00FD0EB0" w:rsidRPr="002E7A0E" w14:paraId="1F9D6BC8" w14:textId="77777777" w:rsidTr="00FD0EB0">
        <w:trPr>
          <w:cantSplit/>
        </w:trPr>
        <w:tc>
          <w:tcPr>
            <w:tcW w:w="5989" w:type="dxa"/>
          </w:tcPr>
          <w:p w14:paraId="5A155718" w14:textId="6EBBA8EE"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Cost</w:t>
            </w:r>
          </w:p>
        </w:tc>
        <w:tc>
          <w:tcPr>
            <w:tcW w:w="142" w:type="dxa"/>
          </w:tcPr>
          <w:p w14:paraId="7FBB095C"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4562FFDD"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Pr>
          <w:p w14:paraId="01FE9B6E" w14:textId="77777777" w:rsidR="00FD0EB0" w:rsidRPr="002E7A0E" w:rsidRDefault="00FD0EB0" w:rsidP="000D1145">
            <w:pPr>
              <w:pStyle w:val="accttwolines"/>
              <w:spacing w:after="0" w:line="370" w:lineRule="exac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4,282</w:t>
            </w:r>
          </w:p>
        </w:tc>
      </w:tr>
      <w:tr w:rsidR="00FD0EB0" w:rsidRPr="002E7A0E" w14:paraId="2277C721" w14:textId="77777777" w:rsidTr="00FD0EB0">
        <w:trPr>
          <w:cantSplit/>
        </w:trPr>
        <w:tc>
          <w:tcPr>
            <w:tcW w:w="5989" w:type="dxa"/>
          </w:tcPr>
          <w:p w14:paraId="753CA090" w14:textId="469BA1C7"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Less: Accumulated </w:t>
            </w:r>
            <w:proofErr w:type="spellStart"/>
            <w:r w:rsidRPr="002E7A0E">
              <w:rPr>
                <w:rFonts w:asciiTheme="majorBidi" w:hAnsiTheme="majorBidi" w:cstheme="majorBidi"/>
                <w:sz w:val="32"/>
                <w:szCs w:val="32"/>
              </w:rPr>
              <w:t>amortisation</w:t>
            </w:r>
            <w:proofErr w:type="spellEnd"/>
          </w:p>
        </w:tc>
        <w:tc>
          <w:tcPr>
            <w:tcW w:w="142" w:type="dxa"/>
          </w:tcPr>
          <w:p w14:paraId="31E89B0A"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4390A9AC"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Borders>
              <w:bottom w:val="single" w:sz="6" w:space="0" w:color="auto"/>
            </w:tcBorders>
          </w:tcPr>
          <w:p w14:paraId="1FC9F990" w14:textId="77777777" w:rsidR="00FD0EB0" w:rsidRPr="002E7A0E" w:rsidRDefault="00FD0EB0" w:rsidP="000D1145">
            <w:pPr>
              <w:pStyle w:val="accttwolines"/>
              <w:spacing w:after="0" w:line="370" w:lineRule="exac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(2,312)</w:t>
            </w:r>
          </w:p>
        </w:tc>
      </w:tr>
      <w:tr w:rsidR="00FD0EB0" w:rsidRPr="002E7A0E" w14:paraId="5746251A" w14:textId="77777777" w:rsidTr="00FD0EB0">
        <w:trPr>
          <w:cantSplit/>
        </w:trPr>
        <w:tc>
          <w:tcPr>
            <w:tcW w:w="5989" w:type="dxa"/>
          </w:tcPr>
          <w:p w14:paraId="681F1135" w14:textId="644D4DF7"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Net book value</w:t>
            </w:r>
          </w:p>
        </w:tc>
        <w:tc>
          <w:tcPr>
            <w:tcW w:w="142" w:type="dxa"/>
          </w:tcPr>
          <w:p w14:paraId="0AE3FE64"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67A2F786"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Borders>
              <w:top w:val="single" w:sz="6" w:space="0" w:color="auto"/>
              <w:bottom w:val="double" w:sz="6" w:space="0" w:color="auto"/>
            </w:tcBorders>
          </w:tcPr>
          <w:p w14:paraId="71FECE88" w14:textId="77777777" w:rsidR="00FD0EB0" w:rsidRPr="002E7A0E" w:rsidRDefault="00FD0EB0" w:rsidP="000D1145">
            <w:pPr>
              <w:pStyle w:val="accttwolines"/>
              <w:spacing w:after="0" w:line="370" w:lineRule="exac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1,970</w:t>
            </w:r>
          </w:p>
        </w:tc>
      </w:tr>
      <w:tr w:rsidR="00FD0EB0" w:rsidRPr="002E7A0E" w14:paraId="47917289" w14:textId="77777777" w:rsidTr="00FD0EB0">
        <w:trPr>
          <w:cantSplit/>
        </w:trPr>
        <w:tc>
          <w:tcPr>
            <w:tcW w:w="5989" w:type="dxa"/>
          </w:tcPr>
          <w:p w14:paraId="390A2D4A" w14:textId="77777777" w:rsidR="00FD0EB0" w:rsidRPr="002E7A0E" w:rsidRDefault="00FD0EB0" w:rsidP="000D1145">
            <w:pPr>
              <w:spacing w:line="370" w:lineRule="exact"/>
              <w:rPr>
                <w:rFonts w:asciiTheme="majorBidi" w:hAnsiTheme="majorBidi" w:cstheme="majorBidi"/>
                <w:sz w:val="32"/>
                <w:szCs w:val="32"/>
              </w:rPr>
            </w:pPr>
          </w:p>
        </w:tc>
        <w:tc>
          <w:tcPr>
            <w:tcW w:w="142" w:type="dxa"/>
          </w:tcPr>
          <w:p w14:paraId="5678375D"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5CF0CF90"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Borders>
              <w:top w:val="double" w:sz="6" w:space="0" w:color="auto"/>
            </w:tcBorders>
          </w:tcPr>
          <w:p w14:paraId="1D57ACEB" w14:textId="77777777" w:rsidR="00FD0EB0" w:rsidRPr="002E7A0E" w:rsidRDefault="00FD0EB0" w:rsidP="000D1145">
            <w:pPr>
              <w:pStyle w:val="accttwolines"/>
              <w:spacing w:after="0" w:line="370" w:lineRule="exact"/>
              <w:ind w:left="0" w:firstLine="0"/>
              <w:jc w:val="right"/>
              <w:rPr>
                <w:rFonts w:asciiTheme="majorBidi" w:hAnsiTheme="majorBidi" w:cstheme="majorBidi"/>
                <w:sz w:val="32"/>
                <w:szCs w:val="32"/>
                <w:lang w:val="en-US" w:bidi="th-TH"/>
              </w:rPr>
            </w:pPr>
          </w:p>
        </w:tc>
      </w:tr>
      <w:tr w:rsidR="00FD0EB0" w:rsidRPr="002E7A0E" w14:paraId="054E4D4F" w14:textId="77777777" w:rsidTr="00FD0EB0">
        <w:trPr>
          <w:cantSplit/>
        </w:trPr>
        <w:tc>
          <w:tcPr>
            <w:tcW w:w="5989" w:type="dxa"/>
          </w:tcPr>
          <w:p w14:paraId="31E3D055" w14:textId="321E2EBC"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2018:</w:t>
            </w:r>
          </w:p>
        </w:tc>
        <w:tc>
          <w:tcPr>
            <w:tcW w:w="142" w:type="dxa"/>
          </w:tcPr>
          <w:p w14:paraId="0BBC0933"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47B9A578"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Pr>
          <w:p w14:paraId="380DD26C" w14:textId="77777777" w:rsidR="00FD0EB0" w:rsidRPr="002E7A0E" w:rsidRDefault="00FD0EB0" w:rsidP="000D1145">
            <w:pPr>
              <w:pStyle w:val="accttwolines"/>
              <w:spacing w:after="0" w:line="370" w:lineRule="exact"/>
              <w:ind w:left="0" w:right="57" w:firstLine="0"/>
              <w:jc w:val="right"/>
              <w:rPr>
                <w:rFonts w:asciiTheme="majorBidi" w:hAnsiTheme="majorBidi" w:cstheme="majorBidi"/>
                <w:sz w:val="32"/>
                <w:szCs w:val="32"/>
                <w:lang w:val="en-US" w:bidi="th-TH"/>
              </w:rPr>
            </w:pPr>
          </w:p>
        </w:tc>
      </w:tr>
      <w:tr w:rsidR="00FD0EB0" w:rsidRPr="002E7A0E" w14:paraId="4F08C8CC" w14:textId="77777777" w:rsidTr="00FD0EB0">
        <w:trPr>
          <w:cantSplit/>
        </w:trPr>
        <w:tc>
          <w:tcPr>
            <w:tcW w:w="5989" w:type="dxa"/>
          </w:tcPr>
          <w:p w14:paraId="27F87B89" w14:textId="5989E9D7"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Cost</w:t>
            </w:r>
          </w:p>
        </w:tc>
        <w:tc>
          <w:tcPr>
            <w:tcW w:w="142" w:type="dxa"/>
          </w:tcPr>
          <w:p w14:paraId="02A7F437"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0050935D"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Pr>
          <w:p w14:paraId="2E31FECD" w14:textId="77777777" w:rsidR="00FD0EB0" w:rsidRPr="002E7A0E" w:rsidRDefault="00FD0EB0" w:rsidP="000D1145">
            <w:pPr>
              <w:pStyle w:val="accttwolines"/>
              <w:spacing w:after="0" w:line="370" w:lineRule="exac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4,282</w:t>
            </w:r>
          </w:p>
        </w:tc>
      </w:tr>
      <w:tr w:rsidR="00FD0EB0" w:rsidRPr="002E7A0E" w14:paraId="7311916F" w14:textId="77777777" w:rsidTr="00FD0EB0">
        <w:trPr>
          <w:cantSplit/>
        </w:trPr>
        <w:tc>
          <w:tcPr>
            <w:tcW w:w="5989" w:type="dxa"/>
          </w:tcPr>
          <w:p w14:paraId="1F0C0AE2" w14:textId="7AB1570B" w:rsidR="00FD0EB0" w:rsidRPr="002E7A0E" w:rsidRDefault="00FD0EB0" w:rsidP="000D1145">
            <w:pPr>
              <w:spacing w:line="370" w:lineRule="exact"/>
              <w:rPr>
                <w:rFonts w:asciiTheme="majorBidi" w:hAnsiTheme="majorBidi" w:cstheme="majorBidi"/>
                <w:sz w:val="32"/>
                <w:szCs w:val="32"/>
              </w:rPr>
            </w:pPr>
            <w:r w:rsidRPr="002E7A0E">
              <w:rPr>
                <w:rFonts w:asciiTheme="majorBidi" w:hAnsiTheme="majorBidi" w:cstheme="majorBidi"/>
                <w:sz w:val="32"/>
                <w:szCs w:val="32"/>
              </w:rPr>
              <w:t xml:space="preserve">Less: Accumulated </w:t>
            </w:r>
            <w:proofErr w:type="spellStart"/>
            <w:r w:rsidRPr="002E7A0E">
              <w:rPr>
                <w:rFonts w:asciiTheme="majorBidi" w:hAnsiTheme="majorBidi" w:cstheme="majorBidi"/>
                <w:sz w:val="32"/>
                <w:szCs w:val="32"/>
              </w:rPr>
              <w:t>amortisation</w:t>
            </w:r>
            <w:proofErr w:type="spellEnd"/>
          </w:p>
        </w:tc>
        <w:tc>
          <w:tcPr>
            <w:tcW w:w="142" w:type="dxa"/>
          </w:tcPr>
          <w:p w14:paraId="2C0A5299"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230F90E6"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Borders>
              <w:bottom w:val="single" w:sz="6" w:space="0" w:color="auto"/>
            </w:tcBorders>
          </w:tcPr>
          <w:p w14:paraId="27368ED0" w14:textId="77777777" w:rsidR="00FD0EB0" w:rsidRPr="002E7A0E" w:rsidRDefault="00FD0EB0" w:rsidP="000D1145">
            <w:pPr>
              <w:pStyle w:val="accttwolines"/>
              <w:spacing w:after="0" w:line="370" w:lineRule="exac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(1,884)</w:t>
            </w:r>
          </w:p>
        </w:tc>
      </w:tr>
      <w:tr w:rsidR="00FD0EB0" w:rsidRPr="002E7A0E" w14:paraId="7FF60501" w14:textId="77777777" w:rsidTr="00FD0EB0">
        <w:trPr>
          <w:cantSplit/>
        </w:trPr>
        <w:tc>
          <w:tcPr>
            <w:tcW w:w="5989" w:type="dxa"/>
          </w:tcPr>
          <w:p w14:paraId="0405414B" w14:textId="5DAECB1E" w:rsidR="00FD0EB0" w:rsidRPr="003B2E52" w:rsidRDefault="00FD0EB0" w:rsidP="000D1145">
            <w:pPr>
              <w:spacing w:line="370" w:lineRule="exact"/>
              <w:rPr>
                <w:rFonts w:asciiTheme="majorBidi" w:hAnsiTheme="majorBidi" w:cstheme="majorBidi"/>
                <w:sz w:val="32"/>
                <w:szCs w:val="32"/>
                <w:cs/>
              </w:rPr>
            </w:pPr>
            <w:r w:rsidRPr="002E7A0E">
              <w:rPr>
                <w:rFonts w:asciiTheme="majorBidi" w:hAnsiTheme="majorBidi" w:cstheme="majorBidi"/>
                <w:sz w:val="32"/>
                <w:szCs w:val="32"/>
              </w:rPr>
              <w:t>Net book value</w:t>
            </w:r>
          </w:p>
        </w:tc>
        <w:tc>
          <w:tcPr>
            <w:tcW w:w="142" w:type="dxa"/>
          </w:tcPr>
          <w:p w14:paraId="58A6985C" w14:textId="77777777" w:rsidR="00FD0EB0" w:rsidRPr="002E7A0E" w:rsidRDefault="00FD0EB0" w:rsidP="000D1145">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0A2FF185" w14:textId="77777777" w:rsidR="00FD0EB0" w:rsidRPr="002E7A0E" w:rsidRDefault="00FD0EB0" w:rsidP="000D1145">
            <w:pPr>
              <w:pStyle w:val="BodyText"/>
              <w:spacing w:line="370" w:lineRule="exact"/>
              <w:ind w:left="-105" w:right="57"/>
              <w:jc w:val="right"/>
              <w:rPr>
                <w:rFonts w:asciiTheme="majorBidi" w:hAnsiTheme="majorBidi" w:cstheme="majorBidi"/>
                <w:sz w:val="32"/>
                <w:szCs w:val="32"/>
              </w:rPr>
            </w:pPr>
          </w:p>
        </w:tc>
        <w:tc>
          <w:tcPr>
            <w:tcW w:w="2147" w:type="dxa"/>
            <w:tcBorders>
              <w:top w:val="single" w:sz="6" w:space="0" w:color="auto"/>
              <w:bottom w:val="double" w:sz="6" w:space="0" w:color="auto"/>
            </w:tcBorders>
          </w:tcPr>
          <w:p w14:paraId="6C512499" w14:textId="77777777" w:rsidR="00FD0EB0" w:rsidRPr="002E7A0E" w:rsidRDefault="00FD0EB0" w:rsidP="000D1145">
            <w:pPr>
              <w:pStyle w:val="accttwolines"/>
              <w:spacing w:after="0" w:line="370" w:lineRule="exac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2,398</w:t>
            </w:r>
          </w:p>
        </w:tc>
      </w:tr>
    </w:tbl>
    <w:p w14:paraId="6EB8977B" w14:textId="77777777" w:rsidR="00DA7B02" w:rsidRPr="002E7A0E" w:rsidRDefault="00DA7B02" w:rsidP="00DA7B02">
      <w:pPr>
        <w:spacing w:line="370" w:lineRule="exact"/>
        <w:ind w:left="284" w:hanging="426"/>
        <w:jc w:val="thaiDistribute"/>
        <w:rPr>
          <w:rFonts w:asciiTheme="majorBidi" w:eastAsia="Angsana New" w:hAnsiTheme="majorBidi" w:cstheme="majorBidi"/>
          <w:b/>
          <w:bCs/>
          <w:sz w:val="32"/>
          <w:szCs w:val="32"/>
        </w:rPr>
      </w:pPr>
    </w:p>
    <w:p w14:paraId="477AE1F7" w14:textId="5EC4E902" w:rsidR="004E6DE2" w:rsidRPr="002E7A0E" w:rsidRDefault="00DA7B02" w:rsidP="00DA7B02">
      <w:pPr>
        <w:spacing w:line="360" w:lineRule="exact"/>
        <w:ind w:left="360" w:firstLine="349"/>
        <w:jc w:val="thaiDistribute"/>
        <w:rPr>
          <w:rFonts w:asciiTheme="majorBidi" w:eastAsia="Angsana New" w:hAnsiTheme="majorBidi" w:cstheme="majorBidi"/>
          <w:sz w:val="32"/>
          <w:szCs w:val="32"/>
        </w:rPr>
      </w:pPr>
      <w:r w:rsidRPr="002E7A0E">
        <w:rPr>
          <w:rFonts w:asciiTheme="majorBidi" w:eastAsia="Angsana New" w:hAnsiTheme="majorBidi" w:cstheme="majorBidi"/>
          <w:spacing w:val="-6"/>
          <w:sz w:val="32"/>
          <w:szCs w:val="32"/>
        </w:rPr>
        <w:t xml:space="preserve">A </w:t>
      </w:r>
      <w:r w:rsidRPr="002E7A0E">
        <w:rPr>
          <w:rFonts w:asciiTheme="majorBidi" w:hAnsiTheme="majorBidi" w:cstheme="majorBidi"/>
          <w:spacing w:val="-6"/>
          <w:sz w:val="32"/>
          <w:szCs w:val="32"/>
        </w:rPr>
        <w:t>reconciliation</w:t>
      </w:r>
      <w:r w:rsidRPr="002E7A0E">
        <w:rPr>
          <w:rFonts w:asciiTheme="majorBidi" w:eastAsia="Angsana New" w:hAnsiTheme="majorBidi" w:cstheme="majorBidi"/>
          <w:spacing w:val="-6"/>
          <w:sz w:val="32"/>
          <w:szCs w:val="32"/>
        </w:rPr>
        <w:t xml:space="preserve"> of the net book value of intangible assets for the year 2019 and 2018 is presented below</w:t>
      </w:r>
      <w:r w:rsidRPr="002E7A0E">
        <w:rPr>
          <w:rFonts w:asciiTheme="majorBidi" w:eastAsia="Angsana New" w:hAnsiTheme="majorBidi" w:cstheme="majorBidi"/>
          <w:sz w:val="32"/>
          <w:szCs w:val="32"/>
        </w:rPr>
        <w:t>.</w:t>
      </w:r>
    </w:p>
    <w:tbl>
      <w:tblPr>
        <w:tblW w:w="8991" w:type="dxa"/>
        <w:tblInd w:w="341" w:type="dxa"/>
        <w:tblLayout w:type="fixed"/>
        <w:tblCellMar>
          <w:left w:w="57" w:type="dxa"/>
          <w:right w:w="57" w:type="dxa"/>
        </w:tblCellMar>
        <w:tblLook w:val="0000" w:firstRow="0" w:lastRow="0" w:firstColumn="0" w:lastColumn="0" w:noHBand="0" w:noVBand="0"/>
      </w:tblPr>
      <w:tblGrid>
        <w:gridCol w:w="5103"/>
        <w:gridCol w:w="134"/>
        <w:gridCol w:w="1850"/>
        <w:gridCol w:w="141"/>
        <w:gridCol w:w="1763"/>
      </w:tblGrid>
      <w:tr w:rsidR="00DA7B02" w:rsidRPr="002E7A0E" w14:paraId="0E44EE44" w14:textId="77777777" w:rsidTr="000D1145">
        <w:trPr>
          <w:cantSplit/>
        </w:trPr>
        <w:tc>
          <w:tcPr>
            <w:tcW w:w="5103" w:type="dxa"/>
          </w:tcPr>
          <w:p w14:paraId="4340C0AA" w14:textId="77777777" w:rsidR="00DA7B02" w:rsidRPr="002E7A0E" w:rsidRDefault="00DA7B02" w:rsidP="00DA7B02">
            <w:pPr>
              <w:spacing w:line="370" w:lineRule="exact"/>
              <w:ind w:right="-43"/>
              <w:jc w:val="thaiDistribute"/>
              <w:rPr>
                <w:rFonts w:asciiTheme="majorBidi" w:hAnsiTheme="majorBidi" w:cstheme="majorBidi"/>
                <w:sz w:val="32"/>
                <w:szCs w:val="32"/>
                <w:cs/>
              </w:rPr>
            </w:pPr>
          </w:p>
        </w:tc>
        <w:tc>
          <w:tcPr>
            <w:tcW w:w="134" w:type="dxa"/>
          </w:tcPr>
          <w:p w14:paraId="262C232F" w14:textId="77777777" w:rsidR="00DA7B02" w:rsidRPr="003B2E52" w:rsidRDefault="00DA7B02" w:rsidP="00DA7B02">
            <w:pPr>
              <w:spacing w:line="370" w:lineRule="exact"/>
              <w:ind w:left="-108" w:right="-43"/>
              <w:jc w:val="center"/>
              <w:rPr>
                <w:rFonts w:asciiTheme="majorBidi" w:hAnsiTheme="majorBidi" w:cstheme="majorBidi"/>
                <w:sz w:val="32"/>
                <w:szCs w:val="32"/>
                <w:cs/>
              </w:rPr>
            </w:pPr>
          </w:p>
        </w:tc>
        <w:tc>
          <w:tcPr>
            <w:tcW w:w="3754" w:type="dxa"/>
            <w:gridSpan w:val="3"/>
            <w:tcBorders>
              <w:bottom w:val="single" w:sz="6" w:space="0" w:color="auto"/>
            </w:tcBorders>
          </w:tcPr>
          <w:p w14:paraId="064E8B5C" w14:textId="08C963A2" w:rsidR="00DA7B02" w:rsidRPr="003B2E52" w:rsidRDefault="00DA7B02" w:rsidP="00DA7B02">
            <w:pPr>
              <w:spacing w:line="370" w:lineRule="exact"/>
              <w:ind w:left="-108" w:right="-43"/>
              <w:jc w:val="right"/>
              <w:rPr>
                <w:rFonts w:asciiTheme="majorBidi" w:hAnsiTheme="majorBidi" w:cstheme="majorBidi"/>
                <w:sz w:val="32"/>
                <w:szCs w:val="32"/>
                <w:cs/>
              </w:rPr>
            </w:pPr>
            <w:r w:rsidRPr="002E7A0E">
              <w:rPr>
                <w:rFonts w:asciiTheme="majorBidi" w:hAnsiTheme="majorBidi" w:cstheme="majorBidi"/>
                <w:sz w:val="32"/>
                <w:szCs w:val="32"/>
              </w:rPr>
              <w:t>(Unit: Thousand Baht)</w:t>
            </w:r>
          </w:p>
        </w:tc>
      </w:tr>
      <w:tr w:rsidR="00DA7B02" w:rsidRPr="002E7A0E" w14:paraId="51666251" w14:textId="77777777" w:rsidTr="000D1145">
        <w:trPr>
          <w:cantSplit/>
        </w:trPr>
        <w:tc>
          <w:tcPr>
            <w:tcW w:w="5103" w:type="dxa"/>
          </w:tcPr>
          <w:p w14:paraId="05754FC5" w14:textId="77777777" w:rsidR="00DA7B02" w:rsidRPr="002E7A0E" w:rsidRDefault="00DA7B02" w:rsidP="00DA7B02">
            <w:pPr>
              <w:spacing w:line="370" w:lineRule="exact"/>
              <w:ind w:right="-43"/>
              <w:jc w:val="thaiDistribute"/>
              <w:rPr>
                <w:rFonts w:asciiTheme="majorBidi" w:hAnsiTheme="majorBidi" w:cstheme="majorBidi"/>
                <w:sz w:val="32"/>
                <w:szCs w:val="32"/>
                <w:cs/>
              </w:rPr>
            </w:pPr>
          </w:p>
        </w:tc>
        <w:tc>
          <w:tcPr>
            <w:tcW w:w="134" w:type="dxa"/>
          </w:tcPr>
          <w:p w14:paraId="0081DA5D" w14:textId="77777777" w:rsidR="00DA7B02" w:rsidRPr="003B2E52" w:rsidRDefault="00DA7B02" w:rsidP="00DA7B02">
            <w:pPr>
              <w:spacing w:line="370" w:lineRule="exact"/>
              <w:ind w:left="-108" w:right="-43"/>
              <w:jc w:val="center"/>
              <w:rPr>
                <w:rFonts w:asciiTheme="majorBidi" w:hAnsiTheme="majorBidi" w:cstheme="majorBidi"/>
                <w:sz w:val="32"/>
                <w:szCs w:val="32"/>
                <w:cs/>
              </w:rPr>
            </w:pPr>
          </w:p>
        </w:tc>
        <w:tc>
          <w:tcPr>
            <w:tcW w:w="3754" w:type="dxa"/>
            <w:gridSpan w:val="3"/>
            <w:tcBorders>
              <w:top w:val="single" w:sz="6" w:space="0" w:color="auto"/>
              <w:bottom w:val="single" w:sz="6" w:space="0" w:color="auto"/>
            </w:tcBorders>
          </w:tcPr>
          <w:p w14:paraId="10A2D231" w14:textId="7EC6EAD3" w:rsidR="00DA7B02" w:rsidRPr="003B2E52" w:rsidRDefault="00DA7B02" w:rsidP="00DA7B02">
            <w:pPr>
              <w:spacing w:line="370" w:lineRule="exact"/>
              <w:jc w:val="center"/>
              <w:rPr>
                <w:rFonts w:asciiTheme="majorBidi" w:hAnsiTheme="majorBidi" w:cstheme="majorBidi"/>
                <w:sz w:val="32"/>
                <w:szCs w:val="32"/>
                <w:cs/>
              </w:rPr>
            </w:pPr>
            <w:r w:rsidRPr="002E7A0E">
              <w:rPr>
                <w:rFonts w:asciiTheme="majorBidi" w:hAnsiTheme="majorBidi" w:cstheme="majorBidi"/>
                <w:sz w:val="32"/>
                <w:szCs w:val="32"/>
              </w:rPr>
              <w:t>Consolidated</w:t>
            </w:r>
          </w:p>
        </w:tc>
      </w:tr>
      <w:tr w:rsidR="00DA7B02" w:rsidRPr="002E7A0E" w14:paraId="34195983" w14:textId="77777777" w:rsidTr="000D1145">
        <w:trPr>
          <w:cantSplit/>
        </w:trPr>
        <w:tc>
          <w:tcPr>
            <w:tcW w:w="5103" w:type="dxa"/>
          </w:tcPr>
          <w:p w14:paraId="5FD68B76" w14:textId="77777777" w:rsidR="00DA7B02" w:rsidRPr="002E7A0E" w:rsidRDefault="00DA7B02" w:rsidP="00DA7B02">
            <w:pPr>
              <w:spacing w:line="370" w:lineRule="exact"/>
              <w:ind w:right="-43"/>
              <w:jc w:val="thaiDistribute"/>
              <w:rPr>
                <w:rFonts w:asciiTheme="majorBidi" w:hAnsiTheme="majorBidi" w:cstheme="majorBidi"/>
                <w:sz w:val="32"/>
                <w:szCs w:val="32"/>
                <w:cs/>
              </w:rPr>
            </w:pPr>
          </w:p>
        </w:tc>
        <w:tc>
          <w:tcPr>
            <w:tcW w:w="134" w:type="dxa"/>
          </w:tcPr>
          <w:p w14:paraId="44B121B5" w14:textId="77777777" w:rsidR="00DA7B02" w:rsidRPr="003B2E52" w:rsidRDefault="00DA7B02" w:rsidP="00DA7B02">
            <w:pPr>
              <w:spacing w:line="370" w:lineRule="exact"/>
              <w:ind w:left="-108" w:right="-43"/>
              <w:jc w:val="center"/>
              <w:rPr>
                <w:rFonts w:asciiTheme="majorBidi" w:hAnsiTheme="majorBidi" w:cstheme="majorBidi"/>
                <w:sz w:val="32"/>
                <w:szCs w:val="32"/>
                <w:cs/>
              </w:rPr>
            </w:pPr>
          </w:p>
        </w:tc>
        <w:tc>
          <w:tcPr>
            <w:tcW w:w="1850" w:type="dxa"/>
            <w:tcBorders>
              <w:top w:val="single" w:sz="6" w:space="0" w:color="auto"/>
              <w:bottom w:val="single" w:sz="6" w:space="0" w:color="auto"/>
            </w:tcBorders>
            <w:vAlign w:val="bottom"/>
          </w:tcPr>
          <w:p w14:paraId="5A66EF8C" w14:textId="079DB32A" w:rsidR="00DA7B02" w:rsidRPr="002E7A0E" w:rsidRDefault="00DA7B02" w:rsidP="00DA7B02">
            <w:pPr>
              <w:pStyle w:val="acctfourfigures"/>
              <w:tabs>
                <w:tab w:val="clear" w:pos="765"/>
              </w:tabs>
              <w:spacing w:line="370" w:lineRule="exac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2019</w:t>
            </w:r>
          </w:p>
        </w:tc>
        <w:tc>
          <w:tcPr>
            <w:tcW w:w="141" w:type="dxa"/>
            <w:tcBorders>
              <w:top w:val="single" w:sz="6" w:space="0" w:color="auto"/>
            </w:tcBorders>
            <w:vAlign w:val="bottom"/>
          </w:tcPr>
          <w:p w14:paraId="3A00C30C" w14:textId="77777777" w:rsidR="00DA7B02" w:rsidRPr="002E7A0E" w:rsidRDefault="00DA7B02" w:rsidP="00DA7B02">
            <w:pPr>
              <w:pStyle w:val="acctfourfigures"/>
              <w:tabs>
                <w:tab w:val="clear" w:pos="765"/>
                <w:tab w:val="decimal" w:pos="641"/>
              </w:tabs>
              <w:spacing w:line="37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bottom"/>
          </w:tcPr>
          <w:p w14:paraId="4A47807F" w14:textId="5EEBA56B" w:rsidR="00DA7B02" w:rsidRPr="003B2E52" w:rsidRDefault="00DA7B02" w:rsidP="00DA7B02">
            <w:pPr>
              <w:pStyle w:val="acctfourfigures"/>
              <w:tabs>
                <w:tab w:val="clear" w:pos="765"/>
              </w:tabs>
              <w:spacing w:line="370" w:lineRule="exac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2018</w:t>
            </w:r>
          </w:p>
        </w:tc>
      </w:tr>
      <w:tr w:rsidR="00DA7B02" w:rsidRPr="002E7A0E" w14:paraId="2CA1E835" w14:textId="77777777" w:rsidTr="000D1145">
        <w:trPr>
          <w:cantSplit/>
        </w:trPr>
        <w:tc>
          <w:tcPr>
            <w:tcW w:w="5103" w:type="dxa"/>
          </w:tcPr>
          <w:p w14:paraId="4B8BB41B" w14:textId="64026271" w:rsidR="00DA7B02" w:rsidRPr="002E7A0E" w:rsidRDefault="00DA7B02" w:rsidP="00DA7B02">
            <w:pPr>
              <w:spacing w:line="370" w:lineRule="exact"/>
              <w:jc w:val="thaiDistribute"/>
              <w:rPr>
                <w:rFonts w:asciiTheme="majorBidi" w:hAnsiTheme="majorBidi" w:cstheme="majorBidi"/>
                <w:sz w:val="32"/>
                <w:szCs w:val="32"/>
              </w:rPr>
            </w:pPr>
            <w:r w:rsidRPr="002E7A0E">
              <w:rPr>
                <w:rFonts w:asciiTheme="majorBidi" w:hAnsiTheme="majorBidi" w:cstheme="majorBidi"/>
                <w:sz w:val="32"/>
                <w:szCs w:val="32"/>
              </w:rPr>
              <w:t>Net book value at beginning of year</w:t>
            </w:r>
          </w:p>
        </w:tc>
        <w:tc>
          <w:tcPr>
            <w:tcW w:w="134" w:type="dxa"/>
          </w:tcPr>
          <w:p w14:paraId="49894E85"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p>
        </w:tc>
        <w:tc>
          <w:tcPr>
            <w:tcW w:w="1850" w:type="dxa"/>
          </w:tcPr>
          <w:p w14:paraId="33960E92"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2,398</w:t>
            </w:r>
          </w:p>
        </w:tc>
        <w:tc>
          <w:tcPr>
            <w:tcW w:w="141" w:type="dxa"/>
          </w:tcPr>
          <w:p w14:paraId="1EB9D11B"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p>
        </w:tc>
        <w:tc>
          <w:tcPr>
            <w:tcW w:w="1763" w:type="dxa"/>
          </w:tcPr>
          <w:p w14:paraId="5997B905"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2,826</w:t>
            </w:r>
          </w:p>
        </w:tc>
      </w:tr>
      <w:tr w:rsidR="00DA7B02" w:rsidRPr="002E7A0E" w14:paraId="2F74AB53" w14:textId="77777777" w:rsidTr="000D1145">
        <w:trPr>
          <w:cantSplit/>
        </w:trPr>
        <w:tc>
          <w:tcPr>
            <w:tcW w:w="5103" w:type="dxa"/>
          </w:tcPr>
          <w:p w14:paraId="5A56089A" w14:textId="0CE4D57C" w:rsidR="00DA7B02" w:rsidRPr="002E7A0E" w:rsidRDefault="00DA7B02" w:rsidP="00DA7B02">
            <w:pPr>
              <w:spacing w:line="370" w:lineRule="exact"/>
              <w:jc w:val="thaiDistribute"/>
              <w:rPr>
                <w:rFonts w:asciiTheme="majorBidi" w:hAnsiTheme="majorBidi" w:cstheme="majorBidi"/>
                <w:sz w:val="32"/>
                <w:szCs w:val="32"/>
              </w:rPr>
            </w:pPr>
            <w:proofErr w:type="spellStart"/>
            <w:r w:rsidRPr="002E7A0E">
              <w:rPr>
                <w:rFonts w:asciiTheme="majorBidi" w:hAnsiTheme="majorBidi" w:cstheme="majorBidi"/>
                <w:sz w:val="32"/>
                <w:szCs w:val="32"/>
              </w:rPr>
              <w:t>Amortisation</w:t>
            </w:r>
            <w:proofErr w:type="spellEnd"/>
          </w:p>
        </w:tc>
        <w:tc>
          <w:tcPr>
            <w:tcW w:w="134" w:type="dxa"/>
          </w:tcPr>
          <w:p w14:paraId="3194E37F" w14:textId="77777777" w:rsidR="00DA7B02" w:rsidRPr="002E7A0E" w:rsidRDefault="00DA7B02" w:rsidP="00DA7B02">
            <w:pPr>
              <w:pStyle w:val="BodyText"/>
              <w:spacing w:line="370" w:lineRule="exact"/>
              <w:ind w:left="-105" w:right="57"/>
              <w:jc w:val="right"/>
              <w:rPr>
                <w:rFonts w:asciiTheme="majorBidi" w:hAnsiTheme="majorBidi" w:cstheme="majorBidi"/>
                <w:sz w:val="32"/>
                <w:szCs w:val="32"/>
              </w:rPr>
            </w:pPr>
          </w:p>
        </w:tc>
        <w:tc>
          <w:tcPr>
            <w:tcW w:w="1850" w:type="dxa"/>
            <w:tcBorders>
              <w:bottom w:val="single" w:sz="6" w:space="0" w:color="auto"/>
            </w:tcBorders>
          </w:tcPr>
          <w:p w14:paraId="37E85A07" w14:textId="77777777" w:rsidR="00DA7B02" w:rsidRPr="002E7A0E" w:rsidRDefault="00DA7B02" w:rsidP="00DA7B02">
            <w:pPr>
              <w:pStyle w:val="accttwolines"/>
              <w:spacing w:after="0" w:line="370" w:lineRule="exact"/>
              <w:ind w:left="-108"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(428)</w:t>
            </w:r>
          </w:p>
        </w:tc>
        <w:tc>
          <w:tcPr>
            <w:tcW w:w="141" w:type="dxa"/>
          </w:tcPr>
          <w:p w14:paraId="67D27EAE" w14:textId="77777777" w:rsidR="00DA7B02" w:rsidRPr="002E7A0E" w:rsidRDefault="00DA7B02" w:rsidP="00DA7B02">
            <w:pPr>
              <w:pStyle w:val="BodyText"/>
              <w:spacing w:line="370" w:lineRule="exact"/>
              <w:ind w:left="-105" w:right="57"/>
              <w:jc w:val="right"/>
              <w:rPr>
                <w:rFonts w:asciiTheme="majorBidi" w:hAnsiTheme="majorBidi" w:cstheme="majorBidi"/>
                <w:sz w:val="32"/>
                <w:szCs w:val="32"/>
              </w:rPr>
            </w:pPr>
          </w:p>
        </w:tc>
        <w:tc>
          <w:tcPr>
            <w:tcW w:w="1763" w:type="dxa"/>
            <w:tcBorders>
              <w:bottom w:val="single" w:sz="6" w:space="0" w:color="auto"/>
            </w:tcBorders>
          </w:tcPr>
          <w:p w14:paraId="1152C5A3" w14:textId="77777777" w:rsidR="00DA7B02" w:rsidRPr="002E7A0E" w:rsidRDefault="00DA7B02" w:rsidP="00DA7B02">
            <w:pPr>
              <w:pStyle w:val="accttwolines"/>
              <w:spacing w:after="0" w:line="370" w:lineRule="exact"/>
              <w:ind w:left="-108"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(428)</w:t>
            </w:r>
          </w:p>
        </w:tc>
      </w:tr>
      <w:tr w:rsidR="00DA7B02" w:rsidRPr="002E7A0E" w14:paraId="1DA96567" w14:textId="77777777" w:rsidTr="000D1145">
        <w:trPr>
          <w:cantSplit/>
        </w:trPr>
        <w:tc>
          <w:tcPr>
            <w:tcW w:w="5103" w:type="dxa"/>
          </w:tcPr>
          <w:p w14:paraId="29DD4FF8" w14:textId="4756ED81" w:rsidR="00DA7B02" w:rsidRPr="002E7A0E" w:rsidRDefault="00DA7B02" w:rsidP="00DA7B02">
            <w:pPr>
              <w:spacing w:line="370" w:lineRule="exact"/>
              <w:jc w:val="thaiDistribute"/>
              <w:rPr>
                <w:rFonts w:asciiTheme="majorBidi" w:hAnsiTheme="majorBidi" w:cstheme="majorBidi"/>
                <w:sz w:val="32"/>
                <w:szCs w:val="32"/>
              </w:rPr>
            </w:pPr>
            <w:r w:rsidRPr="002E7A0E">
              <w:rPr>
                <w:rFonts w:asciiTheme="majorBidi" w:hAnsiTheme="majorBidi" w:cstheme="majorBidi"/>
                <w:sz w:val="32"/>
                <w:szCs w:val="32"/>
              </w:rPr>
              <w:t>Net book value at end of year</w:t>
            </w:r>
          </w:p>
        </w:tc>
        <w:tc>
          <w:tcPr>
            <w:tcW w:w="134" w:type="dxa"/>
          </w:tcPr>
          <w:p w14:paraId="2A519524" w14:textId="77777777" w:rsidR="00DA7B02" w:rsidRPr="002E7A0E" w:rsidRDefault="00DA7B02" w:rsidP="00DA7B02">
            <w:pPr>
              <w:pStyle w:val="BodyText"/>
              <w:spacing w:line="370" w:lineRule="exact"/>
              <w:ind w:left="-105" w:right="57"/>
              <w:jc w:val="right"/>
              <w:rPr>
                <w:rFonts w:asciiTheme="majorBidi" w:hAnsiTheme="majorBidi" w:cstheme="majorBidi"/>
                <w:sz w:val="32"/>
                <w:szCs w:val="32"/>
              </w:rPr>
            </w:pPr>
          </w:p>
        </w:tc>
        <w:tc>
          <w:tcPr>
            <w:tcW w:w="1850" w:type="dxa"/>
            <w:tcBorders>
              <w:top w:val="single" w:sz="6" w:space="0" w:color="auto"/>
              <w:bottom w:val="double" w:sz="6" w:space="0" w:color="auto"/>
            </w:tcBorders>
          </w:tcPr>
          <w:p w14:paraId="16D35AD3"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1,970</w:t>
            </w:r>
          </w:p>
        </w:tc>
        <w:tc>
          <w:tcPr>
            <w:tcW w:w="141" w:type="dxa"/>
          </w:tcPr>
          <w:p w14:paraId="455014D6" w14:textId="77777777" w:rsidR="00DA7B02" w:rsidRPr="002E7A0E" w:rsidRDefault="00DA7B02" w:rsidP="00DA7B02">
            <w:pPr>
              <w:pStyle w:val="BodyText"/>
              <w:spacing w:line="37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2C3C3AD2" w14:textId="77777777" w:rsidR="00DA7B02" w:rsidRPr="002E7A0E" w:rsidRDefault="00DA7B02" w:rsidP="00DA7B02">
            <w:pPr>
              <w:pStyle w:val="accttwolines"/>
              <w:spacing w:after="0" w:line="370" w:lineRule="exac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2,398</w:t>
            </w:r>
          </w:p>
        </w:tc>
      </w:tr>
    </w:tbl>
    <w:p w14:paraId="1B5266DC" w14:textId="77777777" w:rsidR="00DA7B02" w:rsidRPr="002E7A0E" w:rsidRDefault="00DA7B02" w:rsidP="008E583D">
      <w:pPr>
        <w:spacing w:line="370" w:lineRule="exact"/>
        <w:ind w:left="284" w:hanging="426"/>
        <w:jc w:val="thaiDistribute"/>
        <w:rPr>
          <w:rFonts w:asciiTheme="majorBidi" w:eastAsia="Angsana New" w:hAnsiTheme="majorBidi" w:cstheme="majorBidi"/>
          <w:b/>
          <w:bCs/>
          <w:sz w:val="32"/>
          <w:szCs w:val="32"/>
        </w:rPr>
      </w:pPr>
    </w:p>
    <w:p w14:paraId="68BABDB1" w14:textId="2C44EFC0" w:rsidR="004E6DE2" w:rsidRPr="002E7A0E" w:rsidRDefault="004E6DE2" w:rsidP="00DE59AA">
      <w:pPr>
        <w:spacing w:line="240" w:lineRule="atLeast"/>
        <w:ind w:left="360" w:hanging="360"/>
        <w:jc w:val="thaiDistribute"/>
        <w:rPr>
          <w:rFonts w:asciiTheme="majorBidi" w:hAnsiTheme="majorBidi" w:cstheme="majorBidi"/>
          <w:spacing w:val="-2"/>
          <w:sz w:val="32"/>
          <w:szCs w:val="32"/>
        </w:rPr>
      </w:pPr>
      <w:r w:rsidRPr="002E7A0E">
        <w:rPr>
          <w:rFonts w:asciiTheme="majorBidi" w:eastAsia="Angsana New" w:hAnsiTheme="majorBidi" w:cstheme="majorBidi"/>
          <w:b/>
          <w:bCs/>
          <w:sz w:val="32"/>
          <w:szCs w:val="32"/>
        </w:rPr>
        <w:t>1</w:t>
      </w:r>
      <w:r w:rsidR="00876F1D" w:rsidRPr="002E7A0E">
        <w:rPr>
          <w:rFonts w:asciiTheme="majorBidi" w:eastAsia="Angsana New" w:hAnsiTheme="majorBidi" w:cstheme="majorBidi"/>
          <w:b/>
          <w:bCs/>
          <w:sz w:val="32"/>
          <w:szCs w:val="32"/>
        </w:rPr>
        <w:t>4</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t>DEFERRED TAX ASSETS</w:t>
      </w:r>
    </w:p>
    <w:p w14:paraId="479FB7C0" w14:textId="4952613D" w:rsidR="00876F1D" w:rsidRPr="002E7A0E" w:rsidRDefault="004E6DE2" w:rsidP="00B60F64">
      <w:pPr>
        <w:spacing w:line="240" w:lineRule="atLeast"/>
        <w:ind w:left="360" w:firstLine="491"/>
        <w:jc w:val="thaiDistribute"/>
        <w:rPr>
          <w:rFonts w:asciiTheme="majorBidi" w:hAnsiTheme="majorBidi" w:cstheme="majorBidi"/>
          <w:spacing w:val="-4"/>
          <w:sz w:val="32"/>
          <w:szCs w:val="32"/>
        </w:rPr>
      </w:pPr>
      <w:r w:rsidRPr="002E7A0E">
        <w:rPr>
          <w:rFonts w:asciiTheme="majorBidi" w:hAnsiTheme="majorBidi" w:cstheme="majorBidi"/>
          <w:spacing w:val="-6"/>
          <w:sz w:val="32"/>
          <w:szCs w:val="32"/>
        </w:rPr>
        <w:t>Deferred</w:t>
      </w:r>
      <w:r w:rsidRPr="002E7A0E">
        <w:rPr>
          <w:rFonts w:asciiTheme="majorBidi" w:hAnsiTheme="majorBidi" w:cstheme="majorBidi"/>
          <w:spacing w:val="-4"/>
          <w:sz w:val="32"/>
          <w:szCs w:val="32"/>
        </w:rPr>
        <w:t xml:space="preserve"> tax assets and liabilities are offset when income taxes are related to the same fiscal authority</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Deferred income taxes are calculated on all temporary differences under the liability method using principal tax 20%</w:t>
      </w:r>
    </w:p>
    <w:p w14:paraId="2B8107D0" w14:textId="10158876" w:rsidR="00DE59AA" w:rsidRPr="002E7A0E" w:rsidRDefault="00DE59AA" w:rsidP="00DE59AA">
      <w:pPr>
        <w:spacing w:line="240" w:lineRule="atLeast"/>
        <w:ind w:left="360" w:firstLine="349"/>
        <w:jc w:val="thaiDistribute"/>
        <w:rPr>
          <w:rFonts w:asciiTheme="majorBidi" w:hAnsiTheme="majorBidi" w:cstheme="majorBidi"/>
          <w:spacing w:val="-4"/>
          <w:sz w:val="32"/>
          <w:szCs w:val="32"/>
        </w:rPr>
      </w:pPr>
    </w:p>
    <w:p w14:paraId="2520DECD" w14:textId="79102055" w:rsidR="00DE59AA" w:rsidRPr="002E7A0E" w:rsidRDefault="00DE59AA" w:rsidP="00DE59AA">
      <w:pPr>
        <w:spacing w:line="240" w:lineRule="atLeast"/>
        <w:ind w:left="360" w:firstLine="349"/>
        <w:jc w:val="thaiDistribute"/>
        <w:rPr>
          <w:rFonts w:asciiTheme="majorBidi" w:hAnsiTheme="majorBidi" w:cstheme="majorBidi"/>
          <w:spacing w:val="-4"/>
          <w:sz w:val="32"/>
          <w:szCs w:val="32"/>
        </w:rPr>
      </w:pPr>
    </w:p>
    <w:p w14:paraId="7AB5501E" w14:textId="62CA74B9" w:rsidR="00DE59AA" w:rsidRDefault="00DE59AA" w:rsidP="00DE59AA">
      <w:pPr>
        <w:spacing w:line="240" w:lineRule="atLeast"/>
        <w:ind w:left="360" w:firstLine="349"/>
        <w:jc w:val="thaiDistribute"/>
        <w:rPr>
          <w:rFonts w:asciiTheme="majorBidi" w:hAnsiTheme="majorBidi" w:cstheme="majorBidi"/>
          <w:spacing w:val="-4"/>
          <w:sz w:val="32"/>
          <w:szCs w:val="32"/>
        </w:rPr>
      </w:pPr>
    </w:p>
    <w:p w14:paraId="0BECB64D" w14:textId="77777777" w:rsidR="00635703" w:rsidRPr="002E7A0E" w:rsidRDefault="00635703" w:rsidP="00DE59AA">
      <w:pPr>
        <w:spacing w:line="240" w:lineRule="atLeast"/>
        <w:ind w:left="360" w:firstLine="349"/>
        <w:jc w:val="thaiDistribute"/>
        <w:rPr>
          <w:rFonts w:asciiTheme="majorBidi" w:hAnsiTheme="majorBidi" w:cstheme="majorBidi"/>
          <w:spacing w:val="-4"/>
          <w:sz w:val="32"/>
          <w:szCs w:val="32"/>
        </w:rPr>
      </w:pPr>
    </w:p>
    <w:p w14:paraId="6A0E5417" w14:textId="42BCF595" w:rsidR="00DE59AA" w:rsidRPr="002E7A0E" w:rsidRDefault="00DE59AA" w:rsidP="00DE59AA">
      <w:pPr>
        <w:spacing w:line="240" w:lineRule="atLeast"/>
        <w:ind w:left="360" w:firstLine="349"/>
        <w:jc w:val="thaiDistribute"/>
        <w:rPr>
          <w:rFonts w:asciiTheme="majorBidi" w:hAnsiTheme="majorBidi" w:cstheme="majorBidi"/>
          <w:spacing w:val="-4"/>
          <w:sz w:val="32"/>
          <w:szCs w:val="32"/>
        </w:rPr>
      </w:pPr>
    </w:p>
    <w:p w14:paraId="66263F4D" w14:textId="77777777" w:rsidR="00DE59AA" w:rsidRPr="002E7A0E" w:rsidRDefault="00DE59AA" w:rsidP="00DE59AA">
      <w:pPr>
        <w:spacing w:line="240" w:lineRule="atLeast"/>
        <w:ind w:left="360" w:firstLine="349"/>
        <w:jc w:val="thaiDistribute"/>
        <w:rPr>
          <w:rFonts w:asciiTheme="majorBidi" w:hAnsiTheme="majorBidi" w:cstheme="majorBidi"/>
          <w:spacing w:val="-4"/>
          <w:sz w:val="32"/>
          <w:szCs w:val="32"/>
        </w:rPr>
      </w:pPr>
    </w:p>
    <w:p w14:paraId="6F67F1FA" w14:textId="77777777" w:rsidR="004E6DE2" w:rsidRPr="002E7A0E" w:rsidRDefault="004E6DE2" w:rsidP="00DE59AA">
      <w:pPr>
        <w:spacing w:line="240" w:lineRule="atLeast"/>
        <w:ind w:left="360" w:firstLine="349"/>
        <w:jc w:val="thaiDistribute"/>
        <w:rPr>
          <w:rFonts w:asciiTheme="majorBidi" w:hAnsiTheme="majorBidi" w:cstheme="majorBidi"/>
          <w:spacing w:val="-2"/>
          <w:sz w:val="32"/>
          <w:szCs w:val="32"/>
          <w:lang w:val="en-GB"/>
        </w:rPr>
      </w:pPr>
      <w:r w:rsidRPr="002E7A0E">
        <w:rPr>
          <w:rFonts w:asciiTheme="majorBidi" w:hAnsiTheme="majorBidi" w:cstheme="majorBidi"/>
          <w:spacing w:val="-6"/>
          <w:sz w:val="32"/>
          <w:szCs w:val="32"/>
        </w:rPr>
        <w:lastRenderedPageBreak/>
        <w:t>The</w:t>
      </w:r>
      <w:r w:rsidRPr="002E7A0E">
        <w:rPr>
          <w:rFonts w:asciiTheme="majorBidi" w:hAnsiTheme="majorBidi" w:cstheme="majorBidi"/>
          <w:spacing w:val="-2"/>
          <w:sz w:val="32"/>
          <w:szCs w:val="32"/>
          <w:lang w:val="en-GB"/>
        </w:rPr>
        <w:t xml:space="preserve"> analysis of deferred tax assets and deferred tax liabilities is as follows:</w:t>
      </w:r>
    </w:p>
    <w:p w14:paraId="01BAE8D4" w14:textId="77777777" w:rsidR="004E6DE2" w:rsidRPr="002E7A0E" w:rsidRDefault="004E6DE2" w:rsidP="00DE59AA">
      <w:pPr>
        <w:spacing w:line="240" w:lineRule="atLeast"/>
        <w:ind w:right="-165"/>
        <w:jc w:val="right"/>
        <w:rPr>
          <w:rFonts w:asciiTheme="majorBidi" w:hAnsiTheme="majorBidi" w:cstheme="majorBidi"/>
          <w:snapToGrid w:val="0"/>
          <w:lang w:eastAsia="th-TH"/>
        </w:rPr>
      </w:pP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r>
      <w:r w:rsidRPr="002E7A0E">
        <w:rPr>
          <w:rFonts w:asciiTheme="majorBidi" w:hAnsiTheme="majorBidi" w:cstheme="majorBidi"/>
          <w:lang w:val="en-GB"/>
        </w:rPr>
        <w:tab/>
        <w:t xml:space="preserve">   </w:t>
      </w:r>
      <w:r w:rsidRPr="002E7A0E">
        <w:rPr>
          <w:rFonts w:asciiTheme="majorBidi" w:hAnsiTheme="majorBidi" w:cstheme="majorBidi"/>
          <w:lang w:val="en-GB"/>
        </w:rPr>
        <w:tab/>
        <w:t xml:space="preserve">      </w:t>
      </w:r>
      <w:r w:rsidRPr="002E7A0E">
        <w:rPr>
          <w:rFonts w:asciiTheme="majorBidi" w:hAnsiTheme="majorBidi" w:cstheme="majorBidi"/>
          <w:snapToGrid w:val="0"/>
          <w:lang w:eastAsia="th-TH"/>
        </w:rPr>
        <w:t>(</w:t>
      </w:r>
      <w:proofErr w:type="gramStart"/>
      <w:r w:rsidRPr="002E7A0E">
        <w:rPr>
          <w:rFonts w:asciiTheme="majorBidi" w:hAnsiTheme="majorBidi" w:cstheme="majorBidi"/>
          <w:snapToGrid w:val="0"/>
          <w:lang w:eastAsia="th-TH"/>
        </w:rPr>
        <w:t>Unit :</w:t>
      </w:r>
      <w:proofErr w:type="gramEnd"/>
      <w:r w:rsidRPr="002E7A0E">
        <w:rPr>
          <w:rFonts w:asciiTheme="majorBidi" w:hAnsiTheme="majorBidi" w:cstheme="majorBidi"/>
          <w:snapToGrid w:val="0"/>
          <w:lang w:eastAsia="th-TH"/>
        </w:rPr>
        <w:t xml:space="preserve"> Thousand Baht)</w:t>
      </w:r>
    </w:p>
    <w:tbl>
      <w:tblPr>
        <w:tblW w:w="9180" w:type="dxa"/>
        <w:tblInd w:w="327" w:type="dxa"/>
        <w:tblLayout w:type="fixed"/>
        <w:tblCellMar>
          <w:left w:w="57" w:type="dxa"/>
          <w:right w:w="57" w:type="dxa"/>
        </w:tblCellMar>
        <w:tblLook w:val="0000" w:firstRow="0" w:lastRow="0" w:firstColumn="0" w:lastColumn="0" w:noHBand="0" w:noVBand="0"/>
      </w:tblPr>
      <w:tblGrid>
        <w:gridCol w:w="3690"/>
        <w:gridCol w:w="1260"/>
        <w:gridCol w:w="134"/>
        <w:gridCol w:w="1306"/>
        <w:gridCol w:w="140"/>
        <w:gridCol w:w="1300"/>
        <w:gridCol w:w="134"/>
        <w:gridCol w:w="1216"/>
      </w:tblGrid>
      <w:tr w:rsidR="004E6DE2" w:rsidRPr="002E7A0E" w14:paraId="143D9DD9" w14:textId="77777777" w:rsidTr="00CC373A">
        <w:tc>
          <w:tcPr>
            <w:tcW w:w="3690" w:type="dxa"/>
          </w:tcPr>
          <w:p w14:paraId="7A82BACB" w14:textId="77777777" w:rsidR="004E6DE2" w:rsidRPr="002E7A0E" w:rsidRDefault="004E6DE2" w:rsidP="00DE59AA">
            <w:pPr>
              <w:spacing w:line="240" w:lineRule="atLeast"/>
              <w:ind w:left="18"/>
              <w:jc w:val="center"/>
              <w:rPr>
                <w:rFonts w:asciiTheme="majorBidi" w:hAnsiTheme="majorBidi" w:cstheme="majorBidi"/>
              </w:rPr>
            </w:pPr>
          </w:p>
        </w:tc>
        <w:tc>
          <w:tcPr>
            <w:tcW w:w="2700" w:type="dxa"/>
            <w:gridSpan w:val="3"/>
            <w:tcBorders>
              <w:top w:val="single" w:sz="6" w:space="0" w:color="auto"/>
              <w:bottom w:val="single" w:sz="6" w:space="0" w:color="auto"/>
            </w:tcBorders>
            <w:shd w:val="clear" w:color="auto" w:fill="auto"/>
          </w:tcPr>
          <w:p w14:paraId="0444FD48" w14:textId="77777777" w:rsidR="004E6DE2" w:rsidRPr="002E7A0E" w:rsidRDefault="004E6DE2" w:rsidP="00DE59AA">
            <w:pPr>
              <w:spacing w:line="240" w:lineRule="atLeast"/>
              <w:ind w:left="18"/>
              <w:jc w:val="center"/>
              <w:rPr>
                <w:rFonts w:asciiTheme="majorBidi" w:hAnsiTheme="majorBidi" w:cstheme="majorBidi"/>
              </w:rPr>
            </w:pPr>
            <w:r w:rsidRPr="002E7A0E">
              <w:rPr>
                <w:rFonts w:asciiTheme="majorBidi" w:hAnsiTheme="majorBidi" w:cstheme="majorBidi"/>
              </w:rPr>
              <w:t>Consolidated</w:t>
            </w:r>
          </w:p>
        </w:tc>
        <w:tc>
          <w:tcPr>
            <w:tcW w:w="140" w:type="dxa"/>
            <w:tcBorders>
              <w:top w:val="single" w:sz="6" w:space="0" w:color="auto"/>
            </w:tcBorders>
          </w:tcPr>
          <w:p w14:paraId="65B55D30" w14:textId="77777777" w:rsidR="004E6DE2" w:rsidRPr="002E7A0E" w:rsidRDefault="004E6DE2" w:rsidP="00DE59AA">
            <w:pPr>
              <w:spacing w:line="240" w:lineRule="atLeast"/>
              <w:ind w:left="18"/>
              <w:jc w:val="center"/>
              <w:rPr>
                <w:rFonts w:asciiTheme="majorBidi" w:hAnsiTheme="majorBidi" w:cstheme="majorBidi"/>
              </w:rPr>
            </w:pPr>
          </w:p>
        </w:tc>
        <w:tc>
          <w:tcPr>
            <w:tcW w:w="2650" w:type="dxa"/>
            <w:gridSpan w:val="3"/>
            <w:tcBorders>
              <w:top w:val="single" w:sz="6" w:space="0" w:color="auto"/>
              <w:bottom w:val="single" w:sz="6" w:space="0" w:color="auto"/>
            </w:tcBorders>
          </w:tcPr>
          <w:p w14:paraId="79C4F6D1" w14:textId="77777777" w:rsidR="004E6DE2" w:rsidRPr="002E7A0E" w:rsidRDefault="004E6DE2" w:rsidP="00DE59AA">
            <w:pPr>
              <w:spacing w:line="240" w:lineRule="atLeast"/>
              <w:ind w:left="18"/>
              <w:jc w:val="center"/>
              <w:rPr>
                <w:rFonts w:asciiTheme="majorBidi" w:hAnsiTheme="majorBidi" w:cstheme="majorBidi"/>
              </w:rPr>
            </w:pPr>
            <w:r w:rsidRPr="002E7A0E">
              <w:rPr>
                <w:rFonts w:asciiTheme="majorBidi" w:hAnsiTheme="majorBidi" w:cstheme="majorBidi"/>
              </w:rPr>
              <w:t>The Company Only</w:t>
            </w:r>
          </w:p>
        </w:tc>
      </w:tr>
      <w:tr w:rsidR="004E6DE2" w:rsidRPr="002E7A0E" w14:paraId="666C99B7" w14:textId="77777777" w:rsidTr="00CC373A">
        <w:tc>
          <w:tcPr>
            <w:tcW w:w="3690" w:type="dxa"/>
          </w:tcPr>
          <w:p w14:paraId="1ADD534B" w14:textId="77777777" w:rsidR="004E6DE2" w:rsidRPr="003B2E52" w:rsidRDefault="004E6DE2" w:rsidP="00DE59AA">
            <w:pPr>
              <w:spacing w:line="240" w:lineRule="atLeast"/>
              <w:ind w:left="18"/>
              <w:jc w:val="center"/>
              <w:rPr>
                <w:rFonts w:asciiTheme="majorBidi" w:hAnsiTheme="majorBidi" w:cstheme="majorBidi"/>
                <w:cs/>
              </w:rPr>
            </w:pPr>
          </w:p>
        </w:tc>
        <w:tc>
          <w:tcPr>
            <w:tcW w:w="1260" w:type="dxa"/>
            <w:tcBorders>
              <w:bottom w:val="single" w:sz="6" w:space="0" w:color="auto"/>
            </w:tcBorders>
          </w:tcPr>
          <w:p w14:paraId="6DB86CA8" w14:textId="0C12B20E" w:rsidR="004E6DE2" w:rsidRPr="002E7A0E" w:rsidRDefault="004E6DE2" w:rsidP="00DE59AA">
            <w:pPr>
              <w:spacing w:line="240" w:lineRule="atLeast"/>
              <w:jc w:val="center"/>
              <w:rPr>
                <w:rFonts w:asciiTheme="majorBidi" w:hAnsiTheme="majorBidi" w:cstheme="majorBidi"/>
                <w:lang w:val="en-GB"/>
              </w:rPr>
            </w:pPr>
            <w:r w:rsidRPr="002E7A0E">
              <w:rPr>
                <w:rFonts w:asciiTheme="majorBidi" w:hAnsiTheme="majorBidi" w:cstheme="majorBidi"/>
                <w:lang w:val="en-GB"/>
              </w:rPr>
              <w:t>201</w:t>
            </w:r>
            <w:r w:rsidRPr="002E7A0E">
              <w:rPr>
                <w:rFonts w:asciiTheme="majorBidi" w:hAnsiTheme="majorBidi" w:cstheme="majorBidi"/>
              </w:rPr>
              <w:t>9</w:t>
            </w:r>
          </w:p>
        </w:tc>
        <w:tc>
          <w:tcPr>
            <w:tcW w:w="134" w:type="dxa"/>
          </w:tcPr>
          <w:p w14:paraId="572D6ACE" w14:textId="77777777" w:rsidR="004E6DE2" w:rsidRPr="002E7A0E" w:rsidRDefault="004E6DE2" w:rsidP="00DE59AA">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046751C2" w14:textId="18A867F5" w:rsidR="004E6DE2" w:rsidRPr="003B2E52" w:rsidRDefault="004E6DE2" w:rsidP="00DE59AA">
            <w:pPr>
              <w:spacing w:line="240" w:lineRule="atLeast"/>
              <w:ind w:right="-72"/>
              <w:jc w:val="center"/>
              <w:rPr>
                <w:rFonts w:asciiTheme="majorBidi" w:hAnsiTheme="majorBidi" w:cstheme="majorBidi"/>
                <w:cs/>
              </w:rPr>
            </w:pPr>
            <w:r w:rsidRPr="002E7A0E">
              <w:rPr>
                <w:rFonts w:asciiTheme="majorBidi" w:hAnsiTheme="majorBidi" w:cstheme="majorBidi"/>
                <w:lang w:val="en-GB"/>
              </w:rPr>
              <w:t>201</w:t>
            </w:r>
            <w:r w:rsidRPr="002E7A0E">
              <w:rPr>
                <w:rFonts w:asciiTheme="majorBidi" w:hAnsiTheme="majorBidi" w:cstheme="majorBidi"/>
              </w:rPr>
              <w:t>8</w:t>
            </w:r>
          </w:p>
        </w:tc>
        <w:tc>
          <w:tcPr>
            <w:tcW w:w="140" w:type="dxa"/>
          </w:tcPr>
          <w:p w14:paraId="0AB828B1" w14:textId="77777777" w:rsidR="004E6DE2" w:rsidRPr="002E7A0E" w:rsidRDefault="004E6DE2" w:rsidP="00DE59AA">
            <w:pPr>
              <w:spacing w:line="240" w:lineRule="atLeast"/>
              <w:ind w:left="18"/>
              <w:jc w:val="center"/>
              <w:rPr>
                <w:rFonts w:asciiTheme="majorBidi" w:hAnsiTheme="majorBidi" w:cstheme="majorBidi"/>
              </w:rPr>
            </w:pPr>
          </w:p>
        </w:tc>
        <w:tc>
          <w:tcPr>
            <w:tcW w:w="1300" w:type="dxa"/>
            <w:tcBorders>
              <w:bottom w:val="single" w:sz="6" w:space="0" w:color="auto"/>
            </w:tcBorders>
          </w:tcPr>
          <w:p w14:paraId="0270076F" w14:textId="0EE7C79C" w:rsidR="004E6DE2" w:rsidRPr="002E7A0E" w:rsidRDefault="004E6DE2" w:rsidP="00DE59AA">
            <w:pPr>
              <w:spacing w:line="240" w:lineRule="atLeast"/>
              <w:jc w:val="center"/>
              <w:rPr>
                <w:rFonts w:asciiTheme="majorBidi" w:hAnsiTheme="majorBidi" w:cstheme="majorBidi"/>
                <w:lang w:val="en-GB"/>
              </w:rPr>
            </w:pPr>
            <w:r w:rsidRPr="002E7A0E">
              <w:rPr>
                <w:rFonts w:asciiTheme="majorBidi" w:hAnsiTheme="majorBidi" w:cstheme="majorBidi"/>
                <w:lang w:val="en-GB"/>
              </w:rPr>
              <w:t>201</w:t>
            </w:r>
            <w:r w:rsidRPr="002E7A0E">
              <w:rPr>
                <w:rFonts w:asciiTheme="majorBidi" w:hAnsiTheme="majorBidi" w:cstheme="majorBidi"/>
              </w:rPr>
              <w:t>9</w:t>
            </w:r>
          </w:p>
        </w:tc>
        <w:tc>
          <w:tcPr>
            <w:tcW w:w="134" w:type="dxa"/>
          </w:tcPr>
          <w:p w14:paraId="1ED9EE97" w14:textId="77777777" w:rsidR="004E6DE2" w:rsidRPr="002E7A0E" w:rsidRDefault="004E6DE2" w:rsidP="00DE59AA">
            <w:pPr>
              <w:spacing w:line="240" w:lineRule="atLeast"/>
              <w:ind w:right="-72"/>
              <w:jc w:val="center"/>
              <w:rPr>
                <w:rFonts w:asciiTheme="majorBidi" w:hAnsiTheme="majorBidi" w:cstheme="majorBidi"/>
                <w:lang w:val="en-GB"/>
              </w:rPr>
            </w:pPr>
          </w:p>
        </w:tc>
        <w:tc>
          <w:tcPr>
            <w:tcW w:w="1216" w:type="dxa"/>
            <w:tcBorders>
              <w:bottom w:val="single" w:sz="6" w:space="0" w:color="auto"/>
            </w:tcBorders>
          </w:tcPr>
          <w:p w14:paraId="29A2D25A" w14:textId="31B6492B" w:rsidR="004E6DE2" w:rsidRPr="003B2E52" w:rsidRDefault="00360CFB" w:rsidP="00DE59AA">
            <w:pPr>
              <w:spacing w:line="240" w:lineRule="atLeast"/>
              <w:ind w:right="-72"/>
              <w:jc w:val="center"/>
              <w:rPr>
                <w:rFonts w:asciiTheme="majorBidi" w:hAnsiTheme="majorBidi" w:cstheme="majorBidi"/>
                <w:cs/>
              </w:rPr>
            </w:pPr>
            <w:r w:rsidRPr="002E7A0E">
              <w:rPr>
                <w:rFonts w:asciiTheme="majorBidi" w:hAnsiTheme="majorBidi" w:cstheme="majorBidi"/>
              </w:rPr>
              <w:t xml:space="preserve"> </w:t>
            </w:r>
            <w:r w:rsidR="004E6DE2" w:rsidRPr="002E7A0E">
              <w:rPr>
                <w:rFonts w:asciiTheme="majorBidi" w:hAnsiTheme="majorBidi" w:cstheme="majorBidi"/>
                <w:lang w:val="en-GB"/>
              </w:rPr>
              <w:t>201</w:t>
            </w:r>
            <w:r w:rsidR="004E6DE2" w:rsidRPr="002E7A0E">
              <w:rPr>
                <w:rFonts w:asciiTheme="majorBidi" w:hAnsiTheme="majorBidi" w:cstheme="majorBidi"/>
              </w:rPr>
              <w:t>8</w:t>
            </w:r>
          </w:p>
        </w:tc>
      </w:tr>
      <w:tr w:rsidR="00876F1D" w:rsidRPr="002E7A0E" w14:paraId="3524E09E" w14:textId="77777777" w:rsidTr="00CC373A">
        <w:tc>
          <w:tcPr>
            <w:tcW w:w="3690" w:type="dxa"/>
          </w:tcPr>
          <w:p w14:paraId="6F51E535" w14:textId="77777777" w:rsidR="00876F1D" w:rsidRPr="002E7A0E" w:rsidRDefault="00876F1D" w:rsidP="00DE59AA">
            <w:pPr>
              <w:spacing w:line="240" w:lineRule="atLeast"/>
              <w:ind w:left="18"/>
              <w:rPr>
                <w:rFonts w:asciiTheme="majorBidi" w:hAnsiTheme="majorBidi" w:cstheme="majorBidi"/>
              </w:rPr>
            </w:pPr>
            <w:r w:rsidRPr="002E7A0E">
              <w:rPr>
                <w:rFonts w:asciiTheme="majorBidi" w:hAnsiTheme="majorBidi" w:cstheme="majorBidi"/>
              </w:rPr>
              <w:t xml:space="preserve">Deferred tax assets </w:t>
            </w:r>
          </w:p>
        </w:tc>
        <w:tc>
          <w:tcPr>
            <w:tcW w:w="1260" w:type="dxa"/>
            <w:tcBorders>
              <w:top w:val="single" w:sz="6" w:space="0" w:color="auto"/>
            </w:tcBorders>
          </w:tcPr>
          <w:p w14:paraId="33D31964" w14:textId="11865A5D" w:rsidR="00876F1D" w:rsidRPr="002E7A0E" w:rsidRDefault="00876F1D" w:rsidP="00DE59AA">
            <w:pPr>
              <w:tabs>
                <w:tab w:val="decimal" w:pos="918"/>
              </w:tabs>
              <w:spacing w:line="240" w:lineRule="atLeast"/>
              <w:ind w:right="57"/>
              <w:contextualSpacing/>
              <w:jc w:val="right"/>
              <w:rPr>
                <w:rFonts w:asciiTheme="majorBidi" w:hAnsiTheme="majorBidi" w:cstheme="majorBidi"/>
              </w:rPr>
            </w:pPr>
            <w:r w:rsidRPr="002E7A0E">
              <w:rPr>
                <w:rFonts w:asciiTheme="majorBidi" w:hAnsiTheme="majorBidi" w:cstheme="majorBidi"/>
              </w:rPr>
              <w:t>9,7</w:t>
            </w:r>
            <w:r w:rsidR="00E50676">
              <w:rPr>
                <w:rFonts w:asciiTheme="majorBidi" w:hAnsiTheme="majorBidi" w:cstheme="majorBidi"/>
              </w:rPr>
              <w:t>95</w:t>
            </w:r>
          </w:p>
        </w:tc>
        <w:tc>
          <w:tcPr>
            <w:tcW w:w="134" w:type="dxa"/>
          </w:tcPr>
          <w:p w14:paraId="4481E3F9" w14:textId="77777777" w:rsidR="00876F1D" w:rsidRPr="002E7A0E" w:rsidRDefault="00876F1D" w:rsidP="00DE59AA">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4613AEB5" w14:textId="6884FDBF" w:rsidR="00876F1D" w:rsidRPr="002E7A0E" w:rsidRDefault="00876F1D" w:rsidP="00DE59AA">
            <w:pPr>
              <w:tabs>
                <w:tab w:val="decimal" w:pos="918"/>
              </w:tabs>
              <w:spacing w:line="240" w:lineRule="atLeast"/>
              <w:ind w:right="57"/>
              <w:contextualSpacing/>
              <w:jc w:val="right"/>
              <w:rPr>
                <w:rFonts w:asciiTheme="majorBidi" w:hAnsiTheme="majorBidi" w:cstheme="majorBidi"/>
              </w:rPr>
            </w:pPr>
            <w:r w:rsidRPr="002E7A0E">
              <w:rPr>
                <w:rFonts w:asciiTheme="majorBidi" w:hAnsiTheme="majorBidi" w:cstheme="majorBidi"/>
              </w:rPr>
              <w:t>6,769</w:t>
            </w:r>
          </w:p>
        </w:tc>
        <w:tc>
          <w:tcPr>
            <w:tcW w:w="140" w:type="dxa"/>
          </w:tcPr>
          <w:p w14:paraId="7C223B21" w14:textId="77777777" w:rsidR="00876F1D" w:rsidRPr="002E7A0E" w:rsidRDefault="00876F1D" w:rsidP="00DE59AA">
            <w:pPr>
              <w:tabs>
                <w:tab w:val="decimal" w:pos="918"/>
              </w:tabs>
              <w:spacing w:line="240" w:lineRule="atLeast"/>
              <w:ind w:right="57"/>
              <w:contextualSpacing/>
              <w:jc w:val="right"/>
              <w:rPr>
                <w:rFonts w:asciiTheme="majorBidi" w:hAnsiTheme="majorBidi" w:cstheme="majorBidi"/>
              </w:rPr>
            </w:pPr>
          </w:p>
        </w:tc>
        <w:tc>
          <w:tcPr>
            <w:tcW w:w="1300" w:type="dxa"/>
            <w:tcBorders>
              <w:top w:val="single" w:sz="6" w:space="0" w:color="auto"/>
            </w:tcBorders>
          </w:tcPr>
          <w:p w14:paraId="484357F9" w14:textId="23C8D750" w:rsidR="00876F1D" w:rsidRPr="002E7A0E" w:rsidRDefault="00876F1D" w:rsidP="00DE59AA">
            <w:pPr>
              <w:tabs>
                <w:tab w:val="decimal" w:pos="918"/>
              </w:tabs>
              <w:spacing w:line="240" w:lineRule="atLeast"/>
              <w:ind w:right="57"/>
              <w:contextualSpacing/>
              <w:jc w:val="right"/>
              <w:rPr>
                <w:rFonts w:asciiTheme="majorBidi" w:hAnsiTheme="majorBidi" w:cstheme="majorBidi"/>
              </w:rPr>
            </w:pPr>
            <w:r w:rsidRPr="002E7A0E">
              <w:rPr>
                <w:rFonts w:asciiTheme="majorBidi" w:hAnsiTheme="majorBidi" w:cstheme="majorBidi"/>
              </w:rPr>
              <w:t>9,389</w:t>
            </w:r>
          </w:p>
        </w:tc>
        <w:tc>
          <w:tcPr>
            <w:tcW w:w="134" w:type="dxa"/>
          </w:tcPr>
          <w:p w14:paraId="5A92D661" w14:textId="77777777" w:rsidR="00876F1D" w:rsidRPr="002E7A0E" w:rsidRDefault="00876F1D" w:rsidP="00DE59AA">
            <w:pPr>
              <w:tabs>
                <w:tab w:val="decimal" w:pos="918"/>
              </w:tabs>
              <w:spacing w:line="240" w:lineRule="atLeast"/>
              <w:ind w:right="57"/>
              <w:contextualSpacing/>
              <w:jc w:val="right"/>
              <w:rPr>
                <w:rFonts w:asciiTheme="majorBidi" w:hAnsiTheme="majorBidi" w:cstheme="majorBidi"/>
              </w:rPr>
            </w:pPr>
          </w:p>
        </w:tc>
        <w:tc>
          <w:tcPr>
            <w:tcW w:w="1216" w:type="dxa"/>
            <w:tcBorders>
              <w:top w:val="single" w:sz="6" w:space="0" w:color="auto"/>
            </w:tcBorders>
          </w:tcPr>
          <w:p w14:paraId="4E3728CB" w14:textId="68629F3F" w:rsidR="00876F1D" w:rsidRPr="002E7A0E" w:rsidRDefault="00876F1D" w:rsidP="00DE59AA">
            <w:pPr>
              <w:tabs>
                <w:tab w:val="decimal" w:pos="918"/>
              </w:tabs>
              <w:spacing w:line="240" w:lineRule="atLeast"/>
              <w:ind w:right="57"/>
              <w:contextualSpacing/>
              <w:jc w:val="right"/>
              <w:rPr>
                <w:rFonts w:asciiTheme="majorBidi" w:hAnsiTheme="majorBidi" w:cstheme="majorBidi"/>
              </w:rPr>
            </w:pPr>
            <w:r w:rsidRPr="002E7A0E">
              <w:rPr>
                <w:rFonts w:asciiTheme="majorBidi" w:hAnsiTheme="majorBidi" w:cstheme="majorBidi"/>
              </w:rPr>
              <w:t>6,423</w:t>
            </w:r>
          </w:p>
        </w:tc>
      </w:tr>
      <w:tr w:rsidR="00876F1D" w:rsidRPr="002E7A0E" w14:paraId="1293CDE5" w14:textId="77777777" w:rsidTr="00CC373A">
        <w:tc>
          <w:tcPr>
            <w:tcW w:w="3690" w:type="dxa"/>
          </w:tcPr>
          <w:p w14:paraId="62C9E450" w14:textId="77777777" w:rsidR="00876F1D" w:rsidRPr="002E7A0E" w:rsidRDefault="00876F1D" w:rsidP="00DE59AA">
            <w:pPr>
              <w:spacing w:line="240" w:lineRule="atLeast"/>
              <w:ind w:left="18"/>
              <w:rPr>
                <w:rFonts w:asciiTheme="majorBidi" w:hAnsiTheme="majorBidi" w:cstheme="majorBidi"/>
              </w:rPr>
            </w:pPr>
            <w:r w:rsidRPr="002E7A0E">
              <w:rPr>
                <w:rFonts w:asciiTheme="majorBidi" w:hAnsiTheme="majorBidi" w:cstheme="majorBidi"/>
              </w:rPr>
              <w:t xml:space="preserve">Deferred tax liabilities </w:t>
            </w:r>
          </w:p>
        </w:tc>
        <w:tc>
          <w:tcPr>
            <w:tcW w:w="1260" w:type="dxa"/>
            <w:tcBorders>
              <w:bottom w:val="single" w:sz="6" w:space="0" w:color="auto"/>
            </w:tcBorders>
          </w:tcPr>
          <w:p w14:paraId="7648C5DF" w14:textId="2B8D3683" w:rsidR="00876F1D" w:rsidRPr="002E7A0E" w:rsidRDefault="00876F1D" w:rsidP="00DE59AA">
            <w:pPr>
              <w:tabs>
                <w:tab w:val="decimal" w:pos="918"/>
              </w:tabs>
              <w:spacing w:line="240" w:lineRule="atLeast"/>
              <w:ind w:right="227"/>
              <w:contextualSpacing/>
              <w:jc w:val="right"/>
              <w:rPr>
                <w:rFonts w:asciiTheme="majorBidi" w:hAnsiTheme="majorBidi" w:cstheme="majorBidi"/>
              </w:rPr>
            </w:pPr>
            <w:r w:rsidRPr="002E7A0E">
              <w:rPr>
                <w:rFonts w:asciiTheme="majorBidi" w:hAnsiTheme="majorBidi" w:cstheme="majorBidi"/>
              </w:rPr>
              <w:t>-</w:t>
            </w:r>
          </w:p>
        </w:tc>
        <w:tc>
          <w:tcPr>
            <w:tcW w:w="134" w:type="dxa"/>
          </w:tcPr>
          <w:p w14:paraId="60DC0308" w14:textId="77777777" w:rsidR="00876F1D" w:rsidRPr="002E7A0E" w:rsidRDefault="00876F1D" w:rsidP="00DE59AA">
            <w:pPr>
              <w:spacing w:line="240" w:lineRule="atLeast"/>
              <w:ind w:right="227"/>
              <w:contextualSpacing/>
              <w:jc w:val="right"/>
              <w:rPr>
                <w:rFonts w:asciiTheme="majorBidi" w:hAnsiTheme="majorBidi" w:cstheme="majorBidi"/>
              </w:rPr>
            </w:pPr>
          </w:p>
        </w:tc>
        <w:tc>
          <w:tcPr>
            <w:tcW w:w="1306" w:type="dxa"/>
            <w:tcBorders>
              <w:bottom w:val="single" w:sz="6" w:space="0" w:color="auto"/>
            </w:tcBorders>
          </w:tcPr>
          <w:p w14:paraId="736D3008" w14:textId="05062158" w:rsidR="00876F1D" w:rsidRPr="002E7A0E" w:rsidRDefault="00876F1D" w:rsidP="00DE59AA">
            <w:pPr>
              <w:tabs>
                <w:tab w:val="decimal" w:pos="918"/>
              </w:tabs>
              <w:spacing w:line="240" w:lineRule="atLeast"/>
              <w:ind w:right="227"/>
              <w:contextualSpacing/>
              <w:jc w:val="right"/>
              <w:rPr>
                <w:rFonts w:asciiTheme="majorBidi" w:hAnsiTheme="majorBidi" w:cstheme="majorBidi"/>
              </w:rPr>
            </w:pPr>
            <w:r w:rsidRPr="002E7A0E">
              <w:rPr>
                <w:rFonts w:asciiTheme="majorBidi" w:hAnsiTheme="majorBidi" w:cstheme="majorBidi"/>
              </w:rPr>
              <w:t>-</w:t>
            </w:r>
          </w:p>
        </w:tc>
        <w:tc>
          <w:tcPr>
            <w:tcW w:w="140" w:type="dxa"/>
          </w:tcPr>
          <w:p w14:paraId="3ED892D9" w14:textId="77777777" w:rsidR="00876F1D" w:rsidRPr="002E7A0E" w:rsidRDefault="00876F1D" w:rsidP="00DE59AA">
            <w:pPr>
              <w:tabs>
                <w:tab w:val="decimal" w:pos="918"/>
              </w:tabs>
              <w:spacing w:line="240" w:lineRule="atLeast"/>
              <w:ind w:right="227"/>
              <w:contextualSpacing/>
              <w:jc w:val="right"/>
              <w:rPr>
                <w:rFonts w:asciiTheme="majorBidi" w:hAnsiTheme="majorBidi" w:cstheme="majorBidi"/>
              </w:rPr>
            </w:pPr>
          </w:p>
        </w:tc>
        <w:tc>
          <w:tcPr>
            <w:tcW w:w="1300" w:type="dxa"/>
            <w:tcBorders>
              <w:bottom w:val="single" w:sz="6" w:space="0" w:color="auto"/>
            </w:tcBorders>
          </w:tcPr>
          <w:p w14:paraId="1586770F" w14:textId="61E5CCC6" w:rsidR="00876F1D" w:rsidRPr="002E7A0E" w:rsidRDefault="00876F1D" w:rsidP="00DE59AA">
            <w:pPr>
              <w:tabs>
                <w:tab w:val="decimal" w:pos="918"/>
              </w:tabs>
              <w:spacing w:line="240" w:lineRule="atLeast"/>
              <w:ind w:right="227"/>
              <w:contextualSpacing/>
              <w:jc w:val="right"/>
              <w:rPr>
                <w:rFonts w:asciiTheme="majorBidi" w:hAnsiTheme="majorBidi" w:cstheme="majorBidi"/>
              </w:rPr>
            </w:pPr>
            <w:r w:rsidRPr="002E7A0E">
              <w:rPr>
                <w:rFonts w:asciiTheme="majorBidi" w:hAnsiTheme="majorBidi" w:cstheme="majorBidi"/>
              </w:rPr>
              <w:t>-</w:t>
            </w:r>
          </w:p>
        </w:tc>
        <w:tc>
          <w:tcPr>
            <w:tcW w:w="134" w:type="dxa"/>
          </w:tcPr>
          <w:p w14:paraId="62924753" w14:textId="77777777" w:rsidR="00876F1D" w:rsidRPr="002E7A0E" w:rsidRDefault="00876F1D" w:rsidP="00DE59AA">
            <w:pPr>
              <w:spacing w:line="240" w:lineRule="atLeast"/>
              <w:ind w:right="57"/>
              <w:contextualSpacing/>
              <w:jc w:val="right"/>
              <w:rPr>
                <w:rFonts w:asciiTheme="majorBidi" w:hAnsiTheme="majorBidi" w:cstheme="majorBidi"/>
              </w:rPr>
            </w:pPr>
          </w:p>
        </w:tc>
        <w:tc>
          <w:tcPr>
            <w:tcW w:w="1216" w:type="dxa"/>
            <w:tcBorders>
              <w:bottom w:val="single" w:sz="6" w:space="0" w:color="auto"/>
            </w:tcBorders>
          </w:tcPr>
          <w:p w14:paraId="20C722EE" w14:textId="067FE4E9" w:rsidR="00876F1D" w:rsidRPr="002E7A0E" w:rsidRDefault="00876F1D" w:rsidP="00DE59AA">
            <w:pPr>
              <w:tabs>
                <w:tab w:val="decimal" w:pos="918"/>
              </w:tabs>
              <w:spacing w:line="240" w:lineRule="atLeast"/>
              <w:ind w:right="227"/>
              <w:contextualSpacing/>
              <w:jc w:val="right"/>
              <w:rPr>
                <w:rFonts w:asciiTheme="majorBidi" w:hAnsiTheme="majorBidi" w:cstheme="majorBidi"/>
              </w:rPr>
            </w:pPr>
            <w:r w:rsidRPr="002E7A0E">
              <w:rPr>
                <w:rFonts w:asciiTheme="majorBidi" w:hAnsiTheme="majorBidi" w:cstheme="majorBidi"/>
              </w:rPr>
              <w:t>-</w:t>
            </w:r>
          </w:p>
        </w:tc>
      </w:tr>
      <w:tr w:rsidR="00876F1D" w:rsidRPr="002E7A0E" w14:paraId="4B56AC29" w14:textId="77777777" w:rsidTr="00CC373A">
        <w:tc>
          <w:tcPr>
            <w:tcW w:w="3690" w:type="dxa"/>
          </w:tcPr>
          <w:p w14:paraId="4B4E7DF7" w14:textId="77777777" w:rsidR="00876F1D" w:rsidRPr="002E7A0E" w:rsidRDefault="00876F1D" w:rsidP="00876F1D">
            <w:pPr>
              <w:spacing w:line="350" w:lineRule="exact"/>
              <w:ind w:left="18"/>
              <w:rPr>
                <w:rFonts w:asciiTheme="majorBidi" w:hAnsiTheme="majorBidi" w:cstheme="majorBidi"/>
              </w:rPr>
            </w:pPr>
            <w:r w:rsidRPr="002E7A0E">
              <w:rPr>
                <w:rFonts w:asciiTheme="majorBidi" w:hAnsiTheme="majorBidi" w:cstheme="majorBidi"/>
              </w:rPr>
              <w:t xml:space="preserve">Deferred tax assets-net </w:t>
            </w:r>
          </w:p>
        </w:tc>
        <w:tc>
          <w:tcPr>
            <w:tcW w:w="1260" w:type="dxa"/>
            <w:tcBorders>
              <w:top w:val="single" w:sz="6" w:space="0" w:color="auto"/>
              <w:bottom w:val="double" w:sz="6" w:space="0" w:color="auto"/>
            </w:tcBorders>
          </w:tcPr>
          <w:p w14:paraId="1D435A47" w14:textId="0052239D" w:rsidR="00876F1D" w:rsidRPr="002E7A0E" w:rsidRDefault="00876F1D" w:rsidP="00876F1D">
            <w:pPr>
              <w:tabs>
                <w:tab w:val="decimal" w:pos="918"/>
              </w:tabs>
              <w:spacing w:line="350" w:lineRule="exact"/>
              <w:ind w:right="57"/>
              <w:contextualSpacing/>
              <w:jc w:val="right"/>
              <w:rPr>
                <w:rFonts w:asciiTheme="majorBidi" w:hAnsiTheme="majorBidi" w:cstheme="majorBidi"/>
              </w:rPr>
            </w:pPr>
            <w:r w:rsidRPr="002E7A0E">
              <w:rPr>
                <w:rFonts w:asciiTheme="majorBidi" w:hAnsiTheme="majorBidi" w:cstheme="majorBidi"/>
              </w:rPr>
              <w:t>9,79</w:t>
            </w:r>
            <w:r w:rsidR="00E50676">
              <w:rPr>
                <w:rFonts w:asciiTheme="majorBidi" w:hAnsiTheme="majorBidi" w:cstheme="majorBidi"/>
              </w:rPr>
              <w:t>5</w:t>
            </w:r>
          </w:p>
        </w:tc>
        <w:tc>
          <w:tcPr>
            <w:tcW w:w="134" w:type="dxa"/>
          </w:tcPr>
          <w:p w14:paraId="3BEB1EB3" w14:textId="77777777" w:rsidR="00876F1D" w:rsidRPr="002E7A0E" w:rsidRDefault="00876F1D" w:rsidP="00876F1D">
            <w:pPr>
              <w:tabs>
                <w:tab w:val="decimal" w:pos="918"/>
              </w:tabs>
              <w:spacing w:line="35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7246CBE1" w:rsidR="00876F1D" w:rsidRPr="002E7A0E" w:rsidRDefault="00876F1D" w:rsidP="00876F1D">
            <w:pPr>
              <w:tabs>
                <w:tab w:val="decimal" w:pos="918"/>
              </w:tabs>
              <w:spacing w:line="350" w:lineRule="exact"/>
              <w:ind w:right="57"/>
              <w:contextualSpacing/>
              <w:jc w:val="right"/>
              <w:rPr>
                <w:rFonts w:asciiTheme="majorBidi" w:hAnsiTheme="majorBidi" w:cstheme="majorBidi"/>
              </w:rPr>
            </w:pPr>
            <w:r w:rsidRPr="002E7A0E">
              <w:rPr>
                <w:rFonts w:asciiTheme="majorBidi" w:hAnsiTheme="majorBidi" w:cstheme="majorBidi"/>
              </w:rPr>
              <w:t>6,769</w:t>
            </w:r>
          </w:p>
        </w:tc>
        <w:tc>
          <w:tcPr>
            <w:tcW w:w="140" w:type="dxa"/>
          </w:tcPr>
          <w:p w14:paraId="5D5C11C7" w14:textId="77777777" w:rsidR="00876F1D" w:rsidRPr="002E7A0E" w:rsidRDefault="00876F1D" w:rsidP="00876F1D">
            <w:pPr>
              <w:tabs>
                <w:tab w:val="decimal" w:pos="918"/>
              </w:tabs>
              <w:spacing w:line="350" w:lineRule="exact"/>
              <w:contextualSpacing/>
              <w:jc w:val="right"/>
              <w:rPr>
                <w:rFonts w:asciiTheme="majorBidi" w:hAnsiTheme="majorBidi" w:cstheme="majorBidi"/>
              </w:rPr>
            </w:pPr>
          </w:p>
        </w:tc>
        <w:tc>
          <w:tcPr>
            <w:tcW w:w="1300" w:type="dxa"/>
            <w:tcBorders>
              <w:top w:val="single" w:sz="6" w:space="0" w:color="auto"/>
              <w:bottom w:val="double" w:sz="6" w:space="0" w:color="auto"/>
            </w:tcBorders>
          </w:tcPr>
          <w:p w14:paraId="3022EBF1" w14:textId="5BDC2ED4" w:rsidR="00876F1D" w:rsidRPr="002E7A0E" w:rsidRDefault="00876F1D" w:rsidP="00876F1D">
            <w:pPr>
              <w:tabs>
                <w:tab w:val="decimal" w:pos="918"/>
              </w:tabs>
              <w:spacing w:line="350" w:lineRule="exact"/>
              <w:ind w:right="57"/>
              <w:contextualSpacing/>
              <w:jc w:val="right"/>
              <w:rPr>
                <w:rFonts w:asciiTheme="majorBidi" w:hAnsiTheme="majorBidi" w:cstheme="majorBidi"/>
              </w:rPr>
            </w:pPr>
            <w:r w:rsidRPr="002E7A0E">
              <w:rPr>
                <w:rFonts w:asciiTheme="majorBidi" w:hAnsiTheme="majorBidi" w:cstheme="majorBidi"/>
              </w:rPr>
              <w:t>9,389</w:t>
            </w:r>
          </w:p>
        </w:tc>
        <w:tc>
          <w:tcPr>
            <w:tcW w:w="134" w:type="dxa"/>
          </w:tcPr>
          <w:p w14:paraId="46C23E90" w14:textId="77777777" w:rsidR="00876F1D" w:rsidRPr="002E7A0E" w:rsidRDefault="00876F1D" w:rsidP="00876F1D">
            <w:pPr>
              <w:tabs>
                <w:tab w:val="decimal" w:pos="918"/>
              </w:tabs>
              <w:spacing w:line="350" w:lineRule="exact"/>
              <w:ind w:right="57"/>
              <w:contextualSpacing/>
              <w:jc w:val="right"/>
              <w:rPr>
                <w:rFonts w:asciiTheme="majorBidi" w:hAnsiTheme="majorBidi" w:cstheme="majorBidi"/>
              </w:rPr>
            </w:pPr>
          </w:p>
        </w:tc>
        <w:tc>
          <w:tcPr>
            <w:tcW w:w="1216" w:type="dxa"/>
            <w:tcBorders>
              <w:top w:val="single" w:sz="6" w:space="0" w:color="auto"/>
              <w:bottom w:val="double" w:sz="6" w:space="0" w:color="auto"/>
            </w:tcBorders>
          </w:tcPr>
          <w:p w14:paraId="24E6F521" w14:textId="1CE6221E" w:rsidR="00876F1D" w:rsidRPr="002E7A0E" w:rsidRDefault="00876F1D" w:rsidP="00876F1D">
            <w:pPr>
              <w:tabs>
                <w:tab w:val="decimal" w:pos="918"/>
              </w:tabs>
              <w:spacing w:line="350" w:lineRule="exact"/>
              <w:ind w:right="57"/>
              <w:contextualSpacing/>
              <w:jc w:val="right"/>
              <w:rPr>
                <w:rFonts w:asciiTheme="majorBidi" w:hAnsiTheme="majorBidi" w:cstheme="majorBidi"/>
              </w:rPr>
            </w:pPr>
            <w:r w:rsidRPr="002E7A0E">
              <w:rPr>
                <w:rFonts w:asciiTheme="majorBidi" w:hAnsiTheme="majorBidi" w:cstheme="majorBidi"/>
              </w:rPr>
              <w:t>6,423</w:t>
            </w:r>
          </w:p>
        </w:tc>
      </w:tr>
    </w:tbl>
    <w:p w14:paraId="57176B13" w14:textId="77777777" w:rsidR="004E6DE2" w:rsidRPr="002E7A0E" w:rsidRDefault="004E6DE2" w:rsidP="004E6DE2">
      <w:pPr>
        <w:spacing w:line="240" w:lineRule="exact"/>
        <w:ind w:left="284" w:firstLine="567"/>
        <w:jc w:val="both"/>
        <w:rPr>
          <w:rFonts w:asciiTheme="majorBidi" w:hAnsiTheme="majorBidi" w:cstheme="majorBidi"/>
          <w:spacing w:val="-4"/>
          <w:sz w:val="32"/>
          <w:szCs w:val="32"/>
        </w:rPr>
      </w:pPr>
    </w:p>
    <w:p w14:paraId="38738B00" w14:textId="18608D7E" w:rsidR="004E6DE2" w:rsidRPr="002E7A0E" w:rsidRDefault="004E6DE2" w:rsidP="00CC373A">
      <w:pPr>
        <w:spacing w:line="360" w:lineRule="exact"/>
        <w:ind w:left="360" w:firstLine="349"/>
        <w:jc w:val="thaiDistribute"/>
        <w:rPr>
          <w:rFonts w:asciiTheme="majorBidi" w:hAnsiTheme="majorBidi" w:cstheme="majorBidi"/>
          <w:spacing w:val="-4"/>
          <w:sz w:val="32"/>
          <w:szCs w:val="32"/>
        </w:rPr>
      </w:pPr>
      <w:r w:rsidRPr="002E7A0E">
        <w:rPr>
          <w:rFonts w:asciiTheme="majorBidi" w:hAnsiTheme="majorBidi" w:cstheme="majorBidi"/>
          <w:spacing w:val="-6"/>
          <w:sz w:val="32"/>
          <w:szCs w:val="32"/>
        </w:rPr>
        <w:t>Deferred</w:t>
      </w:r>
      <w:r w:rsidRPr="002E7A0E">
        <w:rPr>
          <w:rFonts w:asciiTheme="majorBidi" w:hAnsiTheme="majorBidi" w:cstheme="majorBidi"/>
          <w:spacing w:val="-4"/>
          <w:sz w:val="32"/>
          <w:szCs w:val="32"/>
        </w:rPr>
        <w:t xml:space="preserve"> tax assets (liabilities) in the statement of comprehensive income for the </w:t>
      </w:r>
      <w:r w:rsidR="006B49B5" w:rsidRPr="002E7A0E">
        <w:rPr>
          <w:rFonts w:asciiTheme="majorBidi" w:hAnsiTheme="majorBidi" w:cstheme="majorBidi"/>
          <w:spacing w:val="-4"/>
          <w:sz w:val="32"/>
          <w:szCs w:val="32"/>
        </w:rPr>
        <w:t xml:space="preserve">year </w:t>
      </w:r>
      <w:r w:rsidRPr="002E7A0E">
        <w:rPr>
          <w:rFonts w:asciiTheme="majorBidi" w:hAnsiTheme="majorBidi" w:cstheme="majorBidi"/>
          <w:spacing w:val="-4"/>
          <w:sz w:val="32"/>
          <w:szCs w:val="32"/>
        </w:rPr>
        <w:t xml:space="preserve">ended </w:t>
      </w:r>
      <w:r w:rsidR="006B49B5" w:rsidRPr="002E7A0E">
        <w:rPr>
          <w:rFonts w:asciiTheme="majorBidi" w:hAnsiTheme="majorBidi" w:cstheme="majorBidi"/>
          <w:spacing w:val="-4"/>
          <w:sz w:val="32"/>
          <w:szCs w:val="32"/>
        </w:rPr>
        <w:t>December</w:t>
      </w:r>
      <w:r w:rsidRPr="002E7A0E">
        <w:rPr>
          <w:rFonts w:asciiTheme="majorBidi" w:hAnsiTheme="majorBidi" w:cstheme="majorBidi"/>
          <w:spacing w:val="-4"/>
          <w:sz w:val="32"/>
          <w:szCs w:val="32"/>
        </w:rPr>
        <w:t xml:space="preserve"> 3</w:t>
      </w:r>
      <w:r w:rsidR="00A3659E" w:rsidRPr="002E7A0E">
        <w:rPr>
          <w:rFonts w:asciiTheme="majorBidi" w:hAnsiTheme="majorBidi" w:cstheme="majorBidi"/>
          <w:spacing w:val="-4"/>
          <w:sz w:val="32"/>
          <w:szCs w:val="32"/>
        </w:rPr>
        <w:t>1</w:t>
      </w:r>
      <w:r w:rsidRPr="002E7A0E">
        <w:rPr>
          <w:rFonts w:asciiTheme="majorBidi" w:hAnsiTheme="majorBidi" w:cstheme="majorBidi"/>
          <w:spacing w:val="-4"/>
          <w:sz w:val="32"/>
          <w:szCs w:val="32"/>
        </w:rPr>
        <w:t xml:space="preserve">, 2019 are attributed to the following items: </w:t>
      </w:r>
    </w:p>
    <w:p w14:paraId="43A84356" w14:textId="77777777" w:rsidR="004E6DE2" w:rsidRPr="002E7A0E" w:rsidRDefault="004E6DE2" w:rsidP="004E6DE2">
      <w:pPr>
        <w:spacing w:line="240" w:lineRule="atLeast"/>
        <w:ind w:right="-113"/>
        <w:jc w:val="right"/>
        <w:rPr>
          <w:rFonts w:asciiTheme="majorBidi" w:hAnsiTheme="majorBidi" w:cstheme="majorBidi"/>
          <w:shd w:val="clear" w:color="auto" w:fill="FFFFFF"/>
        </w:rPr>
      </w:pPr>
      <w:r w:rsidRPr="002E7A0E">
        <w:rPr>
          <w:rFonts w:asciiTheme="majorBidi" w:hAnsiTheme="majorBidi" w:cstheme="majorBidi"/>
          <w:sz w:val="20"/>
          <w:szCs w:val="20"/>
          <w:lang w:val="en-GB"/>
        </w:rPr>
        <w:t xml:space="preserve">      </w:t>
      </w:r>
      <w:r w:rsidRPr="002E7A0E">
        <w:rPr>
          <w:rFonts w:asciiTheme="majorBidi" w:hAnsiTheme="majorBidi" w:cstheme="majorBidi"/>
          <w:sz w:val="18"/>
          <w:szCs w:val="18"/>
          <w:lang w:val="en-GB"/>
        </w:rPr>
        <w:t xml:space="preserve">     </w:t>
      </w:r>
      <w:r w:rsidRPr="002E7A0E">
        <w:rPr>
          <w:rFonts w:asciiTheme="majorBidi" w:hAnsiTheme="majorBidi" w:cstheme="majorBidi"/>
          <w:snapToGrid w:val="0"/>
          <w:lang w:eastAsia="th-TH"/>
        </w:rPr>
        <w:t>(</w:t>
      </w:r>
      <w:proofErr w:type="gramStart"/>
      <w:r w:rsidRPr="002E7A0E">
        <w:rPr>
          <w:rFonts w:asciiTheme="majorBidi" w:hAnsiTheme="majorBidi" w:cstheme="majorBidi"/>
          <w:snapToGrid w:val="0"/>
          <w:lang w:eastAsia="th-TH"/>
        </w:rPr>
        <w:t>Unit :</w:t>
      </w:r>
      <w:proofErr w:type="gramEnd"/>
      <w:r w:rsidRPr="002E7A0E">
        <w:rPr>
          <w:rFonts w:asciiTheme="majorBidi" w:hAnsiTheme="majorBidi" w:cstheme="majorBidi"/>
          <w:snapToGrid w:val="0"/>
          <w:lang w:eastAsia="th-TH"/>
        </w:rPr>
        <w:t xml:space="preserve"> Thousand Baht)</w:t>
      </w:r>
    </w:p>
    <w:tbl>
      <w:tblPr>
        <w:tblW w:w="9214"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34"/>
        <w:gridCol w:w="1284"/>
        <w:gridCol w:w="142"/>
        <w:gridCol w:w="1275"/>
        <w:gridCol w:w="142"/>
        <w:gridCol w:w="1276"/>
      </w:tblGrid>
      <w:tr w:rsidR="004E6DE2" w:rsidRPr="002E7A0E" w14:paraId="4886059B" w14:textId="77777777" w:rsidTr="008E583D">
        <w:tc>
          <w:tcPr>
            <w:tcW w:w="3685" w:type="dxa"/>
            <w:gridSpan w:val="2"/>
          </w:tcPr>
          <w:p w14:paraId="292C06E5" w14:textId="77777777" w:rsidR="004E6DE2" w:rsidRPr="002E7A0E" w:rsidRDefault="004E6DE2" w:rsidP="004E6DE2">
            <w:pPr>
              <w:spacing w:line="320" w:lineRule="exact"/>
              <w:jc w:val="center"/>
              <w:rPr>
                <w:rFonts w:asciiTheme="majorBidi" w:hAnsiTheme="majorBidi" w:cstheme="majorBidi"/>
                <w:lang w:val="en"/>
              </w:rPr>
            </w:pPr>
          </w:p>
        </w:tc>
        <w:tc>
          <w:tcPr>
            <w:tcW w:w="5529" w:type="dxa"/>
            <w:gridSpan w:val="7"/>
            <w:tcBorders>
              <w:top w:val="single" w:sz="6" w:space="0" w:color="auto"/>
              <w:bottom w:val="single" w:sz="6" w:space="0" w:color="auto"/>
            </w:tcBorders>
          </w:tcPr>
          <w:p w14:paraId="19115211" w14:textId="77777777" w:rsidR="004E6DE2" w:rsidRPr="002E7A0E" w:rsidRDefault="004E6DE2" w:rsidP="004E6DE2">
            <w:pPr>
              <w:spacing w:line="320" w:lineRule="exact"/>
              <w:ind w:left="-47"/>
              <w:jc w:val="center"/>
              <w:rPr>
                <w:rFonts w:asciiTheme="majorBidi" w:hAnsiTheme="majorBidi" w:cstheme="majorBidi"/>
              </w:rPr>
            </w:pPr>
            <w:r w:rsidRPr="002E7A0E">
              <w:rPr>
                <w:rFonts w:asciiTheme="majorBidi" w:hAnsiTheme="majorBidi" w:cstheme="majorBidi"/>
              </w:rPr>
              <w:t>Consolidated</w:t>
            </w:r>
          </w:p>
        </w:tc>
      </w:tr>
      <w:tr w:rsidR="004E6DE2" w:rsidRPr="002E7A0E" w14:paraId="2033F41C" w14:textId="77777777" w:rsidTr="008E583D">
        <w:tc>
          <w:tcPr>
            <w:tcW w:w="3685" w:type="dxa"/>
            <w:gridSpan w:val="2"/>
          </w:tcPr>
          <w:p w14:paraId="5891E452" w14:textId="77777777" w:rsidR="004E6DE2" w:rsidRPr="002E7A0E" w:rsidRDefault="004E6DE2" w:rsidP="004E6DE2">
            <w:pPr>
              <w:spacing w:line="320" w:lineRule="exact"/>
              <w:jc w:val="center"/>
              <w:rPr>
                <w:rFonts w:asciiTheme="majorBidi" w:hAnsiTheme="majorBidi" w:cstheme="majorBidi"/>
              </w:rPr>
            </w:pPr>
          </w:p>
        </w:tc>
        <w:tc>
          <w:tcPr>
            <w:tcW w:w="1276" w:type="dxa"/>
            <w:tcBorders>
              <w:top w:val="single" w:sz="6" w:space="0" w:color="auto"/>
            </w:tcBorders>
          </w:tcPr>
          <w:p w14:paraId="6FF115E6" w14:textId="77777777" w:rsidR="004E6DE2" w:rsidRPr="002E7A0E" w:rsidRDefault="004E6DE2" w:rsidP="004E6DE2">
            <w:pPr>
              <w:spacing w:line="320" w:lineRule="exact"/>
              <w:jc w:val="center"/>
              <w:rPr>
                <w:rFonts w:asciiTheme="majorBidi" w:hAnsiTheme="majorBidi" w:cstheme="majorBidi"/>
              </w:rPr>
            </w:pPr>
            <w:r w:rsidRPr="002E7A0E">
              <w:rPr>
                <w:rFonts w:asciiTheme="majorBidi" w:hAnsiTheme="majorBidi" w:cstheme="majorBidi"/>
              </w:rPr>
              <w:t>Balance per book</w:t>
            </w:r>
          </w:p>
        </w:tc>
        <w:tc>
          <w:tcPr>
            <w:tcW w:w="134" w:type="dxa"/>
            <w:tcBorders>
              <w:top w:val="single" w:sz="6" w:space="0" w:color="auto"/>
            </w:tcBorders>
          </w:tcPr>
          <w:p w14:paraId="0EE1F8EA" w14:textId="77777777" w:rsidR="004E6DE2" w:rsidRPr="002E7A0E" w:rsidRDefault="004E6DE2" w:rsidP="004E6DE2">
            <w:pPr>
              <w:spacing w:line="320" w:lineRule="exact"/>
              <w:jc w:val="center"/>
              <w:rPr>
                <w:rFonts w:asciiTheme="majorBidi" w:hAnsiTheme="majorBidi" w:cstheme="majorBidi"/>
              </w:rPr>
            </w:pPr>
          </w:p>
        </w:tc>
        <w:tc>
          <w:tcPr>
            <w:tcW w:w="2701" w:type="dxa"/>
            <w:gridSpan w:val="3"/>
            <w:tcBorders>
              <w:top w:val="single" w:sz="6" w:space="0" w:color="auto"/>
              <w:bottom w:val="single" w:sz="6" w:space="0" w:color="000000"/>
            </w:tcBorders>
          </w:tcPr>
          <w:p w14:paraId="0E16F344" w14:textId="77777777" w:rsidR="00C0537D" w:rsidRPr="002E7A0E" w:rsidRDefault="004E6DE2" w:rsidP="004E6DE2">
            <w:pPr>
              <w:spacing w:line="320" w:lineRule="exact"/>
              <w:jc w:val="center"/>
              <w:rPr>
                <w:rFonts w:asciiTheme="majorBidi" w:hAnsiTheme="majorBidi" w:cstheme="majorBidi"/>
              </w:rPr>
            </w:pPr>
            <w:r w:rsidRPr="002E7A0E">
              <w:rPr>
                <w:rFonts w:asciiTheme="majorBidi" w:hAnsiTheme="majorBidi" w:cstheme="majorBidi"/>
              </w:rPr>
              <w:t xml:space="preserve">Revenue (expenses) </w:t>
            </w:r>
          </w:p>
          <w:p w14:paraId="217F2B68" w14:textId="77777777" w:rsidR="004E6DE2" w:rsidRPr="002E7A0E" w:rsidRDefault="004E6DE2" w:rsidP="004E6DE2">
            <w:pPr>
              <w:spacing w:line="320" w:lineRule="exact"/>
              <w:jc w:val="center"/>
              <w:rPr>
                <w:rFonts w:asciiTheme="majorBidi" w:hAnsiTheme="majorBidi" w:cstheme="majorBidi"/>
              </w:rPr>
            </w:pPr>
            <w:r w:rsidRPr="002E7A0E">
              <w:rPr>
                <w:rFonts w:asciiTheme="majorBidi" w:hAnsiTheme="majorBidi" w:cstheme="majorBidi"/>
              </w:rPr>
              <w:t>during the period</w:t>
            </w:r>
          </w:p>
        </w:tc>
        <w:tc>
          <w:tcPr>
            <w:tcW w:w="142" w:type="dxa"/>
            <w:tcBorders>
              <w:top w:val="single" w:sz="6" w:space="0" w:color="auto"/>
            </w:tcBorders>
          </w:tcPr>
          <w:p w14:paraId="26B0F4FF" w14:textId="77777777" w:rsidR="004E6DE2" w:rsidRPr="002E7A0E" w:rsidRDefault="004E6DE2" w:rsidP="004E6DE2">
            <w:pPr>
              <w:spacing w:line="320" w:lineRule="exact"/>
              <w:jc w:val="center"/>
              <w:rPr>
                <w:rFonts w:asciiTheme="majorBidi" w:hAnsiTheme="majorBidi" w:cstheme="majorBidi"/>
              </w:rPr>
            </w:pPr>
          </w:p>
        </w:tc>
        <w:tc>
          <w:tcPr>
            <w:tcW w:w="1276" w:type="dxa"/>
            <w:tcBorders>
              <w:top w:val="single" w:sz="6" w:space="0" w:color="auto"/>
            </w:tcBorders>
          </w:tcPr>
          <w:p w14:paraId="6DB3A7A9" w14:textId="77777777" w:rsidR="004E6DE2" w:rsidRPr="002E7A0E" w:rsidRDefault="004E6DE2" w:rsidP="004E6DE2">
            <w:pPr>
              <w:spacing w:line="320" w:lineRule="exact"/>
              <w:jc w:val="center"/>
              <w:rPr>
                <w:rFonts w:asciiTheme="majorBidi" w:hAnsiTheme="majorBidi" w:cstheme="majorBidi"/>
              </w:rPr>
            </w:pPr>
            <w:r w:rsidRPr="002E7A0E">
              <w:rPr>
                <w:rFonts w:asciiTheme="majorBidi" w:hAnsiTheme="majorBidi" w:cstheme="majorBidi"/>
              </w:rPr>
              <w:t>Balance per book</w:t>
            </w:r>
          </w:p>
        </w:tc>
      </w:tr>
      <w:tr w:rsidR="004E6DE2" w:rsidRPr="002E7A0E" w14:paraId="1D644B0E" w14:textId="77777777" w:rsidTr="008E583D">
        <w:tc>
          <w:tcPr>
            <w:tcW w:w="3685" w:type="dxa"/>
            <w:gridSpan w:val="2"/>
          </w:tcPr>
          <w:p w14:paraId="04289770" w14:textId="77777777" w:rsidR="004E6DE2" w:rsidRPr="002E7A0E" w:rsidRDefault="004E6DE2" w:rsidP="004E6DE2">
            <w:pPr>
              <w:spacing w:line="320" w:lineRule="exact"/>
              <w:jc w:val="center"/>
              <w:rPr>
                <w:rFonts w:asciiTheme="majorBidi" w:hAnsiTheme="majorBidi" w:cstheme="majorBidi"/>
              </w:rPr>
            </w:pPr>
          </w:p>
        </w:tc>
        <w:tc>
          <w:tcPr>
            <w:tcW w:w="1276" w:type="dxa"/>
            <w:tcBorders>
              <w:bottom w:val="single" w:sz="6" w:space="0" w:color="auto"/>
            </w:tcBorders>
          </w:tcPr>
          <w:p w14:paraId="24465F2F" w14:textId="77777777" w:rsidR="004E6DE2" w:rsidRPr="002E7A0E" w:rsidRDefault="004E6DE2" w:rsidP="004E6DE2">
            <w:pPr>
              <w:spacing w:line="320" w:lineRule="exact"/>
              <w:jc w:val="center"/>
              <w:rPr>
                <w:rFonts w:asciiTheme="majorBidi" w:hAnsiTheme="majorBidi" w:cstheme="majorBidi"/>
              </w:rPr>
            </w:pPr>
            <w:r w:rsidRPr="002E7A0E">
              <w:rPr>
                <w:rFonts w:asciiTheme="majorBidi" w:hAnsiTheme="majorBidi" w:cstheme="majorBidi"/>
              </w:rPr>
              <w:t>as at January</w:t>
            </w:r>
          </w:p>
          <w:p w14:paraId="3ABE4A18" w14:textId="77777777" w:rsidR="004E6DE2" w:rsidRPr="003B2E52" w:rsidRDefault="004E6DE2" w:rsidP="004E6DE2">
            <w:pPr>
              <w:spacing w:line="320" w:lineRule="exact"/>
              <w:jc w:val="center"/>
              <w:rPr>
                <w:rFonts w:asciiTheme="majorBidi" w:hAnsiTheme="majorBidi" w:cstheme="majorBidi"/>
                <w:cs/>
              </w:rPr>
            </w:pPr>
            <w:r w:rsidRPr="002E7A0E">
              <w:rPr>
                <w:rFonts w:asciiTheme="majorBidi" w:hAnsiTheme="majorBidi" w:cstheme="majorBidi"/>
              </w:rPr>
              <w:t>1, 2019</w:t>
            </w:r>
          </w:p>
        </w:tc>
        <w:tc>
          <w:tcPr>
            <w:tcW w:w="134" w:type="dxa"/>
          </w:tcPr>
          <w:p w14:paraId="312D4127" w14:textId="77777777" w:rsidR="004E6DE2" w:rsidRPr="002E7A0E" w:rsidRDefault="004E6DE2" w:rsidP="004E6DE2">
            <w:pPr>
              <w:spacing w:line="320" w:lineRule="exact"/>
              <w:jc w:val="center"/>
              <w:rPr>
                <w:rFonts w:asciiTheme="majorBidi" w:hAnsiTheme="majorBidi" w:cstheme="majorBidi"/>
              </w:rPr>
            </w:pPr>
          </w:p>
        </w:tc>
        <w:tc>
          <w:tcPr>
            <w:tcW w:w="1284" w:type="dxa"/>
            <w:tcBorders>
              <w:top w:val="single" w:sz="6" w:space="0" w:color="000000"/>
              <w:bottom w:val="single" w:sz="6" w:space="0" w:color="auto"/>
            </w:tcBorders>
          </w:tcPr>
          <w:p w14:paraId="3029451E" w14:textId="77777777" w:rsidR="004E6DE2" w:rsidRPr="002E7A0E" w:rsidRDefault="004E6DE2" w:rsidP="004E6DE2">
            <w:pPr>
              <w:spacing w:line="320" w:lineRule="exact"/>
              <w:ind w:right="-165" w:hanging="169"/>
              <w:jc w:val="center"/>
              <w:rPr>
                <w:rFonts w:asciiTheme="majorBidi" w:hAnsiTheme="majorBidi" w:cstheme="majorBidi"/>
              </w:rPr>
            </w:pPr>
            <w:r w:rsidRPr="002E7A0E">
              <w:rPr>
                <w:rFonts w:asciiTheme="majorBidi" w:hAnsiTheme="majorBidi" w:cstheme="majorBidi"/>
              </w:rPr>
              <w:t>In profit or loss</w:t>
            </w:r>
          </w:p>
        </w:tc>
        <w:tc>
          <w:tcPr>
            <w:tcW w:w="142" w:type="dxa"/>
            <w:tcBorders>
              <w:top w:val="single" w:sz="6" w:space="0" w:color="000000"/>
            </w:tcBorders>
          </w:tcPr>
          <w:p w14:paraId="3A4D6278" w14:textId="77777777" w:rsidR="004E6DE2" w:rsidRPr="002E7A0E" w:rsidRDefault="004E6DE2" w:rsidP="004E6DE2">
            <w:pPr>
              <w:spacing w:line="320" w:lineRule="exact"/>
              <w:jc w:val="center"/>
              <w:rPr>
                <w:rFonts w:asciiTheme="majorBidi" w:hAnsiTheme="majorBidi" w:cstheme="majorBidi"/>
              </w:rPr>
            </w:pPr>
          </w:p>
        </w:tc>
        <w:tc>
          <w:tcPr>
            <w:tcW w:w="1275" w:type="dxa"/>
            <w:tcBorders>
              <w:top w:val="single" w:sz="6" w:space="0" w:color="000000"/>
              <w:bottom w:val="single" w:sz="6" w:space="0" w:color="auto"/>
            </w:tcBorders>
          </w:tcPr>
          <w:p w14:paraId="45C775E0" w14:textId="77777777" w:rsidR="004E6DE2" w:rsidRPr="003B2E52" w:rsidRDefault="004E6DE2" w:rsidP="004E6DE2">
            <w:pPr>
              <w:spacing w:line="320" w:lineRule="exact"/>
              <w:jc w:val="center"/>
              <w:rPr>
                <w:rFonts w:asciiTheme="majorBidi" w:hAnsiTheme="majorBidi" w:cstheme="majorBidi"/>
                <w:cs/>
              </w:rPr>
            </w:pPr>
            <w:r w:rsidRPr="002E7A0E">
              <w:rPr>
                <w:rFonts w:asciiTheme="majorBidi" w:hAnsiTheme="majorBidi" w:cstheme="majorBidi"/>
              </w:rPr>
              <w:t>In other comprehensive income</w:t>
            </w:r>
          </w:p>
        </w:tc>
        <w:tc>
          <w:tcPr>
            <w:tcW w:w="142" w:type="dxa"/>
          </w:tcPr>
          <w:p w14:paraId="1001FBE1" w14:textId="77777777" w:rsidR="004E6DE2" w:rsidRPr="002E7A0E" w:rsidRDefault="004E6DE2" w:rsidP="004E6DE2">
            <w:pPr>
              <w:spacing w:line="320" w:lineRule="exact"/>
              <w:jc w:val="center"/>
              <w:rPr>
                <w:rFonts w:asciiTheme="majorBidi" w:hAnsiTheme="majorBidi" w:cstheme="majorBidi"/>
              </w:rPr>
            </w:pPr>
          </w:p>
        </w:tc>
        <w:tc>
          <w:tcPr>
            <w:tcW w:w="1276" w:type="dxa"/>
            <w:tcBorders>
              <w:bottom w:val="single" w:sz="6" w:space="0" w:color="auto"/>
            </w:tcBorders>
          </w:tcPr>
          <w:p w14:paraId="372890A0" w14:textId="47E0CCEF" w:rsidR="004E6DE2" w:rsidRPr="002E7A0E" w:rsidRDefault="004E6DE2" w:rsidP="004E6DE2">
            <w:pPr>
              <w:spacing w:line="320" w:lineRule="exact"/>
              <w:jc w:val="center"/>
              <w:rPr>
                <w:rFonts w:asciiTheme="majorBidi" w:hAnsiTheme="majorBidi" w:cstheme="majorBidi"/>
                <w:spacing w:val="-4"/>
              </w:rPr>
            </w:pPr>
            <w:r w:rsidRPr="002E7A0E">
              <w:rPr>
                <w:rFonts w:asciiTheme="majorBidi" w:hAnsiTheme="majorBidi" w:cstheme="majorBidi"/>
                <w:spacing w:val="-4"/>
              </w:rPr>
              <w:t xml:space="preserve">as at </w:t>
            </w:r>
            <w:r w:rsidR="00A3659E" w:rsidRPr="002E7A0E">
              <w:rPr>
                <w:rFonts w:asciiTheme="majorBidi" w:hAnsiTheme="majorBidi" w:cstheme="majorBidi"/>
                <w:spacing w:val="-4"/>
              </w:rPr>
              <w:t>Dec</w:t>
            </w:r>
            <w:r w:rsidR="00C919D3" w:rsidRPr="002E7A0E">
              <w:rPr>
                <w:rFonts w:asciiTheme="majorBidi" w:hAnsiTheme="majorBidi" w:cstheme="majorBidi"/>
                <w:spacing w:val="-4"/>
              </w:rPr>
              <w:t>ember</w:t>
            </w:r>
          </w:p>
          <w:p w14:paraId="2A411235" w14:textId="4DDEC86E" w:rsidR="004E6DE2" w:rsidRPr="003B2E52" w:rsidRDefault="004E6DE2" w:rsidP="004E6DE2">
            <w:pPr>
              <w:spacing w:line="320" w:lineRule="exact"/>
              <w:jc w:val="center"/>
              <w:rPr>
                <w:rFonts w:asciiTheme="majorBidi" w:hAnsiTheme="majorBidi" w:cstheme="majorBidi"/>
                <w:cs/>
              </w:rPr>
            </w:pPr>
            <w:r w:rsidRPr="002E7A0E">
              <w:rPr>
                <w:rFonts w:asciiTheme="majorBidi" w:hAnsiTheme="majorBidi" w:cstheme="majorBidi"/>
                <w:spacing w:val="-4"/>
              </w:rPr>
              <w:t>3</w:t>
            </w:r>
            <w:r w:rsidR="00A3659E" w:rsidRPr="002E7A0E">
              <w:rPr>
                <w:rFonts w:asciiTheme="majorBidi" w:hAnsiTheme="majorBidi" w:cstheme="majorBidi"/>
                <w:spacing w:val="-4"/>
              </w:rPr>
              <w:t>1</w:t>
            </w:r>
            <w:r w:rsidRPr="002E7A0E">
              <w:rPr>
                <w:rFonts w:asciiTheme="majorBidi" w:hAnsiTheme="majorBidi" w:cstheme="majorBidi"/>
                <w:spacing w:val="-4"/>
              </w:rPr>
              <w:t>, 2019</w:t>
            </w:r>
          </w:p>
        </w:tc>
      </w:tr>
      <w:tr w:rsidR="004E6DE2" w:rsidRPr="002E7A0E" w14:paraId="27A2D96F" w14:textId="77777777" w:rsidTr="008E583D">
        <w:tc>
          <w:tcPr>
            <w:tcW w:w="3685" w:type="dxa"/>
            <w:gridSpan w:val="2"/>
          </w:tcPr>
          <w:p w14:paraId="2BA01CB9" w14:textId="77777777" w:rsidR="004E6DE2" w:rsidRPr="002E7A0E" w:rsidRDefault="004E6DE2" w:rsidP="004E6DE2">
            <w:pPr>
              <w:spacing w:line="320" w:lineRule="exact"/>
              <w:rPr>
                <w:rFonts w:asciiTheme="majorBidi" w:hAnsiTheme="majorBidi" w:cstheme="majorBidi"/>
              </w:rPr>
            </w:pPr>
            <w:r w:rsidRPr="002E7A0E">
              <w:rPr>
                <w:rStyle w:val="hps"/>
                <w:rFonts w:asciiTheme="majorBidi" w:hAnsiTheme="majorBidi" w:cstheme="majorBidi"/>
                <w:lang w:val="en"/>
              </w:rPr>
              <w:t>Deferred</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tax</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assets</w:t>
            </w:r>
            <w:r w:rsidRPr="002E7A0E">
              <w:rPr>
                <w:rFonts w:asciiTheme="majorBidi" w:hAnsiTheme="majorBidi" w:cstheme="majorBidi"/>
              </w:rPr>
              <w:t>:</w:t>
            </w:r>
          </w:p>
        </w:tc>
        <w:tc>
          <w:tcPr>
            <w:tcW w:w="1276" w:type="dxa"/>
            <w:tcBorders>
              <w:top w:val="single" w:sz="6" w:space="0" w:color="auto"/>
            </w:tcBorders>
          </w:tcPr>
          <w:p w14:paraId="387AA75F" w14:textId="77777777" w:rsidR="004E6DE2" w:rsidRPr="002E7A0E" w:rsidRDefault="004E6DE2" w:rsidP="004E6DE2">
            <w:pPr>
              <w:spacing w:line="320" w:lineRule="exact"/>
              <w:jc w:val="right"/>
              <w:rPr>
                <w:rFonts w:asciiTheme="majorBidi" w:hAnsiTheme="majorBidi" w:cstheme="majorBidi"/>
              </w:rPr>
            </w:pPr>
          </w:p>
        </w:tc>
        <w:tc>
          <w:tcPr>
            <w:tcW w:w="134" w:type="dxa"/>
          </w:tcPr>
          <w:p w14:paraId="5473A9E6" w14:textId="77777777" w:rsidR="004E6DE2" w:rsidRPr="002E7A0E" w:rsidRDefault="004E6DE2" w:rsidP="004E6DE2">
            <w:pPr>
              <w:spacing w:line="320" w:lineRule="exact"/>
              <w:rPr>
                <w:rFonts w:asciiTheme="majorBidi" w:hAnsiTheme="majorBidi" w:cstheme="majorBidi"/>
              </w:rPr>
            </w:pPr>
          </w:p>
        </w:tc>
        <w:tc>
          <w:tcPr>
            <w:tcW w:w="1284" w:type="dxa"/>
            <w:tcBorders>
              <w:top w:val="single" w:sz="6" w:space="0" w:color="auto"/>
            </w:tcBorders>
          </w:tcPr>
          <w:p w14:paraId="7449B3D8" w14:textId="77777777" w:rsidR="004E6DE2" w:rsidRPr="002E7A0E" w:rsidRDefault="004E6DE2" w:rsidP="004E6DE2">
            <w:pPr>
              <w:spacing w:line="320" w:lineRule="exact"/>
              <w:jc w:val="center"/>
              <w:rPr>
                <w:rFonts w:asciiTheme="majorBidi" w:hAnsiTheme="majorBidi" w:cstheme="majorBidi"/>
              </w:rPr>
            </w:pPr>
          </w:p>
        </w:tc>
        <w:tc>
          <w:tcPr>
            <w:tcW w:w="142" w:type="dxa"/>
          </w:tcPr>
          <w:p w14:paraId="4A8556C3" w14:textId="77777777" w:rsidR="004E6DE2" w:rsidRPr="002E7A0E" w:rsidRDefault="004E6DE2" w:rsidP="004E6DE2">
            <w:pPr>
              <w:spacing w:line="320" w:lineRule="exact"/>
              <w:rPr>
                <w:rFonts w:asciiTheme="majorBidi" w:hAnsiTheme="majorBidi" w:cstheme="majorBidi"/>
              </w:rPr>
            </w:pPr>
          </w:p>
        </w:tc>
        <w:tc>
          <w:tcPr>
            <w:tcW w:w="1275" w:type="dxa"/>
            <w:tcBorders>
              <w:top w:val="single" w:sz="6" w:space="0" w:color="auto"/>
            </w:tcBorders>
          </w:tcPr>
          <w:p w14:paraId="785E42E4" w14:textId="77777777" w:rsidR="004E6DE2" w:rsidRPr="002E7A0E" w:rsidRDefault="004E6DE2" w:rsidP="004E6DE2">
            <w:pPr>
              <w:spacing w:line="320" w:lineRule="exact"/>
              <w:jc w:val="center"/>
              <w:rPr>
                <w:rFonts w:asciiTheme="majorBidi" w:hAnsiTheme="majorBidi" w:cstheme="majorBidi"/>
              </w:rPr>
            </w:pPr>
          </w:p>
        </w:tc>
        <w:tc>
          <w:tcPr>
            <w:tcW w:w="142" w:type="dxa"/>
          </w:tcPr>
          <w:p w14:paraId="53390CAE" w14:textId="77777777" w:rsidR="004E6DE2" w:rsidRPr="002E7A0E" w:rsidRDefault="004E6DE2" w:rsidP="004E6DE2">
            <w:pPr>
              <w:spacing w:line="320" w:lineRule="exact"/>
              <w:rPr>
                <w:rFonts w:asciiTheme="majorBidi" w:hAnsiTheme="majorBidi" w:cstheme="majorBidi"/>
              </w:rPr>
            </w:pPr>
          </w:p>
        </w:tc>
        <w:tc>
          <w:tcPr>
            <w:tcW w:w="1276" w:type="dxa"/>
            <w:tcBorders>
              <w:top w:val="single" w:sz="6" w:space="0" w:color="auto"/>
            </w:tcBorders>
          </w:tcPr>
          <w:p w14:paraId="4EA83FC2" w14:textId="77777777" w:rsidR="004E6DE2" w:rsidRPr="002E7A0E" w:rsidRDefault="004E6DE2" w:rsidP="004E6DE2">
            <w:pPr>
              <w:spacing w:line="320" w:lineRule="exact"/>
              <w:jc w:val="right"/>
              <w:rPr>
                <w:rFonts w:asciiTheme="majorBidi" w:hAnsiTheme="majorBidi" w:cstheme="majorBidi"/>
              </w:rPr>
            </w:pPr>
          </w:p>
        </w:tc>
      </w:tr>
      <w:tr w:rsidR="00CB01EB" w:rsidRPr="002E7A0E" w14:paraId="0ADC5B48" w14:textId="77777777" w:rsidTr="008E583D">
        <w:tc>
          <w:tcPr>
            <w:tcW w:w="3685" w:type="dxa"/>
            <w:gridSpan w:val="2"/>
          </w:tcPr>
          <w:p w14:paraId="2D7C36A4" w14:textId="77777777" w:rsidR="00CB01EB" w:rsidRPr="002E7A0E" w:rsidRDefault="00CB01EB" w:rsidP="00CB01EB">
            <w:pPr>
              <w:tabs>
                <w:tab w:val="left" w:pos="177"/>
                <w:tab w:val="left" w:pos="289"/>
              </w:tabs>
              <w:spacing w:line="320" w:lineRule="exact"/>
              <w:ind w:left="226"/>
              <w:rPr>
                <w:rStyle w:val="hps"/>
                <w:rFonts w:asciiTheme="majorBidi" w:hAnsiTheme="majorBidi" w:cstheme="majorBidi"/>
                <w:lang w:val="en"/>
              </w:rPr>
            </w:pPr>
            <w:r w:rsidRPr="002E7A0E">
              <w:rPr>
                <w:rFonts w:asciiTheme="majorBidi" w:hAnsiTheme="majorBidi" w:cstheme="majorBidi"/>
              </w:rPr>
              <w:t>Allowance for doubtful accounts</w:t>
            </w:r>
          </w:p>
        </w:tc>
        <w:tc>
          <w:tcPr>
            <w:tcW w:w="1276" w:type="dxa"/>
          </w:tcPr>
          <w:p w14:paraId="1148F7B7" w14:textId="77777777" w:rsidR="00CB01EB" w:rsidRPr="002E7A0E" w:rsidRDefault="00CB01EB" w:rsidP="00360A1F">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33</w:t>
            </w:r>
          </w:p>
        </w:tc>
        <w:tc>
          <w:tcPr>
            <w:tcW w:w="134" w:type="dxa"/>
          </w:tcPr>
          <w:p w14:paraId="3753DB8E" w14:textId="77777777"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Pr>
          <w:p w14:paraId="271AB9A5" w14:textId="2F2B5C73" w:rsidR="00CB01EB" w:rsidRPr="002E7A0E" w:rsidRDefault="00CB01EB" w:rsidP="00360A1F">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4750A75D" w14:textId="77777777" w:rsidR="00CB01EB" w:rsidRPr="002E7A0E" w:rsidRDefault="00CB01EB" w:rsidP="00360A1F">
            <w:pPr>
              <w:spacing w:line="320" w:lineRule="exact"/>
              <w:ind w:right="284"/>
              <w:jc w:val="right"/>
              <w:rPr>
                <w:rFonts w:asciiTheme="majorBidi" w:hAnsiTheme="majorBidi" w:cstheme="majorBidi"/>
              </w:rPr>
            </w:pPr>
          </w:p>
        </w:tc>
        <w:tc>
          <w:tcPr>
            <w:tcW w:w="1275" w:type="dxa"/>
          </w:tcPr>
          <w:p w14:paraId="7C316C01" w14:textId="2D8671BC" w:rsidR="00CB01EB" w:rsidRPr="002E7A0E" w:rsidRDefault="00CB01EB" w:rsidP="00360A1F">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0F095EAC" w14:textId="77777777"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7581AD25" w14:textId="19C5F77D" w:rsidR="00CB01EB" w:rsidRPr="002E7A0E" w:rsidRDefault="00CB01EB" w:rsidP="00360A1F">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33</w:t>
            </w:r>
          </w:p>
        </w:tc>
      </w:tr>
      <w:tr w:rsidR="00CB01EB" w:rsidRPr="002E7A0E" w14:paraId="11BB656A" w14:textId="77777777" w:rsidTr="008E583D">
        <w:tc>
          <w:tcPr>
            <w:tcW w:w="3685" w:type="dxa"/>
            <w:gridSpan w:val="2"/>
          </w:tcPr>
          <w:p w14:paraId="42A68FEE" w14:textId="77777777" w:rsidR="00CB01EB" w:rsidRPr="002E7A0E" w:rsidRDefault="00CB01EB" w:rsidP="00CB01EB">
            <w:pPr>
              <w:tabs>
                <w:tab w:val="left" w:pos="177"/>
                <w:tab w:val="left" w:pos="289"/>
              </w:tabs>
              <w:spacing w:line="320" w:lineRule="exact"/>
              <w:ind w:left="226"/>
              <w:rPr>
                <w:rFonts w:asciiTheme="majorBidi" w:hAnsiTheme="majorBidi" w:cstheme="majorBidi"/>
              </w:rPr>
            </w:pPr>
            <w:r w:rsidRPr="002E7A0E">
              <w:rPr>
                <w:rFonts w:asciiTheme="majorBidi" w:hAnsiTheme="majorBidi" w:cstheme="majorBidi"/>
              </w:rPr>
              <w:t xml:space="preserve">Allowance for diminution in value of </w:t>
            </w:r>
          </w:p>
        </w:tc>
        <w:tc>
          <w:tcPr>
            <w:tcW w:w="1276" w:type="dxa"/>
          </w:tcPr>
          <w:p w14:paraId="0AEC6ED6" w14:textId="77777777" w:rsidR="00CB01EB" w:rsidRPr="002E7A0E" w:rsidRDefault="00CB01EB" w:rsidP="00360A1F">
            <w:pPr>
              <w:pStyle w:val="BodyTextIndent"/>
              <w:tabs>
                <w:tab w:val="decimal" w:pos="670"/>
              </w:tabs>
              <w:spacing w:line="320" w:lineRule="exact"/>
              <w:ind w:left="0"/>
              <w:jc w:val="right"/>
              <w:rPr>
                <w:rFonts w:asciiTheme="majorBidi" w:hAnsiTheme="majorBidi" w:cstheme="majorBidi"/>
                <w:sz w:val="28"/>
                <w:szCs w:val="28"/>
              </w:rPr>
            </w:pPr>
          </w:p>
        </w:tc>
        <w:tc>
          <w:tcPr>
            <w:tcW w:w="134" w:type="dxa"/>
          </w:tcPr>
          <w:p w14:paraId="2B64C543" w14:textId="77777777" w:rsidR="00CB01EB" w:rsidRPr="002E7A0E" w:rsidRDefault="00CB01EB" w:rsidP="00CB01EB">
            <w:pPr>
              <w:spacing w:line="320" w:lineRule="exact"/>
              <w:rPr>
                <w:rFonts w:asciiTheme="majorBidi" w:hAnsiTheme="majorBidi" w:cstheme="majorBidi"/>
              </w:rPr>
            </w:pPr>
          </w:p>
        </w:tc>
        <w:tc>
          <w:tcPr>
            <w:tcW w:w="1284" w:type="dxa"/>
          </w:tcPr>
          <w:p w14:paraId="53F053AF" w14:textId="51B11B92"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42" w:type="dxa"/>
          </w:tcPr>
          <w:p w14:paraId="45C75131" w14:textId="77777777"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Pr>
          <w:p w14:paraId="0A829EDE" w14:textId="569C9FF3"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42" w:type="dxa"/>
          </w:tcPr>
          <w:p w14:paraId="50156ADD" w14:textId="77777777" w:rsidR="00CB01EB" w:rsidRPr="002E7A0E" w:rsidRDefault="00CB01EB" w:rsidP="00CB01EB">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60B16D4F" w14:textId="49D04966" w:rsidR="00CB01EB" w:rsidRPr="002E7A0E" w:rsidRDefault="00CB01EB" w:rsidP="00360A1F">
            <w:pPr>
              <w:pStyle w:val="BodyTextIndent"/>
              <w:tabs>
                <w:tab w:val="decimal" w:pos="670"/>
              </w:tabs>
              <w:spacing w:line="320" w:lineRule="exact"/>
              <w:ind w:left="0"/>
              <w:jc w:val="right"/>
              <w:rPr>
                <w:rFonts w:asciiTheme="majorBidi" w:hAnsiTheme="majorBidi" w:cstheme="majorBidi"/>
                <w:sz w:val="28"/>
                <w:szCs w:val="28"/>
              </w:rPr>
            </w:pPr>
          </w:p>
        </w:tc>
      </w:tr>
      <w:tr w:rsidR="00CC373A" w:rsidRPr="002E7A0E" w14:paraId="3D117776" w14:textId="77777777" w:rsidTr="008E583D">
        <w:tc>
          <w:tcPr>
            <w:tcW w:w="179" w:type="dxa"/>
          </w:tcPr>
          <w:p w14:paraId="5D2E54B2" w14:textId="77777777" w:rsidR="00CC373A" w:rsidRPr="002E7A0E" w:rsidRDefault="00CC373A" w:rsidP="00CC373A">
            <w:pPr>
              <w:spacing w:line="320" w:lineRule="exact"/>
              <w:rPr>
                <w:rFonts w:asciiTheme="majorBidi" w:hAnsiTheme="majorBidi" w:cstheme="majorBidi"/>
              </w:rPr>
            </w:pPr>
          </w:p>
        </w:tc>
        <w:tc>
          <w:tcPr>
            <w:tcW w:w="3506" w:type="dxa"/>
          </w:tcPr>
          <w:p w14:paraId="55740B8D" w14:textId="77777777" w:rsidR="00CC373A" w:rsidRPr="002E7A0E" w:rsidRDefault="00CC373A" w:rsidP="00CC373A">
            <w:pPr>
              <w:spacing w:line="320" w:lineRule="exact"/>
              <w:ind w:left="189"/>
              <w:rPr>
                <w:rFonts w:asciiTheme="majorBidi" w:hAnsiTheme="majorBidi" w:cstheme="majorBidi"/>
              </w:rPr>
            </w:pPr>
            <w:r w:rsidRPr="002E7A0E">
              <w:rPr>
                <w:rFonts w:asciiTheme="majorBidi" w:hAnsiTheme="majorBidi" w:cstheme="majorBidi"/>
              </w:rPr>
              <w:t>inventories</w:t>
            </w:r>
          </w:p>
        </w:tc>
        <w:tc>
          <w:tcPr>
            <w:tcW w:w="1276" w:type="dxa"/>
            <w:vAlign w:val="bottom"/>
          </w:tcPr>
          <w:p w14:paraId="5FEC06B9" w14:textId="17425CD2"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252</w:t>
            </w:r>
          </w:p>
        </w:tc>
        <w:tc>
          <w:tcPr>
            <w:tcW w:w="134" w:type="dxa"/>
          </w:tcPr>
          <w:p w14:paraId="7CCAD3A0" w14:textId="31DBD962"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Pr>
          <w:p w14:paraId="0C259AF6" w14:textId="61B26FF3"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204</w:t>
            </w:r>
          </w:p>
        </w:tc>
        <w:tc>
          <w:tcPr>
            <w:tcW w:w="142" w:type="dxa"/>
          </w:tcPr>
          <w:p w14:paraId="19B69055" w14:textId="42A4DB38"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Pr>
          <w:p w14:paraId="0BCBD2DE" w14:textId="3590C579"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256534CA" w14:textId="5FD0C0BE" w:rsidR="00CC373A" w:rsidRPr="002E7A0E" w:rsidRDefault="00CC373A" w:rsidP="00CC373A">
            <w:pPr>
              <w:pStyle w:val="BodyTextIndent"/>
              <w:tabs>
                <w:tab w:val="decimal" w:pos="670"/>
              </w:tabs>
              <w:spacing w:line="320" w:lineRule="exact"/>
              <w:ind w:left="0" w:right="57"/>
              <w:jc w:val="center"/>
              <w:rPr>
                <w:rFonts w:asciiTheme="majorBidi" w:hAnsiTheme="majorBidi" w:cstheme="majorBidi"/>
                <w:sz w:val="28"/>
                <w:szCs w:val="28"/>
              </w:rPr>
            </w:pPr>
          </w:p>
        </w:tc>
        <w:tc>
          <w:tcPr>
            <w:tcW w:w="1276" w:type="dxa"/>
          </w:tcPr>
          <w:p w14:paraId="36A6EE51" w14:textId="66E4D61D"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456</w:t>
            </w:r>
          </w:p>
        </w:tc>
      </w:tr>
      <w:tr w:rsidR="00CC373A" w:rsidRPr="002E7A0E" w14:paraId="3F14B781" w14:textId="77777777" w:rsidTr="008E583D">
        <w:tc>
          <w:tcPr>
            <w:tcW w:w="3685" w:type="dxa"/>
            <w:gridSpan w:val="2"/>
          </w:tcPr>
          <w:p w14:paraId="6220C222" w14:textId="77777777" w:rsidR="00CC373A" w:rsidRPr="002E7A0E" w:rsidRDefault="00CC373A" w:rsidP="00CC373A">
            <w:pPr>
              <w:spacing w:line="320" w:lineRule="exact"/>
              <w:ind w:left="226"/>
              <w:rPr>
                <w:rStyle w:val="hps"/>
                <w:rFonts w:asciiTheme="majorBidi" w:hAnsiTheme="majorBidi" w:cstheme="majorBidi"/>
                <w:lang w:val="en"/>
              </w:rPr>
            </w:pPr>
            <w:r w:rsidRPr="002E7A0E">
              <w:rPr>
                <w:rFonts w:asciiTheme="majorBidi" w:hAnsiTheme="majorBidi" w:cstheme="majorBidi"/>
              </w:rPr>
              <w:t>Gain on sales of inventories to subsidiary</w:t>
            </w:r>
          </w:p>
        </w:tc>
        <w:tc>
          <w:tcPr>
            <w:tcW w:w="1276" w:type="dxa"/>
            <w:vAlign w:val="bottom"/>
          </w:tcPr>
          <w:p w14:paraId="1DC46B25" w14:textId="691FCE0A"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124</w:t>
            </w:r>
          </w:p>
        </w:tc>
        <w:tc>
          <w:tcPr>
            <w:tcW w:w="134" w:type="dxa"/>
          </w:tcPr>
          <w:p w14:paraId="134F2749" w14:textId="77777777" w:rsidR="00CC373A" w:rsidRPr="002E7A0E" w:rsidRDefault="00CC373A" w:rsidP="00CC373A">
            <w:pPr>
              <w:spacing w:line="320" w:lineRule="exact"/>
              <w:jc w:val="right"/>
              <w:rPr>
                <w:rFonts w:asciiTheme="majorBidi" w:hAnsiTheme="majorBidi" w:cstheme="majorBidi"/>
              </w:rPr>
            </w:pPr>
          </w:p>
        </w:tc>
        <w:tc>
          <w:tcPr>
            <w:tcW w:w="1284" w:type="dxa"/>
          </w:tcPr>
          <w:p w14:paraId="5EA2E1E0" w14:textId="3EB56A0B"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(20)</w:t>
            </w:r>
          </w:p>
        </w:tc>
        <w:tc>
          <w:tcPr>
            <w:tcW w:w="142" w:type="dxa"/>
          </w:tcPr>
          <w:p w14:paraId="29C03DB8" w14:textId="445231D0" w:rsidR="00CC373A" w:rsidRPr="002E7A0E" w:rsidRDefault="00CC373A" w:rsidP="00CC373A">
            <w:pPr>
              <w:pStyle w:val="BodyTextIndent"/>
              <w:tabs>
                <w:tab w:val="decimal" w:pos="670"/>
              </w:tabs>
              <w:spacing w:line="320" w:lineRule="exact"/>
              <w:ind w:left="0" w:right="57" w:firstLine="0"/>
              <w:rPr>
                <w:rFonts w:asciiTheme="majorBidi" w:hAnsiTheme="majorBidi" w:cstheme="majorBidi"/>
                <w:sz w:val="28"/>
                <w:szCs w:val="28"/>
              </w:rPr>
            </w:pPr>
          </w:p>
        </w:tc>
        <w:tc>
          <w:tcPr>
            <w:tcW w:w="1275" w:type="dxa"/>
          </w:tcPr>
          <w:p w14:paraId="4F0C9289" w14:textId="67B5CB64"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305E71AE"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323BE6DF" w14:textId="647D1CAD"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104</w:t>
            </w:r>
          </w:p>
        </w:tc>
      </w:tr>
      <w:tr w:rsidR="00CC373A" w:rsidRPr="002E7A0E" w14:paraId="74F62F98" w14:textId="77777777" w:rsidTr="008E583D">
        <w:tc>
          <w:tcPr>
            <w:tcW w:w="3685" w:type="dxa"/>
            <w:gridSpan w:val="2"/>
          </w:tcPr>
          <w:p w14:paraId="18D09613" w14:textId="77777777" w:rsidR="00CC373A" w:rsidRPr="002E7A0E" w:rsidRDefault="00CC373A" w:rsidP="00CC373A">
            <w:pPr>
              <w:spacing w:line="320" w:lineRule="exact"/>
              <w:ind w:left="226"/>
              <w:rPr>
                <w:rStyle w:val="hps"/>
                <w:rFonts w:asciiTheme="majorBidi" w:hAnsiTheme="majorBidi" w:cstheme="majorBidi"/>
              </w:rPr>
            </w:pPr>
            <w:r w:rsidRPr="002E7A0E">
              <w:rPr>
                <w:rFonts w:asciiTheme="majorBidi" w:hAnsiTheme="majorBidi" w:cstheme="majorBidi"/>
              </w:rPr>
              <w:t>The difference from depreciation - buildings</w:t>
            </w:r>
          </w:p>
        </w:tc>
        <w:tc>
          <w:tcPr>
            <w:tcW w:w="1276" w:type="dxa"/>
          </w:tcPr>
          <w:p w14:paraId="151A11F3" w14:textId="4A012AF4"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216</w:t>
            </w:r>
          </w:p>
        </w:tc>
        <w:tc>
          <w:tcPr>
            <w:tcW w:w="134" w:type="dxa"/>
          </w:tcPr>
          <w:p w14:paraId="242F4FDA"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Pr>
          <w:p w14:paraId="461716FE" w14:textId="081205F8" w:rsidR="00CC373A" w:rsidRPr="002E7A0E" w:rsidRDefault="00E50676" w:rsidP="00CC373A">
            <w:pPr>
              <w:pStyle w:val="BodyTextIndent"/>
              <w:tabs>
                <w:tab w:val="decimal" w:pos="670"/>
              </w:tabs>
              <w:spacing w:line="320" w:lineRule="exact"/>
              <w:ind w:left="0"/>
              <w:jc w:val="right"/>
              <w:rPr>
                <w:rFonts w:asciiTheme="majorBidi" w:hAnsiTheme="majorBidi" w:cstheme="majorBidi"/>
                <w:sz w:val="28"/>
                <w:szCs w:val="28"/>
              </w:rPr>
            </w:pPr>
            <w:r>
              <w:rPr>
                <w:rFonts w:asciiTheme="majorBidi" w:hAnsiTheme="majorBidi" w:cstheme="majorBidi"/>
                <w:sz w:val="28"/>
                <w:szCs w:val="28"/>
              </w:rPr>
              <w:t>50</w:t>
            </w:r>
          </w:p>
        </w:tc>
        <w:tc>
          <w:tcPr>
            <w:tcW w:w="142" w:type="dxa"/>
          </w:tcPr>
          <w:p w14:paraId="7ED9DBF8" w14:textId="6FBE5032" w:rsidR="00CC373A" w:rsidRPr="002E7A0E" w:rsidRDefault="00CC373A" w:rsidP="00CC373A">
            <w:pPr>
              <w:pStyle w:val="BodyTextIndent"/>
              <w:tabs>
                <w:tab w:val="decimal" w:pos="670"/>
              </w:tabs>
              <w:spacing w:line="320" w:lineRule="exact"/>
              <w:ind w:left="0" w:right="57"/>
              <w:rPr>
                <w:rFonts w:asciiTheme="majorBidi" w:hAnsiTheme="majorBidi" w:cstheme="majorBidi"/>
                <w:sz w:val="28"/>
                <w:szCs w:val="28"/>
              </w:rPr>
            </w:pPr>
          </w:p>
        </w:tc>
        <w:tc>
          <w:tcPr>
            <w:tcW w:w="1275" w:type="dxa"/>
          </w:tcPr>
          <w:p w14:paraId="06D8C729" w14:textId="1431EAD9"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455D325B"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2361AB52" w14:textId="1B2E0089"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26</w:t>
            </w:r>
            <w:r w:rsidR="00297F92">
              <w:rPr>
                <w:rFonts w:asciiTheme="majorBidi" w:hAnsiTheme="majorBidi" w:cstheme="majorBidi"/>
                <w:sz w:val="28"/>
                <w:szCs w:val="28"/>
              </w:rPr>
              <w:t>6</w:t>
            </w:r>
          </w:p>
        </w:tc>
      </w:tr>
      <w:tr w:rsidR="00CC373A" w:rsidRPr="002E7A0E" w14:paraId="2D4F1A59" w14:textId="77777777" w:rsidTr="000D1145">
        <w:tc>
          <w:tcPr>
            <w:tcW w:w="3685" w:type="dxa"/>
            <w:gridSpan w:val="2"/>
          </w:tcPr>
          <w:p w14:paraId="238CCD03" w14:textId="77777777" w:rsidR="00CC373A" w:rsidRPr="002E7A0E" w:rsidRDefault="00CC373A" w:rsidP="00CC373A">
            <w:pPr>
              <w:spacing w:line="320" w:lineRule="exact"/>
              <w:ind w:left="226"/>
              <w:rPr>
                <w:rFonts w:asciiTheme="majorBidi" w:hAnsiTheme="majorBidi" w:cstheme="majorBidi"/>
              </w:rPr>
            </w:pPr>
            <w:r w:rsidRPr="002E7A0E">
              <w:rPr>
                <w:rFonts w:asciiTheme="majorBidi" w:hAnsiTheme="majorBidi" w:cstheme="majorBidi"/>
              </w:rPr>
              <w:t>Provision for long-term employee benefits</w:t>
            </w:r>
          </w:p>
        </w:tc>
        <w:tc>
          <w:tcPr>
            <w:tcW w:w="1276" w:type="dxa"/>
            <w:vAlign w:val="bottom"/>
          </w:tcPr>
          <w:p w14:paraId="6BA1AA0E" w14:textId="1EBABC5C"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1,289</w:t>
            </w:r>
          </w:p>
        </w:tc>
        <w:tc>
          <w:tcPr>
            <w:tcW w:w="134" w:type="dxa"/>
          </w:tcPr>
          <w:p w14:paraId="3405BD3E"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Pr>
          <w:p w14:paraId="5B39CB90" w14:textId="753E975F"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641</w:t>
            </w:r>
          </w:p>
        </w:tc>
        <w:tc>
          <w:tcPr>
            <w:tcW w:w="142" w:type="dxa"/>
          </w:tcPr>
          <w:p w14:paraId="53433D8F" w14:textId="2DD0F719"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641</w:t>
            </w:r>
          </w:p>
        </w:tc>
        <w:tc>
          <w:tcPr>
            <w:tcW w:w="1275" w:type="dxa"/>
          </w:tcPr>
          <w:p w14:paraId="559D8684" w14:textId="0844E152"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173E618E"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4F3131C4" w14:textId="0120BDD9"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1,930</w:t>
            </w:r>
          </w:p>
        </w:tc>
      </w:tr>
      <w:tr w:rsidR="00CC373A" w:rsidRPr="002E7A0E" w14:paraId="79F301FC" w14:textId="77777777" w:rsidTr="008E583D">
        <w:tc>
          <w:tcPr>
            <w:tcW w:w="3685" w:type="dxa"/>
            <w:gridSpan w:val="2"/>
          </w:tcPr>
          <w:p w14:paraId="4EB2A29F" w14:textId="77777777" w:rsidR="00CC373A" w:rsidRPr="002E7A0E" w:rsidRDefault="00CC373A" w:rsidP="00CC373A">
            <w:pPr>
              <w:spacing w:line="320" w:lineRule="exact"/>
              <w:ind w:left="226"/>
              <w:rPr>
                <w:rFonts w:asciiTheme="majorBidi" w:hAnsiTheme="majorBidi" w:cstheme="majorBidi"/>
              </w:rPr>
            </w:pPr>
            <w:r w:rsidRPr="002E7A0E">
              <w:rPr>
                <w:rFonts w:asciiTheme="majorBidi" w:hAnsiTheme="majorBidi" w:cstheme="majorBidi"/>
              </w:rPr>
              <w:t xml:space="preserve">Loss on revaluation of available-for-sale </w:t>
            </w:r>
          </w:p>
        </w:tc>
        <w:tc>
          <w:tcPr>
            <w:tcW w:w="1276" w:type="dxa"/>
          </w:tcPr>
          <w:p w14:paraId="361582E2" w14:textId="77777777"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p>
        </w:tc>
        <w:tc>
          <w:tcPr>
            <w:tcW w:w="134" w:type="dxa"/>
          </w:tcPr>
          <w:p w14:paraId="724AD8C3" w14:textId="77777777" w:rsidR="00CC373A" w:rsidRPr="002E7A0E" w:rsidRDefault="00CC373A" w:rsidP="00CC373A">
            <w:pPr>
              <w:spacing w:line="320" w:lineRule="exact"/>
              <w:jc w:val="right"/>
              <w:rPr>
                <w:rFonts w:asciiTheme="majorBidi" w:hAnsiTheme="majorBidi" w:cstheme="majorBidi"/>
              </w:rPr>
            </w:pPr>
          </w:p>
        </w:tc>
        <w:tc>
          <w:tcPr>
            <w:tcW w:w="1284" w:type="dxa"/>
          </w:tcPr>
          <w:p w14:paraId="3C6AA7AD" w14:textId="3498CADC" w:rsidR="00CC373A" w:rsidRPr="002E7A0E" w:rsidRDefault="00CC373A" w:rsidP="00CC373A">
            <w:pPr>
              <w:spacing w:line="320" w:lineRule="exact"/>
              <w:jc w:val="right"/>
              <w:rPr>
                <w:rFonts w:asciiTheme="majorBidi" w:hAnsiTheme="majorBidi" w:cstheme="majorBidi"/>
              </w:rPr>
            </w:pPr>
          </w:p>
        </w:tc>
        <w:tc>
          <w:tcPr>
            <w:tcW w:w="142" w:type="dxa"/>
          </w:tcPr>
          <w:p w14:paraId="62AF74FB" w14:textId="380489DC"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Pr>
          <w:p w14:paraId="0027B8EC" w14:textId="3DBA88C2"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42" w:type="dxa"/>
          </w:tcPr>
          <w:p w14:paraId="0EEDF341"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5999BCF6" w14:textId="7D1C6878"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p>
        </w:tc>
      </w:tr>
      <w:tr w:rsidR="00CC373A" w:rsidRPr="002E7A0E" w14:paraId="104463A3" w14:textId="77777777" w:rsidTr="008E583D">
        <w:tc>
          <w:tcPr>
            <w:tcW w:w="3685" w:type="dxa"/>
            <w:gridSpan w:val="2"/>
          </w:tcPr>
          <w:p w14:paraId="7AA0240B" w14:textId="77777777" w:rsidR="00CC373A" w:rsidRPr="002E7A0E" w:rsidRDefault="00CC373A" w:rsidP="00CC373A">
            <w:pPr>
              <w:tabs>
                <w:tab w:val="left" w:pos="368"/>
              </w:tabs>
              <w:spacing w:line="320" w:lineRule="exact"/>
              <w:ind w:left="189"/>
              <w:rPr>
                <w:rFonts w:asciiTheme="majorBidi" w:hAnsiTheme="majorBidi" w:cstheme="majorBidi"/>
              </w:rPr>
            </w:pPr>
            <w:r w:rsidRPr="002E7A0E">
              <w:rPr>
                <w:rFonts w:asciiTheme="majorBidi" w:hAnsiTheme="majorBidi" w:cstheme="majorBidi"/>
              </w:rPr>
              <w:t xml:space="preserve">  </w:t>
            </w:r>
            <w:r w:rsidRPr="002E7A0E">
              <w:rPr>
                <w:rFonts w:asciiTheme="majorBidi" w:hAnsiTheme="majorBidi" w:cstheme="majorBidi"/>
              </w:rPr>
              <w:tab/>
              <w:t>investments</w:t>
            </w:r>
          </w:p>
        </w:tc>
        <w:tc>
          <w:tcPr>
            <w:tcW w:w="1276" w:type="dxa"/>
          </w:tcPr>
          <w:p w14:paraId="6C93B1CE" w14:textId="7EF81A7C"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4,855</w:t>
            </w:r>
          </w:p>
        </w:tc>
        <w:tc>
          <w:tcPr>
            <w:tcW w:w="134" w:type="dxa"/>
          </w:tcPr>
          <w:p w14:paraId="791916C1"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Pr>
          <w:p w14:paraId="528AF21B" w14:textId="3E1A9837"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3776E9B9" w14:textId="21299A49"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Pr>
          <w:p w14:paraId="67F137F8" w14:textId="4F89251F"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2,151</w:t>
            </w:r>
          </w:p>
        </w:tc>
        <w:tc>
          <w:tcPr>
            <w:tcW w:w="142" w:type="dxa"/>
          </w:tcPr>
          <w:p w14:paraId="2BFD1629"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27480068" w14:textId="6401B4F4"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7,00</w:t>
            </w:r>
            <w:r w:rsidR="00297F92">
              <w:rPr>
                <w:rFonts w:asciiTheme="majorBidi" w:hAnsiTheme="majorBidi" w:cstheme="majorBidi"/>
                <w:sz w:val="28"/>
                <w:szCs w:val="28"/>
              </w:rPr>
              <w:t>6</w:t>
            </w:r>
          </w:p>
        </w:tc>
      </w:tr>
      <w:tr w:rsidR="00CC373A" w:rsidRPr="002E7A0E" w14:paraId="677C7CB8" w14:textId="77777777" w:rsidTr="008E583D">
        <w:tc>
          <w:tcPr>
            <w:tcW w:w="179" w:type="dxa"/>
          </w:tcPr>
          <w:p w14:paraId="2AAF0D21" w14:textId="77777777" w:rsidR="00CC373A" w:rsidRPr="003B2E52" w:rsidRDefault="00CC373A" w:rsidP="00CC373A">
            <w:pPr>
              <w:tabs>
                <w:tab w:val="left" w:pos="317"/>
              </w:tabs>
              <w:spacing w:line="320" w:lineRule="exact"/>
              <w:jc w:val="center"/>
              <w:rPr>
                <w:rFonts w:asciiTheme="majorBidi" w:hAnsiTheme="majorBidi" w:cstheme="majorBidi"/>
                <w:cs/>
              </w:rPr>
            </w:pPr>
          </w:p>
        </w:tc>
        <w:tc>
          <w:tcPr>
            <w:tcW w:w="3506" w:type="dxa"/>
          </w:tcPr>
          <w:p w14:paraId="18976536" w14:textId="77777777" w:rsidR="00CC373A" w:rsidRPr="003B2E52" w:rsidRDefault="00CC373A" w:rsidP="00CC373A">
            <w:pPr>
              <w:tabs>
                <w:tab w:val="left" w:pos="317"/>
              </w:tabs>
              <w:spacing w:line="32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03128144" w14:textId="77777777"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6,769</w:t>
            </w:r>
          </w:p>
        </w:tc>
        <w:tc>
          <w:tcPr>
            <w:tcW w:w="134" w:type="dxa"/>
          </w:tcPr>
          <w:p w14:paraId="77F5CD77" w14:textId="7EBD71E8"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2BD83E2D" w14:textId="1B90C422"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87</w:t>
            </w:r>
            <w:r w:rsidR="004171C8">
              <w:rPr>
                <w:rFonts w:asciiTheme="majorBidi" w:hAnsiTheme="majorBidi" w:cstheme="majorBidi"/>
                <w:sz w:val="28"/>
                <w:szCs w:val="28"/>
              </w:rPr>
              <w:t>5</w:t>
            </w:r>
          </w:p>
        </w:tc>
        <w:tc>
          <w:tcPr>
            <w:tcW w:w="142" w:type="dxa"/>
          </w:tcPr>
          <w:p w14:paraId="21D61D24" w14:textId="5B61F20C"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2,151</w:t>
            </w:r>
          </w:p>
        </w:tc>
        <w:tc>
          <w:tcPr>
            <w:tcW w:w="1275" w:type="dxa"/>
            <w:tcBorders>
              <w:top w:val="single" w:sz="6" w:space="0" w:color="auto"/>
              <w:bottom w:val="single" w:sz="6" w:space="0" w:color="auto"/>
            </w:tcBorders>
          </w:tcPr>
          <w:p w14:paraId="2E28AAEC" w14:textId="363516B3"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2,151</w:t>
            </w:r>
          </w:p>
        </w:tc>
        <w:tc>
          <w:tcPr>
            <w:tcW w:w="142" w:type="dxa"/>
          </w:tcPr>
          <w:p w14:paraId="6931E617" w14:textId="63170993" w:rsidR="00CC373A" w:rsidRPr="002E7A0E" w:rsidRDefault="00CC373A" w:rsidP="00CC373A">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3A54EFB3" w14:textId="67EEB4FD"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9,79</w:t>
            </w:r>
            <w:r w:rsidR="00297F92">
              <w:rPr>
                <w:rFonts w:asciiTheme="majorBidi" w:hAnsiTheme="majorBidi" w:cstheme="majorBidi"/>
                <w:sz w:val="28"/>
                <w:szCs w:val="28"/>
              </w:rPr>
              <w:t>5</w:t>
            </w:r>
          </w:p>
        </w:tc>
      </w:tr>
      <w:tr w:rsidR="00CC373A" w:rsidRPr="002E7A0E" w14:paraId="01157227" w14:textId="77777777" w:rsidTr="008E583D">
        <w:trPr>
          <w:trHeight w:val="313"/>
        </w:trPr>
        <w:tc>
          <w:tcPr>
            <w:tcW w:w="3685" w:type="dxa"/>
            <w:gridSpan w:val="2"/>
          </w:tcPr>
          <w:p w14:paraId="2DC97EC1" w14:textId="77777777" w:rsidR="00CC373A" w:rsidRPr="002E7A0E" w:rsidRDefault="00CC373A" w:rsidP="00CC373A">
            <w:pPr>
              <w:spacing w:line="320" w:lineRule="exact"/>
              <w:rPr>
                <w:rFonts w:asciiTheme="majorBidi" w:hAnsiTheme="majorBidi" w:cstheme="majorBidi"/>
              </w:rPr>
            </w:pPr>
          </w:p>
        </w:tc>
        <w:tc>
          <w:tcPr>
            <w:tcW w:w="1276" w:type="dxa"/>
            <w:tcBorders>
              <w:top w:val="single" w:sz="6" w:space="0" w:color="auto"/>
            </w:tcBorders>
          </w:tcPr>
          <w:p w14:paraId="261078C6" w14:textId="77777777" w:rsidR="00CC373A" w:rsidRPr="002E7A0E" w:rsidRDefault="00CC373A" w:rsidP="00CC373A">
            <w:pPr>
              <w:spacing w:line="320" w:lineRule="exact"/>
              <w:jc w:val="right"/>
              <w:rPr>
                <w:rFonts w:asciiTheme="majorBidi" w:hAnsiTheme="majorBidi" w:cstheme="majorBidi"/>
              </w:rPr>
            </w:pPr>
          </w:p>
        </w:tc>
        <w:tc>
          <w:tcPr>
            <w:tcW w:w="134" w:type="dxa"/>
          </w:tcPr>
          <w:p w14:paraId="60F6026B" w14:textId="77777777" w:rsidR="00CC373A" w:rsidRPr="002E7A0E" w:rsidRDefault="00CC373A" w:rsidP="00CC373A">
            <w:pPr>
              <w:spacing w:line="320" w:lineRule="exact"/>
              <w:jc w:val="right"/>
              <w:rPr>
                <w:rFonts w:asciiTheme="majorBidi" w:hAnsiTheme="majorBidi" w:cstheme="majorBidi"/>
              </w:rPr>
            </w:pPr>
          </w:p>
        </w:tc>
        <w:tc>
          <w:tcPr>
            <w:tcW w:w="1284" w:type="dxa"/>
            <w:tcBorders>
              <w:top w:val="single" w:sz="6" w:space="0" w:color="auto"/>
            </w:tcBorders>
          </w:tcPr>
          <w:p w14:paraId="58C7AF71" w14:textId="0E66D332"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p>
        </w:tc>
        <w:tc>
          <w:tcPr>
            <w:tcW w:w="142" w:type="dxa"/>
          </w:tcPr>
          <w:p w14:paraId="7FA26374" w14:textId="5410A26F"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Borders>
              <w:top w:val="single" w:sz="6" w:space="0" w:color="auto"/>
            </w:tcBorders>
          </w:tcPr>
          <w:p w14:paraId="13CE5E71" w14:textId="02C70DC9"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42" w:type="dxa"/>
          </w:tcPr>
          <w:p w14:paraId="6F09CDEB"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tcBorders>
          </w:tcPr>
          <w:p w14:paraId="662DAB67" w14:textId="2A831B9D"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r>
      <w:tr w:rsidR="00CC373A" w:rsidRPr="002E7A0E" w14:paraId="384934D2" w14:textId="77777777" w:rsidTr="008E583D">
        <w:trPr>
          <w:trHeight w:val="313"/>
        </w:trPr>
        <w:tc>
          <w:tcPr>
            <w:tcW w:w="3685" w:type="dxa"/>
            <w:gridSpan w:val="2"/>
          </w:tcPr>
          <w:p w14:paraId="2EC8EC94" w14:textId="77777777" w:rsidR="00CC373A" w:rsidRPr="002E7A0E" w:rsidRDefault="00CC373A" w:rsidP="00CC373A">
            <w:pPr>
              <w:spacing w:line="320" w:lineRule="exact"/>
              <w:rPr>
                <w:rFonts w:asciiTheme="majorBidi" w:hAnsiTheme="majorBidi" w:cstheme="majorBidi"/>
              </w:rPr>
            </w:pPr>
            <w:r w:rsidRPr="002E7A0E">
              <w:rPr>
                <w:rFonts w:asciiTheme="majorBidi" w:hAnsiTheme="majorBidi" w:cstheme="majorBidi"/>
              </w:rPr>
              <w:t>Deferred tax liabilities:</w:t>
            </w:r>
          </w:p>
        </w:tc>
        <w:tc>
          <w:tcPr>
            <w:tcW w:w="1276" w:type="dxa"/>
          </w:tcPr>
          <w:p w14:paraId="6D28BC43" w14:textId="77777777" w:rsidR="00CC373A" w:rsidRPr="003B2E52" w:rsidRDefault="00CC373A" w:rsidP="00CC373A">
            <w:pPr>
              <w:spacing w:line="320" w:lineRule="exact"/>
              <w:ind w:right="284"/>
              <w:jc w:val="right"/>
              <w:rPr>
                <w:rFonts w:asciiTheme="majorBidi" w:hAnsiTheme="majorBidi" w:cstheme="majorBidi"/>
                <w:cs/>
              </w:rPr>
            </w:pPr>
            <w:r w:rsidRPr="002E7A0E">
              <w:rPr>
                <w:rFonts w:asciiTheme="majorBidi" w:hAnsiTheme="majorBidi" w:cstheme="majorBidi"/>
              </w:rPr>
              <w:t>-</w:t>
            </w:r>
          </w:p>
        </w:tc>
        <w:tc>
          <w:tcPr>
            <w:tcW w:w="134" w:type="dxa"/>
          </w:tcPr>
          <w:p w14:paraId="4ECB3B28" w14:textId="77777777" w:rsidR="00CC373A" w:rsidRPr="002E7A0E" w:rsidRDefault="00CC373A" w:rsidP="00CC373A">
            <w:pPr>
              <w:spacing w:line="320" w:lineRule="exact"/>
              <w:jc w:val="right"/>
              <w:rPr>
                <w:rFonts w:asciiTheme="majorBidi" w:hAnsiTheme="majorBidi" w:cstheme="majorBidi"/>
              </w:rPr>
            </w:pPr>
          </w:p>
        </w:tc>
        <w:tc>
          <w:tcPr>
            <w:tcW w:w="1284" w:type="dxa"/>
          </w:tcPr>
          <w:p w14:paraId="65A94379" w14:textId="25AA40C9" w:rsidR="00CC373A" w:rsidRPr="003B2E52" w:rsidRDefault="00CC373A" w:rsidP="00CC373A">
            <w:pPr>
              <w:spacing w:line="320" w:lineRule="exact"/>
              <w:ind w:right="170"/>
              <w:jc w:val="right"/>
              <w:rPr>
                <w:rFonts w:asciiTheme="majorBidi" w:hAnsiTheme="majorBidi" w:cstheme="majorBidi"/>
                <w:cs/>
              </w:rPr>
            </w:pPr>
            <w:r w:rsidRPr="002E7A0E">
              <w:rPr>
                <w:rFonts w:asciiTheme="majorBidi" w:hAnsiTheme="majorBidi" w:cstheme="majorBidi"/>
              </w:rPr>
              <w:t>-</w:t>
            </w:r>
          </w:p>
        </w:tc>
        <w:tc>
          <w:tcPr>
            <w:tcW w:w="142" w:type="dxa"/>
          </w:tcPr>
          <w:p w14:paraId="298E5FE9" w14:textId="1D3453D8" w:rsidR="00CC373A" w:rsidRPr="002E7A0E" w:rsidRDefault="00CC373A" w:rsidP="00CC373A">
            <w:pPr>
              <w:spacing w:line="320" w:lineRule="exact"/>
              <w:ind w:right="170"/>
              <w:jc w:val="right"/>
              <w:rPr>
                <w:rFonts w:asciiTheme="majorBidi" w:hAnsiTheme="majorBidi" w:cstheme="majorBidi"/>
              </w:rPr>
            </w:pPr>
          </w:p>
        </w:tc>
        <w:tc>
          <w:tcPr>
            <w:tcW w:w="1275" w:type="dxa"/>
          </w:tcPr>
          <w:p w14:paraId="56023726" w14:textId="002DECB8" w:rsidR="00CC373A" w:rsidRPr="002E7A0E" w:rsidRDefault="00CC373A" w:rsidP="00CC373A">
            <w:pPr>
              <w:spacing w:line="320" w:lineRule="exact"/>
              <w:ind w:right="284"/>
              <w:jc w:val="right"/>
              <w:rPr>
                <w:rFonts w:asciiTheme="majorBidi" w:hAnsiTheme="majorBidi" w:cstheme="majorBidi"/>
              </w:rPr>
            </w:pPr>
            <w:r w:rsidRPr="002E7A0E">
              <w:rPr>
                <w:rFonts w:asciiTheme="majorBidi" w:hAnsiTheme="majorBidi" w:cstheme="majorBidi"/>
              </w:rPr>
              <w:t>-</w:t>
            </w:r>
          </w:p>
        </w:tc>
        <w:tc>
          <w:tcPr>
            <w:tcW w:w="142" w:type="dxa"/>
          </w:tcPr>
          <w:p w14:paraId="2E0A8DEA" w14:textId="77777777" w:rsidR="00CC373A" w:rsidRPr="002E7A0E" w:rsidRDefault="00CC373A" w:rsidP="00CC373A">
            <w:pPr>
              <w:spacing w:line="320" w:lineRule="exact"/>
              <w:ind w:right="170"/>
              <w:jc w:val="right"/>
              <w:rPr>
                <w:rFonts w:asciiTheme="majorBidi" w:hAnsiTheme="majorBidi" w:cstheme="majorBidi"/>
              </w:rPr>
            </w:pPr>
          </w:p>
        </w:tc>
        <w:tc>
          <w:tcPr>
            <w:tcW w:w="1276" w:type="dxa"/>
          </w:tcPr>
          <w:p w14:paraId="65F30D11" w14:textId="5C23929D" w:rsidR="00CC373A" w:rsidRPr="003B2E52" w:rsidRDefault="00CC373A" w:rsidP="00CC373A">
            <w:pPr>
              <w:spacing w:line="320" w:lineRule="exact"/>
              <w:ind w:right="284"/>
              <w:jc w:val="right"/>
              <w:rPr>
                <w:rFonts w:asciiTheme="majorBidi" w:hAnsiTheme="majorBidi" w:cstheme="majorBidi"/>
                <w:cs/>
              </w:rPr>
            </w:pPr>
            <w:r w:rsidRPr="002E7A0E">
              <w:rPr>
                <w:rFonts w:asciiTheme="majorBidi" w:hAnsiTheme="majorBidi" w:cstheme="majorBidi"/>
              </w:rPr>
              <w:t>-</w:t>
            </w:r>
          </w:p>
        </w:tc>
      </w:tr>
      <w:tr w:rsidR="00CC373A" w:rsidRPr="002E7A0E" w14:paraId="30D007E1" w14:textId="77777777" w:rsidTr="008E583D">
        <w:tc>
          <w:tcPr>
            <w:tcW w:w="179" w:type="dxa"/>
          </w:tcPr>
          <w:p w14:paraId="6B7C287D" w14:textId="77777777" w:rsidR="00CC373A" w:rsidRPr="003B2E52" w:rsidRDefault="00CC373A" w:rsidP="00CC373A">
            <w:pPr>
              <w:tabs>
                <w:tab w:val="left" w:pos="317"/>
              </w:tabs>
              <w:spacing w:line="320" w:lineRule="exact"/>
              <w:jc w:val="center"/>
              <w:rPr>
                <w:rFonts w:asciiTheme="majorBidi" w:hAnsiTheme="majorBidi" w:cstheme="majorBidi"/>
                <w:cs/>
              </w:rPr>
            </w:pPr>
          </w:p>
        </w:tc>
        <w:tc>
          <w:tcPr>
            <w:tcW w:w="3506" w:type="dxa"/>
          </w:tcPr>
          <w:p w14:paraId="152A3933" w14:textId="77777777" w:rsidR="00CC373A" w:rsidRPr="003B2E52" w:rsidRDefault="00CC373A" w:rsidP="00CC373A">
            <w:pPr>
              <w:tabs>
                <w:tab w:val="left" w:pos="317"/>
              </w:tabs>
              <w:spacing w:line="320" w:lineRule="exac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0FE121B0" w14:textId="77777777" w:rsidR="00CC373A" w:rsidRPr="002E7A0E" w:rsidRDefault="00CC373A" w:rsidP="00CC373A">
            <w:pPr>
              <w:spacing w:line="320" w:lineRule="exact"/>
              <w:ind w:right="284"/>
              <w:jc w:val="right"/>
              <w:rPr>
                <w:rFonts w:asciiTheme="majorBidi" w:hAnsiTheme="majorBidi" w:cstheme="majorBidi"/>
              </w:rPr>
            </w:pPr>
            <w:r w:rsidRPr="002E7A0E">
              <w:rPr>
                <w:rFonts w:asciiTheme="majorBidi" w:hAnsiTheme="majorBidi" w:cstheme="majorBidi"/>
              </w:rPr>
              <w:t>-</w:t>
            </w:r>
          </w:p>
        </w:tc>
        <w:tc>
          <w:tcPr>
            <w:tcW w:w="134" w:type="dxa"/>
          </w:tcPr>
          <w:p w14:paraId="4AD60D57" w14:textId="437C6288" w:rsidR="00CC373A" w:rsidRPr="002E7A0E" w:rsidRDefault="00CC373A" w:rsidP="00CC373A">
            <w:pPr>
              <w:spacing w:line="320" w:lineRule="exact"/>
              <w:ind w:right="170"/>
              <w:jc w:val="right"/>
              <w:rPr>
                <w:rFonts w:asciiTheme="majorBidi" w:hAnsiTheme="majorBidi" w:cstheme="majorBidi"/>
              </w:rPr>
            </w:pPr>
          </w:p>
        </w:tc>
        <w:tc>
          <w:tcPr>
            <w:tcW w:w="1284" w:type="dxa"/>
            <w:tcBorders>
              <w:top w:val="single" w:sz="6" w:space="0" w:color="auto"/>
              <w:bottom w:val="single" w:sz="6" w:space="0" w:color="auto"/>
            </w:tcBorders>
          </w:tcPr>
          <w:p w14:paraId="10CAA97C" w14:textId="21AD1320" w:rsidR="00CC373A" w:rsidRPr="002E7A0E" w:rsidRDefault="00CC373A" w:rsidP="00CC373A">
            <w:pPr>
              <w:spacing w:line="320" w:lineRule="exact"/>
              <w:ind w:right="170"/>
              <w:jc w:val="right"/>
              <w:rPr>
                <w:rFonts w:asciiTheme="majorBidi" w:hAnsiTheme="majorBidi" w:cstheme="majorBidi"/>
              </w:rPr>
            </w:pPr>
            <w:r w:rsidRPr="002E7A0E">
              <w:rPr>
                <w:rFonts w:asciiTheme="majorBidi" w:hAnsiTheme="majorBidi" w:cstheme="majorBidi"/>
              </w:rPr>
              <w:t>-</w:t>
            </w:r>
          </w:p>
        </w:tc>
        <w:tc>
          <w:tcPr>
            <w:tcW w:w="142" w:type="dxa"/>
          </w:tcPr>
          <w:p w14:paraId="49D4BC95" w14:textId="4AF77DCC" w:rsidR="00CC373A" w:rsidRPr="002E7A0E" w:rsidRDefault="00CC373A" w:rsidP="00CC373A">
            <w:pPr>
              <w:spacing w:line="320" w:lineRule="exact"/>
              <w:ind w:right="170"/>
              <w:jc w:val="right"/>
              <w:rPr>
                <w:rFonts w:asciiTheme="majorBidi" w:hAnsiTheme="majorBidi" w:cstheme="majorBidi"/>
              </w:rPr>
            </w:pPr>
          </w:p>
        </w:tc>
        <w:tc>
          <w:tcPr>
            <w:tcW w:w="1275" w:type="dxa"/>
            <w:tcBorders>
              <w:top w:val="single" w:sz="6" w:space="0" w:color="auto"/>
              <w:bottom w:val="single" w:sz="6" w:space="0" w:color="auto"/>
            </w:tcBorders>
          </w:tcPr>
          <w:p w14:paraId="0153855C" w14:textId="2A5951F4" w:rsidR="00CC373A" w:rsidRPr="002E7A0E" w:rsidRDefault="00CC373A" w:rsidP="00CC373A">
            <w:pPr>
              <w:spacing w:line="320" w:lineRule="exact"/>
              <w:ind w:right="284"/>
              <w:jc w:val="right"/>
              <w:rPr>
                <w:rFonts w:asciiTheme="majorBidi" w:hAnsiTheme="majorBidi" w:cstheme="majorBidi"/>
              </w:rPr>
            </w:pPr>
            <w:r w:rsidRPr="002E7A0E">
              <w:rPr>
                <w:rFonts w:asciiTheme="majorBidi" w:hAnsiTheme="majorBidi" w:cstheme="majorBidi"/>
              </w:rPr>
              <w:t>-</w:t>
            </w:r>
          </w:p>
        </w:tc>
        <w:tc>
          <w:tcPr>
            <w:tcW w:w="142" w:type="dxa"/>
          </w:tcPr>
          <w:p w14:paraId="7C2FDD1B" w14:textId="1E76B481" w:rsidR="00CC373A" w:rsidRPr="002E7A0E" w:rsidRDefault="00CC373A" w:rsidP="00CC373A">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tcPr>
          <w:p w14:paraId="534247F9" w14:textId="5BF62C4F" w:rsidR="00CC373A" w:rsidRPr="002E7A0E" w:rsidRDefault="00CC373A" w:rsidP="00CC373A">
            <w:pPr>
              <w:spacing w:line="320" w:lineRule="exact"/>
              <w:ind w:right="284"/>
              <w:jc w:val="right"/>
              <w:rPr>
                <w:rFonts w:asciiTheme="majorBidi" w:hAnsiTheme="majorBidi" w:cstheme="majorBidi"/>
              </w:rPr>
            </w:pPr>
            <w:r w:rsidRPr="002E7A0E">
              <w:rPr>
                <w:rFonts w:asciiTheme="majorBidi" w:hAnsiTheme="majorBidi" w:cstheme="majorBidi"/>
              </w:rPr>
              <w:t>-</w:t>
            </w:r>
          </w:p>
        </w:tc>
      </w:tr>
      <w:tr w:rsidR="00CC373A" w:rsidRPr="002E7A0E" w14:paraId="6E226DBD" w14:textId="77777777" w:rsidTr="008E583D">
        <w:trPr>
          <w:trHeight w:val="180"/>
        </w:trPr>
        <w:tc>
          <w:tcPr>
            <w:tcW w:w="3685" w:type="dxa"/>
            <w:gridSpan w:val="2"/>
          </w:tcPr>
          <w:p w14:paraId="37CB1636" w14:textId="77777777" w:rsidR="00CC373A" w:rsidRPr="002E7A0E" w:rsidRDefault="00CC373A" w:rsidP="00CC373A">
            <w:pPr>
              <w:tabs>
                <w:tab w:val="left" w:pos="317"/>
              </w:tabs>
              <w:spacing w:line="320" w:lineRule="exact"/>
              <w:rPr>
                <w:rFonts w:asciiTheme="majorBidi" w:hAnsiTheme="majorBidi" w:cstheme="majorBidi"/>
              </w:rPr>
            </w:pPr>
            <w:r w:rsidRPr="002E7A0E">
              <w:rPr>
                <w:rFonts w:asciiTheme="majorBidi" w:hAnsiTheme="majorBidi" w:cstheme="majorBidi"/>
              </w:rPr>
              <w:t>Deferred tax assets-net</w:t>
            </w:r>
          </w:p>
        </w:tc>
        <w:tc>
          <w:tcPr>
            <w:tcW w:w="1276" w:type="dxa"/>
            <w:tcBorders>
              <w:top w:val="single" w:sz="6" w:space="0" w:color="auto"/>
              <w:bottom w:val="double" w:sz="6" w:space="0" w:color="auto"/>
            </w:tcBorders>
          </w:tcPr>
          <w:p w14:paraId="051FD66F" w14:textId="77777777"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6,769</w:t>
            </w:r>
          </w:p>
        </w:tc>
        <w:tc>
          <w:tcPr>
            <w:tcW w:w="134" w:type="dxa"/>
          </w:tcPr>
          <w:p w14:paraId="3172185F"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011DC943" w14:textId="57DDE5C5"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87</w:t>
            </w:r>
            <w:r w:rsidR="004171C8">
              <w:rPr>
                <w:rFonts w:asciiTheme="majorBidi" w:hAnsiTheme="majorBidi" w:cstheme="majorBidi"/>
                <w:sz w:val="28"/>
                <w:szCs w:val="28"/>
              </w:rPr>
              <w:t>5</w:t>
            </w:r>
          </w:p>
        </w:tc>
        <w:tc>
          <w:tcPr>
            <w:tcW w:w="142" w:type="dxa"/>
          </w:tcPr>
          <w:p w14:paraId="6EBEAD29"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2405E2FA" w14:textId="15B80F26"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2,151</w:t>
            </w:r>
          </w:p>
        </w:tc>
        <w:tc>
          <w:tcPr>
            <w:tcW w:w="142" w:type="dxa"/>
          </w:tcPr>
          <w:p w14:paraId="10E15130" w14:textId="77777777" w:rsidR="00CC373A" w:rsidRPr="002E7A0E" w:rsidRDefault="00CC373A" w:rsidP="00CC373A">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EF4530A" w14:textId="286E3051" w:rsidR="00CC373A" w:rsidRPr="002E7A0E" w:rsidRDefault="00CC373A" w:rsidP="00CC373A">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sz w:val="28"/>
                <w:szCs w:val="28"/>
              </w:rPr>
              <w:t>9,79</w:t>
            </w:r>
            <w:r w:rsidR="00297F92">
              <w:rPr>
                <w:rFonts w:asciiTheme="majorBidi" w:hAnsiTheme="majorBidi" w:cstheme="majorBidi"/>
                <w:sz w:val="28"/>
                <w:szCs w:val="28"/>
              </w:rPr>
              <w:t>5</w:t>
            </w:r>
          </w:p>
        </w:tc>
      </w:tr>
    </w:tbl>
    <w:p w14:paraId="6514FD1B" w14:textId="77777777" w:rsidR="00C1379A" w:rsidRPr="002E7A0E" w:rsidRDefault="00C1379A" w:rsidP="004E6DE2">
      <w:pPr>
        <w:spacing w:line="240" w:lineRule="atLeast"/>
        <w:ind w:right="-113"/>
        <w:jc w:val="right"/>
        <w:rPr>
          <w:rFonts w:asciiTheme="majorBidi" w:hAnsiTheme="majorBidi" w:cstheme="majorBidi"/>
          <w:sz w:val="20"/>
          <w:szCs w:val="20"/>
          <w:lang w:val="en-GB"/>
        </w:rPr>
      </w:pPr>
    </w:p>
    <w:p w14:paraId="1225C0FF" w14:textId="0438BBAE" w:rsidR="00C1379A" w:rsidRPr="002E7A0E" w:rsidRDefault="00C1379A" w:rsidP="004E6DE2">
      <w:pPr>
        <w:spacing w:line="240" w:lineRule="atLeast"/>
        <w:ind w:right="-113"/>
        <w:jc w:val="right"/>
        <w:rPr>
          <w:rFonts w:asciiTheme="majorBidi" w:hAnsiTheme="majorBidi" w:cstheme="majorBidi"/>
          <w:sz w:val="20"/>
          <w:szCs w:val="20"/>
          <w:lang w:val="en-GB"/>
        </w:rPr>
      </w:pPr>
    </w:p>
    <w:p w14:paraId="0F84A954" w14:textId="6F60A7F2" w:rsidR="006C36DD" w:rsidRPr="002E7A0E" w:rsidRDefault="006C36DD" w:rsidP="004E6DE2">
      <w:pPr>
        <w:spacing w:line="240" w:lineRule="atLeast"/>
        <w:ind w:right="-113"/>
        <w:jc w:val="right"/>
        <w:rPr>
          <w:rFonts w:asciiTheme="majorBidi" w:hAnsiTheme="majorBidi" w:cstheme="majorBidi"/>
          <w:sz w:val="20"/>
          <w:szCs w:val="20"/>
          <w:lang w:val="en-GB"/>
        </w:rPr>
      </w:pPr>
    </w:p>
    <w:p w14:paraId="6A17E41A" w14:textId="31969695" w:rsidR="006C36DD" w:rsidRPr="002E7A0E" w:rsidRDefault="006C36DD" w:rsidP="004E6DE2">
      <w:pPr>
        <w:spacing w:line="240" w:lineRule="atLeast"/>
        <w:ind w:right="-113"/>
        <w:jc w:val="right"/>
        <w:rPr>
          <w:rFonts w:asciiTheme="majorBidi" w:hAnsiTheme="majorBidi" w:cstheme="majorBidi"/>
          <w:sz w:val="20"/>
          <w:szCs w:val="20"/>
          <w:lang w:val="en-GB"/>
        </w:rPr>
      </w:pPr>
    </w:p>
    <w:p w14:paraId="791BA37F" w14:textId="345C4961" w:rsidR="006C36DD" w:rsidRPr="002E7A0E" w:rsidRDefault="006C36DD" w:rsidP="004E6DE2">
      <w:pPr>
        <w:spacing w:line="240" w:lineRule="atLeast"/>
        <w:ind w:right="-113"/>
        <w:jc w:val="right"/>
        <w:rPr>
          <w:rFonts w:asciiTheme="majorBidi" w:hAnsiTheme="majorBidi" w:cstheme="majorBidi"/>
          <w:sz w:val="20"/>
          <w:szCs w:val="20"/>
          <w:lang w:val="en-GB"/>
        </w:rPr>
      </w:pPr>
    </w:p>
    <w:p w14:paraId="5377ED06" w14:textId="3ACCD067" w:rsidR="006C36DD" w:rsidRPr="002E7A0E" w:rsidRDefault="006C36DD" w:rsidP="004E6DE2">
      <w:pPr>
        <w:spacing w:line="240" w:lineRule="atLeast"/>
        <w:ind w:right="-113"/>
        <w:jc w:val="right"/>
        <w:rPr>
          <w:rFonts w:asciiTheme="majorBidi" w:hAnsiTheme="majorBidi" w:cstheme="majorBidi"/>
          <w:sz w:val="20"/>
          <w:szCs w:val="20"/>
          <w:lang w:val="en-GB"/>
        </w:rPr>
      </w:pPr>
    </w:p>
    <w:p w14:paraId="5E63D55C" w14:textId="36FD1160" w:rsidR="006C36DD" w:rsidRPr="002E7A0E" w:rsidRDefault="006C36DD" w:rsidP="004E6DE2">
      <w:pPr>
        <w:spacing w:line="240" w:lineRule="atLeast"/>
        <w:ind w:right="-113"/>
        <w:jc w:val="right"/>
        <w:rPr>
          <w:rFonts w:asciiTheme="majorBidi" w:hAnsiTheme="majorBidi" w:cstheme="majorBidi"/>
          <w:sz w:val="20"/>
          <w:szCs w:val="20"/>
          <w:lang w:val="en-GB"/>
        </w:rPr>
      </w:pPr>
    </w:p>
    <w:p w14:paraId="25905962" w14:textId="2DC1BF59" w:rsidR="006C36DD" w:rsidRPr="002E7A0E" w:rsidRDefault="006C36DD" w:rsidP="004E6DE2">
      <w:pPr>
        <w:spacing w:line="240" w:lineRule="atLeast"/>
        <w:ind w:right="-113"/>
        <w:jc w:val="right"/>
        <w:rPr>
          <w:rFonts w:asciiTheme="majorBidi" w:hAnsiTheme="majorBidi" w:cstheme="majorBidi"/>
          <w:sz w:val="20"/>
          <w:szCs w:val="20"/>
          <w:lang w:val="en-GB"/>
        </w:rPr>
      </w:pPr>
    </w:p>
    <w:p w14:paraId="39D8D3F6" w14:textId="713ED2B1" w:rsidR="004E6DE2" w:rsidRPr="002E7A0E" w:rsidRDefault="004E6DE2" w:rsidP="004E6DE2">
      <w:pPr>
        <w:spacing w:line="240" w:lineRule="atLeast"/>
        <w:ind w:right="-113"/>
        <w:jc w:val="right"/>
        <w:rPr>
          <w:rFonts w:asciiTheme="majorBidi" w:hAnsiTheme="majorBidi" w:cstheme="majorBidi"/>
          <w:shd w:val="clear" w:color="auto" w:fill="FFFFFF"/>
        </w:rPr>
      </w:pPr>
      <w:r w:rsidRPr="002E7A0E">
        <w:rPr>
          <w:rFonts w:asciiTheme="majorBidi" w:hAnsiTheme="majorBidi" w:cstheme="majorBidi"/>
          <w:sz w:val="20"/>
          <w:szCs w:val="20"/>
          <w:lang w:val="en-GB"/>
        </w:rPr>
        <w:lastRenderedPageBreak/>
        <w:t xml:space="preserve">     </w:t>
      </w:r>
      <w:r w:rsidRPr="002E7A0E">
        <w:rPr>
          <w:rFonts w:asciiTheme="majorBidi" w:hAnsiTheme="majorBidi" w:cstheme="majorBidi"/>
          <w:sz w:val="18"/>
          <w:szCs w:val="18"/>
          <w:lang w:val="en-GB"/>
        </w:rPr>
        <w:t xml:space="preserve">     </w:t>
      </w:r>
      <w:r w:rsidRPr="002E7A0E">
        <w:rPr>
          <w:rFonts w:asciiTheme="majorBidi" w:hAnsiTheme="majorBidi" w:cstheme="majorBidi"/>
          <w:snapToGrid w:val="0"/>
          <w:lang w:eastAsia="th-TH"/>
        </w:rPr>
        <w:t>(</w:t>
      </w:r>
      <w:proofErr w:type="gramStart"/>
      <w:r w:rsidRPr="002E7A0E">
        <w:rPr>
          <w:rFonts w:asciiTheme="majorBidi" w:hAnsiTheme="majorBidi" w:cstheme="majorBidi"/>
          <w:snapToGrid w:val="0"/>
          <w:lang w:eastAsia="th-TH"/>
        </w:rPr>
        <w:t>Unit :</w:t>
      </w:r>
      <w:proofErr w:type="gramEnd"/>
      <w:r w:rsidRPr="002E7A0E">
        <w:rPr>
          <w:rFonts w:asciiTheme="majorBidi" w:hAnsiTheme="majorBidi" w:cstheme="majorBidi"/>
          <w:snapToGrid w:val="0"/>
          <w:lang w:eastAsia="th-TH"/>
        </w:rPr>
        <w:t xml:space="preserve"> Thousand Baht)</w:t>
      </w:r>
    </w:p>
    <w:tbl>
      <w:tblPr>
        <w:tblW w:w="9214"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417"/>
        <w:gridCol w:w="142"/>
        <w:gridCol w:w="1276"/>
      </w:tblGrid>
      <w:tr w:rsidR="004E6DE2" w:rsidRPr="002E7A0E" w14:paraId="16BD8E3D" w14:textId="77777777" w:rsidTr="008E583D">
        <w:tc>
          <w:tcPr>
            <w:tcW w:w="3685" w:type="dxa"/>
            <w:gridSpan w:val="2"/>
          </w:tcPr>
          <w:p w14:paraId="4E485836" w14:textId="77777777" w:rsidR="004E6DE2" w:rsidRPr="002E7A0E" w:rsidRDefault="004E6DE2" w:rsidP="00182839">
            <w:pPr>
              <w:spacing w:line="240" w:lineRule="atLeast"/>
              <w:jc w:val="center"/>
              <w:rPr>
                <w:rFonts w:asciiTheme="majorBidi" w:hAnsiTheme="majorBidi" w:cstheme="majorBidi"/>
                <w:lang w:val="en"/>
              </w:rPr>
            </w:pPr>
          </w:p>
        </w:tc>
        <w:tc>
          <w:tcPr>
            <w:tcW w:w="5529" w:type="dxa"/>
            <w:gridSpan w:val="7"/>
            <w:tcBorders>
              <w:top w:val="single" w:sz="6" w:space="0" w:color="auto"/>
              <w:bottom w:val="single" w:sz="6" w:space="0" w:color="auto"/>
            </w:tcBorders>
          </w:tcPr>
          <w:p w14:paraId="486CF346" w14:textId="77777777" w:rsidR="004E6DE2" w:rsidRPr="002E7A0E" w:rsidRDefault="004E6DE2" w:rsidP="00182839">
            <w:pPr>
              <w:spacing w:line="240" w:lineRule="atLeast"/>
              <w:ind w:left="-47"/>
              <w:jc w:val="center"/>
              <w:rPr>
                <w:rFonts w:asciiTheme="majorBidi" w:hAnsiTheme="majorBidi" w:cstheme="majorBidi"/>
              </w:rPr>
            </w:pPr>
            <w:r w:rsidRPr="002E7A0E">
              <w:rPr>
                <w:rFonts w:asciiTheme="majorBidi" w:hAnsiTheme="majorBidi" w:cstheme="majorBidi"/>
              </w:rPr>
              <w:t>The Company Only</w:t>
            </w:r>
          </w:p>
        </w:tc>
      </w:tr>
      <w:tr w:rsidR="004E6DE2" w:rsidRPr="002E7A0E" w14:paraId="38EBFBE9" w14:textId="77777777" w:rsidTr="008E583D">
        <w:tc>
          <w:tcPr>
            <w:tcW w:w="3685" w:type="dxa"/>
            <w:gridSpan w:val="2"/>
          </w:tcPr>
          <w:p w14:paraId="01066A6B" w14:textId="77777777" w:rsidR="004E6DE2" w:rsidRPr="002E7A0E" w:rsidRDefault="004E6DE2" w:rsidP="00182839">
            <w:pPr>
              <w:spacing w:line="240" w:lineRule="atLeast"/>
              <w:jc w:val="center"/>
              <w:rPr>
                <w:rFonts w:asciiTheme="majorBidi" w:hAnsiTheme="majorBidi" w:cstheme="majorBidi"/>
              </w:rPr>
            </w:pPr>
          </w:p>
        </w:tc>
        <w:tc>
          <w:tcPr>
            <w:tcW w:w="1276" w:type="dxa"/>
            <w:tcBorders>
              <w:top w:val="single" w:sz="6" w:space="0" w:color="auto"/>
            </w:tcBorders>
          </w:tcPr>
          <w:p w14:paraId="6E2D3D72" w14:textId="77777777" w:rsidR="004E6DE2" w:rsidRPr="002E7A0E" w:rsidRDefault="004E6DE2" w:rsidP="00182839">
            <w:pPr>
              <w:spacing w:line="240" w:lineRule="atLeast"/>
              <w:jc w:val="center"/>
              <w:rPr>
                <w:rFonts w:asciiTheme="majorBidi" w:hAnsiTheme="majorBidi" w:cstheme="majorBidi"/>
              </w:rPr>
            </w:pPr>
            <w:r w:rsidRPr="002E7A0E">
              <w:rPr>
                <w:rFonts w:asciiTheme="majorBidi" w:hAnsiTheme="majorBidi" w:cstheme="majorBidi"/>
              </w:rPr>
              <w:t>Balance per book</w:t>
            </w:r>
          </w:p>
        </w:tc>
        <w:tc>
          <w:tcPr>
            <w:tcW w:w="142" w:type="dxa"/>
            <w:tcBorders>
              <w:top w:val="single" w:sz="6" w:space="0" w:color="auto"/>
            </w:tcBorders>
          </w:tcPr>
          <w:p w14:paraId="589B2F8E" w14:textId="77777777" w:rsidR="004E6DE2" w:rsidRPr="002E7A0E" w:rsidRDefault="004E6DE2" w:rsidP="00182839">
            <w:pPr>
              <w:spacing w:line="240" w:lineRule="atLeast"/>
              <w:jc w:val="center"/>
              <w:rPr>
                <w:rFonts w:asciiTheme="majorBidi" w:hAnsiTheme="majorBidi" w:cstheme="majorBidi"/>
              </w:rPr>
            </w:pPr>
          </w:p>
        </w:tc>
        <w:tc>
          <w:tcPr>
            <w:tcW w:w="2693" w:type="dxa"/>
            <w:gridSpan w:val="3"/>
            <w:tcBorders>
              <w:top w:val="single" w:sz="6" w:space="0" w:color="auto"/>
              <w:bottom w:val="single" w:sz="6" w:space="0" w:color="000000"/>
            </w:tcBorders>
          </w:tcPr>
          <w:p w14:paraId="547C4A9A" w14:textId="77777777" w:rsidR="00C0537D" w:rsidRPr="002E7A0E" w:rsidRDefault="004E6DE2" w:rsidP="00182839">
            <w:pPr>
              <w:spacing w:line="240" w:lineRule="atLeast"/>
              <w:jc w:val="center"/>
              <w:rPr>
                <w:rFonts w:asciiTheme="majorBidi" w:hAnsiTheme="majorBidi" w:cstheme="majorBidi"/>
              </w:rPr>
            </w:pPr>
            <w:r w:rsidRPr="002E7A0E">
              <w:rPr>
                <w:rFonts w:asciiTheme="majorBidi" w:hAnsiTheme="majorBidi" w:cstheme="majorBidi"/>
              </w:rPr>
              <w:t xml:space="preserve">Revenue (expenses) </w:t>
            </w:r>
          </w:p>
          <w:p w14:paraId="3F46E4FD" w14:textId="77777777" w:rsidR="004E6DE2" w:rsidRPr="002E7A0E" w:rsidRDefault="004E6DE2" w:rsidP="00182839">
            <w:pPr>
              <w:spacing w:line="240" w:lineRule="atLeast"/>
              <w:jc w:val="center"/>
              <w:rPr>
                <w:rFonts w:asciiTheme="majorBidi" w:hAnsiTheme="majorBidi" w:cstheme="majorBidi"/>
              </w:rPr>
            </w:pPr>
            <w:r w:rsidRPr="002E7A0E">
              <w:rPr>
                <w:rFonts w:asciiTheme="majorBidi" w:hAnsiTheme="majorBidi" w:cstheme="majorBidi"/>
              </w:rPr>
              <w:t>during the period</w:t>
            </w:r>
          </w:p>
        </w:tc>
        <w:tc>
          <w:tcPr>
            <w:tcW w:w="142" w:type="dxa"/>
            <w:tcBorders>
              <w:top w:val="single" w:sz="6" w:space="0" w:color="auto"/>
            </w:tcBorders>
          </w:tcPr>
          <w:p w14:paraId="1DCB9F18" w14:textId="77777777" w:rsidR="004E6DE2" w:rsidRPr="002E7A0E" w:rsidRDefault="004E6DE2" w:rsidP="00182839">
            <w:pPr>
              <w:spacing w:line="240" w:lineRule="atLeast"/>
              <w:jc w:val="center"/>
              <w:rPr>
                <w:rFonts w:asciiTheme="majorBidi" w:hAnsiTheme="majorBidi" w:cstheme="majorBidi"/>
              </w:rPr>
            </w:pPr>
          </w:p>
        </w:tc>
        <w:tc>
          <w:tcPr>
            <w:tcW w:w="1276" w:type="dxa"/>
            <w:tcBorders>
              <w:top w:val="single" w:sz="6" w:space="0" w:color="auto"/>
            </w:tcBorders>
          </w:tcPr>
          <w:p w14:paraId="27A325C0" w14:textId="77777777" w:rsidR="004E6DE2" w:rsidRPr="002E7A0E" w:rsidRDefault="004E6DE2" w:rsidP="00182839">
            <w:pPr>
              <w:spacing w:line="240" w:lineRule="atLeast"/>
              <w:jc w:val="center"/>
              <w:rPr>
                <w:rFonts w:asciiTheme="majorBidi" w:hAnsiTheme="majorBidi" w:cstheme="majorBidi"/>
              </w:rPr>
            </w:pPr>
            <w:r w:rsidRPr="002E7A0E">
              <w:rPr>
                <w:rFonts w:asciiTheme="majorBidi" w:hAnsiTheme="majorBidi" w:cstheme="majorBidi"/>
              </w:rPr>
              <w:t>Balance per book</w:t>
            </w:r>
          </w:p>
        </w:tc>
      </w:tr>
      <w:tr w:rsidR="004E6DE2" w:rsidRPr="002E7A0E" w14:paraId="05E28393" w14:textId="77777777" w:rsidTr="008E583D">
        <w:tc>
          <w:tcPr>
            <w:tcW w:w="3685" w:type="dxa"/>
            <w:gridSpan w:val="2"/>
          </w:tcPr>
          <w:p w14:paraId="502BE638" w14:textId="77777777" w:rsidR="004E6DE2" w:rsidRPr="002E7A0E" w:rsidRDefault="004E6DE2" w:rsidP="00182839">
            <w:pPr>
              <w:spacing w:line="240" w:lineRule="atLeast"/>
              <w:jc w:val="center"/>
              <w:rPr>
                <w:rFonts w:asciiTheme="majorBidi" w:hAnsiTheme="majorBidi" w:cstheme="majorBidi"/>
              </w:rPr>
            </w:pPr>
          </w:p>
        </w:tc>
        <w:tc>
          <w:tcPr>
            <w:tcW w:w="1276" w:type="dxa"/>
            <w:tcBorders>
              <w:bottom w:val="single" w:sz="6" w:space="0" w:color="auto"/>
            </w:tcBorders>
          </w:tcPr>
          <w:p w14:paraId="3F2BE49C" w14:textId="77777777" w:rsidR="004E6DE2" w:rsidRPr="002E7A0E" w:rsidRDefault="004E6DE2" w:rsidP="00182839">
            <w:pPr>
              <w:spacing w:line="240" w:lineRule="atLeast"/>
              <w:jc w:val="center"/>
              <w:rPr>
                <w:rFonts w:asciiTheme="majorBidi" w:hAnsiTheme="majorBidi" w:cstheme="majorBidi"/>
              </w:rPr>
            </w:pPr>
            <w:r w:rsidRPr="002E7A0E">
              <w:rPr>
                <w:rFonts w:asciiTheme="majorBidi" w:hAnsiTheme="majorBidi" w:cstheme="majorBidi"/>
              </w:rPr>
              <w:t>as at January</w:t>
            </w:r>
          </w:p>
          <w:p w14:paraId="11EE0E97" w14:textId="77777777" w:rsidR="004E6DE2" w:rsidRPr="003B2E52" w:rsidRDefault="004E6DE2" w:rsidP="00182839">
            <w:pPr>
              <w:spacing w:line="240" w:lineRule="atLeast"/>
              <w:jc w:val="center"/>
              <w:rPr>
                <w:rFonts w:asciiTheme="majorBidi" w:hAnsiTheme="majorBidi" w:cstheme="majorBidi"/>
                <w:cs/>
              </w:rPr>
            </w:pPr>
            <w:r w:rsidRPr="002E7A0E">
              <w:rPr>
                <w:rFonts w:asciiTheme="majorBidi" w:hAnsiTheme="majorBidi" w:cstheme="majorBidi"/>
              </w:rPr>
              <w:t>1, 2019</w:t>
            </w:r>
          </w:p>
        </w:tc>
        <w:tc>
          <w:tcPr>
            <w:tcW w:w="142" w:type="dxa"/>
          </w:tcPr>
          <w:p w14:paraId="74B26921" w14:textId="77777777" w:rsidR="004E6DE2" w:rsidRPr="002E7A0E" w:rsidRDefault="004E6DE2" w:rsidP="00182839">
            <w:pPr>
              <w:spacing w:line="240" w:lineRule="atLeast"/>
              <w:jc w:val="center"/>
              <w:rPr>
                <w:rFonts w:asciiTheme="majorBidi" w:hAnsiTheme="majorBidi" w:cstheme="majorBidi"/>
              </w:rPr>
            </w:pPr>
          </w:p>
        </w:tc>
        <w:tc>
          <w:tcPr>
            <w:tcW w:w="1134" w:type="dxa"/>
            <w:tcBorders>
              <w:top w:val="single" w:sz="6" w:space="0" w:color="000000"/>
              <w:bottom w:val="single" w:sz="6" w:space="0" w:color="auto"/>
            </w:tcBorders>
          </w:tcPr>
          <w:p w14:paraId="7B78129E" w14:textId="77777777" w:rsidR="004E6DE2" w:rsidRPr="002E7A0E" w:rsidRDefault="004E6DE2" w:rsidP="00182839">
            <w:pPr>
              <w:spacing w:line="240" w:lineRule="atLeast"/>
              <w:ind w:right="-165" w:hanging="169"/>
              <w:jc w:val="center"/>
              <w:rPr>
                <w:rFonts w:asciiTheme="majorBidi" w:hAnsiTheme="majorBidi" w:cstheme="majorBidi"/>
                <w:spacing w:val="-4"/>
              </w:rPr>
            </w:pPr>
            <w:r w:rsidRPr="002E7A0E">
              <w:rPr>
                <w:rFonts w:asciiTheme="majorBidi" w:hAnsiTheme="majorBidi" w:cstheme="majorBidi"/>
                <w:spacing w:val="-4"/>
              </w:rPr>
              <w:t>In profit or loss</w:t>
            </w:r>
          </w:p>
        </w:tc>
        <w:tc>
          <w:tcPr>
            <w:tcW w:w="142" w:type="dxa"/>
            <w:tcBorders>
              <w:top w:val="single" w:sz="6" w:space="0" w:color="000000"/>
            </w:tcBorders>
          </w:tcPr>
          <w:p w14:paraId="486F2C83" w14:textId="77777777" w:rsidR="004E6DE2" w:rsidRPr="002E7A0E" w:rsidRDefault="004E6DE2" w:rsidP="00182839">
            <w:pPr>
              <w:spacing w:line="240" w:lineRule="atLeast"/>
              <w:jc w:val="center"/>
              <w:rPr>
                <w:rFonts w:asciiTheme="majorBidi" w:hAnsiTheme="majorBidi" w:cstheme="majorBidi"/>
              </w:rPr>
            </w:pPr>
          </w:p>
        </w:tc>
        <w:tc>
          <w:tcPr>
            <w:tcW w:w="1417" w:type="dxa"/>
            <w:tcBorders>
              <w:top w:val="single" w:sz="6" w:space="0" w:color="000000"/>
              <w:bottom w:val="single" w:sz="6" w:space="0" w:color="auto"/>
            </w:tcBorders>
          </w:tcPr>
          <w:p w14:paraId="6C0B73D4" w14:textId="77777777" w:rsidR="004E6DE2" w:rsidRPr="003B2E52" w:rsidRDefault="004E6DE2" w:rsidP="00182839">
            <w:pPr>
              <w:spacing w:line="240" w:lineRule="atLeast"/>
              <w:jc w:val="center"/>
              <w:rPr>
                <w:rFonts w:asciiTheme="majorBidi" w:hAnsiTheme="majorBidi" w:cstheme="majorBidi"/>
                <w:cs/>
              </w:rPr>
            </w:pPr>
            <w:r w:rsidRPr="002E7A0E">
              <w:rPr>
                <w:rFonts w:asciiTheme="majorBidi" w:hAnsiTheme="majorBidi" w:cstheme="majorBidi"/>
              </w:rPr>
              <w:t>In other comprehensive income</w:t>
            </w:r>
          </w:p>
        </w:tc>
        <w:tc>
          <w:tcPr>
            <w:tcW w:w="142" w:type="dxa"/>
          </w:tcPr>
          <w:p w14:paraId="0E678ED8" w14:textId="77777777" w:rsidR="004E6DE2" w:rsidRPr="002E7A0E" w:rsidRDefault="004E6DE2" w:rsidP="00182839">
            <w:pPr>
              <w:spacing w:line="240" w:lineRule="atLeast"/>
              <w:jc w:val="center"/>
              <w:rPr>
                <w:rFonts w:asciiTheme="majorBidi" w:hAnsiTheme="majorBidi" w:cstheme="majorBidi"/>
              </w:rPr>
            </w:pPr>
          </w:p>
        </w:tc>
        <w:tc>
          <w:tcPr>
            <w:tcW w:w="1276" w:type="dxa"/>
            <w:tcBorders>
              <w:bottom w:val="single" w:sz="6" w:space="0" w:color="auto"/>
            </w:tcBorders>
          </w:tcPr>
          <w:p w14:paraId="71FE9445" w14:textId="77777777" w:rsidR="00A3659E" w:rsidRPr="002E7A0E" w:rsidRDefault="00A3659E" w:rsidP="00A3659E">
            <w:pPr>
              <w:spacing w:line="320" w:lineRule="exact"/>
              <w:jc w:val="center"/>
              <w:rPr>
                <w:rFonts w:asciiTheme="majorBidi" w:hAnsiTheme="majorBidi" w:cstheme="majorBidi"/>
                <w:spacing w:val="-4"/>
              </w:rPr>
            </w:pPr>
            <w:r w:rsidRPr="002E7A0E">
              <w:rPr>
                <w:rFonts w:asciiTheme="majorBidi" w:hAnsiTheme="majorBidi" w:cstheme="majorBidi"/>
                <w:spacing w:val="-4"/>
              </w:rPr>
              <w:t>as at December</w:t>
            </w:r>
          </w:p>
          <w:p w14:paraId="611536C1" w14:textId="4E8B04CA" w:rsidR="004E6DE2" w:rsidRPr="003B2E52" w:rsidRDefault="00A3659E" w:rsidP="00A3659E">
            <w:pPr>
              <w:spacing w:line="240" w:lineRule="atLeast"/>
              <w:jc w:val="center"/>
              <w:rPr>
                <w:rFonts w:asciiTheme="majorBidi" w:hAnsiTheme="majorBidi" w:cstheme="majorBidi"/>
                <w:spacing w:val="-4"/>
                <w:cs/>
              </w:rPr>
            </w:pPr>
            <w:r w:rsidRPr="002E7A0E">
              <w:rPr>
                <w:rFonts w:asciiTheme="majorBidi" w:hAnsiTheme="majorBidi" w:cstheme="majorBidi"/>
                <w:spacing w:val="-4"/>
              </w:rPr>
              <w:t>31, 2019</w:t>
            </w:r>
          </w:p>
        </w:tc>
      </w:tr>
      <w:tr w:rsidR="004E6DE2" w:rsidRPr="002E7A0E" w14:paraId="2BD6D342" w14:textId="77777777" w:rsidTr="008E583D">
        <w:tc>
          <w:tcPr>
            <w:tcW w:w="3685" w:type="dxa"/>
            <w:gridSpan w:val="2"/>
          </w:tcPr>
          <w:p w14:paraId="5DDE62BC" w14:textId="77777777" w:rsidR="004E6DE2" w:rsidRPr="002E7A0E" w:rsidRDefault="004E6DE2" w:rsidP="00182839">
            <w:pPr>
              <w:spacing w:line="240" w:lineRule="atLeast"/>
              <w:rPr>
                <w:rFonts w:asciiTheme="majorBidi" w:hAnsiTheme="majorBidi" w:cstheme="majorBidi"/>
              </w:rPr>
            </w:pPr>
            <w:r w:rsidRPr="002E7A0E">
              <w:rPr>
                <w:rStyle w:val="hps"/>
                <w:rFonts w:asciiTheme="majorBidi" w:hAnsiTheme="majorBidi" w:cstheme="majorBidi"/>
                <w:lang w:val="en"/>
              </w:rPr>
              <w:t>Deferred</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tax</w:t>
            </w:r>
            <w:r w:rsidRPr="002E7A0E">
              <w:rPr>
                <w:rStyle w:val="shorttext"/>
                <w:rFonts w:asciiTheme="majorBidi" w:hAnsiTheme="majorBidi" w:cstheme="majorBidi"/>
                <w:lang w:val="en"/>
              </w:rPr>
              <w:t xml:space="preserve"> </w:t>
            </w:r>
            <w:r w:rsidRPr="002E7A0E">
              <w:rPr>
                <w:rStyle w:val="hps"/>
                <w:rFonts w:asciiTheme="majorBidi" w:hAnsiTheme="majorBidi" w:cstheme="majorBidi"/>
                <w:lang w:val="en"/>
              </w:rPr>
              <w:t>assets</w:t>
            </w:r>
            <w:r w:rsidRPr="002E7A0E">
              <w:rPr>
                <w:rFonts w:asciiTheme="majorBidi" w:hAnsiTheme="majorBidi" w:cstheme="majorBidi"/>
              </w:rPr>
              <w:t>:</w:t>
            </w:r>
          </w:p>
        </w:tc>
        <w:tc>
          <w:tcPr>
            <w:tcW w:w="1276" w:type="dxa"/>
            <w:tcBorders>
              <w:top w:val="single" w:sz="6" w:space="0" w:color="auto"/>
            </w:tcBorders>
          </w:tcPr>
          <w:p w14:paraId="377EB950" w14:textId="77777777" w:rsidR="004E6DE2" w:rsidRPr="002E7A0E" w:rsidRDefault="004E6DE2" w:rsidP="00182839">
            <w:pPr>
              <w:spacing w:line="240" w:lineRule="atLeast"/>
              <w:jc w:val="right"/>
              <w:rPr>
                <w:rFonts w:asciiTheme="majorBidi" w:hAnsiTheme="majorBidi" w:cstheme="majorBidi"/>
              </w:rPr>
            </w:pPr>
          </w:p>
        </w:tc>
        <w:tc>
          <w:tcPr>
            <w:tcW w:w="142" w:type="dxa"/>
          </w:tcPr>
          <w:p w14:paraId="139804F0" w14:textId="77777777" w:rsidR="004E6DE2" w:rsidRPr="002E7A0E" w:rsidRDefault="004E6DE2" w:rsidP="00182839">
            <w:pPr>
              <w:spacing w:line="240" w:lineRule="atLeast"/>
              <w:rPr>
                <w:rFonts w:asciiTheme="majorBidi" w:hAnsiTheme="majorBidi" w:cstheme="majorBidi"/>
              </w:rPr>
            </w:pPr>
          </w:p>
        </w:tc>
        <w:tc>
          <w:tcPr>
            <w:tcW w:w="1134" w:type="dxa"/>
            <w:tcBorders>
              <w:top w:val="single" w:sz="6" w:space="0" w:color="auto"/>
            </w:tcBorders>
          </w:tcPr>
          <w:p w14:paraId="4A021A9E" w14:textId="77777777" w:rsidR="004E6DE2" w:rsidRPr="002E7A0E" w:rsidRDefault="004E6DE2" w:rsidP="00182839">
            <w:pPr>
              <w:spacing w:line="240" w:lineRule="atLeast"/>
              <w:jc w:val="center"/>
              <w:rPr>
                <w:rFonts w:asciiTheme="majorBidi" w:hAnsiTheme="majorBidi" w:cstheme="majorBidi"/>
              </w:rPr>
            </w:pPr>
          </w:p>
        </w:tc>
        <w:tc>
          <w:tcPr>
            <w:tcW w:w="142" w:type="dxa"/>
          </w:tcPr>
          <w:p w14:paraId="4DC3F86A" w14:textId="77777777" w:rsidR="004E6DE2" w:rsidRPr="002E7A0E" w:rsidRDefault="004E6DE2" w:rsidP="00182839">
            <w:pPr>
              <w:spacing w:line="240" w:lineRule="atLeast"/>
              <w:rPr>
                <w:rFonts w:asciiTheme="majorBidi" w:hAnsiTheme="majorBidi" w:cstheme="majorBidi"/>
              </w:rPr>
            </w:pPr>
          </w:p>
        </w:tc>
        <w:tc>
          <w:tcPr>
            <w:tcW w:w="1417" w:type="dxa"/>
            <w:tcBorders>
              <w:top w:val="single" w:sz="6" w:space="0" w:color="auto"/>
            </w:tcBorders>
          </w:tcPr>
          <w:p w14:paraId="721DCC40" w14:textId="77777777" w:rsidR="004E6DE2" w:rsidRPr="002E7A0E" w:rsidRDefault="004E6DE2" w:rsidP="00182839">
            <w:pPr>
              <w:spacing w:line="240" w:lineRule="atLeast"/>
              <w:jc w:val="center"/>
              <w:rPr>
                <w:rFonts w:asciiTheme="majorBidi" w:hAnsiTheme="majorBidi" w:cstheme="majorBidi"/>
              </w:rPr>
            </w:pPr>
          </w:p>
        </w:tc>
        <w:tc>
          <w:tcPr>
            <w:tcW w:w="142" w:type="dxa"/>
          </w:tcPr>
          <w:p w14:paraId="7C31B9F8" w14:textId="77777777" w:rsidR="004E6DE2" w:rsidRPr="002E7A0E" w:rsidRDefault="004E6DE2" w:rsidP="00182839">
            <w:pPr>
              <w:spacing w:line="240" w:lineRule="atLeast"/>
              <w:rPr>
                <w:rFonts w:asciiTheme="majorBidi" w:hAnsiTheme="majorBidi" w:cstheme="majorBidi"/>
              </w:rPr>
            </w:pPr>
          </w:p>
        </w:tc>
        <w:tc>
          <w:tcPr>
            <w:tcW w:w="1276" w:type="dxa"/>
            <w:tcBorders>
              <w:top w:val="single" w:sz="6" w:space="0" w:color="auto"/>
            </w:tcBorders>
          </w:tcPr>
          <w:p w14:paraId="1AB84FB7" w14:textId="77777777" w:rsidR="004E6DE2" w:rsidRPr="002E7A0E" w:rsidRDefault="004E6DE2" w:rsidP="00182839">
            <w:pPr>
              <w:spacing w:line="240" w:lineRule="atLeast"/>
              <w:jc w:val="right"/>
              <w:rPr>
                <w:rFonts w:asciiTheme="majorBidi" w:hAnsiTheme="majorBidi" w:cstheme="majorBidi"/>
              </w:rPr>
            </w:pPr>
          </w:p>
        </w:tc>
      </w:tr>
      <w:tr w:rsidR="00182839" w:rsidRPr="002E7A0E" w14:paraId="030FC05D" w14:textId="77777777" w:rsidTr="008E583D">
        <w:tc>
          <w:tcPr>
            <w:tcW w:w="3685" w:type="dxa"/>
            <w:gridSpan w:val="2"/>
          </w:tcPr>
          <w:p w14:paraId="6B735228" w14:textId="77777777" w:rsidR="00182839" w:rsidRPr="002E7A0E" w:rsidRDefault="00182839" w:rsidP="00182839">
            <w:pPr>
              <w:tabs>
                <w:tab w:val="left" w:pos="177"/>
                <w:tab w:val="left" w:pos="289"/>
              </w:tabs>
              <w:spacing w:line="240" w:lineRule="atLeast"/>
              <w:rPr>
                <w:rStyle w:val="hps"/>
                <w:rFonts w:asciiTheme="majorBidi" w:hAnsiTheme="majorBidi" w:cstheme="majorBidi"/>
                <w:lang w:val="en"/>
              </w:rPr>
            </w:pPr>
            <w:r w:rsidRPr="002E7A0E">
              <w:rPr>
                <w:rFonts w:asciiTheme="majorBidi" w:hAnsiTheme="majorBidi" w:cstheme="majorBidi"/>
              </w:rPr>
              <w:tab/>
              <w:t>Allowance for doubtful accounts</w:t>
            </w:r>
          </w:p>
        </w:tc>
        <w:tc>
          <w:tcPr>
            <w:tcW w:w="1276" w:type="dxa"/>
          </w:tcPr>
          <w:p w14:paraId="4223B7CD" w14:textId="2EC52845" w:rsidR="00182839" w:rsidRPr="002E7A0E" w:rsidRDefault="006C36DD" w:rsidP="00182839">
            <w:pPr>
              <w:spacing w:line="240" w:lineRule="atLeast"/>
              <w:jc w:val="right"/>
              <w:rPr>
                <w:rFonts w:asciiTheme="majorBidi" w:hAnsiTheme="majorBidi" w:cstheme="majorBidi"/>
              </w:rPr>
            </w:pPr>
            <w:r w:rsidRPr="002E7A0E">
              <w:rPr>
                <w:rFonts w:asciiTheme="majorBidi" w:hAnsiTheme="majorBidi" w:cstheme="majorBidi"/>
              </w:rPr>
              <w:t>33</w:t>
            </w:r>
          </w:p>
        </w:tc>
        <w:tc>
          <w:tcPr>
            <w:tcW w:w="142" w:type="dxa"/>
          </w:tcPr>
          <w:p w14:paraId="6F4F0345" w14:textId="77777777" w:rsidR="00182839" w:rsidRPr="002E7A0E" w:rsidRDefault="00182839" w:rsidP="00182839">
            <w:pPr>
              <w:spacing w:line="240" w:lineRule="atLeast"/>
              <w:jc w:val="right"/>
              <w:rPr>
                <w:rFonts w:asciiTheme="majorBidi" w:hAnsiTheme="majorBidi" w:cstheme="majorBidi"/>
              </w:rPr>
            </w:pPr>
          </w:p>
        </w:tc>
        <w:tc>
          <w:tcPr>
            <w:tcW w:w="1134" w:type="dxa"/>
          </w:tcPr>
          <w:p w14:paraId="453D5910" w14:textId="585D1F0A" w:rsidR="00182839" w:rsidRPr="002E7A0E" w:rsidRDefault="00182839" w:rsidP="00182839">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5D8EA356" w14:textId="77777777" w:rsidR="00182839" w:rsidRPr="002E7A0E" w:rsidRDefault="00182839" w:rsidP="00182839">
            <w:pPr>
              <w:spacing w:line="240" w:lineRule="atLeast"/>
              <w:ind w:right="227"/>
              <w:jc w:val="right"/>
              <w:rPr>
                <w:rFonts w:asciiTheme="majorBidi" w:hAnsiTheme="majorBidi" w:cstheme="majorBidi"/>
              </w:rPr>
            </w:pPr>
          </w:p>
        </w:tc>
        <w:tc>
          <w:tcPr>
            <w:tcW w:w="1417" w:type="dxa"/>
          </w:tcPr>
          <w:p w14:paraId="441D02FE" w14:textId="077CA145" w:rsidR="00182839" w:rsidRPr="002E7A0E" w:rsidRDefault="00182839" w:rsidP="00182839">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2808A191" w14:textId="77777777" w:rsidR="00182839" w:rsidRPr="002E7A0E" w:rsidRDefault="00182839" w:rsidP="00182839">
            <w:pPr>
              <w:spacing w:line="240" w:lineRule="atLeast"/>
              <w:jc w:val="right"/>
              <w:rPr>
                <w:rFonts w:asciiTheme="majorBidi" w:hAnsiTheme="majorBidi" w:cstheme="majorBidi"/>
              </w:rPr>
            </w:pPr>
          </w:p>
        </w:tc>
        <w:tc>
          <w:tcPr>
            <w:tcW w:w="1276" w:type="dxa"/>
          </w:tcPr>
          <w:p w14:paraId="6E2B029A" w14:textId="39FB0A1C" w:rsidR="00182839" w:rsidRPr="002E7A0E" w:rsidRDefault="006C36DD" w:rsidP="00182839">
            <w:pPr>
              <w:spacing w:line="240" w:lineRule="atLeast"/>
              <w:jc w:val="right"/>
              <w:rPr>
                <w:rFonts w:asciiTheme="majorBidi" w:hAnsiTheme="majorBidi" w:cstheme="majorBidi"/>
              </w:rPr>
            </w:pPr>
            <w:r w:rsidRPr="002E7A0E">
              <w:rPr>
                <w:rFonts w:asciiTheme="majorBidi" w:hAnsiTheme="majorBidi" w:cstheme="majorBidi"/>
              </w:rPr>
              <w:t>33</w:t>
            </w:r>
          </w:p>
        </w:tc>
      </w:tr>
      <w:tr w:rsidR="00182839" w:rsidRPr="002E7A0E" w14:paraId="7046A235" w14:textId="77777777" w:rsidTr="008E583D">
        <w:tc>
          <w:tcPr>
            <w:tcW w:w="3685" w:type="dxa"/>
            <w:gridSpan w:val="2"/>
          </w:tcPr>
          <w:p w14:paraId="0E53715A" w14:textId="77777777" w:rsidR="00182839" w:rsidRPr="002E7A0E" w:rsidRDefault="00182839" w:rsidP="00182839">
            <w:pPr>
              <w:tabs>
                <w:tab w:val="left" w:pos="177"/>
                <w:tab w:val="left" w:pos="289"/>
              </w:tabs>
              <w:spacing w:line="240" w:lineRule="atLeast"/>
              <w:rPr>
                <w:rFonts w:asciiTheme="majorBidi" w:hAnsiTheme="majorBidi" w:cstheme="majorBidi"/>
              </w:rPr>
            </w:pPr>
            <w:r w:rsidRPr="002E7A0E">
              <w:rPr>
                <w:rFonts w:asciiTheme="majorBidi" w:hAnsiTheme="majorBidi" w:cstheme="majorBidi"/>
              </w:rPr>
              <w:tab/>
              <w:t xml:space="preserve">Allowance for diminution in value of </w:t>
            </w:r>
          </w:p>
        </w:tc>
        <w:tc>
          <w:tcPr>
            <w:tcW w:w="1276" w:type="dxa"/>
          </w:tcPr>
          <w:p w14:paraId="32303AB4" w14:textId="77777777" w:rsidR="00182839" w:rsidRPr="002E7A0E" w:rsidRDefault="00182839" w:rsidP="00182839">
            <w:pPr>
              <w:spacing w:line="240" w:lineRule="atLeast"/>
              <w:jc w:val="right"/>
              <w:rPr>
                <w:rFonts w:asciiTheme="majorBidi" w:hAnsiTheme="majorBidi" w:cstheme="majorBidi"/>
              </w:rPr>
            </w:pPr>
          </w:p>
        </w:tc>
        <w:tc>
          <w:tcPr>
            <w:tcW w:w="142" w:type="dxa"/>
          </w:tcPr>
          <w:p w14:paraId="7F48CDEC" w14:textId="77777777" w:rsidR="00182839" w:rsidRPr="002E7A0E" w:rsidRDefault="00182839" w:rsidP="00182839">
            <w:pPr>
              <w:spacing w:line="240" w:lineRule="atLeast"/>
              <w:jc w:val="right"/>
              <w:rPr>
                <w:rFonts w:asciiTheme="majorBidi" w:hAnsiTheme="majorBidi" w:cstheme="majorBidi"/>
              </w:rPr>
            </w:pPr>
          </w:p>
        </w:tc>
        <w:tc>
          <w:tcPr>
            <w:tcW w:w="1134" w:type="dxa"/>
          </w:tcPr>
          <w:p w14:paraId="2710E254" w14:textId="21442A88" w:rsidR="00182839" w:rsidRPr="002E7A0E" w:rsidRDefault="00182839" w:rsidP="00182839">
            <w:pPr>
              <w:spacing w:line="240" w:lineRule="atLeast"/>
              <w:jc w:val="right"/>
              <w:rPr>
                <w:rFonts w:asciiTheme="majorBidi" w:hAnsiTheme="majorBidi" w:cstheme="majorBidi"/>
              </w:rPr>
            </w:pPr>
          </w:p>
        </w:tc>
        <w:tc>
          <w:tcPr>
            <w:tcW w:w="142" w:type="dxa"/>
          </w:tcPr>
          <w:p w14:paraId="4DC77347" w14:textId="77777777" w:rsidR="00182839" w:rsidRPr="002E7A0E" w:rsidRDefault="00182839" w:rsidP="00182839">
            <w:pPr>
              <w:spacing w:line="240" w:lineRule="atLeast"/>
              <w:jc w:val="right"/>
              <w:rPr>
                <w:rFonts w:asciiTheme="majorBidi" w:hAnsiTheme="majorBidi" w:cstheme="majorBidi"/>
              </w:rPr>
            </w:pPr>
          </w:p>
        </w:tc>
        <w:tc>
          <w:tcPr>
            <w:tcW w:w="1417" w:type="dxa"/>
          </w:tcPr>
          <w:p w14:paraId="779E3E8F" w14:textId="30A6E0D1" w:rsidR="00182839" w:rsidRPr="002E7A0E" w:rsidRDefault="00182839" w:rsidP="00182839">
            <w:pPr>
              <w:spacing w:line="240" w:lineRule="atLeast"/>
              <w:jc w:val="right"/>
              <w:rPr>
                <w:rFonts w:asciiTheme="majorBidi" w:hAnsiTheme="majorBidi" w:cstheme="majorBidi"/>
              </w:rPr>
            </w:pPr>
          </w:p>
        </w:tc>
        <w:tc>
          <w:tcPr>
            <w:tcW w:w="142" w:type="dxa"/>
          </w:tcPr>
          <w:p w14:paraId="0CD2F701" w14:textId="77777777" w:rsidR="00182839" w:rsidRPr="002E7A0E" w:rsidRDefault="00182839" w:rsidP="00182839">
            <w:pPr>
              <w:spacing w:line="240" w:lineRule="atLeast"/>
              <w:jc w:val="right"/>
              <w:rPr>
                <w:rFonts w:asciiTheme="majorBidi" w:hAnsiTheme="majorBidi" w:cstheme="majorBidi"/>
              </w:rPr>
            </w:pPr>
          </w:p>
        </w:tc>
        <w:tc>
          <w:tcPr>
            <w:tcW w:w="1276" w:type="dxa"/>
          </w:tcPr>
          <w:p w14:paraId="145A8901" w14:textId="3F35510B" w:rsidR="00182839" w:rsidRPr="002E7A0E" w:rsidRDefault="00182839" w:rsidP="006C36DD">
            <w:pPr>
              <w:spacing w:line="240" w:lineRule="atLeast"/>
              <w:rPr>
                <w:rFonts w:asciiTheme="majorBidi" w:hAnsiTheme="majorBidi" w:cstheme="majorBidi"/>
              </w:rPr>
            </w:pPr>
          </w:p>
        </w:tc>
      </w:tr>
      <w:tr w:rsidR="00182839" w:rsidRPr="002E7A0E" w14:paraId="72B8614B" w14:textId="77777777" w:rsidTr="008E583D">
        <w:tc>
          <w:tcPr>
            <w:tcW w:w="179" w:type="dxa"/>
          </w:tcPr>
          <w:p w14:paraId="60C9C9F5" w14:textId="77777777" w:rsidR="00182839" w:rsidRPr="002E7A0E" w:rsidRDefault="00182839" w:rsidP="00182839">
            <w:pPr>
              <w:spacing w:line="240" w:lineRule="atLeast"/>
              <w:rPr>
                <w:rFonts w:asciiTheme="majorBidi" w:hAnsiTheme="majorBidi" w:cstheme="majorBidi"/>
              </w:rPr>
            </w:pPr>
          </w:p>
        </w:tc>
        <w:tc>
          <w:tcPr>
            <w:tcW w:w="3506" w:type="dxa"/>
          </w:tcPr>
          <w:p w14:paraId="38559BD7" w14:textId="77777777" w:rsidR="00182839" w:rsidRPr="002E7A0E" w:rsidRDefault="00182839" w:rsidP="00182839">
            <w:pPr>
              <w:tabs>
                <w:tab w:val="left" w:pos="189"/>
              </w:tabs>
              <w:spacing w:line="240" w:lineRule="atLeast"/>
              <w:rPr>
                <w:rFonts w:asciiTheme="majorBidi" w:hAnsiTheme="majorBidi" w:cstheme="majorBidi"/>
              </w:rPr>
            </w:pPr>
            <w:r w:rsidRPr="002E7A0E">
              <w:rPr>
                <w:rFonts w:asciiTheme="majorBidi" w:hAnsiTheme="majorBidi" w:cstheme="majorBidi"/>
              </w:rPr>
              <w:tab/>
              <w:t>inventories</w:t>
            </w:r>
          </w:p>
        </w:tc>
        <w:tc>
          <w:tcPr>
            <w:tcW w:w="1276" w:type="dxa"/>
            <w:vAlign w:val="bottom"/>
          </w:tcPr>
          <w:p w14:paraId="474846CB" w14:textId="582C707C" w:rsidR="00182839" w:rsidRPr="002E7A0E" w:rsidRDefault="006C36DD" w:rsidP="00182839">
            <w:pPr>
              <w:spacing w:line="240" w:lineRule="atLeast"/>
              <w:jc w:val="right"/>
              <w:rPr>
                <w:rFonts w:asciiTheme="majorBidi" w:hAnsiTheme="majorBidi" w:cstheme="majorBidi"/>
              </w:rPr>
            </w:pPr>
            <w:r w:rsidRPr="002E7A0E">
              <w:rPr>
                <w:rFonts w:asciiTheme="majorBidi" w:hAnsiTheme="majorBidi" w:cstheme="majorBidi"/>
              </w:rPr>
              <w:t>252</w:t>
            </w:r>
          </w:p>
        </w:tc>
        <w:tc>
          <w:tcPr>
            <w:tcW w:w="142" w:type="dxa"/>
          </w:tcPr>
          <w:p w14:paraId="3AD0C2B9" w14:textId="72D1C88F" w:rsidR="00182839" w:rsidRPr="002E7A0E" w:rsidRDefault="00182839" w:rsidP="00182839">
            <w:pPr>
              <w:spacing w:line="240" w:lineRule="atLeast"/>
              <w:jc w:val="right"/>
              <w:rPr>
                <w:rFonts w:asciiTheme="majorBidi" w:hAnsiTheme="majorBidi" w:cstheme="majorBidi"/>
              </w:rPr>
            </w:pPr>
          </w:p>
        </w:tc>
        <w:tc>
          <w:tcPr>
            <w:tcW w:w="1134" w:type="dxa"/>
          </w:tcPr>
          <w:p w14:paraId="75CAF90A" w14:textId="05650E52" w:rsidR="00182839"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204</w:t>
            </w:r>
          </w:p>
        </w:tc>
        <w:tc>
          <w:tcPr>
            <w:tcW w:w="142" w:type="dxa"/>
          </w:tcPr>
          <w:p w14:paraId="06C0D991" w14:textId="1504C3A2" w:rsidR="00182839" w:rsidRPr="002E7A0E" w:rsidRDefault="00182839" w:rsidP="00182839">
            <w:pPr>
              <w:spacing w:line="240" w:lineRule="atLeast"/>
              <w:jc w:val="right"/>
              <w:rPr>
                <w:rFonts w:asciiTheme="majorBidi" w:hAnsiTheme="majorBidi" w:cstheme="majorBidi"/>
              </w:rPr>
            </w:pPr>
          </w:p>
        </w:tc>
        <w:tc>
          <w:tcPr>
            <w:tcW w:w="1417" w:type="dxa"/>
          </w:tcPr>
          <w:p w14:paraId="2F673691" w14:textId="2294CEBA" w:rsidR="00182839" w:rsidRPr="002E7A0E" w:rsidRDefault="00182839" w:rsidP="00182839">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25A51692" w14:textId="1E5098DB" w:rsidR="00182839" w:rsidRPr="002E7A0E" w:rsidRDefault="00182839" w:rsidP="00182839">
            <w:pPr>
              <w:spacing w:line="240" w:lineRule="atLeast"/>
              <w:jc w:val="right"/>
              <w:rPr>
                <w:rFonts w:asciiTheme="majorBidi" w:hAnsiTheme="majorBidi" w:cstheme="majorBidi"/>
              </w:rPr>
            </w:pPr>
          </w:p>
        </w:tc>
        <w:tc>
          <w:tcPr>
            <w:tcW w:w="1276" w:type="dxa"/>
          </w:tcPr>
          <w:p w14:paraId="495F93DD" w14:textId="79B685D4" w:rsidR="00182839" w:rsidRPr="002E7A0E" w:rsidRDefault="006C36DD" w:rsidP="00182839">
            <w:pPr>
              <w:spacing w:line="240" w:lineRule="atLeast"/>
              <w:jc w:val="right"/>
              <w:rPr>
                <w:rFonts w:asciiTheme="majorBidi" w:hAnsiTheme="majorBidi" w:cstheme="majorBidi"/>
              </w:rPr>
            </w:pPr>
            <w:r w:rsidRPr="002E7A0E">
              <w:rPr>
                <w:rFonts w:asciiTheme="majorBidi" w:hAnsiTheme="majorBidi" w:cstheme="majorBidi"/>
              </w:rPr>
              <w:t>456</w:t>
            </w:r>
          </w:p>
        </w:tc>
      </w:tr>
      <w:tr w:rsidR="006C36DD" w:rsidRPr="002E7A0E" w14:paraId="023C07E8" w14:textId="6A4451D8" w:rsidTr="008E583D">
        <w:tc>
          <w:tcPr>
            <w:tcW w:w="3685" w:type="dxa"/>
            <w:gridSpan w:val="2"/>
          </w:tcPr>
          <w:p w14:paraId="26797C8C" w14:textId="77777777" w:rsidR="006C36DD" w:rsidRPr="002E7A0E" w:rsidRDefault="006C36DD" w:rsidP="006C36DD">
            <w:pPr>
              <w:tabs>
                <w:tab w:val="left" w:pos="177"/>
                <w:tab w:val="left" w:pos="289"/>
              </w:tabs>
              <w:spacing w:line="240" w:lineRule="atLeast"/>
              <w:rPr>
                <w:rFonts w:asciiTheme="majorBidi" w:hAnsiTheme="majorBidi" w:cstheme="majorBidi"/>
              </w:rPr>
            </w:pPr>
            <w:r w:rsidRPr="002E7A0E">
              <w:rPr>
                <w:rFonts w:asciiTheme="majorBidi" w:hAnsiTheme="majorBidi" w:cstheme="majorBidi"/>
              </w:rPr>
              <w:tab/>
              <w:t>Provision for long-term employee benefits</w:t>
            </w:r>
          </w:p>
        </w:tc>
        <w:tc>
          <w:tcPr>
            <w:tcW w:w="1276" w:type="dxa"/>
          </w:tcPr>
          <w:p w14:paraId="1DABDBE8" w14:textId="50911556"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1,283</w:t>
            </w:r>
          </w:p>
        </w:tc>
        <w:tc>
          <w:tcPr>
            <w:tcW w:w="142" w:type="dxa"/>
          </w:tcPr>
          <w:p w14:paraId="65200CF9" w14:textId="77777777" w:rsidR="006C36DD" w:rsidRPr="002E7A0E" w:rsidRDefault="006C36DD" w:rsidP="006C36DD">
            <w:pPr>
              <w:spacing w:line="240" w:lineRule="atLeast"/>
              <w:jc w:val="right"/>
              <w:rPr>
                <w:rFonts w:asciiTheme="majorBidi" w:hAnsiTheme="majorBidi" w:cstheme="majorBidi"/>
              </w:rPr>
            </w:pPr>
          </w:p>
        </w:tc>
        <w:tc>
          <w:tcPr>
            <w:tcW w:w="1134" w:type="dxa"/>
          </w:tcPr>
          <w:p w14:paraId="199EA76B" w14:textId="3BA8E4B9"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611</w:t>
            </w:r>
          </w:p>
        </w:tc>
        <w:tc>
          <w:tcPr>
            <w:tcW w:w="142" w:type="dxa"/>
            <w:vAlign w:val="bottom"/>
          </w:tcPr>
          <w:p w14:paraId="76896A1E" w14:textId="77777777" w:rsidR="006C36DD" w:rsidRPr="002E7A0E" w:rsidRDefault="006C36DD" w:rsidP="006C36DD">
            <w:pPr>
              <w:spacing w:line="240" w:lineRule="atLeast"/>
              <w:jc w:val="right"/>
              <w:rPr>
                <w:rFonts w:asciiTheme="majorBidi" w:hAnsiTheme="majorBidi" w:cstheme="majorBidi"/>
              </w:rPr>
            </w:pPr>
          </w:p>
        </w:tc>
        <w:tc>
          <w:tcPr>
            <w:tcW w:w="1417" w:type="dxa"/>
          </w:tcPr>
          <w:p w14:paraId="10B8EE39" w14:textId="6AD5B364"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2197B4C9" w14:textId="234FEF4D" w:rsidR="006C36DD" w:rsidRPr="002E7A0E" w:rsidRDefault="006C36DD" w:rsidP="006C36DD">
            <w:pPr>
              <w:spacing w:line="240" w:lineRule="atLeast"/>
              <w:jc w:val="right"/>
              <w:rPr>
                <w:rFonts w:asciiTheme="majorBidi" w:hAnsiTheme="majorBidi" w:cstheme="majorBidi"/>
              </w:rPr>
            </w:pPr>
          </w:p>
        </w:tc>
        <w:tc>
          <w:tcPr>
            <w:tcW w:w="1276" w:type="dxa"/>
          </w:tcPr>
          <w:p w14:paraId="53FF3FB6" w14:textId="09D9634D"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1,894</w:t>
            </w:r>
          </w:p>
        </w:tc>
      </w:tr>
      <w:tr w:rsidR="006C36DD" w:rsidRPr="002E7A0E" w14:paraId="2501651A" w14:textId="77777777" w:rsidTr="008E583D">
        <w:tc>
          <w:tcPr>
            <w:tcW w:w="3685" w:type="dxa"/>
            <w:gridSpan w:val="2"/>
          </w:tcPr>
          <w:p w14:paraId="5407FA24" w14:textId="77777777" w:rsidR="006C36DD" w:rsidRPr="002E7A0E" w:rsidRDefault="006C36DD" w:rsidP="006C36DD">
            <w:pPr>
              <w:tabs>
                <w:tab w:val="left" w:pos="177"/>
                <w:tab w:val="left" w:pos="289"/>
              </w:tabs>
              <w:spacing w:line="240" w:lineRule="atLeast"/>
              <w:rPr>
                <w:rFonts w:asciiTheme="majorBidi" w:hAnsiTheme="majorBidi" w:cstheme="majorBidi"/>
              </w:rPr>
            </w:pPr>
            <w:r w:rsidRPr="002E7A0E">
              <w:rPr>
                <w:rFonts w:asciiTheme="majorBidi" w:hAnsiTheme="majorBidi" w:cstheme="majorBidi"/>
              </w:rPr>
              <w:tab/>
              <w:t xml:space="preserve">Loss on revaluation of available-for-sale </w:t>
            </w:r>
          </w:p>
        </w:tc>
        <w:tc>
          <w:tcPr>
            <w:tcW w:w="1276" w:type="dxa"/>
          </w:tcPr>
          <w:p w14:paraId="51140D06" w14:textId="77777777" w:rsidR="006C36DD" w:rsidRPr="002E7A0E" w:rsidRDefault="006C36DD" w:rsidP="006C36DD">
            <w:pPr>
              <w:spacing w:line="240" w:lineRule="atLeast"/>
              <w:jc w:val="right"/>
              <w:rPr>
                <w:rFonts w:asciiTheme="majorBidi" w:hAnsiTheme="majorBidi" w:cstheme="majorBidi"/>
              </w:rPr>
            </w:pPr>
          </w:p>
        </w:tc>
        <w:tc>
          <w:tcPr>
            <w:tcW w:w="142" w:type="dxa"/>
          </w:tcPr>
          <w:p w14:paraId="094476C6" w14:textId="77777777" w:rsidR="006C36DD" w:rsidRPr="002E7A0E" w:rsidRDefault="006C36DD" w:rsidP="006C36DD">
            <w:pPr>
              <w:spacing w:line="240" w:lineRule="atLeast"/>
              <w:jc w:val="right"/>
              <w:rPr>
                <w:rFonts w:asciiTheme="majorBidi" w:hAnsiTheme="majorBidi" w:cstheme="majorBidi"/>
              </w:rPr>
            </w:pPr>
          </w:p>
        </w:tc>
        <w:tc>
          <w:tcPr>
            <w:tcW w:w="1134" w:type="dxa"/>
          </w:tcPr>
          <w:p w14:paraId="228D4A5F" w14:textId="4FE30EBB" w:rsidR="006C36DD" w:rsidRPr="002E7A0E" w:rsidRDefault="006C36DD" w:rsidP="006C36DD">
            <w:pPr>
              <w:spacing w:line="240" w:lineRule="atLeast"/>
              <w:jc w:val="right"/>
              <w:rPr>
                <w:rFonts w:asciiTheme="majorBidi" w:hAnsiTheme="majorBidi" w:cstheme="majorBidi"/>
              </w:rPr>
            </w:pPr>
          </w:p>
        </w:tc>
        <w:tc>
          <w:tcPr>
            <w:tcW w:w="142" w:type="dxa"/>
          </w:tcPr>
          <w:p w14:paraId="216ADA15" w14:textId="77777777" w:rsidR="006C36DD" w:rsidRPr="002E7A0E" w:rsidRDefault="006C36DD" w:rsidP="006C36DD">
            <w:pPr>
              <w:spacing w:line="240" w:lineRule="atLeast"/>
              <w:jc w:val="right"/>
              <w:rPr>
                <w:rFonts w:asciiTheme="majorBidi" w:hAnsiTheme="majorBidi" w:cstheme="majorBidi"/>
              </w:rPr>
            </w:pPr>
          </w:p>
        </w:tc>
        <w:tc>
          <w:tcPr>
            <w:tcW w:w="1417" w:type="dxa"/>
          </w:tcPr>
          <w:p w14:paraId="1B3D1A9E" w14:textId="7336DE2D" w:rsidR="006C36DD" w:rsidRPr="002E7A0E" w:rsidRDefault="006C36DD" w:rsidP="006C36DD">
            <w:pPr>
              <w:spacing w:line="240" w:lineRule="atLeast"/>
              <w:jc w:val="right"/>
              <w:rPr>
                <w:rFonts w:asciiTheme="majorBidi" w:hAnsiTheme="majorBidi" w:cstheme="majorBidi"/>
              </w:rPr>
            </w:pPr>
          </w:p>
        </w:tc>
        <w:tc>
          <w:tcPr>
            <w:tcW w:w="142" w:type="dxa"/>
          </w:tcPr>
          <w:p w14:paraId="1232E1B7" w14:textId="77777777" w:rsidR="006C36DD" w:rsidRPr="002E7A0E" w:rsidRDefault="006C36DD" w:rsidP="006C36DD">
            <w:pPr>
              <w:spacing w:line="240" w:lineRule="atLeast"/>
              <w:jc w:val="right"/>
              <w:rPr>
                <w:rFonts w:asciiTheme="majorBidi" w:hAnsiTheme="majorBidi" w:cstheme="majorBidi"/>
              </w:rPr>
            </w:pPr>
          </w:p>
        </w:tc>
        <w:tc>
          <w:tcPr>
            <w:tcW w:w="1276" w:type="dxa"/>
          </w:tcPr>
          <w:p w14:paraId="4509D371" w14:textId="3CA10CDE" w:rsidR="006C36DD" w:rsidRPr="002E7A0E" w:rsidRDefault="006C36DD" w:rsidP="006C36DD">
            <w:pPr>
              <w:spacing w:line="240" w:lineRule="atLeast"/>
              <w:jc w:val="right"/>
              <w:rPr>
                <w:rFonts w:asciiTheme="majorBidi" w:hAnsiTheme="majorBidi" w:cstheme="majorBidi"/>
              </w:rPr>
            </w:pPr>
          </w:p>
        </w:tc>
      </w:tr>
      <w:tr w:rsidR="006C36DD" w:rsidRPr="002E7A0E" w14:paraId="7302F2F3" w14:textId="77777777" w:rsidTr="008E583D">
        <w:tc>
          <w:tcPr>
            <w:tcW w:w="3685" w:type="dxa"/>
            <w:gridSpan w:val="2"/>
          </w:tcPr>
          <w:p w14:paraId="41906220" w14:textId="77777777" w:rsidR="006C36DD" w:rsidRPr="002E7A0E" w:rsidRDefault="006C36DD" w:rsidP="006C36DD">
            <w:pPr>
              <w:tabs>
                <w:tab w:val="left" w:pos="189"/>
                <w:tab w:val="left" w:pos="368"/>
              </w:tabs>
              <w:spacing w:line="240" w:lineRule="atLeast"/>
              <w:rPr>
                <w:rFonts w:asciiTheme="majorBidi" w:hAnsiTheme="majorBidi" w:cstheme="majorBidi"/>
              </w:rPr>
            </w:pPr>
            <w:r w:rsidRPr="002E7A0E">
              <w:rPr>
                <w:rFonts w:asciiTheme="majorBidi" w:hAnsiTheme="majorBidi" w:cstheme="majorBidi"/>
              </w:rPr>
              <w:t xml:space="preserve">  </w:t>
            </w:r>
            <w:r w:rsidRPr="002E7A0E">
              <w:rPr>
                <w:rFonts w:asciiTheme="majorBidi" w:hAnsiTheme="majorBidi" w:cstheme="majorBidi"/>
              </w:rPr>
              <w:tab/>
            </w:r>
            <w:r w:rsidRPr="002E7A0E">
              <w:rPr>
                <w:rFonts w:asciiTheme="majorBidi" w:hAnsiTheme="majorBidi" w:cstheme="majorBidi"/>
              </w:rPr>
              <w:tab/>
              <w:t>investments</w:t>
            </w:r>
          </w:p>
        </w:tc>
        <w:tc>
          <w:tcPr>
            <w:tcW w:w="1276" w:type="dxa"/>
          </w:tcPr>
          <w:p w14:paraId="5B112AA2" w14:textId="403B9794"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4,855</w:t>
            </w:r>
          </w:p>
        </w:tc>
        <w:tc>
          <w:tcPr>
            <w:tcW w:w="142" w:type="dxa"/>
          </w:tcPr>
          <w:p w14:paraId="3C9D6DDB" w14:textId="77777777" w:rsidR="006C36DD" w:rsidRPr="002E7A0E" w:rsidRDefault="006C36DD" w:rsidP="006C36DD">
            <w:pPr>
              <w:spacing w:line="240" w:lineRule="atLeast"/>
              <w:jc w:val="right"/>
              <w:rPr>
                <w:rFonts w:asciiTheme="majorBidi" w:hAnsiTheme="majorBidi" w:cstheme="majorBidi"/>
              </w:rPr>
            </w:pPr>
          </w:p>
        </w:tc>
        <w:tc>
          <w:tcPr>
            <w:tcW w:w="1134" w:type="dxa"/>
          </w:tcPr>
          <w:p w14:paraId="7E8C3EB3" w14:textId="425B36BF"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654E588E" w14:textId="77777777" w:rsidR="006C36DD" w:rsidRPr="002E7A0E" w:rsidRDefault="006C36DD" w:rsidP="006C36DD">
            <w:pPr>
              <w:spacing w:line="240" w:lineRule="atLeast"/>
              <w:jc w:val="right"/>
              <w:rPr>
                <w:rFonts w:asciiTheme="majorBidi" w:hAnsiTheme="majorBidi" w:cstheme="majorBidi"/>
              </w:rPr>
            </w:pPr>
          </w:p>
        </w:tc>
        <w:tc>
          <w:tcPr>
            <w:tcW w:w="1417" w:type="dxa"/>
          </w:tcPr>
          <w:p w14:paraId="09A81F6C" w14:textId="2D4675CE"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2,151</w:t>
            </w:r>
          </w:p>
        </w:tc>
        <w:tc>
          <w:tcPr>
            <w:tcW w:w="142" w:type="dxa"/>
          </w:tcPr>
          <w:p w14:paraId="11CA31ED" w14:textId="77777777" w:rsidR="006C36DD" w:rsidRPr="002E7A0E" w:rsidRDefault="006C36DD" w:rsidP="006C36DD">
            <w:pPr>
              <w:spacing w:line="240" w:lineRule="atLeast"/>
              <w:jc w:val="right"/>
              <w:rPr>
                <w:rFonts w:asciiTheme="majorBidi" w:hAnsiTheme="majorBidi" w:cstheme="majorBidi"/>
              </w:rPr>
            </w:pPr>
          </w:p>
        </w:tc>
        <w:tc>
          <w:tcPr>
            <w:tcW w:w="1276" w:type="dxa"/>
          </w:tcPr>
          <w:p w14:paraId="14EA13B6" w14:textId="44E2B5C5"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7,006</w:t>
            </w:r>
          </w:p>
        </w:tc>
      </w:tr>
      <w:tr w:rsidR="006C36DD" w:rsidRPr="002E7A0E" w14:paraId="4ADDCE92" w14:textId="77777777" w:rsidTr="008E583D">
        <w:tc>
          <w:tcPr>
            <w:tcW w:w="179" w:type="dxa"/>
          </w:tcPr>
          <w:p w14:paraId="532F3934" w14:textId="77777777" w:rsidR="006C36DD" w:rsidRPr="003B2E52" w:rsidRDefault="006C36DD" w:rsidP="006C36DD">
            <w:pPr>
              <w:tabs>
                <w:tab w:val="left" w:pos="317"/>
              </w:tabs>
              <w:spacing w:line="240" w:lineRule="atLeast"/>
              <w:jc w:val="center"/>
              <w:rPr>
                <w:rFonts w:asciiTheme="majorBidi" w:hAnsiTheme="majorBidi" w:cstheme="majorBidi"/>
                <w:cs/>
              </w:rPr>
            </w:pPr>
          </w:p>
        </w:tc>
        <w:tc>
          <w:tcPr>
            <w:tcW w:w="3506" w:type="dxa"/>
          </w:tcPr>
          <w:p w14:paraId="55B27381" w14:textId="77777777" w:rsidR="006C36DD" w:rsidRPr="003B2E52" w:rsidRDefault="006C36DD" w:rsidP="006C36DD">
            <w:pPr>
              <w:tabs>
                <w:tab w:val="left" w:pos="317"/>
              </w:tabs>
              <w:spacing w:line="240" w:lineRule="atLeas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3A06001E" w14:textId="137FBD30"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6,423</w:t>
            </w:r>
          </w:p>
        </w:tc>
        <w:tc>
          <w:tcPr>
            <w:tcW w:w="142" w:type="dxa"/>
          </w:tcPr>
          <w:p w14:paraId="133F5A17" w14:textId="68B32BE9" w:rsidR="006C36DD" w:rsidRPr="002E7A0E" w:rsidRDefault="006C36DD" w:rsidP="006C36DD">
            <w:pPr>
              <w:spacing w:line="240" w:lineRule="atLeast"/>
              <w:jc w:val="right"/>
              <w:rPr>
                <w:rFonts w:asciiTheme="majorBidi" w:hAnsiTheme="majorBidi" w:cstheme="majorBidi"/>
              </w:rPr>
            </w:pPr>
          </w:p>
        </w:tc>
        <w:tc>
          <w:tcPr>
            <w:tcW w:w="1134" w:type="dxa"/>
            <w:tcBorders>
              <w:top w:val="single" w:sz="6" w:space="0" w:color="auto"/>
              <w:bottom w:val="single" w:sz="6" w:space="0" w:color="auto"/>
            </w:tcBorders>
          </w:tcPr>
          <w:p w14:paraId="006FDA02" w14:textId="17A0514C"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815</w:t>
            </w:r>
          </w:p>
        </w:tc>
        <w:tc>
          <w:tcPr>
            <w:tcW w:w="142" w:type="dxa"/>
          </w:tcPr>
          <w:p w14:paraId="5E0B344C" w14:textId="4E31D487" w:rsidR="006C36DD" w:rsidRPr="002E7A0E" w:rsidRDefault="006C36DD" w:rsidP="006C36DD">
            <w:pPr>
              <w:spacing w:line="240" w:lineRule="atLeast"/>
              <w:jc w:val="right"/>
              <w:rPr>
                <w:rFonts w:asciiTheme="majorBidi" w:hAnsiTheme="majorBidi" w:cstheme="majorBidi"/>
              </w:rPr>
            </w:pPr>
          </w:p>
        </w:tc>
        <w:tc>
          <w:tcPr>
            <w:tcW w:w="1417" w:type="dxa"/>
            <w:tcBorders>
              <w:top w:val="single" w:sz="6" w:space="0" w:color="auto"/>
              <w:bottom w:val="single" w:sz="6" w:space="0" w:color="auto"/>
            </w:tcBorders>
          </w:tcPr>
          <w:p w14:paraId="6EE242F1" w14:textId="2E86B4E0"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2,151</w:t>
            </w:r>
          </w:p>
        </w:tc>
        <w:tc>
          <w:tcPr>
            <w:tcW w:w="142" w:type="dxa"/>
          </w:tcPr>
          <w:p w14:paraId="792EFC1A" w14:textId="7CCC8C5D" w:rsidR="006C36DD" w:rsidRPr="002E7A0E" w:rsidRDefault="006C36DD" w:rsidP="006C36DD">
            <w:pPr>
              <w:spacing w:line="240" w:lineRule="atLeast"/>
              <w:jc w:val="right"/>
              <w:rPr>
                <w:rFonts w:asciiTheme="majorBidi" w:hAnsiTheme="majorBidi" w:cstheme="majorBidi"/>
              </w:rPr>
            </w:pPr>
          </w:p>
        </w:tc>
        <w:tc>
          <w:tcPr>
            <w:tcW w:w="1276" w:type="dxa"/>
            <w:tcBorders>
              <w:top w:val="single" w:sz="6" w:space="0" w:color="auto"/>
              <w:bottom w:val="single" w:sz="6" w:space="0" w:color="auto"/>
            </w:tcBorders>
          </w:tcPr>
          <w:p w14:paraId="1A8A68A9" w14:textId="72BAE4E3"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9,389</w:t>
            </w:r>
          </w:p>
        </w:tc>
      </w:tr>
      <w:tr w:rsidR="006C36DD" w:rsidRPr="002E7A0E" w14:paraId="184A44E7" w14:textId="77777777" w:rsidTr="008E583D">
        <w:tc>
          <w:tcPr>
            <w:tcW w:w="3685" w:type="dxa"/>
            <w:gridSpan w:val="2"/>
          </w:tcPr>
          <w:p w14:paraId="3A4A9334" w14:textId="77777777" w:rsidR="006C36DD" w:rsidRPr="002E7A0E" w:rsidRDefault="006C36DD" w:rsidP="006C36DD">
            <w:pPr>
              <w:spacing w:line="240" w:lineRule="atLeast"/>
              <w:rPr>
                <w:rFonts w:asciiTheme="majorBidi" w:hAnsiTheme="majorBidi" w:cstheme="majorBidi"/>
              </w:rPr>
            </w:pPr>
          </w:p>
        </w:tc>
        <w:tc>
          <w:tcPr>
            <w:tcW w:w="1276" w:type="dxa"/>
            <w:tcBorders>
              <w:top w:val="single" w:sz="6" w:space="0" w:color="auto"/>
            </w:tcBorders>
          </w:tcPr>
          <w:p w14:paraId="59FDF566" w14:textId="77777777" w:rsidR="006C36DD" w:rsidRPr="002E7A0E" w:rsidRDefault="006C36DD" w:rsidP="006C36DD">
            <w:pPr>
              <w:spacing w:line="240" w:lineRule="atLeast"/>
              <w:jc w:val="right"/>
              <w:rPr>
                <w:rFonts w:asciiTheme="majorBidi" w:hAnsiTheme="majorBidi" w:cstheme="majorBidi"/>
              </w:rPr>
            </w:pPr>
          </w:p>
        </w:tc>
        <w:tc>
          <w:tcPr>
            <w:tcW w:w="142" w:type="dxa"/>
          </w:tcPr>
          <w:p w14:paraId="7EBC3D24" w14:textId="77777777" w:rsidR="006C36DD" w:rsidRPr="002E7A0E" w:rsidRDefault="006C36DD" w:rsidP="006C36DD">
            <w:pPr>
              <w:spacing w:line="240" w:lineRule="atLeast"/>
              <w:jc w:val="right"/>
              <w:rPr>
                <w:rFonts w:asciiTheme="majorBidi" w:hAnsiTheme="majorBidi" w:cstheme="majorBidi"/>
              </w:rPr>
            </w:pPr>
          </w:p>
        </w:tc>
        <w:tc>
          <w:tcPr>
            <w:tcW w:w="1134" w:type="dxa"/>
            <w:tcBorders>
              <w:top w:val="single" w:sz="6" w:space="0" w:color="auto"/>
            </w:tcBorders>
          </w:tcPr>
          <w:p w14:paraId="16828E49" w14:textId="5F8DD323" w:rsidR="006C36DD" w:rsidRPr="002E7A0E" w:rsidRDefault="006C36DD" w:rsidP="006C36DD">
            <w:pPr>
              <w:spacing w:line="240" w:lineRule="atLeast"/>
              <w:jc w:val="right"/>
              <w:rPr>
                <w:rFonts w:asciiTheme="majorBidi" w:hAnsiTheme="majorBidi" w:cstheme="majorBidi"/>
              </w:rPr>
            </w:pPr>
          </w:p>
        </w:tc>
        <w:tc>
          <w:tcPr>
            <w:tcW w:w="142" w:type="dxa"/>
          </w:tcPr>
          <w:p w14:paraId="299931E8" w14:textId="77777777" w:rsidR="006C36DD" w:rsidRPr="002E7A0E" w:rsidRDefault="006C36DD" w:rsidP="006C36DD">
            <w:pPr>
              <w:spacing w:line="240" w:lineRule="atLeast"/>
              <w:jc w:val="right"/>
              <w:rPr>
                <w:rFonts w:asciiTheme="majorBidi" w:hAnsiTheme="majorBidi" w:cstheme="majorBidi"/>
              </w:rPr>
            </w:pPr>
          </w:p>
        </w:tc>
        <w:tc>
          <w:tcPr>
            <w:tcW w:w="1417" w:type="dxa"/>
            <w:tcBorders>
              <w:top w:val="single" w:sz="6" w:space="0" w:color="auto"/>
            </w:tcBorders>
          </w:tcPr>
          <w:p w14:paraId="751C4B46" w14:textId="44FE018A" w:rsidR="006C36DD" w:rsidRPr="002E7A0E" w:rsidRDefault="006C36DD" w:rsidP="006C36DD">
            <w:pPr>
              <w:spacing w:line="240" w:lineRule="atLeast"/>
              <w:ind w:right="170"/>
              <w:jc w:val="right"/>
              <w:rPr>
                <w:rFonts w:asciiTheme="majorBidi" w:hAnsiTheme="majorBidi" w:cstheme="majorBidi"/>
              </w:rPr>
            </w:pPr>
          </w:p>
        </w:tc>
        <w:tc>
          <w:tcPr>
            <w:tcW w:w="142" w:type="dxa"/>
          </w:tcPr>
          <w:p w14:paraId="5980ACE5" w14:textId="77777777" w:rsidR="006C36DD" w:rsidRPr="002E7A0E" w:rsidRDefault="006C36DD" w:rsidP="006C36DD">
            <w:pPr>
              <w:spacing w:line="240" w:lineRule="atLeast"/>
              <w:jc w:val="right"/>
              <w:rPr>
                <w:rFonts w:asciiTheme="majorBidi" w:hAnsiTheme="majorBidi" w:cstheme="majorBidi"/>
              </w:rPr>
            </w:pPr>
          </w:p>
        </w:tc>
        <w:tc>
          <w:tcPr>
            <w:tcW w:w="1276" w:type="dxa"/>
            <w:tcBorders>
              <w:top w:val="single" w:sz="6" w:space="0" w:color="auto"/>
            </w:tcBorders>
          </w:tcPr>
          <w:p w14:paraId="3875BFC2" w14:textId="08411CE4" w:rsidR="006C36DD" w:rsidRPr="002E7A0E" w:rsidRDefault="006C36DD" w:rsidP="006C36DD">
            <w:pPr>
              <w:spacing w:line="240" w:lineRule="atLeast"/>
              <w:jc w:val="right"/>
              <w:rPr>
                <w:rFonts w:asciiTheme="majorBidi" w:hAnsiTheme="majorBidi" w:cstheme="majorBidi"/>
              </w:rPr>
            </w:pPr>
          </w:p>
        </w:tc>
      </w:tr>
      <w:tr w:rsidR="006C36DD" w:rsidRPr="002E7A0E" w14:paraId="071E5B8D" w14:textId="77777777" w:rsidTr="008E583D">
        <w:tc>
          <w:tcPr>
            <w:tcW w:w="3685" w:type="dxa"/>
            <w:gridSpan w:val="2"/>
          </w:tcPr>
          <w:p w14:paraId="74421A12" w14:textId="77777777" w:rsidR="006C36DD" w:rsidRPr="002E7A0E" w:rsidRDefault="006C36DD" w:rsidP="006C36DD">
            <w:pPr>
              <w:spacing w:line="240" w:lineRule="atLeast"/>
              <w:rPr>
                <w:rFonts w:asciiTheme="majorBidi" w:hAnsiTheme="majorBidi" w:cstheme="majorBidi"/>
              </w:rPr>
            </w:pPr>
            <w:r w:rsidRPr="002E7A0E">
              <w:rPr>
                <w:rFonts w:asciiTheme="majorBidi" w:hAnsiTheme="majorBidi" w:cstheme="majorBidi"/>
              </w:rPr>
              <w:t>Deferred tax liabilities:</w:t>
            </w:r>
          </w:p>
        </w:tc>
        <w:tc>
          <w:tcPr>
            <w:tcW w:w="1276" w:type="dxa"/>
          </w:tcPr>
          <w:p w14:paraId="26EF21AC" w14:textId="77777777" w:rsidR="006C36DD" w:rsidRPr="003B2E52" w:rsidRDefault="006C36DD" w:rsidP="006C36DD">
            <w:pPr>
              <w:spacing w:line="240" w:lineRule="atLeast"/>
              <w:ind w:right="227"/>
              <w:jc w:val="right"/>
              <w:rPr>
                <w:rFonts w:asciiTheme="majorBidi" w:hAnsiTheme="majorBidi" w:cstheme="majorBidi"/>
                <w:cs/>
              </w:rPr>
            </w:pPr>
            <w:r w:rsidRPr="002E7A0E">
              <w:rPr>
                <w:rFonts w:asciiTheme="majorBidi" w:hAnsiTheme="majorBidi" w:cstheme="majorBidi"/>
              </w:rPr>
              <w:t>-</w:t>
            </w:r>
          </w:p>
        </w:tc>
        <w:tc>
          <w:tcPr>
            <w:tcW w:w="142" w:type="dxa"/>
          </w:tcPr>
          <w:p w14:paraId="3EEB8426" w14:textId="77777777" w:rsidR="006C36DD" w:rsidRPr="002E7A0E" w:rsidRDefault="006C36DD" w:rsidP="006C36DD">
            <w:pPr>
              <w:spacing w:line="240" w:lineRule="atLeast"/>
              <w:ind w:right="227"/>
              <w:jc w:val="right"/>
              <w:rPr>
                <w:rFonts w:asciiTheme="majorBidi" w:hAnsiTheme="majorBidi" w:cstheme="majorBidi"/>
              </w:rPr>
            </w:pPr>
          </w:p>
        </w:tc>
        <w:tc>
          <w:tcPr>
            <w:tcW w:w="1134" w:type="dxa"/>
          </w:tcPr>
          <w:p w14:paraId="6C397646" w14:textId="48E16A7D" w:rsidR="006C36DD" w:rsidRPr="003B2E52" w:rsidRDefault="006C36DD" w:rsidP="006C36DD">
            <w:pPr>
              <w:spacing w:line="240" w:lineRule="atLeast"/>
              <w:ind w:right="227"/>
              <w:jc w:val="right"/>
              <w:rPr>
                <w:rFonts w:asciiTheme="majorBidi" w:hAnsiTheme="majorBidi" w:cstheme="majorBidi"/>
                <w:cs/>
              </w:rPr>
            </w:pPr>
            <w:r w:rsidRPr="002E7A0E">
              <w:rPr>
                <w:rFonts w:asciiTheme="majorBidi" w:hAnsiTheme="majorBidi" w:cstheme="majorBidi"/>
              </w:rPr>
              <w:t>-</w:t>
            </w:r>
          </w:p>
        </w:tc>
        <w:tc>
          <w:tcPr>
            <w:tcW w:w="142" w:type="dxa"/>
          </w:tcPr>
          <w:p w14:paraId="737B5EC7" w14:textId="77777777" w:rsidR="006C36DD" w:rsidRPr="002E7A0E" w:rsidRDefault="006C36DD" w:rsidP="006C36DD">
            <w:pPr>
              <w:spacing w:line="240" w:lineRule="atLeast"/>
              <w:ind w:right="227"/>
              <w:jc w:val="right"/>
              <w:rPr>
                <w:rFonts w:asciiTheme="majorBidi" w:hAnsiTheme="majorBidi" w:cstheme="majorBidi"/>
              </w:rPr>
            </w:pPr>
          </w:p>
        </w:tc>
        <w:tc>
          <w:tcPr>
            <w:tcW w:w="1417" w:type="dxa"/>
          </w:tcPr>
          <w:p w14:paraId="5EEFE22A" w14:textId="32B52B34"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33C4586C" w14:textId="77777777" w:rsidR="006C36DD" w:rsidRPr="002E7A0E" w:rsidRDefault="006C36DD" w:rsidP="006C36DD">
            <w:pPr>
              <w:spacing w:line="240" w:lineRule="atLeast"/>
              <w:ind w:right="227"/>
              <w:jc w:val="right"/>
              <w:rPr>
                <w:rFonts w:asciiTheme="majorBidi" w:hAnsiTheme="majorBidi" w:cstheme="majorBidi"/>
              </w:rPr>
            </w:pPr>
          </w:p>
        </w:tc>
        <w:tc>
          <w:tcPr>
            <w:tcW w:w="1276" w:type="dxa"/>
          </w:tcPr>
          <w:p w14:paraId="0E81080C" w14:textId="54F97EFA" w:rsidR="006C36DD" w:rsidRPr="003B2E52" w:rsidRDefault="006C36DD" w:rsidP="006C36DD">
            <w:pPr>
              <w:spacing w:line="240" w:lineRule="atLeast"/>
              <w:ind w:right="227"/>
              <w:jc w:val="right"/>
              <w:rPr>
                <w:rFonts w:asciiTheme="majorBidi" w:hAnsiTheme="majorBidi" w:cstheme="majorBidi"/>
                <w:cs/>
              </w:rPr>
            </w:pPr>
            <w:r w:rsidRPr="002E7A0E">
              <w:rPr>
                <w:rFonts w:asciiTheme="majorBidi" w:hAnsiTheme="majorBidi" w:cstheme="majorBidi"/>
              </w:rPr>
              <w:t>-</w:t>
            </w:r>
          </w:p>
        </w:tc>
      </w:tr>
      <w:tr w:rsidR="006C36DD" w:rsidRPr="002E7A0E" w14:paraId="28D9DE8D" w14:textId="77777777" w:rsidTr="008E583D">
        <w:tc>
          <w:tcPr>
            <w:tcW w:w="179" w:type="dxa"/>
          </w:tcPr>
          <w:p w14:paraId="32AAE3A0" w14:textId="77777777" w:rsidR="006C36DD" w:rsidRPr="003B2E52" w:rsidRDefault="006C36DD" w:rsidP="006C36DD">
            <w:pPr>
              <w:tabs>
                <w:tab w:val="left" w:pos="317"/>
              </w:tabs>
              <w:spacing w:line="240" w:lineRule="atLeast"/>
              <w:jc w:val="center"/>
              <w:rPr>
                <w:rFonts w:asciiTheme="majorBidi" w:hAnsiTheme="majorBidi" w:cstheme="majorBidi"/>
                <w:cs/>
              </w:rPr>
            </w:pPr>
          </w:p>
        </w:tc>
        <w:tc>
          <w:tcPr>
            <w:tcW w:w="3506" w:type="dxa"/>
          </w:tcPr>
          <w:p w14:paraId="60EB3BD4" w14:textId="77777777" w:rsidR="006C36DD" w:rsidRPr="003B2E52" w:rsidRDefault="006C36DD" w:rsidP="006C36DD">
            <w:pPr>
              <w:tabs>
                <w:tab w:val="left" w:pos="317"/>
              </w:tabs>
              <w:spacing w:line="240" w:lineRule="atLeast"/>
              <w:rPr>
                <w:rFonts w:asciiTheme="majorBidi" w:hAnsiTheme="majorBidi" w:cstheme="majorBidi"/>
                <w:cs/>
              </w:rPr>
            </w:pPr>
            <w:r w:rsidRPr="002E7A0E">
              <w:rPr>
                <w:rFonts w:asciiTheme="majorBidi" w:hAnsiTheme="majorBidi" w:cstheme="majorBidi"/>
              </w:rPr>
              <w:tab/>
              <w:t>Total</w:t>
            </w:r>
          </w:p>
        </w:tc>
        <w:tc>
          <w:tcPr>
            <w:tcW w:w="1276" w:type="dxa"/>
            <w:tcBorders>
              <w:top w:val="single" w:sz="6" w:space="0" w:color="auto"/>
              <w:bottom w:val="single" w:sz="6" w:space="0" w:color="auto"/>
            </w:tcBorders>
          </w:tcPr>
          <w:p w14:paraId="3B631187" w14:textId="77777777"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62A435E4" w14:textId="5CB35EFF" w:rsidR="006C36DD" w:rsidRPr="002E7A0E" w:rsidRDefault="006C36DD" w:rsidP="006C36DD">
            <w:pPr>
              <w:spacing w:line="240" w:lineRule="atLeast"/>
              <w:ind w:right="227"/>
              <w:jc w:val="right"/>
              <w:rPr>
                <w:rFonts w:asciiTheme="majorBidi" w:hAnsiTheme="majorBidi" w:cstheme="majorBidi"/>
              </w:rPr>
            </w:pPr>
          </w:p>
        </w:tc>
        <w:tc>
          <w:tcPr>
            <w:tcW w:w="1134" w:type="dxa"/>
            <w:tcBorders>
              <w:top w:val="single" w:sz="6" w:space="0" w:color="auto"/>
              <w:bottom w:val="single" w:sz="6" w:space="0" w:color="auto"/>
            </w:tcBorders>
          </w:tcPr>
          <w:p w14:paraId="50B46177" w14:textId="6B6F49D2"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330BF2D0" w14:textId="398D6E10" w:rsidR="006C36DD" w:rsidRPr="002E7A0E" w:rsidRDefault="006C36DD" w:rsidP="006C36DD">
            <w:pPr>
              <w:spacing w:line="240" w:lineRule="atLeast"/>
              <w:ind w:right="227"/>
              <w:jc w:val="right"/>
              <w:rPr>
                <w:rFonts w:asciiTheme="majorBidi" w:hAnsiTheme="majorBidi" w:cstheme="majorBidi"/>
              </w:rPr>
            </w:pPr>
          </w:p>
        </w:tc>
        <w:tc>
          <w:tcPr>
            <w:tcW w:w="1417" w:type="dxa"/>
            <w:tcBorders>
              <w:top w:val="single" w:sz="6" w:space="0" w:color="auto"/>
              <w:bottom w:val="single" w:sz="6" w:space="0" w:color="auto"/>
            </w:tcBorders>
          </w:tcPr>
          <w:p w14:paraId="6C6EF492" w14:textId="0CF3C01E"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c>
          <w:tcPr>
            <w:tcW w:w="142" w:type="dxa"/>
          </w:tcPr>
          <w:p w14:paraId="77A96B2A" w14:textId="7C252F1D" w:rsidR="006C36DD" w:rsidRPr="002E7A0E" w:rsidRDefault="006C36DD" w:rsidP="006C36DD">
            <w:pPr>
              <w:spacing w:line="240" w:lineRule="atLeast"/>
              <w:ind w:right="227"/>
              <w:jc w:val="right"/>
              <w:rPr>
                <w:rFonts w:asciiTheme="majorBidi" w:hAnsiTheme="majorBidi" w:cstheme="majorBidi"/>
              </w:rPr>
            </w:pPr>
          </w:p>
        </w:tc>
        <w:tc>
          <w:tcPr>
            <w:tcW w:w="1276" w:type="dxa"/>
            <w:tcBorders>
              <w:top w:val="single" w:sz="6" w:space="0" w:color="auto"/>
              <w:bottom w:val="single" w:sz="6" w:space="0" w:color="auto"/>
            </w:tcBorders>
          </w:tcPr>
          <w:p w14:paraId="39811A47" w14:textId="7E1DE4BC" w:rsidR="006C36DD" w:rsidRPr="002E7A0E" w:rsidRDefault="006C36DD" w:rsidP="006C36DD">
            <w:pPr>
              <w:spacing w:line="240" w:lineRule="atLeast"/>
              <w:ind w:right="227"/>
              <w:jc w:val="right"/>
              <w:rPr>
                <w:rFonts w:asciiTheme="majorBidi" w:hAnsiTheme="majorBidi" w:cstheme="majorBidi"/>
              </w:rPr>
            </w:pPr>
            <w:r w:rsidRPr="002E7A0E">
              <w:rPr>
                <w:rFonts w:asciiTheme="majorBidi" w:hAnsiTheme="majorBidi" w:cstheme="majorBidi"/>
              </w:rPr>
              <w:t>-</w:t>
            </w:r>
          </w:p>
        </w:tc>
      </w:tr>
      <w:tr w:rsidR="006C36DD" w:rsidRPr="002E7A0E" w14:paraId="2E846A63" w14:textId="77777777" w:rsidTr="008E583D">
        <w:tc>
          <w:tcPr>
            <w:tcW w:w="3685" w:type="dxa"/>
            <w:gridSpan w:val="2"/>
          </w:tcPr>
          <w:p w14:paraId="493B8902" w14:textId="77777777" w:rsidR="006C36DD" w:rsidRPr="002E7A0E" w:rsidRDefault="006C36DD" w:rsidP="006C36DD">
            <w:pPr>
              <w:tabs>
                <w:tab w:val="left" w:pos="317"/>
              </w:tabs>
              <w:spacing w:line="240" w:lineRule="atLeast"/>
              <w:rPr>
                <w:rFonts w:asciiTheme="majorBidi" w:hAnsiTheme="majorBidi" w:cstheme="majorBidi"/>
              </w:rPr>
            </w:pPr>
            <w:r w:rsidRPr="002E7A0E">
              <w:rPr>
                <w:rFonts w:asciiTheme="majorBidi" w:hAnsiTheme="majorBidi" w:cstheme="majorBidi"/>
              </w:rPr>
              <w:t>Deferred tax assets-net</w:t>
            </w:r>
          </w:p>
        </w:tc>
        <w:tc>
          <w:tcPr>
            <w:tcW w:w="1276" w:type="dxa"/>
            <w:tcBorders>
              <w:top w:val="single" w:sz="6" w:space="0" w:color="auto"/>
              <w:bottom w:val="double" w:sz="6" w:space="0" w:color="auto"/>
            </w:tcBorders>
          </w:tcPr>
          <w:p w14:paraId="0C03FE00" w14:textId="7D889607"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6,423</w:t>
            </w:r>
          </w:p>
        </w:tc>
        <w:tc>
          <w:tcPr>
            <w:tcW w:w="142" w:type="dxa"/>
          </w:tcPr>
          <w:p w14:paraId="10340B89" w14:textId="77777777" w:rsidR="006C36DD" w:rsidRPr="002E7A0E" w:rsidRDefault="006C36DD" w:rsidP="006C36DD">
            <w:pPr>
              <w:spacing w:line="240" w:lineRule="atLeast"/>
              <w:jc w:val="right"/>
              <w:rPr>
                <w:rFonts w:asciiTheme="majorBidi" w:hAnsiTheme="majorBidi" w:cstheme="majorBidi"/>
              </w:rPr>
            </w:pPr>
          </w:p>
        </w:tc>
        <w:tc>
          <w:tcPr>
            <w:tcW w:w="1134" w:type="dxa"/>
            <w:tcBorders>
              <w:top w:val="single" w:sz="6" w:space="0" w:color="auto"/>
              <w:bottom w:val="double" w:sz="6" w:space="0" w:color="auto"/>
            </w:tcBorders>
          </w:tcPr>
          <w:p w14:paraId="37AB4FD3" w14:textId="4CCF2B30"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815</w:t>
            </w:r>
          </w:p>
        </w:tc>
        <w:tc>
          <w:tcPr>
            <w:tcW w:w="142" w:type="dxa"/>
          </w:tcPr>
          <w:p w14:paraId="42222F50" w14:textId="77777777" w:rsidR="006C36DD" w:rsidRPr="002E7A0E" w:rsidRDefault="006C36DD" w:rsidP="006C36DD">
            <w:pPr>
              <w:spacing w:line="240" w:lineRule="atLeast"/>
              <w:ind w:right="-57"/>
              <w:jc w:val="right"/>
              <w:rPr>
                <w:rFonts w:asciiTheme="majorBidi" w:hAnsiTheme="majorBidi" w:cstheme="majorBidi"/>
              </w:rPr>
            </w:pPr>
          </w:p>
        </w:tc>
        <w:tc>
          <w:tcPr>
            <w:tcW w:w="1417" w:type="dxa"/>
            <w:tcBorders>
              <w:top w:val="single" w:sz="6" w:space="0" w:color="auto"/>
              <w:bottom w:val="double" w:sz="6" w:space="0" w:color="auto"/>
            </w:tcBorders>
            <w:vAlign w:val="center"/>
          </w:tcPr>
          <w:p w14:paraId="347DEBDA" w14:textId="15AE294C"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2,151</w:t>
            </w:r>
          </w:p>
        </w:tc>
        <w:tc>
          <w:tcPr>
            <w:tcW w:w="142" w:type="dxa"/>
          </w:tcPr>
          <w:p w14:paraId="5DCDD13A" w14:textId="77777777" w:rsidR="006C36DD" w:rsidRPr="002E7A0E" w:rsidRDefault="006C36DD" w:rsidP="006C36DD">
            <w:pPr>
              <w:spacing w:line="240" w:lineRule="atLeast"/>
              <w:ind w:right="-57"/>
              <w:jc w:val="right"/>
              <w:rPr>
                <w:rFonts w:asciiTheme="majorBidi" w:hAnsiTheme="majorBidi" w:cstheme="majorBidi"/>
              </w:rPr>
            </w:pPr>
          </w:p>
        </w:tc>
        <w:tc>
          <w:tcPr>
            <w:tcW w:w="1276" w:type="dxa"/>
            <w:tcBorders>
              <w:top w:val="single" w:sz="6" w:space="0" w:color="auto"/>
              <w:bottom w:val="double" w:sz="6" w:space="0" w:color="auto"/>
            </w:tcBorders>
          </w:tcPr>
          <w:p w14:paraId="3BE07F67" w14:textId="663948FA" w:rsidR="006C36DD" w:rsidRPr="002E7A0E" w:rsidRDefault="006C36DD" w:rsidP="006C36DD">
            <w:pPr>
              <w:spacing w:line="240" w:lineRule="atLeast"/>
              <w:jc w:val="right"/>
              <w:rPr>
                <w:rFonts w:asciiTheme="majorBidi" w:hAnsiTheme="majorBidi" w:cstheme="majorBidi"/>
              </w:rPr>
            </w:pPr>
            <w:r w:rsidRPr="002E7A0E">
              <w:rPr>
                <w:rFonts w:asciiTheme="majorBidi" w:hAnsiTheme="majorBidi" w:cstheme="majorBidi"/>
              </w:rPr>
              <w:t>9,389</w:t>
            </w:r>
          </w:p>
        </w:tc>
      </w:tr>
    </w:tbl>
    <w:p w14:paraId="28F214E2" w14:textId="77777777" w:rsidR="00617E0B" w:rsidRPr="002E7A0E" w:rsidRDefault="00617E0B" w:rsidP="004E6DE2">
      <w:pPr>
        <w:spacing w:line="240" w:lineRule="atLeast"/>
        <w:ind w:left="283" w:hanging="425"/>
        <w:jc w:val="thaiDistribute"/>
        <w:rPr>
          <w:rFonts w:asciiTheme="majorBidi" w:eastAsia="Angsana New" w:hAnsiTheme="majorBidi" w:cstheme="majorBidi"/>
          <w:b/>
          <w:bCs/>
          <w:sz w:val="32"/>
          <w:szCs w:val="32"/>
        </w:rPr>
      </w:pPr>
    </w:p>
    <w:p w14:paraId="6A17EF6D" w14:textId="2401D69C" w:rsidR="00311C5F" w:rsidRPr="002E7A0E" w:rsidRDefault="004E6DE2" w:rsidP="004E6DE2">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w:t>
      </w:r>
      <w:r w:rsidR="00CD3BBF" w:rsidRPr="002E7A0E">
        <w:rPr>
          <w:rFonts w:asciiTheme="majorBidi" w:eastAsia="Angsana New" w:hAnsiTheme="majorBidi" w:cstheme="majorBidi"/>
          <w:b/>
          <w:bCs/>
          <w:sz w:val="32"/>
          <w:szCs w:val="32"/>
        </w:rPr>
        <w:t>5</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TRUST RECEIPTS</w:t>
      </w:r>
    </w:p>
    <w:tbl>
      <w:tblPr>
        <w:tblW w:w="9256" w:type="dxa"/>
        <w:tblInd w:w="329" w:type="dxa"/>
        <w:tblLayout w:type="fixed"/>
        <w:tblCellMar>
          <w:left w:w="45" w:type="dxa"/>
          <w:right w:w="45" w:type="dxa"/>
        </w:tblCellMar>
        <w:tblLook w:val="04A0" w:firstRow="1" w:lastRow="0" w:firstColumn="1" w:lastColumn="0" w:noHBand="0" w:noVBand="1"/>
      </w:tblPr>
      <w:tblGrid>
        <w:gridCol w:w="4216"/>
        <w:gridCol w:w="1189"/>
        <w:gridCol w:w="110"/>
        <w:gridCol w:w="1165"/>
        <w:gridCol w:w="112"/>
        <w:gridCol w:w="1164"/>
        <w:gridCol w:w="135"/>
        <w:gridCol w:w="1141"/>
        <w:gridCol w:w="24"/>
      </w:tblGrid>
      <w:tr w:rsidR="005A588B" w:rsidRPr="002E7A0E" w14:paraId="72541D71" w14:textId="77777777" w:rsidTr="006C36DD">
        <w:tc>
          <w:tcPr>
            <w:tcW w:w="4216" w:type="dxa"/>
          </w:tcPr>
          <w:p w14:paraId="334913D2" w14:textId="77777777" w:rsidR="00C1192F" w:rsidRPr="002E7A0E" w:rsidRDefault="00C1192F" w:rsidP="004E6DE2">
            <w:pPr>
              <w:tabs>
                <w:tab w:val="right" w:pos="7280"/>
                <w:tab w:val="right" w:pos="8540"/>
              </w:tabs>
              <w:spacing w:line="240" w:lineRule="atLeast"/>
              <w:jc w:val="thaiDistribute"/>
              <w:rPr>
                <w:rFonts w:asciiTheme="majorBidi" w:hAnsiTheme="majorBidi" w:cstheme="majorBidi"/>
                <w:b/>
                <w:bCs/>
                <w:spacing w:val="-5"/>
                <w:sz w:val="26"/>
                <w:szCs w:val="26"/>
              </w:rPr>
            </w:pPr>
          </w:p>
        </w:tc>
        <w:tc>
          <w:tcPr>
            <w:tcW w:w="5040" w:type="dxa"/>
            <w:gridSpan w:val="8"/>
            <w:tcBorders>
              <w:bottom w:val="single" w:sz="6" w:space="0" w:color="auto"/>
            </w:tcBorders>
          </w:tcPr>
          <w:p w14:paraId="158A365C" w14:textId="77777777" w:rsidR="00C1192F" w:rsidRPr="003B2E52" w:rsidRDefault="00C1192F" w:rsidP="004E6DE2">
            <w:pPr>
              <w:spacing w:line="240" w:lineRule="atLeast"/>
              <w:ind w:left="-18" w:right="-18"/>
              <w:jc w:val="right"/>
              <w:rPr>
                <w:rFonts w:asciiTheme="majorBidi" w:hAnsiTheme="majorBidi" w:cstheme="majorBidi"/>
                <w:spacing w:val="-5"/>
                <w:sz w:val="26"/>
                <w:szCs w:val="26"/>
                <w:cs/>
              </w:rPr>
            </w:pPr>
            <w:r w:rsidRPr="002E7A0E">
              <w:rPr>
                <w:rFonts w:asciiTheme="majorBidi" w:hAnsiTheme="majorBidi" w:cstheme="majorBidi"/>
                <w:spacing w:val="-5"/>
                <w:sz w:val="26"/>
                <w:szCs w:val="26"/>
              </w:rPr>
              <w:t>(Unit: Thousand Baht)</w:t>
            </w:r>
          </w:p>
        </w:tc>
      </w:tr>
      <w:tr w:rsidR="006C36DD" w:rsidRPr="002E7A0E" w14:paraId="703853A8" w14:textId="77777777" w:rsidTr="006C36DD">
        <w:trPr>
          <w:gridAfter w:val="1"/>
          <w:wAfter w:w="24" w:type="dxa"/>
        </w:trPr>
        <w:tc>
          <w:tcPr>
            <w:tcW w:w="4216" w:type="dxa"/>
          </w:tcPr>
          <w:p w14:paraId="1FFA76D5" w14:textId="77777777" w:rsidR="006C36DD" w:rsidRPr="002E7A0E" w:rsidRDefault="006C36DD" w:rsidP="004E6DE2">
            <w:pPr>
              <w:tabs>
                <w:tab w:val="right" w:pos="7280"/>
                <w:tab w:val="right" w:pos="8540"/>
              </w:tabs>
              <w:spacing w:line="240" w:lineRule="atLeast"/>
              <w:jc w:val="thaiDistribute"/>
              <w:rPr>
                <w:rFonts w:asciiTheme="majorBidi" w:hAnsiTheme="majorBidi" w:cstheme="majorBidi"/>
                <w:b/>
                <w:bCs/>
                <w:spacing w:val="-5"/>
                <w:sz w:val="26"/>
                <w:szCs w:val="26"/>
              </w:rPr>
            </w:pPr>
          </w:p>
        </w:tc>
        <w:tc>
          <w:tcPr>
            <w:tcW w:w="2464" w:type="dxa"/>
            <w:gridSpan w:val="3"/>
            <w:tcBorders>
              <w:top w:val="single" w:sz="6" w:space="0" w:color="auto"/>
              <w:bottom w:val="single" w:sz="6" w:space="0" w:color="auto"/>
            </w:tcBorders>
          </w:tcPr>
          <w:p w14:paraId="66AD89BE" w14:textId="77777777" w:rsidR="006C36DD" w:rsidRPr="002E7A0E" w:rsidRDefault="006C36DD" w:rsidP="004E6DE2">
            <w:pPr>
              <w:tabs>
                <w:tab w:val="right" w:pos="7280"/>
                <w:tab w:val="right" w:pos="8540"/>
              </w:tabs>
              <w:spacing w:line="240" w:lineRule="atLeast"/>
              <w:jc w:val="center"/>
              <w:rPr>
                <w:rFonts w:asciiTheme="majorBidi" w:hAnsiTheme="majorBidi" w:cstheme="majorBidi"/>
                <w:spacing w:val="-5"/>
                <w:sz w:val="26"/>
                <w:szCs w:val="26"/>
              </w:rPr>
            </w:pPr>
            <w:r w:rsidRPr="002E7A0E">
              <w:rPr>
                <w:rFonts w:asciiTheme="majorBidi" w:hAnsiTheme="majorBidi" w:cstheme="majorBidi"/>
                <w:spacing w:val="-5"/>
                <w:sz w:val="26"/>
                <w:szCs w:val="26"/>
              </w:rPr>
              <w:t>Interest rate</w:t>
            </w:r>
          </w:p>
        </w:tc>
        <w:tc>
          <w:tcPr>
            <w:tcW w:w="112" w:type="dxa"/>
            <w:tcBorders>
              <w:top w:val="single" w:sz="6" w:space="0" w:color="auto"/>
            </w:tcBorders>
          </w:tcPr>
          <w:p w14:paraId="2A8A18FD" w14:textId="77777777" w:rsidR="006C36DD" w:rsidRPr="003B2E52" w:rsidRDefault="006C36DD" w:rsidP="004E6DE2">
            <w:pPr>
              <w:spacing w:line="240" w:lineRule="atLeast"/>
              <w:ind w:left="-18" w:right="-18"/>
              <w:jc w:val="center"/>
              <w:rPr>
                <w:rFonts w:asciiTheme="majorBidi" w:hAnsiTheme="majorBidi" w:cstheme="majorBidi"/>
                <w:spacing w:val="-5"/>
                <w:sz w:val="26"/>
                <w:szCs w:val="26"/>
                <w:cs/>
              </w:rPr>
            </w:pPr>
          </w:p>
        </w:tc>
        <w:tc>
          <w:tcPr>
            <w:tcW w:w="2440" w:type="dxa"/>
            <w:gridSpan w:val="3"/>
            <w:tcBorders>
              <w:top w:val="single" w:sz="6" w:space="0" w:color="auto"/>
              <w:bottom w:val="single" w:sz="6" w:space="0" w:color="auto"/>
            </w:tcBorders>
          </w:tcPr>
          <w:p w14:paraId="0EED6905" w14:textId="178FAA54" w:rsidR="006C36DD" w:rsidRPr="002E7A0E" w:rsidRDefault="006C36DD" w:rsidP="004E6DE2">
            <w:pPr>
              <w:spacing w:line="240" w:lineRule="atLeast"/>
              <w:ind w:left="-18" w:right="-18"/>
              <w:jc w:val="center"/>
              <w:rPr>
                <w:rFonts w:asciiTheme="majorBidi" w:hAnsiTheme="majorBidi" w:cstheme="majorBidi"/>
                <w:spacing w:val="-5"/>
                <w:sz w:val="26"/>
                <w:szCs w:val="26"/>
              </w:rPr>
            </w:pPr>
            <w:r w:rsidRPr="002E7A0E">
              <w:rPr>
                <w:rFonts w:asciiTheme="majorBidi" w:hAnsiTheme="majorBidi" w:cstheme="majorBidi"/>
                <w:spacing w:val="-5"/>
                <w:sz w:val="26"/>
                <w:szCs w:val="26"/>
              </w:rPr>
              <w:t>Consolidated/ The Company Only</w:t>
            </w:r>
          </w:p>
        </w:tc>
      </w:tr>
      <w:tr w:rsidR="006C36DD" w:rsidRPr="002E7A0E" w14:paraId="08FEB194" w14:textId="77777777" w:rsidTr="006C36DD">
        <w:trPr>
          <w:gridAfter w:val="1"/>
          <w:wAfter w:w="24" w:type="dxa"/>
        </w:trPr>
        <w:tc>
          <w:tcPr>
            <w:tcW w:w="4216" w:type="dxa"/>
          </w:tcPr>
          <w:p w14:paraId="3BEE4433" w14:textId="77777777" w:rsidR="006C36DD" w:rsidRPr="002E7A0E" w:rsidRDefault="006C36DD" w:rsidP="004E6DE2">
            <w:pPr>
              <w:tabs>
                <w:tab w:val="right" w:pos="7280"/>
                <w:tab w:val="right" w:pos="8540"/>
              </w:tabs>
              <w:spacing w:line="240" w:lineRule="atLeast"/>
              <w:jc w:val="thaiDistribute"/>
              <w:rPr>
                <w:rFonts w:asciiTheme="majorBidi" w:hAnsiTheme="majorBidi" w:cstheme="majorBidi"/>
                <w:b/>
                <w:bCs/>
                <w:spacing w:val="-5"/>
                <w:sz w:val="26"/>
                <w:szCs w:val="26"/>
              </w:rPr>
            </w:pPr>
          </w:p>
        </w:tc>
        <w:tc>
          <w:tcPr>
            <w:tcW w:w="1189" w:type="dxa"/>
            <w:tcBorders>
              <w:top w:val="single" w:sz="6" w:space="0" w:color="auto"/>
              <w:bottom w:val="single" w:sz="6" w:space="0" w:color="auto"/>
            </w:tcBorders>
          </w:tcPr>
          <w:p w14:paraId="2E0F5741" w14:textId="1164C189" w:rsidR="006C36DD" w:rsidRPr="003B2E52" w:rsidRDefault="006C36DD" w:rsidP="004E6DE2">
            <w:pPr>
              <w:spacing w:line="240" w:lineRule="atLeast"/>
              <w:jc w:val="center"/>
              <w:rPr>
                <w:rFonts w:asciiTheme="majorBidi" w:hAnsiTheme="majorBidi" w:cstheme="majorBidi"/>
                <w:spacing w:val="-5"/>
                <w:sz w:val="26"/>
                <w:szCs w:val="26"/>
                <w:cs/>
              </w:rPr>
            </w:pPr>
            <w:r w:rsidRPr="002E7A0E">
              <w:rPr>
                <w:rFonts w:asciiTheme="majorBidi" w:hAnsiTheme="majorBidi" w:cstheme="majorBidi"/>
                <w:spacing w:val="-5"/>
                <w:sz w:val="26"/>
                <w:szCs w:val="26"/>
              </w:rPr>
              <w:t>2019</w:t>
            </w:r>
          </w:p>
        </w:tc>
        <w:tc>
          <w:tcPr>
            <w:tcW w:w="110" w:type="dxa"/>
            <w:tcBorders>
              <w:top w:val="single" w:sz="6" w:space="0" w:color="auto"/>
            </w:tcBorders>
          </w:tcPr>
          <w:p w14:paraId="1D931F46" w14:textId="77777777" w:rsidR="006C36DD" w:rsidRPr="002E7A0E" w:rsidRDefault="006C36DD" w:rsidP="004E6DE2">
            <w:pPr>
              <w:spacing w:line="240" w:lineRule="atLeast"/>
              <w:jc w:val="center"/>
              <w:rPr>
                <w:rFonts w:asciiTheme="majorBidi" w:hAnsiTheme="majorBidi" w:cstheme="majorBidi"/>
                <w:spacing w:val="-5"/>
                <w:sz w:val="26"/>
                <w:szCs w:val="26"/>
              </w:rPr>
            </w:pPr>
          </w:p>
        </w:tc>
        <w:tc>
          <w:tcPr>
            <w:tcW w:w="1165" w:type="dxa"/>
            <w:tcBorders>
              <w:top w:val="single" w:sz="6" w:space="0" w:color="auto"/>
              <w:bottom w:val="single" w:sz="6" w:space="0" w:color="auto"/>
            </w:tcBorders>
          </w:tcPr>
          <w:p w14:paraId="5CC8E9F1" w14:textId="4E71E25C" w:rsidR="006C36DD" w:rsidRPr="002E7A0E" w:rsidRDefault="006C36DD" w:rsidP="004E6DE2">
            <w:pPr>
              <w:spacing w:line="240" w:lineRule="atLeast"/>
              <w:jc w:val="center"/>
              <w:rPr>
                <w:rFonts w:asciiTheme="majorBidi" w:hAnsiTheme="majorBidi" w:cstheme="majorBidi"/>
                <w:spacing w:val="-5"/>
                <w:sz w:val="26"/>
                <w:szCs w:val="26"/>
              </w:rPr>
            </w:pPr>
            <w:r w:rsidRPr="002E7A0E">
              <w:rPr>
                <w:rFonts w:asciiTheme="majorBidi" w:hAnsiTheme="majorBidi" w:cstheme="majorBidi"/>
                <w:spacing w:val="-5"/>
                <w:sz w:val="26"/>
                <w:szCs w:val="26"/>
              </w:rPr>
              <w:t>2018</w:t>
            </w:r>
          </w:p>
        </w:tc>
        <w:tc>
          <w:tcPr>
            <w:tcW w:w="112" w:type="dxa"/>
          </w:tcPr>
          <w:p w14:paraId="22C3A3F6" w14:textId="77777777" w:rsidR="006C36DD" w:rsidRPr="002E7A0E" w:rsidRDefault="006C36DD" w:rsidP="004E6DE2">
            <w:pPr>
              <w:spacing w:line="240" w:lineRule="atLeast"/>
              <w:jc w:val="center"/>
              <w:rPr>
                <w:rFonts w:asciiTheme="majorBidi" w:hAnsiTheme="majorBidi" w:cstheme="majorBidi"/>
                <w:spacing w:val="-5"/>
                <w:sz w:val="26"/>
                <w:szCs w:val="26"/>
              </w:rPr>
            </w:pPr>
          </w:p>
        </w:tc>
        <w:tc>
          <w:tcPr>
            <w:tcW w:w="1164" w:type="dxa"/>
            <w:tcBorders>
              <w:top w:val="single" w:sz="6" w:space="0" w:color="auto"/>
              <w:bottom w:val="single" w:sz="6" w:space="0" w:color="auto"/>
            </w:tcBorders>
          </w:tcPr>
          <w:p w14:paraId="3043F259" w14:textId="5F19A9F1" w:rsidR="006C36DD" w:rsidRPr="003B2E52" w:rsidRDefault="006C36DD" w:rsidP="004E6DE2">
            <w:pPr>
              <w:spacing w:line="240" w:lineRule="atLeast"/>
              <w:jc w:val="center"/>
              <w:rPr>
                <w:rFonts w:asciiTheme="majorBidi" w:hAnsiTheme="majorBidi" w:cstheme="majorBidi"/>
                <w:spacing w:val="-5"/>
                <w:sz w:val="26"/>
                <w:szCs w:val="26"/>
                <w:cs/>
              </w:rPr>
            </w:pPr>
            <w:r w:rsidRPr="002E7A0E">
              <w:rPr>
                <w:rFonts w:asciiTheme="majorBidi" w:hAnsiTheme="majorBidi" w:cstheme="majorBidi"/>
                <w:spacing w:val="-5"/>
                <w:sz w:val="26"/>
                <w:szCs w:val="26"/>
              </w:rPr>
              <w:t>2019</w:t>
            </w:r>
          </w:p>
        </w:tc>
        <w:tc>
          <w:tcPr>
            <w:tcW w:w="135" w:type="dxa"/>
            <w:tcBorders>
              <w:top w:val="single" w:sz="6" w:space="0" w:color="auto"/>
            </w:tcBorders>
          </w:tcPr>
          <w:p w14:paraId="39B50E09" w14:textId="77777777" w:rsidR="006C36DD" w:rsidRPr="002E7A0E" w:rsidRDefault="006C36DD" w:rsidP="004E6DE2">
            <w:pPr>
              <w:spacing w:line="240" w:lineRule="atLeast"/>
              <w:jc w:val="center"/>
              <w:rPr>
                <w:rFonts w:asciiTheme="majorBidi" w:hAnsiTheme="majorBidi" w:cstheme="majorBidi"/>
                <w:spacing w:val="-5"/>
                <w:sz w:val="26"/>
                <w:szCs w:val="26"/>
              </w:rPr>
            </w:pPr>
          </w:p>
        </w:tc>
        <w:tc>
          <w:tcPr>
            <w:tcW w:w="1141" w:type="dxa"/>
            <w:tcBorders>
              <w:top w:val="single" w:sz="6" w:space="0" w:color="auto"/>
              <w:bottom w:val="single" w:sz="6" w:space="0" w:color="auto"/>
            </w:tcBorders>
          </w:tcPr>
          <w:p w14:paraId="739D9321" w14:textId="5AA6B8DA" w:rsidR="006C36DD" w:rsidRPr="002E7A0E" w:rsidRDefault="006C36DD" w:rsidP="004E6DE2">
            <w:pPr>
              <w:spacing w:line="240" w:lineRule="atLeast"/>
              <w:jc w:val="center"/>
              <w:rPr>
                <w:rFonts w:asciiTheme="majorBidi" w:hAnsiTheme="majorBidi" w:cstheme="majorBidi"/>
                <w:spacing w:val="-5"/>
                <w:sz w:val="26"/>
                <w:szCs w:val="26"/>
              </w:rPr>
            </w:pPr>
            <w:r w:rsidRPr="002E7A0E">
              <w:rPr>
                <w:rFonts w:asciiTheme="majorBidi" w:hAnsiTheme="majorBidi" w:cstheme="majorBidi"/>
                <w:spacing w:val="-5"/>
                <w:sz w:val="26"/>
                <w:szCs w:val="26"/>
              </w:rPr>
              <w:t>2018</w:t>
            </w:r>
          </w:p>
        </w:tc>
      </w:tr>
      <w:tr w:rsidR="00642A57" w:rsidRPr="002E7A0E" w14:paraId="10DA9669" w14:textId="77777777" w:rsidTr="006C36DD">
        <w:trPr>
          <w:gridAfter w:val="1"/>
          <w:wAfter w:w="24" w:type="dxa"/>
        </w:trPr>
        <w:tc>
          <w:tcPr>
            <w:tcW w:w="4216" w:type="dxa"/>
          </w:tcPr>
          <w:p w14:paraId="2DEF27E0" w14:textId="77777777" w:rsidR="00642A57" w:rsidRPr="003B2E52" w:rsidRDefault="00642A57" w:rsidP="00642A57">
            <w:pPr>
              <w:tabs>
                <w:tab w:val="right" w:pos="7280"/>
                <w:tab w:val="right" w:pos="8540"/>
              </w:tabs>
              <w:spacing w:line="240" w:lineRule="atLeast"/>
              <w:ind w:left="162" w:right="-108" w:hanging="180"/>
              <w:rPr>
                <w:rFonts w:asciiTheme="majorBidi" w:hAnsiTheme="majorBidi" w:cstheme="majorBidi"/>
                <w:spacing w:val="-5"/>
                <w:sz w:val="26"/>
                <w:szCs w:val="26"/>
                <w:cs/>
              </w:rPr>
            </w:pPr>
            <w:r w:rsidRPr="002E7A0E">
              <w:rPr>
                <w:rFonts w:asciiTheme="majorBidi" w:hAnsiTheme="majorBidi" w:cstheme="majorBidi"/>
                <w:spacing w:val="-5"/>
                <w:sz w:val="26"/>
                <w:szCs w:val="26"/>
              </w:rPr>
              <w:t>Trust receipts</w:t>
            </w:r>
          </w:p>
        </w:tc>
        <w:tc>
          <w:tcPr>
            <w:tcW w:w="1189" w:type="dxa"/>
            <w:tcBorders>
              <w:top w:val="single" w:sz="6" w:space="0" w:color="auto"/>
            </w:tcBorders>
            <w:vAlign w:val="bottom"/>
          </w:tcPr>
          <w:p w14:paraId="4AD97D30" w14:textId="79CE4288" w:rsidR="00642A57" w:rsidRPr="002E7A0E" w:rsidRDefault="00642A57" w:rsidP="00642A57">
            <w:pPr>
              <w:tabs>
                <w:tab w:val="right" w:pos="7280"/>
                <w:tab w:val="right" w:pos="8540"/>
              </w:tabs>
              <w:spacing w:line="240" w:lineRule="atLeast"/>
              <w:ind w:left="74" w:hanging="74"/>
              <w:jc w:val="center"/>
              <w:rPr>
                <w:rFonts w:asciiTheme="majorBidi" w:hAnsiTheme="majorBidi" w:cstheme="majorBidi"/>
                <w:spacing w:val="-5"/>
                <w:sz w:val="26"/>
                <w:szCs w:val="26"/>
              </w:rPr>
            </w:pPr>
            <w:r w:rsidRPr="002E7A0E">
              <w:rPr>
                <w:rFonts w:asciiTheme="majorBidi" w:hAnsiTheme="majorBidi" w:cstheme="majorBidi"/>
                <w:spacing w:val="-5"/>
                <w:sz w:val="26"/>
                <w:szCs w:val="26"/>
              </w:rPr>
              <w:t>1.</w:t>
            </w:r>
            <w:r w:rsidR="00A3659E" w:rsidRPr="002E7A0E">
              <w:rPr>
                <w:rFonts w:asciiTheme="majorBidi" w:hAnsiTheme="majorBidi" w:cstheme="majorBidi"/>
                <w:spacing w:val="-5"/>
                <w:sz w:val="26"/>
                <w:szCs w:val="26"/>
              </w:rPr>
              <w:t>80</w:t>
            </w:r>
            <w:r w:rsidRPr="002E7A0E">
              <w:rPr>
                <w:rFonts w:asciiTheme="majorBidi" w:hAnsiTheme="majorBidi" w:cstheme="majorBidi"/>
                <w:spacing w:val="-5"/>
                <w:sz w:val="26"/>
                <w:szCs w:val="26"/>
              </w:rPr>
              <w:t>% - 2.05%</w:t>
            </w:r>
          </w:p>
        </w:tc>
        <w:tc>
          <w:tcPr>
            <w:tcW w:w="110" w:type="dxa"/>
          </w:tcPr>
          <w:p w14:paraId="14A478DA" w14:textId="77777777" w:rsidR="00642A57" w:rsidRPr="003B2E52" w:rsidRDefault="00642A57" w:rsidP="00642A57">
            <w:pPr>
              <w:tabs>
                <w:tab w:val="right" w:pos="7280"/>
                <w:tab w:val="right" w:pos="8540"/>
              </w:tabs>
              <w:spacing w:line="240" w:lineRule="atLeast"/>
              <w:ind w:left="74" w:hanging="74"/>
              <w:jc w:val="center"/>
              <w:rPr>
                <w:rFonts w:asciiTheme="majorBidi" w:hAnsiTheme="majorBidi" w:cstheme="majorBidi"/>
                <w:spacing w:val="-5"/>
                <w:sz w:val="26"/>
                <w:szCs w:val="26"/>
                <w:cs/>
              </w:rPr>
            </w:pPr>
          </w:p>
        </w:tc>
        <w:tc>
          <w:tcPr>
            <w:tcW w:w="1165" w:type="dxa"/>
            <w:tcBorders>
              <w:top w:val="single" w:sz="6" w:space="0" w:color="auto"/>
            </w:tcBorders>
            <w:vAlign w:val="bottom"/>
          </w:tcPr>
          <w:p w14:paraId="04BCF194" w14:textId="26F70E16" w:rsidR="00642A57" w:rsidRPr="003B2E52" w:rsidRDefault="00642A57" w:rsidP="00642A57">
            <w:pPr>
              <w:tabs>
                <w:tab w:val="right" w:pos="7280"/>
                <w:tab w:val="right" w:pos="8540"/>
              </w:tabs>
              <w:spacing w:line="240" w:lineRule="atLeast"/>
              <w:ind w:left="74" w:hanging="74"/>
              <w:jc w:val="center"/>
              <w:rPr>
                <w:rFonts w:asciiTheme="majorBidi" w:hAnsiTheme="majorBidi" w:cstheme="majorBidi"/>
                <w:spacing w:val="-5"/>
                <w:sz w:val="26"/>
                <w:szCs w:val="26"/>
                <w:cs/>
              </w:rPr>
            </w:pPr>
            <w:r w:rsidRPr="002E7A0E">
              <w:rPr>
                <w:rFonts w:asciiTheme="majorBidi" w:hAnsiTheme="majorBidi" w:cstheme="majorBidi"/>
                <w:spacing w:val="-5"/>
                <w:sz w:val="26"/>
                <w:szCs w:val="26"/>
              </w:rPr>
              <w:t>2.05% - 2.40%</w:t>
            </w:r>
          </w:p>
        </w:tc>
        <w:tc>
          <w:tcPr>
            <w:tcW w:w="112" w:type="dxa"/>
          </w:tcPr>
          <w:p w14:paraId="5F8C7EF3" w14:textId="77777777" w:rsidR="00642A57" w:rsidRPr="002E7A0E" w:rsidRDefault="00642A57" w:rsidP="00642A57">
            <w:pPr>
              <w:tabs>
                <w:tab w:val="decimal" w:pos="882"/>
              </w:tabs>
              <w:spacing w:line="240" w:lineRule="atLeast"/>
              <w:ind w:left="-18" w:right="-18"/>
              <w:rPr>
                <w:rFonts w:asciiTheme="majorBidi" w:hAnsiTheme="majorBidi" w:cstheme="majorBidi"/>
                <w:spacing w:val="-5"/>
                <w:sz w:val="26"/>
                <w:szCs w:val="26"/>
              </w:rPr>
            </w:pPr>
          </w:p>
        </w:tc>
        <w:tc>
          <w:tcPr>
            <w:tcW w:w="1164" w:type="dxa"/>
            <w:tcBorders>
              <w:top w:val="single" w:sz="6" w:space="0" w:color="auto"/>
              <w:bottom w:val="single" w:sz="6" w:space="0" w:color="auto"/>
            </w:tcBorders>
            <w:vAlign w:val="bottom"/>
          </w:tcPr>
          <w:p w14:paraId="2BEF155B" w14:textId="371FA2CA"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r w:rsidRPr="002E7A0E">
              <w:rPr>
                <w:rFonts w:asciiTheme="majorBidi" w:hAnsiTheme="majorBidi" w:cstheme="majorBidi"/>
                <w:spacing w:val="-5"/>
                <w:sz w:val="26"/>
                <w:szCs w:val="26"/>
              </w:rPr>
              <w:t>148,140</w:t>
            </w:r>
          </w:p>
        </w:tc>
        <w:tc>
          <w:tcPr>
            <w:tcW w:w="135" w:type="dxa"/>
          </w:tcPr>
          <w:p w14:paraId="0E131F2D" w14:textId="77777777"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p>
        </w:tc>
        <w:tc>
          <w:tcPr>
            <w:tcW w:w="1141" w:type="dxa"/>
            <w:tcBorders>
              <w:top w:val="single" w:sz="6" w:space="0" w:color="auto"/>
              <w:bottom w:val="single" w:sz="6" w:space="0" w:color="auto"/>
            </w:tcBorders>
            <w:vAlign w:val="bottom"/>
          </w:tcPr>
          <w:p w14:paraId="0E9FB008" w14:textId="623CA0B2"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r w:rsidRPr="002E7A0E">
              <w:rPr>
                <w:rFonts w:asciiTheme="majorBidi" w:hAnsiTheme="majorBidi" w:cstheme="majorBidi"/>
                <w:sz w:val="26"/>
                <w:szCs w:val="26"/>
              </w:rPr>
              <w:t>183,253</w:t>
            </w:r>
          </w:p>
        </w:tc>
      </w:tr>
      <w:tr w:rsidR="00642A57" w:rsidRPr="002E7A0E" w14:paraId="4CE584B8" w14:textId="77777777" w:rsidTr="006C36DD">
        <w:trPr>
          <w:gridAfter w:val="1"/>
          <w:wAfter w:w="24" w:type="dxa"/>
        </w:trPr>
        <w:tc>
          <w:tcPr>
            <w:tcW w:w="4216" w:type="dxa"/>
            <w:vAlign w:val="bottom"/>
            <w:hideMark/>
          </w:tcPr>
          <w:p w14:paraId="2CC8F6EA" w14:textId="77777777" w:rsidR="00642A57" w:rsidRPr="002E7A0E" w:rsidRDefault="00642A57" w:rsidP="00642A57">
            <w:pPr>
              <w:tabs>
                <w:tab w:val="right" w:pos="7280"/>
                <w:tab w:val="right" w:pos="8540"/>
              </w:tabs>
              <w:spacing w:line="240" w:lineRule="atLeast"/>
              <w:ind w:left="-18"/>
              <w:rPr>
                <w:rFonts w:asciiTheme="majorBidi" w:hAnsiTheme="majorBidi" w:cstheme="majorBidi"/>
                <w:spacing w:val="-5"/>
                <w:sz w:val="26"/>
                <w:szCs w:val="26"/>
              </w:rPr>
            </w:pPr>
            <w:r w:rsidRPr="002E7A0E">
              <w:rPr>
                <w:rFonts w:asciiTheme="majorBidi" w:hAnsiTheme="majorBidi" w:cstheme="majorBidi"/>
                <w:spacing w:val="-5"/>
                <w:sz w:val="26"/>
                <w:szCs w:val="26"/>
              </w:rPr>
              <w:t>Total</w:t>
            </w:r>
          </w:p>
        </w:tc>
        <w:tc>
          <w:tcPr>
            <w:tcW w:w="1189" w:type="dxa"/>
          </w:tcPr>
          <w:p w14:paraId="34B52E66" w14:textId="77777777" w:rsidR="00642A57" w:rsidRPr="002E7A0E" w:rsidRDefault="00642A57" w:rsidP="00642A57">
            <w:pPr>
              <w:tabs>
                <w:tab w:val="right" w:pos="7280"/>
                <w:tab w:val="right" w:pos="8540"/>
              </w:tabs>
              <w:spacing w:line="240" w:lineRule="atLeast"/>
              <w:ind w:left="252" w:hanging="252"/>
              <w:rPr>
                <w:rFonts w:asciiTheme="majorBidi" w:hAnsiTheme="majorBidi" w:cstheme="majorBidi"/>
                <w:spacing w:val="-5"/>
                <w:sz w:val="26"/>
                <w:szCs w:val="26"/>
              </w:rPr>
            </w:pPr>
          </w:p>
        </w:tc>
        <w:tc>
          <w:tcPr>
            <w:tcW w:w="110" w:type="dxa"/>
          </w:tcPr>
          <w:p w14:paraId="25C1CC28" w14:textId="77777777" w:rsidR="00642A57" w:rsidRPr="002E7A0E" w:rsidRDefault="00642A57" w:rsidP="00642A57">
            <w:pPr>
              <w:tabs>
                <w:tab w:val="right" w:pos="7280"/>
                <w:tab w:val="right" w:pos="8540"/>
              </w:tabs>
              <w:spacing w:line="240" w:lineRule="atLeast"/>
              <w:ind w:left="252" w:hanging="252"/>
              <w:rPr>
                <w:rFonts w:asciiTheme="majorBidi" w:hAnsiTheme="majorBidi" w:cstheme="majorBidi"/>
                <w:spacing w:val="-5"/>
                <w:sz w:val="26"/>
                <w:szCs w:val="26"/>
              </w:rPr>
            </w:pPr>
          </w:p>
        </w:tc>
        <w:tc>
          <w:tcPr>
            <w:tcW w:w="1165" w:type="dxa"/>
            <w:vAlign w:val="bottom"/>
          </w:tcPr>
          <w:p w14:paraId="16C1F0DA" w14:textId="77777777" w:rsidR="00642A57" w:rsidRPr="002E7A0E" w:rsidRDefault="00642A57" w:rsidP="00642A57">
            <w:pPr>
              <w:tabs>
                <w:tab w:val="right" w:pos="7280"/>
                <w:tab w:val="right" w:pos="8540"/>
              </w:tabs>
              <w:spacing w:line="240" w:lineRule="atLeast"/>
              <w:ind w:left="252" w:hanging="252"/>
              <w:rPr>
                <w:rFonts w:asciiTheme="majorBidi" w:hAnsiTheme="majorBidi" w:cstheme="majorBidi"/>
                <w:spacing w:val="-5"/>
                <w:sz w:val="26"/>
                <w:szCs w:val="26"/>
              </w:rPr>
            </w:pPr>
          </w:p>
        </w:tc>
        <w:tc>
          <w:tcPr>
            <w:tcW w:w="112" w:type="dxa"/>
          </w:tcPr>
          <w:p w14:paraId="29419843" w14:textId="77777777" w:rsidR="00642A57" w:rsidRPr="002E7A0E" w:rsidRDefault="00642A57" w:rsidP="00642A57">
            <w:pPr>
              <w:tabs>
                <w:tab w:val="decimal" w:pos="882"/>
              </w:tabs>
              <w:spacing w:line="240" w:lineRule="atLeast"/>
              <w:ind w:left="-18" w:right="-18"/>
              <w:rPr>
                <w:rFonts w:asciiTheme="majorBidi" w:hAnsiTheme="majorBidi" w:cstheme="majorBidi"/>
                <w:spacing w:val="-5"/>
                <w:sz w:val="26"/>
                <w:szCs w:val="26"/>
              </w:rPr>
            </w:pPr>
          </w:p>
        </w:tc>
        <w:tc>
          <w:tcPr>
            <w:tcW w:w="1164" w:type="dxa"/>
            <w:tcBorders>
              <w:top w:val="single" w:sz="6" w:space="0" w:color="auto"/>
              <w:bottom w:val="double" w:sz="6" w:space="0" w:color="auto"/>
            </w:tcBorders>
            <w:vAlign w:val="bottom"/>
          </w:tcPr>
          <w:p w14:paraId="547B1D9A" w14:textId="1ADA0BDF"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r w:rsidRPr="002E7A0E">
              <w:rPr>
                <w:rFonts w:asciiTheme="majorBidi" w:hAnsiTheme="majorBidi" w:cstheme="majorBidi"/>
                <w:spacing w:val="-5"/>
                <w:sz w:val="26"/>
                <w:szCs w:val="26"/>
              </w:rPr>
              <w:t>148,140</w:t>
            </w:r>
          </w:p>
        </w:tc>
        <w:tc>
          <w:tcPr>
            <w:tcW w:w="135" w:type="dxa"/>
          </w:tcPr>
          <w:p w14:paraId="122B7FEE" w14:textId="77777777"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p>
        </w:tc>
        <w:tc>
          <w:tcPr>
            <w:tcW w:w="1141" w:type="dxa"/>
            <w:tcBorders>
              <w:top w:val="single" w:sz="6" w:space="0" w:color="auto"/>
              <w:bottom w:val="double" w:sz="6" w:space="0" w:color="auto"/>
            </w:tcBorders>
            <w:vAlign w:val="bottom"/>
          </w:tcPr>
          <w:p w14:paraId="29D77EEA" w14:textId="1C3241B5" w:rsidR="00642A57" w:rsidRPr="002E7A0E" w:rsidRDefault="00642A57" w:rsidP="00642A57">
            <w:pPr>
              <w:tabs>
                <w:tab w:val="decimal" w:pos="882"/>
              </w:tabs>
              <w:spacing w:line="240" w:lineRule="atLeast"/>
              <w:ind w:right="57"/>
              <w:jc w:val="right"/>
              <w:rPr>
                <w:rFonts w:asciiTheme="majorBidi" w:hAnsiTheme="majorBidi" w:cstheme="majorBidi"/>
                <w:spacing w:val="-5"/>
                <w:sz w:val="26"/>
                <w:szCs w:val="26"/>
              </w:rPr>
            </w:pPr>
            <w:r w:rsidRPr="002E7A0E">
              <w:rPr>
                <w:rFonts w:asciiTheme="majorBidi" w:hAnsiTheme="majorBidi" w:cstheme="majorBidi"/>
                <w:sz w:val="26"/>
                <w:szCs w:val="26"/>
              </w:rPr>
              <w:t>183,253</w:t>
            </w:r>
          </w:p>
        </w:tc>
      </w:tr>
    </w:tbl>
    <w:p w14:paraId="1C215B84" w14:textId="77777777" w:rsidR="004E6DE2" w:rsidRPr="002E7A0E" w:rsidRDefault="004E6DE2" w:rsidP="004E6DE2">
      <w:pPr>
        <w:spacing w:line="240" w:lineRule="atLeast"/>
        <w:ind w:left="284" w:firstLine="436"/>
        <w:jc w:val="thaiDistribute"/>
        <w:rPr>
          <w:rFonts w:asciiTheme="majorBidi" w:hAnsiTheme="majorBidi" w:cstheme="majorBidi"/>
          <w:spacing w:val="-4"/>
          <w:sz w:val="32"/>
          <w:szCs w:val="32"/>
        </w:rPr>
      </w:pPr>
    </w:p>
    <w:p w14:paraId="67FA73EC" w14:textId="3A7EEC3A" w:rsidR="00642A57" w:rsidRPr="00CB0154" w:rsidRDefault="00400E48" w:rsidP="00642A57">
      <w:pPr>
        <w:spacing w:line="240" w:lineRule="atLeast"/>
        <w:ind w:left="284" w:firstLine="436"/>
        <w:jc w:val="thaiDistribute"/>
        <w:rPr>
          <w:rFonts w:asciiTheme="majorBidi" w:hAnsiTheme="majorBidi" w:cstheme="majorBidi"/>
          <w:spacing w:val="-4"/>
          <w:sz w:val="32"/>
          <w:szCs w:val="32"/>
        </w:rPr>
      </w:pPr>
      <w:r w:rsidRPr="00CB0154">
        <w:rPr>
          <w:rFonts w:asciiTheme="majorBidi" w:hAnsiTheme="majorBidi" w:cstheme="majorBidi"/>
          <w:spacing w:val="-4"/>
          <w:sz w:val="32"/>
          <w:szCs w:val="32"/>
        </w:rPr>
        <w:t xml:space="preserve">As at December </w:t>
      </w:r>
      <w:r w:rsidR="00413E33" w:rsidRPr="00CB0154">
        <w:rPr>
          <w:rFonts w:asciiTheme="majorBidi" w:hAnsiTheme="majorBidi" w:cstheme="majorBidi"/>
          <w:spacing w:val="-4"/>
          <w:sz w:val="32"/>
          <w:szCs w:val="32"/>
        </w:rPr>
        <w:t xml:space="preserve">31, </w:t>
      </w:r>
      <w:r w:rsidRPr="00CB0154">
        <w:rPr>
          <w:rFonts w:asciiTheme="majorBidi" w:hAnsiTheme="majorBidi" w:cstheme="majorBidi"/>
          <w:spacing w:val="-4"/>
          <w:sz w:val="32"/>
          <w:szCs w:val="32"/>
        </w:rPr>
        <w:t xml:space="preserve">2019 and </w:t>
      </w:r>
      <w:r w:rsidR="00201832" w:rsidRPr="00CB0154">
        <w:rPr>
          <w:rFonts w:asciiTheme="majorBidi" w:hAnsiTheme="majorBidi" w:cstheme="majorBidi"/>
          <w:spacing w:val="-4"/>
          <w:sz w:val="32"/>
          <w:szCs w:val="32"/>
        </w:rPr>
        <w:t>2018, the Company</w:t>
      </w:r>
      <w:r w:rsidR="00A939BB" w:rsidRPr="00CB0154">
        <w:rPr>
          <w:rFonts w:asciiTheme="majorBidi" w:hAnsiTheme="majorBidi" w:cstheme="majorBidi"/>
          <w:spacing w:val="-4"/>
          <w:sz w:val="32"/>
          <w:szCs w:val="32"/>
        </w:rPr>
        <w:t xml:space="preserve"> had a short-term credit received from commercial bank that is free from </w:t>
      </w:r>
      <w:r w:rsidR="00413E33" w:rsidRPr="00CB0154">
        <w:rPr>
          <w:rFonts w:asciiTheme="majorBidi" w:hAnsiTheme="majorBidi" w:cstheme="majorBidi"/>
          <w:spacing w:val="-4"/>
          <w:sz w:val="32"/>
          <w:szCs w:val="32"/>
        </w:rPr>
        <w:t>guarantee obligation amounted Baht 1,443 million.</w:t>
      </w:r>
    </w:p>
    <w:p w14:paraId="057AB1C3" w14:textId="77777777" w:rsidR="00DE59AA" w:rsidRPr="00CB0154" w:rsidRDefault="00DE59AA" w:rsidP="00642A57">
      <w:pPr>
        <w:spacing w:line="240" w:lineRule="atLeast"/>
        <w:ind w:left="284" w:firstLine="436"/>
        <w:jc w:val="thaiDistribute"/>
        <w:rPr>
          <w:rFonts w:asciiTheme="majorBidi" w:hAnsiTheme="majorBidi" w:cstheme="majorBidi"/>
          <w:spacing w:val="-4"/>
          <w:sz w:val="32"/>
          <w:szCs w:val="32"/>
        </w:rPr>
      </w:pPr>
    </w:p>
    <w:p w14:paraId="50D692B5" w14:textId="77777777" w:rsidR="00E368C1" w:rsidRPr="002E7A0E" w:rsidRDefault="00E368C1" w:rsidP="004E6DE2">
      <w:pPr>
        <w:spacing w:line="240" w:lineRule="atLeast"/>
        <w:ind w:left="284" w:firstLine="436"/>
        <w:jc w:val="thaiDistribute"/>
        <w:rPr>
          <w:rFonts w:asciiTheme="majorBidi" w:hAnsiTheme="majorBidi" w:cstheme="majorBidi"/>
          <w:spacing w:val="-4"/>
          <w:sz w:val="32"/>
          <w:szCs w:val="32"/>
        </w:rPr>
      </w:pPr>
    </w:p>
    <w:p w14:paraId="30B7F0E7" w14:textId="77777777" w:rsidR="00413E33" w:rsidRDefault="00413E33" w:rsidP="0071347F">
      <w:pPr>
        <w:spacing w:line="240" w:lineRule="atLeas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65011ED2" w14:textId="0AF33EAC" w:rsidR="00D03FD4" w:rsidRPr="002E7A0E" w:rsidRDefault="004E6DE2" w:rsidP="0071347F">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1</w:t>
      </w:r>
      <w:r w:rsidR="00CD3BBF" w:rsidRPr="002E7A0E">
        <w:rPr>
          <w:rFonts w:asciiTheme="majorBidi" w:eastAsia="Angsana New" w:hAnsiTheme="majorBidi" w:cstheme="majorBidi"/>
          <w:b/>
          <w:bCs/>
          <w:sz w:val="32"/>
          <w:szCs w:val="32"/>
        </w:rPr>
        <w:t>6</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TRADE AND OTHER PAYABLES</w:t>
      </w:r>
    </w:p>
    <w:tbl>
      <w:tblPr>
        <w:tblW w:w="9089" w:type="dxa"/>
        <w:tblInd w:w="315" w:type="dxa"/>
        <w:tblLayout w:type="fixed"/>
        <w:tblCellMar>
          <w:left w:w="45" w:type="dxa"/>
          <w:right w:w="45" w:type="dxa"/>
        </w:tblCellMar>
        <w:tblLook w:val="01E0" w:firstRow="1" w:lastRow="1" w:firstColumn="1" w:lastColumn="1" w:noHBand="0" w:noVBand="0"/>
      </w:tblPr>
      <w:tblGrid>
        <w:gridCol w:w="3420"/>
        <w:gridCol w:w="1417"/>
        <w:gridCol w:w="110"/>
        <w:gridCol w:w="1307"/>
        <w:gridCol w:w="114"/>
        <w:gridCol w:w="1304"/>
        <w:gridCol w:w="110"/>
        <w:gridCol w:w="1307"/>
      </w:tblGrid>
      <w:tr w:rsidR="005A588B" w:rsidRPr="002E7A0E" w14:paraId="0DA4F2A0" w14:textId="77777777" w:rsidTr="000D1145">
        <w:tc>
          <w:tcPr>
            <w:tcW w:w="3420" w:type="dxa"/>
          </w:tcPr>
          <w:p w14:paraId="77083906" w14:textId="77777777" w:rsidR="00BA05E7" w:rsidRPr="002E7A0E" w:rsidRDefault="00BA05E7" w:rsidP="008E583D">
            <w:pPr>
              <w:spacing w:line="330" w:lineRule="exact"/>
              <w:jc w:val="center"/>
              <w:rPr>
                <w:rFonts w:asciiTheme="majorBidi" w:hAnsiTheme="majorBidi" w:cstheme="majorBidi"/>
              </w:rPr>
            </w:pPr>
          </w:p>
        </w:tc>
        <w:tc>
          <w:tcPr>
            <w:tcW w:w="5669" w:type="dxa"/>
            <w:gridSpan w:val="7"/>
            <w:tcBorders>
              <w:bottom w:val="single" w:sz="6" w:space="0" w:color="auto"/>
            </w:tcBorders>
          </w:tcPr>
          <w:p w14:paraId="11809A1D" w14:textId="77777777" w:rsidR="00BA05E7" w:rsidRPr="002E7A0E" w:rsidRDefault="00DC5748" w:rsidP="008E583D">
            <w:pPr>
              <w:pStyle w:val="BodyTextIndent"/>
              <w:tabs>
                <w:tab w:val="left" w:pos="360"/>
              </w:tabs>
              <w:spacing w:line="330" w:lineRule="exact"/>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5A588B" w:rsidRPr="002E7A0E" w14:paraId="15F79802" w14:textId="77777777" w:rsidTr="000D1145">
        <w:tc>
          <w:tcPr>
            <w:tcW w:w="3420" w:type="dxa"/>
          </w:tcPr>
          <w:p w14:paraId="0BFC9E6C" w14:textId="77777777" w:rsidR="00BA05E7" w:rsidRPr="002E7A0E" w:rsidRDefault="00BA05E7" w:rsidP="008E583D">
            <w:pPr>
              <w:spacing w:line="330" w:lineRule="exact"/>
              <w:jc w:val="center"/>
              <w:rPr>
                <w:rFonts w:asciiTheme="majorBidi" w:hAnsiTheme="majorBidi" w:cstheme="majorBidi"/>
              </w:rPr>
            </w:pPr>
          </w:p>
        </w:tc>
        <w:tc>
          <w:tcPr>
            <w:tcW w:w="2834" w:type="dxa"/>
            <w:gridSpan w:val="3"/>
            <w:tcBorders>
              <w:top w:val="single" w:sz="6" w:space="0" w:color="auto"/>
              <w:bottom w:val="single" w:sz="6" w:space="0" w:color="auto"/>
            </w:tcBorders>
          </w:tcPr>
          <w:p w14:paraId="755654D8" w14:textId="77777777" w:rsidR="00BA05E7" w:rsidRPr="002E7A0E" w:rsidRDefault="00DC5748" w:rsidP="008E583D">
            <w:pPr>
              <w:pStyle w:val="BodyTextIndent"/>
              <w:tabs>
                <w:tab w:val="left" w:pos="360"/>
              </w:tabs>
              <w:spacing w:line="330" w:lineRule="exact"/>
              <w:jc w:val="center"/>
              <w:rPr>
                <w:rFonts w:asciiTheme="majorBidi" w:hAnsiTheme="majorBidi" w:cstheme="majorBidi"/>
                <w:sz w:val="28"/>
                <w:szCs w:val="28"/>
              </w:rPr>
            </w:pPr>
            <w:r w:rsidRPr="002E7A0E">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2E7A0E" w:rsidRDefault="00BA05E7" w:rsidP="008E583D">
            <w:pPr>
              <w:pStyle w:val="BodyTextIndent"/>
              <w:tabs>
                <w:tab w:val="left" w:pos="360"/>
              </w:tabs>
              <w:spacing w:line="330" w:lineRule="exact"/>
              <w:jc w:val="center"/>
              <w:rPr>
                <w:rFonts w:asciiTheme="majorBidi" w:hAnsiTheme="majorBidi" w:cstheme="majorBidi"/>
                <w:sz w:val="28"/>
                <w:szCs w:val="28"/>
              </w:rPr>
            </w:pPr>
          </w:p>
        </w:tc>
        <w:tc>
          <w:tcPr>
            <w:tcW w:w="2721" w:type="dxa"/>
            <w:gridSpan w:val="3"/>
            <w:tcBorders>
              <w:top w:val="single" w:sz="6" w:space="0" w:color="auto"/>
              <w:bottom w:val="single" w:sz="6" w:space="0" w:color="auto"/>
            </w:tcBorders>
          </w:tcPr>
          <w:p w14:paraId="409B040F" w14:textId="77777777" w:rsidR="00BA05E7" w:rsidRPr="002E7A0E" w:rsidRDefault="00C1192F" w:rsidP="008E583D">
            <w:pPr>
              <w:pStyle w:val="BodyTextIndent"/>
              <w:tabs>
                <w:tab w:val="left" w:pos="360"/>
              </w:tabs>
              <w:spacing w:line="330" w:lineRule="exact"/>
              <w:jc w:val="center"/>
              <w:rPr>
                <w:rFonts w:asciiTheme="majorBidi" w:hAnsiTheme="majorBidi" w:cstheme="majorBidi"/>
                <w:sz w:val="28"/>
                <w:szCs w:val="28"/>
              </w:rPr>
            </w:pPr>
            <w:r w:rsidRPr="002E7A0E">
              <w:rPr>
                <w:rFonts w:asciiTheme="majorBidi" w:hAnsiTheme="majorBidi" w:cstheme="majorBidi"/>
                <w:sz w:val="28"/>
                <w:szCs w:val="28"/>
              </w:rPr>
              <w:t>The Company Only</w:t>
            </w:r>
          </w:p>
        </w:tc>
      </w:tr>
      <w:tr w:rsidR="005A588B" w:rsidRPr="002E7A0E" w14:paraId="3574EE44" w14:textId="77777777" w:rsidTr="000D1145">
        <w:tc>
          <w:tcPr>
            <w:tcW w:w="3420" w:type="dxa"/>
          </w:tcPr>
          <w:p w14:paraId="568F2F0F" w14:textId="77777777" w:rsidR="00C1192F" w:rsidRPr="002E7A0E" w:rsidRDefault="00C1192F" w:rsidP="008E583D">
            <w:pPr>
              <w:spacing w:line="330" w:lineRule="exact"/>
              <w:jc w:val="center"/>
              <w:rPr>
                <w:rFonts w:asciiTheme="majorBidi" w:hAnsiTheme="majorBidi" w:cstheme="majorBidi"/>
              </w:rPr>
            </w:pPr>
          </w:p>
        </w:tc>
        <w:tc>
          <w:tcPr>
            <w:tcW w:w="1417" w:type="dxa"/>
            <w:tcBorders>
              <w:top w:val="single" w:sz="6" w:space="0" w:color="auto"/>
              <w:bottom w:val="single" w:sz="6" w:space="0" w:color="auto"/>
            </w:tcBorders>
          </w:tcPr>
          <w:p w14:paraId="6E039B0A" w14:textId="51EE8F76" w:rsidR="00C1192F" w:rsidRPr="003B2E52" w:rsidRDefault="00C1192F" w:rsidP="00A96447">
            <w:pPr>
              <w:pStyle w:val="BodyTextIndent"/>
              <w:tabs>
                <w:tab w:val="clear" w:pos="540"/>
                <w:tab w:val="clear" w:pos="1260"/>
              </w:tabs>
              <w:spacing w:line="330" w:lineRule="exact"/>
              <w:ind w:left="0" w:firstLine="0"/>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10" w:type="dxa"/>
            <w:tcBorders>
              <w:top w:val="single" w:sz="6" w:space="0" w:color="auto"/>
            </w:tcBorders>
          </w:tcPr>
          <w:p w14:paraId="1B5FBBE1" w14:textId="77777777" w:rsidR="00C1192F" w:rsidRPr="002E7A0E" w:rsidRDefault="00C1192F" w:rsidP="008E583D">
            <w:pPr>
              <w:pStyle w:val="BodyTextIndent"/>
              <w:tabs>
                <w:tab w:val="clear" w:pos="540"/>
                <w:tab w:val="clear" w:pos="1260"/>
              </w:tabs>
              <w:spacing w:line="33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13DB0A4E" w14:textId="21B2BC4A" w:rsidR="00C1192F" w:rsidRPr="002E7A0E" w:rsidRDefault="00C1192F" w:rsidP="00A96447">
            <w:pPr>
              <w:pStyle w:val="BodyTextIndent"/>
              <w:tabs>
                <w:tab w:val="clear" w:pos="540"/>
                <w:tab w:val="clear" w:pos="1260"/>
              </w:tabs>
              <w:spacing w:line="33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14" w:type="dxa"/>
          </w:tcPr>
          <w:p w14:paraId="55270643" w14:textId="77777777" w:rsidR="00C1192F" w:rsidRPr="002E7A0E" w:rsidRDefault="00C1192F" w:rsidP="008E583D">
            <w:pPr>
              <w:pStyle w:val="BodyTextIndent"/>
              <w:tabs>
                <w:tab w:val="left" w:pos="360"/>
              </w:tabs>
              <w:spacing w:line="33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7C992887" w14:textId="27BB51B4" w:rsidR="00C1192F" w:rsidRPr="003B2E52" w:rsidRDefault="00D22E2F" w:rsidP="00A96447">
            <w:pPr>
              <w:pStyle w:val="BodyTextIndent"/>
              <w:tabs>
                <w:tab w:val="clear" w:pos="540"/>
                <w:tab w:val="clear" w:pos="1260"/>
              </w:tabs>
              <w:spacing w:line="330" w:lineRule="exact"/>
              <w:ind w:left="0" w:firstLine="0"/>
              <w:jc w:val="center"/>
              <w:rPr>
                <w:rFonts w:asciiTheme="majorBidi" w:hAnsiTheme="majorBidi" w:cstheme="majorBidi"/>
                <w:spacing w:val="-4"/>
                <w:sz w:val="28"/>
                <w:szCs w:val="28"/>
                <w:cs/>
              </w:rPr>
            </w:pPr>
            <w:r w:rsidRPr="002E7A0E">
              <w:rPr>
                <w:rFonts w:asciiTheme="majorBidi" w:hAnsiTheme="majorBidi" w:cstheme="majorBidi"/>
                <w:spacing w:val="-4"/>
                <w:sz w:val="28"/>
                <w:szCs w:val="28"/>
              </w:rPr>
              <w:t>2019</w:t>
            </w:r>
          </w:p>
        </w:tc>
        <w:tc>
          <w:tcPr>
            <w:tcW w:w="110" w:type="dxa"/>
            <w:tcBorders>
              <w:top w:val="single" w:sz="6" w:space="0" w:color="auto"/>
            </w:tcBorders>
          </w:tcPr>
          <w:p w14:paraId="1AB4B9E2" w14:textId="77777777" w:rsidR="00C1192F" w:rsidRPr="002E7A0E" w:rsidRDefault="00C1192F" w:rsidP="008E583D">
            <w:pPr>
              <w:pStyle w:val="BodyTextIndent"/>
              <w:tabs>
                <w:tab w:val="clear" w:pos="540"/>
                <w:tab w:val="clear" w:pos="1260"/>
              </w:tabs>
              <w:spacing w:line="33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508C67BF" w14:textId="2042AFED" w:rsidR="00C1192F" w:rsidRPr="002E7A0E" w:rsidRDefault="00C1192F" w:rsidP="00A96447">
            <w:pPr>
              <w:pStyle w:val="BodyTextIndent"/>
              <w:tabs>
                <w:tab w:val="clear" w:pos="540"/>
                <w:tab w:val="clear" w:pos="1260"/>
              </w:tabs>
              <w:spacing w:line="330" w:lineRule="exact"/>
              <w:ind w:left="0" w:firstLine="0"/>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5A588B" w:rsidRPr="002E7A0E" w14:paraId="4705A698" w14:textId="77777777" w:rsidTr="000D1145">
        <w:tc>
          <w:tcPr>
            <w:tcW w:w="3420" w:type="dxa"/>
          </w:tcPr>
          <w:p w14:paraId="61E58569" w14:textId="77777777" w:rsidR="00B654DE" w:rsidRPr="002E7A0E" w:rsidRDefault="00B654DE" w:rsidP="008E583D">
            <w:pPr>
              <w:spacing w:line="330" w:lineRule="exact"/>
              <w:rPr>
                <w:rFonts w:asciiTheme="majorBidi" w:hAnsiTheme="majorBidi" w:cstheme="majorBidi"/>
                <w:u w:val="single"/>
              </w:rPr>
            </w:pPr>
            <w:r w:rsidRPr="002E7A0E">
              <w:rPr>
                <w:rFonts w:asciiTheme="majorBidi" w:hAnsiTheme="majorBidi" w:cstheme="majorBidi"/>
                <w:u w:val="single"/>
              </w:rPr>
              <w:t>Trade payables</w:t>
            </w:r>
          </w:p>
        </w:tc>
        <w:tc>
          <w:tcPr>
            <w:tcW w:w="1417" w:type="dxa"/>
          </w:tcPr>
          <w:p w14:paraId="3D3BFDC3"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10" w:type="dxa"/>
          </w:tcPr>
          <w:p w14:paraId="4182FBE7"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14" w:type="dxa"/>
          </w:tcPr>
          <w:p w14:paraId="7120DC29"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304" w:type="dxa"/>
          </w:tcPr>
          <w:p w14:paraId="14AB069C"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10" w:type="dxa"/>
          </w:tcPr>
          <w:p w14:paraId="00294FF0"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2E7A0E" w:rsidRDefault="00B654DE" w:rsidP="008E583D">
            <w:pPr>
              <w:pStyle w:val="BodyTextIndent"/>
              <w:tabs>
                <w:tab w:val="decimal" w:pos="670"/>
              </w:tabs>
              <w:spacing w:line="330" w:lineRule="exact"/>
              <w:ind w:left="0" w:right="57"/>
              <w:jc w:val="right"/>
              <w:rPr>
                <w:rFonts w:asciiTheme="majorBidi" w:hAnsiTheme="majorBidi" w:cstheme="majorBidi"/>
                <w:b/>
                <w:bCs/>
                <w:sz w:val="28"/>
                <w:szCs w:val="28"/>
              </w:rPr>
            </w:pPr>
          </w:p>
        </w:tc>
      </w:tr>
      <w:tr w:rsidR="00642A57" w:rsidRPr="002E7A0E" w14:paraId="2890A068" w14:textId="77777777" w:rsidTr="000D1145">
        <w:tc>
          <w:tcPr>
            <w:tcW w:w="3420" w:type="dxa"/>
          </w:tcPr>
          <w:p w14:paraId="3ED4EA0A"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Trade payables - related parties (Note 4)</w:t>
            </w:r>
          </w:p>
        </w:tc>
        <w:tc>
          <w:tcPr>
            <w:tcW w:w="1417" w:type="dxa"/>
          </w:tcPr>
          <w:p w14:paraId="09234CCA" w14:textId="4C0399C9"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3,243</w:t>
            </w:r>
          </w:p>
        </w:tc>
        <w:tc>
          <w:tcPr>
            <w:tcW w:w="110" w:type="dxa"/>
          </w:tcPr>
          <w:p w14:paraId="2A459BFA"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4B7DA14F" w14:textId="412FA084" w:rsidR="00642A57" w:rsidRPr="003B2E52" w:rsidRDefault="00642A57" w:rsidP="00642A57">
            <w:pPr>
              <w:pStyle w:val="BodyTextIndent"/>
              <w:tabs>
                <w:tab w:val="decimal" w:pos="670"/>
              </w:tabs>
              <w:spacing w:line="330" w:lineRule="exact"/>
              <w:ind w:left="0" w:right="57"/>
              <w:jc w:val="right"/>
              <w:rPr>
                <w:rFonts w:asciiTheme="majorBidi" w:hAnsiTheme="majorBidi" w:cstheme="majorBidi"/>
                <w:sz w:val="28"/>
                <w:szCs w:val="28"/>
                <w:cs/>
              </w:rPr>
            </w:pPr>
            <w:r w:rsidRPr="002E7A0E">
              <w:rPr>
                <w:rFonts w:asciiTheme="majorBidi" w:hAnsiTheme="majorBidi" w:cstheme="majorBidi"/>
                <w:sz w:val="28"/>
                <w:szCs w:val="28"/>
              </w:rPr>
              <w:t>2,131</w:t>
            </w:r>
          </w:p>
        </w:tc>
        <w:tc>
          <w:tcPr>
            <w:tcW w:w="114" w:type="dxa"/>
          </w:tcPr>
          <w:p w14:paraId="2DA22539"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Pr>
          <w:p w14:paraId="407AC729" w14:textId="5B2DC264"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5,456</w:t>
            </w:r>
          </w:p>
        </w:tc>
        <w:tc>
          <w:tcPr>
            <w:tcW w:w="110" w:type="dxa"/>
          </w:tcPr>
          <w:p w14:paraId="4137465D"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009328CB" w14:textId="05875963" w:rsidR="00642A57" w:rsidRPr="003B2E52" w:rsidRDefault="00642A57" w:rsidP="00642A57">
            <w:pPr>
              <w:pStyle w:val="BodyTextIndent"/>
              <w:tabs>
                <w:tab w:val="decimal" w:pos="670"/>
              </w:tabs>
              <w:spacing w:line="330" w:lineRule="exact"/>
              <w:ind w:left="0" w:right="57"/>
              <w:jc w:val="right"/>
              <w:rPr>
                <w:rFonts w:asciiTheme="majorBidi" w:hAnsiTheme="majorBidi" w:cstheme="majorBidi"/>
                <w:sz w:val="28"/>
                <w:szCs w:val="28"/>
                <w:cs/>
              </w:rPr>
            </w:pPr>
            <w:r w:rsidRPr="002E7A0E">
              <w:rPr>
                <w:rFonts w:asciiTheme="majorBidi" w:hAnsiTheme="majorBidi" w:cstheme="majorBidi"/>
                <w:sz w:val="28"/>
                <w:szCs w:val="28"/>
              </w:rPr>
              <w:t>4,030</w:t>
            </w:r>
          </w:p>
        </w:tc>
      </w:tr>
      <w:tr w:rsidR="00642A57" w:rsidRPr="002E7A0E" w14:paraId="771AAB1A" w14:textId="77777777" w:rsidTr="00A3659E">
        <w:tc>
          <w:tcPr>
            <w:tcW w:w="3420" w:type="dxa"/>
          </w:tcPr>
          <w:p w14:paraId="4F667326"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Trade payables - unrelated parties</w:t>
            </w:r>
          </w:p>
        </w:tc>
        <w:tc>
          <w:tcPr>
            <w:tcW w:w="1417" w:type="dxa"/>
            <w:tcBorders>
              <w:bottom w:val="single" w:sz="6" w:space="0" w:color="auto"/>
            </w:tcBorders>
          </w:tcPr>
          <w:p w14:paraId="285C5515" w14:textId="347CE363"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24,315</w:t>
            </w:r>
          </w:p>
        </w:tc>
        <w:tc>
          <w:tcPr>
            <w:tcW w:w="110" w:type="dxa"/>
          </w:tcPr>
          <w:p w14:paraId="7938C15F"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115F42F0" w14:textId="362C1E30" w:rsidR="00642A57" w:rsidRPr="003B2E52" w:rsidRDefault="00642A57" w:rsidP="00642A57">
            <w:pPr>
              <w:pStyle w:val="BodyTextIndent"/>
              <w:tabs>
                <w:tab w:val="decimal" w:pos="670"/>
              </w:tabs>
              <w:spacing w:line="330" w:lineRule="exact"/>
              <w:ind w:left="0" w:right="57"/>
              <w:jc w:val="right"/>
              <w:rPr>
                <w:rFonts w:asciiTheme="majorBidi" w:hAnsiTheme="majorBidi" w:cstheme="majorBidi"/>
                <w:sz w:val="28"/>
                <w:szCs w:val="28"/>
                <w:cs/>
              </w:rPr>
            </w:pPr>
            <w:r w:rsidRPr="002E7A0E">
              <w:rPr>
                <w:rFonts w:asciiTheme="majorBidi" w:hAnsiTheme="majorBidi" w:cstheme="majorBidi"/>
                <w:sz w:val="28"/>
                <w:szCs w:val="28"/>
              </w:rPr>
              <w:t>63,850</w:t>
            </w:r>
          </w:p>
        </w:tc>
        <w:tc>
          <w:tcPr>
            <w:tcW w:w="114" w:type="dxa"/>
          </w:tcPr>
          <w:p w14:paraId="0E97BA8C"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DDC39AA" w14:textId="558EED61"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23,976</w:t>
            </w:r>
          </w:p>
        </w:tc>
        <w:tc>
          <w:tcPr>
            <w:tcW w:w="110" w:type="dxa"/>
          </w:tcPr>
          <w:p w14:paraId="349D206D"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0AF1BE35" w14:textId="67358930" w:rsidR="00642A57" w:rsidRPr="003B2E52" w:rsidRDefault="00642A57" w:rsidP="00642A57">
            <w:pPr>
              <w:pStyle w:val="BodyTextIndent"/>
              <w:tabs>
                <w:tab w:val="decimal" w:pos="670"/>
              </w:tabs>
              <w:spacing w:line="330" w:lineRule="exact"/>
              <w:ind w:left="0" w:right="57"/>
              <w:jc w:val="right"/>
              <w:rPr>
                <w:rFonts w:asciiTheme="majorBidi" w:hAnsiTheme="majorBidi" w:cstheme="majorBidi"/>
                <w:sz w:val="28"/>
                <w:szCs w:val="28"/>
                <w:cs/>
              </w:rPr>
            </w:pPr>
            <w:r w:rsidRPr="002E7A0E">
              <w:rPr>
                <w:rFonts w:asciiTheme="majorBidi" w:hAnsiTheme="majorBidi" w:cstheme="majorBidi"/>
                <w:sz w:val="28"/>
                <w:szCs w:val="28"/>
              </w:rPr>
              <w:t>61,422</w:t>
            </w:r>
          </w:p>
        </w:tc>
      </w:tr>
      <w:tr w:rsidR="00642A57" w:rsidRPr="002E7A0E" w14:paraId="2F266549" w14:textId="77777777" w:rsidTr="00A3659E">
        <w:tc>
          <w:tcPr>
            <w:tcW w:w="3420" w:type="dxa"/>
          </w:tcPr>
          <w:p w14:paraId="5522F8F5"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Total trade payables</w:t>
            </w:r>
          </w:p>
        </w:tc>
        <w:tc>
          <w:tcPr>
            <w:tcW w:w="1417" w:type="dxa"/>
            <w:tcBorders>
              <w:top w:val="single" w:sz="6" w:space="0" w:color="auto"/>
              <w:bottom w:val="single" w:sz="4" w:space="0" w:color="auto"/>
            </w:tcBorders>
          </w:tcPr>
          <w:p w14:paraId="39B5BA3A" w14:textId="0BDCE64F"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27,558</w:t>
            </w:r>
          </w:p>
        </w:tc>
        <w:tc>
          <w:tcPr>
            <w:tcW w:w="110" w:type="dxa"/>
          </w:tcPr>
          <w:p w14:paraId="0BB61A24"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single" w:sz="4" w:space="0" w:color="auto"/>
            </w:tcBorders>
            <w:vAlign w:val="bottom"/>
          </w:tcPr>
          <w:p w14:paraId="64158D19" w14:textId="347C1F72"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65,981</w:t>
            </w:r>
          </w:p>
        </w:tc>
        <w:tc>
          <w:tcPr>
            <w:tcW w:w="114" w:type="dxa"/>
          </w:tcPr>
          <w:p w14:paraId="29D2F6DD"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top w:val="single" w:sz="6" w:space="0" w:color="auto"/>
              <w:bottom w:val="single" w:sz="4" w:space="0" w:color="auto"/>
            </w:tcBorders>
          </w:tcPr>
          <w:p w14:paraId="1D553CA7" w14:textId="18CF1B7A"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29,432</w:t>
            </w:r>
          </w:p>
        </w:tc>
        <w:tc>
          <w:tcPr>
            <w:tcW w:w="110" w:type="dxa"/>
          </w:tcPr>
          <w:p w14:paraId="6A048744"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single" w:sz="4" w:space="0" w:color="auto"/>
            </w:tcBorders>
            <w:vAlign w:val="bottom"/>
          </w:tcPr>
          <w:p w14:paraId="4AC6292C" w14:textId="5C5DE099"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65,452</w:t>
            </w:r>
          </w:p>
        </w:tc>
      </w:tr>
      <w:tr w:rsidR="00642A57" w:rsidRPr="002E7A0E" w14:paraId="4A9689A3" w14:textId="77777777" w:rsidTr="00A3659E">
        <w:tc>
          <w:tcPr>
            <w:tcW w:w="3420" w:type="dxa"/>
          </w:tcPr>
          <w:p w14:paraId="6F08755D" w14:textId="77777777" w:rsidR="00642A57" w:rsidRPr="002E7A0E" w:rsidRDefault="00642A57" w:rsidP="00642A57">
            <w:pPr>
              <w:spacing w:line="330" w:lineRule="exact"/>
              <w:rPr>
                <w:rFonts w:asciiTheme="majorBidi" w:hAnsiTheme="majorBidi" w:cstheme="majorBidi"/>
                <w:u w:val="single"/>
              </w:rPr>
            </w:pPr>
            <w:r w:rsidRPr="002E7A0E">
              <w:rPr>
                <w:rFonts w:asciiTheme="majorBidi" w:hAnsiTheme="majorBidi" w:cstheme="majorBidi"/>
                <w:u w:val="single"/>
              </w:rPr>
              <w:t>Other payables</w:t>
            </w:r>
          </w:p>
        </w:tc>
        <w:tc>
          <w:tcPr>
            <w:tcW w:w="1417" w:type="dxa"/>
            <w:tcBorders>
              <w:top w:val="single" w:sz="4" w:space="0" w:color="auto"/>
            </w:tcBorders>
          </w:tcPr>
          <w:p w14:paraId="328B5471"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10" w:type="dxa"/>
          </w:tcPr>
          <w:p w14:paraId="26333D02"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4" w:space="0" w:color="auto"/>
            </w:tcBorders>
            <w:vAlign w:val="bottom"/>
          </w:tcPr>
          <w:p w14:paraId="16B833EB"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14" w:type="dxa"/>
          </w:tcPr>
          <w:p w14:paraId="33AC8F12"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top w:val="single" w:sz="4" w:space="0" w:color="auto"/>
            </w:tcBorders>
          </w:tcPr>
          <w:p w14:paraId="7DF97110"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10" w:type="dxa"/>
          </w:tcPr>
          <w:p w14:paraId="6573769C"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b/>
                <w:bCs/>
                <w:sz w:val="28"/>
                <w:szCs w:val="28"/>
              </w:rPr>
            </w:pPr>
          </w:p>
        </w:tc>
        <w:tc>
          <w:tcPr>
            <w:tcW w:w="1307" w:type="dxa"/>
            <w:tcBorders>
              <w:top w:val="single" w:sz="4" w:space="0" w:color="auto"/>
            </w:tcBorders>
            <w:vAlign w:val="bottom"/>
          </w:tcPr>
          <w:p w14:paraId="199A2BFF"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b/>
                <w:bCs/>
                <w:sz w:val="28"/>
                <w:szCs w:val="28"/>
              </w:rPr>
            </w:pPr>
          </w:p>
        </w:tc>
      </w:tr>
      <w:tr w:rsidR="00642A57" w:rsidRPr="002E7A0E" w14:paraId="6F282648" w14:textId="77777777" w:rsidTr="000D1145">
        <w:tc>
          <w:tcPr>
            <w:tcW w:w="3420" w:type="dxa"/>
          </w:tcPr>
          <w:p w14:paraId="0C2B0E4E"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Other payables - related parties (Note 4)</w:t>
            </w:r>
          </w:p>
        </w:tc>
        <w:tc>
          <w:tcPr>
            <w:tcW w:w="1417" w:type="dxa"/>
          </w:tcPr>
          <w:p w14:paraId="6AD082E0" w14:textId="187E4026"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1,027</w:t>
            </w:r>
          </w:p>
        </w:tc>
        <w:tc>
          <w:tcPr>
            <w:tcW w:w="110" w:type="dxa"/>
          </w:tcPr>
          <w:p w14:paraId="5C39C296"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2EEACE08" w14:textId="3E6FC13B"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736</w:t>
            </w:r>
          </w:p>
        </w:tc>
        <w:tc>
          <w:tcPr>
            <w:tcW w:w="114" w:type="dxa"/>
          </w:tcPr>
          <w:p w14:paraId="00EEE512"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Pr>
          <w:p w14:paraId="67D6A70C" w14:textId="6054BC9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1,027</w:t>
            </w:r>
          </w:p>
        </w:tc>
        <w:tc>
          <w:tcPr>
            <w:tcW w:w="110" w:type="dxa"/>
          </w:tcPr>
          <w:p w14:paraId="30D36A74"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39A7A315" w14:textId="2DD3C3A0"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816</w:t>
            </w:r>
          </w:p>
        </w:tc>
      </w:tr>
      <w:tr w:rsidR="00642A57" w:rsidRPr="002E7A0E" w14:paraId="0DFFC096" w14:textId="77777777" w:rsidTr="000D1145">
        <w:tc>
          <w:tcPr>
            <w:tcW w:w="3420" w:type="dxa"/>
          </w:tcPr>
          <w:p w14:paraId="72518732"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Other payables - unrelated parties</w:t>
            </w:r>
          </w:p>
        </w:tc>
        <w:tc>
          <w:tcPr>
            <w:tcW w:w="1417" w:type="dxa"/>
          </w:tcPr>
          <w:p w14:paraId="3CBC90DC" w14:textId="300491A4"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754</w:t>
            </w:r>
          </w:p>
        </w:tc>
        <w:tc>
          <w:tcPr>
            <w:tcW w:w="110" w:type="dxa"/>
          </w:tcPr>
          <w:p w14:paraId="290E1FF7"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1DED0A9E" w14:textId="3A54031D"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1,535</w:t>
            </w:r>
          </w:p>
        </w:tc>
        <w:tc>
          <w:tcPr>
            <w:tcW w:w="114" w:type="dxa"/>
          </w:tcPr>
          <w:p w14:paraId="29BD189B"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Pr>
          <w:p w14:paraId="5665B78B" w14:textId="440854C3"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508</w:t>
            </w:r>
          </w:p>
        </w:tc>
        <w:tc>
          <w:tcPr>
            <w:tcW w:w="110" w:type="dxa"/>
          </w:tcPr>
          <w:p w14:paraId="173F230B"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vAlign w:val="bottom"/>
          </w:tcPr>
          <w:p w14:paraId="6C3024C6" w14:textId="0EA8A5E5"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1,431</w:t>
            </w:r>
          </w:p>
        </w:tc>
      </w:tr>
      <w:tr w:rsidR="00642A57" w:rsidRPr="002E7A0E" w14:paraId="3A8D05EE" w14:textId="77777777" w:rsidTr="000D1145">
        <w:tc>
          <w:tcPr>
            <w:tcW w:w="3420" w:type="dxa"/>
          </w:tcPr>
          <w:p w14:paraId="278BE953"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Accrued expenses</w:t>
            </w:r>
          </w:p>
        </w:tc>
        <w:tc>
          <w:tcPr>
            <w:tcW w:w="1417" w:type="dxa"/>
            <w:tcBorders>
              <w:bottom w:val="single" w:sz="6" w:space="0" w:color="auto"/>
            </w:tcBorders>
          </w:tcPr>
          <w:p w14:paraId="3D82DCC9" w14:textId="76F0E8A0"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12,249</w:t>
            </w:r>
          </w:p>
        </w:tc>
        <w:tc>
          <w:tcPr>
            <w:tcW w:w="110" w:type="dxa"/>
          </w:tcPr>
          <w:p w14:paraId="605CD75F"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64BF34DF" w14:textId="1319494C"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8,841</w:t>
            </w:r>
          </w:p>
        </w:tc>
        <w:tc>
          <w:tcPr>
            <w:tcW w:w="114" w:type="dxa"/>
          </w:tcPr>
          <w:p w14:paraId="165C354B"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A752F66" w14:textId="4C1DB629"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12,104</w:t>
            </w:r>
          </w:p>
        </w:tc>
        <w:tc>
          <w:tcPr>
            <w:tcW w:w="110" w:type="dxa"/>
          </w:tcPr>
          <w:p w14:paraId="2CA83BE4"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4D0E5984" w14:textId="2AE21CA9"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8,481</w:t>
            </w:r>
          </w:p>
        </w:tc>
      </w:tr>
      <w:tr w:rsidR="00642A57" w:rsidRPr="002E7A0E" w14:paraId="3B6807DB" w14:textId="77777777" w:rsidTr="000D1145">
        <w:tc>
          <w:tcPr>
            <w:tcW w:w="3420" w:type="dxa"/>
          </w:tcPr>
          <w:p w14:paraId="4F29414B"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Total Other payables</w:t>
            </w:r>
          </w:p>
        </w:tc>
        <w:tc>
          <w:tcPr>
            <w:tcW w:w="1417" w:type="dxa"/>
            <w:tcBorders>
              <w:bottom w:val="single" w:sz="6" w:space="0" w:color="auto"/>
            </w:tcBorders>
          </w:tcPr>
          <w:p w14:paraId="7CBABF2C" w14:textId="3F724A19"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14,030</w:t>
            </w:r>
          </w:p>
        </w:tc>
        <w:tc>
          <w:tcPr>
            <w:tcW w:w="110" w:type="dxa"/>
          </w:tcPr>
          <w:p w14:paraId="2344EE87"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267F681E" w14:textId="1E917E98"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11,112</w:t>
            </w:r>
          </w:p>
        </w:tc>
        <w:tc>
          <w:tcPr>
            <w:tcW w:w="114" w:type="dxa"/>
          </w:tcPr>
          <w:p w14:paraId="00CA0DC9"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27F850D" w14:textId="4EB25B12"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13,639</w:t>
            </w:r>
          </w:p>
        </w:tc>
        <w:tc>
          <w:tcPr>
            <w:tcW w:w="110" w:type="dxa"/>
          </w:tcPr>
          <w:p w14:paraId="512023EE"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590F4F74" w14:textId="2B5C90D1"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10,728</w:t>
            </w:r>
          </w:p>
        </w:tc>
      </w:tr>
      <w:tr w:rsidR="00642A57" w:rsidRPr="002E7A0E" w14:paraId="5171DB7A" w14:textId="77777777" w:rsidTr="000D1145">
        <w:tc>
          <w:tcPr>
            <w:tcW w:w="3420" w:type="dxa"/>
          </w:tcPr>
          <w:p w14:paraId="210239EC" w14:textId="77777777" w:rsidR="00642A57" w:rsidRPr="002E7A0E" w:rsidRDefault="00642A57" w:rsidP="00642A57">
            <w:pPr>
              <w:spacing w:line="330" w:lineRule="exact"/>
              <w:rPr>
                <w:rFonts w:asciiTheme="majorBidi" w:hAnsiTheme="majorBidi" w:cstheme="majorBidi"/>
              </w:rPr>
            </w:pPr>
            <w:r w:rsidRPr="002E7A0E">
              <w:rPr>
                <w:rFonts w:asciiTheme="majorBidi" w:hAnsiTheme="majorBidi" w:cstheme="majorBidi"/>
              </w:rPr>
              <w:t xml:space="preserve">Total trade and other payables </w:t>
            </w:r>
          </w:p>
        </w:tc>
        <w:tc>
          <w:tcPr>
            <w:tcW w:w="1417" w:type="dxa"/>
            <w:tcBorders>
              <w:top w:val="single" w:sz="6" w:space="0" w:color="auto"/>
              <w:bottom w:val="double" w:sz="6" w:space="0" w:color="auto"/>
            </w:tcBorders>
          </w:tcPr>
          <w:p w14:paraId="6D74D2A5" w14:textId="192C5C26"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41,588</w:t>
            </w:r>
          </w:p>
        </w:tc>
        <w:tc>
          <w:tcPr>
            <w:tcW w:w="110" w:type="dxa"/>
          </w:tcPr>
          <w:p w14:paraId="35C201D2"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vAlign w:val="bottom"/>
          </w:tcPr>
          <w:p w14:paraId="6ECCB51F" w14:textId="55D7D673"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77,093</w:t>
            </w:r>
          </w:p>
        </w:tc>
        <w:tc>
          <w:tcPr>
            <w:tcW w:w="114" w:type="dxa"/>
          </w:tcPr>
          <w:p w14:paraId="3E4D4C51"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36758230" w14:textId="544ADFE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43,071</w:t>
            </w:r>
          </w:p>
        </w:tc>
        <w:tc>
          <w:tcPr>
            <w:tcW w:w="110" w:type="dxa"/>
          </w:tcPr>
          <w:p w14:paraId="55103F35" w14:textId="77777777"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vAlign w:val="bottom"/>
          </w:tcPr>
          <w:p w14:paraId="6B55B0F0" w14:textId="577C90DC" w:rsidR="00642A57" w:rsidRPr="002E7A0E" w:rsidRDefault="00642A57" w:rsidP="00642A57">
            <w:pPr>
              <w:pStyle w:val="BodyTextIndent"/>
              <w:tabs>
                <w:tab w:val="decimal" w:pos="670"/>
              </w:tabs>
              <w:spacing w:line="33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76,180</w:t>
            </w:r>
          </w:p>
        </w:tc>
      </w:tr>
    </w:tbl>
    <w:p w14:paraId="2D194C8B" w14:textId="77777777" w:rsidR="000D1145" w:rsidRPr="002E7A0E" w:rsidRDefault="000D1145" w:rsidP="00A55806">
      <w:pPr>
        <w:tabs>
          <w:tab w:val="left" w:pos="284"/>
        </w:tabs>
        <w:spacing w:line="360" w:lineRule="exact"/>
        <w:ind w:hanging="142"/>
        <w:jc w:val="thaiDistribute"/>
        <w:rPr>
          <w:rFonts w:asciiTheme="majorBidi" w:eastAsia="Angsana New" w:hAnsiTheme="majorBidi" w:cstheme="majorBidi"/>
          <w:b/>
          <w:bCs/>
          <w:sz w:val="32"/>
          <w:szCs w:val="32"/>
        </w:rPr>
      </w:pPr>
    </w:p>
    <w:p w14:paraId="21030F92" w14:textId="5F256602" w:rsidR="000D1145" w:rsidRPr="002E7A0E" w:rsidRDefault="000D1145" w:rsidP="000D1145">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w:t>
      </w:r>
      <w:r w:rsidR="00CD3BBF" w:rsidRPr="002E7A0E">
        <w:rPr>
          <w:rFonts w:asciiTheme="majorBidi" w:eastAsia="Angsana New" w:hAnsiTheme="majorBidi" w:cstheme="majorBidi"/>
          <w:b/>
          <w:bCs/>
          <w:sz w:val="32"/>
          <w:szCs w:val="32"/>
        </w:rPr>
        <w:t>7</w:t>
      </w:r>
      <w:r w:rsidRPr="002E7A0E">
        <w:rPr>
          <w:rFonts w:asciiTheme="majorBidi" w:eastAsia="Angsana New" w:hAnsiTheme="majorBidi" w:cstheme="majorBidi"/>
          <w:b/>
          <w:bCs/>
          <w:sz w:val="32"/>
          <w:szCs w:val="32"/>
        </w:rPr>
        <w:t>.  LIABILITIES UNDER HIRE PURCHASE AGREEMENTS</w:t>
      </w:r>
    </w:p>
    <w:tbl>
      <w:tblPr>
        <w:tblW w:w="8999" w:type="dxa"/>
        <w:tblInd w:w="327" w:type="dxa"/>
        <w:tblLayout w:type="fixed"/>
        <w:tblCellMar>
          <w:left w:w="57" w:type="dxa"/>
          <w:right w:w="57" w:type="dxa"/>
        </w:tblCellMar>
        <w:tblLook w:val="0000" w:firstRow="0" w:lastRow="0" w:firstColumn="0" w:lastColumn="0" w:noHBand="0" w:noVBand="0"/>
      </w:tblPr>
      <w:tblGrid>
        <w:gridCol w:w="5245"/>
        <w:gridCol w:w="1850"/>
        <w:gridCol w:w="141"/>
        <w:gridCol w:w="1763"/>
      </w:tblGrid>
      <w:tr w:rsidR="000D1145" w:rsidRPr="002E7A0E" w14:paraId="656563A9" w14:textId="77777777" w:rsidTr="000D1145">
        <w:trPr>
          <w:cantSplit/>
        </w:trPr>
        <w:tc>
          <w:tcPr>
            <w:tcW w:w="5245" w:type="dxa"/>
          </w:tcPr>
          <w:p w14:paraId="070A07DB" w14:textId="77777777" w:rsidR="000D1145" w:rsidRPr="003B2E52" w:rsidRDefault="000D1145" w:rsidP="000D1145">
            <w:pPr>
              <w:spacing w:line="240" w:lineRule="atLeast"/>
              <w:ind w:right="-43"/>
              <w:jc w:val="thaiDistribute"/>
              <w:rPr>
                <w:rFonts w:asciiTheme="majorBidi" w:hAnsiTheme="majorBidi" w:cstheme="majorBidi"/>
                <w:sz w:val="32"/>
                <w:szCs w:val="32"/>
                <w:cs/>
              </w:rPr>
            </w:pPr>
          </w:p>
        </w:tc>
        <w:tc>
          <w:tcPr>
            <w:tcW w:w="3754" w:type="dxa"/>
            <w:gridSpan w:val="3"/>
            <w:tcBorders>
              <w:bottom w:val="single" w:sz="6" w:space="0" w:color="auto"/>
            </w:tcBorders>
          </w:tcPr>
          <w:p w14:paraId="26DC1D86" w14:textId="160C0661" w:rsidR="000D1145" w:rsidRPr="003B2E52" w:rsidRDefault="000D1145" w:rsidP="000D1145">
            <w:pPr>
              <w:spacing w:line="240" w:lineRule="atLeast"/>
              <w:ind w:left="-108" w:right="-43"/>
              <w:jc w:val="right"/>
              <w:rPr>
                <w:rFonts w:asciiTheme="majorBidi" w:hAnsiTheme="majorBidi" w:cstheme="majorBidi"/>
                <w:sz w:val="32"/>
                <w:szCs w:val="32"/>
                <w:cs/>
              </w:rPr>
            </w:pPr>
            <w:r w:rsidRPr="002E7A0E">
              <w:rPr>
                <w:rFonts w:asciiTheme="majorBidi" w:hAnsiTheme="majorBidi" w:cstheme="majorBidi"/>
              </w:rPr>
              <w:t>(Unit: Thousand Baht)</w:t>
            </w:r>
          </w:p>
        </w:tc>
      </w:tr>
      <w:tr w:rsidR="000D1145" w:rsidRPr="002E7A0E" w14:paraId="6B287376" w14:textId="77777777" w:rsidTr="000D1145">
        <w:trPr>
          <w:cantSplit/>
        </w:trPr>
        <w:tc>
          <w:tcPr>
            <w:tcW w:w="5245" w:type="dxa"/>
          </w:tcPr>
          <w:p w14:paraId="7DAD3D42" w14:textId="77777777" w:rsidR="000D1145" w:rsidRPr="003B2E52" w:rsidRDefault="000D1145" w:rsidP="000D1145">
            <w:pPr>
              <w:spacing w:line="240" w:lineRule="atLeast"/>
              <w:ind w:right="-43"/>
              <w:jc w:val="thaiDistribute"/>
              <w:rPr>
                <w:rFonts w:asciiTheme="majorBidi" w:hAnsiTheme="majorBidi" w:cstheme="majorBidi"/>
                <w:sz w:val="32"/>
                <w:szCs w:val="32"/>
                <w:cs/>
              </w:rPr>
            </w:pPr>
          </w:p>
        </w:tc>
        <w:tc>
          <w:tcPr>
            <w:tcW w:w="3754" w:type="dxa"/>
            <w:gridSpan w:val="3"/>
            <w:tcBorders>
              <w:top w:val="single" w:sz="6" w:space="0" w:color="auto"/>
              <w:bottom w:val="single" w:sz="6" w:space="0" w:color="auto"/>
            </w:tcBorders>
          </w:tcPr>
          <w:p w14:paraId="7A13F845" w14:textId="2BF0D369" w:rsidR="000D1145" w:rsidRPr="003B2E52" w:rsidRDefault="000D1145" w:rsidP="000D1145">
            <w:pPr>
              <w:spacing w:line="240" w:lineRule="atLeast"/>
              <w:jc w:val="center"/>
              <w:rPr>
                <w:rFonts w:asciiTheme="majorBidi" w:hAnsiTheme="majorBidi" w:cstheme="majorBidi"/>
                <w:sz w:val="32"/>
                <w:szCs w:val="32"/>
                <w:cs/>
              </w:rPr>
            </w:pPr>
            <w:r w:rsidRPr="002E7A0E">
              <w:rPr>
                <w:rFonts w:asciiTheme="majorBidi" w:hAnsiTheme="majorBidi" w:cstheme="majorBidi"/>
              </w:rPr>
              <w:t>Consolidated</w:t>
            </w:r>
            <w:r w:rsidRPr="002E7A0E">
              <w:rPr>
                <w:rFonts w:asciiTheme="majorBidi" w:hAnsiTheme="majorBidi" w:cstheme="majorBidi"/>
                <w:sz w:val="32"/>
                <w:szCs w:val="32"/>
              </w:rPr>
              <w:t>/</w:t>
            </w:r>
            <w:r w:rsidRPr="002E7A0E">
              <w:rPr>
                <w:rFonts w:asciiTheme="majorBidi" w:hAnsiTheme="majorBidi" w:cstheme="majorBidi"/>
              </w:rPr>
              <w:t>The Company Only</w:t>
            </w:r>
          </w:p>
        </w:tc>
      </w:tr>
      <w:tr w:rsidR="000D1145" w:rsidRPr="002E7A0E" w14:paraId="49B36E37" w14:textId="77777777" w:rsidTr="000D1145">
        <w:trPr>
          <w:cantSplit/>
        </w:trPr>
        <w:tc>
          <w:tcPr>
            <w:tcW w:w="5245" w:type="dxa"/>
          </w:tcPr>
          <w:p w14:paraId="09E27493" w14:textId="77777777" w:rsidR="000D1145" w:rsidRPr="003B2E52" w:rsidRDefault="000D1145" w:rsidP="000D1145">
            <w:pPr>
              <w:spacing w:line="240" w:lineRule="atLeast"/>
              <w:ind w:right="-43"/>
              <w:jc w:val="thaiDistribute"/>
              <w:rPr>
                <w:rFonts w:asciiTheme="majorBidi" w:hAnsiTheme="majorBidi" w:cstheme="majorBidi"/>
                <w:sz w:val="32"/>
                <w:szCs w:val="32"/>
                <w:cs/>
              </w:rPr>
            </w:pPr>
          </w:p>
        </w:tc>
        <w:tc>
          <w:tcPr>
            <w:tcW w:w="1850" w:type="dxa"/>
            <w:tcBorders>
              <w:top w:val="single" w:sz="6" w:space="0" w:color="auto"/>
              <w:bottom w:val="single" w:sz="6" w:space="0" w:color="auto"/>
            </w:tcBorders>
            <w:vAlign w:val="bottom"/>
          </w:tcPr>
          <w:p w14:paraId="4F9EE4DF" w14:textId="1E0766E9" w:rsidR="000D1145" w:rsidRPr="002E7A0E" w:rsidRDefault="000D1145" w:rsidP="000D1145">
            <w:pPr>
              <w:pStyle w:val="acctfourfigures"/>
              <w:tabs>
                <w:tab w:val="clear" w:pos="765"/>
              </w:tabs>
              <w:spacing w:line="240" w:lineRule="atLeast"/>
              <w:ind w:right="-43"/>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2019</w:t>
            </w:r>
          </w:p>
        </w:tc>
        <w:tc>
          <w:tcPr>
            <w:tcW w:w="141" w:type="dxa"/>
            <w:tcBorders>
              <w:top w:val="single" w:sz="6" w:space="0" w:color="auto"/>
            </w:tcBorders>
            <w:vAlign w:val="bottom"/>
          </w:tcPr>
          <w:p w14:paraId="1DBF2511" w14:textId="77777777" w:rsidR="000D1145" w:rsidRPr="002E7A0E" w:rsidRDefault="000D1145" w:rsidP="000D1145">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bottom"/>
          </w:tcPr>
          <w:p w14:paraId="48FDBFC9" w14:textId="57463D08" w:rsidR="000D1145" w:rsidRPr="003B2E52" w:rsidRDefault="000D1145" w:rsidP="000D1145">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2E7A0E">
              <w:rPr>
                <w:rFonts w:asciiTheme="majorBidi" w:hAnsiTheme="majorBidi" w:cstheme="majorBidi"/>
                <w:sz w:val="32"/>
                <w:szCs w:val="32"/>
                <w:lang w:val="en-US" w:bidi="th-TH"/>
              </w:rPr>
              <w:t>20198</w:t>
            </w:r>
          </w:p>
        </w:tc>
      </w:tr>
      <w:tr w:rsidR="000D1145" w:rsidRPr="002E7A0E" w14:paraId="654677A0" w14:textId="77777777" w:rsidTr="000D1145">
        <w:trPr>
          <w:cantSplit/>
        </w:trPr>
        <w:tc>
          <w:tcPr>
            <w:tcW w:w="5245" w:type="dxa"/>
          </w:tcPr>
          <w:p w14:paraId="039818EA" w14:textId="059F112D" w:rsidR="000D1145" w:rsidRPr="002E7A0E" w:rsidRDefault="000D1145" w:rsidP="000D1145">
            <w:pPr>
              <w:spacing w:line="240" w:lineRule="atLeast"/>
              <w:rPr>
                <w:rFonts w:asciiTheme="majorBidi" w:hAnsiTheme="majorBidi" w:cstheme="majorBidi"/>
                <w:sz w:val="32"/>
                <w:szCs w:val="32"/>
              </w:rPr>
            </w:pPr>
            <w:r w:rsidRPr="002E7A0E">
              <w:rPr>
                <w:rFonts w:asciiTheme="majorBidi" w:hAnsiTheme="majorBidi" w:cstheme="majorBidi"/>
                <w:sz w:val="32"/>
                <w:szCs w:val="32"/>
              </w:rPr>
              <w:t>Liabilities under hire purchase agreements</w:t>
            </w:r>
          </w:p>
        </w:tc>
        <w:tc>
          <w:tcPr>
            <w:tcW w:w="1850" w:type="dxa"/>
          </w:tcPr>
          <w:p w14:paraId="7D006FD1" w14:textId="77777777" w:rsidR="000D1145" w:rsidRPr="002E7A0E" w:rsidRDefault="000D1145" w:rsidP="000D1145">
            <w:pPr>
              <w:pStyle w:val="accttwolines"/>
              <w:spacing w:after="0" w:line="240" w:lineRule="atLeas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1,947</w:t>
            </w:r>
          </w:p>
        </w:tc>
        <w:tc>
          <w:tcPr>
            <w:tcW w:w="141" w:type="dxa"/>
          </w:tcPr>
          <w:p w14:paraId="14CEA894" w14:textId="77777777" w:rsidR="000D1145" w:rsidRPr="002E7A0E" w:rsidRDefault="000D1145" w:rsidP="000D1145">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63" w:type="dxa"/>
          </w:tcPr>
          <w:p w14:paraId="5725EEC9" w14:textId="77777777" w:rsidR="000D1145" w:rsidRPr="002E7A0E" w:rsidRDefault="000D1145" w:rsidP="000D1145">
            <w:pPr>
              <w:pStyle w:val="accttwolines"/>
              <w:spacing w:after="0" w:line="240" w:lineRule="atLeas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867</w:t>
            </w:r>
          </w:p>
        </w:tc>
      </w:tr>
      <w:tr w:rsidR="000D1145" w:rsidRPr="002E7A0E" w14:paraId="253EBABB" w14:textId="77777777" w:rsidTr="000D1145">
        <w:trPr>
          <w:cantSplit/>
        </w:trPr>
        <w:tc>
          <w:tcPr>
            <w:tcW w:w="5245" w:type="dxa"/>
          </w:tcPr>
          <w:p w14:paraId="5B681076" w14:textId="2A5070F3" w:rsidR="000D1145" w:rsidRPr="002E7A0E" w:rsidRDefault="000D1145" w:rsidP="000D1145">
            <w:pPr>
              <w:spacing w:line="240" w:lineRule="atLeast"/>
              <w:rPr>
                <w:rFonts w:asciiTheme="majorBidi" w:hAnsiTheme="majorBidi" w:cstheme="majorBidi"/>
                <w:sz w:val="32"/>
                <w:szCs w:val="32"/>
              </w:rPr>
            </w:pPr>
            <w:proofErr w:type="gramStart"/>
            <w:r w:rsidRPr="002E7A0E">
              <w:rPr>
                <w:rFonts w:asciiTheme="majorBidi" w:hAnsiTheme="majorBidi" w:cstheme="majorBidi"/>
                <w:sz w:val="32"/>
                <w:szCs w:val="32"/>
              </w:rPr>
              <w:t>Less :</w:t>
            </w:r>
            <w:proofErr w:type="gramEnd"/>
            <w:r w:rsidRPr="002E7A0E">
              <w:rPr>
                <w:rFonts w:asciiTheme="majorBidi" w:hAnsiTheme="majorBidi" w:cstheme="majorBidi"/>
                <w:sz w:val="32"/>
                <w:szCs w:val="32"/>
              </w:rPr>
              <w:t xml:space="preserve"> Deferred interest expenses</w:t>
            </w:r>
          </w:p>
        </w:tc>
        <w:tc>
          <w:tcPr>
            <w:tcW w:w="1850" w:type="dxa"/>
            <w:tcBorders>
              <w:bottom w:val="single" w:sz="6" w:space="0" w:color="auto"/>
            </w:tcBorders>
          </w:tcPr>
          <w:p w14:paraId="424C68D1" w14:textId="77777777" w:rsidR="000D1145" w:rsidRPr="002E7A0E" w:rsidRDefault="000D1145" w:rsidP="000D1145">
            <w:pPr>
              <w:pStyle w:val="accttwolines"/>
              <w:spacing w:after="0" w:line="240" w:lineRule="atLeas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(67)</w:t>
            </w:r>
          </w:p>
        </w:tc>
        <w:tc>
          <w:tcPr>
            <w:tcW w:w="141" w:type="dxa"/>
          </w:tcPr>
          <w:p w14:paraId="085DEDA0" w14:textId="77777777" w:rsidR="000D1145" w:rsidRPr="002E7A0E" w:rsidRDefault="000D1145" w:rsidP="000D1145">
            <w:pPr>
              <w:pStyle w:val="BodyText"/>
              <w:spacing w:line="240" w:lineRule="atLeast"/>
              <w:ind w:left="-105" w:right="57"/>
              <w:jc w:val="right"/>
              <w:rPr>
                <w:rFonts w:asciiTheme="majorBidi" w:hAnsiTheme="majorBidi" w:cstheme="majorBidi"/>
                <w:sz w:val="32"/>
                <w:szCs w:val="32"/>
              </w:rPr>
            </w:pPr>
          </w:p>
        </w:tc>
        <w:tc>
          <w:tcPr>
            <w:tcW w:w="1763" w:type="dxa"/>
            <w:tcBorders>
              <w:bottom w:val="single" w:sz="6" w:space="0" w:color="auto"/>
            </w:tcBorders>
          </w:tcPr>
          <w:p w14:paraId="1671C27C" w14:textId="77777777" w:rsidR="000D1145" w:rsidRPr="002E7A0E" w:rsidRDefault="000D1145" w:rsidP="000D1145">
            <w:pPr>
              <w:pStyle w:val="accttwolines"/>
              <w:spacing w:after="0" w:line="240" w:lineRule="atLeas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(29)</w:t>
            </w:r>
          </w:p>
        </w:tc>
      </w:tr>
      <w:tr w:rsidR="000D1145" w:rsidRPr="002E7A0E" w14:paraId="311FAEAE" w14:textId="77777777" w:rsidTr="000D1145">
        <w:trPr>
          <w:cantSplit/>
        </w:trPr>
        <w:tc>
          <w:tcPr>
            <w:tcW w:w="5245" w:type="dxa"/>
          </w:tcPr>
          <w:p w14:paraId="728E6DCC" w14:textId="76B1A380" w:rsidR="000D1145" w:rsidRPr="002E7A0E" w:rsidRDefault="000D1145" w:rsidP="000D1145">
            <w:pPr>
              <w:spacing w:line="240" w:lineRule="atLeast"/>
              <w:rPr>
                <w:rFonts w:asciiTheme="majorBidi" w:hAnsiTheme="majorBidi" w:cstheme="majorBidi"/>
                <w:sz w:val="32"/>
                <w:szCs w:val="32"/>
              </w:rPr>
            </w:pPr>
            <w:proofErr w:type="spellStart"/>
            <w:r w:rsidRPr="002E7A0E">
              <w:rPr>
                <w:rFonts w:asciiTheme="majorBidi" w:hAnsiTheme="majorBidi" w:cstheme="majorBidi"/>
                <w:sz w:val="32"/>
                <w:szCs w:val="32"/>
              </w:rPr>
              <w:t>Tota</w:t>
            </w:r>
            <w:proofErr w:type="spellEnd"/>
          </w:p>
        </w:tc>
        <w:tc>
          <w:tcPr>
            <w:tcW w:w="1850" w:type="dxa"/>
            <w:tcBorders>
              <w:top w:val="single" w:sz="6" w:space="0" w:color="auto"/>
            </w:tcBorders>
          </w:tcPr>
          <w:p w14:paraId="5D173174" w14:textId="77777777" w:rsidR="000D1145" w:rsidRPr="002E7A0E" w:rsidRDefault="000D1145" w:rsidP="000D1145">
            <w:pPr>
              <w:pStyle w:val="accttwolines"/>
              <w:spacing w:after="0" w:line="240" w:lineRule="atLeas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1,880</w:t>
            </w:r>
          </w:p>
        </w:tc>
        <w:tc>
          <w:tcPr>
            <w:tcW w:w="141" w:type="dxa"/>
          </w:tcPr>
          <w:p w14:paraId="5DD12334" w14:textId="77777777" w:rsidR="000D1145" w:rsidRPr="002E7A0E" w:rsidRDefault="000D1145" w:rsidP="000D1145">
            <w:pPr>
              <w:pStyle w:val="BodyText"/>
              <w:spacing w:line="240" w:lineRule="atLeast"/>
              <w:ind w:left="-105" w:right="57"/>
              <w:jc w:val="right"/>
              <w:rPr>
                <w:rFonts w:asciiTheme="majorBidi" w:hAnsiTheme="majorBidi" w:cstheme="majorBidi"/>
                <w:sz w:val="32"/>
                <w:szCs w:val="32"/>
              </w:rPr>
            </w:pPr>
          </w:p>
        </w:tc>
        <w:tc>
          <w:tcPr>
            <w:tcW w:w="1763" w:type="dxa"/>
            <w:tcBorders>
              <w:top w:val="single" w:sz="6" w:space="0" w:color="auto"/>
            </w:tcBorders>
          </w:tcPr>
          <w:p w14:paraId="3B406998" w14:textId="77777777" w:rsidR="000D1145" w:rsidRPr="002E7A0E" w:rsidRDefault="000D1145" w:rsidP="000D1145">
            <w:pPr>
              <w:pStyle w:val="accttwolines"/>
              <w:spacing w:after="0" w:line="240" w:lineRule="atLeas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838</w:t>
            </w:r>
          </w:p>
        </w:tc>
      </w:tr>
      <w:tr w:rsidR="000D1145" w:rsidRPr="002E7A0E" w14:paraId="5DC9CA15" w14:textId="77777777" w:rsidTr="000D1145">
        <w:trPr>
          <w:cantSplit/>
        </w:trPr>
        <w:tc>
          <w:tcPr>
            <w:tcW w:w="5245" w:type="dxa"/>
          </w:tcPr>
          <w:p w14:paraId="277D2779" w14:textId="115B6BEB" w:rsidR="000D1145" w:rsidRPr="002E7A0E" w:rsidRDefault="000D1145" w:rsidP="000D1145">
            <w:pPr>
              <w:spacing w:line="240" w:lineRule="atLeast"/>
              <w:rPr>
                <w:rFonts w:asciiTheme="majorBidi" w:hAnsiTheme="majorBidi" w:cstheme="majorBidi"/>
                <w:sz w:val="32"/>
                <w:szCs w:val="32"/>
              </w:rPr>
            </w:pPr>
            <w:proofErr w:type="gramStart"/>
            <w:r w:rsidRPr="002E7A0E">
              <w:rPr>
                <w:rFonts w:asciiTheme="majorBidi" w:hAnsiTheme="majorBidi" w:cstheme="majorBidi"/>
                <w:sz w:val="32"/>
                <w:szCs w:val="32"/>
              </w:rPr>
              <w:t>Less :</w:t>
            </w:r>
            <w:proofErr w:type="gramEnd"/>
            <w:r w:rsidRPr="002E7A0E">
              <w:rPr>
                <w:rFonts w:asciiTheme="majorBidi" w:hAnsiTheme="majorBidi" w:cstheme="majorBidi"/>
                <w:sz w:val="32"/>
                <w:szCs w:val="32"/>
              </w:rPr>
              <w:t xml:space="preserve"> Portion due within one year</w:t>
            </w:r>
          </w:p>
        </w:tc>
        <w:tc>
          <w:tcPr>
            <w:tcW w:w="1850" w:type="dxa"/>
            <w:tcBorders>
              <w:bottom w:val="single" w:sz="6" w:space="0" w:color="auto"/>
            </w:tcBorders>
          </w:tcPr>
          <w:p w14:paraId="076013C5" w14:textId="77777777" w:rsidR="000D1145" w:rsidRPr="002E7A0E" w:rsidRDefault="000D1145" w:rsidP="000D1145">
            <w:pPr>
              <w:pStyle w:val="accttwolines"/>
              <w:spacing w:after="0" w:line="240" w:lineRule="atLeas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(1,079)</w:t>
            </w:r>
          </w:p>
        </w:tc>
        <w:tc>
          <w:tcPr>
            <w:tcW w:w="141" w:type="dxa"/>
          </w:tcPr>
          <w:p w14:paraId="0BE312A2" w14:textId="77777777" w:rsidR="000D1145" w:rsidRPr="002E7A0E" w:rsidRDefault="000D1145" w:rsidP="000D1145">
            <w:pPr>
              <w:pStyle w:val="BodyText"/>
              <w:spacing w:line="240" w:lineRule="atLeast"/>
              <w:ind w:left="-105" w:right="57"/>
              <w:jc w:val="right"/>
              <w:rPr>
                <w:rFonts w:asciiTheme="majorBidi" w:hAnsiTheme="majorBidi" w:cstheme="majorBidi"/>
                <w:sz w:val="32"/>
                <w:szCs w:val="32"/>
              </w:rPr>
            </w:pPr>
          </w:p>
        </w:tc>
        <w:tc>
          <w:tcPr>
            <w:tcW w:w="1763" w:type="dxa"/>
            <w:tcBorders>
              <w:bottom w:val="single" w:sz="6" w:space="0" w:color="auto"/>
            </w:tcBorders>
          </w:tcPr>
          <w:p w14:paraId="214E8ED2" w14:textId="77777777" w:rsidR="000D1145" w:rsidRPr="002E7A0E" w:rsidRDefault="000D1145" w:rsidP="000D1145">
            <w:pPr>
              <w:pStyle w:val="accttwolines"/>
              <w:spacing w:after="0" w:line="240" w:lineRule="atLeast"/>
              <w:ind w:left="0"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(653)</w:t>
            </w:r>
          </w:p>
        </w:tc>
      </w:tr>
      <w:tr w:rsidR="000D1145" w:rsidRPr="002E7A0E" w14:paraId="4ED6A453" w14:textId="77777777" w:rsidTr="000D1145">
        <w:trPr>
          <w:cantSplit/>
        </w:trPr>
        <w:tc>
          <w:tcPr>
            <w:tcW w:w="5245" w:type="dxa"/>
          </w:tcPr>
          <w:p w14:paraId="4EDB5CF0" w14:textId="77777777" w:rsidR="0080023F" w:rsidRPr="002E7A0E" w:rsidRDefault="0080023F" w:rsidP="000D1145">
            <w:pPr>
              <w:tabs>
                <w:tab w:val="left" w:pos="226"/>
              </w:tabs>
              <w:spacing w:line="240" w:lineRule="atLeast"/>
              <w:rPr>
                <w:rFonts w:asciiTheme="majorBidi" w:hAnsiTheme="majorBidi" w:cstheme="majorBidi"/>
                <w:spacing w:val="-4"/>
                <w:sz w:val="32"/>
                <w:szCs w:val="32"/>
              </w:rPr>
            </w:pPr>
            <w:r w:rsidRPr="002E7A0E">
              <w:rPr>
                <w:rFonts w:asciiTheme="majorBidi" w:hAnsiTheme="majorBidi" w:cstheme="majorBidi"/>
                <w:spacing w:val="-4"/>
                <w:sz w:val="32"/>
                <w:szCs w:val="32"/>
              </w:rPr>
              <w:t xml:space="preserve">Liabilities under hire purchase agreements  </w:t>
            </w:r>
            <w:r w:rsidR="000D1145" w:rsidRPr="002E7A0E">
              <w:rPr>
                <w:rFonts w:asciiTheme="majorBidi" w:hAnsiTheme="majorBidi" w:cstheme="majorBidi"/>
                <w:spacing w:val="-4"/>
                <w:sz w:val="32"/>
                <w:szCs w:val="32"/>
              </w:rPr>
              <w:tab/>
            </w:r>
          </w:p>
          <w:p w14:paraId="230F4DA1" w14:textId="50894B0A" w:rsidR="000D1145" w:rsidRPr="002E7A0E" w:rsidRDefault="0080023F" w:rsidP="000D1145">
            <w:pPr>
              <w:tabs>
                <w:tab w:val="left" w:pos="226"/>
              </w:tabs>
              <w:spacing w:line="240" w:lineRule="atLeast"/>
              <w:rPr>
                <w:rFonts w:asciiTheme="majorBidi" w:hAnsiTheme="majorBidi" w:cstheme="majorBidi"/>
                <w:spacing w:val="-4"/>
                <w:sz w:val="32"/>
                <w:szCs w:val="32"/>
              </w:rPr>
            </w:pPr>
            <w:r w:rsidRPr="002E7A0E">
              <w:rPr>
                <w:rFonts w:asciiTheme="majorBidi" w:hAnsiTheme="majorBidi" w:cstheme="majorBidi"/>
                <w:spacing w:val="-4"/>
                <w:sz w:val="32"/>
                <w:szCs w:val="32"/>
              </w:rPr>
              <w:tab/>
              <w:t>- net of current portion</w:t>
            </w:r>
          </w:p>
        </w:tc>
        <w:tc>
          <w:tcPr>
            <w:tcW w:w="1850" w:type="dxa"/>
            <w:tcBorders>
              <w:top w:val="single" w:sz="6" w:space="0" w:color="auto"/>
              <w:bottom w:val="double" w:sz="4" w:space="0" w:color="auto"/>
            </w:tcBorders>
          </w:tcPr>
          <w:p w14:paraId="1D21EAF0" w14:textId="77777777" w:rsidR="000D1145" w:rsidRPr="002E7A0E" w:rsidRDefault="000D1145" w:rsidP="000D1145">
            <w:pPr>
              <w:pStyle w:val="accttwolines"/>
              <w:spacing w:after="0" w:line="240" w:lineRule="atLeast"/>
              <w:ind w:left="-105" w:right="57" w:firstLine="0"/>
              <w:jc w:val="right"/>
              <w:rPr>
                <w:rFonts w:asciiTheme="majorBidi" w:hAnsiTheme="majorBidi" w:cstheme="majorBidi"/>
                <w:sz w:val="32"/>
                <w:szCs w:val="32"/>
                <w:lang w:val="en-US" w:bidi="th-TH"/>
              </w:rPr>
            </w:pPr>
          </w:p>
          <w:p w14:paraId="393EBDAC" w14:textId="77777777" w:rsidR="000D1145" w:rsidRPr="002E7A0E" w:rsidRDefault="000D1145" w:rsidP="000D1145">
            <w:pPr>
              <w:pStyle w:val="accttwolines"/>
              <w:spacing w:after="0" w:line="240" w:lineRule="atLeast"/>
              <w:ind w:left="-105"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801</w:t>
            </w:r>
          </w:p>
        </w:tc>
        <w:tc>
          <w:tcPr>
            <w:tcW w:w="141" w:type="dxa"/>
          </w:tcPr>
          <w:p w14:paraId="36FF4A13" w14:textId="77777777" w:rsidR="000D1145" w:rsidRPr="002E7A0E" w:rsidRDefault="000D1145" w:rsidP="000D1145">
            <w:pPr>
              <w:pStyle w:val="BodyText"/>
              <w:spacing w:line="240" w:lineRule="atLeas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7AC98587" w14:textId="77777777" w:rsidR="000D1145" w:rsidRPr="002E7A0E" w:rsidRDefault="000D1145" w:rsidP="000D1145">
            <w:pPr>
              <w:pStyle w:val="accttwolines"/>
              <w:spacing w:after="0" w:line="240" w:lineRule="atLeast"/>
              <w:ind w:left="0" w:right="57" w:firstLine="0"/>
              <w:jc w:val="right"/>
              <w:rPr>
                <w:rFonts w:asciiTheme="majorBidi" w:hAnsiTheme="majorBidi" w:cstheme="majorBidi"/>
                <w:sz w:val="32"/>
                <w:szCs w:val="32"/>
                <w:lang w:val="en-US" w:bidi="th-TH"/>
              </w:rPr>
            </w:pPr>
          </w:p>
          <w:p w14:paraId="201488F3" w14:textId="77777777" w:rsidR="000D1145" w:rsidRPr="002E7A0E" w:rsidRDefault="000D1145" w:rsidP="000D1145">
            <w:pPr>
              <w:pStyle w:val="accttwolines"/>
              <w:spacing w:after="0" w:line="240" w:lineRule="atLeast"/>
              <w:ind w:left="0" w:right="57" w:firstLine="0"/>
              <w:jc w:val="right"/>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185</w:t>
            </w:r>
          </w:p>
        </w:tc>
      </w:tr>
    </w:tbl>
    <w:p w14:paraId="38FAB524" w14:textId="77777777" w:rsidR="007347F0" w:rsidRPr="002E7A0E" w:rsidRDefault="007347F0" w:rsidP="00A21F8A">
      <w:pPr>
        <w:spacing w:line="240" w:lineRule="atLeast"/>
        <w:ind w:left="284" w:firstLine="436"/>
        <w:jc w:val="thaiDistribute"/>
        <w:rPr>
          <w:rFonts w:asciiTheme="majorBidi" w:hAnsiTheme="majorBidi" w:cstheme="majorBidi"/>
          <w:color w:val="000000" w:themeColor="text1"/>
          <w:spacing w:val="-4"/>
          <w:sz w:val="32"/>
          <w:szCs w:val="32"/>
        </w:rPr>
      </w:pPr>
    </w:p>
    <w:p w14:paraId="05BCE934" w14:textId="70DE1787" w:rsidR="007347F0" w:rsidRPr="002E7A0E" w:rsidRDefault="007347F0" w:rsidP="007347F0">
      <w:pPr>
        <w:tabs>
          <w:tab w:val="left" w:pos="284"/>
        </w:tabs>
        <w:spacing w:line="240" w:lineRule="atLeast"/>
        <w:ind w:left="284" w:firstLine="437"/>
        <w:jc w:val="thaiDistribute"/>
        <w:rPr>
          <w:rFonts w:asciiTheme="majorBidi" w:hAnsiTheme="majorBidi" w:cstheme="majorBidi"/>
          <w:color w:val="000000" w:themeColor="text1"/>
          <w:spacing w:val="-4"/>
          <w:sz w:val="32"/>
          <w:szCs w:val="32"/>
        </w:rPr>
      </w:pPr>
      <w:r w:rsidRPr="002E7A0E">
        <w:rPr>
          <w:rFonts w:asciiTheme="majorBidi" w:hAnsiTheme="majorBidi" w:cstheme="majorBidi"/>
          <w:color w:val="000000" w:themeColor="text1"/>
          <w:spacing w:val="-4"/>
          <w:sz w:val="32"/>
          <w:szCs w:val="32"/>
        </w:rPr>
        <w:t>The Company entered into a hire-purchase agreement for the year ended December 31, 2019 and 2018 with a leasing company to lease a vehicle used in the company's operation with 5 and 2 agreements, respectively</w:t>
      </w:r>
      <w:proofErr w:type="gramStart"/>
      <w:r w:rsidRPr="002E7A0E">
        <w:rPr>
          <w:rFonts w:asciiTheme="majorBidi" w:hAnsiTheme="majorBidi" w:cstheme="majorBidi"/>
          <w:color w:val="000000" w:themeColor="text1"/>
          <w:spacing w:val="-4"/>
          <w:sz w:val="32"/>
          <w:szCs w:val="32"/>
        </w:rPr>
        <w:t xml:space="preserve">. </w:t>
      </w:r>
      <w:proofErr w:type="gramEnd"/>
      <w:r w:rsidRPr="002E7A0E">
        <w:rPr>
          <w:rFonts w:asciiTheme="majorBidi" w:hAnsiTheme="majorBidi" w:cstheme="majorBidi"/>
          <w:color w:val="000000" w:themeColor="text1"/>
          <w:spacing w:val="-4"/>
          <w:sz w:val="32"/>
          <w:szCs w:val="32"/>
        </w:rPr>
        <w:t>The agreement has a period of 2 - 4 years with rental payment due monthly.</w:t>
      </w:r>
    </w:p>
    <w:p w14:paraId="271D9E66" w14:textId="77777777" w:rsidR="007347F0" w:rsidRPr="002E7A0E" w:rsidRDefault="007347F0" w:rsidP="00F7262D">
      <w:pPr>
        <w:spacing w:line="240" w:lineRule="atLeast"/>
        <w:ind w:left="284" w:firstLine="436"/>
        <w:jc w:val="thaiDistribute"/>
        <w:rPr>
          <w:rFonts w:asciiTheme="majorBidi" w:eastAsia="Angsana New" w:hAnsiTheme="majorBidi" w:cstheme="majorBidi"/>
          <w:sz w:val="32"/>
          <w:szCs w:val="32"/>
        </w:rPr>
      </w:pPr>
      <w:r w:rsidRPr="002E7A0E">
        <w:rPr>
          <w:rFonts w:asciiTheme="majorBidi" w:eastAsia="Angsana New" w:hAnsiTheme="majorBidi" w:cstheme="majorBidi"/>
          <w:sz w:val="32"/>
          <w:szCs w:val="32"/>
        </w:rPr>
        <w:br w:type="page"/>
      </w:r>
    </w:p>
    <w:p w14:paraId="196F6918" w14:textId="3C7672C4" w:rsidR="00F7262D" w:rsidRPr="002E7A0E" w:rsidRDefault="00F7262D" w:rsidP="00F7262D">
      <w:pPr>
        <w:spacing w:line="240" w:lineRule="atLeast"/>
        <w:ind w:left="284" w:firstLine="436"/>
        <w:jc w:val="thaiDistribute"/>
        <w:rPr>
          <w:rFonts w:asciiTheme="majorBidi" w:eastAsia="Angsana New" w:hAnsiTheme="majorBidi" w:cstheme="majorBidi"/>
          <w:sz w:val="32"/>
          <w:szCs w:val="32"/>
        </w:rPr>
      </w:pPr>
      <w:r w:rsidRPr="002E7A0E">
        <w:rPr>
          <w:rFonts w:asciiTheme="majorBidi" w:eastAsia="Angsana New" w:hAnsiTheme="majorBidi" w:cstheme="majorBidi"/>
          <w:sz w:val="32"/>
          <w:szCs w:val="32"/>
        </w:rPr>
        <w:lastRenderedPageBreak/>
        <w:t>The</w:t>
      </w:r>
      <w:r w:rsidR="007347F0" w:rsidRPr="002E7A0E">
        <w:rPr>
          <w:rFonts w:asciiTheme="majorBidi" w:eastAsia="Angsana New" w:hAnsiTheme="majorBidi" w:cstheme="majorBidi"/>
          <w:sz w:val="32"/>
          <w:szCs w:val="32"/>
        </w:rPr>
        <w:t xml:space="preserve"> </w:t>
      </w:r>
      <w:r w:rsidRPr="002E7A0E">
        <w:rPr>
          <w:rFonts w:asciiTheme="majorBidi" w:eastAsia="Angsana New" w:hAnsiTheme="majorBidi" w:cstheme="majorBidi"/>
          <w:sz w:val="32"/>
          <w:szCs w:val="32"/>
        </w:rPr>
        <w:t>Company</w:t>
      </w:r>
      <w:r w:rsidR="007347F0" w:rsidRPr="002E7A0E">
        <w:rPr>
          <w:rFonts w:asciiTheme="majorBidi" w:eastAsia="Angsana New" w:hAnsiTheme="majorBidi" w:cstheme="majorBidi"/>
          <w:sz w:val="32"/>
          <w:szCs w:val="32"/>
        </w:rPr>
        <w:t xml:space="preserve"> </w:t>
      </w:r>
      <w:r w:rsidRPr="002E7A0E">
        <w:rPr>
          <w:rFonts w:asciiTheme="majorBidi" w:eastAsia="Angsana New" w:hAnsiTheme="majorBidi" w:cstheme="majorBidi"/>
          <w:sz w:val="32"/>
          <w:szCs w:val="32"/>
        </w:rPr>
        <w:t>has future minimum lease payments required under the hire purchase agreements were as follows:</w:t>
      </w:r>
    </w:p>
    <w:tbl>
      <w:tblPr>
        <w:tblW w:w="9125" w:type="dxa"/>
        <w:tblInd w:w="294" w:type="dxa"/>
        <w:tblLayout w:type="fixed"/>
        <w:tblCellMar>
          <w:left w:w="56" w:type="dxa"/>
          <w:right w:w="56" w:type="dxa"/>
        </w:tblCellMar>
        <w:tblLook w:val="0000" w:firstRow="0" w:lastRow="0" w:firstColumn="0" w:lastColumn="0" w:noHBand="0" w:noVBand="0"/>
      </w:tblPr>
      <w:tblGrid>
        <w:gridCol w:w="5096"/>
        <w:gridCol w:w="1235"/>
        <w:gridCol w:w="132"/>
        <w:gridCol w:w="1257"/>
        <w:gridCol w:w="132"/>
        <w:gridCol w:w="1273"/>
      </w:tblGrid>
      <w:tr w:rsidR="00F7262D" w:rsidRPr="002E7A0E" w14:paraId="7C3CCA5B" w14:textId="77777777" w:rsidTr="00E425AB">
        <w:trPr>
          <w:trHeight w:val="255"/>
        </w:trPr>
        <w:tc>
          <w:tcPr>
            <w:tcW w:w="5096" w:type="dxa"/>
          </w:tcPr>
          <w:p w14:paraId="3DE0BE11" w14:textId="77777777" w:rsidR="00F7262D" w:rsidRPr="002E7A0E" w:rsidRDefault="00F7262D" w:rsidP="00E425AB">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4029" w:type="dxa"/>
            <w:gridSpan w:val="5"/>
            <w:tcBorders>
              <w:bottom w:val="single" w:sz="6" w:space="0" w:color="auto"/>
            </w:tcBorders>
          </w:tcPr>
          <w:p w14:paraId="71E86A24" w14:textId="26A13856" w:rsidR="00F7262D" w:rsidRPr="002E7A0E" w:rsidRDefault="00F7262D" w:rsidP="00E425AB">
            <w:pPr>
              <w:spacing w:line="360" w:lineRule="exact"/>
              <w:jc w:val="right"/>
              <w:rPr>
                <w:rFonts w:asciiTheme="majorBidi" w:hAnsiTheme="majorBidi" w:cstheme="majorBidi"/>
              </w:rPr>
            </w:pPr>
            <w:r w:rsidRPr="002E7A0E">
              <w:rPr>
                <w:rFonts w:asciiTheme="majorBidi" w:hAnsiTheme="majorBidi" w:cstheme="majorBidi"/>
              </w:rPr>
              <w:t>(Unit: Thousand Baht)</w:t>
            </w:r>
          </w:p>
        </w:tc>
      </w:tr>
      <w:tr w:rsidR="00F7262D" w:rsidRPr="002E7A0E" w14:paraId="4D9E5B80" w14:textId="77777777" w:rsidTr="00E425AB">
        <w:trPr>
          <w:trHeight w:val="255"/>
        </w:trPr>
        <w:tc>
          <w:tcPr>
            <w:tcW w:w="5096" w:type="dxa"/>
          </w:tcPr>
          <w:p w14:paraId="432BF8D3" w14:textId="77777777" w:rsidR="00F7262D" w:rsidRPr="002E7A0E" w:rsidRDefault="00F7262D" w:rsidP="00E425AB">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4029" w:type="dxa"/>
            <w:gridSpan w:val="5"/>
            <w:tcBorders>
              <w:top w:val="single" w:sz="6" w:space="0" w:color="auto"/>
              <w:bottom w:val="single" w:sz="6" w:space="0" w:color="auto"/>
            </w:tcBorders>
          </w:tcPr>
          <w:p w14:paraId="08F5828F" w14:textId="51C0060F" w:rsidR="00F7262D" w:rsidRPr="002E7A0E" w:rsidRDefault="00F7262D" w:rsidP="00E425AB">
            <w:pPr>
              <w:spacing w:line="360" w:lineRule="exact"/>
              <w:jc w:val="center"/>
              <w:rPr>
                <w:rFonts w:asciiTheme="majorBidi" w:hAnsiTheme="majorBidi" w:cstheme="majorBidi"/>
              </w:rPr>
            </w:pPr>
            <w:r w:rsidRPr="002E7A0E">
              <w:rPr>
                <w:rFonts w:asciiTheme="majorBidi" w:hAnsiTheme="majorBidi" w:cstheme="majorBidi"/>
              </w:rPr>
              <w:t>As at December 31,2019</w:t>
            </w:r>
          </w:p>
        </w:tc>
      </w:tr>
      <w:tr w:rsidR="00F7262D" w:rsidRPr="002E7A0E" w14:paraId="10004D7A" w14:textId="77777777" w:rsidTr="00F7262D">
        <w:trPr>
          <w:trHeight w:val="255"/>
        </w:trPr>
        <w:tc>
          <w:tcPr>
            <w:tcW w:w="5096" w:type="dxa"/>
          </w:tcPr>
          <w:p w14:paraId="4F291624" w14:textId="77777777" w:rsidR="00F7262D" w:rsidRPr="002E7A0E" w:rsidRDefault="00F7262D" w:rsidP="00E425AB">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1235" w:type="dxa"/>
            <w:tcBorders>
              <w:top w:val="single" w:sz="6" w:space="0" w:color="auto"/>
              <w:bottom w:val="single" w:sz="6" w:space="0" w:color="auto"/>
            </w:tcBorders>
            <w:vAlign w:val="center"/>
          </w:tcPr>
          <w:p w14:paraId="03E2C210" w14:textId="1BC40379" w:rsidR="00F7262D" w:rsidRPr="002E7A0E" w:rsidRDefault="00F7262D" w:rsidP="00F7262D">
            <w:pPr>
              <w:spacing w:line="360" w:lineRule="exact"/>
              <w:ind w:right="57"/>
              <w:jc w:val="center"/>
              <w:rPr>
                <w:rFonts w:asciiTheme="majorBidi" w:hAnsiTheme="majorBidi" w:cstheme="majorBidi"/>
              </w:rPr>
            </w:pPr>
            <w:r w:rsidRPr="002E7A0E">
              <w:rPr>
                <w:rFonts w:asciiTheme="majorBidi" w:hAnsiTheme="majorBidi" w:cstheme="majorBidi"/>
              </w:rPr>
              <w:t>Less than</w:t>
            </w:r>
          </w:p>
          <w:p w14:paraId="76433858" w14:textId="2D3B89A0" w:rsidR="00F7262D" w:rsidRPr="002E7A0E" w:rsidRDefault="00F7262D" w:rsidP="00F7262D">
            <w:pPr>
              <w:spacing w:line="360" w:lineRule="exact"/>
              <w:ind w:right="57"/>
              <w:jc w:val="center"/>
              <w:rPr>
                <w:rFonts w:asciiTheme="majorBidi" w:hAnsiTheme="majorBidi" w:cstheme="majorBidi"/>
              </w:rPr>
            </w:pPr>
            <w:r w:rsidRPr="002E7A0E">
              <w:rPr>
                <w:rFonts w:asciiTheme="majorBidi" w:hAnsiTheme="majorBidi" w:cstheme="majorBidi"/>
              </w:rPr>
              <w:t>1 year</w:t>
            </w:r>
          </w:p>
        </w:tc>
        <w:tc>
          <w:tcPr>
            <w:tcW w:w="132" w:type="dxa"/>
            <w:tcBorders>
              <w:top w:val="single" w:sz="6" w:space="0" w:color="auto"/>
            </w:tcBorders>
            <w:vAlign w:val="center"/>
          </w:tcPr>
          <w:p w14:paraId="0BD57CEF" w14:textId="77777777" w:rsidR="00F7262D" w:rsidRPr="002E7A0E"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113"/>
              <w:jc w:val="center"/>
              <w:rPr>
                <w:rFonts w:asciiTheme="majorBidi" w:hAnsiTheme="majorBidi" w:cstheme="majorBidi"/>
                <w:sz w:val="28"/>
                <w:szCs w:val="28"/>
              </w:rPr>
            </w:pPr>
          </w:p>
        </w:tc>
        <w:tc>
          <w:tcPr>
            <w:tcW w:w="1257" w:type="dxa"/>
            <w:tcBorders>
              <w:top w:val="single" w:sz="6" w:space="0" w:color="auto"/>
              <w:bottom w:val="single" w:sz="6" w:space="0" w:color="auto"/>
            </w:tcBorders>
            <w:vAlign w:val="center"/>
          </w:tcPr>
          <w:p w14:paraId="1826A522" w14:textId="3EA21304" w:rsidR="00F7262D" w:rsidRPr="002E7A0E" w:rsidRDefault="00F7262D" w:rsidP="00F7262D">
            <w:pPr>
              <w:spacing w:line="360" w:lineRule="exact"/>
              <w:jc w:val="center"/>
              <w:rPr>
                <w:rFonts w:asciiTheme="majorBidi" w:hAnsiTheme="majorBidi" w:cstheme="majorBidi"/>
              </w:rPr>
            </w:pPr>
            <w:r w:rsidRPr="002E7A0E">
              <w:rPr>
                <w:rFonts w:asciiTheme="majorBidi" w:hAnsiTheme="majorBidi" w:cstheme="majorBidi"/>
              </w:rPr>
              <w:t>1 - 4 years</w:t>
            </w:r>
          </w:p>
        </w:tc>
        <w:tc>
          <w:tcPr>
            <w:tcW w:w="132" w:type="dxa"/>
            <w:tcBorders>
              <w:top w:val="single" w:sz="6" w:space="0" w:color="auto"/>
            </w:tcBorders>
            <w:vAlign w:val="center"/>
          </w:tcPr>
          <w:p w14:paraId="1D99C7B2" w14:textId="77777777" w:rsidR="00F7262D" w:rsidRPr="002E7A0E"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57"/>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F8EAFF0" w14:textId="13C5259F" w:rsidR="00F7262D" w:rsidRPr="003B2E52"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57"/>
              <w:jc w:val="center"/>
              <w:rPr>
                <w:rFonts w:asciiTheme="majorBidi" w:hAnsiTheme="majorBidi" w:cstheme="majorBidi"/>
                <w:sz w:val="28"/>
                <w:szCs w:val="28"/>
                <w:cs/>
              </w:rPr>
            </w:pPr>
            <w:r w:rsidRPr="002E7A0E">
              <w:rPr>
                <w:rFonts w:asciiTheme="majorBidi" w:hAnsiTheme="majorBidi" w:cstheme="majorBidi"/>
                <w:sz w:val="28"/>
                <w:szCs w:val="28"/>
              </w:rPr>
              <w:t>Total</w:t>
            </w:r>
          </w:p>
        </w:tc>
      </w:tr>
      <w:tr w:rsidR="00F7262D" w:rsidRPr="002E7A0E" w14:paraId="29E83921" w14:textId="77777777" w:rsidTr="00E425AB">
        <w:trPr>
          <w:trHeight w:val="255"/>
        </w:trPr>
        <w:tc>
          <w:tcPr>
            <w:tcW w:w="5096" w:type="dxa"/>
          </w:tcPr>
          <w:p w14:paraId="76A8F924" w14:textId="3DD50DBB" w:rsidR="00F7262D" w:rsidRPr="002E7A0E" w:rsidRDefault="00F7262D" w:rsidP="00E425AB">
            <w:pPr>
              <w:spacing w:line="360" w:lineRule="exact"/>
              <w:rPr>
                <w:rFonts w:asciiTheme="majorBidi" w:hAnsiTheme="majorBidi" w:cstheme="majorBidi"/>
              </w:rPr>
            </w:pPr>
            <w:r w:rsidRPr="002E7A0E">
              <w:rPr>
                <w:rFonts w:asciiTheme="majorBidi" w:hAnsiTheme="majorBidi" w:cstheme="majorBidi"/>
              </w:rPr>
              <w:t>Future minimum lease payments</w:t>
            </w:r>
          </w:p>
        </w:tc>
        <w:tc>
          <w:tcPr>
            <w:tcW w:w="1235" w:type="dxa"/>
            <w:tcBorders>
              <w:top w:val="single" w:sz="6" w:space="0" w:color="auto"/>
            </w:tcBorders>
            <w:vAlign w:val="center"/>
          </w:tcPr>
          <w:p w14:paraId="4B6AC048" w14:textId="77777777" w:rsidR="00F7262D" w:rsidRPr="002E7A0E" w:rsidRDefault="00F7262D" w:rsidP="00E425AB">
            <w:pPr>
              <w:spacing w:line="360" w:lineRule="exact"/>
              <w:ind w:right="57"/>
              <w:jc w:val="right"/>
              <w:rPr>
                <w:rFonts w:asciiTheme="majorBidi" w:hAnsiTheme="majorBidi" w:cstheme="majorBidi"/>
              </w:rPr>
            </w:pPr>
            <w:r w:rsidRPr="002E7A0E">
              <w:rPr>
                <w:rFonts w:asciiTheme="majorBidi" w:hAnsiTheme="majorBidi" w:cstheme="majorBidi"/>
              </w:rPr>
              <w:t>1,136</w:t>
            </w:r>
          </w:p>
        </w:tc>
        <w:tc>
          <w:tcPr>
            <w:tcW w:w="132" w:type="dxa"/>
            <w:vAlign w:val="center"/>
          </w:tcPr>
          <w:p w14:paraId="595F5AB4"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257" w:type="dxa"/>
            <w:tcBorders>
              <w:top w:val="single" w:sz="6" w:space="0" w:color="auto"/>
            </w:tcBorders>
          </w:tcPr>
          <w:p w14:paraId="3A278F58" w14:textId="77777777" w:rsidR="00F7262D" w:rsidRPr="002E7A0E" w:rsidRDefault="00F7262D" w:rsidP="00E425AB">
            <w:pPr>
              <w:spacing w:line="360" w:lineRule="exact"/>
              <w:ind w:right="57"/>
              <w:jc w:val="right"/>
              <w:rPr>
                <w:rFonts w:asciiTheme="majorBidi" w:hAnsiTheme="majorBidi" w:cstheme="majorBidi"/>
              </w:rPr>
            </w:pPr>
            <w:r w:rsidRPr="002E7A0E">
              <w:rPr>
                <w:rFonts w:asciiTheme="majorBidi" w:hAnsiTheme="majorBidi" w:cstheme="majorBidi"/>
              </w:rPr>
              <w:t>811</w:t>
            </w:r>
          </w:p>
        </w:tc>
        <w:tc>
          <w:tcPr>
            <w:tcW w:w="132" w:type="dxa"/>
            <w:vAlign w:val="center"/>
          </w:tcPr>
          <w:p w14:paraId="1AB308A6"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tcBorders>
            <w:vAlign w:val="center"/>
          </w:tcPr>
          <w:p w14:paraId="615F8E70" w14:textId="77777777" w:rsidR="00F7262D" w:rsidRPr="002E7A0E" w:rsidRDefault="00F7262D" w:rsidP="00E425AB">
            <w:pPr>
              <w:spacing w:line="360" w:lineRule="exact"/>
              <w:ind w:right="57"/>
              <w:jc w:val="right"/>
              <w:rPr>
                <w:rFonts w:asciiTheme="majorBidi" w:hAnsiTheme="majorBidi" w:cstheme="majorBidi"/>
              </w:rPr>
            </w:pPr>
            <w:r w:rsidRPr="002E7A0E">
              <w:rPr>
                <w:rFonts w:asciiTheme="majorBidi" w:hAnsiTheme="majorBidi" w:cstheme="majorBidi"/>
              </w:rPr>
              <w:t>1,947</w:t>
            </w:r>
          </w:p>
        </w:tc>
      </w:tr>
      <w:tr w:rsidR="00F7262D" w:rsidRPr="002E7A0E" w14:paraId="2E71A09C" w14:textId="77777777" w:rsidTr="00E425AB">
        <w:trPr>
          <w:trHeight w:val="255"/>
        </w:trPr>
        <w:tc>
          <w:tcPr>
            <w:tcW w:w="5096" w:type="dxa"/>
          </w:tcPr>
          <w:p w14:paraId="4CE463AE" w14:textId="463FADF9" w:rsidR="00F7262D" w:rsidRPr="002E7A0E" w:rsidRDefault="00F7262D" w:rsidP="00E425AB">
            <w:pPr>
              <w:spacing w:line="360" w:lineRule="exact"/>
              <w:rPr>
                <w:rFonts w:asciiTheme="majorBidi" w:hAnsiTheme="majorBidi" w:cstheme="majorBidi"/>
              </w:rPr>
            </w:pPr>
            <w:r w:rsidRPr="002E7A0E">
              <w:rPr>
                <w:rFonts w:asciiTheme="majorBidi" w:hAnsiTheme="majorBidi" w:cstheme="majorBidi"/>
              </w:rPr>
              <w:t>Deferred interest expenses</w:t>
            </w:r>
          </w:p>
        </w:tc>
        <w:tc>
          <w:tcPr>
            <w:tcW w:w="1235" w:type="dxa"/>
            <w:tcBorders>
              <w:bottom w:val="single" w:sz="6" w:space="0" w:color="auto"/>
            </w:tcBorders>
            <w:vAlign w:val="center"/>
          </w:tcPr>
          <w:p w14:paraId="70D0E8FE" w14:textId="77777777" w:rsidR="00F7262D" w:rsidRPr="002E7A0E" w:rsidRDefault="00F7262D" w:rsidP="00E425AB">
            <w:pPr>
              <w:spacing w:line="360" w:lineRule="exact"/>
              <w:ind w:right="-13"/>
              <w:jc w:val="right"/>
              <w:rPr>
                <w:rFonts w:asciiTheme="majorBidi" w:hAnsiTheme="majorBidi" w:cstheme="majorBidi"/>
              </w:rPr>
            </w:pPr>
            <w:r w:rsidRPr="002E7A0E">
              <w:rPr>
                <w:rFonts w:asciiTheme="majorBidi" w:hAnsiTheme="majorBidi" w:cstheme="majorBidi"/>
              </w:rPr>
              <w:t>(57)</w:t>
            </w:r>
          </w:p>
        </w:tc>
        <w:tc>
          <w:tcPr>
            <w:tcW w:w="132" w:type="dxa"/>
            <w:vAlign w:val="center"/>
          </w:tcPr>
          <w:p w14:paraId="19874FDD"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257" w:type="dxa"/>
            <w:tcBorders>
              <w:bottom w:val="single" w:sz="6" w:space="0" w:color="auto"/>
            </w:tcBorders>
          </w:tcPr>
          <w:p w14:paraId="770F80DD" w14:textId="77777777" w:rsidR="00F7262D" w:rsidRPr="002E7A0E" w:rsidRDefault="00F7262D" w:rsidP="00E425AB">
            <w:pPr>
              <w:spacing w:line="360" w:lineRule="exact"/>
              <w:ind w:right="-36"/>
              <w:jc w:val="right"/>
              <w:rPr>
                <w:rFonts w:asciiTheme="majorBidi" w:hAnsiTheme="majorBidi" w:cstheme="majorBidi"/>
              </w:rPr>
            </w:pPr>
            <w:r w:rsidRPr="002E7A0E">
              <w:rPr>
                <w:rFonts w:asciiTheme="majorBidi" w:hAnsiTheme="majorBidi" w:cstheme="majorBidi"/>
              </w:rPr>
              <w:t>(10)</w:t>
            </w:r>
          </w:p>
        </w:tc>
        <w:tc>
          <w:tcPr>
            <w:tcW w:w="132" w:type="dxa"/>
            <w:vAlign w:val="center"/>
          </w:tcPr>
          <w:p w14:paraId="28CF853D"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bottom w:val="single" w:sz="6" w:space="0" w:color="auto"/>
            </w:tcBorders>
            <w:vAlign w:val="center"/>
          </w:tcPr>
          <w:p w14:paraId="3C373ED1" w14:textId="77777777" w:rsidR="00F7262D" w:rsidRPr="002E7A0E" w:rsidRDefault="00F7262D" w:rsidP="00E425AB">
            <w:pPr>
              <w:spacing w:line="360" w:lineRule="exact"/>
              <w:jc w:val="right"/>
              <w:rPr>
                <w:rFonts w:asciiTheme="majorBidi" w:hAnsiTheme="majorBidi" w:cstheme="majorBidi"/>
              </w:rPr>
            </w:pPr>
            <w:r w:rsidRPr="002E7A0E">
              <w:rPr>
                <w:rFonts w:asciiTheme="majorBidi" w:hAnsiTheme="majorBidi" w:cstheme="majorBidi"/>
              </w:rPr>
              <w:t>(67)</w:t>
            </w:r>
          </w:p>
        </w:tc>
      </w:tr>
      <w:tr w:rsidR="00F7262D" w:rsidRPr="002E7A0E" w14:paraId="60198F17" w14:textId="77777777" w:rsidTr="00E425AB">
        <w:trPr>
          <w:trHeight w:val="255"/>
        </w:trPr>
        <w:tc>
          <w:tcPr>
            <w:tcW w:w="5096" w:type="dxa"/>
          </w:tcPr>
          <w:p w14:paraId="582B3B7D" w14:textId="0119CA1E" w:rsidR="00F7262D" w:rsidRPr="002E7A0E" w:rsidRDefault="00F7262D" w:rsidP="00E425AB">
            <w:pPr>
              <w:spacing w:line="360" w:lineRule="exact"/>
              <w:rPr>
                <w:rFonts w:asciiTheme="majorBidi" w:hAnsiTheme="majorBidi" w:cstheme="majorBidi"/>
              </w:rPr>
            </w:pPr>
            <w:r w:rsidRPr="002E7A0E">
              <w:rPr>
                <w:rFonts w:asciiTheme="majorBidi" w:hAnsiTheme="majorBidi" w:cstheme="majorBidi"/>
              </w:rPr>
              <w:t>Present value of future minimum lease payments</w:t>
            </w:r>
          </w:p>
        </w:tc>
        <w:tc>
          <w:tcPr>
            <w:tcW w:w="1235" w:type="dxa"/>
            <w:tcBorders>
              <w:top w:val="single" w:sz="6" w:space="0" w:color="auto"/>
              <w:bottom w:val="double" w:sz="6" w:space="0" w:color="auto"/>
            </w:tcBorders>
            <w:vAlign w:val="center"/>
          </w:tcPr>
          <w:p w14:paraId="0D961ACE" w14:textId="77777777" w:rsidR="00F7262D" w:rsidRPr="002E7A0E" w:rsidRDefault="00F7262D" w:rsidP="00E425AB">
            <w:pPr>
              <w:spacing w:line="360" w:lineRule="exact"/>
              <w:ind w:right="57"/>
              <w:jc w:val="right"/>
              <w:rPr>
                <w:rFonts w:asciiTheme="majorBidi" w:hAnsiTheme="majorBidi" w:cstheme="majorBidi"/>
              </w:rPr>
            </w:pPr>
            <w:r w:rsidRPr="002E7A0E">
              <w:rPr>
                <w:rFonts w:asciiTheme="majorBidi" w:hAnsiTheme="majorBidi" w:cstheme="majorBidi"/>
              </w:rPr>
              <w:t>1,079</w:t>
            </w:r>
          </w:p>
        </w:tc>
        <w:tc>
          <w:tcPr>
            <w:tcW w:w="132" w:type="dxa"/>
            <w:vAlign w:val="center"/>
          </w:tcPr>
          <w:p w14:paraId="528F15FE"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257" w:type="dxa"/>
            <w:tcBorders>
              <w:top w:val="single" w:sz="6" w:space="0" w:color="auto"/>
              <w:bottom w:val="double" w:sz="6" w:space="0" w:color="auto"/>
            </w:tcBorders>
          </w:tcPr>
          <w:p w14:paraId="564BA436" w14:textId="77777777" w:rsidR="00F7262D" w:rsidRPr="002E7A0E" w:rsidRDefault="00F7262D" w:rsidP="00E425AB">
            <w:pPr>
              <w:spacing w:line="360" w:lineRule="exact"/>
              <w:jc w:val="right"/>
              <w:rPr>
                <w:rFonts w:asciiTheme="majorBidi" w:hAnsiTheme="majorBidi" w:cstheme="majorBidi"/>
              </w:rPr>
            </w:pPr>
            <w:r w:rsidRPr="002E7A0E">
              <w:rPr>
                <w:rFonts w:asciiTheme="majorBidi" w:hAnsiTheme="majorBidi" w:cstheme="majorBidi"/>
              </w:rPr>
              <w:t>801</w:t>
            </w:r>
          </w:p>
        </w:tc>
        <w:tc>
          <w:tcPr>
            <w:tcW w:w="132" w:type="dxa"/>
            <w:vAlign w:val="center"/>
          </w:tcPr>
          <w:p w14:paraId="2EE79DE2" w14:textId="77777777" w:rsidR="00F7262D" w:rsidRPr="002E7A0E" w:rsidRDefault="00F7262D" w:rsidP="00E425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center"/>
          </w:tcPr>
          <w:p w14:paraId="06A0C105" w14:textId="77777777" w:rsidR="00F7262D" w:rsidRPr="002E7A0E" w:rsidRDefault="00F7262D" w:rsidP="00E425AB">
            <w:pPr>
              <w:spacing w:line="360" w:lineRule="exact"/>
              <w:ind w:right="57"/>
              <w:jc w:val="right"/>
              <w:rPr>
                <w:rFonts w:asciiTheme="majorBidi" w:hAnsiTheme="majorBidi" w:cstheme="majorBidi"/>
              </w:rPr>
            </w:pPr>
            <w:r w:rsidRPr="002E7A0E">
              <w:rPr>
                <w:rFonts w:asciiTheme="majorBidi" w:hAnsiTheme="majorBidi" w:cstheme="majorBidi"/>
              </w:rPr>
              <w:t>1,880</w:t>
            </w:r>
          </w:p>
        </w:tc>
      </w:tr>
      <w:tr w:rsidR="00F7262D" w:rsidRPr="002E7A0E" w14:paraId="6C73A1D1" w14:textId="77777777" w:rsidTr="00E425AB">
        <w:trPr>
          <w:trHeight w:val="255"/>
        </w:trPr>
        <w:tc>
          <w:tcPr>
            <w:tcW w:w="5096" w:type="dxa"/>
          </w:tcPr>
          <w:p w14:paraId="4F9360FD" w14:textId="77777777" w:rsidR="00F7262D" w:rsidRPr="002E7A0E" w:rsidRDefault="00F7262D" w:rsidP="00F7262D">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4029" w:type="dxa"/>
            <w:gridSpan w:val="5"/>
            <w:tcBorders>
              <w:bottom w:val="single" w:sz="6" w:space="0" w:color="auto"/>
            </w:tcBorders>
          </w:tcPr>
          <w:p w14:paraId="63FC9882" w14:textId="5DA8804D" w:rsidR="00F7262D" w:rsidRPr="002E7A0E" w:rsidRDefault="00F7262D" w:rsidP="00F7262D">
            <w:pPr>
              <w:spacing w:line="360" w:lineRule="exact"/>
              <w:jc w:val="right"/>
              <w:rPr>
                <w:rFonts w:asciiTheme="majorBidi" w:hAnsiTheme="majorBidi" w:cstheme="majorBidi"/>
              </w:rPr>
            </w:pPr>
            <w:r w:rsidRPr="002E7A0E">
              <w:rPr>
                <w:rFonts w:asciiTheme="majorBidi" w:hAnsiTheme="majorBidi" w:cstheme="majorBidi"/>
              </w:rPr>
              <w:t>(Unit: Thousand Baht)</w:t>
            </w:r>
          </w:p>
        </w:tc>
      </w:tr>
      <w:tr w:rsidR="00F7262D" w:rsidRPr="002E7A0E" w14:paraId="5D3CECF8" w14:textId="77777777" w:rsidTr="00E425AB">
        <w:trPr>
          <w:trHeight w:val="255"/>
        </w:trPr>
        <w:tc>
          <w:tcPr>
            <w:tcW w:w="5096" w:type="dxa"/>
          </w:tcPr>
          <w:p w14:paraId="2B13D307" w14:textId="77777777" w:rsidR="00F7262D" w:rsidRPr="002E7A0E" w:rsidRDefault="00F7262D" w:rsidP="00F7262D">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4029" w:type="dxa"/>
            <w:gridSpan w:val="5"/>
            <w:tcBorders>
              <w:top w:val="single" w:sz="6" w:space="0" w:color="auto"/>
              <w:bottom w:val="single" w:sz="6" w:space="0" w:color="auto"/>
            </w:tcBorders>
          </w:tcPr>
          <w:p w14:paraId="32937003" w14:textId="7D31F2C0" w:rsidR="00F7262D" w:rsidRPr="002E7A0E" w:rsidRDefault="00F7262D" w:rsidP="00F7262D">
            <w:pPr>
              <w:spacing w:line="360" w:lineRule="exact"/>
              <w:jc w:val="center"/>
              <w:rPr>
                <w:rFonts w:asciiTheme="majorBidi" w:hAnsiTheme="majorBidi" w:cstheme="majorBidi"/>
              </w:rPr>
            </w:pPr>
            <w:r w:rsidRPr="002E7A0E">
              <w:rPr>
                <w:rFonts w:asciiTheme="majorBidi" w:hAnsiTheme="majorBidi" w:cstheme="majorBidi"/>
              </w:rPr>
              <w:t>As at December 31,2018</w:t>
            </w:r>
          </w:p>
        </w:tc>
      </w:tr>
      <w:tr w:rsidR="00F7262D" w:rsidRPr="002E7A0E" w14:paraId="72F37E4E" w14:textId="77777777" w:rsidTr="00F7262D">
        <w:trPr>
          <w:trHeight w:val="255"/>
        </w:trPr>
        <w:tc>
          <w:tcPr>
            <w:tcW w:w="5096" w:type="dxa"/>
          </w:tcPr>
          <w:p w14:paraId="055BC3AF" w14:textId="77777777" w:rsidR="00F7262D" w:rsidRPr="002E7A0E" w:rsidRDefault="00F7262D" w:rsidP="00E425AB">
            <w:pPr>
              <w:overflowPunct w:val="0"/>
              <w:autoSpaceDE w:val="0"/>
              <w:autoSpaceDN w:val="0"/>
              <w:adjustRightInd w:val="0"/>
              <w:spacing w:line="360" w:lineRule="exact"/>
              <w:ind w:right="-14"/>
              <w:jc w:val="thaiDistribute"/>
              <w:textAlignment w:val="baseline"/>
              <w:rPr>
                <w:rFonts w:asciiTheme="majorBidi" w:hAnsiTheme="majorBidi" w:cstheme="majorBidi"/>
              </w:rPr>
            </w:pPr>
          </w:p>
        </w:tc>
        <w:tc>
          <w:tcPr>
            <w:tcW w:w="1235" w:type="dxa"/>
            <w:tcBorders>
              <w:top w:val="single" w:sz="6" w:space="0" w:color="auto"/>
              <w:bottom w:val="single" w:sz="6" w:space="0" w:color="auto"/>
            </w:tcBorders>
            <w:vAlign w:val="center"/>
          </w:tcPr>
          <w:p w14:paraId="1EC3BFFB" w14:textId="49C5F0DA" w:rsidR="00F7262D" w:rsidRPr="002E7A0E" w:rsidRDefault="00F7262D" w:rsidP="00F7262D">
            <w:pPr>
              <w:spacing w:line="360" w:lineRule="exact"/>
              <w:ind w:right="57"/>
              <w:jc w:val="center"/>
              <w:rPr>
                <w:rFonts w:asciiTheme="majorBidi" w:hAnsiTheme="majorBidi" w:cstheme="majorBidi"/>
              </w:rPr>
            </w:pPr>
            <w:r w:rsidRPr="002E7A0E">
              <w:rPr>
                <w:rFonts w:asciiTheme="majorBidi" w:hAnsiTheme="majorBidi" w:cstheme="majorBidi"/>
              </w:rPr>
              <w:t>Less than</w:t>
            </w:r>
          </w:p>
          <w:p w14:paraId="2C6EBF08" w14:textId="56A8D2AE" w:rsidR="00F7262D" w:rsidRPr="002E7A0E" w:rsidRDefault="00F7262D" w:rsidP="00F7262D">
            <w:pPr>
              <w:spacing w:line="360" w:lineRule="exact"/>
              <w:ind w:right="57"/>
              <w:jc w:val="center"/>
              <w:rPr>
                <w:rFonts w:asciiTheme="majorBidi" w:hAnsiTheme="majorBidi" w:cstheme="majorBidi"/>
              </w:rPr>
            </w:pPr>
            <w:r w:rsidRPr="002E7A0E">
              <w:rPr>
                <w:rFonts w:asciiTheme="majorBidi" w:hAnsiTheme="majorBidi" w:cstheme="majorBidi"/>
              </w:rPr>
              <w:t>1 year</w:t>
            </w:r>
          </w:p>
        </w:tc>
        <w:tc>
          <w:tcPr>
            <w:tcW w:w="132" w:type="dxa"/>
            <w:tcBorders>
              <w:top w:val="single" w:sz="6" w:space="0" w:color="auto"/>
            </w:tcBorders>
            <w:vAlign w:val="center"/>
          </w:tcPr>
          <w:p w14:paraId="2FA36110" w14:textId="77777777" w:rsidR="00F7262D" w:rsidRPr="002E7A0E"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113"/>
              <w:jc w:val="center"/>
              <w:rPr>
                <w:rFonts w:asciiTheme="majorBidi" w:hAnsiTheme="majorBidi" w:cstheme="majorBidi"/>
                <w:sz w:val="28"/>
                <w:szCs w:val="28"/>
              </w:rPr>
            </w:pPr>
          </w:p>
        </w:tc>
        <w:tc>
          <w:tcPr>
            <w:tcW w:w="1257" w:type="dxa"/>
            <w:tcBorders>
              <w:top w:val="single" w:sz="6" w:space="0" w:color="auto"/>
              <w:bottom w:val="single" w:sz="6" w:space="0" w:color="auto"/>
            </w:tcBorders>
            <w:vAlign w:val="center"/>
          </w:tcPr>
          <w:p w14:paraId="29CF5D68" w14:textId="77777777" w:rsidR="00F7262D" w:rsidRPr="002E7A0E" w:rsidRDefault="00F7262D" w:rsidP="00F7262D">
            <w:pPr>
              <w:spacing w:line="360" w:lineRule="exact"/>
              <w:jc w:val="center"/>
              <w:rPr>
                <w:rFonts w:asciiTheme="majorBidi" w:hAnsiTheme="majorBidi" w:cstheme="majorBidi"/>
              </w:rPr>
            </w:pPr>
            <w:r w:rsidRPr="002E7A0E">
              <w:rPr>
                <w:rFonts w:asciiTheme="majorBidi" w:hAnsiTheme="majorBidi" w:cstheme="majorBidi"/>
              </w:rPr>
              <w:t xml:space="preserve">1 - 4 </w:t>
            </w:r>
            <w:r w:rsidRPr="003B2E52">
              <w:rPr>
                <w:rFonts w:asciiTheme="majorBidi" w:hAnsiTheme="majorBidi" w:cstheme="majorBidi"/>
                <w:cs/>
              </w:rPr>
              <w:t>ปี</w:t>
            </w:r>
          </w:p>
        </w:tc>
        <w:tc>
          <w:tcPr>
            <w:tcW w:w="132" w:type="dxa"/>
            <w:tcBorders>
              <w:top w:val="single" w:sz="6" w:space="0" w:color="auto"/>
            </w:tcBorders>
            <w:vAlign w:val="center"/>
          </w:tcPr>
          <w:p w14:paraId="133F3A46" w14:textId="77777777" w:rsidR="00F7262D" w:rsidRPr="002E7A0E"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57"/>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7BAB3A96" w14:textId="77777777" w:rsidR="00F7262D" w:rsidRPr="003B2E52" w:rsidRDefault="00F7262D" w:rsidP="00F7262D">
            <w:pPr>
              <w:pStyle w:val="BodyText2"/>
              <w:tabs>
                <w:tab w:val="clear" w:pos="1440"/>
                <w:tab w:val="left" w:pos="284"/>
                <w:tab w:val="left" w:pos="567"/>
                <w:tab w:val="left" w:pos="851"/>
                <w:tab w:val="left" w:pos="1134"/>
                <w:tab w:val="left" w:pos="1418"/>
                <w:tab w:val="left" w:pos="1985"/>
              </w:tabs>
              <w:spacing w:line="360" w:lineRule="exact"/>
              <w:ind w:right="57"/>
              <w:jc w:val="center"/>
              <w:rPr>
                <w:rFonts w:asciiTheme="majorBidi" w:hAnsiTheme="majorBidi" w:cstheme="majorBidi"/>
                <w:sz w:val="28"/>
                <w:szCs w:val="28"/>
                <w:cs/>
              </w:rPr>
            </w:pPr>
            <w:r w:rsidRPr="003B2E52">
              <w:rPr>
                <w:rFonts w:asciiTheme="majorBidi" w:hAnsiTheme="majorBidi" w:cstheme="majorBidi"/>
                <w:sz w:val="28"/>
                <w:szCs w:val="28"/>
                <w:cs/>
              </w:rPr>
              <w:t>รวม</w:t>
            </w:r>
          </w:p>
        </w:tc>
      </w:tr>
      <w:tr w:rsidR="00F7262D" w:rsidRPr="002E7A0E" w14:paraId="37932615" w14:textId="77777777" w:rsidTr="00E425AB">
        <w:trPr>
          <w:trHeight w:val="283"/>
        </w:trPr>
        <w:tc>
          <w:tcPr>
            <w:tcW w:w="5096" w:type="dxa"/>
          </w:tcPr>
          <w:p w14:paraId="0241733F" w14:textId="7BFDF823" w:rsidR="00F7262D" w:rsidRPr="002E7A0E" w:rsidRDefault="00F7262D" w:rsidP="00F7262D">
            <w:pPr>
              <w:spacing w:line="360" w:lineRule="exact"/>
              <w:rPr>
                <w:rFonts w:asciiTheme="majorBidi" w:hAnsiTheme="majorBidi" w:cstheme="majorBidi"/>
              </w:rPr>
            </w:pPr>
            <w:r w:rsidRPr="002E7A0E">
              <w:rPr>
                <w:rFonts w:asciiTheme="majorBidi" w:hAnsiTheme="majorBidi" w:cstheme="majorBidi"/>
              </w:rPr>
              <w:t>Future minimum lease payments</w:t>
            </w:r>
          </w:p>
        </w:tc>
        <w:tc>
          <w:tcPr>
            <w:tcW w:w="1235" w:type="dxa"/>
            <w:tcBorders>
              <w:top w:val="single" w:sz="6" w:space="0" w:color="auto"/>
            </w:tcBorders>
          </w:tcPr>
          <w:p w14:paraId="23EEE392"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680</w:t>
            </w:r>
          </w:p>
        </w:tc>
        <w:tc>
          <w:tcPr>
            <w:tcW w:w="132" w:type="dxa"/>
            <w:vAlign w:val="center"/>
          </w:tcPr>
          <w:p w14:paraId="1E9D2DE9" w14:textId="77777777" w:rsidR="00F7262D" w:rsidRPr="002E7A0E" w:rsidRDefault="00F7262D" w:rsidP="00F7262D">
            <w:pPr>
              <w:spacing w:line="360" w:lineRule="exact"/>
              <w:jc w:val="right"/>
              <w:rPr>
                <w:rFonts w:asciiTheme="majorBidi" w:hAnsiTheme="majorBidi" w:cstheme="majorBidi"/>
              </w:rPr>
            </w:pPr>
          </w:p>
        </w:tc>
        <w:tc>
          <w:tcPr>
            <w:tcW w:w="1257" w:type="dxa"/>
            <w:tcBorders>
              <w:top w:val="single" w:sz="6" w:space="0" w:color="auto"/>
            </w:tcBorders>
          </w:tcPr>
          <w:p w14:paraId="0EF71445"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187</w:t>
            </w:r>
          </w:p>
        </w:tc>
        <w:tc>
          <w:tcPr>
            <w:tcW w:w="132" w:type="dxa"/>
            <w:vAlign w:val="center"/>
          </w:tcPr>
          <w:p w14:paraId="37D15FA0" w14:textId="77777777" w:rsidR="00F7262D" w:rsidRPr="002E7A0E" w:rsidRDefault="00F7262D" w:rsidP="00F7262D">
            <w:pPr>
              <w:spacing w:line="360" w:lineRule="exact"/>
              <w:ind w:right="57"/>
              <w:jc w:val="right"/>
              <w:rPr>
                <w:rFonts w:asciiTheme="majorBidi" w:hAnsiTheme="majorBidi" w:cstheme="majorBidi"/>
              </w:rPr>
            </w:pPr>
          </w:p>
        </w:tc>
        <w:tc>
          <w:tcPr>
            <w:tcW w:w="1273" w:type="dxa"/>
            <w:tcBorders>
              <w:top w:val="single" w:sz="6" w:space="0" w:color="auto"/>
            </w:tcBorders>
          </w:tcPr>
          <w:p w14:paraId="764E5EAE"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867</w:t>
            </w:r>
          </w:p>
        </w:tc>
      </w:tr>
      <w:tr w:rsidR="00F7262D" w:rsidRPr="002E7A0E" w14:paraId="5F50635F" w14:textId="77777777" w:rsidTr="00E425AB">
        <w:trPr>
          <w:trHeight w:val="283"/>
        </w:trPr>
        <w:tc>
          <w:tcPr>
            <w:tcW w:w="5096" w:type="dxa"/>
          </w:tcPr>
          <w:p w14:paraId="2328CA9F" w14:textId="06148343" w:rsidR="00F7262D" w:rsidRPr="002E7A0E" w:rsidRDefault="00F7262D" w:rsidP="00F7262D">
            <w:pPr>
              <w:spacing w:line="360" w:lineRule="exact"/>
              <w:rPr>
                <w:rFonts w:asciiTheme="majorBidi" w:hAnsiTheme="majorBidi" w:cstheme="majorBidi"/>
              </w:rPr>
            </w:pPr>
            <w:r w:rsidRPr="002E7A0E">
              <w:rPr>
                <w:rFonts w:asciiTheme="majorBidi" w:hAnsiTheme="majorBidi" w:cstheme="majorBidi"/>
              </w:rPr>
              <w:t>Deferred interest expenses</w:t>
            </w:r>
          </w:p>
        </w:tc>
        <w:tc>
          <w:tcPr>
            <w:tcW w:w="1235" w:type="dxa"/>
            <w:tcBorders>
              <w:bottom w:val="single" w:sz="6" w:space="0" w:color="auto"/>
            </w:tcBorders>
          </w:tcPr>
          <w:p w14:paraId="6EF20B2D" w14:textId="77777777" w:rsidR="00F7262D" w:rsidRPr="002E7A0E" w:rsidRDefault="00F7262D" w:rsidP="00F7262D">
            <w:pPr>
              <w:spacing w:line="360" w:lineRule="exact"/>
              <w:jc w:val="right"/>
              <w:rPr>
                <w:rFonts w:asciiTheme="majorBidi" w:hAnsiTheme="majorBidi" w:cstheme="majorBidi"/>
              </w:rPr>
            </w:pPr>
            <w:r w:rsidRPr="002E7A0E">
              <w:rPr>
                <w:rFonts w:asciiTheme="majorBidi" w:hAnsiTheme="majorBidi" w:cstheme="majorBidi"/>
              </w:rPr>
              <w:t>(27)</w:t>
            </w:r>
          </w:p>
        </w:tc>
        <w:tc>
          <w:tcPr>
            <w:tcW w:w="132" w:type="dxa"/>
            <w:vAlign w:val="center"/>
          </w:tcPr>
          <w:p w14:paraId="56A3C03F" w14:textId="77777777" w:rsidR="00F7262D" w:rsidRPr="002E7A0E" w:rsidRDefault="00F7262D" w:rsidP="00F7262D">
            <w:pPr>
              <w:spacing w:line="360" w:lineRule="exact"/>
              <w:jc w:val="right"/>
              <w:rPr>
                <w:rFonts w:asciiTheme="majorBidi" w:hAnsiTheme="majorBidi" w:cstheme="majorBidi"/>
              </w:rPr>
            </w:pPr>
          </w:p>
        </w:tc>
        <w:tc>
          <w:tcPr>
            <w:tcW w:w="1257" w:type="dxa"/>
            <w:tcBorders>
              <w:bottom w:val="single" w:sz="6" w:space="0" w:color="auto"/>
            </w:tcBorders>
          </w:tcPr>
          <w:p w14:paraId="63131750" w14:textId="77777777" w:rsidR="00F7262D" w:rsidRPr="002E7A0E" w:rsidRDefault="00F7262D" w:rsidP="00F7262D">
            <w:pPr>
              <w:spacing w:line="360" w:lineRule="exact"/>
              <w:jc w:val="right"/>
              <w:rPr>
                <w:rFonts w:asciiTheme="majorBidi" w:hAnsiTheme="majorBidi" w:cstheme="majorBidi"/>
              </w:rPr>
            </w:pPr>
            <w:r w:rsidRPr="002E7A0E">
              <w:rPr>
                <w:rFonts w:asciiTheme="majorBidi" w:hAnsiTheme="majorBidi" w:cstheme="majorBidi"/>
              </w:rPr>
              <w:t>(2)</w:t>
            </w:r>
          </w:p>
        </w:tc>
        <w:tc>
          <w:tcPr>
            <w:tcW w:w="132" w:type="dxa"/>
            <w:vAlign w:val="center"/>
          </w:tcPr>
          <w:p w14:paraId="6E723D83" w14:textId="77777777" w:rsidR="00F7262D" w:rsidRPr="002E7A0E" w:rsidRDefault="00F7262D" w:rsidP="00F7262D">
            <w:pPr>
              <w:spacing w:line="360" w:lineRule="exact"/>
              <w:jc w:val="right"/>
              <w:rPr>
                <w:rFonts w:asciiTheme="majorBidi" w:hAnsiTheme="majorBidi" w:cstheme="majorBidi"/>
              </w:rPr>
            </w:pPr>
          </w:p>
        </w:tc>
        <w:tc>
          <w:tcPr>
            <w:tcW w:w="1273" w:type="dxa"/>
            <w:tcBorders>
              <w:bottom w:val="single" w:sz="6" w:space="0" w:color="auto"/>
            </w:tcBorders>
          </w:tcPr>
          <w:p w14:paraId="2FAEC88C" w14:textId="77777777" w:rsidR="00F7262D" w:rsidRPr="002E7A0E" w:rsidRDefault="00F7262D" w:rsidP="00F7262D">
            <w:pPr>
              <w:spacing w:line="360" w:lineRule="exact"/>
              <w:jc w:val="right"/>
              <w:rPr>
                <w:rFonts w:asciiTheme="majorBidi" w:hAnsiTheme="majorBidi" w:cstheme="majorBidi"/>
              </w:rPr>
            </w:pPr>
            <w:r w:rsidRPr="002E7A0E">
              <w:rPr>
                <w:rFonts w:asciiTheme="majorBidi" w:hAnsiTheme="majorBidi" w:cstheme="majorBidi"/>
              </w:rPr>
              <w:t>(29)</w:t>
            </w:r>
          </w:p>
        </w:tc>
      </w:tr>
      <w:tr w:rsidR="00F7262D" w:rsidRPr="002E7A0E" w14:paraId="6BD35514" w14:textId="77777777" w:rsidTr="00E425AB">
        <w:trPr>
          <w:trHeight w:val="283"/>
        </w:trPr>
        <w:tc>
          <w:tcPr>
            <w:tcW w:w="5096" w:type="dxa"/>
          </w:tcPr>
          <w:p w14:paraId="2A011C6A" w14:textId="785D5DF8" w:rsidR="00F7262D" w:rsidRPr="002E7A0E" w:rsidRDefault="00F7262D" w:rsidP="00F7262D">
            <w:pPr>
              <w:spacing w:line="360" w:lineRule="exact"/>
              <w:rPr>
                <w:rFonts w:asciiTheme="majorBidi" w:hAnsiTheme="majorBidi" w:cstheme="majorBidi"/>
              </w:rPr>
            </w:pPr>
            <w:r w:rsidRPr="002E7A0E">
              <w:rPr>
                <w:rFonts w:asciiTheme="majorBidi" w:hAnsiTheme="majorBidi" w:cstheme="majorBidi"/>
              </w:rPr>
              <w:t>Present value of future minimum lease payments</w:t>
            </w:r>
          </w:p>
        </w:tc>
        <w:tc>
          <w:tcPr>
            <w:tcW w:w="1235" w:type="dxa"/>
            <w:tcBorders>
              <w:top w:val="single" w:sz="6" w:space="0" w:color="auto"/>
              <w:bottom w:val="double" w:sz="6" w:space="0" w:color="auto"/>
            </w:tcBorders>
          </w:tcPr>
          <w:p w14:paraId="07ABCD60"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653</w:t>
            </w:r>
          </w:p>
        </w:tc>
        <w:tc>
          <w:tcPr>
            <w:tcW w:w="132" w:type="dxa"/>
            <w:vAlign w:val="center"/>
          </w:tcPr>
          <w:p w14:paraId="64F29E8F" w14:textId="77777777" w:rsidR="00F7262D" w:rsidRPr="002E7A0E" w:rsidRDefault="00F7262D" w:rsidP="00F7262D">
            <w:pPr>
              <w:spacing w:line="360" w:lineRule="exact"/>
              <w:ind w:right="57"/>
              <w:jc w:val="right"/>
              <w:rPr>
                <w:rFonts w:asciiTheme="majorBidi" w:hAnsiTheme="majorBidi" w:cstheme="majorBidi"/>
              </w:rPr>
            </w:pPr>
          </w:p>
        </w:tc>
        <w:tc>
          <w:tcPr>
            <w:tcW w:w="1257" w:type="dxa"/>
            <w:tcBorders>
              <w:top w:val="single" w:sz="6" w:space="0" w:color="auto"/>
              <w:bottom w:val="double" w:sz="6" w:space="0" w:color="auto"/>
            </w:tcBorders>
          </w:tcPr>
          <w:p w14:paraId="4AB9C71D"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185</w:t>
            </w:r>
          </w:p>
        </w:tc>
        <w:tc>
          <w:tcPr>
            <w:tcW w:w="132" w:type="dxa"/>
            <w:vAlign w:val="center"/>
          </w:tcPr>
          <w:p w14:paraId="54188457" w14:textId="77777777" w:rsidR="00F7262D" w:rsidRPr="002E7A0E" w:rsidRDefault="00F7262D" w:rsidP="00F7262D">
            <w:pPr>
              <w:spacing w:line="360" w:lineRule="exact"/>
              <w:ind w:right="57"/>
              <w:jc w:val="right"/>
              <w:rPr>
                <w:rFonts w:asciiTheme="majorBidi" w:hAnsiTheme="majorBidi" w:cstheme="majorBidi"/>
              </w:rPr>
            </w:pPr>
          </w:p>
        </w:tc>
        <w:tc>
          <w:tcPr>
            <w:tcW w:w="1273" w:type="dxa"/>
            <w:tcBorders>
              <w:top w:val="single" w:sz="6" w:space="0" w:color="auto"/>
              <w:bottom w:val="double" w:sz="6" w:space="0" w:color="auto"/>
            </w:tcBorders>
          </w:tcPr>
          <w:p w14:paraId="4B99F185" w14:textId="77777777" w:rsidR="00F7262D" w:rsidRPr="002E7A0E" w:rsidRDefault="00F7262D" w:rsidP="00F7262D">
            <w:pPr>
              <w:spacing w:line="360" w:lineRule="exact"/>
              <w:ind w:right="57"/>
              <w:jc w:val="right"/>
              <w:rPr>
                <w:rFonts w:asciiTheme="majorBidi" w:hAnsiTheme="majorBidi" w:cstheme="majorBidi"/>
              </w:rPr>
            </w:pPr>
            <w:r w:rsidRPr="002E7A0E">
              <w:rPr>
                <w:rFonts w:asciiTheme="majorBidi" w:hAnsiTheme="majorBidi" w:cstheme="majorBidi"/>
              </w:rPr>
              <w:t>838</w:t>
            </w:r>
          </w:p>
        </w:tc>
      </w:tr>
    </w:tbl>
    <w:p w14:paraId="77C8DD1F" w14:textId="77777777" w:rsidR="000D1145" w:rsidRPr="002E7A0E" w:rsidRDefault="000D1145" w:rsidP="00A55806">
      <w:pPr>
        <w:tabs>
          <w:tab w:val="left" w:pos="284"/>
        </w:tabs>
        <w:spacing w:line="360" w:lineRule="exact"/>
        <w:ind w:hanging="142"/>
        <w:jc w:val="thaiDistribute"/>
        <w:rPr>
          <w:rFonts w:asciiTheme="majorBidi" w:eastAsia="Angsana New" w:hAnsiTheme="majorBidi" w:cstheme="majorBidi"/>
          <w:b/>
          <w:bCs/>
          <w:sz w:val="32"/>
          <w:szCs w:val="32"/>
        </w:rPr>
      </w:pPr>
    </w:p>
    <w:p w14:paraId="79F849C5" w14:textId="749A08C8" w:rsidR="00411308" w:rsidRPr="002E7A0E" w:rsidRDefault="00411308" w:rsidP="00045993">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1</w:t>
      </w:r>
      <w:r w:rsidR="00045993" w:rsidRPr="002E7A0E">
        <w:rPr>
          <w:rFonts w:asciiTheme="majorBidi" w:eastAsia="Angsana New" w:hAnsiTheme="majorBidi" w:cstheme="majorBidi"/>
          <w:b/>
          <w:bCs/>
          <w:sz w:val="32"/>
          <w:szCs w:val="32"/>
        </w:rPr>
        <w:t>8</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r>
      <w:r w:rsidR="00176B35" w:rsidRPr="002E7A0E">
        <w:rPr>
          <w:rFonts w:asciiTheme="majorBidi" w:eastAsia="Angsana New" w:hAnsiTheme="majorBidi" w:cstheme="majorBidi"/>
          <w:b/>
          <w:bCs/>
          <w:sz w:val="32"/>
          <w:szCs w:val="32"/>
        </w:rPr>
        <w:t>PROVISION FOR LONG-TERM EMPLOYEE BENEFITS</w:t>
      </w:r>
    </w:p>
    <w:p w14:paraId="45331050" w14:textId="4639BD76" w:rsidR="00061A2A" w:rsidRPr="002E7A0E" w:rsidRDefault="00061A2A" w:rsidP="008E583D">
      <w:pPr>
        <w:spacing w:line="35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Movements of the provision for long-term employee benefits account during </w:t>
      </w:r>
      <w:r w:rsidR="00EB60CF" w:rsidRPr="002E7A0E">
        <w:rPr>
          <w:rFonts w:asciiTheme="majorBidi" w:hAnsiTheme="majorBidi" w:cstheme="majorBidi"/>
          <w:spacing w:val="-6"/>
          <w:sz w:val="32"/>
          <w:szCs w:val="32"/>
        </w:rPr>
        <w:t xml:space="preserve">for the year </w:t>
      </w:r>
      <w:r w:rsidRPr="002E7A0E">
        <w:rPr>
          <w:rFonts w:asciiTheme="majorBidi" w:hAnsiTheme="majorBidi" w:cstheme="majorBidi"/>
          <w:spacing w:val="-6"/>
          <w:sz w:val="32"/>
          <w:szCs w:val="32"/>
        </w:rPr>
        <w:t xml:space="preserve">ended </w:t>
      </w:r>
      <w:r w:rsidR="00CD3BBF" w:rsidRPr="002E7A0E">
        <w:rPr>
          <w:rFonts w:asciiTheme="majorBidi" w:hAnsiTheme="majorBidi" w:cstheme="majorBidi"/>
          <w:spacing w:val="-6"/>
          <w:sz w:val="32"/>
          <w:szCs w:val="32"/>
        </w:rPr>
        <w:t>December 31</w:t>
      </w:r>
      <w:r w:rsidRPr="002E7A0E">
        <w:rPr>
          <w:rFonts w:asciiTheme="majorBidi" w:hAnsiTheme="majorBidi" w:cstheme="majorBidi"/>
          <w:spacing w:val="-6"/>
          <w:sz w:val="32"/>
          <w:szCs w:val="32"/>
        </w:rPr>
        <w:t xml:space="preserve">, 2019 are </w:t>
      </w:r>
      <w:proofErr w:type="spellStart"/>
      <w:r w:rsidRPr="002E7A0E">
        <w:rPr>
          <w:rFonts w:asciiTheme="majorBidi" w:hAnsiTheme="majorBidi" w:cstheme="majorBidi"/>
          <w:spacing w:val="-6"/>
          <w:sz w:val="32"/>
          <w:szCs w:val="32"/>
        </w:rPr>
        <w:t>summarised</w:t>
      </w:r>
      <w:proofErr w:type="spellEnd"/>
      <w:r w:rsidRPr="002E7A0E">
        <w:rPr>
          <w:rFonts w:asciiTheme="majorBidi" w:hAnsiTheme="majorBidi" w:cstheme="majorBidi"/>
          <w:spacing w:val="-6"/>
          <w:sz w:val="32"/>
          <w:szCs w:val="32"/>
        </w:rPr>
        <w:t xml:space="preserve">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CD3BBF" w:rsidRPr="002E7A0E" w14:paraId="4548F412" w14:textId="77777777" w:rsidTr="00E425AB">
        <w:tc>
          <w:tcPr>
            <w:tcW w:w="3873" w:type="dxa"/>
          </w:tcPr>
          <w:p w14:paraId="14F318A1" w14:textId="77777777" w:rsidR="00CD3BBF" w:rsidRPr="002E7A0E" w:rsidRDefault="00CD3BBF" w:rsidP="00CD3BBF">
            <w:pPr>
              <w:spacing w:line="360" w:lineRule="exact"/>
              <w:jc w:val="center"/>
              <w:rPr>
                <w:rFonts w:asciiTheme="majorBidi" w:hAnsiTheme="majorBidi" w:cstheme="majorBidi"/>
              </w:rPr>
            </w:pPr>
          </w:p>
        </w:tc>
        <w:tc>
          <w:tcPr>
            <w:tcW w:w="5103" w:type="dxa"/>
            <w:gridSpan w:val="7"/>
            <w:tcBorders>
              <w:bottom w:val="single" w:sz="6" w:space="0" w:color="auto"/>
            </w:tcBorders>
          </w:tcPr>
          <w:p w14:paraId="4D049EB2" w14:textId="71D2BA8C" w:rsidR="00CD3BBF" w:rsidRPr="002E7A0E" w:rsidRDefault="00CD3BBF" w:rsidP="00CD3BBF">
            <w:pPr>
              <w:pStyle w:val="BodyTextIndent"/>
              <w:tabs>
                <w:tab w:val="left" w:pos="360"/>
              </w:tabs>
              <w:ind w:lef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CD3BBF" w:rsidRPr="002E7A0E" w14:paraId="209409FC" w14:textId="77777777" w:rsidTr="00E425AB">
        <w:tc>
          <w:tcPr>
            <w:tcW w:w="3873" w:type="dxa"/>
          </w:tcPr>
          <w:p w14:paraId="1AC8357A" w14:textId="77777777" w:rsidR="00CD3BBF" w:rsidRPr="002E7A0E" w:rsidRDefault="00CD3BBF" w:rsidP="00CD3BBF">
            <w:pPr>
              <w:spacing w:line="360" w:lineRule="exact"/>
              <w:jc w:val="center"/>
              <w:rPr>
                <w:rFonts w:asciiTheme="majorBidi" w:hAnsiTheme="majorBidi" w:cstheme="majorBidi"/>
              </w:rPr>
            </w:pPr>
          </w:p>
        </w:tc>
        <w:tc>
          <w:tcPr>
            <w:tcW w:w="2552" w:type="dxa"/>
            <w:gridSpan w:val="3"/>
            <w:tcBorders>
              <w:top w:val="single" w:sz="6" w:space="0" w:color="auto"/>
              <w:bottom w:val="single" w:sz="6" w:space="0" w:color="auto"/>
            </w:tcBorders>
          </w:tcPr>
          <w:p w14:paraId="0DB8421F" w14:textId="0D975E82" w:rsidR="00CD3BBF" w:rsidRPr="002E7A0E" w:rsidRDefault="00CD3BBF" w:rsidP="00CD3BBF">
            <w:pPr>
              <w:pStyle w:val="BodyTextIndent"/>
              <w:tabs>
                <w:tab w:val="left" w:pos="360"/>
              </w:tabs>
              <w:jc w:val="center"/>
              <w:rPr>
                <w:rFonts w:asciiTheme="majorBidi" w:hAnsiTheme="majorBidi" w:cstheme="majorBidi"/>
                <w:sz w:val="28"/>
                <w:szCs w:val="28"/>
              </w:rPr>
            </w:pPr>
            <w:r w:rsidRPr="002E7A0E">
              <w:rPr>
                <w:rFonts w:asciiTheme="majorBidi" w:hAnsiTheme="majorBidi" w:cstheme="majorBidi"/>
                <w:sz w:val="28"/>
                <w:szCs w:val="28"/>
              </w:rPr>
              <w:t>Consolidated</w:t>
            </w:r>
          </w:p>
        </w:tc>
        <w:tc>
          <w:tcPr>
            <w:tcW w:w="114" w:type="dxa"/>
            <w:tcBorders>
              <w:top w:val="single" w:sz="6" w:space="0" w:color="auto"/>
            </w:tcBorders>
          </w:tcPr>
          <w:p w14:paraId="70CD4699" w14:textId="77777777" w:rsidR="00CD3BBF" w:rsidRPr="002E7A0E" w:rsidRDefault="00CD3BBF" w:rsidP="00CD3BBF">
            <w:pPr>
              <w:pStyle w:val="BodyTextIndent"/>
              <w:tabs>
                <w:tab w:val="left" w:pos="360"/>
              </w:tabs>
              <w:jc w:val="center"/>
              <w:rPr>
                <w:rFonts w:asciiTheme="majorBidi" w:hAnsiTheme="majorBidi" w:cstheme="majorBidi"/>
                <w:sz w:val="28"/>
                <w:szCs w:val="28"/>
              </w:rPr>
            </w:pPr>
          </w:p>
        </w:tc>
        <w:tc>
          <w:tcPr>
            <w:tcW w:w="2437" w:type="dxa"/>
            <w:gridSpan w:val="3"/>
            <w:tcBorders>
              <w:top w:val="single" w:sz="6" w:space="0" w:color="auto"/>
              <w:bottom w:val="single" w:sz="6" w:space="0" w:color="auto"/>
            </w:tcBorders>
          </w:tcPr>
          <w:p w14:paraId="0E1A4349" w14:textId="43D67B56" w:rsidR="00CD3BBF" w:rsidRPr="002E7A0E" w:rsidRDefault="00CD3BBF" w:rsidP="00CD3BBF">
            <w:pPr>
              <w:pStyle w:val="BodyTextIndent"/>
              <w:tabs>
                <w:tab w:val="left" w:pos="360"/>
              </w:tabs>
              <w:jc w:val="center"/>
              <w:rPr>
                <w:rFonts w:asciiTheme="majorBidi" w:hAnsiTheme="majorBidi" w:cstheme="majorBidi"/>
                <w:sz w:val="28"/>
                <w:szCs w:val="28"/>
              </w:rPr>
            </w:pPr>
            <w:r w:rsidRPr="002E7A0E">
              <w:rPr>
                <w:rFonts w:asciiTheme="majorBidi" w:hAnsiTheme="majorBidi" w:cstheme="majorBidi"/>
                <w:sz w:val="28"/>
                <w:szCs w:val="28"/>
              </w:rPr>
              <w:t>The Company Only</w:t>
            </w:r>
          </w:p>
        </w:tc>
      </w:tr>
      <w:tr w:rsidR="00CD3BBF" w:rsidRPr="002E7A0E" w14:paraId="4CF4E1A3" w14:textId="77777777" w:rsidTr="00E425AB">
        <w:tc>
          <w:tcPr>
            <w:tcW w:w="3873" w:type="dxa"/>
          </w:tcPr>
          <w:p w14:paraId="6A4FC071" w14:textId="77777777" w:rsidR="00CD3BBF" w:rsidRPr="002E7A0E" w:rsidRDefault="00CD3BBF" w:rsidP="00CD3BBF">
            <w:pPr>
              <w:spacing w:line="360" w:lineRule="exact"/>
              <w:jc w:val="center"/>
              <w:rPr>
                <w:rFonts w:asciiTheme="majorBidi" w:hAnsiTheme="majorBidi" w:cstheme="majorBidi"/>
              </w:rPr>
            </w:pPr>
          </w:p>
        </w:tc>
        <w:tc>
          <w:tcPr>
            <w:tcW w:w="1276" w:type="dxa"/>
            <w:tcBorders>
              <w:top w:val="single" w:sz="6" w:space="0" w:color="auto"/>
              <w:bottom w:val="single" w:sz="6" w:space="0" w:color="auto"/>
            </w:tcBorders>
          </w:tcPr>
          <w:p w14:paraId="10969C39" w14:textId="78065A17" w:rsidR="00CD3BBF" w:rsidRPr="002E7A0E" w:rsidRDefault="00CD3BBF" w:rsidP="00CD3BBF">
            <w:pPr>
              <w:pStyle w:val="BodyTextIndent"/>
              <w:tabs>
                <w:tab w:val="left" w:pos="360"/>
              </w:tabs>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7CF40321" w14:textId="77777777" w:rsidR="00CD3BBF" w:rsidRPr="002E7A0E" w:rsidRDefault="00CD3BBF" w:rsidP="00CD3BBF">
            <w:pPr>
              <w:pStyle w:val="BodyTextIndent"/>
              <w:tabs>
                <w:tab w:val="left" w:pos="360"/>
              </w:tabs>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82913AE" w14:textId="1EF2EF87" w:rsidR="00CD3BBF" w:rsidRPr="002E7A0E" w:rsidRDefault="00CD3BBF" w:rsidP="00CD3BBF">
            <w:pPr>
              <w:pStyle w:val="BodyTextIndent"/>
              <w:tabs>
                <w:tab w:val="left" w:pos="360"/>
              </w:tabs>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14" w:type="dxa"/>
          </w:tcPr>
          <w:p w14:paraId="1AE4DC72" w14:textId="77777777" w:rsidR="00CD3BBF" w:rsidRPr="002E7A0E" w:rsidRDefault="00CD3BBF" w:rsidP="00CD3BBF">
            <w:pPr>
              <w:pStyle w:val="BodyTextIndent"/>
              <w:tabs>
                <w:tab w:val="left" w:pos="360"/>
              </w:tabs>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58E9B9E9" w14:textId="7E376A5C" w:rsidR="00CD3BBF" w:rsidRPr="002E7A0E" w:rsidRDefault="00CD3BBF" w:rsidP="00CD3BBF">
            <w:pPr>
              <w:pStyle w:val="BodyTextIndent"/>
              <w:tabs>
                <w:tab w:val="left" w:pos="360"/>
              </w:tabs>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198DF7D6" w14:textId="77777777" w:rsidR="00CD3BBF" w:rsidRPr="002E7A0E" w:rsidRDefault="00CD3BBF" w:rsidP="00CD3BBF">
            <w:pPr>
              <w:pStyle w:val="BodyTextIndent"/>
              <w:tabs>
                <w:tab w:val="left" w:pos="360"/>
              </w:tabs>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76699E90" w14:textId="5FDE3F60" w:rsidR="00CD3BBF" w:rsidRPr="003B2E52" w:rsidRDefault="00CD3BBF" w:rsidP="00CD3BBF">
            <w:pPr>
              <w:pStyle w:val="BodyTextIndent"/>
              <w:tabs>
                <w:tab w:val="left" w:pos="360"/>
              </w:tabs>
              <w:jc w:val="center"/>
              <w:rPr>
                <w:rFonts w:asciiTheme="majorBidi" w:hAnsiTheme="majorBidi" w:cstheme="majorBidi"/>
                <w:sz w:val="28"/>
                <w:szCs w:val="28"/>
                <w:cs/>
              </w:rPr>
            </w:pPr>
            <w:r w:rsidRPr="002E7A0E">
              <w:rPr>
                <w:rFonts w:asciiTheme="majorBidi" w:hAnsiTheme="majorBidi" w:cstheme="majorBidi"/>
                <w:sz w:val="28"/>
                <w:szCs w:val="28"/>
              </w:rPr>
              <w:t>2018</w:t>
            </w:r>
          </w:p>
        </w:tc>
      </w:tr>
      <w:tr w:rsidR="00CD3BBF" w:rsidRPr="002E7A0E" w14:paraId="350392DF" w14:textId="77777777" w:rsidTr="00CD3BBF">
        <w:tc>
          <w:tcPr>
            <w:tcW w:w="3873" w:type="dxa"/>
          </w:tcPr>
          <w:p w14:paraId="0A0E6D7F" w14:textId="77777777" w:rsidR="00CD3BBF" w:rsidRPr="002E7A0E" w:rsidRDefault="00CD3BBF" w:rsidP="00CD3BBF">
            <w:pPr>
              <w:spacing w:line="360" w:lineRule="exact"/>
              <w:rPr>
                <w:rFonts w:asciiTheme="majorBidi" w:hAnsiTheme="majorBidi" w:cstheme="majorBidi"/>
              </w:rPr>
            </w:pPr>
            <w:r w:rsidRPr="002E7A0E">
              <w:rPr>
                <w:rFonts w:asciiTheme="majorBidi" w:hAnsiTheme="majorBidi" w:cstheme="majorBidi"/>
              </w:rPr>
              <w:t xml:space="preserve">Provision for long-term employee </w:t>
            </w:r>
          </w:p>
          <w:p w14:paraId="698116A2" w14:textId="668B5FDA" w:rsidR="00CD3BBF" w:rsidRPr="002E7A0E" w:rsidRDefault="00CD3BBF" w:rsidP="00EB60CF">
            <w:pPr>
              <w:spacing w:line="360" w:lineRule="exact"/>
              <w:ind w:firstLine="262"/>
              <w:rPr>
                <w:rFonts w:asciiTheme="majorBidi" w:hAnsiTheme="majorBidi" w:cstheme="majorBidi"/>
              </w:rPr>
            </w:pPr>
            <w:r w:rsidRPr="002E7A0E">
              <w:rPr>
                <w:rFonts w:asciiTheme="majorBidi" w:hAnsiTheme="majorBidi" w:cstheme="majorBidi"/>
              </w:rPr>
              <w:t>benefits at beginning of year</w:t>
            </w:r>
          </w:p>
        </w:tc>
        <w:tc>
          <w:tcPr>
            <w:tcW w:w="1276" w:type="dxa"/>
            <w:vAlign w:val="bottom"/>
          </w:tcPr>
          <w:p w14:paraId="184E3EB0"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6,495</w:t>
            </w:r>
          </w:p>
        </w:tc>
        <w:tc>
          <w:tcPr>
            <w:tcW w:w="110" w:type="dxa"/>
            <w:vAlign w:val="bottom"/>
          </w:tcPr>
          <w:p w14:paraId="0CC7A6C1"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vAlign w:val="bottom"/>
          </w:tcPr>
          <w:p w14:paraId="6254F228"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5,369</w:t>
            </w:r>
          </w:p>
        </w:tc>
        <w:tc>
          <w:tcPr>
            <w:tcW w:w="114" w:type="dxa"/>
            <w:vAlign w:val="bottom"/>
          </w:tcPr>
          <w:p w14:paraId="6FDAE3A3"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1" w:type="dxa"/>
            <w:vAlign w:val="bottom"/>
          </w:tcPr>
          <w:p w14:paraId="3B5BCEC3"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6,415</w:t>
            </w:r>
          </w:p>
        </w:tc>
        <w:tc>
          <w:tcPr>
            <w:tcW w:w="110" w:type="dxa"/>
            <w:vAlign w:val="bottom"/>
          </w:tcPr>
          <w:p w14:paraId="4C17F411"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vAlign w:val="bottom"/>
          </w:tcPr>
          <w:p w14:paraId="4DFB193A"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5,319</w:t>
            </w:r>
          </w:p>
        </w:tc>
      </w:tr>
      <w:tr w:rsidR="00CD3BBF" w:rsidRPr="002E7A0E" w14:paraId="0733C6BA" w14:textId="77777777" w:rsidTr="00E425AB">
        <w:tc>
          <w:tcPr>
            <w:tcW w:w="3873" w:type="dxa"/>
          </w:tcPr>
          <w:p w14:paraId="652655D1" w14:textId="4395CC98" w:rsidR="00CD3BBF" w:rsidRPr="003B2E52" w:rsidRDefault="00EB60CF" w:rsidP="00CD3BBF">
            <w:pPr>
              <w:spacing w:line="360" w:lineRule="exact"/>
              <w:rPr>
                <w:rFonts w:asciiTheme="majorBidi" w:hAnsiTheme="majorBidi" w:cstheme="majorBidi"/>
                <w:cs/>
              </w:rPr>
            </w:pPr>
            <w:r w:rsidRPr="002E7A0E">
              <w:rPr>
                <w:rFonts w:asciiTheme="majorBidi" w:hAnsiTheme="majorBidi" w:cstheme="majorBidi"/>
              </w:rPr>
              <w:t>Past service costs</w:t>
            </w:r>
          </w:p>
        </w:tc>
        <w:tc>
          <w:tcPr>
            <w:tcW w:w="1276" w:type="dxa"/>
          </w:tcPr>
          <w:p w14:paraId="0AB726D8"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1,747</w:t>
            </w:r>
          </w:p>
        </w:tc>
        <w:tc>
          <w:tcPr>
            <w:tcW w:w="110" w:type="dxa"/>
          </w:tcPr>
          <w:p w14:paraId="2F59DFDF"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25EE38B8" w14:textId="77777777" w:rsidR="00CD3BBF" w:rsidRPr="002E7A0E" w:rsidRDefault="00CD3BBF" w:rsidP="00CD3BBF">
            <w:pPr>
              <w:pStyle w:val="BodyTextIndent"/>
              <w:tabs>
                <w:tab w:val="decimal" w:pos="670"/>
              </w:tabs>
              <w:ind w:left="0" w:right="57"/>
              <w:jc w:val="center"/>
              <w:rPr>
                <w:rFonts w:asciiTheme="majorBidi" w:hAnsiTheme="majorBidi" w:cstheme="majorBidi"/>
                <w:sz w:val="28"/>
                <w:szCs w:val="28"/>
              </w:rPr>
            </w:pPr>
            <w:r w:rsidRPr="002E7A0E">
              <w:rPr>
                <w:rFonts w:asciiTheme="majorBidi" w:hAnsiTheme="majorBidi" w:cstheme="majorBidi"/>
                <w:sz w:val="28"/>
                <w:szCs w:val="28"/>
              </w:rPr>
              <w:tab/>
            </w:r>
            <w:r w:rsidRPr="002E7A0E">
              <w:rPr>
                <w:rFonts w:asciiTheme="majorBidi" w:hAnsiTheme="majorBidi" w:cstheme="majorBidi"/>
                <w:sz w:val="28"/>
                <w:szCs w:val="28"/>
              </w:rPr>
              <w:tab/>
              <w:t>-</w:t>
            </w:r>
          </w:p>
        </w:tc>
        <w:tc>
          <w:tcPr>
            <w:tcW w:w="114" w:type="dxa"/>
          </w:tcPr>
          <w:p w14:paraId="3F02A1FE"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1" w:type="dxa"/>
          </w:tcPr>
          <w:p w14:paraId="630D5B1F"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1,701</w:t>
            </w:r>
          </w:p>
        </w:tc>
        <w:tc>
          <w:tcPr>
            <w:tcW w:w="110" w:type="dxa"/>
          </w:tcPr>
          <w:p w14:paraId="126DA9E7"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141BBD24" w14:textId="77777777" w:rsidR="00CD3BBF" w:rsidRPr="002E7A0E" w:rsidRDefault="00CD3BBF" w:rsidP="00CD3BBF">
            <w:pPr>
              <w:pStyle w:val="BodyTextIndent"/>
              <w:tabs>
                <w:tab w:val="decimal" w:pos="670"/>
              </w:tabs>
              <w:ind w:left="0" w:right="57"/>
              <w:jc w:val="center"/>
              <w:rPr>
                <w:rFonts w:asciiTheme="majorBidi" w:hAnsiTheme="majorBidi" w:cstheme="majorBidi"/>
                <w:sz w:val="28"/>
                <w:szCs w:val="28"/>
              </w:rPr>
            </w:pPr>
            <w:r w:rsidRPr="002E7A0E">
              <w:rPr>
                <w:rFonts w:asciiTheme="majorBidi" w:hAnsiTheme="majorBidi" w:cstheme="majorBidi"/>
                <w:sz w:val="28"/>
                <w:szCs w:val="28"/>
              </w:rPr>
              <w:tab/>
            </w:r>
            <w:r w:rsidRPr="002E7A0E">
              <w:rPr>
                <w:rFonts w:asciiTheme="majorBidi" w:hAnsiTheme="majorBidi" w:cstheme="majorBidi"/>
                <w:sz w:val="28"/>
                <w:szCs w:val="28"/>
              </w:rPr>
              <w:tab/>
              <w:t>-</w:t>
            </w:r>
          </w:p>
        </w:tc>
      </w:tr>
      <w:tr w:rsidR="00EB60CF" w:rsidRPr="002E7A0E" w14:paraId="312843D1" w14:textId="77777777" w:rsidTr="00E425AB">
        <w:tc>
          <w:tcPr>
            <w:tcW w:w="3873" w:type="dxa"/>
          </w:tcPr>
          <w:p w14:paraId="685B8D55" w14:textId="0DCAC1FA" w:rsidR="00EB60CF" w:rsidRPr="002E7A0E" w:rsidRDefault="00B0016F" w:rsidP="00EB60CF">
            <w:pPr>
              <w:spacing w:line="360" w:lineRule="exact"/>
              <w:rPr>
                <w:rFonts w:asciiTheme="majorBidi" w:hAnsiTheme="majorBidi" w:cstheme="majorBidi"/>
              </w:rPr>
            </w:pPr>
            <w:r w:rsidRPr="002E7A0E">
              <w:rPr>
                <w:rFonts w:asciiTheme="majorBidi" w:hAnsiTheme="majorBidi" w:cstheme="majorBidi"/>
              </w:rPr>
              <w:t xml:space="preserve">Included in profit or </w:t>
            </w:r>
            <w:proofErr w:type="gramStart"/>
            <w:r w:rsidRPr="002E7A0E">
              <w:rPr>
                <w:rFonts w:asciiTheme="majorBidi" w:hAnsiTheme="majorBidi" w:cstheme="majorBidi"/>
              </w:rPr>
              <w:t>loss :</w:t>
            </w:r>
            <w:proofErr w:type="gramEnd"/>
          </w:p>
        </w:tc>
        <w:tc>
          <w:tcPr>
            <w:tcW w:w="1276" w:type="dxa"/>
          </w:tcPr>
          <w:p w14:paraId="1B49E5D3"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0" w:type="dxa"/>
          </w:tcPr>
          <w:p w14:paraId="7D02915C"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66" w:type="dxa"/>
          </w:tcPr>
          <w:p w14:paraId="668F8216"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4" w:type="dxa"/>
          </w:tcPr>
          <w:p w14:paraId="2A7E7603"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61" w:type="dxa"/>
          </w:tcPr>
          <w:p w14:paraId="508219C5"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0" w:type="dxa"/>
          </w:tcPr>
          <w:p w14:paraId="2A237BC0"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c>
          <w:tcPr>
            <w:tcW w:w="1166" w:type="dxa"/>
          </w:tcPr>
          <w:p w14:paraId="2E4F3EC8" w14:textId="77777777" w:rsidR="00EB60CF" w:rsidRPr="002E7A0E" w:rsidRDefault="00EB60CF" w:rsidP="00EB60CF">
            <w:pPr>
              <w:pStyle w:val="BodyTextIndent"/>
              <w:tabs>
                <w:tab w:val="decimal" w:pos="670"/>
              </w:tabs>
              <w:ind w:left="0" w:right="57"/>
              <w:jc w:val="right"/>
              <w:rPr>
                <w:rFonts w:asciiTheme="majorBidi" w:hAnsiTheme="majorBidi" w:cstheme="majorBidi"/>
                <w:sz w:val="28"/>
                <w:szCs w:val="28"/>
              </w:rPr>
            </w:pPr>
          </w:p>
        </w:tc>
      </w:tr>
      <w:tr w:rsidR="00CD3BBF" w:rsidRPr="002E7A0E" w14:paraId="692E3FA0" w14:textId="77777777" w:rsidTr="00E425AB">
        <w:tc>
          <w:tcPr>
            <w:tcW w:w="3873" w:type="dxa"/>
          </w:tcPr>
          <w:p w14:paraId="70BE7580" w14:textId="4A23A12E" w:rsidR="00CD3BBF" w:rsidRPr="002E7A0E" w:rsidRDefault="00EB60CF" w:rsidP="00CD3BBF">
            <w:pPr>
              <w:spacing w:line="360" w:lineRule="exact"/>
              <w:ind w:firstLine="288"/>
              <w:rPr>
                <w:rFonts w:asciiTheme="majorBidi" w:hAnsiTheme="majorBidi" w:cstheme="majorBidi"/>
              </w:rPr>
            </w:pPr>
            <w:r w:rsidRPr="002E7A0E">
              <w:rPr>
                <w:rFonts w:asciiTheme="majorBidi" w:hAnsiTheme="majorBidi" w:cstheme="majorBidi"/>
              </w:rPr>
              <w:t>Current service costs</w:t>
            </w:r>
          </w:p>
        </w:tc>
        <w:tc>
          <w:tcPr>
            <w:tcW w:w="1276" w:type="dxa"/>
          </w:tcPr>
          <w:p w14:paraId="55AEA1C4"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1,162</w:t>
            </w:r>
          </w:p>
        </w:tc>
        <w:tc>
          <w:tcPr>
            <w:tcW w:w="110" w:type="dxa"/>
          </w:tcPr>
          <w:p w14:paraId="2780B632"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0FDA556A"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964</w:t>
            </w:r>
          </w:p>
        </w:tc>
        <w:tc>
          <w:tcPr>
            <w:tcW w:w="114" w:type="dxa"/>
          </w:tcPr>
          <w:p w14:paraId="460B6E4B"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1" w:type="dxa"/>
          </w:tcPr>
          <w:p w14:paraId="3F930239"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1,105</w:t>
            </w:r>
          </w:p>
        </w:tc>
        <w:tc>
          <w:tcPr>
            <w:tcW w:w="110" w:type="dxa"/>
          </w:tcPr>
          <w:p w14:paraId="05C9096C"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0C7B1701"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934</w:t>
            </w:r>
          </w:p>
        </w:tc>
      </w:tr>
      <w:tr w:rsidR="00CD3BBF" w:rsidRPr="002E7A0E" w14:paraId="7420B56D" w14:textId="77777777" w:rsidTr="00E425AB">
        <w:tc>
          <w:tcPr>
            <w:tcW w:w="3873" w:type="dxa"/>
          </w:tcPr>
          <w:p w14:paraId="2E4BDB28" w14:textId="5785D299" w:rsidR="00CD3BBF" w:rsidRPr="002E7A0E" w:rsidRDefault="00EB60CF" w:rsidP="00CD3BBF">
            <w:pPr>
              <w:spacing w:line="360" w:lineRule="exact"/>
              <w:ind w:firstLine="288"/>
              <w:rPr>
                <w:rFonts w:asciiTheme="majorBidi" w:hAnsiTheme="majorBidi" w:cstheme="majorBidi"/>
              </w:rPr>
            </w:pPr>
            <w:r w:rsidRPr="002E7A0E">
              <w:rPr>
                <w:rFonts w:asciiTheme="majorBidi" w:hAnsiTheme="majorBidi" w:cstheme="majorBidi"/>
              </w:rPr>
              <w:t>Interest on obligation</w:t>
            </w:r>
          </w:p>
        </w:tc>
        <w:tc>
          <w:tcPr>
            <w:tcW w:w="1276" w:type="dxa"/>
          </w:tcPr>
          <w:p w14:paraId="2F2354F0"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247</w:t>
            </w:r>
          </w:p>
        </w:tc>
        <w:tc>
          <w:tcPr>
            <w:tcW w:w="110" w:type="dxa"/>
          </w:tcPr>
          <w:p w14:paraId="797E58FF"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7F29185B"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162</w:t>
            </w:r>
          </w:p>
        </w:tc>
        <w:tc>
          <w:tcPr>
            <w:tcW w:w="114" w:type="dxa"/>
          </w:tcPr>
          <w:p w14:paraId="669866A6"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1" w:type="dxa"/>
          </w:tcPr>
          <w:p w14:paraId="7FA6D76D"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247</w:t>
            </w:r>
          </w:p>
        </w:tc>
        <w:tc>
          <w:tcPr>
            <w:tcW w:w="110" w:type="dxa"/>
          </w:tcPr>
          <w:p w14:paraId="3EA36ABB"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p>
        </w:tc>
        <w:tc>
          <w:tcPr>
            <w:tcW w:w="1166" w:type="dxa"/>
          </w:tcPr>
          <w:p w14:paraId="1E4264C6" w14:textId="77777777" w:rsidR="00CD3BBF" w:rsidRPr="002E7A0E" w:rsidRDefault="00CD3BBF" w:rsidP="00CD3BB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162</w:t>
            </w:r>
          </w:p>
        </w:tc>
      </w:tr>
      <w:tr w:rsidR="00CD3BBF" w:rsidRPr="002E7A0E" w14:paraId="4B51EC37" w14:textId="77777777" w:rsidTr="00EB60CF">
        <w:tc>
          <w:tcPr>
            <w:tcW w:w="3873" w:type="dxa"/>
          </w:tcPr>
          <w:p w14:paraId="4FD7F931" w14:textId="77777777" w:rsidR="00EB60CF" w:rsidRPr="002E7A0E" w:rsidRDefault="00EB60CF" w:rsidP="00EB60CF">
            <w:pPr>
              <w:spacing w:line="360" w:lineRule="exact"/>
              <w:rPr>
                <w:rFonts w:asciiTheme="majorBidi" w:hAnsiTheme="majorBidi" w:cstheme="majorBidi"/>
              </w:rPr>
            </w:pPr>
            <w:r w:rsidRPr="002E7A0E">
              <w:rPr>
                <w:rFonts w:asciiTheme="majorBidi" w:hAnsiTheme="majorBidi" w:cstheme="majorBidi"/>
              </w:rPr>
              <w:t xml:space="preserve">Provisions for long-term employee </w:t>
            </w:r>
          </w:p>
          <w:p w14:paraId="25DD0AF7" w14:textId="2B7FB747" w:rsidR="00CD3BBF" w:rsidRPr="002E7A0E" w:rsidRDefault="00EB60CF" w:rsidP="00EB60CF">
            <w:pPr>
              <w:spacing w:line="360" w:lineRule="exact"/>
              <w:ind w:firstLine="352"/>
              <w:rPr>
                <w:rFonts w:asciiTheme="majorBidi" w:hAnsiTheme="majorBidi" w:cstheme="majorBidi"/>
              </w:rPr>
            </w:pPr>
            <w:r w:rsidRPr="002E7A0E">
              <w:rPr>
                <w:rFonts w:asciiTheme="majorBidi" w:hAnsiTheme="majorBidi" w:cstheme="majorBidi"/>
              </w:rPr>
              <w:t>benefits at end of year</w:t>
            </w:r>
          </w:p>
        </w:tc>
        <w:tc>
          <w:tcPr>
            <w:tcW w:w="1276" w:type="dxa"/>
            <w:tcBorders>
              <w:top w:val="single" w:sz="6" w:space="0" w:color="auto"/>
              <w:bottom w:val="double" w:sz="6" w:space="0" w:color="auto"/>
            </w:tcBorders>
            <w:vAlign w:val="bottom"/>
          </w:tcPr>
          <w:p w14:paraId="2BFA5CA8"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9,651</w:t>
            </w:r>
          </w:p>
        </w:tc>
        <w:tc>
          <w:tcPr>
            <w:tcW w:w="110" w:type="dxa"/>
            <w:vAlign w:val="bottom"/>
          </w:tcPr>
          <w:p w14:paraId="3EC151FA"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972BF76"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6,495</w:t>
            </w:r>
          </w:p>
        </w:tc>
        <w:tc>
          <w:tcPr>
            <w:tcW w:w="114" w:type="dxa"/>
            <w:vAlign w:val="bottom"/>
          </w:tcPr>
          <w:p w14:paraId="6227CAF6"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2BA228F1"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9,468</w:t>
            </w:r>
          </w:p>
        </w:tc>
        <w:tc>
          <w:tcPr>
            <w:tcW w:w="110" w:type="dxa"/>
            <w:vAlign w:val="bottom"/>
          </w:tcPr>
          <w:p w14:paraId="07097CC5"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045588" w14:textId="77777777" w:rsidR="00CD3BBF" w:rsidRPr="002E7A0E" w:rsidRDefault="00CD3BBF" w:rsidP="00EB60CF">
            <w:pPr>
              <w:pStyle w:val="BodyTextIndent"/>
              <w:tabs>
                <w:tab w:val="decimal" w:pos="670"/>
              </w:tabs>
              <w:ind w:left="0" w:right="57"/>
              <w:jc w:val="right"/>
              <w:rPr>
                <w:rFonts w:asciiTheme="majorBidi" w:hAnsiTheme="majorBidi" w:cstheme="majorBidi"/>
                <w:sz w:val="28"/>
                <w:szCs w:val="28"/>
              </w:rPr>
            </w:pPr>
            <w:r w:rsidRPr="002E7A0E">
              <w:rPr>
                <w:rFonts w:asciiTheme="majorBidi" w:hAnsiTheme="majorBidi" w:cstheme="majorBidi"/>
                <w:sz w:val="28"/>
                <w:szCs w:val="28"/>
              </w:rPr>
              <w:t>6,415</w:t>
            </w:r>
          </w:p>
        </w:tc>
      </w:tr>
    </w:tbl>
    <w:p w14:paraId="7D9CD928" w14:textId="0543D9CF" w:rsidR="00CD3BBF" w:rsidRPr="002E7A0E" w:rsidRDefault="00CD3BBF" w:rsidP="008E583D">
      <w:pPr>
        <w:spacing w:line="350" w:lineRule="exact"/>
        <w:ind w:left="284" w:firstLine="425"/>
        <w:jc w:val="thaiDistribute"/>
        <w:rPr>
          <w:rFonts w:asciiTheme="majorBidi" w:hAnsiTheme="majorBidi" w:cstheme="majorBidi"/>
          <w:spacing w:val="-6"/>
          <w:sz w:val="32"/>
          <w:szCs w:val="32"/>
        </w:rPr>
      </w:pPr>
    </w:p>
    <w:p w14:paraId="17077A7F" w14:textId="365276B0" w:rsidR="00CD3BBF" w:rsidRPr="002E7A0E" w:rsidRDefault="00CD3BBF" w:rsidP="008E583D">
      <w:pPr>
        <w:spacing w:line="350" w:lineRule="exact"/>
        <w:ind w:left="284" w:firstLine="425"/>
        <w:jc w:val="thaiDistribute"/>
        <w:rPr>
          <w:rFonts w:asciiTheme="majorBidi" w:hAnsiTheme="majorBidi" w:cstheme="majorBidi"/>
          <w:spacing w:val="-6"/>
          <w:sz w:val="32"/>
          <w:szCs w:val="32"/>
        </w:rPr>
      </w:pPr>
    </w:p>
    <w:p w14:paraId="14A00A4B" w14:textId="77777777" w:rsidR="007347F0" w:rsidRPr="002E7A0E" w:rsidRDefault="007347F0" w:rsidP="008E583D">
      <w:pPr>
        <w:spacing w:line="350" w:lineRule="exact"/>
        <w:ind w:left="284" w:firstLine="425"/>
        <w:jc w:val="thaiDistribute"/>
        <w:rPr>
          <w:rFonts w:asciiTheme="majorBidi" w:hAnsiTheme="majorBidi" w:cstheme="majorBidi"/>
          <w:spacing w:val="-6"/>
          <w:sz w:val="32"/>
          <w:szCs w:val="32"/>
        </w:rPr>
      </w:pPr>
    </w:p>
    <w:p w14:paraId="6B79827D" w14:textId="77777777" w:rsidR="00411308" w:rsidRPr="002E7A0E" w:rsidRDefault="00411308" w:rsidP="0071347F">
      <w:pPr>
        <w:spacing w:line="200" w:lineRule="exact"/>
        <w:jc w:val="thaiDistribute"/>
        <w:rPr>
          <w:rFonts w:asciiTheme="majorBidi" w:hAnsiTheme="majorBidi" w:cstheme="majorBidi"/>
          <w:spacing w:val="-2"/>
          <w:sz w:val="32"/>
          <w:szCs w:val="32"/>
        </w:rPr>
      </w:pPr>
    </w:p>
    <w:p w14:paraId="7FC86648" w14:textId="588914F1" w:rsidR="00045993" w:rsidRPr="002E7A0E" w:rsidRDefault="003563C0" w:rsidP="003563C0">
      <w:pPr>
        <w:spacing w:line="35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lastRenderedPageBreak/>
        <w:t xml:space="preserve">Line items in profit or loss under which long-term employee benefit expenses are </w:t>
      </w:r>
      <w:proofErr w:type="spellStart"/>
      <w:r w:rsidRPr="002E7A0E">
        <w:rPr>
          <w:rFonts w:asciiTheme="majorBidi" w:hAnsiTheme="majorBidi" w:cstheme="majorBidi"/>
          <w:spacing w:val="-6"/>
          <w:sz w:val="32"/>
          <w:szCs w:val="32"/>
        </w:rPr>
        <w:t>recognised</w:t>
      </w:r>
      <w:proofErr w:type="spellEnd"/>
      <w:r w:rsidRPr="002E7A0E">
        <w:rPr>
          <w:rFonts w:asciiTheme="majorBidi" w:hAnsiTheme="majorBidi" w:cstheme="majorBidi"/>
          <w:spacing w:val="-6"/>
          <w:sz w:val="32"/>
          <w:szCs w:val="32"/>
        </w:rPr>
        <w:t xml:space="preserve"> are as follows:</w:t>
      </w:r>
    </w:p>
    <w:tbl>
      <w:tblPr>
        <w:tblW w:w="8656" w:type="dxa"/>
        <w:tblInd w:w="754" w:type="dxa"/>
        <w:tblLayout w:type="fixed"/>
        <w:tblCellMar>
          <w:left w:w="45" w:type="dxa"/>
          <w:right w:w="45" w:type="dxa"/>
        </w:tblCellMar>
        <w:tblLook w:val="01E0" w:firstRow="1" w:lastRow="1" w:firstColumn="1" w:lastColumn="1" w:noHBand="0" w:noVBand="0"/>
      </w:tblPr>
      <w:tblGrid>
        <w:gridCol w:w="3402"/>
        <w:gridCol w:w="1195"/>
        <w:gridCol w:w="110"/>
        <w:gridCol w:w="1165"/>
        <w:gridCol w:w="114"/>
        <w:gridCol w:w="1270"/>
        <w:gridCol w:w="110"/>
        <w:gridCol w:w="1290"/>
      </w:tblGrid>
      <w:tr w:rsidR="00045993" w:rsidRPr="002E7A0E" w14:paraId="3C8F4B9A" w14:textId="77777777" w:rsidTr="00E425AB">
        <w:tc>
          <w:tcPr>
            <w:tcW w:w="3402" w:type="dxa"/>
          </w:tcPr>
          <w:p w14:paraId="4608D68F" w14:textId="6F9C25A0" w:rsidR="00045993" w:rsidRPr="002E7A0E" w:rsidRDefault="00045993" w:rsidP="00045993">
            <w:pPr>
              <w:spacing w:line="360" w:lineRule="exact"/>
              <w:jc w:val="center"/>
              <w:rPr>
                <w:rFonts w:asciiTheme="majorBidi" w:hAnsiTheme="majorBidi" w:cstheme="majorBidi"/>
                <w:sz w:val="30"/>
                <w:szCs w:val="30"/>
              </w:rPr>
            </w:pPr>
          </w:p>
        </w:tc>
        <w:tc>
          <w:tcPr>
            <w:tcW w:w="5254" w:type="dxa"/>
            <w:gridSpan w:val="7"/>
            <w:tcBorders>
              <w:bottom w:val="single" w:sz="6" w:space="0" w:color="auto"/>
            </w:tcBorders>
          </w:tcPr>
          <w:p w14:paraId="5C1C1645" w14:textId="05D7A137" w:rsidR="00045993" w:rsidRPr="002E7A0E" w:rsidRDefault="00045993" w:rsidP="00045993">
            <w:pPr>
              <w:pStyle w:val="BodyTextIndent"/>
              <w:tabs>
                <w:tab w:val="left" w:pos="360"/>
              </w:tabs>
              <w:ind w:left="0"/>
              <w:jc w:val="right"/>
              <w:rPr>
                <w:rFonts w:asciiTheme="majorBidi" w:hAnsiTheme="majorBidi" w:cstheme="majorBidi"/>
              </w:rPr>
            </w:pPr>
            <w:r w:rsidRPr="002E7A0E">
              <w:rPr>
                <w:rFonts w:asciiTheme="majorBidi" w:hAnsiTheme="majorBidi" w:cstheme="majorBidi"/>
              </w:rPr>
              <w:t>(Unit: Thousand Baht)</w:t>
            </w:r>
          </w:p>
        </w:tc>
      </w:tr>
      <w:tr w:rsidR="00045993" w:rsidRPr="002E7A0E" w14:paraId="2F0ADAF4" w14:textId="77777777" w:rsidTr="00E425AB">
        <w:tc>
          <w:tcPr>
            <w:tcW w:w="3402" w:type="dxa"/>
          </w:tcPr>
          <w:p w14:paraId="60543A6B" w14:textId="77777777" w:rsidR="00045993" w:rsidRPr="002E7A0E" w:rsidRDefault="00045993" w:rsidP="00045993">
            <w:pPr>
              <w:spacing w:line="360" w:lineRule="exact"/>
              <w:jc w:val="center"/>
              <w:rPr>
                <w:rFonts w:asciiTheme="majorBidi" w:hAnsiTheme="majorBidi" w:cstheme="majorBidi"/>
                <w:sz w:val="30"/>
                <w:szCs w:val="30"/>
              </w:rPr>
            </w:pPr>
          </w:p>
        </w:tc>
        <w:tc>
          <w:tcPr>
            <w:tcW w:w="2470" w:type="dxa"/>
            <w:gridSpan w:val="3"/>
            <w:tcBorders>
              <w:top w:val="single" w:sz="6" w:space="0" w:color="auto"/>
              <w:bottom w:val="single" w:sz="6" w:space="0" w:color="auto"/>
            </w:tcBorders>
          </w:tcPr>
          <w:p w14:paraId="1A521528" w14:textId="724EAB55" w:rsidR="00045993" w:rsidRPr="002E7A0E" w:rsidRDefault="00045993" w:rsidP="00045993">
            <w:pPr>
              <w:pStyle w:val="BodyTextIndent"/>
              <w:tabs>
                <w:tab w:val="left" w:pos="360"/>
              </w:tabs>
              <w:jc w:val="center"/>
              <w:rPr>
                <w:rFonts w:asciiTheme="majorBidi" w:hAnsiTheme="majorBidi" w:cstheme="majorBidi"/>
              </w:rPr>
            </w:pPr>
            <w:r w:rsidRPr="002E7A0E">
              <w:rPr>
                <w:rFonts w:asciiTheme="majorBidi" w:hAnsiTheme="majorBidi" w:cstheme="majorBidi"/>
              </w:rPr>
              <w:t>Consolidated</w:t>
            </w:r>
          </w:p>
        </w:tc>
        <w:tc>
          <w:tcPr>
            <w:tcW w:w="114" w:type="dxa"/>
            <w:tcBorders>
              <w:top w:val="single" w:sz="6" w:space="0" w:color="auto"/>
            </w:tcBorders>
          </w:tcPr>
          <w:p w14:paraId="5A0263CA" w14:textId="77777777" w:rsidR="00045993" w:rsidRPr="002E7A0E" w:rsidRDefault="00045993" w:rsidP="00045993">
            <w:pPr>
              <w:pStyle w:val="BodyTextIndent"/>
              <w:tabs>
                <w:tab w:val="left" w:pos="360"/>
              </w:tabs>
              <w:jc w:val="center"/>
              <w:rPr>
                <w:rFonts w:asciiTheme="majorBidi" w:hAnsiTheme="majorBidi" w:cstheme="majorBidi"/>
              </w:rPr>
            </w:pPr>
          </w:p>
        </w:tc>
        <w:tc>
          <w:tcPr>
            <w:tcW w:w="2670" w:type="dxa"/>
            <w:gridSpan w:val="3"/>
            <w:tcBorders>
              <w:top w:val="single" w:sz="6" w:space="0" w:color="auto"/>
              <w:bottom w:val="single" w:sz="6" w:space="0" w:color="auto"/>
            </w:tcBorders>
          </w:tcPr>
          <w:p w14:paraId="28BB286E" w14:textId="2BE00161" w:rsidR="00045993" w:rsidRPr="002E7A0E" w:rsidRDefault="00045993" w:rsidP="00045993">
            <w:pPr>
              <w:pStyle w:val="BodyTextIndent"/>
              <w:tabs>
                <w:tab w:val="left" w:pos="360"/>
              </w:tabs>
              <w:jc w:val="center"/>
              <w:rPr>
                <w:rFonts w:asciiTheme="majorBidi" w:hAnsiTheme="majorBidi" w:cstheme="majorBidi"/>
              </w:rPr>
            </w:pPr>
            <w:r w:rsidRPr="002E7A0E">
              <w:rPr>
                <w:rFonts w:asciiTheme="majorBidi" w:hAnsiTheme="majorBidi" w:cstheme="majorBidi"/>
              </w:rPr>
              <w:t>The Company Only</w:t>
            </w:r>
          </w:p>
        </w:tc>
      </w:tr>
      <w:tr w:rsidR="00045993" w:rsidRPr="002E7A0E" w14:paraId="3C536999" w14:textId="77777777" w:rsidTr="00E425AB">
        <w:tc>
          <w:tcPr>
            <w:tcW w:w="3402" w:type="dxa"/>
          </w:tcPr>
          <w:p w14:paraId="4E7E980F" w14:textId="77777777" w:rsidR="00045993" w:rsidRPr="002E7A0E" w:rsidRDefault="00045993" w:rsidP="00045993">
            <w:pPr>
              <w:spacing w:line="360" w:lineRule="exact"/>
              <w:jc w:val="center"/>
              <w:rPr>
                <w:rFonts w:asciiTheme="majorBidi" w:hAnsiTheme="majorBidi" w:cstheme="majorBidi"/>
                <w:sz w:val="30"/>
                <w:szCs w:val="30"/>
              </w:rPr>
            </w:pPr>
          </w:p>
        </w:tc>
        <w:tc>
          <w:tcPr>
            <w:tcW w:w="1195" w:type="dxa"/>
            <w:tcBorders>
              <w:top w:val="single" w:sz="6" w:space="0" w:color="auto"/>
              <w:bottom w:val="single" w:sz="6" w:space="0" w:color="auto"/>
            </w:tcBorders>
          </w:tcPr>
          <w:p w14:paraId="699C53FC" w14:textId="17D9AADD" w:rsidR="00045993" w:rsidRPr="002E7A0E" w:rsidRDefault="00045993" w:rsidP="00045993">
            <w:pPr>
              <w:pStyle w:val="BodyTextIndent"/>
              <w:tabs>
                <w:tab w:val="left" w:pos="360"/>
              </w:tabs>
              <w:jc w:val="center"/>
              <w:rPr>
                <w:rFonts w:asciiTheme="majorBidi" w:hAnsiTheme="majorBidi" w:cstheme="majorBidi"/>
              </w:rPr>
            </w:pPr>
            <w:r w:rsidRPr="002E7A0E">
              <w:rPr>
                <w:rFonts w:asciiTheme="majorBidi" w:hAnsiTheme="majorBidi" w:cstheme="majorBidi"/>
              </w:rPr>
              <w:t>2019</w:t>
            </w:r>
          </w:p>
        </w:tc>
        <w:tc>
          <w:tcPr>
            <w:tcW w:w="110" w:type="dxa"/>
            <w:tcBorders>
              <w:top w:val="single" w:sz="6" w:space="0" w:color="auto"/>
            </w:tcBorders>
          </w:tcPr>
          <w:p w14:paraId="2D4ED0E6" w14:textId="77777777" w:rsidR="00045993" w:rsidRPr="002E7A0E" w:rsidRDefault="00045993" w:rsidP="00045993">
            <w:pPr>
              <w:pStyle w:val="BodyTextIndent"/>
              <w:tabs>
                <w:tab w:val="left" w:pos="360"/>
              </w:tabs>
              <w:jc w:val="center"/>
              <w:rPr>
                <w:rFonts w:asciiTheme="majorBidi" w:hAnsiTheme="majorBidi" w:cstheme="majorBidi"/>
              </w:rPr>
            </w:pPr>
          </w:p>
        </w:tc>
        <w:tc>
          <w:tcPr>
            <w:tcW w:w="1165" w:type="dxa"/>
            <w:tcBorders>
              <w:top w:val="single" w:sz="6" w:space="0" w:color="auto"/>
              <w:bottom w:val="single" w:sz="6" w:space="0" w:color="auto"/>
            </w:tcBorders>
          </w:tcPr>
          <w:p w14:paraId="43B0E60A" w14:textId="09E45586" w:rsidR="00045993" w:rsidRPr="002E7A0E" w:rsidRDefault="00045993" w:rsidP="00045993">
            <w:pPr>
              <w:pStyle w:val="BodyTextIndent"/>
              <w:tabs>
                <w:tab w:val="left" w:pos="360"/>
              </w:tabs>
              <w:jc w:val="center"/>
              <w:rPr>
                <w:rFonts w:asciiTheme="majorBidi" w:hAnsiTheme="majorBidi" w:cstheme="majorBidi"/>
              </w:rPr>
            </w:pPr>
            <w:r w:rsidRPr="002E7A0E">
              <w:rPr>
                <w:rFonts w:asciiTheme="majorBidi" w:hAnsiTheme="majorBidi" w:cstheme="majorBidi"/>
              </w:rPr>
              <w:t>2018</w:t>
            </w:r>
          </w:p>
        </w:tc>
        <w:tc>
          <w:tcPr>
            <w:tcW w:w="114" w:type="dxa"/>
          </w:tcPr>
          <w:p w14:paraId="7475E958" w14:textId="77777777" w:rsidR="00045993" w:rsidRPr="002E7A0E" w:rsidRDefault="00045993" w:rsidP="00045993">
            <w:pPr>
              <w:pStyle w:val="BodyTextIndent"/>
              <w:tabs>
                <w:tab w:val="left" w:pos="360"/>
              </w:tabs>
              <w:jc w:val="center"/>
              <w:rPr>
                <w:rFonts w:asciiTheme="majorBidi" w:hAnsiTheme="majorBidi" w:cstheme="majorBidi"/>
              </w:rPr>
            </w:pPr>
          </w:p>
        </w:tc>
        <w:tc>
          <w:tcPr>
            <w:tcW w:w="1270" w:type="dxa"/>
            <w:tcBorders>
              <w:top w:val="single" w:sz="6" w:space="0" w:color="auto"/>
              <w:bottom w:val="single" w:sz="6" w:space="0" w:color="auto"/>
            </w:tcBorders>
          </w:tcPr>
          <w:p w14:paraId="6A85BB65" w14:textId="1787C020" w:rsidR="00045993" w:rsidRPr="002E7A0E" w:rsidRDefault="00045993" w:rsidP="00045993">
            <w:pPr>
              <w:pStyle w:val="BodyTextIndent"/>
              <w:tabs>
                <w:tab w:val="left" w:pos="360"/>
              </w:tabs>
              <w:jc w:val="center"/>
              <w:rPr>
                <w:rFonts w:asciiTheme="majorBidi" w:hAnsiTheme="majorBidi" w:cstheme="majorBidi"/>
              </w:rPr>
            </w:pPr>
            <w:r w:rsidRPr="002E7A0E">
              <w:rPr>
                <w:rFonts w:asciiTheme="majorBidi" w:hAnsiTheme="majorBidi" w:cstheme="majorBidi"/>
              </w:rPr>
              <w:t>2019</w:t>
            </w:r>
          </w:p>
        </w:tc>
        <w:tc>
          <w:tcPr>
            <w:tcW w:w="110" w:type="dxa"/>
            <w:tcBorders>
              <w:top w:val="single" w:sz="6" w:space="0" w:color="auto"/>
            </w:tcBorders>
          </w:tcPr>
          <w:p w14:paraId="2772F739" w14:textId="77777777" w:rsidR="00045993" w:rsidRPr="002E7A0E" w:rsidRDefault="00045993" w:rsidP="00045993">
            <w:pPr>
              <w:pStyle w:val="BodyTextIndent"/>
              <w:tabs>
                <w:tab w:val="left" w:pos="360"/>
              </w:tabs>
              <w:jc w:val="center"/>
              <w:rPr>
                <w:rFonts w:asciiTheme="majorBidi" w:hAnsiTheme="majorBidi" w:cstheme="majorBidi"/>
              </w:rPr>
            </w:pPr>
          </w:p>
        </w:tc>
        <w:tc>
          <w:tcPr>
            <w:tcW w:w="1290" w:type="dxa"/>
            <w:tcBorders>
              <w:top w:val="single" w:sz="6" w:space="0" w:color="auto"/>
              <w:bottom w:val="single" w:sz="6" w:space="0" w:color="auto"/>
            </w:tcBorders>
          </w:tcPr>
          <w:p w14:paraId="0082FDE8" w14:textId="7E5BDA6E" w:rsidR="00045993" w:rsidRPr="003B2E52" w:rsidRDefault="00045993" w:rsidP="00045993">
            <w:pPr>
              <w:pStyle w:val="BodyTextIndent"/>
              <w:tabs>
                <w:tab w:val="left" w:pos="360"/>
              </w:tabs>
              <w:jc w:val="center"/>
              <w:rPr>
                <w:rFonts w:asciiTheme="majorBidi" w:hAnsiTheme="majorBidi" w:cstheme="majorBidi"/>
                <w:cs/>
              </w:rPr>
            </w:pPr>
            <w:r w:rsidRPr="002E7A0E">
              <w:rPr>
                <w:rFonts w:asciiTheme="majorBidi" w:hAnsiTheme="majorBidi" w:cstheme="majorBidi"/>
              </w:rPr>
              <w:t>2018</w:t>
            </w:r>
          </w:p>
        </w:tc>
      </w:tr>
      <w:tr w:rsidR="00045993" w:rsidRPr="002E7A0E" w14:paraId="73CC5CBC" w14:textId="77777777" w:rsidTr="00E425AB">
        <w:tc>
          <w:tcPr>
            <w:tcW w:w="3402" w:type="dxa"/>
          </w:tcPr>
          <w:p w14:paraId="6706F4E3" w14:textId="11D66156" w:rsidR="00045993" w:rsidRPr="002E7A0E" w:rsidRDefault="00045993" w:rsidP="00045993">
            <w:pPr>
              <w:spacing w:line="360" w:lineRule="exact"/>
              <w:rPr>
                <w:rFonts w:asciiTheme="majorBidi" w:hAnsiTheme="majorBidi" w:cstheme="majorBidi"/>
                <w:sz w:val="30"/>
                <w:szCs w:val="30"/>
              </w:rPr>
            </w:pPr>
            <w:r w:rsidRPr="002E7A0E">
              <w:rPr>
                <w:rFonts w:asciiTheme="majorBidi" w:hAnsiTheme="majorBidi" w:cstheme="majorBidi"/>
                <w:sz w:val="30"/>
                <w:szCs w:val="30"/>
              </w:rPr>
              <w:t xml:space="preserve">Selling </w:t>
            </w:r>
            <w:r w:rsidR="003563C0" w:rsidRPr="002E7A0E">
              <w:rPr>
                <w:rFonts w:asciiTheme="majorBidi" w:hAnsiTheme="majorBidi" w:cstheme="majorBidi"/>
                <w:sz w:val="30"/>
                <w:szCs w:val="30"/>
              </w:rPr>
              <w:t>and Administrative expenses</w:t>
            </w:r>
          </w:p>
        </w:tc>
        <w:tc>
          <w:tcPr>
            <w:tcW w:w="1195" w:type="dxa"/>
          </w:tcPr>
          <w:p w14:paraId="10ED99C2" w14:textId="00E80465" w:rsidR="00045993" w:rsidRPr="002E7A0E" w:rsidRDefault="006832D0" w:rsidP="00045993">
            <w:pPr>
              <w:pStyle w:val="BodyTextIndent"/>
              <w:tabs>
                <w:tab w:val="decimal" w:pos="670"/>
              </w:tabs>
              <w:ind w:left="0" w:right="57"/>
              <w:jc w:val="right"/>
              <w:rPr>
                <w:rFonts w:asciiTheme="majorBidi" w:hAnsiTheme="majorBidi" w:cstheme="majorBidi"/>
              </w:rPr>
            </w:pPr>
            <w:r>
              <w:rPr>
                <w:rFonts w:asciiTheme="majorBidi" w:hAnsiTheme="majorBidi" w:cstheme="majorBidi"/>
              </w:rPr>
              <w:t>3,156</w:t>
            </w:r>
          </w:p>
        </w:tc>
        <w:tc>
          <w:tcPr>
            <w:tcW w:w="110" w:type="dxa"/>
          </w:tcPr>
          <w:p w14:paraId="06307388" w14:textId="77777777" w:rsidR="00045993" w:rsidRPr="002E7A0E" w:rsidRDefault="00045993" w:rsidP="00045993">
            <w:pPr>
              <w:pStyle w:val="BodyTextIndent"/>
              <w:tabs>
                <w:tab w:val="decimal" w:pos="670"/>
              </w:tabs>
              <w:ind w:left="0" w:right="57"/>
              <w:jc w:val="right"/>
              <w:rPr>
                <w:rFonts w:asciiTheme="majorBidi" w:hAnsiTheme="majorBidi" w:cstheme="majorBidi"/>
              </w:rPr>
            </w:pPr>
          </w:p>
        </w:tc>
        <w:tc>
          <w:tcPr>
            <w:tcW w:w="1165" w:type="dxa"/>
          </w:tcPr>
          <w:p w14:paraId="0BCCE9E6" w14:textId="77777777" w:rsidR="00045993" w:rsidRPr="002E7A0E" w:rsidRDefault="00045993" w:rsidP="00045993">
            <w:pPr>
              <w:pStyle w:val="BodyTextIndent"/>
              <w:tabs>
                <w:tab w:val="decimal" w:pos="670"/>
              </w:tabs>
              <w:ind w:left="0" w:right="57"/>
              <w:jc w:val="right"/>
              <w:rPr>
                <w:rFonts w:asciiTheme="majorBidi" w:hAnsiTheme="majorBidi" w:cstheme="majorBidi"/>
              </w:rPr>
            </w:pPr>
            <w:r w:rsidRPr="002E7A0E">
              <w:rPr>
                <w:rFonts w:asciiTheme="majorBidi" w:hAnsiTheme="majorBidi" w:cstheme="majorBidi"/>
              </w:rPr>
              <w:t>1,126</w:t>
            </w:r>
          </w:p>
        </w:tc>
        <w:tc>
          <w:tcPr>
            <w:tcW w:w="114" w:type="dxa"/>
          </w:tcPr>
          <w:p w14:paraId="4F35C697" w14:textId="77777777" w:rsidR="00045993" w:rsidRPr="002E7A0E" w:rsidRDefault="00045993" w:rsidP="00045993">
            <w:pPr>
              <w:pStyle w:val="BodyTextIndent"/>
              <w:tabs>
                <w:tab w:val="decimal" w:pos="670"/>
              </w:tabs>
              <w:ind w:left="0" w:right="57"/>
              <w:jc w:val="right"/>
              <w:rPr>
                <w:rFonts w:asciiTheme="majorBidi" w:hAnsiTheme="majorBidi" w:cstheme="majorBidi"/>
              </w:rPr>
            </w:pPr>
          </w:p>
        </w:tc>
        <w:tc>
          <w:tcPr>
            <w:tcW w:w="1270" w:type="dxa"/>
          </w:tcPr>
          <w:p w14:paraId="5D1064DF" w14:textId="6C923F04" w:rsidR="00045993" w:rsidRPr="002E7A0E" w:rsidRDefault="006832D0" w:rsidP="00045993">
            <w:pPr>
              <w:pStyle w:val="BodyTextIndent"/>
              <w:tabs>
                <w:tab w:val="decimal" w:pos="670"/>
              </w:tabs>
              <w:ind w:left="0" w:right="57"/>
              <w:jc w:val="right"/>
              <w:rPr>
                <w:rFonts w:asciiTheme="majorBidi" w:hAnsiTheme="majorBidi" w:cstheme="majorBidi"/>
              </w:rPr>
            </w:pPr>
            <w:r>
              <w:rPr>
                <w:rFonts w:asciiTheme="majorBidi" w:hAnsiTheme="majorBidi" w:cstheme="majorBidi"/>
              </w:rPr>
              <w:t>3,053</w:t>
            </w:r>
          </w:p>
        </w:tc>
        <w:tc>
          <w:tcPr>
            <w:tcW w:w="110" w:type="dxa"/>
          </w:tcPr>
          <w:p w14:paraId="58FAACEE" w14:textId="77777777" w:rsidR="00045993" w:rsidRPr="002E7A0E" w:rsidRDefault="00045993" w:rsidP="00045993">
            <w:pPr>
              <w:pStyle w:val="BodyTextIndent"/>
              <w:tabs>
                <w:tab w:val="decimal" w:pos="670"/>
              </w:tabs>
              <w:ind w:left="0" w:right="57"/>
              <w:jc w:val="right"/>
              <w:rPr>
                <w:rFonts w:asciiTheme="majorBidi" w:hAnsiTheme="majorBidi" w:cstheme="majorBidi"/>
              </w:rPr>
            </w:pPr>
          </w:p>
        </w:tc>
        <w:tc>
          <w:tcPr>
            <w:tcW w:w="1290" w:type="dxa"/>
          </w:tcPr>
          <w:p w14:paraId="23C91236" w14:textId="77777777" w:rsidR="00045993" w:rsidRPr="002E7A0E" w:rsidRDefault="00045993" w:rsidP="00045993">
            <w:pPr>
              <w:pStyle w:val="BodyTextIndent"/>
              <w:tabs>
                <w:tab w:val="decimal" w:pos="670"/>
              </w:tabs>
              <w:ind w:left="0" w:right="57"/>
              <w:jc w:val="right"/>
              <w:rPr>
                <w:rFonts w:asciiTheme="majorBidi" w:hAnsiTheme="majorBidi" w:cstheme="majorBidi"/>
              </w:rPr>
            </w:pPr>
            <w:r w:rsidRPr="002E7A0E">
              <w:rPr>
                <w:rFonts w:asciiTheme="majorBidi" w:hAnsiTheme="majorBidi" w:cstheme="majorBidi"/>
              </w:rPr>
              <w:t>1,096</w:t>
            </w:r>
          </w:p>
        </w:tc>
      </w:tr>
    </w:tbl>
    <w:p w14:paraId="020E7E34" w14:textId="77777777" w:rsidR="00045993" w:rsidRPr="002E7A0E" w:rsidRDefault="00045993" w:rsidP="00045993">
      <w:pPr>
        <w:spacing w:line="360" w:lineRule="exact"/>
        <w:ind w:left="284" w:firstLine="425"/>
        <w:jc w:val="thaiDistribute"/>
        <w:rPr>
          <w:rFonts w:asciiTheme="majorBidi" w:hAnsiTheme="majorBidi" w:cstheme="majorBidi"/>
          <w:spacing w:val="-6"/>
          <w:sz w:val="32"/>
          <w:szCs w:val="32"/>
        </w:rPr>
      </w:pPr>
    </w:p>
    <w:p w14:paraId="010C4592" w14:textId="2C7D0F09" w:rsidR="00045993" w:rsidRPr="003B2E52" w:rsidRDefault="003563C0" w:rsidP="003563C0">
      <w:pPr>
        <w:spacing w:line="360" w:lineRule="exact"/>
        <w:ind w:left="284" w:firstLine="425"/>
        <w:jc w:val="thaiDistribute"/>
        <w:rPr>
          <w:rFonts w:asciiTheme="majorBidi" w:hAnsiTheme="majorBidi" w:cstheme="majorBidi"/>
          <w:spacing w:val="-6"/>
          <w:sz w:val="32"/>
          <w:szCs w:val="32"/>
          <w:cs/>
        </w:rPr>
      </w:pPr>
      <w:r w:rsidRPr="002E7A0E">
        <w:rPr>
          <w:rFonts w:asciiTheme="majorBidi" w:hAnsiTheme="majorBidi" w:cstheme="majorBidi"/>
          <w:spacing w:val="-6"/>
          <w:sz w:val="32"/>
          <w:szCs w:val="32"/>
        </w:rPr>
        <w:t xml:space="preserve">As at December </w:t>
      </w:r>
      <w:r w:rsidR="00502EF3">
        <w:rPr>
          <w:rFonts w:asciiTheme="majorBidi" w:hAnsiTheme="majorBidi" w:cstheme="majorBidi"/>
          <w:spacing w:val="-6"/>
          <w:sz w:val="32"/>
          <w:szCs w:val="32"/>
        </w:rPr>
        <w:t>31,</w:t>
      </w:r>
      <w:r w:rsidRPr="002E7A0E">
        <w:rPr>
          <w:rFonts w:asciiTheme="majorBidi" w:hAnsiTheme="majorBidi" w:cstheme="majorBidi"/>
          <w:spacing w:val="-6"/>
          <w:sz w:val="32"/>
          <w:szCs w:val="32"/>
        </w:rPr>
        <w:t xml:space="preserve"> 2019, the weighted average duration of the liabilities for long-term employee benefit is 18 years (2018: 18 years).</w:t>
      </w:r>
    </w:p>
    <w:p w14:paraId="4ED599C1" w14:textId="434261B1" w:rsidR="00045993" w:rsidRPr="002E7A0E" w:rsidRDefault="003563C0" w:rsidP="003563C0">
      <w:pPr>
        <w:spacing w:line="36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Significant actuarial assumptions are </w:t>
      </w:r>
      <w:proofErr w:type="spellStart"/>
      <w:r w:rsidRPr="002E7A0E">
        <w:rPr>
          <w:rFonts w:asciiTheme="majorBidi" w:hAnsiTheme="majorBidi" w:cstheme="majorBidi"/>
          <w:spacing w:val="-6"/>
          <w:sz w:val="32"/>
          <w:szCs w:val="32"/>
        </w:rPr>
        <w:t>summarised</w:t>
      </w:r>
      <w:proofErr w:type="spellEnd"/>
      <w:r w:rsidRPr="002E7A0E">
        <w:rPr>
          <w:rFonts w:asciiTheme="majorBidi" w:hAnsiTheme="majorBidi" w:cstheme="majorBidi"/>
          <w:spacing w:val="-6"/>
          <w:sz w:val="32"/>
          <w:szCs w:val="32"/>
        </w:rPr>
        <w:t xml:space="preserve"> below:</w:t>
      </w:r>
    </w:p>
    <w:tbl>
      <w:tblPr>
        <w:tblW w:w="8648" w:type="dxa"/>
        <w:tblInd w:w="737" w:type="dxa"/>
        <w:tblLayout w:type="fixed"/>
        <w:tblCellMar>
          <w:left w:w="28" w:type="dxa"/>
          <w:right w:w="28" w:type="dxa"/>
        </w:tblCellMar>
        <w:tblLook w:val="0000" w:firstRow="0" w:lastRow="0" w:firstColumn="0" w:lastColumn="0" w:noHBand="0" w:noVBand="0"/>
      </w:tblPr>
      <w:tblGrid>
        <w:gridCol w:w="5245"/>
        <w:gridCol w:w="1558"/>
        <w:gridCol w:w="283"/>
        <w:gridCol w:w="1562"/>
      </w:tblGrid>
      <w:tr w:rsidR="00045993" w:rsidRPr="002E7A0E" w14:paraId="157BA6F9" w14:textId="77777777" w:rsidTr="00E425AB">
        <w:trPr>
          <w:trHeight w:val="240"/>
        </w:trPr>
        <w:tc>
          <w:tcPr>
            <w:tcW w:w="5245" w:type="dxa"/>
          </w:tcPr>
          <w:p w14:paraId="737855EC" w14:textId="77777777" w:rsidR="00045993" w:rsidRPr="003B2E52" w:rsidRDefault="00045993" w:rsidP="00E425AB">
            <w:pPr>
              <w:tabs>
                <w:tab w:val="left" w:pos="2160"/>
              </w:tabs>
              <w:overflowPunct w:val="0"/>
              <w:autoSpaceDE w:val="0"/>
              <w:autoSpaceDN w:val="0"/>
              <w:adjustRightInd w:val="0"/>
              <w:spacing w:line="240" w:lineRule="atLeast"/>
              <w:jc w:val="right"/>
              <w:textAlignment w:val="baseline"/>
              <w:rPr>
                <w:rFonts w:asciiTheme="majorBidi" w:hAnsiTheme="majorBidi" w:cstheme="majorBidi"/>
                <w:cs/>
              </w:rPr>
            </w:pPr>
          </w:p>
        </w:tc>
        <w:tc>
          <w:tcPr>
            <w:tcW w:w="3403" w:type="dxa"/>
            <w:gridSpan w:val="3"/>
            <w:tcBorders>
              <w:bottom w:val="single" w:sz="6" w:space="0" w:color="auto"/>
            </w:tcBorders>
          </w:tcPr>
          <w:p w14:paraId="6A854381" w14:textId="7E0DDF81" w:rsidR="00045993" w:rsidRPr="003B2E52" w:rsidRDefault="003563C0" w:rsidP="00E425AB">
            <w:pPr>
              <w:tabs>
                <w:tab w:val="left" w:pos="284"/>
                <w:tab w:val="left" w:pos="567"/>
              </w:tabs>
              <w:overflowPunct w:val="0"/>
              <w:autoSpaceDE w:val="0"/>
              <w:autoSpaceDN w:val="0"/>
              <w:adjustRightInd w:val="0"/>
              <w:spacing w:line="240" w:lineRule="atLeast"/>
              <w:ind w:right="74"/>
              <w:jc w:val="center"/>
              <w:textAlignment w:val="baseline"/>
              <w:rPr>
                <w:rFonts w:asciiTheme="majorBidi" w:hAnsiTheme="majorBidi" w:cstheme="majorBidi"/>
                <w:cs/>
              </w:rPr>
            </w:pPr>
            <w:r w:rsidRPr="002E7A0E">
              <w:rPr>
                <w:rFonts w:asciiTheme="majorBidi" w:hAnsiTheme="majorBidi" w:cstheme="majorBidi"/>
                <w:sz w:val="30"/>
                <w:szCs w:val="30"/>
              </w:rPr>
              <w:t>Consolidated</w:t>
            </w:r>
            <w:r w:rsidRPr="002E7A0E">
              <w:rPr>
                <w:rFonts w:asciiTheme="majorBidi" w:hAnsiTheme="majorBidi" w:cstheme="majorBidi"/>
              </w:rPr>
              <w:t xml:space="preserve"> </w:t>
            </w:r>
            <w:r w:rsidR="00045993" w:rsidRPr="002E7A0E">
              <w:rPr>
                <w:rFonts w:asciiTheme="majorBidi" w:hAnsiTheme="majorBidi" w:cstheme="majorBidi"/>
              </w:rPr>
              <w:t>/</w:t>
            </w:r>
            <w:r w:rsidRPr="002E7A0E">
              <w:rPr>
                <w:rFonts w:asciiTheme="majorBidi" w:hAnsiTheme="majorBidi" w:cstheme="majorBidi"/>
                <w:sz w:val="30"/>
                <w:szCs w:val="30"/>
              </w:rPr>
              <w:t xml:space="preserve"> The Company Only</w:t>
            </w:r>
          </w:p>
        </w:tc>
      </w:tr>
      <w:tr w:rsidR="00045993" w:rsidRPr="002E7A0E" w14:paraId="1C9AF71C" w14:textId="77777777" w:rsidTr="00E425AB">
        <w:trPr>
          <w:trHeight w:val="240"/>
        </w:trPr>
        <w:tc>
          <w:tcPr>
            <w:tcW w:w="5245" w:type="dxa"/>
          </w:tcPr>
          <w:p w14:paraId="43C162A4" w14:textId="77777777" w:rsidR="00045993" w:rsidRPr="002E7A0E" w:rsidRDefault="00045993" w:rsidP="00E425AB">
            <w:pPr>
              <w:pStyle w:val="BodyText2"/>
              <w:spacing w:line="240" w:lineRule="atLeast"/>
              <w:ind w:left="-18"/>
              <w:rPr>
                <w:rFonts w:asciiTheme="majorBidi" w:hAnsiTheme="majorBidi" w:cstheme="majorBidi"/>
                <w:b/>
                <w:bCs/>
                <w:sz w:val="28"/>
                <w:szCs w:val="28"/>
              </w:rPr>
            </w:pPr>
          </w:p>
        </w:tc>
        <w:tc>
          <w:tcPr>
            <w:tcW w:w="1558" w:type="dxa"/>
          </w:tcPr>
          <w:p w14:paraId="6CF212A7" w14:textId="5AD782ED"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2019</w:t>
            </w:r>
          </w:p>
        </w:tc>
        <w:tc>
          <w:tcPr>
            <w:tcW w:w="283" w:type="dxa"/>
          </w:tcPr>
          <w:p w14:paraId="1DC29225" w14:textId="77777777" w:rsidR="00045993" w:rsidRPr="002E7A0E" w:rsidRDefault="00045993" w:rsidP="00E425AB">
            <w:pPr>
              <w:overflowPunct w:val="0"/>
              <w:autoSpaceDE w:val="0"/>
              <w:autoSpaceDN w:val="0"/>
              <w:adjustRightInd w:val="0"/>
              <w:spacing w:line="240" w:lineRule="atLeast"/>
              <w:ind w:right="57"/>
              <w:jc w:val="center"/>
              <w:textAlignment w:val="baseline"/>
              <w:rPr>
                <w:rFonts w:asciiTheme="majorBidi" w:hAnsiTheme="majorBidi" w:cstheme="majorBidi"/>
              </w:rPr>
            </w:pPr>
          </w:p>
        </w:tc>
        <w:tc>
          <w:tcPr>
            <w:tcW w:w="1562" w:type="dxa"/>
          </w:tcPr>
          <w:p w14:paraId="4C6D6A7C" w14:textId="2A7A2FEB"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2018</w:t>
            </w:r>
          </w:p>
        </w:tc>
      </w:tr>
      <w:tr w:rsidR="00045993" w:rsidRPr="002E7A0E" w14:paraId="7A313CCD" w14:textId="77777777" w:rsidTr="00E425AB">
        <w:trPr>
          <w:trHeight w:val="240"/>
        </w:trPr>
        <w:tc>
          <w:tcPr>
            <w:tcW w:w="5245" w:type="dxa"/>
          </w:tcPr>
          <w:p w14:paraId="00069B68" w14:textId="77777777" w:rsidR="00045993" w:rsidRPr="003B2E52" w:rsidRDefault="00045993" w:rsidP="00E425AB">
            <w:pPr>
              <w:pStyle w:val="BodyText2"/>
              <w:tabs>
                <w:tab w:val="left" w:pos="522"/>
              </w:tabs>
              <w:spacing w:line="240" w:lineRule="atLeast"/>
              <w:ind w:left="-18"/>
              <w:rPr>
                <w:rFonts w:asciiTheme="majorBidi" w:hAnsiTheme="majorBidi" w:cstheme="majorBidi"/>
                <w:sz w:val="28"/>
                <w:szCs w:val="28"/>
                <w:cs/>
              </w:rPr>
            </w:pPr>
          </w:p>
        </w:tc>
        <w:tc>
          <w:tcPr>
            <w:tcW w:w="1558" w:type="dxa"/>
            <w:tcBorders>
              <w:bottom w:val="single" w:sz="6" w:space="0" w:color="auto"/>
            </w:tcBorders>
          </w:tcPr>
          <w:p w14:paraId="18849B08" w14:textId="2CFA664C"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 per annum)</w:t>
            </w:r>
          </w:p>
        </w:tc>
        <w:tc>
          <w:tcPr>
            <w:tcW w:w="283" w:type="dxa"/>
          </w:tcPr>
          <w:p w14:paraId="323C48DE" w14:textId="77777777" w:rsidR="00045993" w:rsidRPr="002E7A0E" w:rsidRDefault="00045993" w:rsidP="00E425AB">
            <w:pPr>
              <w:overflowPunct w:val="0"/>
              <w:autoSpaceDE w:val="0"/>
              <w:autoSpaceDN w:val="0"/>
              <w:adjustRightInd w:val="0"/>
              <w:spacing w:line="240" w:lineRule="atLeast"/>
              <w:ind w:right="57"/>
              <w:jc w:val="center"/>
              <w:textAlignment w:val="baseline"/>
              <w:rPr>
                <w:rFonts w:asciiTheme="majorBidi" w:hAnsiTheme="majorBidi" w:cstheme="majorBidi"/>
              </w:rPr>
            </w:pPr>
          </w:p>
        </w:tc>
        <w:tc>
          <w:tcPr>
            <w:tcW w:w="1562" w:type="dxa"/>
            <w:tcBorders>
              <w:bottom w:val="single" w:sz="6" w:space="0" w:color="auto"/>
            </w:tcBorders>
          </w:tcPr>
          <w:p w14:paraId="4DC42E4E" w14:textId="32BAFFD5" w:rsidR="00045993" w:rsidRPr="002E7A0E" w:rsidRDefault="003563C0"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 per annum)</w:t>
            </w:r>
          </w:p>
        </w:tc>
      </w:tr>
      <w:tr w:rsidR="00045993" w:rsidRPr="002E7A0E" w14:paraId="7CFE0F14" w14:textId="77777777" w:rsidTr="00E425AB">
        <w:trPr>
          <w:trHeight w:val="240"/>
        </w:trPr>
        <w:tc>
          <w:tcPr>
            <w:tcW w:w="5245" w:type="dxa"/>
          </w:tcPr>
          <w:p w14:paraId="4DF675D7" w14:textId="2055E5EA" w:rsidR="00045993" w:rsidRPr="002E7A0E" w:rsidRDefault="003563C0" w:rsidP="00E425AB">
            <w:pPr>
              <w:spacing w:line="240" w:lineRule="atLeast"/>
              <w:rPr>
                <w:rFonts w:asciiTheme="majorBidi" w:hAnsiTheme="majorBidi" w:cstheme="majorBidi"/>
              </w:rPr>
            </w:pPr>
            <w:r w:rsidRPr="002E7A0E">
              <w:rPr>
                <w:rFonts w:asciiTheme="majorBidi" w:hAnsiTheme="majorBidi" w:cstheme="majorBidi"/>
              </w:rPr>
              <w:t>Discount rate</w:t>
            </w:r>
          </w:p>
        </w:tc>
        <w:tc>
          <w:tcPr>
            <w:tcW w:w="1558" w:type="dxa"/>
            <w:tcBorders>
              <w:top w:val="single" w:sz="6" w:space="0" w:color="auto"/>
            </w:tcBorders>
          </w:tcPr>
          <w:p w14:paraId="03138C34" w14:textId="7777777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3.04</w:t>
            </w:r>
          </w:p>
        </w:tc>
        <w:tc>
          <w:tcPr>
            <w:tcW w:w="283" w:type="dxa"/>
          </w:tcPr>
          <w:p w14:paraId="1FF66B3A" w14:textId="77777777" w:rsidR="00045993" w:rsidRPr="002E7A0E" w:rsidRDefault="00045993" w:rsidP="00E425A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Borders>
              <w:top w:val="single" w:sz="6" w:space="0" w:color="auto"/>
            </w:tcBorders>
          </w:tcPr>
          <w:p w14:paraId="4B7C5CB9" w14:textId="733CB14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3.0</w:t>
            </w:r>
            <w:r w:rsidR="00A3659E" w:rsidRPr="002E7A0E">
              <w:rPr>
                <w:rFonts w:asciiTheme="majorBidi" w:hAnsiTheme="majorBidi" w:cstheme="majorBidi"/>
              </w:rPr>
              <w:t>4</w:t>
            </w:r>
          </w:p>
        </w:tc>
      </w:tr>
      <w:tr w:rsidR="00045993" w:rsidRPr="002E7A0E" w14:paraId="0771D119" w14:textId="77777777" w:rsidTr="00E425AB">
        <w:trPr>
          <w:trHeight w:val="240"/>
        </w:trPr>
        <w:tc>
          <w:tcPr>
            <w:tcW w:w="5245" w:type="dxa"/>
          </w:tcPr>
          <w:p w14:paraId="3995655B" w14:textId="11990F8B" w:rsidR="00045993" w:rsidRPr="002E7A0E" w:rsidRDefault="003563C0" w:rsidP="00E425AB">
            <w:pPr>
              <w:spacing w:line="240" w:lineRule="atLeast"/>
              <w:rPr>
                <w:rFonts w:asciiTheme="majorBidi" w:hAnsiTheme="majorBidi" w:cstheme="majorBidi"/>
              </w:rPr>
            </w:pPr>
            <w:r w:rsidRPr="002E7A0E">
              <w:rPr>
                <w:rFonts w:asciiTheme="majorBidi" w:hAnsiTheme="majorBidi" w:cstheme="majorBidi"/>
              </w:rPr>
              <w:t>Future salary increase rate</w:t>
            </w:r>
          </w:p>
        </w:tc>
        <w:tc>
          <w:tcPr>
            <w:tcW w:w="1558" w:type="dxa"/>
          </w:tcPr>
          <w:p w14:paraId="335E2DE6" w14:textId="7777777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10.00</w:t>
            </w:r>
          </w:p>
        </w:tc>
        <w:tc>
          <w:tcPr>
            <w:tcW w:w="283" w:type="dxa"/>
          </w:tcPr>
          <w:p w14:paraId="3F13A23A" w14:textId="77777777" w:rsidR="00045993" w:rsidRPr="002E7A0E" w:rsidRDefault="00045993" w:rsidP="00E425A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Pr>
          <w:p w14:paraId="6F436475" w14:textId="7777777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10.00</w:t>
            </w:r>
          </w:p>
        </w:tc>
      </w:tr>
      <w:tr w:rsidR="00045993" w:rsidRPr="002E7A0E" w14:paraId="01F5B214" w14:textId="77777777" w:rsidTr="00E425AB">
        <w:trPr>
          <w:trHeight w:val="240"/>
        </w:trPr>
        <w:tc>
          <w:tcPr>
            <w:tcW w:w="5245" w:type="dxa"/>
          </w:tcPr>
          <w:p w14:paraId="346F5179" w14:textId="294CF36D" w:rsidR="00045993" w:rsidRPr="002E7A0E" w:rsidRDefault="003563C0" w:rsidP="00E425AB">
            <w:pPr>
              <w:spacing w:line="240" w:lineRule="atLeast"/>
              <w:rPr>
                <w:rFonts w:asciiTheme="majorBidi" w:hAnsiTheme="majorBidi" w:cstheme="majorBidi"/>
              </w:rPr>
            </w:pPr>
            <w:r w:rsidRPr="002E7A0E">
              <w:rPr>
                <w:rFonts w:asciiTheme="majorBidi" w:hAnsiTheme="majorBidi" w:cstheme="majorBidi"/>
              </w:rPr>
              <w:t>Staff turnover rate (depending on age)</w:t>
            </w:r>
          </w:p>
        </w:tc>
        <w:tc>
          <w:tcPr>
            <w:tcW w:w="1558" w:type="dxa"/>
          </w:tcPr>
          <w:p w14:paraId="2D955AF0" w14:textId="7777777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2.84 - 34.38</w:t>
            </w:r>
          </w:p>
        </w:tc>
        <w:tc>
          <w:tcPr>
            <w:tcW w:w="283" w:type="dxa"/>
          </w:tcPr>
          <w:p w14:paraId="55CE63B5" w14:textId="77777777" w:rsidR="00045993" w:rsidRPr="002E7A0E" w:rsidRDefault="00045993" w:rsidP="00E425AB">
            <w:pPr>
              <w:overflowPunct w:val="0"/>
              <w:autoSpaceDE w:val="0"/>
              <w:autoSpaceDN w:val="0"/>
              <w:adjustRightInd w:val="0"/>
              <w:spacing w:line="240" w:lineRule="atLeast"/>
              <w:ind w:right="57"/>
              <w:jc w:val="right"/>
              <w:textAlignment w:val="baseline"/>
              <w:rPr>
                <w:rFonts w:asciiTheme="majorBidi" w:hAnsiTheme="majorBidi" w:cstheme="majorBidi"/>
              </w:rPr>
            </w:pPr>
          </w:p>
        </w:tc>
        <w:tc>
          <w:tcPr>
            <w:tcW w:w="1562" w:type="dxa"/>
          </w:tcPr>
          <w:p w14:paraId="69D3EB45" w14:textId="77777777" w:rsidR="00045993" w:rsidRPr="002E7A0E" w:rsidRDefault="00045993" w:rsidP="00E425AB">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2.84 - 34.38</w:t>
            </w:r>
          </w:p>
        </w:tc>
      </w:tr>
    </w:tbl>
    <w:p w14:paraId="49BD4DFB" w14:textId="77777777" w:rsidR="00045993" w:rsidRPr="002E7A0E" w:rsidRDefault="00045993" w:rsidP="00045993">
      <w:pPr>
        <w:spacing w:line="240" w:lineRule="atLeast"/>
        <w:ind w:left="284" w:firstLine="425"/>
        <w:jc w:val="thaiDistribute"/>
        <w:rPr>
          <w:rFonts w:asciiTheme="majorBidi" w:hAnsiTheme="majorBidi" w:cstheme="majorBidi"/>
          <w:spacing w:val="-6"/>
          <w:sz w:val="32"/>
          <w:szCs w:val="32"/>
        </w:rPr>
      </w:pPr>
    </w:p>
    <w:p w14:paraId="7E65702C" w14:textId="01C4F091" w:rsidR="00045993" w:rsidRPr="002E7A0E" w:rsidRDefault="003563C0" w:rsidP="003563C0">
      <w:pPr>
        <w:spacing w:line="360" w:lineRule="exac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The result of sensitivity analysis for significant assumptions that affect the present value of the long-term employee benefit obligation as at </w:t>
      </w:r>
      <w:r w:rsidR="00D12BA1">
        <w:rPr>
          <w:rFonts w:asciiTheme="majorBidi" w:hAnsiTheme="majorBidi" w:cstheme="majorBidi"/>
          <w:spacing w:val="-6"/>
          <w:sz w:val="32"/>
          <w:szCs w:val="32"/>
        </w:rPr>
        <w:t>December 31,</w:t>
      </w:r>
      <w:r w:rsidRPr="002E7A0E">
        <w:rPr>
          <w:rFonts w:asciiTheme="majorBidi" w:hAnsiTheme="majorBidi" w:cstheme="majorBidi"/>
          <w:spacing w:val="-6"/>
          <w:sz w:val="32"/>
          <w:szCs w:val="32"/>
        </w:rPr>
        <w:t xml:space="preserve"> 2019 and 2018 are </w:t>
      </w:r>
      <w:proofErr w:type="spellStart"/>
      <w:r w:rsidRPr="002E7A0E">
        <w:rPr>
          <w:rFonts w:asciiTheme="majorBidi" w:hAnsiTheme="majorBidi" w:cstheme="majorBidi"/>
          <w:spacing w:val="-6"/>
          <w:sz w:val="32"/>
          <w:szCs w:val="32"/>
        </w:rPr>
        <w:t>summarised</w:t>
      </w:r>
      <w:proofErr w:type="spellEnd"/>
      <w:r w:rsidRPr="002E7A0E">
        <w:rPr>
          <w:rFonts w:asciiTheme="majorBidi" w:hAnsiTheme="majorBidi" w:cstheme="majorBidi"/>
          <w:spacing w:val="-6"/>
          <w:sz w:val="32"/>
          <w:szCs w:val="32"/>
        </w:rPr>
        <w:t xml:space="preserve"> below:</w:t>
      </w:r>
    </w:p>
    <w:tbl>
      <w:tblPr>
        <w:tblW w:w="8656" w:type="dxa"/>
        <w:tblInd w:w="754" w:type="dxa"/>
        <w:tblLayout w:type="fixed"/>
        <w:tblCellMar>
          <w:left w:w="45" w:type="dxa"/>
          <w:right w:w="45" w:type="dxa"/>
        </w:tblCellMar>
        <w:tblLook w:val="01E0" w:firstRow="1" w:lastRow="1" w:firstColumn="1" w:lastColumn="1" w:noHBand="0" w:noVBand="0"/>
      </w:tblPr>
      <w:tblGrid>
        <w:gridCol w:w="3402"/>
        <w:gridCol w:w="1195"/>
        <w:gridCol w:w="110"/>
        <w:gridCol w:w="1165"/>
        <w:gridCol w:w="114"/>
        <w:gridCol w:w="1270"/>
        <w:gridCol w:w="110"/>
        <w:gridCol w:w="1290"/>
      </w:tblGrid>
      <w:tr w:rsidR="00045993" w:rsidRPr="002E7A0E" w14:paraId="6FAB986D" w14:textId="77777777" w:rsidTr="00E425AB">
        <w:tc>
          <w:tcPr>
            <w:tcW w:w="3402" w:type="dxa"/>
          </w:tcPr>
          <w:p w14:paraId="148D3E99" w14:textId="77777777" w:rsidR="00045993" w:rsidRPr="002E7A0E" w:rsidRDefault="00045993" w:rsidP="00E425AB">
            <w:pPr>
              <w:spacing w:line="240" w:lineRule="atLeast"/>
              <w:jc w:val="center"/>
              <w:rPr>
                <w:rFonts w:asciiTheme="majorBidi" w:hAnsiTheme="majorBidi" w:cstheme="majorBidi"/>
              </w:rPr>
            </w:pPr>
          </w:p>
        </w:tc>
        <w:tc>
          <w:tcPr>
            <w:tcW w:w="5254" w:type="dxa"/>
            <w:gridSpan w:val="7"/>
            <w:tcBorders>
              <w:bottom w:val="single" w:sz="6" w:space="0" w:color="auto"/>
            </w:tcBorders>
          </w:tcPr>
          <w:p w14:paraId="09A73BBE" w14:textId="7EAE11E9" w:rsidR="00045993" w:rsidRPr="002E7A0E" w:rsidRDefault="003563C0" w:rsidP="00E425AB">
            <w:pPr>
              <w:pStyle w:val="BodyTextIndent"/>
              <w:tabs>
                <w:tab w:val="left" w:pos="360"/>
              </w:tabs>
              <w:spacing w:line="240" w:lineRule="atLeast"/>
              <w:ind w:left="0"/>
              <w:jc w:val="right"/>
              <w:rPr>
                <w:rFonts w:asciiTheme="majorBidi" w:hAnsiTheme="majorBidi" w:cstheme="majorBidi"/>
                <w:sz w:val="28"/>
                <w:szCs w:val="28"/>
              </w:rPr>
            </w:pPr>
            <w:r w:rsidRPr="002E7A0E">
              <w:rPr>
                <w:rFonts w:asciiTheme="majorBidi" w:hAnsiTheme="majorBidi" w:cstheme="majorBidi"/>
                <w:sz w:val="28"/>
                <w:szCs w:val="28"/>
              </w:rPr>
              <w:t>(Unit: Million Baht)</w:t>
            </w:r>
          </w:p>
        </w:tc>
      </w:tr>
      <w:tr w:rsidR="003563C0" w:rsidRPr="002E7A0E" w14:paraId="394D4CA8" w14:textId="77777777" w:rsidTr="00E425AB">
        <w:tc>
          <w:tcPr>
            <w:tcW w:w="3402" w:type="dxa"/>
          </w:tcPr>
          <w:p w14:paraId="2503747A" w14:textId="77777777" w:rsidR="003563C0" w:rsidRPr="002E7A0E" w:rsidRDefault="003563C0" w:rsidP="003563C0">
            <w:pPr>
              <w:spacing w:line="240" w:lineRule="atLeast"/>
              <w:jc w:val="center"/>
              <w:rPr>
                <w:rFonts w:asciiTheme="majorBidi" w:hAnsiTheme="majorBidi" w:cstheme="majorBidi"/>
              </w:rPr>
            </w:pPr>
          </w:p>
        </w:tc>
        <w:tc>
          <w:tcPr>
            <w:tcW w:w="5254" w:type="dxa"/>
            <w:gridSpan w:val="7"/>
            <w:tcBorders>
              <w:top w:val="single" w:sz="6" w:space="0" w:color="auto"/>
              <w:bottom w:val="single" w:sz="6" w:space="0" w:color="auto"/>
            </w:tcBorders>
          </w:tcPr>
          <w:p w14:paraId="10982EEF" w14:textId="23117759"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r w:rsidRPr="002E7A0E">
              <w:rPr>
                <w:rFonts w:asciiTheme="majorBidi" w:hAnsiTheme="majorBidi" w:cstheme="majorBidi"/>
              </w:rPr>
              <w:t>Consolidated / The Company Only</w:t>
            </w:r>
          </w:p>
        </w:tc>
      </w:tr>
      <w:tr w:rsidR="003563C0" w:rsidRPr="002E7A0E" w14:paraId="17DF825F" w14:textId="77777777" w:rsidTr="00E425AB">
        <w:tc>
          <w:tcPr>
            <w:tcW w:w="3402" w:type="dxa"/>
          </w:tcPr>
          <w:p w14:paraId="6582ADF5" w14:textId="77777777" w:rsidR="003563C0" w:rsidRPr="002E7A0E" w:rsidRDefault="003563C0" w:rsidP="003563C0">
            <w:pPr>
              <w:spacing w:line="240" w:lineRule="atLeast"/>
              <w:jc w:val="center"/>
              <w:rPr>
                <w:rFonts w:asciiTheme="majorBidi" w:hAnsiTheme="majorBidi" w:cstheme="majorBidi"/>
              </w:rPr>
            </w:pPr>
          </w:p>
        </w:tc>
        <w:tc>
          <w:tcPr>
            <w:tcW w:w="2470" w:type="dxa"/>
            <w:gridSpan w:val="3"/>
            <w:tcBorders>
              <w:top w:val="single" w:sz="6" w:space="0" w:color="auto"/>
              <w:bottom w:val="single" w:sz="6" w:space="0" w:color="auto"/>
            </w:tcBorders>
          </w:tcPr>
          <w:p w14:paraId="6158838B" w14:textId="47A84050" w:rsidR="003563C0" w:rsidRPr="003B2E52" w:rsidRDefault="003563C0" w:rsidP="003563C0">
            <w:pPr>
              <w:pStyle w:val="BodyTextIndent"/>
              <w:tabs>
                <w:tab w:val="left" w:pos="360"/>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14" w:type="dxa"/>
          </w:tcPr>
          <w:p w14:paraId="1BBB48C9" w14:textId="77777777"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p>
        </w:tc>
        <w:tc>
          <w:tcPr>
            <w:tcW w:w="2670" w:type="dxa"/>
            <w:gridSpan w:val="3"/>
            <w:tcBorders>
              <w:top w:val="single" w:sz="6" w:space="0" w:color="auto"/>
              <w:bottom w:val="single" w:sz="6" w:space="0" w:color="auto"/>
            </w:tcBorders>
          </w:tcPr>
          <w:p w14:paraId="7AE3FFF6" w14:textId="35FBADFB" w:rsidR="003563C0" w:rsidRPr="003B2E52" w:rsidRDefault="003563C0" w:rsidP="003563C0">
            <w:pPr>
              <w:pStyle w:val="BodyTextIndent"/>
              <w:tabs>
                <w:tab w:val="left" w:pos="360"/>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2018</w:t>
            </w:r>
          </w:p>
        </w:tc>
      </w:tr>
      <w:tr w:rsidR="003563C0" w:rsidRPr="002E7A0E" w14:paraId="78C00C37" w14:textId="77777777" w:rsidTr="00E425AB">
        <w:tc>
          <w:tcPr>
            <w:tcW w:w="3402" w:type="dxa"/>
          </w:tcPr>
          <w:p w14:paraId="74992FAE" w14:textId="77777777" w:rsidR="003563C0" w:rsidRPr="002E7A0E" w:rsidRDefault="003563C0" w:rsidP="003563C0">
            <w:pPr>
              <w:spacing w:line="240" w:lineRule="atLeast"/>
              <w:jc w:val="center"/>
              <w:rPr>
                <w:rFonts w:asciiTheme="majorBidi" w:hAnsiTheme="majorBidi" w:cstheme="majorBidi"/>
              </w:rPr>
            </w:pPr>
          </w:p>
        </w:tc>
        <w:tc>
          <w:tcPr>
            <w:tcW w:w="1195" w:type="dxa"/>
            <w:tcBorders>
              <w:top w:val="single" w:sz="6" w:space="0" w:color="auto"/>
              <w:bottom w:val="single" w:sz="6" w:space="0" w:color="auto"/>
            </w:tcBorders>
          </w:tcPr>
          <w:p w14:paraId="33C716C1" w14:textId="39AB6935"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Increase 1%</w:t>
            </w:r>
          </w:p>
        </w:tc>
        <w:tc>
          <w:tcPr>
            <w:tcW w:w="110" w:type="dxa"/>
            <w:tcBorders>
              <w:top w:val="single" w:sz="6" w:space="0" w:color="auto"/>
            </w:tcBorders>
          </w:tcPr>
          <w:p w14:paraId="77C0BD5B" w14:textId="77777777"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82D44B2" w14:textId="3A0779AA"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Decrease 1%</w:t>
            </w:r>
          </w:p>
        </w:tc>
        <w:tc>
          <w:tcPr>
            <w:tcW w:w="114" w:type="dxa"/>
          </w:tcPr>
          <w:p w14:paraId="3BB12539" w14:textId="77777777"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p>
        </w:tc>
        <w:tc>
          <w:tcPr>
            <w:tcW w:w="1270" w:type="dxa"/>
            <w:tcBorders>
              <w:top w:val="single" w:sz="6" w:space="0" w:color="auto"/>
              <w:bottom w:val="single" w:sz="6" w:space="0" w:color="auto"/>
            </w:tcBorders>
          </w:tcPr>
          <w:p w14:paraId="15EDDD44" w14:textId="3B7C8B1C"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Increase 1%</w:t>
            </w:r>
          </w:p>
        </w:tc>
        <w:tc>
          <w:tcPr>
            <w:tcW w:w="110" w:type="dxa"/>
            <w:tcBorders>
              <w:top w:val="single" w:sz="6" w:space="0" w:color="auto"/>
            </w:tcBorders>
          </w:tcPr>
          <w:p w14:paraId="614E4035" w14:textId="77777777"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2022E8A" w14:textId="55AE7DF7" w:rsidR="003563C0" w:rsidRPr="002E7A0E" w:rsidRDefault="003563C0" w:rsidP="003563C0">
            <w:pPr>
              <w:pStyle w:val="BodyTextIndent"/>
              <w:tabs>
                <w:tab w:val="left" w:pos="360"/>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Decrease 1%</w:t>
            </w:r>
          </w:p>
        </w:tc>
      </w:tr>
      <w:tr w:rsidR="003563C0" w:rsidRPr="002E7A0E" w14:paraId="6D552D95" w14:textId="77777777" w:rsidTr="00E425AB">
        <w:tc>
          <w:tcPr>
            <w:tcW w:w="3402" w:type="dxa"/>
          </w:tcPr>
          <w:p w14:paraId="7AA1A0FF" w14:textId="7CAB2382" w:rsidR="003563C0" w:rsidRPr="002E7A0E" w:rsidRDefault="003563C0" w:rsidP="003563C0">
            <w:pPr>
              <w:spacing w:line="240" w:lineRule="atLeast"/>
              <w:rPr>
                <w:rFonts w:asciiTheme="majorBidi" w:hAnsiTheme="majorBidi" w:cstheme="majorBidi"/>
              </w:rPr>
            </w:pPr>
            <w:r w:rsidRPr="002E7A0E">
              <w:rPr>
                <w:rFonts w:asciiTheme="majorBidi" w:hAnsiTheme="majorBidi" w:cstheme="majorBidi"/>
              </w:rPr>
              <w:t>Discount rate</w:t>
            </w:r>
          </w:p>
        </w:tc>
        <w:tc>
          <w:tcPr>
            <w:tcW w:w="1195" w:type="dxa"/>
          </w:tcPr>
          <w:p w14:paraId="25AA6321"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r w:rsidRPr="002E7A0E">
              <w:rPr>
                <w:rFonts w:asciiTheme="majorBidi" w:hAnsiTheme="majorBidi" w:cstheme="majorBidi"/>
              </w:rPr>
              <w:t>(1.18)</w:t>
            </w:r>
          </w:p>
        </w:tc>
        <w:tc>
          <w:tcPr>
            <w:tcW w:w="110" w:type="dxa"/>
          </w:tcPr>
          <w:p w14:paraId="14A9B2A5"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p>
        </w:tc>
        <w:tc>
          <w:tcPr>
            <w:tcW w:w="1165" w:type="dxa"/>
          </w:tcPr>
          <w:p w14:paraId="4D372C9F"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r w:rsidRPr="002E7A0E">
              <w:rPr>
                <w:rFonts w:asciiTheme="majorBidi" w:hAnsiTheme="majorBidi" w:cstheme="majorBidi"/>
              </w:rPr>
              <w:t>1.40</w:t>
            </w:r>
          </w:p>
        </w:tc>
        <w:tc>
          <w:tcPr>
            <w:tcW w:w="114" w:type="dxa"/>
          </w:tcPr>
          <w:p w14:paraId="58B7B0F1" w14:textId="77777777" w:rsidR="003563C0" w:rsidRPr="002E7A0E" w:rsidRDefault="003563C0" w:rsidP="003563C0">
            <w:pPr>
              <w:pStyle w:val="BodyTextIndent"/>
              <w:tabs>
                <w:tab w:val="decimal" w:pos="670"/>
              </w:tabs>
              <w:spacing w:line="240" w:lineRule="atLeast"/>
              <w:ind w:left="0" w:right="57"/>
              <w:jc w:val="right"/>
              <w:rPr>
                <w:rFonts w:asciiTheme="majorBidi" w:hAnsiTheme="majorBidi" w:cstheme="majorBidi"/>
                <w:sz w:val="28"/>
                <w:szCs w:val="28"/>
              </w:rPr>
            </w:pPr>
          </w:p>
        </w:tc>
        <w:tc>
          <w:tcPr>
            <w:tcW w:w="1270" w:type="dxa"/>
          </w:tcPr>
          <w:p w14:paraId="1A0BFDF2" w14:textId="77777777" w:rsidR="003563C0" w:rsidRPr="002E7A0E" w:rsidRDefault="003563C0" w:rsidP="003563C0">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(0.84)</w:t>
            </w:r>
          </w:p>
        </w:tc>
        <w:tc>
          <w:tcPr>
            <w:tcW w:w="110" w:type="dxa"/>
          </w:tcPr>
          <w:p w14:paraId="5919F212" w14:textId="77777777" w:rsidR="003563C0" w:rsidRPr="002E7A0E" w:rsidRDefault="003563C0" w:rsidP="003563C0">
            <w:pPr>
              <w:pStyle w:val="BodyTextIndent"/>
              <w:tabs>
                <w:tab w:val="decimal" w:pos="670"/>
              </w:tabs>
              <w:overflowPunct w:val="0"/>
              <w:autoSpaceDE w:val="0"/>
              <w:autoSpaceDN w:val="0"/>
              <w:adjustRightInd w:val="0"/>
              <w:snapToGrid w:val="0"/>
              <w:spacing w:line="240" w:lineRule="atLeast"/>
              <w:ind w:left="0" w:right="57"/>
              <w:jc w:val="center"/>
              <w:textAlignment w:val="baseline"/>
              <w:rPr>
                <w:rFonts w:asciiTheme="majorBidi" w:hAnsiTheme="majorBidi" w:cstheme="majorBidi"/>
                <w:sz w:val="28"/>
                <w:szCs w:val="28"/>
              </w:rPr>
            </w:pPr>
          </w:p>
        </w:tc>
        <w:tc>
          <w:tcPr>
            <w:tcW w:w="1290" w:type="dxa"/>
          </w:tcPr>
          <w:p w14:paraId="53688F7A" w14:textId="77777777" w:rsidR="003563C0" w:rsidRPr="002E7A0E" w:rsidRDefault="003563C0" w:rsidP="003563C0">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1.00</w:t>
            </w:r>
          </w:p>
        </w:tc>
      </w:tr>
      <w:tr w:rsidR="003563C0" w:rsidRPr="002E7A0E" w14:paraId="29732C70" w14:textId="77777777" w:rsidTr="00E425AB">
        <w:tc>
          <w:tcPr>
            <w:tcW w:w="3402" w:type="dxa"/>
          </w:tcPr>
          <w:p w14:paraId="77C2AD67" w14:textId="2413EFD8" w:rsidR="003563C0" w:rsidRPr="002E7A0E" w:rsidRDefault="003563C0" w:rsidP="003563C0">
            <w:pPr>
              <w:spacing w:line="240" w:lineRule="atLeast"/>
              <w:rPr>
                <w:rFonts w:asciiTheme="majorBidi" w:hAnsiTheme="majorBidi" w:cstheme="majorBidi"/>
              </w:rPr>
            </w:pPr>
            <w:r w:rsidRPr="002E7A0E">
              <w:rPr>
                <w:rFonts w:asciiTheme="majorBidi" w:hAnsiTheme="majorBidi" w:cstheme="majorBidi"/>
              </w:rPr>
              <w:t>Salary increase rate</w:t>
            </w:r>
          </w:p>
        </w:tc>
        <w:tc>
          <w:tcPr>
            <w:tcW w:w="1195" w:type="dxa"/>
          </w:tcPr>
          <w:p w14:paraId="0283476D"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r w:rsidRPr="002E7A0E">
              <w:rPr>
                <w:rFonts w:asciiTheme="majorBidi" w:hAnsiTheme="majorBidi" w:cstheme="majorBidi"/>
              </w:rPr>
              <w:t>1.49</w:t>
            </w:r>
          </w:p>
        </w:tc>
        <w:tc>
          <w:tcPr>
            <w:tcW w:w="110" w:type="dxa"/>
          </w:tcPr>
          <w:p w14:paraId="0157CF95"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p>
        </w:tc>
        <w:tc>
          <w:tcPr>
            <w:tcW w:w="1165" w:type="dxa"/>
          </w:tcPr>
          <w:p w14:paraId="20C33657" w14:textId="77777777" w:rsidR="003563C0" w:rsidRPr="002E7A0E" w:rsidRDefault="003563C0" w:rsidP="003563C0">
            <w:pPr>
              <w:pStyle w:val="BodyTextIndent"/>
              <w:tabs>
                <w:tab w:val="decimal" w:pos="670"/>
              </w:tabs>
              <w:spacing w:line="240" w:lineRule="atLeast"/>
              <w:jc w:val="center"/>
              <w:rPr>
                <w:rFonts w:asciiTheme="majorBidi" w:hAnsiTheme="majorBidi" w:cstheme="majorBidi"/>
                <w:sz w:val="28"/>
                <w:szCs w:val="28"/>
              </w:rPr>
            </w:pPr>
            <w:r w:rsidRPr="002E7A0E">
              <w:rPr>
                <w:rFonts w:asciiTheme="majorBidi" w:hAnsiTheme="majorBidi" w:cstheme="majorBidi"/>
              </w:rPr>
              <w:t>(1.28)</w:t>
            </w:r>
          </w:p>
        </w:tc>
        <w:tc>
          <w:tcPr>
            <w:tcW w:w="114" w:type="dxa"/>
          </w:tcPr>
          <w:p w14:paraId="7C085C59" w14:textId="77777777" w:rsidR="003563C0" w:rsidRPr="002E7A0E" w:rsidRDefault="003563C0" w:rsidP="003563C0">
            <w:pPr>
              <w:pStyle w:val="BodyTextIndent"/>
              <w:tabs>
                <w:tab w:val="decimal" w:pos="670"/>
              </w:tabs>
              <w:spacing w:line="240" w:lineRule="atLeast"/>
              <w:ind w:left="0" w:right="57"/>
              <w:jc w:val="right"/>
              <w:rPr>
                <w:rFonts w:asciiTheme="majorBidi" w:hAnsiTheme="majorBidi" w:cstheme="majorBidi"/>
                <w:sz w:val="28"/>
                <w:szCs w:val="28"/>
              </w:rPr>
            </w:pPr>
          </w:p>
        </w:tc>
        <w:tc>
          <w:tcPr>
            <w:tcW w:w="1270" w:type="dxa"/>
          </w:tcPr>
          <w:p w14:paraId="67CBAA98" w14:textId="77777777" w:rsidR="003563C0" w:rsidRPr="002E7A0E" w:rsidRDefault="003563C0" w:rsidP="003563C0">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0.99</w:t>
            </w:r>
          </w:p>
        </w:tc>
        <w:tc>
          <w:tcPr>
            <w:tcW w:w="110" w:type="dxa"/>
          </w:tcPr>
          <w:p w14:paraId="0B5C6CCD" w14:textId="77777777" w:rsidR="003563C0" w:rsidRPr="002E7A0E" w:rsidRDefault="003563C0" w:rsidP="003563C0">
            <w:pPr>
              <w:pStyle w:val="BodyTextIndent"/>
              <w:tabs>
                <w:tab w:val="decimal" w:pos="670"/>
              </w:tabs>
              <w:overflowPunct w:val="0"/>
              <w:autoSpaceDE w:val="0"/>
              <w:autoSpaceDN w:val="0"/>
              <w:adjustRightInd w:val="0"/>
              <w:snapToGrid w:val="0"/>
              <w:spacing w:line="240" w:lineRule="atLeast"/>
              <w:ind w:left="0" w:right="57"/>
              <w:jc w:val="center"/>
              <w:textAlignment w:val="baseline"/>
              <w:rPr>
                <w:rFonts w:asciiTheme="majorBidi" w:hAnsiTheme="majorBidi" w:cstheme="majorBidi"/>
                <w:sz w:val="28"/>
                <w:szCs w:val="28"/>
              </w:rPr>
            </w:pPr>
          </w:p>
        </w:tc>
        <w:tc>
          <w:tcPr>
            <w:tcW w:w="1290" w:type="dxa"/>
          </w:tcPr>
          <w:p w14:paraId="73C6B74E" w14:textId="77777777" w:rsidR="003563C0" w:rsidRPr="002E7A0E" w:rsidRDefault="003563C0" w:rsidP="003563C0">
            <w:pPr>
              <w:overflowPunct w:val="0"/>
              <w:autoSpaceDE w:val="0"/>
              <w:autoSpaceDN w:val="0"/>
              <w:adjustRightInd w:val="0"/>
              <w:snapToGrid w:val="0"/>
              <w:spacing w:line="240" w:lineRule="atLeast"/>
              <w:ind w:right="57"/>
              <w:jc w:val="center"/>
              <w:textAlignment w:val="baseline"/>
              <w:rPr>
                <w:rFonts w:asciiTheme="majorBidi" w:hAnsiTheme="majorBidi" w:cstheme="majorBidi"/>
              </w:rPr>
            </w:pPr>
            <w:r w:rsidRPr="002E7A0E">
              <w:rPr>
                <w:rFonts w:asciiTheme="majorBidi" w:hAnsiTheme="majorBidi" w:cstheme="majorBidi"/>
              </w:rPr>
              <w:t>(0.85)</w:t>
            </w:r>
          </w:p>
        </w:tc>
      </w:tr>
    </w:tbl>
    <w:p w14:paraId="365C2DB6" w14:textId="4F3E1A40" w:rsidR="00045993" w:rsidRPr="002E7A0E" w:rsidRDefault="003563C0" w:rsidP="00E844E5">
      <w:pPr>
        <w:spacing w:line="240" w:lineRule="atLeast"/>
        <w:ind w:left="288" w:firstLine="432"/>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The Labor Protection Act was enacted in the Government Gazette on April 5, 2019, with additional compensation rates for employers terminating employment</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For employees who have worked consecutively for 20 years or more, they are entitled to compensation not less than the final rate of 400 days</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The Group therefore revised in the project for post-employment benefits plan in 2019 to comply with the revised Labor Protection Act</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From the revised of such project, the Group has recognized the increase of the provisions for retirement benefits and past service costs.</w:t>
      </w:r>
    </w:p>
    <w:p w14:paraId="1C81E2A4" w14:textId="3DE07BCE" w:rsidR="00E844E5" w:rsidRPr="002E7A0E" w:rsidRDefault="00E844E5" w:rsidP="003563C0">
      <w:pPr>
        <w:spacing w:line="360" w:lineRule="exact"/>
        <w:ind w:left="284" w:firstLine="425"/>
        <w:jc w:val="thaiDistribute"/>
        <w:rPr>
          <w:rFonts w:asciiTheme="majorBidi" w:hAnsiTheme="majorBidi" w:cstheme="majorBidi"/>
          <w:spacing w:val="-6"/>
          <w:sz w:val="32"/>
          <w:szCs w:val="32"/>
        </w:rPr>
      </w:pPr>
    </w:p>
    <w:p w14:paraId="67FA5996" w14:textId="77777777" w:rsidR="00E844E5" w:rsidRPr="002E7A0E" w:rsidRDefault="00E844E5" w:rsidP="003563C0">
      <w:pPr>
        <w:spacing w:line="360" w:lineRule="exact"/>
        <w:ind w:left="284" w:firstLine="425"/>
        <w:jc w:val="thaiDistribute"/>
        <w:rPr>
          <w:rFonts w:asciiTheme="majorBidi" w:hAnsiTheme="majorBidi" w:cstheme="majorBidi"/>
          <w:spacing w:val="-6"/>
          <w:sz w:val="32"/>
          <w:szCs w:val="32"/>
        </w:rPr>
      </w:pPr>
    </w:p>
    <w:p w14:paraId="40B0E697" w14:textId="77777777" w:rsidR="003563C0" w:rsidRPr="002E7A0E" w:rsidRDefault="003563C0" w:rsidP="00045993">
      <w:pPr>
        <w:tabs>
          <w:tab w:val="left" w:pos="284"/>
        </w:tabs>
        <w:spacing w:line="240" w:lineRule="atLeast"/>
        <w:ind w:hanging="142"/>
        <w:jc w:val="thaiDistribute"/>
        <w:rPr>
          <w:rFonts w:asciiTheme="majorBidi" w:hAnsiTheme="majorBidi" w:cstheme="majorBidi"/>
          <w:spacing w:val="-8"/>
          <w:sz w:val="32"/>
          <w:szCs w:val="32"/>
        </w:rPr>
      </w:pPr>
    </w:p>
    <w:p w14:paraId="3C256F61" w14:textId="59ECC65A" w:rsidR="00411308" w:rsidRPr="002E7A0E" w:rsidRDefault="00411308" w:rsidP="00045993">
      <w:pPr>
        <w:spacing w:line="240" w:lineRule="atLeast"/>
        <w:ind w:left="284" w:hanging="426"/>
        <w:jc w:val="thaiDistribute"/>
        <w:rPr>
          <w:rFonts w:asciiTheme="majorBidi" w:hAnsiTheme="majorBidi" w:cstheme="majorBidi"/>
          <w:spacing w:val="-2"/>
          <w:sz w:val="32"/>
          <w:szCs w:val="32"/>
        </w:rPr>
      </w:pPr>
      <w:r w:rsidRPr="002E7A0E">
        <w:rPr>
          <w:rFonts w:asciiTheme="majorBidi" w:eastAsia="Angsana New" w:hAnsiTheme="majorBidi" w:cstheme="majorBidi"/>
          <w:b/>
          <w:bCs/>
          <w:sz w:val="32"/>
          <w:szCs w:val="32"/>
        </w:rPr>
        <w:lastRenderedPageBreak/>
        <w:t>1</w:t>
      </w:r>
      <w:r w:rsidR="001C4FA7" w:rsidRPr="002E7A0E">
        <w:rPr>
          <w:rFonts w:asciiTheme="majorBidi" w:eastAsia="Angsana New" w:hAnsiTheme="majorBidi" w:cstheme="majorBidi"/>
          <w:b/>
          <w:bCs/>
          <w:sz w:val="32"/>
          <w:szCs w:val="32"/>
        </w:rPr>
        <w:t>9</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t>TREASURY</w:t>
      </w:r>
      <w:r w:rsidRPr="002E7A0E">
        <w:rPr>
          <w:rFonts w:asciiTheme="majorBidi" w:eastAsia="Angsana New" w:hAnsiTheme="majorBidi" w:cstheme="majorBidi"/>
          <w:b/>
          <w:bCs/>
          <w:spacing w:val="-6"/>
          <w:sz w:val="32"/>
          <w:szCs w:val="32"/>
        </w:rPr>
        <w:t xml:space="preserve"> SHARES AND APPROPRIATED RETAINED EARNINGS FOR TREASURY SHARES</w:t>
      </w:r>
    </w:p>
    <w:p w14:paraId="522E4F96" w14:textId="77777777" w:rsidR="00A4168F" w:rsidRPr="002E7A0E" w:rsidRDefault="00A4168F" w:rsidP="00A4168F">
      <w:pPr>
        <w:spacing w:line="240" w:lineRule="atLeast"/>
        <w:ind w:left="284" w:firstLine="425"/>
        <w:jc w:val="thaiDistribute"/>
        <w:rPr>
          <w:rFonts w:asciiTheme="majorBidi" w:hAnsiTheme="majorBidi" w:cstheme="majorBidi"/>
          <w:spacing w:val="-2"/>
          <w:sz w:val="32"/>
          <w:szCs w:val="32"/>
        </w:rPr>
      </w:pPr>
      <w:r w:rsidRPr="002E7A0E">
        <w:rPr>
          <w:rFonts w:asciiTheme="majorBidi" w:hAnsiTheme="majorBidi" w:cstheme="majorBidi"/>
          <w:spacing w:val="-2"/>
          <w:sz w:val="32"/>
          <w:szCs w:val="32"/>
        </w:rPr>
        <w:t>On July 3, 2018, the Board of Directors’ Meeting of the Company passed a resolution to approve a program to repurchase up to 12 million shares (par value of Baht 1 each), or 2.91% of the total number of the Company’s issued shares, with a budget of Baht 60 million, for surplus liquidity management purposes</w:t>
      </w:r>
      <w:proofErr w:type="gramStart"/>
      <w:r w:rsidRPr="002E7A0E">
        <w:rPr>
          <w:rFonts w:asciiTheme="majorBidi" w:hAnsiTheme="majorBidi" w:cstheme="majorBidi"/>
          <w:spacing w:val="-2"/>
          <w:sz w:val="32"/>
          <w:szCs w:val="32"/>
        </w:rPr>
        <w:t xml:space="preserve">. </w:t>
      </w:r>
      <w:proofErr w:type="gramEnd"/>
      <w:r w:rsidRPr="002E7A0E">
        <w:rPr>
          <w:rFonts w:asciiTheme="majorBidi" w:hAnsiTheme="majorBidi" w:cstheme="majorBidi"/>
          <w:spacing w:val="-2"/>
          <w:sz w:val="32"/>
          <w:szCs w:val="32"/>
        </w:rPr>
        <w:t>The Company’s shares are to be repurchased through the Stock Exchange of Thailand over a period of 6 months, from July 18, 2018 to January 17, 2019, and can be resold for a period of 6 months after the completion of the share repurchase process.</w:t>
      </w:r>
    </w:p>
    <w:p w14:paraId="55B007A1" w14:textId="77777777" w:rsidR="00A4168F" w:rsidRPr="002E7A0E" w:rsidRDefault="00A4168F" w:rsidP="00A4168F">
      <w:pPr>
        <w:spacing w:line="240" w:lineRule="atLeas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During the year 2018, the Company had purchased back 11.71 million ordinary </w:t>
      </w:r>
      <w:proofErr w:type="gramStart"/>
      <w:r w:rsidRPr="002E7A0E">
        <w:rPr>
          <w:rFonts w:asciiTheme="majorBidi" w:hAnsiTheme="majorBidi" w:cstheme="majorBidi"/>
          <w:spacing w:val="-4"/>
          <w:sz w:val="32"/>
          <w:szCs w:val="32"/>
        </w:rPr>
        <w:t>share</w:t>
      </w:r>
      <w:proofErr w:type="gramEnd"/>
      <w:r w:rsidRPr="002E7A0E">
        <w:rPr>
          <w:rFonts w:asciiTheme="majorBidi" w:hAnsiTheme="majorBidi" w:cstheme="majorBidi"/>
          <w:spacing w:val="-4"/>
          <w:sz w:val="32"/>
          <w:szCs w:val="32"/>
        </w:rPr>
        <w:t xml:space="preserve"> (par value of Baht 1 each), or 2.84% of the total number of issued and fully paid up shares, for a total of Baht 53.11 million.</w:t>
      </w:r>
    </w:p>
    <w:p w14:paraId="5D219908" w14:textId="7E351013" w:rsidR="00A4168F" w:rsidRPr="000D0F0C" w:rsidRDefault="00A4168F" w:rsidP="00A4168F">
      <w:pPr>
        <w:spacing w:line="240" w:lineRule="atLeast"/>
        <w:ind w:left="284" w:firstLine="425"/>
        <w:jc w:val="thaiDistribute"/>
        <w:rPr>
          <w:rFonts w:asciiTheme="majorBidi" w:hAnsiTheme="majorBidi" w:cstheme="majorBidi"/>
          <w:spacing w:val="-4"/>
          <w:sz w:val="32"/>
          <w:szCs w:val="32"/>
        </w:rPr>
      </w:pPr>
      <w:r w:rsidRPr="000D0F0C">
        <w:rPr>
          <w:rFonts w:asciiTheme="majorBidi" w:hAnsiTheme="majorBidi" w:cstheme="majorBidi"/>
          <w:spacing w:val="-4"/>
          <w:sz w:val="32"/>
          <w:szCs w:val="32"/>
        </w:rPr>
        <w:t xml:space="preserve">During the </w:t>
      </w:r>
      <w:r w:rsidR="00C52182" w:rsidRPr="000D0F0C">
        <w:rPr>
          <w:rFonts w:asciiTheme="majorBidi" w:hAnsiTheme="majorBidi" w:cstheme="majorBidi"/>
          <w:spacing w:val="-4"/>
          <w:sz w:val="32"/>
          <w:szCs w:val="32"/>
        </w:rPr>
        <w:t xml:space="preserve">first </w:t>
      </w:r>
      <w:r w:rsidRPr="000D0F0C">
        <w:rPr>
          <w:rFonts w:asciiTheme="majorBidi" w:hAnsiTheme="majorBidi" w:cstheme="majorBidi"/>
          <w:spacing w:val="-4"/>
          <w:sz w:val="32"/>
          <w:szCs w:val="32"/>
        </w:rPr>
        <w:t>quarter</w:t>
      </w:r>
      <w:r w:rsidR="00C52182" w:rsidRPr="000D0F0C">
        <w:rPr>
          <w:rFonts w:asciiTheme="majorBidi" w:hAnsiTheme="majorBidi" w:cstheme="majorBidi"/>
          <w:spacing w:val="-4"/>
          <w:sz w:val="32"/>
          <w:szCs w:val="32"/>
        </w:rPr>
        <w:t xml:space="preserve"> of year 2019</w:t>
      </w:r>
      <w:r w:rsidRPr="000D0F0C">
        <w:rPr>
          <w:rFonts w:asciiTheme="majorBidi" w:hAnsiTheme="majorBidi" w:cstheme="majorBidi"/>
          <w:spacing w:val="-4"/>
          <w:sz w:val="32"/>
          <w:szCs w:val="32"/>
        </w:rPr>
        <w:t xml:space="preserve">, the Company had purchased back 0.29 million ordinary </w:t>
      </w:r>
      <w:proofErr w:type="gramStart"/>
      <w:r w:rsidRPr="000D0F0C">
        <w:rPr>
          <w:rFonts w:asciiTheme="majorBidi" w:hAnsiTheme="majorBidi" w:cstheme="majorBidi"/>
          <w:spacing w:val="-4"/>
          <w:sz w:val="32"/>
          <w:szCs w:val="32"/>
        </w:rPr>
        <w:t>share</w:t>
      </w:r>
      <w:proofErr w:type="gramEnd"/>
      <w:r w:rsidRPr="000D0F0C">
        <w:rPr>
          <w:rFonts w:asciiTheme="majorBidi" w:hAnsiTheme="majorBidi" w:cstheme="majorBidi"/>
          <w:spacing w:val="-4"/>
          <w:sz w:val="32"/>
          <w:szCs w:val="32"/>
        </w:rPr>
        <w:t xml:space="preserve"> (par value of Baht 1 each), or 0.07% of the total number of issued and fully paid up shares, for a total of Baht 1.07 million. As a result, the Company had all purchased back 12 million ordinary </w:t>
      </w:r>
      <w:proofErr w:type="gramStart"/>
      <w:r w:rsidRPr="000D0F0C">
        <w:rPr>
          <w:rFonts w:asciiTheme="majorBidi" w:hAnsiTheme="majorBidi" w:cstheme="majorBidi"/>
          <w:spacing w:val="-4"/>
          <w:sz w:val="32"/>
          <w:szCs w:val="32"/>
        </w:rPr>
        <w:t>share</w:t>
      </w:r>
      <w:proofErr w:type="gramEnd"/>
      <w:r w:rsidRPr="000D0F0C">
        <w:rPr>
          <w:rFonts w:asciiTheme="majorBidi" w:hAnsiTheme="majorBidi" w:cstheme="majorBidi"/>
          <w:spacing w:val="-4"/>
          <w:sz w:val="32"/>
          <w:szCs w:val="32"/>
        </w:rPr>
        <w:t xml:space="preserve"> (per value of Baht 1 each), or 2.91% of the total number of issued and fully paid up shares, for a total of Baht 54.18 million.</w:t>
      </w:r>
    </w:p>
    <w:p w14:paraId="6CF8B72C" w14:textId="77777777" w:rsidR="00A4168F" w:rsidRPr="002E7A0E" w:rsidRDefault="00A4168F" w:rsidP="00A4168F">
      <w:pPr>
        <w:spacing w:line="240" w:lineRule="atLeast"/>
        <w:ind w:left="284" w:firstLine="425"/>
        <w:jc w:val="thaiDistribute"/>
        <w:rPr>
          <w:rFonts w:asciiTheme="majorBidi" w:hAnsiTheme="majorBidi" w:cstheme="majorBidi"/>
          <w:spacing w:val="-2"/>
          <w:sz w:val="32"/>
          <w:szCs w:val="32"/>
        </w:rPr>
      </w:pPr>
      <w:r w:rsidRPr="002E7A0E">
        <w:rPr>
          <w:rFonts w:asciiTheme="majorBidi" w:hAnsiTheme="majorBidi" w:cstheme="majorBidi"/>
          <w:spacing w:val="-2"/>
          <w:sz w:val="32"/>
          <w:szCs w:val="32"/>
        </w:rPr>
        <w:t xml:space="preserve">According to letter No. </w:t>
      </w:r>
      <w:proofErr w:type="spellStart"/>
      <w:r w:rsidRPr="002E7A0E">
        <w:rPr>
          <w:rFonts w:asciiTheme="majorBidi" w:hAnsiTheme="majorBidi" w:cstheme="majorBidi"/>
          <w:spacing w:val="-2"/>
          <w:sz w:val="32"/>
          <w:szCs w:val="32"/>
        </w:rPr>
        <w:t>Gor</w:t>
      </w:r>
      <w:proofErr w:type="spellEnd"/>
      <w:r w:rsidRPr="002E7A0E">
        <w:rPr>
          <w:rFonts w:asciiTheme="majorBidi" w:hAnsiTheme="majorBidi" w:cstheme="majorBidi"/>
          <w:spacing w:val="-2"/>
          <w:sz w:val="32"/>
          <w:szCs w:val="32"/>
        </w:rPr>
        <w:t xml:space="preserve"> </w:t>
      </w:r>
      <w:proofErr w:type="spellStart"/>
      <w:r w:rsidRPr="002E7A0E">
        <w:rPr>
          <w:rFonts w:asciiTheme="majorBidi" w:hAnsiTheme="majorBidi" w:cstheme="majorBidi"/>
          <w:spacing w:val="-2"/>
          <w:sz w:val="32"/>
          <w:szCs w:val="32"/>
        </w:rPr>
        <w:t>Lor</w:t>
      </w:r>
      <w:proofErr w:type="spellEnd"/>
      <w:r w:rsidRPr="002E7A0E">
        <w:rPr>
          <w:rFonts w:asciiTheme="majorBidi" w:hAnsiTheme="majorBidi" w:cstheme="majorBidi"/>
          <w:spacing w:val="-2"/>
          <w:sz w:val="32"/>
          <w:szCs w:val="32"/>
        </w:rPr>
        <w:t xml:space="preserve"> Tor</w:t>
      </w:r>
      <w:proofErr w:type="gramStart"/>
      <w:r w:rsidRPr="002E7A0E">
        <w:rPr>
          <w:rFonts w:asciiTheme="majorBidi" w:hAnsiTheme="majorBidi" w:cstheme="majorBidi"/>
          <w:spacing w:val="-2"/>
          <w:sz w:val="32"/>
          <w:szCs w:val="32"/>
        </w:rPr>
        <w:t xml:space="preserve">. </w:t>
      </w:r>
      <w:proofErr w:type="spellStart"/>
      <w:proofErr w:type="gramEnd"/>
      <w:r w:rsidRPr="002E7A0E">
        <w:rPr>
          <w:rFonts w:asciiTheme="majorBidi" w:hAnsiTheme="majorBidi" w:cstheme="majorBidi"/>
          <w:spacing w:val="-2"/>
          <w:sz w:val="32"/>
          <w:szCs w:val="32"/>
        </w:rPr>
        <w:t>Chor</w:t>
      </w:r>
      <w:proofErr w:type="spellEnd"/>
      <w:r w:rsidRPr="002E7A0E">
        <w:rPr>
          <w:rFonts w:asciiTheme="majorBidi" w:hAnsiTheme="majorBidi" w:cstheme="majorBidi"/>
          <w:spacing w:val="-2"/>
          <w:sz w:val="32"/>
          <w:szCs w:val="32"/>
        </w:rPr>
        <w:t xml:space="preserve"> Sor</w:t>
      </w:r>
      <w:proofErr w:type="gramStart"/>
      <w:r w:rsidRPr="002E7A0E">
        <w:rPr>
          <w:rFonts w:asciiTheme="majorBidi" w:hAnsiTheme="majorBidi" w:cstheme="majorBidi"/>
          <w:spacing w:val="-2"/>
          <w:sz w:val="32"/>
          <w:szCs w:val="32"/>
        </w:rPr>
        <w:t xml:space="preserve">. </w:t>
      </w:r>
      <w:proofErr w:type="gramEnd"/>
      <w:r w:rsidRPr="002E7A0E">
        <w:rPr>
          <w:rFonts w:asciiTheme="majorBidi" w:hAnsiTheme="majorBidi" w:cstheme="majorBidi"/>
          <w:spacing w:val="-2"/>
          <w:sz w:val="32"/>
          <w:szCs w:val="32"/>
        </w:rPr>
        <w:t>(</w:t>
      </w:r>
      <w:proofErr w:type="spellStart"/>
      <w:r w:rsidRPr="002E7A0E">
        <w:rPr>
          <w:rFonts w:asciiTheme="majorBidi" w:hAnsiTheme="majorBidi" w:cstheme="majorBidi"/>
          <w:spacing w:val="-2"/>
          <w:sz w:val="32"/>
          <w:szCs w:val="32"/>
        </w:rPr>
        <w:t>Vor</w:t>
      </w:r>
      <w:proofErr w:type="spellEnd"/>
      <w:r w:rsidRPr="002E7A0E">
        <w:rPr>
          <w:rFonts w:asciiTheme="majorBidi" w:hAnsiTheme="majorBidi" w:cstheme="majorBidi"/>
          <w:spacing w:val="-2"/>
          <w:sz w:val="32"/>
          <w:szCs w:val="32"/>
        </w:rPr>
        <w:t xml:space="preserve">)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 </w:t>
      </w:r>
    </w:p>
    <w:p w14:paraId="31126FA2" w14:textId="556F4801" w:rsidR="002D4DE3" w:rsidRPr="002E7A0E" w:rsidRDefault="00850C40" w:rsidP="00850C40">
      <w:pPr>
        <w:spacing w:line="240" w:lineRule="atLeast"/>
        <w:ind w:left="284" w:firstLine="425"/>
        <w:jc w:val="thaiDistribute"/>
        <w:rPr>
          <w:rFonts w:asciiTheme="majorBidi" w:hAnsiTheme="majorBidi" w:cstheme="majorBidi"/>
          <w:spacing w:val="-2"/>
          <w:sz w:val="32"/>
          <w:szCs w:val="32"/>
        </w:rPr>
      </w:pPr>
      <w:r w:rsidRPr="002E7A0E">
        <w:rPr>
          <w:rFonts w:asciiTheme="majorBidi" w:hAnsiTheme="majorBidi" w:cstheme="majorBidi"/>
          <w:spacing w:val="-2"/>
          <w:sz w:val="32"/>
          <w:szCs w:val="32"/>
        </w:rPr>
        <w:t xml:space="preserve">The Company has allocated retained earnings as reserve for share buyback as at December </w:t>
      </w:r>
      <w:r w:rsidRPr="00245363">
        <w:rPr>
          <w:rFonts w:asciiTheme="majorBidi" w:hAnsiTheme="majorBidi" w:cstheme="majorBidi"/>
          <w:spacing w:val="-2"/>
          <w:sz w:val="32"/>
          <w:szCs w:val="32"/>
        </w:rPr>
        <w:t>31</w:t>
      </w:r>
      <w:r w:rsidRPr="002E7A0E">
        <w:rPr>
          <w:rFonts w:asciiTheme="majorBidi" w:hAnsiTheme="majorBidi" w:cstheme="majorBidi"/>
          <w:spacing w:val="-2"/>
          <w:sz w:val="32"/>
          <w:szCs w:val="32"/>
        </w:rPr>
        <w:t xml:space="preserve">, </w:t>
      </w:r>
      <w:r w:rsidRPr="00245363">
        <w:rPr>
          <w:rFonts w:asciiTheme="majorBidi" w:hAnsiTheme="majorBidi" w:cstheme="majorBidi"/>
          <w:spacing w:val="-2"/>
          <w:sz w:val="32"/>
          <w:szCs w:val="32"/>
        </w:rPr>
        <w:t xml:space="preserve">2019 </w:t>
      </w:r>
      <w:r w:rsidRPr="002E7A0E">
        <w:rPr>
          <w:rFonts w:asciiTheme="majorBidi" w:hAnsiTheme="majorBidi" w:cstheme="majorBidi"/>
          <w:spacing w:val="-2"/>
          <w:sz w:val="32"/>
          <w:szCs w:val="32"/>
        </w:rPr>
        <w:t xml:space="preserve">in the total amount of Baht </w:t>
      </w:r>
      <w:r w:rsidRPr="00245363">
        <w:rPr>
          <w:rFonts w:asciiTheme="majorBidi" w:hAnsiTheme="majorBidi" w:cstheme="majorBidi"/>
          <w:spacing w:val="-2"/>
          <w:sz w:val="32"/>
          <w:szCs w:val="32"/>
        </w:rPr>
        <w:t xml:space="preserve">54.18 </w:t>
      </w:r>
      <w:r w:rsidRPr="002E7A0E">
        <w:rPr>
          <w:rFonts w:asciiTheme="majorBidi" w:hAnsiTheme="majorBidi" w:cstheme="majorBidi"/>
          <w:spacing w:val="-2"/>
          <w:sz w:val="32"/>
          <w:szCs w:val="32"/>
        </w:rPr>
        <w:t>million in the full amount as approved by the share buyback project.</w:t>
      </w:r>
    </w:p>
    <w:p w14:paraId="292A34A4" w14:textId="77777777" w:rsidR="006F6D1A" w:rsidRPr="002E7A0E" w:rsidRDefault="006F6D1A" w:rsidP="00850C40">
      <w:pPr>
        <w:spacing w:line="240" w:lineRule="atLeast"/>
        <w:ind w:left="284" w:firstLine="425"/>
        <w:jc w:val="thaiDistribute"/>
        <w:rPr>
          <w:rFonts w:asciiTheme="majorBidi" w:hAnsiTheme="majorBidi" w:cstheme="majorBidi"/>
          <w:spacing w:val="-2"/>
          <w:sz w:val="32"/>
          <w:szCs w:val="32"/>
        </w:rPr>
      </w:pPr>
    </w:p>
    <w:p w14:paraId="4917A3AA" w14:textId="2CDA7DE8" w:rsidR="001C4FA7" w:rsidRPr="002E7A0E" w:rsidRDefault="00553EB2" w:rsidP="00E425AB">
      <w:pPr>
        <w:spacing w:line="240" w:lineRule="atLeast"/>
        <w:ind w:left="284" w:hanging="426"/>
        <w:jc w:val="thaiDistribute"/>
        <w:rPr>
          <w:rFonts w:asciiTheme="majorBidi" w:hAnsiTheme="majorBidi" w:cstheme="majorBidi"/>
          <w:b/>
          <w:bCs/>
          <w:spacing w:val="-2"/>
          <w:sz w:val="32"/>
          <w:szCs w:val="32"/>
        </w:rPr>
      </w:pPr>
      <w:r w:rsidRPr="002E7A0E">
        <w:rPr>
          <w:rFonts w:asciiTheme="majorBidi" w:hAnsiTheme="majorBidi" w:cstheme="majorBidi"/>
          <w:b/>
          <w:bCs/>
          <w:spacing w:val="-2"/>
          <w:sz w:val="32"/>
          <w:szCs w:val="32"/>
        </w:rPr>
        <w:t>20</w:t>
      </w:r>
      <w:r w:rsidR="001C4FA7" w:rsidRPr="002E7A0E">
        <w:rPr>
          <w:rFonts w:asciiTheme="majorBidi" w:hAnsiTheme="majorBidi" w:cstheme="majorBidi"/>
          <w:b/>
          <w:bCs/>
          <w:spacing w:val="-2"/>
          <w:sz w:val="32"/>
          <w:szCs w:val="32"/>
        </w:rPr>
        <w:t xml:space="preserve">.  </w:t>
      </w:r>
      <w:r w:rsidR="001C4FA7" w:rsidRPr="002E7A0E">
        <w:rPr>
          <w:rFonts w:asciiTheme="majorBidi" w:eastAsia="Angsana New" w:hAnsiTheme="majorBidi" w:cstheme="majorBidi"/>
          <w:b/>
          <w:bCs/>
          <w:sz w:val="32"/>
          <w:szCs w:val="32"/>
        </w:rPr>
        <w:t>STATUTORY</w:t>
      </w:r>
      <w:r w:rsidR="001C4FA7" w:rsidRPr="002E7A0E">
        <w:rPr>
          <w:rFonts w:asciiTheme="majorBidi" w:hAnsiTheme="majorBidi" w:cstheme="majorBidi"/>
          <w:b/>
          <w:bCs/>
          <w:spacing w:val="-2"/>
          <w:sz w:val="32"/>
          <w:szCs w:val="32"/>
        </w:rPr>
        <w:t xml:space="preserve"> RESERVE </w:t>
      </w:r>
    </w:p>
    <w:p w14:paraId="4879DF80" w14:textId="62736873" w:rsidR="001C4FA7" w:rsidRPr="002E7A0E" w:rsidRDefault="001C4FA7" w:rsidP="001C4FA7">
      <w:pPr>
        <w:spacing w:line="360" w:lineRule="exact"/>
        <w:ind w:left="284" w:firstLine="425"/>
        <w:jc w:val="thaiDistribute"/>
        <w:rPr>
          <w:rFonts w:asciiTheme="majorBidi" w:hAnsiTheme="majorBidi" w:cstheme="majorBidi"/>
          <w:spacing w:val="-2"/>
          <w:sz w:val="32"/>
          <w:szCs w:val="32"/>
        </w:rPr>
      </w:pPr>
      <w:r w:rsidRPr="002E7A0E">
        <w:rPr>
          <w:rFonts w:asciiTheme="majorBidi" w:hAnsiTheme="majorBidi" w:cstheme="majorBidi"/>
          <w:spacing w:val="-6"/>
          <w:sz w:val="32"/>
          <w:szCs w:val="32"/>
        </w:rPr>
        <w:t>Pursuant</w:t>
      </w:r>
      <w:r w:rsidRPr="002E7A0E">
        <w:rPr>
          <w:rFonts w:asciiTheme="majorBidi" w:hAnsiTheme="majorBidi" w:cstheme="majorBidi"/>
          <w:spacing w:val="-2"/>
          <w:sz w:val="32"/>
          <w:szCs w:val="32"/>
        </w:rPr>
        <w:t xml:space="preserve"> to Section 116 of the Public Limited Companies Act B.E. 2535, the Company is required to set aside to a statutory reserve at least 5 percent of its net income after deducting accumulated deficit </w:t>
      </w:r>
      <w:proofErr w:type="spellStart"/>
      <w:r w:rsidRPr="002E7A0E">
        <w:rPr>
          <w:rFonts w:asciiTheme="majorBidi" w:hAnsiTheme="majorBidi" w:cstheme="majorBidi"/>
          <w:spacing w:val="-2"/>
          <w:sz w:val="32"/>
          <w:szCs w:val="32"/>
        </w:rPr>
        <w:t>brough</w:t>
      </w:r>
      <w:proofErr w:type="spellEnd"/>
      <w:r w:rsidRPr="002E7A0E">
        <w:rPr>
          <w:rFonts w:asciiTheme="majorBidi" w:hAnsiTheme="majorBidi" w:cstheme="majorBidi"/>
          <w:spacing w:val="-2"/>
          <w:sz w:val="32"/>
          <w:szCs w:val="32"/>
        </w:rPr>
        <w:t xml:space="preserve"> forward (if any), until the reserve reaches 10 percent of the registered capital</w:t>
      </w:r>
      <w:proofErr w:type="gramStart"/>
      <w:r w:rsidRPr="002E7A0E">
        <w:rPr>
          <w:rFonts w:asciiTheme="majorBidi" w:hAnsiTheme="majorBidi" w:cstheme="majorBidi"/>
          <w:spacing w:val="-2"/>
          <w:sz w:val="32"/>
          <w:szCs w:val="32"/>
        </w:rPr>
        <w:t xml:space="preserve">. </w:t>
      </w:r>
      <w:proofErr w:type="gramEnd"/>
      <w:r w:rsidRPr="002E7A0E">
        <w:rPr>
          <w:rFonts w:asciiTheme="majorBidi" w:hAnsiTheme="majorBidi" w:cstheme="majorBidi"/>
          <w:spacing w:val="-2"/>
          <w:sz w:val="32"/>
          <w:szCs w:val="32"/>
        </w:rPr>
        <w:t>The statutory reserve is not available for dividend distribution.</w:t>
      </w:r>
    </w:p>
    <w:p w14:paraId="2B515C51" w14:textId="04770EE5" w:rsidR="002D4DE3" w:rsidRPr="002E7A0E" w:rsidRDefault="002D4DE3" w:rsidP="007B4A42">
      <w:pPr>
        <w:spacing w:line="380" w:lineRule="exact"/>
        <w:ind w:left="284" w:hanging="426"/>
        <w:jc w:val="thaiDistribute"/>
        <w:rPr>
          <w:rFonts w:asciiTheme="majorBidi" w:eastAsia="Angsana New" w:hAnsiTheme="majorBidi" w:cstheme="majorBidi"/>
          <w:b/>
          <w:bCs/>
          <w:sz w:val="32"/>
          <w:szCs w:val="32"/>
        </w:rPr>
      </w:pPr>
    </w:p>
    <w:p w14:paraId="66831EB6" w14:textId="04D88A35" w:rsidR="00553EB2" w:rsidRPr="002E7A0E" w:rsidRDefault="00553EB2" w:rsidP="007B4A42">
      <w:pPr>
        <w:spacing w:line="380" w:lineRule="exact"/>
        <w:ind w:left="284" w:hanging="426"/>
        <w:jc w:val="thaiDistribute"/>
        <w:rPr>
          <w:rFonts w:asciiTheme="majorBidi" w:eastAsia="Angsana New" w:hAnsiTheme="majorBidi" w:cstheme="majorBidi"/>
          <w:b/>
          <w:bCs/>
          <w:sz w:val="32"/>
          <w:szCs w:val="32"/>
        </w:rPr>
      </w:pPr>
    </w:p>
    <w:p w14:paraId="023AC024" w14:textId="22E9D0FD" w:rsidR="00DE59AA" w:rsidRPr="002E7A0E" w:rsidRDefault="00DE59AA" w:rsidP="007B4A42">
      <w:pPr>
        <w:spacing w:line="380" w:lineRule="exact"/>
        <w:ind w:left="284" w:hanging="426"/>
        <w:jc w:val="thaiDistribute"/>
        <w:rPr>
          <w:rFonts w:asciiTheme="majorBidi" w:eastAsia="Angsana New" w:hAnsiTheme="majorBidi" w:cstheme="majorBidi"/>
          <w:b/>
          <w:bCs/>
          <w:sz w:val="32"/>
          <w:szCs w:val="32"/>
        </w:rPr>
      </w:pPr>
    </w:p>
    <w:p w14:paraId="7F033E52" w14:textId="77777777" w:rsidR="00DE59AA" w:rsidRPr="002E7A0E" w:rsidRDefault="00DE59AA" w:rsidP="007B4A42">
      <w:pPr>
        <w:spacing w:line="380" w:lineRule="exact"/>
        <w:ind w:left="284" w:hanging="426"/>
        <w:jc w:val="thaiDistribute"/>
        <w:rPr>
          <w:rFonts w:asciiTheme="majorBidi" w:eastAsia="Angsana New" w:hAnsiTheme="majorBidi" w:cstheme="majorBidi"/>
          <w:b/>
          <w:bCs/>
          <w:sz w:val="32"/>
          <w:szCs w:val="32"/>
        </w:rPr>
      </w:pPr>
    </w:p>
    <w:p w14:paraId="749C43E3" w14:textId="1C1C1A82" w:rsidR="00553EB2" w:rsidRPr="002E7A0E" w:rsidRDefault="00553EB2" w:rsidP="00E425AB">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lastRenderedPageBreak/>
        <w:t>21.</w:t>
      </w:r>
      <w:r w:rsidRPr="002E7A0E">
        <w:rPr>
          <w:rFonts w:asciiTheme="majorBidi" w:eastAsia="Angsana New" w:hAnsiTheme="majorBidi" w:cstheme="majorBidi"/>
          <w:b/>
          <w:bCs/>
          <w:sz w:val="32"/>
          <w:szCs w:val="32"/>
        </w:rPr>
        <w:tab/>
        <w:t>EXPENSES</w:t>
      </w:r>
      <w:r w:rsidRPr="002E7A0E">
        <w:rPr>
          <w:rFonts w:asciiTheme="majorBidi" w:hAnsiTheme="majorBidi" w:cstheme="majorBidi"/>
          <w:b/>
          <w:bCs/>
          <w:spacing w:val="-2"/>
          <w:sz w:val="32"/>
          <w:szCs w:val="32"/>
        </w:rPr>
        <w:t xml:space="preserve"> BY NATUR</w:t>
      </w:r>
    </w:p>
    <w:p w14:paraId="29E54F3B" w14:textId="1C6C5BD2" w:rsidR="00553EB2" w:rsidRPr="003B2E52" w:rsidRDefault="00553EB2" w:rsidP="00553EB2">
      <w:pPr>
        <w:spacing w:line="370" w:lineRule="exact"/>
        <w:ind w:left="284" w:firstLine="436"/>
        <w:jc w:val="thaiDistribute"/>
        <w:rPr>
          <w:rFonts w:asciiTheme="majorBidi" w:hAnsiTheme="majorBidi" w:cstheme="majorBidi"/>
          <w:spacing w:val="-6"/>
          <w:sz w:val="32"/>
          <w:szCs w:val="32"/>
          <w:cs/>
        </w:rPr>
      </w:pPr>
      <w:r w:rsidRPr="002E7A0E">
        <w:rPr>
          <w:rFonts w:asciiTheme="majorBidi" w:hAnsiTheme="majorBidi" w:cstheme="majorBidi"/>
          <w:spacing w:val="-6"/>
          <w:sz w:val="32"/>
          <w:szCs w:val="32"/>
        </w:rPr>
        <w:t>Significant expenses classified by nature are as follows:</w:t>
      </w:r>
    </w:p>
    <w:tbl>
      <w:tblPr>
        <w:tblW w:w="9354" w:type="dxa"/>
        <w:tblInd w:w="198" w:type="dxa"/>
        <w:tblLayout w:type="fixed"/>
        <w:tblCellMar>
          <w:left w:w="56" w:type="dxa"/>
          <w:right w:w="56" w:type="dxa"/>
        </w:tblCellMar>
        <w:tblLook w:val="0000" w:firstRow="0" w:lastRow="0" w:firstColumn="0" w:lastColumn="0" w:noHBand="0" w:noVBand="0"/>
      </w:tblPr>
      <w:tblGrid>
        <w:gridCol w:w="3871"/>
        <w:gridCol w:w="1230"/>
        <w:gridCol w:w="132"/>
        <w:gridCol w:w="1286"/>
        <w:gridCol w:w="132"/>
        <w:gridCol w:w="1285"/>
        <w:gridCol w:w="140"/>
        <w:gridCol w:w="1265"/>
        <w:gridCol w:w="13"/>
      </w:tblGrid>
      <w:tr w:rsidR="00553EB2" w:rsidRPr="002E7A0E" w14:paraId="3401062C" w14:textId="77777777" w:rsidTr="00E425AB">
        <w:trPr>
          <w:gridAfter w:val="1"/>
          <w:wAfter w:w="13" w:type="dxa"/>
          <w:trHeight w:val="255"/>
        </w:trPr>
        <w:tc>
          <w:tcPr>
            <w:tcW w:w="3873" w:type="dxa"/>
            <w:vAlign w:val="center"/>
          </w:tcPr>
          <w:p w14:paraId="5D1D5656" w14:textId="77777777" w:rsidR="00553EB2" w:rsidRPr="003B2E52" w:rsidRDefault="00553EB2" w:rsidP="00E425AB">
            <w:pPr>
              <w:pStyle w:val="BodyText2"/>
              <w:tabs>
                <w:tab w:val="left" w:pos="142"/>
                <w:tab w:val="left" w:pos="284"/>
                <w:tab w:val="left" w:pos="567"/>
                <w:tab w:val="left" w:pos="851"/>
                <w:tab w:val="left" w:pos="1134"/>
              </w:tabs>
              <w:spacing w:line="370" w:lineRule="exact"/>
              <w:ind w:right="-113"/>
              <w:rPr>
                <w:rFonts w:asciiTheme="majorBidi" w:hAnsiTheme="majorBidi" w:cstheme="majorBidi"/>
                <w:sz w:val="28"/>
                <w:szCs w:val="28"/>
                <w:u w:val="single"/>
                <w:cs/>
              </w:rPr>
            </w:pPr>
            <w:r w:rsidRPr="002E7A0E">
              <w:rPr>
                <w:rFonts w:asciiTheme="majorBidi" w:hAnsiTheme="majorBidi" w:cstheme="majorBidi"/>
                <w:spacing w:val="-6"/>
                <w:sz w:val="32"/>
                <w:szCs w:val="32"/>
              </w:rPr>
              <w:br w:type="page"/>
            </w:r>
          </w:p>
        </w:tc>
        <w:tc>
          <w:tcPr>
            <w:tcW w:w="5468" w:type="dxa"/>
            <w:gridSpan w:val="7"/>
            <w:tcBorders>
              <w:bottom w:val="single" w:sz="6" w:space="0" w:color="auto"/>
            </w:tcBorders>
            <w:vAlign w:val="center"/>
          </w:tcPr>
          <w:p w14:paraId="4985FB28" w14:textId="6AB74AAC" w:rsidR="00553EB2" w:rsidRPr="002E7A0E" w:rsidRDefault="00553EB2" w:rsidP="00553EB2">
            <w:pPr>
              <w:pStyle w:val="BodyText2"/>
              <w:tabs>
                <w:tab w:val="clear" w:pos="1440"/>
                <w:tab w:val="left" w:pos="284"/>
                <w:tab w:val="left" w:pos="567"/>
                <w:tab w:val="left" w:pos="851"/>
                <w:tab w:val="left" w:pos="1134"/>
                <w:tab w:val="left" w:pos="1418"/>
                <w:tab w:val="left" w:pos="1985"/>
              </w:tabs>
              <w:spacing w:line="370" w:lineRule="exact"/>
              <w:ind w:right="-24"/>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553EB2" w:rsidRPr="002E7A0E" w14:paraId="5EE75D86" w14:textId="77777777" w:rsidTr="00E425AB">
        <w:trPr>
          <w:gridAfter w:val="1"/>
          <w:wAfter w:w="11" w:type="dxa"/>
          <w:trHeight w:val="255"/>
        </w:trPr>
        <w:tc>
          <w:tcPr>
            <w:tcW w:w="3873" w:type="dxa"/>
            <w:vAlign w:val="center"/>
          </w:tcPr>
          <w:p w14:paraId="26569B41" w14:textId="77777777" w:rsidR="00553EB2" w:rsidRPr="003B2E52" w:rsidRDefault="00553EB2" w:rsidP="00E425AB">
            <w:pPr>
              <w:pStyle w:val="BodyText2"/>
              <w:tabs>
                <w:tab w:val="left" w:pos="142"/>
                <w:tab w:val="left" w:pos="284"/>
                <w:tab w:val="left" w:pos="567"/>
                <w:tab w:val="left" w:pos="851"/>
                <w:tab w:val="left" w:pos="1134"/>
              </w:tabs>
              <w:spacing w:line="370" w:lineRule="exact"/>
              <w:ind w:right="-113"/>
              <w:rPr>
                <w:rFonts w:asciiTheme="majorBidi" w:hAnsiTheme="majorBidi" w:cstheme="majorBidi"/>
                <w:sz w:val="28"/>
                <w:szCs w:val="28"/>
                <w:u w:val="single"/>
                <w:cs/>
              </w:rPr>
            </w:pPr>
          </w:p>
        </w:tc>
        <w:tc>
          <w:tcPr>
            <w:tcW w:w="2648" w:type="dxa"/>
            <w:gridSpan w:val="3"/>
            <w:tcBorders>
              <w:top w:val="single" w:sz="6" w:space="0" w:color="auto"/>
              <w:bottom w:val="single" w:sz="6" w:space="0" w:color="auto"/>
            </w:tcBorders>
            <w:vAlign w:val="center"/>
          </w:tcPr>
          <w:p w14:paraId="638EDB36" w14:textId="6762A301" w:rsidR="00553EB2" w:rsidRPr="003B2E52"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cs/>
              </w:rPr>
            </w:pPr>
            <w:r w:rsidRPr="002E7A0E">
              <w:rPr>
                <w:rFonts w:asciiTheme="majorBidi" w:hAnsiTheme="majorBidi" w:cstheme="majorBidi"/>
                <w:sz w:val="28"/>
                <w:szCs w:val="28"/>
              </w:rPr>
              <w:t>Consolidated</w:t>
            </w:r>
          </w:p>
        </w:tc>
        <w:tc>
          <w:tcPr>
            <w:tcW w:w="132" w:type="dxa"/>
            <w:tcBorders>
              <w:top w:val="single" w:sz="6" w:space="0" w:color="auto"/>
            </w:tcBorders>
            <w:vAlign w:val="center"/>
          </w:tcPr>
          <w:p w14:paraId="7A7C9535"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rPr>
            </w:pPr>
          </w:p>
        </w:tc>
        <w:tc>
          <w:tcPr>
            <w:tcW w:w="2690" w:type="dxa"/>
            <w:gridSpan w:val="3"/>
            <w:tcBorders>
              <w:top w:val="single" w:sz="6" w:space="0" w:color="auto"/>
              <w:bottom w:val="single" w:sz="6" w:space="0" w:color="auto"/>
            </w:tcBorders>
            <w:vAlign w:val="center"/>
          </w:tcPr>
          <w:p w14:paraId="1875165B" w14:textId="727C0CE3" w:rsidR="00553EB2" w:rsidRPr="003B2E52"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cs/>
              </w:rPr>
            </w:pPr>
            <w:r w:rsidRPr="002E7A0E">
              <w:rPr>
                <w:rFonts w:asciiTheme="majorBidi" w:hAnsiTheme="majorBidi" w:cstheme="majorBidi"/>
              </w:rPr>
              <w:t>The Company Only</w:t>
            </w:r>
          </w:p>
        </w:tc>
      </w:tr>
      <w:tr w:rsidR="00553EB2" w:rsidRPr="002E7A0E" w14:paraId="364FDD0D" w14:textId="77777777" w:rsidTr="00E425AB">
        <w:trPr>
          <w:trHeight w:val="255"/>
        </w:trPr>
        <w:tc>
          <w:tcPr>
            <w:tcW w:w="3873" w:type="dxa"/>
            <w:vAlign w:val="center"/>
          </w:tcPr>
          <w:p w14:paraId="6CFBCDEB" w14:textId="77777777" w:rsidR="00553EB2" w:rsidRPr="003B2E52" w:rsidRDefault="00553EB2" w:rsidP="00E425AB">
            <w:pPr>
              <w:pStyle w:val="BodyText2"/>
              <w:tabs>
                <w:tab w:val="left" w:pos="142"/>
                <w:tab w:val="left" w:pos="284"/>
                <w:tab w:val="left" w:pos="567"/>
                <w:tab w:val="left" w:pos="851"/>
                <w:tab w:val="left" w:pos="1134"/>
              </w:tabs>
              <w:spacing w:line="370" w:lineRule="exact"/>
              <w:ind w:right="-113"/>
              <w:rPr>
                <w:rFonts w:asciiTheme="majorBidi" w:hAnsiTheme="majorBidi" w:cstheme="majorBidi"/>
                <w:sz w:val="28"/>
                <w:szCs w:val="28"/>
                <w:u w:val="single"/>
                <w:cs/>
              </w:rPr>
            </w:pPr>
          </w:p>
        </w:tc>
        <w:tc>
          <w:tcPr>
            <w:tcW w:w="1230" w:type="dxa"/>
            <w:tcBorders>
              <w:top w:val="single" w:sz="6" w:space="0" w:color="auto"/>
              <w:bottom w:val="single" w:sz="6" w:space="0" w:color="auto"/>
            </w:tcBorders>
          </w:tcPr>
          <w:p w14:paraId="1317B453" w14:textId="74330D59" w:rsidR="00553EB2" w:rsidRPr="003B2E52"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32" w:type="dxa"/>
            <w:tcBorders>
              <w:top w:val="single" w:sz="6" w:space="0" w:color="auto"/>
            </w:tcBorders>
          </w:tcPr>
          <w:p w14:paraId="0F6D82B0"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rPr>
            </w:pPr>
          </w:p>
        </w:tc>
        <w:tc>
          <w:tcPr>
            <w:tcW w:w="1286" w:type="dxa"/>
            <w:tcBorders>
              <w:top w:val="single" w:sz="6" w:space="0" w:color="auto"/>
              <w:bottom w:val="single" w:sz="6" w:space="0" w:color="auto"/>
            </w:tcBorders>
          </w:tcPr>
          <w:p w14:paraId="773B45B1" w14:textId="646B4C8A"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32" w:type="dxa"/>
          </w:tcPr>
          <w:p w14:paraId="37ED9A80" w14:textId="77777777" w:rsidR="00553EB2" w:rsidRPr="002E7A0E" w:rsidRDefault="00553EB2" w:rsidP="00E425AB">
            <w:pPr>
              <w:pStyle w:val="BodyTextIndent"/>
              <w:tabs>
                <w:tab w:val="left" w:pos="360"/>
              </w:tabs>
              <w:spacing w:line="370" w:lineRule="exact"/>
              <w:jc w:val="center"/>
              <w:rPr>
                <w:rFonts w:asciiTheme="majorBidi" w:hAnsiTheme="majorBidi" w:cstheme="majorBidi"/>
                <w:sz w:val="28"/>
                <w:szCs w:val="28"/>
              </w:rPr>
            </w:pPr>
          </w:p>
        </w:tc>
        <w:tc>
          <w:tcPr>
            <w:tcW w:w="1285" w:type="dxa"/>
            <w:tcBorders>
              <w:top w:val="single" w:sz="6" w:space="0" w:color="auto"/>
              <w:bottom w:val="single" w:sz="6" w:space="0" w:color="auto"/>
            </w:tcBorders>
          </w:tcPr>
          <w:p w14:paraId="314CFC70" w14:textId="6F53D64D" w:rsidR="00553EB2" w:rsidRPr="003B2E52"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40" w:type="dxa"/>
            <w:tcBorders>
              <w:top w:val="single" w:sz="6" w:space="0" w:color="auto"/>
            </w:tcBorders>
          </w:tcPr>
          <w:p w14:paraId="717D29A7"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rPr>
            </w:pPr>
          </w:p>
        </w:tc>
        <w:tc>
          <w:tcPr>
            <w:tcW w:w="1276" w:type="dxa"/>
            <w:gridSpan w:val="2"/>
            <w:tcBorders>
              <w:top w:val="single" w:sz="6" w:space="0" w:color="auto"/>
              <w:bottom w:val="single" w:sz="6" w:space="0" w:color="auto"/>
            </w:tcBorders>
          </w:tcPr>
          <w:p w14:paraId="69B3EB1E" w14:textId="02F5E350"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553EB2" w:rsidRPr="002E7A0E" w14:paraId="119608B8" w14:textId="77777777" w:rsidTr="00E425AB">
        <w:trPr>
          <w:trHeight w:val="255"/>
        </w:trPr>
        <w:tc>
          <w:tcPr>
            <w:tcW w:w="3873" w:type="dxa"/>
          </w:tcPr>
          <w:p w14:paraId="30E01EEE" w14:textId="7A2ECEC5" w:rsidR="00553EB2" w:rsidRPr="002E7A0E" w:rsidRDefault="00553EB2" w:rsidP="00E425AB">
            <w:pPr>
              <w:spacing w:line="370" w:lineRule="exact"/>
              <w:rPr>
                <w:rFonts w:asciiTheme="majorBidi" w:hAnsiTheme="majorBidi" w:cstheme="majorBidi"/>
                <w:spacing w:val="-8"/>
              </w:rPr>
            </w:pPr>
            <w:r w:rsidRPr="002E7A0E">
              <w:rPr>
                <w:rFonts w:asciiTheme="majorBidi" w:hAnsiTheme="majorBidi" w:cstheme="majorBidi"/>
                <w:spacing w:val="-8"/>
              </w:rPr>
              <w:t>Salary, wages and other employee benefits</w:t>
            </w:r>
          </w:p>
        </w:tc>
        <w:tc>
          <w:tcPr>
            <w:tcW w:w="1230" w:type="dxa"/>
            <w:vAlign w:val="center"/>
          </w:tcPr>
          <w:p w14:paraId="210F56D2" w14:textId="7CBDE5BF" w:rsidR="00553EB2" w:rsidRPr="002E7A0E" w:rsidRDefault="00A3659E" w:rsidP="00E425AB">
            <w:pPr>
              <w:spacing w:line="370" w:lineRule="exact"/>
              <w:ind w:right="57"/>
              <w:jc w:val="right"/>
              <w:rPr>
                <w:rFonts w:asciiTheme="majorBidi" w:hAnsiTheme="majorBidi" w:cstheme="majorBidi"/>
              </w:rPr>
            </w:pPr>
            <w:r w:rsidRPr="002E7A0E">
              <w:rPr>
                <w:rFonts w:asciiTheme="majorBidi" w:hAnsiTheme="majorBidi" w:cstheme="majorBidi"/>
              </w:rPr>
              <w:t>25,013</w:t>
            </w:r>
          </w:p>
        </w:tc>
        <w:tc>
          <w:tcPr>
            <w:tcW w:w="132" w:type="dxa"/>
            <w:vAlign w:val="center"/>
          </w:tcPr>
          <w:p w14:paraId="64827F44"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7D5950C1"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22,274</w:t>
            </w:r>
          </w:p>
        </w:tc>
        <w:tc>
          <w:tcPr>
            <w:tcW w:w="132" w:type="dxa"/>
            <w:vAlign w:val="center"/>
          </w:tcPr>
          <w:p w14:paraId="667C0262"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3E74569F" w14:textId="7D8B6FEE" w:rsidR="00553EB2" w:rsidRPr="003B2E52" w:rsidRDefault="00A3659E"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cs/>
              </w:rPr>
            </w:pPr>
            <w:r w:rsidRPr="002E7A0E">
              <w:rPr>
                <w:rFonts w:asciiTheme="majorBidi" w:hAnsiTheme="majorBidi" w:cstheme="majorBidi"/>
                <w:sz w:val="28"/>
                <w:szCs w:val="28"/>
              </w:rPr>
              <w:t>23,521</w:t>
            </w:r>
          </w:p>
        </w:tc>
        <w:tc>
          <w:tcPr>
            <w:tcW w:w="140" w:type="dxa"/>
            <w:vAlign w:val="center"/>
          </w:tcPr>
          <w:p w14:paraId="102BF69E"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01A0D19C"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21,032</w:t>
            </w:r>
          </w:p>
        </w:tc>
      </w:tr>
      <w:tr w:rsidR="00553EB2" w:rsidRPr="002E7A0E" w14:paraId="5E40EFDD" w14:textId="77777777" w:rsidTr="00E425AB">
        <w:trPr>
          <w:trHeight w:val="255"/>
        </w:trPr>
        <w:tc>
          <w:tcPr>
            <w:tcW w:w="3873" w:type="dxa"/>
          </w:tcPr>
          <w:p w14:paraId="43D9336A" w14:textId="772A2328" w:rsidR="00553EB2" w:rsidRPr="002E7A0E" w:rsidRDefault="00553EB2" w:rsidP="00E425AB">
            <w:pPr>
              <w:spacing w:line="370" w:lineRule="exact"/>
              <w:rPr>
                <w:rFonts w:asciiTheme="majorBidi" w:hAnsiTheme="majorBidi" w:cstheme="majorBidi"/>
              </w:rPr>
            </w:pPr>
            <w:r w:rsidRPr="002E7A0E">
              <w:rPr>
                <w:rFonts w:asciiTheme="majorBidi" w:hAnsiTheme="majorBidi" w:cstheme="majorBidi"/>
              </w:rPr>
              <w:t>Directors and executive’s remuneration (Note 6)</w:t>
            </w:r>
          </w:p>
        </w:tc>
        <w:tc>
          <w:tcPr>
            <w:tcW w:w="1230" w:type="dxa"/>
            <w:vAlign w:val="center"/>
          </w:tcPr>
          <w:p w14:paraId="7E96542A"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16,274</w:t>
            </w:r>
          </w:p>
        </w:tc>
        <w:tc>
          <w:tcPr>
            <w:tcW w:w="132" w:type="dxa"/>
            <w:vAlign w:val="center"/>
          </w:tcPr>
          <w:p w14:paraId="6827D1EE"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5AAD8F45"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15,153</w:t>
            </w:r>
          </w:p>
        </w:tc>
        <w:tc>
          <w:tcPr>
            <w:tcW w:w="132" w:type="dxa"/>
            <w:vAlign w:val="center"/>
          </w:tcPr>
          <w:p w14:paraId="4F5E34EA"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6C20CF98"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15,471</w:t>
            </w:r>
          </w:p>
        </w:tc>
        <w:tc>
          <w:tcPr>
            <w:tcW w:w="140" w:type="dxa"/>
            <w:vAlign w:val="center"/>
          </w:tcPr>
          <w:p w14:paraId="41C8EB36"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53F44D29"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14,089</w:t>
            </w:r>
          </w:p>
        </w:tc>
      </w:tr>
      <w:tr w:rsidR="00553EB2" w:rsidRPr="002E7A0E" w14:paraId="63285DC1" w14:textId="77777777" w:rsidTr="00E425AB">
        <w:trPr>
          <w:trHeight w:val="255"/>
        </w:trPr>
        <w:tc>
          <w:tcPr>
            <w:tcW w:w="3873" w:type="dxa"/>
          </w:tcPr>
          <w:p w14:paraId="7C3EE68B" w14:textId="0E856025" w:rsidR="00553EB2" w:rsidRPr="002E7A0E" w:rsidRDefault="00553EB2" w:rsidP="00E425AB">
            <w:pPr>
              <w:spacing w:line="370" w:lineRule="exact"/>
              <w:rPr>
                <w:rFonts w:asciiTheme="majorBidi" w:hAnsiTheme="majorBidi" w:cstheme="majorBidi"/>
              </w:rPr>
            </w:pPr>
            <w:r w:rsidRPr="002E7A0E">
              <w:rPr>
                <w:rFonts w:asciiTheme="majorBidi" w:hAnsiTheme="majorBidi" w:cstheme="majorBidi"/>
              </w:rPr>
              <w:t>Depreciation (Note 12)</w:t>
            </w:r>
          </w:p>
        </w:tc>
        <w:tc>
          <w:tcPr>
            <w:tcW w:w="1230" w:type="dxa"/>
            <w:vAlign w:val="center"/>
          </w:tcPr>
          <w:p w14:paraId="141F6CF7"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9,115</w:t>
            </w:r>
          </w:p>
        </w:tc>
        <w:tc>
          <w:tcPr>
            <w:tcW w:w="132" w:type="dxa"/>
            <w:vAlign w:val="center"/>
          </w:tcPr>
          <w:p w14:paraId="14A40CFC"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7492DD6F"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9,546</w:t>
            </w:r>
          </w:p>
        </w:tc>
        <w:tc>
          <w:tcPr>
            <w:tcW w:w="132" w:type="dxa"/>
            <w:vAlign w:val="center"/>
          </w:tcPr>
          <w:p w14:paraId="4145ECE0"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329D2977"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6,270</w:t>
            </w:r>
          </w:p>
        </w:tc>
        <w:tc>
          <w:tcPr>
            <w:tcW w:w="140" w:type="dxa"/>
            <w:vAlign w:val="center"/>
          </w:tcPr>
          <w:p w14:paraId="524C76C6"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5A755AC7"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6,865</w:t>
            </w:r>
          </w:p>
        </w:tc>
      </w:tr>
      <w:tr w:rsidR="00553EB2" w:rsidRPr="002E7A0E" w14:paraId="2517A3F0" w14:textId="77777777" w:rsidTr="00E425AB">
        <w:trPr>
          <w:trHeight w:val="255"/>
        </w:trPr>
        <w:tc>
          <w:tcPr>
            <w:tcW w:w="3873" w:type="dxa"/>
          </w:tcPr>
          <w:p w14:paraId="1EA1B0AC" w14:textId="2ED9B7FB" w:rsidR="00553EB2" w:rsidRPr="002E7A0E" w:rsidRDefault="00553EB2" w:rsidP="00E425AB">
            <w:pPr>
              <w:spacing w:line="370" w:lineRule="exact"/>
              <w:rPr>
                <w:rFonts w:asciiTheme="majorBidi" w:hAnsiTheme="majorBidi" w:cstheme="majorBidi"/>
                <w:spacing w:val="-4"/>
              </w:rPr>
            </w:pPr>
            <w:proofErr w:type="spellStart"/>
            <w:r w:rsidRPr="002E7A0E">
              <w:rPr>
                <w:rFonts w:asciiTheme="majorBidi" w:hAnsiTheme="majorBidi" w:cstheme="majorBidi"/>
                <w:spacing w:val="-4"/>
              </w:rPr>
              <w:t>Amortisation</w:t>
            </w:r>
            <w:proofErr w:type="spellEnd"/>
            <w:r w:rsidRPr="002E7A0E">
              <w:rPr>
                <w:rFonts w:asciiTheme="majorBidi" w:hAnsiTheme="majorBidi" w:cstheme="majorBidi"/>
                <w:spacing w:val="-4"/>
              </w:rPr>
              <w:t xml:space="preserve"> of intangible assets (Note 13)</w:t>
            </w:r>
          </w:p>
        </w:tc>
        <w:tc>
          <w:tcPr>
            <w:tcW w:w="1230" w:type="dxa"/>
            <w:vAlign w:val="center"/>
          </w:tcPr>
          <w:p w14:paraId="3C037E1E"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428</w:t>
            </w:r>
          </w:p>
        </w:tc>
        <w:tc>
          <w:tcPr>
            <w:tcW w:w="132" w:type="dxa"/>
            <w:vAlign w:val="center"/>
          </w:tcPr>
          <w:p w14:paraId="6D0A113F"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3644A19D"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428</w:t>
            </w:r>
          </w:p>
        </w:tc>
        <w:tc>
          <w:tcPr>
            <w:tcW w:w="132" w:type="dxa"/>
            <w:vAlign w:val="center"/>
          </w:tcPr>
          <w:p w14:paraId="01F8C41A"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3F87D889" w14:textId="77777777" w:rsidR="00553EB2" w:rsidRPr="002E7A0E" w:rsidRDefault="00553EB2" w:rsidP="00E425AB">
            <w:pPr>
              <w:spacing w:line="370" w:lineRule="exact"/>
              <w:ind w:right="227"/>
              <w:jc w:val="right"/>
              <w:rPr>
                <w:rFonts w:asciiTheme="majorBidi" w:hAnsiTheme="majorBidi" w:cstheme="majorBidi"/>
              </w:rPr>
            </w:pPr>
            <w:r w:rsidRPr="002E7A0E">
              <w:rPr>
                <w:rFonts w:asciiTheme="majorBidi" w:hAnsiTheme="majorBidi" w:cstheme="majorBidi"/>
              </w:rPr>
              <w:t>-</w:t>
            </w:r>
          </w:p>
        </w:tc>
        <w:tc>
          <w:tcPr>
            <w:tcW w:w="140" w:type="dxa"/>
            <w:vAlign w:val="center"/>
          </w:tcPr>
          <w:p w14:paraId="598AD75D"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3E74E23A" w14:textId="77777777" w:rsidR="00553EB2" w:rsidRPr="002E7A0E" w:rsidRDefault="00553EB2" w:rsidP="00E425AB">
            <w:pPr>
              <w:spacing w:line="370" w:lineRule="exact"/>
              <w:ind w:right="227"/>
              <w:jc w:val="right"/>
              <w:rPr>
                <w:rFonts w:asciiTheme="majorBidi" w:hAnsiTheme="majorBidi" w:cstheme="majorBidi"/>
              </w:rPr>
            </w:pPr>
            <w:r w:rsidRPr="002E7A0E">
              <w:rPr>
                <w:rFonts w:asciiTheme="majorBidi" w:hAnsiTheme="majorBidi" w:cstheme="majorBidi"/>
              </w:rPr>
              <w:t>-</w:t>
            </w:r>
          </w:p>
        </w:tc>
      </w:tr>
      <w:tr w:rsidR="00553EB2" w:rsidRPr="002E7A0E" w14:paraId="2B7A2078" w14:textId="77777777" w:rsidTr="00E425AB">
        <w:trPr>
          <w:trHeight w:val="255"/>
        </w:trPr>
        <w:tc>
          <w:tcPr>
            <w:tcW w:w="3873" w:type="dxa"/>
          </w:tcPr>
          <w:p w14:paraId="16F8F200" w14:textId="6AFB0EF8" w:rsidR="00553EB2" w:rsidRPr="002E7A0E" w:rsidRDefault="00553EB2" w:rsidP="00E425AB">
            <w:pPr>
              <w:spacing w:line="370" w:lineRule="exact"/>
              <w:rPr>
                <w:rFonts w:asciiTheme="majorBidi" w:hAnsiTheme="majorBidi" w:cstheme="majorBidi"/>
              </w:rPr>
            </w:pPr>
            <w:r w:rsidRPr="002E7A0E">
              <w:rPr>
                <w:rFonts w:asciiTheme="majorBidi" w:hAnsiTheme="majorBidi" w:cstheme="majorBidi"/>
              </w:rPr>
              <w:t>Purchase of raw materials and finished goods</w:t>
            </w:r>
          </w:p>
        </w:tc>
        <w:tc>
          <w:tcPr>
            <w:tcW w:w="1230" w:type="dxa"/>
            <w:vAlign w:val="center"/>
          </w:tcPr>
          <w:p w14:paraId="6768AC3C"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508,347</w:t>
            </w:r>
          </w:p>
        </w:tc>
        <w:tc>
          <w:tcPr>
            <w:tcW w:w="132" w:type="dxa"/>
            <w:vAlign w:val="center"/>
          </w:tcPr>
          <w:p w14:paraId="35A46984"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7F70C01F"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642,478</w:t>
            </w:r>
          </w:p>
        </w:tc>
        <w:tc>
          <w:tcPr>
            <w:tcW w:w="132" w:type="dxa"/>
            <w:vAlign w:val="center"/>
          </w:tcPr>
          <w:p w14:paraId="238756EE"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1A1EB112"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476,691</w:t>
            </w:r>
          </w:p>
        </w:tc>
        <w:tc>
          <w:tcPr>
            <w:tcW w:w="140" w:type="dxa"/>
            <w:vAlign w:val="center"/>
          </w:tcPr>
          <w:p w14:paraId="267BB364"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729DD17A"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611,543</w:t>
            </w:r>
          </w:p>
        </w:tc>
      </w:tr>
      <w:tr w:rsidR="00553EB2" w:rsidRPr="002E7A0E" w14:paraId="144A611D" w14:textId="77777777" w:rsidTr="00553EB2">
        <w:trPr>
          <w:trHeight w:val="255"/>
        </w:trPr>
        <w:tc>
          <w:tcPr>
            <w:tcW w:w="3873" w:type="dxa"/>
          </w:tcPr>
          <w:p w14:paraId="073C6BD9" w14:textId="2CE0EA8D" w:rsidR="00553EB2" w:rsidRPr="002E7A0E" w:rsidRDefault="00553EB2" w:rsidP="00553EB2">
            <w:pPr>
              <w:spacing w:line="370" w:lineRule="exact"/>
              <w:ind w:left="254" w:hanging="254"/>
              <w:rPr>
                <w:rFonts w:asciiTheme="majorBidi" w:hAnsiTheme="majorBidi" w:cstheme="majorBidi"/>
              </w:rPr>
            </w:pPr>
            <w:r w:rsidRPr="002E7A0E">
              <w:rPr>
                <w:rFonts w:asciiTheme="majorBidi" w:hAnsiTheme="majorBidi" w:cstheme="majorBidi"/>
              </w:rPr>
              <w:t>Changes in inventories of raw material and finished goods</w:t>
            </w:r>
          </w:p>
        </w:tc>
        <w:tc>
          <w:tcPr>
            <w:tcW w:w="1230" w:type="dxa"/>
            <w:vAlign w:val="bottom"/>
          </w:tcPr>
          <w:p w14:paraId="3402058D" w14:textId="77777777" w:rsidR="00553EB2" w:rsidRPr="002E7A0E" w:rsidRDefault="00553EB2" w:rsidP="00553EB2">
            <w:pPr>
              <w:spacing w:line="370" w:lineRule="exact"/>
              <w:ind w:right="57"/>
              <w:jc w:val="right"/>
              <w:rPr>
                <w:rFonts w:asciiTheme="majorBidi" w:hAnsiTheme="majorBidi" w:cstheme="majorBidi"/>
              </w:rPr>
            </w:pPr>
            <w:r w:rsidRPr="002E7A0E">
              <w:rPr>
                <w:rFonts w:asciiTheme="majorBidi" w:hAnsiTheme="majorBidi" w:cstheme="majorBidi"/>
              </w:rPr>
              <w:t>39,833</w:t>
            </w:r>
          </w:p>
        </w:tc>
        <w:tc>
          <w:tcPr>
            <w:tcW w:w="132" w:type="dxa"/>
            <w:vAlign w:val="bottom"/>
          </w:tcPr>
          <w:p w14:paraId="4C9BC205" w14:textId="77777777" w:rsidR="00553EB2" w:rsidRPr="002E7A0E" w:rsidRDefault="00553EB2" w:rsidP="00553EB2">
            <w:pPr>
              <w:pStyle w:val="BodyText2"/>
              <w:tabs>
                <w:tab w:val="clear" w:pos="1440"/>
                <w:tab w:val="left" w:pos="284"/>
                <w:tab w:val="left" w:pos="567"/>
                <w:tab w:val="left" w:pos="851"/>
                <w:tab w:val="left" w:pos="1134"/>
                <w:tab w:val="left" w:pos="1418"/>
                <w:tab w:val="left" w:pos="1985"/>
              </w:tabs>
              <w:spacing w:line="370" w:lineRule="exact"/>
              <w:ind w:right="-113"/>
              <w:jc w:val="right"/>
              <w:rPr>
                <w:rFonts w:asciiTheme="majorBidi" w:hAnsiTheme="majorBidi" w:cstheme="majorBidi"/>
                <w:sz w:val="28"/>
                <w:szCs w:val="28"/>
              </w:rPr>
            </w:pPr>
          </w:p>
        </w:tc>
        <w:tc>
          <w:tcPr>
            <w:tcW w:w="1286" w:type="dxa"/>
            <w:vAlign w:val="bottom"/>
          </w:tcPr>
          <w:p w14:paraId="0E6F24D1" w14:textId="77777777" w:rsidR="00553EB2" w:rsidRPr="002E7A0E" w:rsidRDefault="00553EB2" w:rsidP="00553EB2">
            <w:pPr>
              <w:spacing w:line="370" w:lineRule="exact"/>
              <w:ind w:right="57"/>
              <w:jc w:val="right"/>
              <w:rPr>
                <w:rFonts w:asciiTheme="majorBidi" w:hAnsiTheme="majorBidi" w:cstheme="majorBidi"/>
              </w:rPr>
            </w:pPr>
            <w:r w:rsidRPr="002E7A0E">
              <w:rPr>
                <w:rFonts w:asciiTheme="majorBidi" w:hAnsiTheme="majorBidi" w:cstheme="majorBidi"/>
              </w:rPr>
              <w:t>28,621</w:t>
            </w:r>
          </w:p>
        </w:tc>
        <w:tc>
          <w:tcPr>
            <w:tcW w:w="132" w:type="dxa"/>
            <w:vAlign w:val="bottom"/>
          </w:tcPr>
          <w:p w14:paraId="58E42816" w14:textId="77777777" w:rsidR="00553EB2" w:rsidRPr="002E7A0E" w:rsidRDefault="00553EB2" w:rsidP="00553EB2">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bottom"/>
          </w:tcPr>
          <w:p w14:paraId="43E2BCBE" w14:textId="77777777" w:rsidR="00553EB2" w:rsidRPr="002E7A0E" w:rsidRDefault="00553EB2" w:rsidP="00553EB2">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35,950</w:t>
            </w:r>
          </w:p>
        </w:tc>
        <w:tc>
          <w:tcPr>
            <w:tcW w:w="140" w:type="dxa"/>
            <w:vAlign w:val="bottom"/>
          </w:tcPr>
          <w:p w14:paraId="6C6F9C50" w14:textId="77777777" w:rsidR="00553EB2" w:rsidRPr="002E7A0E" w:rsidRDefault="00553EB2" w:rsidP="00553EB2">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vAlign w:val="bottom"/>
          </w:tcPr>
          <w:p w14:paraId="10CC9A5B" w14:textId="77777777" w:rsidR="00553EB2" w:rsidRPr="002E7A0E" w:rsidRDefault="00553EB2" w:rsidP="00553EB2">
            <w:pPr>
              <w:spacing w:line="370" w:lineRule="exact"/>
              <w:ind w:right="57"/>
              <w:jc w:val="right"/>
              <w:rPr>
                <w:rFonts w:asciiTheme="majorBidi" w:hAnsiTheme="majorBidi" w:cstheme="majorBidi"/>
              </w:rPr>
            </w:pPr>
            <w:r w:rsidRPr="002E7A0E">
              <w:rPr>
                <w:rFonts w:asciiTheme="majorBidi" w:hAnsiTheme="majorBidi" w:cstheme="majorBidi"/>
              </w:rPr>
              <w:t>22,022</w:t>
            </w:r>
          </w:p>
        </w:tc>
      </w:tr>
      <w:tr w:rsidR="00553EB2" w:rsidRPr="002E7A0E" w14:paraId="28B61382" w14:textId="77777777" w:rsidTr="00A3659E">
        <w:trPr>
          <w:trHeight w:val="255"/>
        </w:trPr>
        <w:tc>
          <w:tcPr>
            <w:tcW w:w="3873" w:type="dxa"/>
          </w:tcPr>
          <w:p w14:paraId="047C5707" w14:textId="48405852" w:rsidR="00553EB2" w:rsidRPr="002E7A0E" w:rsidRDefault="00553EB2" w:rsidP="00E425AB">
            <w:pPr>
              <w:spacing w:line="370" w:lineRule="exact"/>
              <w:rPr>
                <w:rFonts w:asciiTheme="majorBidi" w:hAnsiTheme="majorBidi" w:cstheme="majorBidi"/>
              </w:rPr>
            </w:pPr>
            <w:r w:rsidRPr="002E7A0E">
              <w:rPr>
                <w:rFonts w:asciiTheme="majorBidi" w:hAnsiTheme="majorBidi" w:cstheme="majorBidi"/>
              </w:rPr>
              <w:t>Rental expenses from operating lease agreements</w:t>
            </w:r>
          </w:p>
        </w:tc>
        <w:tc>
          <w:tcPr>
            <w:tcW w:w="1230" w:type="dxa"/>
            <w:vAlign w:val="center"/>
          </w:tcPr>
          <w:p w14:paraId="31235194"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2,656</w:t>
            </w:r>
          </w:p>
        </w:tc>
        <w:tc>
          <w:tcPr>
            <w:tcW w:w="132" w:type="dxa"/>
            <w:vAlign w:val="center"/>
          </w:tcPr>
          <w:p w14:paraId="32FD70C9"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Pr>
          <w:p w14:paraId="3FDC9694"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2,631</w:t>
            </w:r>
          </w:p>
        </w:tc>
        <w:tc>
          <w:tcPr>
            <w:tcW w:w="132" w:type="dxa"/>
            <w:vAlign w:val="center"/>
          </w:tcPr>
          <w:p w14:paraId="0C897127"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vAlign w:val="center"/>
          </w:tcPr>
          <w:p w14:paraId="0FC6A04A"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2,656</w:t>
            </w:r>
          </w:p>
        </w:tc>
        <w:tc>
          <w:tcPr>
            <w:tcW w:w="140" w:type="dxa"/>
            <w:vAlign w:val="center"/>
          </w:tcPr>
          <w:p w14:paraId="51FFF66C"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Pr>
          <w:p w14:paraId="639D6845"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2,631</w:t>
            </w:r>
          </w:p>
        </w:tc>
      </w:tr>
      <w:tr w:rsidR="00553EB2" w:rsidRPr="002E7A0E" w14:paraId="5C872ABA" w14:textId="77777777" w:rsidTr="00A3659E">
        <w:trPr>
          <w:trHeight w:val="255"/>
        </w:trPr>
        <w:tc>
          <w:tcPr>
            <w:tcW w:w="3873" w:type="dxa"/>
          </w:tcPr>
          <w:p w14:paraId="6C17200A" w14:textId="7B5BD0F8" w:rsidR="00553EB2" w:rsidRPr="002E7A0E" w:rsidRDefault="00553EB2" w:rsidP="00E425AB">
            <w:pPr>
              <w:spacing w:line="370" w:lineRule="exact"/>
              <w:rPr>
                <w:rFonts w:asciiTheme="majorBidi" w:hAnsiTheme="majorBidi" w:cstheme="majorBidi"/>
              </w:rPr>
            </w:pPr>
            <w:r w:rsidRPr="002E7A0E">
              <w:rPr>
                <w:rFonts w:asciiTheme="majorBidi" w:hAnsiTheme="majorBidi" w:cstheme="majorBidi"/>
              </w:rPr>
              <w:t>Transportation expenses</w:t>
            </w:r>
          </w:p>
        </w:tc>
        <w:tc>
          <w:tcPr>
            <w:tcW w:w="1230" w:type="dxa"/>
            <w:tcBorders>
              <w:bottom w:val="single" w:sz="4" w:space="0" w:color="auto"/>
            </w:tcBorders>
            <w:vAlign w:val="center"/>
          </w:tcPr>
          <w:p w14:paraId="4E351A37"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9,858</w:t>
            </w:r>
          </w:p>
        </w:tc>
        <w:tc>
          <w:tcPr>
            <w:tcW w:w="132" w:type="dxa"/>
            <w:vAlign w:val="center"/>
          </w:tcPr>
          <w:p w14:paraId="663B901D"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Borders>
              <w:bottom w:val="single" w:sz="4" w:space="0" w:color="auto"/>
            </w:tcBorders>
          </w:tcPr>
          <w:p w14:paraId="1614841A"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10,032</w:t>
            </w:r>
          </w:p>
        </w:tc>
        <w:tc>
          <w:tcPr>
            <w:tcW w:w="132" w:type="dxa"/>
            <w:vAlign w:val="center"/>
          </w:tcPr>
          <w:p w14:paraId="2C1C8B93"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tcBorders>
              <w:bottom w:val="single" w:sz="4" w:space="0" w:color="auto"/>
            </w:tcBorders>
            <w:vAlign w:val="center"/>
          </w:tcPr>
          <w:p w14:paraId="5E234DBC"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9,477</w:t>
            </w:r>
          </w:p>
        </w:tc>
        <w:tc>
          <w:tcPr>
            <w:tcW w:w="140" w:type="dxa"/>
            <w:vAlign w:val="center"/>
          </w:tcPr>
          <w:p w14:paraId="0B69FC24" w14:textId="77777777" w:rsidR="00553EB2" w:rsidRPr="002E7A0E" w:rsidRDefault="00553EB2"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Borders>
              <w:bottom w:val="single" w:sz="4" w:space="0" w:color="auto"/>
            </w:tcBorders>
          </w:tcPr>
          <w:p w14:paraId="7BFAB88E" w14:textId="77777777" w:rsidR="00553EB2" w:rsidRPr="002E7A0E" w:rsidRDefault="00553EB2" w:rsidP="00E425AB">
            <w:pPr>
              <w:spacing w:line="370" w:lineRule="exact"/>
              <w:ind w:right="57"/>
              <w:jc w:val="right"/>
              <w:rPr>
                <w:rFonts w:asciiTheme="majorBidi" w:hAnsiTheme="majorBidi" w:cstheme="majorBidi"/>
              </w:rPr>
            </w:pPr>
            <w:r w:rsidRPr="002E7A0E">
              <w:rPr>
                <w:rFonts w:asciiTheme="majorBidi" w:hAnsiTheme="majorBidi" w:cstheme="majorBidi"/>
              </w:rPr>
              <w:t>9,524</w:t>
            </w:r>
          </w:p>
        </w:tc>
      </w:tr>
      <w:tr w:rsidR="00A3659E" w:rsidRPr="002E7A0E" w14:paraId="07C5DF7D" w14:textId="77777777" w:rsidTr="00A3659E">
        <w:trPr>
          <w:trHeight w:val="255"/>
        </w:trPr>
        <w:tc>
          <w:tcPr>
            <w:tcW w:w="3873" w:type="dxa"/>
          </w:tcPr>
          <w:p w14:paraId="46CAECFF" w14:textId="77777777" w:rsidR="00A3659E" w:rsidRPr="002E7A0E" w:rsidRDefault="00A3659E" w:rsidP="00E425AB">
            <w:pPr>
              <w:spacing w:line="370" w:lineRule="exact"/>
              <w:rPr>
                <w:rFonts w:asciiTheme="majorBidi" w:hAnsiTheme="majorBidi" w:cstheme="majorBidi"/>
              </w:rPr>
            </w:pPr>
          </w:p>
        </w:tc>
        <w:tc>
          <w:tcPr>
            <w:tcW w:w="1230" w:type="dxa"/>
            <w:tcBorders>
              <w:top w:val="single" w:sz="4" w:space="0" w:color="auto"/>
              <w:bottom w:val="double" w:sz="4" w:space="0" w:color="auto"/>
            </w:tcBorders>
            <w:vAlign w:val="center"/>
          </w:tcPr>
          <w:p w14:paraId="71F2D205" w14:textId="1D6147CD" w:rsidR="00A3659E" w:rsidRPr="002E7A0E" w:rsidRDefault="00A3659E" w:rsidP="00E425AB">
            <w:pPr>
              <w:spacing w:line="370" w:lineRule="exact"/>
              <w:ind w:right="57"/>
              <w:jc w:val="right"/>
              <w:rPr>
                <w:rFonts w:asciiTheme="majorBidi" w:hAnsiTheme="majorBidi" w:cstheme="majorBidi"/>
              </w:rPr>
            </w:pPr>
            <w:r w:rsidRPr="002E7A0E">
              <w:rPr>
                <w:rFonts w:asciiTheme="majorBidi" w:hAnsiTheme="majorBidi" w:cstheme="majorBidi"/>
              </w:rPr>
              <w:t>611,524</w:t>
            </w:r>
          </w:p>
        </w:tc>
        <w:tc>
          <w:tcPr>
            <w:tcW w:w="132" w:type="dxa"/>
            <w:vAlign w:val="center"/>
          </w:tcPr>
          <w:p w14:paraId="0B6FEC6D" w14:textId="77777777" w:rsidR="00A3659E" w:rsidRPr="002E7A0E" w:rsidRDefault="00A3659E" w:rsidP="00E425AB">
            <w:pPr>
              <w:pStyle w:val="BodyText2"/>
              <w:tabs>
                <w:tab w:val="clear" w:pos="1440"/>
                <w:tab w:val="left" w:pos="284"/>
                <w:tab w:val="left" w:pos="567"/>
                <w:tab w:val="left" w:pos="851"/>
                <w:tab w:val="left" w:pos="1134"/>
                <w:tab w:val="left" w:pos="1418"/>
                <w:tab w:val="left" w:pos="1985"/>
              </w:tabs>
              <w:spacing w:line="370" w:lineRule="exact"/>
              <w:ind w:right="-113"/>
              <w:rPr>
                <w:rFonts w:asciiTheme="majorBidi" w:hAnsiTheme="majorBidi" w:cstheme="majorBidi"/>
                <w:sz w:val="28"/>
                <w:szCs w:val="28"/>
              </w:rPr>
            </w:pPr>
          </w:p>
        </w:tc>
        <w:tc>
          <w:tcPr>
            <w:tcW w:w="1286" w:type="dxa"/>
            <w:tcBorders>
              <w:top w:val="single" w:sz="4" w:space="0" w:color="auto"/>
              <w:bottom w:val="double" w:sz="4" w:space="0" w:color="auto"/>
            </w:tcBorders>
          </w:tcPr>
          <w:p w14:paraId="5FCDC692" w14:textId="5A9C994B" w:rsidR="00A3659E" w:rsidRPr="002E7A0E" w:rsidRDefault="00A3659E" w:rsidP="00E425AB">
            <w:pPr>
              <w:spacing w:line="370" w:lineRule="exact"/>
              <w:ind w:right="57"/>
              <w:jc w:val="right"/>
              <w:rPr>
                <w:rFonts w:asciiTheme="majorBidi" w:hAnsiTheme="majorBidi" w:cstheme="majorBidi"/>
              </w:rPr>
            </w:pPr>
            <w:r w:rsidRPr="002E7A0E">
              <w:rPr>
                <w:rFonts w:asciiTheme="majorBidi" w:hAnsiTheme="majorBidi" w:cstheme="majorBidi"/>
              </w:rPr>
              <w:t>731,163</w:t>
            </w:r>
          </w:p>
        </w:tc>
        <w:tc>
          <w:tcPr>
            <w:tcW w:w="132" w:type="dxa"/>
            <w:vAlign w:val="center"/>
          </w:tcPr>
          <w:p w14:paraId="7447B8FC" w14:textId="77777777" w:rsidR="00A3659E" w:rsidRPr="002E7A0E" w:rsidRDefault="00A3659E"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85" w:type="dxa"/>
            <w:tcBorders>
              <w:top w:val="single" w:sz="4" w:space="0" w:color="auto"/>
              <w:bottom w:val="double" w:sz="4" w:space="0" w:color="auto"/>
            </w:tcBorders>
            <w:vAlign w:val="center"/>
          </w:tcPr>
          <w:p w14:paraId="7E90959A" w14:textId="207A8042" w:rsidR="00A3659E" w:rsidRPr="002E7A0E" w:rsidRDefault="00A3659E"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r w:rsidRPr="002E7A0E">
              <w:rPr>
                <w:rFonts w:asciiTheme="majorBidi" w:hAnsiTheme="majorBidi" w:cstheme="majorBidi"/>
                <w:sz w:val="28"/>
                <w:szCs w:val="28"/>
              </w:rPr>
              <w:t>570,036</w:t>
            </w:r>
          </w:p>
        </w:tc>
        <w:tc>
          <w:tcPr>
            <w:tcW w:w="140" w:type="dxa"/>
            <w:vAlign w:val="center"/>
          </w:tcPr>
          <w:p w14:paraId="0BC8311B" w14:textId="77777777" w:rsidR="00A3659E" w:rsidRPr="002E7A0E" w:rsidRDefault="00A3659E" w:rsidP="00E425AB">
            <w:pPr>
              <w:pStyle w:val="BodyText2"/>
              <w:tabs>
                <w:tab w:val="clear" w:pos="1440"/>
                <w:tab w:val="left" w:pos="284"/>
                <w:tab w:val="left" w:pos="567"/>
                <w:tab w:val="left" w:pos="851"/>
                <w:tab w:val="left" w:pos="1134"/>
                <w:tab w:val="left" w:pos="1418"/>
                <w:tab w:val="left" w:pos="1985"/>
              </w:tabs>
              <w:spacing w:line="370" w:lineRule="exact"/>
              <w:ind w:right="57"/>
              <w:jc w:val="right"/>
              <w:rPr>
                <w:rFonts w:asciiTheme="majorBidi" w:hAnsiTheme="majorBidi" w:cstheme="majorBidi"/>
                <w:sz w:val="28"/>
                <w:szCs w:val="28"/>
              </w:rPr>
            </w:pPr>
          </w:p>
        </w:tc>
        <w:tc>
          <w:tcPr>
            <w:tcW w:w="1276" w:type="dxa"/>
            <w:gridSpan w:val="2"/>
            <w:tcBorders>
              <w:top w:val="single" w:sz="4" w:space="0" w:color="auto"/>
              <w:bottom w:val="double" w:sz="4" w:space="0" w:color="auto"/>
            </w:tcBorders>
          </w:tcPr>
          <w:p w14:paraId="1A108B8A" w14:textId="49A596B0" w:rsidR="00A3659E" w:rsidRPr="002E7A0E" w:rsidRDefault="00A3659E" w:rsidP="00E425AB">
            <w:pPr>
              <w:spacing w:line="370" w:lineRule="exact"/>
              <w:ind w:right="57"/>
              <w:jc w:val="right"/>
              <w:rPr>
                <w:rFonts w:asciiTheme="majorBidi" w:hAnsiTheme="majorBidi" w:cstheme="majorBidi"/>
              </w:rPr>
            </w:pPr>
            <w:r w:rsidRPr="002E7A0E">
              <w:rPr>
                <w:rFonts w:asciiTheme="majorBidi" w:hAnsiTheme="majorBidi" w:cstheme="majorBidi"/>
              </w:rPr>
              <w:t>687,706</w:t>
            </w:r>
          </w:p>
        </w:tc>
      </w:tr>
    </w:tbl>
    <w:p w14:paraId="1CE4123C" w14:textId="77777777" w:rsidR="00553EB2" w:rsidRPr="002E7A0E" w:rsidRDefault="00553EB2" w:rsidP="007B4A42">
      <w:pPr>
        <w:spacing w:line="380" w:lineRule="exact"/>
        <w:ind w:left="284" w:hanging="426"/>
        <w:jc w:val="thaiDistribute"/>
        <w:rPr>
          <w:rFonts w:asciiTheme="majorBidi" w:eastAsia="Angsana New" w:hAnsiTheme="majorBidi" w:cstheme="majorBidi"/>
          <w:b/>
          <w:bCs/>
          <w:sz w:val="32"/>
          <w:szCs w:val="32"/>
        </w:rPr>
      </w:pPr>
    </w:p>
    <w:p w14:paraId="3DBE448B" w14:textId="69A02CBC" w:rsidR="00D03FD4" w:rsidRPr="002E7A0E" w:rsidRDefault="001C4FA7" w:rsidP="00E425AB">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0E2BE5" w:rsidRPr="002E7A0E">
        <w:rPr>
          <w:rFonts w:asciiTheme="majorBidi" w:eastAsia="Angsana New" w:hAnsiTheme="majorBidi" w:cstheme="majorBidi"/>
          <w:b/>
          <w:bCs/>
          <w:sz w:val="32"/>
          <w:szCs w:val="32"/>
        </w:rPr>
        <w:t>2</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INCOME TAX</w:t>
      </w:r>
    </w:p>
    <w:p w14:paraId="249910BA" w14:textId="6A4360A7" w:rsidR="00D03FD4" w:rsidRPr="003B2E52" w:rsidRDefault="00FB360E" w:rsidP="00E425AB">
      <w:pPr>
        <w:spacing w:line="360" w:lineRule="exact"/>
        <w:ind w:left="284" w:firstLine="436"/>
        <w:jc w:val="thaiDistribute"/>
        <w:rPr>
          <w:rFonts w:asciiTheme="majorBidi" w:hAnsiTheme="majorBidi" w:cstheme="majorBidi"/>
          <w:sz w:val="32"/>
          <w:szCs w:val="32"/>
          <w:cs/>
        </w:rPr>
      </w:pPr>
      <w:proofErr w:type="gramStart"/>
      <w:r w:rsidRPr="002E7A0E">
        <w:rPr>
          <w:rFonts w:asciiTheme="majorBidi" w:hAnsiTheme="majorBidi" w:cstheme="majorBidi"/>
          <w:sz w:val="32"/>
          <w:szCs w:val="32"/>
        </w:rPr>
        <w:t xml:space="preserve">22.1  </w:t>
      </w:r>
      <w:r w:rsidR="00EE3F92" w:rsidRPr="002E7A0E">
        <w:rPr>
          <w:rFonts w:asciiTheme="majorBidi" w:hAnsiTheme="majorBidi" w:cstheme="majorBidi"/>
          <w:sz w:val="32"/>
          <w:szCs w:val="32"/>
        </w:rPr>
        <w:t>Income</w:t>
      </w:r>
      <w:proofErr w:type="gramEnd"/>
      <w:r w:rsidR="00EE3F92" w:rsidRPr="002E7A0E">
        <w:rPr>
          <w:rFonts w:asciiTheme="majorBidi" w:hAnsiTheme="majorBidi" w:cstheme="majorBidi"/>
          <w:sz w:val="32"/>
          <w:szCs w:val="32"/>
        </w:rPr>
        <w:t xml:space="preserve"> tax expenses for the years ended </w:t>
      </w:r>
      <w:r w:rsidR="00D12BA1">
        <w:rPr>
          <w:rFonts w:asciiTheme="majorBidi" w:hAnsiTheme="majorBidi" w:cstheme="majorBidi"/>
          <w:sz w:val="32"/>
          <w:szCs w:val="32"/>
        </w:rPr>
        <w:t>December 31,</w:t>
      </w:r>
      <w:r w:rsidR="00EE3F92" w:rsidRPr="002E7A0E">
        <w:rPr>
          <w:rFonts w:asciiTheme="majorBidi" w:hAnsiTheme="majorBidi" w:cstheme="majorBidi"/>
          <w:sz w:val="32"/>
          <w:szCs w:val="32"/>
        </w:rPr>
        <w:t xml:space="preserve"> 201</w:t>
      </w:r>
      <w:r w:rsidR="00A3659E" w:rsidRPr="002E7A0E">
        <w:rPr>
          <w:rFonts w:asciiTheme="majorBidi" w:hAnsiTheme="majorBidi" w:cstheme="majorBidi"/>
          <w:sz w:val="32"/>
          <w:szCs w:val="32"/>
        </w:rPr>
        <w:t>9</w:t>
      </w:r>
      <w:r w:rsidR="00EE3F92" w:rsidRPr="002E7A0E">
        <w:rPr>
          <w:rFonts w:asciiTheme="majorBidi" w:hAnsiTheme="majorBidi" w:cstheme="majorBidi"/>
          <w:sz w:val="32"/>
          <w:szCs w:val="32"/>
        </w:rPr>
        <w:t xml:space="preserve"> and 201</w:t>
      </w:r>
      <w:r w:rsidR="00A3659E" w:rsidRPr="002E7A0E">
        <w:rPr>
          <w:rFonts w:asciiTheme="majorBidi" w:hAnsiTheme="majorBidi" w:cstheme="majorBidi"/>
          <w:sz w:val="32"/>
          <w:szCs w:val="32"/>
        </w:rPr>
        <w:t>8</w:t>
      </w:r>
      <w:r w:rsidR="00EE3F92" w:rsidRPr="002E7A0E">
        <w:rPr>
          <w:rFonts w:asciiTheme="majorBidi" w:hAnsiTheme="majorBidi" w:cstheme="majorBidi"/>
          <w:sz w:val="32"/>
          <w:szCs w:val="32"/>
        </w:rPr>
        <w:t xml:space="preserve"> are made up as follows:</w:t>
      </w:r>
    </w:p>
    <w:tbl>
      <w:tblPr>
        <w:tblW w:w="8789" w:type="dxa"/>
        <w:tblInd w:w="765"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5A588B" w:rsidRPr="002E7A0E" w14:paraId="180169BF" w14:textId="77777777" w:rsidTr="00E425AB">
        <w:tc>
          <w:tcPr>
            <w:tcW w:w="3686" w:type="dxa"/>
          </w:tcPr>
          <w:p w14:paraId="1F2375EE" w14:textId="77777777" w:rsidR="00932656" w:rsidRPr="002E7A0E" w:rsidRDefault="00932656" w:rsidP="0071347F">
            <w:pPr>
              <w:spacing w:line="300" w:lineRule="exact"/>
              <w:contextualSpacing/>
              <w:jc w:val="center"/>
              <w:rPr>
                <w:rFonts w:asciiTheme="majorBidi" w:hAnsiTheme="majorBidi" w:cstheme="majorBidi"/>
              </w:rPr>
            </w:pPr>
          </w:p>
        </w:tc>
        <w:tc>
          <w:tcPr>
            <w:tcW w:w="5103" w:type="dxa"/>
            <w:gridSpan w:val="7"/>
            <w:tcBorders>
              <w:bottom w:val="single" w:sz="6" w:space="0" w:color="auto"/>
            </w:tcBorders>
          </w:tcPr>
          <w:p w14:paraId="2E6FF471" w14:textId="77777777" w:rsidR="00932656" w:rsidRPr="002E7A0E" w:rsidRDefault="00B61C89" w:rsidP="0071347F">
            <w:pPr>
              <w:pStyle w:val="BodyTextIndent"/>
              <w:tabs>
                <w:tab w:val="left" w:pos="360"/>
              </w:tabs>
              <w:spacing w:line="300" w:lineRule="exact"/>
              <w:ind w:left="0"/>
              <w:contextualSpacing/>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5A588B" w:rsidRPr="002E7A0E" w14:paraId="32D6EC4F" w14:textId="77777777" w:rsidTr="00E425AB">
        <w:tc>
          <w:tcPr>
            <w:tcW w:w="3686" w:type="dxa"/>
          </w:tcPr>
          <w:p w14:paraId="246A9B58" w14:textId="77777777" w:rsidR="00932656" w:rsidRPr="002E7A0E" w:rsidRDefault="00932656" w:rsidP="0071347F">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28D63A04" w14:textId="77777777" w:rsidR="00932656" w:rsidRPr="002E7A0E" w:rsidRDefault="00B61C8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 xml:space="preserve">Consolidated </w:t>
            </w:r>
          </w:p>
        </w:tc>
        <w:tc>
          <w:tcPr>
            <w:tcW w:w="114" w:type="dxa"/>
            <w:tcBorders>
              <w:top w:val="single" w:sz="6" w:space="0" w:color="auto"/>
            </w:tcBorders>
          </w:tcPr>
          <w:p w14:paraId="3D7C6406" w14:textId="77777777" w:rsidR="00932656" w:rsidRPr="002E7A0E" w:rsidRDefault="00932656" w:rsidP="0071347F">
            <w:pPr>
              <w:pStyle w:val="BodyTextIndent"/>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8161956" w14:textId="77777777" w:rsidR="00932656" w:rsidRPr="002E7A0E" w:rsidRDefault="003413B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 xml:space="preserve">The </w:t>
            </w:r>
            <w:r w:rsidR="008B0269" w:rsidRPr="002E7A0E">
              <w:rPr>
                <w:rFonts w:asciiTheme="majorBidi" w:hAnsiTheme="majorBidi" w:cstheme="majorBidi"/>
                <w:sz w:val="28"/>
                <w:szCs w:val="28"/>
              </w:rPr>
              <w:t>C</w:t>
            </w:r>
            <w:r w:rsidRPr="002E7A0E">
              <w:rPr>
                <w:rFonts w:asciiTheme="majorBidi" w:hAnsiTheme="majorBidi" w:cstheme="majorBidi"/>
                <w:sz w:val="28"/>
                <w:szCs w:val="28"/>
              </w:rPr>
              <w:t>ompany Only</w:t>
            </w:r>
          </w:p>
        </w:tc>
      </w:tr>
      <w:tr w:rsidR="005A588B" w:rsidRPr="002E7A0E" w14:paraId="52FCAF7A" w14:textId="77777777" w:rsidTr="00E425AB">
        <w:tc>
          <w:tcPr>
            <w:tcW w:w="3686" w:type="dxa"/>
          </w:tcPr>
          <w:p w14:paraId="7A345409" w14:textId="77777777" w:rsidR="00932656" w:rsidRPr="002E7A0E" w:rsidRDefault="00932656" w:rsidP="0071347F">
            <w:pPr>
              <w:spacing w:line="30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88C618" w14:textId="77777777" w:rsidR="00932656" w:rsidRPr="002E7A0E" w:rsidRDefault="00B61C8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4E24650E" w14:textId="77777777" w:rsidR="00932656" w:rsidRPr="002E7A0E" w:rsidRDefault="00932656" w:rsidP="0071347F">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654597DC" w14:textId="77777777" w:rsidR="00932656" w:rsidRPr="002E7A0E" w:rsidRDefault="00B61C8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14" w:type="dxa"/>
          </w:tcPr>
          <w:p w14:paraId="39DFC197" w14:textId="77777777" w:rsidR="00932656" w:rsidRPr="002E7A0E" w:rsidRDefault="00932656" w:rsidP="0071347F">
            <w:pPr>
              <w:pStyle w:val="BodyTextIndent"/>
              <w:tabs>
                <w:tab w:val="left" w:pos="360"/>
              </w:tabs>
              <w:spacing w:line="30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5812A28F" w14:textId="77777777" w:rsidR="00932656" w:rsidRPr="002E7A0E" w:rsidRDefault="00B61C8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10" w:type="dxa"/>
            <w:tcBorders>
              <w:top w:val="single" w:sz="6" w:space="0" w:color="auto"/>
            </w:tcBorders>
          </w:tcPr>
          <w:p w14:paraId="5DF32695" w14:textId="77777777" w:rsidR="00932656" w:rsidRPr="002E7A0E" w:rsidRDefault="00932656" w:rsidP="0071347F">
            <w:pPr>
              <w:pStyle w:val="BodyTextIndent"/>
              <w:tabs>
                <w:tab w:val="left" w:pos="360"/>
              </w:tabs>
              <w:spacing w:line="30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41C0BC7" w14:textId="77777777" w:rsidR="00932656" w:rsidRPr="002E7A0E" w:rsidRDefault="00B61C89" w:rsidP="0071347F">
            <w:pPr>
              <w:pStyle w:val="BodyTextIndent"/>
              <w:tabs>
                <w:tab w:val="left" w:pos="360"/>
              </w:tabs>
              <w:spacing w:line="300" w:lineRule="exact"/>
              <w:contextualSpacing/>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5A588B" w:rsidRPr="002E7A0E" w14:paraId="1EE22798" w14:textId="77777777" w:rsidTr="00E425AB">
        <w:tc>
          <w:tcPr>
            <w:tcW w:w="3686" w:type="dxa"/>
            <w:vAlign w:val="bottom"/>
          </w:tcPr>
          <w:p w14:paraId="42E4C186" w14:textId="77777777" w:rsidR="00932656" w:rsidRPr="003B2E52" w:rsidRDefault="00DC5748" w:rsidP="0071347F">
            <w:pPr>
              <w:spacing w:line="300" w:lineRule="exact"/>
              <w:ind w:left="312" w:right="-43" w:hanging="312"/>
              <w:contextualSpacing/>
              <w:rPr>
                <w:rFonts w:asciiTheme="majorBidi" w:hAnsiTheme="majorBidi" w:cstheme="majorBidi"/>
                <w:b/>
                <w:bCs/>
                <w:cs/>
              </w:rPr>
            </w:pPr>
            <w:r w:rsidRPr="002E7A0E">
              <w:rPr>
                <w:rFonts w:asciiTheme="majorBidi" w:hAnsiTheme="majorBidi" w:cstheme="majorBidi"/>
                <w:b/>
                <w:bCs/>
              </w:rPr>
              <w:t>Current income tax:</w:t>
            </w:r>
          </w:p>
        </w:tc>
        <w:tc>
          <w:tcPr>
            <w:tcW w:w="1276" w:type="dxa"/>
          </w:tcPr>
          <w:p w14:paraId="5CE1023A" w14:textId="77777777" w:rsidR="00932656" w:rsidRPr="002E7A0E"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3F1F4F06" w14:textId="77777777" w:rsidR="00932656" w:rsidRPr="002E7A0E"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2F277EDC" w14:textId="77777777" w:rsidR="00932656" w:rsidRPr="003B2E52"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cs/>
              </w:rPr>
            </w:pPr>
          </w:p>
        </w:tc>
        <w:tc>
          <w:tcPr>
            <w:tcW w:w="114" w:type="dxa"/>
          </w:tcPr>
          <w:p w14:paraId="193A840F" w14:textId="77777777" w:rsidR="00932656" w:rsidRPr="002E7A0E"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74E8E785" w14:textId="77777777" w:rsidR="00932656" w:rsidRPr="002E7A0E"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tcPr>
          <w:p w14:paraId="2606E2BD" w14:textId="77777777" w:rsidR="00932656" w:rsidRPr="002E7A0E"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7135253A" w14:textId="77777777" w:rsidR="00932656" w:rsidRPr="003B2E52" w:rsidRDefault="00932656" w:rsidP="0071347F">
            <w:pPr>
              <w:pStyle w:val="BodyTextIndent"/>
              <w:tabs>
                <w:tab w:val="decimal" w:pos="670"/>
              </w:tabs>
              <w:spacing w:line="300" w:lineRule="exact"/>
              <w:ind w:left="0" w:right="57"/>
              <w:contextualSpacing/>
              <w:jc w:val="right"/>
              <w:rPr>
                <w:rFonts w:asciiTheme="majorBidi" w:hAnsiTheme="majorBidi" w:cstheme="majorBidi"/>
                <w:sz w:val="28"/>
                <w:szCs w:val="28"/>
                <w:cs/>
              </w:rPr>
            </w:pPr>
          </w:p>
        </w:tc>
      </w:tr>
      <w:tr w:rsidR="00EE3F92" w:rsidRPr="002E7A0E" w14:paraId="6D142234" w14:textId="77777777" w:rsidTr="00E425AB">
        <w:tc>
          <w:tcPr>
            <w:tcW w:w="3686" w:type="dxa"/>
            <w:vAlign w:val="bottom"/>
          </w:tcPr>
          <w:p w14:paraId="6515C011" w14:textId="77777777" w:rsidR="00EE3F92" w:rsidRPr="002E7A0E" w:rsidRDefault="00EE3F92" w:rsidP="00EE3F92">
            <w:pPr>
              <w:spacing w:line="300" w:lineRule="exact"/>
              <w:ind w:left="312" w:right="-43" w:hanging="312"/>
              <w:contextualSpacing/>
              <w:rPr>
                <w:rFonts w:asciiTheme="majorBidi" w:hAnsiTheme="majorBidi" w:cstheme="majorBidi"/>
              </w:rPr>
            </w:pPr>
            <w:r w:rsidRPr="002E7A0E">
              <w:rPr>
                <w:rFonts w:asciiTheme="majorBidi" w:hAnsiTheme="majorBidi" w:cstheme="majorBidi"/>
              </w:rPr>
              <w:t>Interim corporate income tax charge</w:t>
            </w:r>
          </w:p>
        </w:tc>
        <w:tc>
          <w:tcPr>
            <w:tcW w:w="1276" w:type="dxa"/>
            <w:vAlign w:val="center"/>
          </w:tcPr>
          <w:p w14:paraId="0E7641D1" w14:textId="5AA68EFD" w:rsidR="00EE3F92" w:rsidRPr="003B2E52" w:rsidRDefault="00C82768" w:rsidP="00EE3F92">
            <w:pPr>
              <w:pStyle w:val="BodyTextIndent"/>
              <w:tabs>
                <w:tab w:val="decimal" w:pos="670"/>
              </w:tabs>
              <w:spacing w:line="320" w:lineRule="exact"/>
              <w:ind w:left="0" w:right="57"/>
              <w:jc w:val="right"/>
              <w:rPr>
                <w:rFonts w:asciiTheme="majorBidi" w:hAnsiTheme="majorBidi" w:cstheme="majorBidi"/>
                <w:sz w:val="28"/>
                <w:szCs w:val="28"/>
                <w:cs/>
              </w:rPr>
            </w:pPr>
            <w:r>
              <w:rPr>
                <w:rFonts w:asciiTheme="majorBidi" w:hAnsiTheme="majorBidi" w:cstheme="majorBidi"/>
              </w:rPr>
              <w:t>28,393</w:t>
            </w:r>
          </w:p>
        </w:tc>
        <w:tc>
          <w:tcPr>
            <w:tcW w:w="110" w:type="dxa"/>
            <w:vAlign w:val="center"/>
          </w:tcPr>
          <w:p w14:paraId="69C7A925"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tcPr>
          <w:p w14:paraId="2BB0CF74" w14:textId="2ADE8971"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rPr>
              <w:t>25,862</w:t>
            </w:r>
          </w:p>
        </w:tc>
        <w:tc>
          <w:tcPr>
            <w:tcW w:w="114" w:type="dxa"/>
            <w:vAlign w:val="center"/>
          </w:tcPr>
          <w:p w14:paraId="391354E8"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35AD11DD" w14:textId="55B7DF91"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sz w:val="28"/>
                <w:szCs w:val="28"/>
              </w:rPr>
              <w:t>26,</w:t>
            </w:r>
            <w:r w:rsidR="00A3659E" w:rsidRPr="002E7A0E">
              <w:rPr>
                <w:rFonts w:asciiTheme="majorBidi" w:hAnsiTheme="majorBidi" w:cstheme="majorBidi"/>
                <w:sz w:val="28"/>
                <w:szCs w:val="28"/>
              </w:rPr>
              <w:t>938</w:t>
            </w:r>
          </w:p>
        </w:tc>
        <w:tc>
          <w:tcPr>
            <w:tcW w:w="110" w:type="dxa"/>
            <w:vAlign w:val="center"/>
          </w:tcPr>
          <w:p w14:paraId="4B930CFF"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tcPr>
          <w:p w14:paraId="636677F0" w14:textId="0902B2DC" w:rsidR="00EE3F92" w:rsidRPr="003B2E52" w:rsidRDefault="00EE3F92" w:rsidP="00EE3F92">
            <w:pPr>
              <w:pStyle w:val="BodyTextIndent"/>
              <w:tabs>
                <w:tab w:val="decimal" w:pos="670"/>
              </w:tabs>
              <w:spacing w:line="320" w:lineRule="exact"/>
              <w:ind w:left="0" w:right="57"/>
              <w:jc w:val="right"/>
              <w:rPr>
                <w:rFonts w:asciiTheme="majorBidi" w:hAnsiTheme="majorBidi" w:cstheme="majorBidi"/>
                <w:sz w:val="28"/>
                <w:szCs w:val="28"/>
                <w:cs/>
              </w:rPr>
            </w:pPr>
            <w:r w:rsidRPr="002E7A0E">
              <w:rPr>
                <w:rFonts w:asciiTheme="majorBidi" w:hAnsiTheme="majorBidi" w:cstheme="majorBidi"/>
              </w:rPr>
              <w:t>24,729</w:t>
            </w:r>
          </w:p>
        </w:tc>
      </w:tr>
      <w:tr w:rsidR="00EE3F92" w:rsidRPr="002E7A0E" w14:paraId="7CDD22BC" w14:textId="77777777" w:rsidTr="00E425AB">
        <w:tc>
          <w:tcPr>
            <w:tcW w:w="3686" w:type="dxa"/>
            <w:vAlign w:val="bottom"/>
          </w:tcPr>
          <w:p w14:paraId="387113EF" w14:textId="77777777" w:rsidR="00EE3F92" w:rsidRPr="003B2E52" w:rsidRDefault="00EE3F92" w:rsidP="00EE3F92">
            <w:pPr>
              <w:spacing w:line="300" w:lineRule="exact"/>
              <w:ind w:left="312" w:right="-43" w:hanging="312"/>
              <w:contextualSpacing/>
              <w:rPr>
                <w:rFonts w:asciiTheme="majorBidi" w:hAnsiTheme="majorBidi" w:cstheme="majorBidi"/>
                <w:b/>
                <w:bCs/>
                <w:cs/>
              </w:rPr>
            </w:pPr>
            <w:r w:rsidRPr="002E7A0E">
              <w:rPr>
                <w:rFonts w:asciiTheme="majorBidi" w:hAnsiTheme="majorBidi" w:cstheme="majorBidi"/>
                <w:b/>
                <w:bCs/>
              </w:rPr>
              <w:t>Deferred tax:</w:t>
            </w:r>
          </w:p>
        </w:tc>
        <w:tc>
          <w:tcPr>
            <w:tcW w:w="1276" w:type="dxa"/>
          </w:tcPr>
          <w:p w14:paraId="65169927" w14:textId="77777777"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EFE6B80"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716ECA6A" w14:textId="77777777"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42583833"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tcPr>
          <w:p w14:paraId="4D70C163" w14:textId="77777777"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9B7CA07"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1ACE714C" w14:textId="77777777"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p>
        </w:tc>
      </w:tr>
      <w:tr w:rsidR="00EE3F92" w:rsidRPr="002E7A0E" w14:paraId="620BB7BF" w14:textId="77777777" w:rsidTr="00E425AB">
        <w:tc>
          <w:tcPr>
            <w:tcW w:w="3686" w:type="dxa"/>
            <w:vAlign w:val="bottom"/>
          </w:tcPr>
          <w:p w14:paraId="4A8A73FE" w14:textId="77777777" w:rsidR="00EE3F92" w:rsidRPr="002E7A0E" w:rsidRDefault="00EE3F92" w:rsidP="00EE3F92">
            <w:pPr>
              <w:spacing w:line="300" w:lineRule="exact"/>
              <w:ind w:left="222" w:right="-60" w:hanging="222"/>
              <w:contextualSpacing/>
              <w:rPr>
                <w:rFonts w:asciiTheme="majorBidi" w:hAnsiTheme="majorBidi" w:cstheme="majorBidi"/>
              </w:rPr>
            </w:pPr>
            <w:r w:rsidRPr="002E7A0E">
              <w:rPr>
                <w:rFonts w:asciiTheme="majorBidi" w:hAnsiTheme="majorBidi" w:cstheme="majorBidi"/>
              </w:rPr>
              <w:t xml:space="preserve">Relating to origination and reversal of </w:t>
            </w:r>
          </w:p>
          <w:p w14:paraId="3C90AE1E" w14:textId="77777777" w:rsidR="00EE3F92" w:rsidRPr="003B2E52" w:rsidRDefault="00EE3F92" w:rsidP="00EE3F92">
            <w:pPr>
              <w:spacing w:line="300" w:lineRule="exact"/>
              <w:ind w:left="222" w:right="-60" w:hanging="222"/>
              <w:contextualSpacing/>
              <w:rPr>
                <w:rFonts w:asciiTheme="majorBidi" w:hAnsiTheme="majorBidi" w:cstheme="majorBidi"/>
                <w:cs/>
              </w:rPr>
            </w:pPr>
            <w:r w:rsidRPr="002E7A0E">
              <w:rPr>
                <w:rFonts w:asciiTheme="majorBidi" w:hAnsiTheme="majorBidi" w:cstheme="majorBidi"/>
              </w:rPr>
              <w:t xml:space="preserve">    temporary differences  </w:t>
            </w:r>
          </w:p>
        </w:tc>
        <w:tc>
          <w:tcPr>
            <w:tcW w:w="1276" w:type="dxa"/>
            <w:tcBorders>
              <w:bottom w:val="single" w:sz="6" w:space="0" w:color="auto"/>
            </w:tcBorders>
            <w:vAlign w:val="center"/>
          </w:tcPr>
          <w:p w14:paraId="0DD6BB18" w14:textId="77777777" w:rsidR="00EE3F92" w:rsidRPr="002E7A0E" w:rsidRDefault="00EE3F92" w:rsidP="00EE3F92">
            <w:pPr>
              <w:spacing w:line="240" w:lineRule="atLeast"/>
              <w:ind w:right="57"/>
              <w:jc w:val="right"/>
              <w:rPr>
                <w:rFonts w:asciiTheme="majorBidi" w:hAnsiTheme="majorBidi" w:cstheme="majorBidi"/>
              </w:rPr>
            </w:pPr>
          </w:p>
          <w:p w14:paraId="15747C62" w14:textId="541858A8" w:rsidR="00EE3F92" w:rsidRPr="002E7A0E" w:rsidRDefault="00EE3F92" w:rsidP="00EE3F92">
            <w:pPr>
              <w:pStyle w:val="BodyTextIndent"/>
              <w:tabs>
                <w:tab w:val="decimal" w:pos="670"/>
              </w:tabs>
              <w:spacing w:line="300" w:lineRule="exact"/>
              <w:ind w:left="0"/>
              <w:contextualSpacing/>
              <w:jc w:val="right"/>
              <w:rPr>
                <w:rFonts w:asciiTheme="majorBidi" w:hAnsiTheme="majorBidi" w:cstheme="majorBidi"/>
                <w:sz w:val="28"/>
                <w:szCs w:val="28"/>
              </w:rPr>
            </w:pPr>
            <w:r w:rsidRPr="002E7A0E">
              <w:rPr>
                <w:rFonts w:asciiTheme="majorBidi" w:hAnsiTheme="majorBidi" w:cstheme="majorBidi"/>
              </w:rPr>
              <w:t>(</w:t>
            </w:r>
            <w:r w:rsidR="00A3659E" w:rsidRPr="002E7A0E">
              <w:rPr>
                <w:rFonts w:asciiTheme="majorBidi" w:hAnsiTheme="majorBidi" w:cstheme="majorBidi"/>
              </w:rPr>
              <w:t>87</w:t>
            </w:r>
            <w:r w:rsidR="00297F92">
              <w:rPr>
                <w:rFonts w:asciiTheme="majorBidi" w:hAnsiTheme="majorBidi" w:cstheme="majorBidi"/>
              </w:rPr>
              <w:t>5</w:t>
            </w:r>
            <w:r w:rsidRPr="002E7A0E">
              <w:rPr>
                <w:rFonts w:asciiTheme="majorBidi" w:hAnsiTheme="majorBidi" w:cstheme="majorBidi"/>
              </w:rPr>
              <w:t>)</w:t>
            </w:r>
          </w:p>
        </w:tc>
        <w:tc>
          <w:tcPr>
            <w:tcW w:w="110" w:type="dxa"/>
            <w:vAlign w:val="center"/>
          </w:tcPr>
          <w:p w14:paraId="30D47A05" w14:textId="77777777" w:rsidR="00EE3F92" w:rsidRPr="002E7A0E" w:rsidRDefault="00EE3F92" w:rsidP="00EE3F92">
            <w:pPr>
              <w:pStyle w:val="BodyTextIndent"/>
              <w:tabs>
                <w:tab w:val="decimal" w:pos="670"/>
              </w:tabs>
              <w:spacing w:line="300" w:lineRule="exact"/>
              <w:ind w:left="0"/>
              <w:contextualSpacing/>
              <w:jc w:val="right"/>
              <w:rPr>
                <w:rFonts w:asciiTheme="majorBidi" w:hAnsiTheme="majorBidi" w:cstheme="majorBidi"/>
                <w:sz w:val="28"/>
                <w:szCs w:val="28"/>
              </w:rPr>
            </w:pPr>
          </w:p>
        </w:tc>
        <w:tc>
          <w:tcPr>
            <w:tcW w:w="1165" w:type="dxa"/>
            <w:tcBorders>
              <w:bottom w:val="single" w:sz="6" w:space="0" w:color="auto"/>
            </w:tcBorders>
          </w:tcPr>
          <w:p w14:paraId="483A2474" w14:textId="77777777" w:rsidR="00EE3F92" w:rsidRPr="002E7A0E" w:rsidRDefault="00EE3F92" w:rsidP="00EE3F92">
            <w:pPr>
              <w:spacing w:line="240" w:lineRule="atLeast"/>
              <w:ind w:right="57"/>
              <w:jc w:val="right"/>
              <w:rPr>
                <w:rFonts w:asciiTheme="majorBidi" w:hAnsiTheme="majorBidi" w:cstheme="majorBidi"/>
              </w:rPr>
            </w:pPr>
          </w:p>
          <w:p w14:paraId="6259D10E" w14:textId="799552D3" w:rsidR="00EE3F92" w:rsidRPr="002E7A0E" w:rsidRDefault="00EE3F92" w:rsidP="00EE3F92">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rPr>
              <w:t>(755)</w:t>
            </w:r>
          </w:p>
        </w:tc>
        <w:tc>
          <w:tcPr>
            <w:tcW w:w="114" w:type="dxa"/>
            <w:vAlign w:val="center"/>
          </w:tcPr>
          <w:p w14:paraId="2AB5EB9E" w14:textId="77777777" w:rsidR="00EE3F92" w:rsidRPr="002E7A0E" w:rsidRDefault="00EE3F92" w:rsidP="00EE3F92">
            <w:pPr>
              <w:pStyle w:val="BodyTextIndent"/>
              <w:tabs>
                <w:tab w:val="decimal" w:pos="670"/>
              </w:tabs>
              <w:spacing w:line="30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center"/>
          </w:tcPr>
          <w:p w14:paraId="709773F1"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p w14:paraId="201CC499" w14:textId="0824E38F" w:rsidR="00EE3F92" w:rsidRPr="002E7A0E" w:rsidRDefault="00EE3F92" w:rsidP="00EE3F92">
            <w:pPr>
              <w:pStyle w:val="BodyTextIndent"/>
              <w:tabs>
                <w:tab w:val="decimal" w:pos="670"/>
              </w:tabs>
              <w:spacing w:line="300" w:lineRule="exact"/>
              <w:ind w:left="0"/>
              <w:contextualSpacing/>
              <w:jc w:val="right"/>
              <w:rPr>
                <w:rFonts w:asciiTheme="majorBidi" w:hAnsiTheme="majorBidi" w:cstheme="majorBidi"/>
                <w:sz w:val="28"/>
                <w:szCs w:val="28"/>
              </w:rPr>
            </w:pPr>
            <w:r w:rsidRPr="002E7A0E">
              <w:rPr>
                <w:rFonts w:asciiTheme="majorBidi" w:hAnsiTheme="majorBidi" w:cstheme="majorBidi"/>
              </w:rPr>
              <w:t>(81</w:t>
            </w:r>
            <w:r w:rsidR="00A3659E" w:rsidRPr="002E7A0E">
              <w:rPr>
                <w:rFonts w:asciiTheme="majorBidi" w:hAnsiTheme="majorBidi" w:cstheme="majorBidi"/>
              </w:rPr>
              <w:t>5</w:t>
            </w:r>
            <w:r w:rsidRPr="002E7A0E">
              <w:rPr>
                <w:rFonts w:asciiTheme="majorBidi" w:hAnsiTheme="majorBidi" w:cstheme="majorBidi"/>
              </w:rPr>
              <w:t>)</w:t>
            </w:r>
          </w:p>
        </w:tc>
        <w:tc>
          <w:tcPr>
            <w:tcW w:w="110" w:type="dxa"/>
            <w:vAlign w:val="center"/>
          </w:tcPr>
          <w:p w14:paraId="0AAEDDE7" w14:textId="77777777" w:rsidR="00EE3F92" w:rsidRPr="002E7A0E" w:rsidRDefault="00EE3F92" w:rsidP="00EE3F92">
            <w:pPr>
              <w:pStyle w:val="BodyTextIndent"/>
              <w:tabs>
                <w:tab w:val="decimal" w:pos="670"/>
              </w:tabs>
              <w:spacing w:line="300" w:lineRule="exact"/>
              <w:ind w:left="0"/>
              <w:contextualSpacing/>
              <w:jc w:val="right"/>
              <w:rPr>
                <w:rFonts w:asciiTheme="majorBidi" w:hAnsiTheme="majorBidi" w:cstheme="majorBidi"/>
                <w:sz w:val="28"/>
                <w:szCs w:val="28"/>
              </w:rPr>
            </w:pPr>
          </w:p>
        </w:tc>
        <w:tc>
          <w:tcPr>
            <w:tcW w:w="1166" w:type="dxa"/>
            <w:tcBorders>
              <w:bottom w:val="single" w:sz="6" w:space="0" w:color="auto"/>
            </w:tcBorders>
          </w:tcPr>
          <w:p w14:paraId="483CA796" w14:textId="77777777" w:rsidR="00EE3F92" w:rsidRPr="002E7A0E" w:rsidRDefault="00EE3F92" w:rsidP="00EE3F92">
            <w:pPr>
              <w:spacing w:line="240" w:lineRule="atLeast"/>
              <w:jc w:val="right"/>
              <w:rPr>
                <w:rFonts w:asciiTheme="majorBidi" w:hAnsiTheme="majorBidi" w:cstheme="majorBidi"/>
              </w:rPr>
            </w:pPr>
          </w:p>
          <w:p w14:paraId="7183A2DC" w14:textId="59F607B9" w:rsidR="00EE3F92" w:rsidRPr="002E7A0E" w:rsidRDefault="00EE3F92" w:rsidP="00EE3F92">
            <w:pPr>
              <w:pStyle w:val="BodyTextIndent"/>
              <w:tabs>
                <w:tab w:val="decimal" w:pos="670"/>
              </w:tabs>
              <w:spacing w:line="320" w:lineRule="exact"/>
              <w:ind w:left="0"/>
              <w:jc w:val="right"/>
              <w:rPr>
                <w:rFonts w:asciiTheme="majorBidi" w:hAnsiTheme="majorBidi" w:cstheme="majorBidi"/>
                <w:sz w:val="28"/>
                <w:szCs w:val="28"/>
              </w:rPr>
            </w:pPr>
            <w:r w:rsidRPr="002E7A0E">
              <w:rPr>
                <w:rFonts w:asciiTheme="majorBidi" w:hAnsiTheme="majorBidi" w:cstheme="majorBidi"/>
              </w:rPr>
              <w:t>(409)</w:t>
            </w:r>
          </w:p>
        </w:tc>
      </w:tr>
      <w:tr w:rsidR="00EE3F92" w:rsidRPr="002E7A0E" w14:paraId="42519E1F" w14:textId="77777777" w:rsidTr="00E425AB">
        <w:tc>
          <w:tcPr>
            <w:tcW w:w="3686" w:type="dxa"/>
            <w:vAlign w:val="bottom"/>
          </w:tcPr>
          <w:p w14:paraId="769514E4" w14:textId="77777777" w:rsidR="00EE3F92" w:rsidRPr="002E7A0E" w:rsidRDefault="00EE3F92" w:rsidP="00EE3F92">
            <w:pPr>
              <w:spacing w:line="300" w:lineRule="exact"/>
              <w:ind w:left="222" w:right="-43" w:hanging="222"/>
              <w:contextualSpacing/>
              <w:rPr>
                <w:rFonts w:asciiTheme="majorBidi" w:hAnsiTheme="majorBidi" w:cstheme="majorBidi"/>
              </w:rPr>
            </w:pPr>
            <w:r w:rsidRPr="002E7A0E">
              <w:rPr>
                <w:rFonts w:asciiTheme="majorBidi" w:hAnsiTheme="majorBidi" w:cstheme="majorBidi"/>
              </w:rPr>
              <w:t>Income tax expense reported in the</w:t>
            </w:r>
          </w:p>
          <w:p w14:paraId="504F6E5B" w14:textId="77777777" w:rsidR="00EE3F92" w:rsidRPr="003B2E52" w:rsidRDefault="00EE3F92" w:rsidP="00EE3F92">
            <w:pPr>
              <w:spacing w:line="300" w:lineRule="exact"/>
              <w:ind w:left="222" w:right="-43" w:hanging="222"/>
              <w:contextualSpacing/>
              <w:rPr>
                <w:rFonts w:asciiTheme="majorBidi" w:hAnsiTheme="majorBidi" w:cstheme="majorBidi"/>
                <w:b/>
                <w:bCs/>
                <w:cs/>
              </w:rPr>
            </w:pPr>
            <w:r w:rsidRPr="002E7A0E">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24978E5" w14:textId="6AF275B2" w:rsidR="00EE3F92" w:rsidRPr="003B2E52" w:rsidRDefault="00C82768" w:rsidP="00EE3F92">
            <w:pPr>
              <w:pStyle w:val="BodyTextIndent"/>
              <w:tabs>
                <w:tab w:val="decimal" w:pos="670"/>
              </w:tabs>
              <w:spacing w:line="300" w:lineRule="exact"/>
              <w:ind w:left="0" w:right="57"/>
              <w:contextualSpacing/>
              <w:jc w:val="right"/>
              <w:rPr>
                <w:rFonts w:asciiTheme="majorBidi" w:hAnsiTheme="majorBidi" w:cstheme="majorBidi"/>
                <w:sz w:val="28"/>
                <w:szCs w:val="28"/>
                <w:cs/>
              </w:rPr>
            </w:pPr>
            <w:r>
              <w:rPr>
                <w:rFonts w:asciiTheme="majorBidi" w:hAnsiTheme="majorBidi" w:cstheme="majorBidi"/>
              </w:rPr>
              <w:t>27,518</w:t>
            </w:r>
          </w:p>
        </w:tc>
        <w:tc>
          <w:tcPr>
            <w:tcW w:w="110" w:type="dxa"/>
            <w:vAlign w:val="bottom"/>
          </w:tcPr>
          <w:p w14:paraId="27AFA8E2"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18EEA8B7" w14:textId="662AB7D7"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rPr>
              <w:t>25,107</w:t>
            </w:r>
          </w:p>
        </w:tc>
        <w:tc>
          <w:tcPr>
            <w:tcW w:w="114" w:type="dxa"/>
            <w:vAlign w:val="bottom"/>
          </w:tcPr>
          <w:p w14:paraId="16CB3A51"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0D88F3FF" w14:textId="0FDBB050" w:rsidR="00EE3F92" w:rsidRPr="003B2E52"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cs/>
              </w:rPr>
            </w:pPr>
            <w:r w:rsidRPr="002E7A0E">
              <w:rPr>
                <w:rFonts w:asciiTheme="majorBidi" w:hAnsiTheme="majorBidi" w:cstheme="majorBidi"/>
                <w:sz w:val="28"/>
                <w:szCs w:val="28"/>
              </w:rPr>
              <w:t>26,123</w:t>
            </w:r>
          </w:p>
        </w:tc>
        <w:tc>
          <w:tcPr>
            <w:tcW w:w="110" w:type="dxa"/>
            <w:vAlign w:val="bottom"/>
          </w:tcPr>
          <w:p w14:paraId="5A052473" w14:textId="77777777" w:rsidR="00EE3F92" w:rsidRPr="002E7A0E" w:rsidRDefault="00EE3F92" w:rsidP="00EE3F92">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542D11" w14:textId="7A07B48A" w:rsidR="00EE3F92" w:rsidRPr="002E7A0E" w:rsidRDefault="00EE3F92" w:rsidP="00EE3F92">
            <w:pPr>
              <w:pStyle w:val="BodyTextIndent"/>
              <w:tabs>
                <w:tab w:val="decimal" w:pos="670"/>
              </w:tabs>
              <w:spacing w:line="320" w:lineRule="exact"/>
              <w:ind w:left="0" w:right="57"/>
              <w:jc w:val="right"/>
              <w:rPr>
                <w:rFonts w:asciiTheme="majorBidi" w:hAnsiTheme="majorBidi" w:cstheme="majorBidi"/>
                <w:sz w:val="28"/>
                <w:szCs w:val="28"/>
              </w:rPr>
            </w:pPr>
            <w:r w:rsidRPr="002E7A0E">
              <w:rPr>
                <w:rFonts w:asciiTheme="majorBidi" w:hAnsiTheme="majorBidi" w:cstheme="majorBidi"/>
              </w:rPr>
              <w:t>24,320</w:t>
            </w:r>
          </w:p>
        </w:tc>
      </w:tr>
    </w:tbl>
    <w:p w14:paraId="77967662" w14:textId="173E4BC3"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4BED26F8" w14:textId="63FCDB99"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76815ECF" w14:textId="5C1F306C"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33917793" w14:textId="6EA52228"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501C5DFA" w14:textId="6B4E2CFD"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3120D8B4" w14:textId="3A7ABA6A" w:rsidR="00EE3F92" w:rsidRPr="002E7A0E" w:rsidRDefault="00EE3F92" w:rsidP="00EE3F92">
      <w:pPr>
        <w:spacing w:line="360" w:lineRule="exact"/>
        <w:ind w:left="284" w:firstLine="425"/>
        <w:jc w:val="thaiDistribute"/>
        <w:rPr>
          <w:rFonts w:asciiTheme="majorBidi" w:hAnsiTheme="majorBidi" w:cstheme="majorBidi"/>
          <w:sz w:val="32"/>
          <w:szCs w:val="32"/>
        </w:rPr>
      </w:pPr>
    </w:p>
    <w:p w14:paraId="114E3A45" w14:textId="77777777" w:rsidR="00DE59AA" w:rsidRPr="002E7A0E" w:rsidRDefault="00DE59AA" w:rsidP="00EE3F92">
      <w:pPr>
        <w:spacing w:line="360" w:lineRule="exact"/>
        <w:ind w:left="284" w:firstLine="425"/>
        <w:jc w:val="thaiDistribute"/>
        <w:rPr>
          <w:rFonts w:asciiTheme="majorBidi" w:hAnsiTheme="majorBidi" w:cstheme="majorBidi"/>
          <w:sz w:val="32"/>
          <w:szCs w:val="32"/>
        </w:rPr>
      </w:pPr>
    </w:p>
    <w:p w14:paraId="741D8924" w14:textId="6719682B" w:rsidR="00154836" w:rsidRPr="002E7A0E" w:rsidRDefault="00EE3F92" w:rsidP="00EE3F92">
      <w:pPr>
        <w:spacing w:line="360" w:lineRule="exact"/>
        <w:ind w:left="284" w:firstLine="425"/>
        <w:jc w:val="thaiDistribute"/>
        <w:rPr>
          <w:rFonts w:asciiTheme="majorBidi" w:eastAsia="Angsana New" w:hAnsiTheme="majorBidi" w:cstheme="majorBidi"/>
          <w:sz w:val="32"/>
          <w:szCs w:val="32"/>
        </w:rPr>
      </w:pPr>
      <w:r w:rsidRPr="002E7A0E">
        <w:rPr>
          <w:rFonts w:asciiTheme="majorBidi" w:hAnsiTheme="majorBidi" w:cstheme="majorBidi"/>
          <w:sz w:val="32"/>
          <w:szCs w:val="32"/>
        </w:rPr>
        <w:lastRenderedPageBreak/>
        <w:t>The</w:t>
      </w:r>
      <w:r w:rsidRPr="002E7A0E">
        <w:rPr>
          <w:rFonts w:asciiTheme="majorBidi" w:eastAsia="Angsana New" w:hAnsiTheme="majorBidi" w:cstheme="majorBidi"/>
          <w:sz w:val="32"/>
          <w:szCs w:val="32"/>
        </w:rPr>
        <w:t xml:space="preserve"> amounts of income tax relating to each component of other comprehensive income for the years ended </w:t>
      </w:r>
      <w:r w:rsidR="00D12BA1">
        <w:rPr>
          <w:rFonts w:asciiTheme="majorBidi" w:eastAsia="Angsana New" w:hAnsiTheme="majorBidi" w:cstheme="majorBidi"/>
          <w:sz w:val="32"/>
          <w:szCs w:val="32"/>
        </w:rPr>
        <w:t>December 31,</w:t>
      </w:r>
      <w:r w:rsidRPr="002E7A0E">
        <w:rPr>
          <w:rFonts w:asciiTheme="majorBidi" w:eastAsia="Angsana New" w:hAnsiTheme="majorBidi" w:cstheme="majorBidi"/>
          <w:sz w:val="32"/>
          <w:szCs w:val="32"/>
        </w:rPr>
        <w:t xml:space="preserve"> 2019 and 2018 are as follows:</w:t>
      </w:r>
    </w:p>
    <w:tbl>
      <w:tblPr>
        <w:tblW w:w="8550" w:type="dxa"/>
        <w:tblInd w:w="776" w:type="dxa"/>
        <w:tblLayout w:type="fixed"/>
        <w:tblCellMar>
          <w:left w:w="56" w:type="dxa"/>
          <w:right w:w="56" w:type="dxa"/>
        </w:tblCellMar>
        <w:tblLook w:val="0000" w:firstRow="0" w:lastRow="0" w:firstColumn="0" w:lastColumn="0" w:noHBand="0" w:noVBand="0"/>
      </w:tblPr>
      <w:tblGrid>
        <w:gridCol w:w="3330"/>
        <w:gridCol w:w="1350"/>
        <w:gridCol w:w="132"/>
        <w:gridCol w:w="1249"/>
        <w:gridCol w:w="8"/>
        <w:gridCol w:w="124"/>
        <w:gridCol w:w="8"/>
        <w:gridCol w:w="1089"/>
        <w:gridCol w:w="142"/>
        <w:gridCol w:w="1110"/>
        <w:gridCol w:w="8"/>
      </w:tblGrid>
      <w:tr w:rsidR="00EE3F92" w:rsidRPr="002E7A0E" w14:paraId="455015A9" w14:textId="77777777" w:rsidTr="00E425AB">
        <w:trPr>
          <w:gridAfter w:val="1"/>
          <w:wAfter w:w="8" w:type="dxa"/>
          <w:trHeight w:val="255"/>
        </w:trPr>
        <w:tc>
          <w:tcPr>
            <w:tcW w:w="3330" w:type="dxa"/>
            <w:vAlign w:val="center"/>
          </w:tcPr>
          <w:p w14:paraId="4F8C759B" w14:textId="77777777" w:rsidR="00EE3F92" w:rsidRPr="003B2E52" w:rsidRDefault="00EE3F92" w:rsidP="00EE3F92">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r w:rsidRPr="002E7A0E">
              <w:rPr>
                <w:rFonts w:asciiTheme="majorBidi" w:hAnsiTheme="majorBidi" w:cstheme="majorBidi"/>
                <w:spacing w:val="-6"/>
                <w:sz w:val="32"/>
                <w:szCs w:val="32"/>
              </w:rPr>
              <w:br w:type="page"/>
            </w:r>
          </w:p>
        </w:tc>
        <w:tc>
          <w:tcPr>
            <w:tcW w:w="5212" w:type="dxa"/>
            <w:gridSpan w:val="9"/>
            <w:tcBorders>
              <w:bottom w:val="single" w:sz="6" w:space="0" w:color="auto"/>
            </w:tcBorders>
          </w:tcPr>
          <w:p w14:paraId="5A889885" w14:textId="06EA095F"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EE3F92" w:rsidRPr="002E7A0E" w14:paraId="365E7C2F" w14:textId="77777777" w:rsidTr="00E425AB">
        <w:trPr>
          <w:gridAfter w:val="1"/>
          <w:wAfter w:w="8" w:type="dxa"/>
          <w:trHeight w:val="255"/>
        </w:trPr>
        <w:tc>
          <w:tcPr>
            <w:tcW w:w="3330" w:type="dxa"/>
            <w:vAlign w:val="center"/>
          </w:tcPr>
          <w:p w14:paraId="2C5BCB17" w14:textId="77777777" w:rsidR="00EE3F92" w:rsidRPr="003B2E52" w:rsidRDefault="00EE3F92" w:rsidP="00EE3F92">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731" w:type="dxa"/>
            <w:gridSpan w:val="3"/>
            <w:tcBorders>
              <w:top w:val="single" w:sz="6" w:space="0" w:color="auto"/>
              <w:bottom w:val="single" w:sz="6" w:space="0" w:color="auto"/>
            </w:tcBorders>
          </w:tcPr>
          <w:p w14:paraId="588AEAE6" w14:textId="6214F17C" w:rsidR="00EE3F92" w:rsidRPr="003B2E52"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 xml:space="preserve">Consolidated </w:t>
            </w:r>
          </w:p>
        </w:tc>
        <w:tc>
          <w:tcPr>
            <w:tcW w:w="132" w:type="dxa"/>
            <w:gridSpan w:val="2"/>
            <w:tcBorders>
              <w:top w:val="single" w:sz="6" w:space="0" w:color="auto"/>
            </w:tcBorders>
          </w:tcPr>
          <w:p w14:paraId="64626693"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349" w:type="dxa"/>
            <w:gridSpan w:val="4"/>
            <w:tcBorders>
              <w:top w:val="single" w:sz="6" w:space="0" w:color="auto"/>
              <w:bottom w:val="single" w:sz="6" w:space="0" w:color="auto"/>
            </w:tcBorders>
          </w:tcPr>
          <w:p w14:paraId="2E05FA42" w14:textId="68E712A4" w:rsidR="00EE3F92" w:rsidRPr="003B2E52"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The Company Only</w:t>
            </w:r>
          </w:p>
        </w:tc>
      </w:tr>
      <w:tr w:rsidR="00EE3F92" w:rsidRPr="002E7A0E" w14:paraId="4076612B" w14:textId="77777777" w:rsidTr="00E425AB">
        <w:trPr>
          <w:trHeight w:val="255"/>
        </w:trPr>
        <w:tc>
          <w:tcPr>
            <w:tcW w:w="3330" w:type="dxa"/>
            <w:vAlign w:val="center"/>
          </w:tcPr>
          <w:p w14:paraId="61CEF87B" w14:textId="77777777" w:rsidR="00EE3F92" w:rsidRPr="003B2E52" w:rsidRDefault="00EE3F92" w:rsidP="00EE3F92">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5C1F659E" w14:textId="6D354C07" w:rsidR="00EE3F92" w:rsidRPr="003B2E52"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32" w:type="dxa"/>
            <w:tcBorders>
              <w:top w:val="single" w:sz="6" w:space="0" w:color="auto"/>
            </w:tcBorders>
          </w:tcPr>
          <w:p w14:paraId="3B8A3D8F"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57" w:type="dxa"/>
            <w:gridSpan w:val="2"/>
            <w:tcBorders>
              <w:top w:val="single" w:sz="6" w:space="0" w:color="auto"/>
              <w:bottom w:val="single" w:sz="6" w:space="0" w:color="auto"/>
            </w:tcBorders>
          </w:tcPr>
          <w:p w14:paraId="416864A6" w14:textId="4E2939ED"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32" w:type="dxa"/>
            <w:gridSpan w:val="2"/>
          </w:tcPr>
          <w:p w14:paraId="5CEA1C01" w14:textId="77777777" w:rsidR="00EE3F92" w:rsidRPr="002E7A0E" w:rsidRDefault="00EE3F92" w:rsidP="00EE3F92">
            <w:pPr>
              <w:pStyle w:val="BodyTextIndent"/>
              <w:tabs>
                <w:tab w:val="left" w:pos="360"/>
              </w:tabs>
              <w:spacing w:line="240" w:lineRule="atLeast"/>
              <w:jc w:val="center"/>
              <w:rPr>
                <w:rFonts w:asciiTheme="majorBidi" w:hAnsiTheme="majorBidi" w:cstheme="majorBidi"/>
                <w:sz w:val="28"/>
                <w:szCs w:val="28"/>
              </w:rPr>
            </w:pPr>
          </w:p>
        </w:tc>
        <w:tc>
          <w:tcPr>
            <w:tcW w:w="1089" w:type="dxa"/>
            <w:tcBorders>
              <w:top w:val="single" w:sz="6" w:space="0" w:color="auto"/>
              <w:bottom w:val="single" w:sz="6" w:space="0" w:color="auto"/>
            </w:tcBorders>
          </w:tcPr>
          <w:p w14:paraId="1C413B31" w14:textId="010E4FD1" w:rsidR="00EE3F92" w:rsidRPr="003B2E52"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2019</w:t>
            </w:r>
          </w:p>
        </w:tc>
        <w:tc>
          <w:tcPr>
            <w:tcW w:w="142" w:type="dxa"/>
            <w:tcBorders>
              <w:top w:val="single" w:sz="6" w:space="0" w:color="auto"/>
            </w:tcBorders>
          </w:tcPr>
          <w:p w14:paraId="0D887EB3"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18" w:type="dxa"/>
            <w:gridSpan w:val="2"/>
            <w:tcBorders>
              <w:top w:val="single" w:sz="6" w:space="0" w:color="auto"/>
              <w:bottom w:val="single" w:sz="6" w:space="0" w:color="auto"/>
            </w:tcBorders>
          </w:tcPr>
          <w:p w14:paraId="48715FD6" w14:textId="57B2013D"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EE3F92" w:rsidRPr="002E7A0E" w14:paraId="58D559C6" w14:textId="77777777" w:rsidTr="00E425AB">
        <w:trPr>
          <w:trHeight w:val="255"/>
        </w:trPr>
        <w:tc>
          <w:tcPr>
            <w:tcW w:w="3330" w:type="dxa"/>
          </w:tcPr>
          <w:p w14:paraId="187A92F4" w14:textId="54DE2E32" w:rsidR="00EE3F92" w:rsidRPr="002E7A0E" w:rsidRDefault="00EE3F92" w:rsidP="00EE3F92">
            <w:pPr>
              <w:tabs>
                <w:tab w:val="left" w:pos="175"/>
              </w:tabs>
              <w:spacing w:line="240" w:lineRule="atLeast"/>
              <w:ind w:left="246" w:hanging="246"/>
              <w:rPr>
                <w:rFonts w:asciiTheme="majorBidi" w:hAnsiTheme="majorBidi" w:cstheme="majorBidi"/>
              </w:rPr>
            </w:pPr>
            <w:r w:rsidRPr="002E7A0E">
              <w:rPr>
                <w:rFonts w:asciiTheme="majorBidi" w:hAnsiTheme="majorBidi" w:cstheme="majorBidi"/>
              </w:rPr>
              <w:t>Deferred tax relating to loss on revaluation of available-for-sale investments</w:t>
            </w:r>
          </w:p>
        </w:tc>
        <w:tc>
          <w:tcPr>
            <w:tcW w:w="1350" w:type="dxa"/>
            <w:vAlign w:val="center"/>
          </w:tcPr>
          <w:p w14:paraId="3164566F" w14:textId="77777777" w:rsidR="00EE3F92" w:rsidRPr="002E7A0E" w:rsidRDefault="00EE3F92" w:rsidP="00EE3F92">
            <w:pPr>
              <w:spacing w:line="240" w:lineRule="atLeast"/>
              <w:ind w:right="57"/>
              <w:jc w:val="right"/>
              <w:rPr>
                <w:rFonts w:asciiTheme="majorBidi" w:hAnsiTheme="majorBidi" w:cstheme="majorBidi"/>
              </w:rPr>
            </w:pPr>
          </w:p>
          <w:p w14:paraId="7154B836"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2,152</w:t>
            </w:r>
          </w:p>
        </w:tc>
        <w:tc>
          <w:tcPr>
            <w:tcW w:w="132" w:type="dxa"/>
            <w:vAlign w:val="center"/>
          </w:tcPr>
          <w:p w14:paraId="5A2BF24A"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57" w:type="dxa"/>
            <w:gridSpan w:val="2"/>
          </w:tcPr>
          <w:p w14:paraId="62FAF8B1" w14:textId="77777777" w:rsidR="00EE3F92" w:rsidRPr="002E7A0E" w:rsidRDefault="00EE3F92" w:rsidP="00EE3F92">
            <w:pPr>
              <w:spacing w:line="240" w:lineRule="atLeast"/>
              <w:ind w:right="57"/>
              <w:jc w:val="right"/>
              <w:rPr>
                <w:rFonts w:asciiTheme="majorBidi" w:hAnsiTheme="majorBidi" w:cstheme="majorBidi"/>
              </w:rPr>
            </w:pPr>
          </w:p>
          <w:p w14:paraId="51238926"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3,056</w:t>
            </w:r>
          </w:p>
        </w:tc>
        <w:tc>
          <w:tcPr>
            <w:tcW w:w="132" w:type="dxa"/>
            <w:gridSpan w:val="2"/>
            <w:vAlign w:val="center"/>
          </w:tcPr>
          <w:p w14:paraId="5B515164"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089" w:type="dxa"/>
            <w:vAlign w:val="center"/>
          </w:tcPr>
          <w:p w14:paraId="59AC5A52" w14:textId="77777777" w:rsidR="00EE3F92" w:rsidRPr="002E7A0E" w:rsidRDefault="00EE3F92" w:rsidP="00EE3F92">
            <w:pPr>
              <w:spacing w:line="240" w:lineRule="atLeast"/>
              <w:ind w:right="57"/>
              <w:jc w:val="right"/>
              <w:rPr>
                <w:rFonts w:asciiTheme="majorBidi" w:hAnsiTheme="majorBidi" w:cstheme="majorBidi"/>
              </w:rPr>
            </w:pPr>
          </w:p>
          <w:p w14:paraId="4411D255" w14:textId="77777777" w:rsidR="00EE3F92" w:rsidRPr="003B2E52"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cs/>
              </w:rPr>
            </w:pPr>
            <w:r w:rsidRPr="002E7A0E">
              <w:rPr>
                <w:rFonts w:asciiTheme="majorBidi" w:hAnsiTheme="majorBidi" w:cstheme="majorBidi"/>
                <w:sz w:val="28"/>
                <w:szCs w:val="28"/>
              </w:rPr>
              <w:t>2,152</w:t>
            </w:r>
          </w:p>
        </w:tc>
        <w:tc>
          <w:tcPr>
            <w:tcW w:w="142" w:type="dxa"/>
            <w:vAlign w:val="center"/>
          </w:tcPr>
          <w:p w14:paraId="7ABED8D9"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18" w:type="dxa"/>
            <w:gridSpan w:val="2"/>
          </w:tcPr>
          <w:p w14:paraId="0691F219" w14:textId="77777777" w:rsidR="00EE3F92" w:rsidRPr="002E7A0E" w:rsidRDefault="00EE3F92" w:rsidP="00EE3F92">
            <w:pPr>
              <w:spacing w:line="240" w:lineRule="atLeast"/>
              <w:ind w:right="57"/>
              <w:jc w:val="right"/>
              <w:rPr>
                <w:rFonts w:asciiTheme="majorBidi" w:hAnsiTheme="majorBidi" w:cstheme="majorBidi"/>
              </w:rPr>
            </w:pPr>
          </w:p>
          <w:p w14:paraId="280166E6"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3,056</w:t>
            </w:r>
          </w:p>
        </w:tc>
      </w:tr>
      <w:tr w:rsidR="00EE3F92" w:rsidRPr="002E7A0E" w14:paraId="181D4301" w14:textId="77777777" w:rsidTr="00E425AB">
        <w:trPr>
          <w:trHeight w:val="255"/>
        </w:trPr>
        <w:tc>
          <w:tcPr>
            <w:tcW w:w="3330" w:type="dxa"/>
          </w:tcPr>
          <w:p w14:paraId="3CFFDDF7" w14:textId="77777777" w:rsidR="00EE3F92" w:rsidRPr="003B2E52" w:rsidRDefault="00EE3F92" w:rsidP="00EE3F92">
            <w:pPr>
              <w:tabs>
                <w:tab w:val="left" w:pos="175"/>
              </w:tabs>
              <w:spacing w:line="240" w:lineRule="atLeast"/>
              <w:rPr>
                <w:rFonts w:asciiTheme="majorBidi" w:hAnsiTheme="majorBidi" w:cstheme="majorBidi"/>
                <w:cs/>
              </w:rPr>
            </w:pPr>
          </w:p>
        </w:tc>
        <w:tc>
          <w:tcPr>
            <w:tcW w:w="1350" w:type="dxa"/>
            <w:tcBorders>
              <w:top w:val="single" w:sz="6" w:space="0" w:color="auto"/>
              <w:bottom w:val="double" w:sz="6" w:space="0" w:color="auto"/>
            </w:tcBorders>
            <w:vAlign w:val="center"/>
          </w:tcPr>
          <w:p w14:paraId="3EF330C3"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2,152</w:t>
            </w:r>
          </w:p>
        </w:tc>
        <w:tc>
          <w:tcPr>
            <w:tcW w:w="132" w:type="dxa"/>
            <w:vAlign w:val="center"/>
          </w:tcPr>
          <w:p w14:paraId="12A26F20"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57" w:type="dxa"/>
            <w:gridSpan w:val="2"/>
            <w:tcBorders>
              <w:top w:val="single" w:sz="6" w:space="0" w:color="auto"/>
              <w:bottom w:val="double" w:sz="6" w:space="0" w:color="auto"/>
            </w:tcBorders>
          </w:tcPr>
          <w:p w14:paraId="7C8DE0A2"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3,056</w:t>
            </w:r>
          </w:p>
        </w:tc>
        <w:tc>
          <w:tcPr>
            <w:tcW w:w="132" w:type="dxa"/>
            <w:gridSpan w:val="2"/>
            <w:vAlign w:val="center"/>
          </w:tcPr>
          <w:p w14:paraId="69EFA807"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089" w:type="dxa"/>
            <w:tcBorders>
              <w:top w:val="single" w:sz="6" w:space="0" w:color="auto"/>
              <w:bottom w:val="double" w:sz="6" w:space="0" w:color="auto"/>
            </w:tcBorders>
            <w:vAlign w:val="center"/>
          </w:tcPr>
          <w:p w14:paraId="2A0DF414"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2E7A0E">
              <w:rPr>
                <w:rFonts w:asciiTheme="majorBidi" w:hAnsiTheme="majorBidi" w:cstheme="majorBidi"/>
                <w:sz w:val="28"/>
                <w:szCs w:val="28"/>
              </w:rPr>
              <w:t>2,152</w:t>
            </w:r>
          </w:p>
        </w:tc>
        <w:tc>
          <w:tcPr>
            <w:tcW w:w="142" w:type="dxa"/>
            <w:vAlign w:val="center"/>
          </w:tcPr>
          <w:p w14:paraId="74596D71" w14:textId="77777777" w:rsidR="00EE3F92" w:rsidRPr="002E7A0E" w:rsidRDefault="00EE3F92" w:rsidP="00EE3F9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18" w:type="dxa"/>
            <w:gridSpan w:val="2"/>
            <w:tcBorders>
              <w:top w:val="single" w:sz="6" w:space="0" w:color="auto"/>
              <w:bottom w:val="double" w:sz="6" w:space="0" w:color="auto"/>
            </w:tcBorders>
          </w:tcPr>
          <w:p w14:paraId="25C88183" w14:textId="77777777" w:rsidR="00EE3F92" w:rsidRPr="002E7A0E" w:rsidRDefault="00EE3F92" w:rsidP="00EE3F92">
            <w:pPr>
              <w:spacing w:line="240" w:lineRule="atLeast"/>
              <w:ind w:right="57"/>
              <w:jc w:val="right"/>
              <w:rPr>
                <w:rFonts w:asciiTheme="majorBidi" w:hAnsiTheme="majorBidi" w:cstheme="majorBidi"/>
              </w:rPr>
            </w:pPr>
            <w:r w:rsidRPr="002E7A0E">
              <w:rPr>
                <w:rFonts w:asciiTheme="majorBidi" w:hAnsiTheme="majorBidi" w:cstheme="majorBidi"/>
              </w:rPr>
              <w:t>3,056</w:t>
            </w:r>
          </w:p>
        </w:tc>
      </w:tr>
    </w:tbl>
    <w:p w14:paraId="3C6CE049" w14:textId="77777777" w:rsidR="000E2BE5" w:rsidRPr="002E7A0E" w:rsidRDefault="000E2BE5" w:rsidP="000E2BE5">
      <w:pPr>
        <w:spacing w:line="360" w:lineRule="exact"/>
        <w:ind w:left="284" w:firstLine="425"/>
        <w:jc w:val="thaiDistribute"/>
        <w:rPr>
          <w:rFonts w:asciiTheme="majorBidi" w:eastAsia="Angsana New" w:hAnsiTheme="majorBidi" w:cstheme="majorBidi"/>
          <w:sz w:val="32"/>
          <w:szCs w:val="32"/>
        </w:rPr>
      </w:pPr>
    </w:p>
    <w:p w14:paraId="43BDEC1C" w14:textId="007B6D14" w:rsidR="00EE3F92" w:rsidRPr="002E7A0E" w:rsidRDefault="000E2BE5" w:rsidP="000E2BE5">
      <w:pPr>
        <w:spacing w:line="360" w:lineRule="exact"/>
        <w:ind w:left="284" w:firstLine="425"/>
        <w:jc w:val="thaiDistribute"/>
        <w:rPr>
          <w:rFonts w:asciiTheme="majorBidi" w:eastAsia="Angsana New" w:hAnsiTheme="majorBidi" w:cstheme="majorBidi"/>
          <w:sz w:val="32"/>
          <w:szCs w:val="32"/>
        </w:rPr>
      </w:pPr>
      <w:r w:rsidRPr="002E7A0E">
        <w:rPr>
          <w:rFonts w:asciiTheme="majorBidi" w:eastAsia="Angsana New" w:hAnsiTheme="majorBidi" w:cstheme="majorBidi"/>
          <w:sz w:val="32"/>
          <w:szCs w:val="32"/>
        </w:rPr>
        <w:t xml:space="preserve">The </w:t>
      </w:r>
      <w:r w:rsidRPr="002E7A0E">
        <w:rPr>
          <w:rFonts w:asciiTheme="majorBidi" w:hAnsiTheme="majorBidi" w:cstheme="majorBidi"/>
          <w:sz w:val="32"/>
          <w:szCs w:val="32"/>
        </w:rPr>
        <w:t>reconciliation</w:t>
      </w:r>
      <w:r w:rsidRPr="002E7A0E">
        <w:rPr>
          <w:rFonts w:asciiTheme="majorBidi" w:eastAsia="Angsana New" w:hAnsiTheme="majorBidi" w:cstheme="majorBidi"/>
          <w:sz w:val="32"/>
          <w:szCs w:val="32"/>
        </w:rPr>
        <w:t xml:space="preserve"> between accounting profit and income tax expense is shown below.</w:t>
      </w:r>
    </w:p>
    <w:tbl>
      <w:tblPr>
        <w:tblW w:w="8550" w:type="dxa"/>
        <w:tblInd w:w="776" w:type="dxa"/>
        <w:tblLayout w:type="fixed"/>
        <w:tblCellMar>
          <w:left w:w="56" w:type="dxa"/>
          <w:right w:w="56" w:type="dxa"/>
        </w:tblCellMar>
        <w:tblLook w:val="0000" w:firstRow="0" w:lastRow="0" w:firstColumn="0" w:lastColumn="0" w:noHBand="0" w:noVBand="0"/>
      </w:tblPr>
      <w:tblGrid>
        <w:gridCol w:w="3330"/>
        <w:gridCol w:w="1350"/>
        <w:gridCol w:w="138"/>
        <w:gridCol w:w="1212"/>
        <w:gridCol w:w="132"/>
        <w:gridCol w:w="1128"/>
        <w:gridCol w:w="142"/>
        <w:gridCol w:w="1118"/>
      </w:tblGrid>
      <w:tr w:rsidR="000E2BE5" w:rsidRPr="002E7A0E" w14:paraId="4B9CFE09" w14:textId="77777777" w:rsidTr="00E425AB">
        <w:trPr>
          <w:trHeight w:val="255"/>
        </w:trPr>
        <w:tc>
          <w:tcPr>
            <w:tcW w:w="3330" w:type="dxa"/>
            <w:vAlign w:val="center"/>
          </w:tcPr>
          <w:p w14:paraId="1931781C" w14:textId="77777777" w:rsidR="000E2BE5" w:rsidRPr="003B2E52" w:rsidRDefault="000E2BE5" w:rsidP="000E2BE5">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220" w:type="dxa"/>
            <w:gridSpan w:val="7"/>
            <w:tcBorders>
              <w:bottom w:val="single" w:sz="6" w:space="0" w:color="auto"/>
            </w:tcBorders>
          </w:tcPr>
          <w:p w14:paraId="19D997B0" w14:textId="6002502E"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2E7A0E">
              <w:rPr>
                <w:rFonts w:asciiTheme="majorBidi" w:hAnsiTheme="majorBidi" w:cstheme="majorBidi"/>
                <w:sz w:val="28"/>
                <w:szCs w:val="28"/>
              </w:rPr>
              <w:t>(Unit: Thousand Baht)</w:t>
            </w:r>
          </w:p>
        </w:tc>
      </w:tr>
      <w:tr w:rsidR="000E2BE5" w:rsidRPr="002E7A0E" w14:paraId="4BB62B3B" w14:textId="77777777" w:rsidTr="00E425AB">
        <w:trPr>
          <w:trHeight w:val="255"/>
        </w:trPr>
        <w:tc>
          <w:tcPr>
            <w:tcW w:w="3330" w:type="dxa"/>
            <w:vAlign w:val="center"/>
          </w:tcPr>
          <w:p w14:paraId="60CA7F37" w14:textId="77777777" w:rsidR="000E2BE5" w:rsidRPr="003B2E52" w:rsidRDefault="000E2BE5" w:rsidP="000E2BE5">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700" w:type="dxa"/>
            <w:gridSpan w:val="3"/>
            <w:tcBorders>
              <w:top w:val="single" w:sz="6" w:space="0" w:color="auto"/>
              <w:bottom w:val="single" w:sz="6" w:space="0" w:color="auto"/>
            </w:tcBorders>
          </w:tcPr>
          <w:p w14:paraId="537F3E57" w14:textId="28AD2E84" w:rsidR="000E2BE5" w:rsidRPr="003B2E52"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 xml:space="preserve">Consolidated </w:t>
            </w:r>
          </w:p>
        </w:tc>
        <w:tc>
          <w:tcPr>
            <w:tcW w:w="132" w:type="dxa"/>
            <w:tcBorders>
              <w:top w:val="single" w:sz="6" w:space="0" w:color="auto"/>
            </w:tcBorders>
          </w:tcPr>
          <w:p w14:paraId="538775E2"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388" w:type="dxa"/>
            <w:gridSpan w:val="3"/>
            <w:tcBorders>
              <w:top w:val="single" w:sz="6" w:space="0" w:color="auto"/>
              <w:bottom w:val="single" w:sz="6" w:space="0" w:color="auto"/>
            </w:tcBorders>
          </w:tcPr>
          <w:p w14:paraId="0EC2369F" w14:textId="658855B7" w:rsidR="000E2BE5" w:rsidRPr="003B2E52"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2E7A0E">
              <w:rPr>
                <w:rFonts w:asciiTheme="majorBidi" w:hAnsiTheme="majorBidi" w:cstheme="majorBidi"/>
                <w:sz w:val="28"/>
                <w:szCs w:val="28"/>
              </w:rPr>
              <w:t>The Company Only</w:t>
            </w:r>
          </w:p>
        </w:tc>
      </w:tr>
      <w:tr w:rsidR="000E2BE5" w:rsidRPr="002E7A0E" w14:paraId="1D39A17F" w14:textId="77777777" w:rsidTr="00E425AB">
        <w:trPr>
          <w:trHeight w:val="255"/>
        </w:trPr>
        <w:tc>
          <w:tcPr>
            <w:tcW w:w="3330" w:type="dxa"/>
            <w:vAlign w:val="center"/>
          </w:tcPr>
          <w:p w14:paraId="26A55C7D" w14:textId="77777777" w:rsidR="000E2BE5" w:rsidRPr="003B2E52" w:rsidRDefault="000E2BE5" w:rsidP="000E2BE5">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30D9EA06" w14:textId="42200A74"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38" w:type="dxa"/>
            <w:tcBorders>
              <w:top w:val="single" w:sz="6" w:space="0" w:color="auto"/>
            </w:tcBorders>
          </w:tcPr>
          <w:p w14:paraId="32F3AE04"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12" w:type="dxa"/>
            <w:tcBorders>
              <w:top w:val="single" w:sz="6" w:space="0" w:color="auto"/>
              <w:bottom w:val="single" w:sz="6" w:space="0" w:color="auto"/>
            </w:tcBorders>
          </w:tcPr>
          <w:p w14:paraId="49678E05" w14:textId="7B4E6E48"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2018</w:t>
            </w:r>
          </w:p>
        </w:tc>
        <w:tc>
          <w:tcPr>
            <w:tcW w:w="132" w:type="dxa"/>
          </w:tcPr>
          <w:p w14:paraId="24C022FF"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28" w:type="dxa"/>
            <w:tcBorders>
              <w:top w:val="single" w:sz="6" w:space="0" w:color="auto"/>
              <w:bottom w:val="single" w:sz="6" w:space="0" w:color="auto"/>
            </w:tcBorders>
          </w:tcPr>
          <w:p w14:paraId="7A0B478E" w14:textId="44BED895"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2019</w:t>
            </w:r>
          </w:p>
        </w:tc>
        <w:tc>
          <w:tcPr>
            <w:tcW w:w="142" w:type="dxa"/>
            <w:tcBorders>
              <w:top w:val="single" w:sz="6" w:space="0" w:color="auto"/>
            </w:tcBorders>
          </w:tcPr>
          <w:p w14:paraId="1DC5184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18" w:type="dxa"/>
            <w:tcBorders>
              <w:top w:val="single" w:sz="6" w:space="0" w:color="auto"/>
              <w:bottom w:val="single" w:sz="6" w:space="0" w:color="auto"/>
            </w:tcBorders>
          </w:tcPr>
          <w:p w14:paraId="2D40779E" w14:textId="37168B58"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E7A0E">
              <w:rPr>
                <w:rFonts w:asciiTheme="majorBidi" w:hAnsiTheme="majorBidi" w:cstheme="majorBidi"/>
                <w:sz w:val="28"/>
                <w:szCs w:val="28"/>
              </w:rPr>
              <w:t>2018</w:t>
            </w:r>
          </w:p>
        </w:tc>
      </w:tr>
      <w:tr w:rsidR="000E2BE5" w:rsidRPr="002E7A0E" w14:paraId="23D158B5" w14:textId="77777777" w:rsidTr="00E425AB">
        <w:trPr>
          <w:trHeight w:val="255"/>
        </w:trPr>
        <w:tc>
          <w:tcPr>
            <w:tcW w:w="3330" w:type="dxa"/>
          </w:tcPr>
          <w:p w14:paraId="46F54859" w14:textId="4EC2D74D" w:rsidR="000E2BE5" w:rsidRPr="002E7A0E" w:rsidRDefault="000E2BE5" w:rsidP="000E2BE5">
            <w:pPr>
              <w:spacing w:line="240" w:lineRule="atLeast"/>
              <w:rPr>
                <w:rFonts w:asciiTheme="majorBidi" w:hAnsiTheme="majorBidi" w:cstheme="majorBidi"/>
              </w:rPr>
            </w:pPr>
            <w:r w:rsidRPr="002E7A0E">
              <w:rPr>
                <w:rFonts w:asciiTheme="majorBidi" w:hAnsiTheme="majorBidi" w:cstheme="majorBidi"/>
              </w:rPr>
              <w:t>Accounting profit before tax</w:t>
            </w:r>
          </w:p>
        </w:tc>
        <w:tc>
          <w:tcPr>
            <w:tcW w:w="1350" w:type="dxa"/>
            <w:tcBorders>
              <w:top w:val="single" w:sz="6" w:space="0" w:color="auto"/>
              <w:bottom w:val="double" w:sz="6" w:space="0" w:color="auto"/>
            </w:tcBorders>
            <w:vAlign w:val="bottom"/>
          </w:tcPr>
          <w:p w14:paraId="4AE5558C"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137,625</w:t>
            </w:r>
          </w:p>
        </w:tc>
        <w:tc>
          <w:tcPr>
            <w:tcW w:w="138" w:type="dxa"/>
            <w:vAlign w:val="bottom"/>
          </w:tcPr>
          <w:p w14:paraId="5B0FC62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113"/>
              <w:jc w:val="right"/>
              <w:rPr>
                <w:rFonts w:asciiTheme="majorBidi" w:hAnsiTheme="majorBidi" w:cstheme="majorBidi"/>
                <w:spacing w:val="-4"/>
                <w:sz w:val="28"/>
                <w:szCs w:val="28"/>
              </w:rPr>
            </w:pPr>
          </w:p>
        </w:tc>
        <w:tc>
          <w:tcPr>
            <w:tcW w:w="1212" w:type="dxa"/>
            <w:tcBorders>
              <w:top w:val="single" w:sz="4" w:space="0" w:color="auto"/>
              <w:bottom w:val="double" w:sz="6" w:space="0" w:color="auto"/>
            </w:tcBorders>
            <w:vAlign w:val="bottom"/>
          </w:tcPr>
          <w:p w14:paraId="0732C940"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127,294</w:t>
            </w:r>
          </w:p>
        </w:tc>
        <w:tc>
          <w:tcPr>
            <w:tcW w:w="132" w:type="dxa"/>
            <w:vAlign w:val="bottom"/>
          </w:tcPr>
          <w:p w14:paraId="425F5D5D"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top w:val="single" w:sz="4" w:space="0" w:color="auto"/>
              <w:bottom w:val="double" w:sz="6" w:space="0" w:color="auto"/>
            </w:tcBorders>
            <w:vAlign w:val="bottom"/>
          </w:tcPr>
          <w:p w14:paraId="5F8D8CB4"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2E7A0E">
              <w:rPr>
                <w:rFonts w:asciiTheme="majorBidi" w:hAnsiTheme="majorBidi" w:cstheme="majorBidi"/>
                <w:spacing w:val="-4"/>
                <w:sz w:val="28"/>
                <w:szCs w:val="28"/>
              </w:rPr>
              <w:t>130,672</w:t>
            </w:r>
          </w:p>
        </w:tc>
        <w:tc>
          <w:tcPr>
            <w:tcW w:w="142" w:type="dxa"/>
            <w:vAlign w:val="bottom"/>
          </w:tcPr>
          <w:p w14:paraId="545BC00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bottom w:val="double" w:sz="6" w:space="0" w:color="auto"/>
            </w:tcBorders>
            <w:vAlign w:val="bottom"/>
          </w:tcPr>
          <w:p w14:paraId="5EE21F23"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120,216</w:t>
            </w:r>
          </w:p>
        </w:tc>
      </w:tr>
      <w:tr w:rsidR="000E2BE5" w:rsidRPr="002E7A0E" w14:paraId="5EADFEF2" w14:textId="77777777" w:rsidTr="00E425AB">
        <w:trPr>
          <w:trHeight w:val="255"/>
        </w:trPr>
        <w:tc>
          <w:tcPr>
            <w:tcW w:w="3330" w:type="dxa"/>
          </w:tcPr>
          <w:p w14:paraId="3144ED2C" w14:textId="77777777" w:rsidR="000E2BE5" w:rsidRPr="002E7A0E" w:rsidRDefault="000E2BE5" w:rsidP="000E2BE5">
            <w:pPr>
              <w:spacing w:line="240" w:lineRule="atLeast"/>
              <w:rPr>
                <w:rFonts w:asciiTheme="majorBidi" w:hAnsiTheme="majorBidi" w:cstheme="majorBidi"/>
              </w:rPr>
            </w:pPr>
          </w:p>
        </w:tc>
        <w:tc>
          <w:tcPr>
            <w:tcW w:w="1350" w:type="dxa"/>
            <w:tcBorders>
              <w:top w:val="double" w:sz="6" w:space="0" w:color="auto"/>
            </w:tcBorders>
            <w:vAlign w:val="bottom"/>
          </w:tcPr>
          <w:p w14:paraId="3C4B8D85" w14:textId="77777777" w:rsidR="000E2BE5" w:rsidRPr="002E7A0E" w:rsidRDefault="000E2BE5" w:rsidP="000E2BE5">
            <w:pPr>
              <w:spacing w:line="240" w:lineRule="atLeast"/>
              <w:ind w:right="57"/>
              <w:jc w:val="right"/>
              <w:rPr>
                <w:rFonts w:asciiTheme="majorBidi" w:hAnsiTheme="majorBidi" w:cstheme="majorBidi"/>
                <w:spacing w:val="-4"/>
              </w:rPr>
            </w:pPr>
          </w:p>
        </w:tc>
        <w:tc>
          <w:tcPr>
            <w:tcW w:w="138" w:type="dxa"/>
            <w:vAlign w:val="bottom"/>
          </w:tcPr>
          <w:p w14:paraId="39810DAB"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12" w:type="dxa"/>
            <w:tcBorders>
              <w:top w:val="double" w:sz="6" w:space="0" w:color="auto"/>
            </w:tcBorders>
            <w:vAlign w:val="bottom"/>
          </w:tcPr>
          <w:p w14:paraId="26F6379C" w14:textId="77777777" w:rsidR="000E2BE5" w:rsidRPr="002E7A0E" w:rsidRDefault="000E2BE5" w:rsidP="000E2BE5">
            <w:pPr>
              <w:spacing w:line="240" w:lineRule="atLeast"/>
              <w:ind w:right="57"/>
              <w:jc w:val="right"/>
              <w:rPr>
                <w:rFonts w:asciiTheme="majorBidi" w:hAnsiTheme="majorBidi" w:cstheme="majorBidi"/>
                <w:spacing w:val="-4"/>
              </w:rPr>
            </w:pPr>
          </w:p>
        </w:tc>
        <w:tc>
          <w:tcPr>
            <w:tcW w:w="132" w:type="dxa"/>
            <w:vAlign w:val="bottom"/>
          </w:tcPr>
          <w:p w14:paraId="4EC01105"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top w:val="double" w:sz="6" w:space="0" w:color="auto"/>
            </w:tcBorders>
            <w:vAlign w:val="bottom"/>
          </w:tcPr>
          <w:p w14:paraId="3959D33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4609D6FA"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top w:val="double" w:sz="6" w:space="0" w:color="auto"/>
            </w:tcBorders>
            <w:vAlign w:val="bottom"/>
          </w:tcPr>
          <w:p w14:paraId="02890C6A" w14:textId="77777777" w:rsidR="000E2BE5" w:rsidRPr="002E7A0E" w:rsidRDefault="000E2BE5" w:rsidP="000E2BE5">
            <w:pPr>
              <w:spacing w:line="240" w:lineRule="atLeast"/>
              <w:ind w:right="57"/>
              <w:jc w:val="right"/>
              <w:rPr>
                <w:rFonts w:asciiTheme="majorBidi" w:hAnsiTheme="majorBidi" w:cstheme="majorBidi"/>
                <w:spacing w:val="-4"/>
              </w:rPr>
            </w:pPr>
          </w:p>
        </w:tc>
      </w:tr>
      <w:tr w:rsidR="000E2BE5" w:rsidRPr="002E7A0E" w14:paraId="757D4AC4" w14:textId="77777777" w:rsidTr="00E425AB">
        <w:trPr>
          <w:trHeight w:val="255"/>
        </w:trPr>
        <w:tc>
          <w:tcPr>
            <w:tcW w:w="3330" w:type="dxa"/>
          </w:tcPr>
          <w:p w14:paraId="541A6BD9" w14:textId="6D3A1C89" w:rsidR="000E2BE5" w:rsidRPr="002E7A0E" w:rsidRDefault="000E2BE5" w:rsidP="000E2BE5">
            <w:pPr>
              <w:spacing w:line="240" w:lineRule="atLeast"/>
              <w:rPr>
                <w:rFonts w:asciiTheme="majorBidi" w:hAnsiTheme="majorBidi" w:cstheme="majorBidi"/>
              </w:rPr>
            </w:pPr>
            <w:r w:rsidRPr="002E7A0E">
              <w:rPr>
                <w:rFonts w:asciiTheme="majorBidi" w:hAnsiTheme="majorBidi" w:cstheme="majorBidi"/>
              </w:rPr>
              <w:t>Applicable tax rate</w:t>
            </w:r>
          </w:p>
        </w:tc>
        <w:tc>
          <w:tcPr>
            <w:tcW w:w="1350" w:type="dxa"/>
            <w:vAlign w:val="bottom"/>
          </w:tcPr>
          <w:p w14:paraId="14A83DD3"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20%</w:t>
            </w:r>
          </w:p>
        </w:tc>
        <w:tc>
          <w:tcPr>
            <w:tcW w:w="138" w:type="dxa"/>
            <w:vAlign w:val="bottom"/>
          </w:tcPr>
          <w:p w14:paraId="155880E7"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12" w:type="dxa"/>
            <w:vAlign w:val="bottom"/>
          </w:tcPr>
          <w:p w14:paraId="7F55C8B3"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20%</w:t>
            </w:r>
          </w:p>
        </w:tc>
        <w:tc>
          <w:tcPr>
            <w:tcW w:w="132" w:type="dxa"/>
            <w:vAlign w:val="bottom"/>
          </w:tcPr>
          <w:p w14:paraId="1901705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vAlign w:val="bottom"/>
          </w:tcPr>
          <w:p w14:paraId="67408B01"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2E7A0E">
              <w:rPr>
                <w:rFonts w:asciiTheme="majorBidi" w:hAnsiTheme="majorBidi" w:cstheme="majorBidi"/>
                <w:spacing w:val="-4"/>
                <w:sz w:val="28"/>
                <w:szCs w:val="28"/>
              </w:rPr>
              <w:t>20%</w:t>
            </w:r>
          </w:p>
        </w:tc>
        <w:tc>
          <w:tcPr>
            <w:tcW w:w="142" w:type="dxa"/>
            <w:vAlign w:val="bottom"/>
          </w:tcPr>
          <w:p w14:paraId="3221A2CB"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vAlign w:val="bottom"/>
          </w:tcPr>
          <w:p w14:paraId="4F6F2222"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20%</w:t>
            </w:r>
          </w:p>
        </w:tc>
      </w:tr>
      <w:tr w:rsidR="000E2BE5" w:rsidRPr="002E7A0E" w14:paraId="6729E03B" w14:textId="77777777" w:rsidTr="00E425AB">
        <w:trPr>
          <w:trHeight w:val="255"/>
        </w:trPr>
        <w:tc>
          <w:tcPr>
            <w:tcW w:w="3330" w:type="dxa"/>
          </w:tcPr>
          <w:p w14:paraId="62AA27EE" w14:textId="0BA1C1F5" w:rsidR="000E2BE5" w:rsidRPr="002E7A0E" w:rsidRDefault="000E2BE5" w:rsidP="000E2BE5">
            <w:pPr>
              <w:spacing w:line="240" w:lineRule="atLeast"/>
              <w:ind w:left="246" w:hanging="246"/>
              <w:rPr>
                <w:rFonts w:asciiTheme="majorBidi" w:hAnsiTheme="majorBidi" w:cstheme="majorBidi"/>
                <w:spacing w:val="-6"/>
              </w:rPr>
            </w:pPr>
            <w:r w:rsidRPr="002E7A0E">
              <w:rPr>
                <w:rFonts w:asciiTheme="majorBidi" w:hAnsiTheme="majorBidi" w:cstheme="majorBidi"/>
                <w:spacing w:val="-6"/>
              </w:rPr>
              <w:t>Accounting profit before tax multiplied by          income tax rate</w:t>
            </w:r>
          </w:p>
        </w:tc>
        <w:tc>
          <w:tcPr>
            <w:tcW w:w="1350" w:type="dxa"/>
            <w:vAlign w:val="bottom"/>
          </w:tcPr>
          <w:p w14:paraId="34CAB080"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27,525</w:t>
            </w:r>
          </w:p>
        </w:tc>
        <w:tc>
          <w:tcPr>
            <w:tcW w:w="138" w:type="dxa"/>
            <w:vAlign w:val="bottom"/>
          </w:tcPr>
          <w:p w14:paraId="5EE1EC9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12" w:type="dxa"/>
            <w:vAlign w:val="bottom"/>
          </w:tcPr>
          <w:p w14:paraId="1C3DA795"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25,459</w:t>
            </w:r>
          </w:p>
        </w:tc>
        <w:tc>
          <w:tcPr>
            <w:tcW w:w="132" w:type="dxa"/>
            <w:vAlign w:val="bottom"/>
          </w:tcPr>
          <w:p w14:paraId="0452D35A"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vAlign w:val="bottom"/>
          </w:tcPr>
          <w:p w14:paraId="7882DD76"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2E7A0E">
              <w:rPr>
                <w:rFonts w:asciiTheme="majorBidi" w:hAnsiTheme="majorBidi" w:cstheme="majorBidi"/>
                <w:spacing w:val="-4"/>
                <w:sz w:val="28"/>
                <w:szCs w:val="28"/>
              </w:rPr>
              <w:t>26,134</w:t>
            </w:r>
          </w:p>
        </w:tc>
        <w:tc>
          <w:tcPr>
            <w:tcW w:w="142" w:type="dxa"/>
            <w:vAlign w:val="bottom"/>
          </w:tcPr>
          <w:p w14:paraId="4F76F9CB"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vAlign w:val="bottom"/>
          </w:tcPr>
          <w:p w14:paraId="2259B963"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24,043</w:t>
            </w:r>
          </w:p>
        </w:tc>
      </w:tr>
      <w:tr w:rsidR="000E2BE5" w:rsidRPr="002E7A0E" w14:paraId="219140D1" w14:textId="77777777" w:rsidTr="00E425AB">
        <w:trPr>
          <w:trHeight w:val="255"/>
        </w:trPr>
        <w:tc>
          <w:tcPr>
            <w:tcW w:w="3330" w:type="dxa"/>
          </w:tcPr>
          <w:p w14:paraId="4C8C2C65" w14:textId="13AFE831" w:rsidR="000E2BE5" w:rsidRPr="002E7A0E" w:rsidRDefault="000E2BE5" w:rsidP="000E2BE5">
            <w:pPr>
              <w:spacing w:line="240" w:lineRule="atLeast"/>
              <w:ind w:left="273" w:hanging="273"/>
              <w:rPr>
                <w:rFonts w:asciiTheme="majorBidi" w:hAnsiTheme="majorBidi" w:cstheme="majorBidi"/>
              </w:rPr>
            </w:pPr>
            <w:r w:rsidRPr="002E7A0E">
              <w:rPr>
                <w:rFonts w:asciiTheme="majorBidi" w:hAnsiTheme="majorBidi" w:cstheme="majorBidi"/>
              </w:rPr>
              <w:t xml:space="preserve">Temporary differences and tax loss which was </w:t>
            </w:r>
            <w:proofErr w:type="spellStart"/>
            <w:r w:rsidRPr="002E7A0E">
              <w:rPr>
                <w:rFonts w:asciiTheme="majorBidi" w:hAnsiTheme="majorBidi" w:cstheme="majorBidi"/>
              </w:rPr>
              <w:t>unrecognised</w:t>
            </w:r>
            <w:proofErr w:type="spellEnd"/>
            <w:r w:rsidRPr="002E7A0E">
              <w:rPr>
                <w:rFonts w:asciiTheme="majorBidi" w:hAnsiTheme="majorBidi" w:cstheme="majorBidi"/>
              </w:rPr>
              <w:t xml:space="preserve"> to deferred tax assets</w:t>
            </w:r>
          </w:p>
        </w:tc>
        <w:tc>
          <w:tcPr>
            <w:tcW w:w="1350" w:type="dxa"/>
            <w:vAlign w:val="bottom"/>
          </w:tcPr>
          <w:p w14:paraId="38900D49" w14:textId="77777777" w:rsidR="000E2BE5" w:rsidRPr="002E7A0E" w:rsidRDefault="000E2BE5" w:rsidP="000E2BE5">
            <w:pPr>
              <w:spacing w:line="240" w:lineRule="atLeast"/>
              <w:jc w:val="right"/>
              <w:rPr>
                <w:rFonts w:asciiTheme="majorBidi" w:hAnsiTheme="majorBidi" w:cstheme="majorBidi"/>
                <w:spacing w:val="-4"/>
              </w:rPr>
            </w:pPr>
          </w:p>
          <w:p w14:paraId="095A8742" w14:textId="075173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(20)</w:t>
            </w:r>
          </w:p>
        </w:tc>
        <w:tc>
          <w:tcPr>
            <w:tcW w:w="138" w:type="dxa"/>
            <w:vAlign w:val="bottom"/>
          </w:tcPr>
          <w:p w14:paraId="7103AB5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vAlign w:val="bottom"/>
          </w:tcPr>
          <w:p w14:paraId="34D21E6C" w14:textId="77777777" w:rsidR="000E2BE5" w:rsidRPr="002E7A0E" w:rsidRDefault="000E2BE5" w:rsidP="000E2BE5">
            <w:pPr>
              <w:spacing w:line="240" w:lineRule="atLeast"/>
              <w:ind w:right="-57"/>
              <w:jc w:val="right"/>
              <w:rPr>
                <w:rFonts w:asciiTheme="majorBidi" w:hAnsiTheme="majorBidi" w:cstheme="majorBidi"/>
                <w:spacing w:val="-4"/>
              </w:rPr>
            </w:pPr>
          </w:p>
          <w:p w14:paraId="7BE5F703"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(140)</w:t>
            </w:r>
          </w:p>
        </w:tc>
        <w:tc>
          <w:tcPr>
            <w:tcW w:w="132" w:type="dxa"/>
            <w:vAlign w:val="bottom"/>
          </w:tcPr>
          <w:p w14:paraId="40422FD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vAlign w:val="bottom"/>
          </w:tcPr>
          <w:p w14:paraId="46332234" w14:textId="77777777" w:rsidR="000E2BE5" w:rsidRPr="002E7A0E" w:rsidRDefault="000E2BE5" w:rsidP="000E2BE5">
            <w:pPr>
              <w:spacing w:line="240" w:lineRule="atLeast"/>
              <w:ind w:right="284"/>
              <w:jc w:val="right"/>
              <w:rPr>
                <w:rFonts w:asciiTheme="majorBidi" w:hAnsiTheme="majorBidi" w:cstheme="majorBidi"/>
                <w:spacing w:val="-4"/>
              </w:rPr>
            </w:pPr>
          </w:p>
          <w:p w14:paraId="32B3F477"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42" w:type="dxa"/>
            <w:vAlign w:val="bottom"/>
          </w:tcPr>
          <w:p w14:paraId="3CB64F5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vAlign w:val="bottom"/>
          </w:tcPr>
          <w:p w14:paraId="390DF1AE" w14:textId="77777777" w:rsidR="000E2BE5" w:rsidRPr="002E7A0E" w:rsidRDefault="000E2BE5" w:rsidP="000E2BE5">
            <w:pPr>
              <w:spacing w:line="240" w:lineRule="atLeast"/>
              <w:ind w:right="284"/>
              <w:jc w:val="right"/>
              <w:rPr>
                <w:rFonts w:asciiTheme="majorBidi" w:hAnsiTheme="majorBidi" w:cstheme="majorBidi"/>
                <w:spacing w:val="-4"/>
              </w:rPr>
            </w:pPr>
          </w:p>
          <w:p w14:paraId="66FD6179" w14:textId="77777777" w:rsidR="000E2BE5" w:rsidRPr="002E7A0E" w:rsidRDefault="000E2BE5" w:rsidP="000E2BE5">
            <w:pPr>
              <w:spacing w:line="240" w:lineRule="atLeast"/>
              <w:ind w:right="284"/>
              <w:jc w:val="right"/>
              <w:rPr>
                <w:rFonts w:asciiTheme="majorBidi" w:hAnsiTheme="majorBidi" w:cstheme="majorBidi"/>
                <w:spacing w:val="-4"/>
              </w:rPr>
            </w:pPr>
            <w:r w:rsidRPr="002E7A0E">
              <w:rPr>
                <w:rFonts w:asciiTheme="majorBidi" w:hAnsiTheme="majorBidi" w:cstheme="majorBidi"/>
                <w:spacing w:val="-4"/>
              </w:rPr>
              <w:t>-</w:t>
            </w:r>
          </w:p>
        </w:tc>
      </w:tr>
      <w:tr w:rsidR="000E2BE5" w:rsidRPr="002E7A0E" w14:paraId="03A79DFC" w14:textId="77777777" w:rsidTr="00E425AB">
        <w:trPr>
          <w:trHeight w:val="255"/>
        </w:trPr>
        <w:tc>
          <w:tcPr>
            <w:tcW w:w="3330" w:type="dxa"/>
          </w:tcPr>
          <w:p w14:paraId="5C704DF1" w14:textId="6AD7278A" w:rsidR="000E2BE5" w:rsidRPr="002E7A0E" w:rsidRDefault="000E2BE5" w:rsidP="000E2BE5">
            <w:pPr>
              <w:spacing w:line="240" w:lineRule="atLeast"/>
              <w:ind w:left="273" w:hanging="273"/>
              <w:rPr>
                <w:rFonts w:asciiTheme="majorBidi" w:hAnsiTheme="majorBidi" w:cstheme="majorBidi"/>
              </w:rPr>
            </w:pPr>
            <w:proofErr w:type="spellStart"/>
            <w:r w:rsidRPr="002E7A0E">
              <w:rPr>
                <w:rFonts w:asciiTheme="majorBidi" w:hAnsiTheme="majorBidi" w:cstheme="majorBidi"/>
              </w:rPr>
              <w:t>Utilisation</w:t>
            </w:r>
            <w:proofErr w:type="spellEnd"/>
            <w:r w:rsidRPr="002E7A0E">
              <w:rPr>
                <w:rFonts w:asciiTheme="majorBidi" w:hAnsiTheme="majorBidi" w:cstheme="majorBidi"/>
              </w:rPr>
              <w:t xml:space="preserve"> of previously </w:t>
            </w:r>
            <w:proofErr w:type="spellStart"/>
            <w:r w:rsidRPr="002E7A0E">
              <w:rPr>
                <w:rFonts w:asciiTheme="majorBidi" w:hAnsiTheme="majorBidi" w:cstheme="majorBidi"/>
              </w:rPr>
              <w:t>unrecognised</w:t>
            </w:r>
            <w:proofErr w:type="spellEnd"/>
            <w:r w:rsidRPr="002E7A0E">
              <w:rPr>
                <w:rFonts w:asciiTheme="majorBidi" w:hAnsiTheme="majorBidi" w:cstheme="majorBidi"/>
              </w:rPr>
              <w:t xml:space="preserve"> deferred tax assets</w:t>
            </w:r>
          </w:p>
        </w:tc>
        <w:tc>
          <w:tcPr>
            <w:tcW w:w="1350" w:type="dxa"/>
            <w:vAlign w:val="bottom"/>
          </w:tcPr>
          <w:p w14:paraId="5B6B0358" w14:textId="77777777" w:rsidR="000E2BE5" w:rsidRPr="002E7A0E" w:rsidRDefault="000E2BE5" w:rsidP="000E2BE5">
            <w:pPr>
              <w:spacing w:line="240" w:lineRule="atLeast"/>
              <w:jc w:val="right"/>
              <w:rPr>
                <w:rFonts w:asciiTheme="majorBidi" w:hAnsiTheme="majorBidi" w:cstheme="majorBidi"/>
                <w:spacing w:val="-4"/>
              </w:rPr>
            </w:pPr>
          </w:p>
          <w:p w14:paraId="336C3D48"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(45)</w:t>
            </w:r>
          </w:p>
        </w:tc>
        <w:tc>
          <w:tcPr>
            <w:tcW w:w="138" w:type="dxa"/>
            <w:vAlign w:val="bottom"/>
          </w:tcPr>
          <w:p w14:paraId="5A77C5BA"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vAlign w:val="bottom"/>
          </w:tcPr>
          <w:p w14:paraId="3FE950DA" w14:textId="77777777" w:rsidR="000E2BE5" w:rsidRPr="002E7A0E" w:rsidRDefault="000E2BE5" w:rsidP="000E2BE5">
            <w:pPr>
              <w:spacing w:line="240" w:lineRule="atLeast"/>
              <w:jc w:val="right"/>
              <w:rPr>
                <w:rFonts w:asciiTheme="majorBidi" w:hAnsiTheme="majorBidi" w:cstheme="majorBidi"/>
                <w:spacing w:val="-4"/>
              </w:rPr>
            </w:pPr>
          </w:p>
          <w:p w14:paraId="74CFA4B1"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(363)</w:t>
            </w:r>
          </w:p>
        </w:tc>
        <w:tc>
          <w:tcPr>
            <w:tcW w:w="132" w:type="dxa"/>
            <w:vAlign w:val="bottom"/>
          </w:tcPr>
          <w:p w14:paraId="5CEE10E9"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vAlign w:val="bottom"/>
          </w:tcPr>
          <w:p w14:paraId="340BA92A" w14:textId="77777777" w:rsidR="000E2BE5" w:rsidRPr="002E7A0E" w:rsidRDefault="000E2BE5" w:rsidP="000E2BE5">
            <w:pPr>
              <w:pStyle w:val="BodyText2"/>
              <w:tabs>
                <w:tab w:val="left" w:pos="284"/>
                <w:tab w:val="left" w:pos="567"/>
                <w:tab w:val="left" w:pos="851"/>
                <w:tab w:val="left" w:pos="1134"/>
                <w:tab w:val="left" w:pos="1985"/>
              </w:tabs>
              <w:spacing w:line="240" w:lineRule="atLeast"/>
              <w:ind w:right="284"/>
              <w:jc w:val="right"/>
              <w:rPr>
                <w:rFonts w:asciiTheme="majorBidi" w:hAnsiTheme="majorBidi" w:cstheme="majorBidi"/>
                <w:spacing w:val="-4"/>
                <w:sz w:val="28"/>
                <w:szCs w:val="28"/>
              </w:rPr>
            </w:pPr>
          </w:p>
          <w:p w14:paraId="3E658706" w14:textId="77777777" w:rsidR="000E2BE5" w:rsidRPr="002E7A0E" w:rsidRDefault="000E2BE5" w:rsidP="000E2BE5">
            <w:pPr>
              <w:pStyle w:val="BodyText2"/>
              <w:tabs>
                <w:tab w:val="left" w:pos="284"/>
                <w:tab w:val="left" w:pos="567"/>
                <w:tab w:val="left" w:pos="851"/>
                <w:tab w:val="left" w:pos="1134"/>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42" w:type="dxa"/>
            <w:vAlign w:val="bottom"/>
          </w:tcPr>
          <w:p w14:paraId="57F9D80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vAlign w:val="bottom"/>
          </w:tcPr>
          <w:p w14:paraId="26E279FD" w14:textId="77777777" w:rsidR="000E2BE5" w:rsidRPr="002E7A0E" w:rsidRDefault="000E2BE5" w:rsidP="000E2BE5">
            <w:pPr>
              <w:spacing w:line="240" w:lineRule="atLeast"/>
              <w:ind w:right="284"/>
              <w:jc w:val="right"/>
              <w:rPr>
                <w:rFonts w:asciiTheme="majorBidi" w:hAnsiTheme="majorBidi" w:cstheme="majorBidi"/>
                <w:spacing w:val="-4"/>
              </w:rPr>
            </w:pPr>
          </w:p>
          <w:p w14:paraId="596E9DC6" w14:textId="77777777" w:rsidR="000E2BE5" w:rsidRPr="002E7A0E" w:rsidRDefault="000E2BE5" w:rsidP="000E2BE5">
            <w:pPr>
              <w:spacing w:line="240" w:lineRule="atLeast"/>
              <w:ind w:right="284"/>
              <w:jc w:val="right"/>
              <w:rPr>
                <w:rFonts w:asciiTheme="majorBidi" w:hAnsiTheme="majorBidi" w:cstheme="majorBidi"/>
                <w:spacing w:val="-4"/>
              </w:rPr>
            </w:pPr>
            <w:r w:rsidRPr="002E7A0E">
              <w:rPr>
                <w:rFonts w:asciiTheme="majorBidi" w:hAnsiTheme="majorBidi" w:cstheme="majorBidi"/>
                <w:spacing w:val="-4"/>
              </w:rPr>
              <w:t>-</w:t>
            </w:r>
          </w:p>
        </w:tc>
      </w:tr>
      <w:tr w:rsidR="000E2BE5" w:rsidRPr="002E7A0E" w14:paraId="79827793" w14:textId="77777777" w:rsidTr="00E425AB">
        <w:trPr>
          <w:trHeight w:val="255"/>
        </w:trPr>
        <w:tc>
          <w:tcPr>
            <w:tcW w:w="3330" w:type="dxa"/>
          </w:tcPr>
          <w:p w14:paraId="506472FC" w14:textId="18AB25FB" w:rsidR="000E2BE5" w:rsidRPr="002E7A0E" w:rsidRDefault="000E2BE5" w:rsidP="000E2BE5">
            <w:pPr>
              <w:spacing w:line="240" w:lineRule="atLeast"/>
              <w:rPr>
                <w:rFonts w:asciiTheme="majorBidi" w:hAnsiTheme="majorBidi" w:cstheme="majorBidi"/>
              </w:rPr>
            </w:pPr>
            <w:r w:rsidRPr="002E7A0E">
              <w:rPr>
                <w:rFonts w:asciiTheme="majorBidi" w:hAnsiTheme="majorBidi" w:cstheme="majorBidi"/>
              </w:rPr>
              <w:t>Effects of:</w:t>
            </w:r>
          </w:p>
        </w:tc>
        <w:tc>
          <w:tcPr>
            <w:tcW w:w="1350" w:type="dxa"/>
            <w:tcBorders>
              <w:bottom w:val="single" w:sz="6" w:space="0" w:color="auto"/>
            </w:tcBorders>
            <w:vAlign w:val="bottom"/>
          </w:tcPr>
          <w:p w14:paraId="389C0E5B" w14:textId="77777777" w:rsidR="000E2BE5" w:rsidRPr="002E7A0E" w:rsidRDefault="000E2BE5" w:rsidP="000E2BE5">
            <w:pPr>
              <w:spacing w:line="240" w:lineRule="atLeast"/>
              <w:ind w:right="57"/>
              <w:jc w:val="right"/>
              <w:rPr>
                <w:rFonts w:asciiTheme="majorBidi" w:hAnsiTheme="majorBidi" w:cstheme="majorBidi"/>
                <w:spacing w:val="-4"/>
              </w:rPr>
            </w:pPr>
          </w:p>
        </w:tc>
        <w:tc>
          <w:tcPr>
            <w:tcW w:w="138" w:type="dxa"/>
            <w:vAlign w:val="bottom"/>
          </w:tcPr>
          <w:p w14:paraId="55DF869C"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bottom w:val="single" w:sz="6" w:space="0" w:color="auto"/>
            </w:tcBorders>
            <w:vAlign w:val="bottom"/>
          </w:tcPr>
          <w:p w14:paraId="7B3BE86F" w14:textId="77777777" w:rsidR="000E2BE5" w:rsidRPr="002E7A0E" w:rsidRDefault="000E2BE5" w:rsidP="000E2BE5">
            <w:pPr>
              <w:spacing w:line="240" w:lineRule="atLeast"/>
              <w:jc w:val="right"/>
              <w:rPr>
                <w:rFonts w:asciiTheme="majorBidi" w:hAnsiTheme="majorBidi" w:cstheme="majorBidi"/>
                <w:spacing w:val="-4"/>
              </w:rPr>
            </w:pPr>
          </w:p>
        </w:tc>
        <w:tc>
          <w:tcPr>
            <w:tcW w:w="132" w:type="dxa"/>
            <w:vAlign w:val="bottom"/>
          </w:tcPr>
          <w:p w14:paraId="4450DB64"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bottom w:val="single" w:sz="6" w:space="0" w:color="auto"/>
            </w:tcBorders>
            <w:vAlign w:val="bottom"/>
          </w:tcPr>
          <w:p w14:paraId="6CFD68E9"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50AEADD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bottom w:val="single" w:sz="6" w:space="0" w:color="auto"/>
            </w:tcBorders>
            <w:vAlign w:val="bottom"/>
          </w:tcPr>
          <w:p w14:paraId="584F692B" w14:textId="77777777" w:rsidR="000E2BE5" w:rsidRPr="002E7A0E" w:rsidRDefault="000E2BE5" w:rsidP="000E2BE5">
            <w:pPr>
              <w:spacing w:line="240" w:lineRule="atLeast"/>
              <w:ind w:right="284"/>
              <w:jc w:val="right"/>
              <w:rPr>
                <w:rFonts w:asciiTheme="majorBidi" w:hAnsiTheme="majorBidi" w:cstheme="majorBidi"/>
                <w:spacing w:val="-4"/>
              </w:rPr>
            </w:pPr>
          </w:p>
        </w:tc>
      </w:tr>
      <w:tr w:rsidR="000E2BE5" w:rsidRPr="002E7A0E" w14:paraId="710E4645" w14:textId="77777777" w:rsidTr="00E425AB">
        <w:trPr>
          <w:trHeight w:val="255"/>
        </w:trPr>
        <w:tc>
          <w:tcPr>
            <w:tcW w:w="3330" w:type="dxa"/>
            <w:tcBorders>
              <w:right w:val="single" w:sz="6" w:space="0" w:color="auto"/>
            </w:tcBorders>
          </w:tcPr>
          <w:p w14:paraId="1D324441" w14:textId="2AD512F2" w:rsidR="000E2BE5" w:rsidRPr="002E7A0E" w:rsidRDefault="000E2BE5" w:rsidP="000E2BE5">
            <w:pPr>
              <w:spacing w:line="240" w:lineRule="atLeast"/>
              <w:ind w:left="132"/>
              <w:rPr>
                <w:rFonts w:asciiTheme="majorBidi" w:hAnsiTheme="majorBidi" w:cstheme="majorBidi"/>
              </w:rPr>
            </w:pPr>
            <w:r w:rsidRPr="002E7A0E">
              <w:rPr>
                <w:rFonts w:asciiTheme="majorBidi" w:hAnsiTheme="majorBidi" w:cstheme="majorBidi"/>
              </w:rPr>
              <w:t>Non-deductible expenses</w:t>
            </w:r>
          </w:p>
        </w:tc>
        <w:tc>
          <w:tcPr>
            <w:tcW w:w="1350" w:type="dxa"/>
            <w:tcBorders>
              <w:left w:val="single" w:sz="6" w:space="0" w:color="auto"/>
              <w:right w:val="single" w:sz="6" w:space="0" w:color="auto"/>
            </w:tcBorders>
            <w:vAlign w:val="bottom"/>
          </w:tcPr>
          <w:p w14:paraId="2C714336" w14:textId="41BED436" w:rsidR="000E2BE5" w:rsidRPr="002E7A0E" w:rsidRDefault="00C82768" w:rsidP="000E2BE5">
            <w:pPr>
              <w:spacing w:line="240" w:lineRule="atLeast"/>
              <w:ind w:right="57"/>
              <w:jc w:val="right"/>
              <w:rPr>
                <w:rFonts w:asciiTheme="majorBidi" w:hAnsiTheme="majorBidi" w:cstheme="majorBidi"/>
                <w:spacing w:val="-4"/>
              </w:rPr>
            </w:pPr>
            <w:r>
              <w:rPr>
                <w:rFonts w:asciiTheme="majorBidi" w:hAnsiTheme="majorBidi" w:cstheme="majorBidi"/>
                <w:spacing w:val="-4"/>
              </w:rPr>
              <w:t>436</w:t>
            </w:r>
          </w:p>
        </w:tc>
        <w:tc>
          <w:tcPr>
            <w:tcW w:w="138" w:type="dxa"/>
            <w:tcBorders>
              <w:left w:val="single" w:sz="6" w:space="0" w:color="auto"/>
              <w:right w:val="single" w:sz="6" w:space="0" w:color="auto"/>
            </w:tcBorders>
            <w:vAlign w:val="bottom"/>
          </w:tcPr>
          <w:p w14:paraId="102C410B"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0CC7EEFC"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316</w:t>
            </w:r>
          </w:p>
        </w:tc>
        <w:tc>
          <w:tcPr>
            <w:tcW w:w="132" w:type="dxa"/>
            <w:tcBorders>
              <w:left w:val="single" w:sz="6" w:space="0" w:color="auto"/>
              <w:right w:val="single" w:sz="6" w:space="0" w:color="auto"/>
            </w:tcBorders>
            <w:vAlign w:val="bottom"/>
          </w:tcPr>
          <w:p w14:paraId="6D27DE8F"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2D9209D0"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2E7A0E">
              <w:rPr>
                <w:rFonts w:asciiTheme="majorBidi" w:hAnsiTheme="majorBidi" w:cstheme="majorBidi"/>
                <w:spacing w:val="-4"/>
                <w:sz w:val="28"/>
                <w:szCs w:val="28"/>
              </w:rPr>
              <w:t>367</w:t>
            </w:r>
          </w:p>
        </w:tc>
        <w:tc>
          <w:tcPr>
            <w:tcW w:w="142" w:type="dxa"/>
            <w:tcBorders>
              <w:left w:val="single" w:sz="6" w:space="0" w:color="auto"/>
              <w:right w:val="single" w:sz="6" w:space="0" w:color="auto"/>
            </w:tcBorders>
            <w:vAlign w:val="bottom"/>
          </w:tcPr>
          <w:p w14:paraId="568F3FC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508DF574" w14:textId="4B07A9DC" w:rsidR="000E2BE5" w:rsidRPr="002E7A0E" w:rsidRDefault="00A3659E" w:rsidP="00A3659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rPr>
            </w:pPr>
            <w:r w:rsidRPr="002E7A0E">
              <w:rPr>
                <w:rFonts w:asciiTheme="majorBidi" w:hAnsiTheme="majorBidi" w:cstheme="majorBidi"/>
                <w:spacing w:val="-4"/>
                <w:sz w:val="28"/>
                <w:szCs w:val="28"/>
              </w:rPr>
              <w:t xml:space="preserve">  </w:t>
            </w:r>
            <w:r w:rsidR="000E2BE5" w:rsidRPr="002E7A0E">
              <w:rPr>
                <w:rFonts w:asciiTheme="majorBidi" w:hAnsiTheme="majorBidi" w:cstheme="majorBidi"/>
                <w:spacing w:val="-4"/>
                <w:sz w:val="28"/>
                <w:szCs w:val="28"/>
              </w:rPr>
              <w:t>283</w:t>
            </w:r>
          </w:p>
        </w:tc>
      </w:tr>
      <w:tr w:rsidR="000E2BE5" w:rsidRPr="002E7A0E" w14:paraId="19B324DA" w14:textId="77777777" w:rsidTr="00E425AB">
        <w:trPr>
          <w:trHeight w:val="255"/>
        </w:trPr>
        <w:tc>
          <w:tcPr>
            <w:tcW w:w="3330" w:type="dxa"/>
            <w:tcBorders>
              <w:right w:val="single" w:sz="6" w:space="0" w:color="auto"/>
            </w:tcBorders>
          </w:tcPr>
          <w:p w14:paraId="4BAAAAD2" w14:textId="26C10AC0" w:rsidR="000E2BE5" w:rsidRPr="002E7A0E" w:rsidRDefault="000E2BE5" w:rsidP="000E2BE5">
            <w:pPr>
              <w:spacing w:line="240" w:lineRule="atLeast"/>
              <w:ind w:left="132"/>
              <w:rPr>
                <w:rFonts w:asciiTheme="majorBidi" w:hAnsiTheme="majorBidi" w:cstheme="majorBidi"/>
              </w:rPr>
            </w:pPr>
            <w:r w:rsidRPr="002E7A0E">
              <w:rPr>
                <w:rFonts w:asciiTheme="majorBidi" w:hAnsiTheme="majorBidi" w:cstheme="majorBidi"/>
              </w:rPr>
              <w:t>Additional expense deductions allowed</w:t>
            </w:r>
          </w:p>
        </w:tc>
        <w:tc>
          <w:tcPr>
            <w:tcW w:w="1350" w:type="dxa"/>
            <w:tcBorders>
              <w:left w:val="single" w:sz="6" w:space="0" w:color="auto"/>
              <w:right w:val="single" w:sz="6" w:space="0" w:color="auto"/>
            </w:tcBorders>
            <w:vAlign w:val="bottom"/>
          </w:tcPr>
          <w:p w14:paraId="6D68078A" w14:textId="777F1BD5" w:rsidR="000E2BE5" w:rsidRPr="002E7A0E" w:rsidRDefault="0070103A" w:rsidP="0070103A">
            <w:pPr>
              <w:pStyle w:val="BodyText2"/>
              <w:tabs>
                <w:tab w:val="left" w:pos="284"/>
                <w:tab w:val="left" w:pos="567"/>
                <w:tab w:val="left" w:pos="851"/>
                <w:tab w:val="left" w:pos="1134"/>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38" w:type="dxa"/>
            <w:tcBorders>
              <w:left w:val="single" w:sz="6" w:space="0" w:color="auto"/>
              <w:right w:val="single" w:sz="6" w:space="0" w:color="auto"/>
            </w:tcBorders>
            <w:vAlign w:val="bottom"/>
          </w:tcPr>
          <w:p w14:paraId="4AF61D6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5ED23A4D"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(6)</w:t>
            </w:r>
          </w:p>
        </w:tc>
        <w:tc>
          <w:tcPr>
            <w:tcW w:w="132" w:type="dxa"/>
            <w:tcBorders>
              <w:left w:val="single" w:sz="6" w:space="0" w:color="auto"/>
              <w:right w:val="single" w:sz="6" w:space="0" w:color="auto"/>
            </w:tcBorders>
            <w:vAlign w:val="bottom"/>
          </w:tcPr>
          <w:p w14:paraId="421385EC"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0205826F"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42" w:type="dxa"/>
            <w:tcBorders>
              <w:left w:val="single" w:sz="6" w:space="0" w:color="auto"/>
              <w:right w:val="single" w:sz="6" w:space="0" w:color="auto"/>
            </w:tcBorders>
            <w:vAlign w:val="bottom"/>
          </w:tcPr>
          <w:p w14:paraId="28698BA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74206442"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(6)</w:t>
            </w:r>
          </w:p>
        </w:tc>
      </w:tr>
      <w:tr w:rsidR="000E2BE5" w:rsidRPr="002E7A0E" w14:paraId="635CC54E" w14:textId="77777777" w:rsidTr="00E425AB">
        <w:trPr>
          <w:trHeight w:val="255"/>
        </w:trPr>
        <w:tc>
          <w:tcPr>
            <w:tcW w:w="3330" w:type="dxa"/>
            <w:tcBorders>
              <w:right w:val="single" w:sz="6" w:space="0" w:color="auto"/>
            </w:tcBorders>
          </w:tcPr>
          <w:p w14:paraId="08996FD4" w14:textId="1DE41684" w:rsidR="000E2BE5" w:rsidRPr="003B2E52" w:rsidRDefault="00460868" w:rsidP="000E2BE5">
            <w:pPr>
              <w:spacing w:line="240" w:lineRule="atLeast"/>
              <w:ind w:left="132"/>
              <w:rPr>
                <w:rFonts w:asciiTheme="majorBidi" w:hAnsiTheme="majorBidi" w:cstheme="majorBidi"/>
                <w:cs/>
              </w:rPr>
            </w:pPr>
            <w:r w:rsidRPr="002E7A0E">
              <w:rPr>
                <w:rFonts w:asciiTheme="majorBidi" w:hAnsiTheme="majorBidi" w:cstheme="majorBidi"/>
              </w:rPr>
              <w:t>Exemption of non-taxable dividend income</w:t>
            </w:r>
          </w:p>
        </w:tc>
        <w:tc>
          <w:tcPr>
            <w:tcW w:w="1350" w:type="dxa"/>
            <w:tcBorders>
              <w:left w:val="single" w:sz="6" w:space="0" w:color="auto"/>
              <w:right w:val="single" w:sz="6" w:space="0" w:color="auto"/>
            </w:tcBorders>
            <w:vAlign w:val="bottom"/>
          </w:tcPr>
          <w:p w14:paraId="0163C713"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(378)</w:t>
            </w:r>
          </w:p>
        </w:tc>
        <w:tc>
          <w:tcPr>
            <w:tcW w:w="138" w:type="dxa"/>
            <w:tcBorders>
              <w:left w:val="single" w:sz="6" w:space="0" w:color="auto"/>
              <w:right w:val="single" w:sz="6" w:space="0" w:color="auto"/>
            </w:tcBorders>
            <w:vAlign w:val="bottom"/>
          </w:tcPr>
          <w:p w14:paraId="6BD8DA1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7932F141" w14:textId="77777777" w:rsidR="000E2BE5" w:rsidRPr="002E7A0E" w:rsidRDefault="000E2BE5" w:rsidP="000E2BE5">
            <w:pPr>
              <w:pStyle w:val="BodyText2"/>
              <w:tabs>
                <w:tab w:val="left" w:pos="284"/>
                <w:tab w:val="left" w:pos="567"/>
                <w:tab w:val="left" w:pos="851"/>
                <w:tab w:val="left" w:pos="1134"/>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32" w:type="dxa"/>
            <w:tcBorders>
              <w:left w:val="single" w:sz="6" w:space="0" w:color="auto"/>
              <w:right w:val="single" w:sz="6" w:space="0" w:color="auto"/>
            </w:tcBorders>
            <w:vAlign w:val="bottom"/>
          </w:tcPr>
          <w:p w14:paraId="325E34A3"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63162BF4"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(378)</w:t>
            </w:r>
          </w:p>
        </w:tc>
        <w:tc>
          <w:tcPr>
            <w:tcW w:w="142" w:type="dxa"/>
            <w:tcBorders>
              <w:left w:val="single" w:sz="6" w:space="0" w:color="auto"/>
              <w:right w:val="single" w:sz="6" w:space="0" w:color="auto"/>
            </w:tcBorders>
            <w:vAlign w:val="bottom"/>
          </w:tcPr>
          <w:p w14:paraId="64A10834"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10C4A78F" w14:textId="77777777" w:rsidR="000E2BE5" w:rsidRPr="002E7A0E" w:rsidRDefault="000E2BE5" w:rsidP="000E2BE5">
            <w:pPr>
              <w:spacing w:line="240" w:lineRule="atLeast"/>
              <w:ind w:right="284"/>
              <w:jc w:val="right"/>
              <w:rPr>
                <w:rFonts w:asciiTheme="majorBidi" w:hAnsiTheme="majorBidi" w:cstheme="majorBidi"/>
                <w:spacing w:val="-4"/>
              </w:rPr>
            </w:pPr>
            <w:r w:rsidRPr="002E7A0E">
              <w:rPr>
                <w:rFonts w:asciiTheme="majorBidi" w:hAnsiTheme="majorBidi" w:cstheme="majorBidi"/>
                <w:spacing w:val="-4"/>
              </w:rPr>
              <w:t>-</w:t>
            </w:r>
          </w:p>
        </w:tc>
      </w:tr>
      <w:tr w:rsidR="000E2BE5" w:rsidRPr="002E7A0E" w14:paraId="52D67D0B" w14:textId="77777777" w:rsidTr="00E425AB">
        <w:trPr>
          <w:trHeight w:val="255"/>
        </w:trPr>
        <w:tc>
          <w:tcPr>
            <w:tcW w:w="3330" w:type="dxa"/>
            <w:tcBorders>
              <w:right w:val="single" w:sz="6" w:space="0" w:color="auto"/>
            </w:tcBorders>
          </w:tcPr>
          <w:p w14:paraId="790A2F8D" w14:textId="7F3893C4" w:rsidR="000E2BE5" w:rsidRPr="002E7A0E" w:rsidRDefault="000E2BE5" w:rsidP="000E2BE5">
            <w:pPr>
              <w:spacing w:line="240" w:lineRule="atLeast"/>
              <w:ind w:left="132"/>
              <w:rPr>
                <w:rFonts w:asciiTheme="majorBidi" w:hAnsiTheme="majorBidi" w:cstheme="majorBidi"/>
              </w:rPr>
            </w:pPr>
            <w:r w:rsidRPr="002E7A0E">
              <w:rPr>
                <w:rFonts w:asciiTheme="majorBidi" w:hAnsiTheme="majorBidi" w:cstheme="majorBidi"/>
              </w:rPr>
              <w:t>Others</w:t>
            </w:r>
          </w:p>
        </w:tc>
        <w:tc>
          <w:tcPr>
            <w:tcW w:w="1350" w:type="dxa"/>
            <w:tcBorders>
              <w:left w:val="single" w:sz="6" w:space="0" w:color="auto"/>
              <w:bottom w:val="single" w:sz="6" w:space="0" w:color="auto"/>
              <w:right w:val="single" w:sz="6" w:space="0" w:color="auto"/>
            </w:tcBorders>
            <w:vAlign w:val="bottom"/>
          </w:tcPr>
          <w:p w14:paraId="16CF3BD9" w14:textId="1BD128C0" w:rsidR="000E2BE5" w:rsidRPr="002E7A0E" w:rsidRDefault="0070103A" w:rsidP="0070103A">
            <w:pPr>
              <w:pStyle w:val="BodyText2"/>
              <w:tabs>
                <w:tab w:val="left" w:pos="284"/>
                <w:tab w:val="left" w:pos="567"/>
                <w:tab w:val="left" w:pos="851"/>
                <w:tab w:val="left" w:pos="1134"/>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38" w:type="dxa"/>
            <w:tcBorders>
              <w:left w:val="single" w:sz="6" w:space="0" w:color="auto"/>
              <w:right w:val="single" w:sz="6" w:space="0" w:color="auto"/>
            </w:tcBorders>
            <w:vAlign w:val="bottom"/>
          </w:tcPr>
          <w:p w14:paraId="27379E9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left w:val="single" w:sz="6" w:space="0" w:color="auto"/>
              <w:bottom w:val="single" w:sz="6" w:space="0" w:color="auto"/>
              <w:right w:val="single" w:sz="6" w:space="0" w:color="auto"/>
            </w:tcBorders>
            <w:vAlign w:val="bottom"/>
          </w:tcPr>
          <w:p w14:paraId="1BCCE260"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(159)</w:t>
            </w:r>
          </w:p>
        </w:tc>
        <w:tc>
          <w:tcPr>
            <w:tcW w:w="132" w:type="dxa"/>
            <w:tcBorders>
              <w:left w:val="single" w:sz="6" w:space="0" w:color="auto"/>
              <w:right w:val="single" w:sz="6" w:space="0" w:color="auto"/>
            </w:tcBorders>
            <w:vAlign w:val="bottom"/>
          </w:tcPr>
          <w:p w14:paraId="1E154196"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left w:val="single" w:sz="6" w:space="0" w:color="auto"/>
              <w:bottom w:val="single" w:sz="6" w:space="0" w:color="auto"/>
              <w:right w:val="single" w:sz="6" w:space="0" w:color="auto"/>
            </w:tcBorders>
            <w:vAlign w:val="bottom"/>
          </w:tcPr>
          <w:p w14:paraId="3081E0A0"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284"/>
              <w:jc w:val="right"/>
              <w:rPr>
                <w:rFonts w:asciiTheme="majorBidi" w:hAnsiTheme="majorBidi" w:cstheme="majorBidi"/>
                <w:spacing w:val="-4"/>
                <w:sz w:val="28"/>
                <w:szCs w:val="28"/>
              </w:rPr>
            </w:pPr>
            <w:r w:rsidRPr="002E7A0E">
              <w:rPr>
                <w:rFonts w:asciiTheme="majorBidi" w:hAnsiTheme="majorBidi" w:cstheme="majorBidi"/>
                <w:spacing w:val="-4"/>
                <w:sz w:val="28"/>
                <w:szCs w:val="28"/>
              </w:rPr>
              <w:t>-</w:t>
            </w:r>
          </w:p>
        </w:tc>
        <w:tc>
          <w:tcPr>
            <w:tcW w:w="142" w:type="dxa"/>
            <w:tcBorders>
              <w:left w:val="single" w:sz="6" w:space="0" w:color="auto"/>
              <w:right w:val="single" w:sz="6" w:space="0" w:color="auto"/>
            </w:tcBorders>
            <w:vAlign w:val="bottom"/>
          </w:tcPr>
          <w:p w14:paraId="01931865"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left w:val="single" w:sz="6" w:space="0" w:color="auto"/>
              <w:bottom w:val="single" w:sz="6" w:space="0" w:color="auto"/>
              <w:right w:val="single" w:sz="6" w:space="0" w:color="auto"/>
            </w:tcBorders>
            <w:vAlign w:val="bottom"/>
          </w:tcPr>
          <w:p w14:paraId="031B8C00" w14:textId="77777777" w:rsidR="000E2BE5" w:rsidRPr="002E7A0E" w:rsidRDefault="000E2BE5" w:rsidP="000E2BE5">
            <w:pPr>
              <w:spacing w:line="240" w:lineRule="atLeast"/>
              <w:ind w:right="284"/>
              <w:jc w:val="right"/>
              <w:rPr>
                <w:rFonts w:asciiTheme="majorBidi" w:hAnsiTheme="majorBidi" w:cstheme="majorBidi"/>
                <w:spacing w:val="-4"/>
              </w:rPr>
            </w:pPr>
            <w:r w:rsidRPr="002E7A0E">
              <w:rPr>
                <w:rFonts w:asciiTheme="majorBidi" w:hAnsiTheme="majorBidi" w:cstheme="majorBidi"/>
                <w:spacing w:val="-4"/>
              </w:rPr>
              <w:t>-</w:t>
            </w:r>
          </w:p>
        </w:tc>
      </w:tr>
      <w:tr w:rsidR="000E2BE5" w:rsidRPr="002E7A0E" w14:paraId="0B4B4612" w14:textId="77777777" w:rsidTr="00E425AB">
        <w:trPr>
          <w:trHeight w:val="255"/>
        </w:trPr>
        <w:tc>
          <w:tcPr>
            <w:tcW w:w="3330" w:type="dxa"/>
          </w:tcPr>
          <w:p w14:paraId="0987F84F" w14:textId="438A72E8" w:rsidR="000E2BE5" w:rsidRPr="002E7A0E" w:rsidRDefault="000E2BE5" w:rsidP="000E2BE5">
            <w:pPr>
              <w:spacing w:line="240" w:lineRule="atLeast"/>
              <w:rPr>
                <w:rFonts w:asciiTheme="majorBidi" w:hAnsiTheme="majorBidi" w:cstheme="majorBidi"/>
              </w:rPr>
            </w:pPr>
            <w:r w:rsidRPr="002E7A0E">
              <w:rPr>
                <w:rFonts w:asciiTheme="majorBidi" w:hAnsiTheme="majorBidi" w:cstheme="majorBidi"/>
              </w:rPr>
              <w:t>Total</w:t>
            </w:r>
          </w:p>
        </w:tc>
        <w:tc>
          <w:tcPr>
            <w:tcW w:w="1350" w:type="dxa"/>
            <w:tcBorders>
              <w:top w:val="single" w:sz="6" w:space="0" w:color="auto"/>
              <w:bottom w:val="single" w:sz="6" w:space="0" w:color="auto"/>
            </w:tcBorders>
            <w:vAlign w:val="bottom"/>
          </w:tcPr>
          <w:p w14:paraId="404DA9BE" w14:textId="4AEAF842" w:rsidR="000E2BE5" w:rsidRPr="002E7A0E" w:rsidRDefault="00C82768" w:rsidP="000E2BE5">
            <w:pPr>
              <w:spacing w:line="240" w:lineRule="atLeast"/>
              <w:ind w:right="57"/>
              <w:jc w:val="right"/>
              <w:rPr>
                <w:rFonts w:asciiTheme="majorBidi" w:hAnsiTheme="majorBidi" w:cstheme="majorBidi"/>
                <w:spacing w:val="-4"/>
              </w:rPr>
            </w:pPr>
            <w:r>
              <w:rPr>
                <w:rFonts w:asciiTheme="majorBidi" w:hAnsiTheme="majorBidi" w:cstheme="majorBidi"/>
                <w:spacing w:val="-4"/>
              </w:rPr>
              <w:t>58</w:t>
            </w:r>
          </w:p>
        </w:tc>
        <w:tc>
          <w:tcPr>
            <w:tcW w:w="138" w:type="dxa"/>
            <w:vAlign w:val="bottom"/>
          </w:tcPr>
          <w:p w14:paraId="7E75BCF4"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12" w:type="dxa"/>
            <w:tcBorders>
              <w:top w:val="single" w:sz="6" w:space="0" w:color="auto"/>
              <w:bottom w:val="single" w:sz="6" w:space="0" w:color="auto"/>
            </w:tcBorders>
            <w:vAlign w:val="bottom"/>
          </w:tcPr>
          <w:p w14:paraId="05DEE22B"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151</w:t>
            </w:r>
          </w:p>
        </w:tc>
        <w:tc>
          <w:tcPr>
            <w:tcW w:w="132" w:type="dxa"/>
            <w:vAlign w:val="bottom"/>
          </w:tcPr>
          <w:p w14:paraId="5297331C"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top w:val="single" w:sz="6" w:space="0" w:color="auto"/>
              <w:bottom w:val="single" w:sz="6" w:space="0" w:color="auto"/>
            </w:tcBorders>
            <w:vAlign w:val="bottom"/>
          </w:tcPr>
          <w:p w14:paraId="0D908873" w14:textId="77777777" w:rsidR="000E2BE5" w:rsidRPr="002E7A0E" w:rsidRDefault="000E2BE5" w:rsidP="000E2BE5">
            <w:pPr>
              <w:spacing w:line="240" w:lineRule="atLeast"/>
              <w:jc w:val="right"/>
              <w:rPr>
                <w:rFonts w:asciiTheme="majorBidi" w:hAnsiTheme="majorBidi" w:cstheme="majorBidi"/>
                <w:spacing w:val="-4"/>
              </w:rPr>
            </w:pPr>
            <w:r w:rsidRPr="002E7A0E">
              <w:rPr>
                <w:rFonts w:asciiTheme="majorBidi" w:hAnsiTheme="majorBidi" w:cstheme="majorBidi"/>
                <w:spacing w:val="-4"/>
              </w:rPr>
              <w:t>(11)</w:t>
            </w:r>
          </w:p>
        </w:tc>
        <w:tc>
          <w:tcPr>
            <w:tcW w:w="142" w:type="dxa"/>
            <w:vAlign w:val="bottom"/>
          </w:tcPr>
          <w:p w14:paraId="7CCF5DF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top w:val="single" w:sz="6" w:space="0" w:color="auto"/>
              <w:bottom w:val="single" w:sz="6" w:space="0" w:color="auto"/>
            </w:tcBorders>
            <w:vAlign w:val="bottom"/>
          </w:tcPr>
          <w:p w14:paraId="3A55DEA5"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277</w:t>
            </w:r>
          </w:p>
        </w:tc>
      </w:tr>
      <w:tr w:rsidR="000E2BE5" w:rsidRPr="002E7A0E" w14:paraId="730D66FE" w14:textId="77777777" w:rsidTr="00E425AB">
        <w:trPr>
          <w:trHeight w:val="255"/>
        </w:trPr>
        <w:tc>
          <w:tcPr>
            <w:tcW w:w="3330" w:type="dxa"/>
          </w:tcPr>
          <w:p w14:paraId="61CBEA1E" w14:textId="5589BAC8" w:rsidR="000E2BE5" w:rsidRPr="002E7A0E" w:rsidRDefault="000E2BE5" w:rsidP="000E2BE5">
            <w:pPr>
              <w:spacing w:line="240" w:lineRule="atLeast"/>
              <w:ind w:left="273" w:hanging="273"/>
              <w:rPr>
                <w:rFonts w:asciiTheme="majorBidi" w:hAnsiTheme="majorBidi" w:cstheme="majorBidi"/>
              </w:rPr>
            </w:pPr>
            <w:r w:rsidRPr="002E7A0E">
              <w:rPr>
                <w:rFonts w:asciiTheme="majorBidi" w:hAnsiTheme="majorBidi" w:cstheme="majorBidi"/>
              </w:rPr>
              <w:t>Income tax expenses reported in the statement of comprehensive income</w:t>
            </w:r>
          </w:p>
        </w:tc>
        <w:tc>
          <w:tcPr>
            <w:tcW w:w="1350" w:type="dxa"/>
            <w:tcBorders>
              <w:top w:val="single" w:sz="6" w:space="0" w:color="auto"/>
              <w:bottom w:val="double" w:sz="6" w:space="0" w:color="auto"/>
            </w:tcBorders>
            <w:vAlign w:val="bottom"/>
          </w:tcPr>
          <w:p w14:paraId="66E168F9" w14:textId="77777777" w:rsidR="000E2BE5" w:rsidRPr="002E7A0E" w:rsidRDefault="000E2BE5" w:rsidP="000E2BE5">
            <w:pPr>
              <w:spacing w:line="240" w:lineRule="atLeast"/>
              <w:ind w:right="57"/>
              <w:jc w:val="right"/>
              <w:rPr>
                <w:rFonts w:asciiTheme="majorBidi" w:hAnsiTheme="majorBidi" w:cstheme="majorBidi"/>
                <w:spacing w:val="-4"/>
              </w:rPr>
            </w:pPr>
          </w:p>
          <w:p w14:paraId="7084FDC2" w14:textId="4952339D"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27,</w:t>
            </w:r>
            <w:r w:rsidR="003278BB">
              <w:rPr>
                <w:rFonts w:asciiTheme="majorBidi" w:hAnsiTheme="majorBidi" w:cstheme="majorBidi"/>
                <w:spacing w:val="-4"/>
              </w:rPr>
              <w:t>518</w:t>
            </w:r>
          </w:p>
        </w:tc>
        <w:tc>
          <w:tcPr>
            <w:tcW w:w="138" w:type="dxa"/>
            <w:vAlign w:val="bottom"/>
          </w:tcPr>
          <w:p w14:paraId="3907EB7F"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bottom"/>
          </w:tcPr>
          <w:p w14:paraId="7FE22FE3" w14:textId="77777777" w:rsidR="000E2BE5" w:rsidRPr="002E7A0E" w:rsidRDefault="000E2BE5" w:rsidP="000E2BE5">
            <w:pPr>
              <w:spacing w:line="240" w:lineRule="atLeast"/>
              <w:ind w:right="57"/>
              <w:jc w:val="right"/>
              <w:rPr>
                <w:rFonts w:asciiTheme="majorBidi" w:hAnsiTheme="majorBidi" w:cstheme="majorBidi"/>
                <w:spacing w:val="-4"/>
              </w:rPr>
            </w:pPr>
          </w:p>
          <w:p w14:paraId="235425FB"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25,107</w:t>
            </w:r>
          </w:p>
        </w:tc>
        <w:tc>
          <w:tcPr>
            <w:tcW w:w="132" w:type="dxa"/>
            <w:vAlign w:val="bottom"/>
          </w:tcPr>
          <w:p w14:paraId="6E41D43D"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6E7821FE"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p w14:paraId="11BCF49A"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2E7A0E">
              <w:rPr>
                <w:rFonts w:asciiTheme="majorBidi" w:hAnsiTheme="majorBidi" w:cstheme="majorBidi"/>
                <w:spacing w:val="-4"/>
                <w:sz w:val="28"/>
                <w:szCs w:val="28"/>
              </w:rPr>
              <w:t>26,123</w:t>
            </w:r>
          </w:p>
        </w:tc>
        <w:tc>
          <w:tcPr>
            <w:tcW w:w="142" w:type="dxa"/>
            <w:vAlign w:val="bottom"/>
          </w:tcPr>
          <w:p w14:paraId="19007E02" w14:textId="77777777" w:rsidR="000E2BE5" w:rsidRPr="002E7A0E" w:rsidRDefault="000E2BE5" w:rsidP="000E2BE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118" w:type="dxa"/>
            <w:tcBorders>
              <w:top w:val="single" w:sz="6" w:space="0" w:color="auto"/>
              <w:bottom w:val="double" w:sz="6" w:space="0" w:color="auto"/>
            </w:tcBorders>
            <w:vAlign w:val="bottom"/>
          </w:tcPr>
          <w:p w14:paraId="42EEBFD5" w14:textId="77777777" w:rsidR="000E2BE5" w:rsidRPr="002E7A0E" w:rsidRDefault="000E2BE5" w:rsidP="000E2BE5">
            <w:pPr>
              <w:spacing w:line="240" w:lineRule="atLeast"/>
              <w:ind w:right="57"/>
              <w:jc w:val="right"/>
              <w:rPr>
                <w:rFonts w:asciiTheme="majorBidi" w:hAnsiTheme="majorBidi" w:cstheme="majorBidi"/>
                <w:spacing w:val="-4"/>
              </w:rPr>
            </w:pPr>
          </w:p>
          <w:p w14:paraId="5C42358E" w14:textId="77777777" w:rsidR="000E2BE5" w:rsidRPr="002E7A0E" w:rsidRDefault="000E2BE5" w:rsidP="000E2BE5">
            <w:pPr>
              <w:spacing w:line="240" w:lineRule="atLeast"/>
              <w:ind w:right="57"/>
              <w:jc w:val="right"/>
              <w:rPr>
                <w:rFonts w:asciiTheme="majorBidi" w:hAnsiTheme="majorBidi" w:cstheme="majorBidi"/>
                <w:spacing w:val="-4"/>
              </w:rPr>
            </w:pPr>
            <w:r w:rsidRPr="002E7A0E">
              <w:rPr>
                <w:rFonts w:asciiTheme="majorBidi" w:hAnsiTheme="majorBidi" w:cstheme="majorBidi"/>
                <w:spacing w:val="-4"/>
              </w:rPr>
              <w:t>24,320</w:t>
            </w:r>
          </w:p>
        </w:tc>
      </w:tr>
    </w:tbl>
    <w:p w14:paraId="1A1455EF" w14:textId="77777777" w:rsidR="000E2BE5" w:rsidRPr="002E7A0E" w:rsidRDefault="000E2BE5" w:rsidP="000E2BE5">
      <w:pPr>
        <w:spacing w:line="360" w:lineRule="exact"/>
        <w:ind w:left="284" w:firstLine="425"/>
        <w:jc w:val="thaiDistribute"/>
        <w:rPr>
          <w:rFonts w:asciiTheme="majorBidi" w:eastAsia="Angsana New" w:hAnsiTheme="majorBidi" w:cstheme="majorBidi"/>
          <w:sz w:val="32"/>
          <w:szCs w:val="32"/>
        </w:rPr>
      </w:pPr>
    </w:p>
    <w:p w14:paraId="62CA6B2B" w14:textId="011E20AB" w:rsidR="00EE3F92" w:rsidRPr="002E7A0E" w:rsidRDefault="00EE3F92" w:rsidP="0071347F">
      <w:pPr>
        <w:spacing w:line="300" w:lineRule="exact"/>
        <w:jc w:val="thaiDistribute"/>
        <w:rPr>
          <w:rFonts w:asciiTheme="majorBidi" w:eastAsia="Angsana New" w:hAnsiTheme="majorBidi" w:cstheme="majorBidi"/>
          <w:b/>
          <w:bCs/>
          <w:sz w:val="32"/>
          <w:szCs w:val="32"/>
        </w:rPr>
      </w:pPr>
    </w:p>
    <w:p w14:paraId="7BD7EB0D" w14:textId="77777777" w:rsidR="00DE59AA" w:rsidRPr="002E7A0E" w:rsidRDefault="00DE59AA" w:rsidP="0071347F">
      <w:pPr>
        <w:spacing w:line="300" w:lineRule="exact"/>
        <w:jc w:val="thaiDistribute"/>
        <w:rPr>
          <w:rFonts w:asciiTheme="majorBidi" w:eastAsia="Angsana New" w:hAnsiTheme="majorBidi" w:cstheme="majorBidi"/>
          <w:b/>
          <w:bCs/>
          <w:sz w:val="32"/>
          <w:szCs w:val="32"/>
        </w:rPr>
      </w:pPr>
    </w:p>
    <w:p w14:paraId="4CD7DBEA" w14:textId="496B0BE4" w:rsidR="00AF716B" w:rsidRPr="002E7A0E" w:rsidRDefault="00AF716B" w:rsidP="00AF716B">
      <w:pPr>
        <w:spacing w:line="360" w:lineRule="exact"/>
        <w:ind w:left="284"/>
        <w:jc w:val="thaiDistribute"/>
        <w:rPr>
          <w:rFonts w:asciiTheme="majorBidi" w:hAnsiTheme="majorBidi" w:cstheme="majorBidi"/>
          <w:sz w:val="32"/>
          <w:szCs w:val="32"/>
          <w:u w:val="single"/>
        </w:rPr>
      </w:pPr>
      <w:r w:rsidRPr="002E7A0E">
        <w:rPr>
          <w:rFonts w:asciiTheme="majorBidi" w:hAnsiTheme="majorBidi" w:cstheme="majorBidi"/>
          <w:sz w:val="32"/>
          <w:szCs w:val="32"/>
        </w:rPr>
        <w:lastRenderedPageBreak/>
        <w:t>22.2</w:t>
      </w:r>
      <w:r w:rsidRPr="002E7A0E">
        <w:rPr>
          <w:rFonts w:asciiTheme="majorBidi" w:hAnsiTheme="majorBidi" w:cstheme="majorBidi"/>
          <w:sz w:val="32"/>
          <w:szCs w:val="32"/>
        </w:rPr>
        <w:tab/>
        <w:t>A numerical reconciliation between the average effective tax rate and the applicable tax rate</w:t>
      </w:r>
    </w:p>
    <w:p w14:paraId="15083CE9" w14:textId="77777777" w:rsidR="0086651F" w:rsidRPr="002E7A0E" w:rsidRDefault="00AF716B" w:rsidP="00AF716B">
      <w:pPr>
        <w:spacing w:line="360" w:lineRule="exact"/>
        <w:ind w:left="284" w:firstLine="425"/>
        <w:jc w:val="thaiDistribute"/>
        <w:rPr>
          <w:rStyle w:val="hpsatn"/>
          <w:rFonts w:asciiTheme="majorBidi" w:hAnsiTheme="majorBidi" w:cstheme="majorBidi"/>
          <w:sz w:val="32"/>
          <w:szCs w:val="32"/>
          <w:lang w:val="en"/>
        </w:rPr>
      </w:pPr>
      <w:r w:rsidRPr="002E7A0E">
        <w:rPr>
          <w:rFonts w:asciiTheme="majorBidi" w:hAnsiTheme="majorBidi" w:cstheme="majorBidi"/>
          <w:sz w:val="32"/>
          <w:szCs w:val="32"/>
        </w:rPr>
        <w:tab/>
      </w:r>
      <w:r w:rsidRPr="002E7A0E">
        <w:rPr>
          <w:rStyle w:val="hpsatn"/>
          <w:rFonts w:asciiTheme="majorBidi" w:hAnsiTheme="majorBidi" w:cstheme="majorBidi"/>
          <w:sz w:val="32"/>
          <w:szCs w:val="32"/>
        </w:rPr>
        <w:t>F</w:t>
      </w:r>
      <w:r w:rsidRPr="002E7A0E">
        <w:rPr>
          <w:rStyle w:val="hpsatn"/>
          <w:rFonts w:asciiTheme="majorBidi" w:hAnsiTheme="majorBidi" w:cstheme="majorBidi"/>
          <w:sz w:val="32"/>
          <w:szCs w:val="32"/>
          <w:lang w:val="en"/>
        </w:rPr>
        <w:t xml:space="preserve">or the years </w:t>
      </w:r>
      <w:r w:rsidRPr="002E7A0E">
        <w:rPr>
          <w:rFonts w:asciiTheme="majorBidi" w:eastAsia="Angsana New" w:hAnsiTheme="majorBidi" w:cstheme="majorBidi"/>
        </w:rPr>
        <w:t>ended</w:t>
      </w:r>
      <w:r w:rsidRPr="002E7A0E">
        <w:rPr>
          <w:rStyle w:val="hpsatn"/>
          <w:rFonts w:asciiTheme="majorBidi" w:hAnsiTheme="majorBidi" w:cstheme="majorBidi"/>
          <w:sz w:val="32"/>
          <w:szCs w:val="32"/>
          <w:lang w:val="en"/>
        </w:rPr>
        <w:t xml:space="preserve"> December 31, 2019 and 2018 are summarized as </w:t>
      </w:r>
      <w:proofErr w:type="gramStart"/>
      <w:r w:rsidRPr="002E7A0E">
        <w:rPr>
          <w:rStyle w:val="hpsatn"/>
          <w:rFonts w:asciiTheme="majorBidi" w:hAnsiTheme="majorBidi" w:cstheme="majorBidi"/>
          <w:sz w:val="32"/>
          <w:szCs w:val="32"/>
          <w:lang w:val="en"/>
        </w:rPr>
        <w:t>follows :</w:t>
      </w:r>
      <w:proofErr w:type="gramEnd"/>
      <w:r w:rsidRPr="002E7A0E">
        <w:rPr>
          <w:rStyle w:val="hpsatn"/>
          <w:rFonts w:asciiTheme="majorBidi" w:hAnsiTheme="majorBidi" w:cstheme="majorBidi"/>
          <w:sz w:val="32"/>
          <w:szCs w:val="32"/>
          <w:lang w:val="en"/>
        </w:rPr>
        <w:t>-</w:t>
      </w:r>
    </w:p>
    <w:tbl>
      <w:tblPr>
        <w:tblW w:w="8514" w:type="dxa"/>
        <w:tblInd w:w="864" w:type="dxa"/>
        <w:tblLayout w:type="fixed"/>
        <w:tblLook w:val="0000" w:firstRow="0" w:lastRow="0" w:firstColumn="0" w:lastColumn="0" w:noHBand="0" w:noVBand="0"/>
      </w:tblPr>
      <w:tblGrid>
        <w:gridCol w:w="3114"/>
        <w:gridCol w:w="1260"/>
        <w:gridCol w:w="236"/>
        <w:gridCol w:w="1040"/>
        <w:gridCol w:w="236"/>
        <w:gridCol w:w="1278"/>
        <w:gridCol w:w="236"/>
        <w:gridCol w:w="1114"/>
      </w:tblGrid>
      <w:tr w:rsidR="0086651F" w:rsidRPr="002E7A0E" w14:paraId="52BED813" w14:textId="77777777" w:rsidTr="002E02F0">
        <w:trPr>
          <w:cantSplit/>
        </w:trPr>
        <w:tc>
          <w:tcPr>
            <w:tcW w:w="3114" w:type="dxa"/>
          </w:tcPr>
          <w:p w14:paraId="77163313" w14:textId="77777777" w:rsidR="0086651F" w:rsidRPr="002E7A0E" w:rsidRDefault="0086651F" w:rsidP="00E425AB">
            <w:pPr>
              <w:tabs>
                <w:tab w:val="left" w:pos="284"/>
                <w:tab w:val="left" w:pos="567"/>
              </w:tabs>
              <w:spacing w:line="280" w:lineRule="exact"/>
              <w:contextualSpacing/>
              <w:jc w:val="both"/>
              <w:rPr>
                <w:rFonts w:asciiTheme="majorBidi" w:hAnsiTheme="majorBidi" w:cstheme="majorBidi"/>
                <w:sz w:val="24"/>
                <w:szCs w:val="24"/>
              </w:rPr>
            </w:pPr>
          </w:p>
        </w:tc>
        <w:tc>
          <w:tcPr>
            <w:tcW w:w="5400" w:type="dxa"/>
            <w:gridSpan w:val="7"/>
            <w:tcBorders>
              <w:left w:val="nil"/>
              <w:bottom w:val="single" w:sz="6" w:space="0" w:color="auto"/>
            </w:tcBorders>
          </w:tcPr>
          <w:p w14:paraId="5DD1BFFB" w14:textId="551787D3" w:rsidR="0086651F" w:rsidRPr="002E7A0E" w:rsidRDefault="0086651F"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rPr>
              <w:t>Consolidated</w:t>
            </w:r>
          </w:p>
        </w:tc>
      </w:tr>
      <w:tr w:rsidR="0086651F" w:rsidRPr="002E7A0E" w14:paraId="012703D5" w14:textId="77777777" w:rsidTr="002E02F0">
        <w:trPr>
          <w:cantSplit/>
        </w:trPr>
        <w:tc>
          <w:tcPr>
            <w:tcW w:w="3114" w:type="dxa"/>
          </w:tcPr>
          <w:p w14:paraId="53B32C9C" w14:textId="77777777" w:rsidR="0086651F" w:rsidRPr="002E7A0E" w:rsidRDefault="0086651F" w:rsidP="00E425AB">
            <w:pPr>
              <w:tabs>
                <w:tab w:val="left" w:pos="284"/>
                <w:tab w:val="left" w:pos="567"/>
              </w:tabs>
              <w:spacing w:line="280" w:lineRule="exact"/>
              <w:contextualSpacing/>
              <w:jc w:val="both"/>
              <w:rPr>
                <w:rFonts w:asciiTheme="majorBidi" w:hAnsiTheme="majorBidi" w:cstheme="majorBidi"/>
                <w:sz w:val="24"/>
                <w:szCs w:val="24"/>
              </w:rPr>
            </w:pPr>
          </w:p>
        </w:tc>
        <w:tc>
          <w:tcPr>
            <w:tcW w:w="2536" w:type="dxa"/>
            <w:gridSpan w:val="3"/>
            <w:tcBorders>
              <w:left w:val="nil"/>
              <w:bottom w:val="single" w:sz="6" w:space="0" w:color="auto"/>
            </w:tcBorders>
          </w:tcPr>
          <w:p w14:paraId="1BC34E0A"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236" w:type="dxa"/>
          </w:tcPr>
          <w:p w14:paraId="2E95A8A8" w14:textId="77777777" w:rsidR="0086651F" w:rsidRPr="002E7A0E" w:rsidRDefault="0086651F" w:rsidP="00E425AB">
            <w:pPr>
              <w:tabs>
                <w:tab w:val="left" w:pos="284"/>
                <w:tab w:val="left" w:pos="567"/>
              </w:tabs>
              <w:spacing w:line="280" w:lineRule="exact"/>
              <w:contextualSpacing/>
              <w:jc w:val="both"/>
              <w:rPr>
                <w:rFonts w:asciiTheme="majorBidi" w:hAnsiTheme="majorBidi" w:cstheme="majorBidi"/>
                <w:sz w:val="24"/>
                <w:szCs w:val="24"/>
              </w:rPr>
            </w:pPr>
          </w:p>
        </w:tc>
        <w:tc>
          <w:tcPr>
            <w:tcW w:w="2628" w:type="dxa"/>
            <w:gridSpan w:val="3"/>
            <w:tcBorders>
              <w:bottom w:val="single" w:sz="6" w:space="0" w:color="auto"/>
            </w:tcBorders>
          </w:tcPr>
          <w:p w14:paraId="3E73F266"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r>
      <w:tr w:rsidR="0086651F" w:rsidRPr="002E7A0E" w14:paraId="7F4C0720" w14:textId="77777777" w:rsidTr="002E02F0">
        <w:trPr>
          <w:cantSplit/>
        </w:trPr>
        <w:tc>
          <w:tcPr>
            <w:tcW w:w="3114" w:type="dxa"/>
          </w:tcPr>
          <w:p w14:paraId="50CAAE83" w14:textId="77777777" w:rsidR="0086651F" w:rsidRPr="002E7A0E" w:rsidRDefault="0086651F" w:rsidP="00E425AB">
            <w:pPr>
              <w:tabs>
                <w:tab w:val="left" w:pos="284"/>
                <w:tab w:val="left" w:pos="567"/>
              </w:tabs>
              <w:spacing w:line="280" w:lineRule="exact"/>
              <w:contextualSpacing/>
              <w:jc w:val="both"/>
              <w:rPr>
                <w:rFonts w:asciiTheme="majorBidi" w:hAnsiTheme="majorBidi" w:cstheme="majorBidi"/>
                <w:color w:val="000000"/>
                <w:sz w:val="24"/>
                <w:szCs w:val="24"/>
              </w:rPr>
            </w:pPr>
          </w:p>
        </w:tc>
        <w:tc>
          <w:tcPr>
            <w:tcW w:w="1260" w:type="dxa"/>
            <w:tcBorders>
              <w:top w:val="single" w:sz="6" w:space="0" w:color="auto"/>
              <w:left w:val="nil"/>
              <w:bottom w:val="single" w:sz="6" w:space="0" w:color="auto"/>
            </w:tcBorders>
          </w:tcPr>
          <w:p w14:paraId="0A95B0E9" w14:textId="4ADB0C24" w:rsidR="0086651F" w:rsidRPr="003B2E52"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cs/>
              </w:rPr>
            </w:pPr>
            <w:r w:rsidRPr="002E7A0E">
              <w:rPr>
                <w:rFonts w:asciiTheme="majorBidi" w:hAnsiTheme="majorBidi" w:cstheme="majorBidi"/>
                <w:color w:val="000000"/>
                <w:sz w:val="24"/>
                <w:szCs w:val="24"/>
              </w:rPr>
              <w:t>Tax amount (Thousand Baht</w:t>
            </w:r>
          </w:p>
        </w:tc>
        <w:tc>
          <w:tcPr>
            <w:tcW w:w="236" w:type="dxa"/>
            <w:tcBorders>
              <w:top w:val="single" w:sz="6" w:space="0" w:color="auto"/>
            </w:tcBorders>
          </w:tcPr>
          <w:p w14:paraId="2BB08701"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p>
        </w:tc>
        <w:tc>
          <w:tcPr>
            <w:tcW w:w="1040" w:type="dxa"/>
            <w:tcBorders>
              <w:top w:val="single" w:sz="6" w:space="0" w:color="auto"/>
              <w:left w:val="nil"/>
              <w:bottom w:val="single" w:sz="6" w:space="0" w:color="auto"/>
            </w:tcBorders>
          </w:tcPr>
          <w:p w14:paraId="2E37F939"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3460BA9A"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c>
          <w:tcPr>
            <w:tcW w:w="236" w:type="dxa"/>
          </w:tcPr>
          <w:p w14:paraId="7DE376F0" w14:textId="77777777" w:rsidR="0086651F" w:rsidRPr="002E7A0E" w:rsidRDefault="0086651F" w:rsidP="00E425AB">
            <w:pPr>
              <w:tabs>
                <w:tab w:val="left" w:pos="284"/>
                <w:tab w:val="left" w:pos="567"/>
              </w:tabs>
              <w:spacing w:line="280" w:lineRule="exact"/>
              <w:contextualSpacing/>
              <w:jc w:val="both"/>
              <w:rPr>
                <w:rFonts w:asciiTheme="majorBidi" w:hAnsiTheme="majorBidi" w:cstheme="majorBidi"/>
                <w:color w:val="000000"/>
                <w:sz w:val="24"/>
                <w:szCs w:val="24"/>
              </w:rPr>
            </w:pPr>
          </w:p>
        </w:tc>
        <w:tc>
          <w:tcPr>
            <w:tcW w:w="1278" w:type="dxa"/>
            <w:tcBorders>
              <w:top w:val="single" w:sz="6" w:space="0" w:color="auto"/>
              <w:bottom w:val="single" w:sz="6" w:space="0" w:color="auto"/>
            </w:tcBorders>
          </w:tcPr>
          <w:p w14:paraId="1A56E2F4" w14:textId="15C3733B" w:rsidR="0086651F" w:rsidRPr="003B2E52"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cs/>
              </w:rPr>
            </w:pPr>
            <w:r w:rsidRPr="002E7A0E">
              <w:rPr>
                <w:rFonts w:asciiTheme="majorBidi" w:hAnsiTheme="majorBidi" w:cstheme="majorBidi"/>
                <w:color w:val="000000"/>
                <w:sz w:val="24"/>
                <w:szCs w:val="24"/>
              </w:rPr>
              <w:t>Tax amount (Thousand Baht</w:t>
            </w:r>
          </w:p>
        </w:tc>
        <w:tc>
          <w:tcPr>
            <w:tcW w:w="236" w:type="dxa"/>
            <w:tcBorders>
              <w:top w:val="single" w:sz="6" w:space="0" w:color="auto"/>
            </w:tcBorders>
          </w:tcPr>
          <w:p w14:paraId="124D7798"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p>
        </w:tc>
        <w:tc>
          <w:tcPr>
            <w:tcW w:w="1114" w:type="dxa"/>
            <w:tcBorders>
              <w:top w:val="single" w:sz="6" w:space="0" w:color="auto"/>
              <w:bottom w:val="single" w:sz="6" w:space="0" w:color="auto"/>
            </w:tcBorders>
          </w:tcPr>
          <w:p w14:paraId="40F1CA9A"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16F63B42" w14:textId="77777777" w:rsidR="0086651F" w:rsidRPr="002E7A0E" w:rsidRDefault="0086651F"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r>
      <w:tr w:rsidR="0086651F" w:rsidRPr="002E7A0E" w14:paraId="681EA28E" w14:textId="77777777" w:rsidTr="002E02F0">
        <w:trPr>
          <w:cantSplit/>
        </w:trPr>
        <w:tc>
          <w:tcPr>
            <w:tcW w:w="3114" w:type="dxa"/>
          </w:tcPr>
          <w:p w14:paraId="22BA40A7" w14:textId="77777777" w:rsidR="0086651F" w:rsidRPr="002E7A0E" w:rsidRDefault="0086651F" w:rsidP="0086651F">
            <w:pPr>
              <w:tabs>
                <w:tab w:val="left" w:pos="284"/>
                <w:tab w:val="left" w:pos="567"/>
              </w:tabs>
              <w:spacing w:line="280" w:lineRule="exact"/>
              <w:contextualSpacing/>
              <w:jc w:val="both"/>
              <w:rPr>
                <w:rFonts w:asciiTheme="majorBidi" w:hAnsiTheme="majorBidi" w:cstheme="majorBidi"/>
                <w:color w:val="000000"/>
                <w:spacing w:val="-6"/>
                <w:sz w:val="24"/>
                <w:szCs w:val="24"/>
              </w:rPr>
            </w:pPr>
            <w:r w:rsidRPr="002E7A0E">
              <w:rPr>
                <w:rFonts w:asciiTheme="majorBidi" w:hAnsiTheme="majorBidi" w:cstheme="majorBidi"/>
                <w:color w:val="000000"/>
                <w:spacing w:val="-6"/>
                <w:sz w:val="24"/>
                <w:szCs w:val="24"/>
              </w:rPr>
              <w:t>Accounting profit before tax expense for the year</w:t>
            </w:r>
          </w:p>
        </w:tc>
        <w:tc>
          <w:tcPr>
            <w:tcW w:w="1260" w:type="dxa"/>
            <w:tcBorders>
              <w:top w:val="single" w:sz="6" w:space="0" w:color="auto"/>
              <w:left w:val="nil"/>
              <w:bottom w:val="single" w:sz="6" w:space="0" w:color="auto"/>
            </w:tcBorders>
          </w:tcPr>
          <w:p w14:paraId="5E4EFB0B" w14:textId="31EB7C70" w:rsidR="0086651F" w:rsidRPr="002E7A0E" w:rsidRDefault="0086651F" w:rsidP="0086651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137,625</w:t>
            </w:r>
          </w:p>
        </w:tc>
        <w:tc>
          <w:tcPr>
            <w:tcW w:w="236" w:type="dxa"/>
          </w:tcPr>
          <w:p w14:paraId="1701AD90" w14:textId="77777777" w:rsidR="0086651F" w:rsidRPr="002E7A0E" w:rsidRDefault="0086651F" w:rsidP="0086651F">
            <w:pPr>
              <w:tabs>
                <w:tab w:val="left" w:pos="284"/>
                <w:tab w:val="left" w:pos="567"/>
              </w:tabs>
              <w:spacing w:line="240" w:lineRule="atLeast"/>
              <w:jc w:val="right"/>
              <w:rPr>
                <w:rFonts w:asciiTheme="majorBidi" w:hAnsiTheme="majorBidi" w:cstheme="majorBidi"/>
                <w:sz w:val="24"/>
                <w:szCs w:val="24"/>
              </w:rPr>
            </w:pPr>
          </w:p>
        </w:tc>
        <w:tc>
          <w:tcPr>
            <w:tcW w:w="1040" w:type="dxa"/>
            <w:tcBorders>
              <w:top w:val="single" w:sz="6" w:space="0" w:color="auto"/>
              <w:left w:val="nil"/>
            </w:tcBorders>
          </w:tcPr>
          <w:p w14:paraId="366C3B9D" w14:textId="77777777" w:rsidR="0086651F" w:rsidRPr="002E7A0E" w:rsidRDefault="0086651F" w:rsidP="0086651F">
            <w:pPr>
              <w:tabs>
                <w:tab w:val="left" w:pos="284"/>
                <w:tab w:val="left" w:pos="567"/>
              </w:tabs>
              <w:spacing w:line="240" w:lineRule="atLeast"/>
              <w:ind w:left="-61"/>
              <w:jc w:val="right"/>
              <w:rPr>
                <w:rFonts w:asciiTheme="majorBidi" w:hAnsiTheme="majorBidi" w:cstheme="majorBidi"/>
                <w:sz w:val="24"/>
                <w:szCs w:val="24"/>
              </w:rPr>
            </w:pPr>
          </w:p>
        </w:tc>
        <w:tc>
          <w:tcPr>
            <w:tcW w:w="236" w:type="dxa"/>
          </w:tcPr>
          <w:p w14:paraId="7137C8C1" w14:textId="77777777" w:rsidR="0086651F" w:rsidRPr="002E7A0E" w:rsidRDefault="0086651F" w:rsidP="0086651F">
            <w:pPr>
              <w:tabs>
                <w:tab w:val="left" w:pos="284"/>
                <w:tab w:val="left" w:pos="567"/>
              </w:tabs>
              <w:spacing w:line="280" w:lineRule="exact"/>
              <w:ind w:left="222"/>
              <w:jc w:val="both"/>
              <w:rPr>
                <w:rFonts w:asciiTheme="majorBidi" w:hAnsiTheme="majorBidi" w:cstheme="majorBidi"/>
                <w:sz w:val="24"/>
                <w:szCs w:val="24"/>
              </w:rPr>
            </w:pPr>
          </w:p>
        </w:tc>
        <w:tc>
          <w:tcPr>
            <w:tcW w:w="1278" w:type="dxa"/>
            <w:tcBorders>
              <w:top w:val="single" w:sz="6" w:space="0" w:color="auto"/>
              <w:bottom w:val="single" w:sz="6" w:space="0" w:color="auto"/>
            </w:tcBorders>
          </w:tcPr>
          <w:p w14:paraId="041D8256" w14:textId="43AE758A" w:rsidR="0086651F" w:rsidRPr="002E7A0E" w:rsidRDefault="00A3659E" w:rsidP="0086651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127,294</w:t>
            </w:r>
          </w:p>
        </w:tc>
        <w:tc>
          <w:tcPr>
            <w:tcW w:w="236" w:type="dxa"/>
          </w:tcPr>
          <w:p w14:paraId="7B1DD835" w14:textId="77777777" w:rsidR="0086651F" w:rsidRPr="002E7A0E" w:rsidRDefault="0086651F" w:rsidP="0086651F">
            <w:pPr>
              <w:tabs>
                <w:tab w:val="left" w:pos="284"/>
                <w:tab w:val="left" w:pos="567"/>
              </w:tabs>
              <w:spacing w:line="280" w:lineRule="exact"/>
              <w:jc w:val="right"/>
              <w:rPr>
                <w:rFonts w:asciiTheme="majorBidi" w:hAnsiTheme="majorBidi" w:cstheme="majorBidi"/>
                <w:sz w:val="24"/>
                <w:szCs w:val="24"/>
              </w:rPr>
            </w:pPr>
          </w:p>
        </w:tc>
        <w:tc>
          <w:tcPr>
            <w:tcW w:w="1114" w:type="dxa"/>
            <w:tcBorders>
              <w:top w:val="single" w:sz="6" w:space="0" w:color="auto"/>
            </w:tcBorders>
          </w:tcPr>
          <w:p w14:paraId="42FC6795" w14:textId="77777777" w:rsidR="0086651F" w:rsidRPr="002E7A0E" w:rsidRDefault="0086651F" w:rsidP="0086651F">
            <w:pPr>
              <w:tabs>
                <w:tab w:val="left" w:pos="284"/>
                <w:tab w:val="left" w:pos="567"/>
              </w:tabs>
              <w:spacing w:line="280" w:lineRule="exact"/>
              <w:ind w:left="-108"/>
              <w:jc w:val="right"/>
              <w:rPr>
                <w:rFonts w:asciiTheme="majorBidi" w:hAnsiTheme="majorBidi" w:cstheme="majorBidi"/>
                <w:sz w:val="24"/>
                <w:szCs w:val="24"/>
              </w:rPr>
            </w:pPr>
          </w:p>
        </w:tc>
      </w:tr>
      <w:tr w:rsidR="0086651F" w:rsidRPr="002E7A0E" w14:paraId="1D8542C7" w14:textId="77777777" w:rsidTr="002E02F0">
        <w:trPr>
          <w:cantSplit/>
        </w:trPr>
        <w:tc>
          <w:tcPr>
            <w:tcW w:w="3114" w:type="dxa"/>
          </w:tcPr>
          <w:p w14:paraId="7A4F2335" w14:textId="77777777" w:rsidR="0086651F" w:rsidRPr="003B2E52" w:rsidRDefault="0086651F" w:rsidP="0086651F">
            <w:pPr>
              <w:spacing w:line="280" w:lineRule="exact"/>
              <w:ind w:right="-108"/>
              <w:contextualSpacing/>
              <w:jc w:val="both"/>
              <w:rPr>
                <w:rFonts w:asciiTheme="majorBidi" w:hAnsiTheme="majorBidi" w:cstheme="majorBidi"/>
                <w:color w:val="000000"/>
                <w:sz w:val="24"/>
                <w:szCs w:val="24"/>
                <w:cs/>
              </w:rPr>
            </w:pPr>
            <w:r w:rsidRPr="002E7A0E">
              <w:rPr>
                <w:rStyle w:val="hps"/>
                <w:rFonts w:asciiTheme="majorBidi" w:hAnsiTheme="majorBidi" w:cstheme="majorBidi"/>
                <w:color w:val="000000"/>
                <w:sz w:val="24"/>
                <w:szCs w:val="24"/>
                <w:lang w:val="en"/>
              </w:rPr>
              <w:t>Tax expense</w:t>
            </w:r>
            <w:r w:rsidRPr="002E7A0E">
              <w:rPr>
                <w:rStyle w:val="shorttext"/>
                <w:rFonts w:asciiTheme="majorBidi" w:hAnsiTheme="majorBidi" w:cstheme="majorBidi"/>
                <w:color w:val="000000"/>
                <w:sz w:val="24"/>
                <w:szCs w:val="24"/>
                <w:lang w:val="en"/>
              </w:rPr>
              <w:t xml:space="preserve"> at the applicable tax rate</w:t>
            </w:r>
          </w:p>
        </w:tc>
        <w:tc>
          <w:tcPr>
            <w:tcW w:w="1260" w:type="dxa"/>
            <w:tcBorders>
              <w:top w:val="single" w:sz="6" w:space="0" w:color="auto"/>
              <w:left w:val="nil"/>
            </w:tcBorders>
          </w:tcPr>
          <w:p w14:paraId="4906B199" w14:textId="03DFC8B8" w:rsidR="0086651F" w:rsidRPr="002E7A0E" w:rsidRDefault="0086651F" w:rsidP="0086651F">
            <w:pPr>
              <w:tabs>
                <w:tab w:val="left" w:pos="284"/>
                <w:tab w:val="left" w:pos="567"/>
              </w:tabs>
              <w:spacing w:line="240" w:lineRule="atLeast"/>
              <w:ind w:left="-108"/>
              <w:jc w:val="right"/>
              <w:rPr>
                <w:rFonts w:asciiTheme="majorBidi" w:hAnsiTheme="majorBidi" w:cstheme="majorBidi"/>
                <w:sz w:val="24"/>
                <w:szCs w:val="24"/>
              </w:rPr>
            </w:pPr>
            <w:r w:rsidRPr="002E7A0E">
              <w:rPr>
                <w:rFonts w:asciiTheme="majorBidi" w:hAnsiTheme="majorBidi" w:cstheme="majorBidi"/>
                <w:sz w:val="24"/>
                <w:szCs w:val="24"/>
              </w:rPr>
              <w:t>27,525</w:t>
            </w:r>
          </w:p>
        </w:tc>
        <w:tc>
          <w:tcPr>
            <w:tcW w:w="236" w:type="dxa"/>
          </w:tcPr>
          <w:p w14:paraId="20D8127A" w14:textId="77777777" w:rsidR="0086651F" w:rsidRPr="002E7A0E" w:rsidRDefault="0086651F" w:rsidP="0086651F">
            <w:pPr>
              <w:tabs>
                <w:tab w:val="left" w:pos="284"/>
                <w:tab w:val="left" w:pos="567"/>
              </w:tabs>
              <w:spacing w:line="240" w:lineRule="atLeast"/>
              <w:jc w:val="right"/>
              <w:rPr>
                <w:rFonts w:asciiTheme="majorBidi" w:hAnsiTheme="majorBidi" w:cstheme="majorBidi"/>
                <w:sz w:val="24"/>
                <w:szCs w:val="24"/>
              </w:rPr>
            </w:pPr>
          </w:p>
        </w:tc>
        <w:tc>
          <w:tcPr>
            <w:tcW w:w="1040" w:type="dxa"/>
            <w:tcBorders>
              <w:left w:val="nil"/>
            </w:tcBorders>
          </w:tcPr>
          <w:p w14:paraId="1C498845" w14:textId="6DA2A423" w:rsidR="0086651F" w:rsidRPr="002E7A0E" w:rsidRDefault="0086651F" w:rsidP="0086651F">
            <w:pPr>
              <w:tabs>
                <w:tab w:val="left" w:pos="284"/>
                <w:tab w:val="left" w:pos="567"/>
              </w:tabs>
              <w:spacing w:line="240" w:lineRule="atLeast"/>
              <w:ind w:left="-61"/>
              <w:jc w:val="right"/>
              <w:rPr>
                <w:rFonts w:asciiTheme="majorBidi" w:hAnsiTheme="majorBidi" w:cstheme="majorBidi"/>
                <w:sz w:val="24"/>
                <w:szCs w:val="24"/>
              </w:rPr>
            </w:pPr>
            <w:r w:rsidRPr="002E7A0E">
              <w:rPr>
                <w:rFonts w:asciiTheme="majorBidi" w:hAnsiTheme="majorBidi" w:cstheme="majorBidi"/>
                <w:sz w:val="24"/>
                <w:szCs w:val="24"/>
              </w:rPr>
              <w:t>20.00</w:t>
            </w:r>
          </w:p>
        </w:tc>
        <w:tc>
          <w:tcPr>
            <w:tcW w:w="236" w:type="dxa"/>
          </w:tcPr>
          <w:p w14:paraId="4BFD9083" w14:textId="77777777" w:rsidR="0086651F" w:rsidRPr="002E7A0E" w:rsidRDefault="0086651F" w:rsidP="0086651F">
            <w:pPr>
              <w:tabs>
                <w:tab w:val="left" w:pos="284"/>
                <w:tab w:val="left" w:pos="567"/>
              </w:tabs>
              <w:spacing w:line="280" w:lineRule="exact"/>
              <w:ind w:left="222"/>
              <w:jc w:val="both"/>
              <w:rPr>
                <w:rFonts w:asciiTheme="majorBidi" w:hAnsiTheme="majorBidi" w:cstheme="majorBidi"/>
                <w:sz w:val="24"/>
                <w:szCs w:val="24"/>
              </w:rPr>
            </w:pPr>
          </w:p>
        </w:tc>
        <w:tc>
          <w:tcPr>
            <w:tcW w:w="1278" w:type="dxa"/>
            <w:tcBorders>
              <w:top w:val="single" w:sz="6" w:space="0" w:color="auto"/>
            </w:tcBorders>
          </w:tcPr>
          <w:p w14:paraId="599DDC70" w14:textId="295B3817" w:rsidR="0086651F" w:rsidRPr="002E7A0E" w:rsidRDefault="0086651F" w:rsidP="0086651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25,459</w:t>
            </w:r>
          </w:p>
        </w:tc>
        <w:tc>
          <w:tcPr>
            <w:tcW w:w="236" w:type="dxa"/>
          </w:tcPr>
          <w:p w14:paraId="181E8F47" w14:textId="77777777" w:rsidR="0086651F" w:rsidRPr="002E7A0E" w:rsidRDefault="0086651F" w:rsidP="0086651F">
            <w:pPr>
              <w:tabs>
                <w:tab w:val="left" w:pos="284"/>
                <w:tab w:val="left" w:pos="567"/>
              </w:tabs>
              <w:spacing w:line="280" w:lineRule="exact"/>
              <w:jc w:val="right"/>
              <w:rPr>
                <w:rFonts w:asciiTheme="majorBidi" w:hAnsiTheme="majorBidi" w:cstheme="majorBidi"/>
                <w:sz w:val="24"/>
                <w:szCs w:val="24"/>
              </w:rPr>
            </w:pPr>
          </w:p>
        </w:tc>
        <w:tc>
          <w:tcPr>
            <w:tcW w:w="1114" w:type="dxa"/>
          </w:tcPr>
          <w:p w14:paraId="676B616B" w14:textId="6F84BA48" w:rsidR="0086651F" w:rsidRPr="002E7A0E" w:rsidRDefault="0086651F" w:rsidP="0086651F">
            <w:pPr>
              <w:tabs>
                <w:tab w:val="left" w:pos="284"/>
                <w:tab w:val="left" w:pos="567"/>
              </w:tabs>
              <w:spacing w:line="280" w:lineRule="exact"/>
              <w:ind w:left="-61"/>
              <w:jc w:val="right"/>
              <w:rPr>
                <w:rFonts w:asciiTheme="majorBidi" w:hAnsiTheme="majorBidi" w:cstheme="majorBidi"/>
                <w:sz w:val="24"/>
                <w:szCs w:val="24"/>
              </w:rPr>
            </w:pPr>
            <w:r w:rsidRPr="002E7A0E">
              <w:rPr>
                <w:rFonts w:asciiTheme="majorBidi" w:hAnsiTheme="majorBidi" w:cstheme="majorBidi"/>
                <w:sz w:val="24"/>
                <w:szCs w:val="24"/>
              </w:rPr>
              <w:t>20.00</w:t>
            </w:r>
          </w:p>
        </w:tc>
      </w:tr>
      <w:tr w:rsidR="0086651F" w:rsidRPr="002E7A0E" w14:paraId="5C16AF09" w14:textId="77777777" w:rsidTr="002E02F0">
        <w:trPr>
          <w:cantSplit/>
        </w:trPr>
        <w:tc>
          <w:tcPr>
            <w:tcW w:w="3114" w:type="dxa"/>
          </w:tcPr>
          <w:p w14:paraId="1C5F9E44" w14:textId="77777777" w:rsidR="0086651F" w:rsidRPr="002E7A0E" w:rsidRDefault="0086651F" w:rsidP="0086651F">
            <w:pPr>
              <w:spacing w:line="280" w:lineRule="exact"/>
              <w:ind w:right="-108"/>
              <w:contextualSpacing/>
              <w:jc w:val="both"/>
              <w:rPr>
                <w:rFonts w:asciiTheme="majorBidi" w:hAnsiTheme="majorBidi" w:cstheme="majorBidi"/>
                <w:color w:val="000000"/>
                <w:sz w:val="24"/>
                <w:szCs w:val="24"/>
              </w:rPr>
            </w:pPr>
            <w:r w:rsidRPr="002E7A0E">
              <w:rPr>
                <w:rFonts w:asciiTheme="majorBidi" w:hAnsiTheme="majorBidi" w:cstheme="majorBidi"/>
                <w:color w:val="000000"/>
                <w:sz w:val="24"/>
                <w:szCs w:val="24"/>
              </w:rPr>
              <w:t>Reconciliation items</w:t>
            </w:r>
          </w:p>
        </w:tc>
        <w:tc>
          <w:tcPr>
            <w:tcW w:w="1260" w:type="dxa"/>
            <w:tcBorders>
              <w:left w:val="nil"/>
              <w:bottom w:val="single" w:sz="6" w:space="0" w:color="auto"/>
            </w:tcBorders>
          </w:tcPr>
          <w:p w14:paraId="1B47659B" w14:textId="0431BE30" w:rsidR="0086651F" w:rsidRPr="002E7A0E" w:rsidRDefault="0086651F" w:rsidP="0086651F">
            <w:pPr>
              <w:tabs>
                <w:tab w:val="left" w:pos="284"/>
                <w:tab w:val="left" w:pos="567"/>
              </w:tabs>
              <w:spacing w:line="240" w:lineRule="atLeast"/>
              <w:ind w:left="-108" w:right="-57"/>
              <w:jc w:val="right"/>
              <w:rPr>
                <w:rFonts w:asciiTheme="majorBidi" w:hAnsiTheme="majorBidi" w:cstheme="majorBidi"/>
                <w:sz w:val="24"/>
                <w:szCs w:val="24"/>
              </w:rPr>
            </w:pPr>
            <w:r w:rsidRPr="002E7A0E">
              <w:rPr>
                <w:rFonts w:asciiTheme="majorBidi" w:hAnsiTheme="majorBidi" w:cstheme="majorBidi"/>
                <w:sz w:val="24"/>
                <w:szCs w:val="24"/>
              </w:rPr>
              <w:t>(</w:t>
            </w:r>
            <w:r w:rsidR="009E7B06">
              <w:rPr>
                <w:rFonts w:asciiTheme="majorBidi" w:hAnsiTheme="majorBidi" w:cstheme="majorBidi"/>
                <w:sz w:val="24"/>
                <w:szCs w:val="24"/>
              </w:rPr>
              <w:t>7</w:t>
            </w:r>
            <w:r w:rsidRPr="002E7A0E">
              <w:rPr>
                <w:rFonts w:asciiTheme="majorBidi" w:hAnsiTheme="majorBidi" w:cstheme="majorBidi"/>
                <w:sz w:val="24"/>
                <w:szCs w:val="24"/>
              </w:rPr>
              <w:t>)</w:t>
            </w:r>
          </w:p>
        </w:tc>
        <w:tc>
          <w:tcPr>
            <w:tcW w:w="236" w:type="dxa"/>
          </w:tcPr>
          <w:p w14:paraId="1D11A90D" w14:textId="77777777" w:rsidR="0086651F" w:rsidRPr="002E7A0E" w:rsidRDefault="0086651F" w:rsidP="0086651F">
            <w:pPr>
              <w:tabs>
                <w:tab w:val="left" w:pos="284"/>
                <w:tab w:val="left" w:pos="567"/>
              </w:tabs>
              <w:spacing w:line="240" w:lineRule="atLeast"/>
              <w:ind w:right="-57"/>
              <w:jc w:val="right"/>
              <w:rPr>
                <w:rFonts w:asciiTheme="majorBidi" w:hAnsiTheme="majorBidi" w:cstheme="majorBidi"/>
                <w:sz w:val="24"/>
                <w:szCs w:val="24"/>
              </w:rPr>
            </w:pPr>
          </w:p>
        </w:tc>
        <w:tc>
          <w:tcPr>
            <w:tcW w:w="1040" w:type="dxa"/>
            <w:tcBorders>
              <w:left w:val="nil"/>
              <w:bottom w:val="single" w:sz="6" w:space="0" w:color="auto"/>
            </w:tcBorders>
          </w:tcPr>
          <w:p w14:paraId="498F24F9" w14:textId="7C2FA008" w:rsidR="0086651F" w:rsidRPr="002E7A0E" w:rsidRDefault="0086651F" w:rsidP="0086651F">
            <w:pPr>
              <w:tabs>
                <w:tab w:val="left" w:pos="284"/>
                <w:tab w:val="left" w:pos="567"/>
              </w:tabs>
              <w:spacing w:line="240" w:lineRule="atLeast"/>
              <w:ind w:left="-108" w:right="-57"/>
              <w:jc w:val="right"/>
              <w:rPr>
                <w:rFonts w:asciiTheme="majorBidi" w:hAnsiTheme="majorBidi" w:cstheme="majorBidi"/>
                <w:sz w:val="24"/>
                <w:szCs w:val="24"/>
              </w:rPr>
            </w:pPr>
            <w:r w:rsidRPr="002E7A0E">
              <w:rPr>
                <w:rFonts w:asciiTheme="majorBidi" w:hAnsiTheme="majorBidi" w:cstheme="majorBidi"/>
                <w:sz w:val="24"/>
                <w:szCs w:val="24"/>
              </w:rPr>
              <w:t>(0.0</w:t>
            </w:r>
            <w:r w:rsidR="009E7B06">
              <w:rPr>
                <w:rFonts w:asciiTheme="majorBidi" w:hAnsiTheme="majorBidi" w:cstheme="majorBidi"/>
                <w:sz w:val="24"/>
                <w:szCs w:val="24"/>
              </w:rPr>
              <w:t>1</w:t>
            </w:r>
            <w:r w:rsidRPr="002E7A0E">
              <w:rPr>
                <w:rFonts w:asciiTheme="majorBidi" w:hAnsiTheme="majorBidi" w:cstheme="majorBidi"/>
                <w:sz w:val="24"/>
                <w:szCs w:val="24"/>
              </w:rPr>
              <w:t>)</w:t>
            </w:r>
          </w:p>
        </w:tc>
        <w:tc>
          <w:tcPr>
            <w:tcW w:w="236" w:type="dxa"/>
          </w:tcPr>
          <w:p w14:paraId="138A48B7" w14:textId="77777777" w:rsidR="0086651F" w:rsidRPr="002E7A0E" w:rsidRDefault="0086651F" w:rsidP="0086651F">
            <w:pPr>
              <w:tabs>
                <w:tab w:val="left" w:pos="284"/>
                <w:tab w:val="left" w:pos="567"/>
              </w:tabs>
              <w:spacing w:line="280" w:lineRule="exact"/>
              <w:ind w:left="222" w:right="-57"/>
              <w:jc w:val="both"/>
              <w:rPr>
                <w:rFonts w:asciiTheme="majorBidi" w:hAnsiTheme="majorBidi" w:cstheme="majorBidi"/>
                <w:sz w:val="24"/>
                <w:szCs w:val="24"/>
              </w:rPr>
            </w:pPr>
          </w:p>
        </w:tc>
        <w:tc>
          <w:tcPr>
            <w:tcW w:w="1278" w:type="dxa"/>
            <w:tcBorders>
              <w:bottom w:val="single" w:sz="6" w:space="0" w:color="auto"/>
            </w:tcBorders>
          </w:tcPr>
          <w:p w14:paraId="3B14494E" w14:textId="35A0B2E2" w:rsidR="0086651F" w:rsidRPr="002E7A0E" w:rsidRDefault="0086651F" w:rsidP="0086651F">
            <w:pPr>
              <w:tabs>
                <w:tab w:val="left" w:pos="284"/>
                <w:tab w:val="left" w:pos="567"/>
              </w:tabs>
              <w:spacing w:line="280" w:lineRule="atLeast"/>
              <w:ind w:left="-115" w:right="-57"/>
              <w:jc w:val="right"/>
              <w:rPr>
                <w:rFonts w:asciiTheme="majorBidi" w:hAnsiTheme="majorBidi" w:cstheme="majorBidi"/>
                <w:sz w:val="24"/>
                <w:szCs w:val="24"/>
              </w:rPr>
            </w:pPr>
            <w:r w:rsidRPr="002E7A0E">
              <w:rPr>
                <w:rFonts w:asciiTheme="majorBidi" w:hAnsiTheme="majorBidi" w:cstheme="majorBidi"/>
                <w:sz w:val="24"/>
                <w:szCs w:val="24"/>
              </w:rPr>
              <w:t>(352)</w:t>
            </w:r>
          </w:p>
        </w:tc>
        <w:tc>
          <w:tcPr>
            <w:tcW w:w="236" w:type="dxa"/>
          </w:tcPr>
          <w:p w14:paraId="144D115A" w14:textId="77777777" w:rsidR="0086651F" w:rsidRPr="002E7A0E" w:rsidRDefault="0086651F" w:rsidP="0086651F">
            <w:pPr>
              <w:tabs>
                <w:tab w:val="left" w:pos="284"/>
                <w:tab w:val="left" w:pos="567"/>
              </w:tabs>
              <w:spacing w:line="280" w:lineRule="exact"/>
              <w:ind w:right="-57"/>
              <w:jc w:val="right"/>
              <w:rPr>
                <w:rFonts w:asciiTheme="majorBidi" w:hAnsiTheme="majorBidi" w:cstheme="majorBidi"/>
                <w:sz w:val="24"/>
                <w:szCs w:val="24"/>
              </w:rPr>
            </w:pPr>
          </w:p>
        </w:tc>
        <w:tc>
          <w:tcPr>
            <w:tcW w:w="1114" w:type="dxa"/>
            <w:tcBorders>
              <w:bottom w:val="single" w:sz="6" w:space="0" w:color="auto"/>
            </w:tcBorders>
          </w:tcPr>
          <w:p w14:paraId="6B9F5F44" w14:textId="7507FE63" w:rsidR="0086651F" w:rsidRPr="002E7A0E" w:rsidRDefault="0086651F" w:rsidP="0086651F">
            <w:pPr>
              <w:tabs>
                <w:tab w:val="left" w:pos="284"/>
                <w:tab w:val="left" w:pos="567"/>
              </w:tabs>
              <w:spacing w:line="240" w:lineRule="atLeast"/>
              <w:ind w:left="-108" w:right="-57"/>
              <w:jc w:val="right"/>
              <w:rPr>
                <w:rFonts w:asciiTheme="majorBidi" w:hAnsiTheme="majorBidi" w:cstheme="majorBidi"/>
                <w:sz w:val="24"/>
                <w:szCs w:val="24"/>
              </w:rPr>
            </w:pPr>
            <w:r w:rsidRPr="002E7A0E">
              <w:rPr>
                <w:rFonts w:asciiTheme="majorBidi" w:hAnsiTheme="majorBidi" w:cstheme="majorBidi"/>
                <w:sz w:val="24"/>
                <w:szCs w:val="24"/>
              </w:rPr>
              <w:t>(0.2</w:t>
            </w:r>
            <w:r w:rsidR="00635703">
              <w:rPr>
                <w:rFonts w:asciiTheme="majorBidi" w:hAnsiTheme="majorBidi" w:cstheme="majorBidi"/>
                <w:sz w:val="24"/>
                <w:szCs w:val="24"/>
              </w:rPr>
              <w:t>8</w:t>
            </w:r>
            <w:r w:rsidRPr="002E7A0E">
              <w:rPr>
                <w:rFonts w:asciiTheme="majorBidi" w:hAnsiTheme="majorBidi" w:cstheme="majorBidi"/>
                <w:sz w:val="24"/>
                <w:szCs w:val="24"/>
              </w:rPr>
              <w:t>)</w:t>
            </w:r>
          </w:p>
        </w:tc>
      </w:tr>
      <w:tr w:rsidR="0086651F" w:rsidRPr="002E7A0E" w14:paraId="03D1169D" w14:textId="77777777" w:rsidTr="002E02F0">
        <w:trPr>
          <w:cantSplit/>
        </w:trPr>
        <w:tc>
          <w:tcPr>
            <w:tcW w:w="3114" w:type="dxa"/>
          </w:tcPr>
          <w:p w14:paraId="6D45C582" w14:textId="77777777" w:rsidR="0086651F" w:rsidRPr="002E7A0E" w:rsidRDefault="0086651F" w:rsidP="0086651F">
            <w:pPr>
              <w:spacing w:line="280" w:lineRule="exact"/>
              <w:ind w:left="449" w:hanging="449"/>
              <w:contextualSpacing/>
              <w:jc w:val="both"/>
              <w:rPr>
                <w:rFonts w:asciiTheme="majorBidi" w:hAnsiTheme="majorBidi" w:cstheme="majorBidi"/>
                <w:color w:val="000000"/>
                <w:sz w:val="24"/>
                <w:szCs w:val="24"/>
                <w:lang w:val="en"/>
              </w:rPr>
            </w:pPr>
            <w:r w:rsidRPr="002E7A0E">
              <w:rPr>
                <w:rFonts w:asciiTheme="majorBidi" w:hAnsiTheme="majorBidi" w:cstheme="majorBidi"/>
                <w:color w:val="000000"/>
                <w:sz w:val="24"/>
                <w:szCs w:val="24"/>
              </w:rPr>
              <w:t xml:space="preserve">Tax expense at the </w:t>
            </w:r>
            <w:r w:rsidRPr="002E7A0E">
              <w:rPr>
                <w:rStyle w:val="hpsatn"/>
                <w:rFonts w:asciiTheme="majorBidi" w:hAnsiTheme="majorBidi" w:cstheme="majorBidi"/>
                <w:color w:val="000000"/>
                <w:sz w:val="24"/>
                <w:szCs w:val="24"/>
                <w:lang w:val="en"/>
              </w:rPr>
              <w:t>average effective tax rate</w:t>
            </w:r>
          </w:p>
        </w:tc>
        <w:tc>
          <w:tcPr>
            <w:tcW w:w="1260" w:type="dxa"/>
            <w:tcBorders>
              <w:top w:val="single" w:sz="6" w:space="0" w:color="auto"/>
              <w:left w:val="nil"/>
              <w:bottom w:val="double" w:sz="6" w:space="0" w:color="auto"/>
            </w:tcBorders>
          </w:tcPr>
          <w:p w14:paraId="28B6F2E1" w14:textId="1AA635B1" w:rsidR="0086651F" w:rsidRPr="003B2E52" w:rsidRDefault="0086651F" w:rsidP="0086651F">
            <w:pPr>
              <w:tabs>
                <w:tab w:val="left" w:pos="284"/>
                <w:tab w:val="left" w:pos="567"/>
              </w:tabs>
              <w:spacing w:line="240" w:lineRule="atLeast"/>
              <w:ind w:left="-108"/>
              <w:jc w:val="right"/>
              <w:rPr>
                <w:rFonts w:asciiTheme="majorBidi" w:hAnsiTheme="majorBidi" w:cstheme="majorBidi"/>
                <w:sz w:val="24"/>
                <w:szCs w:val="24"/>
                <w:cs/>
              </w:rPr>
            </w:pPr>
            <w:r w:rsidRPr="002E7A0E">
              <w:rPr>
                <w:rFonts w:asciiTheme="majorBidi" w:hAnsiTheme="majorBidi" w:cstheme="majorBidi"/>
                <w:sz w:val="24"/>
                <w:szCs w:val="24"/>
              </w:rPr>
              <w:t>27,</w:t>
            </w:r>
            <w:r w:rsidR="009E7B06">
              <w:rPr>
                <w:rFonts w:asciiTheme="majorBidi" w:hAnsiTheme="majorBidi" w:cstheme="majorBidi"/>
                <w:sz w:val="24"/>
                <w:szCs w:val="24"/>
              </w:rPr>
              <w:t>518</w:t>
            </w:r>
          </w:p>
        </w:tc>
        <w:tc>
          <w:tcPr>
            <w:tcW w:w="236" w:type="dxa"/>
          </w:tcPr>
          <w:p w14:paraId="0D9075E3" w14:textId="77777777" w:rsidR="0086651F" w:rsidRPr="002E7A0E" w:rsidRDefault="0086651F" w:rsidP="0086651F">
            <w:pPr>
              <w:tabs>
                <w:tab w:val="left" w:pos="284"/>
                <w:tab w:val="left" w:pos="567"/>
              </w:tabs>
              <w:spacing w:line="240" w:lineRule="atLeast"/>
              <w:jc w:val="right"/>
              <w:rPr>
                <w:rFonts w:asciiTheme="majorBidi" w:hAnsiTheme="majorBidi" w:cstheme="majorBidi"/>
                <w:sz w:val="24"/>
                <w:szCs w:val="24"/>
              </w:rPr>
            </w:pPr>
          </w:p>
        </w:tc>
        <w:tc>
          <w:tcPr>
            <w:tcW w:w="1040" w:type="dxa"/>
            <w:tcBorders>
              <w:top w:val="single" w:sz="6" w:space="0" w:color="auto"/>
              <w:left w:val="nil"/>
              <w:bottom w:val="double" w:sz="6" w:space="0" w:color="auto"/>
            </w:tcBorders>
          </w:tcPr>
          <w:p w14:paraId="7A073843" w14:textId="29CD7951" w:rsidR="0086651F" w:rsidRPr="002E7A0E" w:rsidRDefault="0086651F" w:rsidP="0086651F">
            <w:pPr>
              <w:tabs>
                <w:tab w:val="left" w:pos="284"/>
                <w:tab w:val="left" w:pos="567"/>
              </w:tabs>
              <w:spacing w:line="240" w:lineRule="atLeast"/>
              <w:ind w:left="-108"/>
              <w:jc w:val="right"/>
              <w:rPr>
                <w:rFonts w:asciiTheme="majorBidi" w:hAnsiTheme="majorBidi" w:cstheme="majorBidi"/>
                <w:sz w:val="24"/>
                <w:szCs w:val="24"/>
              </w:rPr>
            </w:pPr>
            <w:r w:rsidRPr="002E7A0E">
              <w:rPr>
                <w:rFonts w:asciiTheme="majorBidi" w:hAnsiTheme="majorBidi" w:cstheme="majorBidi"/>
                <w:sz w:val="24"/>
                <w:szCs w:val="24"/>
              </w:rPr>
              <w:t>19.</w:t>
            </w:r>
            <w:r w:rsidR="009E7B06">
              <w:rPr>
                <w:rFonts w:asciiTheme="majorBidi" w:hAnsiTheme="majorBidi" w:cstheme="majorBidi"/>
                <w:sz w:val="24"/>
                <w:szCs w:val="24"/>
              </w:rPr>
              <w:t>99</w:t>
            </w:r>
          </w:p>
        </w:tc>
        <w:tc>
          <w:tcPr>
            <w:tcW w:w="236" w:type="dxa"/>
          </w:tcPr>
          <w:p w14:paraId="02066864" w14:textId="77777777" w:rsidR="0086651F" w:rsidRPr="002E7A0E" w:rsidRDefault="0086651F" w:rsidP="0086651F">
            <w:pPr>
              <w:tabs>
                <w:tab w:val="left" w:pos="284"/>
                <w:tab w:val="left" w:pos="567"/>
              </w:tabs>
              <w:spacing w:line="280" w:lineRule="exact"/>
              <w:ind w:left="222"/>
              <w:jc w:val="both"/>
              <w:rPr>
                <w:rFonts w:asciiTheme="majorBidi" w:hAnsiTheme="majorBidi" w:cstheme="majorBidi"/>
                <w:sz w:val="24"/>
                <w:szCs w:val="24"/>
              </w:rPr>
            </w:pPr>
          </w:p>
        </w:tc>
        <w:tc>
          <w:tcPr>
            <w:tcW w:w="1278" w:type="dxa"/>
            <w:tcBorders>
              <w:top w:val="single" w:sz="6" w:space="0" w:color="auto"/>
              <w:bottom w:val="double" w:sz="6" w:space="0" w:color="auto"/>
            </w:tcBorders>
          </w:tcPr>
          <w:p w14:paraId="4ADF7628" w14:textId="671E1A1B" w:rsidR="0086651F" w:rsidRPr="002E7A0E" w:rsidRDefault="0086651F" w:rsidP="0086651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25,107</w:t>
            </w:r>
          </w:p>
        </w:tc>
        <w:tc>
          <w:tcPr>
            <w:tcW w:w="236" w:type="dxa"/>
          </w:tcPr>
          <w:p w14:paraId="79C4AE5A" w14:textId="77777777" w:rsidR="0086651F" w:rsidRPr="002E7A0E" w:rsidRDefault="0086651F" w:rsidP="0086651F">
            <w:pPr>
              <w:tabs>
                <w:tab w:val="left" w:pos="284"/>
                <w:tab w:val="left" w:pos="567"/>
              </w:tabs>
              <w:spacing w:line="280" w:lineRule="exact"/>
              <w:jc w:val="right"/>
              <w:rPr>
                <w:rFonts w:asciiTheme="majorBidi" w:hAnsiTheme="majorBidi" w:cstheme="majorBidi"/>
                <w:sz w:val="24"/>
                <w:szCs w:val="24"/>
              </w:rPr>
            </w:pPr>
          </w:p>
        </w:tc>
        <w:tc>
          <w:tcPr>
            <w:tcW w:w="1114" w:type="dxa"/>
            <w:tcBorders>
              <w:top w:val="single" w:sz="6" w:space="0" w:color="auto"/>
              <w:bottom w:val="double" w:sz="6" w:space="0" w:color="auto"/>
            </w:tcBorders>
          </w:tcPr>
          <w:p w14:paraId="0961B107" w14:textId="5F7329F4" w:rsidR="0086651F" w:rsidRPr="002E7A0E" w:rsidRDefault="0086651F" w:rsidP="0086651F">
            <w:pPr>
              <w:tabs>
                <w:tab w:val="left" w:pos="284"/>
                <w:tab w:val="left" w:pos="567"/>
              </w:tabs>
              <w:spacing w:line="280" w:lineRule="exact"/>
              <w:ind w:left="-108"/>
              <w:jc w:val="right"/>
              <w:rPr>
                <w:rFonts w:asciiTheme="majorBidi" w:hAnsiTheme="majorBidi" w:cstheme="majorBidi"/>
                <w:sz w:val="24"/>
                <w:szCs w:val="24"/>
              </w:rPr>
            </w:pPr>
            <w:r w:rsidRPr="002E7A0E">
              <w:rPr>
                <w:rFonts w:asciiTheme="majorBidi" w:hAnsiTheme="majorBidi" w:cstheme="majorBidi"/>
                <w:sz w:val="24"/>
                <w:szCs w:val="24"/>
              </w:rPr>
              <w:t>19.</w:t>
            </w:r>
            <w:r w:rsidR="00A3659E" w:rsidRPr="002E7A0E">
              <w:rPr>
                <w:rFonts w:asciiTheme="majorBidi" w:hAnsiTheme="majorBidi" w:cstheme="majorBidi"/>
                <w:sz w:val="24"/>
                <w:szCs w:val="24"/>
              </w:rPr>
              <w:t>7</w:t>
            </w:r>
            <w:r w:rsidR="00635703">
              <w:rPr>
                <w:rFonts w:asciiTheme="majorBidi" w:hAnsiTheme="majorBidi" w:cstheme="majorBidi"/>
                <w:sz w:val="24"/>
                <w:szCs w:val="24"/>
              </w:rPr>
              <w:t>2</w:t>
            </w:r>
          </w:p>
        </w:tc>
      </w:tr>
    </w:tbl>
    <w:p w14:paraId="3EAF019C" w14:textId="17E1992D" w:rsidR="0086651F" w:rsidRPr="002E7A0E" w:rsidRDefault="0086651F" w:rsidP="00AF716B">
      <w:pPr>
        <w:spacing w:line="360" w:lineRule="exact"/>
        <w:ind w:left="284" w:firstLine="425"/>
        <w:jc w:val="thaiDistribute"/>
        <w:rPr>
          <w:rStyle w:val="hpsatn"/>
          <w:rFonts w:asciiTheme="majorBidi" w:hAnsiTheme="majorBidi" w:cstheme="majorBidi"/>
          <w:sz w:val="32"/>
          <w:szCs w:val="32"/>
          <w:lang w:val="en"/>
        </w:rPr>
      </w:pPr>
    </w:p>
    <w:tbl>
      <w:tblPr>
        <w:tblW w:w="8514" w:type="dxa"/>
        <w:tblInd w:w="864" w:type="dxa"/>
        <w:tblLayout w:type="fixed"/>
        <w:tblLook w:val="0000" w:firstRow="0" w:lastRow="0" w:firstColumn="0" w:lastColumn="0" w:noHBand="0" w:noVBand="0"/>
      </w:tblPr>
      <w:tblGrid>
        <w:gridCol w:w="3114"/>
        <w:gridCol w:w="1289"/>
        <w:gridCol w:w="236"/>
        <w:gridCol w:w="1032"/>
        <w:gridCol w:w="8"/>
        <w:gridCol w:w="228"/>
        <w:gridCol w:w="8"/>
        <w:gridCol w:w="1249"/>
        <w:gridCol w:w="236"/>
        <w:gridCol w:w="1114"/>
      </w:tblGrid>
      <w:tr w:rsidR="002E02F0" w:rsidRPr="002E7A0E" w14:paraId="205D5CA8" w14:textId="77777777" w:rsidTr="002E02F0">
        <w:trPr>
          <w:cantSplit/>
        </w:trPr>
        <w:tc>
          <w:tcPr>
            <w:tcW w:w="3114" w:type="dxa"/>
          </w:tcPr>
          <w:p w14:paraId="4B40857E" w14:textId="77777777" w:rsidR="002E02F0" w:rsidRPr="002E7A0E" w:rsidRDefault="002E02F0" w:rsidP="00E425AB">
            <w:pPr>
              <w:tabs>
                <w:tab w:val="left" w:pos="284"/>
                <w:tab w:val="left" w:pos="567"/>
              </w:tabs>
              <w:spacing w:line="280" w:lineRule="exact"/>
              <w:contextualSpacing/>
              <w:jc w:val="both"/>
              <w:rPr>
                <w:rFonts w:asciiTheme="majorBidi" w:hAnsiTheme="majorBidi" w:cstheme="majorBidi"/>
                <w:sz w:val="24"/>
                <w:szCs w:val="24"/>
              </w:rPr>
            </w:pPr>
          </w:p>
        </w:tc>
        <w:tc>
          <w:tcPr>
            <w:tcW w:w="5400" w:type="dxa"/>
            <w:gridSpan w:val="9"/>
            <w:tcBorders>
              <w:left w:val="nil"/>
              <w:bottom w:val="single" w:sz="6" w:space="0" w:color="auto"/>
            </w:tcBorders>
          </w:tcPr>
          <w:p w14:paraId="054E1A8E" w14:textId="1359C2AB" w:rsidR="002E02F0" w:rsidRPr="002E7A0E" w:rsidRDefault="002E02F0"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The Company Only</w:t>
            </w:r>
          </w:p>
        </w:tc>
      </w:tr>
      <w:tr w:rsidR="002E02F0" w:rsidRPr="002E7A0E" w14:paraId="3156704F" w14:textId="77777777" w:rsidTr="002E02F0">
        <w:trPr>
          <w:cantSplit/>
        </w:trPr>
        <w:tc>
          <w:tcPr>
            <w:tcW w:w="3114" w:type="dxa"/>
          </w:tcPr>
          <w:p w14:paraId="38B84CCF" w14:textId="77777777" w:rsidR="002E02F0" w:rsidRPr="002E7A0E" w:rsidRDefault="002E02F0" w:rsidP="00E425AB">
            <w:pPr>
              <w:tabs>
                <w:tab w:val="left" w:pos="284"/>
                <w:tab w:val="left" w:pos="567"/>
              </w:tabs>
              <w:spacing w:line="280" w:lineRule="exact"/>
              <w:contextualSpacing/>
              <w:jc w:val="both"/>
              <w:rPr>
                <w:rFonts w:asciiTheme="majorBidi" w:hAnsiTheme="majorBidi" w:cstheme="majorBidi"/>
                <w:sz w:val="24"/>
                <w:szCs w:val="24"/>
              </w:rPr>
            </w:pPr>
          </w:p>
        </w:tc>
        <w:tc>
          <w:tcPr>
            <w:tcW w:w="2557" w:type="dxa"/>
            <w:gridSpan w:val="3"/>
            <w:tcBorders>
              <w:left w:val="nil"/>
              <w:bottom w:val="single" w:sz="6" w:space="0" w:color="auto"/>
            </w:tcBorders>
          </w:tcPr>
          <w:p w14:paraId="11676862"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2019</w:t>
            </w:r>
          </w:p>
        </w:tc>
        <w:tc>
          <w:tcPr>
            <w:tcW w:w="236" w:type="dxa"/>
            <w:gridSpan w:val="2"/>
          </w:tcPr>
          <w:p w14:paraId="471C4082" w14:textId="77777777" w:rsidR="002E02F0" w:rsidRPr="002E7A0E" w:rsidRDefault="002E02F0" w:rsidP="00E425AB">
            <w:pPr>
              <w:tabs>
                <w:tab w:val="left" w:pos="284"/>
                <w:tab w:val="left" w:pos="567"/>
              </w:tabs>
              <w:spacing w:line="280" w:lineRule="exact"/>
              <w:contextualSpacing/>
              <w:jc w:val="both"/>
              <w:rPr>
                <w:rFonts w:asciiTheme="majorBidi" w:hAnsiTheme="majorBidi" w:cstheme="majorBidi"/>
                <w:sz w:val="24"/>
                <w:szCs w:val="24"/>
              </w:rPr>
            </w:pPr>
          </w:p>
        </w:tc>
        <w:tc>
          <w:tcPr>
            <w:tcW w:w="2607" w:type="dxa"/>
            <w:gridSpan w:val="4"/>
            <w:tcBorders>
              <w:bottom w:val="single" w:sz="6" w:space="0" w:color="auto"/>
            </w:tcBorders>
          </w:tcPr>
          <w:p w14:paraId="21E38AF4"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sz w:val="24"/>
                <w:szCs w:val="24"/>
              </w:rPr>
            </w:pPr>
            <w:r w:rsidRPr="002E7A0E">
              <w:rPr>
                <w:rFonts w:asciiTheme="majorBidi" w:hAnsiTheme="majorBidi" w:cstheme="majorBidi"/>
                <w:sz w:val="24"/>
                <w:szCs w:val="24"/>
              </w:rPr>
              <w:t>2018</w:t>
            </w:r>
          </w:p>
        </w:tc>
      </w:tr>
      <w:tr w:rsidR="002E02F0" w:rsidRPr="002E7A0E" w14:paraId="755EDA12" w14:textId="77777777" w:rsidTr="002E02F0">
        <w:trPr>
          <w:cantSplit/>
        </w:trPr>
        <w:tc>
          <w:tcPr>
            <w:tcW w:w="3114" w:type="dxa"/>
          </w:tcPr>
          <w:p w14:paraId="5C1F4CFB" w14:textId="77777777" w:rsidR="002E02F0" w:rsidRPr="002E7A0E" w:rsidRDefault="002E02F0" w:rsidP="00E425AB">
            <w:pPr>
              <w:tabs>
                <w:tab w:val="left" w:pos="284"/>
                <w:tab w:val="left" w:pos="567"/>
              </w:tabs>
              <w:spacing w:line="280" w:lineRule="exact"/>
              <w:contextualSpacing/>
              <w:jc w:val="both"/>
              <w:rPr>
                <w:rFonts w:asciiTheme="majorBidi" w:hAnsiTheme="majorBidi" w:cstheme="majorBidi"/>
                <w:color w:val="000000"/>
                <w:sz w:val="24"/>
                <w:szCs w:val="24"/>
              </w:rPr>
            </w:pPr>
          </w:p>
        </w:tc>
        <w:tc>
          <w:tcPr>
            <w:tcW w:w="1289" w:type="dxa"/>
            <w:tcBorders>
              <w:top w:val="single" w:sz="6" w:space="0" w:color="auto"/>
              <w:left w:val="nil"/>
              <w:bottom w:val="single" w:sz="6" w:space="0" w:color="auto"/>
            </w:tcBorders>
          </w:tcPr>
          <w:p w14:paraId="37D9218F" w14:textId="2F3D243A" w:rsidR="002E02F0" w:rsidRPr="003B2E52"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cs/>
              </w:rPr>
            </w:pPr>
            <w:r w:rsidRPr="002E7A0E">
              <w:rPr>
                <w:rFonts w:asciiTheme="majorBidi" w:hAnsiTheme="majorBidi" w:cstheme="majorBidi"/>
                <w:color w:val="000000"/>
                <w:sz w:val="24"/>
                <w:szCs w:val="24"/>
              </w:rPr>
              <w:t>Tax amount (Thousand Baht)</w:t>
            </w:r>
          </w:p>
        </w:tc>
        <w:tc>
          <w:tcPr>
            <w:tcW w:w="236" w:type="dxa"/>
            <w:tcBorders>
              <w:top w:val="single" w:sz="6" w:space="0" w:color="auto"/>
            </w:tcBorders>
          </w:tcPr>
          <w:p w14:paraId="1FE945C4"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p>
        </w:tc>
        <w:tc>
          <w:tcPr>
            <w:tcW w:w="1040" w:type="dxa"/>
            <w:gridSpan w:val="2"/>
            <w:tcBorders>
              <w:top w:val="single" w:sz="6" w:space="0" w:color="auto"/>
              <w:left w:val="nil"/>
              <w:bottom w:val="single" w:sz="6" w:space="0" w:color="auto"/>
            </w:tcBorders>
          </w:tcPr>
          <w:p w14:paraId="5326295F"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7A0E120D"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c>
          <w:tcPr>
            <w:tcW w:w="236" w:type="dxa"/>
            <w:gridSpan w:val="2"/>
          </w:tcPr>
          <w:p w14:paraId="08D7762F" w14:textId="77777777" w:rsidR="002E02F0" w:rsidRPr="002E7A0E" w:rsidRDefault="002E02F0" w:rsidP="00E425AB">
            <w:pPr>
              <w:tabs>
                <w:tab w:val="left" w:pos="284"/>
                <w:tab w:val="left" w:pos="567"/>
              </w:tabs>
              <w:spacing w:line="280" w:lineRule="exact"/>
              <w:contextualSpacing/>
              <w:jc w:val="both"/>
              <w:rPr>
                <w:rFonts w:asciiTheme="majorBidi" w:hAnsiTheme="majorBidi" w:cstheme="majorBidi"/>
                <w:color w:val="000000"/>
                <w:sz w:val="24"/>
                <w:szCs w:val="24"/>
              </w:rPr>
            </w:pPr>
          </w:p>
        </w:tc>
        <w:tc>
          <w:tcPr>
            <w:tcW w:w="1249" w:type="dxa"/>
            <w:tcBorders>
              <w:top w:val="single" w:sz="6" w:space="0" w:color="auto"/>
              <w:bottom w:val="single" w:sz="6" w:space="0" w:color="auto"/>
            </w:tcBorders>
          </w:tcPr>
          <w:p w14:paraId="4CDDAD7C" w14:textId="544B4446" w:rsidR="002E02F0" w:rsidRPr="003B2E52"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cs/>
              </w:rPr>
            </w:pPr>
            <w:r w:rsidRPr="002E7A0E">
              <w:rPr>
                <w:rFonts w:asciiTheme="majorBidi" w:hAnsiTheme="majorBidi" w:cstheme="majorBidi"/>
                <w:color w:val="000000"/>
                <w:sz w:val="24"/>
                <w:szCs w:val="24"/>
              </w:rPr>
              <w:t>Tax amount (Thousand Baht</w:t>
            </w:r>
          </w:p>
        </w:tc>
        <w:tc>
          <w:tcPr>
            <w:tcW w:w="236" w:type="dxa"/>
            <w:tcBorders>
              <w:top w:val="single" w:sz="6" w:space="0" w:color="auto"/>
            </w:tcBorders>
          </w:tcPr>
          <w:p w14:paraId="6F5541AA"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p>
        </w:tc>
        <w:tc>
          <w:tcPr>
            <w:tcW w:w="1114" w:type="dxa"/>
            <w:tcBorders>
              <w:top w:val="single" w:sz="6" w:space="0" w:color="auto"/>
              <w:bottom w:val="single" w:sz="6" w:space="0" w:color="auto"/>
            </w:tcBorders>
          </w:tcPr>
          <w:p w14:paraId="34C50BDF"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Tax rate</w:t>
            </w:r>
          </w:p>
          <w:p w14:paraId="06654042" w14:textId="77777777" w:rsidR="002E02F0" w:rsidRPr="002E7A0E" w:rsidRDefault="002E02F0" w:rsidP="00E425AB">
            <w:pPr>
              <w:tabs>
                <w:tab w:val="left" w:pos="284"/>
                <w:tab w:val="left" w:pos="567"/>
              </w:tabs>
              <w:spacing w:line="280" w:lineRule="exact"/>
              <w:contextualSpacing/>
              <w:jc w:val="center"/>
              <w:rPr>
                <w:rFonts w:asciiTheme="majorBidi" w:hAnsiTheme="majorBidi" w:cstheme="majorBidi"/>
                <w:color w:val="000000"/>
                <w:sz w:val="24"/>
                <w:szCs w:val="24"/>
              </w:rPr>
            </w:pPr>
            <w:r w:rsidRPr="002E7A0E">
              <w:rPr>
                <w:rFonts w:asciiTheme="majorBidi" w:hAnsiTheme="majorBidi" w:cstheme="majorBidi"/>
                <w:color w:val="000000"/>
                <w:sz w:val="24"/>
                <w:szCs w:val="24"/>
              </w:rPr>
              <w:t>(%)</w:t>
            </w:r>
          </w:p>
        </w:tc>
      </w:tr>
      <w:tr w:rsidR="002E02F0" w:rsidRPr="002E7A0E" w14:paraId="2154F40C" w14:textId="77777777" w:rsidTr="002E02F0">
        <w:trPr>
          <w:cantSplit/>
        </w:trPr>
        <w:tc>
          <w:tcPr>
            <w:tcW w:w="3114" w:type="dxa"/>
          </w:tcPr>
          <w:p w14:paraId="52E0EA49" w14:textId="77777777" w:rsidR="002E02F0" w:rsidRPr="002E7A0E" w:rsidRDefault="002E02F0" w:rsidP="002E02F0">
            <w:pPr>
              <w:tabs>
                <w:tab w:val="left" w:pos="284"/>
                <w:tab w:val="left" w:pos="567"/>
              </w:tabs>
              <w:spacing w:line="280" w:lineRule="exact"/>
              <w:contextualSpacing/>
              <w:jc w:val="both"/>
              <w:rPr>
                <w:rFonts w:asciiTheme="majorBidi" w:hAnsiTheme="majorBidi" w:cstheme="majorBidi"/>
                <w:color w:val="000000"/>
                <w:spacing w:val="-6"/>
                <w:sz w:val="24"/>
                <w:szCs w:val="24"/>
              </w:rPr>
            </w:pPr>
            <w:r w:rsidRPr="002E7A0E">
              <w:rPr>
                <w:rFonts w:asciiTheme="majorBidi" w:hAnsiTheme="majorBidi" w:cstheme="majorBidi"/>
                <w:color w:val="000000"/>
                <w:spacing w:val="-6"/>
                <w:sz w:val="24"/>
                <w:szCs w:val="24"/>
              </w:rPr>
              <w:t>Accounting profit before tax expense for the year</w:t>
            </w:r>
          </w:p>
        </w:tc>
        <w:tc>
          <w:tcPr>
            <w:tcW w:w="1289" w:type="dxa"/>
            <w:tcBorders>
              <w:top w:val="single" w:sz="6" w:space="0" w:color="auto"/>
              <w:left w:val="nil"/>
              <w:bottom w:val="single" w:sz="6" w:space="0" w:color="auto"/>
            </w:tcBorders>
          </w:tcPr>
          <w:p w14:paraId="1988D534" w14:textId="68661439" w:rsidR="002E02F0" w:rsidRPr="002E7A0E" w:rsidRDefault="002E02F0" w:rsidP="002E02F0">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130,672</w:t>
            </w:r>
          </w:p>
        </w:tc>
        <w:tc>
          <w:tcPr>
            <w:tcW w:w="236" w:type="dxa"/>
          </w:tcPr>
          <w:p w14:paraId="3167E7D6" w14:textId="77777777" w:rsidR="002E02F0" w:rsidRPr="002E7A0E" w:rsidRDefault="002E02F0" w:rsidP="002E02F0">
            <w:pPr>
              <w:tabs>
                <w:tab w:val="left" w:pos="284"/>
                <w:tab w:val="left" w:pos="567"/>
              </w:tabs>
              <w:spacing w:line="240" w:lineRule="atLeast"/>
              <w:jc w:val="right"/>
              <w:rPr>
                <w:rFonts w:asciiTheme="majorBidi" w:hAnsiTheme="majorBidi" w:cstheme="majorBidi"/>
                <w:sz w:val="24"/>
                <w:szCs w:val="24"/>
              </w:rPr>
            </w:pPr>
          </w:p>
        </w:tc>
        <w:tc>
          <w:tcPr>
            <w:tcW w:w="1040" w:type="dxa"/>
            <w:gridSpan w:val="2"/>
            <w:tcBorders>
              <w:top w:val="single" w:sz="6" w:space="0" w:color="auto"/>
              <w:left w:val="nil"/>
            </w:tcBorders>
          </w:tcPr>
          <w:p w14:paraId="7A35BC34" w14:textId="77777777" w:rsidR="002E02F0" w:rsidRPr="002E7A0E" w:rsidRDefault="002E02F0" w:rsidP="002E02F0">
            <w:pPr>
              <w:tabs>
                <w:tab w:val="left" w:pos="284"/>
                <w:tab w:val="left" w:pos="567"/>
              </w:tabs>
              <w:spacing w:line="240" w:lineRule="atLeast"/>
              <w:ind w:left="-61"/>
              <w:jc w:val="right"/>
              <w:rPr>
                <w:rFonts w:asciiTheme="majorBidi" w:hAnsiTheme="majorBidi" w:cstheme="majorBidi"/>
                <w:sz w:val="24"/>
                <w:szCs w:val="24"/>
              </w:rPr>
            </w:pPr>
          </w:p>
        </w:tc>
        <w:tc>
          <w:tcPr>
            <w:tcW w:w="236" w:type="dxa"/>
            <w:gridSpan w:val="2"/>
          </w:tcPr>
          <w:p w14:paraId="7A821152" w14:textId="77777777" w:rsidR="002E02F0" w:rsidRPr="002E7A0E" w:rsidRDefault="002E02F0" w:rsidP="002E02F0">
            <w:pPr>
              <w:tabs>
                <w:tab w:val="left" w:pos="284"/>
                <w:tab w:val="left" w:pos="567"/>
              </w:tabs>
              <w:spacing w:line="280" w:lineRule="exact"/>
              <w:ind w:left="222"/>
              <w:jc w:val="both"/>
              <w:rPr>
                <w:rFonts w:asciiTheme="majorBidi" w:hAnsiTheme="majorBidi" w:cstheme="majorBidi"/>
                <w:sz w:val="24"/>
                <w:szCs w:val="24"/>
              </w:rPr>
            </w:pPr>
          </w:p>
        </w:tc>
        <w:tc>
          <w:tcPr>
            <w:tcW w:w="1249" w:type="dxa"/>
            <w:tcBorders>
              <w:top w:val="single" w:sz="6" w:space="0" w:color="auto"/>
              <w:bottom w:val="single" w:sz="6" w:space="0" w:color="auto"/>
            </w:tcBorders>
          </w:tcPr>
          <w:p w14:paraId="6ADF6F7F" w14:textId="60696BDD" w:rsidR="002E02F0" w:rsidRPr="002E7A0E" w:rsidRDefault="002E02F0" w:rsidP="002E02F0">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120,216</w:t>
            </w:r>
          </w:p>
        </w:tc>
        <w:tc>
          <w:tcPr>
            <w:tcW w:w="236" w:type="dxa"/>
          </w:tcPr>
          <w:p w14:paraId="18C54CF5" w14:textId="77777777" w:rsidR="002E02F0" w:rsidRPr="002E7A0E" w:rsidRDefault="002E02F0" w:rsidP="002E02F0">
            <w:pPr>
              <w:tabs>
                <w:tab w:val="left" w:pos="284"/>
                <w:tab w:val="left" w:pos="567"/>
              </w:tabs>
              <w:spacing w:line="280" w:lineRule="exact"/>
              <w:jc w:val="right"/>
              <w:rPr>
                <w:rFonts w:asciiTheme="majorBidi" w:hAnsiTheme="majorBidi" w:cstheme="majorBidi"/>
                <w:sz w:val="24"/>
                <w:szCs w:val="24"/>
              </w:rPr>
            </w:pPr>
          </w:p>
        </w:tc>
        <w:tc>
          <w:tcPr>
            <w:tcW w:w="1114" w:type="dxa"/>
            <w:tcBorders>
              <w:top w:val="single" w:sz="6" w:space="0" w:color="auto"/>
            </w:tcBorders>
          </w:tcPr>
          <w:p w14:paraId="6426032E" w14:textId="77777777" w:rsidR="002E02F0" w:rsidRPr="002E7A0E" w:rsidRDefault="002E02F0" w:rsidP="003D7BFF">
            <w:pPr>
              <w:tabs>
                <w:tab w:val="left" w:pos="284"/>
                <w:tab w:val="left" w:pos="567"/>
              </w:tabs>
              <w:spacing w:line="280" w:lineRule="atLeast"/>
              <w:ind w:left="-115"/>
              <w:jc w:val="right"/>
              <w:rPr>
                <w:rFonts w:asciiTheme="majorBidi" w:hAnsiTheme="majorBidi" w:cstheme="majorBidi"/>
                <w:sz w:val="24"/>
                <w:szCs w:val="24"/>
              </w:rPr>
            </w:pPr>
          </w:p>
        </w:tc>
      </w:tr>
      <w:tr w:rsidR="002E02F0" w:rsidRPr="002E7A0E" w14:paraId="1197682B" w14:textId="77777777" w:rsidTr="002E02F0">
        <w:trPr>
          <w:cantSplit/>
        </w:trPr>
        <w:tc>
          <w:tcPr>
            <w:tcW w:w="3114" w:type="dxa"/>
          </w:tcPr>
          <w:p w14:paraId="53233F42" w14:textId="77777777" w:rsidR="002E02F0" w:rsidRPr="003B2E52" w:rsidRDefault="002E02F0" w:rsidP="002E02F0">
            <w:pPr>
              <w:spacing w:line="280" w:lineRule="exact"/>
              <w:ind w:right="-108"/>
              <w:contextualSpacing/>
              <w:jc w:val="both"/>
              <w:rPr>
                <w:rFonts w:asciiTheme="majorBidi" w:hAnsiTheme="majorBidi" w:cstheme="majorBidi"/>
                <w:color w:val="000000"/>
                <w:sz w:val="24"/>
                <w:szCs w:val="24"/>
                <w:cs/>
              </w:rPr>
            </w:pPr>
            <w:r w:rsidRPr="002E7A0E">
              <w:rPr>
                <w:rStyle w:val="hps"/>
                <w:rFonts w:asciiTheme="majorBidi" w:hAnsiTheme="majorBidi" w:cstheme="majorBidi"/>
                <w:color w:val="000000"/>
                <w:sz w:val="24"/>
                <w:szCs w:val="24"/>
                <w:lang w:val="en"/>
              </w:rPr>
              <w:t>Tax expense</w:t>
            </w:r>
            <w:r w:rsidRPr="002E7A0E">
              <w:rPr>
                <w:rStyle w:val="shorttext"/>
                <w:rFonts w:asciiTheme="majorBidi" w:hAnsiTheme="majorBidi" w:cstheme="majorBidi"/>
                <w:color w:val="000000"/>
                <w:sz w:val="24"/>
                <w:szCs w:val="24"/>
                <w:lang w:val="en"/>
              </w:rPr>
              <w:t xml:space="preserve"> at the applicable tax rate</w:t>
            </w:r>
          </w:p>
        </w:tc>
        <w:tc>
          <w:tcPr>
            <w:tcW w:w="1289" w:type="dxa"/>
            <w:tcBorders>
              <w:top w:val="single" w:sz="6" w:space="0" w:color="auto"/>
              <w:left w:val="nil"/>
            </w:tcBorders>
          </w:tcPr>
          <w:p w14:paraId="0A3EAB16" w14:textId="2DE4E3EC" w:rsidR="002E02F0" w:rsidRPr="002E7A0E" w:rsidRDefault="002E02F0" w:rsidP="002E02F0">
            <w:pPr>
              <w:tabs>
                <w:tab w:val="left" w:pos="284"/>
                <w:tab w:val="left" w:pos="567"/>
              </w:tabs>
              <w:spacing w:line="240" w:lineRule="atLeast"/>
              <w:ind w:left="-108"/>
              <w:jc w:val="right"/>
              <w:rPr>
                <w:rFonts w:asciiTheme="majorBidi" w:hAnsiTheme="majorBidi" w:cstheme="majorBidi"/>
                <w:sz w:val="24"/>
                <w:szCs w:val="24"/>
              </w:rPr>
            </w:pPr>
            <w:r w:rsidRPr="002E7A0E">
              <w:rPr>
                <w:rFonts w:asciiTheme="majorBidi" w:hAnsiTheme="majorBidi" w:cstheme="majorBidi"/>
                <w:sz w:val="24"/>
                <w:szCs w:val="24"/>
              </w:rPr>
              <w:t>26,134</w:t>
            </w:r>
          </w:p>
        </w:tc>
        <w:tc>
          <w:tcPr>
            <w:tcW w:w="236" w:type="dxa"/>
          </w:tcPr>
          <w:p w14:paraId="213611E2" w14:textId="77777777" w:rsidR="002E02F0" w:rsidRPr="002E7A0E" w:rsidRDefault="002E02F0" w:rsidP="002E02F0">
            <w:pPr>
              <w:tabs>
                <w:tab w:val="left" w:pos="284"/>
                <w:tab w:val="left" w:pos="567"/>
              </w:tabs>
              <w:spacing w:line="240" w:lineRule="atLeast"/>
              <w:jc w:val="right"/>
              <w:rPr>
                <w:rFonts w:asciiTheme="majorBidi" w:hAnsiTheme="majorBidi" w:cstheme="majorBidi"/>
                <w:sz w:val="24"/>
                <w:szCs w:val="24"/>
              </w:rPr>
            </w:pPr>
          </w:p>
        </w:tc>
        <w:tc>
          <w:tcPr>
            <w:tcW w:w="1040" w:type="dxa"/>
            <w:gridSpan w:val="2"/>
            <w:tcBorders>
              <w:left w:val="nil"/>
            </w:tcBorders>
          </w:tcPr>
          <w:p w14:paraId="3258C8FE" w14:textId="0224515A" w:rsidR="002E02F0" w:rsidRPr="002E7A0E" w:rsidRDefault="002E02F0" w:rsidP="002E02F0">
            <w:pPr>
              <w:tabs>
                <w:tab w:val="left" w:pos="284"/>
                <w:tab w:val="left" w:pos="567"/>
              </w:tabs>
              <w:spacing w:line="240" w:lineRule="atLeast"/>
              <w:ind w:left="-61"/>
              <w:jc w:val="right"/>
              <w:rPr>
                <w:rFonts w:asciiTheme="majorBidi" w:hAnsiTheme="majorBidi" w:cstheme="majorBidi"/>
                <w:sz w:val="24"/>
                <w:szCs w:val="24"/>
              </w:rPr>
            </w:pPr>
            <w:r w:rsidRPr="002E7A0E">
              <w:rPr>
                <w:rFonts w:asciiTheme="majorBidi" w:hAnsiTheme="majorBidi" w:cstheme="majorBidi"/>
                <w:sz w:val="24"/>
                <w:szCs w:val="24"/>
              </w:rPr>
              <w:t>20.00</w:t>
            </w:r>
          </w:p>
        </w:tc>
        <w:tc>
          <w:tcPr>
            <w:tcW w:w="236" w:type="dxa"/>
            <w:gridSpan w:val="2"/>
          </w:tcPr>
          <w:p w14:paraId="13239377" w14:textId="77777777" w:rsidR="002E02F0" w:rsidRPr="002E7A0E" w:rsidRDefault="002E02F0" w:rsidP="002E02F0">
            <w:pPr>
              <w:tabs>
                <w:tab w:val="left" w:pos="284"/>
                <w:tab w:val="left" w:pos="567"/>
              </w:tabs>
              <w:spacing w:line="280" w:lineRule="exact"/>
              <w:ind w:left="222"/>
              <w:jc w:val="both"/>
              <w:rPr>
                <w:rFonts w:asciiTheme="majorBidi" w:hAnsiTheme="majorBidi" w:cstheme="majorBidi"/>
                <w:sz w:val="24"/>
                <w:szCs w:val="24"/>
              </w:rPr>
            </w:pPr>
          </w:p>
        </w:tc>
        <w:tc>
          <w:tcPr>
            <w:tcW w:w="1249" w:type="dxa"/>
            <w:tcBorders>
              <w:top w:val="single" w:sz="6" w:space="0" w:color="auto"/>
            </w:tcBorders>
          </w:tcPr>
          <w:p w14:paraId="56DCF1E1" w14:textId="40E576BE" w:rsidR="002E02F0" w:rsidRPr="002E7A0E" w:rsidRDefault="002E02F0" w:rsidP="002E02F0">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24,043</w:t>
            </w:r>
          </w:p>
        </w:tc>
        <w:tc>
          <w:tcPr>
            <w:tcW w:w="236" w:type="dxa"/>
          </w:tcPr>
          <w:p w14:paraId="753820AC" w14:textId="77777777" w:rsidR="002E02F0" w:rsidRPr="002E7A0E" w:rsidRDefault="002E02F0" w:rsidP="002E02F0">
            <w:pPr>
              <w:tabs>
                <w:tab w:val="left" w:pos="284"/>
                <w:tab w:val="left" w:pos="567"/>
              </w:tabs>
              <w:spacing w:line="280" w:lineRule="exact"/>
              <w:jc w:val="right"/>
              <w:rPr>
                <w:rFonts w:asciiTheme="majorBidi" w:hAnsiTheme="majorBidi" w:cstheme="majorBidi"/>
                <w:sz w:val="24"/>
                <w:szCs w:val="24"/>
              </w:rPr>
            </w:pPr>
          </w:p>
        </w:tc>
        <w:tc>
          <w:tcPr>
            <w:tcW w:w="1114" w:type="dxa"/>
          </w:tcPr>
          <w:p w14:paraId="054A61D2" w14:textId="7F1ABD2E" w:rsidR="002E02F0" w:rsidRPr="002E7A0E" w:rsidRDefault="002E02F0" w:rsidP="003D7BF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20.00</w:t>
            </w:r>
          </w:p>
        </w:tc>
      </w:tr>
      <w:tr w:rsidR="002E02F0" w:rsidRPr="002E7A0E" w14:paraId="758FE5AD" w14:textId="77777777" w:rsidTr="002E02F0">
        <w:trPr>
          <w:cantSplit/>
        </w:trPr>
        <w:tc>
          <w:tcPr>
            <w:tcW w:w="3114" w:type="dxa"/>
          </w:tcPr>
          <w:p w14:paraId="7883F9E8" w14:textId="77777777" w:rsidR="002E02F0" w:rsidRPr="002E7A0E" w:rsidRDefault="002E02F0" w:rsidP="002E02F0">
            <w:pPr>
              <w:spacing w:line="280" w:lineRule="exact"/>
              <w:ind w:right="-108"/>
              <w:contextualSpacing/>
              <w:jc w:val="both"/>
              <w:rPr>
                <w:rFonts w:asciiTheme="majorBidi" w:hAnsiTheme="majorBidi" w:cstheme="majorBidi"/>
                <w:color w:val="000000"/>
                <w:sz w:val="24"/>
                <w:szCs w:val="24"/>
              </w:rPr>
            </w:pPr>
            <w:r w:rsidRPr="002E7A0E">
              <w:rPr>
                <w:rFonts w:asciiTheme="majorBidi" w:hAnsiTheme="majorBidi" w:cstheme="majorBidi"/>
                <w:color w:val="000000"/>
                <w:sz w:val="24"/>
                <w:szCs w:val="24"/>
              </w:rPr>
              <w:t>Reconciliation items</w:t>
            </w:r>
          </w:p>
        </w:tc>
        <w:tc>
          <w:tcPr>
            <w:tcW w:w="1289" w:type="dxa"/>
            <w:tcBorders>
              <w:left w:val="nil"/>
              <w:bottom w:val="single" w:sz="6" w:space="0" w:color="auto"/>
            </w:tcBorders>
          </w:tcPr>
          <w:p w14:paraId="7A1733A3" w14:textId="73500A2A" w:rsidR="002E02F0" w:rsidRPr="002E7A0E" w:rsidRDefault="002E02F0" w:rsidP="002E02F0">
            <w:pPr>
              <w:tabs>
                <w:tab w:val="left" w:pos="284"/>
                <w:tab w:val="left" w:pos="567"/>
              </w:tabs>
              <w:spacing w:line="240" w:lineRule="atLeast"/>
              <w:ind w:left="-108" w:right="-57"/>
              <w:jc w:val="right"/>
              <w:rPr>
                <w:rFonts w:asciiTheme="majorBidi" w:hAnsiTheme="majorBidi" w:cstheme="majorBidi"/>
                <w:sz w:val="24"/>
                <w:szCs w:val="24"/>
              </w:rPr>
            </w:pPr>
            <w:r w:rsidRPr="002E7A0E">
              <w:rPr>
                <w:rFonts w:asciiTheme="majorBidi" w:hAnsiTheme="majorBidi" w:cstheme="majorBidi"/>
                <w:sz w:val="24"/>
                <w:szCs w:val="24"/>
              </w:rPr>
              <w:t>(11)</w:t>
            </w:r>
          </w:p>
        </w:tc>
        <w:tc>
          <w:tcPr>
            <w:tcW w:w="236" w:type="dxa"/>
          </w:tcPr>
          <w:p w14:paraId="6724E5E1" w14:textId="77777777" w:rsidR="002E02F0" w:rsidRPr="002E7A0E" w:rsidRDefault="002E02F0" w:rsidP="002E02F0">
            <w:pPr>
              <w:tabs>
                <w:tab w:val="left" w:pos="284"/>
                <w:tab w:val="left" w:pos="567"/>
              </w:tabs>
              <w:spacing w:line="240" w:lineRule="atLeast"/>
              <w:ind w:right="-57"/>
              <w:jc w:val="right"/>
              <w:rPr>
                <w:rFonts w:asciiTheme="majorBidi" w:hAnsiTheme="majorBidi" w:cstheme="majorBidi"/>
                <w:sz w:val="24"/>
                <w:szCs w:val="24"/>
              </w:rPr>
            </w:pPr>
          </w:p>
        </w:tc>
        <w:tc>
          <w:tcPr>
            <w:tcW w:w="1040" w:type="dxa"/>
            <w:gridSpan w:val="2"/>
            <w:tcBorders>
              <w:left w:val="nil"/>
              <w:bottom w:val="single" w:sz="6" w:space="0" w:color="auto"/>
            </w:tcBorders>
          </w:tcPr>
          <w:p w14:paraId="0D93D7B6" w14:textId="62F5D6C9" w:rsidR="002E02F0" w:rsidRPr="002E7A0E" w:rsidRDefault="002E02F0" w:rsidP="002E02F0">
            <w:pPr>
              <w:tabs>
                <w:tab w:val="left" w:pos="284"/>
                <w:tab w:val="left" w:pos="567"/>
              </w:tabs>
              <w:spacing w:line="240" w:lineRule="atLeast"/>
              <w:ind w:left="-108" w:right="-57"/>
              <w:jc w:val="right"/>
              <w:rPr>
                <w:rFonts w:asciiTheme="majorBidi" w:hAnsiTheme="majorBidi" w:cstheme="majorBidi"/>
                <w:sz w:val="24"/>
                <w:szCs w:val="24"/>
              </w:rPr>
            </w:pPr>
            <w:r w:rsidRPr="002E7A0E">
              <w:rPr>
                <w:rFonts w:asciiTheme="majorBidi" w:hAnsiTheme="majorBidi" w:cstheme="majorBidi"/>
                <w:sz w:val="24"/>
                <w:szCs w:val="24"/>
              </w:rPr>
              <w:t>(0.01)</w:t>
            </w:r>
          </w:p>
        </w:tc>
        <w:tc>
          <w:tcPr>
            <w:tcW w:w="236" w:type="dxa"/>
            <w:gridSpan w:val="2"/>
          </w:tcPr>
          <w:p w14:paraId="7BC714F7" w14:textId="77777777" w:rsidR="002E02F0" w:rsidRPr="002E7A0E" w:rsidRDefault="002E02F0" w:rsidP="002E02F0">
            <w:pPr>
              <w:tabs>
                <w:tab w:val="left" w:pos="284"/>
                <w:tab w:val="left" w:pos="567"/>
              </w:tabs>
              <w:spacing w:line="280" w:lineRule="exact"/>
              <w:ind w:left="222" w:right="-57"/>
              <w:jc w:val="both"/>
              <w:rPr>
                <w:rFonts w:asciiTheme="majorBidi" w:hAnsiTheme="majorBidi" w:cstheme="majorBidi"/>
                <w:sz w:val="24"/>
                <w:szCs w:val="24"/>
              </w:rPr>
            </w:pPr>
          </w:p>
        </w:tc>
        <w:tc>
          <w:tcPr>
            <w:tcW w:w="1249" w:type="dxa"/>
            <w:tcBorders>
              <w:bottom w:val="single" w:sz="6" w:space="0" w:color="auto"/>
            </w:tcBorders>
          </w:tcPr>
          <w:p w14:paraId="1F7C3C3F" w14:textId="399C6510" w:rsidR="002E02F0" w:rsidRPr="002E7A0E" w:rsidRDefault="002E02F0" w:rsidP="003D7BF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277</w:t>
            </w:r>
          </w:p>
        </w:tc>
        <w:tc>
          <w:tcPr>
            <w:tcW w:w="236" w:type="dxa"/>
          </w:tcPr>
          <w:p w14:paraId="7C2001BE" w14:textId="77777777" w:rsidR="002E02F0" w:rsidRPr="002E7A0E" w:rsidRDefault="002E02F0" w:rsidP="003D7BFF">
            <w:pPr>
              <w:tabs>
                <w:tab w:val="left" w:pos="284"/>
                <w:tab w:val="left" w:pos="567"/>
              </w:tabs>
              <w:spacing w:line="280" w:lineRule="atLeast"/>
              <w:ind w:left="-115" w:right="-57"/>
              <w:jc w:val="right"/>
              <w:rPr>
                <w:rFonts w:asciiTheme="majorBidi" w:hAnsiTheme="majorBidi" w:cstheme="majorBidi"/>
                <w:sz w:val="24"/>
                <w:szCs w:val="24"/>
              </w:rPr>
            </w:pPr>
          </w:p>
        </w:tc>
        <w:tc>
          <w:tcPr>
            <w:tcW w:w="1114" w:type="dxa"/>
            <w:tcBorders>
              <w:bottom w:val="single" w:sz="6" w:space="0" w:color="auto"/>
            </w:tcBorders>
          </w:tcPr>
          <w:p w14:paraId="72EFD373" w14:textId="42295409" w:rsidR="002E02F0" w:rsidRPr="002E7A0E" w:rsidRDefault="002E02F0" w:rsidP="003D7BF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0.23</w:t>
            </w:r>
          </w:p>
        </w:tc>
      </w:tr>
      <w:tr w:rsidR="002E02F0" w:rsidRPr="002E7A0E" w14:paraId="52838512" w14:textId="77777777" w:rsidTr="002E02F0">
        <w:trPr>
          <w:cantSplit/>
        </w:trPr>
        <w:tc>
          <w:tcPr>
            <w:tcW w:w="3114" w:type="dxa"/>
          </w:tcPr>
          <w:p w14:paraId="2C6B0447" w14:textId="77777777" w:rsidR="002E02F0" w:rsidRPr="002E7A0E" w:rsidRDefault="002E02F0" w:rsidP="002E02F0">
            <w:pPr>
              <w:spacing w:line="280" w:lineRule="exact"/>
              <w:ind w:left="449" w:hanging="449"/>
              <w:contextualSpacing/>
              <w:jc w:val="both"/>
              <w:rPr>
                <w:rFonts w:asciiTheme="majorBidi" w:hAnsiTheme="majorBidi" w:cstheme="majorBidi"/>
                <w:color w:val="000000"/>
                <w:sz w:val="24"/>
                <w:szCs w:val="24"/>
                <w:lang w:val="en"/>
              </w:rPr>
            </w:pPr>
            <w:r w:rsidRPr="002E7A0E">
              <w:rPr>
                <w:rFonts w:asciiTheme="majorBidi" w:hAnsiTheme="majorBidi" w:cstheme="majorBidi"/>
                <w:color w:val="000000"/>
                <w:sz w:val="24"/>
                <w:szCs w:val="24"/>
              </w:rPr>
              <w:t xml:space="preserve">Tax expense at the </w:t>
            </w:r>
            <w:r w:rsidRPr="002E7A0E">
              <w:rPr>
                <w:rStyle w:val="hpsatn"/>
                <w:rFonts w:asciiTheme="majorBidi" w:hAnsiTheme="majorBidi" w:cstheme="majorBidi"/>
                <w:color w:val="000000"/>
                <w:sz w:val="24"/>
                <w:szCs w:val="24"/>
                <w:lang w:val="en"/>
              </w:rPr>
              <w:t>average effective tax rate</w:t>
            </w:r>
          </w:p>
        </w:tc>
        <w:tc>
          <w:tcPr>
            <w:tcW w:w="1289" w:type="dxa"/>
            <w:tcBorders>
              <w:top w:val="single" w:sz="6" w:space="0" w:color="auto"/>
              <w:left w:val="nil"/>
              <w:bottom w:val="double" w:sz="6" w:space="0" w:color="auto"/>
            </w:tcBorders>
          </w:tcPr>
          <w:p w14:paraId="208FD6F6" w14:textId="2CF796B3" w:rsidR="002E02F0" w:rsidRPr="003B2E52" w:rsidRDefault="002E02F0" w:rsidP="002E02F0">
            <w:pPr>
              <w:tabs>
                <w:tab w:val="left" w:pos="284"/>
                <w:tab w:val="left" w:pos="567"/>
              </w:tabs>
              <w:spacing w:line="240" w:lineRule="atLeast"/>
              <w:ind w:left="-108"/>
              <w:jc w:val="right"/>
              <w:rPr>
                <w:rFonts w:asciiTheme="majorBidi" w:hAnsiTheme="majorBidi" w:cstheme="majorBidi"/>
                <w:sz w:val="24"/>
                <w:szCs w:val="24"/>
                <w:cs/>
              </w:rPr>
            </w:pPr>
            <w:r w:rsidRPr="002E7A0E">
              <w:rPr>
                <w:rFonts w:asciiTheme="majorBidi" w:hAnsiTheme="majorBidi" w:cstheme="majorBidi"/>
                <w:sz w:val="24"/>
                <w:szCs w:val="24"/>
              </w:rPr>
              <w:t>26,123</w:t>
            </w:r>
          </w:p>
        </w:tc>
        <w:tc>
          <w:tcPr>
            <w:tcW w:w="236" w:type="dxa"/>
          </w:tcPr>
          <w:p w14:paraId="49365390" w14:textId="77777777" w:rsidR="002E02F0" w:rsidRPr="002E7A0E" w:rsidRDefault="002E02F0" w:rsidP="002E02F0">
            <w:pPr>
              <w:tabs>
                <w:tab w:val="left" w:pos="284"/>
                <w:tab w:val="left" w:pos="567"/>
              </w:tabs>
              <w:spacing w:line="240" w:lineRule="atLeast"/>
              <w:jc w:val="right"/>
              <w:rPr>
                <w:rFonts w:asciiTheme="majorBidi" w:hAnsiTheme="majorBidi" w:cstheme="majorBidi"/>
                <w:sz w:val="24"/>
                <w:szCs w:val="24"/>
              </w:rPr>
            </w:pPr>
          </w:p>
        </w:tc>
        <w:tc>
          <w:tcPr>
            <w:tcW w:w="1040" w:type="dxa"/>
            <w:gridSpan w:val="2"/>
            <w:tcBorders>
              <w:top w:val="single" w:sz="6" w:space="0" w:color="auto"/>
              <w:left w:val="nil"/>
              <w:bottom w:val="double" w:sz="6" w:space="0" w:color="auto"/>
            </w:tcBorders>
          </w:tcPr>
          <w:p w14:paraId="44309DFE" w14:textId="79F98FAD" w:rsidR="002E02F0" w:rsidRPr="002E7A0E" w:rsidRDefault="002E02F0" w:rsidP="002E02F0">
            <w:pPr>
              <w:tabs>
                <w:tab w:val="left" w:pos="284"/>
                <w:tab w:val="left" w:pos="567"/>
              </w:tabs>
              <w:spacing w:line="240" w:lineRule="atLeast"/>
              <w:ind w:left="-108"/>
              <w:jc w:val="right"/>
              <w:rPr>
                <w:rFonts w:asciiTheme="majorBidi" w:hAnsiTheme="majorBidi" w:cstheme="majorBidi"/>
                <w:sz w:val="24"/>
                <w:szCs w:val="24"/>
              </w:rPr>
            </w:pPr>
            <w:r w:rsidRPr="002E7A0E">
              <w:rPr>
                <w:rFonts w:asciiTheme="majorBidi" w:hAnsiTheme="majorBidi" w:cstheme="majorBidi"/>
                <w:sz w:val="24"/>
                <w:szCs w:val="24"/>
              </w:rPr>
              <w:t>1</w:t>
            </w:r>
            <w:r w:rsidR="00A3659E" w:rsidRPr="002E7A0E">
              <w:rPr>
                <w:rFonts w:asciiTheme="majorBidi" w:hAnsiTheme="majorBidi" w:cstheme="majorBidi"/>
                <w:sz w:val="24"/>
                <w:szCs w:val="24"/>
              </w:rPr>
              <w:t>9</w:t>
            </w:r>
            <w:r w:rsidRPr="002E7A0E">
              <w:rPr>
                <w:rFonts w:asciiTheme="majorBidi" w:hAnsiTheme="majorBidi" w:cstheme="majorBidi"/>
                <w:sz w:val="24"/>
                <w:szCs w:val="24"/>
              </w:rPr>
              <w:t>.99</w:t>
            </w:r>
          </w:p>
        </w:tc>
        <w:tc>
          <w:tcPr>
            <w:tcW w:w="236" w:type="dxa"/>
            <w:gridSpan w:val="2"/>
          </w:tcPr>
          <w:p w14:paraId="1829FB95" w14:textId="77777777" w:rsidR="002E02F0" w:rsidRPr="002E7A0E" w:rsidRDefault="002E02F0" w:rsidP="002E02F0">
            <w:pPr>
              <w:tabs>
                <w:tab w:val="left" w:pos="284"/>
                <w:tab w:val="left" w:pos="567"/>
              </w:tabs>
              <w:spacing w:line="280" w:lineRule="exact"/>
              <w:ind w:left="222"/>
              <w:jc w:val="both"/>
              <w:rPr>
                <w:rFonts w:asciiTheme="majorBidi" w:hAnsiTheme="majorBidi" w:cstheme="majorBidi"/>
                <w:sz w:val="24"/>
                <w:szCs w:val="24"/>
              </w:rPr>
            </w:pPr>
          </w:p>
        </w:tc>
        <w:tc>
          <w:tcPr>
            <w:tcW w:w="1249" w:type="dxa"/>
            <w:tcBorders>
              <w:top w:val="single" w:sz="6" w:space="0" w:color="auto"/>
              <w:bottom w:val="double" w:sz="6" w:space="0" w:color="auto"/>
            </w:tcBorders>
          </w:tcPr>
          <w:p w14:paraId="1DA54298" w14:textId="2F858109" w:rsidR="002E02F0" w:rsidRPr="002E7A0E" w:rsidRDefault="002E02F0" w:rsidP="002E02F0">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24,320</w:t>
            </w:r>
          </w:p>
        </w:tc>
        <w:tc>
          <w:tcPr>
            <w:tcW w:w="236" w:type="dxa"/>
          </w:tcPr>
          <w:p w14:paraId="67F89549" w14:textId="77777777" w:rsidR="002E02F0" w:rsidRPr="002E7A0E" w:rsidRDefault="002E02F0" w:rsidP="002E02F0">
            <w:pPr>
              <w:tabs>
                <w:tab w:val="left" w:pos="284"/>
                <w:tab w:val="left" w:pos="567"/>
              </w:tabs>
              <w:spacing w:line="280" w:lineRule="exact"/>
              <w:jc w:val="right"/>
              <w:rPr>
                <w:rFonts w:asciiTheme="majorBidi" w:hAnsiTheme="majorBidi" w:cstheme="majorBidi"/>
                <w:sz w:val="24"/>
                <w:szCs w:val="24"/>
              </w:rPr>
            </w:pPr>
          </w:p>
        </w:tc>
        <w:tc>
          <w:tcPr>
            <w:tcW w:w="1114" w:type="dxa"/>
            <w:tcBorders>
              <w:top w:val="single" w:sz="6" w:space="0" w:color="auto"/>
              <w:bottom w:val="double" w:sz="6" w:space="0" w:color="auto"/>
            </w:tcBorders>
          </w:tcPr>
          <w:p w14:paraId="46840A14" w14:textId="259964DC" w:rsidR="002E02F0" w:rsidRPr="002E7A0E" w:rsidRDefault="002E02F0" w:rsidP="003D7BFF">
            <w:pPr>
              <w:tabs>
                <w:tab w:val="left" w:pos="284"/>
                <w:tab w:val="left" w:pos="567"/>
              </w:tabs>
              <w:spacing w:line="280" w:lineRule="atLeast"/>
              <w:ind w:left="-115"/>
              <w:jc w:val="right"/>
              <w:rPr>
                <w:rFonts w:asciiTheme="majorBidi" w:hAnsiTheme="majorBidi" w:cstheme="majorBidi"/>
                <w:sz w:val="24"/>
                <w:szCs w:val="24"/>
              </w:rPr>
            </w:pPr>
            <w:r w:rsidRPr="002E7A0E">
              <w:rPr>
                <w:rFonts w:asciiTheme="majorBidi" w:hAnsiTheme="majorBidi" w:cstheme="majorBidi"/>
                <w:sz w:val="24"/>
                <w:szCs w:val="24"/>
              </w:rPr>
              <w:t>20.23</w:t>
            </w:r>
          </w:p>
        </w:tc>
      </w:tr>
    </w:tbl>
    <w:p w14:paraId="44BE1536" w14:textId="77777777" w:rsidR="002E02F0" w:rsidRPr="002E7A0E" w:rsidRDefault="002E02F0" w:rsidP="00AF716B">
      <w:pPr>
        <w:spacing w:line="360" w:lineRule="exact"/>
        <w:ind w:left="284" w:firstLine="425"/>
        <w:jc w:val="thaiDistribute"/>
        <w:rPr>
          <w:rStyle w:val="hpsatn"/>
          <w:rFonts w:asciiTheme="majorBidi" w:hAnsiTheme="majorBidi" w:cstheme="majorBidi"/>
          <w:sz w:val="32"/>
          <w:szCs w:val="32"/>
          <w:lang w:val="en"/>
        </w:rPr>
      </w:pPr>
    </w:p>
    <w:p w14:paraId="56AD37CC" w14:textId="1F05DC8E" w:rsidR="00D03FD4" w:rsidRPr="002E7A0E" w:rsidRDefault="00844A40" w:rsidP="00DE59AA">
      <w:pPr>
        <w:spacing w:line="240" w:lineRule="atLeast"/>
        <w:ind w:left="288"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E425AB" w:rsidRPr="002E7A0E">
        <w:rPr>
          <w:rFonts w:asciiTheme="majorBidi" w:eastAsia="Angsana New" w:hAnsiTheme="majorBidi" w:cstheme="majorBidi"/>
          <w:b/>
          <w:bCs/>
          <w:sz w:val="32"/>
          <w:szCs w:val="32"/>
        </w:rPr>
        <w:t>3</w:t>
      </w:r>
      <w:r w:rsidR="00244E01" w:rsidRPr="002E7A0E">
        <w:rPr>
          <w:rFonts w:asciiTheme="majorBidi" w:eastAsia="Angsana New" w:hAnsiTheme="majorBidi" w:cstheme="majorBidi"/>
          <w:b/>
          <w:bCs/>
          <w:sz w:val="32"/>
          <w:szCs w:val="32"/>
        </w:rPr>
        <w:t>.</w:t>
      </w:r>
      <w:r w:rsidR="00244E01" w:rsidRPr="002E7A0E">
        <w:rPr>
          <w:rFonts w:asciiTheme="majorBidi" w:eastAsia="Angsana New" w:hAnsiTheme="majorBidi" w:cstheme="majorBidi"/>
          <w:b/>
          <w:bCs/>
          <w:sz w:val="32"/>
          <w:szCs w:val="32"/>
        </w:rPr>
        <w:tab/>
        <w:t>WARRANTS</w:t>
      </w:r>
    </w:p>
    <w:p w14:paraId="5F92120D" w14:textId="65BBF3A4" w:rsidR="00E566A8" w:rsidRPr="002E7A0E" w:rsidRDefault="00E566A8" w:rsidP="00E566A8">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The Company issued and offered 151,341,563 of transferable warrants with registered holders to the existing shareholders free of charge, in a ratio of 1 warrant for every 2 existing shares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These warrants can be exercised for a period of 3 years from the issue date (April </w:t>
      </w:r>
      <w:r w:rsidR="000D0F0C">
        <w:rPr>
          <w:rFonts w:asciiTheme="majorBidi" w:hAnsiTheme="majorBidi" w:cstheme="majorBidi"/>
          <w:sz w:val="32"/>
          <w:szCs w:val="32"/>
        </w:rPr>
        <w:t xml:space="preserve">30, </w:t>
      </w:r>
      <w:r w:rsidRPr="002E7A0E">
        <w:rPr>
          <w:rFonts w:asciiTheme="majorBidi" w:hAnsiTheme="majorBidi" w:cstheme="majorBidi"/>
          <w:sz w:val="32"/>
          <w:szCs w:val="32"/>
        </w:rPr>
        <w:t>2015) with an exercise ratio of 1 warrant per 1 ordinary share and an exercise price of Baht 2 per share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Warrant holders can exercise the warrants on the last working day of October and April in each calendar year until the maturity date, with the first exercise date on October </w:t>
      </w:r>
      <w:r w:rsidR="000D0F0C">
        <w:rPr>
          <w:rFonts w:asciiTheme="majorBidi" w:hAnsiTheme="majorBidi" w:cstheme="majorBidi"/>
          <w:sz w:val="32"/>
          <w:szCs w:val="32"/>
        </w:rPr>
        <w:t xml:space="preserve">30, </w:t>
      </w:r>
      <w:r w:rsidRPr="002E7A0E">
        <w:rPr>
          <w:rFonts w:asciiTheme="majorBidi" w:hAnsiTheme="majorBidi" w:cstheme="majorBidi"/>
          <w:sz w:val="32"/>
          <w:szCs w:val="32"/>
        </w:rPr>
        <w:t xml:space="preserve">2015 and the last exercise date on April </w:t>
      </w:r>
      <w:r w:rsidR="000D0F0C">
        <w:rPr>
          <w:rFonts w:asciiTheme="majorBidi" w:hAnsiTheme="majorBidi" w:cstheme="majorBidi"/>
          <w:sz w:val="32"/>
          <w:szCs w:val="32"/>
        </w:rPr>
        <w:t xml:space="preserve">27, </w:t>
      </w:r>
      <w:r w:rsidRPr="002E7A0E">
        <w:rPr>
          <w:rFonts w:asciiTheme="majorBidi" w:hAnsiTheme="majorBidi" w:cstheme="majorBidi"/>
          <w:sz w:val="32"/>
          <w:szCs w:val="32"/>
        </w:rPr>
        <w:t>2018.</w:t>
      </w:r>
    </w:p>
    <w:p w14:paraId="01CB5957" w14:textId="705034ED" w:rsidR="00E566A8" w:rsidRPr="002E7A0E" w:rsidRDefault="00E566A8" w:rsidP="00E566A8">
      <w:pPr>
        <w:spacing w:line="370" w:lineRule="exac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t xml:space="preserve">On April </w:t>
      </w:r>
      <w:r w:rsidR="000D0F0C">
        <w:rPr>
          <w:rFonts w:asciiTheme="majorBidi" w:hAnsiTheme="majorBidi" w:cstheme="majorBidi"/>
          <w:spacing w:val="-4"/>
          <w:sz w:val="32"/>
          <w:szCs w:val="32"/>
        </w:rPr>
        <w:t xml:space="preserve">28, </w:t>
      </w:r>
      <w:r w:rsidRPr="002E7A0E">
        <w:rPr>
          <w:rFonts w:asciiTheme="majorBidi" w:hAnsiTheme="majorBidi" w:cstheme="majorBidi"/>
          <w:spacing w:val="-4"/>
          <w:sz w:val="32"/>
          <w:szCs w:val="32"/>
        </w:rPr>
        <w:t>2017, the Company received subscriptions of Baht 2 per share for the additional ordinary shares arising from the exercise of 17,462,305 warrants (GIFT-W1), for a total of Baht 34,924,610</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The Company registered the resulting increase of Baht 17,462,305 in its capital with the Ministry of Commerce on May </w:t>
      </w:r>
      <w:r w:rsidR="000F4FB5">
        <w:rPr>
          <w:rFonts w:asciiTheme="majorBidi" w:hAnsiTheme="majorBidi" w:cstheme="majorBidi"/>
          <w:spacing w:val="-4"/>
          <w:sz w:val="32"/>
          <w:szCs w:val="32"/>
        </w:rPr>
        <w:t xml:space="preserve">17, </w:t>
      </w:r>
      <w:r w:rsidRPr="002E7A0E">
        <w:rPr>
          <w:rFonts w:asciiTheme="majorBidi" w:hAnsiTheme="majorBidi" w:cstheme="majorBidi"/>
          <w:spacing w:val="-4"/>
          <w:sz w:val="32"/>
          <w:szCs w:val="32"/>
        </w:rPr>
        <w:t xml:space="preserve">2017 and the Stock Exchange of Thailand listed the shares on May </w:t>
      </w:r>
      <w:r w:rsidR="000F4FB5">
        <w:rPr>
          <w:rFonts w:asciiTheme="majorBidi" w:hAnsiTheme="majorBidi" w:cstheme="majorBidi"/>
          <w:spacing w:val="-4"/>
          <w:sz w:val="32"/>
          <w:szCs w:val="32"/>
        </w:rPr>
        <w:t xml:space="preserve">19, </w:t>
      </w:r>
      <w:r w:rsidRPr="002E7A0E">
        <w:rPr>
          <w:rFonts w:asciiTheme="majorBidi" w:hAnsiTheme="majorBidi" w:cstheme="majorBidi"/>
          <w:spacing w:val="-4"/>
          <w:sz w:val="32"/>
          <w:szCs w:val="32"/>
        </w:rPr>
        <w:t>2017.</w:t>
      </w:r>
    </w:p>
    <w:p w14:paraId="712EFF32" w14:textId="70B587C8" w:rsidR="00E566A8" w:rsidRPr="002E7A0E" w:rsidRDefault="00E566A8" w:rsidP="00E566A8">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ab/>
        <w:t xml:space="preserve">On October </w:t>
      </w:r>
      <w:r w:rsidR="000F4FB5">
        <w:rPr>
          <w:rFonts w:asciiTheme="majorBidi" w:hAnsiTheme="majorBidi" w:cstheme="majorBidi"/>
          <w:sz w:val="32"/>
          <w:szCs w:val="32"/>
        </w:rPr>
        <w:t xml:space="preserve">31, </w:t>
      </w:r>
      <w:r w:rsidRPr="002E7A0E">
        <w:rPr>
          <w:rFonts w:asciiTheme="majorBidi" w:hAnsiTheme="majorBidi" w:cstheme="majorBidi"/>
          <w:sz w:val="32"/>
          <w:szCs w:val="32"/>
        </w:rPr>
        <w:t>2017, the Company received subscriptions of Baht 2 per share for the additional ordinary shares arising from the exercise of 21,583,195 warrants (GIFT-W1), for a total of Baht 43,166,390</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Company registered the resulting increase of Baht 21,583,195 in its capital with the Ministry of Commerce on November </w:t>
      </w:r>
      <w:r w:rsidR="000F4FB5">
        <w:rPr>
          <w:rFonts w:asciiTheme="majorBidi" w:hAnsiTheme="majorBidi" w:cstheme="majorBidi"/>
          <w:sz w:val="32"/>
          <w:szCs w:val="32"/>
        </w:rPr>
        <w:t xml:space="preserve">9, </w:t>
      </w:r>
      <w:r w:rsidRPr="002E7A0E">
        <w:rPr>
          <w:rFonts w:asciiTheme="majorBidi" w:hAnsiTheme="majorBidi" w:cstheme="majorBidi"/>
          <w:sz w:val="32"/>
          <w:szCs w:val="32"/>
        </w:rPr>
        <w:t xml:space="preserve">2017 and the Stock Exchange of Thailand listed the shares </w:t>
      </w:r>
      <w:proofErr w:type="gramStart"/>
      <w:r w:rsidRPr="002E7A0E">
        <w:rPr>
          <w:rFonts w:asciiTheme="majorBidi" w:hAnsiTheme="majorBidi" w:cstheme="majorBidi"/>
          <w:sz w:val="32"/>
          <w:szCs w:val="32"/>
        </w:rPr>
        <w:t>on  November</w:t>
      </w:r>
      <w:proofErr w:type="gramEnd"/>
      <w:r w:rsidRPr="002E7A0E">
        <w:rPr>
          <w:rFonts w:asciiTheme="majorBidi" w:hAnsiTheme="majorBidi" w:cstheme="majorBidi"/>
          <w:sz w:val="32"/>
          <w:szCs w:val="32"/>
        </w:rPr>
        <w:t xml:space="preserve"> </w:t>
      </w:r>
      <w:r w:rsidR="000F4FB5">
        <w:rPr>
          <w:rFonts w:asciiTheme="majorBidi" w:hAnsiTheme="majorBidi" w:cstheme="majorBidi"/>
          <w:sz w:val="32"/>
          <w:szCs w:val="32"/>
        </w:rPr>
        <w:t xml:space="preserve">14, </w:t>
      </w:r>
      <w:r w:rsidRPr="002E7A0E">
        <w:rPr>
          <w:rFonts w:asciiTheme="majorBidi" w:hAnsiTheme="majorBidi" w:cstheme="majorBidi"/>
          <w:sz w:val="32"/>
          <w:szCs w:val="32"/>
        </w:rPr>
        <w:t>2017.</w:t>
      </w:r>
    </w:p>
    <w:p w14:paraId="6A856F9D" w14:textId="60FBF434" w:rsidR="00844A40" w:rsidRPr="00FD2BD6" w:rsidRDefault="00E566A8" w:rsidP="00E566A8">
      <w:pPr>
        <w:spacing w:line="370" w:lineRule="exact"/>
        <w:ind w:left="284" w:firstLine="425"/>
        <w:jc w:val="thaiDistribute"/>
        <w:rPr>
          <w:rFonts w:asciiTheme="majorBidi" w:hAnsiTheme="majorBidi" w:cstheme="majorBidi"/>
          <w:spacing w:val="-4"/>
          <w:sz w:val="32"/>
          <w:szCs w:val="32"/>
        </w:rPr>
      </w:pPr>
      <w:r w:rsidRPr="00FD2BD6">
        <w:rPr>
          <w:rFonts w:asciiTheme="majorBidi" w:hAnsiTheme="majorBidi" w:cstheme="majorBidi"/>
          <w:spacing w:val="-4"/>
          <w:sz w:val="32"/>
          <w:szCs w:val="32"/>
        </w:rPr>
        <w:lastRenderedPageBreak/>
        <w:tab/>
        <w:t xml:space="preserve">On April </w:t>
      </w:r>
      <w:r w:rsidR="000F4FB5" w:rsidRPr="00FD2BD6">
        <w:rPr>
          <w:rFonts w:asciiTheme="majorBidi" w:hAnsiTheme="majorBidi" w:cstheme="majorBidi"/>
          <w:spacing w:val="-4"/>
          <w:sz w:val="32"/>
          <w:szCs w:val="32"/>
        </w:rPr>
        <w:t xml:space="preserve">27, </w:t>
      </w:r>
      <w:r w:rsidRPr="00FD2BD6">
        <w:rPr>
          <w:rFonts w:asciiTheme="majorBidi" w:hAnsiTheme="majorBidi" w:cstheme="majorBidi"/>
          <w:spacing w:val="-4"/>
          <w:sz w:val="32"/>
          <w:szCs w:val="32"/>
        </w:rPr>
        <w:t>2018, the Company received subscriptions of Baht 2 per share for the additional ordinary shares arising from the last exercise of 71,079,506 warrants (GIFT-W1), for a total of Baht 142,159,012</w:t>
      </w:r>
      <w:proofErr w:type="gramStart"/>
      <w:r w:rsidRPr="00FD2BD6">
        <w:rPr>
          <w:rFonts w:asciiTheme="majorBidi" w:hAnsiTheme="majorBidi" w:cstheme="majorBidi"/>
          <w:spacing w:val="-4"/>
          <w:sz w:val="32"/>
          <w:szCs w:val="32"/>
        </w:rPr>
        <w:t xml:space="preserve">. </w:t>
      </w:r>
      <w:proofErr w:type="gramEnd"/>
      <w:r w:rsidRPr="00FD2BD6">
        <w:rPr>
          <w:rFonts w:asciiTheme="majorBidi" w:hAnsiTheme="majorBidi" w:cstheme="majorBidi"/>
          <w:spacing w:val="-4"/>
          <w:sz w:val="32"/>
          <w:szCs w:val="32"/>
        </w:rPr>
        <w:t xml:space="preserve">The Company registered the resulting increase of Baht 71,079,506 in its capital with the Ministry of Commerce on May </w:t>
      </w:r>
      <w:r w:rsidR="00FD2BD6" w:rsidRPr="00FD2BD6">
        <w:rPr>
          <w:rFonts w:asciiTheme="majorBidi" w:hAnsiTheme="majorBidi" w:cstheme="majorBidi"/>
          <w:spacing w:val="-4"/>
          <w:sz w:val="32"/>
          <w:szCs w:val="32"/>
        </w:rPr>
        <w:t xml:space="preserve">4, </w:t>
      </w:r>
      <w:r w:rsidRPr="00FD2BD6">
        <w:rPr>
          <w:rFonts w:asciiTheme="majorBidi" w:hAnsiTheme="majorBidi" w:cstheme="majorBidi"/>
          <w:spacing w:val="-4"/>
          <w:sz w:val="32"/>
          <w:szCs w:val="32"/>
        </w:rPr>
        <w:t>2018 and the Stock Exchange of Thailand listed the shares on May</w:t>
      </w:r>
      <w:r w:rsidR="00FD2BD6" w:rsidRPr="00FD2BD6">
        <w:rPr>
          <w:rFonts w:asciiTheme="majorBidi" w:hAnsiTheme="majorBidi" w:cstheme="majorBidi"/>
          <w:spacing w:val="-4"/>
          <w:sz w:val="32"/>
          <w:szCs w:val="32"/>
        </w:rPr>
        <w:t xml:space="preserve"> 10, </w:t>
      </w:r>
      <w:r w:rsidRPr="00FD2BD6">
        <w:rPr>
          <w:rFonts w:asciiTheme="majorBidi" w:hAnsiTheme="majorBidi" w:cstheme="majorBidi"/>
          <w:spacing w:val="-4"/>
          <w:sz w:val="32"/>
          <w:szCs w:val="32"/>
        </w:rPr>
        <w:t>2018.</w:t>
      </w:r>
    </w:p>
    <w:p w14:paraId="7E001E36" w14:textId="77777777" w:rsidR="00844A40" w:rsidRPr="002E7A0E" w:rsidRDefault="00844A40" w:rsidP="00E566A8">
      <w:pPr>
        <w:spacing w:line="370" w:lineRule="exact"/>
        <w:jc w:val="thaiDistribute"/>
        <w:rPr>
          <w:rFonts w:asciiTheme="majorBidi" w:hAnsiTheme="majorBidi" w:cstheme="majorBidi"/>
          <w:sz w:val="32"/>
          <w:szCs w:val="32"/>
        </w:rPr>
      </w:pPr>
    </w:p>
    <w:p w14:paraId="7FF8B800" w14:textId="415EF4D3" w:rsidR="00844A40" w:rsidRDefault="00844A40" w:rsidP="00844A40">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24.</w:t>
      </w:r>
      <w:r w:rsidRPr="002E7A0E">
        <w:rPr>
          <w:rFonts w:asciiTheme="majorBidi" w:eastAsia="Angsana New" w:hAnsiTheme="majorBidi" w:cstheme="majorBidi"/>
          <w:b/>
          <w:bCs/>
          <w:sz w:val="32"/>
          <w:szCs w:val="32"/>
        </w:rPr>
        <w:tab/>
        <w:t>EARNINGS PER SHARE</w:t>
      </w:r>
    </w:p>
    <w:p w14:paraId="3C16CA94" w14:textId="12ECDF71" w:rsidR="00844A40" w:rsidRPr="00D5532F" w:rsidRDefault="00D5532F" w:rsidP="00D5532F">
      <w:pPr>
        <w:spacing w:line="370" w:lineRule="exact"/>
        <w:ind w:left="284" w:firstLine="425"/>
        <w:jc w:val="thaiDistribute"/>
        <w:rPr>
          <w:rFonts w:asciiTheme="majorBidi" w:hAnsiTheme="majorBidi" w:cstheme="majorBidi"/>
          <w:spacing w:val="-4"/>
          <w:sz w:val="32"/>
          <w:szCs w:val="32"/>
        </w:rPr>
      </w:pPr>
      <w:r w:rsidRPr="00D5532F">
        <w:rPr>
          <w:rFonts w:asciiTheme="majorBidi" w:hAnsiTheme="majorBidi" w:cstheme="majorBidi"/>
          <w:spacing w:val="-4"/>
          <w:sz w:val="32"/>
          <w:szCs w:val="32"/>
        </w:rPr>
        <w:t>Shareholders of the company (exclude other comprehensive income) by the weighted average number of ordinary shares during the</w:t>
      </w:r>
      <w:r w:rsidR="00400E48">
        <w:rPr>
          <w:rFonts w:asciiTheme="majorBidi" w:hAnsiTheme="majorBidi" w:cstheme="majorBidi"/>
          <w:spacing w:val="-4"/>
          <w:sz w:val="32"/>
          <w:szCs w:val="32"/>
        </w:rPr>
        <w:t xml:space="preserve"> </w:t>
      </w:r>
      <w:r w:rsidRPr="00D5532F">
        <w:rPr>
          <w:rFonts w:asciiTheme="majorBidi" w:hAnsiTheme="majorBidi" w:cstheme="majorBidi"/>
          <w:spacing w:val="-4"/>
          <w:sz w:val="32"/>
          <w:szCs w:val="32"/>
        </w:rPr>
        <w:t>year.</w:t>
      </w:r>
    </w:p>
    <w:tbl>
      <w:tblPr>
        <w:tblW w:w="9086" w:type="dxa"/>
        <w:tblInd w:w="327" w:type="dxa"/>
        <w:tblLayout w:type="fixed"/>
        <w:tblCellMar>
          <w:left w:w="57" w:type="dxa"/>
          <w:right w:w="57" w:type="dxa"/>
        </w:tblCellMar>
        <w:tblLook w:val="0000" w:firstRow="0" w:lastRow="0" w:firstColumn="0" w:lastColumn="0" w:noHBand="0" w:noVBand="0"/>
      </w:tblPr>
      <w:tblGrid>
        <w:gridCol w:w="3690"/>
        <w:gridCol w:w="1284"/>
        <w:gridCol w:w="134"/>
        <w:gridCol w:w="1276"/>
        <w:gridCol w:w="141"/>
        <w:gridCol w:w="1217"/>
        <w:gridCol w:w="140"/>
        <w:gridCol w:w="1204"/>
      </w:tblGrid>
      <w:tr w:rsidR="00844A40" w:rsidRPr="002E7A0E" w14:paraId="7F4D44FA" w14:textId="77777777" w:rsidTr="00D53A9F">
        <w:tc>
          <w:tcPr>
            <w:tcW w:w="3690" w:type="dxa"/>
          </w:tcPr>
          <w:p w14:paraId="64E8A8EC" w14:textId="77777777" w:rsidR="00844A40" w:rsidRPr="002E7A0E" w:rsidRDefault="00844A40" w:rsidP="00D81D9F">
            <w:pPr>
              <w:tabs>
                <w:tab w:val="left" w:pos="284"/>
                <w:tab w:val="left" w:pos="378"/>
                <w:tab w:val="left" w:pos="851"/>
                <w:tab w:val="left" w:pos="1080"/>
                <w:tab w:val="left" w:pos="1418"/>
                <w:tab w:val="left" w:pos="1985"/>
              </w:tabs>
              <w:spacing w:line="240" w:lineRule="atLeast"/>
              <w:rPr>
                <w:rFonts w:asciiTheme="majorBidi" w:hAnsiTheme="majorBidi" w:cstheme="majorBidi"/>
                <w:sz w:val="25"/>
                <w:szCs w:val="25"/>
              </w:rPr>
            </w:pPr>
          </w:p>
        </w:tc>
        <w:tc>
          <w:tcPr>
            <w:tcW w:w="5396" w:type="dxa"/>
            <w:gridSpan w:val="7"/>
            <w:tcBorders>
              <w:bottom w:val="single" w:sz="6" w:space="0" w:color="auto"/>
            </w:tcBorders>
          </w:tcPr>
          <w:p w14:paraId="4CA55F7E" w14:textId="5AB78F97" w:rsidR="00844A40" w:rsidRPr="002E7A0E" w:rsidRDefault="00D53A9F" w:rsidP="00D81D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For the years ended December 31,</w:t>
            </w:r>
          </w:p>
        </w:tc>
      </w:tr>
      <w:tr w:rsidR="00D53A9F" w:rsidRPr="002E7A0E" w14:paraId="6AD0BF9A" w14:textId="77777777" w:rsidTr="00D53A9F">
        <w:tc>
          <w:tcPr>
            <w:tcW w:w="3690" w:type="dxa"/>
          </w:tcPr>
          <w:p w14:paraId="525C33B7" w14:textId="77777777" w:rsidR="00D53A9F" w:rsidRPr="002E7A0E" w:rsidRDefault="00D53A9F" w:rsidP="00D53A9F">
            <w:pPr>
              <w:tabs>
                <w:tab w:val="left" w:pos="284"/>
                <w:tab w:val="left" w:pos="378"/>
                <w:tab w:val="left" w:pos="851"/>
                <w:tab w:val="left" w:pos="1080"/>
                <w:tab w:val="left" w:pos="1418"/>
                <w:tab w:val="left" w:pos="1985"/>
              </w:tabs>
              <w:spacing w:line="240" w:lineRule="atLeast"/>
              <w:rPr>
                <w:rFonts w:asciiTheme="majorBidi" w:hAnsiTheme="majorBidi" w:cstheme="majorBidi"/>
                <w:sz w:val="25"/>
                <w:szCs w:val="25"/>
              </w:rPr>
            </w:pPr>
          </w:p>
        </w:tc>
        <w:tc>
          <w:tcPr>
            <w:tcW w:w="2694" w:type="dxa"/>
            <w:gridSpan w:val="3"/>
            <w:tcBorders>
              <w:top w:val="single" w:sz="6" w:space="0" w:color="auto"/>
              <w:bottom w:val="single" w:sz="6" w:space="0" w:color="auto"/>
            </w:tcBorders>
          </w:tcPr>
          <w:p w14:paraId="3638C7ED" w14:textId="703EF765"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 xml:space="preserve">Consolidated </w:t>
            </w:r>
          </w:p>
        </w:tc>
        <w:tc>
          <w:tcPr>
            <w:tcW w:w="141" w:type="dxa"/>
            <w:tcBorders>
              <w:top w:val="single" w:sz="6" w:space="0" w:color="auto"/>
            </w:tcBorders>
          </w:tcPr>
          <w:p w14:paraId="3B5A9DC6" w14:textId="77777777"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p>
        </w:tc>
        <w:tc>
          <w:tcPr>
            <w:tcW w:w="2561" w:type="dxa"/>
            <w:gridSpan w:val="3"/>
            <w:tcBorders>
              <w:top w:val="single" w:sz="6" w:space="0" w:color="auto"/>
              <w:bottom w:val="single" w:sz="6" w:space="0" w:color="auto"/>
            </w:tcBorders>
          </w:tcPr>
          <w:p w14:paraId="1E638422" w14:textId="04E2F289"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The Company Only</w:t>
            </w:r>
          </w:p>
        </w:tc>
      </w:tr>
      <w:tr w:rsidR="00D53A9F" w:rsidRPr="002E7A0E" w14:paraId="66D09094" w14:textId="77777777" w:rsidTr="00D53A9F">
        <w:tc>
          <w:tcPr>
            <w:tcW w:w="3690" w:type="dxa"/>
          </w:tcPr>
          <w:p w14:paraId="65535A13" w14:textId="77777777" w:rsidR="00D53A9F" w:rsidRPr="002E7A0E" w:rsidRDefault="00D53A9F" w:rsidP="00D53A9F">
            <w:pPr>
              <w:tabs>
                <w:tab w:val="left" w:pos="284"/>
                <w:tab w:val="left" w:pos="378"/>
                <w:tab w:val="left" w:pos="851"/>
                <w:tab w:val="left" w:pos="1080"/>
                <w:tab w:val="left" w:pos="1418"/>
                <w:tab w:val="left" w:pos="1985"/>
              </w:tabs>
              <w:spacing w:line="240" w:lineRule="atLeast"/>
              <w:rPr>
                <w:rFonts w:asciiTheme="majorBidi" w:hAnsiTheme="majorBidi" w:cstheme="majorBidi"/>
                <w:sz w:val="25"/>
                <w:szCs w:val="25"/>
              </w:rPr>
            </w:pPr>
          </w:p>
        </w:tc>
        <w:tc>
          <w:tcPr>
            <w:tcW w:w="1284" w:type="dxa"/>
            <w:tcBorders>
              <w:bottom w:val="single" w:sz="6" w:space="0" w:color="auto"/>
            </w:tcBorders>
          </w:tcPr>
          <w:p w14:paraId="49B370BB" w14:textId="5662CC72"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2019</w:t>
            </w:r>
          </w:p>
        </w:tc>
        <w:tc>
          <w:tcPr>
            <w:tcW w:w="134" w:type="dxa"/>
          </w:tcPr>
          <w:p w14:paraId="03F88A02" w14:textId="77777777"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p>
        </w:tc>
        <w:tc>
          <w:tcPr>
            <w:tcW w:w="1276" w:type="dxa"/>
            <w:tcBorders>
              <w:bottom w:val="single" w:sz="6" w:space="0" w:color="auto"/>
            </w:tcBorders>
          </w:tcPr>
          <w:p w14:paraId="70D31A8F" w14:textId="5F1468FB"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2018</w:t>
            </w:r>
          </w:p>
        </w:tc>
        <w:tc>
          <w:tcPr>
            <w:tcW w:w="141" w:type="dxa"/>
          </w:tcPr>
          <w:p w14:paraId="6DAEC3C0" w14:textId="77777777"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p>
        </w:tc>
        <w:tc>
          <w:tcPr>
            <w:tcW w:w="1217" w:type="dxa"/>
            <w:tcBorders>
              <w:bottom w:val="single" w:sz="6" w:space="0" w:color="auto"/>
            </w:tcBorders>
          </w:tcPr>
          <w:p w14:paraId="64989ADA" w14:textId="4D36142F"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2019</w:t>
            </w:r>
          </w:p>
        </w:tc>
        <w:tc>
          <w:tcPr>
            <w:tcW w:w="140" w:type="dxa"/>
          </w:tcPr>
          <w:p w14:paraId="4D799202" w14:textId="77777777"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p>
        </w:tc>
        <w:tc>
          <w:tcPr>
            <w:tcW w:w="1204" w:type="dxa"/>
            <w:tcBorders>
              <w:bottom w:val="single" w:sz="6" w:space="0" w:color="auto"/>
            </w:tcBorders>
          </w:tcPr>
          <w:p w14:paraId="4BE33762" w14:textId="5CBAD358" w:rsidR="00D53A9F" w:rsidRPr="002E7A0E" w:rsidRDefault="00D53A9F" w:rsidP="00D53A9F">
            <w:pPr>
              <w:tabs>
                <w:tab w:val="left" w:pos="284"/>
                <w:tab w:val="left" w:pos="378"/>
                <w:tab w:val="left" w:pos="851"/>
                <w:tab w:val="left" w:pos="1080"/>
                <w:tab w:val="left" w:pos="1418"/>
                <w:tab w:val="left" w:pos="1985"/>
              </w:tabs>
              <w:spacing w:line="240" w:lineRule="atLeast"/>
              <w:ind w:left="-57" w:right="-57"/>
              <w:jc w:val="center"/>
              <w:rPr>
                <w:rFonts w:asciiTheme="majorBidi" w:hAnsiTheme="majorBidi" w:cstheme="majorBidi"/>
                <w:sz w:val="25"/>
                <w:szCs w:val="25"/>
              </w:rPr>
            </w:pPr>
            <w:r w:rsidRPr="002E7A0E">
              <w:rPr>
                <w:rFonts w:asciiTheme="majorBidi" w:hAnsiTheme="majorBidi" w:cstheme="majorBidi"/>
              </w:rPr>
              <w:t>2018</w:t>
            </w:r>
          </w:p>
        </w:tc>
      </w:tr>
      <w:tr w:rsidR="00D53A9F" w:rsidRPr="002E7A0E" w14:paraId="10447CF2" w14:textId="77777777" w:rsidTr="00D53A9F">
        <w:tc>
          <w:tcPr>
            <w:tcW w:w="3690" w:type="dxa"/>
          </w:tcPr>
          <w:p w14:paraId="6A475FC5" w14:textId="21F5A2ED" w:rsidR="00D53A9F" w:rsidRPr="002E7A0E" w:rsidRDefault="00D53A9F" w:rsidP="00D53A9F">
            <w:pPr>
              <w:tabs>
                <w:tab w:val="left" w:pos="284"/>
                <w:tab w:val="left" w:pos="378"/>
                <w:tab w:val="left" w:pos="851"/>
                <w:tab w:val="left" w:pos="1080"/>
                <w:tab w:val="left" w:pos="1418"/>
                <w:tab w:val="left" w:pos="1985"/>
              </w:tabs>
              <w:spacing w:line="240" w:lineRule="atLeast"/>
              <w:ind w:left="37" w:right="-113"/>
              <w:jc w:val="thaiDistribute"/>
              <w:rPr>
                <w:rFonts w:asciiTheme="majorBidi" w:hAnsiTheme="majorBidi" w:cstheme="majorBidi"/>
                <w:sz w:val="25"/>
                <w:szCs w:val="25"/>
              </w:rPr>
            </w:pPr>
            <w:r w:rsidRPr="002E7A0E">
              <w:rPr>
                <w:rFonts w:asciiTheme="majorBidi" w:hAnsiTheme="majorBidi" w:cstheme="majorBidi"/>
                <w:sz w:val="25"/>
                <w:szCs w:val="25"/>
              </w:rPr>
              <w:t>Income for the years (Thousand Baht)</w:t>
            </w:r>
          </w:p>
        </w:tc>
        <w:tc>
          <w:tcPr>
            <w:tcW w:w="1284" w:type="dxa"/>
            <w:tcBorders>
              <w:top w:val="single" w:sz="6" w:space="0" w:color="auto"/>
            </w:tcBorders>
          </w:tcPr>
          <w:p w14:paraId="4F31F8E2" w14:textId="79331C6E" w:rsidR="00D53A9F" w:rsidRPr="002E7A0E" w:rsidRDefault="009E7B06" w:rsidP="00D53A9F">
            <w:pPr>
              <w:spacing w:line="240" w:lineRule="atLeast"/>
              <w:ind w:left="-57"/>
              <w:jc w:val="right"/>
              <w:rPr>
                <w:rFonts w:asciiTheme="majorBidi" w:hAnsiTheme="majorBidi" w:cstheme="majorBidi"/>
                <w:sz w:val="25"/>
                <w:szCs w:val="25"/>
              </w:rPr>
            </w:pPr>
            <w:r>
              <w:rPr>
                <w:rFonts w:asciiTheme="majorBidi" w:hAnsiTheme="majorBidi" w:cstheme="majorBidi"/>
                <w:sz w:val="25"/>
                <w:szCs w:val="25"/>
              </w:rPr>
              <w:t>110,092</w:t>
            </w:r>
          </w:p>
        </w:tc>
        <w:tc>
          <w:tcPr>
            <w:tcW w:w="134" w:type="dxa"/>
          </w:tcPr>
          <w:p w14:paraId="4B25DAA8" w14:textId="77777777" w:rsidR="00D53A9F" w:rsidRPr="002E7A0E" w:rsidRDefault="00D53A9F" w:rsidP="00D53A9F">
            <w:pPr>
              <w:spacing w:line="240" w:lineRule="atLeast"/>
              <w:jc w:val="right"/>
              <w:rPr>
                <w:rFonts w:asciiTheme="majorBidi" w:hAnsiTheme="majorBidi" w:cstheme="majorBidi"/>
                <w:sz w:val="25"/>
                <w:szCs w:val="25"/>
              </w:rPr>
            </w:pPr>
          </w:p>
        </w:tc>
        <w:tc>
          <w:tcPr>
            <w:tcW w:w="1276" w:type="dxa"/>
            <w:tcBorders>
              <w:top w:val="single" w:sz="6" w:space="0" w:color="auto"/>
            </w:tcBorders>
          </w:tcPr>
          <w:p w14:paraId="06422FBC" w14:textId="77777777" w:rsidR="00D53A9F" w:rsidRPr="002E7A0E" w:rsidRDefault="00D53A9F" w:rsidP="00D53A9F">
            <w:pPr>
              <w:spacing w:line="240" w:lineRule="atLeast"/>
              <w:ind w:left="-57"/>
              <w:jc w:val="right"/>
              <w:rPr>
                <w:rFonts w:asciiTheme="majorBidi" w:hAnsiTheme="majorBidi" w:cstheme="majorBidi"/>
                <w:sz w:val="25"/>
                <w:szCs w:val="25"/>
              </w:rPr>
            </w:pPr>
            <w:r w:rsidRPr="002E7A0E">
              <w:rPr>
                <w:rFonts w:asciiTheme="majorBidi" w:hAnsiTheme="majorBidi" w:cstheme="majorBidi"/>
                <w:sz w:val="25"/>
                <w:szCs w:val="25"/>
              </w:rPr>
              <w:t>102,193</w:t>
            </w:r>
          </w:p>
        </w:tc>
        <w:tc>
          <w:tcPr>
            <w:tcW w:w="141" w:type="dxa"/>
          </w:tcPr>
          <w:p w14:paraId="342DE476" w14:textId="77777777" w:rsidR="00D53A9F" w:rsidRPr="002E7A0E" w:rsidRDefault="00D53A9F" w:rsidP="00D53A9F">
            <w:pPr>
              <w:spacing w:line="240" w:lineRule="atLeast"/>
              <w:jc w:val="right"/>
              <w:rPr>
                <w:rFonts w:asciiTheme="majorBidi" w:hAnsiTheme="majorBidi" w:cstheme="majorBidi"/>
                <w:sz w:val="25"/>
                <w:szCs w:val="25"/>
              </w:rPr>
            </w:pPr>
          </w:p>
        </w:tc>
        <w:tc>
          <w:tcPr>
            <w:tcW w:w="1217" w:type="dxa"/>
          </w:tcPr>
          <w:p w14:paraId="5FA2604D" w14:textId="77777777" w:rsidR="00D53A9F" w:rsidRPr="002E7A0E" w:rsidRDefault="00D53A9F" w:rsidP="00D53A9F">
            <w:pPr>
              <w:spacing w:line="240" w:lineRule="atLeast"/>
              <w:ind w:left="-57"/>
              <w:jc w:val="right"/>
              <w:rPr>
                <w:rFonts w:asciiTheme="majorBidi" w:hAnsiTheme="majorBidi" w:cstheme="majorBidi"/>
                <w:sz w:val="25"/>
                <w:szCs w:val="25"/>
              </w:rPr>
            </w:pPr>
            <w:r w:rsidRPr="002E7A0E">
              <w:rPr>
                <w:rFonts w:asciiTheme="majorBidi" w:hAnsiTheme="majorBidi" w:cstheme="majorBidi"/>
                <w:sz w:val="25"/>
                <w:szCs w:val="25"/>
              </w:rPr>
              <w:t>104,549</w:t>
            </w:r>
          </w:p>
        </w:tc>
        <w:tc>
          <w:tcPr>
            <w:tcW w:w="140" w:type="dxa"/>
          </w:tcPr>
          <w:p w14:paraId="73555737" w14:textId="77777777" w:rsidR="00D53A9F" w:rsidRPr="002E7A0E" w:rsidRDefault="00D53A9F" w:rsidP="00D53A9F">
            <w:pPr>
              <w:spacing w:line="240" w:lineRule="atLeast"/>
              <w:jc w:val="right"/>
              <w:rPr>
                <w:rFonts w:asciiTheme="majorBidi" w:hAnsiTheme="majorBidi" w:cstheme="majorBidi"/>
                <w:sz w:val="25"/>
                <w:szCs w:val="25"/>
              </w:rPr>
            </w:pPr>
          </w:p>
        </w:tc>
        <w:tc>
          <w:tcPr>
            <w:tcW w:w="1204" w:type="dxa"/>
          </w:tcPr>
          <w:p w14:paraId="2BFFD2BE" w14:textId="77777777" w:rsidR="00D53A9F" w:rsidRPr="002E7A0E" w:rsidRDefault="00D53A9F" w:rsidP="00D53A9F">
            <w:pPr>
              <w:spacing w:line="240" w:lineRule="atLeast"/>
              <w:ind w:left="-57"/>
              <w:jc w:val="right"/>
              <w:rPr>
                <w:rFonts w:asciiTheme="majorBidi" w:hAnsiTheme="majorBidi" w:cstheme="majorBidi"/>
                <w:sz w:val="25"/>
                <w:szCs w:val="25"/>
              </w:rPr>
            </w:pPr>
            <w:r w:rsidRPr="002E7A0E">
              <w:rPr>
                <w:rFonts w:asciiTheme="majorBidi" w:hAnsiTheme="majorBidi" w:cstheme="majorBidi"/>
                <w:sz w:val="25"/>
                <w:szCs w:val="25"/>
              </w:rPr>
              <w:t>95,896</w:t>
            </w:r>
          </w:p>
        </w:tc>
      </w:tr>
      <w:tr w:rsidR="00D53A9F" w:rsidRPr="002E7A0E" w14:paraId="4FDFB96E" w14:textId="77777777" w:rsidTr="00D53A9F">
        <w:tc>
          <w:tcPr>
            <w:tcW w:w="3690" w:type="dxa"/>
          </w:tcPr>
          <w:p w14:paraId="2E7A130D" w14:textId="53D4FC8E" w:rsidR="00D53A9F" w:rsidRPr="002E7A0E" w:rsidRDefault="00D53A9F" w:rsidP="00D53A9F">
            <w:pPr>
              <w:tabs>
                <w:tab w:val="left" w:pos="284"/>
                <w:tab w:val="left" w:pos="378"/>
                <w:tab w:val="left" w:pos="851"/>
                <w:tab w:val="left" w:pos="1080"/>
                <w:tab w:val="left" w:pos="1418"/>
                <w:tab w:val="left" w:pos="1985"/>
              </w:tabs>
              <w:spacing w:line="240" w:lineRule="atLeast"/>
              <w:ind w:left="37" w:right="-113"/>
              <w:jc w:val="thaiDistribute"/>
              <w:rPr>
                <w:rFonts w:asciiTheme="majorBidi" w:hAnsiTheme="majorBidi" w:cstheme="majorBidi"/>
                <w:sz w:val="25"/>
                <w:szCs w:val="25"/>
              </w:rPr>
            </w:pPr>
            <w:r w:rsidRPr="002E7A0E">
              <w:rPr>
                <w:rFonts w:asciiTheme="majorBidi" w:hAnsiTheme="majorBidi" w:cstheme="majorBidi"/>
                <w:sz w:val="25"/>
                <w:szCs w:val="25"/>
              </w:rPr>
              <w:t>Weighted average number of ordinary shares (Shares)</w:t>
            </w:r>
          </w:p>
        </w:tc>
        <w:tc>
          <w:tcPr>
            <w:tcW w:w="1284" w:type="dxa"/>
          </w:tcPr>
          <w:p w14:paraId="1C39A9F9"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400,819</w:t>
            </w:r>
          </w:p>
        </w:tc>
        <w:tc>
          <w:tcPr>
            <w:tcW w:w="134" w:type="dxa"/>
          </w:tcPr>
          <w:p w14:paraId="6B3A7D89"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76" w:type="dxa"/>
          </w:tcPr>
          <w:p w14:paraId="3DEEE6EF"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389,638</w:t>
            </w:r>
          </w:p>
        </w:tc>
        <w:tc>
          <w:tcPr>
            <w:tcW w:w="141" w:type="dxa"/>
          </w:tcPr>
          <w:p w14:paraId="111E2389"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17" w:type="dxa"/>
          </w:tcPr>
          <w:p w14:paraId="4C4607E6"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400,819</w:t>
            </w:r>
          </w:p>
        </w:tc>
        <w:tc>
          <w:tcPr>
            <w:tcW w:w="140" w:type="dxa"/>
          </w:tcPr>
          <w:p w14:paraId="35A9E72F"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04" w:type="dxa"/>
          </w:tcPr>
          <w:p w14:paraId="5216CDBD"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389,638</w:t>
            </w:r>
          </w:p>
        </w:tc>
      </w:tr>
      <w:tr w:rsidR="00D53A9F" w:rsidRPr="002E7A0E" w14:paraId="7E197200" w14:textId="77777777" w:rsidTr="00D53A9F">
        <w:tc>
          <w:tcPr>
            <w:tcW w:w="3690" w:type="dxa"/>
          </w:tcPr>
          <w:p w14:paraId="54D98EC5" w14:textId="1307A7F9" w:rsidR="00D53A9F" w:rsidRPr="002E7A0E" w:rsidRDefault="00D53A9F" w:rsidP="00D53A9F">
            <w:pPr>
              <w:tabs>
                <w:tab w:val="left" w:pos="284"/>
                <w:tab w:val="left" w:pos="378"/>
                <w:tab w:val="left" w:pos="851"/>
                <w:tab w:val="left" w:pos="1080"/>
                <w:tab w:val="left" w:pos="1418"/>
                <w:tab w:val="left" w:pos="1985"/>
              </w:tabs>
              <w:spacing w:line="240" w:lineRule="atLeast"/>
              <w:ind w:left="37"/>
              <w:jc w:val="thaiDistribute"/>
              <w:rPr>
                <w:rFonts w:asciiTheme="majorBidi" w:hAnsiTheme="majorBidi" w:cstheme="majorBidi"/>
                <w:sz w:val="25"/>
                <w:szCs w:val="25"/>
              </w:rPr>
            </w:pPr>
            <w:r w:rsidRPr="002E7A0E">
              <w:rPr>
                <w:rFonts w:asciiTheme="majorBidi" w:hAnsiTheme="majorBidi" w:cstheme="majorBidi"/>
                <w:sz w:val="25"/>
                <w:szCs w:val="25"/>
              </w:rPr>
              <w:t>Basic earnings per share (Baht per share)</w:t>
            </w:r>
          </w:p>
        </w:tc>
        <w:tc>
          <w:tcPr>
            <w:tcW w:w="1284" w:type="dxa"/>
          </w:tcPr>
          <w:p w14:paraId="3947054A"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0.27</w:t>
            </w:r>
          </w:p>
        </w:tc>
        <w:tc>
          <w:tcPr>
            <w:tcW w:w="134" w:type="dxa"/>
          </w:tcPr>
          <w:p w14:paraId="74A2CD08"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76" w:type="dxa"/>
          </w:tcPr>
          <w:p w14:paraId="24A0B45A"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0.26</w:t>
            </w:r>
          </w:p>
        </w:tc>
        <w:tc>
          <w:tcPr>
            <w:tcW w:w="141" w:type="dxa"/>
          </w:tcPr>
          <w:p w14:paraId="4433B1B1"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17" w:type="dxa"/>
          </w:tcPr>
          <w:p w14:paraId="0E34BAB5"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0.26</w:t>
            </w:r>
          </w:p>
        </w:tc>
        <w:tc>
          <w:tcPr>
            <w:tcW w:w="140" w:type="dxa"/>
          </w:tcPr>
          <w:p w14:paraId="17EB5858"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tc>
        <w:tc>
          <w:tcPr>
            <w:tcW w:w="1204" w:type="dxa"/>
          </w:tcPr>
          <w:p w14:paraId="3AA8F05A" w14:textId="77777777" w:rsidR="00D53A9F" w:rsidRPr="002E7A0E" w:rsidRDefault="00D53A9F" w:rsidP="00D53A9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2E7A0E">
              <w:rPr>
                <w:rFonts w:asciiTheme="majorBidi" w:hAnsiTheme="majorBidi" w:cstheme="majorBidi"/>
                <w:sz w:val="25"/>
                <w:szCs w:val="25"/>
              </w:rPr>
              <w:t>0.25</w:t>
            </w:r>
          </w:p>
        </w:tc>
      </w:tr>
    </w:tbl>
    <w:p w14:paraId="3E3DD387" w14:textId="77777777" w:rsidR="00844A40" w:rsidRPr="002E7A0E" w:rsidRDefault="00844A40" w:rsidP="00844A40">
      <w:pPr>
        <w:spacing w:line="370" w:lineRule="exact"/>
        <w:ind w:left="284" w:firstLine="425"/>
        <w:jc w:val="thaiDistribute"/>
        <w:rPr>
          <w:rFonts w:asciiTheme="majorBidi" w:hAnsiTheme="majorBidi" w:cstheme="majorBidi"/>
          <w:sz w:val="32"/>
          <w:szCs w:val="32"/>
        </w:rPr>
      </w:pPr>
    </w:p>
    <w:p w14:paraId="0FB5D18E" w14:textId="7F3EE717" w:rsidR="00D53A9F" w:rsidRPr="002E7A0E" w:rsidRDefault="00D53A9F" w:rsidP="00D53A9F">
      <w:pPr>
        <w:spacing w:line="240" w:lineRule="atLeast"/>
        <w:ind w:left="284" w:hanging="426"/>
        <w:jc w:val="thaiDistribute"/>
        <w:rPr>
          <w:rFonts w:asciiTheme="majorBidi" w:hAnsiTheme="majorBidi" w:cstheme="majorBidi"/>
          <w:b/>
          <w:bCs/>
          <w:sz w:val="32"/>
          <w:szCs w:val="32"/>
        </w:rPr>
      </w:pPr>
      <w:r w:rsidRPr="002E7A0E">
        <w:rPr>
          <w:rFonts w:asciiTheme="majorBidi" w:hAnsiTheme="majorBidi" w:cstheme="majorBidi"/>
          <w:b/>
          <w:bCs/>
          <w:sz w:val="32"/>
          <w:szCs w:val="32"/>
        </w:rPr>
        <w:t xml:space="preserve">25.  </w:t>
      </w:r>
      <w:r w:rsidRPr="002E7A0E">
        <w:rPr>
          <w:rFonts w:asciiTheme="majorBidi" w:eastAsia="Angsana New" w:hAnsiTheme="majorBidi" w:cstheme="majorBidi"/>
          <w:b/>
          <w:bCs/>
          <w:sz w:val="32"/>
          <w:szCs w:val="32"/>
        </w:rPr>
        <w:t>SEGMENT</w:t>
      </w:r>
      <w:r w:rsidRPr="002E7A0E">
        <w:rPr>
          <w:rFonts w:asciiTheme="majorBidi" w:hAnsiTheme="majorBidi" w:cstheme="majorBidi"/>
          <w:b/>
          <w:bCs/>
          <w:sz w:val="32"/>
          <w:szCs w:val="32"/>
        </w:rPr>
        <w:t xml:space="preserve"> INFORMATION   </w:t>
      </w:r>
    </w:p>
    <w:p w14:paraId="369F90E4" w14:textId="13D35EAA" w:rsidR="00D53A9F" w:rsidRPr="002E7A0E" w:rsidRDefault="00D53A9F" w:rsidP="00D53A9F">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5DE0EA" w14:textId="6A15EF70" w:rsidR="00D53A9F" w:rsidRDefault="00D53A9F" w:rsidP="00E566A8">
      <w:pPr>
        <w:spacing w:line="370" w:lineRule="exac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The Company is principally engaged in the supply and distribution of chemical products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Its operations are carried on only in Thailand</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Segment performance is measured based on operating profit or loss, on a basis consistent with that used to measure operating profit or loss and total assets in the financial statements</w:t>
      </w:r>
      <w:proofErr w:type="gramStart"/>
      <w:r w:rsidRPr="002E7A0E">
        <w:rPr>
          <w:rFonts w:asciiTheme="majorBidi" w:hAnsiTheme="majorBidi" w:cstheme="majorBidi"/>
          <w:spacing w:val="-4"/>
          <w:sz w:val="32"/>
          <w:szCs w:val="32"/>
        </w:rPr>
        <w:t>.</w:t>
      </w:r>
      <w:r w:rsidR="00282B42"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68F82F0" w14:textId="77777777" w:rsidR="00D5532F" w:rsidRPr="002E7A0E" w:rsidRDefault="00D5532F" w:rsidP="00E566A8">
      <w:pPr>
        <w:spacing w:line="370" w:lineRule="exact"/>
        <w:ind w:left="284" w:firstLine="425"/>
        <w:jc w:val="thaiDistribute"/>
        <w:rPr>
          <w:rFonts w:asciiTheme="majorBidi" w:hAnsiTheme="majorBidi" w:cstheme="majorBidi"/>
          <w:spacing w:val="-4"/>
          <w:sz w:val="32"/>
          <w:szCs w:val="32"/>
        </w:rPr>
      </w:pPr>
    </w:p>
    <w:p w14:paraId="5F8A4C1E" w14:textId="77777777" w:rsidR="00D53A9F" w:rsidRPr="002E7A0E" w:rsidRDefault="00D53A9F" w:rsidP="00D53A9F">
      <w:pPr>
        <w:spacing w:line="370" w:lineRule="exact"/>
        <w:ind w:left="284" w:firstLine="425"/>
        <w:jc w:val="thaiDistribute"/>
        <w:rPr>
          <w:rFonts w:asciiTheme="majorBidi" w:hAnsiTheme="majorBidi" w:cstheme="majorBidi"/>
          <w:b/>
          <w:bCs/>
          <w:sz w:val="32"/>
          <w:szCs w:val="32"/>
          <w:u w:val="single"/>
        </w:rPr>
      </w:pPr>
      <w:r w:rsidRPr="002E7A0E">
        <w:rPr>
          <w:rFonts w:asciiTheme="majorBidi" w:hAnsiTheme="majorBidi" w:cstheme="majorBidi"/>
          <w:b/>
          <w:bCs/>
          <w:sz w:val="32"/>
          <w:szCs w:val="32"/>
          <w:u w:val="single"/>
        </w:rPr>
        <w:t xml:space="preserve">Major customers </w:t>
      </w:r>
    </w:p>
    <w:p w14:paraId="232B9DE9" w14:textId="1DC087BA" w:rsidR="00844A40" w:rsidRPr="002E7A0E" w:rsidRDefault="00D53A9F" w:rsidP="00D53A9F">
      <w:pPr>
        <w:spacing w:line="370" w:lineRule="exac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For the year ended </w:t>
      </w:r>
      <w:r w:rsidR="00D12BA1">
        <w:rPr>
          <w:rFonts w:asciiTheme="majorBidi" w:hAnsiTheme="majorBidi" w:cstheme="majorBidi"/>
          <w:spacing w:val="-4"/>
          <w:sz w:val="32"/>
          <w:szCs w:val="32"/>
        </w:rPr>
        <w:t>December 31,</w:t>
      </w:r>
      <w:r w:rsidRPr="002E7A0E">
        <w:rPr>
          <w:rFonts w:asciiTheme="majorBidi" w:hAnsiTheme="majorBidi" w:cstheme="majorBidi"/>
          <w:spacing w:val="-4"/>
          <w:sz w:val="32"/>
          <w:szCs w:val="32"/>
        </w:rPr>
        <w:t xml:space="preserve"> 201</w:t>
      </w:r>
      <w:r w:rsidR="00A3659E" w:rsidRPr="002E7A0E">
        <w:rPr>
          <w:rFonts w:asciiTheme="majorBidi" w:hAnsiTheme="majorBidi" w:cstheme="majorBidi"/>
          <w:spacing w:val="-4"/>
          <w:sz w:val="32"/>
          <w:szCs w:val="32"/>
        </w:rPr>
        <w:t>9</w:t>
      </w:r>
      <w:r w:rsidRPr="002E7A0E">
        <w:rPr>
          <w:rFonts w:asciiTheme="majorBidi" w:hAnsiTheme="majorBidi" w:cstheme="majorBidi"/>
          <w:spacing w:val="-4"/>
          <w:sz w:val="32"/>
          <w:szCs w:val="32"/>
        </w:rPr>
        <w:t xml:space="preserve">, the sales revenues of the Company and its subsidiary amounting to Baht </w:t>
      </w:r>
      <w:r w:rsidR="00A3659E" w:rsidRPr="002E7A0E">
        <w:rPr>
          <w:rFonts w:asciiTheme="majorBidi" w:hAnsiTheme="majorBidi" w:cstheme="majorBidi"/>
          <w:spacing w:val="-4"/>
          <w:sz w:val="32"/>
          <w:szCs w:val="32"/>
        </w:rPr>
        <w:t>56.78</w:t>
      </w:r>
      <w:r w:rsidRPr="002E7A0E">
        <w:rPr>
          <w:rFonts w:asciiTheme="majorBidi" w:hAnsiTheme="majorBidi" w:cstheme="majorBidi"/>
          <w:spacing w:val="-4"/>
          <w:sz w:val="32"/>
          <w:szCs w:val="32"/>
        </w:rPr>
        <w:t xml:space="preserve"> million were derived from two major customers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Directors of these major customers are shareholders of the Company who are on the list of first 30 shareholders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The selling prices, collections, and credit terms which the Company and its subsidiary have with such major customers are similar to other customers of the Company and its subsidiary.</w:t>
      </w:r>
    </w:p>
    <w:p w14:paraId="438BA51E" w14:textId="26765D3E" w:rsidR="00E560AE" w:rsidRPr="002E7A0E" w:rsidRDefault="00E560AE" w:rsidP="00D53A9F">
      <w:pPr>
        <w:spacing w:line="370" w:lineRule="exact"/>
        <w:ind w:left="284" w:firstLine="425"/>
        <w:jc w:val="thaiDistribute"/>
        <w:rPr>
          <w:rFonts w:asciiTheme="majorBidi" w:hAnsiTheme="majorBidi" w:cstheme="majorBidi"/>
          <w:sz w:val="32"/>
          <w:szCs w:val="32"/>
        </w:rPr>
      </w:pPr>
    </w:p>
    <w:p w14:paraId="25E3D95C" w14:textId="31165CFD" w:rsidR="00A3659E" w:rsidRPr="002E7A0E" w:rsidRDefault="00A3659E" w:rsidP="00D53A9F">
      <w:pPr>
        <w:spacing w:line="370" w:lineRule="exact"/>
        <w:ind w:left="284" w:firstLine="425"/>
        <w:jc w:val="thaiDistribute"/>
        <w:rPr>
          <w:rFonts w:asciiTheme="majorBidi" w:hAnsiTheme="majorBidi" w:cstheme="majorBidi"/>
          <w:sz w:val="32"/>
          <w:szCs w:val="32"/>
        </w:rPr>
      </w:pPr>
    </w:p>
    <w:p w14:paraId="41FA2316" w14:textId="77777777" w:rsidR="00A3659E" w:rsidRPr="002E7A0E" w:rsidRDefault="00A3659E" w:rsidP="00D53A9F">
      <w:pPr>
        <w:spacing w:line="370" w:lineRule="exact"/>
        <w:ind w:left="284" w:firstLine="425"/>
        <w:jc w:val="thaiDistribute"/>
        <w:rPr>
          <w:rFonts w:asciiTheme="majorBidi" w:hAnsiTheme="majorBidi" w:cstheme="majorBidi"/>
          <w:sz w:val="32"/>
          <w:szCs w:val="32"/>
        </w:rPr>
      </w:pPr>
    </w:p>
    <w:p w14:paraId="3FA56F92" w14:textId="2A9F1691" w:rsidR="00E560AE" w:rsidRPr="002E7A0E" w:rsidRDefault="00FF6F31" w:rsidP="00E560AE">
      <w:pPr>
        <w:spacing w:line="240" w:lineRule="atLeas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br w:type="page"/>
      </w:r>
      <w:r w:rsidR="00E560AE" w:rsidRPr="002E7A0E">
        <w:rPr>
          <w:rFonts w:asciiTheme="majorBidi" w:hAnsiTheme="majorBidi" w:cstheme="majorBidi"/>
          <w:b/>
          <w:bCs/>
          <w:sz w:val="32"/>
          <w:szCs w:val="32"/>
        </w:rPr>
        <w:lastRenderedPageBreak/>
        <w:t>2</w:t>
      </w:r>
      <w:r w:rsidR="004D1ED4" w:rsidRPr="002E7A0E">
        <w:rPr>
          <w:rFonts w:asciiTheme="majorBidi" w:hAnsiTheme="majorBidi" w:cstheme="majorBidi"/>
          <w:b/>
          <w:bCs/>
          <w:sz w:val="32"/>
          <w:szCs w:val="32"/>
        </w:rPr>
        <w:t>6</w:t>
      </w:r>
      <w:r w:rsidR="00E560AE" w:rsidRPr="002E7A0E">
        <w:rPr>
          <w:rFonts w:asciiTheme="majorBidi" w:hAnsiTheme="majorBidi" w:cstheme="majorBidi"/>
          <w:b/>
          <w:bCs/>
          <w:sz w:val="32"/>
          <w:szCs w:val="32"/>
        </w:rPr>
        <w:t xml:space="preserve">.  </w:t>
      </w:r>
      <w:r w:rsidR="00E560AE" w:rsidRPr="002E7A0E">
        <w:rPr>
          <w:rFonts w:asciiTheme="majorBidi" w:eastAsia="Angsana New" w:hAnsiTheme="majorBidi" w:cstheme="majorBidi"/>
          <w:b/>
          <w:bCs/>
          <w:sz w:val="32"/>
          <w:szCs w:val="32"/>
        </w:rPr>
        <w:t>PROVIDENT</w:t>
      </w:r>
      <w:r w:rsidR="00E560AE" w:rsidRPr="002E7A0E">
        <w:rPr>
          <w:rFonts w:asciiTheme="majorBidi" w:hAnsiTheme="majorBidi" w:cstheme="majorBidi"/>
          <w:b/>
          <w:bCs/>
          <w:sz w:val="32"/>
          <w:szCs w:val="32"/>
        </w:rPr>
        <w:t xml:space="preserve"> FUND </w:t>
      </w:r>
    </w:p>
    <w:p w14:paraId="3E8BB9E3" w14:textId="60BF8232" w:rsidR="00E560AE" w:rsidRPr="002E7A0E" w:rsidRDefault="00E560AE" w:rsidP="00E560AE">
      <w:pPr>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The Company and its employees have jointly established a provident fund in accordance with the Provident Fund Act B.E. 2530</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Both employees and the Company contribute to the fund monthly at the rate of 2 - 10 percent of basic salary</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fund, which is managed by </w:t>
      </w:r>
      <w:proofErr w:type="spellStart"/>
      <w:r w:rsidRPr="002E7A0E">
        <w:rPr>
          <w:rFonts w:asciiTheme="majorBidi" w:hAnsiTheme="majorBidi" w:cstheme="majorBidi"/>
          <w:sz w:val="32"/>
          <w:szCs w:val="32"/>
        </w:rPr>
        <w:t>Krungsri</w:t>
      </w:r>
      <w:proofErr w:type="spellEnd"/>
      <w:r w:rsidRPr="002E7A0E">
        <w:rPr>
          <w:rFonts w:asciiTheme="majorBidi" w:hAnsiTheme="majorBidi" w:cstheme="majorBidi"/>
          <w:sz w:val="32"/>
          <w:szCs w:val="32"/>
        </w:rPr>
        <w:t xml:space="preserve"> Asset Management Co., Ltd., will be paid to employees upon termination in accordance with the fund rules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contributions for the year 2019 amounting to approximately Baht </w:t>
      </w:r>
      <w:r w:rsidR="00A3659E" w:rsidRPr="002E7A0E">
        <w:rPr>
          <w:rFonts w:asciiTheme="majorBidi" w:hAnsiTheme="majorBidi" w:cstheme="majorBidi"/>
          <w:sz w:val="32"/>
          <w:szCs w:val="32"/>
        </w:rPr>
        <w:t>0.99</w:t>
      </w:r>
      <w:r w:rsidRPr="002E7A0E">
        <w:rPr>
          <w:rFonts w:asciiTheme="majorBidi" w:hAnsiTheme="majorBidi" w:cstheme="majorBidi"/>
          <w:sz w:val="32"/>
          <w:szCs w:val="32"/>
        </w:rPr>
        <w:t xml:space="preserve"> million (2018: Baht 1.0</w:t>
      </w:r>
      <w:r w:rsidR="00A3659E" w:rsidRPr="002E7A0E">
        <w:rPr>
          <w:rFonts w:asciiTheme="majorBidi" w:hAnsiTheme="majorBidi" w:cstheme="majorBidi"/>
          <w:sz w:val="32"/>
          <w:szCs w:val="32"/>
        </w:rPr>
        <w:t>5</w:t>
      </w:r>
      <w:r w:rsidRPr="002E7A0E">
        <w:rPr>
          <w:rFonts w:asciiTheme="majorBidi" w:hAnsiTheme="majorBidi" w:cstheme="majorBidi"/>
          <w:sz w:val="32"/>
          <w:szCs w:val="32"/>
        </w:rPr>
        <w:t xml:space="preserve"> million) were </w:t>
      </w:r>
      <w:proofErr w:type="spellStart"/>
      <w:r w:rsidRPr="002E7A0E">
        <w:rPr>
          <w:rFonts w:asciiTheme="majorBidi" w:hAnsiTheme="majorBidi" w:cstheme="majorBidi"/>
          <w:sz w:val="32"/>
          <w:szCs w:val="32"/>
        </w:rPr>
        <w:t>recognised</w:t>
      </w:r>
      <w:proofErr w:type="spellEnd"/>
      <w:r w:rsidRPr="002E7A0E">
        <w:rPr>
          <w:rFonts w:asciiTheme="majorBidi" w:hAnsiTheme="majorBidi" w:cstheme="majorBidi"/>
          <w:sz w:val="32"/>
          <w:szCs w:val="32"/>
        </w:rPr>
        <w:t xml:space="preserve"> as expenses.</w:t>
      </w:r>
    </w:p>
    <w:p w14:paraId="2DF29706" w14:textId="77777777" w:rsidR="00B31522" w:rsidRPr="002E7A0E" w:rsidRDefault="00B31522" w:rsidP="00E560AE">
      <w:pPr>
        <w:spacing w:line="370" w:lineRule="exact"/>
        <w:ind w:left="284" w:firstLine="425"/>
        <w:jc w:val="thaiDistribute"/>
        <w:rPr>
          <w:rFonts w:asciiTheme="majorBidi" w:hAnsiTheme="majorBidi" w:cstheme="majorBidi"/>
          <w:sz w:val="32"/>
          <w:szCs w:val="32"/>
        </w:rPr>
      </w:pPr>
    </w:p>
    <w:p w14:paraId="36AD7E2C" w14:textId="0CFB6684" w:rsidR="00411308" w:rsidRPr="002E7A0E" w:rsidRDefault="004D1ED4" w:rsidP="00E425AB">
      <w:pPr>
        <w:spacing w:line="240" w:lineRule="atLeast"/>
        <w:ind w:left="284" w:hanging="426"/>
        <w:jc w:val="thaiDistribute"/>
        <w:rPr>
          <w:rFonts w:asciiTheme="majorBidi" w:hAnsiTheme="majorBidi" w:cstheme="majorBidi"/>
          <w:b/>
          <w:bCs/>
          <w:sz w:val="32"/>
          <w:szCs w:val="32"/>
        </w:rPr>
      </w:pPr>
      <w:r w:rsidRPr="002E7A0E">
        <w:rPr>
          <w:rFonts w:asciiTheme="majorBidi" w:hAnsiTheme="majorBidi" w:cstheme="majorBidi"/>
          <w:b/>
          <w:bCs/>
          <w:sz w:val="32"/>
          <w:szCs w:val="32"/>
        </w:rPr>
        <w:t>27</w:t>
      </w:r>
      <w:r w:rsidR="00411308" w:rsidRPr="002E7A0E">
        <w:rPr>
          <w:rFonts w:asciiTheme="majorBidi" w:hAnsiTheme="majorBidi" w:cstheme="majorBidi"/>
          <w:b/>
          <w:bCs/>
          <w:sz w:val="32"/>
          <w:szCs w:val="32"/>
        </w:rPr>
        <w:t>.</w:t>
      </w:r>
      <w:r w:rsidR="00411308" w:rsidRPr="002E7A0E">
        <w:rPr>
          <w:rFonts w:asciiTheme="majorBidi" w:hAnsiTheme="majorBidi" w:cstheme="majorBidi"/>
          <w:b/>
          <w:bCs/>
          <w:sz w:val="32"/>
          <w:szCs w:val="32"/>
        </w:rPr>
        <w:tab/>
      </w:r>
      <w:r w:rsidR="00E01205" w:rsidRPr="002E7A0E">
        <w:rPr>
          <w:rFonts w:asciiTheme="majorBidi" w:eastAsia="Angsana New" w:hAnsiTheme="majorBidi" w:cstheme="majorBidi"/>
          <w:b/>
          <w:bCs/>
          <w:sz w:val="32"/>
          <w:szCs w:val="32"/>
        </w:rPr>
        <w:t>DIVIDENDS</w:t>
      </w:r>
    </w:p>
    <w:tbl>
      <w:tblPr>
        <w:tblW w:w="8979" w:type="dxa"/>
        <w:tblInd w:w="558" w:type="dxa"/>
        <w:tblCellMar>
          <w:left w:w="45" w:type="dxa"/>
          <w:right w:w="45" w:type="dxa"/>
        </w:tblCellMar>
        <w:tblLook w:val="01E0" w:firstRow="1" w:lastRow="1" w:firstColumn="1" w:lastColumn="1" w:noHBand="0" w:noVBand="0"/>
      </w:tblPr>
      <w:tblGrid>
        <w:gridCol w:w="2464"/>
        <w:gridCol w:w="110"/>
        <w:gridCol w:w="2976"/>
        <w:gridCol w:w="110"/>
        <w:gridCol w:w="1559"/>
        <w:gridCol w:w="118"/>
        <w:gridCol w:w="1642"/>
      </w:tblGrid>
      <w:tr w:rsidR="008657D2" w:rsidRPr="002E7A0E" w14:paraId="06218E19" w14:textId="77777777" w:rsidTr="00C5035E">
        <w:tc>
          <w:tcPr>
            <w:tcW w:w="2464" w:type="dxa"/>
            <w:vAlign w:val="bottom"/>
          </w:tcPr>
          <w:p w14:paraId="38CE29D0" w14:textId="77777777" w:rsidR="008657D2" w:rsidRPr="002E7A0E" w:rsidRDefault="008657D2" w:rsidP="008657D2">
            <w:pPr>
              <w:tabs>
                <w:tab w:val="left" w:pos="900"/>
                <w:tab w:val="center" w:pos="7110"/>
                <w:tab w:val="right" w:pos="8540"/>
              </w:tabs>
              <w:jc w:val="center"/>
              <w:rPr>
                <w:rFonts w:asciiTheme="majorBidi" w:hAnsiTheme="majorBidi" w:cstheme="majorBidi"/>
              </w:rPr>
            </w:pPr>
            <w:r w:rsidRPr="002E7A0E">
              <w:rPr>
                <w:rFonts w:asciiTheme="majorBidi" w:hAnsiTheme="majorBidi" w:cstheme="majorBidi"/>
              </w:rPr>
              <w:t>Dividends</w:t>
            </w:r>
          </w:p>
        </w:tc>
        <w:tc>
          <w:tcPr>
            <w:tcW w:w="110" w:type="dxa"/>
          </w:tcPr>
          <w:p w14:paraId="5826E382" w14:textId="77777777" w:rsidR="008657D2" w:rsidRPr="003B2E52" w:rsidRDefault="008657D2" w:rsidP="008657D2">
            <w:pPr>
              <w:tabs>
                <w:tab w:val="left" w:pos="900"/>
                <w:tab w:val="center" w:pos="7110"/>
                <w:tab w:val="right" w:pos="8540"/>
              </w:tabs>
              <w:jc w:val="center"/>
              <w:rPr>
                <w:rFonts w:asciiTheme="majorBidi" w:hAnsiTheme="majorBidi" w:cstheme="majorBidi"/>
                <w:cs/>
              </w:rPr>
            </w:pPr>
          </w:p>
        </w:tc>
        <w:tc>
          <w:tcPr>
            <w:tcW w:w="2976" w:type="dxa"/>
            <w:vAlign w:val="bottom"/>
          </w:tcPr>
          <w:p w14:paraId="66F2CEFC" w14:textId="77777777" w:rsidR="008657D2" w:rsidRPr="002E7A0E" w:rsidRDefault="008657D2" w:rsidP="008657D2">
            <w:pPr>
              <w:tabs>
                <w:tab w:val="left" w:pos="900"/>
                <w:tab w:val="center" w:pos="7110"/>
                <w:tab w:val="right" w:pos="8540"/>
              </w:tabs>
              <w:jc w:val="center"/>
              <w:rPr>
                <w:rFonts w:asciiTheme="majorBidi" w:hAnsiTheme="majorBidi" w:cstheme="majorBidi"/>
              </w:rPr>
            </w:pPr>
            <w:r w:rsidRPr="002E7A0E">
              <w:rPr>
                <w:rFonts w:asciiTheme="majorBidi" w:hAnsiTheme="majorBidi" w:cstheme="majorBidi"/>
              </w:rPr>
              <w:t>Approved by</w:t>
            </w:r>
          </w:p>
        </w:tc>
        <w:tc>
          <w:tcPr>
            <w:tcW w:w="110" w:type="dxa"/>
          </w:tcPr>
          <w:p w14:paraId="0BFB94CF" w14:textId="77777777" w:rsidR="008657D2" w:rsidRPr="003B2E52" w:rsidRDefault="008657D2" w:rsidP="008657D2">
            <w:pPr>
              <w:tabs>
                <w:tab w:val="left" w:pos="900"/>
                <w:tab w:val="center" w:pos="7110"/>
                <w:tab w:val="right" w:pos="8540"/>
              </w:tabs>
              <w:jc w:val="center"/>
              <w:rPr>
                <w:rFonts w:asciiTheme="majorBidi" w:hAnsiTheme="majorBidi" w:cstheme="majorBidi"/>
                <w:cs/>
              </w:rPr>
            </w:pPr>
          </w:p>
        </w:tc>
        <w:tc>
          <w:tcPr>
            <w:tcW w:w="1559" w:type="dxa"/>
          </w:tcPr>
          <w:p w14:paraId="4D8874F5" w14:textId="77777777" w:rsidR="008657D2" w:rsidRPr="002E7A0E" w:rsidRDefault="008657D2" w:rsidP="008657D2">
            <w:pPr>
              <w:jc w:val="center"/>
              <w:rPr>
                <w:rFonts w:asciiTheme="majorBidi" w:hAnsiTheme="majorBidi" w:cstheme="majorBidi"/>
              </w:rPr>
            </w:pPr>
            <w:r w:rsidRPr="002E7A0E">
              <w:rPr>
                <w:rFonts w:asciiTheme="majorBidi" w:hAnsiTheme="majorBidi" w:cstheme="majorBidi"/>
              </w:rPr>
              <w:t>Dividends</w:t>
            </w:r>
          </w:p>
        </w:tc>
        <w:tc>
          <w:tcPr>
            <w:tcW w:w="118" w:type="dxa"/>
          </w:tcPr>
          <w:p w14:paraId="06FBB7D8" w14:textId="77777777" w:rsidR="008657D2" w:rsidRPr="003B2E52" w:rsidRDefault="008657D2" w:rsidP="008657D2">
            <w:pPr>
              <w:tabs>
                <w:tab w:val="left" w:pos="900"/>
                <w:tab w:val="center" w:pos="7110"/>
                <w:tab w:val="right" w:pos="8540"/>
              </w:tabs>
              <w:jc w:val="center"/>
              <w:rPr>
                <w:rFonts w:asciiTheme="majorBidi" w:hAnsiTheme="majorBidi" w:cstheme="majorBidi"/>
                <w:cs/>
              </w:rPr>
            </w:pPr>
          </w:p>
        </w:tc>
        <w:tc>
          <w:tcPr>
            <w:tcW w:w="1642" w:type="dxa"/>
          </w:tcPr>
          <w:p w14:paraId="01C88EF9" w14:textId="77777777" w:rsidR="008657D2" w:rsidRPr="002E7A0E" w:rsidRDefault="008657D2" w:rsidP="008657D2">
            <w:pPr>
              <w:jc w:val="center"/>
              <w:rPr>
                <w:rFonts w:asciiTheme="majorBidi" w:hAnsiTheme="majorBidi" w:cstheme="majorBidi"/>
              </w:rPr>
            </w:pPr>
            <w:r w:rsidRPr="002E7A0E">
              <w:rPr>
                <w:rFonts w:asciiTheme="majorBidi" w:hAnsiTheme="majorBidi" w:cstheme="majorBidi"/>
              </w:rPr>
              <w:t>Dividend per share</w:t>
            </w:r>
          </w:p>
        </w:tc>
      </w:tr>
      <w:tr w:rsidR="008657D2" w:rsidRPr="002E7A0E" w14:paraId="5E28E5FC" w14:textId="77777777" w:rsidTr="00C5035E">
        <w:tc>
          <w:tcPr>
            <w:tcW w:w="2464" w:type="dxa"/>
            <w:tcBorders>
              <w:bottom w:val="single" w:sz="6" w:space="0" w:color="auto"/>
            </w:tcBorders>
            <w:vAlign w:val="bottom"/>
          </w:tcPr>
          <w:p w14:paraId="50550BEE" w14:textId="77777777" w:rsidR="008657D2" w:rsidRPr="002E7A0E" w:rsidRDefault="008657D2" w:rsidP="008657D2">
            <w:pPr>
              <w:tabs>
                <w:tab w:val="left" w:pos="900"/>
                <w:tab w:val="center" w:pos="7110"/>
                <w:tab w:val="right" w:pos="8540"/>
              </w:tabs>
              <w:jc w:val="center"/>
              <w:rPr>
                <w:rFonts w:asciiTheme="majorBidi" w:hAnsiTheme="majorBidi" w:cstheme="majorBidi"/>
                <w:u w:val="single"/>
                <w:cs/>
              </w:rPr>
            </w:pPr>
          </w:p>
        </w:tc>
        <w:tc>
          <w:tcPr>
            <w:tcW w:w="110" w:type="dxa"/>
          </w:tcPr>
          <w:p w14:paraId="69B798CB" w14:textId="77777777" w:rsidR="008657D2" w:rsidRPr="002E7A0E" w:rsidRDefault="008657D2" w:rsidP="008657D2">
            <w:pPr>
              <w:tabs>
                <w:tab w:val="left" w:pos="900"/>
                <w:tab w:val="center" w:pos="7110"/>
                <w:tab w:val="right" w:pos="8540"/>
              </w:tabs>
              <w:jc w:val="center"/>
              <w:rPr>
                <w:rFonts w:asciiTheme="majorBidi" w:hAnsiTheme="majorBidi" w:cstheme="majorBidi"/>
                <w:u w:val="single"/>
                <w:cs/>
              </w:rPr>
            </w:pPr>
          </w:p>
        </w:tc>
        <w:tc>
          <w:tcPr>
            <w:tcW w:w="2976" w:type="dxa"/>
            <w:tcBorders>
              <w:bottom w:val="single" w:sz="6" w:space="0" w:color="auto"/>
            </w:tcBorders>
            <w:vAlign w:val="bottom"/>
          </w:tcPr>
          <w:p w14:paraId="436D9184" w14:textId="77777777" w:rsidR="008657D2" w:rsidRPr="003B2E52" w:rsidRDefault="008657D2" w:rsidP="008657D2">
            <w:pPr>
              <w:tabs>
                <w:tab w:val="left" w:pos="900"/>
                <w:tab w:val="center" w:pos="7110"/>
                <w:tab w:val="right" w:pos="8540"/>
              </w:tabs>
              <w:jc w:val="center"/>
              <w:rPr>
                <w:rFonts w:asciiTheme="majorBidi" w:hAnsiTheme="majorBidi" w:cstheme="majorBidi"/>
                <w:u w:val="single"/>
                <w:cs/>
              </w:rPr>
            </w:pPr>
          </w:p>
        </w:tc>
        <w:tc>
          <w:tcPr>
            <w:tcW w:w="110" w:type="dxa"/>
          </w:tcPr>
          <w:p w14:paraId="5D7452C3" w14:textId="77777777" w:rsidR="008657D2" w:rsidRPr="002E7A0E" w:rsidRDefault="008657D2" w:rsidP="008657D2">
            <w:pPr>
              <w:tabs>
                <w:tab w:val="left" w:pos="900"/>
                <w:tab w:val="center" w:pos="7110"/>
                <w:tab w:val="right" w:pos="8540"/>
              </w:tabs>
              <w:jc w:val="center"/>
              <w:rPr>
                <w:rFonts w:asciiTheme="majorBidi" w:hAnsiTheme="majorBidi" w:cstheme="majorBidi"/>
              </w:rPr>
            </w:pPr>
          </w:p>
        </w:tc>
        <w:tc>
          <w:tcPr>
            <w:tcW w:w="1559" w:type="dxa"/>
            <w:tcBorders>
              <w:bottom w:val="single" w:sz="6" w:space="0" w:color="auto"/>
            </w:tcBorders>
          </w:tcPr>
          <w:p w14:paraId="5297EC90" w14:textId="77777777" w:rsidR="008657D2" w:rsidRPr="002E7A0E"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Theme="majorBidi" w:hAnsiTheme="majorBidi" w:cstheme="majorBidi"/>
              </w:rPr>
            </w:pPr>
            <w:r w:rsidRPr="002E7A0E">
              <w:rPr>
                <w:rFonts w:asciiTheme="majorBidi" w:hAnsiTheme="majorBidi" w:cstheme="majorBidi"/>
              </w:rPr>
              <w:t>(Million Baht)</w:t>
            </w:r>
          </w:p>
        </w:tc>
        <w:tc>
          <w:tcPr>
            <w:tcW w:w="118" w:type="dxa"/>
          </w:tcPr>
          <w:p w14:paraId="295B3578" w14:textId="77777777" w:rsidR="008657D2" w:rsidRPr="002E7A0E" w:rsidRDefault="008657D2" w:rsidP="008657D2">
            <w:pPr>
              <w:tabs>
                <w:tab w:val="left" w:pos="900"/>
                <w:tab w:val="center" w:pos="7110"/>
                <w:tab w:val="right" w:pos="8540"/>
              </w:tabs>
              <w:jc w:val="center"/>
              <w:rPr>
                <w:rFonts w:asciiTheme="majorBidi" w:hAnsiTheme="majorBidi" w:cstheme="majorBidi"/>
              </w:rPr>
            </w:pPr>
          </w:p>
        </w:tc>
        <w:tc>
          <w:tcPr>
            <w:tcW w:w="1642" w:type="dxa"/>
            <w:tcBorders>
              <w:bottom w:val="single" w:sz="6" w:space="0" w:color="auto"/>
            </w:tcBorders>
          </w:tcPr>
          <w:p w14:paraId="2B1EF850" w14:textId="77777777" w:rsidR="008657D2" w:rsidRPr="002E7A0E"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Theme="majorBidi" w:hAnsiTheme="majorBidi" w:cstheme="majorBidi"/>
              </w:rPr>
            </w:pPr>
            <w:r w:rsidRPr="002E7A0E">
              <w:rPr>
                <w:rFonts w:asciiTheme="majorBidi" w:hAnsiTheme="majorBidi" w:cstheme="majorBidi"/>
              </w:rPr>
              <w:t>(Baht)</w:t>
            </w:r>
          </w:p>
        </w:tc>
      </w:tr>
      <w:tr w:rsidR="008657D2" w:rsidRPr="002E7A0E" w14:paraId="6A1FD0FF" w14:textId="77777777" w:rsidTr="00C5035E">
        <w:trPr>
          <w:trHeight w:val="397"/>
        </w:trPr>
        <w:tc>
          <w:tcPr>
            <w:tcW w:w="2464" w:type="dxa"/>
            <w:tcBorders>
              <w:top w:val="single" w:sz="6" w:space="0" w:color="auto"/>
            </w:tcBorders>
          </w:tcPr>
          <w:p w14:paraId="620BD4FA" w14:textId="77777777" w:rsidR="008657D2" w:rsidRPr="002E7A0E" w:rsidRDefault="008657D2" w:rsidP="0053345C">
            <w:pPr>
              <w:rPr>
                <w:rFonts w:asciiTheme="majorBidi" w:hAnsiTheme="majorBidi" w:cstheme="majorBidi"/>
              </w:rPr>
            </w:pPr>
            <w:r w:rsidRPr="002E7A0E">
              <w:rPr>
                <w:rFonts w:asciiTheme="majorBidi" w:hAnsiTheme="majorBidi" w:cstheme="majorBidi"/>
              </w:rPr>
              <w:t>Final dividends for 2018</w:t>
            </w:r>
          </w:p>
        </w:tc>
        <w:tc>
          <w:tcPr>
            <w:tcW w:w="110" w:type="dxa"/>
          </w:tcPr>
          <w:p w14:paraId="7AF67241" w14:textId="77777777" w:rsidR="008657D2" w:rsidRPr="003B2E52" w:rsidRDefault="008657D2" w:rsidP="0053345C">
            <w:pPr>
              <w:rPr>
                <w:rFonts w:asciiTheme="majorBidi" w:hAnsiTheme="majorBidi" w:cstheme="majorBidi"/>
                <w:cs/>
              </w:rPr>
            </w:pPr>
          </w:p>
        </w:tc>
        <w:tc>
          <w:tcPr>
            <w:tcW w:w="2976" w:type="dxa"/>
            <w:tcBorders>
              <w:top w:val="single" w:sz="6" w:space="0" w:color="auto"/>
            </w:tcBorders>
          </w:tcPr>
          <w:p w14:paraId="5B8A15FB" w14:textId="068E19AE" w:rsidR="008657D2" w:rsidRPr="002E7A0E" w:rsidRDefault="008657D2" w:rsidP="0053345C">
            <w:pPr>
              <w:rPr>
                <w:rFonts w:asciiTheme="majorBidi" w:hAnsiTheme="majorBidi" w:cstheme="majorBidi"/>
              </w:rPr>
            </w:pPr>
            <w:r w:rsidRPr="002E7A0E">
              <w:rPr>
                <w:rFonts w:asciiTheme="majorBidi" w:hAnsiTheme="majorBidi" w:cstheme="majorBidi"/>
              </w:rPr>
              <w:t xml:space="preserve">Annual General Meeting of the shareholders on April </w:t>
            </w:r>
            <w:r w:rsidR="00FD2BD6">
              <w:rPr>
                <w:rFonts w:asciiTheme="majorBidi" w:hAnsiTheme="majorBidi" w:cstheme="majorBidi"/>
              </w:rPr>
              <w:t xml:space="preserve">5, </w:t>
            </w:r>
            <w:r w:rsidRPr="002E7A0E">
              <w:rPr>
                <w:rFonts w:asciiTheme="majorBidi" w:hAnsiTheme="majorBidi" w:cstheme="majorBidi"/>
              </w:rPr>
              <w:t>2019</w:t>
            </w:r>
          </w:p>
        </w:tc>
        <w:tc>
          <w:tcPr>
            <w:tcW w:w="110" w:type="dxa"/>
          </w:tcPr>
          <w:p w14:paraId="5B7A2D73" w14:textId="77777777" w:rsidR="008657D2" w:rsidRPr="002E7A0E" w:rsidRDefault="008657D2" w:rsidP="0053345C">
            <w:pPr>
              <w:tabs>
                <w:tab w:val="decimal" w:pos="892"/>
              </w:tabs>
              <w:rPr>
                <w:rFonts w:asciiTheme="majorBidi" w:hAnsiTheme="majorBidi" w:cstheme="majorBidi"/>
              </w:rPr>
            </w:pPr>
          </w:p>
        </w:tc>
        <w:tc>
          <w:tcPr>
            <w:tcW w:w="1559" w:type="dxa"/>
            <w:tcBorders>
              <w:top w:val="single" w:sz="6" w:space="0" w:color="auto"/>
              <w:bottom w:val="double" w:sz="6" w:space="0" w:color="auto"/>
            </w:tcBorders>
            <w:vAlign w:val="bottom"/>
          </w:tcPr>
          <w:p w14:paraId="792E8ADC" w14:textId="77777777" w:rsidR="008657D2" w:rsidRPr="002E7A0E" w:rsidRDefault="008657D2" w:rsidP="0053345C">
            <w:pPr>
              <w:tabs>
                <w:tab w:val="decimal" w:pos="892"/>
              </w:tabs>
              <w:rPr>
                <w:rFonts w:asciiTheme="majorBidi" w:hAnsiTheme="majorBidi" w:cstheme="majorBidi"/>
              </w:rPr>
            </w:pPr>
            <w:r w:rsidRPr="002E7A0E">
              <w:rPr>
                <w:rFonts w:asciiTheme="majorBidi" w:hAnsiTheme="majorBidi" w:cstheme="majorBidi"/>
              </w:rPr>
              <w:t>80.16</w:t>
            </w:r>
          </w:p>
        </w:tc>
        <w:tc>
          <w:tcPr>
            <w:tcW w:w="118" w:type="dxa"/>
          </w:tcPr>
          <w:p w14:paraId="09922451" w14:textId="77777777" w:rsidR="008657D2" w:rsidRPr="002E7A0E" w:rsidRDefault="008657D2" w:rsidP="0053345C">
            <w:pPr>
              <w:tabs>
                <w:tab w:val="decimal" w:pos="1042"/>
              </w:tabs>
              <w:rPr>
                <w:rFonts w:asciiTheme="majorBidi" w:hAnsiTheme="majorBidi" w:cstheme="majorBidi"/>
              </w:rPr>
            </w:pPr>
          </w:p>
        </w:tc>
        <w:tc>
          <w:tcPr>
            <w:tcW w:w="1642" w:type="dxa"/>
            <w:tcBorders>
              <w:top w:val="single" w:sz="6" w:space="0" w:color="auto"/>
              <w:bottom w:val="double" w:sz="6" w:space="0" w:color="auto"/>
            </w:tcBorders>
            <w:vAlign w:val="bottom"/>
          </w:tcPr>
          <w:p w14:paraId="4687FDC9" w14:textId="77777777" w:rsidR="008657D2" w:rsidRPr="002E7A0E" w:rsidRDefault="008657D2" w:rsidP="0053345C">
            <w:pPr>
              <w:tabs>
                <w:tab w:val="decimal" w:pos="1042"/>
              </w:tabs>
              <w:rPr>
                <w:rFonts w:asciiTheme="majorBidi" w:hAnsiTheme="majorBidi" w:cstheme="majorBidi"/>
              </w:rPr>
            </w:pPr>
            <w:r w:rsidRPr="002E7A0E">
              <w:rPr>
                <w:rFonts w:asciiTheme="majorBidi" w:hAnsiTheme="majorBidi" w:cstheme="majorBidi"/>
              </w:rPr>
              <w:t>0.20</w:t>
            </w:r>
          </w:p>
        </w:tc>
      </w:tr>
      <w:tr w:rsidR="008657D2" w:rsidRPr="002E7A0E" w14:paraId="527F7745" w14:textId="77777777" w:rsidTr="00C5035E">
        <w:trPr>
          <w:trHeight w:val="397"/>
        </w:trPr>
        <w:tc>
          <w:tcPr>
            <w:tcW w:w="2464" w:type="dxa"/>
          </w:tcPr>
          <w:p w14:paraId="61A1C3B1" w14:textId="77777777" w:rsidR="008657D2" w:rsidRPr="002E7A0E" w:rsidRDefault="008657D2" w:rsidP="0053345C">
            <w:pPr>
              <w:rPr>
                <w:rFonts w:asciiTheme="majorBidi" w:hAnsiTheme="majorBidi" w:cstheme="majorBidi"/>
              </w:rPr>
            </w:pPr>
            <w:r w:rsidRPr="002E7A0E">
              <w:rPr>
                <w:rFonts w:asciiTheme="majorBidi" w:hAnsiTheme="majorBidi" w:cstheme="majorBidi"/>
              </w:rPr>
              <w:t>Final dividends for 2017</w:t>
            </w:r>
          </w:p>
        </w:tc>
        <w:tc>
          <w:tcPr>
            <w:tcW w:w="110" w:type="dxa"/>
          </w:tcPr>
          <w:p w14:paraId="15DD3D36" w14:textId="77777777" w:rsidR="008657D2" w:rsidRPr="003B2E52" w:rsidRDefault="008657D2" w:rsidP="0053345C">
            <w:pPr>
              <w:rPr>
                <w:rFonts w:asciiTheme="majorBidi" w:hAnsiTheme="majorBidi" w:cstheme="majorBidi"/>
                <w:cs/>
              </w:rPr>
            </w:pPr>
          </w:p>
        </w:tc>
        <w:tc>
          <w:tcPr>
            <w:tcW w:w="2976" w:type="dxa"/>
          </w:tcPr>
          <w:p w14:paraId="63820746" w14:textId="1A6922B2" w:rsidR="008657D2" w:rsidRPr="003B2E52" w:rsidRDefault="008657D2" w:rsidP="0053345C">
            <w:pPr>
              <w:rPr>
                <w:rFonts w:asciiTheme="majorBidi" w:hAnsiTheme="majorBidi" w:cstheme="majorBidi"/>
                <w:cs/>
              </w:rPr>
            </w:pPr>
            <w:r w:rsidRPr="002E7A0E">
              <w:rPr>
                <w:rFonts w:asciiTheme="majorBidi" w:hAnsiTheme="majorBidi" w:cstheme="majorBidi"/>
              </w:rPr>
              <w:t xml:space="preserve">Annual General Meeting of the shareholders on April </w:t>
            </w:r>
            <w:r w:rsidR="00FD2BD6">
              <w:rPr>
                <w:rFonts w:asciiTheme="majorBidi" w:hAnsiTheme="majorBidi" w:cstheme="majorBidi"/>
              </w:rPr>
              <w:t xml:space="preserve">30, </w:t>
            </w:r>
            <w:r w:rsidRPr="002E7A0E">
              <w:rPr>
                <w:rFonts w:asciiTheme="majorBidi" w:hAnsiTheme="majorBidi" w:cstheme="majorBidi"/>
              </w:rPr>
              <w:t>2018</w:t>
            </w:r>
          </w:p>
        </w:tc>
        <w:tc>
          <w:tcPr>
            <w:tcW w:w="110" w:type="dxa"/>
          </w:tcPr>
          <w:p w14:paraId="0E5DED49" w14:textId="77777777" w:rsidR="008657D2" w:rsidRPr="002E7A0E" w:rsidRDefault="008657D2" w:rsidP="0053345C">
            <w:pPr>
              <w:tabs>
                <w:tab w:val="decimal" w:pos="892"/>
              </w:tabs>
              <w:rPr>
                <w:rFonts w:asciiTheme="majorBidi" w:hAnsiTheme="majorBidi" w:cstheme="majorBidi"/>
              </w:rPr>
            </w:pPr>
          </w:p>
        </w:tc>
        <w:tc>
          <w:tcPr>
            <w:tcW w:w="1559" w:type="dxa"/>
            <w:tcBorders>
              <w:top w:val="double" w:sz="6" w:space="0" w:color="auto"/>
              <w:bottom w:val="double" w:sz="6" w:space="0" w:color="auto"/>
            </w:tcBorders>
            <w:vAlign w:val="bottom"/>
          </w:tcPr>
          <w:p w14:paraId="4464CFBA" w14:textId="77777777" w:rsidR="008657D2" w:rsidRPr="002E7A0E" w:rsidRDefault="008657D2" w:rsidP="0053345C">
            <w:pPr>
              <w:tabs>
                <w:tab w:val="decimal" w:pos="892"/>
              </w:tabs>
              <w:rPr>
                <w:rFonts w:asciiTheme="majorBidi" w:hAnsiTheme="majorBidi" w:cstheme="majorBidi"/>
              </w:rPr>
            </w:pPr>
            <w:r w:rsidRPr="002E7A0E">
              <w:rPr>
                <w:rFonts w:asciiTheme="majorBidi" w:hAnsiTheme="majorBidi" w:cstheme="majorBidi"/>
              </w:rPr>
              <w:t>84.99</w:t>
            </w:r>
          </w:p>
        </w:tc>
        <w:tc>
          <w:tcPr>
            <w:tcW w:w="118" w:type="dxa"/>
          </w:tcPr>
          <w:p w14:paraId="6A81F3FA" w14:textId="77777777" w:rsidR="008657D2" w:rsidRPr="002E7A0E" w:rsidRDefault="008657D2" w:rsidP="0053345C">
            <w:pPr>
              <w:tabs>
                <w:tab w:val="decimal" w:pos="1042"/>
              </w:tabs>
              <w:rPr>
                <w:rFonts w:asciiTheme="majorBidi" w:hAnsiTheme="majorBidi" w:cstheme="majorBidi"/>
              </w:rPr>
            </w:pPr>
          </w:p>
        </w:tc>
        <w:tc>
          <w:tcPr>
            <w:tcW w:w="1642" w:type="dxa"/>
            <w:tcBorders>
              <w:top w:val="double" w:sz="6" w:space="0" w:color="auto"/>
              <w:bottom w:val="double" w:sz="6" w:space="0" w:color="auto"/>
            </w:tcBorders>
            <w:vAlign w:val="bottom"/>
          </w:tcPr>
          <w:p w14:paraId="16799CC2" w14:textId="70FD7C38" w:rsidR="008657D2" w:rsidRPr="002E7A0E" w:rsidRDefault="008657D2" w:rsidP="0053345C">
            <w:pPr>
              <w:tabs>
                <w:tab w:val="decimal" w:pos="1042"/>
              </w:tabs>
              <w:rPr>
                <w:rFonts w:asciiTheme="majorBidi" w:hAnsiTheme="majorBidi" w:cstheme="majorBidi"/>
              </w:rPr>
            </w:pPr>
            <w:r w:rsidRPr="002E7A0E">
              <w:rPr>
                <w:rFonts w:asciiTheme="majorBidi" w:hAnsiTheme="majorBidi" w:cstheme="majorBidi"/>
              </w:rPr>
              <w:t>0.2</w:t>
            </w:r>
            <w:r w:rsidR="00A3659E" w:rsidRPr="002E7A0E">
              <w:rPr>
                <w:rFonts w:asciiTheme="majorBidi" w:hAnsiTheme="majorBidi" w:cstheme="majorBidi"/>
              </w:rPr>
              <w:t>5</w:t>
            </w:r>
          </w:p>
        </w:tc>
      </w:tr>
    </w:tbl>
    <w:p w14:paraId="7F0F8620" w14:textId="77777777" w:rsidR="00C24E71" w:rsidRPr="002E7A0E" w:rsidRDefault="00C24E71" w:rsidP="00641789">
      <w:pPr>
        <w:spacing w:line="200" w:lineRule="exact"/>
        <w:ind w:left="283" w:hanging="425"/>
        <w:jc w:val="thaiDistribute"/>
        <w:rPr>
          <w:rFonts w:asciiTheme="majorBidi" w:eastAsia="Angsana New" w:hAnsiTheme="majorBidi" w:cstheme="majorBidi"/>
          <w:b/>
          <w:bCs/>
          <w:sz w:val="32"/>
          <w:szCs w:val="32"/>
        </w:rPr>
      </w:pPr>
    </w:p>
    <w:p w14:paraId="7EB734C7" w14:textId="77777777" w:rsidR="00C24E71" w:rsidRPr="002E7A0E" w:rsidRDefault="00C24E71" w:rsidP="00265F5A">
      <w:pPr>
        <w:spacing w:line="360" w:lineRule="exact"/>
        <w:ind w:left="284" w:hanging="426"/>
        <w:jc w:val="thaiDistribute"/>
        <w:rPr>
          <w:rFonts w:asciiTheme="majorBidi" w:eastAsia="Angsana New" w:hAnsiTheme="majorBidi" w:cstheme="majorBidi"/>
          <w:b/>
          <w:bCs/>
          <w:sz w:val="32"/>
          <w:szCs w:val="32"/>
        </w:rPr>
      </w:pPr>
    </w:p>
    <w:p w14:paraId="5570B572" w14:textId="02DA8696" w:rsidR="00D03FD4" w:rsidRPr="002E7A0E" w:rsidRDefault="007B4A42" w:rsidP="00265F5A">
      <w:pPr>
        <w:spacing w:line="360" w:lineRule="exac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w:t>
      </w:r>
      <w:r w:rsidR="00F87051" w:rsidRPr="002E7A0E">
        <w:rPr>
          <w:rFonts w:asciiTheme="majorBidi" w:eastAsia="Angsana New" w:hAnsiTheme="majorBidi" w:cstheme="majorBidi"/>
          <w:b/>
          <w:bCs/>
          <w:sz w:val="32"/>
          <w:szCs w:val="32"/>
        </w:rPr>
        <w:t>8</w:t>
      </w:r>
      <w:r w:rsidR="00EC6344" w:rsidRPr="002E7A0E">
        <w:rPr>
          <w:rFonts w:asciiTheme="majorBidi" w:eastAsia="Angsana New" w:hAnsiTheme="majorBidi" w:cstheme="majorBidi"/>
          <w:b/>
          <w:bCs/>
          <w:sz w:val="32"/>
          <w:szCs w:val="32"/>
        </w:rPr>
        <w:t>.</w:t>
      </w:r>
      <w:r w:rsidR="00EC6344" w:rsidRPr="002E7A0E">
        <w:rPr>
          <w:rFonts w:asciiTheme="majorBidi" w:eastAsia="Angsana New" w:hAnsiTheme="majorBidi" w:cstheme="majorBidi"/>
          <w:b/>
          <w:bCs/>
          <w:sz w:val="32"/>
          <w:szCs w:val="32"/>
        </w:rPr>
        <w:tab/>
      </w:r>
      <w:r w:rsidR="00EC6344" w:rsidRPr="002E7A0E">
        <w:rPr>
          <w:rFonts w:asciiTheme="majorBidi" w:hAnsiTheme="majorBidi" w:cstheme="majorBidi"/>
          <w:b/>
          <w:bCs/>
          <w:sz w:val="32"/>
          <w:szCs w:val="32"/>
        </w:rPr>
        <w:t>COMMITMENTS</w:t>
      </w:r>
      <w:r w:rsidR="00EC6344" w:rsidRPr="002E7A0E">
        <w:rPr>
          <w:rFonts w:asciiTheme="majorBidi" w:eastAsia="Angsana New" w:hAnsiTheme="majorBidi" w:cstheme="majorBidi"/>
          <w:b/>
          <w:bCs/>
          <w:sz w:val="32"/>
          <w:szCs w:val="32"/>
        </w:rPr>
        <w:t xml:space="preserve"> AND CONTINGENT LIABILITIES</w:t>
      </w:r>
    </w:p>
    <w:p w14:paraId="5FEDB9B1" w14:textId="3D987A37" w:rsidR="00D03FD4" w:rsidRPr="002E7A0E" w:rsidRDefault="007B4A42" w:rsidP="00265F5A">
      <w:pPr>
        <w:spacing w:line="360" w:lineRule="exact"/>
        <w:ind w:firstLine="284"/>
        <w:jc w:val="thaiDistribute"/>
        <w:rPr>
          <w:rFonts w:asciiTheme="majorBidi" w:hAnsiTheme="majorBidi" w:cstheme="majorBidi"/>
          <w:b/>
          <w:bCs/>
          <w:spacing w:val="-3"/>
          <w:sz w:val="32"/>
          <w:szCs w:val="32"/>
        </w:rPr>
      </w:pPr>
      <w:r w:rsidRPr="002E7A0E">
        <w:rPr>
          <w:rFonts w:asciiTheme="majorBidi" w:hAnsiTheme="majorBidi" w:cstheme="majorBidi"/>
          <w:b/>
          <w:bCs/>
          <w:spacing w:val="-3"/>
          <w:sz w:val="32"/>
          <w:szCs w:val="32"/>
        </w:rPr>
        <w:t>2</w:t>
      </w:r>
      <w:r w:rsidR="00F87051" w:rsidRPr="002E7A0E">
        <w:rPr>
          <w:rFonts w:asciiTheme="majorBidi" w:hAnsiTheme="majorBidi" w:cstheme="majorBidi"/>
          <w:b/>
          <w:bCs/>
          <w:spacing w:val="-3"/>
          <w:sz w:val="32"/>
          <w:szCs w:val="32"/>
        </w:rPr>
        <w:t>8</w:t>
      </w:r>
      <w:r w:rsidR="00D03FD4" w:rsidRPr="002E7A0E">
        <w:rPr>
          <w:rFonts w:asciiTheme="majorBidi" w:hAnsiTheme="majorBidi" w:cstheme="majorBidi"/>
          <w:b/>
          <w:bCs/>
          <w:spacing w:val="-3"/>
          <w:sz w:val="32"/>
          <w:szCs w:val="32"/>
        </w:rPr>
        <w:t>.1</w:t>
      </w:r>
      <w:r w:rsidR="00D03FD4" w:rsidRPr="002E7A0E">
        <w:rPr>
          <w:rFonts w:asciiTheme="majorBidi" w:hAnsiTheme="majorBidi" w:cstheme="majorBidi"/>
          <w:b/>
          <w:bCs/>
          <w:spacing w:val="-3"/>
          <w:sz w:val="32"/>
          <w:szCs w:val="32"/>
        </w:rPr>
        <w:tab/>
      </w:r>
      <w:r w:rsidR="00B61C89" w:rsidRPr="002E7A0E">
        <w:rPr>
          <w:rFonts w:asciiTheme="majorBidi" w:hAnsiTheme="majorBidi" w:cstheme="majorBidi"/>
          <w:b/>
          <w:bCs/>
          <w:spacing w:val="-3"/>
          <w:sz w:val="32"/>
          <w:szCs w:val="32"/>
        </w:rPr>
        <w:t>Operating lease commitments</w:t>
      </w:r>
    </w:p>
    <w:p w14:paraId="2E60D669" w14:textId="30BB35BF" w:rsidR="00F87051" w:rsidRPr="002E7A0E" w:rsidRDefault="00D03FD4" w:rsidP="00265F5A">
      <w:pPr>
        <w:tabs>
          <w:tab w:val="left" w:pos="993"/>
          <w:tab w:val="left" w:pos="1800"/>
          <w:tab w:val="left" w:pos="2400"/>
          <w:tab w:val="left" w:pos="3000"/>
        </w:tabs>
        <w:spacing w:line="360" w:lineRule="exact"/>
        <w:ind w:left="426" w:firstLine="445"/>
        <w:jc w:val="thaiDistribute"/>
        <w:rPr>
          <w:rFonts w:asciiTheme="majorBidi" w:hAnsiTheme="majorBidi" w:cstheme="majorBidi"/>
          <w:sz w:val="32"/>
          <w:szCs w:val="32"/>
        </w:rPr>
      </w:pPr>
      <w:r w:rsidRPr="002E7A0E">
        <w:rPr>
          <w:rFonts w:asciiTheme="majorBidi" w:hAnsiTheme="majorBidi" w:cstheme="majorBidi"/>
          <w:sz w:val="32"/>
          <w:szCs w:val="32"/>
        </w:rPr>
        <w:tab/>
      </w:r>
      <w:r w:rsidR="00F87051" w:rsidRPr="002E7A0E">
        <w:rPr>
          <w:rFonts w:asciiTheme="majorBidi" w:hAnsiTheme="majorBidi" w:cstheme="majorBidi"/>
          <w:sz w:val="32"/>
          <w:szCs w:val="32"/>
        </w:rPr>
        <w:t>The Company has entered into several lease agreements in respect of the lease of warehouse and service agreements</w:t>
      </w:r>
      <w:proofErr w:type="gramStart"/>
      <w:r w:rsidR="00F87051" w:rsidRPr="002E7A0E">
        <w:rPr>
          <w:rFonts w:asciiTheme="majorBidi" w:hAnsiTheme="majorBidi" w:cstheme="majorBidi"/>
          <w:sz w:val="32"/>
          <w:szCs w:val="32"/>
        </w:rPr>
        <w:t xml:space="preserve">. </w:t>
      </w:r>
      <w:proofErr w:type="gramEnd"/>
      <w:r w:rsidR="00F87051" w:rsidRPr="002E7A0E">
        <w:rPr>
          <w:rFonts w:asciiTheme="majorBidi" w:hAnsiTheme="majorBidi" w:cstheme="majorBidi"/>
          <w:sz w:val="32"/>
          <w:szCs w:val="32"/>
        </w:rPr>
        <w:t xml:space="preserve">The terms of the agreements are generally between 1 and 3 years.   </w:t>
      </w:r>
    </w:p>
    <w:p w14:paraId="3DF9AEFE" w14:textId="3AAEDEC9" w:rsidR="00D03FD4" w:rsidRPr="002E7A0E" w:rsidRDefault="00F87051" w:rsidP="00B31522">
      <w:pPr>
        <w:tabs>
          <w:tab w:val="left" w:pos="993"/>
          <w:tab w:val="left" w:pos="1800"/>
          <w:tab w:val="left" w:pos="2400"/>
          <w:tab w:val="left" w:pos="3000"/>
        </w:tabs>
        <w:spacing w:line="360" w:lineRule="exact"/>
        <w:ind w:left="426" w:firstLine="445"/>
        <w:jc w:val="thaiDistribute"/>
        <w:rPr>
          <w:rFonts w:asciiTheme="majorBidi" w:hAnsiTheme="majorBidi" w:cstheme="majorBidi"/>
          <w:sz w:val="32"/>
          <w:szCs w:val="32"/>
        </w:rPr>
      </w:pPr>
      <w:r w:rsidRPr="002E7A0E">
        <w:rPr>
          <w:rFonts w:asciiTheme="majorBidi" w:hAnsiTheme="majorBidi" w:cstheme="majorBidi"/>
          <w:sz w:val="32"/>
          <w:szCs w:val="32"/>
        </w:rPr>
        <w:t xml:space="preserve">  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2019 and 2018, future minimum lease payments required under these non-cancellable operating leases contracts were as follows.</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2E7A0E" w14:paraId="17155B43" w14:textId="77777777" w:rsidTr="00B91E37">
        <w:trPr>
          <w:cantSplit/>
        </w:trPr>
        <w:tc>
          <w:tcPr>
            <w:tcW w:w="5478" w:type="dxa"/>
          </w:tcPr>
          <w:p w14:paraId="2EBB0B22" w14:textId="77777777" w:rsidR="00811CC7" w:rsidRPr="003B2E52" w:rsidRDefault="00811CC7" w:rsidP="00265F5A">
            <w:pPr>
              <w:spacing w:line="360" w:lineRule="exact"/>
              <w:ind w:right="-43"/>
              <w:jc w:val="thaiDistribute"/>
              <w:rPr>
                <w:rFonts w:asciiTheme="majorBidi" w:hAnsiTheme="majorBidi" w:cstheme="majorBidi"/>
                <w:sz w:val="32"/>
                <w:szCs w:val="32"/>
                <w:cs/>
              </w:rPr>
            </w:pPr>
          </w:p>
        </w:tc>
        <w:tc>
          <w:tcPr>
            <w:tcW w:w="3339" w:type="dxa"/>
            <w:gridSpan w:val="3"/>
            <w:tcBorders>
              <w:bottom w:val="single" w:sz="6" w:space="0" w:color="auto"/>
            </w:tcBorders>
          </w:tcPr>
          <w:p w14:paraId="58A6EE6B" w14:textId="77777777" w:rsidR="00811CC7" w:rsidRPr="003B2E52" w:rsidRDefault="00F66743" w:rsidP="00265F5A">
            <w:pPr>
              <w:spacing w:line="360" w:lineRule="exact"/>
              <w:ind w:left="-108" w:right="-43"/>
              <w:jc w:val="right"/>
              <w:rPr>
                <w:rFonts w:asciiTheme="majorBidi" w:hAnsiTheme="majorBidi" w:cstheme="majorBidi"/>
                <w:sz w:val="32"/>
                <w:szCs w:val="32"/>
                <w:cs/>
              </w:rPr>
            </w:pPr>
            <w:r w:rsidRPr="002E7A0E">
              <w:rPr>
                <w:rFonts w:asciiTheme="majorBidi" w:hAnsiTheme="majorBidi" w:cstheme="majorBidi"/>
                <w:sz w:val="32"/>
                <w:szCs w:val="32"/>
              </w:rPr>
              <w:t>(Unit: Million Baht)</w:t>
            </w:r>
          </w:p>
        </w:tc>
      </w:tr>
      <w:tr w:rsidR="000F4838" w:rsidRPr="002E7A0E" w14:paraId="0D0ACE0D" w14:textId="77777777" w:rsidTr="00B91E37">
        <w:trPr>
          <w:cantSplit/>
        </w:trPr>
        <w:tc>
          <w:tcPr>
            <w:tcW w:w="5478" w:type="dxa"/>
          </w:tcPr>
          <w:p w14:paraId="295ACB65" w14:textId="77777777" w:rsidR="00811CC7" w:rsidRPr="003B2E52" w:rsidRDefault="00811CC7" w:rsidP="00265F5A">
            <w:pPr>
              <w:spacing w:line="360" w:lineRule="exact"/>
              <w:ind w:right="-43"/>
              <w:jc w:val="thaiDistribute"/>
              <w:rPr>
                <w:rFonts w:asciiTheme="majorBidi" w:hAnsiTheme="majorBidi" w:cstheme="majorBidi"/>
                <w:sz w:val="32"/>
                <w:szCs w:val="32"/>
                <w:cs/>
              </w:rPr>
            </w:pPr>
          </w:p>
        </w:tc>
        <w:tc>
          <w:tcPr>
            <w:tcW w:w="3339" w:type="dxa"/>
            <w:gridSpan w:val="3"/>
            <w:tcBorders>
              <w:top w:val="single" w:sz="6" w:space="0" w:color="auto"/>
              <w:bottom w:val="single" w:sz="6" w:space="0" w:color="auto"/>
            </w:tcBorders>
          </w:tcPr>
          <w:p w14:paraId="1B39A20F" w14:textId="77777777" w:rsidR="00811CC7" w:rsidRPr="003B2E52" w:rsidRDefault="00F66743" w:rsidP="00265F5A">
            <w:pPr>
              <w:spacing w:line="360" w:lineRule="exact"/>
              <w:jc w:val="center"/>
              <w:rPr>
                <w:rFonts w:asciiTheme="majorBidi" w:hAnsiTheme="majorBidi" w:cstheme="majorBidi"/>
                <w:sz w:val="32"/>
                <w:szCs w:val="32"/>
                <w:cs/>
              </w:rPr>
            </w:pPr>
            <w:r w:rsidRPr="002E7A0E">
              <w:rPr>
                <w:rFonts w:asciiTheme="majorBidi" w:hAnsiTheme="majorBidi" w:cstheme="majorBidi"/>
                <w:sz w:val="32"/>
                <w:szCs w:val="32"/>
              </w:rPr>
              <w:t>Consolidated /</w:t>
            </w:r>
            <w:r w:rsidR="00B91E37" w:rsidRPr="002E7A0E">
              <w:rPr>
                <w:rFonts w:asciiTheme="majorBidi" w:hAnsiTheme="majorBidi" w:cstheme="majorBidi"/>
                <w:sz w:val="32"/>
                <w:szCs w:val="32"/>
              </w:rPr>
              <w:t xml:space="preserve"> The Company Only</w:t>
            </w:r>
          </w:p>
        </w:tc>
      </w:tr>
      <w:tr w:rsidR="000F4838" w:rsidRPr="002E7A0E" w14:paraId="127B41B2" w14:textId="77777777" w:rsidTr="00B91E37">
        <w:trPr>
          <w:cantSplit/>
        </w:trPr>
        <w:tc>
          <w:tcPr>
            <w:tcW w:w="5478" w:type="dxa"/>
          </w:tcPr>
          <w:p w14:paraId="728F8FD4" w14:textId="77777777" w:rsidR="00B91E37" w:rsidRPr="003B2E52" w:rsidRDefault="00B91E37" w:rsidP="00265F5A">
            <w:pPr>
              <w:spacing w:line="360" w:lineRule="exact"/>
              <w:ind w:right="-43"/>
              <w:jc w:val="thaiDistribute"/>
              <w:rPr>
                <w:rFonts w:asciiTheme="majorBidi" w:hAnsiTheme="majorBidi" w:cstheme="majorBidi"/>
                <w:sz w:val="32"/>
                <w:szCs w:val="32"/>
                <w:cs/>
              </w:rPr>
            </w:pPr>
          </w:p>
        </w:tc>
        <w:tc>
          <w:tcPr>
            <w:tcW w:w="1651" w:type="dxa"/>
            <w:tcBorders>
              <w:top w:val="single" w:sz="6" w:space="0" w:color="auto"/>
              <w:bottom w:val="single" w:sz="6" w:space="0" w:color="auto"/>
            </w:tcBorders>
          </w:tcPr>
          <w:p w14:paraId="3C4C1745" w14:textId="5208DC30" w:rsidR="00B91E37" w:rsidRPr="003B2E52" w:rsidRDefault="00B91E37" w:rsidP="00265F5A">
            <w:pPr>
              <w:pStyle w:val="BodyTextIndent"/>
              <w:tabs>
                <w:tab w:val="clear" w:pos="540"/>
                <w:tab w:val="clear" w:pos="1260"/>
              </w:tabs>
              <w:ind w:left="0" w:firstLine="0"/>
              <w:jc w:val="center"/>
              <w:rPr>
                <w:rFonts w:asciiTheme="majorBidi" w:hAnsiTheme="majorBidi" w:cstheme="majorBidi"/>
                <w:sz w:val="32"/>
                <w:szCs w:val="32"/>
                <w:cs/>
              </w:rPr>
            </w:pPr>
            <w:r w:rsidRPr="002E7A0E">
              <w:rPr>
                <w:rFonts w:asciiTheme="majorBidi" w:hAnsiTheme="majorBidi" w:cstheme="majorBidi"/>
                <w:sz w:val="32"/>
                <w:szCs w:val="32"/>
              </w:rPr>
              <w:t>2019</w:t>
            </w:r>
          </w:p>
        </w:tc>
        <w:tc>
          <w:tcPr>
            <w:tcW w:w="141" w:type="dxa"/>
            <w:tcBorders>
              <w:top w:val="single" w:sz="6" w:space="0" w:color="auto"/>
            </w:tcBorders>
          </w:tcPr>
          <w:p w14:paraId="4E2595B8" w14:textId="77777777" w:rsidR="00B91E37" w:rsidRPr="002E7A0E" w:rsidRDefault="00B91E37" w:rsidP="00265F5A">
            <w:pPr>
              <w:pStyle w:val="BodyTextIndent"/>
              <w:tabs>
                <w:tab w:val="clear" w:pos="540"/>
                <w:tab w:val="clear" w:pos="1260"/>
              </w:tabs>
              <w:ind w:left="0" w:firstLine="0"/>
              <w:jc w:val="center"/>
              <w:rPr>
                <w:rFonts w:asciiTheme="majorBidi" w:hAnsiTheme="majorBidi" w:cstheme="majorBidi"/>
                <w:sz w:val="32"/>
                <w:szCs w:val="32"/>
              </w:rPr>
            </w:pPr>
          </w:p>
        </w:tc>
        <w:tc>
          <w:tcPr>
            <w:tcW w:w="1547" w:type="dxa"/>
            <w:tcBorders>
              <w:top w:val="single" w:sz="6" w:space="0" w:color="auto"/>
              <w:bottom w:val="single" w:sz="6" w:space="0" w:color="auto"/>
            </w:tcBorders>
          </w:tcPr>
          <w:p w14:paraId="41B9DDB5" w14:textId="71D50406" w:rsidR="00B91E37" w:rsidRPr="002E7A0E" w:rsidRDefault="00B91E37" w:rsidP="00265F5A">
            <w:pPr>
              <w:pStyle w:val="BodyTextIndent"/>
              <w:tabs>
                <w:tab w:val="clear" w:pos="540"/>
                <w:tab w:val="clear" w:pos="1260"/>
              </w:tabs>
              <w:ind w:left="0" w:firstLine="0"/>
              <w:jc w:val="center"/>
              <w:rPr>
                <w:rFonts w:asciiTheme="majorBidi" w:hAnsiTheme="majorBidi" w:cstheme="majorBidi"/>
                <w:sz w:val="32"/>
                <w:szCs w:val="32"/>
              </w:rPr>
            </w:pPr>
            <w:r w:rsidRPr="002E7A0E">
              <w:rPr>
                <w:rFonts w:asciiTheme="majorBidi" w:hAnsiTheme="majorBidi" w:cstheme="majorBidi"/>
                <w:sz w:val="32"/>
                <w:szCs w:val="32"/>
              </w:rPr>
              <w:t>2018</w:t>
            </w:r>
          </w:p>
        </w:tc>
      </w:tr>
      <w:tr w:rsidR="005A588B" w:rsidRPr="002E7A0E" w14:paraId="74E518D8" w14:textId="77777777" w:rsidTr="00B91E37">
        <w:trPr>
          <w:cantSplit/>
        </w:trPr>
        <w:tc>
          <w:tcPr>
            <w:tcW w:w="5478" w:type="dxa"/>
          </w:tcPr>
          <w:p w14:paraId="1D941472" w14:textId="77777777" w:rsidR="00B61C89" w:rsidRPr="002E7A0E" w:rsidRDefault="00B61C89" w:rsidP="00265F5A">
            <w:pPr>
              <w:spacing w:line="360" w:lineRule="exact"/>
              <w:rPr>
                <w:rFonts w:asciiTheme="majorBidi" w:hAnsiTheme="majorBidi" w:cstheme="majorBidi"/>
                <w:sz w:val="32"/>
                <w:szCs w:val="32"/>
              </w:rPr>
            </w:pPr>
            <w:r w:rsidRPr="002E7A0E">
              <w:rPr>
                <w:rFonts w:asciiTheme="majorBidi" w:hAnsiTheme="majorBidi" w:cstheme="majorBidi"/>
                <w:sz w:val="32"/>
                <w:szCs w:val="32"/>
              </w:rPr>
              <w:t xml:space="preserve">   Payable within:</w:t>
            </w:r>
          </w:p>
        </w:tc>
        <w:tc>
          <w:tcPr>
            <w:tcW w:w="1651" w:type="dxa"/>
          </w:tcPr>
          <w:p w14:paraId="54E11787" w14:textId="77777777" w:rsidR="00B61C89" w:rsidRPr="002E7A0E" w:rsidRDefault="00B61C89" w:rsidP="00265F5A">
            <w:pPr>
              <w:pStyle w:val="accttwolines"/>
              <w:spacing w:after="0" w:line="360" w:lineRule="exact"/>
              <w:ind w:left="-105" w:right="57" w:firstLine="0"/>
              <w:jc w:val="right"/>
              <w:rPr>
                <w:rFonts w:asciiTheme="majorBidi" w:hAnsiTheme="majorBidi" w:cstheme="majorBidi"/>
                <w:sz w:val="32"/>
                <w:szCs w:val="32"/>
                <w:lang w:val="en-US" w:bidi="th-TH"/>
              </w:rPr>
            </w:pPr>
          </w:p>
        </w:tc>
        <w:tc>
          <w:tcPr>
            <w:tcW w:w="141" w:type="dxa"/>
          </w:tcPr>
          <w:p w14:paraId="5A508622" w14:textId="77777777" w:rsidR="00B61C89" w:rsidRPr="002E7A0E" w:rsidRDefault="00B61C89" w:rsidP="00265F5A">
            <w:pPr>
              <w:pStyle w:val="accttwolines"/>
              <w:spacing w:after="0" w:line="360" w:lineRule="exact"/>
              <w:ind w:left="-105" w:right="57" w:firstLine="0"/>
              <w:jc w:val="right"/>
              <w:rPr>
                <w:rFonts w:asciiTheme="majorBidi" w:hAnsiTheme="majorBidi" w:cstheme="majorBidi"/>
                <w:sz w:val="32"/>
                <w:szCs w:val="32"/>
                <w:lang w:val="en-US" w:bidi="th-TH"/>
              </w:rPr>
            </w:pPr>
          </w:p>
        </w:tc>
        <w:tc>
          <w:tcPr>
            <w:tcW w:w="1547" w:type="dxa"/>
          </w:tcPr>
          <w:p w14:paraId="5E36BC5D" w14:textId="77777777" w:rsidR="00B61C89" w:rsidRPr="002E7A0E" w:rsidRDefault="00B61C89" w:rsidP="00265F5A">
            <w:pPr>
              <w:pStyle w:val="accttwolines"/>
              <w:spacing w:after="0" w:line="360" w:lineRule="exact"/>
              <w:ind w:left="-105" w:right="57" w:firstLine="0"/>
              <w:jc w:val="center"/>
              <w:rPr>
                <w:rFonts w:asciiTheme="majorBidi" w:hAnsiTheme="majorBidi" w:cstheme="majorBidi"/>
                <w:sz w:val="32"/>
                <w:szCs w:val="32"/>
                <w:lang w:val="en-US" w:bidi="th-TH"/>
              </w:rPr>
            </w:pPr>
          </w:p>
        </w:tc>
      </w:tr>
      <w:tr w:rsidR="000F4838" w:rsidRPr="002E7A0E" w14:paraId="508C0762" w14:textId="77777777" w:rsidTr="00B91E37">
        <w:trPr>
          <w:cantSplit/>
        </w:trPr>
        <w:tc>
          <w:tcPr>
            <w:tcW w:w="5478" w:type="dxa"/>
          </w:tcPr>
          <w:p w14:paraId="13F7073D" w14:textId="77777777" w:rsidR="00B61C89" w:rsidRPr="002E7A0E" w:rsidRDefault="00F45668" w:rsidP="00265F5A">
            <w:pPr>
              <w:spacing w:line="360" w:lineRule="exact"/>
              <w:rPr>
                <w:rFonts w:asciiTheme="majorBidi" w:hAnsiTheme="majorBidi" w:cstheme="majorBidi"/>
                <w:sz w:val="32"/>
                <w:szCs w:val="32"/>
              </w:rPr>
            </w:pPr>
            <w:r w:rsidRPr="002E7A0E">
              <w:rPr>
                <w:rFonts w:asciiTheme="majorBidi" w:hAnsiTheme="majorBidi" w:cstheme="majorBidi"/>
                <w:sz w:val="32"/>
                <w:szCs w:val="32"/>
              </w:rPr>
              <w:t xml:space="preserve">         U</w:t>
            </w:r>
            <w:r w:rsidR="00B61C89" w:rsidRPr="002E7A0E">
              <w:rPr>
                <w:rFonts w:asciiTheme="majorBidi" w:hAnsiTheme="majorBidi" w:cstheme="majorBidi"/>
                <w:sz w:val="32"/>
                <w:szCs w:val="32"/>
              </w:rPr>
              <w:t>p to 1 year</w:t>
            </w:r>
          </w:p>
        </w:tc>
        <w:tc>
          <w:tcPr>
            <w:tcW w:w="1651" w:type="dxa"/>
          </w:tcPr>
          <w:p w14:paraId="06DD70E0" w14:textId="307E1775" w:rsidR="00B61C89" w:rsidRPr="002E7A0E" w:rsidRDefault="00E475C0" w:rsidP="00265F5A">
            <w:pPr>
              <w:pStyle w:val="accttwolines"/>
              <w:spacing w:after="0" w:line="360" w:lineRule="exact"/>
              <w:ind w:left="0" w:firstLine="0"/>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3</w:t>
            </w:r>
          </w:p>
        </w:tc>
        <w:tc>
          <w:tcPr>
            <w:tcW w:w="141" w:type="dxa"/>
          </w:tcPr>
          <w:p w14:paraId="78400050" w14:textId="77777777" w:rsidR="00B61C89" w:rsidRPr="002E7A0E" w:rsidRDefault="00B61C89" w:rsidP="00265F5A">
            <w:pPr>
              <w:pStyle w:val="BodyText"/>
              <w:spacing w:line="360" w:lineRule="exact"/>
              <w:ind w:right="0"/>
              <w:jc w:val="center"/>
              <w:rPr>
                <w:rFonts w:asciiTheme="majorBidi" w:hAnsiTheme="majorBidi" w:cstheme="majorBidi"/>
                <w:sz w:val="32"/>
                <w:szCs w:val="32"/>
              </w:rPr>
            </w:pPr>
          </w:p>
        </w:tc>
        <w:tc>
          <w:tcPr>
            <w:tcW w:w="1547" w:type="dxa"/>
          </w:tcPr>
          <w:p w14:paraId="4A58ED14" w14:textId="77777777" w:rsidR="00B61C89" w:rsidRPr="002E7A0E" w:rsidRDefault="0024106D" w:rsidP="00265F5A">
            <w:pPr>
              <w:pStyle w:val="accttwolines"/>
              <w:spacing w:after="0" w:line="360" w:lineRule="exact"/>
              <w:ind w:left="0" w:firstLine="0"/>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3</w:t>
            </w:r>
          </w:p>
        </w:tc>
      </w:tr>
      <w:tr w:rsidR="000F4838" w:rsidRPr="002E7A0E" w14:paraId="6F83256D" w14:textId="77777777" w:rsidTr="00B91E37">
        <w:trPr>
          <w:cantSplit/>
        </w:trPr>
        <w:tc>
          <w:tcPr>
            <w:tcW w:w="5478" w:type="dxa"/>
          </w:tcPr>
          <w:p w14:paraId="270422C1" w14:textId="77777777" w:rsidR="0024106D" w:rsidRPr="002E7A0E" w:rsidRDefault="0024106D" w:rsidP="00265F5A">
            <w:pPr>
              <w:spacing w:line="360" w:lineRule="exact"/>
              <w:rPr>
                <w:rFonts w:asciiTheme="majorBidi" w:hAnsiTheme="majorBidi" w:cstheme="majorBidi"/>
                <w:sz w:val="32"/>
                <w:szCs w:val="32"/>
              </w:rPr>
            </w:pPr>
            <w:r w:rsidRPr="002E7A0E">
              <w:rPr>
                <w:rFonts w:asciiTheme="majorBidi" w:hAnsiTheme="majorBidi" w:cstheme="majorBidi"/>
                <w:sz w:val="32"/>
                <w:szCs w:val="32"/>
              </w:rPr>
              <w:t xml:space="preserve">         Over 1 year - 3 year</w:t>
            </w:r>
            <w:r w:rsidR="00F45668" w:rsidRPr="002E7A0E">
              <w:rPr>
                <w:rFonts w:asciiTheme="majorBidi" w:hAnsiTheme="majorBidi" w:cstheme="majorBidi"/>
                <w:sz w:val="32"/>
                <w:szCs w:val="32"/>
              </w:rPr>
              <w:t>s</w:t>
            </w:r>
          </w:p>
        </w:tc>
        <w:tc>
          <w:tcPr>
            <w:tcW w:w="1651" w:type="dxa"/>
          </w:tcPr>
          <w:p w14:paraId="64B60C05" w14:textId="7056BD0A" w:rsidR="0024106D" w:rsidRPr="002E7A0E" w:rsidRDefault="00E475C0" w:rsidP="00265F5A">
            <w:pPr>
              <w:pStyle w:val="accttwolines"/>
              <w:spacing w:after="0" w:line="360" w:lineRule="exact"/>
              <w:ind w:left="0" w:firstLine="0"/>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3</w:t>
            </w:r>
          </w:p>
        </w:tc>
        <w:tc>
          <w:tcPr>
            <w:tcW w:w="141" w:type="dxa"/>
          </w:tcPr>
          <w:p w14:paraId="36F807B7" w14:textId="77777777" w:rsidR="0024106D" w:rsidRPr="002E7A0E" w:rsidRDefault="0024106D" w:rsidP="00265F5A">
            <w:pPr>
              <w:pStyle w:val="BodyText"/>
              <w:spacing w:line="360" w:lineRule="exact"/>
              <w:ind w:right="0"/>
              <w:jc w:val="center"/>
              <w:rPr>
                <w:rFonts w:asciiTheme="majorBidi" w:hAnsiTheme="majorBidi" w:cstheme="majorBidi"/>
                <w:sz w:val="32"/>
                <w:szCs w:val="32"/>
              </w:rPr>
            </w:pPr>
          </w:p>
        </w:tc>
        <w:tc>
          <w:tcPr>
            <w:tcW w:w="1547" w:type="dxa"/>
          </w:tcPr>
          <w:p w14:paraId="644CC089" w14:textId="77777777" w:rsidR="0024106D" w:rsidRPr="002E7A0E" w:rsidRDefault="0024106D" w:rsidP="00265F5A">
            <w:pPr>
              <w:pStyle w:val="accttwolines"/>
              <w:spacing w:after="0" w:line="360" w:lineRule="exact"/>
              <w:ind w:left="0" w:firstLine="0"/>
              <w:jc w:val="center"/>
              <w:rPr>
                <w:rFonts w:asciiTheme="majorBidi" w:hAnsiTheme="majorBidi" w:cstheme="majorBidi"/>
                <w:sz w:val="32"/>
                <w:szCs w:val="32"/>
                <w:lang w:val="en-US" w:bidi="th-TH"/>
              </w:rPr>
            </w:pPr>
            <w:r w:rsidRPr="002E7A0E">
              <w:rPr>
                <w:rFonts w:asciiTheme="majorBidi" w:hAnsiTheme="majorBidi" w:cstheme="majorBidi"/>
                <w:sz w:val="32"/>
                <w:szCs w:val="32"/>
                <w:lang w:val="en-US" w:bidi="th-TH"/>
              </w:rPr>
              <w:t>1</w:t>
            </w:r>
          </w:p>
        </w:tc>
      </w:tr>
    </w:tbl>
    <w:p w14:paraId="7482CD91" w14:textId="47935C8A" w:rsidR="00D00BF9" w:rsidRPr="002E7A0E" w:rsidRDefault="00D00BF9" w:rsidP="00265F5A">
      <w:pPr>
        <w:spacing w:line="360" w:lineRule="exact"/>
        <w:ind w:firstLine="284"/>
        <w:jc w:val="thaiDistribute"/>
        <w:rPr>
          <w:rFonts w:asciiTheme="majorBidi" w:hAnsiTheme="majorBidi" w:cstheme="majorBidi"/>
          <w:b/>
          <w:bCs/>
          <w:spacing w:val="-3"/>
          <w:sz w:val="32"/>
          <w:szCs w:val="32"/>
        </w:rPr>
      </w:pPr>
    </w:p>
    <w:p w14:paraId="7B51FF0F" w14:textId="13B2D5FE"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4EC82858" w14:textId="6FC0A536"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4C8F0260" w14:textId="255AFD29"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2EAED108" w14:textId="0395F029"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2A2AF69D" w14:textId="4D43B4D5" w:rsidR="00A3659E" w:rsidRPr="002E7A0E" w:rsidRDefault="00A3659E" w:rsidP="00265F5A">
      <w:pPr>
        <w:spacing w:line="360" w:lineRule="exact"/>
        <w:ind w:firstLine="284"/>
        <w:jc w:val="thaiDistribute"/>
        <w:rPr>
          <w:rFonts w:asciiTheme="majorBidi" w:hAnsiTheme="majorBidi" w:cstheme="majorBidi"/>
          <w:b/>
          <w:bCs/>
          <w:spacing w:val="-3"/>
          <w:sz w:val="32"/>
          <w:szCs w:val="32"/>
        </w:rPr>
      </w:pPr>
    </w:p>
    <w:p w14:paraId="21C99DDC" w14:textId="231C5BE0" w:rsidR="00D03FD4" w:rsidRPr="003B2E52" w:rsidRDefault="007B4A42" w:rsidP="005F203B">
      <w:pPr>
        <w:spacing w:line="400" w:lineRule="exact"/>
        <w:ind w:firstLine="284"/>
        <w:jc w:val="thaiDistribute"/>
        <w:rPr>
          <w:rFonts w:asciiTheme="majorBidi" w:hAnsiTheme="majorBidi" w:cstheme="majorBidi"/>
          <w:b/>
          <w:bCs/>
          <w:spacing w:val="-3"/>
          <w:sz w:val="32"/>
          <w:szCs w:val="32"/>
          <w:cs/>
        </w:rPr>
      </w:pPr>
      <w:r w:rsidRPr="002E7A0E">
        <w:rPr>
          <w:rFonts w:asciiTheme="majorBidi" w:hAnsiTheme="majorBidi" w:cstheme="majorBidi"/>
          <w:b/>
          <w:bCs/>
          <w:spacing w:val="-3"/>
          <w:sz w:val="32"/>
          <w:szCs w:val="32"/>
        </w:rPr>
        <w:lastRenderedPageBreak/>
        <w:t>2</w:t>
      </w:r>
      <w:r w:rsidR="00F87051" w:rsidRPr="002E7A0E">
        <w:rPr>
          <w:rFonts w:asciiTheme="majorBidi" w:hAnsiTheme="majorBidi" w:cstheme="majorBidi"/>
          <w:b/>
          <w:bCs/>
          <w:spacing w:val="-3"/>
          <w:sz w:val="32"/>
          <w:szCs w:val="32"/>
        </w:rPr>
        <w:t>8</w:t>
      </w:r>
      <w:r w:rsidR="00D03FD4" w:rsidRPr="002E7A0E">
        <w:rPr>
          <w:rFonts w:asciiTheme="majorBidi" w:hAnsiTheme="majorBidi" w:cstheme="majorBidi"/>
          <w:b/>
          <w:bCs/>
          <w:spacing w:val="-3"/>
          <w:sz w:val="32"/>
          <w:szCs w:val="32"/>
        </w:rPr>
        <w:t>.2</w:t>
      </w:r>
      <w:r w:rsidR="00D03FD4" w:rsidRPr="002E7A0E">
        <w:rPr>
          <w:rFonts w:asciiTheme="majorBidi" w:hAnsiTheme="majorBidi" w:cstheme="majorBidi"/>
          <w:b/>
          <w:bCs/>
          <w:spacing w:val="-3"/>
          <w:sz w:val="32"/>
          <w:szCs w:val="32"/>
        </w:rPr>
        <w:tab/>
      </w:r>
      <w:r w:rsidR="00B61C89" w:rsidRPr="002E7A0E">
        <w:rPr>
          <w:rFonts w:asciiTheme="majorBidi" w:hAnsiTheme="majorBidi" w:cstheme="majorBidi"/>
          <w:b/>
          <w:bCs/>
          <w:spacing w:val="-3"/>
          <w:sz w:val="32"/>
          <w:szCs w:val="32"/>
        </w:rPr>
        <w:t>Guarantees</w:t>
      </w:r>
    </w:p>
    <w:p w14:paraId="6D2BEBEA" w14:textId="459E64E8" w:rsidR="00DE59AA" w:rsidRPr="002E7A0E" w:rsidRDefault="00B61C89" w:rsidP="005F203B">
      <w:pPr>
        <w:spacing w:line="400" w:lineRule="exact"/>
        <w:ind w:left="720" w:firstLine="556"/>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As at </w:t>
      </w:r>
      <w:r w:rsidR="00D00BF9" w:rsidRPr="002E7A0E">
        <w:rPr>
          <w:rFonts w:asciiTheme="majorBidi" w:hAnsiTheme="majorBidi" w:cstheme="majorBidi"/>
          <w:spacing w:val="-4"/>
          <w:sz w:val="32"/>
          <w:szCs w:val="32"/>
        </w:rPr>
        <w:t>December</w:t>
      </w:r>
      <w:r w:rsidR="00C30D6F" w:rsidRPr="002E7A0E">
        <w:rPr>
          <w:rFonts w:asciiTheme="majorBidi" w:hAnsiTheme="majorBidi" w:cstheme="majorBidi"/>
          <w:spacing w:val="-4"/>
          <w:sz w:val="32"/>
          <w:szCs w:val="32"/>
        </w:rPr>
        <w:t xml:space="preserve"> 3</w:t>
      </w:r>
      <w:r w:rsidR="00D00BF9" w:rsidRPr="002E7A0E">
        <w:rPr>
          <w:rFonts w:asciiTheme="majorBidi" w:hAnsiTheme="majorBidi" w:cstheme="majorBidi"/>
          <w:spacing w:val="-4"/>
          <w:sz w:val="32"/>
          <w:szCs w:val="32"/>
        </w:rPr>
        <w:t>1</w:t>
      </w:r>
      <w:r w:rsidR="00B91E37" w:rsidRPr="002E7A0E">
        <w:rPr>
          <w:rFonts w:asciiTheme="majorBidi" w:hAnsiTheme="majorBidi" w:cstheme="majorBidi"/>
          <w:spacing w:val="-4"/>
          <w:sz w:val="32"/>
          <w:szCs w:val="32"/>
        </w:rPr>
        <w:t xml:space="preserve">, </w:t>
      </w:r>
      <w:r w:rsidRPr="002E7A0E">
        <w:rPr>
          <w:rFonts w:asciiTheme="majorBidi" w:hAnsiTheme="majorBidi" w:cstheme="majorBidi"/>
          <w:spacing w:val="-4"/>
          <w:sz w:val="32"/>
          <w:szCs w:val="32"/>
        </w:rPr>
        <w:t>201</w:t>
      </w:r>
      <w:r w:rsidR="00A01382" w:rsidRPr="002E7A0E">
        <w:rPr>
          <w:rFonts w:asciiTheme="majorBidi" w:hAnsiTheme="majorBidi" w:cstheme="majorBidi"/>
          <w:spacing w:val="-4"/>
          <w:sz w:val="32"/>
          <w:szCs w:val="32"/>
        </w:rPr>
        <w:t>9</w:t>
      </w:r>
      <w:r w:rsidRPr="002E7A0E">
        <w:rPr>
          <w:rFonts w:asciiTheme="majorBidi" w:hAnsiTheme="majorBidi" w:cstheme="majorBidi"/>
          <w:spacing w:val="-4"/>
          <w:sz w:val="32"/>
          <w:szCs w:val="32"/>
        </w:rPr>
        <w:t>, the Company had outstanding commitments under the letters of credit with foreign suppliers totaling approximately</w:t>
      </w:r>
      <w:r w:rsidR="00F45668" w:rsidRPr="002E7A0E">
        <w:rPr>
          <w:rFonts w:asciiTheme="majorBidi" w:hAnsiTheme="majorBidi" w:cstheme="majorBidi"/>
          <w:spacing w:val="-4"/>
          <w:sz w:val="32"/>
          <w:szCs w:val="32"/>
        </w:rPr>
        <w:t xml:space="preserve"> USD</w:t>
      </w:r>
      <w:r w:rsidR="00A3659E" w:rsidRPr="002E7A0E">
        <w:rPr>
          <w:rFonts w:asciiTheme="majorBidi" w:hAnsiTheme="majorBidi" w:cstheme="majorBidi"/>
          <w:spacing w:val="-4"/>
          <w:sz w:val="32"/>
          <w:szCs w:val="32"/>
        </w:rPr>
        <w:t xml:space="preserve"> 0.23</w:t>
      </w:r>
      <w:r w:rsidRPr="002E7A0E">
        <w:rPr>
          <w:rFonts w:asciiTheme="majorBidi" w:hAnsiTheme="majorBidi" w:cstheme="majorBidi"/>
          <w:spacing w:val="-4"/>
          <w:sz w:val="32"/>
          <w:szCs w:val="32"/>
        </w:rPr>
        <w:t xml:space="preserve"> million (</w:t>
      </w:r>
      <w:r w:rsidR="00B91E37" w:rsidRPr="002E7A0E">
        <w:rPr>
          <w:rFonts w:asciiTheme="majorBidi" w:hAnsiTheme="majorBidi" w:cstheme="majorBidi"/>
          <w:spacing w:val="-4"/>
          <w:sz w:val="32"/>
          <w:szCs w:val="32"/>
        </w:rPr>
        <w:t xml:space="preserve">As at </w:t>
      </w:r>
      <w:r w:rsidRPr="002E7A0E">
        <w:rPr>
          <w:rFonts w:asciiTheme="majorBidi" w:hAnsiTheme="majorBidi" w:cstheme="majorBidi"/>
          <w:spacing w:val="-4"/>
          <w:sz w:val="32"/>
          <w:szCs w:val="32"/>
        </w:rPr>
        <w:t xml:space="preserve">December </w:t>
      </w:r>
      <w:r w:rsidR="00B91E37" w:rsidRPr="002E7A0E">
        <w:rPr>
          <w:rFonts w:asciiTheme="majorBidi" w:hAnsiTheme="majorBidi" w:cstheme="majorBidi"/>
          <w:spacing w:val="-4"/>
          <w:sz w:val="32"/>
          <w:szCs w:val="32"/>
        </w:rPr>
        <w:t xml:space="preserve">31, </w:t>
      </w:r>
      <w:r w:rsidR="00C36A78" w:rsidRPr="002E7A0E">
        <w:rPr>
          <w:rFonts w:asciiTheme="majorBidi" w:hAnsiTheme="majorBidi" w:cstheme="majorBidi"/>
          <w:spacing w:val="-4"/>
          <w:sz w:val="32"/>
          <w:szCs w:val="32"/>
        </w:rPr>
        <w:t>2018: USD</w:t>
      </w:r>
      <w:r w:rsidRPr="002E7A0E">
        <w:rPr>
          <w:rFonts w:asciiTheme="majorBidi" w:hAnsiTheme="majorBidi" w:cstheme="majorBidi"/>
          <w:spacing w:val="-4"/>
          <w:sz w:val="32"/>
          <w:szCs w:val="32"/>
        </w:rPr>
        <w:t xml:space="preserve"> </w:t>
      </w:r>
      <w:r w:rsidR="0024106D" w:rsidRPr="002E7A0E">
        <w:rPr>
          <w:rFonts w:asciiTheme="majorBidi" w:hAnsiTheme="majorBidi" w:cstheme="majorBidi"/>
          <w:spacing w:val="-4"/>
          <w:sz w:val="32"/>
          <w:szCs w:val="32"/>
        </w:rPr>
        <w:t>0.5</w:t>
      </w:r>
      <w:r w:rsidR="00E475C0" w:rsidRPr="002E7A0E">
        <w:rPr>
          <w:rFonts w:asciiTheme="majorBidi" w:hAnsiTheme="majorBidi" w:cstheme="majorBidi"/>
          <w:spacing w:val="-4"/>
          <w:sz w:val="32"/>
          <w:szCs w:val="32"/>
        </w:rPr>
        <w:t>1</w:t>
      </w:r>
      <w:r w:rsidR="00F45668" w:rsidRPr="002E7A0E">
        <w:rPr>
          <w:rFonts w:asciiTheme="majorBidi" w:hAnsiTheme="majorBidi" w:cstheme="majorBidi"/>
          <w:spacing w:val="-4"/>
          <w:sz w:val="32"/>
          <w:szCs w:val="32"/>
        </w:rPr>
        <w:t xml:space="preserve"> million</w:t>
      </w:r>
      <w:r w:rsidRPr="002E7A0E">
        <w:rPr>
          <w:rFonts w:asciiTheme="majorBidi" w:hAnsiTheme="majorBidi" w:cstheme="majorBidi"/>
          <w:spacing w:val="-4"/>
          <w:sz w:val="32"/>
          <w:szCs w:val="32"/>
        </w:rPr>
        <w:t xml:space="preserve">).  </w:t>
      </w:r>
    </w:p>
    <w:p w14:paraId="181A8DFC" w14:textId="77777777" w:rsidR="00A3659E" w:rsidRPr="002E7A0E" w:rsidRDefault="00A3659E" w:rsidP="005F203B">
      <w:pPr>
        <w:spacing w:line="400" w:lineRule="exact"/>
        <w:ind w:left="720" w:firstLine="556"/>
        <w:jc w:val="thaiDistribute"/>
        <w:rPr>
          <w:rFonts w:asciiTheme="majorBidi" w:hAnsiTheme="majorBidi" w:cstheme="majorBidi"/>
          <w:spacing w:val="-4"/>
          <w:sz w:val="32"/>
          <w:szCs w:val="32"/>
        </w:rPr>
      </w:pPr>
    </w:p>
    <w:p w14:paraId="7D96C92F" w14:textId="3FF9732F" w:rsidR="007B4A42" w:rsidRPr="002E7A0E" w:rsidRDefault="007B4A42" w:rsidP="005F203B">
      <w:pPr>
        <w:spacing w:line="400" w:lineRule="exact"/>
        <w:ind w:firstLine="284"/>
        <w:jc w:val="thaiDistribute"/>
        <w:rPr>
          <w:rFonts w:asciiTheme="majorBidi" w:hAnsiTheme="majorBidi" w:cstheme="majorBidi"/>
          <w:b/>
          <w:bCs/>
          <w:spacing w:val="-3"/>
          <w:sz w:val="32"/>
          <w:szCs w:val="32"/>
        </w:rPr>
      </w:pPr>
      <w:r w:rsidRPr="002E7A0E">
        <w:rPr>
          <w:rFonts w:asciiTheme="majorBidi" w:hAnsiTheme="majorBidi" w:cstheme="majorBidi"/>
          <w:b/>
          <w:bCs/>
          <w:spacing w:val="-3"/>
          <w:sz w:val="32"/>
          <w:szCs w:val="32"/>
        </w:rPr>
        <w:t>2</w:t>
      </w:r>
      <w:r w:rsidR="00F87051" w:rsidRPr="002E7A0E">
        <w:rPr>
          <w:rFonts w:asciiTheme="majorBidi" w:hAnsiTheme="majorBidi" w:cstheme="majorBidi"/>
          <w:b/>
          <w:bCs/>
          <w:spacing w:val="-3"/>
          <w:sz w:val="32"/>
          <w:szCs w:val="32"/>
        </w:rPr>
        <w:t>8</w:t>
      </w:r>
      <w:r w:rsidRPr="002E7A0E">
        <w:rPr>
          <w:rFonts w:asciiTheme="majorBidi" w:hAnsiTheme="majorBidi" w:cstheme="majorBidi"/>
          <w:b/>
          <w:bCs/>
          <w:spacing w:val="-3"/>
          <w:sz w:val="32"/>
          <w:szCs w:val="32"/>
        </w:rPr>
        <w:t>.</w:t>
      </w:r>
      <w:r w:rsidR="0021471D" w:rsidRPr="002E7A0E">
        <w:rPr>
          <w:rFonts w:asciiTheme="majorBidi" w:hAnsiTheme="majorBidi" w:cstheme="majorBidi"/>
          <w:b/>
          <w:bCs/>
          <w:spacing w:val="-3"/>
          <w:sz w:val="32"/>
          <w:szCs w:val="32"/>
        </w:rPr>
        <w:t>3</w:t>
      </w:r>
      <w:r w:rsidRPr="002E7A0E">
        <w:rPr>
          <w:rFonts w:asciiTheme="majorBidi" w:hAnsiTheme="majorBidi" w:cstheme="majorBidi"/>
          <w:b/>
          <w:bCs/>
          <w:spacing w:val="-3"/>
          <w:sz w:val="32"/>
          <w:szCs w:val="32"/>
        </w:rPr>
        <w:tab/>
      </w:r>
      <w:r w:rsidR="00F7008A" w:rsidRPr="002E7A0E">
        <w:rPr>
          <w:rFonts w:asciiTheme="majorBidi" w:hAnsiTheme="majorBidi" w:cstheme="majorBidi"/>
          <w:b/>
          <w:bCs/>
          <w:spacing w:val="-3"/>
          <w:sz w:val="32"/>
          <w:szCs w:val="32"/>
        </w:rPr>
        <w:t>Commitment relating to product and machinery purchase</w:t>
      </w:r>
    </w:p>
    <w:p w14:paraId="1CB10F61" w14:textId="49AAFE4C" w:rsidR="00F7008A" w:rsidRPr="002E7A0E" w:rsidRDefault="00F7008A" w:rsidP="005F203B">
      <w:pPr>
        <w:spacing w:line="400" w:lineRule="exact"/>
        <w:ind w:left="720" w:firstLine="556"/>
        <w:jc w:val="thaiDistribute"/>
        <w:rPr>
          <w:rFonts w:asciiTheme="majorBidi" w:hAnsiTheme="majorBidi" w:cstheme="majorBidi"/>
          <w:spacing w:val="-4"/>
          <w:sz w:val="32"/>
          <w:szCs w:val="32"/>
        </w:rPr>
      </w:pPr>
      <w:bookmarkStart w:id="3" w:name="_Hlk15747041"/>
      <w:r w:rsidRPr="002E7A0E">
        <w:rPr>
          <w:rFonts w:asciiTheme="majorBidi" w:hAnsiTheme="majorBidi" w:cstheme="majorBidi"/>
          <w:spacing w:val="-4"/>
          <w:sz w:val="32"/>
          <w:szCs w:val="32"/>
        </w:rPr>
        <w:t xml:space="preserve">As at </w:t>
      </w:r>
      <w:r w:rsidR="00D00BF9" w:rsidRPr="002E7A0E">
        <w:rPr>
          <w:rFonts w:asciiTheme="majorBidi" w:hAnsiTheme="majorBidi" w:cstheme="majorBidi"/>
          <w:spacing w:val="-4"/>
          <w:sz w:val="32"/>
          <w:szCs w:val="32"/>
        </w:rPr>
        <w:t>December</w:t>
      </w:r>
      <w:r w:rsidRPr="002E7A0E">
        <w:rPr>
          <w:rFonts w:asciiTheme="majorBidi" w:hAnsiTheme="majorBidi" w:cstheme="majorBidi"/>
          <w:spacing w:val="-4"/>
          <w:sz w:val="32"/>
          <w:szCs w:val="32"/>
        </w:rPr>
        <w:t xml:space="preserve"> 3</w:t>
      </w:r>
      <w:r w:rsidR="00D00BF9" w:rsidRPr="002E7A0E">
        <w:rPr>
          <w:rFonts w:asciiTheme="majorBidi" w:hAnsiTheme="majorBidi" w:cstheme="majorBidi"/>
          <w:spacing w:val="-4"/>
          <w:sz w:val="32"/>
          <w:szCs w:val="32"/>
        </w:rPr>
        <w:t>1</w:t>
      </w:r>
      <w:r w:rsidRPr="002E7A0E">
        <w:rPr>
          <w:rFonts w:asciiTheme="majorBidi" w:hAnsiTheme="majorBidi" w:cstheme="majorBidi"/>
          <w:spacing w:val="-4"/>
          <w:sz w:val="32"/>
          <w:szCs w:val="32"/>
        </w:rPr>
        <w:t xml:space="preserve">, 2019, the </w:t>
      </w:r>
      <w:r w:rsidR="002637F0" w:rsidRPr="002E7A0E">
        <w:rPr>
          <w:rFonts w:asciiTheme="majorBidi" w:hAnsiTheme="majorBidi" w:cstheme="majorBidi"/>
          <w:spacing w:val="-4"/>
          <w:sz w:val="32"/>
          <w:szCs w:val="32"/>
        </w:rPr>
        <w:t>Group</w:t>
      </w:r>
      <w:r w:rsidRPr="002E7A0E">
        <w:rPr>
          <w:rFonts w:asciiTheme="majorBidi" w:hAnsiTheme="majorBidi" w:cstheme="majorBidi"/>
          <w:spacing w:val="-4"/>
          <w:sz w:val="32"/>
          <w:szCs w:val="32"/>
        </w:rPr>
        <w:t xml:space="preserve"> have commitment to purchase the goods that are not yet delivered in the amount of Baht </w:t>
      </w:r>
      <w:r w:rsidR="00A3659E" w:rsidRPr="002E7A0E">
        <w:rPr>
          <w:rFonts w:asciiTheme="majorBidi" w:hAnsiTheme="majorBidi" w:cstheme="majorBidi"/>
          <w:spacing w:val="-4"/>
          <w:sz w:val="32"/>
          <w:szCs w:val="32"/>
        </w:rPr>
        <w:t>0.23</w:t>
      </w:r>
      <w:r w:rsidRPr="002E7A0E">
        <w:rPr>
          <w:rFonts w:asciiTheme="majorBidi" w:hAnsiTheme="majorBidi" w:cstheme="majorBidi"/>
          <w:spacing w:val="-4"/>
          <w:sz w:val="32"/>
          <w:szCs w:val="32"/>
        </w:rPr>
        <w:t xml:space="preserve"> million</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The subsidiary has commitment from machinery purchase that is not yet delivered in the amount of Baht </w:t>
      </w:r>
      <w:r w:rsidR="00A3659E" w:rsidRPr="002E7A0E">
        <w:rPr>
          <w:rFonts w:asciiTheme="majorBidi" w:hAnsiTheme="majorBidi" w:cstheme="majorBidi"/>
          <w:spacing w:val="-4"/>
          <w:sz w:val="32"/>
          <w:szCs w:val="32"/>
        </w:rPr>
        <w:t>5.12</w:t>
      </w:r>
      <w:r w:rsidRPr="002E7A0E">
        <w:rPr>
          <w:rFonts w:asciiTheme="majorBidi" w:hAnsiTheme="majorBidi" w:cstheme="majorBidi"/>
          <w:spacing w:val="-4"/>
          <w:sz w:val="32"/>
          <w:szCs w:val="32"/>
        </w:rPr>
        <w:t xml:space="preserve"> million. </w:t>
      </w:r>
    </w:p>
    <w:bookmarkEnd w:id="3"/>
    <w:p w14:paraId="3AFE4744" w14:textId="77777777" w:rsidR="00F87051" w:rsidRPr="002E7A0E" w:rsidRDefault="00F87051" w:rsidP="005F203B">
      <w:pPr>
        <w:spacing w:line="400" w:lineRule="exact"/>
        <w:jc w:val="thaiDistribute"/>
        <w:rPr>
          <w:rFonts w:asciiTheme="majorBidi" w:eastAsia="Angsana New" w:hAnsiTheme="majorBidi" w:cstheme="majorBidi"/>
          <w:b/>
          <w:bCs/>
          <w:sz w:val="32"/>
          <w:szCs w:val="32"/>
        </w:rPr>
      </w:pPr>
    </w:p>
    <w:p w14:paraId="728DA8CD" w14:textId="65EB6E47" w:rsidR="00F35571" w:rsidRPr="002E7A0E" w:rsidRDefault="004458EF" w:rsidP="005F203B">
      <w:pPr>
        <w:spacing w:line="400" w:lineRule="exac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29</w:t>
      </w:r>
      <w:r w:rsidR="00F35571" w:rsidRPr="002E7A0E">
        <w:rPr>
          <w:rFonts w:asciiTheme="majorBidi" w:eastAsia="Angsana New" w:hAnsiTheme="majorBidi" w:cstheme="majorBidi"/>
          <w:b/>
          <w:bCs/>
          <w:sz w:val="32"/>
          <w:szCs w:val="32"/>
        </w:rPr>
        <w:t>.</w:t>
      </w:r>
      <w:r w:rsidR="00F35571" w:rsidRPr="002E7A0E">
        <w:rPr>
          <w:rFonts w:asciiTheme="majorBidi" w:eastAsia="Angsana New" w:hAnsiTheme="majorBidi" w:cstheme="majorBidi"/>
          <w:b/>
          <w:bCs/>
          <w:sz w:val="32"/>
          <w:szCs w:val="32"/>
        </w:rPr>
        <w:tab/>
        <w:t>FINANCIAL INSTRUMENTS</w:t>
      </w:r>
    </w:p>
    <w:p w14:paraId="1306D3A4" w14:textId="45F878C0" w:rsidR="00D81D9F" w:rsidRPr="003B2E52" w:rsidRDefault="004458EF" w:rsidP="005F203B">
      <w:pPr>
        <w:tabs>
          <w:tab w:val="left" w:pos="284"/>
          <w:tab w:val="left" w:pos="851"/>
          <w:tab w:val="left" w:pos="1418"/>
          <w:tab w:val="left" w:pos="1985"/>
        </w:tabs>
        <w:spacing w:line="400" w:lineRule="exact"/>
        <w:ind w:left="284"/>
        <w:jc w:val="both"/>
        <w:rPr>
          <w:rFonts w:asciiTheme="majorBidi" w:hAnsiTheme="majorBidi" w:cstheme="majorBidi"/>
          <w:b/>
          <w:bCs/>
          <w:sz w:val="32"/>
          <w:szCs w:val="32"/>
          <w:cs/>
        </w:rPr>
      </w:pPr>
      <w:r w:rsidRPr="002E7A0E">
        <w:rPr>
          <w:rFonts w:asciiTheme="majorBidi" w:hAnsiTheme="majorBidi" w:cstheme="majorBidi"/>
          <w:b/>
          <w:bCs/>
          <w:sz w:val="32"/>
          <w:szCs w:val="32"/>
        </w:rPr>
        <w:t>29</w:t>
      </w:r>
      <w:r w:rsidR="00D81D9F" w:rsidRPr="002E7A0E">
        <w:rPr>
          <w:rFonts w:asciiTheme="majorBidi" w:hAnsiTheme="majorBidi" w:cstheme="majorBidi"/>
          <w:b/>
          <w:bCs/>
          <w:sz w:val="32"/>
          <w:szCs w:val="32"/>
        </w:rPr>
        <w:t>.1</w:t>
      </w:r>
      <w:r w:rsidR="00D81D9F" w:rsidRPr="002E7A0E">
        <w:rPr>
          <w:rFonts w:asciiTheme="majorBidi" w:hAnsiTheme="majorBidi" w:cstheme="majorBidi"/>
          <w:b/>
          <w:bCs/>
          <w:sz w:val="32"/>
          <w:szCs w:val="32"/>
        </w:rPr>
        <w:tab/>
        <w:t>Financial risk management</w:t>
      </w:r>
    </w:p>
    <w:p w14:paraId="07F1F33A" w14:textId="3746F251" w:rsidR="00D81D9F" w:rsidRPr="002E7A0E" w:rsidRDefault="00D81D9F" w:rsidP="005F203B">
      <w:pPr>
        <w:tabs>
          <w:tab w:val="left" w:pos="851"/>
          <w:tab w:val="left" w:pos="1418"/>
          <w:tab w:val="left" w:pos="2866"/>
        </w:tabs>
        <w:spacing w:line="40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ab/>
      </w:r>
      <w:r w:rsidR="008608DB" w:rsidRPr="002E7A0E">
        <w:rPr>
          <w:rFonts w:asciiTheme="majorBidi" w:hAnsiTheme="majorBidi" w:cstheme="majorBidi"/>
          <w:sz w:val="32"/>
          <w:szCs w:val="32"/>
        </w:rPr>
        <w:t>The Group</w:t>
      </w:r>
      <w:r w:rsidR="004458EF" w:rsidRPr="002E7A0E">
        <w:rPr>
          <w:rFonts w:asciiTheme="majorBidi" w:hAnsiTheme="majorBidi" w:cstheme="majorBidi"/>
          <w:sz w:val="32"/>
          <w:szCs w:val="32"/>
        </w:rPr>
        <w:t xml:space="preserve"> </w:t>
      </w:r>
      <w:r w:rsidRPr="002E7A0E">
        <w:rPr>
          <w:rFonts w:asciiTheme="majorBidi" w:hAnsiTheme="majorBidi" w:cstheme="majorBidi"/>
          <w:sz w:val="32"/>
          <w:szCs w:val="32"/>
        </w:rPr>
        <w:t>financial instruments, as defined under Thai Accounting Standard No.107 “Financial Instruments: Disclosure and Presentations”, principally comprise cash and cash equivalents, trade accounts receivable, available-for-sale investments, trust receipts, trade and other payables, and liabilities under hire purchase agreements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financial risks associated with these financial instruments and how they are managed is described below.</w:t>
      </w:r>
    </w:p>
    <w:p w14:paraId="680CB7D5" w14:textId="77777777" w:rsidR="00D81D9F" w:rsidRPr="002E7A0E" w:rsidRDefault="00D81D9F" w:rsidP="005F203B">
      <w:pPr>
        <w:tabs>
          <w:tab w:val="left" w:pos="851"/>
          <w:tab w:val="left" w:pos="1418"/>
          <w:tab w:val="left" w:pos="2866"/>
        </w:tabs>
        <w:spacing w:line="400" w:lineRule="exact"/>
        <w:ind w:left="851" w:right="28"/>
        <w:jc w:val="thaiDistribute"/>
        <w:rPr>
          <w:rFonts w:asciiTheme="majorBidi" w:hAnsiTheme="majorBidi" w:cstheme="majorBidi"/>
          <w:sz w:val="32"/>
          <w:szCs w:val="32"/>
        </w:rPr>
      </w:pPr>
    </w:p>
    <w:p w14:paraId="4AF55652" w14:textId="596F24E1" w:rsidR="00D81D9F" w:rsidRPr="002E7A0E" w:rsidRDefault="00D81D9F" w:rsidP="005F203B">
      <w:pPr>
        <w:tabs>
          <w:tab w:val="left" w:pos="600"/>
          <w:tab w:val="left" w:pos="851"/>
          <w:tab w:val="left" w:pos="2160"/>
          <w:tab w:val="left" w:pos="2880"/>
        </w:tabs>
        <w:spacing w:line="400" w:lineRule="exact"/>
        <w:ind w:left="605" w:right="-36"/>
        <w:jc w:val="thaiDistribute"/>
        <w:rPr>
          <w:rFonts w:asciiTheme="majorBidi" w:hAnsiTheme="majorBidi" w:cstheme="majorBidi"/>
          <w:b/>
          <w:bCs/>
          <w:sz w:val="32"/>
          <w:szCs w:val="32"/>
        </w:rPr>
      </w:pPr>
      <w:r w:rsidRPr="002E7A0E">
        <w:rPr>
          <w:rFonts w:asciiTheme="majorBidi" w:hAnsiTheme="majorBidi" w:cstheme="majorBidi"/>
          <w:b/>
          <w:bCs/>
          <w:sz w:val="32"/>
          <w:szCs w:val="32"/>
        </w:rPr>
        <w:tab/>
        <w:t>Credit risk</w:t>
      </w:r>
    </w:p>
    <w:p w14:paraId="40FD6FDD" w14:textId="3599CDC9" w:rsidR="00D81D9F" w:rsidRPr="002E7A0E" w:rsidRDefault="00D81D9F" w:rsidP="005F203B">
      <w:pPr>
        <w:tabs>
          <w:tab w:val="left" w:pos="851"/>
          <w:tab w:val="left" w:pos="1440"/>
          <w:tab w:val="left" w:pos="2866"/>
        </w:tabs>
        <w:spacing w:line="40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ab/>
      </w:r>
      <w:r w:rsidR="008608DB" w:rsidRPr="002E7A0E">
        <w:rPr>
          <w:rFonts w:asciiTheme="majorBidi" w:hAnsiTheme="majorBidi" w:cstheme="majorBidi"/>
          <w:sz w:val="32"/>
          <w:szCs w:val="32"/>
        </w:rPr>
        <w:t>The Group</w:t>
      </w:r>
      <w:r w:rsidRPr="002E7A0E">
        <w:rPr>
          <w:rFonts w:asciiTheme="majorBidi" w:hAnsiTheme="majorBidi" w:cstheme="majorBidi"/>
          <w:sz w:val="32"/>
          <w:szCs w:val="32"/>
        </w:rPr>
        <w:t xml:space="preserve"> are exposed to credit risk primarily with respect to trade accounts receivable</w:t>
      </w:r>
      <w:proofErr w:type="gramStart"/>
      <w:r w:rsidRPr="002E7A0E">
        <w:rPr>
          <w:rFonts w:asciiTheme="majorBidi" w:hAnsiTheme="majorBidi" w:cstheme="majorBidi"/>
          <w:sz w:val="32"/>
          <w:szCs w:val="32"/>
        </w:rPr>
        <w:t xml:space="preserve">. </w:t>
      </w:r>
      <w:proofErr w:type="gramEnd"/>
      <w:r w:rsidR="008608DB" w:rsidRPr="002E7A0E">
        <w:rPr>
          <w:rFonts w:asciiTheme="majorBidi" w:hAnsiTheme="majorBidi" w:cstheme="majorBidi"/>
          <w:sz w:val="32"/>
          <w:szCs w:val="32"/>
        </w:rPr>
        <w:t xml:space="preserve">The Group </w:t>
      </w:r>
      <w:r w:rsidRPr="002E7A0E">
        <w:rPr>
          <w:rFonts w:asciiTheme="majorBidi" w:hAnsiTheme="majorBidi" w:cstheme="majorBidi"/>
          <w:sz w:val="32"/>
          <w:szCs w:val="32"/>
        </w:rPr>
        <w:t>manage the risk by adopting appropriate credit control policies and procedures and therefore does not expect to incur material financial losses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In addition, the Company and its subsidiaries do not have high concentrations of credit risk since it has a large customer base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maximum exposure to credit risk is limited to the carrying amounts of trade accounts receivable as stated in the statement of financial position.</w:t>
      </w:r>
    </w:p>
    <w:p w14:paraId="53DFD2D4" w14:textId="77777777" w:rsidR="00D81D9F" w:rsidRPr="002E7A0E" w:rsidRDefault="00D81D9F" w:rsidP="005F203B">
      <w:pPr>
        <w:spacing w:line="400" w:lineRule="exact"/>
        <w:ind w:left="284" w:firstLine="425"/>
        <w:jc w:val="thaiDistribute"/>
        <w:rPr>
          <w:rFonts w:asciiTheme="majorBidi" w:hAnsiTheme="majorBidi" w:cstheme="majorBidi"/>
          <w:sz w:val="32"/>
          <w:szCs w:val="32"/>
        </w:rPr>
      </w:pPr>
    </w:p>
    <w:p w14:paraId="423BA883" w14:textId="74DF4CA2" w:rsidR="00D81D9F" w:rsidRPr="002E7A0E" w:rsidRDefault="00D81D9F" w:rsidP="005F203B">
      <w:pPr>
        <w:tabs>
          <w:tab w:val="left" w:pos="600"/>
          <w:tab w:val="left" w:pos="851"/>
          <w:tab w:val="left" w:pos="2160"/>
          <w:tab w:val="left" w:pos="2880"/>
        </w:tabs>
        <w:spacing w:line="400" w:lineRule="exact"/>
        <w:ind w:left="605" w:right="-36"/>
        <w:jc w:val="thaiDistribute"/>
        <w:rPr>
          <w:rFonts w:asciiTheme="majorBidi" w:hAnsiTheme="majorBidi" w:cstheme="majorBidi"/>
          <w:b/>
          <w:bCs/>
          <w:sz w:val="32"/>
          <w:szCs w:val="32"/>
        </w:rPr>
      </w:pPr>
      <w:r w:rsidRPr="002E7A0E">
        <w:rPr>
          <w:rFonts w:asciiTheme="majorBidi" w:hAnsiTheme="majorBidi" w:cstheme="majorBidi"/>
          <w:b/>
          <w:bCs/>
          <w:sz w:val="32"/>
          <w:szCs w:val="32"/>
        </w:rPr>
        <w:tab/>
        <w:t>Interest rate risk</w:t>
      </w:r>
    </w:p>
    <w:p w14:paraId="3ABA0EB2" w14:textId="256AD3CD" w:rsidR="00D81D9F" w:rsidRPr="002E7A0E" w:rsidRDefault="00BC312C" w:rsidP="005F203B">
      <w:pPr>
        <w:tabs>
          <w:tab w:val="left" w:pos="851"/>
          <w:tab w:val="left" w:pos="1440"/>
          <w:tab w:val="left" w:pos="2866"/>
        </w:tabs>
        <w:spacing w:line="400" w:lineRule="exact"/>
        <w:ind w:left="850" w:right="29"/>
        <w:jc w:val="thaiDistribute"/>
        <w:rPr>
          <w:rFonts w:asciiTheme="majorBidi" w:hAnsiTheme="majorBidi" w:cstheme="majorBidi"/>
          <w:spacing w:val="-6"/>
          <w:sz w:val="32"/>
          <w:szCs w:val="32"/>
        </w:rPr>
      </w:pPr>
      <w:r w:rsidRPr="002E7A0E">
        <w:rPr>
          <w:rFonts w:asciiTheme="majorBidi" w:hAnsiTheme="majorBidi" w:cstheme="majorBidi"/>
          <w:sz w:val="32"/>
          <w:szCs w:val="32"/>
        </w:rPr>
        <w:tab/>
      </w:r>
      <w:r w:rsidR="00D81D9F" w:rsidRPr="002E7A0E">
        <w:rPr>
          <w:rFonts w:asciiTheme="majorBidi" w:hAnsiTheme="majorBidi" w:cstheme="majorBidi"/>
          <w:sz w:val="32"/>
          <w:szCs w:val="32"/>
        </w:rPr>
        <w:tab/>
      </w:r>
      <w:r w:rsidR="008608DB" w:rsidRPr="002E7A0E">
        <w:rPr>
          <w:rFonts w:asciiTheme="majorBidi" w:hAnsiTheme="majorBidi" w:cstheme="majorBidi"/>
          <w:spacing w:val="-6"/>
          <w:sz w:val="32"/>
          <w:szCs w:val="32"/>
        </w:rPr>
        <w:t>The Group</w:t>
      </w:r>
      <w:r w:rsidR="00D81D9F" w:rsidRPr="002E7A0E">
        <w:rPr>
          <w:rFonts w:asciiTheme="majorBidi" w:hAnsiTheme="majorBidi" w:cstheme="majorBidi"/>
          <w:spacing w:val="-6"/>
          <w:sz w:val="32"/>
          <w:szCs w:val="32"/>
        </w:rPr>
        <w:t>’ exposure to interest rate risk relates primarily to their cash at banks, trust receipts, and liabilities under hire purchase agreements</w:t>
      </w:r>
      <w:proofErr w:type="gramStart"/>
      <w:r w:rsidR="00D81D9F" w:rsidRPr="002E7A0E">
        <w:rPr>
          <w:rFonts w:asciiTheme="majorBidi" w:hAnsiTheme="majorBidi" w:cstheme="majorBidi"/>
          <w:spacing w:val="-6"/>
          <w:sz w:val="32"/>
          <w:szCs w:val="32"/>
        </w:rPr>
        <w:t xml:space="preserve">. </w:t>
      </w:r>
      <w:proofErr w:type="gramEnd"/>
      <w:r w:rsidR="00D81D9F" w:rsidRPr="002E7A0E">
        <w:rPr>
          <w:rFonts w:asciiTheme="majorBidi" w:hAnsiTheme="majorBidi" w:cstheme="majorBidi"/>
          <w:spacing w:val="-6"/>
          <w:sz w:val="32"/>
          <w:szCs w:val="32"/>
        </w:rPr>
        <w:t xml:space="preserve">However, since most of </w:t>
      </w:r>
      <w:r w:rsidR="008608DB" w:rsidRPr="002E7A0E">
        <w:rPr>
          <w:rFonts w:asciiTheme="majorBidi" w:hAnsiTheme="majorBidi" w:cstheme="majorBidi"/>
          <w:spacing w:val="-6"/>
          <w:sz w:val="32"/>
          <w:szCs w:val="32"/>
        </w:rPr>
        <w:t>The Group</w:t>
      </w:r>
      <w:r w:rsidR="00D81D9F" w:rsidRPr="002E7A0E">
        <w:rPr>
          <w:rFonts w:asciiTheme="majorBidi" w:hAnsiTheme="majorBidi" w:cstheme="majorBidi"/>
          <w:spacing w:val="-6"/>
          <w:sz w:val="32"/>
          <w:szCs w:val="32"/>
        </w:rPr>
        <w:t xml:space="preserve">’ financial assets and liabilities bear floating interest rates or fixed interest rates which are close to the market rate, the interest rate risk is expected to be minimal.  </w:t>
      </w:r>
    </w:p>
    <w:p w14:paraId="2978A240" w14:textId="2A1CABF9" w:rsidR="00D81D9F" w:rsidRPr="003B2E52" w:rsidRDefault="00D81D9F" w:rsidP="00DE59AA">
      <w:pPr>
        <w:tabs>
          <w:tab w:val="left" w:pos="851"/>
          <w:tab w:val="left" w:pos="1440"/>
          <w:tab w:val="left" w:pos="2866"/>
        </w:tabs>
        <w:spacing w:line="240" w:lineRule="atLeast"/>
        <w:ind w:left="850" w:right="29"/>
        <w:jc w:val="thaiDistribute"/>
        <w:rPr>
          <w:rFonts w:asciiTheme="majorBidi" w:hAnsiTheme="majorBidi" w:cstheme="majorBidi"/>
          <w:spacing w:val="-6"/>
          <w:sz w:val="32"/>
          <w:szCs w:val="32"/>
          <w:cs/>
        </w:rPr>
      </w:pPr>
      <w:r w:rsidRPr="002E7A0E">
        <w:rPr>
          <w:rFonts w:asciiTheme="majorBidi" w:hAnsiTheme="majorBidi" w:cstheme="majorBidi"/>
          <w:spacing w:val="-6"/>
          <w:sz w:val="32"/>
          <w:szCs w:val="32"/>
        </w:rPr>
        <w:lastRenderedPageBreak/>
        <w:t xml:space="preserve">  </w:t>
      </w:r>
      <w:r w:rsidRPr="002E7A0E">
        <w:rPr>
          <w:rFonts w:asciiTheme="majorBidi" w:hAnsiTheme="majorBidi" w:cstheme="majorBidi"/>
          <w:spacing w:val="-6"/>
          <w:sz w:val="32"/>
          <w:szCs w:val="32"/>
        </w:rPr>
        <w:tab/>
        <w:t xml:space="preserve">As at </w:t>
      </w:r>
      <w:r w:rsidR="00D12BA1">
        <w:rPr>
          <w:rFonts w:asciiTheme="majorBidi" w:hAnsiTheme="majorBidi" w:cstheme="majorBidi"/>
          <w:spacing w:val="-6"/>
          <w:sz w:val="32"/>
          <w:szCs w:val="32"/>
        </w:rPr>
        <w:t>December 31,</w:t>
      </w:r>
      <w:r w:rsidRPr="002E7A0E">
        <w:rPr>
          <w:rFonts w:asciiTheme="majorBidi" w:hAnsiTheme="majorBidi" w:cstheme="majorBidi"/>
          <w:spacing w:val="-6"/>
          <w:sz w:val="32"/>
          <w:szCs w:val="32"/>
        </w:rPr>
        <w:t xml:space="preserve"> 201</w:t>
      </w:r>
      <w:r w:rsidR="005F203B" w:rsidRPr="002E7A0E">
        <w:rPr>
          <w:rFonts w:asciiTheme="majorBidi" w:hAnsiTheme="majorBidi" w:cstheme="majorBidi"/>
          <w:spacing w:val="-6"/>
          <w:sz w:val="32"/>
          <w:szCs w:val="32"/>
        </w:rPr>
        <w:t>9 and 2018</w:t>
      </w:r>
      <w:r w:rsidRPr="002E7A0E">
        <w:rPr>
          <w:rFonts w:asciiTheme="majorBidi" w:hAnsiTheme="majorBidi" w:cstheme="majorBidi"/>
          <w:spacing w:val="-6"/>
          <w:sz w:val="32"/>
          <w:szCs w:val="32"/>
        </w:rPr>
        <w:t xml:space="preserve">, significant financial assets and liabilities classified by type of interest rate are </w:t>
      </w:r>
      <w:proofErr w:type="spellStart"/>
      <w:r w:rsidRPr="002E7A0E">
        <w:rPr>
          <w:rFonts w:asciiTheme="majorBidi" w:hAnsiTheme="majorBidi" w:cstheme="majorBidi"/>
          <w:spacing w:val="-6"/>
          <w:sz w:val="32"/>
          <w:szCs w:val="32"/>
        </w:rPr>
        <w:t>summarised</w:t>
      </w:r>
      <w:proofErr w:type="spellEnd"/>
      <w:r w:rsidRPr="002E7A0E">
        <w:rPr>
          <w:rFonts w:asciiTheme="majorBidi" w:hAnsiTheme="majorBidi" w:cstheme="majorBidi"/>
          <w:spacing w:val="-6"/>
          <w:sz w:val="32"/>
          <w:szCs w:val="32"/>
        </w:rPr>
        <w:t xml:space="preserve"> in the table below, with those financial assets and liabilities that carry fixed interest rates further classified based on the maturity date, or the repricing date if this occurs before the maturity date.</w:t>
      </w:r>
    </w:p>
    <w:p w14:paraId="13F53B48" w14:textId="77777777" w:rsidR="00D81D9F" w:rsidRPr="002E7A0E" w:rsidRDefault="00D81D9F" w:rsidP="00D81D9F">
      <w:pPr>
        <w:spacing w:line="240" w:lineRule="exact"/>
        <w:ind w:left="284" w:firstLine="425"/>
        <w:jc w:val="thaiDistribute"/>
        <w:rPr>
          <w:rFonts w:asciiTheme="majorBidi" w:hAnsiTheme="majorBidi" w:cstheme="majorBidi"/>
          <w:sz w:val="32"/>
          <w:szCs w:val="32"/>
        </w:rPr>
      </w:pPr>
    </w:p>
    <w:tbl>
      <w:tblPr>
        <w:tblW w:w="9639" w:type="dxa"/>
        <w:tblInd w:w="17" w:type="dxa"/>
        <w:tblLayout w:type="fixed"/>
        <w:tblCellMar>
          <w:left w:w="17" w:type="dxa"/>
          <w:right w:w="17" w:type="dxa"/>
        </w:tblCellMar>
        <w:tblLook w:val="0000" w:firstRow="0" w:lastRow="0" w:firstColumn="0" w:lastColumn="0" w:noHBand="0" w:noVBand="0"/>
      </w:tblPr>
      <w:tblGrid>
        <w:gridCol w:w="1985"/>
        <w:gridCol w:w="567"/>
        <w:gridCol w:w="54"/>
        <w:gridCol w:w="567"/>
        <w:gridCol w:w="58"/>
        <w:gridCol w:w="597"/>
        <w:gridCol w:w="54"/>
        <w:gridCol w:w="567"/>
        <w:gridCol w:w="56"/>
        <w:gridCol w:w="599"/>
        <w:gridCol w:w="54"/>
        <w:gridCol w:w="567"/>
        <w:gridCol w:w="54"/>
        <w:gridCol w:w="567"/>
        <w:gridCol w:w="54"/>
        <w:gridCol w:w="567"/>
        <w:gridCol w:w="57"/>
        <w:gridCol w:w="567"/>
        <w:gridCol w:w="54"/>
        <w:gridCol w:w="567"/>
        <w:gridCol w:w="54"/>
        <w:gridCol w:w="665"/>
        <w:gridCol w:w="54"/>
        <w:gridCol w:w="654"/>
      </w:tblGrid>
      <w:tr w:rsidR="00D81D9F" w:rsidRPr="002E7A0E" w14:paraId="38E1E79D" w14:textId="77777777" w:rsidTr="00D81D9F">
        <w:trPr>
          <w:cantSplit/>
        </w:trPr>
        <w:tc>
          <w:tcPr>
            <w:tcW w:w="1985" w:type="dxa"/>
            <w:vAlign w:val="bottom"/>
          </w:tcPr>
          <w:p w14:paraId="41EFFE51" w14:textId="77777777" w:rsidR="00D81D9F" w:rsidRPr="003B2E52" w:rsidRDefault="00D81D9F" w:rsidP="00BC312C">
            <w:pPr>
              <w:tabs>
                <w:tab w:val="left" w:pos="240"/>
              </w:tabs>
              <w:spacing w:line="300" w:lineRule="exact"/>
              <w:ind w:left="240" w:hanging="240"/>
              <w:rPr>
                <w:rFonts w:asciiTheme="majorBidi" w:hAnsiTheme="majorBidi" w:cstheme="majorBidi"/>
                <w:b/>
                <w:bCs/>
                <w:sz w:val="21"/>
                <w:szCs w:val="21"/>
                <w:cs/>
              </w:rPr>
            </w:pPr>
          </w:p>
        </w:tc>
        <w:tc>
          <w:tcPr>
            <w:tcW w:w="567" w:type="dxa"/>
          </w:tcPr>
          <w:p w14:paraId="2EFC3601"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1CB0904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3C9B5A9E"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8" w:type="dxa"/>
          </w:tcPr>
          <w:p w14:paraId="2EF0380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7" w:type="dxa"/>
          </w:tcPr>
          <w:p w14:paraId="50A2ACE7"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0BCFE88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4217FE8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 w:type="dxa"/>
          </w:tcPr>
          <w:p w14:paraId="2D8D1E9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9" w:type="dxa"/>
          </w:tcPr>
          <w:p w14:paraId="19DB8FF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172F2CB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07D3E3A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66D0DF0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7608B7D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47821BC2"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656FBB2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7" w:type="dxa"/>
          </w:tcPr>
          <w:p w14:paraId="0A6C245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71BB98B0"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44DD8BC7"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0248243E"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24A314EC"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1373" w:type="dxa"/>
            <w:gridSpan w:val="3"/>
            <w:vAlign w:val="bottom"/>
          </w:tcPr>
          <w:p w14:paraId="1F6676A2" w14:textId="483A67CD" w:rsidR="00D81D9F" w:rsidRPr="002E7A0E" w:rsidRDefault="00D81D9F" w:rsidP="00BC312C">
            <w:pPr>
              <w:spacing w:line="300" w:lineRule="exact"/>
              <w:ind w:left="-7"/>
              <w:jc w:val="right"/>
              <w:rPr>
                <w:rFonts w:asciiTheme="majorBidi" w:hAnsiTheme="majorBidi" w:cstheme="majorBidi"/>
                <w:sz w:val="21"/>
                <w:szCs w:val="21"/>
              </w:rPr>
            </w:pPr>
            <w:r w:rsidRPr="002E7A0E">
              <w:rPr>
                <w:rFonts w:asciiTheme="majorBidi" w:hAnsiTheme="majorBidi" w:cstheme="majorBidi"/>
                <w:sz w:val="21"/>
                <w:szCs w:val="21"/>
              </w:rPr>
              <w:t>(Unit: Million Baht)</w:t>
            </w:r>
          </w:p>
        </w:tc>
      </w:tr>
      <w:tr w:rsidR="00D81D9F" w:rsidRPr="002E7A0E" w14:paraId="41A3FE9B" w14:textId="77777777" w:rsidTr="00D81D9F">
        <w:trPr>
          <w:cantSplit/>
        </w:trPr>
        <w:tc>
          <w:tcPr>
            <w:tcW w:w="1985" w:type="dxa"/>
            <w:vAlign w:val="bottom"/>
          </w:tcPr>
          <w:p w14:paraId="4D7F45CE" w14:textId="77777777" w:rsidR="00D81D9F" w:rsidRPr="003B2E52" w:rsidRDefault="00D81D9F" w:rsidP="00BC312C">
            <w:pPr>
              <w:tabs>
                <w:tab w:val="left" w:pos="240"/>
              </w:tabs>
              <w:spacing w:line="300" w:lineRule="exac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26A5CC86" w14:textId="0119ED52" w:rsidR="00D81D9F" w:rsidRPr="002E7A0E" w:rsidRDefault="00D81D9F" w:rsidP="00BC312C">
            <w:pPr>
              <w:spacing w:line="300" w:lineRule="exact"/>
              <w:ind w:left="-7"/>
              <w:jc w:val="center"/>
              <w:rPr>
                <w:rFonts w:asciiTheme="majorBidi" w:hAnsiTheme="majorBidi" w:cstheme="majorBidi"/>
                <w:sz w:val="21"/>
                <w:szCs w:val="21"/>
              </w:rPr>
            </w:pPr>
            <w:r w:rsidRPr="002E7A0E">
              <w:rPr>
                <w:rFonts w:asciiTheme="majorBidi" w:hAnsiTheme="majorBidi" w:cstheme="majorBidi"/>
                <w:sz w:val="21"/>
                <w:szCs w:val="21"/>
              </w:rPr>
              <w:t>Consolidated</w:t>
            </w:r>
          </w:p>
        </w:tc>
      </w:tr>
      <w:tr w:rsidR="00D81D9F" w:rsidRPr="002E7A0E" w14:paraId="3B6EACFC" w14:textId="77777777" w:rsidTr="00D81D9F">
        <w:trPr>
          <w:cantSplit/>
        </w:trPr>
        <w:tc>
          <w:tcPr>
            <w:tcW w:w="1985" w:type="dxa"/>
            <w:vAlign w:val="bottom"/>
          </w:tcPr>
          <w:p w14:paraId="4B6B568D" w14:textId="77777777" w:rsidR="00D81D9F" w:rsidRPr="002E7A0E" w:rsidRDefault="00D81D9F" w:rsidP="00BC312C">
            <w:pPr>
              <w:tabs>
                <w:tab w:val="left" w:pos="240"/>
              </w:tabs>
              <w:spacing w:line="300" w:lineRule="exac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6FE43BAE" w14:textId="77777777" w:rsidR="00D81D9F" w:rsidRPr="003B2E52" w:rsidRDefault="00D81D9F" w:rsidP="00BC312C">
            <w:pPr>
              <w:tabs>
                <w:tab w:val="left" w:pos="240"/>
              </w:tabs>
              <w:spacing w:line="300" w:lineRule="exac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21D287F6"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4B6A4B0"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56" w:type="dxa"/>
            <w:tcBorders>
              <w:top w:val="single" w:sz="6" w:space="0" w:color="auto"/>
            </w:tcBorders>
          </w:tcPr>
          <w:p w14:paraId="0DD8AFE2"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4CE03091" w14:textId="5911AD04" w:rsidR="00D81D9F" w:rsidRPr="002E7A0E" w:rsidRDefault="00D81D9F" w:rsidP="00BC312C">
            <w:pPr>
              <w:spacing w:line="30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Floating</w:t>
            </w:r>
          </w:p>
        </w:tc>
        <w:tc>
          <w:tcPr>
            <w:tcW w:w="54" w:type="dxa"/>
            <w:tcBorders>
              <w:top w:val="single" w:sz="6" w:space="0" w:color="auto"/>
            </w:tcBorders>
          </w:tcPr>
          <w:p w14:paraId="4FB3FEBF"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740B795" w14:textId="5719A5DC"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Non - interest</w:t>
            </w:r>
          </w:p>
        </w:tc>
        <w:tc>
          <w:tcPr>
            <w:tcW w:w="57" w:type="dxa"/>
            <w:tcBorders>
              <w:top w:val="single" w:sz="6" w:space="0" w:color="auto"/>
            </w:tcBorders>
          </w:tcPr>
          <w:p w14:paraId="18CFB2F0"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73105290"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54" w:type="dxa"/>
            <w:tcBorders>
              <w:top w:val="single" w:sz="6" w:space="0" w:color="auto"/>
            </w:tcBorders>
          </w:tcPr>
          <w:p w14:paraId="543C530D"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294AF390" w14:textId="4E9336A5" w:rsidR="00D81D9F" w:rsidRPr="003B2E52" w:rsidRDefault="00BC312C" w:rsidP="00BC312C">
            <w:pPr>
              <w:tabs>
                <w:tab w:val="left" w:pos="240"/>
              </w:tabs>
              <w:spacing w:line="300" w:lineRule="exact"/>
              <w:ind w:left="240" w:right="-110" w:hanging="240"/>
              <w:jc w:val="center"/>
              <w:rPr>
                <w:rFonts w:asciiTheme="majorBidi" w:hAnsiTheme="majorBidi" w:cstheme="majorBidi"/>
                <w:sz w:val="21"/>
                <w:szCs w:val="21"/>
                <w:cs/>
              </w:rPr>
            </w:pPr>
            <w:r w:rsidRPr="002E7A0E">
              <w:rPr>
                <w:rFonts w:asciiTheme="majorBidi" w:hAnsiTheme="majorBidi" w:cstheme="majorBidi"/>
                <w:sz w:val="21"/>
                <w:szCs w:val="21"/>
              </w:rPr>
              <w:t>Effective</w:t>
            </w:r>
          </w:p>
        </w:tc>
      </w:tr>
      <w:tr w:rsidR="00D81D9F" w:rsidRPr="002E7A0E" w14:paraId="7C6CBA2F" w14:textId="77777777" w:rsidTr="00D81D9F">
        <w:trPr>
          <w:cantSplit/>
        </w:trPr>
        <w:tc>
          <w:tcPr>
            <w:tcW w:w="1985" w:type="dxa"/>
            <w:vAlign w:val="bottom"/>
          </w:tcPr>
          <w:p w14:paraId="1FEF18F0" w14:textId="77777777" w:rsidR="00D81D9F" w:rsidRPr="003B2E52" w:rsidRDefault="00D81D9F" w:rsidP="00BC312C">
            <w:pPr>
              <w:tabs>
                <w:tab w:val="left" w:pos="240"/>
              </w:tabs>
              <w:spacing w:line="300" w:lineRule="exac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29C7D6A" w14:textId="0908795A"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Within 1 year</w:t>
            </w:r>
          </w:p>
        </w:tc>
        <w:tc>
          <w:tcPr>
            <w:tcW w:w="58" w:type="dxa"/>
          </w:tcPr>
          <w:p w14:paraId="38841743"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3E7D3151" w14:textId="5821F182"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1 - 5 years</w:t>
            </w:r>
          </w:p>
        </w:tc>
        <w:tc>
          <w:tcPr>
            <w:tcW w:w="56" w:type="dxa"/>
          </w:tcPr>
          <w:p w14:paraId="63D9D14E"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363F9838" w14:textId="0DCA23CC" w:rsidR="00D81D9F" w:rsidRPr="002E7A0E" w:rsidRDefault="00D81D9F" w:rsidP="00BC312C">
            <w:pPr>
              <w:spacing w:line="30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interest rate</w:t>
            </w:r>
          </w:p>
        </w:tc>
        <w:tc>
          <w:tcPr>
            <w:tcW w:w="54" w:type="dxa"/>
          </w:tcPr>
          <w:p w14:paraId="40BF71FD"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B84C1FE" w14:textId="0A4817F9" w:rsidR="00D81D9F" w:rsidRPr="002E7A0E" w:rsidRDefault="00D81D9F" w:rsidP="00BC312C">
            <w:pPr>
              <w:spacing w:line="300" w:lineRule="exact"/>
              <w:ind w:firstLine="11"/>
              <w:jc w:val="center"/>
              <w:rPr>
                <w:rFonts w:asciiTheme="majorBidi" w:hAnsiTheme="majorBidi" w:cstheme="majorBidi"/>
                <w:sz w:val="21"/>
                <w:szCs w:val="21"/>
              </w:rPr>
            </w:pPr>
            <w:r w:rsidRPr="002E7A0E">
              <w:rPr>
                <w:rFonts w:asciiTheme="majorBidi" w:hAnsiTheme="majorBidi" w:cstheme="majorBidi"/>
                <w:sz w:val="21"/>
                <w:szCs w:val="21"/>
              </w:rPr>
              <w:t>bearing</w:t>
            </w:r>
          </w:p>
        </w:tc>
        <w:tc>
          <w:tcPr>
            <w:tcW w:w="57" w:type="dxa"/>
          </w:tcPr>
          <w:p w14:paraId="7F12E0E5"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24AB72B" w14:textId="1975752A"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Total</w:t>
            </w:r>
          </w:p>
        </w:tc>
        <w:tc>
          <w:tcPr>
            <w:tcW w:w="54" w:type="dxa"/>
          </w:tcPr>
          <w:p w14:paraId="57619767" w14:textId="77777777" w:rsidR="00D81D9F" w:rsidRPr="002E7A0E" w:rsidRDefault="00D81D9F" w:rsidP="00BC312C">
            <w:pPr>
              <w:tabs>
                <w:tab w:val="left" w:pos="240"/>
              </w:tabs>
              <w:spacing w:line="300" w:lineRule="exac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55FA3FC1" w14:textId="79565E04" w:rsidR="00D81D9F" w:rsidRPr="003B2E52" w:rsidRDefault="00BC312C" w:rsidP="00BC312C">
            <w:pPr>
              <w:spacing w:line="300" w:lineRule="exact"/>
              <w:ind w:firstLine="11"/>
              <w:jc w:val="center"/>
              <w:rPr>
                <w:rFonts w:asciiTheme="majorBidi" w:hAnsiTheme="majorBidi" w:cstheme="majorBidi"/>
                <w:sz w:val="21"/>
                <w:szCs w:val="21"/>
                <w:cs/>
              </w:rPr>
            </w:pPr>
            <w:r w:rsidRPr="002E7A0E">
              <w:rPr>
                <w:rFonts w:asciiTheme="majorBidi" w:hAnsiTheme="majorBidi" w:cstheme="majorBidi"/>
                <w:sz w:val="21"/>
                <w:szCs w:val="21"/>
              </w:rPr>
              <w:t>interest rate</w:t>
            </w:r>
          </w:p>
        </w:tc>
      </w:tr>
      <w:tr w:rsidR="00D81D9F" w:rsidRPr="002E7A0E" w14:paraId="2246EAC9" w14:textId="77777777" w:rsidTr="00D81D9F">
        <w:trPr>
          <w:cantSplit/>
        </w:trPr>
        <w:tc>
          <w:tcPr>
            <w:tcW w:w="1985" w:type="dxa"/>
            <w:vAlign w:val="bottom"/>
          </w:tcPr>
          <w:p w14:paraId="722F8C91" w14:textId="77777777" w:rsidR="00D81D9F" w:rsidRPr="003B2E52" w:rsidRDefault="00D81D9F" w:rsidP="00BC312C">
            <w:pPr>
              <w:tabs>
                <w:tab w:val="left" w:pos="240"/>
              </w:tabs>
              <w:spacing w:line="300" w:lineRule="exac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25307B4E" w14:textId="7EB2F8C9"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4FF73714" w14:textId="77777777" w:rsidR="00D81D9F" w:rsidRPr="002E7A0E" w:rsidRDefault="00D81D9F" w:rsidP="00BC312C">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A08C8A4" w14:textId="2A14B986"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c>
          <w:tcPr>
            <w:tcW w:w="58" w:type="dxa"/>
          </w:tcPr>
          <w:p w14:paraId="1E06154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A6ABBCD" w14:textId="04E1A1EE"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1BB3891B" w14:textId="04896177" w:rsidR="00D81D9F" w:rsidRPr="002E7A0E" w:rsidRDefault="00D81D9F" w:rsidP="00BC312C">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19F9E49" w14:textId="5F0DD6F7"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c>
          <w:tcPr>
            <w:tcW w:w="56" w:type="dxa"/>
          </w:tcPr>
          <w:p w14:paraId="73882950"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49A5D740" w14:textId="3974A17F"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7A3F8F62" w14:textId="77777777" w:rsidR="00D81D9F" w:rsidRPr="002E7A0E" w:rsidRDefault="00D81D9F" w:rsidP="00BC312C">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736C9A56" w14:textId="08B06215"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c>
          <w:tcPr>
            <w:tcW w:w="54" w:type="dxa"/>
          </w:tcPr>
          <w:p w14:paraId="2869B946"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7AF578C9" w14:textId="08A2606D"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3627A65D" w14:textId="77777777" w:rsidR="00D81D9F" w:rsidRPr="002E7A0E" w:rsidRDefault="00D81D9F" w:rsidP="00BC312C">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2A2614A1" w14:textId="0CD0A9C2"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c>
          <w:tcPr>
            <w:tcW w:w="57" w:type="dxa"/>
          </w:tcPr>
          <w:p w14:paraId="11F22BF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128DADE0" w14:textId="1E7E8E82"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6054299D" w14:textId="77777777" w:rsidR="00D81D9F" w:rsidRPr="002E7A0E" w:rsidRDefault="00D81D9F" w:rsidP="00BC312C">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7CD5191" w14:textId="0F1C5C5A"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c>
          <w:tcPr>
            <w:tcW w:w="54" w:type="dxa"/>
          </w:tcPr>
          <w:p w14:paraId="3ABEDFDF"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479F50B1" w14:textId="74144E76"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2019</w:t>
            </w:r>
          </w:p>
        </w:tc>
        <w:tc>
          <w:tcPr>
            <w:tcW w:w="54" w:type="dxa"/>
            <w:tcBorders>
              <w:top w:val="single" w:sz="6" w:space="0" w:color="auto"/>
            </w:tcBorders>
          </w:tcPr>
          <w:p w14:paraId="45E7789B" w14:textId="77777777" w:rsidR="00D81D9F" w:rsidRPr="002E7A0E" w:rsidRDefault="00D81D9F" w:rsidP="00BC312C">
            <w:pPr>
              <w:spacing w:line="300" w:lineRule="exact"/>
              <w:ind w:lef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5C0AB822" w14:textId="5415B38C" w:rsidR="00D81D9F" w:rsidRPr="002E7A0E" w:rsidRDefault="00D81D9F" w:rsidP="00BC312C">
            <w:pPr>
              <w:spacing w:line="300" w:lineRule="exact"/>
              <w:ind w:left="-57"/>
              <w:jc w:val="center"/>
              <w:rPr>
                <w:rFonts w:asciiTheme="majorBidi" w:hAnsiTheme="majorBidi" w:cstheme="majorBidi"/>
                <w:sz w:val="21"/>
                <w:szCs w:val="21"/>
              </w:rPr>
            </w:pPr>
            <w:r w:rsidRPr="002E7A0E">
              <w:rPr>
                <w:rFonts w:asciiTheme="majorBidi" w:hAnsiTheme="majorBidi" w:cstheme="majorBidi"/>
                <w:sz w:val="21"/>
                <w:szCs w:val="21"/>
              </w:rPr>
              <w:t>2018</w:t>
            </w:r>
          </w:p>
        </w:tc>
      </w:tr>
      <w:tr w:rsidR="00D81D9F" w:rsidRPr="002E7A0E" w14:paraId="1B2E895E" w14:textId="77777777" w:rsidTr="00D81D9F">
        <w:trPr>
          <w:cantSplit/>
        </w:trPr>
        <w:tc>
          <w:tcPr>
            <w:tcW w:w="1985" w:type="dxa"/>
            <w:vAlign w:val="bottom"/>
          </w:tcPr>
          <w:p w14:paraId="15A9F338" w14:textId="77777777" w:rsidR="00D81D9F" w:rsidRPr="003B2E52" w:rsidRDefault="00D81D9F" w:rsidP="00BC312C">
            <w:pPr>
              <w:tabs>
                <w:tab w:val="left" w:pos="240"/>
              </w:tabs>
              <w:spacing w:line="300" w:lineRule="exact"/>
              <w:ind w:left="240" w:hanging="240"/>
              <w:rPr>
                <w:rFonts w:asciiTheme="majorBidi" w:hAnsiTheme="majorBidi" w:cstheme="majorBidi"/>
                <w:b/>
                <w:bCs/>
                <w:sz w:val="21"/>
                <w:szCs w:val="21"/>
                <w:cs/>
              </w:rPr>
            </w:pPr>
          </w:p>
        </w:tc>
        <w:tc>
          <w:tcPr>
            <w:tcW w:w="567" w:type="dxa"/>
            <w:tcBorders>
              <w:top w:val="single" w:sz="6" w:space="0" w:color="auto"/>
            </w:tcBorders>
          </w:tcPr>
          <w:p w14:paraId="33E468C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5C94BEC2"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51670D37"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8" w:type="dxa"/>
          </w:tcPr>
          <w:p w14:paraId="7972D0AB"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7" w:type="dxa"/>
            <w:tcBorders>
              <w:top w:val="single" w:sz="6" w:space="0" w:color="auto"/>
            </w:tcBorders>
          </w:tcPr>
          <w:p w14:paraId="44BC1A38"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7F46B7F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570CBF4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 w:type="dxa"/>
          </w:tcPr>
          <w:p w14:paraId="1F13998F"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9" w:type="dxa"/>
            <w:tcBorders>
              <w:top w:val="single" w:sz="6" w:space="0" w:color="auto"/>
            </w:tcBorders>
          </w:tcPr>
          <w:p w14:paraId="4DF6B95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0D31603B"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3A456331"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12FB2BA4"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48C5E814"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6B651543"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1FEDAEEB"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7" w:type="dxa"/>
          </w:tcPr>
          <w:p w14:paraId="7C5C1F58"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752B7916"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1FD14697"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3A8DE39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70614F21"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1373" w:type="dxa"/>
            <w:gridSpan w:val="3"/>
            <w:vAlign w:val="bottom"/>
          </w:tcPr>
          <w:p w14:paraId="60258A11" w14:textId="77777777" w:rsidR="00D81D9F" w:rsidRPr="002E7A0E" w:rsidRDefault="00D81D9F" w:rsidP="00BC312C">
            <w:pPr>
              <w:spacing w:line="300" w:lineRule="exact"/>
              <w:ind w:left="-7"/>
              <w:jc w:val="center"/>
              <w:rPr>
                <w:rFonts w:asciiTheme="majorBidi" w:hAnsiTheme="majorBidi" w:cstheme="majorBidi"/>
                <w:sz w:val="21"/>
                <w:szCs w:val="21"/>
              </w:rPr>
            </w:pPr>
            <w:r w:rsidRPr="003B2E52">
              <w:rPr>
                <w:rFonts w:asciiTheme="majorBidi" w:hAnsiTheme="majorBidi" w:cstheme="majorBidi"/>
                <w:sz w:val="21"/>
                <w:szCs w:val="21"/>
                <w:cs/>
              </w:rPr>
              <w:t>ร้อยละต่อปี</w:t>
            </w:r>
          </w:p>
        </w:tc>
      </w:tr>
      <w:tr w:rsidR="00D81D9F" w:rsidRPr="002E7A0E" w14:paraId="36BC19E4" w14:textId="77777777" w:rsidTr="00D81D9F">
        <w:trPr>
          <w:cantSplit/>
        </w:trPr>
        <w:tc>
          <w:tcPr>
            <w:tcW w:w="1985" w:type="dxa"/>
            <w:vAlign w:val="bottom"/>
          </w:tcPr>
          <w:p w14:paraId="635890CC" w14:textId="71744CB0" w:rsidR="00D81D9F" w:rsidRPr="003B2E52" w:rsidRDefault="00BC312C" w:rsidP="00BC312C">
            <w:pPr>
              <w:tabs>
                <w:tab w:val="left" w:pos="240"/>
              </w:tabs>
              <w:spacing w:line="30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Assets</w:t>
            </w:r>
          </w:p>
        </w:tc>
        <w:tc>
          <w:tcPr>
            <w:tcW w:w="567" w:type="dxa"/>
          </w:tcPr>
          <w:p w14:paraId="57B7BE0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3F02A754"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63DA1A9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8" w:type="dxa"/>
          </w:tcPr>
          <w:p w14:paraId="413B8506"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7" w:type="dxa"/>
          </w:tcPr>
          <w:p w14:paraId="236B136B"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5DD4BA59"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44FDD74D"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 w:type="dxa"/>
          </w:tcPr>
          <w:p w14:paraId="59397F2F"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99" w:type="dxa"/>
          </w:tcPr>
          <w:p w14:paraId="0DD12297"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2B28BFA4"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554CC6AD"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7D6EBB5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1C166A1A"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22F12B68"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191B04F5"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7" w:type="dxa"/>
          </w:tcPr>
          <w:p w14:paraId="3C99EC1E"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78040ED1"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4EB9528C"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67" w:type="dxa"/>
          </w:tcPr>
          <w:p w14:paraId="36A0B0FB" w14:textId="77777777" w:rsidR="00D81D9F" w:rsidRPr="002E7A0E" w:rsidRDefault="00D81D9F" w:rsidP="00BC312C">
            <w:pPr>
              <w:spacing w:line="300" w:lineRule="exact"/>
              <w:ind w:left="-57"/>
              <w:jc w:val="right"/>
              <w:rPr>
                <w:rFonts w:asciiTheme="majorBidi" w:hAnsiTheme="majorBidi" w:cstheme="majorBidi"/>
                <w:sz w:val="21"/>
                <w:szCs w:val="21"/>
              </w:rPr>
            </w:pPr>
          </w:p>
        </w:tc>
        <w:tc>
          <w:tcPr>
            <w:tcW w:w="54" w:type="dxa"/>
          </w:tcPr>
          <w:p w14:paraId="4DB26B25"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665" w:type="dxa"/>
            <w:vAlign w:val="bottom"/>
          </w:tcPr>
          <w:p w14:paraId="50C53BBD"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54" w:type="dxa"/>
          </w:tcPr>
          <w:p w14:paraId="39919E92" w14:textId="77777777" w:rsidR="00D81D9F" w:rsidRPr="002E7A0E" w:rsidRDefault="00D81D9F" w:rsidP="00BC312C">
            <w:pPr>
              <w:spacing w:line="300" w:lineRule="exact"/>
              <w:ind w:left="-7"/>
              <w:jc w:val="center"/>
              <w:rPr>
                <w:rFonts w:asciiTheme="majorBidi" w:hAnsiTheme="majorBidi" w:cstheme="majorBidi"/>
                <w:sz w:val="21"/>
                <w:szCs w:val="21"/>
              </w:rPr>
            </w:pPr>
          </w:p>
        </w:tc>
        <w:tc>
          <w:tcPr>
            <w:tcW w:w="654" w:type="dxa"/>
          </w:tcPr>
          <w:p w14:paraId="227D29DF" w14:textId="77777777" w:rsidR="00D81D9F" w:rsidRPr="002E7A0E" w:rsidRDefault="00D81D9F" w:rsidP="00BC312C">
            <w:pPr>
              <w:spacing w:line="300" w:lineRule="exact"/>
              <w:ind w:left="-7"/>
              <w:jc w:val="center"/>
              <w:rPr>
                <w:rFonts w:asciiTheme="majorBidi" w:hAnsiTheme="majorBidi" w:cstheme="majorBidi"/>
                <w:sz w:val="21"/>
                <w:szCs w:val="21"/>
              </w:rPr>
            </w:pPr>
          </w:p>
        </w:tc>
      </w:tr>
      <w:tr w:rsidR="001F4DAF" w:rsidRPr="002E7A0E" w14:paraId="7ABE7F07" w14:textId="77777777" w:rsidTr="00D81D9F">
        <w:trPr>
          <w:cantSplit/>
        </w:trPr>
        <w:tc>
          <w:tcPr>
            <w:tcW w:w="1985" w:type="dxa"/>
          </w:tcPr>
          <w:p w14:paraId="693A1D69" w14:textId="7B41E8EA" w:rsidR="001F4DAF" w:rsidRPr="002E7A0E" w:rsidRDefault="001F4DAF" w:rsidP="001F4DAF">
            <w:pPr>
              <w:tabs>
                <w:tab w:val="left" w:pos="240"/>
              </w:tabs>
              <w:spacing w:line="300" w:lineRule="exact"/>
              <w:ind w:left="240" w:right="-228" w:hanging="240"/>
              <w:rPr>
                <w:rFonts w:asciiTheme="majorBidi" w:hAnsiTheme="majorBidi" w:cstheme="majorBidi"/>
                <w:sz w:val="21"/>
                <w:szCs w:val="21"/>
              </w:rPr>
            </w:pPr>
            <w:r w:rsidRPr="002E7A0E">
              <w:rPr>
                <w:rFonts w:asciiTheme="majorBidi" w:hAnsiTheme="majorBidi" w:cstheme="majorBidi"/>
                <w:sz w:val="21"/>
                <w:szCs w:val="21"/>
              </w:rPr>
              <w:t>Cash and cash equivalents</w:t>
            </w:r>
          </w:p>
        </w:tc>
        <w:tc>
          <w:tcPr>
            <w:tcW w:w="567" w:type="dxa"/>
            <w:vAlign w:val="bottom"/>
          </w:tcPr>
          <w:p w14:paraId="75874053" w14:textId="74BCA28B"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0BBA1AB"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vAlign w:val="bottom"/>
          </w:tcPr>
          <w:p w14:paraId="1935FE28"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476400A0" w14:textId="77777777" w:rsidR="001F4DAF" w:rsidRPr="002E7A0E" w:rsidRDefault="001F4DAF" w:rsidP="001F4DAF">
            <w:pPr>
              <w:spacing w:line="300" w:lineRule="exact"/>
              <w:jc w:val="center"/>
              <w:rPr>
                <w:rFonts w:asciiTheme="majorBidi" w:hAnsiTheme="majorBidi" w:cstheme="majorBidi"/>
                <w:sz w:val="21"/>
                <w:szCs w:val="21"/>
              </w:rPr>
            </w:pPr>
          </w:p>
        </w:tc>
        <w:tc>
          <w:tcPr>
            <w:tcW w:w="597" w:type="dxa"/>
            <w:vAlign w:val="bottom"/>
          </w:tcPr>
          <w:p w14:paraId="6278C786" w14:textId="5E21BB9A"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4E8B51DF" w14:textId="77777777" w:rsidR="001F4DAF" w:rsidRPr="002E7A0E" w:rsidRDefault="001F4DAF" w:rsidP="001F4DAF">
            <w:pPr>
              <w:spacing w:line="300" w:lineRule="exact"/>
              <w:jc w:val="center"/>
              <w:rPr>
                <w:rFonts w:asciiTheme="majorBidi" w:hAnsiTheme="majorBidi" w:cstheme="majorBidi"/>
                <w:sz w:val="21"/>
                <w:szCs w:val="21"/>
              </w:rPr>
            </w:pPr>
          </w:p>
        </w:tc>
        <w:tc>
          <w:tcPr>
            <w:tcW w:w="567" w:type="dxa"/>
            <w:vAlign w:val="bottom"/>
          </w:tcPr>
          <w:p w14:paraId="51D0AAF5"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4D3B55C4"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99" w:type="dxa"/>
            <w:vAlign w:val="bottom"/>
          </w:tcPr>
          <w:p w14:paraId="78561518" w14:textId="5D968AB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383.5</w:t>
            </w:r>
          </w:p>
        </w:tc>
        <w:tc>
          <w:tcPr>
            <w:tcW w:w="54" w:type="dxa"/>
          </w:tcPr>
          <w:p w14:paraId="19743235"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19B6D1BB"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391.3</w:t>
            </w:r>
          </w:p>
        </w:tc>
        <w:tc>
          <w:tcPr>
            <w:tcW w:w="54" w:type="dxa"/>
            <w:vAlign w:val="bottom"/>
          </w:tcPr>
          <w:p w14:paraId="1598A86F"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1C827854" w14:textId="4787B2CE"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3.3</w:t>
            </w:r>
          </w:p>
        </w:tc>
        <w:tc>
          <w:tcPr>
            <w:tcW w:w="54" w:type="dxa"/>
          </w:tcPr>
          <w:p w14:paraId="544EE55D"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71C1F91F"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2.0</w:t>
            </w:r>
          </w:p>
        </w:tc>
        <w:tc>
          <w:tcPr>
            <w:tcW w:w="57" w:type="dxa"/>
          </w:tcPr>
          <w:p w14:paraId="397F2062"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vAlign w:val="bottom"/>
          </w:tcPr>
          <w:p w14:paraId="5D0A2ED5" w14:textId="23EDD943"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386.8</w:t>
            </w:r>
          </w:p>
        </w:tc>
        <w:tc>
          <w:tcPr>
            <w:tcW w:w="54" w:type="dxa"/>
          </w:tcPr>
          <w:p w14:paraId="6AB39C69"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07844BBA"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393.3</w:t>
            </w:r>
          </w:p>
        </w:tc>
        <w:tc>
          <w:tcPr>
            <w:tcW w:w="54" w:type="dxa"/>
          </w:tcPr>
          <w:p w14:paraId="7959E167"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65" w:type="dxa"/>
            <w:vAlign w:val="bottom"/>
          </w:tcPr>
          <w:p w14:paraId="08292D86" w14:textId="77777777" w:rsidR="001F4DAF" w:rsidRPr="003B2E52" w:rsidRDefault="001F4DAF" w:rsidP="001F4DAF">
            <w:pPr>
              <w:spacing w:line="300" w:lineRule="exact"/>
              <w:ind w:right="-14"/>
              <w:jc w:val="center"/>
              <w:rPr>
                <w:rFonts w:asciiTheme="majorBidi" w:hAnsiTheme="majorBidi" w:cstheme="majorBidi"/>
                <w:sz w:val="21"/>
                <w:szCs w:val="21"/>
                <w:cs/>
              </w:rPr>
            </w:pPr>
            <w:r w:rsidRPr="002E7A0E">
              <w:rPr>
                <w:rFonts w:asciiTheme="majorBidi" w:hAnsiTheme="majorBidi" w:cstheme="majorBidi"/>
                <w:sz w:val="21"/>
                <w:szCs w:val="21"/>
              </w:rPr>
              <w:t>0.13 - 1.40</w:t>
            </w:r>
          </w:p>
        </w:tc>
        <w:tc>
          <w:tcPr>
            <w:tcW w:w="54" w:type="dxa"/>
          </w:tcPr>
          <w:p w14:paraId="2EC41FF5"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54" w:type="dxa"/>
          </w:tcPr>
          <w:p w14:paraId="350ACF46" w14:textId="77777777" w:rsidR="001F4DAF" w:rsidRPr="002E7A0E" w:rsidRDefault="001F4DAF" w:rsidP="001F4DAF">
            <w:pPr>
              <w:tabs>
                <w:tab w:val="decimal" w:pos="612"/>
              </w:tabs>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0.13 - 1.25</w:t>
            </w:r>
          </w:p>
        </w:tc>
      </w:tr>
      <w:tr w:rsidR="001F4DAF" w:rsidRPr="002E7A0E" w14:paraId="7C816C8E" w14:textId="77777777" w:rsidTr="00D81D9F">
        <w:trPr>
          <w:cantSplit/>
        </w:trPr>
        <w:tc>
          <w:tcPr>
            <w:tcW w:w="1985" w:type="dxa"/>
            <w:vAlign w:val="bottom"/>
          </w:tcPr>
          <w:p w14:paraId="791C1E22" w14:textId="06183097" w:rsidR="001F4DAF" w:rsidRPr="003B2E52" w:rsidRDefault="001F4DAF" w:rsidP="001F4DAF">
            <w:pPr>
              <w:tabs>
                <w:tab w:val="left" w:pos="240"/>
              </w:tabs>
              <w:spacing w:line="300" w:lineRule="exact"/>
              <w:ind w:left="240" w:hanging="240"/>
              <w:rPr>
                <w:rFonts w:asciiTheme="majorBidi" w:hAnsiTheme="majorBidi" w:cstheme="majorBidi"/>
                <w:sz w:val="21"/>
                <w:szCs w:val="21"/>
                <w:cs/>
              </w:rPr>
            </w:pPr>
            <w:r w:rsidRPr="002E7A0E">
              <w:rPr>
                <w:rFonts w:asciiTheme="majorBidi" w:hAnsiTheme="majorBidi" w:cstheme="majorBidi"/>
                <w:sz w:val="21"/>
                <w:szCs w:val="21"/>
              </w:rPr>
              <w:t>Trade accounts receivable</w:t>
            </w:r>
          </w:p>
        </w:tc>
        <w:tc>
          <w:tcPr>
            <w:tcW w:w="567" w:type="dxa"/>
            <w:vAlign w:val="bottom"/>
          </w:tcPr>
          <w:p w14:paraId="46BD0273" w14:textId="03B49334"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5C13D89B"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vAlign w:val="bottom"/>
          </w:tcPr>
          <w:p w14:paraId="0069A28E"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6F8DD8CE" w14:textId="77777777" w:rsidR="001F4DAF" w:rsidRPr="002E7A0E" w:rsidRDefault="001F4DAF" w:rsidP="001F4DAF">
            <w:pPr>
              <w:spacing w:line="300" w:lineRule="exact"/>
              <w:jc w:val="center"/>
              <w:rPr>
                <w:rFonts w:asciiTheme="majorBidi" w:hAnsiTheme="majorBidi" w:cstheme="majorBidi"/>
                <w:sz w:val="21"/>
                <w:szCs w:val="21"/>
              </w:rPr>
            </w:pPr>
          </w:p>
        </w:tc>
        <w:tc>
          <w:tcPr>
            <w:tcW w:w="597" w:type="dxa"/>
            <w:vAlign w:val="bottom"/>
          </w:tcPr>
          <w:p w14:paraId="2FC35205" w14:textId="20C015E5"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732E635A" w14:textId="77777777" w:rsidR="001F4DAF" w:rsidRPr="002E7A0E" w:rsidRDefault="001F4DAF" w:rsidP="001F4DAF">
            <w:pPr>
              <w:spacing w:line="300" w:lineRule="exact"/>
              <w:jc w:val="center"/>
              <w:rPr>
                <w:rFonts w:asciiTheme="majorBidi" w:hAnsiTheme="majorBidi" w:cstheme="majorBidi"/>
                <w:sz w:val="21"/>
                <w:szCs w:val="21"/>
              </w:rPr>
            </w:pPr>
          </w:p>
        </w:tc>
        <w:tc>
          <w:tcPr>
            <w:tcW w:w="567" w:type="dxa"/>
            <w:vAlign w:val="bottom"/>
          </w:tcPr>
          <w:p w14:paraId="55A67638"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6E122C5D"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99" w:type="dxa"/>
            <w:vAlign w:val="bottom"/>
          </w:tcPr>
          <w:p w14:paraId="4A3CECD0" w14:textId="00B363DC"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E55B950"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tcPr>
          <w:p w14:paraId="59B2EC0E"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4016C58E"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44A5A4B7" w14:textId="5414E2A2"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177.2</w:t>
            </w:r>
          </w:p>
        </w:tc>
        <w:tc>
          <w:tcPr>
            <w:tcW w:w="54" w:type="dxa"/>
          </w:tcPr>
          <w:p w14:paraId="21ACC8F0"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7CA56B76"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202.2</w:t>
            </w:r>
          </w:p>
        </w:tc>
        <w:tc>
          <w:tcPr>
            <w:tcW w:w="57" w:type="dxa"/>
          </w:tcPr>
          <w:p w14:paraId="71188A9F"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vAlign w:val="bottom"/>
          </w:tcPr>
          <w:p w14:paraId="558AE03C" w14:textId="78AE759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177.2</w:t>
            </w:r>
          </w:p>
        </w:tc>
        <w:tc>
          <w:tcPr>
            <w:tcW w:w="54" w:type="dxa"/>
          </w:tcPr>
          <w:p w14:paraId="4BC93BFB"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Pr>
          <w:p w14:paraId="020EF264"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202.2</w:t>
            </w:r>
          </w:p>
        </w:tc>
        <w:tc>
          <w:tcPr>
            <w:tcW w:w="54" w:type="dxa"/>
          </w:tcPr>
          <w:p w14:paraId="12759084"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65" w:type="dxa"/>
            <w:vAlign w:val="bottom"/>
          </w:tcPr>
          <w:p w14:paraId="4335D58C" w14:textId="77777777"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034E322E"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54" w:type="dxa"/>
          </w:tcPr>
          <w:p w14:paraId="69E7CBC6" w14:textId="77777777" w:rsidR="001F4DAF" w:rsidRPr="002E7A0E" w:rsidRDefault="001F4DAF" w:rsidP="001F4DAF">
            <w:pPr>
              <w:tabs>
                <w:tab w:val="left" w:pos="240"/>
                <w:tab w:val="decimal" w:pos="612"/>
              </w:tabs>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r>
      <w:tr w:rsidR="001F4DAF" w:rsidRPr="002E7A0E" w14:paraId="1E14F380" w14:textId="77777777" w:rsidTr="00D81D9F">
        <w:trPr>
          <w:cantSplit/>
        </w:trPr>
        <w:tc>
          <w:tcPr>
            <w:tcW w:w="1985" w:type="dxa"/>
            <w:vAlign w:val="bottom"/>
          </w:tcPr>
          <w:p w14:paraId="0C2E7D93" w14:textId="3DC5298F" w:rsidR="001F4DAF" w:rsidRPr="003B2E52" w:rsidRDefault="001F4DAF" w:rsidP="001F4DAF">
            <w:pPr>
              <w:tabs>
                <w:tab w:val="left" w:pos="240"/>
              </w:tabs>
              <w:spacing w:line="300" w:lineRule="exact"/>
              <w:ind w:left="240" w:hanging="240"/>
              <w:rPr>
                <w:rFonts w:asciiTheme="majorBidi" w:hAnsiTheme="majorBidi" w:cstheme="majorBidi"/>
                <w:sz w:val="21"/>
                <w:szCs w:val="21"/>
                <w:cs/>
              </w:rPr>
            </w:pPr>
            <w:r w:rsidRPr="002E7A0E">
              <w:rPr>
                <w:rFonts w:asciiTheme="majorBidi" w:hAnsiTheme="majorBidi" w:cstheme="majorBidi"/>
                <w:sz w:val="21"/>
                <w:szCs w:val="21"/>
              </w:rPr>
              <w:t>Available-for-sale investments</w:t>
            </w:r>
          </w:p>
        </w:tc>
        <w:tc>
          <w:tcPr>
            <w:tcW w:w="567" w:type="dxa"/>
            <w:tcBorders>
              <w:bottom w:val="single" w:sz="6" w:space="0" w:color="auto"/>
            </w:tcBorders>
            <w:vAlign w:val="bottom"/>
          </w:tcPr>
          <w:p w14:paraId="6E9418C9" w14:textId="417FEA29"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4287D38D"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6FCB9DDD"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717418B9" w14:textId="77777777" w:rsidR="001F4DAF" w:rsidRPr="002E7A0E" w:rsidRDefault="001F4DAF" w:rsidP="001F4DAF">
            <w:pPr>
              <w:spacing w:line="300" w:lineRule="exact"/>
              <w:jc w:val="center"/>
              <w:rPr>
                <w:rFonts w:asciiTheme="majorBidi" w:hAnsiTheme="majorBidi" w:cstheme="majorBidi"/>
                <w:sz w:val="21"/>
                <w:szCs w:val="21"/>
              </w:rPr>
            </w:pPr>
          </w:p>
        </w:tc>
        <w:tc>
          <w:tcPr>
            <w:tcW w:w="597" w:type="dxa"/>
            <w:tcBorders>
              <w:bottom w:val="single" w:sz="6" w:space="0" w:color="auto"/>
            </w:tcBorders>
            <w:vAlign w:val="bottom"/>
          </w:tcPr>
          <w:p w14:paraId="0DE571B6" w14:textId="2A773C84"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6481A60" w14:textId="77777777" w:rsidR="001F4DAF" w:rsidRPr="002E7A0E" w:rsidRDefault="001F4DAF" w:rsidP="001F4DAF">
            <w:pPr>
              <w:spacing w:line="300" w:lineRule="exact"/>
              <w:jc w:val="center"/>
              <w:rPr>
                <w:rFonts w:asciiTheme="majorBidi" w:hAnsiTheme="majorBidi" w:cstheme="majorBidi"/>
                <w:sz w:val="21"/>
                <w:szCs w:val="21"/>
              </w:rPr>
            </w:pPr>
          </w:p>
        </w:tc>
        <w:tc>
          <w:tcPr>
            <w:tcW w:w="567" w:type="dxa"/>
            <w:tcBorders>
              <w:bottom w:val="single" w:sz="6" w:space="0" w:color="auto"/>
            </w:tcBorders>
            <w:vAlign w:val="bottom"/>
          </w:tcPr>
          <w:p w14:paraId="0728A4C1"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3D45255A"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20B6D21A" w14:textId="7D0A8D44"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20A6F235"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3FA6AF06"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789555DD"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140BF394" w14:textId="210E4FDC"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122.4</w:t>
            </w:r>
          </w:p>
        </w:tc>
        <w:tc>
          <w:tcPr>
            <w:tcW w:w="54" w:type="dxa"/>
          </w:tcPr>
          <w:p w14:paraId="298C24A6"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0066AA68"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82.9</w:t>
            </w:r>
          </w:p>
        </w:tc>
        <w:tc>
          <w:tcPr>
            <w:tcW w:w="57" w:type="dxa"/>
          </w:tcPr>
          <w:p w14:paraId="7DA410CC"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1A256B15" w14:textId="65DD5673"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122.4</w:t>
            </w:r>
          </w:p>
        </w:tc>
        <w:tc>
          <w:tcPr>
            <w:tcW w:w="54" w:type="dxa"/>
          </w:tcPr>
          <w:p w14:paraId="2889C7FE"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48CA1A10"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82.9</w:t>
            </w:r>
          </w:p>
        </w:tc>
        <w:tc>
          <w:tcPr>
            <w:tcW w:w="54" w:type="dxa"/>
          </w:tcPr>
          <w:p w14:paraId="0C56B9E6"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65" w:type="dxa"/>
            <w:vAlign w:val="bottom"/>
          </w:tcPr>
          <w:p w14:paraId="7626571C" w14:textId="77777777"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7E8D3F8"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54" w:type="dxa"/>
          </w:tcPr>
          <w:p w14:paraId="7A18A23D" w14:textId="77777777" w:rsidR="001F4DAF" w:rsidRPr="002E7A0E" w:rsidRDefault="001F4DAF" w:rsidP="001F4DAF">
            <w:pPr>
              <w:tabs>
                <w:tab w:val="left" w:pos="240"/>
                <w:tab w:val="decimal" w:pos="612"/>
              </w:tabs>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r>
      <w:tr w:rsidR="001F4DAF" w:rsidRPr="002E7A0E" w14:paraId="2B358AA6" w14:textId="77777777" w:rsidTr="00D81D9F">
        <w:trPr>
          <w:cantSplit/>
        </w:trPr>
        <w:tc>
          <w:tcPr>
            <w:tcW w:w="1985" w:type="dxa"/>
            <w:vAlign w:val="bottom"/>
          </w:tcPr>
          <w:p w14:paraId="24CE3A5C" w14:textId="77777777" w:rsidR="001F4DAF" w:rsidRPr="003B2E52" w:rsidRDefault="001F4DAF" w:rsidP="001F4DAF">
            <w:pPr>
              <w:tabs>
                <w:tab w:val="left" w:pos="240"/>
              </w:tabs>
              <w:spacing w:line="300" w:lineRule="exact"/>
              <w:ind w:left="240" w:hanging="240"/>
              <w:rPr>
                <w:rFonts w:asciiTheme="majorBidi" w:hAnsiTheme="majorBidi" w:cstheme="majorBidi"/>
                <w:sz w:val="21"/>
                <w:szCs w:val="21"/>
                <w:cs/>
              </w:rPr>
            </w:pPr>
          </w:p>
        </w:tc>
        <w:tc>
          <w:tcPr>
            <w:tcW w:w="567" w:type="dxa"/>
            <w:tcBorders>
              <w:top w:val="single" w:sz="6" w:space="0" w:color="auto"/>
              <w:bottom w:val="single" w:sz="6" w:space="0" w:color="auto"/>
            </w:tcBorders>
            <w:vAlign w:val="bottom"/>
          </w:tcPr>
          <w:p w14:paraId="16A1B27E" w14:textId="6347108B" w:rsidR="001F4DAF" w:rsidRPr="002E7A0E" w:rsidRDefault="001F4DAF" w:rsidP="001F4DAF">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544941CC" w14:textId="77777777" w:rsidR="001F4DAF" w:rsidRPr="002E7A0E" w:rsidRDefault="001F4DAF" w:rsidP="001F4DAF">
            <w:pPr>
              <w:spacing w:line="300" w:lineRule="exact"/>
              <w:ind w:right="57"/>
              <w:jc w:val="right"/>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196E0787"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2D238668" w14:textId="77777777" w:rsidR="001F4DAF" w:rsidRPr="002E7A0E" w:rsidRDefault="001F4DAF" w:rsidP="001F4DAF">
            <w:pPr>
              <w:spacing w:line="300" w:lineRule="exact"/>
              <w:jc w:val="center"/>
              <w:rPr>
                <w:rFonts w:asciiTheme="majorBidi" w:hAnsiTheme="majorBidi" w:cstheme="majorBidi"/>
                <w:sz w:val="21"/>
                <w:szCs w:val="21"/>
              </w:rPr>
            </w:pPr>
          </w:p>
        </w:tc>
        <w:tc>
          <w:tcPr>
            <w:tcW w:w="597" w:type="dxa"/>
            <w:tcBorders>
              <w:top w:val="single" w:sz="6" w:space="0" w:color="auto"/>
              <w:bottom w:val="single" w:sz="6" w:space="0" w:color="auto"/>
            </w:tcBorders>
            <w:vAlign w:val="bottom"/>
          </w:tcPr>
          <w:p w14:paraId="46E81EBE" w14:textId="6C2FCBF5"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51F04C7E" w14:textId="77777777" w:rsidR="001F4DAF" w:rsidRPr="002E7A0E" w:rsidRDefault="001F4DAF" w:rsidP="001F4DAF">
            <w:pPr>
              <w:spacing w:line="300" w:lineRule="exact"/>
              <w:jc w:val="center"/>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0AB36614" w14:textId="77777777" w:rsidR="001F4DAF" w:rsidRPr="002E7A0E" w:rsidRDefault="001F4DAF" w:rsidP="001F4DAF">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1F5FBAC0"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99" w:type="dxa"/>
            <w:tcBorders>
              <w:top w:val="single" w:sz="6" w:space="0" w:color="auto"/>
              <w:bottom w:val="single" w:sz="6" w:space="0" w:color="auto"/>
            </w:tcBorders>
            <w:vAlign w:val="bottom"/>
          </w:tcPr>
          <w:p w14:paraId="368C150B" w14:textId="63B3B854"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383.5</w:t>
            </w:r>
          </w:p>
        </w:tc>
        <w:tc>
          <w:tcPr>
            <w:tcW w:w="54" w:type="dxa"/>
          </w:tcPr>
          <w:p w14:paraId="371010CD"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7E615F16"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391.3</w:t>
            </w:r>
          </w:p>
        </w:tc>
        <w:tc>
          <w:tcPr>
            <w:tcW w:w="54" w:type="dxa"/>
            <w:vAlign w:val="bottom"/>
          </w:tcPr>
          <w:p w14:paraId="7889CE4B"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59BC0476" w14:textId="6C25B882"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302.9</w:t>
            </w:r>
          </w:p>
        </w:tc>
        <w:tc>
          <w:tcPr>
            <w:tcW w:w="54" w:type="dxa"/>
          </w:tcPr>
          <w:p w14:paraId="1D040E64"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3FA8DEE8"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287.1</w:t>
            </w:r>
          </w:p>
        </w:tc>
        <w:tc>
          <w:tcPr>
            <w:tcW w:w="57" w:type="dxa"/>
          </w:tcPr>
          <w:p w14:paraId="4C7C362F"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543782FD" w14:textId="38C594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686.4</w:t>
            </w:r>
          </w:p>
        </w:tc>
        <w:tc>
          <w:tcPr>
            <w:tcW w:w="54" w:type="dxa"/>
          </w:tcPr>
          <w:p w14:paraId="70A8FC8C"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1DED827E" w14:textId="77777777" w:rsidR="001F4DAF" w:rsidRPr="002E7A0E" w:rsidRDefault="001F4DAF" w:rsidP="001F4DAF">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678.4</w:t>
            </w:r>
          </w:p>
        </w:tc>
        <w:tc>
          <w:tcPr>
            <w:tcW w:w="54" w:type="dxa"/>
          </w:tcPr>
          <w:p w14:paraId="3BB3EA86"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65" w:type="dxa"/>
            <w:vAlign w:val="bottom"/>
          </w:tcPr>
          <w:p w14:paraId="0038ECDA"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54" w:type="dxa"/>
          </w:tcPr>
          <w:p w14:paraId="22E31654" w14:textId="77777777" w:rsidR="001F4DAF" w:rsidRPr="002E7A0E" w:rsidRDefault="001F4DAF" w:rsidP="001F4DAF">
            <w:pPr>
              <w:spacing w:line="300" w:lineRule="exact"/>
              <w:ind w:right="57"/>
              <w:jc w:val="center"/>
              <w:rPr>
                <w:rFonts w:asciiTheme="majorBidi" w:hAnsiTheme="majorBidi" w:cstheme="majorBidi"/>
                <w:sz w:val="21"/>
                <w:szCs w:val="21"/>
              </w:rPr>
            </w:pPr>
          </w:p>
        </w:tc>
        <w:tc>
          <w:tcPr>
            <w:tcW w:w="654" w:type="dxa"/>
          </w:tcPr>
          <w:p w14:paraId="7CDC51A8" w14:textId="77777777" w:rsidR="001F4DAF" w:rsidRPr="002E7A0E" w:rsidRDefault="001F4DAF" w:rsidP="001F4DAF">
            <w:pPr>
              <w:tabs>
                <w:tab w:val="decimal" w:pos="612"/>
              </w:tabs>
              <w:spacing w:line="300" w:lineRule="exact"/>
              <w:jc w:val="center"/>
              <w:rPr>
                <w:rFonts w:asciiTheme="majorBidi" w:hAnsiTheme="majorBidi" w:cstheme="majorBidi"/>
                <w:sz w:val="21"/>
                <w:szCs w:val="21"/>
              </w:rPr>
            </w:pPr>
          </w:p>
        </w:tc>
      </w:tr>
      <w:tr w:rsidR="00D81D9F" w:rsidRPr="002E7A0E" w14:paraId="3A92A895" w14:textId="77777777" w:rsidTr="00D81D9F">
        <w:trPr>
          <w:cantSplit/>
        </w:trPr>
        <w:tc>
          <w:tcPr>
            <w:tcW w:w="1985" w:type="dxa"/>
            <w:vAlign w:val="bottom"/>
          </w:tcPr>
          <w:p w14:paraId="4014DC72" w14:textId="510E6BEA" w:rsidR="00D81D9F" w:rsidRPr="003B2E52" w:rsidRDefault="00BC312C" w:rsidP="00BC312C">
            <w:pPr>
              <w:tabs>
                <w:tab w:val="left" w:pos="240"/>
              </w:tabs>
              <w:spacing w:line="300" w:lineRule="exac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liabilities</w:t>
            </w:r>
          </w:p>
        </w:tc>
        <w:tc>
          <w:tcPr>
            <w:tcW w:w="567" w:type="dxa"/>
            <w:tcBorders>
              <w:top w:val="single" w:sz="6" w:space="0" w:color="auto"/>
            </w:tcBorders>
            <w:vAlign w:val="bottom"/>
          </w:tcPr>
          <w:p w14:paraId="7B59C898"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3E715E7D"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vAlign w:val="bottom"/>
          </w:tcPr>
          <w:p w14:paraId="1E42B136"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8" w:type="dxa"/>
          </w:tcPr>
          <w:p w14:paraId="7F95293F"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7" w:type="dxa"/>
            <w:tcBorders>
              <w:top w:val="single" w:sz="6" w:space="0" w:color="auto"/>
            </w:tcBorders>
            <w:vAlign w:val="bottom"/>
          </w:tcPr>
          <w:p w14:paraId="185C64C7"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2B92E8C2"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vAlign w:val="bottom"/>
          </w:tcPr>
          <w:p w14:paraId="3DF81260"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 w:type="dxa"/>
          </w:tcPr>
          <w:p w14:paraId="70E5B3AE"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9" w:type="dxa"/>
            <w:tcBorders>
              <w:top w:val="single" w:sz="6" w:space="0" w:color="auto"/>
            </w:tcBorders>
            <w:vAlign w:val="bottom"/>
          </w:tcPr>
          <w:p w14:paraId="372B0D00"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099E9D55"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tcPr>
          <w:p w14:paraId="250681AC"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vAlign w:val="bottom"/>
          </w:tcPr>
          <w:p w14:paraId="05A97B61"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tcPr>
          <w:p w14:paraId="51EEEE30"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563478E2"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tcPr>
          <w:p w14:paraId="360E60F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7" w:type="dxa"/>
          </w:tcPr>
          <w:p w14:paraId="60AA24DD"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vAlign w:val="bottom"/>
          </w:tcPr>
          <w:p w14:paraId="7A552346"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2F373156"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tcBorders>
          </w:tcPr>
          <w:p w14:paraId="736C8249"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4" w:type="dxa"/>
          </w:tcPr>
          <w:p w14:paraId="24CF26C1"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65" w:type="dxa"/>
            <w:vAlign w:val="bottom"/>
          </w:tcPr>
          <w:p w14:paraId="3A0E73E2"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54" w:type="dxa"/>
          </w:tcPr>
          <w:p w14:paraId="578080AA"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54" w:type="dxa"/>
          </w:tcPr>
          <w:p w14:paraId="77D4D23F" w14:textId="77777777" w:rsidR="00D81D9F" w:rsidRPr="002E7A0E" w:rsidRDefault="00D81D9F" w:rsidP="00BC312C">
            <w:pPr>
              <w:tabs>
                <w:tab w:val="decimal" w:pos="612"/>
              </w:tabs>
              <w:spacing w:line="300" w:lineRule="exact"/>
              <w:jc w:val="center"/>
              <w:rPr>
                <w:rFonts w:asciiTheme="majorBidi" w:hAnsiTheme="majorBidi" w:cstheme="majorBidi"/>
                <w:sz w:val="21"/>
                <w:szCs w:val="21"/>
              </w:rPr>
            </w:pPr>
          </w:p>
        </w:tc>
      </w:tr>
      <w:tr w:rsidR="00D81D9F" w:rsidRPr="002E7A0E" w14:paraId="7395F07F" w14:textId="77777777" w:rsidTr="00D81D9F">
        <w:trPr>
          <w:cantSplit/>
        </w:trPr>
        <w:tc>
          <w:tcPr>
            <w:tcW w:w="1985" w:type="dxa"/>
            <w:vAlign w:val="bottom"/>
          </w:tcPr>
          <w:p w14:paraId="275A32F9" w14:textId="1F1C5337" w:rsidR="00D81D9F" w:rsidRPr="003B2E52" w:rsidRDefault="00BC312C" w:rsidP="00BC312C">
            <w:pPr>
              <w:tabs>
                <w:tab w:val="left" w:pos="240"/>
              </w:tabs>
              <w:spacing w:line="300" w:lineRule="exact"/>
              <w:ind w:left="240" w:right="-108" w:hanging="240"/>
              <w:rPr>
                <w:rFonts w:asciiTheme="majorBidi" w:hAnsiTheme="majorBidi" w:cstheme="majorBidi"/>
                <w:sz w:val="21"/>
                <w:szCs w:val="21"/>
                <w:cs/>
              </w:rPr>
            </w:pPr>
            <w:r w:rsidRPr="002E7A0E">
              <w:rPr>
                <w:rFonts w:asciiTheme="majorBidi" w:hAnsiTheme="majorBidi" w:cstheme="majorBidi"/>
                <w:sz w:val="21"/>
                <w:szCs w:val="21"/>
              </w:rPr>
              <w:t>Trust receipts</w:t>
            </w:r>
          </w:p>
        </w:tc>
        <w:tc>
          <w:tcPr>
            <w:tcW w:w="567" w:type="dxa"/>
            <w:vAlign w:val="bottom"/>
          </w:tcPr>
          <w:p w14:paraId="4A6241F0" w14:textId="5C388EDA"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68878F8"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vAlign w:val="bottom"/>
          </w:tcPr>
          <w:p w14:paraId="2C958156" w14:textId="6CA480A9"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7E8F7F67"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97" w:type="dxa"/>
            <w:vAlign w:val="bottom"/>
          </w:tcPr>
          <w:p w14:paraId="62179757" w14:textId="7DE8D28B"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E15C770"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vAlign w:val="bottom"/>
          </w:tcPr>
          <w:p w14:paraId="6490DD91" w14:textId="1841CB8F" w:rsidR="00D81D9F" w:rsidRPr="002E7A0E" w:rsidRDefault="005F203B"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2490E14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9" w:type="dxa"/>
            <w:vAlign w:val="bottom"/>
          </w:tcPr>
          <w:p w14:paraId="651E9C28" w14:textId="77AE6E8A"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62599C0C"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Pr>
          <w:p w14:paraId="22C45952"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vAlign w:val="bottom"/>
          </w:tcPr>
          <w:p w14:paraId="61A353E9"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tcPr>
          <w:p w14:paraId="51D70987" w14:textId="7E245214"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419571DC"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tcPr>
          <w:p w14:paraId="1D3DDB64" w14:textId="77777777"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7" w:type="dxa"/>
          </w:tcPr>
          <w:p w14:paraId="69165654"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vAlign w:val="bottom"/>
          </w:tcPr>
          <w:p w14:paraId="18FACDE7" w14:textId="671BAFA9"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68B9D448"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Pr>
          <w:p w14:paraId="3C11C54B"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tcPr>
          <w:p w14:paraId="10CAA0BF"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65" w:type="dxa"/>
            <w:vAlign w:val="bottom"/>
          </w:tcPr>
          <w:p w14:paraId="48857256" w14:textId="77777777" w:rsidR="00D81D9F" w:rsidRPr="002E7A0E" w:rsidRDefault="00D81D9F" w:rsidP="00BC312C">
            <w:pPr>
              <w:spacing w:line="300" w:lineRule="exact"/>
              <w:ind w:right="-14"/>
              <w:jc w:val="center"/>
              <w:rPr>
                <w:rFonts w:asciiTheme="majorBidi" w:hAnsiTheme="majorBidi" w:cstheme="majorBidi"/>
                <w:sz w:val="21"/>
                <w:szCs w:val="21"/>
              </w:rPr>
            </w:pPr>
            <w:r w:rsidRPr="002E7A0E">
              <w:rPr>
                <w:rFonts w:asciiTheme="majorBidi" w:hAnsiTheme="majorBidi" w:cstheme="majorBidi"/>
                <w:sz w:val="21"/>
                <w:szCs w:val="21"/>
              </w:rPr>
              <w:t>1.80 - 2.05</w:t>
            </w:r>
          </w:p>
        </w:tc>
        <w:tc>
          <w:tcPr>
            <w:tcW w:w="54" w:type="dxa"/>
          </w:tcPr>
          <w:p w14:paraId="42803ADD"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54" w:type="dxa"/>
          </w:tcPr>
          <w:p w14:paraId="4C5F0029" w14:textId="71CEA04B" w:rsidR="00D81D9F" w:rsidRPr="002E7A0E" w:rsidRDefault="001F4DAF" w:rsidP="00BC312C">
            <w:pPr>
              <w:tabs>
                <w:tab w:val="decimal" w:pos="612"/>
              </w:tabs>
              <w:spacing w:line="300" w:lineRule="exact"/>
              <w:jc w:val="center"/>
              <w:rPr>
                <w:rFonts w:asciiTheme="majorBidi" w:hAnsiTheme="majorBidi" w:cstheme="majorBidi"/>
                <w:sz w:val="21"/>
                <w:szCs w:val="21"/>
              </w:rPr>
            </w:pPr>
            <w:r>
              <w:rPr>
                <w:rFonts w:asciiTheme="majorBidi" w:hAnsiTheme="majorBidi" w:cstheme="majorBidi"/>
                <w:sz w:val="21"/>
                <w:szCs w:val="21"/>
              </w:rPr>
              <w:t>0.72</w:t>
            </w:r>
            <w:r w:rsidR="00D81D9F" w:rsidRPr="002E7A0E">
              <w:rPr>
                <w:rFonts w:asciiTheme="majorBidi" w:hAnsiTheme="majorBidi" w:cstheme="majorBidi"/>
                <w:sz w:val="21"/>
                <w:szCs w:val="21"/>
              </w:rPr>
              <w:t xml:space="preserve"> </w:t>
            </w:r>
            <w:r>
              <w:rPr>
                <w:rFonts w:asciiTheme="majorBidi" w:hAnsiTheme="majorBidi" w:cstheme="majorBidi"/>
                <w:sz w:val="21"/>
                <w:szCs w:val="21"/>
              </w:rPr>
              <w:t>-</w:t>
            </w:r>
            <w:r w:rsidR="00D81D9F" w:rsidRPr="002E7A0E">
              <w:rPr>
                <w:rFonts w:asciiTheme="majorBidi" w:hAnsiTheme="majorBidi" w:cstheme="majorBidi"/>
                <w:sz w:val="21"/>
                <w:szCs w:val="21"/>
              </w:rPr>
              <w:t xml:space="preserve"> </w:t>
            </w:r>
            <w:r>
              <w:rPr>
                <w:rFonts w:asciiTheme="majorBidi" w:hAnsiTheme="majorBidi" w:cstheme="majorBidi"/>
                <w:sz w:val="21"/>
                <w:szCs w:val="21"/>
              </w:rPr>
              <w:t>3.67</w:t>
            </w:r>
          </w:p>
        </w:tc>
      </w:tr>
      <w:tr w:rsidR="00D81D9F" w:rsidRPr="002E7A0E" w14:paraId="7F3D0E08" w14:textId="77777777" w:rsidTr="00D81D9F">
        <w:trPr>
          <w:cantSplit/>
        </w:trPr>
        <w:tc>
          <w:tcPr>
            <w:tcW w:w="1985" w:type="dxa"/>
            <w:vAlign w:val="bottom"/>
          </w:tcPr>
          <w:p w14:paraId="5A381C8A" w14:textId="2C252135" w:rsidR="00D81D9F" w:rsidRPr="002E7A0E" w:rsidRDefault="00BC312C" w:rsidP="00BC312C">
            <w:pPr>
              <w:tabs>
                <w:tab w:val="left" w:pos="240"/>
              </w:tabs>
              <w:spacing w:line="300" w:lineRule="exact"/>
              <w:ind w:left="240" w:right="-110" w:hanging="240"/>
              <w:rPr>
                <w:rFonts w:asciiTheme="majorBidi" w:hAnsiTheme="majorBidi" w:cstheme="majorBidi"/>
                <w:sz w:val="21"/>
                <w:szCs w:val="21"/>
              </w:rPr>
            </w:pPr>
            <w:r w:rsidRPr="002E7A0E">
              <w:rPr>
                <w:rFonts w:asciiTheme="majorBidi" w:hAnsiTheme="majorBidi" w:cstheme="majorBidi"/>
                <w:sz w:val="21"/>
                <w:szCs w:val="21"/>
              </w:rPr>
              <w:t>Trade and other payables</w:t>
            </w:r>
          </w:p>
        </w:tc>
        <w:tc>
          <w:tcPr>
            <w:tcW w:w="567" w:type="dxa"/>
            <w:vAlign w:val="bottom"/>
          </w:tcPr>
          <w:p w14:paraId="35ABC342" w14:textId="24C2B222"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96E8EC0"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vAlign w:val="bottom"/>
          </w:tcPr>
          <w:p w14:paraId="41671213" w14:textId="77777777"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2A2D30D4" w14:textId="77777777" w:rsidR="00D81D9F" w:rsidRPr="002E7A0E" w:rsidRDefault="00D81D9F" w:rsidP="00BC312C">
            <w:pPr>
              <w:spacing w:line="300" w:lineRule="exact"/>
              <w:jc w:val="center"/>
              <w:rPr>
                <w:rFonts w:asciiTheme="majorBidi" w:hAnsiTheme="majorBidi" w:cstheme="majorBidi"/>
                <w:sz w:val="21"/>
                <w:szCs w:val="21"/>
              </w:rPr>
            </w:pPr>
          </w:p>
        </w:tc>
        <w:tc>
          <w:tcPr>
            <w:tcW w:w="597" w:type="dxa"/>
            <w:vAlign w:val="bottom"/>
          </w:tcPr>
          <w:p w14:paraId="22B70B43" w14:textId="67E22823" w:rsidR="00D81D9F" w:rsidRPr="002E7A0E" w:rsidRDefault="005F203B" w:rsidP="005F203B">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337BF70" w14:textId="77777777" w:rsidR="00D81D9F" w:rsidRPr="002E7A0E" w:rsidRDefault="00D81D9F" w:rsidP="00BC312C">
            <w:pPr>
              <w:spacing w:line="300" w:lineRule="exact"/>
              <w:jc w:val="center"/>
              <w:rPr>
                <w:rFonts w:asciiTheme="majorBidi" w:hAnsiTheme="majorBidi" w:cstheme="majorBidi"/>
                <w:sz w:val="21"/>
                <w:szCs w:val="21"/>
              </w:rPr>
            </w:pPr>
          </w:p>
        </w:tc>
        <w:tc>
          <w:tcPr>
            <w:tcW w:w="567" w:type="dxa"/>
            <w:vAlign w:val="bottom"/>
          </w:tcPr>
          <w:p w14:paraId="6CB80B12" w14:textId="77777777"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6B8D9424" w14:textId="77777777" w:rsidR="00D81D9F" w:rsidRPr="002E7A0E" w:rsidRDefault="00D81D9F" w:rsidP="00BC312C">
            <w:pPr>
              <w:spacing w:line="300" w:lineRule="exact"/>
              <w:jc w:val="center"/>
              <w:rPr>
                <w:rFonts w:asciiTheme="majorBidi" w:hAnsiTheme="majorBidi" w:cstheme="majorBidi"/>
                <w:sz w:val="21"/>
                <w:szCs w:val="21"/>
              </w:rPr>
            </w:pPr>
          </w:p>
        </w:tc>
        <w:tc>
          <w:tcPr>
            <w:tcW w:w="599" w:type="dxa"/>
            <w:vAlign w:val="bottom"/>
          </w:tcPr>
          <w:p w14:paraId="31792AC8" w14:textId="387FC77D" w:rsidR="00D81D9F" w:rsidRPr="002E7A0E" w:rsidRDefault="005F203B"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06AFE52" w14:textId="77777777" w:rsidR="00D81D9F" w:rsidRPr="002E7A0E" w:rsidRDefault="00D81D9F" w:rsidP="00BC312C">
            <w:pPr>
              <w:spacing w:line="300" w:lineRule="exact"/>
              <w:jc w:val="center"/>
              <w:rPr>
                <w:rFonts w:asciiTheme="majorBidi" w:hAnsiTheme="majorBidi" w:cstheme="majorBidi"/>
                <w:sz w:val="21"/>
                <w:szCs w:val="21"/>
              </w:rPr>
            </w:pPr>
          </w:p>
        </w:tc>
        <w:tc>
          <w:tcPr>
            <w:tcW w:w="567" w:type="dxa"/>
          </w:tcPr>
          <w:p w14:paraId="73AB4416" w14:textId="77777777"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0C5FF7F5"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Pr>
          <w:p w14:paraId="58B81E23" w14:textId="3AA75D1E"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41.6</w:t>
            </w:r>
          </w:p>
        </w:tc>
        <w:tc>
          <w:tcPr>
            <w:tcW w:w="54" w:type="dxa"/>
          </w:tcPr>
          <w:p w14:paraId="2A68FE08"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Pr>
          <w:p w14:paraId="18E6402A"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77.1</w:t>
            </w:r>
          </w:p>
        </w:tc>
        <w:tc>
          <w:tcPr>
            <w:tcW w:w="57" w:type="dxa"/>
          </w:tcPr>
          <w:p w14:paraId="54385B21"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vAlign w:val="bottom"/>
          </w:tcPr>
          <w:p w14:paraId="110CF2F5" w14:textId="1A386813"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41.6</w:t>
            </w:r>
          </w:p>
        </w:tc>
        <w:tc>
          <w:tcPr>
            <w:tcW w:w="54" w:type="dxa"/>
          </w:tcPr>
          <w:p w14:paraId="38D15F0C"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Pr>
          <w:p w14:paraId="5338121F"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77.1</w:t>
            </w:r>
          </w:p>
        </w:tc>
        <w:tc>
          <w:tcPr>
            <w:tcW w:w="54" w:type="dxa"/>
          </w:tcPr>
          <w:p w14:paraId="291C0309"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65" w:type="dxa"/>
            <w:vAlign w:val="bottom"/>
          </w:tcPr>
          <w:p w14:paraId="32AD2698" w14:textId="601D5DCA" w:rsidR="00D81D9F" w:rsidRPr="002E7A0E" w:rsidRDefault="00635703" w:rsidP="00BC312C">
            <w:pPr>
              <w:spacing w:line="300" w:lineRule="exact"/>
              <w:ind w:right="57"/>
              <w:jc w:val="center"/>
              <w:rPr>
                <w:rFonts w:asciiTheme="majorBidi" w:hAnsiTheme="majorBidi" w:cstheme="majorBidi"/>
                <w:sz w:val="21"/>
                <w:szCs w:val="21"/>
              </w:rPr>
            </w:pPr>
            <w:r>
              <w:rPr>
                <w:rFonts w:asciiTheme="majorBidi" w:hAnsiTheme="majorBidi" w:cstheme="majorBidi"/>
                <w:sz w:val="21"/>
                <w:szCs w:val="21"/>
              </w:rPr>
              <w:t>-</w:t>
            </w:r>
          </w:p>
        </w:tc>
        <w:tc>
          <w:tcPr>
            <w:tcW w:w="54" w:type="dxa"/>
          </w:tcPr>
          <w:p w14:paraId="37AE6325" w14:textId="77777777" w:rsidR="00D81D9F" w:rsidRPr="002E7A0E" w:rsidRDefault="00D81D9F" w:rsidP="00BC312C">
            <w:pPr>
              <w:pStyle w:val="ListParagraph"/>
              <w:spacing w:line="300" w:lineRule="exact"/>
              <w:ind w:left="0" w:right="57"/>
              <w:rPr>
                <w:rFonts w:asciiTheme="majorBidi" w:hAnsiTheme="majorBidi" w:cstheme="majorBidi"/>
                <w:sz w:val="21"/>
                <w:szCs w:val="21"/>
              </w:rPr>
            </w:pPr>
          </w:p>
        </w:tc>
        <w:tc>
          <w:tcPr>
            <w:tcW w:w="654" w:type="dxa"/>
          </w:tcPr>
          <w:p w14:paraId="381E58AF" w14:textId="77777777" w:rsidR="00D81D9F" w:rsidRPr="002E7A0E" w:rsidRDefault="00D81D9F" w:rsidP="00BC312C">
            <w:pPr>
              <w:tabs>
                <w:tab w:val="left" w:pos="240"/>
                <w:tab w:val="decimal" w:pos="612"/>
              </w:tabs>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r>
      <w:tr w:rsidR="00D81D9F" w:rsidRPr="002E7A0E" w14:paraId="59646650" w14:textId="77777777" w:rsidTr="005A50A3">
        <w:trPr>
          <w:cantSplit/>
        </w:trPr>
        <w:tc>
          <w:tcPr>
            <w:tcW w:w="1985" w:type="dxa"/>
            <w:vAlign w:val="bottom"/>
          </w:tcPr>
          <w:p w14:paraId="64504EA7" w14:textId="470F3098" w:rsidR="00D81D9F" w:rsidRPr="003B2E52" w:rsidRDefault="00BC312C" w:rsidP="00BC312C">
            <w:pPr>
              <w:tabs>
                <w:tab w:val="left" w:pos="240"/>
              </w:tabs>
              <w:spacing w:line="300" w:lineRule="exact"/>
              <w:ind w:left="240" w:right="-110" w:hanging="240"/>
              <w:rPr>
                <w:rFonts w:asciiTheme="majorBidi" w:hAnsiTheme="majorBidi" w:cstheme="majorBidi"/>
                <w:sz w:val="21"/>
                <w:szCs w:val="21"/>
                <w:cs/>
              </w:rPr>
            </w:pPr>
            <w:r w:rsidRPr="002E7A0E">
              <w:rPr>
                <w:rFonts w:asciiTheme="majorBidi" w:hAnsiTheme="majorBidi" w:cstheme="majorBidi"/>
                <w:sz w:val="21"/>
                <w:szCs w:val="21"/>
              </w:rPr>
              <w:t>Liabilities under hire purchase agreements</w:t>
            </w:r>
          </w:p>
        </w:tc>
        <w:tc>
          <w:tcPr>
            <w:tcW w:w="567" w:type="dxa"/>
            <w:tcBorders>
              <w:bottom w:val="single" w:sz="6" w:space="0" w:color="auto"/>
            </w:tcBorders>
            <w:vAlign w:val="bottom"/>
          </w:tcPr>
          <w:p w14:paraId="77E63F58" w14:textId="1563D13D"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1.1</w:t>
            </w:r>
          </w:p>
        </w:tc>
        <w:tc>
          <w:tcPr>
            <w:tcW w:w="54" w:type="dxa"/>
          </w:tcPr>
          <w:p w14:paraId="57191BA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7946220A"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0.6</w:t>
            </w:r>
          </w:p>
        </w:tc>
        <w:tc>
          <w:tcPr>
            <w:tcW w:w="58" w:type="dxa"/>
          </w:tcPr>
          <w:p w14:paraId="1294D412"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7" w:type="dxa"/>
            <w:tcBorders>
              <w:bottom w:val="single" w:sz="6" w:space="0" w:color="auto"/>
            </w:tcBorders>
            <w:vAlign w:val="bottom"/>
          </w:tcPr>
          <w:p w14:paraId="72986285" w14:textId="44F29089"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5B087A0E"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6F3F6118"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0.2</w:t>
            </w:r>
          </w:p>
        </w:tc>
        <w:tc>
          <w:tcPr>
            <w:tcW w:w="56" w:type="dxa"/>
          </w:tcPr>
          <w:p w14:paraId="6D7CD924"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69A32AFE" w14:textId="1914E905"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3B54849"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7991F887" w14:textId="77777777" w:rsidR="005F203B" w:rsidRPr="002E7A0E" w:rsidRDefault="005F203B" w:rsidP="00BC312C">
            <w:pPr>
              <w:spacing w:line="300" w:lineRule="exact"/>
              <w:jc w:val="center"/>
              <w:rPr>
                <w:rFonts w:asciiTheme="majorBidi" w:hAnsiTheme="majorBidi" w:cstheme="majorBidi"/>
                <w:sz w:val="21"/>
                <w:szCs w:val="21"/>
              </w:rPr>
            </w:pPr>
          </w:p>
          <w:p w14:paraId="4CA2F594" w14:textId="026F0EA8"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22B41F89"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22D854FF" w14:textId="77777777" w:rsidR="005F203B" w:rsidRPr="002E7A0E" w:rsidRDefault="005F203B" w:rsidP="00BC312C">
            <w:pPr>
              <w:spacing w:line="300" w:lineRule="exact"/>
              <w:ind w:right="57"/>
              <w:jc w:val="right"/>
              <w:rPr>
                <w:rFonts w:asciiTheme="majorBidi" w:hAnsiTheme="majorBidi" w:cstheme="majorBidi"/>
                <w:sz w:val="21"/>
                <w:szCs w:val="21"/>
              </w:rPr>
            </w:pPr>
          </w:p>
          <w:p w14:paraId="732A8C67" w14:textId="6FF84768" w:rsidR="00D81D9F" w:rsidRPr="002E7A0E" w:rsidRDefault="005F203B" w:rsidP="005F203B">
            <w:pPr>
              <w:spacing w:line="300" w:lineRule="exac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4259501E" w14:textId="77777777" w:rsidR="00D81D9F" w:rsidRPr="002E7A0E" w:rsidRDefault="00D81D9F" w:rsidP="00BC312C">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218BB7C8" w14:textId="77777777" w:rsidR="005A50A3" w:rsidRPr="002E7A0E" w:rsidRDefault="005A50A3" w:rsidP="00BC312C">
            <w:pPr>
              <w:spacing w:line="300" w:lineRule="exact"/>
              <w:jc w:val="center"/>
              <w:rPr>
                <w:rFonts w:asciiTheme="majorBidi" w:hAnsiTheme="majorBidi" w:cstheme="majorBidi"/>
                <w:sz w:val="21"/>
                <w:szCs w:val="21"/>
              </w:rPr>
            </w:pPr>
          </w:p>
          <w:p w14:paraId="77635CBF" w14:textId="31D3B321" w:rsidR="00D81D9F" w:rsidRPr="002E7A0E" w:rsidRDefault="00D81D9F" w:rsidP="00BC312C">
            <w:pPr>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w:t>
            </w:r>
          </w:p>
        </w:tc>
        <w:tc>
          <w:tcPr>
            <w:tcW w:w="57" w:type="dxa"/>
          </w:tcPr>
          <w:p w14:paraId="39EA0106"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613623E9" w14:textId="0D9712DA"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1.9</w:t>
            </w:r>
          </w:p>
        </w:tc>
        <w:tc>
          <w:tcPr>
            <w:tcW w:w="54" w:type="dxa"/>
          </w:tcPr>
          <w:p w14:paraId="750C8E96"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562446CC" w14:textId="77777777" w:rsidR="005A50A3" w:rsidRPr="002E7A0E" w:rsidRDefault="005A50A3" w:rsidP="00BC312C">
            <w:pPr>
              <w:tabs>
                <w:tab w:val="decimal" w:pos="612"/>
              </w:tabs>
              <w:spacing w:line="300" w:lineRule="exact"/>
              <w:ind w:right="57"/>
              <w:rPr>
                <w:rFonts w:asciiTheme="majorBidi" w:hAnsiTheme="majorBidi" w:cstheme="majorBidi"/>
                <w:sz w:val="21"/>
                <w:szCs w:val="21"/>
              </w:rPr>
            </w:pPr>
          </w:p>
          <w:p w14:paraId="7DC714BD" w14:textId="08162F61"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5973876D" w14:textId="77777777" w:rsidR="00D81D9F" w:rsidRPr="003B2E52" w:rsidRDefault="00D81D9F" w:rsidP="00BC312C">
            <w:pPr>
              <w:spacing w:line="300" w:lineRule="exact"/>
              <w:ind w:right="57"/>
              <w:jc w:val="center"/>
              <w:rPr>
                <w:rFonts w:asciiTheme="majorBidi" w:hAnsiTheme="majorBidi" w:cstheme="majorBidi"/>
                <w:sz w:val="21"/>
                <w:szCs w:val="21"/>
                <w:cs/>
              </w:rPr>
            </w:pPr>
          </w:p>
        </w:tc>
        <w:tc>
          <w:tcPr>
            <w:tcW w:w="665" w:type="dxa"/>
          </w:tcPr>
          <w:p w14:paraId="6AAC2607" w14:textId="77777777" w:rsidR="005A50A3" w:rsidRPr="002E7A0E" w:rsidRDefault="005A50A3" w:rsidP="005A50A3">
            <w:pPr>
              <w:spacing w:line="300" w:lineRule="exact"/>
              <w:ind w:right="-14"/>
              <w:jc w:val="center"/>
              <w:rPr>
                <w:rFonts w:asciiTheme="majorBidi" w:hAnsiTheme="majorBidi" w:cstheme="majorBidi"/>
                <w:sz w:val="21"/>
                <w:szCs w:val="21"/>
              </w:rPr>
            </w:pPr>
          </w:p>
          <w:p w14:paraId="401F48AC" w14:textId="04311981" w:rsidR="00D81D9F" w:rsidRPr="003B2E52" w:rsidRDefault="005A50A3" w:rsidP="005A50A3">
            <w:pPr>
              <w:spacing w:line="300" w:lineRule="exact"/>
              <w:ind w:right="-14"/>
              <w:jc w:val="center"/>
              <w:rPr>
                <w:rFonts w:asciiTheme="majorBidi" w:hAnsiTheme="majorBidi" w:cstheme="majorBidi"/>
                <w:sz w:val="21"/>
                <w:szCs w:val="21"/>
                <w:cs/>
              </w:rPr>
            </w:pPr>
            <w:r w:rsidRPr="002E7A0E">
              <w:rPr>
                <w:rFonts w:asciiTheme="majorBidi" w:hAnsiTheme="majorBidi" w:cstheme="majorBidi"/>
                <w:sz w:val="21"/>
                <w:szCs w:val="21"/>
              </w:rPr>
              <w:t>4.38 - 7.50</w:t>
            </w:r>
          </w:p>
        </w:tc>
        <w:tc>
          <w:tcPr>
            <w:tcW w:w="54" w:type="dxa"/>
          </w:tcPr>
          <w:p w14:paraId="0B33D3CA"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54" w:type="dxa"/>
          </w:tcPr>
          <w:p w14:paraId="3771CC80" w14:textId="77777777" w:rsidR="005A50A3" w:rsidRPr="002E7A0E" w:rsidRDefault="005A50A3" w:rsidP="00BC312C">
            <w:pPr>
              <w:tabs>
                <w:tab w:val="decimal" w:pos="612"/>
              </w:tabs>
              <w:spacing w:line="300" w:lineRule="exact"/>
              <w:jc w:val="center"/>
              <w:rPr>
                <w:rFonts w:asciiTheme="majorBidi" w:hAnsiTheme="majorBidi" w:cstheme="majorBidi"/>
                <w:sz w:val="21"/>
                <w:szCs w:val="21"/>
              </w:rPr>
            </w:pPr>
          </w:p>
          <w:p w14:paraId="5E50B609" w14:textId="693BD546" w:rsidR="00D81D9F" w:rsidRPr="002E7A0E" w:rsidRDefault="00D81D9F" w:rsidP="00BC312C">
            <w:pPr>
              <w:tabs>
                <w:tab w:val="decimal" w:pos="612"/>
              </w:tabs>
              <w:spacing w:line="300" w:lineRule="exact"/>
              <w:jc w:val="center"/>
              <w:rPr>
                <w:rFonts w:asciiTheme="majorBidi" w:hAnsiTheme="majorBidi" w:cstheme="majorBidi"/>
                <w:sz w:val="21"/>
                <w:szCs w:val="21"/>
              </w:rPr>
            </w:pPr>
            <w:r w:rsidRPr="002E7A0E">
              <w:rPr>
                <w:rFonts w:asciiTheme="majorBidi" w:hAnsiTheme="majorBidi" w:cstheme="majorBidi"/>
                <w:sz w:val="21"/>
                <w:szCs w:val="21"/>
              </w:rPr>
              <w:t>4.01 - 7.50</w:t>
            </w:r>
          </w:p>
        </w:tc>
      </w:tr>
      <w:tr w:rsidR="00D81D9F" w:rsidRPr="002E7A0E" w14:paraId="7A3FE0BD" w14:textId="77777777" w:rsidTr="005A50A3">
        <w:trPr>
          <w:cantSplit/>
        </w:trPr>
        <w:tc>
          <w:tcPr>
            <w:tcW w:w="1985" w:type="dxa"/>
            <w:vAlign w:val="bottom"/>
          </w:tcPr>
          <w:p w14:paraId="7BB5EC3E" w14:textId="77777777" w:rsidR="00D81D9F" w:rsidRPr="003B2E52" w:rsidRDefault="00D81D9F" w:rsidP="00BC312C">
            <w:pPr>
              <w:tabs>
                <w:tab w:val="left" w:pos="240"/>
              </w:tabs>
              <w:spacing w:line="300" w:lineRule="exact"/>
              <w:ind w:left="240" w:right="-110" w:hanging="240"/>
              <w:rPr>
                <w:rFonts w:asciiTheme="majorBidi" w:hAnsiTheme="majorBidi" w:cstheme="majorBidi"/>
                <w:sz w:val="21"/>
                <w:szCs w:val="21"/>
                <w:cs/>
              </w:rPr>
            </w:pPr>
          </w:p>
        </w:tc>
        <w:tc>
          <w:tcPr>
            <w:tcW w:w="567" w:type="dxa"/>
            <w:tcBorders>
              <w:top w:val="single" w:sz="6" w:space="0" w:color="auto"/>
              <w:bottom w:val="single" w:sz="6" w:space="0" w:color="auto"/>
            </w:tcBorders>
            <w:vAlign w:val="bottom"/>
          </w:tcPr>
          <w:p w14:paraId="0D34F6EB" w14:textId="730046AE"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1.1</w:t>
            </w:r>
          </w:p>
        </w:tc>
        <w:tc>
          <w:tcPr>
            <w:tcW w:w="54" w:type="dxa"/>
          </w:tcPr>
          <w:p w14:paraId="43F15A88"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1D2ADFFC"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0.6</w:t>
            </w:r>
          </w:p>
        </w:tc>
        <w:tc>
          <w:tcPr>
            <w:tcW w:w="58" w:type="dxa"/>
          </w:tcPr>
          <w:p w14:paraId="10DF9274"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7" w:type="dxa"/>
            <w:tcBorders>
              <w:top w:val="single" w:sz="6" w:space="0" w:color="auto"/>
              <w:bottom w:val="single" w:sz="6" w:space="0" w:color="auto"/>
            </w:tcBorders>
            <w:vAlign w:val="bottom"/>
          </w:tcPr>
          <w:p w14:paraId="6C021FB0" w14:textId="7D754E17"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2886A1F1"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4FFF6FE5"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0.2</w:t>
            </w:r>
          </w:p>
        </w:tc>
        <w:tc>
          <w:tcPr>
            <w:tcW w:w="56" w:type="dxa"/>
          </w:tcPr>
          <w:p w14:paraId="157479C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99" w:type="dxa"/>
            <w:tcBorders>
              <w:top w:val="single" w:sz="6" w:space="0" w:color="auto"/>
              <w:bottom w:val="single" w:sz="6" w:space="0" w:color="auto"/>
            </w:tcBorders>
            <w:vAlign w:val="bottom"/>
          </w:tcPr>
          <w:p w14:paraId="306FF1F3" w14:textId="221270D8"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51A1D56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4884163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vAlign w:val="bottom"/>
          </w:tcPr>
          <w:p w14:paraId="0E547733"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596D9CBE" w14:textId="571CDB94" w:rsidR="00D81D9F" w:rsidRPr="002E7A0E" w:rsidRDefault="005F203B"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41.6</w:t>
            </w:r>
          </w:p>
        </w:tc>
        <w:tc>
          <w:tcPr>
            <w:tcW w:w="54" w:type="dxa"/>
          </w:tcPr>
          <w:p w14:paraId="5D230E39"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24E57B72" w14:textId="4B40E4B8"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77.</w:t>
            </w:r>
            <w:r w:rsidR="00ED6D1A">
              <w:rPr>
                <w:rFonts w:asciiTheme="majorBidi" w:hAnsiTheme="majorBidi" w:cstheme="majorBidi"/>
                <w:sz w:val="21"/>
                <w:szCs w:val="21"/>
              </w:rPr>
              <w:t>1</w:t>
            </w:r>
          </w:p>
        </w:tc>
        <w:tc>
          <w:tcPr>
            <w:tcW w:w="57" w:type="dxa"/>
          </w:tcPr>
          <w:p w14:paraId="12BD9CFB"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0F3C177D" w14:textId="1C9D2989" w:rsidR="00D81D9F" w:rsidRPr="002E7A0E" w:rsidRDefault="005A50A3"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191.6</w:t>
            </w:r>
          </w:p>
        </w:tc>
        <w:tc>
          <w:tcPr>
            <w:tcW w:w="54" w:type="dxa"/>
          </w:tcPr>
          <w:p w14:paraId="0F5DC2C5" w14:textId="77777777" w:rsidR="00D81D9F" w:rsidRPr="002E7A0E" w:rsidRDefault="00D81D9F" w:rsidP="00BC312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1B05C76D" w14:textId="51676CC4" w:rsidR="00D81D9F" w:rsidRPr="002E7A0E" w:rsidRDefault="00D81D9F" w:rsidP="00BC312C">
            <w:pPr>
              <w:tabs>
                <w:tab w:val="decimal" w:pos="612"/>
              </w:tabs>
              <w:spacing w:line="300" w:lineRule="exact"/>
              <w:ind w:right="57"/>
              <w:rPr>
                <w:rFonts w:asciiTheme="majorBidi" w:hAnsiTheme="majorBidi" w:cstheme="majorBidi"/>
                <w:sz w:val="21"/>
                <w:szCs w:val="21"/>
              </w:rPr>
            </w:pPr>
            <w:r w:rsidRPr="002E7A0E">
              <w:rPr>
                <w:rFonts w:asciiTheme="majorBidi" w:hAnsiTheme="majorBidi" w:cstheme="majorBidi"/>
                <w:sz w:val="21"/>
                <w:szCs w:val="21"/>
              </w:rPr>
              <w:t>261.</w:t>
            </w:r>
            <w:r w:rsidR="001F4DAF">
              <w:rPr>
                <w:rFonts w:asciiTheme="majorBidi" w:hAnsiTheme="majorBidi" w:cstheme="majorBidi"/>
                <w:sz w:val="21"/>
                <w:szCs w:val="21"/>
              </w:rPr>
              <w:t>2</w:t>
            </w:r>
          </w:p>
        </w:tc>
        <w:tc>
          <w:tcPr>
            <w:tcW w:w="54" w:type="dxa"/>
          </w:tcPr>
          <w:p w14:paraId="47C05B7E"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65" w:type="dxa"/>
            <w:vAlign w:val="bottom"/>
          </w:tcPr>
          <w:p w14:paraId="3982C1C6" w14:textId="02F96E45" w:rsidR="005A50A3" w:rsidRPr="002E7A0E" w:rsidRDefault="005A50A3" w:rsidP="005A50A3">
            <w:pPr>
              <w:spacing w:line="300" w:lineRule="exact"/>
              <w:ind w:right="57"/>
              <w:rPr>
                <w:rFonts w:asciiTheme="majorBidi" w:hAnsiTheme="majorBidi" w:cstheme="majorBidi"/>
                <w:sz w:val="21"/>
                <w:szCs w:val="21"/>
              </w:rPr>
            </w:pPr>
          </w:p>
        </w:tc>
        <w:tc>
          <w:tcPr>
            <w:tcW w:w="54" w:type="dxa"/>
          </w:tcPr>
          <w:p w14:paraId="685089F7" w14:textId="77777777" w:rsidR="00D81D9F" w:rsidRPr="002E7A0E" w:rsidRDefault="00D81D9F" w:rsidP="00BC312C">
            <w:pPr>
              <w:spacing w:line="300" w:lineRule="exact"/>
              <w:ind w:right="57"/>
              <w:jc w:val="center"/>
              <w:rPr>
                <w:rFonts w:asciiTheme="majorBidi" w:hAnsiTheme="majorBidi" w:cstheme="majorBidi"/>
                <w:sz w:val="21"/>
                <w:szCs w:val="21"/>
              </w:rPr>
            </w:pPr>
          </w:p>
        </w:tc>
        <w:tc>
          <w:tcPr>
            <w:tcW w:w="654" w:type="dxa"/>
          </w:tcPr>
          <w:p w14:paraId="74C9BC0B" w14:textId="6E768A3C" w:rsidR="00D81D9F" w:rsidRPr="002E7A0E" w:rsidRDefault="00D81D9F" w:rsidP="00BC312C">
            <w:pPr>
              <w:tabs>
                <w:tab w:val="decimal" w:pos="612"/>
              </w:tabs>
              <w:spacing w:line="300" w:lineRule="exact"/>
              <w:jc w:val="center"/>
              <w:rPr>
                <w:rFonts w:asciiTheme="majorBidi" w:hAnsiTheme="majorBidi" w:cstheme="majorBidi"/>
                <w:sz w:val="21"/>
                <w:szCs w:val="21"/>
              </w:rPr>
            </w:pPr>
          </w:p>
        </w:tc>
      </w:tr>
    </w:tbl>
    <w:p w14:paraId="3E27A011" w14:textId="113490E2" w:rsidR="00E04EF7" w:rsidRPr="002E7A0E" w:rsidRDefault="00E04EF7" w:rsidP="005F203B">
      <w:pPr>
        <w:spacing w:line="240" w:lineRule="exact"/>
        <w:jc w:val="thaiDistribute"/>
        <w:rPr>
          <w:rFonts w:asciiTheme="majorBidi" w:hAnsiTheme="majorBidi" w:cstheme="majorBidi"/>
          <w:sz w:val="32"/>
          <w:szCs w:val="32"/>
        </w:rPr>
      </w:pPr>
    </w:p>
    <w:p w14:paraId="28A6E660" w14:textId="77777777" w:rsidR="00E04EF7" w:rsidRPr="002E7A0E" w:rsidRDefault="00E04EF7" w:rsidP="00D81D9F">
      <w:pPr>
        <w:spacing w:line="240" w:lineRule="exact"/>
        <w:ind w:left="284" w:firstLine="425"/>
        <w:jc w:val="thaiDistribute"/>
        <w:rPr>
          <w:rFonts w:asciiTheme="majorBidi" w:hAnsiTheme="majorBidi" w:cstheme="majorBidi"/>
          <w:sz w:val="32"/>
          <w:szCs w:val="32"/>
        </w:rPr>
      </w:pPr>
    </w:p>
    <w:tbl>
      <w:tblPr>
        <w:tblW w:w="9639" w:type="dxa"/>
        <w:tblInd w:w="17" w:type="dxa"/>
        <w:tblLayout w:type="fixed"/>
        <w:tblCellMar>
          <w:left w:w="17" w:type="dxa"/>
          <w:right w:w="17" w:type="dxa"/>
        </w:tblCellMar>
        <w:tblLook w:val="0000" w:firstRow="0" w:lastRow="0" w:firstColumn="0" w:lastColumn="0" w:noHBand="0" w:noVBand="0"/>
      </w:tblPr>
      <w:tblGrid>
        <w:gridCol w:w="1985"/>
        <w:gridCol w:w="567"/>
        <w:gridCol w:w="54"/>
        <w:gridCol w:w="567"/>
        <w:gridCol w:w="58"/>
        <w:gridCol w:w="597"/>
        <w:gridCol w:w="54"/>
        <w:gridCol w:w="567"/>
        <w:gridCol w:w="56"/>
        <w:gridCol w:w="599"/>
        <w:gridCol w:w="54"/>
        <w:gridCol w:w="567"/>
        <w:gridCol w:w="54"/>
        <w:gridCol w:w="567"/>
        <w:gridCol w:w="54"/>
        <w:gridCol w:w="567"/>
        <w:gridCol w:w="57"/>
        <w:gridCol w:w="567"/>
        <w:gridCol w:w="54"/>
        <w:gridCol w:w="567"/>
        <w:gridCol w:w="54"/>
        <w:gridCol w:w="665"/>
        <w:gridCol w:w="54"/>
        <w:gridCol w:w="654"/>
      </w:tblGrid>
      <w:tr w:rsidR="00D81D9F" w:rsidRPr="002E7A0E" w14:paraId="1B455A40" w14:textId="77777777" w:rsidTr="00D81D9F">
        <w:trPr>
          <w:cantSplit/>
        </w:trPr>
        <w:tc>
          <w:tcPr>
            <w:tcW w:w="1985" w:type="dxa"/>
            <w:vAlign w:val="bottom"/>
          </w:tcPr>
          <w:p w14:paraId="5CD5BD35" w14:textId="77777777" w:rsidR="00D81D9F" w:rsidRPr="003B2E52" w:rsidRDefault="00D81D9F" w:rsidP="00BC312C">
            <w:pPr>
              <w:tabs>
                <w:tab w:val="left" w:pos="240"/>
              </w:tabs>
              <w:spacing w:line="300" w:lineRule="atLeast"/>
              <w:ind w:left="240" w:hanging="240"/>
              <w:rPr>
                <w:rFonts w:asciiTheme="majorBidi" w:hAnsiTheme="majorBidi" w:cstheme="majorBidi"/>
                <w:b/>
                <w:bCs/>
                <w:sz w:val="21"/>
                <w:szCs w:val="21"/>
                <w:cs/>
              </w:rPr>
            </w:pPr>
          </w:p>
        </w:tc>
        <w:tc>
          <w:tcPr>
            <w:tcW w:w="567" w:type="dxa"/>
          </w:tcPr>
          <w:p w14:paraId="0EC88315"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3D597487"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2BD825DA"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8" w:type="dxa"/>
          </w:tcPr>
          <w:p w14:paraId="1E30E8A0"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97" w:type="dxa"/>
          </w:tcPr>
          <w:p w14:paraId="55590017"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52655483"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1467FD7C"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 w:type="dxa"/>
          </w:tcPr>
          <w:p w14:paraId="747433FE"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99" w:type="dxa"/>
          </w:tcPr>
          <w:p w14:paraId="28FB8F16"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55AD038D"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696E19C7"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3FDFD42A"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08DB262E"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5A545ACC"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712C24C4"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7" w:type="dxa"/>
          </w:tcPr>
          <w:p w14:paraId="458B592E"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0DE91BCC"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42DC0BAB"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67" w:type="dxa"/>
          </w:tcPr>
          <w:p w14:paraId="0EB87F8F" w14:textId="77777777" w:rsidR="00D81D9F" w:rsidRPr="002E7A0E" w:rsidRDefault="00D81D9F" w:rsidP="00BC312C">
            <w:pPr>
              <w:spacing w:line="300" w:lineRule="atLeast"/>
              <w:ind w:left="-57"/>
              <w:jc w:val="right"/>
              <w:rPr>
                <w:rFonts w:asciiTheme="majorBidi" w:hAnsiTheme="majorBidi" w:cstheme="majorBidi"/>
                <w:sz w:val="21"/>
                <w:szCs w:val="21"/>
              </w:rPr>
            </w:pPr>
          </w:p>
        </w:tc>
        <w:tc>
          <w:tcPr>
            <w:tcW w:w="54" w:type="dxa"/>
          </w:tcPr>
          <w:p w14:paraId="57023BA8" w14:textId="77777777" w:rsidR="00D81D9F" w:rsidRPr="002E7A0E" w:rsidRDefault="00D81D9F" w:rsidP="00BC312C">
            <w:pPr>
              <w:spacing w:line="300" w:lineRule="atLeast"/>
              <w:ind w:left="-7"/>
              <w:jc w:val="center"/>
              <w:rPr>
                <w:rFonts w:asciiTheme="majorBidi" w:hAnsiTheme="majorBidi" w:cstheme="majorBidi"/>
                <w:sz w:val="21"/>
                <w:szCs w:val="21"/>
              </w:rPr>
            </w:pPr>
          </w:p>
        </w:tc>
        <w:tc>
          <w:tcPr>
            <w:tcW w:w="1373" w:type="dxa"/>
            <w:gridSpan w:val="3"/>
            <w:vAlign w:val="bottom"/>
          </w:tcPr>
          <w:p w14:paraId="0BB78A67" w14:textId="509C2974" w:rsidR="00D81D9F" w:rsidRPr="002E7A0E" w:rsidRDefault="00D81D9F" w:rsidP="00BC312C">
            <w:pPr>
              <w:spacing w:line="300" w:lineRule="atLeast"/>
              <w:ind w:left="-7"/>
              <w:jc w:val="right"/>
              <w:rPr>
                <w:rFonts w:asciiTheme="majorBidi" w:hAnsiTheme="majorBidi" w:cstheme="majorBidi"/>
                <w:sz w:val="21"/>
                <w:szCs w:val="21"/>
              </w:rPr>
            </w:pPr>
            <w:r w:rsidRPr="002E7A0E">
              <w:rPr>
                <w:rFonts w:asciiTheme="majorBidi" w:hAnsiTheme="majorBidi" w:cstheme="majorBidi"/>
                <w:sz w:val="21"/>
                <w:szCs w:val="21"/>
              </w:rPr>
              <w:t>(Unit: Million Baht)</w:t>
            </w:r>
          </w:p>
        </w:tc>
      </w:tr>
      <w:tr w:rsidR="00D81D9F" w:rsidRPr="002E7A0E" w14:paraId="2D0EC5DD" w14:textId="77777777" w:rsidTr="00D81D9F">
        <w:trPr>
          <w:cantSplit/>
        </w:trPr>
        <w:tc>
          <w:tcPr>
            <w:tcW w:w="1985" w:type="dxa"/>
            <w:vAlign w:val="bottom"/>
          </w:tcPr>
          <w:p w14:paraId="4EA41201" w14:textId="77777777" w:rsidR="00D81D9F" w:rsidRPr="003B2E52" w:rsidRDefault="00D81D9F" w:rsidP="00BC312C">
            <w:pPr>
              <w:tabs>
                <w:tab w:val="left" w:pos="240"/>
              </w:tabs>
              <w:spacing w:line="300" w:lineRule="atLeas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07539884" w14:textId="0CB29AFD" w:rsidR="00D81D9F" w:rsidRPr="003B2E52" w:rsidRDefault="00D81D9F" w:rsidP="00BC312C">
            <w:pPr>
              <w:spacing w:line="300" w:lineRule="atLeast"/>
              <w:ind w:left="-7"/>
              <w:jc w:val="center"/>
              <w:rPr>
                <w:rFonts w:asciiTheme="majorBidi" w:hAnsiTheme="majorBidi" w:cstheme="majorBidi"/>
                <w:sz w:val="21"/>
                <w:szCs w:val="21"/>
                <w:cs/>
              </w:rPr>
            </w:pPr>
            <w:r w:rsidRPr="002E7A0E">
              <w:rPr>
                <w:rFonts w:asciiTheme="majorBidi" w:hAnsiTheme="majorBidi" w:cstheme="majorBidi"/>
                <w:sz w:val="21"/>
                <w:szCs w:val="21"/>
              </w:rPr>
              <w:t>The Company Only</w:t>
            </w:r>
          </w:p>
        </w:tc>
      </w:tr>
      <w:tr w:rsidR="00BC312C" w:rsidRPr="002E7A0E" w14:paraId="3740220E" w14:textId="77777777" w:rsidTr="00D81D9F">
        <w:trPr>
          <w:cantSplit/>
        </w:trPr>
        <w:tc>
          <w:tcPr>
            <w:tcW w:w="1985" w:type="dxa"/>
            <w:vAlign w:val="bottom"/>
          </w:tcPr>
          <w:p w14:paraId="2AC974D2" w14:textId="77777777" w:rsidR="00BC312C" w:rsidRPr="002E7A0E" w:rsidRDefault="00BC312C" w:rsidP="00BC312C">
            <w:pPr>
              <w:tabs>
                <w:tab w:val="left" w:pos="240"/>
              </w:tabs>
              <w:spacing w:line="300" w:lineRule="atLeas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0D936559" w14:textId="77777777" w:rsidR="00BC312C" w:rsidRPr="003B2E52" w:rsidRDefault="00BC312C" w:rsidP="00BC312C">
            <w:pPr>
              <w:tabs>
                <w:tab w:val="left" w:pos="240"/>
              </w:tabs>
              <w:spacing w:line="300" w:lineRule="atLeas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6AA3BEA0"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6D50247"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56" w:type="dxa"/>
            <w:tcBorders>
              <w:top w:val="single" w:sz="6" w:space="0" w:color="auto"/>
            </w:tcBorders>
          </w:tcPr>
          <w:p w14:paraId="54C524D3"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2A2293FC" w14:textId="2C712BE7" w:rsidR="00BC312C" w:rsidRPr="002E7A0E" w:rsidRDefault="00BC312C" w:rsidP="00BC312C">
            <w:pPr>
              <w:spacing w:line="300" w:lineRule="atLeast"/>
              <w:ind w:firstLine="11"/>
              <w:jc w:val="center"/>
              <w:rPr>
                <w:rFonts w:asciiTheme="majorBidi" w:hAnsiTheme="majorBidi" w:cstheme="majorBidi"/>
                <w:sz w:val="21"/>
                <w:szCs w:val="21"/>
              </w:rPr>
            </w:pPr>
            <w:r w:rsidRPr="002E7A0E">
              <w:rPr>
                <w:rFonts w:asciiTheme="majorBidi" w:hAnsiTheme="majorBidi" w:cstheme="majorBidi"/>
                <w:sz w:val="21"/>
                <w:szCs w:val="21"/>
              </w:rPr>
              <w:t>Floating</w:t>
            </w:r>
          </w:p>
        </w:tc>
        <w:tc>
          <w:tcPr>
            <w:tcW w:w="54" w:type="dxa"/>
            <w:tcBorders>
              <w:top w:val="single" w:sz="6" w:space="0" w:color="auto"/>
            </w:tcBorders>
          </w:tcPr>
          <w:p w14:paraId="0B940284"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8313EDF" w14:textId="0CAE0A19"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Non - interest</w:t>
            </w:r>
          </w:p>
        </w:tc>
        <w:tc>
          <w:tcPr>
            <w:tcW w:w="57" w:type="dxa"/>
            <w:tcBorders>
              <w:top w:val="single" w:sz="6" w:space="0" w:color="auto"/>
            </w:tcBorders>
          </w:tcPr>
          <w:p w14:paraId="2445BE57"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22A3D477"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54" w:type="dxa"/>
            <w:tcBorders>
              <w:top w:val="single" w:sz="6" w:space="0" w:color="auto"/>
            </w:tcBorders>
          </w:tcPr>
          <w:p w14:paraId="021AB04D"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54EA2FFF" w14:textId="0BC61802" w:rsidR="00BC312C" w:rsidRPr="003B2E52" w:rsidRDefault="00BC312C" w:rsidP="00BC312C">
            <w:pPr>
              <w:tabs>
                <w:tab w:val="left" w:pos="240"/>
              </w:tabs>
              <w:spacing w:line="300" w:lineRule="atLeast"/>
              <w:ind w:left="240" w:right="-110" w:hanging="240"/>
              <w:jc w:val="center"/>
              <w:rPr>
                <w:rFonts w:asciiTheme="majorBidi" w:hAnsiTheme="majorBidi" w:cstheme="majorBidi"/>
                <w:sz w:val="21"/>
                <w:szCs w:val="21"/>
                <w:cs/>
              </w:rPr>
            </w:pPr>
            <w:r w:rsidRPr="002E7A0E">
              <w:rPr>
                <w:rFonts w:asciiTheme="majorBidi" w:hAnsiTheme="majorBidi" w:cstheme="majorBidi"/>
                <w:sz w:val="21"/>
                <w:szCs w:val="21"/>
              </w:rPr>
              <w:t>Effective</w:t>
            </w:r>
          </w:p>
        </w:tc>
      </w:tr>
      <w:tr w:rsidR="00BC312C" w:rsidRPr="002E7A0E" w14:paraId="111DD3CC" w14:textId="77777777" w:rsidTr="00D81D9F">
        <w:trPr>
          <w:cantSplit/>
        </w:trPr>
        <w:tc>
          <w:tcPr>
            <w:tcW w:w="1985" w:type="dxa"/>
            <w:vAlign w:val="bottom"/>
          </w:tcPr>
          <w:p w14:paraId="32674A74" w14:textId="77777777" w:rsidR="00BC312C" w:rsidRPr="003B2E52" w:rsidRDefault="00BC312C" w:rsidP="00BC312C">
            <w:pPr>
              <w:tabs>
                <w:tab w:val="left" w:pos="240"/>
              </w:tabs>
              <w:spacing w:line="300" w:lineRule="atLeas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FA0160A" w14:textId="43E04B1F"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Within 1 year</w:t>
            </w:r>
          </w:p>
        </w:tc>
        <w:tc>
          <w:tcPr>
            <w:tcW w:w="58" w:type="dxa"/>
          </w:tcPr>
          <w:p w14:paraId="7B7A4590"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1CCB8D8A" w14:textId="6197536A"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1 - 5 years</w:t>
            </w:r>
          </w:p>
        </w:tc>
        <w:tc>
          <w:tcPr>
            <w:tcW w:w="56" w:type="dxa"/>
          </w:tcPr>
          <w:p w14:paraId="4801B416"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04667860" w14:textId="02E4C152" w:rsidR="00BC312C" w:rsidRPr="002E7A0E" w:rsidRDefault="00BC312C" w:rsidP="00BC312C">
            <w:pPr>
              <w:spacing w:line="300" w:lineRule="atLeast"/>
              <w:ind w:firstLine="11"/>
              <w:jc w:val="center"/>
              <w:rPr>
                <w:rFonts w:asciiTheme="majorBidi" w:hAnsiTheme="majorBidi" w:cstheme="majorBidi"/>
                <w:sz w:val="21"/>
                <w:szCs w:val="21"/>
              </w:rPr>
            </w:pPr>
            <w:r w:rsidRPr="002E7A0E">
              <w:rPr>
                <w:rFonts w:asciiTheme="majorBidi" w:hAnsiTheme="majorBidi" w:cstheme="majorBidi"/>
                <w:sz w:val="21"/>
                <w:szCs w:val="21"/>
              </w:rPr>
              <w:t>interest rate</w:t>
            </w:r>
          </w:p>
        </w:tc>
        <w:tc>
          <w:tcPr>
            <w:tcW w:w="54" w:type="dxa"/>
          </w:tcPr>
          <w:p w14:paraId="6A24C02E"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EEDA597" w14:textId="4E5EA50F" w:rsidR="00BC312C" w:rsidRPr="002E7A0E" w:rsidRDefault="00BC312C" w:rsidP="00BC312C">
            <w:pPr>
              <w:spacing w:line="300" w:lineRule="atLeast"/>
              <w:ind w:firstLine="11"/>
              <w:jc w:val="center"/>
              <w:rPr>
                <w:rFonts w:asciiTheme="majorBidi" w:hAnsiTheme="majorBidi" w:cstheme="majorBidi"/>
                <w:sz w:val="21"/>
                <w:szCs w:val="21"/>
              </w:rPr>
            </w:pPr>
            <w:r w:rsidRPr="002E7A0E">
              <w:rPr>
                <w:rFonts w:asciiTheme="majorBidi" w:hAnsiTheme="majorBidi" w:cstheme="majorBidi"/>
                <w:sz w:val="21"/>
                <w:szCs w:val="21"/>
              </w:rPr>
              <w:t>bearing</w:t>
            </w:r>
          </w:p>
        </w:tc>
        <w:tc>
          <w:tcPr>
            <w:tcW w:w="57" w:type="dxa"/>
          </w:tcPr>
          <w:p w14:paraId="1DF65585"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E3B839F" w14:textId="32F9ED12"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r w:rsidRPr="002E7A0E">
              <w:rPr>
                <w:rFonts w:asciiTheme="majorBidi" w:hAnsiTheme="majorBidi" w:cstheme="majorBidi"/>
                <w:sz w:val="21"/>
                <w:szCs w:val="21"/>
              </w:rPr>
              <w:t>Total</w:t>
            </w:r>
          </w:p>
        </w:tc>
        <w:tc>
          <w:tcPr>
            <w:tcW w:w="54" w:type="dxa"/>
          </w:tcPr>
          <w:p w14:paraId="1C3515FF" w14:textId="77777777" w:rsidR="00BC312C" w:rsidRPr="002E7A0E" w:rsidRDefault="00BC312C" w:rsidP="00BC312C">
            <w:pPr>
              <w:tabs>
                <w:tab w:val="left" w:pos="240"/>
              </w:tabs>
              <w:spacing w:line="300" w:lineRule="atLeas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3B99AA0F" w14:textId="18D7AD47" w:rsidR="00BC312C" w:rsidRPr="003B2E52" w:rsidRDefault="00BC312C" w:rsidP="00BC312C">
            <w:pPr>
              <w:spacing w:line="300" w:lineRule="atLeast"/>
              <w:ind w:firstLine="11"/>
              <w:jc w:val="center"/>
              <w:rPr>
                <w:rFonts w:asciiTheme="majorBidi" w:hAnsiTheme="majorBidi" w:cstheme="majorBidi"/>
                <w:sz w:val="21"/>
                <w:szCs w:val="21"/>
                <w:cs/>
              </w:rPr>
            </w:pPr>
            <w:r w:rsidRPr="002E7A0E">
              <w:rPr>
                <w:rFonts w:asciiTheme="majorBidi" w:hAnsiTheme="majorBidi" w:cstheme="majorBidi"/>
                <w:sz w:val="21"/>
                <w:szCs w:val="21"/>
              </w:rPr>
              <w:t>interest rate</w:t>
            </w:r>
          </w:p>
        </w:tc>
      </w:tr>
      <w:tr w:rsidR="00BC312C" w:rsidRPr="002E7A0E" w14:paraId="49EE2903" w14:textId="77777777" w:rsidTr="00D81D9F">
        <w:trPr>
          <w:cantSplit/>
        </w:trPr>
        <w:tc>
          <w:tcPr>
            <w:tcW w:w="1985" w:type="dxa"/>
            <w:vAlign w:val="bottom"/>
          </w:tcPr>
          <w:p w14:paraId="4053047D" w14:textId="77777777" w:rsidR="00BC312C" w:rsidRPr="003B2E52" w:rsidRDefault="00BC312C" w:rsidP="00BC312C">
            <w:pPr>
              <w:tabs>
                <w:tab w:val="left" w:pos="240"/>
              </w:tabs>
              <w:spacing w:line="300" w:lineRule="atLeas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4BDFFEE9"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6B42FFC4"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045AFB37"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c>
          <w:tcPr>
            <w:tcW w:w="58" w:type="dxa"/>
          </w:tcPr>
          <w:p w14:paraId="31642DF2"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B4362E5"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1335DE0F"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494AA76"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c>
          <w:tcPr>
            <w:tcW w:w="56" w:type="dxa"/>
          </w:tcPr>
          <w:p w14:paraId="265C2F82"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3997625F"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7FA5AFAC"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2515F89"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c>
          <w:tcPr>
            <w:tcW w:w="54" w:type="dxa"/>
          </w:tcPr>
          <w:p w14:paraId="56CABC99"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3AB20B68"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5B6C55BE"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6622465E"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c>
          <w:tcPr>
            <w:tcW w:w="57" w:type="dxa"/>
          </w:tcPr>
          <w:p w14:paraId="4BF27703"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2FCC9963"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57254900"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4C6E5D44"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c>
          <w:tcPr>
            <w:tcW w:w="54" w:type="dxa"/>
          </w:tcPr>
          <w:p w14:paraId="40FCD27E" w14:textId="77777777" w:rsidR="00BC312C" w:rsidRPr="002E7A0E" w:rsidRDefault="00BC312C" w:rsidP="00BC312C">
            <w:pPr>
              <w:spacing w:line="300" w:lineRule="atLeas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3E240EFB"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2562</w:t>
            </w:r>
          </w:p>
        </w:tc>
        <w:tc>
          <w:tcPr>
            <w:tcW w:w="54" w:type="dxa"/>
            <w:tcBorders>
              <w:top w:val="single" w:sz="6" w:space="0" w:color="auto"/>
            </w:tcBorders>
          </w:tcPr>
          <w:p w14:paraId="085F798C" w14:textId="77777777" w:rsidR="00BC312C" w:rsidRPr="002E7A0E" w:rsidRDefault="00BC312C" w:rsidP="00BC312C">
            <w:pPr>
              <w:spacing w:line="300" w:lineRule="atLeast"/>
              <w:ind w:lef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51C6927A" w14:textId="77777777" w:rsidR="00BC312C" w:rsidRPr="002E7A0E" w:rsidRDefault="00BC312C" w:rsidP="00BC312C">
            <w:pPr>
              <w:spacing w:line="300" w:lineRule="atLeast"/>
              <w:ind w:left="-57"/>
              <w:jc w:val="center"/>
              <w:rPr>
                <w:rFonts w:asciiTheme="majorBidi" w:hAnsiTheme="majorBidi" w:cstheme="majorBidi"/>
                <w:sz w:val="21"/>
                <w:szCs w:val="21"/>
              </w:rPr>
            </w:pPr>
            <w:r w:rsidRPr="002E7A0E">
              <w:rPr>
                <w:rFonts w:asciiTheme="majorBidi" w:hAnsiTheme="majorBidi" w:cstheme="majorBidi"/>
                <w:sz w:val="21"/>
                <w:szCs w:val="21"/>
              </w:rPr>
              <w:t>2561</w:t>
            </w:r>
          </w:p>
        </w:tc>
      </w:tr>
      <w:tr w:rsidR="00BC312C" w:rsidRPr="002E7A0E" w14:paraId="63DCFAA3" w14:textId="77777777" w:rsidTr="00D81D9F">
        <w:trPr>
          <w:cantSplit/>
        </w:trPr>
        <w:tc>
          <w:tcPr>
            <w:tcW w:w="1985" w:type="dxa"/>
            <w:vAlign w:val="bottom"/>
          </w:tcPr>
          <w:p w14:paraId="50A837FF" w14:textId="77777777" w:rsidR="00BC312C" w:rsidRPr="003B2E52" w:rsidRDefault="00BC312C" w:rsidP="00BC312C">
            <w:pPr>
              <w:tabs>
                <w:tab w:val="left" w:pos="240"/>
              </w:tabs>
              <w:spacing w:line="300" w:lineRule="atLeast"/>
              <w:ind w:left="240" w:hanging="240"/>
              <w:rPr>
                <w:rFonts w:asciiTheme="majorBidi" w:hAnsiTheme="majorBidi" w:cstheme="majorBidi"/>
                <w:b/>
                <w:bCs/>
                <w:sz w:val="21"/>
                <w:szCs w:val="21"/>
                <w:cs/>
              </w:rPr>
            </w:pPr>
          </w:p>
        </w:tc>
        <w:tc>
          <w:tcPr>
            <w:tcW w:w="567" w:type="dxa"/>
            <w:tcBorders>
              <w:top w:val="single" w:sz="6" w:space="0" w:color="auto"/>
            </w:tcBorders>
          </w:tcPr>
          <w:p w14:paraId="60791EA8"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2199F7E3"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2AC785A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8" w:type="dxa"/>
          </w:tcPr>
          <w:p w14:paraId="435FF8E4"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7" w:type="dxa"/>
            <w:tcBorders>
              <w:top w:val="single" w:sz="6" w:space="0" w:color="auto"/>
            </w:tcBorders>
          </w:tcPr>
          <w:p w14:paraId="53DC21C3"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3F081500"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341A6EB4"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 w:type="dxa"/>
          </w:tcPr>
          <w:p w14:paraId="7515B0BA"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9" w:type="dxa"/>
            <w:tcBorders>
              <w:top w:val="single" w:sz="6" w:space="0" w:color="auto"/>
            </w:tcBorders>
          </w:tcPr>
          <w:p w14:paraId="5C29B865"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4793D907"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0DF9AF52"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3EC7A518"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0C156E6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2D3A03DF"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25B3454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7" w:type="dxa"/>
          </w:tcPr>
          <w:p w14:paraId="697652CB"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7B531BF2"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3E6409D3"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Borders>
              <w:top w:val="single" w:sz="6" w:space="0" w:color="auto"/>
            </w:tcBorders>
          </w:tcPr>
          <w:p w14:paraId="1ED9C7AF"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23CE4ADC" w14:textId="77777777" w:rsidR="00BC312C" w:rsidRPr="002E7A0E" w:rsidRDefault="00BC312C" w:rsidP="00BC312C">
            <w:pPr>
              <w:spacing w:line="300" w:lineRule="atLeast"/>
              <w:ind w:left="-7"/>
              <w:jc w:val="center"/>
              <w:rPr>
                <w:rFonts w:asciiTheme="majorBidi" w:hAnsiTheme="majorBidi" w:cstheme="majorBidi"/>
                <w:sz w:val="21"/>
                <w:szCs w:val="21"/>
              </w:rPr>
            </w:pPr>
          </w:p>
        </w:tc>
        <w:tc>
          <w:tcPr>
            <w:tcW w:w="1373" w:type="dxa"/>
            <w:gridSpan w:val="3"/>
            <w:vAlign w:val="bottom"/>
          </w:tcPr>
          <w:p w14:paraId="3C1A9BEF" w14:textId="77777777" w:rsidR="00BC312C" w:rsidRPr="002E7A0E" w:rsidRDefault="00BC312C" w:rsidP="00BC312C">
            <w:pPr>
              <w:spacing w:line="300" w:lineRule="atLeast"/>
              <w:ind w:left="-7"/>
              <w:jc w:val="center"/>
              <w:rPr>
                <w:rFonts w:asciiTheme="majorBidi" w:hAnsiTheme="majorBidi" w:cstheme="majorBidi"/>
                <w:sz w:val="21"/>
                <w:szCs w:val="21"/>
              </w:rPr>
            </w:pPr>
            <w:r w:rsidRPr="003B2E52">
              <w:rPr>
                <w:rFonts w:asciiTheme="majorBidi" w:hAnsiTheme="majorBidi" w:cstheme="majorBidi"/>
                <w:sz w:val="21"/>
                <w:szCs w:val="21"/>
                <w:cs/>
              </w:rPr>
              <w:t>ร้อยละต่อปี</w:t>
            </w:r>
          </w:p>
        </w:tc>
      </w:tr>
      <w:tr w:rsidR="00BC312C" w:rsidRPr="002E7A0E" w14:paraId="750BD731" w14:textId="77777777" w:rsidTr="00D81D9F">
        <w:trPr>
          <w:cantSplit/>
        </w:trPr>
        <w:tc>
          <w:tcPr>
            <w:tcW w:w="1985" w:type="dxa"/>
            <w:vAlign w:val="bottom"/>
          </w:tcPr>
          <w:p w14:paraId="2F881EC0" w14:textId="53F968BA" w:rsidR="00BC312C" w:rsidRPr="003B2E52" w:rsidRDefault="00BC312C" w:rsidP="00BC312C">
            <w:pPr>
              <w:tabs>
                <w:tab w:val="left" w:pos="240"/>
              </w:tabs>
              <w:spacing w:line="300" w:lineRule="atLeas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Assets</w:t>
            </w:r>
          </w:p>
        </w:tc>
        <w:tc>
          <w:tcPr>
            <w:tcW w:w="567" w:type="dxa"/>
          </w:tcPr>
          <w:p w14:paraId="141075EF"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5688FE8E"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609A7848"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8" w:type="dxa"/>
          </w:tcPr>
          <w:p w14:paraId="2105552C"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7" w:type="dxa"/>
          </w:tcPr>
          <w:p w14:paraId="64A14BDA"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1AE7E65B"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4D7CE3B6"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 w:type="dxa"/>
          </w:tcPr>
          <w:p w14:paraId="4B388ED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99" w:type="dxa"/>
          </w:tcPr>
          <w:p w14:paraId="53CD94A4"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10CC480C"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07F4C07E"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538943D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53FD67ED"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3B88C57E"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090D36D0"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7" w:type="dxa"/>
          </w:tcPr>
          <w:p w14:paraId="5AFC7A57"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22EE3EF6"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28F237AA"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67" w:type="dxa"/>
          </w:tcPr>
          <w:p w14:paraId="6F4E357E" w14:textId="77777777" w:rsidR="00BC312C" w:rsidRPr="002E7A0E" w:rsidRDefault="00BC312C" w:rsidP="00BC312C">
            <w:pPr>
              <w:spacing w:line="300" w:lineRule="atLeast"/>
              <w:ind w:left="-57"/>
              <w:jc w:val="right"/>
              <w:rPr>
                <w:rFonts w:asciiTheme="majorBidi" w:hAnsiTheme="majorBidi" w:cstheme="majorBidi"/>
                <w:sz w:val="21"/>
                <w:szCs w:val="21"/>
              </w:rPr>
            </w:pPr>
          </w:p>
        </w:tc>
        <w:tc>
          <w:tcPr>
            <w:tcW w:w="54" w:type="dxa"/>
          </w:tcPr>
          <w:p w14:paraId="26672094" w14:textId="77777777" w:rsidR="00BC312C" w:rsidRPr="002E7A0E" w:rsidRDefault="00BC312C" w:rsidP="00BC312C">
            <w:pPr>
              <w:spacing w:line="300" w:lineRule="atLeast"/>
              <w:ind w:left="-7"/>
              <w:jc w:val="center"/>
              <w:rPr>
                <w:rFonts w:asciiTheme="majorBidi" w:hAnsiTheme="majorBidi" w:cstheme="majorBidi"/>
                <w:sz w:val="21"/>
                <w:szCs w:val="21"/>
              </w:rPr>
            </w:pPr>
          </w:p>
        </w:tc>
        <w:tc>
          <w:tcPr>
            <w:tcW w:w="665" w:type="dxa"/>
            <w:vAlign w:val="bottom"/>
          </w:tcPr>
          <w:p w14:paraId="5D59A6B4" w14:textId="77777777" w:rsidR="00BC312C" w:rsidRPr="002E7A0E" w:rsidRDefault="00BC312C" w:rsidP="00BC312C">
            <w:pPr>
              <w:spacing w:line="300" w:lineRule="atLeast"/>
              <w:ind w:left="-7"/>
              <w:jc w:val="center"/>
              <w:rPr>
                <w:rFonts w:asciiTheme="majorBidi" w:hAnsiTheme="majorBidi" w:cstheme="majorBidi"/>
                <w:sz w:val="21"/>
                <w:szCs w:val="21"/>
              </w:rPr>
            </w:pPr>
          </w:p>
        </w:tc>
        <w:tc>
          <w:tcPr>
            <w:tcW w:w="54" w:type="dxa"/>
          </w:tcPr>
          <w:p w14:paraId="535D3888" w14:textId="77777777" w:rsidR="00BC312C" w:rsidRPr="002E7A0E" w:rsidRDefault="00BC312C" w:rsidP="00BC312C">
            <w:pPr>
              <w:spacing w:line="300" w:lineRule="atLeast"/>
              <w:ind w:left="-7"/>
              <w:jc w:val="center"/>
              <w:rPr>
                <w:rFonts w:asciiTheme="majorBidi" w:hAnsiTheme="majorBidi" w:cstheme="majorBidi"/>
                <w:sz w:val="21"/>
                <w:szCs w:val="21"/>
              </w:rPr>
            </w:pPr>
          </w:p>
        </w:tc>
        <w:tc>
          <w:tcPr>
            <w:tcW w:w="654" w:type="dxa"/>
          </w:tcPr>
          <w:p w14:paraId="3A4E9DE3" w14:textId="77777777" w:rsidR="00BC312C" w:rsidRPr="002E7A0E" w:rsidRDefault="00BC312C" w:rsidP="00BC312C">
            <w:pPr>
              <w:spacing w:line="300" w:lineRule="atLeast"/>
              <w:ind w:left="-7"/>
              <w:jc w:val="center"/>
              <w:rPr>
                <w:rFonts w:asciiTheme="majorBidi" w:hAnsiTheme="majorBidi" w:cstheme="majorBidi"/>
                <w:sz w:val="21"/>
                <w:szCs w:val="21"/>
              </w:rPr>
            </w:pPr>
          </w:p>
        </w:tc>
      </w:tr>
      <w:tr w:rsidR="00BC312C" w:rsidRPr="002E7A0E" w14:paraId="3AA76799" w14:textId="77777777" w:rsidTr="00D81D9F">
        <w:trPr>
          <w:cantSplit/>
        </w:trPr>
        <w:tc>
          <w:tcPr>
            <w:tcW w:w="1985" w:type="dxa"/>
          </w:tcPr>
          <w:p w14:paraId="624B68D0" w14:textId="2F962CAF" w:rsidR="00BC312C" w:rsidRPr="002E7A0E" w:rsidRDefault="00BC312C" w:rsidP="00BC312C">
            <w:pPr>
              <w:tabs>
                <w:tab w:val="left" w:pos="240"/>
              </w:tabs>
              <w:spacing w:line="300" w:lineRule="atLeast"/>
              <w:ind w:left="240" w:right="-228" w:hanging="240"/>
              <w:rPr>
                <w:rFonts w:asciiTheme="majorBidi" w:hAnsiTheme="majorBidi" w:cstheme="majorBidi"/>
                <w:sz w:val="21"/>
                <w:szCs w:val="21"/>
              </w:rPr>
            </w:pPr>
            <w:r w:rsidRPr="002E7A0E">
              <w:rPr>
                <w:rFonts w:asciiTheme="majorBidi" w:hAnsiTheme="majorBidi" w:cstheme="majorBidi"/>
                <w:sz w:val="21"/>
                <w:szCs w:val="21"/>
              </w:rPr>
              <w:t>Cash and cash equivalents</w:t>
            </w:r>
          </w:p>
        </w:tc>
        <w:tc>
          <w:tcPr>
            <w:tcW w:w="567" w:type="dxa"/>
            <w:vAlign w:val="bottom"/>
          </w:tcPr>
          <w:p w14:paraId="0200D0B4" w14:textId="54A20865"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74533466"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vAlign w:val="bottom"/>
          </w:tcPr>
          <w:p w14:paraId="370E10F0"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31AC968A" w14:textId="77777777" w:rsidR="00BC312C" w:rsidRPr="002E7A0E" w:rsidRDefault="00BC312C" w:rsidP="00BC312C">
            <w:pPr>
              <w:spacing w:line="300" w:lineRule="atLeast"/>
              <w:jc w:val="center"/>
              <w:rPr>
                <w:rFonts w:asciiTheme="majorBidi" w:hAnsiTheme="majorBidi" w:cstheme="majorBidi"/>
                <w:sz w:val="21"/>
                <w:szCs w:val="21"/>
              </w:rPr>
            </w:pPr>
          </w:p>
        </w:tc>
        <w:tc>
          <w:tcPr>
            <w:tcW w:w="597" w:type="dxa"/>
            <w:vAlign w:val="bottom"/>
          </w:tcPr>
          <w:p w14:paraId="4517ED52" w14:textId="4BA76D77"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41F83DAD"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vAlign w:val="bottom"/>
          </w:tcPr>
          <w:p w14:paraId="6B62FC59"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4F77CEC1"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9" w:type="dxa"/>
            <w:vAlign w:val="bottom"/>
          </w:tcPr>
          <w:p w14:paraId="424395A9" w14:textId="600D2526" w:rsidR="00BC312C" w:rsidRPr="002E7A0E" w:rsidRDefault="005A50A3" w:rsidP="003463AE">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 xml:space="preserve">      </w:t>
            </w:r>
            <w:r w:rsidR="003463AE">
              <w:rPr>
                <w:rFonts w:asciiTheme="majorBidi" w:hAnsiTheme="majorBidi" w:cstheme="majorBidi"/>
                <w:sz w:val="21"/>
                <w:szCs w:val="21"/>
              </w:rPr>
              <w:t>348.8</w:t>
            </w:r>
          </w:p>
        </w:tc>
        <w:tc>
          <w:tcPr>
            <w:tcW w:w="54" w:type="dxa"/>
          </w:tcPr>
          <w:p w14:paraId="35D13C2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36FE64A3" w14:textId="20CC709B" w:rsidR="00BC312C" w:rsidRPr="002E7A0E" w:rsidRDefault="003463AE" w:rsidP="00BC312C">
            <w:pPr>
              <w:tabs>
                <w:tab w:val="decimal" w:pos="612"/>
              </w:tabs>
              <w:spacing w:line="300" w:lineRule="atLeast"/>
              <w:ind w:right="57"/>
              <w:rPr>
                <w:rFonts w:asciiTheme="majorBidi" w:hAnsiTheme="majorBidi" w:cstheme="majorBidi"/>
                <w:sz w:val="21"/>
                <w:szCs w:val="21"/>
              </w:rPr>
            </w:pPr>
            <w:r>
              <w:rPr>
                <w:rFonts w:asciiTheme="majorBidi" w:hAnsiTheme="majorBidi" w:cstheme="majorBidi"/>
                <w:sz w:val="21"/>
                <w:szCs w:val="21"/>
              </w:rPr>
              <w:t>357.7</w:t>
            </w:r>
          </w:p>
        </w:tc>
        <w:tc>
          <w:tcPr>
            <w:tcW w:w="54" w:type="dxa"/>
            <w:vAlign w:val="bottom"/>
          </w:tcPr>
          <w:p w14:paraId="58679655"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18FF21E8" w14:textId="115D2774"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3.3</w:t>
            </w:r>
          </w:p>
        </w:tc>
        <w:tc>
          <w:tcPr>
            <w:tcW w:w="54" w:type="dxa"/>
          </w:tcPr>
          <w:p w14:paraId="0EC491C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2618761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1.6</w:t>
            </w:r>
          </w:p>
        </w:tc>
        <w:tc>
          <w:tcPr>
            <w:tcW w:w="57" w:type="dxa"/>
          </w:tcPr>
          <w:p w14:paraId="137786E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vAlign w:val="bottom"/>
          </w:tcPr>
          <w:p w14:paraId="6B7E51DC" w14:textId="255DD5E6"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352.1</w:t>
            </w:r>
          </w:p>
        </w:tc>
        <w:tc>
          <w:tcPr>
            <w:tcW w:w="54" w:type="dxa"/>
          </w:tcPr>
          <w:p w14:paraId="681742E1"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5F6DA98C"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359.3</w:t>
            </w:r>
          </w:p>
        </w:tc>
        <w:tc>
          <w:tcPr>
            <w:tcW w:w="54" w:type="dxa"/>
          </w:tcPr>
          <w:p w14:paraId="0D0E4AB6"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vAlign w:val="bottom"/>
          </w:tcPr>
          <w:p w14:paraId="7854DC57" w14:textId="77777777" w:rsidR="00BC312C" w:rsidRPr="002E7A0E" w:rsidRDefault="00BC312C" w:rsidP="00BC312C">
            <w:pPr>
              <w:spacing w:line="300" w:lineRule="atLeast"/>
              <w:ind w:right="-14"/>
              <w:jc w:val="center"/>
              <w:rPr>
                <w:rFonts w:asciiTheme="majorBidi" w:hAnsiTheme="majorBidi" w:cstheme="majorBidi"/>
                <w:sz w:val="21"/>
                <w:szCs w:val="21"/>
              </w:rPr>
            </w:pPr>
            <w:r w:rsidRPr="002E7A0E">
              <w:rPr>
                <w:rFonts w:asciiTheme="majorBidi" w:hAnsiTheme="majorBidi" w:cstheme="majorBidi"/>
                <w:sz w:val="21"/>
                <w:szCs w:val="21"/>
              </w:rPr>
              <w:t>0.13 - 1.40</w:t>
            </w:r>
          </w:p>
        </w:tc>
        <w:tc>
          <w:tcPr>
            <w:tcW w:w="54" w:type="dxa"/>
          </w:tcPr>
          <w:p w14:paraId="6A95E698"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Pr>
          <w:p w14:paraId="13BC5221" w14:textId="77777777" w:rsidR="00BC312C" w:rsidRPr="002E7A0E" w:rsidRDefault="00BC312C" w:rsidP="00BC312C">
            <w:pPr>
              <w:tabs>
                <w:tab w:val="decimal" w:pos="612"/>
              </w:tabs>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0.13 - 1.25</w:t>
            </w:r>
          </w:p>
        </w:tc>
      </w:tr>
      <w:tr w:rsidR="00BC312C" w:rsidRPr="002E7A0E" w14:paraId="5DBC82AB" w14:textId="77777777" w:rsidTr="00D81D9F">
        <w:trPr>
          <w:cantSplit/>
        </w:trPr>
        <w:tc>
          <w:tcPr>
            <w:tcW w:w="1985" w:type="dxa"/>
            <w:vAlign w:val="bottom"/>
          </w:tcPr>
          <w:p w14:paraId="433E277B" w14:textId="5448C9E5" w:rsidR="00BC312C" w:rsidRPr="003B2E52" w:rsidRDefault="00BC312C" w:rsidP="00BC312C">
            <w:pPr>
              <w:tabs>
                <w:tab w:val="left" w:pos="240"/>
              </w:tabs>
              <w:spacing w:line="300" w:lineRule="atLeast"/>
              <w:ind w:left="240" w:hanging="240"/>
              <w:rPr>
                <w:rFonts w:asciiTheme="majorBidi" w:hAnsiTheme="majorBidi" w:cstheme="majorBidi"/>
                <w:sz w:val="21"/>
                <w:szCs w:val="21"/>
                <w:cs/>
              </w:rPr>
            </w:pPr>
            <w:r w:rsidRPr="002E7A0E">
              <w:rPr>
                <w:rFonts w:asciiTheme="majorBidi" w:hAnsiTheme="majorBidi" w:cstheme="majorBidi"/>
                <w:sz w:val="21"/>
                <w:szCs w:val="21"/>
              </w:rPr>
              <w:t>Trade accounts receivable</w:t>
            </w:r>
          </w:p>
        </w:tc>
        <w:tc>
          <w:tcPr>
            <w:tcW w:w="567" w:type="dxa"/>
            <w:vAlign w:val="bottom"/>
          </w:tcPr>
          <w:p w14:paraId="427D7DCA" w14:textId="6728FA68"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34F7BA2"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vAlign w:val="bottom"/>
          </w:tcPr>
          <w:p w14:paraId="7B46DA1A"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682A18FF" w14:textId="77777777" w:rsidR="00BC312C" w:rsidRPr="002E7A0E" w:rsidRDefault="00BC312C" w:rsidP="00BC312C">
            <w:pPr>
              <w:spacing w:line="300" w:lineRule="atLeast"/>
              <w:jc w:val="center"/>
              <w:rPr>
                <w:rFonts w:asciiTheme="majorBidi" w:hAnsiTheme="majorBidi" w:cstheme="majorBidi"/>
                <w:sz w:val="21"/>
                <w:szCs w:val="21"/>
              </w:rPr>
            </w:pPr>
          </w:p>
        </w:tc>
        <w:tc>
          <w:tcPr>
            <w:tcW w:w="597" w:type="dxa"/>
            <w:vAlign w:val="bottom"/>
          </w:tcPr>
          <w:p w14:paraId="320DCABA" w14:textId="711F4179"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5626FE1D"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vAlign w:val="bottom"/>
          </w:tcPr>
          <w:p w14:paraId="30EF6F62"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6C90DC10"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99" w:type="dxa"/>
            <w:vAlign w:val="bottom"/>
          </w:tcPr>
          <w:p w14:paraId="0C574D5F" w14:textId="4FB9693C"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0C3FFD39"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Pr>
          <w:p w14:paraId="0DE220AB"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370BF300"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60760749" w14:textId="1816AA69"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175.0</w:t>
            </w:r>
          </w:p>
        </w:tc>
        <w:tc>
          <w:tcPr>
            <w:tcW w:w="54" w:type="dxa"/>
          </w:tcPr>
          <w:p w14:paraId="2B0275E1"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187103F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203.3</w:t>
            </w:r>
          </w:p>
        </w:tc>
        <w:tc>
          <w:tcPr>
            <w:tcW w:w="57" w:type="dxa"/>
          </w:tcPr>
          <w:p w14:paraId="42B202A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vAlign w:val="bottom"/>
          </w:tcPr>
          <w:p w14:paraId="421CBE66" w14:textId="092DBC18"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175.0</w:t>
            </w:r>
          </w:p>
        </w:tc>
        <w:tc>
          <w:tcPr>
            <w:tcW w:w="54" w:type="dxa"/>
          </w:tcPr>
          <w:p w14:paraId="63C120F3"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0319F893"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203.3</w:t>
            </w:r>
          </w:p>
        </w:tc>
        <w:tc>
          <w:tcPr>
            <w:tcW w:w="54" w:type="dxa"/>
          </w:tcPr>
          <w:p w14:paraId="1661E144"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vAlign w:val="bottom"/>
          </w:tcPr>
          <w:p w14:paraId="440BBA95" w14:textId="77777777" w:rsidR="00BC312C" w:rsidRPr="002E7A0E" w:rsidRDefault="00BC312C" w:rsidP="00BC312C">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101BE8C"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Pr>
          <w:p w14:paraId="0AF7C13A" w14:textId="77777777" w:rsidR="00BC312C" w:rsidRPr="002E7A0E" w:rsidRDefault="00BC312C" w:rsidP="00BC312C">
            <w:pPr>
              <w:tabs>
                <w:tab w:val="left" w:pos="240"/>
                <w:tab w:val="decimal" w:pos="612"/>
              </w:tabs>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r>
      <w:tr w:rsidR="00BC312C" w:rsidRPr="002E7A0E" w14:paraId="5C59B2D8" w14:textId="77777777" w:rsidTr="00D81D9F">
        <w:trPr>
          <w:cantSplit/>
        </w:trPr>
        <w:tc>
          <w:tcPr>
            <w:tcW w:w="1985" w:type="dxa"/>
            <w:vAlign w:val="bottom"/>
          </w:tcPr>
          <w:p w14:paraId="23EDC798" w14:textId="5D84C469" w:rsidR="00BC312C" w:rsidRPr="003B2E52" w:rsidRDefault="00BC312C" w:rsidP="00BC312C">
            <w:pPr>
              <w:tabs>
                <w:tab w:val="left" w:pos="240"/>
              </w:tabs>
              <w:spacing w:line="300" w:lineRule="atLeast"/>
              <w:ind w:left="240" w:hanging="240"/>
              <w:rPr>
                <w:rFonts w:asciiTheme="majorBidi" w:hAnsiTheme="majorBidi" w:cstheme="majorBidi"/>
                <w:sz w:val="21"/>
                <w:szCs w:val="21"/>
                <w:cs/>
              </w:rPr>
            </w:pPr>
            <w:r w:rsidRPr="002E7A0E">
              <w:rPr>
                <w:rFonts w:asciiTheme="majorBidi" w:hAnsiTheme="majorBidi" w:cstheme="majorBidi"/>
                <w:sz w:val="21"/>
                <w:szCs w:val="21"/>
              </w:rPr>
              <w:t>Available-for-sale investments</w:t>
            </w:r>
          </w:p>
        </w:tc>
        <w:tc>
          <w:tcPr>
            <w:tcW w:w="567" w:type="dxa"/>
            <w:tcBorders>
              <w:bottom w:val="single" w:sz="6" w:space="0" w:color="auto"/>
            </w:tcBorders>
            <w:vAlign w:val="bottom"/>
          </w:tcPr>
          <w:p w14:paraId="740ED427" w14:textId="2A1B6151"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77EDD65F"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bottom w:val="single" w:sz="6" w:space="0" w:color="auto"/>
            </w:tcBorders>
            <w:vAlign w:val="bottom"/>
          </w:tcPr>
          <w:p w14:paraId="7A46049A"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6B2B7F27" w14:textId="77777777" w:rsidR="00BC312C" w:rsidRPr="002E7A0E" w:rsidRDefault="00BC312C" w:rsidP="00BC312C">
            <w:pPr>
              <w:spacing w:line="300" w:lineRule="atLeast"/>
              <w:jc w:val="center"/>
              <w:rPr>
                <w:rFonts w:asciiTheme="majorBidi" w:hAnsiTheme="majorBidi" w:cstheme="majorBidi"/>
                <w:sz w:val="21"/>
                <w:szCs w:val="21"/>
              </w:rPr>
            </w:pPr>
          </w:p>
        </w:tc>
        <w:tc>
          <w:tcPr>
            <w:tcW w:w="597" w:type="dxa"/>
            <w:tcBorders>
              <w:bottom w:val="single" w:sz="6" w:space="0" w:color="auto"/>
            </w:tcBorders>
            <w:vAlign w:val="bottom"/>
          </w:tcPr>
          <w:p w14:paraId="7EB9FB11" w14:textId="571FB797"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FE1BDC7"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tcBorders>
              <w:bottom w:val="single" w:sz="6" w:space="0" w:color="auto"/>
            </w:tcBorders>
            <w:vAlign w:val="bottom"/>
          </w:tcPr>
          <w:p w14:paraId="523A45D9"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20966568"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99" w:type="dxa"/>
            <w:tcBorders>
              <w:bottom w:val="single" w:sz="6" w:space="0" w:color="auto"/>
            </w:tcBorders>
            <w:vAlign w:val="bottom"/>
          </w:tcPr>
          <w:p w14:paraId="44BD1CE0" w14:textId="1706F6CB"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26098BE7"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bottom w:val="single" w:sz="6" w:space="0" w:color="auto"/>
            </w:tcBorders>
          </w:tcPr>
          <w:p w14:paraId="5748DE2E"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21806C9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tcPr>
          <w:p w14:paraId="56D1D90E" w14:textId="74CE4D9C"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122.4</w:t>
            </w:r>
          </w:p>
        </w:tc>
        <w:tc>
          <w:tcPr>
            <w:tcW w:w="54" w:type="dxa"/>
          </w:tcPr>
          <w:p w14:paraId="4B80DAE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tcPr>
          <w:p w14:paraId="2959E00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82.9</w:t>
            </w:r>
          </w:p>
        </w:tc>
        <w:tc>
          <w:tcPr>
            <w:tcW w:w="57" w:type="dxa"/>
          </w:tcPr>
          <w:p w14:paraId="77F5254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vAlign w:val="bottom"/>
          </w:tcPr>
          <w:p w14:paraId="12A48E88" w14:textId="41244F43"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122.4</w:t>
            </w:r>
          </w:p>
        </w:tc>
        <w:tc>
          <w:tcPr>
            <w:tcW w:w="54" w:type="dxa"/>
          </w:tcPr>
          <w:p w14:paraId="4DFCBA9E"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tcPr>
          <w:p w14:paraId="7390169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82.9</w:t>
            </w:r>
          </w:p>
        </w:tc>
        <w:tc>
          <w:tcPr>
            <w:tcW w:w="54" w:type="dxa"/>
          </w:tcPr>
          <w:p w14:paraId="79C06F5B"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tcBorders>
              <w:bottom w:val="single" w:sz="6" w:space="0" w:color="auto"/>
            </w:tcBorders>
            <w:vAlign w:val="bottom"/>
          </w:tcPr>
          <w:p w14:paraId="667CECAB" w14:textId="77777777" w:rsidR="00BC312C" w:rsidRPr="002E7A0E" w:rsidRDefault="00BC312C" w:rsidP="00BC312C">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1904AA3"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Borders>
              <w:bottom w:val="single" w:sz="6" w:space="0" w:color="auto"/>
            </w:tcBorders>
          </w:tcPr>
          <w:p w14:paraId="778C4C58" w14:textId="77777777" w:rsidR="00BC312C" w:rsidRPr="002E7A0E" w:rsidRDefault="00BC312C" w:rsidP="00BC312C">
            <w:pPr>
              <w:tabs>
                <w:tab w:val="left" w:pos="240"/>
                <w:tab w:val="decimal" w:pos="612"/>
              </w:tabs>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r>
      <w:tr w:rsidR="00BC312C" w:rsidRPr="002E7A0E" w14:paraId="6FE41E9B" w14:textId="77777777" w:rsidTr="00D81D9F">
        <w:trPr>
          <w:cantSplit/>
        </w:trPr>
        <w:tc>
          <w:tcPr>
            <w:tcW w:w="1985" w:type="dxa"/>
            <w:vAlign w:val="bottom"/>
          </w:tcPr>
          <w:p w14:paraId="782EF171" w14:textId="77777777" w:rsidR="00BC312C" w:rsidRPr="003B2E52" w:rsidRDefault="00BC312C" w:rsidP="00BC312C">
            <w:pPr>
              <w:tabs>
                <w:tab w:val="left" w:pos="240"/>
              </w:tabs>
              <w:spacing w:line="300" w:lineRule="atLeast"/>
              <w:ind w:left="240" w:hanging="240"/>
              <w:rPr>
                <w:rFonts w:asciiTheme="majorBidi" w:hAnsiTheme="majorBidi" w:cstheme="majorBidi"/>
                <w:sz w:val="21"/>
                <w:szCs w:val="21"/>
                <w:cs/>
              </w:rPr>
            </w:pPr>
          </w:p>
        </w:tc>
        <w:tc>
          <w:tcPr>
            <w:tcW w:w="567" w:type="dxa"/>
            <w:tcBorders>
              <w:top w:val="single" w:sz="6" w:space="0" w:color="auto"/>
              <w:bottom w:val="single" w:sz="6" w:space="0" w:color="auto"/>
            </w:tcBorders>
            <w:vAlign w:val="bottom"/>
          </w:tcPr>
          <w:p w14:paraId="3BF1683F" w14:textId="77712BBA"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37391DD1"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2539A81B"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2FF2CABB" w14:textId="77777777" w:rsidR="00BC312C" w:rsidRPr="002E7A0E" w:rsidRDefault="00BC312C" w:rsidP="00BC312C">
            <w:pPr>
              <w:spacing w:line="300" w:lineRule="atLeast"/>
              <w:jc w:val="center"/>
              <w:rPr>
                <w:rFonts w:asciiTheme="majorBidi" w:hAnsiTheme="majorBidi" w:cstheme="majorBidi"/>
                <w:sz w:val="21"/>
                <w:szCs w:val="21"/>
              </w:rPr>
            </w:pPr>
          </w:p>
        </w:tc>
        <w:tc>
          <w:tcPr>
            <w:tcW w:w="597" w:type="dxa"/>
            <w:tcBorders>
              <w:top w:val="single" w:sz="6" w:space="0" w:color="auto"/>
              <w:bottom w:val="single" w:sz="6" w:space="0" w:color="auto"/>
            </w:tcBorders>
            <w:vAlign w:val="bottom"/>
          </w:tcPr>
          <w:p w14:paraId="1058473F" w14:textId="76D306C6"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25B1F12A"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367D915B"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0A3E1346"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9" w:type="dxa"/>
            <w:tcBorders>
              <w:top w:val="single" w:sz="6" w:space="0" w:color="auto"/>
              <w:bottom w:val="single" w:sz="6" w:space="0" w:color="auto"/>
            </w:tcBorders>
            <w:vAlign w:val="bottom"/>
          </w:tcPr>
          <w:p w14:paraId="0A761549" w14:textId="2C3C8BC5" w:rsidR="00BC312C" w:rsidRPr="002E7A0E" w:rsidRDefault="003463AE" w:rsidP="003463AE">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 xml:space="preserve">      </w:t>
            </w:r>
            <w:r>
              <w:rPr>
                <w:rFonts w:asciiTheme="majorBidi" w:hAnsiTheme="majorBidi" w:cstheme="majorBidi"/>
                <w:sz w:val="21"/>
                <w:szCs w:val="21"/>
              </w:rPr>
              <w:t>348.8</w:t>
            </w:r>
          </w:p>
        </w:tc>
        <w:tc>
          <w:tcPr>
            <w:tcW w:w="54" w:type="dxa"/>
          </w:tcPr>
          <w:p w14:paraId="6F1B557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06AB1FDC" w14:textId="595946CB" w:rsidR="00BC312C" w:rsidRPr="002E7A0E" w:rsidRDefault="003463AE" w:rsidP="00BC312C">
            <w:pPr>
              <w:tabs>
                <w:tab w:val="decimal" w:pos="612"/>
              </w:tabs>
              <w:spacing w:line="300" w:lineRule="atLeast"/>
              <w:ind w:right="57"/>
              <w:rPr>
                <w:rFonts w:asciiTheme="majorBidi" w:hAnsiTheme="majorBidi" w:cstheme="majorBidi"/>
                <w:sz w:val="21"/>
                <w:szCs w:val="21"/>
              </w:rPr>
            </w:pPr>
            <w:r>
              <w:rPr>
                <w:rFonts w:asciiTheme="majorBidi" w:hAnsiTheme="majorBidi" w:cstheme="majorBidi"/>
                <w:sz w:val="21"/>
                <w:szCs w:val="21"/>
              </w:rPr>
              <w:t>357.7</w:t>
            </w:r>
          </w:p>
        </w:tc>
        <w:tc>
          <w:tcPr>
            <w:tcW w:w="54" w:type="dxa"/>
            <w:vAlign w:val="bottom"/>
          </w:tcPr>
          <w:p w14:paraId="6DF1FC2F"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776478ED" w14:textId="6D46D193"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300.7</w:t>
            </w:r>
          </w:p>
        </w:tc>
        <w:tc>
          <w:tcPr>
            <w:tcW w:w="54" w:type="dxa"/>
          </w:tcPr>
          <w:p w14:paraId="648024F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2317F8B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287.8</w:t>
            </w:r>
          </w:p>
        </w:tc>
        <w:tc>
          <w:tcPr>
            <w:tcW w:w="57" w:type="dxa"/>
          </w:tcPr>
          <w:p w14:paraId="69AD7984"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3F1BB284" w14:textId="2C35AF68"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649.5</w:t>
            </w:r>
          </w:p>
        </w:tc>
        <w:tc>
          <w:tcPr>
            <w:tcW w:w="54" w:type="dxa"/>
          </w:tcPr>
          <w:p w14:paraId="249C4B9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1B0BDCCF"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645.5</w:t>
            </w:r>
          </w:p>
        </w:tc>
        <w:tc>
          <w:tcPr>
            <w:tcW w:w="54" w:type="dxa"/>
          </w:tcPr>
          <w:p w14:paraId="3122B097"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tcBorders>
              <w:top w:val="single" w:sz="6" w:space="0" w:color="auto"/>
              <w:bottom w:val="single" w:sz="6" w:space="0" w:color="auto"/>
            </w:tcBorders>
            <w:vAlign w:val="bottom"/>
          </w:tcPr>
          <w:p w14:paraId="1ADD5DF6"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54" w:type="dxa"/>
          </w:tcPr>
          <w:p w14:paraId="396A5652"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3F7E6B38" w14:textId="77777777" w:rsidR="00BC312C" w:rsidRPr="002E7A0E" w:rsidRDefault="00BC312C" w:rsidP="00BC312C">
            <w:pPr>
              <w:tabs>
                <w:tab w:val="decimal" w:pos="612"/>
              </w:tabs>
              <w:spacing w:line="300" w:lineRule="atLeast"/>
              <w:jc w:val="center"/>
              <w:rPr>
                <w:rFonts w:asciiTheme="majorBidi" w:hAnsiTheme="majorBidi" w:cstheme="majorBidi"/>
                <w:sz w:val="21"/>
                <w:szCs w:val="21"/>
              </w:rPr>
            </w:pPr>
          </w:p>
        </w:tc>
      </w:tr>
      <w:tr w:rsidR="00BC312C" w:rsidRPr="002E7A0E" w14:paraId="0E14A7D7" w14:textId="77777777" w:rsidTr="00D81D9F">
        <w:trPr>
          <w:cantSplit/>
        </w:trPr>
        <w:tc>
          <w:tcPr>
            <w:tcW w:w="1985" w:type="dxa"/>
            <w:vAlign w:val="bottom"/>
          </w:tcPr>
          <w:p w14:paraId="1D77034B" w14:textId="62F30427" w:rsidR="00BC312C" w:rsidRPr="003B2E52" w:rsidRDefault="00BC312C" w:rsidP="00BC312C">
            <w:pPr>
              <w:tabs>
                <w:tab w:val="left" w:pos="240"/>
              </w:tabs>
              <w:spacing w:line="300" w:lineRule="atLeast"/>
              <w:ind w:left="240" w:hanging="240"/>
              <w:rPr>
                <w:rFonts w:asciiTheme="majorBidi" w:hAnsiTheme="majorBidi" w:cstheme="majorBidi"/>
                <w:b/>
                <w:bCs/>
                <w:sz w:val="21"/>
                <w:szCs w:val="21"/>
                <w:cs/>
              </w:rPr>
            </w:pPr>
            <w:r w:rsidRPr="002E7A0E">
              <w:rPr>
                <w:rFonts w:asciiTheme="majorBidi" w:hAnsiTheme="majorBidi" w:cstheme="majorBidi"/>
                <w:b/>
                <w:bCs/>
                <w:sz w:val="21"/>
                <w:szCs w:val="21"/>
              </w:rPr>
              <w:t>Financial liabilities</w:t>
            </w:r>
          </w:p>
        </w:tc>
        <w:tc>
          <w:tcPr>
            <w:tcW w:w="567" w:type="dxa"/>
            <w:tcBorders>
              <w:top w:val="single" w:sz="6" w:space="0" w:color="auto"/>
            </w:tcBorders>
            <w:vAlign w:val="bottom"/>
          </w:tcPr>
          <w:p w14:paraId="79C605C5"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3CD8593E"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vAlign w:val="bottom"/>
          </w:tcPr>
          <w:p w14:paraId="52E470F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8" w:type="dxa"/>
          </w:tcPr>
          <w:p w14:paraId="20CEC4F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7" w:type="dxa"/>
            <w:tcBorders>
              <w:top w:val="single" w:sz="6" w:space="0" w:color="auto"/>
            </w:tcBorders>
            <w:vAlign w:val="bottom"/>
          </w:tcPr>
          <w:p w14:paraId="37662C24"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65B82BB4"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vAlign w:val="bottom"/>
          </w:tcPr>
          <w:p w14:paraId="6571954B"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 w:type="dxa"/>
          </w:tcPr>
          <w:p w14:paraId="51795695"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9" w:type="dxa"/>
            <w:tcBorders>
              <w:top w:val="single" w:sz="6" w:space="0" w:color="auto"/>
            </w:tcBorders>
            <w:vAlign w:val="bottom"/>
          </w:tcPr>
          <w:p w14:paraId="36FB6107"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64C62DA5"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tcPr>
          <w:p w14:paraId="21D2068F"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vAlign w:val="bottom"/>
          </w:tcPr>
          <w:p w14:paraId="115259D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tcPr>
          <w:p w14:paraId="1F4D684C"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77A6E141"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tcPr>
          <w:p w14:paraId="581C7CE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7" w:type="dxa"/>
          </w:tcPr>
          <w:p w14:paraId="57F0F20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vAlign w:val="bottom"/>
          </w:tcPr>
          <w:p w14:paraId="5182BCC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1F911941"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tcBorders>
          </w:tcPr>
          <w:p w14:paraId="1C8288D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4" w:type="dxa"/>
          </w:tcPr>
          <w:p w14:paraId="56C94D3E"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tcBorders>
              <w:top w:val="single" w:sz="6" w:space="0" w:color="auto"/>
            </w:tcBorders>
            <w:vAlign w:val="bottom"/>
          </w:tcPr>
          <w:p w14:paraId="03A51DE4"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54" w:type="dxa"/>
          </w:tcPr>
          <w:p w14:paraId="7078698D"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Borders>
              <w:top w:val="single" w:sz="6" w:space="0" w:color="auto"/>
            </w:tcBorders>
          </w:tcPr>
          <w:p w14:paraId="56762921" w14:textId="77777777" w:rsidR="00BC312C" w:rsidRPr="002E7A0E" w:rsidRDefault="00BC312C" w:rsidP="00BC312C">
            <w:pPr>
              <w:tabs>
                <w:tab w:val="decimal" w:pos="612"/>
              </w:tabs>
              <w:spacing w:line="300" w:lineRule="atLeast"/>
              <w:jc w:val="center"/>
              <w:rPr>
                <w:rFonts w:asciiTheme="majorBidi" w:hAnsiTheme="majorBidi" w:cstheme="majorBidi"/>
                <w:sz w:val="21"/>
                <w:szCs w:val="21"/>
              </w:rPr>
            </w:pPr>
          </w:p>
        </w:tc>
      </w:tr>
      <w:tr w:rsidR="00BC312C" w:rsidRPr="002E7A0E" w14:paraId="08DE5901" w14:textId="77777777" w:rsidTr="00D81D9F">
        <w:trPr>
          <w:cantSplit/>
        </w:trPr>
        <w:tc>
          <w:tcPr>
            <w:tcW w:w="1985" w:type="dxa"/>
            <w:vAlign w:val="bottom"/>
          </w:tcPr>
          <w:p w14:paraId="49779635" w14:textId="5033934F" w:rsidR="00BC312C" w:rsidRPr="003B2E52" w:rsidRDefault="00BC312C" w:rsidP="00BC312C">
            <w:pPr>
              <w:tabs>
                <w:tab w:val="left" w:pos="240"/>
              </w:tabs>
              <w:spacing w:line="300" w:lineRule="atLeast"/>
              <w:ind w:left="240" w:right="-108" w:hanging="240"/>
              <w:rPr>
                <w:rFonts w:asciiTheme="majorBidi" w:hAnsiTheme="majorBidi" w:cstheme="majorBidi"/>
                <w:sz w:val="21"/>
                <w:szCs w:val="21"/>
                <w:cs/>
              </w:rPr>
            </w:pPr>
            <w:r w:rsidRPr="002E7A0E">
              <w:rPr>
                <w:rFonts w:asciiTheme="majorBidi" w:hAnsiTheme="majorBidi" w:cstheme="majorBidi"/>
                <w:sz w:val="21"/>
                <w:szCs w:val="21"/>
              </w:rPr>
              <w:t>Trust receipts</w:t>
            </w:r>
          </w:p>
        </w:tc>
        <w:tc>
          <w:tcPr>
            <w:tcW w:w="567" w:type="dxa"/>
            <w:vAlign w:val="bottom"/>
          </w:tcPr>
          <w:p w14:paraId="0BCA4473" w14:textId="7DC059DD" w:rsidR="00BC312C" w:rsidRPr="002E7A0E" w:rsidRDefault="005A50A3" w:rsidP="005A50A3">
            <w:pPr>
              <w:tabs>
                <w:tab w:val="decimal" w:pos="278"/>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9B0B768"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vAlign w:val="bottom"/>
          </w:tcPr>
          <w:p w14:paraId="3B79037F" w14:textId="6F9DAC63"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2C87FC80"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97" w:type="dxa"/>
            <w:vAlign w:val="bottom"/>
          </w:tcPr>
          <w:p w14:paraId="77EE7A69" w14:textId="0EEB3626"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2DB0C07"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vAlign w:val="bottom"/>
          </w:tcPr>
          <w:p w14:paraId="78692203" w14:textId="77777777" w:rsidR="00BC312C" w:rsidRPr="002E7A0E" w:rsidRDefault="00BC312C" w:rsidP="00BC312C">
            <w:pPr>
              <w:spacing w:line="300" w:lineRule="atLeast"/>
              <w:jc w:val="center"/>
              <w:rPr>
                <w:rFonts w:asciiTheme="majorBidi" w:hAnsiTheme="majorBidi" w:cstheme="majorBidi"/>
                <w:sz w:val="21"/>
                <w:szCs w:val="21"/>
              </w:rPr>
            </w:pPr>
          </w:p>
        </w:tc>
        <w:tc>
          <w:tcPr>
            <w:tcW w:w="56" w:type="dxa"/>
          </w:tcPr>
          <w:p w14:paraId="744AB324"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9" w:type="dxa"/>
            <w:vAlign w:val="bottom"/>
          </w:tcPr>
          <w:p w14:paraId="70C75533" w14:textId="23FC4150"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2A1C7FB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225D3307"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vAlign w:val="bottom"/>
          </w:tcPr>
          <w:p w14:paraId="6C7B6450"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Pr>
          <w:p w14:paraId="54C449EC" w14:textId="50E2D5BC"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0954BC21"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Pr>
          <w:p w14:paraId="12C1E5DA"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7" w:type="dxa"/>
          </w:tcPr>
          <w:p w14:paraId="339BA7F3"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vAlign w:val="bottom"/>
          </w:tcPr>
          <w:p w14:paraId="7586E140" w14:textId="747327A9"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527C5B7F"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07CEEBBC"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tcPr>
          <w:p w14:paraId="2836418C"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vAlign w:val="bottom"/>
          </w:tcPr>
          <w:p w14:paraId="447D5ED1" w14:textId="77777777" w:rsidR="00BC312C" w:rsidRPr="002E7A0E" w:rsidRDefault="00BC312C" w:rsidP="00BC312C">
            <w:pPr>
              <w:spacing w:line="300" w:lineRule="atLeast"/>
              <w:ind w:right="-14"/>
              <w:jc w:val="center"/>
              <w:rPr>
                <w:rFonts w:asciiTheme="majorBidi" w:hAnsiTheme="majorBidi" w:cstheme="majorBidi"/>
                <w:sz w:val="21"/>
                <w:szCs w:val="21"/>
              </w:rPr>
            </w:pPr>
            <w:r w:rsidRPr="002E7A0E">
              <w:rPr>
                <w:rFonts w:asciiTheme="majorBidi" w:hAnsiTheme="majorBidi" w:cstheme="majorBidi"/>
                <w:sz w:val="21"/>
                <w:szCs w:val="21"/>
              </w:rPr>
              <w:t>1.80 - 2.05</w:t>
            </w:r>
          </w:p>
        </w:tc>
        <w:tc>
          <w:tcPr>
            <w:tcW w:w="54" w:type="dxa"/>
          </w:tcPr>
          <w:p w14:paraId="18AB524B"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Pr>
          <w:p w14:paraId="7F80BCF7" w14:textId="25B5129E" w:rsidR="00BC312C" w:rsidRPr="002E7A0E" w:rsidRDefault="003463AE" w:rsidP="00BC312C">
            <w:pPr>
              <w:tabs>
                <w:tab w:val="decimal" w:pos="612"/>
              </w:tabs>
              <w:spacing w:line="300" w:lineRule="atLeast"/>
              <w:jc w:val="center"/>
              <w:rPr>
                <w:rFonts w:asciiTheme="majorBidi" w:hAnsiTheme="majorBidi" w:cstheme="majorBidi"/>
                <w:sz w:val="21"/>
                <w:szCs w:val="21"/>
              </w:rPr>
            </w:pPr>
            <w:r>
              <w:rPr>
                <w:rFonts w:asciiTheme="majorBidi" w:hAnsiTheme="majorBidi" w:cstheme="majorBidi"/>
                <w:sz w:val="21"/>
                <w:szCs w:val="21"/>
              </w:rPr>
              <w:t>0.72 - 3.67</w:t>
            </w:r>
          </w:p>
        </w:tc>
      </w:tr>
      <w:tr w:rsidR="00BC312C" w:rsidRPr="002E7A0E" w14:paraId="19D9306F" w14:textId="77777777" w:rsidTr="00D81D9F">
        <w:trPr>
          <w:cantSplit/>
        </w:trPr>
        <w:tc>
          <w:tcPr>
            <w:tcW w:w="1985" w:type="dxa"/>
            <w:vAlign w:val="bottom"/>
          </w:tcPr>
          <w:p w14:paraId="550925D9" w14:textId="571950FA" w:rsidR="00BC312C" w:rsidRPr="002E7A0E" w:rsidRDefault="00BC312C" w:rsidP="00BC312C">
            <w:pPr>
              <w:tabs>
                <w:tab w:val="left" w:pos="240"/>
              </w:tabs>
              <w:spacing w:line="300" w:lineRule="atLeast"/>
              <w:ind w:left="240" w:right="-110" w:hanging="240"/>
              <w:rPr>
                <w:rFonts w:asciiTheme="majorBidi" w:hAnsiTheme="majorBidi" w:cstheme="majorBidi"/>
                <w:sz w:val="21"/>
                <w:szCs w:val="21"/>
              </w:rPr>
            </w:pPr>
            <w:r w:rsidRPr="002E7A0E">
              <w:rPr>
                <w:rFonts w:asciiTheme="majorBidi" w:hAnsiTheme="majorBidi" w:cstheme="majorBidi"/>
                <w:sz w:val="21"/>
                <w:szCs w:val="21"/>
              </w:rPr>
              <w:t>Trade and other payables</w:t>
            </w:r>
          </w:p>
        </w:tc>
        <w:tc>
          <w:tcPr>
            <w:tcW w:w="567" w:type="dxa"/>
            <w:vAlign w:val="bottom"/>
          </w:tcPr>
          <w:p w14:paraId="5AFDCF4C" w14:textId="77743AEF" w:rsidR="00BC312C" w:rsidRPr="002E7A0E" w:rsidRDefault="005A50A3" w:rsidP="005A50A3">
            <w:pPr>
              <w:spacing w:line="300" w:lineRule="atLeast"/>
              <w:ind w:right="54"/>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56066BCD"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vAlign w:val="bottom"/>
          </w:tcPr>
          <w:p w14:paraId="4F628577"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8" w:type="dxa"/>
          </w:tcPr>
          <w:p w14:paraId="11A718F3" w14:textId="77777777" w:rsidR="00BC312C" w:rsidRPr="002E7A0E" w:rsidRDefault="00BC312C" w:rsidP="00BC312C">
            <w:pPr>
              <w:spacing w:line="300" w:lineRule="atLeast"/>
              <w:jc w:val="center"/>
              <w:rPr>
                <w:rFonts w:asciiTheme="majorBidi" w:hAnsiTheme="majorBidi" w:cstheme="majorBidi"/>
                <w:sz w:val="21"/>
                <w:szCs w:val="21"/>
              </w:rPr>
            </w:pPr>
          </w:p>
        </w:tc>
        <w:tc>
          <w:tcPr>
            <w:tcW w:w="597" w:type="dxa"/>
            <w:vAlign w:val="bottom"/>
          </w:tcPr>
          <w:p w14:paraId="5274D946" w14:textId="7088FDBC"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67C038B4"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vAlign w:val="bottom"/>
          </w:tcPr>
          <w:p w14:paraId="544C4F45"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6" w:type="dxa"/>
          </w:tcPr>
          <w:p w14:paraId="0E89E9E7" w14:textId="77777777" w:rsidR="00BC312C" w:rsidRPr="002E7A0E" w:rsidRDefault="00BC312C" w:rsidP="00BC312C">
            <w:pPr>
              <w:spacing w:line="300" w:lineRule="atLeast"/>
              <w:jc w:val="center"/>
              <w:rPr>
                <w:rFonts w:asciiTheme="majorBidi" w:hAnsiTheme="majorBidi" w:cstheme="majorBidi"/>
                <w:sz w:val="21"/>
                <w:szCs w:val="21"/>
              </w:rPr>
            </w:pPr>
          </w:p>
        </w:tc>
        <w:tc>
          <w:tcPr>
            <w:tcW w:w="599" w:type="dxa"/>
            <w:vAlign w:val="bottom"/>
          </w:tcPr>
          <w:p w14:paraId="5BDF029B" w14:textId="7F067918" w:rsidR="00BC312C" w:rsidRPr="002E7A0E" w:rsidRDefault="005A50A3"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1573DD49" w14:textId="77777777" w:rsidR="00BC312C" w:rsidRPr="002E7A0E" w:rsidRDefault="00BC312C" w:rsidP="00BC312C">
            <w:pPr>
              <w:spacing w:line="300" w:lineRule="atLeast"/>
              <w:jc w:val="center"/>
              <w:rPr>
                <w:rFonts w:asciiTheme="majorBidi" w:hAnsiTheme="majorBidi" w:cstheme="majorBidi"/>
                <w:sz w:val="21"/>
                <w:szCs w:val="21"/>
              </w:rPr>
            </w:pPr>
          </w:p>
        </w:tc>
        <w:tc>
          <w:tcPr>
            <w:tcW w:w="567" w:type="dxa"/>
          </w:tcPr>
          <w:p w14:paraId="18FCFF5B" w14:textId="77777777"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3CDD04A0"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06073B4E" w14:textId="3B5A127E"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43.1</w:t>
            </w:r>
          </w:p>
        </w:tc>
        <w:tc>
          <w:tcPr>
            <w:tcW w:w="54" w:type="dxa"/>
          </w:tcPr>
          <w:p w14:paraId="5E7AD64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297A8149"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76.2</w:t>
            </w:r>
          </w:p>
        </w:tc>
        <w:tc>
          <w:tcPr>
            <w:tcW w:w="57" w:type="dxa"/>
          </w:tcPr>
          <w:p w14:paraId="5BBEA92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vAlign w:val="bottom"/>
          </w:tcPr>
          <w:p w14:paraId="3C6C42FE" w14:textId="0CAC5881"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43.1</w:t>
            </w:r>
          </w:p>
        </w:tc>
        <w:tc>
          <w:tcPr>
            <w:tcW w:w="54" w:type="dxa"/>
          </w:tcPr>
          <w:p w14:paraId="2052CD7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Pr>
          <w:p w14:paraId="23A1E544"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76.2</w:t>
            </w:r>
          </w:p>
        </w:tc>
        <w:tc>
          <w:tcPr>
            <w:tcW w:w="54" w:type="dxa"/>
          </w:tcPr>
          <w:p w14:paraId="14E525AB"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vAlign w:val="bottom"/>
          </w:tcPr>
          <w:p w14:paraId="35E2BAEF" w14:textId="61A3FAA7" w:rsidR="00BC312C" w:rsidRPr="002E7A0E" w:rsidRDefault="00635703" w:rsidP="00BC312C">
            <w:pPr>
              <w:spacing w:line="300" w:lineRule="atLeast"/>
              <w:ind w:right="57"/>
              <w:jc w:val="center"/>
              <w:rPr>
                <w:rFonts w:asciiTheme="majorBidi" w:hAnsiTheme="majorBidi" w:cstheme="majorBidi"/>
                <w:sz w:val="21"/>
                <w:szCs w:val="21"/>
              </w:rPr>
            </w:pPr>
            <w:r>
              <w:rPr>
                <w:rFonts w:asciiTheme="majorBidi" w:hAnsiTheme="majorBidi" w:cstheme="majorBidi"/>
                <w:sz w:val="21"/>
                <w:szCs w:val="21"/>
              </w:rPr>
              <w:t>-</w:t>
            </w:r>
          </w:p>
        </w:tc>
        <w:tc>
          <w:tcPr>
            <w:tcW w:w="54" w:type="dxa"/>
          </w:tcPr>
          <w:p w14:paraId="562A23F0" w14:textId="77777777" w:rsidR="00BC312C" w:rsidRPr="002E7A0E" w:rsidRDefault="00BC312C" w:rsidP="00BC312C">
            <w:pPr>
              <w:pStyle w:val="ListParagraph"/>
              <w:spacing w:line="300" w:lineRule="atLeast"/>
              <w:ind w:left="0" w:right="57"/>
              <w:rPr>
                <w:rFonts w:asciiTheme="majorBidi" w:hAnsiTheme="majorBidi" w:cstheme="majorBidi"/>
                <w:sz w:val="21"/>
                <w:szCs w:val="21"/>
              </w:rPr>
            </w:pPr>
          </w:p>
        </w:tc>
        <w:tc>
          <w:tcPr>
            <w:tcW w:w="654" w:type="dxa"/>
          </w:tcPr>
          <w:p w14:paraId="29B1821C" w14:textId="77777777" w:rsidR="00BC312C" w:rsidRPr="002E7A0E" w:rsidRDefault="00BC312C" w:rsidP="00BC312C">
            <w:pPr>
              <w:tabs>
                <w:tab w:val="left" w:pos="240"/>
                <w:tab w:val="decimal" w:pos="612"/>
              </w:tabs>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r>
      <w:tr w:rsidR="00BC312C" w:rsidRPr="002E7A0E" w14:paraId="2585F9DA" w14:textId="77777777" w:rsidTr="005A50A3">
        <w:trPr>
          <w:cantSplit/>
        </w:trPr>
        <w:tc>
          <w:tcPr>
            <w:tcW w:w="1985" w:type="dxa"/>
            <w:vAlign w:val="bottom"/>
          </w:tcPr>
          <w:p w14:paraId="3C23D802" w14:textId="363A50B5" w:rsidR="00BC312C" w:rsidRPr="003B2E52" w:rsidRDefault="00BC312C" w:rsidP="00BC312C">
            <w:pPr>
              <w:tabs>
                <w:tab w:val="left" w:pos="240"/>
              </w:tabs>
              <w:spacing w:line="300" w:lineRule="atLeast"/>
              <w:ind w:left="240" w:right="-110" w:hanging="240"/>
              <w:rPr>
                <w:rFonts w:asciiTheme="majorBidi" w:hAnsiTheme="majorBidi" w:cstheme="majorBidi"/>
                <w:sz w:val="21"/>
                <w:szCs w:val="21"/>
                <w:cs/>
              </w:rPr>
            </w:pPr>
            <w:r w:rsidRPr="002E7A0E">
              <w:rPr>
                <w:rFonts w:asciiTheme="majorBidi" w:hAnsiTheme="majorBidi" w:cstheme="majorBidi"/>
                <w:sz w:val="21"/>
                <w:szCs w:val="21"/>
              </w:rPr>
              <w:t>Liabilities under hire purchase agreements</w:t>
            </w:r>
          </w:p>
        </w:tc>
        <w:tc>
          <w:tcPr>
            <w:tcW w:w="567" w:type="dxa"/>
            <w:tcBorders>
              <w:bottom w:val="single" w:sz="6" w:space="0" w:color="auto"/>
            </w:tcBorders>
            <w:vAlign w:val="bottom"/>
          </w:tcPr>
          <w:p w14:paraId="46229BB8" w14:textId="066D4998"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1.1</w:t>
            </w:r>
          </w:p>
        </w:tc>
        <w:tc>
          <w:tcPr>
            <w:tcW w:w="54" w:type="dxa"/>
          </w:tcPr>
          <w:p w14:paraId="38BCB743"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vAlign w:val="bottom"/>
          </w:tcPr>
          <w:p w14:paraId="3ACF61E0"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0.6</w:t>
            </w:r>
          </w:p>
        </w:tc>
        <w:tc>
          <w:tcPr>
            <w:tcW w:w="58" w:type="dxa"/>
          </w:tcPr>
          <w:p w14:paraId="40EAB4B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7" w:type="dxa"/>
            <w:tcBorders>
              <w:bottom w:val="single" w:sz="6" w:space="0" w:color="auto"/>
            </w:tcBorders>
            <w:vAlign w:val="bottom"/>
          </w:tcPr>
          <w:p w14:paraId="0724220F" w14:textId="33B35D01"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103B4ECD"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vAlign w:val="bottom"/>
          </w:tcPr>
          <w:p w14:paraId="4E4ACE89"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0.2</w:t>
            </w:r>
          </w:p>
        </w:tc>
        <w:tc>
          <w:tcPr>
            <w:tcW w:w="56" w:type="dxa"/>
          </w:tcPr>
          <w:p w14:paraId="26E24339"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99" w:type="dxa"/>
            <w:tcBorders>
              <w:bottom w:val="single" w:sz="6" w:space="0" w:color="auto"/>
            </w:tcBorders>
            <w:vAlign w:val="bottom"/>
          </w:tcPr>
          <w:p w14:paraId="5139B94C" w14:textId="36608C93" w:rsidR="00BC312C"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2E867F6A"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bottom w:val="single" w:sz="6" w:space="0" w:color="auto"/>
            </w:tcBorders>
          </w:tcPr>
          <w:p w14:paraId="5EC297B5" w14:textId="77777777" w:rsidR="005A50A3" w:rsidRPr="002E7A0E" w:rsidRDefault="005A50A3" w:rsidP="00BC312C">
            <w:pPr>
              <w:spacing w:line="300" w:lineRule="atLeast"/>
              <w:jc w:val="center"/>
              <w:rPr>
                <w:rFonts w:asciiTheme="majorBidi" w:hAnsiTheme="majorBidi" w:cstheme="majorBidi"/>
                <w:sz w:val="21"/>
                <w:szCs w:val="21"/>
              </w:rPr>
            </w:pPr>
          </w:p>
          <w:p w14:paraId="78D2C113" w14:textId="5FEE9478"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vAlign w:val="bottom"/>
          </w:tcPr>
          <w:p w14:paraId="4845DF40"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bottom w:val="single" w:sz="6" w:space="0" w:color="auto"/>
            </w:tcBorders>
          </w:tcPr>
          <w:p w14:paraId="3289488B" w14:textId="77777777" w:rsidR="00BC312C" w:rsidRPr="002E7A0E" w:rsidRDefault="00BC312C" w:rsidP="00BC312C">
            <w:pPr>
              <w:spacing w:line="300" w:lineRule="atLeast"/>
              <w:ind w:right="57"/>
              <w:jc w:val="right"/>
              <w:rPr>
                <w:rFonts w:asciiTheme="majorBidi" w:hAnsiTheme="majorBidi" w:cstheme="majorBidi"/>
                <w:sz w:val="21"/>
                <w:szCs w:val="21"/>
              </w:rPr>
            </w:pPr>
          </w:p>
          <w:p w14:paraId="3B928313" w14:textId="57B0D729" w:rsidR="005A50A3" w:rsidRPr="002E7A0E" w:rsidRDefault="005A50A3" w:rsidP="005A50A3">
            <w:pPr>
              <w:spacing w:line="300" w:lineRule="atLeast"/>
              <w:ind w:right="57"/>
              <w:jc w:val="center"/>
              <w:rPr>
                <w:rFonts w:asciiTheme="majorBidi" w:hAnsiTheme="majorBidi" w:cstheme="majorBidi"/>
                <w:sz w:val="21"/>
                <w:szCs w:val="21"/>
              </w:rPr>
            </w:pPr>
            <w:r w:rsidRPr="002E7A0E">
              <w:rPr>
                <w:rFonts w:asciiTheme="majorBidi" w:hAnsiTheme="majorBidi" w:cstheme="majorBidi"/>
                <w:sz w:val="21"/>
                <w:szCs w:val="21"/>
              </w:rPr>
              <w:t>-</w:t>
            </w:r>
          </w:p>
        </w:tc>
        <w:tc>
          <w:tcPr>
            <w:tcW w:w="54" w:type="dxa"/>
          </w:tcPr>
          <w:p w14:paraId="7EBB4E29" w14:textId="77777777" w:rsidR="00BC312C" w:rsidRPr="002E7A0E" w:rsidRDefault="00BC312C" w:rsidP="00BC312C">
            <w:pPr>
              <w:spacing w:line="300" w:lineRule="atLeast"/>
              <w:ind w:right="57"/>
              <w:jc w:val="right"/>
              <w:rPr>
                <w:rFonts w:asciiTheme="majorBidi" w:hAnsiTheme="majorBidi" w:cstheme="majorBidi"/>
                <w:sz w:val="21"/>
                <w:szCs w:val="21"/>
              </w:rPr>
            </w:pPr>
          </w:p>
        </w:tc>
        <w:tc>
          <w:tcPr>
            <w:tcW w:w="567" w:type="dxa"/>
            <w:tcBorders>
              <w:bottom w:val="single" w:sz="6" w:space="0" w:color="auto"/>
            </w:tcBorders>
          </w:tcPr>
          <w:p w14:paraId="2463748B" w14:textId="77777777" w:rsidR="005A50A3" w:rsidRPr="002E7A0E" w:rsidRDefault="005A50A3" w:rsidP="00BC312C">
            <w:pPr>
              <w:spacing w:line="300" w:lineRule="atLeast"/>
              <w:jc w:val="center"/>
              <w:rPr>
                <w:rFonts w:asciiTheme="majorBidi" w:hAnsiTheme="majorBidi" w:cstheme="majorBidi"/>
                <w:sz w:val="21"/>
                <w:szCs w:val="21"/>
              </w:rPr>
            </w:pPr>
          </w:p>
          <w:p w14:paraId="72B26810" w14:textId="6A42EBF8" w:rsidR="00BC312C" w:rsidRPr="002E7A0E" w:rsidRDefault="00BC312C" w:rsidP="00BC312C">
            <w:pPr>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w:t>
            </w:r>
          </w:p>
        </w:tc>
        <w:tc>
          <w:tcPr>
            <w:tcW w:w="57" w:type="dxa"/>
          </w:tcPr>
          <w:p w14:paraId="414F20AE"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vAlign w:val="bottom"/>
          </w:tcPr>
          <w:p w14:paraId="13A57839" w14:textId="61A2AD0A"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1.9</w:t>
            </w:r>
          </w:p>
        </w:tc>
        <w:tc>
          <w:tcPr>
            <w:tcW w:w="54" w:type="dxa"/>
          </w:tcPr>
          <w:p w14:paraId="4E01E159"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bottom w:val="single" w:sz="6" w:space="0" w:color="auto"/>
            </w:tcBorders>
          </w:tcPr>
          <w:p w14:paraId="7DDBE1D4" w14:textId="77777777" w:rsidR="005A50A3" w:rsidRPr="002E7A0E" w:rsidRDefault="005A50A3" w:rsidP="00BC312C">
            <w:pPr>
              <w:tabs>
                <w:tab w:val="decimal" w:pos="612"/>
              </w:tabs>
              <w:spacing w:line="300" w:lineRule="atLeast"/>
              <w:ind w:right="57"/>
              <w:rPr>
                <w:rFonts w:asciiTheme="majorBidi" w:hAnsiTheme="majorBidi" w:cstheme="majorBidi"/>
                <w:sz w:val="21"/>
                <w:szCs w:val="21"/>
              </w:rPr>
            </w:pPr>
          </w:p>
          <w:p w14:paraId="392EE77A" w14:textId="167ABE1B"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57730C7C" w14:textId="77777777" w:rsidR="00BC312C" w:rsidRPr="003B2E52" w:rsidRDefault="00BC312C" w:rsidP="00BC312C">
            <w:pPr>
              <w:spacing w:line="300" w:lineRule="atLeast"/>
              <w:ind w:right="57"/>
              <w:jc w:val="center"/>
              <w:rPr>
                <w:rFonts w:asciiTheme="majorBidi" w:hAnsiTheme="majorBidi" w:cstheme="majorBidi"/>
                <w:sz w:val="21"/>
                <w:szCs w:val="21"/>
                <w:cs/>
              </w:rPr>
            </w:pPr>
          </w:p>
        </w:tc>
        <w:tc>
          <w:tcPr>
            <w:tcW w:w="665" w:type="dxa"/>
          </w:tcPr>
          <w:p w14:paraId="254BF09C" w14:textId="77777777" w:rsidR="005A50A3" w:rsidRPr="002E7A0E" w:rsidRDefault="005A50A3" w:rsidP="005A50A3">
            <w:pPr>
              <w:spacing w:line="300" w:lineRule="atLeast"/>
              <w:ind w:right="-14"/>
              <w:jc w:val="center"/>
              <w:rPr>
                <w:rFonts w:asciiTheme="majorBidi" w:hAnsiTheme="majorBidi" w:cstheme="majorBidi"/>
                <w:sz w:val="21"/>
                <w:szCs w:val="21"/>
              </w:rPr>
            </w:pPr>
          </w:p>
          <w:p w14:paraId="73B2D0BA" w14:textId="777381EA" w:rsidR="00BC312C" w:rsidRPr="003B2E52" w:rsidRDefault="005A50A3" w:rsidP="005A50A3">
            <w:pPr>
              <w:spacing w:line="300" w:lineRule="atLeast"/>
              <w:ind w:right="-14"/>
              <w:jc w:val="center"/>
              <w:rPr>
                <w:rFonts w:asciiTheme="majorBidi" w:hAnsiTheme="majorBidi" w:cstheme="majorBidi"/>
                <w:sz w:val="21"/>
                <w:szCs w:val="21"/>
                <w:cs/>
              </w:rPr>
            </w:pPr>
            <w:r w:rsidRPr="002E7A0E">
              <w:rPr>
                <w:rFonts w:asciiTheme="majorBidi" w:hAnsiTheme="majorBidi" w:cstheme="majorBidi"/>
                <w:sz w:val="21"/>
                <w:szCs w:val="21"/>
              </w:rPr>
              <w:t>4.38 - 7.50</w:t>
            </w:r>
          </w:p>
        </w:tc>
        <w:tc>
          <w:tcPr>
            <w:tcW w:w="54" w:type="dxa"/>
          </w:tcPr>
          <w:p w14:paraId="2DFE6E0D"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Pr>
          <w:p w14:paraId="3E6A8FA5" w14:textId="77777777" w:rsidR="005A50A3" w:rsidRPr="002E7A0E" w:rsidRDefault="005A50A3" w:rsidP="00BC312C">
            <w:pPr>
              <w:tabs>
                <w:tab w:val="decimal" w:pos="612"/>
              </w:tabs>
              <w:spacing w:line="300" w:lineRule="atLeast"/>
              <w:jc w:val="center"/>
              <w:rPr>
                <w:rFonts w:asciiTheme="majorBidi" w:hAnsiTheme="majorBidi" w:cstheme="majorBidi"/>
                <w:sz w:val="21"/>
                <w:szCs w:val="21"/>
              </w:rPr>
            </w:pPr>
          </w:p>
          <w:p w14:paraId="14D0B394" w14:textId="6D5A5B39" w:rsidR="00BC312C" w:rsidRPr="002E7A0E" w:rsidRDefault="00BC312C" w:rsidP="00BC312C">
            <w:pPr>
              <w:tabs>
                <w:tab w:val="decimal" w:pos="612"/>
              </w:tabs>
              <w:spacing w:line="300" w:lineRule="atLeast"/>
              <w:jc w:val="center"/>
              <w:rPr>
                <w:rFonts w:asciiTheme="majorBidi" w:hAnsiTheme="majorBidi" w:cstheme="majorBidi"/>
                <w:sz w:val="21"/>
                <w:szCs w:val="21"/>
              </w:rPr>
            </w:pPr>
            <w:r w:rsidRPr="002E7A0E">
              <w:rPr>
                <w:rFonts w:asciiTheme="majorBidi" w:hAnsiTheme="majorBidi" w:cstheme="majorBidi"/>
                <w:sz w:val="21"/>
                <w:szCs w:val="21"/>
              </w:rPr>
              <w:t>4.01 - 7.50</w:t>
            </w:r>
          </w:p>
        </w:tc>
      </w:tr>
      <w:tr w:rsidR="00BC312C" w:rsidRPr="002E7A0E" w14:paraId="6A677B28" w14:textId="77777777" w:rsidTr="005A50A3">
        <w:trPr>
          <w:cantSplit/>
        </w:trPr>
        <w:tc>
          <w:tcPr>
            <w:tcW w:w="1985" w:type="dxa"/>
            <w:vAlign w:val="bottom"/>
          </w:tcPr>
          <w:p w14:paraId="1FCEE5CE" w14:textId="77777777" w:rsidR="00BC312C" w:rsidRPr="003B2E52" w:rsidRDefault="00BC312C" w:rsidP="00BC312C">
            <w:pPr>
              <w:tabs>
                <w:tab w:val="left" w:pos="240"/>
              </w:tabs>
              <w:spacing w:line="300" w:lineRule="atLeast"/>
              <w:ind w:left="240" w:right="-110" w:hanging="240"/>
              <w:rPr>
                <w:rFonts w:asciiTheme="majorBidi" w:hAnsiTheme="majorBidi" w:cstheme="majorBidi"/>
                <w:sz w:val="21"/>
                <w:szCs w:val="21"/>
                <w:cs/>
              </w:rPr>
            </w:pPr>
          </w:p>
        </w:tc>
        <w:tc>
          <w:tcPr>
            <w:tcW w:w="567" w:type="dxa"/>
            <w:tcBorders>
              <w:top w:val="single" w:sz="6" w:space="0" w:color="auto"/>
              <w:bottom w:val="single" w:sz="6" w:space="0" w:color="auto"/>
            </w:tcBorders>
            <w:vAlign w:val="bottom"/>
          </w:tcPr>
          <w:p w14:paraId="5F52DFDC" w14:textId="539A840C"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1.1</w:t>
            </w:r>
          </w:p>
        </w:tc>
        <w:tc>
          <w:tcPr>
            <w:tcW w:w="54" w:type="dxa"/>
          </w:tcPr>
          <w:p w14:paraId="0962D477"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2F7D8F08"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0.6</w:t>
            </w:r>
          </w:p>
        </w:tc>
        <w:tc>
          <w:tcPr>
            <w:tcW w:w="58" w:type="dxa"/>
          </w:tcPr>
          <w:p w14:paraId="7EE4E96A"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7" w:type="dxa"/>
            <w:tcBorders>
              <w:top w:val="single" w:sz="6" w:space="0" w:color="auto"/>
              <w:bottom w:val="single" w:sz="6" w:space="0" w:color="auto"/>
            </w:tcBorders>
            <w:vAlign w:val="bottom"/>
          </w:tcPr>
          <w:p w14:paraId="2EDB7A99" w14:textId="7C474ED9"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0.8</w:t>
            </w:r>
          </w:p>
        </w:tc>
        <w:tc>
          <w:tcPr>
            <w:tcW w:w="54" w:type="dxa"/>
          </w:tcPr>
          <w:p w14:paraId="34FB196C"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200B15E9"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0.2</w:t>
            </w:r>
          </w:p>
        </w:tc>
        <w:tc>
          <w:tcPr>
            <w:tcW w:w="56" w:type="dxa"/>
          </w:tcPr>
          <w:p w14:paraId="64543EAB"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99" w:type="dxa"/>
            <w:tcBorders>
              <w:top w:val="single" w:sz="6" w:space="0" w:color="auto"/>
              <w:bottom w:val="single" w:sz="6" w:space="0" w:color="auto"/>
            </w:tcBorders>
            <w:vAlign w:val="bottom"/>
          </w:tcPr>
          <w:p w14:paraId="0EF51AB6" w14:textId="0B4C091E"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148.1</w:t>
            </w:r>
          </w:p>
        </w:tc>
        <w:tc>
          <w:tcPr>
            <w:tcW w:w="54" w:type="dxa"/>
          </w:tcPr>
          <w:p w14:paraId="6C0E83DE"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03E5CDFE"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183.3</w:t>
            </w:r>
          </w:p>
        </w:tc>
        <w:tc>
          <w:tcPr>
            <w:tcW w:w="54" w:type="dxa"/>
            <w:vAlign w:val="bottom"/>
          </w:tcPr>
          <w:p w14:paraId="221C43F2"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31675702" w14:textId="2C9925F8"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43.1</w:t>
            </w:r>
          </w:p>
        </w:tc>
        <w:tc>
          <w:tcPr>
            <w:tcW w:w="54" w:type="dxa"/>
          </w:tcPr>
          <w:p w14:paraId="6481B520"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5F0E7ED0"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76.2</w:t>
            </w:r>
          </w:p>
        </w:tc>
        <w:tc>
          <w:tcPr>
            <w:tcW w:w="57" w:type="dxa"/>
          </w:tcPr>
          <w:p w14:paraId="4A23EADF"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vAlign w:val="bottom"/>
          </w:tcPr>
          <w:p w14:paraId="5EF649C5" w14:textId="52DFD28F" w:rsidR="00BC312C" w:rsidRPr="002E7A0E" w:rsidRDefault="005A50A3"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193.1</w:t>
            </w:r>
          </w:p>
        </w:tc>
        <w:tc>
          <w:tcPr>
            <w:tcW w:w="54" w:type="dxa"/>
          </w:tcPr>
          <w:p w14:paraId="297905D3"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p>
        </w:tc>
        <w:tc>
          <w:tcPr>
            <w:tcW w:w="567" w:type="dxa"/>
            <w:tcBorders>
              <w:top w:val="single" w:sz="6" w:space="0" w:color="auto"/>
              <w:bottom w:val="single" w:sz="6" w:space="0" w:color="auto"/>
            </w:tcBorders>
          </w:tcPr>
          <w:p w14:paraId="22E141C7" w14:textId="77777777" w:rsidR="00BC312C" w:rsidRPr="002E7A0E" w:rsidRDefault="00BC312C" w:rsidP="00BC312C">
            <w:pPr>
              <w:tabs>
                <w:tab w:val="decimal" w:pos="612"/>
              </w:tabs>
              <w:spacing w:line="300" w:lineRule="atLeast"/>
              <w:ind w:right="57"/>
              <w:rPr>
                <w:rFonts w:asciiTheme="majorBidi" w:hAnsiTheme="majorBidi" w:cstheme="majorBidi"/>
                <w:sz w:val="21"/>
                <w:szCs w:val="21"/>
              </w:rPr>
            </w:pPr>
            <w:r w:rsidRPr="002E7A0E">
              <w:rPr>
                <w:rFonts w:asciiTheme="majorBidi" w:hAnsiTheme="majorBidi" w:cstheme="majorBidi"/>
                <w:sz w:val="21"/>
                <w:szCs w:val="21"/>
              </w:rPr>
              <w:t>260.3</w:t>
            </w:r>
          </w:p>
        </w:tc>
        <w:tc>
          <w:tcPr>
            <w:tcW w:w="54" w:type="dxa"/>
          </w:tcPr>
          <w:p w14:paraId="36A525C4"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65" w:type="dxa"/>
            <w:vAlign w:val="bottom"/>
          </w:tcPr>
          <w:p w14:paraId="78A6AC10"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54" w:type="dxa"/>
          </w:tcPr>
          <w:p w14:paraId="2D23D62D" w14:textId="77777777" w:rsidR="00BC312C" w:rsidRPr="002E7A0E" w:rsidRDefault="00BC312C" w:rsidP="00BC312C">
            <w:pPr>
              <w:spacing w:line="300" w:lineRule="atLeast"/>
              <w:ind w:right="57"/>
              <w:jc w:val="center"/>
              <w:rPr>
                <w:rFonts w:asciiTheme="majorBidi" w:hAnsiTheme="majorBidi" w:cstheme="majorBidi"/>
                <w:sz w:val="21"/>
                <w:szCs w:val="21"/>
              </w:rPr>
            </w:pPr>
          </w:p>
        </w:tc>
        <w:tc>
          <w:tcPr>
            <w:tcW w:w="654" w:type="dxa"/>
          </w:tcPr>
          <w:p w14:paraId="52DC59A2" w14:textId="77777777" w:rsidR="00BC312C" w:rsidRPr="002E7A0E" w:rsidRDefault="00BC312C" w:rsidP="00BC312C">
            <w:pPr>
              <w:tabs>
                <w:tab w:val="decimal" w:pos="612"/>
              </w:tabs>
              <w:spacing w:line="300" w:lineRule="atLeast"/>
              <w:jc w:val="center"/>
              <w:rPr>
                <w:rFonts w:asciiTheme="majorBidi" w:hAnsiTheme="majorBidi" w:cstheme="majorBidi"/>
                <w:sz w:val="21"/>
                <w:szCs w:val="21"/>
              </w:rPr>
            </w:pPr>
          </w:p>
        </w:tc>
      </w:tr>
    </w:tbl>
    <w:p w14:paraId="1F0975D7" w14:textId="77777777"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b/>
          <w:bCs/>
          <w:sz w:val="32"/>
          <w:szCs w:val="32"/>
        </w:rPr>
      </w:pPr>
      <w:r w:rsidRPr="002E7A0E">
        <w:rPr>
          <w:rFonts w:asciiTheme="majorBidi" w:hAnsiTheme="majorBidi" w:cstheme="majorBidi"/>
          <w:b/>
          <w:bCs/>
          <w:sz w:val="32"/>
          <w:szCs w:val="32"/>
        </w:rPr>
        <w:lastRenderedPageBreak/>
        <w:t>Foreign currency risk</w:t>
      </w:r>
    </w:p>
    <w:p w14:paraId="48FA74C0" w14:textId="76D5E605"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ab/>
        <w:t>The exposure to foreign currency risk of the Company arises mainly from trading transactions that are denominated in foreign currencies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The Company seeks to reduce this risk by entering into forward exchange contracts when they consider appropriate</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Generally, the forward contracts mature within one year.   </w:t>
      </w:r>
    </w:p>
    <w:p w14:paraId="4B5DB3B4" w14:textId="3E31FB93" w:rsidR="004B379B" w:rsidRPr="002E7A0E" w:rsidRDefault="004B379B" w:rsidP="003E2B37">
      <w:pPr>
        <w:tabs>
          <w:tab w:val="left" w:pos="851"/>
          <w:tab w:val="left" w:pos="1440"/>
          <w:tab w:val="left" w:pos="2866"/>
        </w:tabs>
        <w:spacing w:line="370" w:lineRule="exact"/>
        <w:ind w:left="851" w:right="30"/>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Pr="002E7A0E">
        <w:rPr>
          <w:rFonts w:asciiTheme="majorBidi" w:hAnsiTheme="majorBidi" w:cstheme="majorBidi"/>
          <w:sz w:val="32"/>
          <w:szCs w:val="32"/>
        </w:rPr>
        <w:tab/>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2019 and 2018, the balances of financial liabilities denominated in foreign currencies are </w:t>
      </w:r>
      <w:proofErr w:type="spellStart"/>
      <w:r w:rsidRPr="002E7A0E">
        <w:rPr>
          <w:rFonts w:asciiTheme="majorBidi" w:hAnsiTheme="majorBidi" w:cstheme="majorBidi"/>
          <w:sz w:val="32"/>
          <w:szCs w:val="32"/>
        </w:rPr>
        <w:t>summarised</w:t>
      </w:r>
      <w:proofErr w:type="spellEnd"/>
      <w:r w:rsidRPr="002E7A0E">
        <w:rPr>
          <w:rFonts w:asciiTheme="majorBidi" w:hAnsiTheme="majorBidi" w:cstheme="majorBidi"/>
          <w:sz w:val="32"/>
          <w:szCs w:val="32"/>
        </w:rPr>
        <w:t xml:space="preserve"> below.</w:t>
      </w:r>
    </w:p>
    <w:tbl>
      <w:tblPr>
        <w:tblW w:w="8627" w:type="dxa"/>
        <w:tblInd w:w="686" w:type="dxa"/>
        <w:tblLayout w:type="fixed"/>
        <w:tblCellMar>
          <w:left w:w="56" w:type="dxa"/>
          <w:right w:w="56" w:type="dxa"/>
        </w:tblCellMar>
        <w:tblLook w:val="0000" w:firstRow="0" w:lastRow="0" w:firstColumn="0" w:lastColumn="0" w:noHBand="0" w:noVBand="0"/>
      </w:tblPr>
      <w:tblGrid>
        <w:gridCol w:w="3023"/>
        <w:gridCol w:w="142"/>
        <w:gridCol w:w="1310"/>
        <w:gridCol w:w="132"/>
        <w:gridCol w:w="1251"/>
        <w:gridCol w:w="132"/>
        <w:gridCol w:w="1219"/>
        <w:gridCol w:w="142"/>
        <w:gridCol w:w="1276"/>
      </w:tblGrid>
      <w:tr w:rsidR="004B379B" w:rsidRPr="002E7A0E" w14:paraId="0C9AE141" w14:textId="77777777" w:rsidTr="003E2B37">
        <w:trPr>
          <w:trHeight w:val="255"/>
        </w:trPr>
        <w:tc>
          <w:tcPr>
            <w:tcW w:w="3023" w:type="dxa"/>
            <w:tcBorders>
              <w:bottom w:val="single" w:sz="6" w:space="0" w:color="auto"/>
            </w:tcBorders>
            <w:vAlign w:val="center"/>
          </w:tcPr>
          <w:p w14:paraId="1E129A91" w14:textId="77777777" w:rsidR="004B379B" w:rsidRPr="002E7A0E" w:rsidRDefault="004B379B" w:rsidP="003E2B37">
            <w:pPr>
              <w:pStyle w:val="BodyText2"/>
              <w:tabs>
                <w:tab w:val="left" w:pos="142"/>
                <w:tab w:val="left" w:pos="284"/>
                <w:tab w:val="left" w:pos="567"/>
                <w:tab w:val="left" w:pos="851"/>
                <w:tab w:val="left" w:pos="1134"/>
              </w:tabs>
              <w:spacing w:line="300" w:lineRule="exact"/>
              <w:ind w:right="-113"/>
              <w:contextualSpacing/>
              <w:jc w:val="center"/>
              <w:rPr>
                <w:rFonts w:asciiTheme="majorBidi" w:hAnsiTheme="majorBidi" w:cstheme="majorBidi"/>
                <w:sz w:val="26"/>
                <w:szCs w:val="26"/>
                <w:u w:val="single"/>
                <w:cs/>
              </w:rPr>
            </w:pPr>
            <w:r w:rsidRPr="002E7A0E">
              <w:rPr>
                <w:rFonts w:asciiTheme="majorBidi" w:hAnsiTheme="majorBidi" w:cstheme="majorBidi"/>
                <w:sz w:val="26"/>
                <w:szCs w:val="26"/>
              </w:rPr>
              <w:t>Foreign currency</w:t>
            </w:r>
          </w:p>
        </w:tc>
        <w:tc>
          <w:tcPr>
            <w:tcW w:w="142" w:type="dxa"/>
          </w:tcPr>
          <w:p w14:paraId="4AC063BF" w14:textId="77777777" w:rsidR="004B379B" w:rsidRPr="003B2E52"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p>
        </w:tc>
        <w:tc>
          <w:tcPr>
            <w:tcW w:w="2693" w:type="dxa"/>
            <w:gridSpan w:val="3"/>
            <w:tcBorders>
              <w:bottom w:val="single" w:sz="6" w:space="0" w:color="auto"/>
            </w:tcBorders>
            <w:vAlign w:val="center"/>
          </w:tcPr>
          <w:p w14:paraId="51BF83A2" w14:textId="77777777" w:rsidR="004B379B" w:rsidRPr="003B2E52"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r w:rsidRPr="002E7A0E">
              <w:rPr>
                <w:rFonts w:asciiTheme="majorBidi" w:hAnsiTheme="majorBidi" w:cstheme="majorBidi"/>
                <w:sz w:val="26"/>
                <w:szCs w:val="26"/>
              </w:rPr>
              <w:t>Financial liabilities</w:t>
            </w:r>
          </w:p>
        </w:tc>
        <w:tc>
          <w:tcPr>
            <w:tcW w:w="132" w:type="dxa"/>
            <w:vAlign w:val="center"/>
          </w:tcPr>
          <w:p w14:paraId="3B29B13F"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2637" w:type="dxa"/>
            <w:gridSpan w:val="3"/>
            <w:tcBorders>
              <w:bottom w:val="single" w:sz="6" w:space="0" w:color="auto"/>
            </w:tcBorders>
            <w:vAlign w:val="center"/>
          </w:tcPr>
          <w:p w14:paraId="49819E18" w14:textId="77777777" w:rsidR="004B379B" w:rsidRPr="003B2E52"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cs/>
              </w:rPr>
            </w:pPr>
            <w:r w:rsidRPr="002E7A0E">
              <w:rPr>
                <w:rFonts w:asciiTheme="majorBidi" w:hAnsiTheme="majorBidi" w:cstheme="majorBidi"/>
                <w:sz w:val="26"/>
                <w:szCs w:val="26"/>
              </w:rPr>
              <w:t>Average exchange rate</w:t>
            </w:r>
          </w:p>
        </w:tc>
      </w:tr>
      <w:tr w:rsidR="004B379B" w:rsidRPr="002E7A0E" w14:paraId="7EB0B1B8" w14:textId="77777777" w:rsidTr="00817321">
        <w:trPr>
          <w:trHeight w:val="255"/>
        </w:trPr>
        <w:tc>
          <w:tcPr>
            <w:tcW w:w="3023" w:type="dxa"/>
            <w:tcBorders>
              <w:top w:val="single" w:sz="6" w:space="0" w:color="auto"/>
            </w:tcBorders>
            <w:vAlign w:val="center"/>
          </w:tcPr>
          <w:p w14:paraId="2CC0289F" w14:textId="77777777" w:rsidR="004B379B" w:rsidRPr="003B2E52" w:rsidRDefault="004B379B" w:rsidP="003E2B37">
            <w:pPr>
              <w:pStyle w:val="BodyText2"/>
              <w:tabs>
                <w:tab w:val="left" w:pos="142"/>
                <w:tab w:val="left" w:pos="284"/>
                <w:tab w:val="left" w:pos="567"/>
                <w:tab w:val="left" w:pos="851"/>
                <w:tab w:val="left" w:pos="1134"/>
              </w:tabs>
              <w:spacing w:line="300" w:lineRule="exact"/>
              <w:ind w:right="-113"/>
              <w:contextualSpacing/>
              <w:rPr>
                <w:rFonts w:asciiTheme="majorBidi" w:hAnsiTheme="majorBidi" w:cstheme="majorBidi"/>
                <w:sz w:val="26"/>
                <w:szCs w:val="26"/>
                <w:u w:val="single"/>
                <w:cs/>
              </w:rPr>
            </w:pPr>
          </w:p>
        </w:tc>
        <w:tc>
          <w:tcPr>
            <w:tcW w:w="142" w:type="dxa"/>
          </w:tcPr>
          <w:p w14:paraId="62E32377"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310" w:type="dxa"/>
            <w:tcBorders>
              <w:top w:val="single" w:sz="6" w:space="0" w:color="auto"/>
              <w:bottom w:val="single" w:sz="6" w:space="0" w:color="auto"/>
            </w:tcBorders>
          </w:tcPr>
          <w:p w14:paraId="3ED485EA"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32" w:type="dxa"/>
            <w:tcBorders>
              <w:top w:val="single" w:sz="6" w:space="0" w:color="auto"/>
            </w:tcBorders>
          </w:tcPr>
          <w:p w14:paraId="7A223B3F"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51" w:type="dxa"/>
            <w:tcBorders>
              <w:top w:val="single" w:sz="6" w:space="0" w:color="auto"/>
              <w:bottom w:val="single" w:sz="6" w:space="0" w:color="auto"/>
            </w:tcBorders>
          </w:tcPr>
          <w:p w14:paraId="0E47C68B"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2018</w:t>
            </w:r>
          </w:p>
        </w:tc>
        <w:tc>
          <w:tcPr>
            <w:tcW w:w="132" w:type="dxa"/>
            <w:vAlign w:val="center"/>
          </w:tcPr>
          <w:p w14:paraId="72987046"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19" w:type="dxa"/>
            <w:tcBorders>
              <w:top w:val="single" w:sz="6" w:space="0" w:color="auto"/>
              <w:bottom w:val="single" w:sz="6" w:space="0" w:color="auto"/>
            </w:tcBorders>
          </w:tcPr>
          <w:p w14:paraId="5D182CF5"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2019</w:t>
            </w:r>
          </w:p>
        </w:tc>
        <w:tc>
          <w:tcPr>
            <w:tcW w:w="142" w:type="dxa"/>
            <w:tcBorders>
              <w:top w:val="single" w:sz="6" w:space="0" w:color="auto"/>
            </w:tcBorders>
          </w:tcPr>
          <w:p w14:paraId="038192D7"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1CEB01CC"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2018</w:t>
            </w:r>
          </w:p>
        </w:tc>
      </w:tr>
      <w:tr w:rsidR="004B379B" w:rsidRPr="002E7A0E" w14:paraId="1E50E6DD" w14:textId="77777777" w:rsidTr="00817321">
        <w:trPr>
          <w:trHeight w:val="255"/>
        </w:trPr>
        <w:tc>
          <w:tcPr>
            <w:tcW w:w="3023" w:type="dxa"/>
            <w:vAlign w:val="center"/>
          </w:tcPr>
          <w:p w14:paraId="5B9ECC0A" w14:textId="77777777" w:rsidR="004B379B" w:rsidRPr="003B2E52" w:rsidRDefault="004B379B" w:rsidP="003E2B37">
            <w:pPr>
              <w:pStyle w:val="BodyText2"/>
              <w:tabs>
                <w:tab w:val="left" w:pos="142"/>
                <w:tab w:val="left" w:pos="284"/>
                <w:tab w:val="left" w:pos="567"/>
                <w:tab w:val="left" w:pos="851"/>
                <w:tab w:val="left" w:pos="1134"/>
              </w:tabs>
              <w:spacing w:line="300" w:lineRule="exact"/>
              <w:ind w:right="-113"/>
              <w:contextualSpacing/>
              <w:rPr>
                <w:rFonts w:asciiTheme="majorBidi" w:hAnsiTheme="majorBidi" w:cstheme="majorBidi"/>
                <w:sz w:val="26"/>
                <w:szCs w:val="26"/>
                <w:u w:val="single"/>
                <w:cs/>
              </w:rPr>
            </w:pPr>
          </w:p>
        </w:tc>
        <w:tc>
          <w:tcPr>
            <w:tcW w:w="142" w:type="dxa"/>
          </w:tcPr>
          <w:p w14:paraId="7606808F"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310" w:type="dxa"/>
            <w:tcBorders>
              <w:top w:val="single" w:sz="6" w:space="0" w:color="auto"/>
            </w:tcBorders>
            <w:vAlign w:val="center"/>
          </w:tcPr>
          <w:p w14:paraId="727EE17C"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(Million)</w:t>
            </w:r>
          </w:p>
        </w:tc>
        <w:tc>
          <w:tcPr>
            <w:tcW w:w="132" w:type="dxa"/>
            <w:tcBorders>
              <w:top w:val="single" w:sz="6" w:space="0" w:color="auto"/>
            </w:tcBorders>
            <w:vAlign w:val="center"/>
          </w:tcPr>
          <w:p w14:paraId="089D55D9"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1251" w:type="dxa"/>
            <w:tcBorders>
              <w:top w:val="single" w:sz="6" w:space="0" w:color="auto"/>
            </w:tcBorders>
            <w:vAlign w:val="center"/>
          </w:tcPr>
          <w:p w14:paraId="16F32CCB"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(Million)</w:t>
            </w:r>
          </w:p>
        </w:tc>
        <w:tc>
          <w:tcPr>
            <w:tcW w:w="132" w:type="dxa"/>
            <w:vAlign w:val="center"/>
          </w:tcPr>
          <w:p w14:paraId="0A0A1BC0"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p>
        </w:tc>
        <w:tc>
          <w:tcPr>
            <w:tcW w:w="2637" w:type="dxa"/>
            <w:gridSpan w:val="3"/>
            <w:tcBorders>
              <w:top w:val="single" w:sz="6" w:space="0" w:color="auto"/>
            </w:tcBorders>
            <w:vAlign w:val="center"/>
          </w:tcPr>
          <w:p w14:paraId="40D74A79"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contextualSpacing/>
              <w:jc w:val="center"/>
              <w:rPr>
                <w:rFonts w:asciiTheme="majorBidi" w:hAnsiTheme="majorBidi" w:cstheme="majorBidi"/>
                <w:sz w:val="26"/>
                <w:szCs w:val="26"/>
              </w:rPr>
            </w:pPr>
            <w:r w:rsidRPr="002E7A0E">
              <w:rPr>
                <w:rFonts w:asciiTheme="majorBidi" w:hAnsiTheme="majorBidi" w:cstheme="majorBidi"/>
                <w:sz w:val="26"/>
                <w:szCs w:val="26"/>
              </w:rPr>
              <w:t>(Baht per 1 foreign currency unit)</w:t>
            </w:r>
          </w:p>
        </w:tc>
      </w:tr>
      <w:tr w:rsidR="004B379B" w:rsidRPr="002E7A0E" w14:paraId="15D0B969" w14:textId="77777777" w:rsidTr="00817321">
        <w:trPr>
          <w:trHeight w:val="255"/>
        </w:trPr>
        <w:tc>
          <w:tcPr>
            <w:tcW w:w="3023" w:type="dxa"/>
          </w:tcPr>
          <w:p w14:paraId="20B57D23" w14:textId="77777777" w:rsidR="004B379B" w:rsidRPr="003B2E52" w:rsidRDefault="004B379B" w:rsidP="003E2B37">
            <w:pPr>
              <w:overflowPunct w:val="0"/>
              <w:autoSpaceDE w:val="0"/>
              <w:autoSpaceDN w:val="0"/>
              <w:adjustRightInd w:val="0"/>
              <w:spacing w:line="300" w:lineRule="exact"/>
              <w:ind w:right="-29"/>
              <w:contextualSpacing/>
              <w:textAlignment w:val="baseline"/>
              <w:rPr>
                <w:rFonts w:asciiTheme="majorBidi" w:hAnsiTheme="majorBidi" w:cstheme="majorBidi"/>
                <w:sz w:val="26"/>
                <w:szCs w:val="26"/>
                <w:cs/>
              </w:rPr>
            </w:pPr>
            <w:r w:rsidRPr="002E7A0E">
              <w:rPr>
                <w:rFonts w:asciiTheme="majorBidi" w:hAnsiTheme="majorBidi" w:cstheme="majorBidi"/>
                <w:sz w:val="26"/>
                <w:szCs w:val="26"/>
              </w:rPr>
              <w:t>US dollar</w:t>
            </w:r>
          </w:p>
        </w:tc>
        <w:tc>
          <w:tcPr>
            <w:tcW w:w="142" w:type="dxa"/>
          </w:tcPr>
          <w:p w14:paraId="6D8E5AD0"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p>
        </w:tc>
        <w:tc>
          <w:tcPr>
            <w:tcW w:w="1310" w:type="dxa"/>
            <w:vAlign w:val="bottom"/>
          </w:tcPr>
          <w:p w14:paraId="093ED91F"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0.34</w:t>
            </w:r>
          </w:p>
        </w:tc>
        <w:tc>
          <w:tcPr>
            <w:tcW w:w="132" w:type="dxa"/>
            <w:vAlign w:val="center"/>
          </w:tcPr>
          <w:p w14:paraId="4B1C41F8"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113"/>
              <w:contextualSpacing/>
              <w:rPr>
                <w:rFonts w:asciiTheme="majorBidi" w:hAnsiTheme="majorBidi" w:cstheme="majorBidi"/>
                <w:spacing w:val="-4"/>
                <w:sz w:val="26"/>
                <w:szCs w:val="26"/>
              </w:rPr>
            </w:pPr>
          </w:p>
        </w:tc>
        <w:tc>
          <w:tcPr>
            <w:tcW w:w="1251" w:type="dxa"/>
            <w:vAlign w:val="bottom"/>
          </w:tcPr>
          <w:p w14:paraId="161B9A6B"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0.94</w:t>
            </w:r>
          </w:p>
        </w:tc>
        <w:tc>
          <w:tcPr>
            <w:tcW w:w="132" w:type="dxa"/>
            <w:vAlign w:val="center"/>
          </w:tcPr>
          <w:p w14:paraId="3BFFADBF"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pacing w:val="-4"/>
                <w:sz w:val="26"/>
                <w:szCs w:val="26"/>
              </w:rPr>
            </w:pPr>
          </w:p>
        </w:tc>
        <w:tc>
          <w:tcPr>
            <w:tcW w:w="1219" w:type="dxa"/>
            <w:vAlign w:val="center"/>
          </w:tcPr>
          <w:p w14:paraId="5AB95F0A" w14:textId="77777777" w:rsidR="004B379B" w:rsidRPr="003B2E52"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pacing w:val="-4"/>
                <w:sz w:val="26"/>
                <w:szCs w:val="26"/>
                <w:cs/>
              </w:rPr>
            </w:pPr>
            <w:r w:rsidRPr="002E7A0E">
              <w:rPr>
                <w:rFonts w:asciiTheme="majorBidi" w:hAnsiTheme="majorBidi" w:cstheme="majorBidi"/>
                <w:spacing w:val="-4"/>
                <w:sz w:val="26"/>
                <w:szCs w:val="26"/>
              </w:rPr>
              <w:t>30.33</w:t>
            </w:r>
          </w:p>
        </w:tc>
        <w:tc>
          <w:tcPr>
            <w:tcW w:w="142" w:type="dxa"/>
            <w:vAlign w:val="center"/>
          </w:tcPr>
          <w:p w14:paraId="147FD6A1"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pacing w:val="-4"/>
                <w:sz w:val="26"/>
                <w:szCs w:val="26"/>
              </w:rPr>
            </w:pPr>
          </w:p>
        </w:tc>
        <w:tc>
          <w:tcPr>
            <w:tcW w:w="1276" w:type="dxa"/>
            <w:vAlign w:val="bottom"/>
          </w:tcPr>
          <w:p w14:paraId="0759A9B8"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32.45</w:t>
            </w:r>
          </w:p>
        </w:tc>
      </w:tr>
      <w:tr w:rsidR="004B379B" w:rsidRPr="002E7A0E" w14:paraId="0240A280" w14:textId="77777777" w:rsidTr="00817321">
        <w:trPr>
          <w:trHeight w:val="255"/>
        </w:trPr>
        <w:tc>
          <w:tcPr>
            <w:tcW w:w="3023" w:type="dxa"/>
          </w:tcPr>
          <w:p w14:paraId="0365A227" w14:textId="77777777" w:rsidR="004B379B" w:rsidRPr="003B2E52" w:rsidRDefault="004B379B" w:rsidP="003E2B37">
            <w:pPr>
              <w:overflowPunct w:val="0"/>
              <w:autoSpaceDE w:val="0"/>
              <w:autoSpaceDN w:val="0"/>
              <w:adjustRightInd w:val="0"/>
              <w:spacing w:line="300" w:lineRule="exact"/>
              <w:ind w:right="-29"/>
              <w:contextualSpacing/>
              <w:textAlignment w:val="baseline"/>
              <w:rPr>
                <w:rFonts w:asciiTheme="majorBidi" w:hAnsiTheme="majorBidi" w:cstheme="majorBidi"/>
                <w:sz w:val="26"/>
                <w:szCs w:val="26"/>
                <w:cs/>
              </w:rPr>
            </w:pPr>
            <w:r w:rsidRPr="002E7A0E">
              <w:rPr>
                <w:rFonts w:asciiTheme="majorBidi" w:hAnsiTheme="majorBidi" w:cstheme="majorBidi"/>
                <w:sz w:val="26"/>
                <w:szCs w:val="26"/>
              </w:rPr>
              <w:t>Euro</w:t>
            </w:r>
          </w:p>
        </w:tc>
        <w:tc>
          <w:tcPr>
            <w:tcW w:w="142" w:type="dxa"/>
          </w:tcPr>
          <w:p w14:paraId="6D0A5DB3"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p>
        </w:tc>
        <w:tc>
          <w:tcPr>
            <w:tcW w:w="1310" w:type="dxa"/>
            <w:vAlign w:val="bottom"/>
          </w:tcPr>
          <w:p w14:paraId="41B98A52" w14:textId="4AE59D0B"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0.</w:t>
            </w:r>
            <w:r w:rsidR="003E2B37">
              <w:rPr>
                <w:rFonts w:asciiTheme="majorBidi" w:hAnsiTheme="majorBidi" w:cstheme="majorBidi"/>
                <w:spacing w:val="-4"/>
                <w:sz w:val="26"/>
                <w:szCs w:val="26"/>
              </w:rPr>
              <w:t>06</w:t>
            </w:r>
          </w:p>
        </w:tc>
        <w:tc>
          <w:tcPr>
            <w:tcW w:w="132" w:type="dxa"/>
            <w:vAlign w:val="center"/>
          </w:tcPr>
          <w:p w14:paraId="05FC5405"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113"/>
              <w:contextualSpacing/>
              <w:rPr>
                <w:rFonts w:asciiTheme="majorBidi" w:hAnsiTheme="majorBidi" w:cstheme="majorBidi"/>
                <w:spacing w:val="-4"/>
                <w:sz w:val="26"/>
                <w:szCs w:val="26"/>
              </w:rPr>
            </w:pPr>
          </w:p>
        </w:tc>
        <w:tc>
          <w:tcPr>
            <w:tcW w:w="1251" w:type="dxa"/>
            <w:vAlign w:val="bottom"/>
          </w:tcPr>
          <w:p w14:paraId="3C2FEA55"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0.20</w:t>
            </w:r>
          </w:p>
        </w:tc>
        <w:tc>
          <w:tcPr>
            <w:tcW w:w="132" w:type="dxa"/>
            <w:vAlign w:val="center"/>
          </w:tcPr>
          <w:p w14:paraId="153D804B"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z w:val="26"/>
                <w:szCs w:val="26"/>
              </w:rPr>
            </w:pPr>
          </w:p>
        </w:tc>
        <w:tc>
          <w:tcPr>
            <w:tcW w:w="1219" w:type="dxa"/>
            <w:vAlign w:val="center"/>
          </w:tcPr>
          <w:p w14:paraId="736F86AC"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z w:val="26"/>
                <w:szCs w:val="26"/>
              </w:rPr>
            </w:pPr>
            <w:r w:rsidRPr="002E7A0E">
              <w:rPr>
                <w:rFonts w:asciiTheme="majorBidi" w:hAnsiTheme="majorBidi" w:cstheme="majorBidi"/>
                <w:sz w:val="26"/>
                <w:szCs w:val="26"/>
              </w:rPr>
              <w:t>34.08</w:t>
            </w:r>
          </w:p>
        </w:tc>
        <w:tc>
          <w:tcPr>
            <w:tcW w:w="142" w:type="dxa"/>
            <w:vAlign w:val="center"/>
          </w:tcPr>
          <w:p w14:paraId="188E74FD" w14:textId="77777777" w:rsidR="004B379B" w:rsidRPr="002E7A0E" w:rsidRDefault="004B379B" w:rsidP="003E2B37">
            <w:pPr>
              <w:pStyle w:val="BodyText2"/>
              <w:tabs>
                <w:tab w:val="clear" w:pos="1440"/>
                <w:tab w:val="left" w:pos="284"/>
                <w:tab w:val="left" w:pos="567"/>
                <w:tab w:val="left" w:pos="851"/>
                <w:tab w:val="left" w:pos="1134"/>
                <w:tab w:val="left" w:pos="1418"/>
                <w:tab w:val="left" w:pos="1985"/>
              </w:tabs>
              <w:spacing w:line="300" w:lineRule="exact"/>
              <w:ind w:right="57"/>
              <w:contextualSpacing/>
              <w:jc w:val="right"/>
              <w:rPr>
                <w:rFonts w:asciiTheme="majorBidi" w:hAnsiTheme="majorBidi" w:cstheme="majorBidi"/>
                <w:sz w:val="26"/>
                <w:szCs w:val="26"/>
              </w:rPr>
            </w:pPr>
          </w:p>
        </w:tc>
        <w:tc>
          <w:tcPr>
            <w:tcW w:w="1276" w:type="dxa"/>
            <w:vAlign w:val="bottom"/>
          </w:tcPr>
          <w:p w14:paraId="2C2AD52B" w14:textId="77777777" w:rsidR="004B379B" w:rsidRPr="002E7A0E" w:rsidRDefault="004B379B" w:rsidP="003E2B37">
            <w:pPr>
              <w:spacing w:line="300" w:lineRule="exact"/>
              <w:contextualSpacing/>
              <w:jc w:val="right"/>
              <w:rPr>
                <w:rFonts w:asciiTheme="majorBidi" w:hAnsiTheme="majorBidi" w:cstheme="majorBidi"/>
                <w:spacing w:val="-4"/>
                <w:sz w:val="26"/>
                <w:szCs w:val="26"/>
              </w:rPr>
            </w:pPr>
            <w:r w:rsidRPr="002E7A0E">
              <w:rPr>
                <w:rFonts w:asciiTheme="majorBidi" w:hAnsiTheme="majorBidi" w:cstheme="majorBidi"/>
                <w:spacing w:val="-4"/>
                <w:sz w:val="26"/>
                <w:szCs w:val="26"/>
              </w:rPr>
              <w:t>37.12</w:t>
            </w:r>
          </w:p>
        </w:tc>
      </w:tr>
    </w:tbl>
    <w:p w14:paraId="04A6ADBE" w14:textId="77777777" w:rsidR="004B379B" w:rsidRPr="002E7A0E" w:rsidRDefault="004B379B" w:rsidP="003E2B37">
      <w:pPr>
        <w:tabs>
          <w:tab w:val="left" w:pos="900"/>
        </w:tabs>
        <w:overflowPunct w:val="0"/>
        <w:autoSpaceDE w:val="0"/>
        <w:autoSpaceDN w:val="0"/>
        <w:adjustRightInd w:val="0"/>
        <w:spacing w:line="370" w:lineRule="exact"/>
        <w:ind w:left="284" w:firstLine="425"/>
        <w:jc w:val="thaiDistribute"/>
        <w:textAlignment w:val="baseline"/>
        <w:rPr>
          <w:rFonts w:asciiTheme="majorBidi" w:hAnsiTheme="majorBidi" w:cstheme="majorBidi"/>
          <w:spacing w:val="-2"/>
          <w:sz w:val="32"/>
          <w:szCs w:val="32"/>
        </w:rPr>
      </w:pPr>
    </w:p>
    <w:p w14:paraId="69E1790A" w14:textId="2510E80F" w:rsidR="004B379B" w:rsidRPr="002E7A0E" w:rsidRDefault="004B379B" w:rsidP="003E2B37">
      <w:pPr>
        <w:spacing w:line="370" w:lineRule="exact"/>
        <w:ind w:left="709"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 xml:space="preserve">As at </w:t>
      </w:r>
      <w:r w:rsidR="00D12BA1">
        <w:rPr>
          <w:rFonts w:asciiTheme="majorBidi" w:hAnsiTheme="majorBidi" w:cstheme="majorBidi"/>
          <w:spacing w:val="-4"/>
          <w:sz w:val="32"/>
          <w:szCs w:val="32"/>
        </w:rPr>
        <w:t>December 31,</w:t>
      </w:r>
      <w:r w:rsidRPr="002E7A0E">
        <w:rPr>
          <w:rFonts w:asciiTheme="majorBidi" w:hAnsiTheme="majorBidi" w:cstheme="majorBidi"/>
          <w:spacing w:val="-4"/>
          <w:sz w:val="32"/>
          <w:szCs w:val="32"/>
        </w:rPr>
        <w:t xml:space="preserve"> 2019 and 2018, the outstanding of forward exchange contracts of the Company are </w:t>
      </w:r>
      <w:proofErr w:type="spellStart"/>
      <w:r w:rsidRPr="002E7A0E">
        <w:rPr>
          <w:rFonts w:asciiTheme="majorBidi" w:hAnsiTheme="majorBidi" w:cstheme="majorBidi"/>
          <w:spacing w:val="-4"/>
          <w:sz w:val="32"/>
          <w:szCs w:val="32"/>
        </w:rPr>
        <w:t>summarised</w:t>
      </w:r>
      <w:proofErr w:type="spellEnd"/>
      <w:r w:rsidRPr="002E7A0E">
        <w:rPr>
          <w:rFonts w:asciiTheme="majorBidi" w:hAnsiTheme="majorBidi" w:cstheme="majorBidi"/>
          <w:spacing w:val="-4"/>
          <w:sz w:val="32"/>
          <w:szCs w:val="32"/>
        </w:rPr>
        <w:t xml:space="preserve"> below.</w:t>
      </w: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45"/>
        <w:gridCol w:w="115"/>
        <w:gridCol w:w="2717"/>
        <w:gridCol w:w="112"/>
        <w:gridCol w:w="2701"/>
      </w:tblGrid>
      <w:tr w:rsidR="004B379B" w:rsidRPr="002E7A0E" w14:paraId="74B97225" w14:textId="77777777" w:rsidTr="00817321">
        <w:trPr>
          <w:cantSplit/>
        </w:trPr>
        <w:tc>
          <w:tcPr>
            <w:tcW w:w="8701" w:type="dxa"/>
            <w:gridSpan w:val="7"/>
            <w:tcBorders>
              <w:bottom w:val="single" w:sz="6" w:space="0" w:color="auto"/>
            </w:tcBorders>
            <w:shd w:val="clear" w:color="auto" w:fill="auto"/>
            <w:vAlign w:val="bottom"/>
          </w:tcPr>
          <w:p w14:paraId="09ED6E9F"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2019</w:t>
            </w:r>
          </w:p>
        </w:tc>
      </w:tr>
      <w:tr w:rsidR="004B379B" w:rsidRPr="002E7A0E" w14:paraId="260A85E4" w14:textId="77777777" w:rsidTr="003E2B37">
        <w:trPr>
          <w:cantSplit/>
        </w:trPr>
        <w:tc>
          <w:tcPr>
            <w:tcW w:w="1897" w:type="dxa"/>
            <w:tcBorders>
              <w:top w:val="single" w:sz="6" w:space="0" w:color="auto"/>
              <w:bottom w:val="single" w:sz="6" w:space="0" w:color="auto"/>
            </w:tcBorders>
            <w:shd w:val="clear" w:color="auto" w:fill="auto"/>
            <w:vAlign w:val="bottom"/>
          </w:tcPr>
          <w:p w14:paraId="095CF1FA" w14:textId="77777777" w:rsidR="004B379B" w:rsidRPr="002E7A0E" w:rsidRDefault="004B379B" w:rsidP="003E2B37">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2E7A0E">
              <w:rPr>
                <w:rFonts w:asciiTheme="majorBidi" w:hAnsiTheme="majorBidi" w:cstheme="majorBidi"/>
              </w:rPr>
              <w:t>Foreign currency</w:t>
            </w:r>
          </w:p>
        </w:tc>
        <w:tc>
          <w:tcPr>
            <w:tcW w:w="114" w:type="dxa"/>
            <w:tcBorders>
              <w:top w:val="single" w:sz="6" w:space="0" w:color="auto"/>
            </w:tcBorders>
          </w:tcPr>
          <w:p w14:paraId="4DBBB319" w14:textId="77777777" w:rsidR="004B379B" w:rsidRPr="003B2E52"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45" w:type="dxa"/>
            <w:tcBorders>
              <w:top w:val="single" w:sz="6" w:space="0" w:color="auto"/>
              <w:bottom w:val="single" w:sz="6" w:space="0" w:color="auto"/>
            </w:tcBorders>
            <w:shd w:val="clear" w:color="auto" w:fill="auto"/>
            <w:vAlign w:val="bottom"/>
          </w:tcPr>
          <w:p w14:paraId="34D2B786"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Bought amount</w:t>
            </w:r>
          </w:p>
        </w:tc>
        <w:tc>
          <w:tcPr>
            <w:tcW w:w="115" w:type="dxa"/>
            <w:tcBorders>
              <w:top w:val="single" w:sz="6" w:space="0" w:color="auto"/>
            </w:tcBorders>
          </w:tcPr>
          <w:p w14:paraId="12D769AC"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6CFDA4BA"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Contractual exchange rate Bought</w:t>
            </w:r>
          </w:p>
        </w:tc>
        <w:tc>
          <w:tcPr>
            <w:tcW w:w="112" w:type="dxa"/>
            <w:tcBorders>
              <w:top w:val="single" w:sz="6" w:space="0" w:color="auto"/>
            </w:tcBorders>
          </w:tcPr>
          <w:p w14:paraId="59A56B14"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3A09D3AE"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Contractual Maturity date</w:t>
            </w:r>
          </w:p>
        </w:tc>
      </w:tr>
      <w:tr w:rsidR="004B379B" w:rsidRPr="002E7A0E" w14:paraId="568C30CF" w14:textId="77777777" w:rsidTr="003E2B37">
        <w:trPr>
          <w:cantSplit/>
        </w:trPr>
        <w:tc>
          <w:tcPr>
            <w:tcW w:w="1897" w:type="dxa"/>
            <w:tcBorders>
              <w:top w:val="single" w:sz="6" w:space="0" w:color="auto"/>
            </w:tcBorders>
            <w:shd w:val="clear" w:color="auto" w:fill="auto"/>
          </w:tcPr>
          <w:p w14:paraId="7CBF40D5" w14:textId="77777777" w:rsidR="004B379B" w:rsidRPr="002E7A0E" w:rsidRDefault="004B379B" w:rsidP="003E2B37">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502736BF" w14:textId="77777777" w:rsidR="004B379B" w:rsidRPr="002E7A0E" w:rsidRDefault="004B379B" w:rsidP="003E2B37">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45" w:type="dxa"/>
            <w:tcBorders>
              <w:top w:val="single" w:sz="6" w:space="0" w:color="auto"/>
            </w:tcBorders>
            <w:shd w:val="clear" w:color="auto" w:fill="auto"/>
          </w:tcPr>
          <w:p w14:paraId="0B6C1189"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(Million)</w:t>
            </w:r>
          </w:p>
        </w:tc>
        <w:tc>
          <w:tcPr>
            <w:tcW w:w="115" w:type="dxa"/>
          </w:tcPr>
          <w:p w14:paraId="4BE96792"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54372BB9"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(Baht per 1 foreign currency unit)</w:t>
            </w:r>
          </w:p>
        </w:tc>
        <w:tc>
          <w:tcPr>
            <w:tcW w:w="112" w:type="dxa"/>
          </w:tcPr>
          <w:p w14:paraId="63953052"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6D6BAB01"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4B379B" w:rsidRPr="002E7A0E" w14:paraId="2EF89077" w14:textId="77777777" w:rsidTr="003E2B37">
        <w:trPr>
          <w:cantSplit/>
        </w:trPr>
        <w:tc>
          <w:tcPr>
            <w:tcW w:w="1897" w:type="dxa"/>
            <w:shd w:val="clear" w:color="auto" w:fill="auto"/>
          </w:tcPr>
          <w:p w14:paraId="5B396152" w14:textId="77777777" w:rsidR="004B379B" w:rsidRPr="003B2E52" w:rsidRDefault="004B379B" w:rsidP="003E2B37">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US dollar</w:t>
            </w:r>
          </w:p>
        </w:tc>
        <w:tc>
          <w:tcPr>
            <w:tcW w:w="114" w:type="dxa"/>
          </w:tcPr>
          <w:p w14:paraId="435764C0" w14:textId="77777777" w:rsidR="004B379B" w:rsidRPr="002E7A0E" w:rsidRDefault="004B379B" w:rsidP="003E2B37">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45" w:type="dxa"/>
            <w:shd w:val="clear" w:color="auto" w:fill="auto"/>
          </w:tcPr>
          <w:p w14:paraId="0AC0EB0D"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0.38</w:t>
            </w:r>
          </w:p>
        </w:tc>
        <w:tc>
          <w:tcPr>
            <w:tcW w:w="115" w:type="dxa"/>
          </w:tcPr>
          <w:p w14:paraId="26060846"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507821E5" w14:textId="061C22F8"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 xml:space="preserve">30.11 </w:t>
            </w:r>
            <w:r w:rsidR="00457FFA">
              <w:rPr>
                <w:rFonts w:asciiTheme="majorBidi" w:hAnsiTheme="majorBidi" w:cstheme="majorBidi"/>
              </w:rPr>
              <w:t>-</w:t>
            </w:r>
            <w:r w:rsidRPr="002E7A0E">
              <w:rPr>
                <w:rFonts w:asciiTheme="majorBidi" w:hAnsiTheme="majorBidi" w:cstheme="majorBidi"/>
              </w:rPr>
              <w:t xml:space="preserve"> 30.28</w:t>
            </w:r>
          </w:p>
        </w:tc>
        <w:tc>
          <w:tcPr>
            <w:tcW w:w="112" w:type="dxa"/>
          </w:tcPr>
          <w:p w14:paraId="2BB93E70" w14:textId="77777777" w:rsidR="004B379B" w:rsidRPr="003B2E52"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7C9D05E8"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April 2020 - July 2020</w:t>
            </w:r>
          </w:p>
        </w:tc>
      </w:tr>
      <w:tr w:rsidR="004B379B" w:rsidRPr="002E7A0E" w14:paraId="524D4307" w14:textId="77777777" w:rsidTr="003E2B37">
        <w:trPr>
          <w:cantSplit/>
        </w:trPr>
        <w:tc>
          <w:tcPr>
            <w:tcW w:w="1897" w:type="dxa"/>
            <w:shd w:val="clear" w:color="auto" w:fill="auto"/>
          </w:tcPr>
          <w:p w14:paraId="10CAF063" w14:textId="77777777" w:rsidR="004B379B" w:rsidRPr="002E7A0E" w:rsidRDefault="004B379B" w:rsidP="003E2B37">
            <w:pPr>
              <w:overflowPunct w:val="0"/>
              <w:autoSpaceDE w:val="0"/>
              <w:autoSpaceDN w:val="0"/>
              <w:adjustRightInd w:val="0"/>
              <w:spacing w:line="300" w:lineRule="exact"/>
              <w:ind w:left="20"/>
              <w:contextualSpacing/>
              <w:textAlignment w:val="baseline"/>
              <w:outlineLvl w:val="5"/>
              <w:rPr>
                <w:rFonts w:asciiTheme="majorBidi" w:hAnsiTheme="majorBidi" w:cstheme="majorBidi"/>
              </w:rPr>
            </w:pPr>
            <w:r w:rsidRPr="002E7A0E">
              <w:rPr>
                <w:rFonts w:asciiTheme="majorBidi" w:hAnsiTheme="majorBidi" w:cstheme="majorBidi"/>
                <w:sz w:val="26"/>
                <w:szCs w:val="26"/>
              </w:rPr>
              <w:t>Euro</w:t>
            </w:r>
          </w:p>
        </w:tc>
        <w:tc>
          <w:tcPr>
            <w:tcW w:w="114" w:type="dxa"/>
          </w:tcPr>
          <w:p w14:paraId="5474C08F" w14:textId="77777777" w:rsidR="004B379B" w:rsidRPr="002E7A0E" w:rsidRDefault="004B379B" w:rsidP="003E2B37">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45" w:type="dxa"/>
            <w:shd w:val="clear" w:color="auto" w:fill="auto"/>
          </w:tcPr>
          <w:p w14:paraId="1E0C0970" w14:textId="7BDC5511"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0.0</w:t>
            </w:r>
            <w:r w:rsidR="003E2B37">
              <w:rPr>
                <w:rFonts w:asciiTheme="majorBidi" w:hAnsiTheme="majorBidi" w:cstheme="majorBidi"/>
              </w:rPr>
              <w:t>3</w:t>
            </w:r>
          </w:p>
        </w:tc>
        <w:tc>
          <w:tcPr>
            <w:tcW w:w="115" w:type="dxa"/>
          </w:tcPr>
          <w:p w14:paraId="4ED2DF35"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0AC9E613"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33.72</w:t>
            </w:r>
          </w:p>
        </w:tc>
        <w:tc>
          <w:tcPr>
            <w:tcW w:w="112" w:type="dxa"/>
          </w:tcPr>
          <w:p w14:paraId="7E8C1701"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01" w:type="dxa"/>
            <w:shd w:val="clear" w:color="auto" w:fill="auto"/>
          </w:tcPr>
          <w:p w14:paraId="5F5B72BA"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January 2020</w:t>
            </w:r>
          </w:p>
        </w:tc>
      </w:tr>
    </w:tbl>
    <w:p w14:paraId="79114E3D" w14:textId="77777777" w:rsidR="004B379B" w:rsidRPr="002E7A0E" w:rsidRDefault="004B379B" w:rsidP="003E2B37">
      <w:pPr>
        <w:spacing w:line="370" w:lineRule="exact"/>
        <w:rPr>
          <w:rFonts w:asciiTheme="majorBidi" w:hAnsiTheme="majorBidi" w:cstheme="majorBidi"/>
        </w:rPr>
      </w:pP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50"/>
        <w:gridCol w:w="110"/>
        <w:gridCol w:w="2717"/>
        <w:gridCol w:w="112"/>
        <w:gridCol w:w="2701"/>
      </w:tblGrid>
      <w:tr w:rsidR="004B379B" w:rsidRPr="002E7A0E" w14:paraId="40B02A4B" w14:textId="77777777" w:rsidTr="00817321">
        <w:trPr>
          <w:cantSplit/>
        </w:trPr>
        <w:tc>
          <w:tcPr>
            <w:tcW w:w="8701" w:type="dxa"/>
            <w:gridSpan w:val="7"/>
            <w:tcBorders>
              <w:bottom w:val="single" w:sz="6" w:space="0" w:color="auto"/>
            </w:tcBorders>
            <w:shd w:val="clear" w:color="auto" w:fill="auto"/>
            <w:vAlign w:val="bottom"/>
          </w:tcPr>
          <w:p w14:paraId="27F36D2D"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2018</w:t>
            </w:r>
          </w:p>
        </w:tc>
      </w:tr>
      <w:tr w:rsidR="004B379B" w:rsidRPr="002E7A0E" w14:paraId="6EA79E36" w14:textId="77777777" w:rsidTr="00817321">
        <w:trPr>
          <w:cantSplit/>
        </w:trPr>
        <w:tc>
          <w:tcPr>
            <w:tcW w:w="1897" w:type="dxa"/>
            <w:tcBorders>
              <w:top w:val="single" w:sz="6" w:space="0" w:color="auto"/>
              <w:bottom w:val="single" w:sz="6" w:space="0" w:color="auto"/>
            </w:tcBorders>
            <w:shd w:val="clear" w:color="auto" w:fill="auto"/>
            <w:vAlign w:val="bottom"/>
          </w:tcPr>
          <w:p w14:paraId="41535C02" w14:textId="77777777" w:rsidR="004B379B" w:rsidRPr="002E7A0E" w:rsidRDefault="004B379B" w:rsidP="003E2B37">
            <w:pPr>
              <w:overflowPunct w:val="0"/>
              <w:autoSpaceDE w:val="0"/>
              <w:autoSpaceDN w:val="0"/>
              <w:adjustRightInd w:val="0"/>
              <w:spacing w:line="300" w:lineRule="exact"/>
              <w:ind w:left="20"/>
              <w:contextualSpacing/>
              <w:jc w:val="center"/>
              <w:textAlignment w:val="baseline"/>
              <w:outlineLvl w:val="7"/>
              <w:rPr>
                <w:rFonts w:asciiTheme="majorBidi" w:hAnsiTheme="majorBidi" w:cstheme="majorBidi"/>
              </w:rPr>
            </w:pPr>
            <w:r w:rsidRPr="002E7A0E">
              <w:rPr>
                <w:rFonts w:asciiTheme="majorBidi" w:hAnsiTheme="majorBidi" w:cstheme="majorBidi"/>
              </w:rPr>
              <w:t>Foreign currency</w:t>
            </w:r>
          </w:p>
        </w:tc>
        <w:tc>
          <w:tcPr>
            <w:tcW w:w="114" w:type="dxa"/>
            <w:tcBorders>
              <w:top w:val="single" w:sz="6" w:space="0" w:color="auto"/>
            </w:tcBorders>
          </w:tcPr>
          <w:p w14:paraId="35FD8D9F" w14:textId="77777777" w:rsidR="004B379B" w:rsidRPr="003B2E52"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vAlign w:val="bottom"/>
          </w:tcPr>
          <w:p w14:paraId="5B2EDEE2"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Bought amount</w:t>
            </w:r>
          </w:p>
        </w:tc>
        <w:tc>
          <w:tcPr>
            <w:tcW w:w="110" w:type="dxa"/>
            <w:tcBorders>
              <w:top w:val="single" w:sz="6" w:space="0" w:color="auto"/>
            </w:tcBorders>
          </w:tcPr>
          <w:p w14:paraId="302960F0"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3E78B30D"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Contractual exchange rate Bought</w:t>
            </w:r>
          </w:p>
        </w:tc>
        <w:tc>
          <w:tcPr>
            <w:tcW w:w="112" w:type="dxa"/>
            <w:tcBorders>
              <w:top w:val="single" w:sz="6" w:space="0" w:color="auto"/>
            </w:tcBorders>
          </w:tcPr>
          <w:p w14:paraId="3779C7B9"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55EFE16B"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r w:rsidRPr="002E7A0E">
              <w:rPr>
                <w:rFonts w:asciiTheme="majorBidi" w:hAnsiTheme="majorBidi" w:cstheme="majorBidi"/>
              </w:rPr>
              <w:t>Contractual Maturity date</w:t>
            </w:r>
          </w:p>
        </w:tc>
      </w:tr>
      <w:tr w:rsidR="004B379B" w:rsidRPr="002E7A0E" w14:paraId="1365523E" w14:textId="77777777" w:rsidTr="00817321">
        <w:trPr>
          <w:cantSplit/>
        </w:trPr>
        <w:tc>
          <w:tcPr>
            <w:tcW w:w="1897" w:type="dxa"/>
            <w:tcBorders>
              <w:top w:val="single" w:sz="6" w:space="0" w:color="auto"/>
            </w:tcBorders>
            <w:shd w:val="clear" w:color="auto" w:fill="auto"/>
          </w:tcPr>
          <w:p w14:paraId="2F6D5D60" w14:textId="77777777" w:rsidR="004B379B" w:rsidRPr="002E7A0E" w:rsidRDefault="004B379B" w:rsidP="003E2B37">
            <w:pPr>
              <w:tabs>
                <w:tab w:val="left" w:pos="1440"/>
              </w:tabs>
              <w:overflowPunct w:val="0"/>
              <w:autoSpaceDE w:val="0"/>
              <w:autoSpaceDN w:val="0"/>
              <w:adjustRightInd w:val="0"/>
              <w:spacing w:line="300" w:lineRule="exact"/>
              <w:ind w:left="20"/>
              <w:contextualSpacing/>
              <w:jc w:val="center"/>
              <w:textAlignment w:val="baseline"/>
              <w:rPr>
                <w:rFonts w:asciiTheme="majorBidi" w:hAnsiTheme="majorBidi" w:cstheme="majorBidi"/>
              </w:rPr>
            </w:pPr>
          </w:p>
        </w:tc>
        <w:tc>
          <w:tcPr>
            <w:tcW w:w="114" w:type="dxa"/>
          </w:tcPr>
          <w:p w14:paraId="11A40B1D" w14:textId="77777777" w:rsidR="004B379B" w:rsidRPr="002E7A0E" w:rsidRDefault="004B379B" w:rsidP="003E2B37">
            <w:pPr>
              <w:tabs>
                <w:tab w:val="left" w:pos="492"/>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5D4B05D7"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(Million)</w:t>
            </w:r>
          </w:p>
        </w:tc>
        <w:tc>
          <w:tcPr>
            <w:tcW w:w="110" w:type="dxa"/>
          </w:tcPr>
          <w:p w14:paraId="222BECB0"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23DEC7" w14:textId="77777777" w:rsidR="004B379B" w:rsidRPr="002E7A0E" w:rsidRDefault="004B379B" w:rsidP="003E2B37">
            <w:pPr>
              <w:overflowPunct w:val="0"/>
              <w:autoSpaceDE w:val="0"/>
              <w:autoSpaceDN w:val="0"/>
              <w:adjustRightInd w:val="0"/>
              <w:spacing w:line="300" w:lineRule="exact"/>
              <w:contextualSpacing/>
              <w:jc w:val="center"/>
              <w:textAlignment w:val="baseline"/>
              <w:outlineLvl w:val="7"/>
              <w:rPr>
                <w:rFonts w:asciiTheme="majorBidi" w:hAnsiTheme="majorBidi" w:cstheme="majorBidi"/>
              </w:rPr>
            </w:pPr>
            <w:r w:rsidRPr="002E7A0E">
              <w:rPr>
                <w:rFonts w:asciiTheme="majorBidi" w:hAnsiTheme="majorBidi" w:cstheme="majorBidi"/>
              </w:rPr>
              <w:t>(Baht per 1 foreign currency unit)</w:t>
            </w:r>
          </w:p>
        </w:tc>
        <w:tc>
          <w:tcPr>
            <w:tcW w:w="112" w:type="dxa"/>
          </w:tcPr>
          <w:p w14:paraId="1D262CAC" w14:textId="77777777" w:rsidR="004B379B" w:rsidRPr="002E7A0E"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5C8C74AF" w14:textId="77777777" w:rsidR="004B379B" w:rsidRPr="003B2E52" w:rsidRDefault="004B379B" w:rsidP="003E2B37">
            <w:pPr>
              <w:tabs>
                <w:tab w:val="left" w:pos="1440"/>
              </w:tabs>
              <w:overflowPunct w:val="0"/>
              <w:autoSpaceDE w:val="0"/>
              <w:autoSpaceDN w:val="0"/>
              <w:adjustRightInd w:val="0"/>
              <w:spacing w:line="300" w:lineRule="exact"/>
              <w:contextualSpacing/>
              <w:jc w:val="center"/>
              <w:textAlignment w:val="baseline"/>
              <w:rPr>
                <w:rFonts w:asciiTheme="majorBidi" w:hAnsiTheme="majorBidi" w:cstheme="majorBidi"/>
                <w:cs/>
              </w:rPr>
            </w:pPr>
          </w:p>
        </w:tc>
      </w:tr>
      <w:tr w:rsidR="004B379B" w:rsidRPr="002E7A0E" w14:paraId="333A4995" w14:textId="77777777" w:rsidTr="00817321">
        <w:trPr>
          <w:cantSplit/>
        </w:trPr>
        <w:tc>
          <w:tcPr>
            <w:tcW w:w="1897" w:type="dxa"/>
            <w:shd w:val="clear" w:color="auto" w:fill="auto"/>
          </w:tcPr>
          <w:p w14:paraId="3110C0E2" w14:textId="77777777" w:rsidR="004B379B" w:rsidRPr="003B2E52" w:rsidRDefault="004B379B" w:rsidP="003E2B37">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US dollar</w:t>
            </w:r>
          </w:p>
        </w:tc>
        <w:tc>
          <w:tcPr>
            <w:tcW w:w="114" w:type="dxa"/>
          </w:tcPr>
          <w:p w14:paraId="6AC465F5" w14:textId="77777777" w:rsidR="004B379B" w:rsidRPr="002E7A0E" w:rsidRDefault="004B379B" w:rsidP="003E2B37">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50" w:type="dxa"/>
            <w:shd w:val="clear" w:color="auto" w:fill="auto"/>
          </w:tcPr>
          <w:p w14:paraId="0B884944" w14:textId="3FF73F4F"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0.6</w:t>
            </w:r>
            <w:r w:rsidR="003E2B37">
              <w:rPr>
                <w:rFonts w:asciiTheme="majorBidi" w:hAnsiTheme="majorBidi" w:cstheme="majorBidi"/>
              </w:rPr>
              <w:t>3</w:t>
            </w:r>
          </w:p>
        </w:tc>
        <w:tc>
          <w:tcPr>
            <w:tcW w:w="110" w:type="dxa"/>
          </w:tcPr>
          <w:p w14:paraId="066F6057"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79CFAAA4" w14:textId="77777777" w:rsidR="004B379B" w:rsidRPr="002E7A0E" w:rsidRDefault="004B379B" w:rsidP="003E2B37">
            <w:pPr>
              <w:spacing w:line="300" w:lineRule="exact"/>
              <w:contextualSpacing/>
              <w:jc w:val="center"/>
              <w:rPr>
                <w:rFonts w:asciiTheme="majorBidi" w:hAnsiTheme="majorBidi" w:cstheme="majorBidi"/>
              </w:rPr>
            </w:pPr>
            <w:r w:rsidRPr="002E7A0E">
              <w:rPr>
                <w:rFonts w:asciiTheme="majorBidi" w:hAnsiTheme="majorBidi" w:cstheme="majorBidi"/>
              </w:rPr>
              <w:t>31.31 - 32.90</w:t>
            </w:r>
          </w:p>
        </w:tc>
        <w:tc>
          <w:tcPr>
            <w:tcW w:w="112" w:type="dxa"/>
          </w:tcPr>
          <w:p w14:paraId="2ED248E5" w14:textId="77777777" w:rsidR="004B379B" w:rsidRPr="003B2E52"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544341A5" w14:textId="177B76FE" w:rsidR="004B379B" w:rsidRPr="002E7A0E" w:rsidRDefault="004B379B" w:rsidP="003E2B37">
            <w:pPr>
              <w:spacing w:line="300" w:lineRule="exact"/>
              <w:contextualSpacing/>
              <w:jc w:val="center"/>
              <w:rPr>
                <w:rFonts w:asciiTheme="majorBidi" w:hAnsiTheme="majorBidi" w:cstheme="majorBidi"/>
              </w:rPr>
            </w:pPr>
            <w:r w:rsidRPr="002E7A0E">
              <w:rPr>
                <w:rFonts w:asciiTheme="majorBidi" w:hAnsiTheme="majorBidi" w:cstheme="majorBidi"/>
              </w:rPr>
              <w:t>January 20</w:t>
            </w:r>
            <w:r w:rsidR="003E2B37">
              <w:rPr>
                <w:rFonts w:asciiTheme="majorBidi" w:hAnsiTheme="majorBidi" w:cstheme="majorBidi"/>
              </w:rPr>
              <w:t>19</w:t>
            </w:r>
            <w:r w:rsidRPr="002E7A0E">
              <w:rPr>
                <w:rFonts w:asciiTheme="majorBidi" w:hAnsiTheme="majorBidi" w:cstheme="majorBidi"/>
              </w:rPr>
              <w:t xml:space="preserve"> - July 20</w:t>
            </w:r>
            <w:r w:rsidR="003E2B37">
              <w:rPr>
                <w:rFonts w:asciiTheme="majorBidi" w:hAnsiTheme="majorBidi" w:cstheme="majorBidi"/>
              </w:rPr>
              <w:t>19</w:t>
            </w:r>
          </w:p>
        </w:tc>
      </w:tr>
      <w:tr w:rsidR="004B379B" w:rsidRPr="002E7A0E" w14:paraId="6C715149" w14:textId="77777777" w:rsidTr="00817321">
        <w:trPr>
          <w:cantSplit/>
        </w:trPr>
        <w:tc>
          <w:tcPr>
            <w:tcW w:w="1897" w:type="dxa"/>
            <w:shd w:val="clear" w:color="auto" w:fill="auto"/>
          </w:tcPr>
          <w:p w14:paraId="5E25AF85" w14:textId="77777777" w:rsidR="004B379B" w:rsidRPr="003B2E52" w:rsidRDefault="004B379B" w:rsidP="003E2B37">
            <w:pPr>
              <w:overflowPunct w:val="0"/>
              <w:autoSpaceDE w:val="0"/>
              <w:autoSpaceDN w:val="0"/>
              <w:adjustRightInd w:val="0"/>
              <w:spacing w:line="300" w:lineRule="exact"/>
              <w:ind w:left="20"/>
              <w:contextualSpacing/>
              <w:textAlignment w:val="baseline"/>
              <w:outlineLvl w:val="5"/>
              <w:rPr>
                <w:rFonts w:asciiTheme="majorBidi" w:hAnsiTheme="majorBidi" w:cstheme="majorBidi"/>
                <w:cs/>
              </w:rPr>
            </w:pPr>
            <w:r w:rsidRPr="002E7A0E">
              <w:rPr>
                <w:rFonts w:asciiTheme="majorBidi" w:hAnsiTheme="majorBidi" w:cstheme="majorBidi"/>
                <w:sz w:val="26"/>
                <w:szCs w:val="26"/>
              </w:rPr>
              <w:t>Euro</w:t>
            </w:r>
          </w:p>
        </w:tc>
        <w:tc>
          <w:tcPr>
            <w:tcW w:w="114" w:type="dxa"/>
          </w:tcPr>
          <w:p w14:paraId="66CB6BB6" w14:textId="77777777" w:rsidR="004B379B" w:rsidRPr="002E7A0E" w:rsidRDefault="004B379B" w:rsidP="003E2B37">
            <w:pPr>
              <w:tabs>
                <w:tab w:val="decimal" w:pos="517"/>
              </w:tabs>
              <w:overflowPunct w:val="0"/>
              <w:autoSpaceDE w:val="0"/>
              <w:autoSpaceDN w:val="0"/>
              <w:adjustRightInd w:val="0"/>
              <w:spacing w:line="300" w:lineRule="exact"/>
              <w:contextualSpacing/>
              <w:textAlignment w:val="baseline"/>
              <w:rPr>
                <w:rFonts w:asciiTheme="majorBidi" w:hAnsiTheme="majorBidi" w:cstheme="majorBidi"/>
              </w:rPr>
            </w:pPr>
          </w:p>
        </w:tc>
        <w:tc>
          <w:tcPr>
            <w:tcW w:w="1050" w:type="dxa"/>
            <w:shd w:val="clear" w:color="auto" w:fill="auto"/>
          </w:tcPr>
          <w:p w14:paraId="24F022A0" w14:textId="0B449D6F"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r w:rsidRPr="002E7A0E">
              <w:rPr>
                <w:rFonts w:asciiTheme="majorBidi" w:hAnsiTheme="majorBidi" w:cstheme="majorBidi"/>
              </w:rPr>
              <w:t>0.1</w:t>
            </w:r>
            <w:r w:rsidR="003E2B37">
              <w:rPr>
                <w:rFonts w:asciiTheme="majorBidi" w:hAnsiTheme="majorBidi" w:cstheme="majorBidi"/>
              </w:rPr>
              <w:t>5</w:t>
            </w:r>
          </w:p>
        </w:tc>
        <w:tc>
          <w:tcPr>
            <w:tcW w:w="110" w:type="dxa"/>
          </w:tcPr>
          <w:p w14:paraId="2B6D111E" w14:textId="77777777" w:rsidR="004B379B" w:rsidRPr="002E7A0E"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rPr>
            </w:pPr>
          </w:p>
        </w:tc>
        <w:tc>
          <w:tcPr>
            <w:tcW w:w="2717" w:type="dxa"/>
            <w:shd w:val="clear" w:color="auto" w:fill="auto"/>
          </w:tcPr>
          <w:p w14:paraId="12368032" w14:textId="77777777" w:rsidR="004B379B" w:rsidRPr="002E7A0E" w:rsidRDefault="004B379B" w:rsidP="003E2B37">
            <w:pPr>
              <w:spacing w:line="300" w:lineRule="exact"/>
              <w:contextualSpacing/>
              <w:jc w:val="center"/>
              <w:rPr>
                <w:rFonts w:asciiTheme="majorBidi" w:hAnsiTheme="majorBidi" w:cstheme="majorBidi"/>
              </w:rPr>
            </w:pPr>
            <w:r w:rsidRPr="002E7A0E">
              <w:rPr>
                <w:rFonts w:asciiTheme="majorBidi" w:hAnsiTheme="majorBidi" w:cstheme="majorBidi"/>
              </w:rPr>
              <w:t>37.55 - 38.40</w:t>
            </w:r>
          </w:p>
        </w:tc>
        <w:tc>
          <w:tcPr>
            <w:tcW w:w="112" w:type="dxa"/>
          </w:tcPr>
          <w:p w14:paraId="4FE0BEE7" w14:textId="77777777" w:rsidR="004B379B" w:rsidRPr="003B2E52" w:rsidRDefault="004B379B" w:rsidP="003E2B37">
            <w:pPr>
              <w:overflowPunct w:val="0"/>
              <w:autoSpaceDE w:val="0"/>
              <w:autoSpaceDN w:val="0"/>
              <w:adjustRightInd w:val="0"/>
              <w:spacing w:line="300" w:lineRule="exact"/>
              <w:contextualSpacing/>
              <w:jc w:val="center"/>
              <w:textAlignment w:val="baseline"/>
              <w:rPr>
                <w:rFonts w:asciiTheme="majorBidi" w:hAnsiTheme="majorBidi" w:cstheme="majorBidi"/>
                <w:cs/>
              </w:rPr>
            </w:pPr>
          </w:p>
        </w:tc>
        <w:tc>
          <w:tcPr>
            <w:tcW w:w="2701" w:type="dxa"/>
            <w:shd w:val="clear" w:color="auto" w:fill="auto"/>
          </w:tcPr>
          <w:p w14:paraId="7C087B5B" w14:textId="11DB51D6" w:rsidR="004B379B" w:rsidRPr="002E7A0E" w:rsidRDefault="004B379B" w:rsidP="003E2B37">
            <w:pPr>
              <w:spacing w:line="300" w:lineRule="exact"/>
              <w:contextualSpacing/>
              <w:jc w:val="center"/>
              <w:rPr>
                <w:rFonts w:asciiTheme="majorBidi" w:hAnsiTheme="majorBidi" w:cstheme="majorBidi"/>
              </w:rPr>
            </w:pPr>
            <w:r w:rsidRPr="002E7A0E">
              <w:rPr>
                <w:rFonts w:asciiTheme="majorBidi" w:hAnsiTheme="majorBidi" w:cstheme="majorBidi"/>
              </w:rPr>
              <w:t>January 20</w:t>
            </w:r>
            <w:r w:rsidR="003E2B37">
              <w:rPr>
                <w:rFonts w:asciiTheme="majorBidi" w:hAnsiTheme="majorBidi" w:cstheme="majorBidi"/>
              </w:rPr>
              <w:t>19</w:t>
            </w:r>
            <w:r w:rsidRPr="002E7A0E">
              <w:rPr>
                <w:rFonts w:asciiTheme="majorBidi" w:hAnsiTheme="majorBidi" w:cstheme="majorBidi"/>
              </w:rPr>
              <w:t xml:space="preserve"> - March 20</w:t>
            </w:r>
            <w:r w:rsidR="003E2B37">
              <w:rPr>
                <w:rFonts w:asciiTheme="majorBidi" w:hAnsiTheme="majorBidi" w:cstheme="majorBidi"/>
              </w:rPr>
              <w:t>19</w:t>
            </w:r>
          </w:p>
        </w:tc>
      </w:tr>
    </w:tbl>
    <w:p w14:paraId="5EDF84D1" w14:textId="26C733AE" w:rsidR="003E2B37" w:rsidRDefault="003E2B37"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rPr>
      </w:pPr>
    </w:p>
    <w:p w14:paraId="2024263F" w14:textId="66C64204" w:rsidR="00BB6D48" w:rsidRPr="003B2E52" w:rsidRDefault="007B4A42" w:rsidP="003E2B37">
      <w:pPr>
        <w:tabs>
          <w:tab w:val="left" w:pos="284"/>
          <w:tab w:val="left" w:pos="851"/>
          <w:tab w:val="left" w:pos="1440"/>
          <w:tab w:val="left" w:pos="1985"/>
        </w:tabs>
        <w:spacing w:line="370" w:lineRule="exact"/>
        <w:ind w:left="284"/>
        <w:jc w:val="both"/>
        <w:rPr>
          <w:rFonts w:asciiTheme="majorBidi" w:hAnsiTheme="majorBidi" w:cstheme="majorBidi"/>
          <w:b/>
          <w:bCs/>
          <w:sz w:val="32"/>
          <w:szCs w:val="32"/>
          <w:cs/>
        </w:rPr>
      </w:pPr>
      <w:r w:rsidRPr="002E7A0E">
        <w:rPr>
          <w:rFonts w:asciiTheme="majorBidi" w:hAnsiTheme="majorBidi" w:cstheme="majorBidi"/>
          <w:b/>
          <w:bCs/>
          <w:sz w:val="32"/>
          <w:szCs w:val="32"/>
        </w:rPr>
        <w:t>2</w:t>
      </w:r>
      <w:r w:rsidR="004B379B" w:rsidRPr="002E7A0E">
        <w:rPr>
          <w:rFonts w:asciiTheme="majorBidi" w:hAnsiTheme="majorBidi" w:cstheme="majorBidi"/>
          <w:b/>
          <w:bCs/>
          <w:sz w:val="32"/>
          <w:szCs w:val="32"/>
        </w:rPr>
        <w:t>9</w:t>
      </w:r>
      <w:r w:rsidR="00BB6D48" w:rsidRPr="002E7A0E">
        <w:rPr>
          <w:rFonts w:asciiTheme="majorBidi" w:hAnsiTheme="majorBidi" w:cstheme="majorBidi"/>
          <w:b/>
          <w:bCs/>
          <w:sz w:val="32"/>
          <w:szCs w:val="32"/>
        </w:rPr>
        <w:t>.</w:t>
      </w:r>
      <w:r w:rsidR="00C24E71" w:rsidRPr="002E7A0E">
        <w:rPr>
          <w:rFonts w:asciiTheme="majorBidi" w:hAnsiTheme="majorBidi" w:cstheme="majorBidi"/>
          <w:b/>
          <w:bCs/>
          <w:sz w:val="32"/>
          <w:szCs w:val="32"/>
        </w:rPr>
        <w:t>2</w:t>
      </w:r>
      <w:r w:rsidR="00BB6D48" w:rsidRPr="002E7A0E">
        <w:rPr>
          <w:rFonts w:asciiTheme="majorBidi" w:hAnsiTheme="majorBidi" w:cstheme="majorBidi"/>
          <w:b/>
          <w:bCs/>
          <w:sz w:val="32"/>
          <w:szCs w:val="32"/>
        </w:rPr>
        <w:tab/>
        <w:t>Fair Value of Financial Instruments</w:t>
      </w:r>
    </w:p>
    <w:p w14:paraId="68BDF42A" w14:textId="7342607E" w:rsidR="00D81D9F" w:rsidRPr="002E7A0E" w:rsidRDefault="00D81D9F" w:rsidP="003E2B37">
      <w:pPr>
        <w:tabs>
          <w:tab w:val="left" w:pos="1276"/>
          <w:tab w:val="left" w:pos="1701"/>
          <w:tab w:val="left" w:pos="2127"/>
        </w:tabs>
        <w:spacing w:line="370" w:lineRule="exac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Fair value is the price that would be received to sell an asset or paid to transfer a liability in an orderly transaction between buyer and seller (market participants) at the measurement date</w:t>
      </w:r>
      <w:proofErr w:type="gramStart"/>
      <w:r w:rsidRPr="002E7A0E">
        <w:rPr>
          <w:rFonts w:asciiTheme="majorBidi" w:hAnsiTheme="majorBidi" w:cstheme="majorBidi"/>
          <w:sz w:val="32"/>
          <w:szCs w:val="32"/>
        </w:rPr>
        <w:t xml:space="preserve">. </w:t>
      </w:r>
      <w:proofErr w:type="gramEnd"/>
      <w:r w:rsidR="008608DB" w:rsidRPr="002E7A0E">
        <w:rPr>
          <w:rFonts w:asciiTheme="majorBidi" w:hAnsiTheme="majorBidi" w:cstheme="majorBidi"/>
          <w:sz w:val="32"/>
          <w:szCs w:val="32"/>
        </w:rPr>
        <w:t xml:space="preserve">The Group </w:t>
      </w:r>
      <w:r w:rsidRPr="002E7A0E">
        <w:rPr>
          <w:rFonts w:asciiTheme="majorBidi" w:hAnsiTheme="majorBidi" w:cstheme="majorBidi"/>
          <w:sz w:val="32"/>
          <w:szCs w:val="32"/>
        </w:rPr>
        <w:t>apply a quoted market price in an active market to measure their assets and liabilities that are required to be measured at fair value by relevant financial reporting standards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E7A0E">
        <w:rPr>
          <w:rFonts w:asciiTheme="majorBidi" w:hAnsiTheme="majorBidi" w:cstheme="majorBidi"/>
          <w:sz w:val="32"/>
          <w:szCs w:val="32"/>
        </w:rPr>
        <w:t>maximises</w:t>
      </w:r>
      <w:proofErr w:type="spellEnd"/>
      <w:r w:rsidRPr="002E7A0E">
        <w:rPr>
          <w:rFonts w:asciiTheme="majorBidi" w:hAnsiTheme="majorBidi" w:cstheme="majorBidi"/>
          <w:sz w:val="32"/>
          <w:szCs w:val="32"/>
        </w:rPr>
        <w:t xml:space="preserve"> the use of relevant observable inputs related to assets and  liabilities that are required to be measured at fair value. </w:t>
      </w:r>
    </w:p>
    <w:p w14:paraId="7AF793DD" w14:textId="604E18F0" w:rsidR="00D81D9F" w:rsidRPr="002E7A0E" w:rsidRDefault="00D81D9F"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lastRenderedPageBreak/>
        <w:t>All assets and liabilities for which fair value is measured or disclosed in th</w:t>
      </w:r>
      <w:r w:rsidR="00AE466C" w:rsidRPr="002E7A0E">
        <w:rPr>
          <w:rFonts w:asciiTheme="majorBidi" w:hAnsiTheme="majorBidi" w:cstheme="majorBidi"/>
          <w:sz w:val="32"/>
          <w:szCs w:val="32"/>
        </w:rPr>
        <w:t>e</w:t>
      </w:r>
      <w:r w:rsidRPr="002E7A0E">
        <w:rPr>
          <w:rFonts w:asciiTheme="majorBidi" w:hAnsiTheme="majorBidi" w:cstheme="majorBidi"/>
          <w:sz w:val="32"/>
          <w:szCs w:val="32"/>
        </w:rPr>
        <w:t xml:space="preserve"> financial statements </w:t>
      </w:r>
      <w:proofErr w:type="spellStart"/>
      <w:r w:rsidRPr="002E7A0E">
        <w:rPr>
          <w:rFonts w:asciiTheme="majorBidi" w:hAnsiTheme="majorBidi" w:cstheme="majorBidi"/>
          <w:sz w:val="32"/>
          <w:szCs w:val="32"/>
        </w:rPr>
        <w:t>arecategorised</w:t>
      </w:r>
      <w:proofErr w:type="spellEnd"/>
      <w:r w:rsidRPr="002E7A0E">
        <w:rPr>
          <w:rFonts w:asciiTheme="majorBidi" w:hAnsiTheme="majorBidi" w:cstheme="majorBidi"/>
          <w:sz w:val="32"/>
          <w:szCs w:val="32"/>
        </w:rPr>
        <w:t xml:space="preserve"> within the fair value hierarchy into three levels based on </w:t>
      </w:r>
      <w:proofErr w:type="spellStart"/>
      <w:r w:rsidRPr="002E7A0E">
        <w:rPr>
          <w:rFonts w:asciiTheme="majorBidi" w:hAnsiTheme="majorBidi" w:cstheme="majorBidi"/>
          <w:sz w:val="32"/>
          <w:szCs w:val="32"/>
        </w:rPr>
        <w:t>categorise</w:t>
      </w:r>
      <w:proofErr w:type="spellEnd"/>
      <w:r w:rsidRPr="002E7A0E">
        <w:rPr>
          <w:rFonts w:asciiTheme="majorBidi" w:hAnsiTheme="majorBidi" w:cstheme="majorBidi"/>
          <w:sz w:val="32"/>
          <w:szCs w:val="32"/>
        </w:rPr>
        <w:t xml:space="preserve"> of input to be used in fair value measurement as follows: </w:t>
      </w:r>
    </w:p>
    <w:p w14:paraId="51300155" w14:textId="2B8C499A" w:rsidR="00D81D9F" w:rsidRPr="002E7A0E" w:rsidRDefault="00D81D9F"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Level 1 -    Use of quoted market prices in an observable active market for such assets or liabilities   </w:t>
      </w:r>
    </w:p>
    <w:p w14:paraId="3061B1C8" w14:textId="00327A59" w:rsidR="00D81D9F" w:rsidRPr="002E7A0E" w:rsidRDefault="00D81D9F"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Level 2 -    Use of other observable inputs for such assets or liabilities, whether directly or indirectly </w:t>
      </w:r>
    </w:p>
    <w:p w14:paraId="7DFF168A" w14:textId="53A627B7" w:rsidR="00D81D9F" w:rsidRPr="002E7A0E" w:rsidRDefault="00D81D9F" w:rsidP="00D97FF7">
      <w:pPr>
        <w:tabs>
          <w:tab w:val="left" w:pos="1276"/>
          <w:tab w:val="left" w:pos="1701"/>
          <w:tab w:val="left" w:pos="2127"/>
        </w:tabs>
        <w:spacing w:line="240" w:lineRule="atLeast"/>
        <w:ind w:left="1710" w:hanging="990"/>
        <w:jc w:val="thaiDistribute"/>
        <w:rPr>
          <w:rFonts w:asciiTheme="majorBidi" w:hAnsiTheme="majorBidi" w:cstheme="majorBidi"/>
          <w:sz w:val="32"/>
          <w:szCs w:val="32"/>
        </w:rPr>
      </w:pPr>
      <w:r w:rsidRPr="002E7A0E">
        <w:rPr>
          <w:rFonts w:asciiTheme="majorBidi" w:hAnsiTheme="majorBidi" w:cstheme="majorBidi"/>
          <w:sz w:val="32"/>
          <w:szCs w:val="32"/>
        </w:rPr>
        <w:t xml:space="preserve">Level </w:t>
      </w:r>
      <w:proofErr w:type="gramStart"/>
      <w:r w:rsidRPr="002E7A0E">
        <w:rPr>
          <w:rFonts w:asciiTheme="majorBidi" w:hAnsiTheme="majorBidi" w:cstheme="majorBidi"/>
          <w:sz w:val="32"/>
          <w:szCs w:val="32"/>
        </w:rPr>
        <w:t>3  -</w:t>
      </w:r>
      <w:proofErr w:type="gramEnd"/>
      <w:r w:rsidRPr="002E7A0E">
        <w:rPr>
          <w:rFonts w:asciiTheme="majorBidi" w:hAnsiTheme="majorBidi" w:cstheme="majorBidi"/>
          <w:sz w:val="32"/>
          <w:szCs w:val="32"/>
        </w:rPr>
        <w:t xml:space="preserve">  Use of unobservable inputs such as estimates of future cash flows At the end of  each  reporting period, the Company and its subsidiaries determine whether </w:t>
      </w:r>
    </w:p>
    <w:p w14:paraId="2216897E" w14:textId="25E0B42A" w:rsidR="00BB6D48" w:rsidRPr="002E7A0E" w:rsidRDefault="00D81D9F"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2E7A0E">
        <w:rPr>
          <w:rFonts w:asciiTheme="majorBidi" w:hAnsiTheme="majorBidi" w:cstheme="majorBidi"/>
          <w:sz w:val="32"/>
          <w:szCs w:val="32"/>
        </w:rPr>
        <w:t xml:space="preserve">transfers have occurred between levels within the fair value hierarchy for assets and liabilities held at the end of the reporting period that are measured at fair value on a recurring basis. </w:t>
      </w:r>
      <w:r w:rsidR="00BB6D48" w:rsidRPr="002E7A0E">
        <w:rPr>
          <w:rFonts w:asciiTheme="majorBidi" w:hAnsiTheme="majorBidi" w:cstheme="majorBidi"/>
          <w:sz w:val="32"/>
          <w:szCs w:val="32"/>
        </w:rPr>
        <w:t xml:space="preserve"> </w:t>
      </w:r>
    </w:p>
    <w:p w14:paraId="386C6715" w14:textId="31BB5078" w:rsidR="00E04EF7" w:rsidRPr="002E7A0E" w:rsidRDefault="00E04EF7"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p>
    <w:p w14:paraId="2043119A" w14:textId="5843034C" w:rsidR="00A3659E" w:rsidRPr="002E7A0E" w:rsidRDefault="00A3659E" w:rsidP="00D97FF7">
      <w:pPr>
        <w:tabs>
          <w:tab w:val="left" w:pos="851"/>
          <w:tab w:val="left" w:pos="2160"/>
          <w:tab w:val="left" w:pos="2866"/>
        </w:tabs>
        <w:spacing w:line="240" w:lineRule="atLeast"/>
        <w:ind w:left="284" w:right="30" w:firstLine="567"/>
        <w:jc w:val="thaiDistribute"/>
        <w:rPr>
          <w:rFonts w:asciiTheme="majorBidi" w:hAnsiTheme="majorBidi" w:cstheme="majorBidi"/>
          <w:sz w:val="32"/>
          <w:szCs w:val="32"/>
        </w:rPr>
      </w:pPr>
      <w:r w:rsidRPr="002E7A0E">
        <w:rPr>
          <w:rFonts w:asciiTheme="majorBidi" w:hAnsiTheme="majorBidi" w:cstheme="majorBidi"/>
          <w:sz w:val="32"/>
          <w:szCs w:val="32"/>
        </w:rPr>
        <w:t xml:space="preserve">As at </w:t>
      </w:r>
      <w:r w:rsidR="00D12BA1">
        <w:rPr>
          <w:rFonts w:asciiTheme="majorBidi" w:hAnsiTheme="majorBidi" w:cstheme="majorBidi"/>
          <w:sz w:val="32"/>
          <w:szCs w:val="32"/>
        </w:rPr>
        <w:t>December 31,</w:t>
      </w:r>
      <w:r w:rsidRPr="002E7A0E">
        <w:rPr>
          <w:rFonts w:asciiTheme="majorBidi" w:hAnsiTheme="majorBidi" w:cstheme="majorBidi"/>
          <w:sz w:val="32"/>
          <w:szCs w:val="32"/>
        </w:rPr>
        <w:t xml:space="preserve"> 201</w:t>
      </w:r>
      <w:r w:rsidR="004B379B" w:rsidRPr="002E7A0E">
        <w:rPr>
          <w:rFonts w:asciiTheme="majorBidi" w:hAnsiTheme="majorBidi" w:cstheme="majorBidi"/>
          <w:sz w:val="32"/>
          <w:szCs w:val="32"/>
        </w:rPr>
        <w:t>9</w:t>
      </w:r>
      <w:r w:rsidRPr="002E7A0E">
        <w:rPr>
          <w:rFonts w:asciiTheme="majorBidi" w:hAnsiTheme="majorBidi" w:cstheme="majorBidi"/>
          <w:sz w:val="32"/>
          <w:szCs w:val="32"/>
        </w:rPr>
        <w:t>, the Company had the assets and liabilities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A3659E" w:rsidRPr="002E7A0E" w14:paraId="30BE4430" w14:textId="77777777" w:rsidTr="00817321">
        <w:trPr>
          <w:tblHeader/>
        </w:trPr>
        <w:tc>
          <w:tcPr>
            <w:tcW w:w="3544" w:type="dxa"/>
            <w:vAlign w:val="bottom"/>
          </w:tcPr>
          <w:p w14:paraId="48071397" w14:textId="77777777" w:rsidR="00A3659E" w:rsidRPr="002E7A0E" w:rsidRDefault="00A3659E" w:rsidP="00D97FF7">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2876F1B" w14:textId="77777777" w:rsidR="00A3659E" w:rsidRPr="003B2E52" w:rsidRDefault="00A3659E" w:rsidP="00D97FF7">
            <w:pPr>
              <w:overflowPunct w:val="0"/>
              <w:autoSpaceDE w:val="0"/>
              <w:autoSpaceDN w:val="0"/>
              <w:adjustRightInd w:val="0"/>
              <w:spacing w:line="240" w:lineRule="atLeast"/>
              <w:jc w:val="right"/>
              <w:textAlignment w:val="baseline"/>
              <w:rPr>
                <w:rFonts w:asciiTheme="majorBidi" w:hAnsiTheme="majorBidi" w:cstheme="majorBidi"/>
                <w:kern w:val="28"/>
                <w:cs/>
              </w:rPr>
            </w:pPr>
            <w:r w:rsidRPr="002E7A0E">
              <w:rPr>
                <w:rFonts w:asciiTheme="majorBidi" w:hAnsiTheme="majorBidi" w:cstheme="majorBidi"/>
                <w:kern w:val="28"/>
              </w:rPr>
              <w:t>(Unit: Million Baht)</w:t>
            </w:r>
          </w:p>
        </w:tc>
      </w:tr>
      <w:tr w:rsidR="00A3659E" w:rsidRPr="002E7A0E" w14:paraId="5AE04611" w14:textId="77777777" w:rsidTr="00817321">
        <w:trPr>
          <w:tblHeader/>
        </w:trPr>
        <w:tc>
          <w:tcPr>
            <w:tcW w:w="3544" w:type="dxa"/>
            <w:vAlign w:val="bottom"/>
          </w:tcPr>
          <w:p w14:paraId="0E4AB610" w14:textId="77777777" w:rsidR="00A3659E" w:rsidRPr="002E7A0E" w:rsidRDefault="00A3659E" w:rsidP="00D97FF7">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7485F" w14:textId="77777777" w:rsidR="00A3659E" w:rsidRPr="003B2E52"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cs/>
              </w:rPr>
            </w:pPr>
            <w:r w:rsidRPr="002E7A0E">
              <w:rPr>
                <w:rFonts w:asciiTheme="majorBidi" w:hAnsiTheme="majorBidi" w:cstheme="majorBidi"/>
                <w:kern w:val="28"/>
              </w:rPr>
              <w:t>Consolidated/The Company Only</w:t>
            </w:r>
          </w:p>
        </w:tc>
      </w:tr>
      <w:tr w:rsidR="00A3659E" w:rsidRPr="002E7A0E" w14:paraId="1B6F7B97" w14:textId="77777777" w:rsidTr="00817321">
        <w:trPr>
          <w:tblHeader/>
        </w:trPr>
        <w:tc>
          <w:tcPr>
            <w:tcW w:w="3544" w:type="dxa"/>
            <w:vAlign w:val="bottom"/>
          </w:tcPr>
          <w:p w14:paraId="68ECE70B" w14:textId="77777777" w:rsidR="00A3659E" w:rsidRPr="002E7A0E" w:rsidRDefault="00A3659E" w:rsidP="00D97FF7">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3688E46" w14:textId="77777777" w:rsidR="00A3659E" w:rsidRPr="002E7A0E"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rPr>
            </w:pPr>
            <w:r w:rsidRPr="002E7A0E">
              <w:rPr>
                <w:rFonts w:asciiTheme="majorBidi" w:hAnsiTheme="majorBidi" w:cstheme="majorBidi"/>
                <w:kern w:val="28"/>
              </w:rPr>
              <w:t>Level 1</w:t>
            </w:r>
          </w:p>
        </w:tc>
        <w:tc>
          <w:tcPr>
            <w:tcW w:w="110" w:type="dxa"/>
            <w:tcBorders>
              <w:top w:val="single" w:sz="6" w:space="0" w:color="auto"/>
            </w:tcBorders>
          </w:tcPr>
          <w:p w14:paraId="3D27083E" w14:textId="77777777" w:rsidR="00A3659E" w:rsidRPr="003B2E52"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1D74132F" w14:textId="77777777" w:rsidR="00A3659E" w:rsidRPr="002E7A0E"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rPr>
            </w:pPr>
            <w:r w:rsidRPr="002E7A0E">
              <w:rPr>
                <w:rFonts w:asciiTheme="majorBidi" w:hAnsiTheme="majorBidi" w:cstheme="majorBidi"/>
                <w:kern w:val="28"/>
              </w:rPr>
              <w:t>Level 4</w:t>
            </w:r>
          </w:p>
        </w:tc>
        <w:tc>
          <w:tcPr>
            <w:tcW w:w="110" w:type="dxa"/>
            <w:tcBorders>
              <w:top w:val="single" w:sz="6" w:space="0" w:color="auto"/>
            </w:tcBorders>
          </w:tcPr>
          <w:p w14:paraId="0910B1B1" w14:textId="77777777" w:rsidR="00A3659E" w:rsidRPr="003B2E52"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07D8EF1" w14:textId="77777777" w:rsidR="00A3659E" w:rsidRPr="002E7A0E"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rPr>
            </w:pPr>
            <w:r w:rsidRPr="002E7A0E">
              <w:rPr>
                <w:rFonts w:asciiTheme="majorBidi" w:hAnsiTheme="majorBidi" w:cstheme="majorBidi"/>
                <w:kern w:val="28"/>
              </w:rPr>
              <w:t>Level 3</w:t>
            </w:r>
          </w:p>
        </w:tc>
        <w:tc>
          <w:tcPr>
            <w:tcW w:w="136" w:type="dxa"/>
            <w:tcBorders>
              <w:top w:val="single" w:sz="6" w:space="0" w:color="auto"/>
            </w:tcBorders>
          </w:tcPr>
          <w:p w14:paraId="4BE1A3DE" w14:textId="77777777" w:rsidR="00A3659E" w:rsidRPr="003B2E52"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2A586034" w14:textId="77777777" w:rsidR="00A3659E" w:rsidRPr="003B2E52" w:rsidRDefault="00A3659E" w:rsidP="00D97FF7">
            <w:pPr>
              <w:overflowPunct w:val="0"/>
              <w:autoSpaceDE w:val="0"/>
              <w:autoSpaceDN w:val="0"/>
              <w:adjustRightInd w:val="0"/>
              <w:spacing w:line="240" w:lineRule="atLeast"/>
              <w:jc w:val="center"/>
              <w:textAlignment w:val="baseline"/>
              <w:rPr>
                <w:rFonts w:asciiTheme="majorBidi" w:hAnsiTheme="majorBidi" w:cstheme="majorBidi"/>
                <w:kern w:val="28"/>
                <w:cs/>
              </w:rPr>
            </w:pPr>
            <w:r w:rsidRPr="002E7A0E">
              <w:rPr>
                <w:rFonts w:asciiTheme="majorBidi" w:hAnsiTheme="majorBidi" w:cstheme="majorBidi"/>
                <w:kern w:val="28"/>
              </w:rPr>
              <w:t>Total</w:t>
            </w:r>
          </w:p>
        </w:tc>
      </w:tr>
      <w:tr w:rsidR="00A3659E" w:rsidRPr="002E7A0E" w14:paraId="56585C09" w14:textId="77777777" w:rsidTr="00817321">
        <w:tc>
          <w:tcPr>
            <w:tcW w:w="9017" w:type="dxa"/>
            <w:gridSpan w:val="8"/>
          </w:tcPr>
          <w:p w14:paraId="1EE51B63" w14:textId="77777777" w:rsidR="00A3659E" w:rsidRPr="003B2E52" w:rsidRDefault="00A3659E" w:rsidP="00D97FF7">
            <w:pPr>
              <w:tabs>
                <w:tab w:val="right" w:pos="1422"/>
              </w:tabs>
              <w:overflowPunct w:val="0"/>
              <w:autoSpaceDE w:val="0"/>
              <w:autoSpaceDN w:val="0"/>
              <w:adjustRightInd w:val="0"/>
              <w:spacing w:line="240" w:lineRule="atLeast"/>
              <w:ind w:hanging="18"/>
              <w:textAlignment w:val="baseline"/>
              <w:rPr>
                <w:rFonts w:asciiTheme="majorBidi" w:hAnsiTheme="majorBidi" w:cstheme="majorBidi"/>
                <w:b/>
                <w:bCs/>
                <w:kern w:val="28"/>
                <w:cs/>
              </w:rPr>
            </w:pPr>
            <w:r w:rsidRPr="002E7A0E">
              <w:rPr>
                <w:rFonts w:asciiTheme="majorBidi" w:hAnsiTheme="majorBidi" w:cstheme="majorBidi"/>
                <w:b/>
                <w:bCs/>
                <w:kern w:val="28"/>
              </w:rPr>
              <w:t>Assets measured at fair value</w:t>
            </w:r>
          </w:p>
        </w:tc>
      </w:tr>
      <w:tr w:rsidR="00A3659E" w:rsidRPr="002E7A0E" w14:paraId="4F95F2AC" w14:textId="77777777" w:rsidTr="00817321">
        <w:trPr>
          <w:trHeight w:val="179"/>
        </w:trPr>
        <w:tc>
          <w:tcPr>
            <w:tcW w:w="3544" w:type="dxa"/>
            <w:vAlign w:val="bottom"/>
          </w:tcPr>
          <w:p w14:paraId="16CFB285" w14:textId="77777777" w:rsidR="00A3659E" w:rsidRPr="002E7A0E" w:rsidRDefault="00A3659E" w:rsidP="00D97FF7">
            <w:pPr>
              <w:tabs>
                <w:tab w:val="left" w:pos="156"/>
              </w:tabs>
              <w:overflowPunct w:val="0"/>
              <w:autoSpaceDE w:val="0"/>
              <w:autoSpaceDN w:val="0"/>
              <w:adjustRightInd w:val="0"/>
              <w:spacing w:line="240" w:lineRule="atLeast"/>
              <w:ind w:right="-108"/>
              <w:textAlignment w:val="baseline"/>
              <w:rPr>
                <w:rFonts w:asciiTheme="majorBidi" w:hAnsiTheme="majorBidi" w:cstheme="majorBidi"/>
                <w:kern w:val="28"/>
              </w:rPr>
            </w:pPr>
            <w:r w:rsidRPr="002E7A0E">
              <w:rPr>
                <w:rFonts w:asciiTheme="majorBidi" w:hAnsiTheme="majorBidi" w:cstheme="majorBidi"/>
                <w:kern w:val="28"/>
              </w:rPr>
              <w:t>Available-for-sale investments (Note 10)</w:t>
            </w:r>
          </w:p>
        </w:tc>
        <w:tc>
          <w:tcPr>
            <w:tcW w:w="1282" w:type="dxa"/>
            <w:vAlign w:val="bottom"/>
          </w:tcPr>
          <w:p w14:paraId="39004559" w14:textId="77777777" w:rsidR="00A3659E" w:rsidRPr="002E7A0E" w:rsidRDefault="00A3659E" w:rsidP="00D97FF7">
            <w:pPr>
              <w:overflowPunct w:val="0"/>
              <w:autoSpaceDE w:val="0"/>
              <w:autoSpaceDN w:val="0"/>
              <w:adjustRightInd w:val="0"/>
              <w:spacing w:line="240" w:lineRule="atLeast"/>
              <w:ind w:right="245" w:hanging="17"/>
              <w:jc w:val="right"/>
              <w:textAlignment w:val="baseline"/>
              <w:rPr>
                <w:rFonts w:asciiTheme="majorBidi" w:hAnsiTheme="majorBidi" w:cstheme="majorBidi"/>
                <w:kern w:val="28"/>
              </w:rPr>
            </w:pPr>
            <w:r w:rsidRPr="002E7A0E">
              <w:rPr>
                <w:rFonts w:asciiTheme="majorBidi" w:hAnsiTheme="majorBidi" w:cstheme="majorBidi"/>
                <w:kern w:val="28"/>
              </w:rPr>
              <w:t>122.41</w:t>
            </w:r>
          </w:p>
        </w:tc>
        <w:tc>
          <w:tcPr>
            <w:tcW w:w="110" w:type="dxa"/>
          </w:tcPr>
          <w:p w14:paraId="5A71478A"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46D25BAA"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r w:rsidRPr="002E7A0E">
              <w:rPr>
                <w:rFonts w:asciiTheme="majorBidi" w:hAnsiTheme="majorBidi" w:cstheme="majorBidi"/>
                <w:kern w:val="28"/>
              </w:rPr>
              <w:t>-</w:t>
            </w:r>
          </w:p>
        </w:tc>
        <w:tc>
          <w:tcPr>
            <w:tcW w:w="110" w:type="dxa"/>
          </w:tcPr>
          <w:p w14:paraId="0F135D21"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74E882B1"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r w:rsidRPr="002E7A0E">
              <w:rPr>
                <w:rFonts w:asciiTheme="majorBidi" w:hAnsiTheme="majorBidi" w:cstheme="majorBidi"/>
                <w:kern w:val="28"/>
              </w:rPr>
              <w:t>-</w:t>
            </w:r>
          </w:p>
        </w:tc>
        <w:tc>
          <w:tcPr>
            <w:tcW w:w="136" w:type="dxa"/>
          </w:tcPr>
          <w:p w14:paraId="16EAB9FD"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83" w:type="dxa"/>
            <w:vAlign w:val="bottom"/>
          </w:tcPr>
          <w:p w14:paraId="45EDD1C9" w14:textId="77777777" w:rsidR="00A3659E" w:rsidRPr="002E7A0E" w:rsidRDefault="00A3659E" w:rsidP="00D97FF7">
            <w:pPr>
              <w:overflowPunct w:val="0"/>
              <w:autoSpaceDE w:val="0"/>
              <w:autoSpaceDN w:val="0"/>
              <w:adjustRightInd w:val="0"/>
              <w:spacing w:line="240" w:lineRule="atLeast"/>
              <w:ind w:right="245" w:hanging="17"/>
              <w:jc w:val="right"/>
              <w:textAlignment w:val="baseline"/>
              <w:rPr>
                <w:rFonts w:asciiTheme="majorBidi" w:hAnsiTheme="majorBidi" w:cstheme="majorBidi"/>
                <w:kern w:val="28"/>
              </w:rPr>
            </w:pPr>
            <w:r w:rsidRPr="002E7A0E">
              <w:rPr>
                <w:rFonts w:asciiTheme="majorBidi" w:hAnsiTheme="majorBidi" w:cstheme="majorBidi"/>
                <w:kern w:val="28"/>
              </w:rPr>
              <w:t>122.41</w:t>
            </w:r>
          </w:p>
        </w:tc>
      </w:tr>
      <w:tr w:rsidR="00A3659E" w:rsidRPr="002E7A0E" w14:paraId="71662DE9" w14:textId="77777777" w:rsidTr="00817321">
        <w:tc>
          <w:tcPr>
            <w:tcW w:w="9017" w:type="dxa"/>
            <w:gridSpan w:val="8"/>
          </w:tcPr>
          <w:p w14:paraId="468B847B" w14:textId="77777777" w:rsidR="00A3659E" w:rsidRPr="003B2E52" w:rsidRDefault="00A3659E" w:rsidP="00D97FF7">
            <w:pPr>
              <w:tabs>
                <w:tab w:val="right" w:pos="1422"/>
              </w:tabs>
              <w:overflowPunct w:val="0"/>
              <w:autoSpaceDE w:val="0"/>
              <w:autoSpaceDN w:val="0"/>
              <w:adjustRightInd w:val="0"/>
              <w:spacing w:line="240" w:lineRule="atLeast"/>
              <w:textAlignment w:val="baseline"/>
              <w:rPr>
                <w:rFonts w:asciiTheme="majorBidi" w:hAnsiTheme="majorBidi" w:cstheme="majorBidi"/>
                <w:b/>
                <w:bCs/>
                <w:kern w:val="28"/>
                <w:cs/>
              </w:rPr>
            </w:pPr>
            <w:r w:rsidRPr="002E7A0E">
              <w:rPr>
                <w:rFonts w:asciiTheme="majorBidi" w:hAnsiTheme="majorBidi" w:cstheme="majorBidi"/>
                <w:b/>
                <w:bCs/>
                <w:kern w:val="28"/>
              </w:rPr>
              <w:t>Assets disclosed at fair value</w:t>
            </w:r>
          </w:p>
        </w:tc>
      </w:tr>
      <w:tr w:rsidR="00A3659E" w:rsidRPr="002E7A0E" w14:paraId="0AF31E7B" w14:textId="77777777" w:rsidTr="00817321">
        <w:tc>
          <w:tcPr>
            <w:tcW w:w="3544" w:type="dxa"/>
            <w:vAlign w:val="bottom"/>
          </w:tcPr>
          <w:p w14:paraId="77FC2B91" w14:textId="77777777" w:rsidR="00A3659E" w:rsidRPr="002E7A0E" w:rsidRDefault="00A3659E" w:rsidP="00D97FF7">
            <w:pPr>
              <w:overflowPunct w:val="0"/>
              <w:autoSpaceDE w:val="0"/>
              <w:autoSpaceDN w:val="0"/>
              <w:adjustRightInd w:val="0"/>
              <w:spacing w:line="240" w:lineRule="atLeast"/>
              <w:ind w:right="-108"/>
              <w:textAlignment w:val="baseline"/>
              <w:rPr>
                <w:rFonts w:asciiTheme="majorBidi" w:hAnsiTheme="majorBidi" w:cstheme="majorBidi"/>
                <w:kern w:val="28"/>
              </w:rPr>
            </w:pPr>
            <w:r w:rsidRPr="002E7A0E">
              <w:rPr>
                <w:rFonts w:asciiTheme="majorBidi" w:hAnsiTheme="majorBidi" w:cstheme="majorBidi"/>
                <w:kern w:val="28"/>
              </w:rPr>
              <w:t>Foreign currency forward contracts</w:t>
            </w:r>
          </w:p>
        </w:tc>
        <w:tc>
          <w:tcPr>
            <w:tcW w:w="1282" w:type="dxa"/>
            <w:vAlign w:val="bottom"/>
          </w:tcPr>
          <w:p w14:paraId="2020577C"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r w:rsidRPr="002E7A0E">
              <w:rPr>
                <w:rFonts w:asciiTheme="majorBidi" w:hAnsiTheme="majorBidi" w:cstheme="majorBidi"/>
                <w:kern w:val="28"/>
              </w:rPr>
              <w:t>-</w:t>
            </w:r>
          </w:p>
        </w:tc>
        <w:tc>
          <w:tcPr>
            <w:tcW w:w="110" w:type="dxa"/>
          </w:tcPr>
          <w:p w14:paraId="13C8E2A0"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1CAADEE8" w14:textId="77777777" w:rsidR="00A3659E" w:rsidRPr="002E7A0E" w:rsidRDefault="00A3659E" w:rsidP="00D97FF7">
            <w:pPr>
              <w:overflowPunct w:val="0"/>
              <w:autoSpaceDE w:val="0"/>
              <w:autoSpaceDN w:val="0"/>
              <w:adjustRightInd w:val="0"/>
              <w:spacing w:line="240" w:lineRule="atLeast"/>
              <w:ind w:right="245" w:hanging="17"/>
              <w:jc w:val="right"/>
              <w:textAlignment w:val="baseline"/>
              <w:rPr>
                <w:rFonts w:asciiTheme="majorBidi" w:hAnsiTheme="majorBidi" w:cstheme="majorBidi"/>
                <w:kern w:val="28"/>
              </w:rPr>
            </w:pPr>
            <w:r w:rsidRPr="002E7A0E">
              <w:rPr>
                <w:rFonts w:asciiTheme="majorBidi" w:hAnsiTheme="majorBidi" w:cstheme="majorBidi"/>
                <w:kern w:val="28"/>
              </w:rPr>
              <w:t>0.04</w:t>
            </w:r>
          </w:p>
        </w:tc>
        <w:tc>
          <w:tcPr>
            <w:tcW w:w="110" w:type="dxa"/>
          </w:tcPr>
          <w:p w14:paraId="62362865"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52B89AC9"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r w:rsidRPr="002E7A0E">
              <w:rPr>
                <w:rFonts w:asciiTheme="majorBidi" w:hAnsiTheme="majorBidi" w:cstheme="majorBidi"/>
                <w:kern w:val="28"/>
              </w:rPr>
              <w:t>-</w:t>
            </w:r>
          </w:p>
        </w:tc>
        <w:tc>
          <w:tcPr>
            <w:tcW w:w="136" w:type="dxa"/>
          </w:tcPr>
          <w:p w14:paraId="0F16E0AC" w14:textId="77777777" w:rsidR="00A3659E" w:rsidRPr="002E7A0E" w:rsidRDefault="00A3659E" w:rsidP="00D97FF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83" w:type="dxa"/>
            <w:vAlign w:val="bottom"/>
          </w:tcPr>
          <w:p w14:paraId="7BB5DD2E" w14:textId="77777777" w:rsidR="00A3659E" w:rsidRPr="002E7A0E" w:rsidRDefault="00A3659E" w:rsidP="00D97FF7">
            <w:pPr>
              <w:overflowPunct w:val="0"/>
              <w:autoSpaceDE w:val="0"/>
              <w:autoSpaceDN w:val="0"/>
              <w:adjustRightInd w:val="0"/>
              <w:spacing w:line="240" w:lineRule="atLeast"/>
              <w:ind w:right="245" w:hanging="17"/>
              <w:jc w:val="right"/>
              <w:textAlignment w:val="baseline"/>
              <w:rPr>
                <w:rFonts w:asciiTheme="majorBidi" w:hAnsiTheme="majorBidi" w:cstheme="majorBidi"/>
                <w:kern w:val="28"/>
              </w:rPr>
            </w:pPr>
            <w:r w:rsidRPr="002E7A0E">
              <w:rPr>
                <w:rFonts w:asciiTheme="majorBidi" w:hAnsiTheme="majorBidi" w:cstheme="majorBidi"/>
                <w:kern w:val="28"/>
              </w:rPr>
              <w:t>0.04</w:t>
            </w:r>
          </w:p>
        </w:tc>
      </w:tr>
    </w:tbl>
    <w:p w14:paraId="5D3825BE" w14:textId="77777777" w:rsidR="004B379B" w:rsidRPr="002E7A0E" w:rsidRDefault="004B379B" w:rsidP="00D97FF7">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p>
    <w:p w14:paraId="65A0814D" w14:textId="68486214" w:rsidR="00D81D9F" w:rsidRPr="002E7A0E" w:rsidRDefault="004B379B" w:rsidP="00D97FF7">
      <w:pPr>
        <w:tabs>
          <w:tab w:val="left" w:pos="284"/>
          <w:tab w:val="left" w:pos="851"/>
          <w:tab w:val="left" w:pos="1440"/>
          <w:tab w:val="left" w:pos="1985"/>
        </w:tabs>
        <w:spacing w:line="240" w:lineRule="atLeast"/>
        <w:ind w:left="284"/>
        <w:jc w:val="both"/>
        <w:rPr>
          <w:rFonts w:asciiTheme="majorBidi" w:hAnsiTheme="majorBidi" w:cstheme="majorBidi"/>
          <w:b/>
          <w:bCs/>
          <w:sz w:val="32"/>
          <w:szCs w:val="32"/>
          <w:lang w:val="en-GB"/>
        </w:rPr>
      </w:pPr>
      <w:r w:rsidRPr="002E7A0E">
        <w:rPr>
          <w:rFonts w:asciiTheme="majorBidi" w:hAnsiTheme="majorBidi" w:cstheme="majorBidi"/>
          <w:b/>
          <w:bCs/>
          <w:sz w:val="32"/>
          <w:szCs w:val="32"/>
          <w:lang w:val="en-GB"/>
        </w:rPr>
        <w:t>29</w:t>
      </w:r>
      <w:r w:rsidR="00D81D9F" w:rsidRPr="002E7A0E">
        <w:rPr>
          <w:rFonts w:asciiTheme="majorBidi" w:hAnsiTheme="majorBidi" w:cstheme="majorBidi"/>
          <w:b/>
          <w:bCs/>
          <w:sz w:val="32"/>
          <w:szCs w:val="32"/>
        </w:rPr>
        <w:t>.</w:t>
      </w:r>
      <w:r w:rsidRPr="002E7A0E">
        <w:rPr>
          <w:rFonts w:asciiTheme="majorBidi" w:hAnsiTheme="majorBidi" w:cstheme="majorBidi"/>
          <w:b/>
          <w:bCs/>
          <w:sz w:val="32"/>
          <w:szCs w:val="32"/>
          <w:lang w:val="en-GB"/>
        </w:rPr>
        <w:t>3</w:t>
      </w:r>
      <w:r w:rsidR="00D81D9F" w:rsidRPr="002E7A0E">
        <w:rPr>
          <w:rFonts w:asciiTheme="majorBidi" w:hAnsiTheme="majorBidi" w:cstheme="majorBidi"/>
          <w:b/>
          <w:bCs/>
          <w:sz w:val="32"/>
          <w:szCs w:val="32"/>
        </w:rPr>
        <w:tab/>
      </w:r>
      <w:r w:rsidR="009770E9" w:rsidRPr="002E7A0E">
        <w:rPr>
          <w:rFonts w:asciiTheme="majorBidi" w:hAnsiTheme="majorBidi" w:cstheme="majorBidi"/>
          <w:b/>
          <w:bCs/>
          <w:sz w:val="32"/>
          <w:szCs w:val="32"/>
        </w:rPr>
        <w:t>Fair values of financial instruments</w:t>
      </w:r>
    </w:p>
    <w:p w14:paraId="55A57E70" w14:textId="0085A5BD" w:rsidR="00190ED4" w:rsidRPr="002E7A0E" w:rsidRDefault="00D81D9F" w:rsidP="00D97FF7">
      <w:pPr>
        <w:tabs>
          <w:tab w:val="left" w:pos="1276"/>
          <w:tab w:val="left" w:pos="1701"/>
          <w:tab w:val="left" w:pos="2127"/>
        </w:tabs>
        <w:spacing w:line="240" w:lineRule="atLeast"/>
        <w:ind w:left="284" w:firstLine="425"/>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r>
      <w:r w:rsidR="009770E9" w:rsidRPr="002E7A0E">
        <w:rPr>
          <w:rFonts w:asciiTheme="majorBidi" w:hAnsiTheme="majorBidi" w:cstheme="majorBidi"/>
          <w:spacing w:val="-4"/>
          <w:sz w:val="32"/>
          <w:szCs w:val="32"/>
        </w:rPr>
        <w:t>Since the majority of the Company’s financial instruments are short-term in nature or bear floating interest rates, their fair value is not expected to be materially different from the amounts presented in statements of financial position</w:t>
      </w:r>
      <w:proofErr w:type="gramStart"/>
      <w:r w:rsidR="009770E9" w:rsidRPr="002E7A0E">
        <w:rPr>
          <w:rFonts w:asciiTheme="majorBidi" w:hAnsiTheme="majorBidi" w:cstheme="majorBidi"/>
          <w:spacing w:val="-4"/>
          <w:sz w:val="32"/>
          <w:szCs w:val="32"/>
        </w:rPr>
        <w:t xml:space="preserve">. </w:t>
      </w:r>
      <w:proofErr w:type="gramEnd"/>
      <w:r w:rsidR="009770E9" w:rsidRPr="002E7A0E">
        <w:rPr>
          <w:rFonts w:asciiTheme="majorBidi" w:hAnsiTheme="majorBidi" w:cstheme="majorBidi"/>
          <w:spacing w:val="-4"/>
          <w:sz w:val="32"/>
          <w:szCs w:val="32"/>
        </w:rPr>
        <w:t>Except investments in available-for-sale investments of which amount is both presented at cost and at fair value as described in Note 10 to financial statements.</w:t>
      </w:r>
    </w:p>
    <w:p w14:paraId="7562DDBE" w14:textId="77777777" w:rsidR="009770E9" w:rsidRPr="002E7A0E" w:rsidRDefault="009770E9" w:rsidP="00D97FF7">
      <w:pPr>
        <w:tabs>
          <w:tab w:val="left" w:pos="1276"/>
          <w:tab w:val="left" w:pos="1701"/>
          <w:tab w:val="left" w:pos="2127"/>
        </w:tabs>
        <w:spacing w:line="240" w:lineRule="atLeast"/>
        <w:ind w:left="284" w:firstLine="425"/>
        <w:jc w:val="thaiDistribute"/>
        <w:rPr>
          <w:rFonts w:asciiTheme="majorBidi" w:hAnsiTheme="majorBidi" w:cstheme="majorBidi"/>
          <w:spacing w:val="-4"/>
          <w:sz w:val="32"/>
          <w:szCs w:val="32"/>
        </w:rPr>
      </w:pPr>
    </w:p>
    <w:p w14:paraId="6913008A" w14:textId="5EAB19F3" w:rsidR="009770E9" w:rsidRPr="003B2E52" w:rsidRDefault="009770E9" w:rsidP="00D97FF7">
      <w:pPr>
        <w:spacing w:line="240" w:lineRule="atLeast"/>
        <w:ind w:left="284" w:hanging="426"/>
        <w:jc w:val="thaiDistribute"/>
        <w:rPr>
          <w:rFonts w:asciiTheme="majorBidi" w:hAnsiTheme="majorBidi" w:cstheme="majorBidi"/>
          <w:b/>
          <w:bCs/>
          <w:sz w:val="32"/>
          <w:szCs w:val="32"/>
          <w:cs/>
        </w:rPr>
      </w:pPr>
      <w:r w:rsidRPr="002E7A0E">
        <w:rPr>
          <w:rFonts w:asciiTheme="majorBidi" w:hAnsiTheme="majorBidi" w:cstheme="majorBidi"/>
          <w:b/>
          <w:bCs/>
          <w:sz w:val="32"/>
          <w:szCs w:val="32"/>
        </w:rPr>
        <w:t>3</w:t>
      </w:r>
      <w:r w:rsidR="004B379B" w:rsidRPr="002E7A0E">
        <w:rPr>
          <w:rFonts w:asciiTheme="majorBidi" w:hAnsiTheme="majorBidi" w:cstheme="majorBidi"/>
          <w:b/>
          <w:bCs/>
          <w:sz w:val="32"/>
          <w:szCs w:val="32"/>
        </w:rPr>
        <w:t>0</w:t>
      </w:r>
      <w:r w:rsidRPr="002E7A0E">
        <w:rPr>
          <w:rFonts w:asciiTheme="majorBidi" w:hAnsiTheme="majorBidi" w:cstheme="majorBidi"/>
          <w:b/>
          <w:bCs/>
          <w:sz w:val="32"/>
          <w:szCs w:val="32"/>
        </w:rPr>
        <w:t>.</w:t>
      </w:r>
      <w:r w:rsidRPr="002E7A0E">
        <w:rPr>
          <w:rFonts w:asciiTheme="majorBidi" w:hAnsiTheme="majorBidi" w:cstheme="majorBidi"/>
          <w:b/>
          <w:bCs/>
          <w:sz w:val="32"/>
          <w:szCs w:val="32"/>
        </w:rPr>
        <w:tab/>
      </w:r>
      <w:r w:rsidR="00265F5A" w:rsidRPr="002E7A0E">
        <w:rPr>
          <w:rFonts w:asciiTheme="majorBidi" w:eastAsia="Angsana New" w:hAnsiTheme="majorBidi" w:cstheme="majorBidi"/>
          <w:b/>
          <w:bCs/>
          <w:sz w:val="32"/>
          <w:szCs w:val="32"/>
        </w:rPr>
        <w:t>CAPITAL MANAGEMENT</w:t>
      </w:r>
    </w:p>
    <w:p w14:paraId="7AB0BB6B" w14:textId="58879113" w:rsidR="009770E9" w:rsidRDefault="009770E9" w:rsidP="00D97FF7">
      <w:pPr>
        <w:tabs>
          <w:tab w:val="left" w:pos="1276"/>
          <w:tab w:val="left" w:pos="1701"/>
          <w:tab w:val="left" w:pos="2127"/>
        </w:tabs>
        <w:spacing w:line="240" w:lineRule="atLeast"/>
        <w:ind w:left="284" w:firstLine="425"/>
        <w:jc w:val="thaiDistribute"/>
        <w:rPr>
          <w:rFonts w:asciiTheme="majorBidi" w:hAnsiTheme="majorBidi" w:cstheme="majorBidi"/>
          <w:spacing w:val="-6"/>
          <w:sz w:val="32"/>
          <w:szCs w:val="32"/>
        </w:rPr>
      </w:pPr>
      <w:r w:rsidRPr="002E7A0E">
        <w:rPr>
          <w:rFonts w:asciiTheme="majorBidi" w:hAnsiTheme="majorBidi" w:cstheme="majorBidi"/>
          <w:spacing w:val="-6"/>
          <w:sz w:val="32"/>
          <w:szCs w:val="32"/>
        </w:rPr>
        <w:t xml:space="preserve">The primary objective of the Company’s capital management is to ensure that it has appropriate capital structure in order to support its business and </w:t>
      </w:r>
      <w:proofErr w:type="spellStart"/>
      <w:r w:rsidRPr="002E7A0E">
        <w:rPr>
          <w:rFonts w:asciiTheme="majorBidi" w:hAnsiTheme="majorBidi" w:cstheme="majorBidi"/>
          <w:spacing w:val="-6"/>
          <w:sz w:val="32"/>
          <w:szCs w:val="32"/>
        </w:rPr>
        <w:t>maximise</w:t>
      </w:r>
      <w:proofErr w:type="spellEnd"/>
      <w:r w:rsidRPr="002E7A0E">
        <w:rPr>
          <w:rFonts w:asciiTheme="majorBidi" w:hAnsiTheme="majorBidi" w:cstheme="majorBidi"/>
          <w:spacing w:val="-6"/>
          <w:sz w:val="32"/>
          <w:szCs w:val="32"/>
        </w:rPr>
        <w:t xml:space="preserve"> shareholder value</w:t>
      </w:r>
      <w:proofErr w:type="gramStart"/>
      <w:r w:rsidRPr="002E7A0E">
        <w:rPr>
          <w:rFonts w:asciiTheme="majorBidi" w:hAnsiTheme="majorBidi" w:cstheme="majorBidi"/>
          <w:spacing w:val="-6"/>
          <w:sz w:val="32"/>
          <w:szCs w:val="32"/>
        </w:rPr>
        <w:t xml:space="preserve">. </w:t>
      </w:r>
      <w:proofErr w:type="gramEnd"/>
      <w:r w:rsidRPr="002E7A0E">
        <w:rPr>
          <w:rFonts w:asciiTheme="majorBidi" w:hAnsiTheme="majorBidi" w:cstheme="majorBidi"/>
          <w:spacing w:val="-6"/>
          <w:sz w:val="32"/>
          <w:szCs w:val="32"/>
        </w:rPr>
        <w:t xml:space="preserve">As at </w:t>
      </w:r>
      <w:r w:rsidR="00D12BA1">
        <w:rPr>
          <w:rFonts w:asciiTheme="majorBidi" w:hAnsiTheme="majorBidi" w:cstheme="majorBidi"/>
          <w:spacing w:val="-6"/>
          <w:sz w:val="32"/>
          <w:szCs w:val="32"/>
        </w:rPr>
        <w:t>December 31,</w:t>
      </w:r>
      <w:r w:rsidRPr="002E7A0E">
        <w:rPr>
          <w:rFonts w:asciiTheme="majorBidi" w:hAnsiTheme="majorBidi" w:cstheme="majorBidi"/>
          <w:spacing w:val="-6"/>
          <w:sz w:val="32"/>
          <w:szCs w:val="32"/>
        </w:rPr>
        <w:t xml:space="preserve"> 201</w:t>
      </w:r>
      <w:r w:rsidR="00635703">
        <w:rPr>
          <w:rFonts w:asciiTheme="majorBidi" w:hAnsiTheme="majorBidi" w:cstheme="majorBidi"/>
          <w:spacing w:val="-6"/>
          <w:sz w:val="32"/>
          <w:szCs w:val="32"/>
        </w:rPr>
        <w:t>9</w:t>
      </w:r>
      <w:r w:rsidRPr="002E7A0E">
        <w:rPr>
          <w:rFonts w:asciiTheme="majorBidi" w:hAnsiTheme="majorBidi" w:cstheme="majorBidi"/>
          <w:spacing w:val="-6"/>
          <w:sz w:val="32"/>
          <w:szCs w:val="32"/>
        </w:rPr>
        <w:t>, the Group's debt-to-equity ratio was 0.</w:t>
      </w:r>
      <w:r w:rsidR="00635703">
        <w:rPr>
          <w:rFonts w:asciiTheme="majorBidi" w:hAnsiTheme="majorBidi" w:cstheme="majorBidi"/>
          <w:spacing w:val="-6"/>
          <w:sz w:val="32"/>
          <w:szCs w:val="32"/>
        </w:rPr>
        <w:t>2</w:t>
      </w:r>
      <w:r w:rsidRPr="002E7A0E">
        <w:rPr>
          <w:rFonts w:asciiTheme="majorBidi" w:hAnsiTheme="majorBidi" w:cstheme="majorBidi"/>
          <w:spacing w:val="-6"/>
          <w:sz w:val="32"/>
          <w:szCs w:val="32"/>
        </w:rPr>
        <w:t>7:1 (201</w:t>
      </w:r>
      <w:r w:rsidR="00635703">
        <w:rPr>
          <w:rFonts w:asciiTheme="majorBidi" w:hAnsiTheme="majorBidi" w:cstheme="majorBidi"/>
          <w:spacing w:val="-6"/>
          <w:sz w:val="32"/>
          <w:szCs w:val="32"/>
        </w:rPr>
        <w:t>8</w:t>
      </w:r>
      <w:r w:rsidRPr="002E7A0E">
        <w:rPr>
          <w:rFonts w:asciiTheme="majorBidi" w:hAnsiTheme="majorBidi" w:cstheme="majorBidi"/>
          <w:spacing w:val="-6"/>
          <w:sz w:val="32"/>
          <w:szCs w:val="32"/>
        </w:rPr>
        <w:t>: 0.3</w:t>
      </w:r>
      <w:r w:rsidR="00635703">
        <w:rPr>
          <w:rFonts w:asciiTheme="majorBidi" w:hAnsiTheme="majorBidi" w:cstheme="majorBidi"/>
          <w:spacing w:val="-6"/>
          <w:sz w:val="32"/>
          <w:szCs w:val="32"/>
        </w:rPr>
        <w:t>7</w:t>
      </w:r>
      <w:r w:rsidRPr="002E7A0E">
        <w:rPr>
          <w:rFonts w:asciiTheme="majorBidi" w:hAnsiTheme="majorBidi" w:cstheme="majorBidi"/>
          <w:spacing w:val="-6"/>
          <w:sz w:val="32"/>
          <w:szCs w:val="32"/>
        </w:rPr>
        <w:t>:1) and the Company's was 0.</w:t>
      </w:r>
      <w:r w:rsidR="00635703">
        <w:rPr>
          <w:rFonts w:asciiTheme="majorBidi" w:hAnsiTheme="majorBidi" w:cstheme="majorBidi"/>
          <w:spacing w:val="-6"/>
          <w:sz w:val="32"/>
          <w:szCs w:val="32"/>
        </w:rPr>
        <w:t>28</w:t>
      </w:r>
      <w:r w:rsidRPr="002E7A0E">
        <w:rPr>
          <w:rFonts w:asciiTheme="majorBidi" w:hAnsiTheme="majorBidi" w:cstheme="majorBidi"/>
          <w:spacing w:val="-6"/>
          <w:sz w:val="32"/>
          <w:szCs w:val="32"/>
        </w:rPr>
        <w:t>:1 (2017: 0.3</w:t>
      </w:r>
      <w:r w:rsidR="00635703">
        <w:rPr>
          <w:rFonts w:asciiTheme="majorBidi" w:hAnsiTheme="majorBidi" w:cstheme="majorBidi"/>
          <w:spacing w:val="-6"/>
          <w:sz w:val="32"/>
          <w:szCs w:val="32"/>
        </w:rPr>
        <w:t>6</w:t>
      </w:r>
      <w:r w:rsidRPr="002E7A0E">
        <w:rPr>
          <w:rFonts w:asciiTheme="majorBidi" w:hAnsiTheme="majorBidi" w:cstheme="majorBidi"/>
          <w:spacing w:val="-6"/>
          <w:sz w:val="32"/>
          <w:szCs w:val="32"/>
        </w:rPr>
        <w:t>:1).</w:t>
      </w:r>
    </w:p>
    <w:p w14:paraId="63D57B77" w14:textId="0FEE5DD9" w:rsidR="00D97FF7" w:rsidRDefault="00D97FF7" w:rsidP="00D97FF7">
      <w:pPr>
        <w:tabs>
          <w:tab w:val="left" w:pos="1276"/>
          <w:tab w:val="left" w:pos="1701"/>
          <w:tab w:val="left" w:pos="2127"/>
        </w:tabs>
        <w:spacing w:line="240" w:lineRule="atLeast"/>
        <w:ind w:left="284" w:firstLine="425"/>
        <w:jc w:val="thaiDistribute"/>
        <w:rPr>
          <w:rFonts w:asciiTheme="majorBidi" w:hAnsiTheme="majorBidi" w:cstheme="majorBidi"/>
          <w:spacing w:val="-6"/>
          <w:sz w:val="32"/>
          <w:szCs w:val="32"/>
        </w:rPr>
      </w:pPr>
    </w:p>
    <w:p w14:paraId="474B19FE" w14:textId="77777777" w:rsidR="00222EFC" w:rsidRPr="002A3945" w:rsidRDefault="00222EFC" w:rsidP="00222EFC">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r w:rsidRPr="002A3945">
        <w:rPr>
          <w:rFonts w:ascii="Angsana New" w:hAnsi="Angsana New" w:cs="Angsana New"/>
          <w:b/>
          <w:bCs/>
          <w:sz w:val="32"/>
          <w:szCs w:val="32"/>
        </w:rPr>
        <w:lastRenderedPageBreak/>
        <w:t xml:space="preserve">31. </w:t>
      </w:r>
      <w:r w:rsidRPr="003B2E52">
        <w:rPr>
          <w:rFonts w:ascii="Angsana New" w:hAnsi="Angsana New" w:cs="Angsana New"/>
          <w:b/>
          <w:bCs/>
          <w:sz w:val="32"/>
          <w:szCs w:val="32"/>
        </w:rPr>
        <w:tab/>
      </w:r>
      <w:r w:rsidRPr="002A3945">
        <w:rPr>
          <w:rFonts w:ascii="Angsana New" w:hAnsi="Angsana New" w:cs="Angsana New"/>
          <w:b/>
          <w:bCs/>
          <w:sz w:val="32"/>
          <w:szCs w:val="32"/>
        </w:rPr>
        <w:t>EVENTS AFTER THE REPORTING PERIOD</w:t>
      </w:r>
    </w:p>
    <w:p w14:paraId="27310871" w14:textId="77777777" w:rsidR="00222EFC" w:rsidRPr="002A3945" w:rsidRDefault="00222EFC" w:rsidP="00222EFC">
      <w:pPr>
        <w:spacing w:line="240" w:lineRule="atLeast"/>
        <w:ind w:left="266" w:firstLine="454"/>
        <w:rPr>
          <w:rFonts w:ascii="Angsana New" w:hAnsi="Angsana New" w:cs="Angsana New"/>
          <w:sz w:val="32"/>
          <w:szCs w:val="32"/>
        </w:rPr>
      </w:pPr>
      <w:r w:rsidRPr="002A3945">
        <w:rPr>
          <w:rFonts w:ascii="Angsana New" w:hAnsi="Angsana New" w:cs="Angsana New"/>
          <w:sz w:val="32"/>
          <w:szCs w:val="32"/>
        </w:rPr>
        <w:t xml:space="preserve"> On February 19, 2020, the Board of Directors' meeting No.1/2020 had a resolution on the following matters</w:t>
      </w:r>
      <w:r>
        <w:rPr>
          <w:rFonts w:ascii="Angsana New" w:hAnsi="Angsana New" w:cs="Angsana New"/>
          <w:sz w:val="32"/>
          <w:szCs w:val="32"/>
        </w:rPr>
        <w:t>:</w:t>
      </w:r>
    </w:p>
    <w:p w14:paraId="1F1DAD12" w14:textId="77777777" w:rsidR="00222EFC" w:rsidRPr="002A3945" w:rsidRDefault="00222EFC" w:rsidP="00222EFC">
      <w:pPr>
        <w:pStyle w:val="ListParagraph"/>
        <w:tabs>
          <w:tab w:val="left" w:pos="770"/>
        </w:tabs>
        <w:spacing w:after="200" w:line="240" w:lineRule="atLeast"/>
        <w:ind w:left="1276" w:hanging="709"/>
        <w:jc w:val="thaiDistribute"/>
        <w:rPr>
          <w:rFonts w:ascii="Angsana New" w:hAnsi="Angsana New"/>
          <w:sz w:val="32"/>
          <w:szCs w:val="32"/>
        </w:rPr>
      </w:pPr>
      <w:r w:rsidRPr="002A3945">
        <w:rPr>
          <w:rFonts w:ascii="Angsana New" w:hAnsi="Angsana New"/>
          <w:sz w:val="32"/>
          <w:szCs w:val="32"/>
        </w:rPr>
        <w:tab/>
        <w:t xml:space="preserve">31.1 </w:t>
      </w:r>
      <w:r>
        <w:rPr>
          <w:rFonts w:ascii="Angsana New" w:hAnsi="Angsana New"/>
          <w:sz w:val="32"/>
          <w:szCs w:val="32"/>
        </w:rPr>
        <w:tab/>
      </w:r>
      <w:r w:rsidRPr="00414E06">
        <w:rPr>
          <w:rFonts w:ascii="Angsana New" w:hAnsi="Angsana New"/>
          <w:spacing w:val="-4"/>
          <w:sz w:val="32"/>
          <w:szCs w:val="32"/>
        </w:rPr>
        <w:t xml:space="preserve">Approve to cease business operation of the subsidiary </w:t>
      </w:r>
      <w:proofErr w:type="spellStart"/>
      <w:r w:rsidRPr="00414E06">
        <w:rPr>
          <w:rFonts w:ascii="Angsana New" w:hAnsi="Angsana New"/>
          <w:spacing w:val="-4"/>
          <w:sz w:val="32"/>
          <w:szCs w:val="32"/>
        </w:rPr>
        <w:t>Ligit</w:t>
      </w:r>
      <w:proofErr w:type="spellEnd"/>
      <w:r w:rsidRPr="00414E06">
        <w:rPr>
          <w:rFonts w:ascii="Angsana New" w:hAnsi="Angsana New"/>
          <w:spacing w:val="-4"/>
          <w:sz w:val="32"/>
          <w:szCs w:val="32"/>
        </w:rPr>
        <w:t xml:space="preserve"> </w:t>
      </w:r>
      <w:proofErr w:type="spellStart"/>
      <w:proofErr w:type="gramStart"/>
      <w:r w:rsidRPr="00414E06">
        <w:rPr>
          <w:rFonts w:ascii="Angsana New" w:hAnsi="Angsana New"/>
          <w:spacing w:val="-4"/>
          <w:sz w:val="32"/>
          <w:szCs w:val="32"/>
        </w:rPr>
        <w:t>Co.,Ltd</w:t>
      </w:r>
      <w:proofErr w:type="spellEnd"/>
      <w:r w:rsidRPr="00414E06">
        <w:rPr>
          <w:rFonts w:ascii="Angsana New" w:hAnsi="Angsana New"/>
          <w:spacing w:val="-4"/>
          <w:sz w:val="32"/>
          <w:szCs w:val="32"/>
        </w:rPr>
        <w:t>.</w:t>
      </w:r>
      <w:proofErr w:type="gramEnd"/>
      <w:r w:rsidRPr="00414E06">
        <w:rPr>
          <w:rFonts w:ascii="Angsana New" w:hAnsi="Angsana New"/>
          <w:spacing w:val="-4"/>
          <w:sz w:val="32"/>
          <w:szCs w:val="32"/>
        </w:rPr>
        <w:t xml:space="preserve"> </w:t>
      </w:r>
      <w:r>
        <w:rPr>
          <w:rFonts w:ascii="Angsana New" w:hAnsi="Angsana New"/>
          <w:spacing w:val="-4"/>
          <w:sz w:val="32"/>
          <w:szCs w:val="32"/>
        </w:rPr>
        <w:t>w</w:t>
      </w:r>
      <w:r w:rsidRPr="00414E06">
        <w:rPr>
          <w:rFonts w:ascii="Angsana New" w:hAnsi="Angsana New"/>
          <w:spacing w:val="-4"/>
          <w:sz w:val="32"/>
          <w:szCs w:val="32"/>
        </w:rPr>
        <w:t>ith 99.99% shareholding by the company. It will further register for company dissolution and liquidation</w:t>
      </w:r>
      <w:proofErr w:type="gramStart"/>
      <w:r w:rsidRPr="00414E06">
        <w:rPr>
          <w:rFonts w:ascii="Angsana New" w:hAnsi="Angsana New"/>
          <w:spacing w:val="-4"/>
          <w:sz w:val="32"/>
          <w:szCs w:val="32"/>
        </w:rPr>
        <w:t xml:space="preserve">. </w:t>
      </w:r>
      <w:proofErr w:type="gramEnd"/>
      <w:r w:rsidRPr="00414E06">
        <w:rPr>
          <w:rFonts w:ascii="Angsana New" w:hAnsi="Angsana New"/>
          <w:spacing w:val="-4"/>
          <w:sz w:val="32"/>
          <w:szCs w:val="32"/>
        </w:rPr>
        <w:t>The business termination of the subsidiary has no significant effect on the operation of the company.</w:t>
      </w:r>
    </w:p>
    <w:p w14:paraId="50855318" w14:textId="4CF8D305" w:rsidR="00222EFC" w:rsidRDefault="00222EFC" w:rsidP="00222EFC">
      <w:pPr>
        <w:pStyle w:val="ListParagraph"/>
        <w:tabs>
          <w:tab w:val="left" w:pos="770"/>
        </w:tabs>
        <w:spacing w:after="200" w:line="240" w:lineRule="atLeast"/>
        <w:ind w:left="1276" w:hanging="709"/>
        <w:jc w:val="thaiDistribute"/>
        <w:rPr>
          <w:rFonts w:ascii="Angsana New" w:hAnsi="Angsana New"/>
          <w:spacing w:val="-4"/>
          <w:sz w:val="32"/>
          <w:szCs w:val="32"/>
        </w:rPr>
      </w:pPr>
      <w:r>
        <w:rPr>
          <w:rFonts w:ascii="Angsana New" w:hAnsi="Angsana New"/>
          <w:spacing w:val="-4"/>
          <w:sz w:val="32"/>
          <w:szCs w:val="32"/>
        </w:rPr>
        <w:tab/>
      </w:r>
      <w:r w:rsidRPr="003B2E52">
        <w:rPr>
          <w:rFonts w:ascii="Angsana New" w:hAnsi="Angsana New"/>
          <w:spacing w:val="-4"/>
          <w:sz w:val="32"/>
          <w:szCs w:val="32"/>
        </w:rPr>
        <w:t xml:space="preserve">31.2 </w:t>
      </w:r>
      <w:r>
        <w:rPr>
          <w:rFonts w:ascii="Angsana New" w:hAnsi="Angsana New"/>
          <w:spacing w:val="-4"/>
          <w:sz w:val="32"/>
          <w:szCs w:val="32"/>
        </w:rPr>
        <w:tab/>
      </w:r>
      <w:r w:rsidRPr="003B2E52">
        <w:rPr>
          <w:rFonts w:ascii="Angsana New" w:hAnsi="Angsana New"/>
          <w:spacing w:val="-6"/>
          <w:sz w:val="32"/>
          <w:szCs w:val="32"/>
        </w:rPr>
        <w:t xml:space="preserve">Approve to present to the annual shareholders' meeting </w:t>
      </w:r>
      <w:r w:rsidR="00726CD5">
        <w:rPr>
          <w:rFonts w:ascii="Angsana New" w:hAnsi="Angsana New"/>
          <w:spacing w:val="-6"/>
          <w:sz w:val="32"/>
          <w:szCs w:val="32"/>
        </w:rPr>
        <w:t xml:space="preserve">for the year </w:t>
      </w:r>
      <w:r w:rsidR="003B2E52" w:rsidRPr="003B2E52">
        <w:rPr>
          <w:rFonts w:ascii="Angsana New" w:hAnsi="Angsana New"/>
          <w:spacing w:val="-6"/>
          <w:sz w:val="32"/>
          <w:szCs w:val="32"/>
        </w:rPr>
        <w:t>2020</w:t>
      </w:r>
      <w:r w:rsidRPr="003B2E52">
        <w:rPr>
          <w:rFonts w:ascii="Angsana New" w:hAnsi="Angsana New"/>
          <w:spacing w:val="-6"/>
          <w:sz w:val="32"/>
          <w:szCs w:val="32"/>
        </w:rPr>
        <w:t xml:space="preserve"> to consider approving the </w:t>
      </w:r>
      <w:r w:rsidR="003624E2" w:rsidRPr="003B2E52">
        <w:rPr>
          <w:rFonts w:ascii="Angsana New" w:hAnsi="Angsana New"/>
          <w:spacing w:val="-6"/>
          <w:sz w:val="32"/>
          <w:szCs w:val="32"/>
        </w:rPr>
        <w:t xml:space="preserve">treasury </w:t>
      </w:r>
      <w:r w:rsidRPr="003B2E52">
        <w:rPr>
          <w:rFonts w:ascii="Angsana New" w:hAnsi="Angsana New"/>
          <w:spacing w:val="-6"/>
          <w:sz w:val="32"/>
          <w:szCs w:val="32"/>
        </w:rPr>
        <w:t>share</w:t>
      </w:r>
      <w:r w:rsidR="003624E2" w:rsidRPr="003B2E52">
        <w:rPr>
          <w:rFonts w:ascii="Angsana New" w:hAnsi="Angsana New"/>
          <w:spacing w:val="-6"/>
          <w:sz w:val="32"/>
          <w:szCs w:val="32"/>
        </w:rPr>
        <w:t>s</w:t>
      </w:r>
      <w:r w:rsidRPr="003B2E52">
        <w:rPr>
          <w:rFonts w:ascii="Angsana New" w:hAnsi="Angsana New"/>
          <w:spacing w:val="-6"/>
          <w:sz w:val="32"/>
          <w:szCs w:val="32"/>
        </w:rPr>
        <w:t xml:space="preserve"> project for the Company's financial management</w:t>
      </w:r>
      <w:proofErr w:type="gramStart"/>
      <w:r w:rsidRPr="003B2E52">
        <w:rPr>
          <w:rFonts w:ascii="Angsana New" w:hAnsi="Angsana New"/>
          <w:spacing w:val="-6"/>
          <w:sz w:val="32"/>
          <w:szCs w:val="32"/>
        </w:rPr>
        <w:t xml:space="preserve">. </w:t>
      </w:r>
      <w:proofErr w:type="gramEnd"/>
      <w:r w:rsidRPr="003B2E52">
        <w:rPr>
          <w:rFonts w:ascii="Angsana New" w:hAnsi="Angsana New"/>
          <w:spacing w:val="-6"/>
          <w:sz w:val="32"/>
          <w:szCs w:val="32"/>
        </w:rPr>
        <w:t xml:space="preserve">The number of </w:t>
      </w:r>
      <w:r w:rsidR="003624E2" w:rsidRPr="003B2E52">
        <w:rPr>
          <w:rFonts w:ascii="Angsana New" w:hAnsi="Angsana New"/>
          <w:spacing w:val="-6"/>
          <w:sz w:val="32"/>
          <w:szCs w:val="32"/>
        </w:rPr>
        <w:t>treasury shares</w:t>
      </w:r>
      <w:r w:rsidR="003624E2" w:rsidRPr="003B2E52">
        <w:rPr>
          <w:rFonts w:ascii="Angsana New" w:hAnsi="Angsana New"/>
          <w:spacing w:val="-6"/>
          <w:sz w:val="32"/>
          <w:szCs w:val="32"/>
        </w:rPr>
        <w:t xml:space="preserve"> </w:t>
      </w:r>
      <w:r w:rsidRPr="003B2E52">
        <w:rPr>
          <w:rFonts w:ascii="Angsana New" w:hAnsi="Angsana New"/>
          <w:spacing w:val="-6"/>
          <w:sz w:val="32"/>
          <w:szCs w:val="32"/>
        </w:rPr>
        <w:t xml:space="preserve">equals to 70 million shares or 16.96 percent of the total number of shares sold at the proposed buy back price Baht 3 per share </w:t>
      </w:r>
      <w:proofErr w:type="spellStart"/>
      <w:r w:rsidRPr="003B2E52">
        <w:rPr>
          <w:rFonts w:ascii="Angsana New" w:hAnsi="Angsana New"/>
          <w:spacing w:val="-6"/>
          <w:sz w:val="32"/>
          <w:szCs w:val="32"/>
        </w:rPr>
        <w:t>totalling</w:t>
      </w:r>
      <w:proofErr w:type="spellEnd"/>
      <w:r w:rsidRPr="003B2E52">
        <w:rPr>
          <w:rFonts w:ascii="Angsana New" w:hAnsi="Angsana New"/>
          <w:spacing w:val="-6"/>
          <w:sz w:val="32"/>
          <w:szCs w:val="32"/>
        </w:rPr>
        <w:t xml:space="preserve"> the maximum amount not over Baht 210 million.</w:t>
      </w:r>
    </w:p>
    <w:p w14:paraId="25D1AB78" w14:textId="77777777" w:rsidR="00222EFC" w:rsidRPr="003B2E52" w:rsidRDefault="00222EFC" w:rsidP="00222EFC">
      <w:pPr>
        <w:pStyle w:val="ListParagraph"/>
        <w:tabs>
          <w:tab w:val="left" w:pos="770"/>
        </w:tabs>
        <w:spacing w:line="240" w:lineRule="atLeast"/>
        <w:ind w:left="1276" w:hanging="709"/>
        <w:contextualSpacing w:val="0"/>
        <w:jc w:val="thaiDistribute"/>
        <w:rPr>
          <w:rFonts w:ascii="Angsana New" w:hAnsi="Angsana New"/>
          <w:spacing w:val="-4"/>
          <w:sz w:val="32"/>
          <w:szCs w:val="32"/>
          <w:cs/>
        </w:rPr>
      </w:pPr>
      <w:bookmarkStart w:id="4" w:name="_GoBack"/>
      <w:bookmarkEnd w:id="4"/>
    </w:p>
    <w:p w14:paraId="77ABD5B6" w14:textId="77777777" w:rsidR="00222EFC" w:rsidRPr="002E7A0E" w:rsidRDefault="00222EFC" w:rsidP="00222EFC">
      <w:pPr>
        <w:spacing w:line="240" w:lineRule="atLeast"/>
        <w:ind w:left="284" w:hanging="426"/>
        <w:jc w:val="thaiDistribute"/>
        <w:rPr>
          <w:rFonts w:asciiTheme="majorBidi" w:eastAsia="Angsana New" w:hAnsiTheme="majorBidi" w:cstheme="majorBidi"/>
          <w:b/>
          <w:bCs/>
          <w:sz w:val="32"/>
          <w:szCs w:val="32"/>
        </w:rPr>
      </w:pPr>
      <w:r w:rsidRPr="002E7A0E">
        <w:rPr>
          <w:rFonts w:asciiTheme="majorBidi" w:eastAsia="Angsana New" w:hAnsiTheme="majorBidi" w:cstheme="majorBidi"/>
          <w:b/>
          <w:bCs/>
          <w:sz w:val="32"/>
          <w:szCs w:val="32"/>
        </w:rPr>
        <w:t>3</w:t>
      </w:r>
      <w:r>
        <w:rPr>
          <w:rFonts w:asciiTheme="majorBidi" w:eastAsia="Angsana New" w:hAnsiTheme="majorBidi" w:cstheme="majorBidi"/>
          <w:b/>
          <w:bCs/>
          <w:sz w:val="32"/>
          <w:szCs w:val="32"/>
        </w:rPr>
        <w:t>2</w:t>
      </w:r>
      <w:r w:rsidRPr="002E7A0E">
        <w:rPr>
          <w:rFonts w:asciiTheme="majorBidi" w:eastAsia="Angsana New" w:hAnsiTheme="majorBidi" w:cstheme="majorBidi"/>
          <w:b/>
          <w:bCs/>
          <w:sz w:val="32"/>
          <w:szCs w:val="32"/>
        </w:rPr>
        <w:t>.</w:t>
      </w:r>
      <w:r w:rsidRPr="002E7A0E">
        <w:rPr>
          <w:rFonts w:asciiTheme="majorBidi" w:eastAsia="Angsana New" w:hAnsiTheme="majorBidi" w:cstheme="majorBidi"/>
          <w:b/>
          <w:bCs/>
          <w:sz w:val="32"/>
          <w:szCs w:val="32"/>
        </w:rPr>
        <w:tab/>
        <w:t>APPROVAL OF INTERIM FINANCIAL STATEMENTS</w:t>
      </w:r>
    </w:p>
    <w:p w14:paraId="16328D06" w14:textId="77777777" w:rsidR="00222EFC" w:rsidRPr="003B2E52" w:rsidRDefault="00222EFC" w:rsidP="00222EFC">
      <w:pPr>
        <w:tabs>
          <w:tab w:val="left" w:pos="1276"/>
          <w:tab w:val="left" w:pos="1701"/>
          <w:tab w:val="left" w:pos="2127"/>
        </w:tabs>
        <w:spacing w:line="240" w:lineRule="atLeast"/>
        <w:ind w:left="284" w:firstLine="425"/>
        <w:jc w:val="thaiDistribute"/>
        <w:rPr>
          <w:rFonts w:asciiTheme="majorBidi" w:hAnsiTheme="majorBidi" w:cstheme="majorBidi"/>
          <w:sz w:val="32"/>
          <w:szCs w:val="32"/>
          <w:cs/>
        </w:rPr>
      </w:pPr>
      <w:r w:rsidRPr="002E7A0E">
        <w:rPr>
          <w:rFonts w:asciiTheme="majorBidi" w:hAnsiTheme="majorBidi" w:cstheme="majorBidi"/>
          <w:spacing w:val="-6"/>
          <w:sz w:val="32"/>
          <w:szCs w:val="32"/>
        </w:rPr>
        <w:t>These</w:t>
      </w:r>
      <w:r w:rsidRPr="002E7A0E">
        <w:rPr>
          <w:rFonts w:asciiTheme="majorBidi" w:hAnsiTheme="majorBidi" w:cstheme="majorBidi"/>
          <w:sz w:val="32"/>
          <w:szCs w:val="32"/>
        </w:rPr>
        <w:t xml:space="preserve"> interim financial statements were </w:t>
      </w:r>
      <w:proofErr w:type="spellStart"/>
      <w:r w:rsidRPr="002E7A0E">
        <w:rPr>
          <w:rFonts w:asciiTheme="majorBidi" w:hAnsiTheme="majorBidi" w:cstheme="majorBidi"/>
          <w:sz w:val="32"/>
          <w:szCs w:val="32"/>
        </w:rPr>
        <w:t>authorised</w:t>
      </w:r>
      <w:proofErr w:type="spellEnd"/>
      <w:r w:rsidRPr="002E7A0E">
        <w:rPr>
          <w:rFonts w:asciiTheme="majorBidi" w:hAnsiTheme="majorBidi" w:cstheme="majorBidi"/>
          <w:sz w:val="32"/>
          <w:szCs w:val="32"/>
        </w:rPr>
        <w:t xml:space="preserve"> for issue by the Company’s Board of Directors on February 19, 2020</w:t>
      </w:r>
    </w:p>
    <w:p w14:paraId="46930A99" w14:textId="120A7556" w:rsidR="00D97FF7" w:rsidRPr="00222EFC" w:rsidRDefault="00D97FF7" w:rsidP="00D97FF7">
      <w:pPr>
        <w:tabs>
          <w:tab w:val="left" w:pos="1276"/>
          <w:tab w:val="left" w:pos="1701"/>
          <w:tab w:val="left" w:pos="2127"/>
        </w:tabs>
        <w:spacing w:line="240" w:lineRule="atLeast"/>
        <w:ind w:left="284" w:firstLine="425"/>
        <w:jc w:val="thaiDistribute"/>
        <w:rPr>
          <w:rFonts w:asciiTheme="majorBidi" w:hAnsiTheme="majorBidi" w:cstheme="majorBidi"/>
          <w:spacing w:val="-6"/>
          <w:sz w:val="32"/>
          <w:szCs w:val="32"/>
        </w:rPr>
      </w:pPr>
    </w:p>
    <w:sectPr w:rsidR="00D97FF7" w:rsidRPr="00222EFC" w:rsidSect="000252C2">
      <w:headerReference w:type="default" r:id="rId8"/>
      <w:footerReference w:type="default" r:id="rId9"/>
      <w:headerReference w:type="first" r:id="rId10"/>
      <w:footerReference w:type="first" r:id="rId11"/>
      <w:pgSz w:w="11909" w:h="16834" w:code="9"/>
      <w:pgMar w:top="1191" w:right="851" w:bottom="1701" w:left="1814" w:header="1191" w:footer="720" w:gutter="0"/>
      <w:pgNumType w:fmt="numberInDash" w:start="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CA46" w14:textId="77777777" w:rsidR="00D97FF7" w:rsidRDefault="00D97FF7" w:rsidP="00466C23">
      <w:pPr>
        <w:pStyle w:val="BodyTextIndent3"/>
      </w:pPr>
      <w:r>
        <w:separator/>
      </w:r>
    </w:p>
  </w:endnote>
  <w:endnote w:type="continuationSeparator" w:id="0">
    <w:p w14:paraId="30E280CE" w14:textId="77777777" w:rsidR="00D97FF7" w:rsidRDefault="00D97FF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1FFD" w14:textId="77777777" w:rsidR="00D97FF7" w:rsidRPr="008B541B" w:rsidRDefault="00D97FF7">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F8BC" w14:textId="77777777" w:rsidR="00D97FF7" w:rsidRDefault="00D97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FE680" w14:textId="77777777" w:rsidR="00D97FF7" w:rsidRDefault="00D97FF7" w:rsidP="00466C23">
      <w:pPr>
        <w:pStyle w:val="BodyTextIndent3"/>
      </w:pPr>
      <w:r>
        <w:separator/>
      </w:r>
    </w:p>
  </w:footnote>
  <w:footnote w:type="continuationSeparator" w:id="0">
    <w:p w14:paraId="18846C04" w14:textId="77777777" w:rsidR="00D97FF7" w:rsidRDefault="00D97FF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76AE" w14:textId="77777777" w:rsidR="00D97FF7" w:rsidRDefault="00D97FF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D97FF7" w:rsidRDefault="00D97FF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29FF" w14:textId="77777777" w:rsidR="00D97FF7" w:rsidRPr="00D91068" w:rsidRDefault="00D97FF7"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246A"/>
    <w:rsid w:val="000041D2"/>
    <w:rsid w:val="000052C8"/>
    <w:rsid w:val="0000566B"/>
    <w:rsid w:val="00005BBE"/>
    <w:rsid w:val="0000644D"/>
    <w:rsid w:val="0000656E"/>
    <w:rsid w:val="000066B8"/>
    <w:rsid w:val="00006A64"/>
    <w:rsid w:val="00007E44"/>
    <w:rsid w:val="00007EA2"/>
    <w:rsid w:val="0001047B"/>
    <w:rsid w:val="00010946"/>
    <w:rsid w:val="00011585"/>
    <w:rsid w:val="00011D11"/>
    <w:rsid w:val="0001335E"/>
    <w:rsid w:val="00013FCC"/>
    <w:rsid w:val="00014FEE"/>
    <w:rsid w:val="000153FB"/>
    <w:rsid w:val="00016CEA"/>
    <w:rsid w:val="00016EEC"/>
    <w:rsid w:val="0001772F"/>
    <w:rsid w:val="00020291"/>
    <w:rsid w:val="00020EA4"/>
    <w:rsid w:val="00022492"/>
    <w:rsid w:val="00022C02"/>
    <w:rsid w:val="00022C09"/>
    <w:rsid w:val="000243C1"/>
    <w:rsid w:val="000248A9"/>
    <w:rsid w:val="00024FC9"/>
    <w:rsid w:val="000252C2"/>
    <w:rsid w:val="00025BD9"/>
    <w:rsid w:val="00025F28"/>
    <w:rsid w:val="00026221"/>
    <w:rsid w:val="00027393"/>
    <w:rsid w:val="000275AE"/>
    <w:rsid w:val="000301FF"/>
    <w:rsid w:val="0003072D"/>
    <w:rsid w:val="00031131"/>
    <w:rsid w:val="00031546"/>
    <w:rsid w:val="000315F4"/>
    <w:rsid w:val="00032724"/>
    <w:rsid w:val="000358DB"/>
    <w:rsid w:val="00036C4D"/>
    <w:rsid w:val="00037118"/>
    <w:rsid w:val="000404C0"/>
    <w:rsid w:val="0004284E"/>
    <w:rsid w:val="00042964"/>
    <w:rsid w:val="00043F52"/>
    <w:rsid w:val="0004420B"/>
    <w:rsid w:val="00045993"/>
    <w:rsid w:val="00045E6C"/>
    <w:rsid w:val="00046578"/>
    <w:rsid w:val="00046960"/>
    <w:rsid w:val="00046C0C"/>
    <w:rsid w:val="00047297"/>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0915"/>
    <w:rsid w:val="00071013"/>
    <w:rsid w:val="00073CE1"/>
    <w:rsid w:val="00073D71"/>
    <w:rsid w:val="00074C07"/>
    <w:rsid w:val="000762E6"/>
    <w:rsid w:val="00076AD6"/>
    <w:rsid w:val="00080849"/>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53"/>
    <w:rsid w:val="000A1F53"/>
    <w:rsid w:val="000A1F9A"/>
    <w:rsid w:val="000A2462"/>
    <w:rsid w:val="000A2915"/>
    <w:rsid w:val="000A4FDB"/>
    <w:rsid w:val="000A5356"/>
    <w:rsid w:val="000A56D9"/>
    <w:rsid w:val="000A798D"/>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C718B"/>
    <w:rsid w:val="000D0E0C"/>
    <w:rsid w:val="000D0F0C"/>
    <w:rsid w:val="000D1145"/>
    <w:rsid w:val="000D2150"/>
    <w:rsid w:val="000D2A84"/>
    <w:rsid w:val="000D315B"/>
    <w:rsid w:val="000D33F1"/>
    <w:rsid w:val="000D3A34"/>
    <w:rsid w:val="000D3CC9"/>
    <w:rsid w:val="000D479F"/>
    <w:rsid w:val="000D5320"/>
    <w:rsid w:val="000D6856"/>
    <w:rsid w:val="000D6997"/>
    <w:rsid w:val="000D7087"/>
    <w:rsid w:val="000D73D2"/>
    <w:rsid w:val="000E11D0"/>
    <w:rsid w:val="000E213E"/>
    <w:rsid w:val="000E2BE5"/>
    <w:rsid w:val="000E34A7"/>
    <w:rsid w:val="000E379B"/>
    <w:rsid w:val="000E3929"/>
    <w:rsid w:val="000E3D08"/>
    <w:rsid w:val="000F05F4"/>
    <w:rsid w:val="000F0B66"/>
    <w:rsid w:val="000F1268"/>
    <w:rsid w:val="000F2202"/>
    <w:rsid w:val="000F2FA8"/>
    <w:rsid w:val="000F422A"/>
    <w:rsid w:val="000F47C5"/>
    <w:rsid w:val="000F4838"/>
    <w:rsid w:val="000F494F"/>
    <w:rsid w:val="000F4FB5"/>
    <w:rsid w:val="000F5C53"/>
    <w:rsid w:val="000F601E"/>
    <w:rsid w:val="000F743A"/>
    <w:rsid w:val="000F7FC4"/>
    <w:rsid w:val="00100E63"/>
    <w:rsid w:val="001029E2"/>
    <w:rsid w:val="00102E3D"/>
    <w:rsid w:val="00107D65"/>
    <w:rsid w:val="001107B9"/>
    <w:rsid w:val="00110BCD"/>
    <w:rsid w:val="0011114F"/>
    <w:rsid w:val="00111368"/>
    <w:rsid w:val="0011453D"/>
    <w:rsid w:val="00115A05"/>
    <w:rsid w:val="00116A24"/>
    <w:rsid w:val="00116ED4"/>
    <w:rsid w:val="001222C3"/>
    <w:rsid w:val="00122D78"/>
    <w:rsid w:val="001231A6"/>
    <w:rsid w:val="00123555"/>
    <w:rsid w:val="001237BA"/>
    <w:rsid w:val="001250B4"/>
    <w:rsid w:val="0012555E"/>
    <w:rsid w:val="001255FC"/>
    <w:rsid w:val="00125A04"/>
    <w:rsid w:val="00125A69"/>
    <w:rsid w:val="0012651A"/>
    <w:rsid w:val="00126F39"/>
    <w:rsid w:val="0012748F"/>
    <w:rsid w:val="001302AB"/>
    <w:rsid w:val="001303B1"/>
    <w:rsid w:val="00130476"/>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1529"/>
    <w:rsid w:val="001736FB"/>
    <w:rsid w:val="00175285"/>
    <w:rsid w:val="00175F58"/>
    <w:rsid w:val="00176B35"/>
    <w:rsid w:val="00177CB7"/>
    <w:rsid w:val="00177E9C"/>
    <w:rsid w:val="001809A9"/>
    <w:rsid w:val="001818BA"/>
    <w:rsid w:val="00182839"/>
    <w:rsid w:val="0018298C"/>
    <w:rsid w:val="0018392B"/>
    <w:rsid w:val="00183EE8"/>
    <w:rsid w:val="00184638"/>
    <w:rsid w:val="001849BA"/>
    <w:rsid w:val="0018536D"/>
    <w:rsid w:val="00185392"/>
    <w:rsid w:val="00185FD8"/>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8BF"/>
    <w:rsid w:val="001B273F"/>
    <w:rsid w:val="001B3AAB"/>
    <w:rsid w:val="001B4D51"/>
    <w:rsid w:val="001B56BE"/>
    <w:rsid w:val="001B56D4"/>
    <w:rsid w:val="001B73C0"/>
    <w:rsid w:val="001B7F2A"/>
    <w:rsid w:val="001C2C39"/>
    <w:rsid w:val="001C2E45"/>
    <w:rsid w:val="001C3699"/>
    <w:rsid w:val="001C4F98"/>
    <w:rsid w:val="001C4FA7"/>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6F60"/>
    <w:rsid w:val="001D788D"/>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DA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F73"/>
    <w:rsid w:val="00205BC7"/>
    <w:rsid w:val="00207295"/>
    <w:rsid w:val="002075D5"/>
    <w:rsid w:val="002078BF"/>
    <w:rsid w:val="0021471D"/>
    <w:rsid w:val="00214B45"/>
    <w:rsid w:val="00215AA7"/>
    <w:rsid w:val="002164BD"/>
    <w:rsid w:val="0021739E"/>
    <w:rsid w:val="002174A6"/>
    <w:rsid w:val="00217D2A"/>
    <w:rsid w:val="00220327"/>
    <w:rsid w:val="00220CA8"/>
    <w:rsid w:val="0022146A"/>
    <w:rsid w:val="00221BC7"/>
    <w:rsid w:val="002223DB"/>
    <w:rsid w:val="00222EFC"/>
    <w:rsid w:val="00224A7F"/>
    <w:rsid w:val="002250DE"/>
    <w:rsid w:val="00225E34"/>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363"/>
    <w:rsid w:val="00245549"/>
    <w:rsid w:val="002464B4"/>
    <w:rsid w:val="002464FF"/>
    <w:rsid w:val="002467C2"/>
    <w:rsid w:val="0024711B"/>
    <w:rsid w:val="00247DFB"/>
    <w:rsid w:val="00250054"/>
    <w:rsid w:val="00250DC7"/>
    <w:rsid w:val="0025139E"/>
    <w:rsid w:val="00252711"/>
    <w:rsid w:val="00252920"/>
    <w:rsid w:val="00253406"/>
    <w:rsid w:val="00253B1D"/>
    <w:rsid w:val="00254269"/>
    <w:rsid w:val="00254880"/>
    <w:rsid w:val="002558F5"/>
    <w:rsid w:val="0025601A"/>
    <w:rsid w:val="00260205"/>
    <w:rsid w:val="00260800"/>
    <w:rsid w:val="00260A99"/>
    <w:rsid w:val="0026209F"/>
    <w:rsid w:val="0026244E"/>
    <w:rsid w:val="00262C58"/>
    <w:rsid w:val="002637F0"/>
    <w:rsid w:val="00264036"/>
    <w:rsid w:val="00264094"/>
    <w:rsid w:val="00265907"/>
    <w:rsid w:val="00265974"/>
    <w:rsid w:val="0026598C"/>
    <w:rsid w:val="002659FB"/>
    <w:rsid w:val="00265F5A"/>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2B42"/>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7"/>
    <w:rsid w:val="002A1D61"/>
    <w:rsid w:val="002A260D"/>
    <w:rsid w:val="002A2E66"/>
    <w:rsid w:val="002A3F34"/>
    <w:rsid w:val="002A4102"/>
    <w:rsid w:val="002A42BB"/>
    <w:rsid w:val="002A5F24"/>
    <w:rsid w:val="002A6C20"/>
    <w:rsid w:val="002B1A4B"/>
    <w:rsid w:val="002B1FA9"/>
    <w:rsid w:val="002B265D"/>
    <w:rsid w:val="002B2C04"/>
    <w:rsid w:val="002B3212"/>
    <w:rsid w:val="002B5126"/>
    <w:rsid w:val="002B5BD5"/>
    <w:rsid w:val="002B6DB3"/>
    <w:rsid w:val="002B7206"/>
    <w:rsid w:val="002B7B5D"/>
    <w:rsid w:val="002B7EAC"/>
    <w:rsid w:val="002C504B"/>
    <w:rsid w:val="002C605A"/>
    <w:rsid w:val="002D0749"/>
    <w:rsid w:val="002D0BD6"/>
    <w:rsid w:val="002D254B"/>
    <w:rsid w:val="002D27A3"/>
    <w:rsid w:val="002D2B96"/>
    <w:rsid w:val="002D4661"/>
    <w:rsid w:val="002D4DE3"/>
    <w:rsid w:val="002D6AAB"/>
    <w:rsid w:val="002D6D1B"/>
    <w:rsid w:val="002D6F2C"/>
    <w:rsid w:val="002E02F0"/>
    <w:rsid w:val="002E094A"/>
    <w:rsid w:val="002E13F6"/>
    <w:rsid w:val="002E245E"/>
    <w:rsid w:val="002E4C7E"/>
    <w:rsid w:val="002E4CC6"/>
    <w:rsid w:val="002E5FF2"/>
    <w:rsid w:val="002E69D0"/>
    <w:rsid w:val="002E6B4C"/>
    <w:rsid w:val="002E7A0E"/>
    <w:rsid w:val="002F33BC"/>
    <w:rsid w:val="002F5116"/>
    <w:rsid w:val="002F5BDD"/>
    <w:rsid w:val="002F7531"/>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6AD2"/>
    <w:rsid w:val="003270AD"/>
    <w:rsid w:val="003278BB"/>
    <w:rsid w:val="00327E7B"/>
    <w:rsid w:val="00331B0C"/>
    <w:rsid w:val="00331EB7"/>
    <w:rsid w:val="003322E3"/>
    <w:rsid w:val="0033319D"/>
    <w:rsid w:val="00333C8F"/>
    <w:rsid w:val="00335126"/>
    <w:rsid w:val="00335144"/>
    <w:rsid w:val="00335385"/>
    <w:rsid w:val="00335435"/>
    <w:rsid w:val="0033559A"/>
    <w:rsid w:val="003367D8"/>
    <w:rsid w:val="0033741C"/>
    <w:rsid w:val="00337EA8"/>
    <w:rsid w:val="00340625"/>
    <w:rsid w:val="003413B9"/>
    <w:rsid w:val="00342BBA"/>
    <w:rsid w:val="00343BBC"/>
    <w:rsid w:val="00343E80"/>
    <w:rsid w:val="00344AF1"/>
    <w:rsid w:val="003463AE"/>
    <w:rsid w:val="003463EB"/>
    <w:rsid w:val="003466F9"/>
    <w:rsid w:val="0034787A"/>
    <w:rsid w:val="00350217"/>
    <w:rsid w:val="00350F25"/>
    <w:rsid w:val="00351EEE"/>
    <w:rsid w:val="00353686"/>
    <w:rsid w:val="00353D7C"/>
    <w:rsid w:val="00355510"/>
    <w:rsid w:val="0035561A"/>
    <w:rsid w:val="003563C0"/>
    <w:rsid w:val="00357597"/>
    <w:rsid w:val="00357E7A"/>
    <w:rsid w:val="00360474"/>
    <w:rsid w:val="00360A1F"/>
    <w:rsid w:val="00360CFB"/>
    <w:rsid w:val="00361BDC"/>
    <w:rsid w:val="003624E2"/>
    <w:rsid w:val="003644D3"/>
    <w:rsid w:val="00364B0F"/>
    <w:rsid w:val="00364E2D"/>
    <w:rsid w:val="00365ADC"/>
    <w:rsid w:val="00365B85"/>
    <w:rsid w:val="0036725B"/>
    <w:rsid w:val="00367335"/>
    <w:rsid w:val="003673E3"/>
    <w:rsid w:val="00367AEC"/>
    <w:rsid w:val="00367F9D"/>
    <w:rsid w:val="003707CB"/>
    <w:rsid w:val="0037098A"/>
    <w:rsid w:val="00371B42"/>
    <w:rsid w:val="003723A1"/>
    <w:rsid w:val="00372F5F"/>
    <w:rsid w:val="0037520E"/>
    <w:rsid w:val="00375348"/>
    <w:rsid w:val="00375DE7"/>
    <w:rsid w:val="0037628B"/>
    <w:rsid w:val="003770BC"/>
    <w:rsid w:val="003773B4"/>
    <w:rsid w:val="00377962"/>
    <w:rsid w:val="0038084E"/>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2E52"/>
    <w:rsid w:val="003B38BC"/>
    <w:rsid w:val="003B4462"/>
    <w:rsid w:val="003B506F"/>
    <w:rsid w:val="003B53D7"/>
    <w:rsid w:val="003B7209"/>
    <w:rsid w:val="003C02F1"/>
    <w:rsid w:val="003C0DCF"/>
    <w:rsid w:val="003C1425"/>
    <w:rsid w:val="003C33F4"/>
    <w:rsid w:val="003C4524"/>
    <w:rsid w:val="003C4D72"/>
    <w:rsid w:val="003C5357"/>
    <w:rsid w:val="003C5D33"/>
    <w:rsid w:val="003C5F4E"/>
    <w:rsid w:val="003C737C"/>
    <w:rsid w:val="003C7CDB"/>
    <w:rsid w:val="003D0698"/>
    <w:rsid w:val="003D0FF3"/>
    <w:rsid w:val="003D135D"/>
    <w:rsid w:val="003D1650"/>
    <w:rsid w:val="003D269F"/>
    <w:rsid w:val="003D2A37"/>
    <w:rsid w:val="003D2AF2"/>
    <w:rsid w:val="003D3E64"/>
    <w:rsid w:val="003D4DC4"/>
    <w:rsid w:val="003D5DFF"/>
    <w:rsid w:val="003D5E2D"/>
    <w:rsid w:val="003D68EE"/>
    <w:rsid w:val="003D7BFF"/>
    <w:rsid w:val="003E07BC"/>
    <w:rsid w:val="003E140B"/>
    <w:rsid w:val="003E29CB"/>
    <w:rsid w:val="003E2B37"/>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CD4"/>
    <w:rsid w:val="00401F3B"/>
    <w:rsid w:val="0040323E"/>
    <w:rsid w:val="00403F3C"/>
    <w:rsid w:val="00404A94"/>
    <w:rsid w:val="00404F9D"/>
    <w:rsid w:val="004050BA"/>
    <w:rsid w:val="00405948"/>
    <w:rsid w:val="00406163"/>
    <w:rsid w:val="00406500"/>
    <w:rsid w:val="00406950"/>
    <w:rsid w:val="00407BF2"/>
    <w:rsid w:val="00411308"/>
    <w:rsid w:val="00413E33"/>
    <w:rsid w:val="00414993"/>
    <w:rsid w:val="004149D3"/>
    <w:rsid w:val="00414E5C"/>
    <w:rsid w:val="00415135"/>
    <w:rsid w:val="00415429"/>
    <w:rsid w:val="00416B87"/>
    <w:rsid w:val="00416CFF"/>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72CB"/>
    <w:rsid w:val="00457FFA"/>
    <w:rsid w:val="004601ED"/>
    <w:rsid w:val="00460868"/>
    <w:rsid w:val="00461214"/>
    <w:rsid w:val="004619C7"/>
    <w:rsid w:val="00462182"/>
    <w:rsid w:val="00462C0F"/>
    <w:rsid w:val="00464C25"/>
    <w:rsid w:val="00465D3F"/>
    <w:rsid w:val="00466364"/>
    <w:rsid w:val="00466731"/>
    <w:rsid w:val="004669EB"/>
    <w:rsid w:val="00466C23"/>
    <w:rsid w:val="00467C6D"/>
    <w:rsid w:val="004708BA"/>
    <w:rsid w:val="00470E26"/>
    <w:rsid w:val="004720C3"/>
    <w:rsid w:val="00473D55"/>
    <w:rsid w:val="004744B9"/>
    <w:rsid w:val="00474813"/>
    <w:rsid w:val="00476116"/>
    <w:rsid w:val="00477DBB"/>
    <w:rsid w:val="00480D29"/>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2A7A"/>
    <w:rsid w:val="004A3530"/>
    <w:rsid w:val="004A3883"/>
    <w:rsid w:val="004A4711"/>
    <w:rsid w:val="004A4821"/>
    <w:rsid w:val="004A4A02"/>
    <w:rsid w:val="004A4A29"/>
    <w:rsid w:val="004A4A3D"/>
    <w:rsid w:val="004A5C51"/>
    <w:rsid w:val="004A7CE4"/>
    <w:rsid w:val="004B0465"/>
    <w:rsid w:val="004B0CCF"/>
    <w:rsid w:val="004B112F"/>
    <w:rsid w:val="004B1F1C"/>
    <w:rsid w:val="004B299C"/>
    <w:rsid w:val="004B379B"/>
    <w:rsid w:val="004B4104"/>
    <w:rsid w:val="004B4124"/>
    <w:rsid w:val="004B500A"/>
    <w:rsid w:val="004B5A2F"/>
    <w:rsid w:val="004B6626"/>
    <w:rsid w:val="004B7C77"/>
    <w:rsid w:val="004B7FA3"/>
    <w:rsid w:val="004C051C"/>
    <w:rsid w:val="004C078E"/>
    <w:rsid w:val="004C1BCD"/>
    <w:rsid w:val="004C2033"/>
    <w:rsid w:val="004C256D"/>
    <w:rsid w:val="004C26E6"/>
    <w:rsid w:val="004C39A2"/>
    <w:rsid w:val="004C4CF6"/>
    <w:rsid w:val="004C4F58"/>
    <w:rsid w:val="004C57BE"/>
    <w:rsid w:val="004C5D46"/>
    <w:rsid w:val="004C5E06"/>
    <w:rsid w:val="004C6AB5"/>
    <w:rsid w:val="004D001E"/>
    <w:rsid w:val="004D0197"/>
    <w:rsid w:val="004D03F6"/>
    <w:rsid w:val="004D19C1"/>
    <w:rsid w:val="004D1ED4"/>
    <w:rsid w:val="004D21CB"/>
    <w:rsid w:val="004D2487"/>
    <w:rsid w:val="004D3C95"/>
    <w:rsid w:val="004D4486"/>
    <w:rsid w:val="004D4596"/>
    <w:rsid w:val="004D45E2"/>
    <w:rsid w:val="004D4855"/>
    <w:rsid w:val="004D51CC"/>
    <w:rsid w:val="004D583E"/>
    <w:rsid w:val="004D6316"/>
    <w:rsid w:val="004D6347"/>
    <w:rsid w:val="004D667E"/>
    <w:rsid w:val="004D6C3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B49"/>
    <w:rsid w:val="004F65D8"/>
    <w:rsid w:val="004F6C40"/>
    <w:rsid w:val="004F751D"/>
    <w:rsid w:val="0050063F"/>
    <w:rsid w:val="00500CE0"/>
    <w:rsid w:val="00502EF3"/>
    <w:rsid w:val="005033D1"/>
    <w:rsid w:val="00503993"/>
    <w:rsid w:val="005039A9"/>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4D5A"/>
    <w:rsid w:val="00514E73"/>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E19"/>
    <w:rsid w:val="00535A48"/>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6F79"/>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7585"/>
    <w:rsid w:val="005B7B4A"/>
    <w:rsid w:val="005B7CAE"/>
    <w:rsid w:val="005C18F0"/>
    <w:rsid w:val="005C1F06"/>
    <w:rsid w:val="005C3145"/>
    <w:rsid w:val="005C3E20"/>
    <w:rsid w:val="005C482C"/>
    <w:rsid w:val="005C4BA4"/>
    <w:rsid w:val="005C4FAD"/>
    <w:rsid w:val="005C5325"/>
    <w:rsid w:val="005C5705"/>
    <w:rsid w:val="005C61AE"/>
    <w:rsid w:val="005D0A2A"/>
    <w:rsid w:val="005D0E6D"/>
    <w:rsid w:val="005D1318"/>
    <w:rsid w:val="005D1B45"/>
    <w:rsid w:val="005D3305"/>
    <w:rsid w:val="005D3C35"/>
    <w:rsid w:val="005D515F"/>
    <w:rsid w:val="005D53AE"/>
    <w:rsid w:val="005D5409"/>
    <w:rsid w:val="005D58DC"/>
    <w:rsid w:val="005D6BB4"/>
    <w:rsid w:val="005E0D30"/>
    <w:rsid w:val="005E1487"/>
    <w:rsid w:val="005E2098"/>
    <w:rsid w:val="005E2718"/>
    <w:rsid w:val="005E2796"/>
    <w:rsid w:val="005E38FF"/>
    <w:rsid w:val="005E52AC"/>
    <w:rsid w:val="005E5AA9"/>
    <w:rsid w:val="005E6609"/>
    <w:rsid w:val="005E6624"/>
    <w:rsid w:val="005F0A37"/>
    <w:rsid w:val="005F1363"/>
    <w:rsid w:val="005F203B"/>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5C7A"/>
    <w:rsid w:val="006276F7"/>
    <w:rsid w:val="006277EE"/>
    <w:rsid w:val="00627ACB"/>
    <w:rsid w:val="006307D8"/>
    <w:rsid w:val="00631DA6"/>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A88"/>
    <w:rsid w:val="00670258"/>
    <w:rsid w:val="00670D03"/>
    <w:rsid w:val="0067117A"/>
    <w:rsid w:val="00671A40"/>
    <w:rsid w:val="00671CD1"/>
    <w:rsid w:val="00674450"/>
    <w:rsid w:val="006760D1"/>
    <w:rsid w:val="006772A6"/>
    <w:rsid w:val="00680630"/>
    <w:rsid w:val="00680B20"/>
    <w:rsid w:val="006824F3"/>
    <w:rsid w:val="00682E77"/>
    <w:rsid w:val="006832D0"/>
    <w:rsid w:val="0068624A"/>
    <w:rsid w:val="006864FA"/>
    <w:rsid w:val="00686631"/>
    <w:rsid w:val="006868F8"/>
    <w:rsid w:val="0068695C"/>
    <w:rsid w:val="006876E5"/>
    <w:rsid w:val="006906FF"/>
    <w:rsid w:val="00690940"/>
    <w:rsid w:val="00691B5C"/>
    <w:rsid w:val="00691B7D"/>
    <w:rsid w:val="0069201F"/>
    <w:rsid w:val="006923AC"/>
    <w:rsid w:val="00692A34"/>
    <w:rsid w:val="006933DD"/>
    <w:rsid w:val="00693FF9"/>
    <w:rsid w:val="00695E90"/>
    <w:rsid w:val="00696454"/>
    <w:rsid w:val="00696B72"/>
    <w:rsid w:val="00696F4A"/>
    <w:rsid w:val="00697FF7"/>
    <w:rsid w:val="006A1867"/>
    <w:rsid w:val="006A3758"/>
    <w:rsid w:val="006A3D26"/>
    <w:rsid w:val="006A6048"/>
    <w:rsid w:val="006A6261"/>
    <w:rsid w:val="006A6B17"/>
    <w:rsid w:val="006A7264"/>
    <w:rsid w:val="006A7A35"/>
    <w:rsid w:val="006A7A8F"/>
    <w:rsid w:val="006B037F"/>
    <w:rsid w:val="006B0A2E"/>
    <w:rsid w:val="006B1403"/>
    <w:rsid w:val="006B1ACF"/>
    <w:rsid w:val="006B365F"/>
    <w:rsid w:val="006B3AD6"/>
    <w:rsid w:val="006B49B5"/>
    <w:rsid w:val="006B68F3"/>
    <w:rsid w:val="006B6F43"/>
    <w:rsid w:val="006B707F"/>
    <w:rsid w:val="006B7DBE"/>
    <w:rsid w:val="006C1673"/>
    <w:rsid w:val="006C1BBF"/>
    <w:rsid w:val="006C1E99"/>
    <w:rsid w:val="006C36DD"/>
    <w:rsid w:val="006C4092"/>
    <w:rsid w:val="006C5321"/>
    <w:rsid w:val="006C7354"/>
    <w:rsid w:val="006D0C07"/>
    <w:rsid w:val="006D0DFE"/>
    <w:rsid w:val="006D1E2C"/>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64B6"/>
    <w:rsid w:val="006E6756"/>
    <w:rsid w:val="006E72E2"/>
    <w:rsid w:val="006F0611"/>
    <w:rsid w:val="006F0B13"/>
    <w:rsid w:val="006F0B23"/>
    <w:rsid w:val="006F4B90"/>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347F"/>
    <w:rsid w:val="007141B5"/>
    <w:rsid w:val="00715552"/>
    <w:rsid w:val="00716AE9"/>
    <w:rsid w:val="00716AEA"/>
    <w:rsid w:val="00720266"/>
    <w:rsid w:val="007208A8"/>
    <w:rsid w:val="0072410B"/>
    <w:rsid w:val="007255D7"/>
    <w:rsid w:val="00725A12"/>
    <w:rsid w:val="00725F72"/>
    <w:rsid w:val="00726C66"/>
    <w:rsid w:val="00726CD5"/>
    <w:rsid w:val="00727DB4"/>
    <w:rsid w:val="00730278"/>
    <w:rsid w:val="00730411"/>
    <w:rsid w:val="00730C7B"/>
    <w:rsid w:val="00731C84"/>
    <w:rsid w:val="00733C92"/>
    <w:rsid w:val="007347F0"/>
    <w:rsid w:val="00734E63"/>
    <w:rsid w:val="0073547A"/>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043"/>
    <w:rsid w:val="00761566"/>
    <w:rsid w:val="007634C1"/>
    <w:rsid w:val="00764507"/>
    <w:rsid w:val="007666B5"/>
    <w:rsid w:val="00766A3A"/>
    <w:rsid w:val="00767168"/>
    <w:rsid w:val="007705F6"/>
    <w:rsid w:val="00770F9F"/>
    <w:rsid w:val="007711E3"/>
    <w:rsid w:val="00771EE3"/>
    <w:rsid w:val="007731C9"/>
    <w:rsid w:val="00773591"/>
    <w:rsid w:val="00773F36"/>
    <w:rsid w:val="0077445D"/>
    <w:rsid w:val="0077708C"/>
    <w:rsid w:val="00777153"/>
    <w:rsid w:val="00777361"/>
    <w:rsid w:val="00777A66"/>
    <w:rsid w:val="00777CF9"/>
    <w:rsid w:val="007814FE"/>
    <w:rsid w:val="00781685"/>
    <w:rsid w:val="00782018"/>
    <w:rsid w:val="0078208C"/>
    <w:rsid w:val="0078469F"/>
    <w:rsid w:val="00784F2D"/>
    <w:rsid w:val="0078511D"/>
    <w:rsid w:val="0078538B"/>
    <w:rsid w:val="00786A39"/>
    <w:rsid w:val="00786CF9"/>
    <w:rsid w:val="007872A5"/>
    <w:rsid w:val="0078755E"/>
    <w:rsid w:val="007876D1"/>
    <w:rsid w:val="00790D7F"/>
    <w:rsid w:val="007910A7"/>
    <w:rsid w:val="00791136"/>
    <w:rsid w:val="007920BD"/>
    <w:rsid w:val="0079278C"/>
    <w:rsid w:val="00792F3B"/>
    <w:rsid w:val="00793014"/>
    <w:rsid w:val="0079348C"/>
    <w:rsid w:val="00793506"/>
    <w:rsid w:val="00793F89"/>
    <w:rsid w:val="00795816"/>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207C"/>
    <w:rsid w:val="007F2E16"/>
    <w:rsid w:val="007F309F"/>
    <w:rsid w:val="007F3380"/>
    <w:rsid w:val="007F3962"/>
    <w:rsid w:val="007F3A3B"/>
    <w:rsid w:val="007F59FD"/>
    <w:rsid w:val="007F6FF0"/>
    <w:rsid w:val="0080023F"/>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4022A"/>
    <w:rsid w:val="00840C28"/>
    <w:rsid w:val="00840F34"/>
    <w:rsid w:val="00842B64"/>
    <w:rsid w:val="00842F7C"/>
    <w:rsid w:val="008431C4"/>
    <w:rsid w:val="008439B0"/>
    <w:rsid w:val="00843D0E"/>
    <w:rsid w:val="00844A40"/>
    <w:rsid w:val="00845056"/>
    <w:rsid w:val="00846AA1"/>
    <w:rsid w:val="00847618"/>
    <w:rsid w:val="0085038D"/>
    <w:rsid w:val="00850C40"/>
    <w:rsid w:val="00852362"/>
    <w:rsid w:val="00852507"/>
    <w:rsid w:val="0085587F"/>
    <w:rsid w:val="008561CF"/>
    <w:rsid w:val="008569A1"/>
    <w:rsid w:val="008569D1"/>
    <w:rsid w:val="0086079D"/>
    <w:rsid w:val="008608DB"/>
    <w:rsid w:val="00863C16"/>
    <w:rsid w:val="00864A20"/>
    <w:rsid w:val="00864CA8"/>
    <w:rsid w:val="008657D2"/>
    <w:rsid w:val="00865B55"/>
    <w:rsid w:val="0086651F"/>
    <w:rsid w:val="00866BA5"/>
    <w:rsid w:val="008679A4"/>
    <w:rsid w:val="008679F3"/>
    <w:rsid w:val="008706BD"/>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76F1D"/>
    <w:rsid w:val="0088041B"/>
    <w:rsid w:val="00880526"/>
    <w:rsid w:val="00880E46"/>
    <w:rsid w:val="008816C9"/>
    <w:rsid w:val="00881E0A"/>
    <w:rsid w:val="00883322"/>
    <w:rsid w:val="00883EDB"/>
    <w:rsid w:val="00884CD1"/>
    <w:rsid w:val="00884D39"/>
    <w:rsid w:val="00885741"/>
    <w:rsid w:val="0088654D"/>
    <w:rsid w:val="00886B9C"/>
    <w:rsid w:val="008879EC"/>
    <w:rsid w:val="00887D99"/>
    <w:rsid w:val="00890B61"/>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A7B04"/>
    <w:rsid w:val="008B0061"/>
    <w:rsid w:val="008B0269"/>
    <w:rsid w:val="008B0668"/>
    <w:rsid w:val="008B06FD"/>
    <w:rsid w:val="008B1987"/>
    <w:rsid w:val="008B212B"/>
    <w:rsid w:val="008B2943"/>
    <w:rsid w:val="008B36FE"/>
    <w:rsid w:val="008B47F0"/>
    <w:rsid w:val="008B4C2B"/>
    <w:rsid w:val="008B541B"/>
    <w:rsid w:val="008B5888"/>
    <w:rsid w:val="008B64A5"/>
    <w:rsid w:val="008B654B"/>
    <w:rsid w:val="008B772D"/>
    <w:rsid w:val="008C0B12"/>
    <w:rsid w:val="008C196C"/>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361"/>
    <w:rsid w:val="008E1798"/>
    <w:rsid w:val="008E24FF"/>
    <w:rsid w:val="008E2AB9"/>
    <w:rsid w:val="008E2B20"/>
    <w:rsid w:val="008E32B7"/>
    <w:rsid w:val="008E3C58"/>
    <w:rsid w:val="008E538D"/>
    <w:rsid w:val="008E583D"/>
    <w:rsid w:val="008E63C9"/>
    <w:rsid w:val="008E6A19"/>
    <w:rsid w:val="008E6C26"/>
    <w:rsid w:val="008E77DC"/>
    <w:rsid w:val="008E7CB1"/>
    <w:rsid w:val="008F2574"/>
    <w:rsid w:val="008F2B76"/>
    <w:rsid w:val="008F2E9D"/>
    <w:rsid w:val="008F33CA"/>
    <w:rsid w:val="008F38A8"/>
    <w:rsid w:val="008F3A7B"/>
    <w:rsid w:val="008F4177"/>
    <w:rsid w:val="008F4FD9"/>
    <w:rsid w:val="008F59E6"/>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2F55"/>
    <w:rsid w:val="00913425"/>
    <w:rsid w:val="00913D2B"/>
    <w:rsid w:val="00913DF7"/>
    <w:rsid w:val="00914587"/>
    <w:rsid w:val="00914608"/>
    <w:rsid w:val="00915015"/>
    <w:rsid w:val="009159B4"/>
    <w:rsid w:val="00916184"/>
    <w:rsid w:val="00921C4B"/>
    <w:rsid w:val="00922B44"/>
    <w:rsid w:val="00922E2F"/>
    <w:rsid w:val="00923832"/>
    <w:rsid w:val="00923D56"/>
    <w:rsid w:val="00924CBB"/>
    <w:rsid w:val="00924E2C"/>
    <w:rsid w:val="009269DE"/>
    <w:rsid w:val="00926A04"/>
    <w:rsid w:val="0093043C"/>
    <w:rsid w:val="009313F9"/>
    <w:rsid w:val="00931911"/>
    <w:rsid w:val="00931ACF"/>
    <w:rsid w:val="0093258B"/>
    <w:rsid w:val="00932656"/>
    <w:rsid w:val="00934AEF"/>
    <w:rsid w:val="00934BBD"/>
    <w:rsid w:val="00935A33"/>
    <w:rsid w:val="00935A87"/>
    <w:rsid w:val="009363B2"/>
    <w:rsid w:val="00937D74"/>
    <w:rsid w:val="009428AA"/>
    <w:rsid w:val="00942C7D"/>
    <w:rsid w:val="00944C57"/>
    <w:rsid w:val="00945BCE"/>
    <w:rsid w:val="00946AC2"/>
    <w:rsid w:val="00950615"/>
    <w:rsid w:val="0095105D"/>
    <w:rsid w:val="00952D98"/>
    <w:rsid w:val="009536F3"/>
    <w:rsid w:val="00954438"/>
    <w:rsid w:val="009569FA"/>
    <w:rsid w:val="00957869"/>
    <w:rsid w:val="0096026C"/>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0E9"/>
    <w:rsid w:val="009774FC"/>
    <w:rsid w:val="00977D87"/>
    <w:rsid w:val="00980B4B"/>
    <w:rsid w:val="00981099"/>
    <w:rsid w:val="00982C6E"/>
    <w:rsid w:val="009834EC"/>
    <w:rsid w:val="00983832"/>
    <w:rsid w:val="00985794"/>
    <w:rsid w:val="00990313"/>
    <w:rsid w:val="00990B35"/>
    <w:rsid w:val="00990F35"/>
    <w:rsid w:val="0099429E"/>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5304"/>
    <w:rsid w:val="009A54DE"/>
    <w:rsid w:val="009A5DC5"/>
    <w:rsid w:val="009A6F47"/>
    <w:rsid w:val="009B006B"/>
    <w:rsid w:val="009B06C7"/>
    <w:rsid w:val="009B0907"/>
    <w:rsid w:val="009B0CF3"/>
    <w:rsid w:val="009B0FBE"/>
    <w:rsid w:val="009B2759"/>
    <w:rsid w:val="009B314D"/>
    <w:rsid w:val="009B4B44"/>
    <w:rsid w:val="009B4F41"/>
    <w:rsid w:val="009B5129"/>
    <w:rsid w:val="009B5169"/>
    <w:rsid w:val="009B5C4C"/>
    <w:rsid w:val="009B5D19"/>
    <w:rsid w:val="009B6AFB"/>
    <w:rsid w:val="009B712B"/>
    <w:rsid w:val="009B79EB"/>
    <w:rsid w:val="009C003C"/>
    <w:rsid w:val="009C02AE"/>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8F5"/>
    <w:rsid w:val="009D4A55"/>
    <w:rsid w:val="009D60D2"/>
    <w:rsid w:val="009E0B08"/>
    <w:rsid w:val="009E2057"/>
    <w:rsid w:val="009E2A40"/>
    <w:rsid w:val="009E310D"/>
    <w:rsid w:val="009E46DF"/>
    <w:rsid w:val="009E57B4"/>
    <w:rsid w:val="009E62FD"/>
    <w:rsid w:val="009E6891"/>
    <w:rsid w:val="009E7B06"/>
    <w:rsid w:val="009E7C51"/>
    <w:rsid w:val="009E7C86"/>
    <w:rsid w:val="009F010D"/>
    <w:rsid w:val="009F181A"/>
    <w:rsid w:val="009F18BB"/>
    <w:rsid w:val="009F1C85"/>
    <w:rsid w:val="009F3329"/>
    <w:rsid w:val="009F3689"/>
    <w:rsid w:val="009F3D68"/>
    <w:rsid w:val="009F4ACB"/>
    <w:rsid w:val="009F4E37"/>
    <w:rsid w:val="009F57C7"/>
    <w:rsid w:val="009F736E"/>
    <w:rsid w:val="00A00344"/>
    <w:rsid w:val="00A00442"/>
    <w:rsid w:val="00A00BE3"/>
    <w:rsid w:val="00A01035"/>
    <w:rsid w:val="00A01382"/>
    <w:rsid w:val="00A02352"/>
    <w:rsid w:val="00A02511"/>
    <w:rsid w:val="00A025C9"/>
    <w:rsid w:val="00A041F6"/>
    <w:rsid w:val="00A04266"/>
    <w:rsid w:val="00A04459"/>
    <w:rsid w:val="00A04A70"/>
    <w:rsid w:val="00A068C5"/>
    <w:rsid w:val="00A06C76"/>
    <w:rsid w:val="00A0737D"/>
    <w:rsid w:val="00A079FE"/>
    <w:rsid w:val="00A07AD0"/>
    <w:rsid w:val="00A07CBE"/>
    <w:rsid w:val="00A07FCB"/>
    <w:rsid w:val="00A118E1"/>
    <w:rsid w:val="00A125EA"/>
    <w:rsid w:val="00A12AC2"/>
    <w:rsid w:val="00A15E52"/>
    <w:rsid w:val="00A16282"/>
    <w:rsid w:val="00A163F2"/>
    <w:rsid w:val="00A164D8"/>
    <w:rsid w:val="00A17920"/>
    <w:rsid w:val="00A211A2"/>
    <w:rsid w:val="00A21D21"/>
    <w:rsid w:val="00A21F8A"/>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59E"/>
    <w:rsid w:val="00A36AD0"/>
    <w:rsid w:val="00A36B45"/>
    <w:rsid w:val="00A36D92"/>
    <w:rsid w:val="00A36E08"/>
    <w:rsid w:val="00A37105"/>
    <w:rsid w:val="00A372B7"/>
    <w:rsid w:val="00A377B3"/>
    <w:rsid w:val="00A404FC"/>
    <w:rsid w:val="00A40D52"/>
    <w:rsid w:val="00A4168F"/>
    <w:rsid w:val="00A41972"/>
    <w:rsid w:val="00A42836"/>
    <w:rsid w:val="00A45E58"/>
    <w:rsid w:val="00A46764"/>
    <w:rsid w:val="00A468F4"/>
    <w:rsid w:val="00A475E6"/>
    <w:rsid w:val="00A4787A"/>
    <w:rsid w:val="00A50A99"/>
    <w:rsid w:val="00A5129F"/>
    <w:rsid w:val="00A52925"/>
    <w:rsid w:val="00A53357"/>
    <w:rsid w:val="00A53BE0"/>
    <w:rsid w:val="00A5457B"/>
    <w:rsid w:val="00A55806"/>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3BD7"/>
    <w:rsid w:val="00A84A8A"/>
    <w:rsid w:val="00A84B1B"/>
    <w:rsid w:val="00A84DFA"/>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EED"/>
    <w:rsid w:val="00AA2075"/>
    <w:rsid w:val="00AA23C6"/>
    <w:rsid w:val="00AA268E"/>
    <w:rsid w:val="00AA285F"/>
    <w:rsid w:val="00AA4A65"/>
    <w:rsid w:val="00AA52D4"/>
    <w:rsid w:val="00AA568B"/>
    <w:rsid w:val="00AA7348"/>
    <w:rsid w:val="00AB04F7"/>
    <w:rsid w:val="00AB0756"/>
    <w:rsid w:val="00AB080B"/>
    <w:rsid w:val="00AB0D7A"/>
    <w:rsid w:val="00AB17D1"/>
    <w:rsid w:val="00AB1978"/>
    <w:rsid w:val="00AB4937"/>
    <w:rsid w:val="00AB5C0A"/>
    <w:rsid w:val="00AB5FF3"/>
    <w:rsid w:val="00AB6A95"/>
    <w:rsid w:val="00AB740D"/>
    <w:rsid w:val="00AC2346"/>
    <w:rsid w:val="00AC2980"/>
    <w:rsid w:val="00AC3419"/>
    <w:rsid w:val="00AC4488"/>
    <w:rsid w:val="00AC5531"/>
    <w:rsid w:val="00AC5AC9"/>
    <w:rsid w:val="00AC600B"/>
    <w:rsid w:val="00AC60A3"/>
    <w:rsid w:val="00AC7373"/>
    <w:rsid w:val="00AC79A3"/>
    <w:rsid w:val="00AC7E6F"/>
    <w:rsid w:val="00AD008C"/>
    <w:rsid w:val="00AD2857"/>
    <w:rsid w:val="00AD33D4"/>
    <w:rsid w:val="00AD464C"/>
    <w:rsid w:val="00AD4BDF"/>
    <w:rsid w:val="00AE0277"/>
    <w:rsid w:val="00AE087D"/>
    <w:rsid w:val="00AE1BC8"/>
    <w:rsid w:val="00AE250D"/>
    <w:rsid w:val="00AE2640"/>
    <w:rsid w:val="00AE2C11"/>
    <w:rsid w:val="00AE4474"/>
    <w:rsid w:val="00AE466C"/>
    <w:rsid w:val="00AE4B94"/>
    <w:rsid w:val="00AE4F0B"/>
    <w:rsid w:val="00AE7B45"/>
    <w:rsid w:val="00AE7FC8"/>
    <w:rsid w:val="00AF1B9D"/>
    <w:rsid w:val="00AF1D54"/>
    <w:rsid w:val="00AF1EFA"/>
    <w:rsid w:val="00AF3F1C"/>
    <w:rsid w:val="00AF4C24"/>
    <w:rsid w:val="00AF4E3D"/>
    <w:rsid w:val="00AF4EE9"/>
    <w:rsid w:val="00AF51A0"/>
    <w:rsid w:val="00AF716B"/>
    <w:rsid w:val="00AF71FE"/>
    <w:rsid w:val="00B0000A"/>
    <w:rsid w:val="00B0016F"/>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522"/>
    <w:rsid w:val="00B318CF"/>
    <w:rsid w:val="00B32095"/>
    <w:rsid w:val="00B329DE"/>
    <w:rsid w:val="00B334BD"/>
    <w:rsid w:val="00B339A4"/>
    <w:rsid w:val="00B36178"/>
    <w:rsid w:val="00B37A4D"/>
    <w:rsid w:val="00B409EF"/>
    <w:rsid w:val="00B4223A"/>
    <w:rsid w:val="00B42778"/>
    <w:rsid w:val="00B4557A"/>
    <w:rsid w:val="00B45DF1"/>
    <w:rsid w:val="00B460EF"/>
    <w:rsid w:val="00B4738E"/>
    <w:rsid w:val="00B47E50"/>
    <w:rsid w:val="00B47EE2"/>
    <w:rsid w:val="00B5112B"/>
    <w:rsid w:val="00B5113D"/>
    <w:rsid w:val="00B516C9"/>
    <w:rsid w:val="00B5300A"/>
    <w:rsid w:val="00B540E5"/>
    <w:rsid w:val="00B54BEF"/>
    <w:rsid w:val="00B60855"/>
    <w:rsid w:val="00B60BC5"/>
    <w:rsid w:val="00B60F64"/>
    <w:rsid w:val="00B61C89"/>
    <w:rsid w:val="00B628AA"/>
    <w:rsid w:val="00B63018"/>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5A9"/>
    <w:rsid w:val="00B84276"/>
    <w:rsid w:val="00B85F82"/>
    <w:rsid w:val="00B87181"/>
    <w:rsid w:val="00B8749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DEF"/>
    <w:rsid w:val="00BA62D7"/>
    <w:rsid w:val="00BA7256"/>
    <w:rsid w:val="00BA7A87"/>
    <w:rsid w:val="00BA7BE6"/>
    <w:rsid w:val="00BB0304"/>
    <w:rsid w:val="00BB1852"/>
    <w:rsid w:val="00BB219D"/>
    <w:rsid w:val="00BB3342"/>
    <w:rsid w:val="00BB3831"/>
    <w:rsid w:val="00BB3EC8"/>
    <w:rsid w:val="00BB4F4E"/>
    <w:rsid w:val="00BB529D"/>
    <w:rsid w:val="00BB5A6F"/>
    <w:rsid w:val="00BB5D7A"/>
    <w:rsid w:val="00BB6808"/>
    <w:rsid w:val="00BB6D48"/>
    <w:rsid w:val="00BB7307"/>
    <w:rsid w:val="00BB7BF0"/>
    <w:rsid w:val="00BC18CD"/>
    <w:rsid w:val="00BC1E2D"/>
    <w:rsid w:val="00BC227D"/>
    <w:rsid w:val="00BC2645"/>
    <w:rsid w:val="00BC312C"/>
    <w:rsid w:val="00BC389E"/>
    <w:rsid w:val="00BC4BF0"/>
    <w:rsid w:val="00BC6D94"/>
    <w:rsid w:val="00BC7626"/>
    <w:rsid w:val="00BC7889"/>
    <w:rsid w:val="00BC7AD4"/>
    <w:rsid w:val="00BD1457"/>
    <w:rsid w:val="00BD245D"/>
    <w:rsid w:val="00BD2461"/>
    <w:rsid w:val="00BD27BD"/>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2546"/>
    <w:rsid w:val="00BF3CB8"/>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6D9A"/>
    <w:rsid w:val="00C07C93"/>
    <w:rsid w:val="00C105C2"/>
    <w:rsid w:val="00C11683"/>
    <w:rsid w:val="00C1192A"/>
    <w:rsid w:val="00C1192F"/>
    <w:rsid w:val="00C12459"/>
    <w:rsid w:val="00C12A6B"/>
    <w:rsid w:val="00C134D7"/>
    <w:rsid w:val="00C1379A"/>
    <w:rsid w:val="00C13FDF"/>
    <w:rsid w:val="00C160E3"/>
    <w:rsid w:val="00C16D67"/>
    <w:rsid w:val="00C173E0"/>
    <w:rsid w:val="00C20DED"/>
    <w:rsid w:val="00C223ED"/>
    <w:rsid w:val="00C22E96"/>
    <w:rsid w:val="00C2441D"/>
    <w:rsid w:val="00C24937"/>
    <w:rsid w:val="00C24E71"/>
    <w:rsid w:val="00C24FD7"/>
    <w:rsid w:val="00C25635"/>
    <w:rsid w:val="00C257B2"/>
    <w:rsid w:val="00C25B44"/>
    <w:rsid w:val="00C25C50"/>
    <w:rsid w:val="00C26CCD"/>
    <w:rsid w:val="00C300E1"/>
    <w:rsid w:val="00C30335"/>
    <w:rsid w:val="00C30D6F"/>
    <w:rsid w:val="00C316E4"/>
    <w:rsid w:val="00C31F3C"/>
    <w:rsid w:val="00C324CD"/>
    <w:rsid w:val="00C32A38"/>
    <w:rsid w:val="00C33346"/>
    <w:rsid w:val="00C334F5"/>
    <w:rsid w:val="00C3357F"/>
    <w:rsid w:val="00C33923"/>
    <w:rsid w:val="00C3578C"/>
    <w:rsid w:val="00C35E9B"/>
    <w:rsid w:val="00C360AC"/>
    <w:rsid w:val="00C36470"/>
    <w:rsid w:val="00C366E8"/>
    <w:rsid w:val="00C3672A"/>
    <w:rsid w:val="00C36851"/>
    <w:rsid w:val="00C36A78"/>
    <w:rsid w:val="00C375E4"/>
    <w:rsid w:val="00C40633"/>
    <w:rsid w:val="00C41D08"/>
    <w:rsid w:val="00C421D2"/>
    <w:rsid w:val="00C42BB3"/>
    <w:rsid w:val="00C4355E"/>
    <w:rsid w:val="00C44F8B"/>
    <w:rsid w:val="00C458CB"/>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7E7C"/>
    <w:rsid w:val="00CA153A"/>
    <w:rsid w:val="00CA34C8"/>
    <w:rsid w:val="00CA3E46"/>
    <w:rsid w:val="00CA49AB"/>
    <w:rsid w:val="00CA5988"/>
    <w:rsid w:val="00CA7A96"/>
    <w:rsid w:val="00CB0154"/>
    <w:rsid w:val="00CB01EB"/>
    <w:rsid w:val="00CB0381"/>
    <w:rsid w:val="00CB25FA"/>
    <w:rsid w:val="00CB34C7"/>
    <w:rsid w:val="00CB3B96"/>
    <w:rsid w:val="00CB4E24"/>
    <w:rsid w:val="00CB58FA"/>
    <w:rsid w:val="00CB5A57"/>
    <w:rsid w:val="00CB6F8B"/>
    <w:rsid w:val="00CB7DE0"/>
    <w:rsid w:val="00CC01C0"/>
    <w:rsid w:val="00CC1065"/>
    <w:rsid w:val="00CC15FE"/>
    <w:rsid w:val="00CC1720"/>
    <w:rsid w:val="00CC1BCA"/>
    <w:rsid w:val="00CC282F"/>
    <w:rsid w:val="00CC373A"/>
    <w:rsid w:val="00CC43A8"/>
    <w:rsid w:val="00CC7C9B"/>
    <w:rsid w:val="00CC7DF4"/>
    <w:rsid w:val="00CD0741"/>
    <w:rsid w:val="00CD0953"/>
    <w:rsid w:val="00CD184A"/>
    <w:rsid w:val="00CD2CF3"/>
    <w:rsid w:val="00CD2EBF"/>
    <w:rsid w:val="00CD3BBF"/>
    <w:rsid w:val="00CD426D"/>
    <w:rsid w:val="00CD4996"/>
    <w:rsid w:val="00CD544F"/>
    <w:rsid w:val="00CD56A7"/>
    <w:rsid w:val="00CD5BEF"/>
    <w:rsid w:val="00CD6245"/>
    <w:rsid w:val="00CD62EF"/>
    <w:rsid w:val="00CD662C"/>
    <w:rsid w:val="00CD6756"/>
    <w:rsid w:val="00CE1131"/>
    <w:rsid w:val="00CE3428"/>
    <w:rsid w:val="00CE506C"/>
    <w:rsid w:val="00CE57FB"/>
    <w:rsid w:val="00CE6C4D"/>
    <w:rsid w:val="00CE79B6"/>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BF9"/>
    <w:rsid w:val="00D00D09"/>
    <w:rsid w:val="00D0251B"/>
    <w:rsid w:val="00D026AF"/>
    <w:rsid w:val="00D02BA7"/>
    <w:rsid w:val="00D03370"/>
    <w:rsid w:val="00D0368B"/>
    <w:rsid w:val="00D03F41"/>
    <w:rsid w:val="00D03FB4"/>
    <w:rsid w:val="00D03FD4"/>
    <w:rsid w:val="00D052AC"/>
    <w:rsid w:val="00D0559A"/>
    <w:rsid w:val="00D060DE"/>
    <w:rsid w:val="00D07528"/>
    <w:rsid w:val="00D11176"/>
    <w:rsid w:val="00D115B7"/>
    <w:rsid w:val="00D11A8B"/>
    <w:rsid w:val="00D12352"/>
    <w:rsid w:val="00D12660"/>
    <w:rsid w:val="00D12AFE"/>
    <w:rsid w:val="00D12BA1"/>
    <w:rsid w:val="00D13781"/>
    <w:rsid w:val="00D13915"/>
    <w:rsid w:val="00D146BE"/>
    <w:rsid w:val="00D14BFC"/>
    <w:rsid w:val="00D15543"/>
    <w:rsid w:val="00D1567D"/>
    <w:rsid w:val="00D156FE"/>
    <w:rsid w:val="00D166DA"/>
    <w:rsid w:val="00D16EBE"/>
    <w:rsid w:val="00D17D39"/>
    <w:rsid w:val="00D20A88"/>
    <w:rsid w:val="00D20B81"/>
    <w:rsid w:val="00D21137"/>
    <w:rsid w:val="00D226A3"/>
    <w:rsid w:val="00D22E2F"/>
    <w:rsid w:val="00D238D8"/>
    <w:rsid w:val="00D24514"/>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3A9F"/>
    <w:rsid w:val="00D54046"/>
    <w:rsid w:val="00D54DED"/>
    <w:rsid w:val="00D5532F"/>
    <w:rsid w:val="00D555CB"/>
    <w:rsid w:val="00D55BF5"/>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D2A"/>
    <w:rsid w:val="00D67EBD"/>
    <w:rsid w:val="00D71854"/>
    <w:rsid w:val="00D71D69"/>
    <w:rsid w:val="00D71E27"/>
    <w:rsid w:val="00D73657"/>
    <w:rsid w:val="00D7387C"/>
    <w:rsid w:val="00D74987"/>
    <w:rsid w:val="00D774DA"/>
    <w:rsid w:val="00D7777C"/>
    <w:rsid w:val="00D77F02"/>
    <w:rsid w:val="00D803AC"/>
    <w:rsid w:val="00D8088F"/>
    <w:rsid w:val="00D80D5F"/>
    <w:rsid w:val="00D818B3"/>
    <w:rsid w:val="00D81D9F"/>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97FF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944"/>
    <w:rsid w:val="00DD4EAF"/>
    <w:rsid w:val="00DD53D2"/>
    <w:rsid w:val="00DD69D3"/>
    <w:rsid w:val="00DD69DD"/>
    <w:rsid w:val="00DD6BE8"/>
    <w:rsid w:val="00DD793F"/>
    <w:rsid w:val="00DE07E5"/>
    <w:rsid w:val="00DE11CF"/>
    <w:rsid w:val="00DE38CD"/>
    <w:rsid w:val="00DE38FD"/>
    <w:rsid w:val="00DE4D71"/>
    <w:rsid w:val="00DE59AA"/>
    <w:rsid w:val="00DE5EA9"/>
    <w:rsid w:val="00DE6377"/>
    <w:rsid w:val="00DE673D"/>
    <w:rsid w:val="00DF0032"/>
    <w:rsid w:val="00DF026E"/>
    <w:rsid w:val="00DF1006"/>
    <w:rsid w:val="00DF16A2"/>
    <w:rsid w:val="00DF1BAE"/>
    <w:rsid w:val="00DF35DB"/>
    <w:rsid w:val="00DF4829"/>
    <w:rsid w:val="00DF6E39"/>
    <w:rsid w:val="00DF7BB8"/>
    <w:rsid w:val="00E00456"/>
    <w:rsid w:val="00E01205"/>
    <w:rsid w:val="00E01BF0"/>
    <w:rsid w:val="00E02521"/>
    <w:rsid w:val="00E02B18"/>
    <w:rsid w:val="00E02B74"/>
    <w:rsid w:val="00E03428"/>
    <w:rsid w:val="00E0494C"/>
    <w:rsid w:val="00E04EF7"/>
    <w:rsid w:val="00E04FE6"/>
    <w:rsid w:val="00E06426"/>
    <w:rsid w:val="00E06586"/>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509E"/>
    <w:rsid w:val="00E255AB"/>
    <w:rsid w:val="00E26D97"/>
    <w:rsid w:val="00E27074"/>
    <w:rsid w:val="00E27C80"/>
    <w:rsid w:val="00E347A8"/>
    <w:rsid w:val="00E3481B"/>
    <w:rsid w:val="00E34F33"/>
    <w:rsid w:val="00E35818"/>
    <w:rsid w:val="00E35ABD"/>
    <w:rsid w:val="00E3627D"/>
    <w:rsid w:val="00E368C1"/>
    <w:rsid w:val="00E368E6"/>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75C0"/>
    <w:rsid w:val="00E50676"/>
    <w:rsid w:val="00E51A61"/>
    <w:rsid w:val="00E5301A"/>
    <w:rsid w:val="00E53FD6"/>
    <w:rsid w:val="00E5495B"/>
    <w:rsid w:val="00E54B28"/>
    <w:rsid w:val="00E554C6"/>
    <w:rsid w:val="00E55DB0"/>
    <w:rsid w:val="00E560AE"/>
    <w:rsid w:val="00E566A8"/>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77C"/>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44E5"/>
    <w:rsid w:val="00E85386"/>
    <w:rsid w:val="00E86B35"/>
    <w:rsid w:val="00E87174"/>
    <w:rsid w:val="00E87A32"/>
    <w:rsid w:val="00E90356"/>
    <w:rsid w:val="00E90756"/>
    <w:rsid w:val="00E90B22"/>
    <w:rsid w:val="00E91C1A"/>
    <w:rsid w:val="00E92D1C"/>
    <w:rsid w:val="00E92F5D"/>
    <w:rsid w:val="00E94A39"/>
    <w:rsid w:val="00E956C6"/>
    <w:rsid w:val="00E961C3"/>
    <w:rsid w:val="00E97AE7"/>
    <w:rsid w:val="00EA0A96"/>
    <w:rsid w:val="00EA31FD"/>
    <w:rsid w:val="00EA32D8"/>
    <w:rsid w:val="00EA3BA0"/>
    <w:rsid w:val="00EA454C"/>
    <w:rsid w:val="00EA4ADB"/>
    <w:rsid w:val="00EA57BD"/>
    <w:rsid w:val="00EA66B2"/>
    <w:rsid w:val="00EA7D3A"/>
    <w:rsid w:val="00EB2610"/>
    <w:rsid w:val="00EB3188"/>
    <w:rsid w:val="00EB46A1"/>
    <w:rsid w:val="00EB4926"/>
    <w:rsid w:val="00EB515A"/>
    <w:rsid w:val="00EB5E7E"/>
    <w:rsid w:val="00EB60CF"/>
    <w:rsid w:val="00EB6B36"/>
    <w:rsid w:val="00EC0993"/>
    <w:rsid w:val="00EC1312"/>
    <w:rsid w:val="00EC183A"/>
    <w:rsid w:val="00EC2BAA"/>
    <w:rsid w:val="00EC375E"/>
    <w:rsid w:val="00EC493E"/>
    <w:rsid w:val="00EC56C1"/>
    <w:rsid w:val="00EC5BA8"/>
    <w:rsid w:val="00EC5F1D"/>
    <w:rsid w:val="00EC60D1"/>
    <w:rsid w:val="00EC6344"/>
    <w:rsid w:val="00EC6EF8"/>
    <w:rsid w:val="00EC70B2"/>
    <w:rsid w:val="00ED031B"/>
    <w:rsid w:val="00ED07CA"/>
    <w:rsid w:val="00ED5220"/>
    <w:rsid w:val="00ED528C"/>
    <w:rsid w:val="00ED6D1A"/>
    <w:rsid w:val="00EE1394"/>
    <w:rsid w:val="00EE1D13"/>
    <w:rsid w:val="00EE28EF"/>
    <w:rsid w:val="00EE3CF7"/>
    <w:rsid w:val="00EE3F92"/>
    <w:rsid w:val="00EE4224"/>
    <w:rsid w:val="00EE51A5"/>
    <w:rsid w:val="00EE5887"/>
    <w:rsid w:val="00EE5A0E"/>
    <w:rsid w:val="00EE612A"/>
    <w:rsid w:val="00EE6CC1"/>
    <w:rsid w:val="00EF0739"/>
    <w:rsid w:val="00EF109D"/>
    <w:rsid w:val="00EF13B2"/>
    <w:rsid w:val="00EF1969"/>
    <w:rsid w:val="00EF224D"/>
    <w:rsid w:val="00EF4457"/>
    <w:rsid w:val="00EF6B1F"/>
    <w:rsid w:val="00EF70BE"/>
    <w:rsid w:val="00EF719A"/>
    <w:rsid w:val="00F00366"/>
    <w:rsid w:val="00F00BDD"/>
    <w:rsid w:val="00F019CC"/>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1741A"/>
    <w:rsid w:val="00F206BB"/>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1B3B"/>
    <w:rsid w:val="00F6298B"/>
    <w:rsid w:val="00F63099"/>
    <w:rsid w:val="00F6340A"/>
    <w:rsid w:val="00F661BA"/>
    <w:rsid w:val="00F664AC"/>
    <w:rsid w:val="00F666AB"/>
    <w:rsid w:val="00F66743"/>
    <w:rsid w:val="00F67252"/>
    <w:rsid w:val="00F67848"/>
    <w:rsid w:val="00F6784A"/>
    <w:rsid w:val="00F7008A"/>
    <w:rsid w:val="00F705DE"/>
    <w:rsid w:val="00F70B92"/>
    <w:rsid w:val="00F70BB8"/>
    <w:rsid w:val="00F71CC6"/>
    <w:rsid w:val="00F7213D"/>
    <w:rsid w:val="00F72481"/>
    <w:rsid w:val="00F7262D"/>
    <w:rsid w:val="00F7297E"/>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87051"/>
    <w:rsid w:val="00F903D7"/>
    <w:rsid w:val="00F91157"/>
    <w:rsid w:val="00F9193D"/>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39BA"/>
    <w:rsid w:val="00FC4BEF"/>
    <w:rsid w:val="00FC524C"/>
    <w:rsid w:val="00FC54BC"/>
    <w:rsid w:val="00FC5870"/>
    <w:rsid w:val="00FC7A1A"/>
    <w:rsid w:val="00FC7D69"/>
    <w:rsid w:val="00FD0011"/>
    <w:rsid w:val="00FD0BFC"/>
    <w:rsid w:val="00FD0EB0"/>
    <w:rsid w:val="00FD0FAD"/>
    <w:rsid w:val="00FD18FE"/>
    <w:rsid w:val="00FD2BD6"/>
    <w:rsid w:val="00FD3016"/>
    <w:rsid w:val="00FD3719"/>
    <w:rsid w:val="00FD3CEC"/>
    <w:rsid w:val="00FD3EF6"/>
    <w:rsid w:val="00FD4562"/>
    <w:rsid w:val="00FD4A50"/>
    <w:rsid w:val="00FD4C6E"/>
    <w:rsid w:val="00FD5A3B"/>
    <w:rsid w:val="00FD5DEF"/>
    <w:rsid w:val="00FD5DFC"/>
    <w:rsid w:val="00FD7CAD"/>
    <w:rsid w:val="00FD7CB1"/>
    <w:rsid w:val="00FE1475"/>
    <w:rsid w:val="00FE17B2"/>
    <w:rsid w:val="00FE2251"/>
    <w:rsid w:val="00FE29D4"/>
    <w:rsid w:val="00FE2EEA"/>
    <w:rsid w:val="00FE386C"/>
    <w:rsid w:val="00FE5C75"/>
    <w:rsid w:val="00FE5F64"/>
    <w:rsid w:val="00FE6CC2"/>
    <w:rsid w:val="00FE70F4"/>
    <w:rsid w:val="00FE77A3"/>
    <w:rsid w:val="00FE7EE5"/>
    <w:rsid w:val="00FE7FEA"/>
    <w:rsid w:val="00FF0451"/>
    <w:rsid w:val="00FF0721"/>
    <w:rsid w:val="00FF0AB4"/>
    <w:rsid w:val="00FF11AC"/>
    <w:rsid w:val="00FF16F6"/>
    <w:rsid w:val="00FF257A"/>
    <w:rsid w:val="00FF2B21"/>
    <w:rsid w:val="00FF2B63"/>
    <w:rsid w:val="00FF366D"/>
    <w:rsid w:val="00FF41B4"/>
    <w:rsid w:val="00FF4305"/>
    <w:rsid w:val="00FF462D"/>
    <w:rsid w:val="00FF5BFD"/>
    <w:rsid w:val="00FF6499"/>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1F622-8D4C-484C-89F6-B6FECAE2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35</Pages>
  <Words>9251</Words>
  <Characters>52731</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Nuttaporn Posrida</dc:creator>
  <cp:lastModifiedBy>Nuttaporn Posrida</cp:lastModifiedBy>
  <cp:revision>352</cp:revision>
  <cp:lastPrinted>2020-02-19T10:57:00Z</cp:lastPrinted>
  <dcterms:created xsi:type="dcterms:W3CDTF">2019-08-02T16:32:00Z</dcterms:created>
  <dcterms:modified xsi:type="dcterms:W3CDTF">2020-02-19T14:21:00Z</dcterms:modified>
</cp:coreProperties>
</file>