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E38" w:rsidRPr="00710BB8" w:rsidRDefault="007F2B67" w:rsidP="00710BB8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bookmarkStart w:id="0" w:name="_Toc249341388"/>
      <w:bookmarkStart w:id="1" w:name="_GoBack"/>
      <w:bookmarkEnd w:id="1"/>
      <w:r w:rsidRPr="00710BB8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บริษัท อาร์เอส จำกัด (มหาชน)</w:t>
      </w:r>
    </w:p>
    <w:p w:rsidR="00BD1E38" w:rsidRPr="00710BB8" w:rsidRDefault="00BD1E38" w:rsidP="00710BB8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:rsidR="00BD1E38" w:rsidRPr="00710BB8" w:rsidRDefault="00BD1E38" w:rsidP="00710BB8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710BB8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710BB8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</w:t>
      </w:r>
      <w:bookmarkEnd w:id="0"/>
      <w:r w:rsidRPr="00710BB8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:rsidR="00BD1E38" w:rsidRPr="00710BB8" w:rsidRDefault="007F2B67" w:rsidP="00710BB8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710BB8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3C1900" w:rsidRPr="003C1900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31</w:t>
      </w:r>
      <w:r w:rsidRPr="00710BB8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 xml:space="preserve"> </w:t>
      </w:r>
      <w:r w:rsidRPr="00710BB8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3C1900" w:rsidRPr="003C1900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2562</w:t>
      </w:r>
    </w:p>
    <w:p w:rsidR="00BD1E38" w:rsidRPr="00710BB8" w:rsidRDefault="00BD1E38" w:rsidP="00710BB8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:rsidR="00BD1E38" w:rsidRPr="00710BB8" w:rsidRDefault="00BD1E38" w:rsidP="00970800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sectPr w:rsidR="00BD1E38" w:rsidRPr="00710BB8" w:rsidSect="007B2FB6">
          <w:pgSz w:w="11909" w:h="16834" w:code="9"/>
          <w:pgMar w:top="4176" w:right="2880" w:bottom="7200" w:left="1800" w:header="706" w:footer="576" w:gutter="0"/>
          <w:cols w:space="720"/>
          <w:docGrid w:linePitch="360"/>
        </w:sectPr>
      </w:pPr>
    </w:p>
    <w:p w:rsidR="0042349D" w:rsidRPr="00710BB8" w:rsidRDefault="0042349D" w:rsidP="00E300B5">
      <w:pPr>
        <w:spacing w:after="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th-TH" w:bidi="th-TH"/>
        </w:rPr>
      </w:pPr>
      <w:r w:rsidRPr="00710BB8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th-TH" w:bidi="th-TH"/>
        </w:rPr>
        <w:lastRenderedPageBreak/>
        <w:t>รายงานของผู้สอบบัญชีรับอนุญาต</w:t>
      </w:r>
    </w:p>
    <w:p w:rsidR="00992E1A" w:rsidRPr="00710BB8" w:rsidRDefault="00992E1A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</w:pPr>
    </w:p>
    <w:p w:rsidR="00992E1A" w:rsidRPr="00710BB8" w:rsidRDefault="00992E1A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</w:pPr>
    </w:p>
    <w:p w:rsidR="00DA36F6" w:rsidRPr="00710BB8" w:rsidRDefault="00DA36F6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</w:pPr>
      <w:r w:rsidRPr="00710BB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  <w:t>เสนอผู้ถือหุ้นของ</w:t>
      </w:r>
      <w:r w:rsidR="007F2B67" w:rsidRPr="00710BB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  <w:t>บริษัท อาร์เอส จำกัด (มหาชน)</w:t>
      </w:r>
    </w:p>
    <w:p w:rsidR="00992E1A" w:rsidRPr="00710BB8" w:rsidRDefault="00992E1A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</w:pPr>
    </w:p>
    <w:p w:rsidR="00DA36F6" w:rsidRPr="00710BB8" w:rsidRDefault="00DA36F6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</w:pPr>
    </w:p>
    <w:p w:rsidR="0042349D" w:rsidRPr="00710BB8" w:rsidRDefault="0042349D" w:rsidP="00E300B5">
      <w:pPr>
        <w:spacing w:after="10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</w:pPr>
      <w:r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ความเห็น</w:t>
      </w:r>
    </w:p>
    <w:p w:rsidR="00BC6326" w:rsidRPr="00710BB8" w:rsidRDefault="00BC6326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10BB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ข้าพเจ้าเห็นว่า งบการเงินรวมของ</w:t>
      </w:r>
      <w:r w:rsidR="007C2E7E" w:rsidRPr="00710BB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บริษัท อาร์เอส จำกัด (มหาชน)</w:t>
      </w:r>
      <w:r w:rsidRPr="00710BB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(</w:t>
      </w:r>
      <w:r w:rsidR="0043739F" w:rsidRPr="00710BB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“</w:t>
      </w:r>
      <w:r w:rsidRPr="00710BB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บริษัท</w:t>
      </w:r>
      <w:r w:rsidR="0043739F" w:rsidRPr="00710BB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”</w:t>
      </w:r>
      <w:r w:rsidRPr="00710BB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) และบริษัทย่อย (</w:t>
      </w:r>
      <w:r w:rsidR="0043739F" w:rsidRPr="00710BB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“</w:t>
      </w:r>
      <w:r w:rsidRPr="00710BB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</w:t>
      </w:r>
      <w:r w:rsidR="0043739F" w:rsidRPr="00710BB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”</w:t>
      </w:r>
      <w:r w:rsidRPr="00710BB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) และงบการเงินเฉพาะกิจการ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ของบริษัทแสดงฐานะการเงินรวมของกลุ่มกิจการและฐานะการเงินเฉพาะกิจการของบริษัท ณ วันที่ </w:t>
      </w:r>
      <w:r w:rsidR="003C1900" w:rsidRPr="003C19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C2E7E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C2E7E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3C1900" w:rsidRPr="003C19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7C2E7E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710B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ผลการดำเนินงานรวมและผลการดำเนินงานเฉพาะกิจการ กระแสเงินสดรวมและกระแสเงินสดเฉพาะกิจการสำหรับปีสิ้นสุดวันเดียวกัน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โดยถูกต้องตามที่ควรในสาระสำคัญตามมาตรฐานการรายงานทางการเงิน </w:t>
      </w:r>
    </w:p>
    <w:p w:rsidR="00AA046E" w:rsidRPr="00710BB8" w:rsidRDefault="00AA046E" w:rsidP="0097080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B205E5" w:rsidRPr="00710BB8" w:rsidRDefault="00B205E5" w:rsidP="00E300B5">
      <w:pPr>
        <w:spacing w:after="10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</w:pPr>
      <w:r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งบการเงินที่ตรวจสอบ</w:t>
      </w:r>
    </w:p>
    <w:p w:rsidR="00B205E5" w:rsidRPr="00710BB8" w:rsidRDefault="00B205E5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:rsidR="00B205E5" w:rsidRPr="00710BB8" w:rsidRDefault="00B205E5" w:rsidP="00970800">
      <w:pPr>
        <w:pStyle w:val="ListParagraph"/>
        <w:numPr>
          <w:ilvl w:val="3"/>
          <w:numId w:val="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3C1900" w:rsidRPr="003C190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10B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10BB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3C1900" w:rsidRPr="003C190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:rsidR="00B205E5" w:rsidRPr="00710BB8" w:rsidRDefault="00B205E5" w:rsidP="00970800">
      <w:pPr>
        <w:pStyle w:val="ListParagraph"/>
        <w:numPr>
          <w:ilvl w:val="3"/>
          <w:numId w:val="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710BB8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B205E5" w:rsidRPr="00710BB8" w:rsidRDefault="00B205E5" w:rsidP="00970800">
      <w:pPr>
        <w:pStyle w:val="ListParagraph"/>
        <w:numPr>
          <w:ilvl w:val="3"/>
          <w:numId w:val="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Pr="00710BB8">
        <w:rPr>
          <w:rFonts w:ascii="Browallia New" w:eastAsia="Arial Unicode MS" w:hAnsi="Browallia New" w:cs="Browallia New"/>
          <w:sz w:val="26"/>
          <w:szCs w:val="26"/>
        </w:rPr>
        <w:br/>
      </w:r>
      <w:r w:rsidRPr="00710BB8">
        <w:rPr>
          <w:rFonts w:ascii="Browallia New" w:eastAsia="Arial Unicode MS" w:hAnsi="Browallia New" w:cs="Browallia New"/>
          <w:sz w:val="26"/>
          <w:szCs w:val="26"/>
          <w:cs/>
        </w:rPr>
        <w:t>วันเดียวกัน</w:t>
      </w:r>
    </w:p>
    <w:p w:rsidR="00B205E5" w:rsidRPr="00710BB8" w:rsidRDefault="00B205E5" w:rsidP="00970800">
      <w:pPr>
        <w:pStyle w:val="ListParagraph"/>
        <w:numPr>
          <w:ilvl w:val="3"/>
          <w:numId w:val="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710BB8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10BB8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:rsidR="00B205E5" w:rsidRPr="00710BB8" w:rsidRDefault="00B205E5" w:rsidP="00970800">
      <w:pPr>
        <w:pStyle w:val="ListParagraph"/>
        <w:numPr>
          <w:ilvl w:val="3"/>
          <w:numId w:val="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หมายเหตุประกอบงบการเงินรวมและงบการเงินเฉพาะกิจการซึ่งรวมถึงหมายเหตุสรุปนโยบายการบัญชีที่สำคัญ</w:t>
      </w:r>
    </w:p>
    <w:p w:rsidR="00A80D6E" w:rsidRPr="00710BB8" w:rsidRDefault="00A80D6E" w:rsidP="0097080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A80D6E" w:rsidRPr="00710BB8" w:rsidRDefault="00A80D6E" w:rsidP="00E300B5">
      <w:pPr>
        <w:spacing w:after="10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</w:pPr>
      <w:r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 xml:space="preserve">เกณฑ์ในการแสดงความเห็น </w:t>
      </w:r>
    </w:p>
    <w:p w:rsidR="0077019C" w:rsidRPr="00710BB8" w:rsidRDefault="00A80D6E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และงบการเงินเฉพาะกิจการที่กำหนดโดยสภาวิชาชีพบัญชีในพระบรมราชูปถัมภ์ และข้าพเจ้าได้ปฏิบัติตามความรับผิดชอบ</w:t>
      </w:r>
      <w:r w:rsidR="00710BB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ด้านจรรยาบรรณอื่น</w:t>
      </w:r>
      <w:r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ๆ </w:t>
      </w:r>
      <w:r w:rsidRPr="00710B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ความเห็นของข้าพเจ้า</w:t>
      </w:r>
    </w:p>
    <w:p w:rsidR="00A64FF9" w:rsidRPr="00710BB8" w:rsidRDefault="00A64FF9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A64FF9" w:rsidRPr="00710BB8" w:rsidRDefault="00A64FF9" w:rsidP="00E300B5">
      <w:pPr>
        <w:spacing w:after="10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</w:pPr>
      <w:r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เรื่องสำคัญในการตรวจสอบ</w:t>
      </w:r>
    </w:p>
    <w:p w:rsidR="00A64FF9" w:rsidRPr="00710BB8" w:rsidRDefault="00A64FF9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710B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710BB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 w:rsidR="00710BB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ทั้งนี้</w:t>
      </w:r>
      <w:r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ข้าพเจ้าไม่ได้แสดงความเห็น</w:t>
      </w:r>
      <w:r w:rsidR="00710BB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แยกต่างหากสำหรับเรื่องเหล่านี้</w:t>
      </w:r>
    </w:p>
    <w:p w:rsidR="00B205E5" w:rsidRPr="00710BB8" w:rsidRDefault="00B205E5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:rsidR="00802049" w:rsidRPr="00710BB8" w:rsidRDefault="00802049" w:rsidP="00970800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A32020"/>
          <w:sz w:val="26"/>
          <w:szCs w:val="26"/>
          <w:lang w:bidi="th-TH"/>
        </w:rPr>
        <w:sectPr w:rsidR="00802049" w:rsidRPr="00710BB8" w:rsidSect="009D67C6">
          <w:foot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63"/>
        <w:gridCol w:w="4860"/>
      </w:tblGrid>
      <w:tr w:rsidR="005A16C0" w:rsidRPr="00710BB8" w:rsidTr="002E6497">
        <w:trPr>
          <w:tblHeader/>
        </w:trPr>
        <w:tc>
          <w:tcPr>
            <w:tcW w:w="4363" w:type="dxa"/>
            <w:shd w:val="clear" w:color="auto" w:fill="FFA543"/>
            <w:vAlign w:val="center"/>
            <w:hideMark/>
          </w:tcPr>
          <w:p w:rsidR="005A16C0" w:rsidRPr="00710BB8" w:rsidRDefault="005A16C0" w:rsidP="002E6497">
            <w:pPr>
              <w:pStyle w:val="Default"/>
              <w:ind w:right="244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10B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FFA543"/>
            <w:vAlign w:val="center"/>
            <w:hideMark/>
          </w:tcPr>
          <w:p w:rsidR="005A16C0" w:rsidRPr="00710BB8" w:rsidRDefault="005A16C0" w:rsidP="002E6497">
            <w:pPr>
              <w:pStyle w:val="Default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10B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5A16C0" w:rsidRPr="00710BB8" w:rsidTr="00626F98">
        <w:tc>
          <w:tcPr>
            <w:tcW w:w="4363" w:type="dxa"/>
            <w:shd w:val="clear" w:color="auto" w:fill="auto"/>
          </w:tcPr>
          <w:p w:rsidR="002E6497" w:rsidRPr="003D45A2" w:rsidRDefault="002E6497" w:rsidP="002E6497">
            <w:pPr>
              <w:pStyle w:val="Default"/>
              <w:ind w:right="162"/>
              <w:jc w:val="thaiDistribute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  <w:p w:rsidR="005A16C0" w:rsidRDefault="00CA60FE" w:rsidP="002E6497">
            <w:pPr>
              <w:pStyle w:val="Default"/>
              <w:ind w:right="162"/>
              <w:jc w:val="thaiDistribute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710B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การประเมินมูลค่าของใบอนุญาตให้ใช้คลื่นความถี่และประกอบกิจการโทรทัศน์</w:t>
            </w:r>
          </w:p>
          <w:p w:rsidR="002E6497" w:rsidRPr="003D45A2" w:rsidRDefault="002E6497" w:rsidP="002E6497">
            <w:pPr>
              <w:pStyle w:val="Default"/>
              <w:ind w:right="162"/>
              <w:jc w:val="thaiDistribute"/>
              <w:rPr>
                <w:rFonts w:ascii="Browallia New" w:eastAsia="Arial Unicode MS" w:hAnsi="Browallia New" w:cs="Browallia New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4860" w:type="dxa"/>
            <w:shd w:val="clear" w:color="auto" w:fill="FAFAFA"/>
          </w:tcPr>
          <w:p w:rsidR="005A16C0" w:rsidRPr="00710BB8" w:rsidRDefault="005A16C0" w:rsidP="002E6497">
            <w:pPr>
              <w:pStyle w:val="Default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16C0" w:rsidRPr="002E6497" w:rsidTr="00626F98">
        <w:tc>
          <w:tcPr>
            <w:tcW w:w="4363" w:type="dxa"/>
            <w:shd w:val="clear" w:color="auto" w:fill="auto"/>
          </w:tcPr>
          <w:p w:rsidR="00CA60FE" w:rsidRPr="00710BB8" w:rsidRDefault="00CA60FE" w:rsidP="002E6497">
            <w:pPr>
              <w:pStyle w:val="Default"/>
              <w:spacing w:line="320" w:lineRule="exact"/>
              <w:ind w:right="158"/>
              <w:jc w:val="thaiDistribute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710BB8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  <w:t xml:space="preserve">อ้างอิงหมายเหตุประกอบงบการเงินรวมและงบการเงินเฉพาะกิจการข้อ </w:t>
            </w:r>
            <w:r w:rsidR="003C1900" w:rsidRPr="003C1900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  <w:t>2</w:t>
            </w:r>
            <w:r w:rsidR="00B85D50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  <w:t>.</w:t>
            </w:r>
            <w:r w:rsidR="003C1900" w:rsidRPr="003C1900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  <w:t>9</w:t>
            </w:r>
            <w:r w:rsidR="00B85D50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  <w:t xml:space="preserve"> </w:t>
            </w:r>
            <w:r w:rsidR="00B85D50">
              <w:rPr>
                <w:rFonts w:ascii="Browallia New" w:eastAsia="Arial Unicode MS" w:hAnsi="Browallia New" w:cs="Browallia New" w:hint="cs"/>
                <w:i/>
                <w:iCs/>
                <w:sz w:val="26"/>
                <w:szCs w:val="26"/>
                <w:cs/>
              </w:rPr>
              <w:t>และ</w:t>
            </w:r>
            <w:r w:rsidR="003C1900" w:rsidRPr="003C1900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  <w:t>13</w:t>
            </w:r>
            <w:r w:rsidR="005B2240" w:rsidRPr="00710BB8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  <w:t xml:space="preserve"> </w:t>
            </w:r>
            <w:r w:rsidR="00267E40" w:rsidRPr="00710BB8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  <w:t>เรื่อง</w:t>
            </w:r>
            <w:r w:rsidRPr="00710BB8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  <w:t>ใบอนุญาตให้ใช้คลื่นความถี่และประกอบกิจการโทรทัศน์</w:t>
            </w:r>
            <w:r w:rsidR="00267E40" w:rsidRPr="00710BB8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  <w:t xml:space="preserve"> (</w:t>
            </w:r>
            <w:r w:rsidRPr="00710BB8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  <w:t>สุทธิ</w:t>
            </w:r>
            <w:r w:rsidR="00267E40" w:rsidRPr="00710BB8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  <w:t>)</w:t>
            </w:r>
          </w:p>
          <w:p w:rsidR="00CA60FE" w:rsidRPr="00A029A1" w:rsidRDefault="00CA60FE" w:rsidP="002E6497">
            <w:pPr>
              <w:pStyle w:val="Default"/>
              <w:ind w:right="158"/>
              <w:jc w:val="thaiDistribute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  <w:p w:rsidR="00CA60FE" w:rsidRPr="00710BB8" w:rsidRDefault="00CA60FE" w:rsidP="002E6497">
            <w:pPr>
              <w:pStyle w:val="Default"/>
              <w:spacing w:line="320" w:lineRule="exact"/>
              <w:ind w:right="15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B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3C1900" w:rsidRPr="003C19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31</w:t>
            </w:r>
            <w:r w:rsidRPr="00710BB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3C1900" w:rsidRPr="003C19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2562</w:t>
            </w:r>
            <w:r w:rsidR="00C54D50" w:rsidRPr="00710BB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267E40" w:rsidRPr="00710BB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กลุ่มกิจการมี</w:t>
            </w:r>
            <w:r w:rsidRPr="00710BB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ใบอนุญาต</w:t>
            </w:r>
            <w:r w:rsidRPr="00710B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ให้ใช้คลื่นความถี่และประกอบกิจการโทรทัศน์จำนวน </w:t>
            </w:r>
            <w:r w:rsidR="00C54D50" w:rsidRPr="00710BB8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="003C1900" w:rsidRPr="003C1900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 w:rsidR="00735F1E" w:rsidRPr="00710B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710B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ล้านบาท</w:t>
            </w:r>
            <w:r w:rsidR="00C12D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10B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สุทธิจากค่าตัดจำหน่ายสะสม เนื่องจากจำนวนช่องทีวีดิจิตอลที่มีจำนวนมากทำให้ผู้ชมรายการโทรทัศน์มีทางเลือกในการชมรายการต่าง ๆ เพิ่มมากขึ้น จึงมีผลให้ผู้ประกอบการทีวีดิจิตอลต้องเผชิญสภาวะการแข่งขันรุนแรงของทีวีดิจิตอล</w:t>
            </w:r>
          </w:p>
          <w:p w:rsidR="00CA60FE" w:rsidRPr="002E6497" w:rsidRDefault="00CA60FE" w:rsidP="002E6497">
            <w:pPr>
              <w:pStyle w:val="Default"/>
              <w:ind w:right="158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:rsidR="00CA60FE" w:rsidRPr="00710BB8" w:rsidRDefault="00CA60FE" w:rsidP="002E6497">
            <w:pPr>
              <w:pStyle w:val="Default"/>
              <w:spacing w:line="320" w:lineRule="exact"/>
              <w:ind w:right="15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B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จากข้อบ่งชี้ข้างต้นแสดงให้เห็นว่ามูลค่าที่กลุ่มกิจการ</w:t>
            </w:r>
            <w:r w:rsidR="00A37E5B" w:rsidRPr="00710BB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/>
            </w:r>
            <w:r w:rsidRPr="00710BB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าดว่าจะได้รับคืนจากการใช้ใบอนุญาตให้ใช้คลื่นความถี่และประกอบกิจการโทรทัศน์นั้นอาจต่ำกว่ามูลค่าตามบัญชีสุทธิ</w:t>
            </w:r>
            <w:r w:rsidR="00A37E5B" w:rsidRPr="00710B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710B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ซึ่งผู้บริหาร</w:t>
            </w:r>
            <w:r w:rsidR="00621C46" w:rsidRPr="00710B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จะ</w:t>
            </w:r>
            <w:r w:rsidRPr="00710B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ประเมินการด้อยค่า</w:t>
            </w:r>
            <w:r w:rsidR="00621C46" w:rsidRPr="00710B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ของใบอนุญาต</w:t>
            </w:r>
            <w:r w:rsidR="00A37E5B" w:rsidRPr="00710BB8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="00621C46" w:rsidRPr="00710B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ให้ใช้</w:t>
            </w:r>
            <w:r w:rsidR="00621C46" w:rsidRPr="00710BB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คลื่นความถี่และประกอบกิจการโทรทัศน์เป็นประจำทุก ๆ ปี</w:t>
            </w:r>
            <w:r w:rsidR="00621C46" w:rsidRPr="00710B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และจากการทดสอบในปีนี้ ผู้บริหารพบว่าไม่มีการด้อยค่าของใบอนุญาตดังกล่าว</w:t>
            </w:r>
          </w:p>
          <w:p w:rsidR="00CA60FE" w:rsidRPr="002E6497" w:rsidRDefault="00CA60FE" w:rsidP="002E6497">
            <w:pPr>
              <w:pStyle w:val="Default"/>
              <w:ind w:right="158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:rsidR="005A16C0" w:rsidRPr="00710BB8" w:rsidRDefault="008E0D26" w:rsidP="002E6497">
            <w:pPr>
              <w:pStyle w:val="Default"/>
              <w:spacing w:line="320" w:lineRule="exact"/>
              <w:ind w:right="24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2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ข้าพเจ้าให้ความใส่ใจการประเมินการด้อยค่าในใบอนุญาตให้ใช้คลื่นความถี่และประกอบกิจการโทรทัศน์ เนื่องจากใบอนุญาตมีมูลค่าเป็นจำนวนที่มีสาระสำคัญ และ</w:t>
            </w:r>
            <w:r w:rsidR="007D27F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br/>
            </w:r>
            <w:r w:rsidRPr="008E0D2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ารคำนวณมูลค่าที่คาดว่าจะได้รับคืนซึ่งใช้วิธีประมาณการกระแสเงินสดในอนาคตมีข้อสมมติฐานที่สำคัญที่ผู้บริหารใช้ดุลยพินิจในการประเมินอัตราการเติบโตโดยรวมของรายได้และอัตราคิดลด การเปลี่ยนแปลงองค์ประกอบของ</w:t>
            </w:r>
            <w:r w:rsidR="005A30A8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ข้อ</w:t>
            </w:r>
            <w:r w:rsidRPr="008E0D2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สมมติฐานเพียงเล็กน้อยอาจส่งผลให้ประมาณการกระแสเงินสดเปลี่ยนแปลงอย่างเป็นมีสาระสำคัญ และมีผลต่อการพิจารณาการด้อยค่าของใบอนุญาต</w:t>
            </w:r>
          </w:p>
        </w:tc>
        <w:tc>
          <w:tcPr>
            <w:tcW w:w="4860" w:type="dxa"/>
            <w:shd w:val="clear" w:color="auto" w:fill="FAFAFA"/>
          </w:tcPr>
          <w:p w:rsidR="00710BB8" w:rsidRPr="00090F55" w:rsidRDefault="00252985" w:rsidP="00090F5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ข้า</w:t>
            </w:r>
            <w:r w:rsidRPr="00252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พเจ้าทำความเข้าใจวิธีการประเมินการด้อยค่าใบอนุญาตให้ใช</w:t>
            </w:r>
            <w:r w:rsidR="000B505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้</w:t>
            </w:r>
            <w:r w:rsidRPr="002529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คลื่นความถี่และประกอบกิจการโทรทัศน์ และได้ทดสอบข้อสมมติฐานที่สำคัญที่ผู้บริหารใช้ในการคำนวณมูลค่ามูลค่าที่คาดว่าจะได้รับคืนของใบอนุญาตให้ใช้คลื่นความถี่และประกอบกิจการโทรทัศน์โดย</w:t>
            </w:r>
          </w:p>
          <w:p w:rsidR="0039609B" w:rsidRPr="003D45A2" w:rsidRDefault="0039609B" w:rsidP="003D45A2">
            <w:pPr>
              <w:spacing w:after="0" w:line="240" w:lineRule="auto"/>
              <w:ind w:left="302" w:hanging="302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  <w:p w:rsidR="00CA60FE" w:rsidRPr="00710BB8" w:rsidRDefault="008E0D26" w:rsidP="002E6497">
            <w:pPr>
              <w:pStyle w:val="ListParagraph"/>
              <w:numPr>
                <w:ilvl w:val="0"/>
                <w:numId w:val="8"/>
              </w:numPr>
              <w:spacing w:after="0" w:line="320" w:lineRule="exact"/>
              <w:ind w:left="302" w:hanging="30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0D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เมินความเหมาะสมของวิธีการในการจัดทำประมาณการกระแสเงินสดในอนาคตของกลุ่มกิจการรวมถึงขั้นตอนการจัดทำ และทดสอบข้อมูลสำคัญที่ใช้ในการคำนวณประมาณการดังกล่าว</w:t>
            </w:r>
          </w:p>
          <w:p w:rsidR="00CA60FE" w:rsidRPr="00F27FA4" w:rsidRDefault="00CA60FE" w:rsidP="002E6497">
            <w:pPr>
              <w:autoSpaceDE w:val="0"/>
              <w:autoSpaceDN w:val="0"/>
              <w:adjustRightInd w:val="0"/>
              <w:spacing w:after="0" w:line="240" w:lineRule="auto"/>
              <w:ind w:right="158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bidi="th-TH"/>
              </w:rPr>
            </w:pPr>
          </w:p>
          <w:p w:rsidR="00CA60FE" w:rsidRPr="00710BB8" w:rsidRDefault="008E0D26" w:rsidP="002E6497">
            <w:pPr>
              <w:pStyle w:val="ListParagraph"/>
              <w:numPr>
                <w:ilvl w:val="0"/>
                <w:numId w:val="8"/>
              </w:numPr>
              <w:spacing w:after="0" w:line="320" w:lineRule="exact"/>
              <w:ind w:left="299" w:hanging="29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0D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ปรียบเทียบประมาณการกระแสเงินสดในอนาคตของกลุ่มกิจการที่ทำในปีปัจจุบันกับประมาณการที่ทำในปีที่แล้ว    เพื่อประเมินเกี่ยวกับการปรับปรุงของประมาณการที่สำคัญ และพิจารณาความสมเหตุสมผลของการประมาณการกระแสเงินสดนี้โดยเปรียบเทียบกับผลการดำเนินงานที่เกิดขึ้นจริงของปีปัจจุบัน</w:t>
            </w:r>
          </w:p>
          <w:p w:rsidR="00CA60FE" w:rsidRPr="00F27FA4" w:rsidRDefault="00CA60FE" w:rsidP="002E6497">
            <w:pPr>
              <w:autoSpaceDE w:val="0"/>
              <w:autoSpaceDN w:val="0"/>
              <w:adjustRightInd w:val="0"/>
              <w:spacing w:after="0" w:line="240" w:lineRule="auto"/>
              <w:ind w:right="158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  <w:p w:rsidR="00B85D50" w:rsidRPr="00B85D50" w:rsidRDefault="008E0D26" w:rsidP="002E6497">
            <w:pPr>
              <w:pStyle w:val="ListParagraph"/>
              <w:numPr>
                <w:ilvl w:val="0"/>
                <w:numId w:val="8"/>
              </w:numPr>
              <w:spacing w:after="0" w:line="320" w:lineRule="exact"/>
              <w:ind w:left="35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0D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สอบถามผู้บริหารเชิงทดสอบเกี่ยวกับข้อสมมติฐานที่สำคัญคือการเติบโตของรายได้และอัตราคิดลดโดย</w:t>
            </w:r>
          </w:p>
          <w:p w:rsidR="00B85D50" w:rsidRPr="00B85D50" w:rsidRDefault="00B85D50" w:rsidP="002E6497">
            <w:pPr>
              <w:pStyle w:val="ListParagraph"/>
              <w:numPr>
                <w:ilvl w:val="0"/>
                <w:numId w:val="8"/>
              </w:numPr>
              <w:spacing w:after="0" w:line="320" w:lineRule="exact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85D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ทำความเข้าใจแผนการเติบโตในอนาคต พร้อมด้วยพิจารณาว่ากลุ่มกิจการมีความสามารถในการทำให้แผนสัมฤทธิ์ผลภายในระยะเวลาที่สมควร โดยการเปรียบเทียบอัตราการเติบโตของรายได้กับภาพรวมของเศรษฐกิจและอุตสาหกรรม  รวมถึงเปรียบเทียบอัตราการเติบโตของรายได้ในอดีต เพื่อพิจารณาถึงความเป็นไปได้ของแผนการเติบโตในอนาคต </w:t>
            </w:r>
          </w:p>
          <w:p w:rsidR="00B85D50" w:rsidRPr="00B85D50" w:rsidRDefault="008E0D26" w:rsidP="002E6497">
            <w:pPr>
              <w:pStyle w:val="ListParagraph"/>
              <w:numPr>
                <w:ilvl w:val="0"/>
                <w:numId w:val="8"/>
              </w:numPr>
              <w:spacing w:after="0" w:line="320" w:lineRule="exact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0D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ดสอบความเหมาะสมของการใช้อัตราคิดลดของต้นทุนเงินทุนในกลุ่มกิจการโดยเปรียบเทียบกับอัตราดอกเบี้ยที่กลุ่มกิจการได้จ่ายจริง</w:t>
            </w:r>
          </w:p>
          <w:p w:rsidR="00CA60FE" w:rsidRPr="00F27FA4" w:rsidRDefault="00CA60FE" w:rsidP="002E6497">
            <w:pPr>
              <w:autoSpaceDE w:val="0"/>
              <w:autoSpaceDN w:val="0"/>
              <w:adjustRightInd w:val="0"/>
              <w:spacing w:after="0" w:line="240" w:lineRule="auto"/>
              <w:ind w:right="158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bidi="th-TH"/>
              </w:rPr>
            </w:pPr>
          </w:p>
          <w:p w:rsidR="00CA60FE" w:rsidRPr="003D45A2" w:rsidRDefault="009870A7" w:rsidP="002E6497">
            <w:pPr>
              <w:pStyle w:val="ListParagraph"/>
              <w:numPr>
                <w:ilvl w:val="0"/>
                <w:numId w:val="8"/>
              </w:numPr>
              <w:spacing w:after="0" w:line="320" w:lineRule="exact"/>
              <w:ind w:left="299" w:hanging="299"/>
              <w:jc w:val="thaiDistribute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3D45A2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ทดสอบการวิเคราะห์ความอ่อนไหวของข้อสมมติฐานเกี่ยวกับอัตราการเติบโตของรายได้ และอัตราคิดลด เพื่อพิจารณาการ</w:t>
            </w:r>
            <w:r w:rsidRPr="003D45A2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</w:rPr>
              <w:t>เปลี่ยนแปลงของ</w:t>
            </w:r>
            <w:r w:rsidR="005A30A8" w:rsidRPr="003D45A2">
              <w:rPr>
                <w:rFonts w:ascii="Browallia New" w:eastAsia="Arial Unicode MS" w:hAnsi="Browallia New" w:cs="Browallia New" w:hint="cs"/>
                <w:color w:val="000000"/>
                <w:spacing w:val="-12"/>
                <w:sz w:val="26"/>
                <w:szCs w:val="26"/>
                <w:cs/>
              </w:rPr>
              <w:t>ข้อ</w:t>
            </w:r>
            <w:r w:rsidRPr="003D45A2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</w:rPr>
              <w:t>สมมติฐานเหล่านี้ซึ่งอาจส่งผลให้เกิดการด้อยค่า</w:t>
            </w:r>
            <w:r w:rsidRPr="003D45A2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ของใบอนุญาตให้ใช้คลื่นความถี่และประกอบกิจการโทรทัศน์</w:t>
            </w:r>
          </w:p>
          <w:p w:rsidR="00CA60FE" w:rsidRPr="00F27FA4" w:rsidRDefault="00CA60FE" w:rsidP="002E6497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 w:right="158"/>
              <w:contextualSpacing w:val="0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  <w:p w:rsidR="00E2724D" w:rsidRPr="00710BB8" w:rsidRDefault="004474AE" w:rsidP="00894873">
            <w:pPr>
              <w:pStyle w:val="Default"/>
              <w:spacing w:after="20" w:line="320" w:lineRule="exact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B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จากผลการปฏิบัติงานดังกล่าวข้างต้น ข้าพเจ้าพบว่า</w:t>
            </w:r>
            <w:r w:rsidR="005A30A8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ข้อ</w:t>
            </w:r>
            <w:r w:rsidRPr="00710BB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สมมติฐาน</w:t>
            </w:r>
            <w:r w:rsidRPr="00710BB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ที่ผู้บริหารใช้ในการประเมินมูลค่าของใบอนุญาตให้ใช้คลื่นความถี่</w:t>
            </w:r>
            <w:r w:rsidRPr="00710B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และประกอบกิจการโทรทัศน์มีความสมเหตุสมผลตามหลักฐานที่มีอยู่</w:t>
            </w:r>
          </w:p>
        </w:tc>
      </w:tr>
      <w:tr w:rsidR="002E6497" w:rsidRPr="002E6497" w:rsidTr="00AD6AC0">
        <w:tc>
          <w:tcPr>
            <w:tcW w:w="4363" w:type="dxa"/>
            <w:tcBorders>
              <w:bottom w:val="dotted" w:sz="4" w:space="0" w:color="FFA543"/>
            </w:tcBorders>
            <w:shd w:val="clear" w:color="auto" w:fill="auto"/>
          </w:tcPr>
          <w:p w:rsidR="002E6497" w:rsidRPr="00F27FA4" w:rsidRDefault="002E6497" w:rsidP="002E6497">
            <w:pPr>
              <w:pStyle w:val="Default"/>
              <w:ind w:right="158"/>
              <w:jc w:val="thaiDistribute"/>
              <w:rPr>
                <w:rFonts w:ascii="Browallia New" w:eastAsia="Arial Unicode MS" w:hAnsi="Browallia New" w:cs="Browallia New"/>
                <w:i/>
                <w:iCs/>
                <w:sz w:val="12"/>
                <w:szCs w:val="12"/>
                <w:cs/>
                <w:lang w:val="en-US"/>
              </w:rPr>
            </w:pPr>
          </w:p>
        </w:tc>
        <w:tc>
          <w:tcPr>
            <w:tcW w:w="4860" w:type="dxa"/>
            <w:tcBorders>
              <w:bottom w:val="dotted" w:sz="4" w:space="0" w:color="FFA543"/>
            </w:tcBorders>
            <w:shd w:val="clear" w:color="auto" w:fill="FAFAFA"/>
          </w:tcPr>
          <w:p w:rsidR="002E6497" w:rsidRPr="002E6497" w:rsidRDefault="002E6497" w:rsidP="002E6497">
            <w:pPr>
              <w:spacing w:after="0" w:line="240" w:lineRule="auto"/>
              <w:ind w:left="299" w:hanging="299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</w:tr>
    </w:tbl>
    <w:p w:rsidR="00CD747E" w:rsidRPr="00CD747E" w:rsidRDefault="00CD747E" w:rsidP="00CD747E">
      <w:pPr>
        <w:spacing w:after="0" w:line="240" w:lineRule="auto"/>
        <w:rPr>
          <w:rFonts w:ascii="Browallia New" w:hAnsi="Browallia New" w:cs="Browallia New"/>
          <w:sz w:val="2"/>
          <w:szCs w:val="2"/>
          <w:lang w:val="en-GB" w:bidi="th-TH"/>
        </w:rPr>
      </w:pPr>
      <w:r>
        <w:rPr>
          <w:lang w:val="en-GB" w:bidi="th-TH"/>
        </w:rPr>
        <w:br w:type="page"/>
      </w:r>
    </w:p>
    <w:tbl>
      <w:tblPr>
        <w:tblW w:w="92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63"/>
        <w:gridCol w:w="4867"/>
      </w:tblGrid>
      <w:tr w:rsidR="00701649" w:rsidRPr="00710BB8" w:rsidTr="00B85D50">
        <w:trPr>
          <w:tblHeader/>
        </w:trPr>
        <w:tc>
          <w:tcPr>
            <w:tcW w:w="4363" w:type="dxa"/>
            <w:shd w:val="clear" w:color="auto" w:fill="FFA543"/>
          </w:tcPr>
          <w:p w:rsidR="00701649" w:rsidRPr="00710BB8" w:rsidRDefault="00CD747E" w:rsidP="002E6497">
            <w:pPr>
              <w:pStyle w:val="Default"/>
              <w:ind w:right="16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lastRenderedPageBreak/>
              <w:br w:type="page"/>
            </w:r>
            <w:r w:rsidR="006168C6">
              <w:br w:type="page"/>
            </w:r>
            <w:r w:rsidR="00701649" w:rsidRPr="00710B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867" w:type="dxa"/>
            <w:shd w:val="clear" w:color="auto" w:fill="FFA543"/>
          </w:tcPr>
          <w:p w:rsidR="00701649" w:rsidRPr="00710BB8" w:rsidRDefault="00701649" w:rsidP="002E6497">
            <w:pPr>
              <w:pStyle w:val="Default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10B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01649" w:rsidRPr="00710BB8" w:rsidTr="00626F98">
        <w:tc>
          <w:tcPr>
            <w:tcW w:w="4363" w:type="dxa"/>
            <w:shd w:val="clear" w:color="auto" w:fill="auto"/>
          </w:tcPr>
          <w:p w:rsidR="002E6497" w:rsidRPr="002E6497" w:rsidRDefault="002E6497" w:rsidP="002E649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  <w:p w:rsidR="00701649" w:rsidRDefault="00701649" w:rsidP="002E649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10B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การรับรู้จำนวนการตัดจำหน่ายต้นทุนการผลิตละคร</w:t>
            </w:r>
          </w:p>
          <w:p w:rsidR="002E6497" w:rsidRPr="002E6497" w:rsidRDefault="002E6497" w:rsidP="002E649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4867" w:type="dxa"/>
            <w:shd w:val="clear" w:color="auto" w:fill="FAFAFA"/>
          </w:tcPr>
          <w:p w:rsidR="00701649" w:rsidRPr="00710BB8" w:rsidRDefault="00701649" w:rsidP="002E6497">
            <w:pPr>
              <w:pStyle w:val="Default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01649" w:rsidRPr="00710BB8" w:rsidTr="00626F98">
        <w:tc>
          <w:tcPr>
            <w:tcW w:w="4363" w:type="dxa"/>
            <w:shd w:val="clear" w:color="auto" w:fill="auto"/>
          </w:tcPr>
          <w:p w:rsidR="00701649" w:rsidRPr="00710BB8" w:rsidRDefault="00701649" w:rsidP="002E649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10BB8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bidi="th-TH"/>
              </w:rPr>
              <w:t>อ้างอิงหมายเหตุประกอบงบการเงินรวมและงบการเงิน</w:t>
            </w:r>
            <w:r w:rsidRPr="000A1412">
              <w:rPr>
                <w:rFonts w:ascii="Browallia New" w:eastAsia="Arial Unicode MS" w:hAnsi="Browallia New" w:cs="Browallia New"/>
                <w:i/>
                <w:iCs/>
                <w:spacing w:val="-8"/>
                <w:sz w:val="26"/>
                <w:szCs w:val="26"/>
                <w:cs/>
                <w:lang w:bidi="th-TH"/>
              </w:rPr>
              <w:t xml:space="preserve">เฉพาะกิจการข้อ </w:t>
            </w:r>
            <w:r w:rsidR="003C1900" w:rsidRPr="003C1900">
              <w:rPr>
                <w:rFonts w:ascii="Browallia New" w:eastAsia="Arial Unicode MS" w:hAnsi="Browallia New" w:cs="Browallia New"/>
                <w:i/>
                <w:iCs/>
                <w:spacing w:val="-8"/>
                <w:sz w:val="26"/>
                <w:szCs w:val="26"/>
                <w:lang w:val="en-GB" w:bidi="th-TH"/>
              </w:rPr>
              <w:t>2</w:t>
            </w:r>
            <w:r w:rsidR="00B85D50" w:rsidRPr="000A1412">
              <w:rPr>
                <w:rFonts w:ascii="Browallia New" w:eastAsia="Arial Unicode MS" w:hAnsi="Browallia New" w:cs="Browallia New"/>
                <w:i/>
                <w:iCs/>
                <w:spacing w:val="-8"/>
                <w:sz w:val="26"/>
                <w:szCs w:val="26"/>
                <w:lang w:val="en-GB" w:bidi="th-TH"/>
              </w:rPr>
              <w:t>.</w:t>
            </w:r>
            <w:r w:rsidR="003C1900" w:rsidRPr="003C1900">
              <w:rPr>
                <w:rFonts w:ascii="Browallia New" w:eastAsia="Arial Unicode MS" w:hAnsi="Browallia New" w:cs="Browallia New"/>
                <w:i/>
                <w:iCs/>
                <w:spacing w:val="-8"/>
                <w:sz w:val="26"/>
                <w:szCs w:val="26"/>
                <w:lang w:val="en-GB" w:bidi="th-TH"/>
              </w:rPr>
              <w:t>10</w:t>
            </w:r>
            <w:r w:rsidR="00B85D50" w:rsidRPr="000A1412">
              <w:rPr>
                <w:rFonts w:ascii="Browallia New" w:eastAsia="Arial Unicode MS" w:hAnsi="Browallia New" w:cs="Browallia New"/>
                <w:i/>
                <w:i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B85D50" w:rsidRPr="000A1412">
              <w:rPr>
                <w:rFonts w:ascii="Browallia New" w:eastAsia="Arial Unicode MS" w:hAnsi="Browallia New" w:cs="Browallia New" w:hint="cs"/>
                <w:i/>
                <w:iCs/>
                <w:spacing w:val="-8"/>
                <w:sz w:val="26"/>
                <w:szCs w:val="26"/>
                <w:cs/>
                <w:lang w:val="en-GB" w:bidi="th-TH"/>
              </w:rPr>
              <w:t xml:space="preserve">และ </w:t>
            </w:r>
            <w:r w:rsidR="003C1900" w:rsidRPr="003C1900">
              <w:rPr>
                <w:rFonts w:ascii="Browallia New" w:eastAsia="Arial Unicode MS" w:hAnsi="Browallia New" w:cs="Browallia New"/>
                <w:i/>
                <w:iCs/>
                <w:spacing w:val="-8"/>
                <w:sz w:val="26"/>
                <w:szCs w:val="26"/>
                <w:lang w:val="en-GB" w:bidi="th-TH"/>
              </w:rPr>
              <w:t>14</w:t>
            </w:r>
            <w:r w:rsidRPr="000A1412">
              <w:rPr>
                <w:rFonts w:ascii="Browallia New" w:eastAsia="Arial Unicode MS" w:hAnsi="Browallia New" w:cs="Browallia New"/>
                <w:i/>
                <w:iCs/>
                <w:spacing w:val="-8"/>
                <w:sz w:val="26"/>
                <w:szCs w:val="26"/>
                <w:cs/>
                <w:lang w:bidi="th-TH"/>
              </w:rPr>
              <w:t xml:space="preserve"> เรื่อง สินทรัพย์ไม่มีตัวตน</w:t>
            </w:r>
            <w:r w:rsidR="000A1412" w:rsidRPr="000A1412">
              <w:rPr>
                <w:rFonts w:ascii="Browallia New" w:eastAsia="Arial Unicode MS" w:hAnsi="Browallia New" w:cs="Browallia New"/>
                <w:i/>
                <w:iCs/>
                <w:spacing w:val="-8"/>
                <w:sz w:val="26"/>
                <w:szCs w:val="26"/>
                <w:lang w:bidi="th-TH"/>
              </w:rPr>
              <w:t xml:space="preserve"> </w:t>
            </w:r>
            <w:r w:rsidR="000A1412" w:rsidRPr="000A1412">
              <w:rPr>
                <w:rFonts w:ascii="Browallia New" w:eastAsia="Arial Unicode MS" w:hAnsi="Browallia New" w:cs="Browallia New" w:hint="cs"/>
                <w:i/>
                <w:iCs/>
                <w:spacing w:val="-8"/>
                <w:sz w:val="26"/>
                <w:szCs w:val="26"/>
                <w:cs/>
                <w:lang w:bidi="th-TH"/>
              </w:rPr>
              <w:t>(สุทธิ)</w:t>
            </w:r>
          </w:p>
          <w:p w:rsidR="00701649" w:rsidRPr="00710BB8" w:rsidRDefault="00701649" w:rsidP="002E649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701649" w:rsidRPr="00710BB8" w:rsidRDefault="00701649" w:rsidP="002E649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0BB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3C1900" w:rsidRPr="003C190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th-TH"/>
              </w:rPr>
              <w:t>31</w:t>
            </w:r>
            <w:r w:rsidRPr="00710BB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3C1900" w:rsidRPr="003C190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th-TH"/>
              </w:rPr>
              <w:t>2562</w:t>
            </w:r>
            <w:r w:rsidRPr="00710BB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 กลุ่มกิจการมียอดคงเหลือ</w:t>
            </w:r>
            <w:r w:rsidRPr="00710B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ต้นทุนการผลิตละครสุทธิจำนวน</w:t>
            </w:r>
            <w:r w:rsidR="00455E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3C1900" w:rsidRPr="003C19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498</w:t>
            </w:r>
            <w:r w:rsidRPr="00710B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ล้านบาท คิดเป็นสัดส่วนร้อยละ </w:t>
            </w:r>
            <w:r w:rsidR="003C1900" w:rsidRPr="003C19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  <w:r w:rsidRPr="00710B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ของสินทรัพย์ไม่มีตัวตนทั้งหมด ต้นทุน</w:t>
            </w:r>
            <w:r w:rsidRPr="00710BB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การผลิตละครแสดงมูลค่าตามราคาทุนหักค่าตัดจำหน่ายสะสม</w:t>
            </w:r>
            <w:r w:rsidRPr="00710B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ซึ่งต้นทุนการผลิตละครตัดจำหน่ายตามรูปแบบ</w:t>
            </w:r>
            <w:r w:rsidRPr="00710B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</w:r>
            <w:r w:rsidRPr="00710BB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ที่คาดการณ์ของการใช้สินทรัพย์เพื่อประโยชน์เชิงเศรษฐกิจ</w:t>
            </w:r>
            <w:r w:rsidRPr="00710B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ในอนาคต</w:t>
            </w:r>
          </w:p>
          <w:p w:rsidR="00701649" w:rsidRPr="00710BB8" w:rsidRDefault="00701649" w:rsidP="002E649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</w:pPr>
          </w:p>
          <w:p w:rsidR="00701649" w:rsidRPr="00710BB8" w:rsidRDefault="00701649" w:rsidP="002E649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0B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ผู้บริหารแบ่งสัดส่วนต้นทุนการผลิตละครออกเป็น </w:t>
            </w:r>
            <w:r w:rsidR="003C1900" w:rsidRPr="003C19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710B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ส่วนกล่าวคือ ส่วนแรกของต้นทุนการผลิตละคร จะตัดจำหน่ายตามจำนวนตอนในแต่ละครั้งที่คาดการณ์ว่าจะออกอากาศทางโทรทัศน์ ส่วนที่เหลือของต้นทุนการผลิตละครจะ</w:t>
            </w:r>
            <w:r w:rsidR="00710B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</w:r>
            <w:r w:rsidRPr="00710B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ตัดจำหน่ายด้วยวิธีเส้นตรง</w:t>
            </w:r>
          </w:p>
          <w:p w:rsidR="00701649" w:rsidRPr="00710BB8" w:rsidRDefault="00701649" w:rsidP="002E649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:rsidR="00701649" w:rsidRPr="00710BB8" w:rsidRDefault="00701649" w:rsidP="002E6497">
            <w:pPr>
              <w:pStyle w:val="Default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ข้าพเจ้าให้ความใส่ใจวิธีการตัดจำหน่ายต้นทุนการผลิตละคร</w:t>
            </w:r>
            <w:r w:rsidRPr="00710BB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ในส่วนที่ตัดจำหน่ายตามจำนวนตอนในแต่ละครั้งที่คาดการณ์</w:t>
            </w:r>
            <w:r w:rsidRPr="00710BB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ว่าจะออกอากาศทางโทรทัศน์ เนื่องจากวิธี</w:t>
            </w:r>
            <w:r w:rsidRPr="00710BB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br/>
            </w:r>
            <w:r w:rsidRPr="00710BB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ตัดจำหน่ายในส่วนนี้</w:t>
            </w:r>
            <w:r w:rsidRPr="00710B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เกี่ยวข้องกับการใช้ดุลยพินิจของผู้บริหารในการคาดการณ์จำนวนตอนที่จะออกอากาศในอนาคต และต้นทุนการผลิตละครตามส่วนแบ่งมีจำนวนเงินที่มีสาระสำคัญต่องบการเงิน</w:t>
            </w:r>
          </w:p>
        </w:tc>
        <w:tc>
          <w:tcPr>
            <w:tcW w:w="4867" w:type="dxa"/>
            <w:shd w:val="clear" w:color="auto" w:fill="FAFAFA"/>
          </w:tcPr>
          <w:p w:rsidR="00701649" w:rsidRPr="00710BB8" w:rsidRDefault="00701649" w:rsidP="002E649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0B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ข้าพเจ้าทำความเข้าใจและตรวจสอบวิธีการตัดจำหน่ายต้นทุนการผลิตละครโดย</w:t>
            </w:r>
          </w:p>
          <w:p w:rsidR="00701649" w:rsidRPr="00710BB8" w:rsidRDefault="00701649" w:rsidP="002E6497">
            <w:pPr>
              <w:spacing w:after="0" w:line="240" w:lineRule="auto"/>
              <w:ind w:left="302" w:hanging="3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:rsidR="00A90A92" w:rsidRPr="00710BB8" w:rsidRDefault="00A90A92" w:rsidP="00A90A9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0A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ประเมินความเหมาะสมของ</w:t>
            </w:r>
            <w:r w:rsidRPr="00A90A92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การแบ่งสัดส่วนของต้นทุนการผลิต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ละคร เพื่อพิจารณาความสอดคล้องของดุลยพินิจที่ผู้บริหารใช้ในการแบ่งสัดส่วนต้นทุนการผลิตละครกับสัดส่วน</w:t>
            </w:r>
            <w:r w:rsidRPr="00A90A92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ของรายได้ที่เกิดจากจำนวนตอนของการออกอากา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ศ</w:t>
            </w:r>
            <w:r w:rsidRPr="00A90A92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ละครแต่ละ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เรื่อง และรายได้ที่เกิดจากการขายลิขสิทธิ์ละคร</w:t>
            </w:r>
          </w:p>
          <w:p w:rsidR="00A90A92" w:rsidRPr="00710BB8" w:rsidRDefault="00A90A92" w:rsidP="00A90A92">
            <w:pPr>
              <w:pStyle w:val="ListParagraph"/>
              <w:spacing w:after="0" w:line="240" w:lineRule="auto"/>
              <w:ind w:left="274" w:hanging="27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701649" w:rsidRPr="00710BB8" w:rsidRDefault="008E0D26" w:rsidP="002E649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มินความเหมาะสมของวิธีการคาดการณ์ที่เกี่ยวกับการประมาณการจำนวนตอนของการออกอากาศละครแต่ละเรื่องโดยเทียบกับแผนการออกอากาศ</w:t>
            </w:r>
          </w:p>
          <w:p w:rsidR="00701649" w:rsidRPr="00710BB8" w:rsidRDefault="00701649" w:rsidP="002E6497">
            <w:pPr>
              <w:pStyle w:val="ListParagraph"/>
              <w:spacing w:after="0" w:line="240" w:lineRule="auto"/>
              <w:ind w:left="274" w:hanging="27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701649" w:rsidRPr="00710BB8" w:rsidRDefault="00701649" w:rsidP="002E649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ประเมินจำนวนตอนที่ออกอากาศจริงของละครเรื่องนั้น </w:t>
            </w:r>
            <w:r w:rsidRPr="00710BB8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710B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โดยเปรียบเทียบกับแผนการออกอากาศละครที่นำมาใช้คำนวณการตัดจำหน่ายต้นทุนการผลิตละคร</w:t>
            </w:r>
          </w:p>
          <w:p w:rsidR="00701649" w:rsidRPr="00710BB8" w:rsidRDefault="00701649" w:rsidP="002E6497">
            <w:pPr>
              <w:pStyle w:val="ListParagraph"/>
              <w:spacing w:after="0" w:line="240" w:lineRule="auto"/>
              <w:ind w:left="267" w:hanging="26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701649" w:rsidRPr="00710BB8" w:rsidRDefault="00701649" w:rsidP="002E649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ทดสอบการคำนวณ เพื่อประเมินความถูกต้องของการคำนวณการตัดจำหน่ายต้นทุนการผลิตละคร</w:t>
            </w:r>
          </w:p>
          <w:p w:rsidR="00701649" w:rsidRPr="00710BB8" w:rsidRDefault="00701649" w:rsidP="002E6497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:rsidR="00701649" w:rsidRPr="00710BB8" w:rsidRDefault="008E0D26" w:rsidP="002E6497">
            <w:pPr>
              <w:pStyle w:val="Default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ข้าพเจ้าพิจารณาแล้วว่า</w:t>
            </w:r>
            <w:r w:rsidR="008545D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วิธีการตัดจำหน่ายต้นทุนการผลิตละคร และ</w:t>
            </w:r>
            <w:r w:rsidRPr="008E0D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จำนวนตอนที่คาดการณ์ว่าจะออกอากาศนั้นสมเหตุสมผลตามหลักฐานที่มีอยู่ โดยผลจากการทดสอบ ข้าพเจ้าไม่พบว่ามีผลแตกต่างของ</w:t>
            </w:r>
            <w:r w:rsidR="007D49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การคำนวณการตัดจำหน่ายต้นทุนการผลิตละคร และ </w:t>
            </w:r>
            <w:r w:rsidRPr="007D4935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จำนวนตอนที่ออกอากาศจริงของละครกับแผนการออกอากาศละคร</w:t>
            </w:r>
          </w:p>
        </w:tc>
      </w:tr>
      <w:tr w:rsidR="00701649" w:rsidRPr="002E6497" w:rsidTr="00AD6AC0">
        <w:tc>
          <w:tcPr>
            <w:tcW w:w="4363" w:type="dxa"/>
            <w:tcBorders>
              <w:bottom w:val="dotted" w:sz="4" w:space="0" w:color="ED7D31"/>
            </w:tcBorders>
            <w:shd w:val="clear" w:color="auto" w:fill="auto"/>
          </w:tcPr>
          <w:p w:rsidR="00701649" w:rsidRPr="002E6497" w:rsidRDefault="00701649" w:rsidP="002E649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4867" w:type="dxa"/>
            <w:tcBorders>
              <w:bottom w:val="dotted" w:sz="4" w:space="0" w:color="ED7D31"/>
            </w:tcBorders>
            <w:shd w:val="clear" w:color="auto" w:fill="FAFAFA"/>
          </w:tcPr>
          <w:p w:rsidR="00701649" w:rsidRPr="002E6497" w:rsidRDefault="00701649" w:rsidP="002E6497">
            <w:pPr>
              <w:spacing w:after="0" w:line="240" w:lineRule="auto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</w:tbl>
    <w:p w:rsidR="00701649" w:rsidRPr="00710BB8" w:rsidRDefault="00701649" w:rsidP="0097080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:rsidR="00500388" w:rsidRPr="00710BB8" w:rsidRDefault="00500388" w:rsidP="0097080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  <w:sectPr w:rsidR="00500388" w:rsidRPr="00710BB8" w:rsidSect="00C82B61">
          <w:headerReference w:type="default" r:id="rId9"/>
          <w:footerReference w:type="default" r:id="rId10"/>
          <w:pgSz w:w="11909" w:h="16834" w:code="9"/>
          <w:pgMar w:top="2736" w:right="720" w:bottom="720" w:left="1987" w:header="706" w:footer="576" w:gutter="0"/>
          <w:pgNumType w:start="2"/>
          <w:cols w:space="720"/>
          <w:docGrid w:linePitch="360"/>
        </w:sectPr>
      </w:pPr>
    </w:p>
    <w:tbl>
      <w:tblPr>
        <w:tblW w:w="92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63"/>
        <w:gridCol w:w="4860"/>
      </w:tblGrid>
      <w:tr w:rsidR="00701649" w:rsidRPr="00710BB8" w:rsidTr="007B2FB6">
        <w:trPr>
          <w:tblHeader/>
        </w:trPr>
        <w:tc>
          <w:tcPr>
            <w:tcW w:w="4363" w:type="dxa"/>
            <w:shd w:val="clear" w:color="auto" w:fill="FFA543"/>
            <w:vAlign w:val="center"/>
            <w:hideMark/>
          </w:tcPr>
          <w:p w:rsidR="00701649" w:rsidRPr="00710BB8" w:rsidRDefault="00701649" w:rsidP="00162806">
            <w:pPr>
              <w:pStyle w:val="Default"/>
              <w:ind w:right="244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10B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FFA543"/>
            <w:vAlign w:val="center"/>
            <w:hideMark/>
          </w:tcPr>
          <w:p w:rsidR="00701649" w:rsidRPr="00710BB8" w:rsidRDefault="00701649" w:rsidP="00162806">
            <w:pPr>
              <w:pStyle w:val="Default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10B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01649" w:rsidRPr="00710BB8" w:rsidTr="00626F98">
        <w:tc>
          <w:tcPr>
            <w:tcW w:w="4363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auto"/>
          </w:tcPr>
          <w:p w:rsidR="002E6497" w:rsidRPr="002E6497" w:rsidRDefault="002E6497" w:rsidP="00B0732A">
            <w:pPr>
              <w:pStyle w:val="Default"/>
              <w:ind w:right="245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  <w:p w:rsidR="00701649" w:rsidRDefault="00701649" w:rsidP="00710BB8">
            <w:pPr>
              <w:pStyle w:val="Default"/>
              <w:spacing w:before="60" w:after="60"/>
              <w:ind w:right="24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สินทรัพย์ภาษีเงินได้รอการตัดบัญชีจากผลขาดทุนสะสมทางภาษีที่ยังไม่ได้ใช้</w:t>
            </w:r>
          </w:p>
          <w:p w:rsidR="002E6497" w:rsidRPr="002E6497" w:rsidRDefault="002E6497" w:rsidP="00B0732A">
            <w:pPr>
              <w:pStyle w:val="Default"/>
              <w:ind w:right="245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86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FAFAFA"/>
          </w:tcPr>
          <w:p w:rsidR="00701649" w:rsidRPr="00710BB8" w:rsidRDefault="00701649" w:rsidP="00710BB8">
            <w:pPr>
              <w:pStyle w:val="Default"/>
              <w:spacing w:before="60" w:after="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1649" w:rsidRPr="00710BB8" w:rsidTr="00626F98">
        <w:tc>
          <w:tcPr>
            <w:tcW w:w="4363" w:type="dxa"/>
            <w:shd w:val="clear" w:color="auto" w:fill="auto"/>
          </w:tcPr>
          <w:p w:rsidR="00701649" w:rsidRPr="00710BB8" w:rsidRDefault="00701649" w:rsidP="00162806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710BB8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bidi="th-TH"/>
              </w:rPr>
              <w:t>อ้างอิงหมายเหตุประกอบงบการเงินรวมและงบการเงิน</w:t>
            </w:r>
            <w:r w:rsidRPr="00710BB8">
              <w:rPr>
                <w:rFonts w:ascii="Browallia New" w:eastAsia="Arial Unicode MS" w:hAnsi="Browallia New" w:cs="Browallia New"/>
                <w:i/>
                <w:iCs/>
                <w:spacing w:val="-6"/>
                <w:sz w:val="26"/>
                <w:szCs w:val="26"/>
                <w:cs/>
                <w:lang w:bidi="th-TH"/>
              </w:rPr>
              <w:t xml:space="preserve">เฉพาะกิจการข้อ </w:t>
            </w:r>
            <w:r w:rsidR="003C1900" w:rsidRPr="003C1900">
              <w:rPr>
                <w:rFonts w:ascii="Browallia New" w:eastAsia="Arial Unicode MS" w:hAnsi="Browallia New" w:cs="Browallia New"/>
                <w:i/>
                <w:iCs/>
                <w:spacing w:val="-6"/>
                <w:sz w:val="26"/>
                <w:szCs w:val="26"/>
                <w:lang w:val="en-GB" w:bidi="th-TH"/>
              </w:rPr>
              <w:t>2</w:t>
            </w:r>
            <w:r w:rsidR="00B85D50">
              <w:rPr>
                <w:rFonts w:ascii="Browallia New" w:eastAsia="Arial Unicode MS" w:hAnsi="Browallia New" w:cs="Browallia New"/>
                <w:i/>
                <w:iCs/>
                <w:spacing w:val="-6"/>
                <w:sz w:val="26"/>
                <w:szCs w:val="26"/>
                <w:lang w:val="en-GB" w:bidi="th-TH"/>
              </w:rPr>
              <w:t>.</w:t>
            </w:r>
            <w:r w:rsidR="003C1900" w:rsidRPr="003C1900">
              <w:rPr>
                <w:rFonts w:ascii="Browallia New" w:eastAsia="Arial Unicode MS" w:hAnsi="Browallia New" w:cs="Browallia New"/>
                <w:i/>
                <w:iCs/>
                <w:spacing w:val="-6"/>
                <w:sz w:val="26"/>
                <w:szCs w:val="26"/>
                <w:lang w:val="en-GB" w:bidi="th-TH"/>
              </w:rPr>
              <w:t>14</w:t>
            </w:r>
            <w:r w:rsidR="00B85D50">
              <w:rPr>
                <w:rFonts w:ascii="Browallia New" w:eastAsia="Arial Unicode MS" w:hAnsi="Browallia New" w:cs="Browallia New"/>
                <w:i/>
                <w:i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B85D50">
              <w:rPr>
                <w:rFonts w:ascii="Browallia New" w:eastAsia="Arial Unicode MS" w:hAnsi="Browallia New" w:cs="Browallia New" w:hint="cs"/>
                <w:i/>
                <w:iCs/>
                <w:spacing w:val="-6"/>
                <w:sz w:val="26"/>
                <w:szCs w:val="26"/>
                <w:cs/>
                <w:lang w:val="en-GB" w:bidi="th-TH"/>
              </w:rPr>
              <w:t xml:space="preserve">และ </w:t>
            </w:r>
            <w:r w:rsidR="003C1900" w:rsidRPr="003C1900">
              <w:rPr>
                <w:rFonts w:ascii="Browallia New" w:eastAsia="Arial Unicode MS" w:hAnsi="Browallia New" w:cs="Browallia New"/>
                <w:i/>
                <w:iCs/>
                <w:spacing w:val="-6"/>
                <w:sz w:val="26"/>
                <w:szCs w:val="26"/>
                <w:lang w:val="en-GB" w:bidi="th-TH"/>
              </w:rPr>
              <w:t>16</w:t>
            </w:r>
            <w:r w:rsidRPr="00710BB8">
              <w:rPr>
                <w:rFonts w:ascii="Browallia New" w:eastAsia="Arial Unicode MS" w:hAnsi="Browallia New" w:cs="Browallia New"/>
                <w:i/>
                <w:iCs/>
                <w:spacing w:val="-6"/>
                <w:sz w:val="26"/>
                <w:szCs w:val="26"/>
                <w:cs/>
                <w:lang w:bidi="th-TH"/>
              </w:rPr>
              <w:t xml:space="preserve"> เรื่อง สินทรัพย์ภาษีเงินได้รอการตัดบัญชี (สุทธิ)</w:t>
            </w:r>
          </w:p>
          <w:p w:rsidR="00710BB8" w:rsidRPr="00710BB8" w:rsidRDefault="00710BB8" w:rsidP="00162806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:rsidR="00701649" w:rsidRPr="00710BB8" w:rsidRDefault="00701649" w:rsidP="00162806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3C1900" w:rsidRPr="003C19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710B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3C1900" w:rsidRPr="003C19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2562</w:t>
            </w:r>
            <w:r w:rsidRPr="00710B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กลุ่มกิจการมีสินทรัพย์ภาษีเงินได้รอการตัดบัญชีจำนวน </w:t>
            </w:r>
            <w:r w:rsidR="003C1900" w:rsidRPr="003C19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201</w:t>
            </w:r>
            <w:r w:rsidRPr="00710B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ล้านบาทประกอบด้วย</w:t>
            </w:r>
            <w:r w:rsidRPr="00710BB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สินทรัพย์ภาษีเงินได้รอการตัดบัญชีจากขาดทุนสะสมทางภาษี</w:t>
            </w:r>
            <w:r w:rsidRPr="00710B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ที่ยังไม่ได้ใช้ของบริษัทย่อยจำนวน </w:t>
            </w:r>
            <w:r w:rsidR="003C1900" w:rsidRPr="003C19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Pr="00710B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ล้านบาท</w:t>
            </w:r>
            <w:r w:rsidR="00B85D5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B85D50" w:rsidRPr="00B85D5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ในระหว่างปีบริษัทย่อยดังกล่าว</w:t>
            </w:r>
            <w:r w:rsidR="00B85D50" w:rsidRPr="00455E7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ได้ใช้สิทธิประโยชน์จากขาดทุนสะสมทางภาษีจำนวน </w:t>
            </w:r>
            <w:r w:rsidR="003C1900" w:rsidRPr="003C190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13</w:t>
            </w:r>
            <w:r w:rsidR="00B85D50" w:rsidRPr="00455E7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บาท</w:t>
            </w:r>
            <w:r w:rsidR="00B85D5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:rsidR="00701649" w:rsidRPr="00710BB8" w:rsidRDefault="00701649" w:rsidP="00162806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8E0D26" w:rsidRPr="008E0D26" w:rsidRDefault="008E0D26" w:rsidP="008E0D26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2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กลุ่มกิจการรับรู้สินทรัพย์ภาษีเงินได้รอการตัดบัญชีจาก</w:t>
            </w:r>
          </w:p>
          <w:p w:rsidR="00701649" w:rsidRPr="00710BB8" w:rsidRDefault="008E0D26" w:rsidP="008E0D26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2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ผลขาดทุนสะสมทางภาษีที่ยังไม่ได้ใช้ เมื่อผู้บริหารพิจารณาว่าจะมีกำไรทางภาษีในอนาคตเพียงพอที่จะสามารถนำผลขาดทุนสะสมทางภาษีมาใช้ประโยชน์ได้ ผู้บริหารจัดทำประมาณการกำไรที่ต้องเสียภาษีในอนาคต เพื่อพิจารณาความสามารถในการใช้ประโยชน์ทางภาษีของภาษีเงินได้รอการตัดบัญชีที่ตั้งจากขาดทุนสะสมทางภาษีที่ยังไม่ได้ใช้ ซึ่งประมาณการอัตราการเติบโตของรายได้และกำไรทางภาษีในอนาคตเป็นปัจจัยสำคัญที่ส่งผลกระทบต่อประมาณการเหล่านี้</w:t>
            </w:r>
          </w:p>
          <w:p w:rsidR="00701649" w:rsidRPr="00710BB8" w:rsidRDefault="00701649" w:rsidP="00162806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:rsidR="00701649" w:rsidRPr="00710BB8" w:rsidRDefault="008E0D26" w:rsidP="008E0D26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2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้าพเจ้าให้ความใส่ใจในเรื่องสินทรัพย์ภาษีเงินได้รอการตัดบัญชีที่ตั้งจากขาดทุนสะสมสุทธิที่ยังไม่ได้ใช้เนื่องจากมูลค่าสินทรัพย์ภาษีเงินได้รอการตัดบัญชีมีสาระสำคัญต่องบการเงินรวม และการคำนวณประมาณการกำไรทางภาษีในอนาคตมีความซับซ้อน และมีการใช้ข้อสมมติฐานที่สำคัญซึ่งขึ้นอยู่กับดุลยพินิจที่สำคัญของผู้บริหารในการประเมินความสามารถในการทำกำไรที่ต้องเสียภาษีในอนาคต</w:t>
            </w:r>
          </w:p>
        </w:tc>
        <w:tc>
          <w:tcPr>
            <w:tcW w:w="4860" w:type="dxa"/>
            <w:shd w:val="clear" w:color="auto" w:fill="FAFAFA"/>
          </w:tcPr>
          <w:p w:rsidR="00701649" w:rsidRPr="00710BB8" w:rsidRDefault="00701649" w:rsidP="00162806">
            <w:pPr>
              <w:pStyle w:val="NoSpacing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B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ข้าพเจ้าทำความเข้าใจรายการสินทรัพย์ภาษีเงินได้รอการตัดบัญชี</w:t>
            </w:r>
            <w:r w:rsidRPr="00710B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ที่สำคัญ และได้ทดสอบข้อสมมติฐานที่สำคัญที่ผู้บริหารใช้ในการคำนวณกำไรทางภาษีในอนาคตซึ่งใช้เป็นเกณฑ์ในการกำหนดสินทรัพย์ภาษีเงินได้รอการตัดบัญชีโดย</w:t>
            </w:r>
          </w:p>
          <w:p w:rsidR="00701649" w:rsidRPr="00710BB8" w:rsidRDefault="00701649" w:rsidP="00162806">
            <w:pPr>
              <w:pStyle w:val="NoSpacing"/>
              <w:ind w:left="302" w:hanging="3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701649" w:rsidRPr="00710BB8" w:rsidRDefault="00701649" w:rsidP="0016280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0BB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ประเมินผลขาดทุนสะสมทางภาษีที่สามารถนำไปใช้ประโยชน์ได้โดยพิจารณาจากระยะเวลาสิ้นสุดการใช้ได้ตามประมวลรัษฎากร</w:t>
            </w:r>
            <w:r w:rsidRPr="00710B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ที่เกี่ยวข้อง รวมถึง</w:t>
            </w:r>
            <w:r w:rsidR="00B85D5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ทดสอบ</w:t>
            </w:r>
            <w:r w:rsidRPr="00710B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ความถูกต้องของการคำนวณภาษี และประมาณการการใช้ภาษีในอนาคต</w:t>
            </w:r>
          </w:p>
          <w:p w:rsidR="00701649" w:rsidRPr="00710BB8" w:rsidRDefault="00701649" w:rsidP="00162806">
            <w:pPr>
              <w:pStyle w:val="ListParagraph"/>
              <w:spacing w:after="0" w:line="240" w:lineRule="auto"/>
              <w:ind w:left="302" w:hanging="302"/>
              <w:contextualSpacing w:val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:rsidR="00701649" w:rsidRDefault="00701649" w:rsidP="0016280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ประเมินและสอบถามผู้บริหารเชิงทดสอบเกี่ยวกับดุลยพินิจและ</w:t>
            </w:r>
            <w:r w:rsidR="005A30A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ข้อ</w:t>
            </w:r>
            <w:r w:rsidRPr="00710B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สมมติฐานที่ใช้ในการประมาณการ</w:t>
            </w:r>
            <w:r w:rsidR="00B85D5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710B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ในอนาคตของกลุ่มกิจการในช่วงระยะเวลา </w:t>
            </w:r>
            <w:r w:rsidR="003C1900" w:rsidRPr="003C1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710B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10B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ปีข้างหน้า ซึ่งเป็นระยะเวลา</w:t>
            </w:r>
            <w:r w:rsidRPr="00710BB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ที่กลุ่มกิจการสามารถใช้สิทธิประโยชน์จากขาดทุนสะสมทางภาษี</w:t>
            </w:r>
            <w:r w:rsidRPr="00710B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710BB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โดยพิจารณาความเป็นไปได้ของข้อสมมติฐานด้านการเติบโตของกำไรในอนาคตอันเป็นผล</w:t>
            </w:r>
            <w:r w:rsidRPr="00710B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มาจากการเติบโตของรายได้ และเปรียบเทียบอัตราการเติบโตของรายได้ตามแผนธุรกิจ กับประมาณการทางเศรษฐกิจ และอุตสาหกรรม</w:t>
            </w:r>
          </w:p>
          <w:p w:rsidR="005903AD" w:rsidRDefault="005903AD" w:rsidP="005903AD">
            <w:pPr>
              <w:pStyle w:val="ListParagraph"/>
              <w:spacing w:after="0" w:line="240" w:lineRule="auto"/>
              <w:ind w:left="29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57214A" w:rsidRPr="00970800" w:rsidRDefault="0057214A" w:rsidP="0057214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E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ทดสอบความสมเหตุสมผลของประมาณการกำไรของข้อมูลในอดีต และการใช้สิทธิประโยชน์จากขาดทุนทางภาษีสอดคล้องกับ</w:t>
            </w:r>
            <w:r w:rsidR="00252985" w:rsidRPr="002529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กำไรที่เกิดขึ้นจริง</w:t>
            </w:r>
            <w:r w:rsidRPr="00A76E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ของกลุ่มกิจการ</w:t>
            </w:r>
          </w:p>
          <w:p w:rsidR="00701649" w:rsidRPr="00710BB8" w:rsidRDefault="00701649" w:rsidP="00162806">
            <w:pPr>
              <w:spacing w:after="0" w:line="240" w:lineRule="auto"/>
              <w:ind w:left="302" w:hanging="3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:rsidR="00701649" w:rsidRPr="00710BB8" w:rsidRDefault="00701649" w:rsidP="00162806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B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จากวิธีปฏิบัติงานของข้าพเจ้าดังกล่าวข้างต้น ข้าพเจ้าพบว่า</w:t>
            </w:r>
            <w:r w:rsidR="00710BB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br/>
            </w:r>
            <w:r w:rsidRPr="00710BB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ข้อสมมติฐาน</w:t>
            </w:r>
            <w:r w:rsidRPr="00710B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ที่สำคัญที่ผู้บริหารใช้ในการประมาณการกำไร</w:t>
            </w:r>
            <w:r w:rsidR="00710B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</w:r>
            <w:r w:rsidRPr="00710B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ที่ต้องเสียภาษีในอนาคตอยู่ในระดับที่สมเหตุสมผล</w:t>
            </w:r>
          </w:p>
        </w:tc>
      </w:tr>
      <w:tr w:rsidR="00701649" w:rsidRPr="002E6497" w:rsidTr="00AD6AC0">
        <w:tc>
          <w:tcPr>
            <w:tcW w:w="4363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auto"/>
          </w:tcPr>
          <w:p w:rsidR="00701649" w:rsidRPr="002E6497" w:rsidRDefault="00701649" w:rsidP="00162806">
            <w:pPr>
              <w:pStyle w:val="Default"/>
              <w:ind w:right="244"/>
              <w:jc w:val="thaiDistribute"/>
              <w:rPr>
                <w:rFonts w:ascii="Browallia New" w:eastAsia="Arial Unicode MS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FAFAFA"/>
          </w:tcPr>
          <w:p w:rsidR="00701649" w:rsidRPr="002E6497" w:rsidRDefault="00701649" w:rsidP="00162806">
            <w:pPr>
              <w:pStyle w:val="Default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</w:tbl>
    <w:p w:rsidR="00F6158F" w:rsidRPr="00710BB8" w:rsidRDefault="001209D1" w:rsidP="00E300B5">
      <w:pPr>
        <w:spacing w:after="10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</w:pPr>
      <w:r w:rsidRPr="00710BB8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br w:type="page"/>
      </w:r>
      <w:r w:rsidR="0042349D"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lastRenderedPageBreak/>
        <w:t>ข้อมูล</w:t>
      </w:r>
      <w:r w:rsidR="00F6158F"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อื่น</w:t>
      </w:r>
    </w:p>
    <w:p w:rsidR="00F021E2" w:rsidRPr="00710BB8" w:rsidRDefault="00BA217C" w:rsidP="009708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F021E2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</w:t>
      </w:r>
      <w:r w:rsidR="00F40F78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A64FF9" w:rsidRPr="00710BB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="007B1BED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021E2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710BB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710BB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BD1E38" w:rsidRPr="00710BB8" w:rsidRDefault="00BD1E38" w:rsidP="009708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:rsidR="00F021E2" w:rsidRPr="00710BB8" w:rsidRDefault="00F021E2" w:rsidP="009708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10B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8578D9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:rsidR="00BD1E38" w:rsidRPr="00710BB8" w:rsidRDefault="00BD1E38" w:rsidP="009708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:rsidR="00F021E2" w:rsidRPr="00710BB8" w:rsidRDefault="00F021E2" w:rsidP="009708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710BB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710BB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10BB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710BB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710BB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710BB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มีความขัดแย้งที่มีสาระส</w:t>
      </w:r>
      <w:r w:rsidR="0077019C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="007B1BED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710BB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BD1E38" w:rsidRPr="00710BB8" w:rsidRDefault="00BD1E38" w:rsidP="009708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:rsidR="00F6158F" w:rsidRPr="00710BB8" w:rsidRDefault="00F021E2" w:rsidP="00970800">
      <w:pPr>
        <w:snapToGrid w:val="0"/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:rsidR="00A64FF9" w:rsidRPr="00710BB8" w:rsidRDefault="00A64FF9" w:rsidP="00970800">
      <w:pPr>
        <w:snapToGri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:rsidR="0042349D" w:rsidRPr="00710BB8" w:rsidRDefault="0042349D" w:rsidP="00E300B5">
      <w:pPr>
        <w:spacing w:after="10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rtl/>
          <w:cs/>
          <w:lang w:val="th-TH" w:bidi="th-TH"/>
        </w:rPr>
      </w:pPr>
      <w:r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ความรับผิดชอบของ</w:t>
      </w:r>
      <w:r w:rsidR="00BA217C"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กรรมการ</w:t>
      </w:r>
      <w:r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ต่องบการเงิน</w:t>
      </w:r>
      <w:r w:rsidR="00F40F78"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รวมและงบการเงินเฉพาะ</w:t>
      </w:r>
      <w:r w:rsidR="00BA217C"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กิจการ</w:t>
      </w:r>
    </w:p>
    <w:p w:rsidR="0042349D" w:rsidRPr="00710BB8" w:rsidRDefault="00BA217C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กรรมการ</w:t>
      </w:r>
      <w:r w:rsidR="00B31239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="0042349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="0042349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เหล่านี้</w:t>
      </w:r>
      <w:r w:rsidR="007B1BED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2349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กรรมการ</w:t>
      </w:r>
      <w:r w:rsidR="0042349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2349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A64FF9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42349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="0042349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7B1BED" w:rsidRPr="00710BB8" w:rsidRDefault="007B1BED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2349D" w:rsidRPr="00710BB8" w:rsidRDefault="0042349D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="007B1BE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A217C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กรรมการ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="00150892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710B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122CD6" w:rsidRPr="00710B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710B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="00F6158F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6158F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เว้นแต่</w:t>
      </w:r>
      <w:r w:rsidR="00BA217C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กรรมการ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="00D6756E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7B1BED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7B1BED" w:rsidRPr="00710BB8" w:rsidRDefault="007B1BED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</w:p>
    <w:p w:rsidR="0042349D" w:rsidRDefault="00BA217C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คณะกรรมการต</w:t>
      </w:r>
      <w:r w:rsidR="00B31239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วจสอบมีหน้า</w:t>
      </w:r>
      <w:r w:rsidR="00B31239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ช่วยกรรมการ</w:t>
      </w:r>
      <w:r w:rsidR="0042349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ในการสอดส่องดูแลกระบวนการในการจัดทำรายงานทางการเงินของ</w:t>
      </w:r>
      <w:r w:rsidR="00F40F78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="004E36D0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="00A37E5B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F40F78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42349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</w:p>
    <w:p w:rsidR="00710BB8" w:rsidRPr="00710BB8" w:rsidRDefault="00710BB8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</w:p>
    <w:p w:rsidR="0042349D" w:rsidRPr="00710BB8" w:rsidRDefault="001209D1" w:rsidP="00E300B5">
      <w:pPr>
        <w:spacing w:after="10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</w:pPr>
      <w:r w:rsidRPr="00710BB8">
        <w:rPr>
          <w:rFonts w:ascii="Browallia New" w:eastAsia="Arial Unicode MS" w:hAnsi="Browallia New" w:cs="Browallia New"/>
          <w:sz w:val="26"/>
          <w:szCs w:val="26"/>
        </w:rPr>
        <w:br w:type="page"/>
      </w:r>
      <w:r w:rsidR="0042349D"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รวมและงบการเงินเฉพาะ</w:t>
      </w:r>
      <w:r w:rsidR="004E36D0"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กิจการ</w:t>
      </w:r>
    </w:p>
    <w:p w:rsidR="0042349D" w:rsidRPr="00710BB8" w:rsidRDefault="0042349D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10B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8578D9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710B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ระดับสูง</w:t>
      </w:r>
      <w:r w:rsidR="007B1BED" w:rsidRPr="00710B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710B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แต่ไม่ได้เป็น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8578D9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8578D9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หรือทุกรายการรวมกันจะมีผลต่อการตัดสินใจ</w:t>
      </w:r>
      <w:r w:rsidR="008578D9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7B1BED" w:rsidRPr="00710BB8" w:rsidRDefault="007B1BED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</w:p>
    <w:p w:rsidR="0042349D" w:rsidRPr="00710BB8" w:rsidRDefault="00325098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="0042349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2349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="0042349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2349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7B1BED" w:rsidRPr="00710BB8" w:rsidRDefault="007B1BED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2349D" w:rsidRPr="00710BB8" w:rsidRDefault="0042349D" w:rsidP="0097080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B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710B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="00EE30FC" w:rsidRPr="00710B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10BB8">
        <w:rPr>
          <w:rFonts w:ascii="Browallia New" w:eastAsia="Arial Unicode MS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="008578D9" w:rsidRPr="00710BB8">
        <w:rPr>
          <w:rFonts w:ascii="Browallia New" w:eastAsia="Arial Unicode MS" w:hAnsi="Browallia New" w:cs="Browallia New"/>
          <w:sz w:val="26"/>
          <w:szCs w:val="26"/>
        </w:rPr>
        <w:br/>
      </w:r>
      <w:r w:rsidRPr="00710BB8">
        <w:rPr>
          <w:rFonts w:ascii="Browallia New" w:eastAsia="Arial Unicode MS" w:hAnsi="Browallia New" w:cs="Browallia New"/>
          <w:sz w:val="26"/>
          <w:szCs w:val="26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710B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710BB8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Pr="00710BB8">
        <w:rPr>
          <w:rFonts w:ascii="Browallia New" w:eastAsia="Arial Unicode MS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:rsidR="0042349D" w:rsidRPr="00710BB8" w:rsidRDefault="0042349D" w:rsidP="0097080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</w:rPr>
      </w:pPr>
      <w:r w:rsidRPr="00710B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710BB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710BB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</w:t>
      </w:r>
      <w:r w:rsidR="00D6756E" w:rsidRPr="00710BB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กิจการ</w:t>
      </w:r>
      <w:r w:rsidR="00F40F78" w:rsidRPr="00710BB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r w:rsidRPr="00710BB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</w:t>
      </w:r>
    </w:p>
    <w:p w:rsidR="0042349D" w:rsidRPr="00710BB8" w:rsidRDefault="0042349D" w:rsidP="0097080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710BB8">
        <w:rPr>
          <w:rFonts w:ascii="Browallia New" w:eastAsia="Arial Unicode MS" w:hAnsi="Browallia New" w:cs="Browallia New"/>
          <w:sz w:val="26"/>
          <w:szCs w:val="26"/>
          <w:cs/>
        </w:rPr>
        <w:t>กรรมการ</w:t>
      </w:r>
      <w:r w:rsidRPr="00710BB8">
        <w:rPr>
          <w:rFonts w:ascii="Browallia New" w:eastAsia="Arial Unicode MS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710B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10BB8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710BB8">
        <w:rPr>
          <w:rFonts w:ascii="Browallia New" w:eastAsia="Arial Unicode MS" w:hAnsi="Browallia New" w:cs="Browallia New"/>
          <w:sz w:val="26"/>
          <w:szCs w:val="26"/>
        </w:rPr>
        <w:br/>
      </w:r>
      <w:r w:rsidRPr="00710BB8">
        <w:rPr>
          <w:rFonts w:ascii="Browallia New" w:eastAsia="Arial Unicode MS" w:hAnsi="Browallia New" w:cs="Browallia New"/>
          <w:sz w:val="26"/>
          <w:szCs w:val="26"/>
          <w:cs/>
        </w:rPr>
        <w:t>การเปิดเผยข้อมูลที่เกี่ยวข้องซึ่งจัดทำขึ้นโดย</w:t>
      </w:r>
      <w:r w:rsidR="004E36D0" w:rsidRPr="00710BB8">
        <w:rPr>
          <w:rFonts w:ascii="Browallia New" w:eastAsia="Arial Unicode MS" w:hAnsi="Browallia New" w:cs="Browallia New"/>
          <w:sz w:val="26"/>
          <w:szCs w:val="26"/>
          <w:cs/>
        </w:rPr>
        <w:t>กรรมการ</w:t>
      </w:r>
      <w:r w:rsidRPr="00710BB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8031CC" w:rsidRPr="00710BB8" w:rsidRDefault="00815336" w:rsidP="0097080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กรรมการ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จากหลักฐานการสอบบัญชีที่ได้รับ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F6431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476861" w:rsidRPr="00710BB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</w:t>
      </w:r>
      <w:r w:rsidR="00F40F78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ถ้าข้าพเจ้าได้</w:t>
      </w:r>
      <w:r w:rsidR="00476861" w:rsidRPr="00710BB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2F6431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8578D9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710BB8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2F6431" w:rsidRPr="00710BB8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</w:t>
      </w:r>
      <w:r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จะเปลี่ยนแปลงไป</w:t>
      </w:r>
      <w:r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815336" w:rsidRPr="00710BB8" w:rsidRDefault="00815336" w:rsidP="0097080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710BB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ประเมินการนำเสนอ</w:t>
      </w:r>
      <w:r w:rsidRPr="00710BB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710BB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710BB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710B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</w:t>
      </w:r>
      <w:r w:rsidRPr="00710BB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โดยรวม</w:t>
      </w:r>
      <w:r w:rsidRPr="00710BB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710BB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รวมถึงการเปิดเผยว่า</w:t>
      </w:r>
      <w:r w:rsidR="00CE3A4F" w:rsidRPr="00710BB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710BB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งบการเงิน</w:t>
      </w:r>
      <w:r w:rsidR="00F96F86" w:rsidRPr="00710BB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รวมและงบการเงินเฉพาะ</w:t>
      </w:r>
      <w:r w:rsidR="004E36D0" w:rsidRPr="00710BB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กิจการ</w:t>
      </w:r>
      <w:r w:rsidRPr="00710BB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แสดงรายการ</w:t>
      </w:r>
      <w:r w:rsidR="00EE30FC" w:rsidRPr="00710BB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710BB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Pr="00710BB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</w:p>
    <w:p w:rsidR="007D3E61" w:rsidRPr="00710BB8" w:rsidRDefault="00312223" w:rsidP="0097080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710B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ภายในกลุ่ม</w:t>
      </w:r>
      <w:r w:rsidR="00D6756E" w:rsidRPr="00710B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กิจการ</w:t>
      </w:r>
      <w:r w:rsidRPr="00710B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เพื่อแสดงความเห็นต่องบการเงินรวม ข้า</w:t>
      </w:r>
      <w:r w:rsidR="002D261E" w:rsidRPr="00710B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พเจ้ารับผิดชอบต่อการกำหนดแนวทาง</w:t>
      </w:r>
      <w:r w:rsidRPr="00710B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การควบคุมดูแลและ</w:t>
      </w:r>
      <w:r w:rsidR="008578D9" w:rsidRPr="00710B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710B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การปฏิบัติงาน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ตรวจสอบกลุ่ม</w:t>
      </w:r>
      <w:r w:rsidR="00D6756E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:rsidR="0042349D" w:rsidRPr="00710BB8" w:rsidRDefault="00DC2E90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  <w:r w:rsidR="0042349D" w:rsidRPr="00710BB8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710BB8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คณะกรรมการตรวจสอบ</w:t>
      </w:r>
      <w:r w:rsidR="009072FD" w:rsidRPr="00710BB8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ในเรื่องต่าง ๆ ที่สำคัญซึ่งรวมถึง</w:t>
      </w:r>
      <w:r w:rsidR="0042349D" w:rsidRPr="00710BB8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="0042349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</w:t>
      </w:r>
      <w:r w:rsidR="00880317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42349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EE30FC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072F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หาก</w:t>
      </w:r>
      <w:r w:rsidR="0042349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</w:t>
      </w:r>
      <w:r w:rsidR="00476861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42349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:rsidR="00EE30FC" w:rsidRPr="00710BB8" w:rsidRDefault="00EE30FC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2349D" w:rsidRPr="00710BB8" w:rsidRDefault="0042349D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ว่า</w:t>
      </w:r>
      <w:r w:rsidR="00EE30FC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6756E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</w:t>
      </w:r>
      <w:r w:rsidR="007512F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476861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ขาดความเป็นอิสระ</w:t>
      </w:r>
    </w:p>
    <w:p w:rsidR="00EE30FC" w:rsidRPr="00710BB8" w:rsidRDefault="00EE30FC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2349D" w:rsidRPr="00710BB8" w:rsidRDefault="0042349D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B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จากเรื่องที่สื่อสารกับ</w:t>
      </w:r>
      <w:r w:rsidR="004E36D0" w:rsidRPr="00710B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710B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710B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รวม</w:t>
      </w:r>
      <w:r w:rsidR="00DA5008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CE3A4F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DA5008" w:rsidRPr="00626F9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งบการเงินเฉพาะกิจการ</w:t>
      </w:r>
      <w:r w:rsidRPr="00626F9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42349D" w:rsidRPr="00710BB8" w:rsidRDefault="0042349D" w:rsidP="0097080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42349D" w:rsidRPr="00710BB8" w:rsidRDefault="0042349D" w:rsidP="0097080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4E36D0" w:rsidRPr="00710BB8" w:rsidRDefault="004E36D0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710BB8" w:rsidRDefault="00F021E2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EE30FC" w:rsidRDefault="00EE30FC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EE30FC" w:rsidRPr="00710BB8" w:rsidRDefault="00EE30FC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5E0C36" w:rsidRPr="00710BB8" w:rsidRDefault="005E0C36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E30E98" w:rsidRPr="00710BB8" w:rsidRDefault="00E30E98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E30E98" w:rsidRPr="00710BB8" w:rsidRDefault="00E30E98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8A1E7A" w:rsidRPr="00710BB8" w:rsidRDefault="008A1E7A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rtl/>
          <w:cs/>
        </w:rPr>
      </w:pPr>
      <w:r w:rsidRPr="00710BB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กฤษณ์  ชัชวาลวงศ์</w:t>
      </w:r>
    </w:p>
    <w:p w:rsidR="008A1E7A" w:rsidRPr="00710BB8" w:rsidRDefault="008A1E7A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3C1900" w:rsidRPr="003C19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5016</w:t>
      </w:r>
    </w:p>
    <w:p w:rsidR="00DA36F6" w:rsidRPr="00710BB8" w:rsidRDefault="00DA36F6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DA36F6" w:rsidRPr="00710BB8" w:rsidRDefault="003C1900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C19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A931A0" w:rsidRPr="00710B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931A0" w:rsidRPr="00710B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กุมภาพันธ์</w:t>
      </w:r>
      <w:r w:rsidR="00896074" w:rsidRPr="00710BB8">
        <w:rPr>
          <w:rFonts w:ascii="Browallia New" w:eastAsia="Arial Unicode MS" w:hAnsi="Browallia New" w:cs="Browallia New"/>
          <w:sz w:val="26"/>
          <w:szCs w:val="26"/>
          <w:rtl/>
          <w:cs/>
          <w:lang w:val="th-TH"/>
        </w:rPr>
        <w:t xml:space="preserve"> </w:t>
      </w:r>
      <w:r w:rsidR="00E30E98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Pr="003C19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sectPr w:rsidR="00DA36F6" w:rsidRPr="00710BB8" w:rsidSect="00616AC1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0299" w:rsidRDefault="00420299" w:rsidP="0042349D">
      <w:pPr>
        <w:spacing w:after="0" w:line="240" w:lineRule="auto"/>
      </w:pPr>
      <w:r>
        <w:separator/>
      </w:r>
    </w:p>
  </w:endnote>
  <w:endnote w:type="continuationSeparator" w:id="0">
    <w:p w:rsidR="00420299" w:rsidRDefault="00420299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7D8B" w:rsidRPr="00757D8B" w:rsidRDefault="00757D8B" w:rsidP="00757D8B">
    <w:pPr>
      <w:pStyle w:val="Footer"/>
      <w:rPr>
        <w:lang w:val="en-GB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7D8B" w:rsidRPr="00FD64FC" w:rsidRDefault="00757D8B" w:rsidP="00757D8B">
    <w:pPr>
      <w:pStyle w:val="Footer"/>
      <w:pBdr>
        <w:top w:val="single" w:sz="8" w:space="1" w:color="auto"/>
      </w:pBdr>
      <w:tabs>
        <w:tab w:val="clear" w:pos="4680"/>
        <w:tab w:val="clear" w:pos="9360"/>
        <w:tab w:val="center" w:pos="4153"/>
        <w:tab w:val="right" w:pos="8306"/>
      </w:tabs>
      <w:jc w:val="right"/>
      <w:rPr>
        <w:rFonts w:ascii="Browallia New" w:eastAsia="Arial Unicode MS" w:hAnsi="Browallia New" w:cs="Browallia New"/>
        <w:color w:val="000000"/>
        <w:sz w:val="26"/>
        <w:szCs w:val="26"/>
        <w:lang w:val="en-GB"/>
      </w:rPr>
    </w:pPr>
    <w:r w:rsidRPr="00FD64FC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fldChar w:fldCharType="begin"/>
    </w:r>
    <w:r w:rsidRPr="00FD64FC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instrText xml:space="preserve"> PAGE   \* MERGEFORMAT </w:instrText>
    </w:r>
    <w:r w:rsidRPr="00FD64FC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fldChar w:fldCharType="separate"/>
    </w:r>
    <w:r w:rsidR="00A71286">
      <w:rPr>
        <w:rFonts w:ascii="Browallia New" w:eastAsia="Arial Unicode MS" w:hAnsi="Browallia New" w:cs="Browallia New"/>
        <w:noProof/>
        <w:color w:val="000000"/>
        <w:sz w:val="26"/>
        <w:szCs w:val="26"/>
        <w:lang w:val="en-GB"/>
      </w:rPr>
      <w:t>7</w:t>
    </w:r>
    <w:r w:rsidRPr="00FD64FC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0299" w:rsidRDefault="00420299" w:rsidP="0042349D">
      <w:pPr>
        <w:spacing w:after="0" w:line="240" w:lineRule="auto"/>
      </w:pPr>
      <w:r>
        <w:separator/>
      </w:r>
    </w:p>
  </w:footnote>
  <w:footnote w:type="continuationSeparator" w:id="0">
    <w:p w:rsidR="00420299" w:rsidRDefault="00420299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E3058"/>
    <w:multiLevelType w:val="hybridMultilevel"/>
    <w:tmpl w:val="98E4D6EE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A218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E54DA"/>
    <w:multiLevelType w:val="hybridMultilevel"/>
    <w:tmpl w:val="3222B8B2"/>
    <w:lvl w:ilvl="0" w:tplc="2AD228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8255938"/>
    <w:multiLevelType w:val="hybridMultilevel"/>
    <w:tmpl w:val="0DFAB698"/>
    <w:lvl w:ilvl="0" w:tplc="AACA9C5C">
      <w:numFmt w:val="bullet"/>
      <w:lvlText w:val="•"/>
      <w:lvlJc w:val="left"/>
      <w:pPr>
        <w:ind w:left="678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>
    <w:nsid w:val="4BA65B22"/>
    <w:multiLevelType w:val="hybridMultilevel"/>
    <w:tmpl w:val="D17C0DB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4161A41"/>
    <w:multiLevelType w:val="hybridMultilevel"/>
    <w:tmpl w:val="DEF4BF60"/>
    <w:lvl w:ilvl="0" w:tplc="08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6">
    <w:nsid w:val="68BA7EC5"/>
    <w:multiLevelType w:val="hybridMultilevel"/>
    <w:tmpl w:val="DC4CD4CA"/>
    <w:lvl w:ilvl="0" w:tplc="CAC0B5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E909F2"/>
    <w:multiLevelType w:val="hybridMultilevel"/>
    <w:tmpl w:val="6802B5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3610F3"/>
    <w:multiLevelType w:val="hybridMultilevel"/>
    <w:tmpl w:val="FE64EA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7"/>
  </w:num>
  <w:num w:numId="7">
    <w:abstractNumId w:val="0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49D"/>
    <w:rsid w:val="00000C82"/>
    <w:rsid w:val="00010A65"/>
    <w:rsid w:val="000122A4"/>
    <w:rsid w:val="00012F87"/>
    <w:rsid w:val="00017477"/>
    <w:rsid w:val="000262A0"/>
    <w:rsid w:val="00045668"/>
    <w:rsid w:val="000541A4"/>
    <w:rsid w:val="00061710"/>
    <w:rsid w:val="00061D74"/>
    <w:rsid w:val="0006667C"/>
    <w:rsid w:val="00076F66"/>
    <w:rsid w:val="00081494"/>
    <w:rsid w:val="000862FA"/>
    <w:rsid w:val="00090F55"/>
    <w:rsid w:val="000A1412"/>
    <w:rsid w:val="000A241E"/>
    <w:rsid w:val="000A2446"/>
    <w:rsid w:val="000B5059"/>
    <w:rsid w:val="001209D1"/>
    <w:rsid w:val="00122CD6"/>
    <w:rsid w:val="00125707"/>
    <w:rsid w:val="00127A60"/>
    <w:rsid w:val="0013427B"/>
    <w:rsid w:val="00150892"/>
    <w:rsid w:val="00151149"/>
    <w:rsid w:val="00151833"/>
    <w:rsid w:val="00162BCF"/>
    <w:rsid w:val="00164B18"/>
    <w:rsid w:val="001855FA"/>
    <w:rsid w:val="00185B48"/>
    <w:rsid w:val="00191884"/>
    <w:rsid w:val="00192ECD"/>
    <w:rsid w:val="001A7236"/>
    <w:rsid w:val="001E2AEA"/>
    <w:rsid w:val="001E4DC8"/>
    <w:rsid w:val="001F096D"/>
    <w:rsid w:val="00200F35"/>
    <w:rsid w:val="00202258"/>
    <w:rsid w:val="00206A9F"/>
    <w:rsid w:val="00223FF4"/>
    <w:rsid w:val="0022470D"/>
    <w:rsid w:val="00224E55"/>
    <w:rsid w:val="00226864"/>
    <w:rsid w:val="00236FCE"/>
    <w:rsid w:val="00237EC8"/>
    <w:rsid w:val="00241A9E"/>
    <w:rsid w:val="002428FA"/>
    <w:rsid w:val="00252985"/>
    <w:rsid w:val="002575B4"/>
    <w:rsid w:val="00264BCC"/>
    <w:rsid w:val="00265647"/>
    <w:rsid w:val="00267E40"/>
    <w:rsid w:val="002718B2"/>
    <w:rsid w:val="00272447"/>
    <w:rsid w:val="00281039"/>
    <w:rsid w:val="00284BEF"/>
    <w:rsid w:val="002904F5"/>
    <w:rsid w:val="00295AE0"/>
    <w:rsid w:val="00296A85"/>
    <w:rsid w:val="002A0857"/>
    <w:rsid w:val="002C0EF3"/>
    <w:rsid w:val="002C7E5B"/>
    <w:rsid w:val="002D261E"/>
    <w:rsid w:val="002E2A83"/>
    <w:rsid w:val="002E3AED"/>
    <w:rsid w:val="002E6497"/>
    <w:rsid w:val="002E67C7"/>
    <w:rsid w:val="002E6F57"/>
    <w:rsid w:val="002F1849"/>
    <w:rsid w:val="002F4481"/>
    <w:rsid w:val="002F6431"/>
    <w:rsid w:val="00304B88"/>
    <w:rsid w:val="00312223"/>
    <w:rsid w:val="003165DA"/>
    <w:rsid w:val="00316BC5"/>
    <w:rsid w:val="00323CB3"/>
    <w:rsid w:val="00325098"/>
    <w:rsid w:val="00341DCB"/>
    <w:rsid w:val="00342C09"/>
    <w:rsid w:val="00352E7B"/>
    <w:rsid w:val="00355B6D"/>
    <w:rsid w:val="003568CE"/>
    <w:rsid w:val="0036086D"/>
    <w:rsid w:val="00361300"/>
    <w:rsid w:val="00370E0C"/>
    <w:rsid w:val="0037374B"/>
    <w:rsid w:val="00377988"/>
    <w:rsid w:val="00382097"/>
    <w:rsid w:val="0039380D"/>
    <w:rsid w:val="0039609B"/>
    <w:rsid w:val="003A01EE"/>
    <w:rsid w:val="003A33C5"/>
    <w:rsid w:val="003B3F25"/>
    <w:rsid w:val="003C09B8"/>
    <w:rsid w:val="003C1900"/>
    <w:rsid w:val="003C576A"/>
    <w:rsid w:val="003D45A2"/>
    <w:rsid w:val="003E56C1"/>
    <w:rsid w:val="003E76F8"/>
    <w:rsid w:val="003F63DC"/>
    <w:rsid w:val="00405FB6"/>
    <w:rsid w:val="004144E0"/>
    <w:rsid w:val="00420299"/>
    <w:rsid w:val="0042349D"/>
    <w:rsid w:val="00423E73"/>
    <w:rsid w:val="004323A3"/>
    <w:rsid w:val="00434C40"/>
    <w:rsid w:val="0043666A"/>
    <w:rsid w:val="0043739F"/>
    <w:rsid w:val="004474AE"/>
    <w:rsid w:val="00451F26"/>
    <w:rsid w:val="00452E40"/>
    <w:rsid w:val="00455E75"/>
    <w:rsid w:val="004611FF"/>
    <w:rsid w:val="00463931"/>
    <w:rsid w:val="00471043"/>
    <w:rsid w:val="00476861"/>
    <w:rsid w:val="00482A76"/>
    <w:rsid w:val="004B4057"/>
    <w:rsid w:val="004C51A0"/>
    <w:rsid w:val="004C6063"/>
    <w:rsid w:val="004E124A"/>
    <w:rsid w:val="004E36D0"/>
    <w:rsid w:val="004E5260"/>
    <w:rsid w:val="00500388"/>
    <w:rsid w:val="00504686"/>
    <w:rsid w:val="005337D9"/>
    <w:rsid w:val="00535828"/>
    <w:rsid w:val="005548E1"/>
    <w:rsid w:val="00566222"/>
    <w:rsid w:val="00571009"/>
    <w:rsid w:val="0057214A"/>
    <w:rsid w:val="00575B35"/>
    <w:rsid w:val="0057685E"/>
    <w:rsid w:val="00577EB0"/>
    <w:rsid w:val="005903AD"/>
    <w:rsid w:val="005908B4"/>
    <w:rsid w:val="0059656D"/>
    <w:rsid w:val="005A16C0"/>
    <w:rsid w:val="005A24C4"/>
    <w:rsid w:val="005A30A8"/>
    <w:rsid w:val="005A328E"/>
    <w:rsid w:val="005A4EB2"/>
    <w:rsid w:val="005B2240"/>
    <w:rsid w:val="005C5C43"/>
    <w:rsid w:val="005E0C36"/>
    <w:rsid w:val="005E20E8"/>
    <w:rsid w:val="005E30EE"/>
    <w:rsid w:val="005F6406"/>
    <w:rsid w:val="006043BA"/>
    <w:rsid w:val="00604C9D"/>
    <w:rsid w:val="006067EA"/>
    <w:rsid w:val="006111F4"/>
    <w:rsid w:val="0061309E"/>
    <w:rsid w:val="006168C6"/>
    <w:rsid w:val="00616AC1"/>
    <w:rsid w:val="00621C46"/>
    <w:rsid w:val="00626F98"/>
    <w:rsid w:val="0063272D"/>
    <w:rsid w:val="00632A0B"/>
    <w:rsid w:val="006476FB"/>
    <w:rsid w:val="0065022F"/>
    <w:rsid w:val="00660528"/>
    <w:rsid w:val="00666B2B"/>
    <w:rsid w:val="00671947"/>
    <w:rsid w:val="006721C9"/>
    <w:rsid w:val="00674542"/>
    <w:rsid w:val="006938E6"/>
    <w:rsid w:val="00693FA5"/>
    <w:rsid w:val="006C1444"/>
    <w:rsid w:val="006F18CB"/>
    <w:rsid w:val="006F2BAE"/>
    <w:rsid w:val="0070031D"/>
    <w:rsid w:val="00700907"/>
    <w:rsid w:val="00701649"/>
    <w:rsid w:val="0070728B"/>
    <w:rsid w:val="007102DD"/>
    <w:rsid w:val="00710BB8"/>
    <w:rsid w:val="007232F0"/>
    <w:rsid w:val="00723C82"/>
    <w:rsid w:val="007241D6"/>
    <w:rsid w:val="007273FD"/>
    <w:rsid w:val="00732B2B"/>
    <w:rsid w:val="00735F1E"/>
    <w:rsid w:val="00741021"/>
    <w:rsid w:val="0074481C"/>
    <w:rsid w:val="00745462"/>
    <w:rsid w:val="007512F8"/>
    <w:rsid w:val="007532A0"/>
    <w:rsid w:val="00757703"/>
    <w:rsid w:val="00757D8B"/>
    <w:rsid w:val="00763E75"/>
    <w:rsid w:val="007658D6"/>
    <w:rsid w:val="00766D48"/>
    <w:rsid w:val="0077019C"/>
    <w:rsid w:val="00777041"/>
    <w:rsid w:val="00780FFA"/>
    <w:rsid w:val="00782735"/>
    <w:rsid w:val="007A1412"/>
    <w:rsid w:val="007A6B86"/>
    <w:rsid w:val="007B1BED"/>
    <w:rsid w:val="007B2FB6"/>
    <w:rsid w:val="007C2E7E"/>
    <w:rsid w:val="007D27FA"/>
    <w:rsid w:val="007D37F1"/>
    <w:rsid w:val="007D3E61"/>
    <w:rsid w:val="007D4935"/>
    <w:rsid w:val="007E394C"/>
    <w:rsid w:val="007F2B67"/>
    <w:rsid w:val="00802049"/>
    <w:rsid w:val="008031CC"/>
    <w:rsid w:val="008053A2"/>
    <w:rsid w:val="0081414C"/>
    <w:rsid w:val="00815336"/>
    <w:rsid w:val="008317C8"/>
    <w:rsid w:val="008335EA"/>
    <w:rsid w:val="00840CA0"/>
    <w:rsid w:val="008442C3"/>
    <w:rsid w:val="00850705"/>
    <w:rsid w:val="008540B2"/>
    <w:rsid w:val="008545DB"/>
    <w:rsid w:val="008578D9"/>
    <w:rsid w:val="0086220A"/>
    <w:rsid w:val="00864246"/>
    <w:rsid w:val="00871324"/>
    <w:rsid w:val="00877BDF"/>
    <w:rsid w:val="00880317"/>
    <w:rsid w:val="0088675E"/>
    <w:rsid w:val="008874F2"/>
    <w:rsid w:val="00894873"/>
    <w:rsid w:val="00896074"/>
    <w:rsid w:val="008A1E7A"/>
    <w:rsid w:val="008C1FA0"/>
    <w:rsid w:val="008E0D26"/>
    <w:rsid w:val="008F7610"/>
    <w:rsid w:val="009072FD"/>
    <w:rsid w:val="00910154"/>
    <w:rsid w:val="00912CC4"/>
    <w:rsid w:val="00913E71"/>
    <w:rsid w:val="00913FC3"/>
    <w:rsid w:val="009353F1"/>
    <w:rsid w:val="00946881"/>
    <w:rsid w:val="009611A6"/>
    <w:rsid w:val="0096576E"/>
    <w:rsid w:val="00970800"/>
    <w:rsid w:val="009870A7"/>
    <w:rsid w:val="00992E1A"/>
    <w:rsid w:val="00995296"/>
    <w:rsid w:val="009A2BFB"/>
    <w:rsid w:val="009B43F8"/>
    <w:rsid w:val="009C40DF"/>
    <w:rsid w:val="009C74BE"/>
    <w:rsid w:val="009D1B0C"/>
    <w:rsid w:val="009D304B"/>
    <w:rsid w:val="009D67C6"/>
    <w:rsid w:val="009F05B0"/>
    <w:rsid w:val="00A029A1"/>
    <w:rsid w:val="00A0300F"/>
    <w:rsid w:val="00A03A75"/>
    <w:rsid w:val="00A03AA6"/>
    <w:rsid w:val="00A10E9D"/>
    <w:rsid w:val="00A15483"/>
    <w:rsid w:val="00A205CB"/>
    <w:rsid w:val="00A264A8"/>
    <w:rsid w:val="00A3072F"/>
    <w:rsid w:val="00A30D20"/>
    <w:rsid w:val="00A36C51"/>
    <w:rsid w:val="00A37E5B"/>
    <w:rsid w:val="00A427BF"/>
    <w:rsid w:val="00A51124"/>
    <w:rsid w:val="00A51807"/>
    <w:rsid w:val="00A52ADE"/>
    <w:rsid w:val="00A55F1B"/>
    <w:rsid w:val="00A64FF9"/>
    <w:rsid w:val="00A71286"/>
    <w:rsid w:val="00A80D6E"/>
    <w:rsid w:val="00A84123"/>
    <w:rsid w:val="00A87492"/>
    <w:rsid w:val="00A90A92"/>
    <w:rsid w:val="00A931A0"/>
    <w:rsid w:val="00A9350B"/>
    <w:rsid w:val="00AA046E"/>
    <w:rsid w:val="00AB5958"/>
    <w:rsid w:val="00AC1DD0"/>
    <w:rsid w:val="00AD293D"/>
    <w:rsid w:val="00AD48BB"/>
    <w:rsid w:val="00AD6AC0"/>
    <w:rsid w:val="00AE672F"/>
    <w:rsid w:val="00AE733E"/>
    <w:rsid w:val="00AE77CF"/>
    <w:rsid w:val="00B0225E"/>
    <w:rsid w:val="00B0732A"/>
    <w:rsid w:val="00B205E5"/>
    <w:rsid w:val="00B24971"/>
    <w:rsid w:val="00B31239"/>
    <w:rsid w:val="00B326DE"/>
    <w:rsid w:val="00B45370"/>
    <w:rsid w:val="00B54629"/>
    <w:rsid w:val="00B76C3C"/>
    <w:rsid w:val="00B77388"/>
    <w:rsid w:val="00B823AB"/>
    <w:rsid w:val="00B85D50"/>
    <w:rsid w:val="00B9173D"/>
    <w:rsid w:val="00BA217C"/>
    <w:rsid w:val="00BA670A"/>
    <w:rsid w:val="00BB733F"/>
    <w:rsid w:val="00BC3CB5"/>
    <w:rsid w:val="00BC4BB7"/>
    <w:rsid w:val="00BC6326"/>
    <w:rsid w:val="00BD1E38"/>
    <w:rsid w:val="00BD4A20"/>
    <w:rsid w:val="00BE4D18"/>
    <w:rsid w:val="00BF070D"/>
    <w:rsid w:val="00BF0B0D"/>
    <w:rsid w:val="00BF407B"/>
    <w:rsid w:val="00BF5DFD"/>
    <w:rsid w:val="00C0317B"/>
    <w:rsid w:val="00C12D41"/>
    <w:rsid w:val="00C147CC"/>
    <w:rsid w:val="00C14EE5"/>
    <w:rsid w:val="00C21F56"/>
    <w:rsid w:val="00C312D9"/>
    <w:rsid w:val="00C35EF7"/>
    <w:rsid w:val="00C40413"/>
    <w:rsid w:val="00C41D0D"/>
    <w:rsid w:val="00C46E32"/>
    <w:rsid w:val="00C47DCB"/>
    <w:rsid w:val="00C54D50"/>
    <w:rsid w:val="00C607E3"/>
    <w:rsid w:val="00C7061F"/>
    <w:rsid w:val="00C82B61"/>
    <w:rsid w:val="00C84D8A"/>
    <w:rsid w:val="00C928F2"/>
    <w:rsid w:val="00C95791"/>
    <w:rsid w:val="00CA09FA"/>
    <w:rsid w:val="00CA5F1D"/>
    <w:rsid w:val="00CA60FE"/>
    <w:rsid w:val="00CB57D6"/>
    <w:rsid w:val="00CB66E3"/>
    <w:rsid w:val="00CB7E57"/>
    <w:rsid w:val="00CC3A7E"/>
    <w:rsid w:val="00CC7795"/>
    <w:rsid w:val="00CD191F"/>
    <w:rsid w:val="00CD747E"/>
    <w:rsid w:val="00CE3A4F"/>
    <w:rsid w:val="00CF41E0"/>
    <w:rsid w:val="00CF6049"/>
    <w:rsid w:val="00D017FB"/>
    <w:rsid w:val="00D020B7"/>
    <w:rsid w:val="00D04657"/>
    <w:rsid w:val="00D05B69"/>
    <w:rsid w:val="00D07DD6"/>
    <w:rsid w:val="00D11E30"/>
    <w:rsid w:val="00D169B7"/>
    <w:rsid w:val="00D340BF"/>
    <w:rsid w:val="00D424E1"/>
    <w:rsid w:val="00D44AA5"/>
    <w:rsid w:val="00D5287D"/>
    <w:rsid w:val="00D61416"/>
    <w:rsid w:val="00D64004"/>
    <w:rsid w:val="00D6756E"/>
    <w:rsid w:val="00D73331"/>
    <w:rsid w:val="00D87575"/>
    <w:rsid w:val="00DA36F6"/>
    <w:rsid w:val="00DA5008"/>
    <w:rsid w:val="00DA719A"/>
    <w:rsid w:val="00DB342F"/>
    <w:rsid w:val="00DC2E90"/>
    <w:rsid w:val="00DD00A3"/>
    <w:rsid w:val="00DF02E6"/>
    <w:rsid w:val="00DF0AA3"/>
    <w:rsid w:val="00DF224C"/>
    <w:rsid w:val="00E144CF"/>
    <w:rsid w:val="00E16226"/>
    <w:rsid w:val="00E25F80"/>
    <w:rsid w:val="00E2724D"/>
    <w:rsid w:val="00E300B5"/>
    <w:rsid w:val="00E30E98"/>
    <w:rsid w:val="00E312D4"/>
    <w:rsid w:val="00E84F14"/>
    <w:rsid w:val="00E8501E"/>
    <w:rsid w:val="00E86C2E"/>
    <w:rsid w:val="00E875F8"/>
    <w:rsid w:val="00E97698"/>
    <w:rsid w:val="00EA2DD5"/>
    <w:rsid w:val="00EB16C6"/>
    <w:rsid w:val="00EB23B3"/>
    <w:rsid w:val="00EE0C36"/>
    <w:rsid w:val="00EE30FC"/>
    <w:rsid w:val="00EF783D"/>
    <w:rsid w:val="00F021E2"/>
    <w:rsid w:val="00F27FA4"/>
    <w:rsid w:val="00F32A5F"/>
    <w:rsid w:val="00F403CD"/>
    <w:rsid w:val="00F40F78"/>
    <w:rsid w:val="00F60A41"/>
    <w:rsid w:val="00F6158F"/>
    <w:rsid w:val="00F70855"/>
    <w:rsid w:val="00F905F4"/>
    <w:rsid w:val="00F933F8"/>
    <w:rsid w:val="00F93BE3"/>
    <w:rsid w:val="00F96F86"/>
    <w:rsid w:val="00F97357"/>
    <w:rsid w:val="00FA13C1"/>
    <w:rsid w:val="00FA4265"/>
    <w:rsid w:val="00FA6FA8"/>
    <w:rsid w:val="00FC596E"/>
    <w:rsid w:val="00FD64FC"/>
    <w:rsid w:val="00FE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A2DCC97-BE2B-4E99-AB34-C04A3D3F5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D614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1416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D61416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BC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64BCC"/>
    <w:rPr>
      <w:b/>
      <w:bCs/>
      <w:lang w:val="en-US" w:eastAsia="en-US" w:bidi="ar-SA"/>
    </w:rPr>
  </w:style>
  <w:style w:type="paragraph" w:styleId="NoSpacing">
    <w:name w:val="No Spacing"/>
    <w:uiPriority w:val="1"/>
    <w:qFormat/>
    <w:rsid w:val="00632A0B"/>
    <w:rPr>
      <w:rFonts w:ascii="Arial" w:hAnsi="Arial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7EFEB-859D-4FAA-AA83-6DF91E085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2357</Words>
  <Characters>13440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Patcharee Maneetamwong</cp:lastModifiedBy>
  <cp:revision>2</cp:revision>
  <cp:lastPrinted>2020-02-19T08:53:00Z</cp:lastPrinted>
  <dcterms:created xsi:type="dcterms:W3CDTF">2020-02-20T12:07:00Z</dcterms:created>
  <dcterms:modified xsi:type="dcterms:W3CDTF">2020-02-20T12:07:00Z</dcterms:modified>
</cp:coreProperties>
</file>