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D40" w:rsidRPr="006F5434" w:rsidRDefault="001E6D40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bookmarkStart w:id="0" w:name="_Toc249341388"/>
      <w:r w:rsidRPr="006F543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ธนาคารซีไอเอ็มบี ไทย จำกัด </w:t>
      </w:r>
      <w:r w:rsidRPr="006F5434">
        <w:rPr>
          <w:rFonts w:ascii="Browallia New" w:hAnsi="Browallia New" w:cs="Browallia New"/>
          <w:b/>
          <w:bCs/>
          <w:sz w:val="26"/>
          <w:szCs w:val="26"/>
          <w:rtl/>
          <w:cs/>
        </w:rPr>
        <w:t>(</w:t>
      </w:r>
      <w:r w:rsidRPr="006F5434">
        <w:rPr>
          <w:rFonts w:ascii="Browallia New" w:hAnsi="Browallia New" w:cs="Browallia New"/>
          <w:b/>
          <w:bCs/>
          <w:sz w:val="26"/>
          <w:szCs w:val="26"/>
          <w:rtl/>
          <w:cs/>
          <w:lang w:bidi="th-TH"/>
        </w:rPr>
        <w:t>มหาชน</w:t>
      </w:r>
      <w:r w:rsidRPr="006F5434">
        <w:rPr>
          <w:rFonts w:ascii="Browallia New" w:hAnsi="Browallia New" w:cs="Browallia New"/>
          <w:b/>
          <w:bCs/>
          <w:sz w:val="26"/>
          <w:szCs w:val="26"/>
          <w:rtl/>
          <w:cs/>
        </w:rPr>
        <w:t>)</w:t>
      </w:r>
    </w:p>
    <w:p w:rsidR="001E6D40" w:rsidRPr="006F5434" w:rsidRDefault="001E6D40" w:rsidP="001E6D40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</w:rPr>
      </w:pPr>
    </w:p>
    <w:bookmarkEnd w:id="0"/>
    <w:p w:rsidR="001E6D40" w:rsidRPr="006F5434" w:rsidRDefault="001E6D40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6F543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งบการเงินรวมและงบการเงินเฉพาะธนาคาร</w:t>
      </w:r>
    </w:p>
    <w:p w:rsidR="001E6D40" w:rsidRPr="006F5434" w:rsidRDefault="001E6D40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6F543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45334A" w:rsidRPr="0045334A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31</w:t>
      </w:r>
      <w:r w:rsidR="001F1D95" w:rsidRPr="006F5434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1F1D95" w:rsidRPr="006F5434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ธันวาคม</w:t>
      </w:r>
      <w:r w:rsidRPr="006F5434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 พ.ศ.</w:t>
      </w:r>
      <w:r w:rsidRPr="006F5434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45334A" w:rsidRPr="0045334A">
        <w:rPr>
          <w:rFonts w:ascii="Browallia New" w:hAnsi="Browallia New" w:cs="Browallia New"/>
          <w:b/>
          <w:bCs/>
          <w:sz w:val="26"/>
          <w:szCs w:val="26"/>
          <w:lang w:val="en-GB"/>
        </w:rPr>
        <w:t>2562</w:t>
      </w:r>
    </w:p>
    <w:p w:rsidR="00B340C9" w:rsidRPr="00E273FA" w:rsidRDefault="00B340C9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:rsidR="00B340C9" w:rsidRPr="00E273FA" w:rsidRDefault="00B340C9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sz w:val="24"/>
          <w:szCs w:val="24"/>
          <w:lang w:bidi="th-TH"/>
        </w:rPr>
        <w:sectPr w:rsidR="00B340C9" w:rsidRPr="00E273FA" w:rsidSect="00D32DDE">
          <w:footerReference w:type="default" r:id="rId8"/>
          <w:pgSz w:w="11909" w:h="16834" w:code="9"/>
          <w:pgMar w:top="4176" w:right="2880" w:bottom="10080" w:left="1800" w:header="720" w:footer="720" w:gutter="0"/>
          <w:pgNumType w:start="0"/>
          <w:cols w:space="720"/>
          <w:titlePg/>
          <w:docGrid w:linePitch="360"/>
        </w:sectPr>
      </w:pPr>
    </w:p>
    <w:p w:rsidR="0042349D" w:rsidRPr="006F5434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F54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6F5434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CC7795" w:rsidRPr="006F5434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  <w:r w:rsidRPr="006F5434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เสนอผู้ถือหุ้นของ</w:t>
      </w:r>
      <w:r w:rsidR="004E3251" w:rsidRPr="006F5434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ธนาคาร ซีไอเอ็มบี ไทย จำกัด (มหาชน)</w:t>
      </w:r>
    </w:p>
    <w:p w:rsidR="00463931" w:rsidRPr="006F5434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:rsidR="0042349D" w:rsidRPr="006F5434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6F5434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:rsidR="0053532A" w:rsidRPr="00E273FA" w:rsidRDefault="0053532A" w:rsidP="00117DFD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:rsidR="00AA046E" w:rsidRPr="00E273FA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ข้าพเจ้าเห็นว่า งบการเงินรวม</w:t>
      </w:r>
      <w:r w:rsidR="004E3251" w:rsidRPr="00E273FA">
        <w:rPr>
          <w:rFonts w:ascii="Browallia New" w:hAnsi="Browallia New" w:cs="Browallia New"/>
          <w:sz w:val="24"/>
          <w:szCs w:val="24"/>
          <w:cs/>
          <w:lang w:bidi="th-TH"/>
        </w:rPr>
        <w:t>ของธนาคาร ซีไอเอ็มบี ไทย จำกัด (มหาชน) (ธนาคาร)</w:t>
      </w:r>
      <w:r w:rsidR="00463931" w:rsidRPr="00E273FA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463931"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และบริษัทย่อย (กลุ่มกิจการ) </w:t>
      </w:r>
      <w:r w:rsidR="00B31239" w:rsidRPr="00E273FA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</w:t>
      </w:r>
      <w:r w:rsidR="006F053C" w:rsidRPr="00E273FA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="004E3251"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E3251" w:rsidRPr="00E273FA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 ณ วันที่ </w:t>
      </w:r>
      <w:r w:rsidR="0045334A" w:rsidRPr="0045334A">
        <w:rPr>
          <w:rFonts w:ascii="Browallia New" w:hAnsi="Browallia New" w:cs="Browallia New"/>
          <w:sz w:val="24"/>
          <w:szCs w:val="24"/>
          <w:lang w:val="en-GB" w:bidi="th-TH"/>
        </w:rPr>
        <w:t>31</w:t>
      </w:r>
      <w:r w:rsidR="001F1D95" w:rsidRPr="00E273FA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1F1D95" w:rsidRPr="00E273FA">
        <w:rPr>
          <w:rFonts w:ascii="Browallia New" w:hAnsi="Browallia New" w:cs="Browallia New"/>
          <w:sz w:val="24"/>
          <w:szCs w:val="24"/>
          <w:cs/>
          <w:lang w:val="en-GB" w:bidi="th-TH"/>
        </w:rPr>
        <w:t>ธันวาคม</w:t>
      </w:r>
      <w:r w:rsidR="004E3251"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="0045334A" w:rsidRPr="0045334A">
        <w:rPr>
          <w:rFonts w:ascii="Browallia New" w:hAnsi="Browallia New" w:cs="Browallia New"/>
          <w:sz w:val="24"/>
          <w:szCs w:val="24"/>
          <w:lang w:val="en-GB" w:bidi="th-TH"/>
        </w:rPr>
        <w:t>2562</w:t>
      </w:r>
      <w:r w:rsidRPr="00E273FA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และผลการดำเนินงา</w:t>
      </w:r>
      <w:r w:rsidR="004E3251" w:rsidRPr="00E273FA">
        <w:rPr>
          <w:rFonts w:ascii="Browallia New" w:hAnsi="Browallia New" w:cs="Browallia New"/>
          <w:sz w:val="24"/>
          <w:szCs w:val="24"/>
          <w:cs/>
          <w:lang w:bidi="th-TH"/>
        </w:rPr>
        <w:t>นรวมและผลการดำเนินงานเฉพาะธนาคาร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 กระแสเงินสดรวมและกระแสเงินสดเฉพาะ</w:t>
      </w:r>
      <w:r w:rsidR="004E3251" w:rsidRPr="00E273FA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="00577CFC" w:rsidRPr="00E273FA">
        <w:rPr>
          <w:rFonts w:ascii="Browallia New" w:hAnsi="Browallia New" w:cs="Browallia New"/>
          <w:sz w:val="24"/>
          <w:szCs w:val="24"/>
          <w:cs/>
          <w:lang w:bidi="th-TH"/>
        </w:rPr>
        <w:t>สำหรับ</w:t>
      </w:r>
      <w:r w:rsidR="001F1D95" w:rsidRPr="00E273FA">
        <w:rPr>
          <w:rFonts w:ascii="Browallia New" w:hAnsi="Browallia New" w:cs="Browallia New"/>
          <w:sz w:val="24"/>
          <w:szCs w:val="24"/>
          <w:cs/>
          <w:lang w:bidi="th-TH"/>
        </w:rPr>
        <w:t>ปี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สิ้นสุดวันเดียวกัน</w:t>
      </w:r>
      <w:r w:rsidR="00AC1DD0" w:rsidRPr="00E273FA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E273FA" w:rsidRDefault="00AA046E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:rsidR="007658D6" w:rsidRPr="006F5434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6F5434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:rsidR="0053532A" w:rsidRPr="00E273FA" w:rsidRDefault="0053532A" w:rsidP="00117DFD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:rsidR="005F09C2" w:rsidRPr="00E273FA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</w:t>
      </w:r>
      <w:r w:rsidR="00F12743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</w:t>
      </w:r>
      <w:r w:rsidR="00B056D6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ธนาคาร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ประกอบด้วย</w:t>
      </w:r>
    </w:p>
    <w:p w:rsidR="005F09C2" w:rsidRPr="00E273FA" w:rsidRDefault="005F09C2" w:rsidP="00E330E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</w:rPr>
        <w:t>งบแสดงฐานะการเงินรว</w:t>
      </w:r>
      <w:r w:rsidR="004E3251" w:rsidRPr="00E273FA">
        <w:rPr>
          <w:rFonts w:ascii="Browallia New" w:eastAsia="Calibri" w:hAnsi="Browallia New" w:cs="Browallia New"/>
          <w:sz w:val="24"/>
          <w:szCs w:val="24"/>
          <w:cs/>
        </w:rPr>
        <w:t>มและงบแสดงฐานะการเงินเฉพาะธนาคาร</w:t>
      </w:r>
      <w:r w:rsidRPr="00E273FA">
        <w:rPr>
          <w:rFonts w:ascii="Browallia New" w:eastAsia="Calibri" w:hAnsi="Browallia New" w:cs="Browallia New"/>
          <w:sz w:val="24"/>
          <w:szCs w:val="24"/>
          <w:cs/>
        </w:rPr>
        <w:t xml:space="preserve"> ณ วันที่ </w:t>
      </w:r>
      <w:r w:rsidR="0045334A" w:rsidRPr="0045334A">
        <w:rPr>
          <w:rFonts w:ascii="Browallia New" w:hAnsi="Browallia New" w:cs="Browallia New"/>
          <w:sz w:val="24"/>
          <w:szCs w:val="24"/>
          <w:lang w:val="en-GB"/>
        </w:rPr>
        <w:t>31</w:t>
      </w:r>
      <w:r w:rsidR="001F1D95" w:rsidRPr="00E273F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F1D95" w:rsidRPr="00E273FA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1F1D95" w:rsidRPr="00E273FA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F053C" w:rsidRPr="00E273FA">
        <w:rPr>
          <w:rFonts w:ascii="Browallia New" w:eastAsia="Calibri" w:hAnsi="Browallia New" w:cs="Browallia New"/>
          <w:sz w:val="24"/>
          <w:szCs w:val="24"/>
          <w:cs/>
        </w:rPr>
        <w:t xml:space="preserve">พ.ศ. </w:t>
      </w:r>
      <w:r w:rsidR="0045334A" w:rsidRPr="0045334A">
        <w:rPr>
          <w:rFonts w:ascii="Browallia New" w:eastAsia="Calibri" w:hAnsi="Browallia New" w:cs="Browallia New"/>
          <w:sz w:val="24"/>
          <w:szCs w:val="24"/>
          <w:lang w:val="en-GB"/>
        </w:rPr>
        <w:t>2562</w:t>
      </w:r>
    </w:p>
    <w:p w:rsidR="00B1060F" w:rsidRPr="00E273FA" w:rsidRDefault="005F09C2" w:rsidP="00E330E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</w:t>
      </w:r>
      <w:r w:rsidR="004E3251" w:rsidRPr="00E273FA">
        <w:rPr>
          <w:rFonts w:ascii="Browallia New" w:eastAsia="Calibri" w:hAnsi="Browallia New" w:cs="Browallia New"/>
          <w:sz w:val="24"/>
          <w:szCs w:val="24"/>
          <w:cs/>
        </w:rPr>
        <w:t>ธนาคาร</w:t>
      </w:r>
      <w:r w:rsidR="00FC1572" w:rsidRPr="00E273FA">
        <w:rPr>
          <w:rFonts w:ascii="Browallia New" w:eastAsia="Calibri" w:hAnsi="Browallia New" w:cs="Browallia New"/>
          <w:sz w:val="24"/>
          <w:szCs w:val="24"/>
          <w:cs/>
        </w:rPr>
        <w:t>สำหรับ</w:t>
      </w:r>
      <w:r w:rsidR="001F1D95" w:rsidRPr="00E273FA">
        <w:rPr>
          <w:rFonts w:ascii="Browallia New" w:eastAsia="Calibri" w:hAnsi="Browallia New" w:cs="Browallia New"/>
          <w:sz w:val="24"/>
          <w:szCs w:val="24"/>
          <w:cs/>
        </w:rPr>
        <w:t>ปี</w:t>
      </w:r>
      <w:r w:rsidR="00B1060F" w:rsidRPr="00E273FA">
        <w:rPr>
          <w:rFonts w:ascii="Browallia New" w:eastAsia="Calibri" w:hAnsi="Browallia New" w:cs="Browallia New"/>
          <w:sz w:val="24"/>
          <w:szCs w:val="24"/>
          <w:cs/>
        </w:rPr>
        <w:t>สิ้นสุดวันเดียวกัน</w:t>
      </w:r>
      <w:r w:rsidR="00B1060F" w:rsidRPr="00E273FA" w:rsidDel="00B1060F">
        <w:rPr>
          <w:rFonts w:ascii="Browallia New" w:eastAsia="Calibri" w:hAnsi="Browallia New" w:cs="Browallia New"/>
          <w:sz w:val="24"/>
          <w:szCs w:val="24"/>
          <w:cs/>
        </w:rPr>
        <w:t xml:space="preserve"> </w:t>
      </w:r>
    </w:p>
    <w:p w:rsidR="00B1060F" w:rsidRPr="00E273FA" w:rsidRDefault="0032656B" w:rsidP="00E330E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73FA">
        <w:rPr>
          <w:rFonts w:ascii="Browallia New" w:eastAsia="Calibri" w:hAnsi="Browallia New" w:cs="Browallia New"/>
          <w:spacing w:val="-4"/>
          <w:sz w:val="24"/>
          <w:szCs w:val="24"/>
          <w:cs/>
        </w:rPr>
        <w:t>งบแสดงการเปลี่ยนแปลงส่วนของเจ้าของรวมและงบแสดงการเปลี</w:t>
      </w:r>
      <w:r w:rsidR="004E3251" w:rsidRPr="00E273FA">
        <w:rPr>
          <w:rFonts w:ascii="Browallia New" w:eastAsia="Calibri" w:hAnsi="Browallia New" w:cs="Browallia New"/>
          <w:spacing w:val="-4"/>
          <w:sz w:val="24"/>
          <w:szCs w:val="24"/>
          <w:cs/>
        </w:rPr>
        <w:t>่ยนแปลงส่วนของเจ้าของเฉพาะธนาคาร</w:t>
      </w:r>
      <w:r w:rsidR="00FC1572" w:rsidRPr="00E273FA">
        <w:rPr>
          <w:rFonts w:ascii="Browallia New" w:eastAsia="Calibri" w:hAnsi="Browallia New" w:cs="Browallia New"/>
          <w:spacing w:val="-4"/>
          <w:sz w:val="24"/>
          <w:szCs w:val="24"/>
          <w:cs/>
        </w:rPr>
        <w:t>สำหรับ</w:t>
      </w:r>
      <w:r w:rsidR="001F1D95" w:rsidRPr="00E273FA">
        <w:rPr>
          <w:rFonts w:ascii="Browallia New" w:eastAsia="Calibri" w:hAnsi="Browallia New" w:cs="Browallia New"/>
          <w:spacing w:val="-4"/>
          <w:sz w:val="24"/>
          <w:szCs w:val="24"/>
          <w:cs/>
        </w:rPr>
        <w:t>ปี</w:t>
      </w:r>
      <w:r w:rsidR="00B1060F" w:rsidRPr="00E273FA">
        <w:rPr>
          <w:rFonts w:ascii="Browallia New" w:eastAsia="Calibri" w:hAnsi="Browallia New" w:cs="Browallia New"/>
          <w:sz w:val="24"/>
          <w:szCs w:val="24"/>
          <w:cs/>
        </w:rPr>
        <w:t>สิ้นสุดวันเดียวกัน</w:t>
      </w:r>
      <w:r w:rsidR="00B1060F" w:rsidRPr="00E273FA" w:rsidDel="00B1060F">
        <w:rPr>
          <w:rFonts w:ascii="Browallia New" w:eastAsia="Calibri" w:hAnsi="Browallia New" w:cs="Browallia New"/>
          <w:sz w:val="24"/>
          <w:szCs w:val="24"/>
          <w:cs/>
        </w:rPr>
        <w:t xml:space="preserve"> </w:t>
      </w:r>
    </w:p>
    <w:p w:rsidR="00B1060F" w:rsidRPr="00E273FA" w:rsidRDefault="0032656B" w:rsidP="00E330E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</w:rPr>
        <w:t>งบกระแสเงิน</w:t>
      </w:r>
      <w:r w:rsidR="004E3251" w:rsidRPr="00E273FA">
        <w:rPr>
          <w:rFonts w:ascii="Browallia New" w:eastAsia="Calibri" w:hAnsi="Browallia New" w:cs="Browallia New"/>
          <w:sz w:val="24"/>
          <w:szCs w:val="24"/>
          <w:cs/>
        </w:rPr>
        <w:t>สดรวมและงบกระแสเงินสดเฉพาะธนาคาร</w:t>
      </w:r>
      <w:r w:rsidR="00FC1572" w:rsidRPr="00E273FA">
        <w:rPr>
          <w:rFonts w:ascii="Browallia New" w:eastAsia="Calibri" w:hAnsi="Browallia New" w:cs="Browallia New"/>
          <w:sz w:val="24"/>
          <w:szCs w:val="24"/>
          <w:cs/>
        </w:rPr>
        <w:t>สำหรับ</w:t>
      </w:r>
      <w:r w:rsidR="001F1D95" w:rsidRPr="00E273FA">
        <w:rPr>
          <w:rFonts w:ascii="Browallia New" w:eastAsia="Calibri" w:hAnsi="Browallia New" w:cs="Browallia New"/>
          <w:sz w:val="24"/>
          <w:szCs w:val="24"/>
          <w:cs/>
        </w:rPr>
        <w:t>ปี</w:t>
      </w:r>
      <w:r w:rsidR="00B1060F" w:rsidRPr="00E273FA">
        <w:rPr>
          <w:rFonts w:ascii="Browallia New" w:eastAsia="Calibri" w:hAnsi="Browallia New" w:cs="Browallia New"/>
          <w:sz w:val="24"/>
          <w:szCs w:val="24"/>
          <w:cs/>
        </w:rPr>
        <w:t>สิ้นสุดวันเดียวกัน</w:t>
      </w:r>
      <w:r w:rsidR="00B1060F" w:rsidRPr="00E273FA" w:rsidDel="00B1060F">
        <w:rPr>
          <w:rFonts w:ascii="Browallia New" w:eastAsia="Calibri" w:hAnsi="Browallia New" w:cs="Browallia New"/>
          <w:sz w:val="24"/>
          <w:szCs w:val="24"/>
          <w:cs/>
        </w:rPr>
        <w:t xml:space="preserve"> </w:t>
      </w:r>
      <w:r w:rsidR="009B2FEF" w:rsidRPr="00E273FA">
        <w:rPr>
          <w:rFonts w:ascii="Browallia New" w:eastAsia="Calibri" w:hAnsi="Browallia New" w:cs="Browallia New"/>
          <w:sz w:val="24"/>
          <w:szCs w:val="24"/>
          <w:cs/>
        </w:rPr>
        <w:t>และ</w:t>
      </w:r>
    </w:p>
    <w:p w:rsidR="0032656B" w:rsidRPr="00B23DD7" w:rsidRDefault="0032656B" w:rsidP="00E330E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  <w:cs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</w:rPr>
        <w:t>หมายเหตุประกอบงบก</w:t>
      </w:r>
      <w:r w:rsidR="004E3251" w:rsidRPr="00E273FA">
        <w:rPr>
          <w:rFonts w:ascii="Browallia New" w:eastAsia="Calibri" w:hAnsi="Browallia New" w:cs="Browallia New"/>
          <w:sz w:val="24"/>
          <w:szCs w:val="24"/>
          <w:cs/>
        </w:rPr>
        <w:t>ารเงินรวมและงบการเงินเฉพาะธนาคาร</w:t>
      </w:r>
      <w:r w:rsidR="00FC1572" w:rsidRPr="00E273FA">
        <w:rPr>
          <w:rFonts w:ascii="Browallia New" w:eastAsia="Calibri" w:hAnsi="Browallia New" w:cs="Browallia New"/>
          <w:sz w:val="24"/>
          <w:szCs w:val="24"/>
          <w:cs/>
        </w:rPr>
        <w:t>ซึ่ง</w:t>
      </w:r>
      <w:r w:rsidRPr="00B23DD7">
        <w:rPr>
          <w:rFonts w:ascii="Browallia New" w:eastAsia="Calibri" w:hAnsi="Browallia New" w:cs="Browallia New"/>
          <w:sz w:val="24"/>
          <w:szCs w:val="24"/>
          <w:cs/>
        </w:rPr>
        <w:t>รวมถึงสรุปนโยบายการบัญชีที่สำคัญ</w:t>
      </w:r>
    </w:p>
    <w:p w:rsidR="009806F0" w:rsidRPr="006F5434" w:rsidRDefault="009806F0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:rsidR="009806F0" w:rsidRPr="006F5434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</w:pPr>
      <w:r w:rsidRPr="006F5434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  <w:r w:rsidRPr="006F5434"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  <w:t xml:space="preserve"> </w:t>
      </w:r>
    </w:p>
    <w:p w:rsidR="009806F0" w:rsidRPr="006F5434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:rsidR="009806F0" w:rsidRPr="00E273FA" w:rsidRDefault="009806F0" w:rsidP="009806F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="004E3251" w:rsidRPr="00E273FA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ข้าพเจ้ามีความเป็นอิสระจากกลุ่ม</w:t>
      </w:r>
      <w:r w:rsidR="004E3251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</w:t>
      </w:r>
      <w:r w:rsidR="004E3251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ธนาคาร</w:t>
      </w:r>
      <w:r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="00DC3317"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ธนาคาร</w:t>
      </w:r>
      <w:r w:rsidR="00095641" w:rsidRPr="00E273FA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E273F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12BDD" w:rsidRPr="00E273FA" w:rsidRDefault="00112BDD" w:rsidP="00117DFD">
      <w:pPr>
        <w:spacing w:after="0" w:line="240" w:lineRule="auto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:rsidR="0042349D" w:rsidRPr="006F5434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6F54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เรื่องสำคัญในการตรวจสอบ</w:t>
      </w:r>
    </w:p>
    <w:p w:rsidR="0053532A" w:rsidRPr="00E273FA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2349D" w:rsidRPr="00E273FA" w:rsidRDefault="003577FD" w:rsidP="0089002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</w:t>
      </w:r>
      <w:r w:rsidRPr="00E273FA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</w:t>
      </w:r>
      <w:r w:rsidR="004E3251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ารเงินรวมและงบการเงินเฉพาะธนาคาร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สำหรับงวดปัจจุบัน</w:t>
      </w:r>
      <w:r w:rsidRPr="00E273FA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890028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ข้าพเจ้าได้ระบุเรื่อง ค่าเผื่อหนี้สงสัยจะสูญสำหรับเงินให้สินเชื่อแก่ลูกหนี้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</w:t>
      </w:r>
      <w:r w:rsidR="00D0630A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ธนาคาร</w:t>
      </w:r>
      <w:r w:rsidR="00890028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:rsidR="00B340C9" w:rsidRPr="00E273FA" w:rsidRDefault="00B340C9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:rsidR="00F4021F" w:rsidRPr="00E273FA" w:rsidRDefault="00F4021F" w:rsidP="00B20F2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sectPr w:rsidR="00F4021F" w:rsidRPr="00E273FA" w:rsidSect="00630180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F6158F" w:rsidRPr="00E273FA" w:rsidTr="006F5434">
        <w:trPr>
          <w:tblHeader/>
        </w:trPr>
        <w:tc>
          <w:tcPr>
            <w:tcW w:w="4608" w:type="dxa"/>
            <w:shd w:val="clear" w:color="auto" w:fill="FFA543"/>
          </w:tcPr>
          <w:p w:rsidR="00F6158F" w:rsidRPr="00E273FA" w:rsidRDefault="00F6158F" w:rsidP="00E330E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E273FA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:rsidR="00F6158F" w:rsidRPr="00E273FA" w:rsidRDefault="00F6158F" w:rsidP="00E330E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E273FA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</w:t>
            </w:r>
            <w:r w:rsidR="00C0317B" w:rsidRPr="00E273FA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ตรวจสอบ</w:t>
            </w:r>
          </w:p>
        </w:tc>
      </w:tr>
      <w:tr w:rsidR="004E3251" w:rsidRPr="00E273FA" w:rsidTr="00E330E1">
        <w:tc>
          <w:tcPr>
            <w:tcW w:w="9216" w:type="dxa"/>
            <w:gridSpan w:val="2"/>
            <w:shd w:val="clear" w:color="auto" w:fill="auto"/>
          </w:tcPr>
          <w:p w:rsidR="00630180" w:rsidRPr="00E273FA" w:rsidRDefault="004E3251" w:rsidP="00CD7D16">
            <w:pPr>
              <w:pStyle w:val="Default"/>
              <w:spacing w:before="80" w:after="8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E273FA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ค่าเผื่อหนี้สงสัยจะสูญสำหรับเงินให้สินเชื่อแก่ลูกหนี้</w:t>
            </w:r>
          </w:p>
        </w:tc>
      </w:tr>
      <w:tr w:rsidR="004E3251" w:rsidRPr="00E273FA" w:rsidTr="00E330E1">
        <w:tc>
          <w:tcPr>
            <w:tcW w:w="9216" w:type="dxa"/>
            <w:gridSpan w:val="2"/>
            <w:shd w:val="clear" w:color="auto" w:fill="auto"/>
          </w:tcPr>
          <w:p w:rsidR="004E3251" w:rsidRPr="00E273FA" w:rsidRDefault="004E3251" w:rsidP="001F1D95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อ้างถึงห</w:t>
            </w:r>
            <w:r w:rsidR="00FD01DC" w:rsidRPr="00E273FA">
              <w:rPr>
                <w:rFonts w:ascii="Browallia New" w:hAnsi="Browallia New" w:cs="Browallia New"/>
                <w:color w:val="auto"/>
                <w:cs/>
              </w:rPr>
              <w:t>มายเหตุประกอบ</w:t>
            </w:r>
            <w:r w:rsidR="009A1A2E" w:rsidRPr="00E273FA">
              <w:rPr>
                <w:rFonts w:ascii="Browallia New" w:hAnsi="Browallia New" w:cs="Browallia New"/>
                <w:cs/>
              </w:rPr>
              <w:t>งบการเงินรวมและงบการเงินเฉพาะธนาคาร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 xml:space="preserve">ข้อ </w:t>
            </w:r>
            <w:r w:rsidR="0045334A" w:rsidRPr="0045334A">
              <w:rPr>
                <w:rFonts w:ascii="Browallia New" w:hAnsi="Browallia New" w:cs="Browallia New"/>
                <w:color w:val="auto"/>
              </w:rPr>
              <w:t>2</w:t>
            </w:r>
            <w:r w:rsidR="003061FF" w:rsidRPr="00E273FA">
              <w:rPr>
                <w:rFonts w:ascii="Browallia New" w:hAnsi="Browallia New" w:cs="Browallia New"/>
                <w:color w:val="auto"/>
              </w:rPr>
              <w:t>.</w:t>
            </w:r>
            <w:r w:rsidR="0045334A" w:rsidRPr="0045334A">
              <w:rPr>
                <w:rFonts w:ascii="Browallia New" w:hAnsi="Browallia New" w:cs="Browallia New"/>
                <w:color w:val="auto"/>
              </w:rPr>
              <w:t>9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78478E" w:rsidRPr="00E273FA">
              <w:rPr>
                <w:rFonts w:ascii="Browallia New" w:hAnsi="Browallia New" w:cs="Browallia New"/>
                <w:color w:val="auto"/>
                <w:cs/>
              </w:rPr>
              <w:t>เรื่อง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นโยบายการบัญชีค่าเผื่อหนี้สงสัยจะสูญ</w:t>
            </w:r>
            <w:r w:rsidR="0078478E" w:rsidRPr="00E273F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6421E1" w:rsidRPr="00E273FA">
              <w:rPr>
                <w:rFonts w:ascii="Browallia New" w:hAnsi="Browallia New" w:cs="Browallia New"/>
                <w:color w:val="auto"/>
                <w:cs/>
              </w:rPr>
              <w:t>และ</w:t>
            </w:r>
            <w:r w:rsidR="00095641" w:rsidRPr="00E273FA">
              <w:rPr>
                <w:rFonts w:ascii="Browallia New" w:hAnsi="Browallia New" w:cs="Browallia New"/>
                <w:color w:val="auto"/>
              </w:rPr>
              <w:br/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 xml:space="preserve">ข้อ </w:t>
            </w:r>
            <w:r w:rsidR="0045334A" w:rsidRPr="0045334A">
              <w:rPr>
                <w:rFonts w:ascii="Browallia New" w:hAnsi="Browallia New" w:cs="Browallia New"/>
                <w:color w:val="auto"/>
              </w:rPr>
              <w:t>10</w:t>
            </w:r>
            <w:r w:rsidR="006421E1" w:rsidRPr="00E273F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78478E" w:rsidRPr="00E273FA">
              <w:rPr>
                <w:rFonts w:ascii="Browallia New" w:hAnsi="Browallia New" w:cs="Browallia New"/>
                <w:color w:val="auto"/>
                <w:cs/>
              </w:rPr>
              <w:t>เรื่อง</w:t>
            </w:r>
            <w:r w:rsidR="005D2142" w:rsidRPr="00E273FA">
              <w:rPr>
                <w:rFonts w:ascii="Browallia New" w:hAnsi="Browallia New" w:cs="Browallia New"/>
                <w:color w:val="auto"/>
                <w:cs/>
              </w:rPr>
              <w:t>การเปิดเผยข้อมูลเกี่ยวกับ</w:t>
            </w:r>
            <w:r w:rsidR="006421E1" w:rsidRPr="00E273FA">
              <w:rPr>
                <w:rFonts w:ascii="Browallia New" w:hAnsi="Browallia New" w:cs="Browallia New"/>
                <w:color w:val="auto"/>
                <w:cs/>
              </w:rPr>
              <w:t>เงินให้สินเชื่อแก่ลูกหนี้</w:t>
            </w:r>
          </w:p>
        </w:tc>
      </w:tr>
      <w:tr w:rsidR="0053532A" w:rsidRPr="00E273FA" w:rsidTr="00B55B33">
        <w:tc>
          <w:tcPr>
            <w:tcW w:w="4608" w:type="dxa"/>
            <w:shd w:val="clear" w:color="auto" w:fill="auto"/>
          </w:tcPr>
          <w:p w:rsidR="00505DE4" w:rsidRPr="00E273FA" w:rsidRDefault="00505DE4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:rsidR="004E3251" w:rsidRPr="00E273FA" w:rsidRDefault="004E3251" w:rsidP="00567CC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เงินให้สินเชื่อแก่ลูกหนี้ถือเป็นส่วนสำคัญของสินทรัพย์รวมซึ่งคิด</w:t>
            </w:r>
            <w:r w:rsidRPr="00D97FA4">
              <w:rPr>
                <w:rFonts w:ascii="Browallia New" w:hAnsi="Browallia New" w:cs="Browallia New"/>
                <w:color w:val="auto"/>
                <w:spacing w:val="-4"/>
                <w:cs/>
              </w:rPr>
              <w:t>เป็นร้อย</w:t>
            </w:r>
            <w:r w:rsidRPr="000333FC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ละ </w:t>
            </w:r>
            <w:r w:rsidR="0045334A" w:rsidRPr="0045334A">
              <w:rPr>
                <w:rFonts w:ascii="Browallia New" w:hAnsi="Browallia New" w:cs="Browallia New"/>
                <w:color w:val="auto"/>
                <w:spacing w:val="-4"/>
              </w:rPr>
              <w:t>58</w:t>
            </w:r>
            <w:r w:rsidR="00347FF9" w:rsidRPr="000333FC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="0045334A" w:rsidRPr="0045334A">
              <w:rPr>
                <w:rFonts w:ascii="Browallia New" w:hAnsi="Browallia New" w:cs="Browallia New"/>
                <w:color w:val="auto"/>
                <w:spacing w:val="-4"/>
              </w:rPr>
              <w:t>66</w:t>
            </w:r>
            <w:r w:rsidR="00F03855" w:rsidRPr="000333FC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0333FC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ของสินทรัพย์รวมโดย ณ วันที่ </w:t>
            </w:r>
            <w:r w:rsidR="0045334A" w:rsidRPr="0045334A">
              <w:rPr>
                <w:rFonts w:ascii="Browallia New" w:hAnsi="Browallia New" w:cs="Browallia New"/>
                <w:color w:val="auto"/>
                <w:spacing w:val="-4"/>
              </w:rPr>
              <w:t>31</w:t>
            </w:r>
            <w:r w:rsidR="001F1D95" w:rsidRPr="000333FC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1F1D95" w:rsidRPr="000333FC">
              <w:rPr>
                <w:rFonts w:ascii="Browallia New" w:hAnsi="Browallia New" w:cs="Browallia New"/>
                <w:color w:val="auto"/>
                <w:spacing w:val="-4"/>
                <w:cs/>
              </w:rPr>
              <w:t>ธันวาคม</w:t>
            </w:r>
            <w:r w:rsidRPr="000333FC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</w:t>
            </w:r>
            <w:r w:rsidR="00D97FA4" w:rsidRPr="000333FC">
              <w:rPr>
                <w:rFonts w:ascii="Browallia New" w:hAnsi="Browallia New" w:cs="Browallia New"/>
                <w:color w:val="auto"/>
                <w:spacing w:val="-4"/>
              </w:rPr>
              <w:br/>
            </w:r>
            <w:r w:rsidRPr="000333FC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พ.ศ. </w:t>
            </w:r>
            <w:r w:rsidR="0045334A" w:rsidRPr="0045334A">
              <w:rPr>
                <w:rFonts w:ascii="Browallia New" w:hAnsi="Browallia New" w:cs="Browallia New"/>
                <w:color w:val="auto"/>
                <w:spacing w:val="-4"/>
              </w:rPr>
              <w:t>2562</w:t>
            </w:r>
            <w:r w:rsidR="00D97FA4" w:rsidRPr="000333FC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333FC">
              <w:rPr>
                <w:rFonts w:ascii="Browallia New" w:hAnsi="Browallia New" w:cs="Browallia New"/>
                <w:color w:val="auto"/>
                <w:cs/>
              </w:rPr>
              <w:t xml:space="preserve">เงินให้สินเชื่อรวมของกลุ่มกิจการประกอบด้วยเงินให้สินเชื่อของภาคธุรกิจธนาคาร คิดเป็นร้อยละ </w:t>
            </w:r>
            <w:r w:rsidR="0045334A" w:rsidRPr="0045334A">
              <w:rPr>
                <w:rFonts w:ascii="Browallia New" w:hAnsi="Browallia New" w:cs="Browallia New"/>
                <w:color w:val="auto"/>
              </w:rPr>
              <w:t>82</w:t>
            </w:r>
            <w:r w:rsidR="00347FF9" w:rsidRPr="000333FC">
              <w:rPr>
                <w:rFonts w:ascii="Browallia New" w:hAnsi="Browallia New" w:cs="Browallia New"/>
                <w:color w:val="auto"/>
              </w:rPr>
              <w:t>.</w:t>
            </w:r>
            <w:r w:rsidR="0045334A" w:rsidRPr="0045334A">
              <w:rPr>
                <w:rFonts w:ascii="Browallia New" w:hAnsi="Browallia New" w:cs="Browallia New"/>
                <w:color w:val="auto"/>
              </w:rPr>
              <w:t>07</w:t>
            </w:r>
            <w:r w:rsidR="00F03855" w:rsidRPr="000333F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902A8B" w:rsidRPr="000333FC">
              <w:rPr>
                <w:rFonts w:ascii="Browallia New" w:hAnsi="Browallia New" w:cs="Browallia New"/>
                <w:color w:val="auto"/>
                <w:cs/>
              </w:rPr>
              <w:t xml:space="preserve">และลูกหนี้ตามสัญญาเช่าซื้อ </w:t>
            </w:r>
            <w:r w:rsidRPr="000333FC">
              <w:rPr>
                <w:rFonts w:ascii="Browallia New" w:hAnsi="Browallia New" w:cs="Browallia New"/>
                <w:color w:val="auto"/>
                <w:cs/>
              </w:rPr>
              <w:t xml:space="preserve">จากการดำเนินงานของบริษัทย่อย คิดเป็นร้อยละ </w:t>
            </w:r>
            <w:r w:rsidR="0045334A" w:rsidRPr="0045334A">
              <w:rPr>
                <w:rFonts w:ascii="Browallia New" w:hAnsi="Browallia New" w:cs="Browallia New"/>
                <w:color w:val="auto"/>
              </w:rPr>
              <w:t>17</w:t>
            </w:r>
            <w:r w:rsidR="00347FF9" w:rsidRPr="000333FC">
              <w:rPr>
                <w:rFonts w:ascii="Browallia New" w:hAnsi="Browallia New" w:cs="Browallia New"/>
                <w:color w:val="auto"/>
              </w:rPr>
              <w:t>.</w:t>
            </w:r>
            <w:r w:rsidR="0045334A" w:rsidRPr="0045334A">
              <w:rPr>
                <w:rFonts w:ascii="Browallia New" w:hAnsi="Browallia New" w:cs="Browallia New"/>
                <w:color w:val="auto"/>
              </w:rPr>
              <w:t>93</w:t>
            </w:r>
            <w:r w:rsidR="00F03855" w:rsidRPr="000333FC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0333FC">
              <w:rPr>
                <w:rFonts w:ascii="Browallia New" w:hAnsi="Browallia New" w:cs="Browallia New"/>
                <w:color w:val="auto"/>
                <w:cs/>
              </w:rPr>
              <w:t>ผู้บริหารประมาณค่าเผื่อหนี้สงสัยจะสูญสำหรับ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เงินให้สินเชื่อเฉพาะรายและสินเชื่อทั้งหมดโดยรวม</w:t>
            </w:r>
            <w:r w:rsidR="00567CCA" w:rsidRPr="00E273FA">
              <w:rPr>
                <w:rFonts w:ascii="Browallia New" w:hAnsi="Browallia New" w:cs="Browallia New"/>
                <w:color w:val="auto"/>
                <w:cs/>
              </w:rPr>
              <w:t>โดยใช้ทั้งข้อมูลเชิงปริมาณและพิจารณาปัจจัยเชิงคุณภาพ</w:t>
            </w:r>
            <w:r w:rsidR="00D63AE0">
              <w:rPr>
                <w:rFonts w:ascii="Browallia New" w:hAnsi="Browallia New" w:cs="Browallia New" w:hint="cs"/>
                <w:color w:val="auto"/>
                <w:cs/>
              </w:rPr>
              <w:t>ซึ่งมีความซับซ้อน</w:t>
            </w:r>
            <w:r w:rsidR="00A37B23" w:rsidRPr="00E273FA">
              <w:rPr>
                <w:rFonts w:ascii="Browallia New" w:hAnsi="Browallia New" w:cs="Browallia New"/>
                <w:color w:val="auto"/>
                <w:cs/>
              </w:rPr>
              <w:t xml:space="preserve"> ดังนั้นข้าพเจ้าจึงให้ความสนใจเป็นพิเศษในเรื่องดังกล่าว </w:t>
            </w:r>
          </w:p>
          <w:p w:rsidR="004E3251" w:rsidRPr="00CD7D16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ผู้บริหารตั้งค่าเผื่อหนี้สงสัยจะสูญสำหรับ</w:t>
            </w:r>
            <w:r w:rsidR="00CA0D23" w:rsidRPr="00E273FA">
              <w:rPr>
                <w:rFonts w:ascii="Browallia New" w:hAnsi="Browallia New" w:cs="Browallia New"/>
                <w:color w:val="auto"/>
                <w:cs/>
              </w:rPr>
              <w:t>ลูกหนี้เงินให้สินเชื่อของ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กลุ่มกิจการ โดยพิจารณาลูกหนี้แต่ละราย</w:t>
            </w:r>
            <w:r w:rsidR="00CA0D23" w:rsidRPr="00E273FA">
              <w:rPr>
                <w:rFonts w:ascii="Browallia New" w:hAnsi="Browallia New" w:cs="Browallia New"/>
                <w:color w:val="auto"/>
                <w:cs/>
              </w:rPr>
              <w:t>ที่มียอดค้างชำระ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ตามเกณฑ์</w:t>
            </w:r>
            <w:r w:rsidR="00CA0D23" w:rsidRPr="00E273FA">
              <w:rPr>
                <w:rFonts w:ascii="Browallia New" w:hAnsi="Browallia New" w:cs="Browallia New"/>
                <w:color w:val="auto"/>
                <w:cs/>
              </w:rPr>
              <w:t>การตั้งค่าเผื่อหนี้สงสัยจะสูญ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ของ</w:t>
            </w:r>
            <w:r w:rsidRPr="00AF7D3D">
              <w:rPr>
                <w:rFonts w:ascii="Browallia New" w:hAnsi="Browallia New" w:cs="Browallia New"/>
                <w:cs/>
              </w:rPr>
              <w:t xml:space="preserve">ธนาคารแห่งประเทศไทย </w:t>
            </w:r>
            <w:r w:rsidR="00AF7D3D" w:rsidRPr="004F0817">
              <w:rPr>
                <w:rFonts w:ascii="Browallia New" w:hAnsi="Browallia New" w:cs="Browallia New"/>
                <w:cs/>
              </w:rPr>
              <w:t>โดย</w:t>
            </w:r>
            <w:r w:rsidRPr="00AF7D3D">
              <w:rPr>
                <w:rFonts w:ascii="Browallia New" w:hAnsi="Browallia New" w:cs="Browallia New"/>
                <w:cs/>
              </w:rPr>
              <w:t>ประเมิน</w:t>
            </w:r>
            <w:r w:rsidRPr="00AF7D3D">
              <w:rPr>
                <w:rFonts w:ascii="Browallia New" w:hAnsi="Browallia New" w:cs="Browallia New"/>
                <w:spacing w:val="-4"/>
                <w:cs/>
              </w:rPr>
              <w:t>จากความสามารถในการจ่าย</w:t>
            </w:r>
            <w:r w:rsidRPr="00E273FA">
              <w:rPr>
                <w:rFonts w:ascii="Browallia New" w:hAnsi="Browallia New" w:cs="Browallia New"/>
                <w:color w:val="auto"/>
                <w:spacing w:val="-4"/>
                <w:cs/>
              </w:rPr>
              <w:t>ชำระหนี้</w:t>
            </w:r>
            <w:r w:rsidR="00547343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และ</w:t>
            </w:r>
            <w:r w:rsidRPr="00E273FA">
              <w:rPr>
                <w:rFonts w:ascii="Browallia New" w:hAnsi="Browallia New" w:cs="Browallia New"/>
                <w:color w:val="auto"/>
                <w:spacing w:val="-4"/>
                <w:cs/>
              </w:rPr>
              <w:t>สถานะ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 xml:space="preserve">ทางการเงินของลูกหนี้แต่ละราย </w:t>
            </w:r>
            <w:r w:rsidR="00CA0D23" w:rsidRPr="00E273FA">
              <w:rPr>
                <w:rFonts w:ascii="Browallia New" w:hAnsi="Browallia New" w:cs="Browallia New"/>
                <w:color w:val="auto"/>
                <w:cs/>
              </w:rPr>
              <w:t>เพื่อ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ตั้งค่าเผื่อ</w:t>
            </w:r>
            <w:r w:rsidR="00547343">
              <w:rPr>
                <w:rFonts w:ascii="Browallia New" w:hAnsi="Browallia New" w:cs="Browallia New" w:hint="cs"/>
                <w:color w:val="auto"/>
                <w:cs/>
              </w:rPr>
              <w:t>หนี้สงสัยจะสูญ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 xml:space="preserve">เพิ่มขึ้นหากผู้บริหารเห็นสมควร โดยพิจารณารวมถึงปัจจัยเชิงคุณภาพ </w:t>
            </w:r>
            <w:r w:rsidRPr="00E273FA">
              <w:rPr>
                <w:rFonts w:ascii="Browallia New" w:hAnsi="Browallia New" w:cs="Browallia New"/>
                <w:color w:val="auto"/>
                <w:spacing w:val="-6"/>
                <w:cs/>
              </w:rPr>
              <w:t>ได้แก่ ประวัติการจ่ายชำระในอดีต ฐานะทางการเงิน และผล</w:t>
            </w:r>
            <w:r w:rsidR="00CA0D23" w:rsidRPr="00E273FA">
              <w:rPr>
                <w:rFonts w:ascii="Browallia New" w:hAnsi="Browallia New" w:cs="Browallia New"/>
                <w:color w:val="auto"/>
                <w:cs/>
              </w:rPr>
              <w:t>การดำเนินงาน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 xml:space="preserve"> อัตราส่วนทางการเงินที่สำคัญ และแนวโน้มอุตสาหกรรม เป็นต้น</w:t>
            </w:r>
            <w:r w:rsidR="00547343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ในกรณีของสินเชื่อที่ไม่ก่อให้เกิดรายได้ ผู้บริหารได้พิจารณาจาก</w:t>
            </w:r>
            <w:r w:rsidRPr="00E273FA">
              <w:rPr>
                <w:rFonts w:ascii="Browallia New" w:hAnsi="Browallia New" w:cs="Browallia New"/>
                <w:color w:val="auto"/>
                <w:spacing w:val="-4"/>
                <w:cs/>
              </w:rPr>
              <w:t>กระแสเงินสดที่คาดว่าจะได้รับจากการจัดเก็บหนี้ในอนาคต ซึ่งมีการใช้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สมมติฐานที่เหมาะสมกับสภาพเศรษฐกิจ และกระแสเงินสดจากการขายหลักประกัน ซึ่งประเมินโดยผู้เชี่ยวชาญด้านการประเมินราคา</w:t>
            </w:r>
          </w:p>
          <w:p w:rsidR="004E3251" w:rsidRPr="00CD7D16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นอกจากนี้ ผู้บริหารยังได้พิจารณาถึงสภาพเศรษฐกิจและความเสี่ยง</w:t>
            </w:r>
            <w:r w:rsidRPr="00E273FA">
              <w:rPr>
                <w:rFonts w:ascii="Browallia New" w:hAnsi="Browallia New" w:cs="Browallia New"/>
                <w:color w:val="auto"/>
                <w:spacing w:val="-4"/>
                <w:cs/>
              </w:rPr>
              <w:t>ทางด้านเครดิตในภาพรวมของเงินให้สินเชื่อแก่ลูกหนี้ และใช้ดุลยพินิจ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ในการตั้งค่าเผื่อหนี้สงสัยจะสูญสำรอง</w:t>
            </w:r>
            <w:r w:rsidR="0078478E" w:rsidRPr="00E273FA">
              <w:rPr>
                <w:rFonts w:ascii="Browallia New" w:hAnsi="Browallia New" w:cs="Browallia New"/>
                <w:color w:val="auto"/>
                <w:cs/>
              </w:rPr>
              <w:t>ส่วนเกิน</w:t>
            </w:r>
            <w:r w:rsidR="00F94BFA" w:rsidRPr="00E273FA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94BFA" w:rsidRPr="00E273FA">
              <w:rPr>
                <w:rFonts w:ascii="Browallia New" w:hAnsi="Browallia New" w:cs="Browallia New"/>
                <w:color w:val="auto"/>
                <w:cs/>
              </w:rPr>
              <w:t>เพิ่มเติม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สำหรับส่วนสูญเสียที่อาจ</w:t>
            </w:r>
            <w:r w:rsidR="00B539F7" w:rsidRPr="00E273FA">
              <w:rPr>
                <w:rFonts w:ascii="Browallia New" w:hAnsi="Browallia New" w:cs="Browallia New"/>
                <w:color w:val="auto"/>
                <w:cs/>
              </w:rPr>
              <w:t>เกิดขึ้น</w:t>
            </w:r>
          </w:p>
          <w:p w:rsidR="004E3251" w:rsidRPr="00CD7D16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53532A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เมื่อข้าพเจ้าพิจา</w:t>
            </w:r>
            <w:r w:rsidR="00C417B2" w:rsidRPr="00E273FA">
              <w:rPr>
                <w:rFonts w:ascii="Browallia New" w:hAnsi="Browallia New" w:cs="Browallia New"/>
                <w:color w:val="auto"/>
                <w:cs/>
              </w:rPr>
              <w:t>ร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ณาถึงระดับความสำคัญของรายการ การใช้ดุลยพินิจของผู้บริหารและความไม่แน่นอนในการประมาณการ ค่าเผื่อหนี้สงสัยจะสูญจากเงินให้สินเชื่อแก่ลูกหนี้จึงเป็นเรื่อง</w:t>
            </w:r>
            <w:r w:rsidR="00A37B23" w:rsidRPr="00E273FA">
              <w:rPr>
                <w:rFonts w:ascii="Browallia New" w:hAnsi="Browallia New" w:cs="Browallia New"/>
                <w:color w:val="auto"/>
                <w:cs/>
              </w:rPr>
              <w:t>สำคัญในการตรวจสอบ</w:t>
            </w:r>
          </w:p>
        </w:tc>
        <w:tc>
          <w:tcPr>
            <w:tcW w:w="4608" w:type="dxa"/>
            <w:shd w:val="clear" w:color="auto" w:fill="FAFAFA"/>
          </w:tcPr>
          <w:p w:rsidR="00505DE4" w:rsidRPr="00E273FA" w:rsidRDefault="00505DE4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ข้าพเจ้าได้</w:t>
            </w:r>
            <w:r w:rsidR="00A37B23" w:rsidRPr="00E273FA">
              <w:rPr>
                <w:rFonts w:ascii="Browallia New" w:hAnsi="Browallia New" w:cs="Browallia New"/>
                <w:color w:val="auto"/>
                <w:cs/>
              </w:rPr>
              <w:t>ประเมิน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การออกแบบ</w:t>
            </w:r>
            <w:r w:rsidR="00A37B23" w:rsidRPr="00E273FA">
              <w:rPr>
                <w:rFonts w:ascii="Browallia New" w:hAnsi="Browallia New" w:cs="Browallia New"/>
                <w:color w:val="auto"/>
                <w:cs/>
              </w:rPr>
              <w:t>การควบคุมและ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การนำมาใช้ และ</w:t>
            </w:r>
            <w:r w:rsidR="00A37B23" w:rsidRPr="00E273FA">
              <w:rPr>
                <w:rFonts w:ascii="Browallia New" w:hAnsi="Browallia New" w:cs="Browallia New"/>
                <w:color w:val="auto"/>
                <w:cs/>
              </w:rPr>
              <w:t>ทดสอบ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ความมีประสิทธิผลของการปฏิบัติการควบคุมหลักเกี่ยวกับข้อมูลที่ใช้เข้าสู่ระบบ และการคำนวณค่าเผื่อหนี้สงสัยจะสูญในระบบ ดังต่อไปนี้</w:t>
            </w: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4E3251" w:rsidRPr="00E273FA" w:rsidRDefault="004E3251" w:rsidP="00E330E1">
            <w:pPr>
              <w:pStyle w:val="Default"/>
              <w:numPr>
                <w:ilvl w:val="0"/>
                <w:numId w:val="4"/>
              </w:numPr>
              <w:ind w:left="236" w:hanging="280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ข้าพเจ้าได้ทดสอบการควบคุมของผู้บริหารต่อความถูกต้องของ</w:t>
            </w:r>
            <w:r w:rsidRPr="00AB2B73">
              <w:rPr>
                <w:rFonts w:ascii="Browallia New" w:hAnsi="Browallia New" w:cs="Browallia New"/>
                <w:color w:val="auto"/>
                <w:spacing w:val="-10"/>
                <w:cs/>
              </w:rPr>
              <w:t>ข้อมูลที่ใช้ ความเหมาะสมของวิธีการคำนวณ ระบบงาน กระบวนการ</w:t>
            </w:r>
            <w:r w:rsidRPr="00AB2B73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 และการควบคุมภายในที่เกี่ยวข้องกับการประมวลผล</w:t>
            </w:r>
            <w:r w:rsidRPr="00AB2B73">
              <w:rPr>
                <w:rFonts w:ascii="Browallia New" w:hAnsi="Browallia New" w:cs="Browallia New"/>
                <w:color w:val="auto"/>
                <w:spacing w:val="-10"/>
                <w:cs/>
              </w:rPr>
              <w:t>เพื่อประเมินความน่าเชื่อถือของผลลัพธ์</w:t>
            </w:r>
            <w:r w:rsidR="006D23BA" w:rsidRPr="00AB2B73">
              <w:rPr>
                <w:rFonts w:ascii="Browallia New" w:hAnsi="Browallia New" w:cs="Browallia New" w:hint="cs"/>
                <w:color w:val="auto"/>
                <w:spacing w:val="-10"/>
                <w:cs/>
              </w:rPr>
              <w:t>ในการตั้งค่าเผื่อหนี้สงสัยจะสูญ</w:t>
            </w:r>
          </w:p>
          <w:p w:rsidR="004E3251" w:rsidRPr="00E273FA" w:rsidRDefault="004E3251" w:rsidP="00E330E1">
            <w:pPr>
              <w:pStyle w:val="Default"/>
              <w:numPr>
                <w:ilvl w:val="0"/>
                <w:numId w:val="4"/>
              </w:numPr>
              <w:ind w:left="236" w:hanging="280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ข้าพเจ้าทดสอบการควบคุมหลักทั้งการควบคุมแบบอัตโนมัติและการควบคุมโดยบุคคล โดยข้าพเจ้าให้ผู้เชี่ยวชาญด้านเทคโนโลยีสารสนเทศของข้าพเจ้าทดสอบการควบคุมการเข้าถึงระบบ และการควบคุมในการคำนวณค่าเผื่อหนี้สงสัยจะสูญ รวมทั้ง</w:t>
            </w:r>
            <w:r w:rsidRPr="00E273FA">
              <w:rPr>
                <w:rFonts w:ascii="Browallia New" w:hAnsi="Browallia New" w:cs="Browallia New"/>
                <w:color w:val="auto"/>
                <w:spacing w:val="-4"/>
                <w:cs/>
              </w:rPr>
              <w:t>ความครบถ้วนและถูกต้องของบัญชีลูกหนี้ที่นำมาใช้ในการคำนวณ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 xml:space="preserve"> นอกจากนี้ข้าพเจ้ายังได้ทดสอบการควบคุมภายใน</w:t>
            </w:r>
            <w:r w:rsidRPr="00E273FA">
              <w:rPr>
                <w:rFonts w:ascii="Browallia New" w:hAnsi="Browallia New" w:cs="Browallia New"/>
                <w:color w:val="auto"/>
                <w:spacing w:val="-4"/>
                <w:cs/>
              </w:rPr>
              <w:t>เกี่ยวกับความถูกต้องของการนำข้อมูลเข้าสู่ระบบ การประเมินราคา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ของหลักประกัน การโอนย้ายข้อมูลและการกระทบยอด</w:t>
            </w:r>
            <w:r w:rsidR="00A066E3">
              <w:rPr>
                <w:rFonts w:ascii="Browallia New" w:hAnsi="Browallia New" w:cs="Browallia New" w:hint="cs"/>
                <w:color w:val="auto"/>
                <w:cs/>
              </w:rPr>
              <w:t>ค่าเผื่อหนี้สงสัยจะสูญ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ระหว่างระบบเงินให้สินเชื่อและระบบบัญชีแยกประเภท</w:t>
            </w:r>
          </w:p>
          <w:p w:rsidR="00E22595" w:rsidRPr="00E273FA" w:rsidRDefault="004E3251" w:rsidP="00E22595">
            <w:pPr>
              <w:pStyle w:val="Default"/>
              <w:numPr>
                <w:ilvl w:val="0"/>
                <w:numId w:val="4"/>
              </w:numPr>
              <w:ind w:left="236" w:hanging="280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ข้าพเจ้าได้ทดสอบการควบคุมของผู้บริหารในการสอบทานและการอนุมัติการตั้งค่าเผื่อหนี้สงสัยจะสูญ</w:t>
            </w:r>
            <w:r w:rsidR="009322EE" w:rsidRPr="00E273F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367C0B" w:rsidRPr="00E273FA">
              <w:rPr>
                <w:rFonts w:ascii="Browallia New" w:hAnsi="Browallia New" w:cs="Browallia New"/>
                <w:color w:val="auto"/>
                <w:cs/>
              </w:rPr>
              <w:t>โดย</w:t>
            </w:r>
            <w:r w:rsidR="00E22595" w:rsidRPr="00E273FA">
              <w:rPr>
                <w:rFonts w:ascii="Browallia New" w:hAnsi="Browallia New" w:cs="Browallia New"/>
                <w:color w:val="auto"/>
                <w:cs/>
              </w:rPr>
              <w:t>ข้าพเจ้าได้อ่านรายงานการประชุมของคณะกรรมการหลักของ</w:t>
            </w:r>
            <w:r w:rsidR="00E22595" w:rsidRPr="00E273FA">
              <w:rPr>
                <w:rFonts w:ascii="Browallia New" w:hAnsi="Browallia New" w:cs="Browallia New"/>
                <w:color w:val="auto"/>
                <w:spacing w:val="-6"/>
                <w:cs/>
              </w:rPr>
              <w:t>กลุ่มกิจการ ได้แก่คณะกรรมการตรวจสอบ</w:t>
            </w:r>
            <w:r w:rsidR="00E22595" w:rsidRPr="00E273FA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="00E22595" w:rsidRPr="00E273FA">
              <w:rPr>
                <w:rFonts w:ascii="Browallia New" w:hAnsi="Browallia New" w:cs="Browallia New"/>
                <w:color w:val="auto"/>
                <w:spacing w:val="-6"/>
                <w:cs/>
              </w:rPr>
              <w:t>คณะกรรมการ</w:t>
            </w:r>
            <w:r w:rsidR="00E22595" w:rsidRPr="00E273FA">
              <w:rPr>
                <w:rFonts w:ascii="Browallia New" w:hAnsi="Browallia New" w:cs="Browallia New"/>
                <w:color w:val="auto"/>
                <w:cs/>
              </w:rPr>
              <w:t xml:space="preserve">ด้านความเสี่ยง คณะกรรมการจัดการ และคณะกรรมการบริหารของกลุ่มกิจการ </w:t>
            </w: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 xml:space="preserve">ข้าพเจ้าไม่พบประเด็นจากการทดสอบของข้าพเจ้า </w:t>
            </w:r>
            <w:r w:rsidR="00A066E3">
              <w:rPr>
                <w:rFonts w:ascii="Browallia New" w:hAnsi="Browallia New" w:cs="Browallia New" w:hint="cs"/>
                <w:color w:val="auto"/>
                <w:cs/>
              </w:rPr>
              <w:t>จึง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ทำให้ข้าพเจ้าเชื่</w:t>
            </w:r>
            <w:r w:rsidRPr="00CD7D16">
              <w:rPr>
                <w:rFonts w:ascii="Browallia New" w:hAnsi="Browallia New" w:cs="Browallia New"/>
                <w:color w:val="auto"/>
                <w:spacing w:val="-4"/>
                <w:cs/>
              </w:rPr>
              <w:t>อถือการควบคุมของกลุ่มกิจการ</w:t>
            </w:r>
            <w:r w:rsidR="00A37B23" w:rsidRPr="00CD7D16">
              <w:rPr>
                <w:rFonts w:ascii="Browallia New" w:hAnsi="Browallia New" w:cs="Browallia New"/>
                <w:color w:val="auto"/>
                <w:spacing w:val="-4"/>
                <w:cs/>
              </w:rPr>
              <w:t>และสามารถใช้ผลเพื่อวัตถุประสงค์</w:t>
            </w:r>
            <w:r w:rsidRPr="00E273FA">
              <w:rPr>
                <w:rFonts w:ascii="Browallia New" w:hAnsi="Browallia New" w:cs="Browallia New"/>
                <w:color w:val="auto"/>
                <w:spacing w:val="-4"/>
                <w:cs/>
              </w:rPr>
              <w:t>ในการตรวจสอบของข้าพเจ้าได้ นอกจากนี้ข้าพเจ้ายังได้ปฏิบัติงานอื่น</w:t>
            </w:r>
            <w:r w:rsidRPr="00E273FA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E273FA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ๆ 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ดังต่อไปนี้</w:t>
            </w: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796B57" w:rsidRPr="00E273FA" w:rsidRDefault="00796B57" w:rsidP="00EC390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ข้าพเจ้าได้ทำการวิเคราะห์สินเชื่อโดยอิสระ โดยเลือกเงินให้สินเชื่อตามเกณฑ์ขนาดความเสี่ยง และข้าพเจ้าได้ทดสอบการจัดประเภทของเงินให้สินเชื่อเหล่านั้น และได้ตรวจว่าค่าเผื่อหนี้สงสัยจะสูญเป็นไปตามเกณฑ์</w:t>
            </w:r>
            <w:r w:rsidR="00EE11CD" w:rsidRPr="00E273FA">
              <w:rPr>
                <w:rFonts w:ascii="Browallia New" w:hAnsi="Browallia New" w:cs="Browallia New"/>
                <w:color w:val="auto"/>
                <w:cs/>
              </w:rPr>
              <w:t xml:space="preserve">ของธนาคารแห่งประเทศไทย 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สำหรับเงินให้สินเชื่อบางรายที่ผู้บริหารมีการตั้งค่าเผื่อหนี้สงสัยจะสูญเพิ่มเติม ข้าพเจ้า</w:t>
            </w:r>
            <w:r w:rsidRPr="00E273FA">
              <w:rPr>
                <w:rFonts w:ascii="Browallia New" w:hAnsi="Browallia New" w:cs="Browallia New"/>
                <w:color w:val="auto"/>
                <w:spacing w:val="-6"/>
                <w:cs/>
              </w:rPr>
              <w:t>ได้ทำความเข้าใจเกี่ยวกับกระบวนการและการประเมินความเหมาะสม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 xml:space="preserve">ของความสามารถในการจ่ายชำระหนี้ของลูกหนี้ซึ่งจัดทำโดยผู้บริหารโดยพิจารณาจากหลักฐานทั้งภายในและภายนอก รวมถึงประเมินความเหมาะสมของค่าเผื่อหนี้สงสัยจะสูญเหล่านั้น </w:t>
            </w:r>
          </w:p>
          <w:p w:rsidR="00A754E9" w:rsidRDefault="00A754E9" w:rsidP="00796B5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5907E7" w:rsidRPr="00E273FA" w:rsidRDefault="005907E7" w:rsidP="00796B5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796B57" w:rsidRPr="00E273FA" w:rsidRDefault="00796B57" w:rsidP="00796B5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lastRenderedPageBreak/>
              <w:t>ข้าพเจ้าได้ให้ความสำคัญอย่างมากในการประเมินอย่างพินิจพิเคราะห์ถึงค่าเผื่อหนี้สงสัยจะสูญจากที่ผู้บริหารได้ประเมินไว้แล้ว ข้าพเจ้าไม่พบประเด็นที่เป็นสาระสำคัญ</w:t>
            </w: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สำหรับสินเชื่อที่ไม่ก่อให้เกิดรายได้ ข้าพเจ้าทดสอบประมาณการ</w:t>
            </w:r>
            <w:r w:rsidRPr="00E273FA">
              <w:rPr>
                <w:rFonts w:ascii="Browallia New" w:hAnsi="Browallia New" w:cs="Browallia New"/>
                <w:color w:val="auto"/>
                <w:spacing w:val="-6"/>
                <w:cs/>
              </w:rPr>
              <w:t>กระแสเงินสดจากการจ่ายชำระของลูกหนี้ และราคาประเมินหลักประกัน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 xml:space="preserve"> เพื่อประเมินความเหมาะสมของค่าเผื่อหนี้สงสัยจะสูญดังนี้</w:t>
            </w: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796B57" w:rsidRPr="00E273FA" w:rsidRDefault="00796B57" w:rsidP="00796B57">
            <w:pPr>
              <w:pStyle w:val="Default"/>
              <w:numPr>
                <w:ilvl w:val="0"/>
                <w:numId w:val="5"/>
              </w:numPr>
              <w:ind w:left="190" w:hanging="190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ข้าพเจ้าสอบถามในเชิงทดสอบเกี่ยวกับหลักการการประมาณกระแสเงินสดซึ่งจัดทำโดยผู้บริหาร และประเมินความเหมาะสมของประมาณการ โดยการทดสอบตรวจหลักฐานสนับสนุน</w:t>
            </w:r>
            <w:r w:rsidRPr="00E273FA">
              <w:rPr>
                <w:rFonts w:ascii="Browallia New" w:hAnsi="Browallia New" w:cs="Browallia New"/>
                <w:color w:val="auto"/>
              </w:rPr>
              <w:br/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ที่เกี่ยวข้องและได้สนทนาในรายละเอียดกับผู้บริหารเกี่ยวกับกระแสเงินสดที่คาดว่าจะได้รับจากลูกค้าในอนาคต ข้าพเจ้าใช้</w:t>
            </w:r>
            <w:r w:rsidRPr="00E273FA">
              <w:rPr>
                <w:rFonts w:ascii="Browallia New" w:hAnsi="Browallia New" w:cs="Browallia New"/>
                <w:color w:val="auto"/>
              </w:rPr>
              <w:br/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ดุลยพินิจของผู้ประกอบวิชาชีพและหลักฐานจากภายนอก (ถ้ามี) ในการประเมินความเหมาะสมของประมาณการกระแสเงินสด</w:t>
            </w:r>
          </w:p>
          <w:p w:rsidR="00796B57" w:rsidRPr="00E273FA" w:rsidRDefault="00796B57" w:rsidP="00796B57">
            <w:pPr>
              <w:pStyle w:val="Default"/>
              <w:numPr>
                <w:ilvl w:val="0"/>
                <w:numId w:val="5"/>
              </w:numPr>
              <w:ind w:left="190" w:hanging="190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สำหรับมูลค่าของหลักประกันที่ประเมินโดยผู้ประเมินราคานั้น ข้าพเจ้าได้ประเมินคุณสมบัติของผู้ประเมินราคาเหล่านั้น จากนั้นข้าพเจ้าได้สุ่มเลือกตัวอย่างการประเมินราคาเพื่อทดสอบว่าผู้บริหารได้ใช้ราคาประเมินล่าสุดในการคำนวณค่าเผื่อหนี้สงสัยจะสูญ ข้าพเจ้าได้ประเมินความเหมาะสมของวิธีการประเมินราคา และพิจารณาว่าผู้ประเมินราคาได้ใช้วิธีการประเมินราคาตามเกณฑ์ของหน่วยงานกำกับดูแล นอกจากนี้ข้าพเจ้ายังได้ทดสอบความของถูกต้องของการนำราคาหลักประกันไปหักจากเงินให้สินเชื่อคงเหลือด้วย</w:t>
            </w:r>
          </w:p>
          <w:p w:rsidR="004E31B9" w:rsidRPr="00E273FA" w:rsidRDefault="004E31B9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ข้าพเจ้าทดสอบกระบวนการสอบทานและการอนุมัติของผู้บริหารสำหรับการตั้งสำรอง</w:t>
            </w:r>
            <w:r w:rsidR="00D63AE0">
              <w:rPr>
                <w:rFonts w:ascii="Browallia New" w:hAnsi="Browallia New" w:cs="Browallia New" w:hint="cs"/>
                <w:color w:val="auto"/>
                <w:cs/>
              </w:rPr>
              <w:t>ส่วนเกิน</w:t>
            </w:r>
            <w:r w:rsidR="00D63AE0" w:rsidRPr="00E273F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ข้าพเจ้าประเมินความเหมาะสมของสำรองทั่วไปโดยใช้ประสบการณ์ด้านอุตสาหกรรมของข้าพเจ้า และความรู้และเงื่อนไขสภาพทางเศรษฐกิจในปัจจุบัน ข้าพเจ้าพิจารณา</w:t>
            </w:r>
            <w:r w:rsidRPr="00E273FA">
              <w:rPr>
                <w:rFonts w:ascii="Browallia New" w:hAnsi="Browallia New" w:cs="Browallia New"/>
                <w:color w:val="auto"/>
                <w:spacing w:val="-4"/>
                <w:cs/>
              </w:rPr>
              <w:t>ความเหมาะสมของสำรองค่าเผื่อหนี้สงสัยจะสูญทั่วไป โดยเปรียบเทียบ</w:t>
            </w:r>
            <w:r w:rsidRPr="00E273FA">
              <w:rPr>
                <w:rFonts w:ascii="Browallia New" w:hAnsi="Browallia New" w:cs="Browallia New"/>
                <w:color w:val="auto"/>
                <w:cs/>
              </w:rPr>
              <w:t>สัดส่วนของสำรองค่าเผื่อหนี้สงสัยจะสูญดังกล่าวต่อเงินให้สินเชื่อของธนาคารกับธนาคารอื่นๆ ในประเทศไทย</w:t>
            </w:r>
          </w:p>
          <w:p w:rsidR="004E3251" w:rsidRPr="00E273FA" w:rsidRDefault="004E325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:rsidR="00E330E1" w:rsidRPr="00E273FA" w:rsidRDefault="00796B57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73FA">
              <w:rPr>
                <w:rFonts w:ascii="Browallia New" w:hAnsi="Browallia New" w:cs="Browallia New"/>
                <w:color w:val="auto"/>
                <w:cs/>
              </w:rPr>
              <w:t>จากผลการปฏิบัติงานของข้าพเจ้า ข้าพเจ้าไม่พบความแตกต่างที่มีสาระสำคัญ</w:t>
            </w:r>
            <w:r w:rsidR="006D23BA">
              <w:rPr>
                <w:rFonts w:ascii="Browallia New" w:hAnsi="Browallia New" w:cs="Browallia New" w:hint="cs"/>
                <w:color w:val="auto"/>
                <w:cs/>
              </w:rPr>
              <w:t>ของค่าเผื่อหนี้สงสัยจะสูญที่ผู้บริหารได้ประเมินไว้</w:t>
            </w:r>
          </w:p>
        </w:tc>
      </w:tr>
      <w:tr w:rsidR="00E330E1" w:rsidRPr="00E273FA" w:rsidTr="00710EA9">
        <w:tc>
          <w:tcPr>
            <w:tcW w:w="4608" w:type="dxa"/>
            <w:tcBorders>
              <w:bottom w:val="single" w:sz="4" w:space="0" w:color="ED7D31"/>
            </w:tcBorders>
            <w:shd w:val="clear" w:color="auto" w:fill="auto"/>
          </w:tcPr>
          <w:p w:rsidR="00E330E1" w:rsidRPr="00E273FA" w:rsidRDefault="00E330E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:rsidR="00E330E1" w:rsidRPr="00E273FA" w:rsidRDefault="00E330E1" w:rsidP="00E330E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:rsidR="004E5EA3" w:rsidRPr="00211A68" w:rsidRDefault="00122ED6" w:rsidP="004E5EA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E273FA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E5EA3" w:rsidRPr="00211A68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ข้อมูลอื่น</w:t>
      </w:r>
    </w:p>
    <w:p w:rsidR="004E5EA3" w:rsidRPr="00B55B33" w:rsidRDefault="004E5EA3" w:rsidP="004E5EA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Cs w:val="20"/>
        </w:rPr>
      </w:pPr>
    </w:p>
    <w:p w:rsidR="004E5EA3" w:rsidRPr="00211A68" w:rsidRDefault="004E5EA3" w:rsidP="004E5EA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211A68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แต่ไม่รวมถึงงบการเงินรวมและงบการเงินเฉพาะธนาคาร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4E5EA3" w:rsidRPr="00B55B33" w:rsidRDefault="004E5EA3" w:rsidP="004E5EA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4E5EA3" w:rsidRPr="00211A68" w:rsidRDefault="004E5EA3" w:rsidP="004E5EA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211A68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 และข้าพเจ้าไม่ได้ให้ความเชื่อมั่นต่อข้อมูลอื่น</w:t>
      </w:r>
    </w:p>
    <w:p w:rsidR="004E5EA3" w:rsidRPr="00B55B33" w:rsidRDefault="004E5EA3" w:rsidP="004E5EA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4E5EA3" w:rsidRPr="00211A68" w:rsidRDefault="004E5EA3" w:rsidP="004E5EA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211A68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ความรับผิดชอบของข้าพเจ้าที่เกี่ยวเนื่องกับการตรวจสอบงบการเงินรวมและงบการเงินเฉพาะธนาคารคือ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ธนาค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4E5EA3" w:rsidRPr="00B55B33" w:rsidRDefault="004E5EA3" w:rsidP="004E5EA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4E5EA3" w:rsidRDefault="004E5EA3" w:rsidP="004E5EA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211A68">
        <w:rPr>
          <w:rFonts w:ascii="Browallia New" w:eastAsia="Calibri" w:hAnsi="Browallia New" w:cs="Browallia New"/>
          <w:sz w:val="24"/>
          <w:szCs w:val="24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:rsidR="004E5EA3" w:rsidRPr="00B55B33" w:rsidRDefault="004E5EA3" w:rsidP="0063018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Cs w:val="20"/>
          <w:lang w:bidi="th-TH"/>
        </w:rPr>
      </w:pPr>
    </w:p>
    <w:p w:rsidR="0042349D" w:rsidRPr="006F5434" w:rsidRDefault="0042349D" w:rsidP="0063018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 w:rsidRPr="006F5434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="00BA217C" w:rsidRPr="006F5434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6F5434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F40F78" w:rsidRPr="006F54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 w:bidi="th-TH"/>
        </w:rPr>
        <w:t>รวมและงบการเงินเฉพาะ</w:t>
      </w:r>
      <w:r w:rsidR="004E3251" w:rsidRPr="006F54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ธนาคาร</w:t>
      </w:r>
    </w:p>
    <w:p w:rsidR="0053532A" w:rsidRPr="00E273F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:rsidR="0042349D" w:rsidRPr="00E273FA" w:rsidRDefault="00BA217C" w:rsidP="007138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</w:t>
      </w:r>
      <w:r w:rsidR="00B31239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4E3251" w:rsidRPr="00E273FA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เหล่านี้</w:t>
      </w:r>
      <w:r w:rsidR="007B1BED" w:rsidRPr="00E273F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พิจารณาว่าจำเป็น</w:t>
      </w:r>
      <w:r w:rsidR="007B1BED" w:rsidRPr="00E273F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4E3251" w:rsidRPr="00E273FA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B55B33" w:rsidRDefault="007B1BED" w:rsidP="004E31B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42349D" w:rsidRPr="00E273FA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ในการจัดทำงบการเงิน</w:t>
      </w:r>
      <w:r w:rsidR="00F40F78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4E3251" w:rsidRPr="00E273FA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="007B1BED"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="00BA217C" w:rsidRPr="00E273FA">
        <w:rPr>
          <w:rFonts w:ascii="Browallia New" w:hAnsi="Browallia New" w:cs="Browallia New"/>
          <w:sz w:val="24"/>
          <w:szCs w:val="24"/>
          <w:cs/>
          <w:lang w:bidi="th-TH"/>
        </w:rPr>
        <w:t>กรรมการ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E273FA">
        <w:rPr>
          <w:rFonts w:ascii="Browallia New" w:hAnsi="Browallia New" w:cs="Browallia New"/>
          <w:sz w:val="24"/>
          <w:szCs w:val="24"/>
          <w:cs/>
          <w:lang w:bidi="th-TH"/>
        </w:rPr>
        <w:t>กลุ่ม</w:t>
      </w:r>
      <w:r w:rsidR="00150892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="00F40F78" w:rsidRPr="00E273FA">
        <w:rPr>
          <w:rFonts w:ascii="Browallia New" w:hAnsi="Browallia New" w:cs="Browallia New"/>
          <w:sz w:val="24"/>
          <w:szCs w:val="24"/>
          <w:cs/>
          <w:lang w:bidi="th-TH"/>
        </w:rPr>
        <w:t>และ</w:t>
      </w:r>
      <w:r w:rsidR="00F27B80" w:rsidRPr="00E273FA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E273FA">
        <w:rPr>
          <w:rFonts w:ascii="Browallia New" w:hAnsi="Browallia New" w:cs="Browallia New"/>
          <w:sz w:val="24"/>
          <w:szCs w:val="24"/>
          <w:lang w:val="en-GB" w:bidi="th-TH"/>
        </w:rPr>
        <w:t>(</w:t>
      </w:r>
      <w:r w:rsidR="00122CD6" w:rsidRPr="00E273FA">
        <w:rPr>
          <w:rFonts w:ascii="Browallia New" w:hAnsi="Browallia New" w:cs="Browallia New"/>
          <w:sz w:val="24"/>
          <w:szCs w:val="24"/>
          <w:cs/>
          <w:lang w:val="en-GB" w:bidi="th-TH"/>
        </w:rPr>
        <w:t>ตามความเหมาะสม</w:t>
      </w:r>
      <w:r w:rsidR="00122CD6" w:rsidRPr="00E273FA">
        <w:rPr>
          <w:rFonts w:ascii="Browallia New" w:hAnsi="Browallia New" w:cs="Browallia New"/>
          <w:sz w:val="24"/>
          <w:szCs w:val="24"/>
          <w:lang w:val="en-GB" w:bidi="th-TH"/>
        </w:rPr>
        <w:t xml:space="preserve">) </w:t>
      </w:r>
      <w:r w:rsidR="00F6158F" w:rsidRPr="00E273FA">
        <w:rPr>
          <w:rFonts w:ascii="Browallia New" w:hAnsi="Browallia New" w:cs="Browallia New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273FA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F6158F" w:rsidRPr="00E273FA">
        <w:rPr>
          <w:rFonts w:ascii="Browallia New" w:hAnsi="Browallia New" w:cs="Browallia New"/>
          <w:sz w:val="24"/>
          <w:szCs w:val="24"/>
          <w:cs/>
          <w:lang w:bidi="th-TH"/>
        </w:rPr>
        <w:t>เว้นแต่</w:t>
      </w:r>
      <w:r w:rsidR="00BA217C" w:rsidRPr="00E273FA">
        <w:rPr>
          <w:rFonts w:ascii="Browallia New" w:hAnsi="Browallia New" w:cs="Browallia New"/>
          <w:sz w:val="24"/>
          <w:szCs w:val="24"/>
          <w:cs/>
          <w:lang w:bidi="th-TH"/>
        </w:rPr>
        <w:t>กรรมการ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มีความตั้งใจที่จะเลิก</w:t>
      </w:r>
      <w:r w:rsidR="00F40F78" w:rsidRPr="00E273FA">
        <w:rPr>
          <w:rFonts w:ascii="Browallia New" w:hAnsi="Browallia New" w:cs="Browallia New"/>
          <w:sz w:val="24"/>
          <w:szCs w:val="24"/>
          <w:cs/>
          <w:lang w:bidi="th-TH"/>
        </w:rPr>
        <w:t>กลุ่ม</w:t>
      </w:r>
      <w:r w:rsidR="00D6756E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="00F40F78" w:rsidRPr="00E273FA">
        <w:rPr>
          <w:rFonts w:ascii="Browallia New" w:hAnsi="Browallia New" w:cs="Browallia New"/>
          <w:sz w:val="24"/>
          <w:szCs w:val="24"/>
          <w:cs/>
          <w:lang w:bidi="th-TH"/>
        </w:rPr>
        <w:t>และ</w:t>
      </w:r>
      <w:r w:rsidR="004E3251" w:rsidRPr="00E273FA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="007B1BED" w:rsidRPr="00E273FA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หรือหยุดดำเนินงาน</w:t>
      </w:r>
      <w:r w:rsidR="007B1BED" w:rsidRPr="00E273FA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B55B33" w:rsidRDefault="007B1BED" w:rsidP="004E31B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rtl/>
          <w:cs/>
          <w:lang w:val="en-GB"/>
        </w:rPr>
      </w:pPr>
    </w:p>
    <w:p w:rsidR="0042349D" w:rsidRPr="00E273FA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</w:t>
      </w:r>
      <w:r w:rsidR="00B31239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ร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วจสอบมีหน้า</w:t>
      </w:r>
      <w:r w:rsidR="00B31239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ช่วยกรรมการ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ในการ</w:t>
      </w:r>
      <w:r w:rsidR="00B257E3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กำกับ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="00F40F78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กลุ่ม</w:t>
      </w:r>
      <w:r w:rsidR="004E36D0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กิจการ</w:t>
      </w:r>
      <w:r w:rsidR="00F40F78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</w:t>
      </w:r>
      <w:r w:rsidR="004E3251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ธนาคาร</w:t>
      </w:r>
    </w:p>
    <w:p w:rsidR="008943C7" w:rsidRPr="00B55B33" w:rsidRDefault="008943C7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:rsidR="0042349D" w:rsidRPr="006F5434" w:rsidRDefault="00DC3317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6F54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ค</w:t>
      </w:r>
      <w:r w:rsidR="0042349D" w:rsidRPr="006F54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วามรับผิดชอบของผู้สอบบัญชีต่อการตรวจสอบงบการเงิน</w:t>
      </w:r>
      <w:r w:rsidR="00F40F78" w:rsidRPr="006F54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F27B80" w:rsidRPr="006F54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ธนาคาร</w:t>
      </w:r>
    </w:p>
    <w:p w:rsidR="0053532A" w:rsidRPr="00E273FA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2349D" w:rsidRPr="00E273FA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4E3251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ธนาคาร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="00E273FA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E273F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แต่ไม่ได้เป็นการรับประกันว่า</w:t>
      </w:r>
      <w:r w:rsidR="00F4021F" w:rsidRPr="00E273FA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="00F4021F" w:rsidRPr="00E273FA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ขัดต่อข้อเท็จจริงอาจเกิดจากการทุจริตหรือข้อผิดพลาด</w:t>
      </w:r>
      <w:r w:rsidR="007B1BED" w:rsidRPr="00E273F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</w:t>
      </w:r>
      <w:r w:rsidR="00E273FA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ขัดต่อข้อเท็จจริงแต่ละรายการ</w:t>
      </w:r>
      <w:r w:rsidR="007B1BED" w:rsidRPr="00E273F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หรือทุกรายการรวมกันจะมีผ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4E3251" w:rsidRPr="00E273FA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ธนาคาร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เหล่านี้ </w:t>
      </w:r>
    </w:p>
    <w:p w:rsidR="007B1BED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Pr="00B55B33" w:rsidRDefault="00D32DDE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:rsidR="0042349D" w:rsidRPr="00E273FA" w:rsidRDefault="003B0657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>
        <w:rPr>
          <w:rFonts w:ascii="Browallia New" w:eastAsia="Calibri" w:hAnsi="Browallia New" w:cs="Browallia New"/>
          <w:sz w:val="24"/>
          <w:szCs w:val="24"/>
          <w:cs/>
          <w:lang w:bidi="th-TH"/>
        </w:rPr>
        <w:br w:type="page"/>
      </w:r>
      <w:r w:rsidR="00325098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="00325098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</w:t>
      </w:r>
      <w:r w:rsidR="00325098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ได้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E273F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และสงสัยเยี่ยงผู้ประกอบวิชาชีพตลอดก</w:t>
      </w:r>
      <w:r w:rsidR="00A37B23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า</w:t>
      </w:r>
      <w:r w:rsidR="0042349D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รตรวจสอบ การปฏิบัติงานของข้าพเจ้ารวมถึง</w:t>
      </w:r>
    </w:p>
    <w:p w:rsidR="0069795E" w:rsidRPr="00B55B33" w:rsidRDefault="0069795E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42349D" w:rsidRPr="00E273FA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E273FA">
        <w:rPr>
          <w:rFonts w:ascii="Browallia New" w:eastAsia="Calibri" w:hAnsi="Browallia New" w:cs="Browallia New"/>
          <w:spacing w:val="-6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273FA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รวมและงบการเงินเฉพาะ</w:t>
      </w:r>
      <w:r w:rsidR="004E3251" w:rsidRPr="00E273FA">
        <w:rPr>
          <w:rFonts w:ascii="Browallia New" w:hAnsi="Browallia New" w:cs="Browallia New"/>
          <w:spacing w:val="-6"/>
          <w:sz w:val="24"/>
          <w:szCs w:val="24"/>
          <w:cs/>
        </w:rPr>
        <w:t>ธนาคาร</w:t>
      </w:r>
      <w:r w:rsidR="00EE30FC" w:rsidRPr="00E273FA">
        <w:rPr>
          <w:rFonts w:ascii="Browallia New" w:hAnsi="Browallia New" w:cs="Browallia New"/>
          <w:sz w:val="24"/>
          <w:szCs w:val="24"/>
        </w:rPr>
        <w:t xml:space="preserve"> </w:t>
      </w:r>
      <w:r w:rsidRPr="00E273FA">
        <w:rPr>
          <w:rFonts w:ascii="Browallia New" w:eastAsia="Calibri" w:hAnsi="Browallia New" w:cs="Browallia New"/>
          <w:spacing w:val="-4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="00E273FA">
        <w:rPr>
          <w:rFonts w:ascii="Browallia New" w:eastAsia="Calibri" w:hAnsi="Browallia New" w:cs="Browallia New"/>
          <w:spacing w:val="-4"/>
          <w:sz w:val="24"/>
          <w:szCs w:val="24"/>
        </w:rPr>
        <w:br/>
      </w:r>
      <w:r w:rsidRPr="00E273FA">
        <w:rPr>
          <w:rFonts w:ascii="Browallia New" w:eastAsia="Calibri" w:hAnsi="Browallia New" w:cs="Browallia New"/>
          <w:sz w:val="24"/>
          <w:szCs w:val="24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E273FA">
        <w:rPr>
          <w:rFonts w:ascii="Browallia New" w:eastAsia="Calibri" w:hAnsi="Browallia New" w:cs="Browallia New"/>
          <w:sz w:val="24"/>
          <w:szCs w:val="24"/>
        </w:rPr>
        <w:br/>
      </w:r>
      <w:r w:rsidRPr="00E273FA">
        <w:rPr>
          <w:rFonts w:ascii="Browallia New" w:eastAsia="Calibri" w:hAnsi="Browallia New" w:cs="Browallia New"/>
          <w:sz w:val="24"/>
          <w:szCs w:val="24"/>
          <w:cs/>
        </w:rPr>
        <w:t>อันเป็น</w:t>
      </w:r>
      <w:r w:rsidRPr="00E273FA">
        <w:rPr>
          <w:rFonts w:ascii="Browallia New" w:eastAsia="Calibri" w:hAnsi="Browallia New" w:cs="Browallia New"/>
          <w:spacing w:val="-6"/>
          <w:sz w:val="24"/>
          <w:szCs w:val="24"/>
          <w:cs/>
        </w:rPr>
        <w:t xml:space="preserve"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E273FA">
        <w:rPr>
          <w:rFonts w:ascii="Browallia New" w:eastAsia="Calibri" w:hAnsi="Browallia New" w:cs="Browallia New"/>
          <w:spacing w:val="-6"/>
          <w:sz w:val="24"/>
          <w:szCs w:val="24"/>
        </w:rPr>
        <w:br/>
      </w:r>
      <w:r w:rsidRPr="00E273FA">
        <w:rPr>
          <w:rFonts w:ascii="Browallia New" w:eastAsia="Calibri" w:hAnsi="Browallia New" w:cs="Browallia New"/>
          <w:spacing w:val="-6"/>
          <w:sz w:val="24"/>
          <w:szCs w:val="24"/>
          <w:cs/>
        </w:rPr>
        <w:t>การปลอมแปลง</w:t>
      </w:r>
      <w:r w:rsidRPr="00E273FA">
        <w:rPr>
          <w:rFonts w:ascii="Browallia New" w:eastAsia="Calibri" w:hAnsi="Browallia New" w:cs="Browallia New"/>
          <w:sz w:val="24"/>
          <w:szCs w:val="24"/>
          <w:cs/>
        </w:rPr>
        <w:t>เอกสารหลักฐาน การตั้งใจละเว้น</w:t>
      </w:r>
      <w:r w:rsidR="00815336" w:rsidRPr="00E273FA">
        <w:rPr>
          <w:rFonts w:ascii="Browallia New" w:eastAsia="Calibri" w:hAnsi="Browallia New" w:cs="Browallia New"/>
          <w:sz w:val="24"/>
          <w:szCs w:val="24"/>
          <w:cs/>
        </w:rPr>
        <w:t>การ</w:t>
      </w:r>
      <w:r w:rsidRPr="00E273FA">
        <w:rPr>
          <w:rFonts w:ascii="Browallia New" w:eastAsia="Calibri" w:hAnsi="Browallia New" w:cs="Browallia New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E273FA">
        <w:rPr>
          <w:rFonts w:ascii="Browallia New" w:hAnsi="Browallia New" w:cs="Browallia New"/>
          <w:sz w:val="24"/>
          <w:szCs w:val="24"/>
          <w:cs/>
        </w:rPr>
        <w:t>ายใน</w:t>
      </w:r>
    </w:p>
    <w:p w:rsidR="0042349D" w:rsidRPr="00E273FA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E273FA">
        <w:rPr>
          <w:rFonts w:ascii="Browallia New" w:eastAsia="Calibri" w:hAnsi="Browallia New" w:cs="Browallia New"/>
          <w:sz w:val="24"/>
          <w:szCs w:val="24"/>
        </w:rPr>
        <w:br/>
      </w:r>
      <w:r w:rsidRPr="00E273FA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E273FA">
        <w:rPr>
          <w:rFonts w:ascii="Browallia New" w:eastAsia="Calibri" w:hAnsi="Browallia New" w:cs="Browallia New"/>
          <w:sz w:val="24"/>
          <w:szCs w:val="24"/>
          <w:cs/>
        </w:rPr>
        <w:t>กลุ่ม</w:t>
      </w:r>
      <w:r w:rsidR="00D6756E" w:rsidRPr="00E273FA">
        <w:rPr>
          <w:rFonts w:ascii="Browallia New" w:eastAsia="Calibri" w:hAnsi="Browallia New" w:cs="Browallia New"/>
          <w:sz w:val="24"/>
          <w:szCs w:val="24"/>
          <w:cs/>
        </w:rPr>
        <w:t>กิจการ</w:t>
      </w:r>
      <w:r w:rsidR="00F40F78" w:rsidRPr="00E273FA">
        <w:rPr>
          <w:rFonts w:ascii="Browallia New" w:eastAsia="Calibri" w:hAnsi="Browallia New" w:cs="Browallia New"/>
          <w:sz w:val="24"/>
          <w:szCs w:val="24"/>
          <w:cs/>
        </w:rPr>
        <w:t>และ</w:t>
      </w:r>
      <w:r w:rsidR="00F27B80" w:rsidRPr="00E273FA">
        <w:rPr>
          <w:rFonts w:ascii="Browallia New" w:hAnsi="Browallia New" w:cs="Browallia New"/>
          <w:sz w:val="24"/>
          <w:szCs w:val="24"/>
          <w:cs/>
        </w:rPr>
        <w:t>ธนาคาร</w:t>
      </w:r>
    </w:p>
    <w:p w:rsidR="0042349D" w:rsidRPr="00E273FA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E273FA">
        <w:rPr>
          <w:rFonts w:ascii="Browallia New" w:eastAsia="Calibri" w:hAnsi="Browallia New" w:cs="Browallia New"/>
          <w:sz w:val="24"/>
          <w:szCs w:val="24"/>
          <w:cs/>
        </w:rPr>
        <w:t>กรรมการ</w:t>
      </w:r>
      <w:r w:rsidRPr="00E273FA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E273FA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E273FA">
        <w:rPr>
          <w:rFonts w:ascii="Browallia New" w:eastAsia="Calibri" w:hAnsi="Browallia New" w:cs="Browallia New"/>
          <w:sz w:val="24"/>
          <w:szCs w:val="24"/>
          <w:cs/>
        </w:rPr>
        <w:t>และการเปิดเ</w:t>
      </w:r>
      <w:r w:rsidRPr="00E273FA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="00F4021F" w:rsidRPr="00E273FA">
        <w:rPr>
          <w:rFonts w:ascii="Browallia New" w:hAnsi="Browallia New" w:cs="Browallia New"/>
          <w:sz w:val="24"/>
          <w:szCs w:val="24"/>
        </w:rPr>
        <w:br/>
      </w:r>
      <w:r w:rsidRPr="00E273FA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</w:t>
      </w:r>
      <w:r w:rsidR="004E36D0" w:rsidRPr="00E273FA">
        <w:rPr>
          <w:rFonts w:ascii="Browallia New" w:hAnsi="Browallia New" w:cs="Browallia New"/>
          <w:sz w:val="24"/>
          <w:szCs w:val="24"/>
          <w:cs/>
        </w:rPr>
        <w:t>กรรมการ</w:t>
      </w:r>
      <w:r w:rsidRPr="00E273FA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:rsidR="008031CC" w:rsidRPr="00E273FA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จากหลักฐานการสอบบัญชีที่ได้รับ</w:t>
      </w:r>
      <w:r w:rsidRPr="00E273F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257E3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40F78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4E3251" w:rsidRPr="00E273FA">
        <w:rPr>
          <w:rFonts w:ascii="Browallia New" w:hAnsi="Browallia New" w:cs="Browallia New"/>
          <w:sz w:val="24"/>
          <w:szCs w:val="24"/>
          <w:cs/>
        </w:rPr>
        <w:t>ธนาคาร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E273F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273F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โดยให้ข้อสังเกต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ถึงการเปิดเผย</w:t>
      </w:r>
      <w:r w:rsidR="00B257E3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F40F78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251" w:rsidRPr="00E273FA">
        <w:rPr>
          <w:rFonts w:ascii="Browallia New" w:hAnsi="Browallia New" w:cs="Browallia New"/>
          <w:spacing w:val="-4"/>
          <w:sz w:val="24"/>
          <w:szCs w:val="24"/>
          <w:cs/>
        </w:rPr>
        <w:t>ธนาคาร</w:t>
      </w:r>
      <w:r w:rsidR="00B257E3" w:rsidRPr="00E273FA">
        <w:rPr>
          <w:rFonts w:ascii="Browallia New" w:hAnsi="Browallia New" w:cs="Browallia New"/>
          <w:spacing w:val="-4"/>
          <w:sz w:val="24"/>
          <w:szCs w:val="24"/>
          <w:cs/>
        </w:rPr>
        <w:t>ที่เกี่ยวข้อง</w:t>
      </w:r>
      <w:r w:rsidRPr="00E273F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E273F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E273F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E273F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E273F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E273F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ข้อสรุปของข้าพเจ้าขึ้นอยู่กับ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หลักฐานการสอบบัญชีที่ได้รับจนถึงวันที่ในรายงานของผู้สอบบัญชีของข้าพเจ้า</w:t>
      </w:r>
      <w:r w:rsidRPr="00E273F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E273F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</w:t>
      </w:r>
      <w:r w:rsidR="00630180" w:rsidRPr="00E273FA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อาจเป็นเหตุให้</w:t>
      </w:r>
      <w:r w:rsidR="00F96F86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96F86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4E3251" w:rsidRPr="00E273FA">
        <w:rPr>
          <w:rFonts w:ascii="Browallia New" w:hAnsi="Browallia New" w:cs="Browallia New"/>
          <w:sz w:val="24"/>
          <w:szCs w:val="24"/>
          <w:cs/>
        </w:rPr>
        <w:t>ธนาคาร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E273F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:rsidR="00815336" w:rsidRPr="00E273FA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E273F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</w:t>
      </w:r>
      <w:r w:rsidR="00F96F86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251" w:rsidRPr="00E273FA">
        <w:rPr>
          <w:rFonts w:ascii="Browallia New" w:hAnsi="Browallia New" w:cs="Browallia New"/>
          <w:spacing w:val="-4"/>
          <w:sz w:val="24"/>
          <w:szCs w:val="24"/>
          <w:cs/>
        </w:rPr>
        <w:t>ธนาคาร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โดยรวม</w:t>
      </w:r>
      <w:r w:rsidRPr="00E273F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</w:t>
      </w:r>
      <w:r w:rsidR="00B257E3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="00E273FA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ว่างบการเงิน</w:t>
      </w:r>
      <w:r w:rsidR="00F96F86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251" w:rsidRPr="00E273FA">
        <w:rPr>
          <w:rFonts w:ascii="Browallia New" w:hAnsi="Browallia New" w:cs="Browallia New"/>
          <w:spacing w:val="-4"/>
          <w:sz w:val="24"/>
          <w:szCs w:val="24"/>
          <w:cs/>
        </w:rPr>
        <w:t>ธนาคาร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="00EE30FC" w:rsidRPr="00E273F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หรือไม่</w:t>
      </w:r>
    </w:p>
    <w:p w:rsidR="007D3E61" w:rsidRPr="00E273FA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796B57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ธนาคาร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ภายในกลุ่มหรือกิจกรรมทางธุรกิจภายใน</w:t>
      </w:r>
      <w:r w:rsidRPr="00E273F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</w:t>
      </w:r>
      <w:r w:rsidR="00D6756E" w:rsidRPr="00E273F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กิจการ</w:t>
      </w:r>
      <w:r w:rsidRPr="00E273F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ตรวจสอบกลุ่ม</w:t>
      </w:r>
      <w:r w:rsidR="00D6756E"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E273F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4E31B9" w:rsidRPr="00B55B33" w:rsidRDefault="004E31B9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Cs w:val="20"/>
          <w:lang w:bidi="th-TH"/>
        </w:rPr>
      </w:pPr>
    </w:p>
    <w:p w:rsidR="0042349D" w:rsidRPr="00E273FA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ข้าพเจ้าได้สื่อสารกับ</w:t>
      </w:r>
      <w:r w:rsidR="004E36D0"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คณะกรรมการตรวจสอบ</w:t>
      </w:r>
      <w:r w:rsidR="00B257E3"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ในเรื่องต่าง</w:t>
      </w:r>
      <w:r w:rsidR="00630180" w:rsidRPr="00E273FA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B257E3"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ๆ</w:t>
      </w:r>
      <w:r w:rsidR="004F58F8" w:rsidRPr="00E273FA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B257E3"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ที่สำคัญซึ่งรวมถึง</w:t>
      </w:r>
      <w:r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ประเด็น</w:t>
      </w:r>
      <w:r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ที่มีนัยสำคัญที่พบจากการตรวจสอบ</w:t>
      </w:r>
      <w:r w:rsidR="007B7FE1" w:rsidRPr="00E273FA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374D14"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</w:t>
      </w:r>
      <w:r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ข้อบกพร่องที่มีนัยสำคัญในระบบการควบคุมภายใน</w:t>
      </w:r>
      <w:r w:rsidR="00556AAA"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หาก</w:t>
      </w:r>
      <w:r w:rsidRPr="00E273F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ข้าพเจ้าได้พบในระหว่างการ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ตรวจสอบขอ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งข้าพเจ้า</w:t>
      </w:r>
    </w:p>
    <w:p w:rsidR="009806F0" w:rsidRPr="00B55B33" w:rsidRDefault="009806F0" w:rsidP="00577156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42349D" w:rsidRPr="00E273FA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ว่า</w:t>
      </w:r>
      <w:r w:rsidR="00EE30FC" w:rsidRPr="00E273F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E273FA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ได้สื่อสารกับ</w:t>
      </w:r>
      <w:r w:rsidR="00D6756E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</w:t>
      </w:r>
      <w:bookmarkStart w:id="1" w:name="_GoBack"/>
      <w:bookmarkEnd w:id="1"/>
      <w:r w:rsidR="00D6756E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บ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E273F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อิสระ</w:t>
      </w:r>
    </w:p>
    <w:p w:rsidR="00EE30FC" w:rsidRDefault="00EE30FC" w:rsidP="00F64B4E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F64B4E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F64B4E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F64B4E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F64B4E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F64B4E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F64B4E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Default="00D32DDE" w:rsidP="00F64B4E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D32DDE" w:rsidRPr="00B55B33" w:rsidRDefault="00D32DDE" w:rsidP="00F64B4E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42349D" w:rsidRPr="00E273FA" w:rsidRDefault="003B0657" w:rsidP="00F4021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>
        <w:rPr>
          <w:rFonts w:ascii="Browallia New" w:hAnsi="Browallia New" w:cs="Browallia New"/>
          <w:sz w:val="24"/>
          <w:szCs w:val="24"/>
          <w:cs/>
          <w:lang w:bidi="th-TH"/>
        </w:rPr>
        <w:br w:type="page"/>
      </w:r>
      <w:r w:rsidR="0042349D" w:rsidRPr="00E273FA">
        <w:rPr>
          <w:rFonts w:ascii="Browallia New" w:hAnsi="Browallia New" w:cs="Browallia New"/>
          <w:sz w:val="24"/>
          <w:szCs w:val="24"/>
          <w:cs/>
          <w:lang w:bidi="th-TH"/>
        </w:rPr>
        <w:lastRenderedPageBreak/>
        <w:t>จากเรื่องที่สื่อสารกับ</w:t>
      </w:r>
      <w:r w:rsidR="004E36D0" w:rsidRPr="00E273FA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="0042349D"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E273FA">
        <w:rPr>
          <w:rFonts w:ascii="Browallia New" w:hAnsi="Browallia New" w:cs="Browallia New"/>
          <w:sz w:val="24"/>
          <w:szCs w:val="24"/>
          <w:cs/>
          <w:lang w:bidi="th-TH"/>
        </w:rPr>
        <w:t>รวม</w:t>
      </w:r>
      <w:r w:rsidR="00DA5008" w:rsidRPr="00E273FA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</w:t>
      </w:r>
      <w:r w:rsidR="004E3251" w:rsidRPr="00E273FA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ธนาคาร</w:t>
      </w:r>
      <w:r w:rsidR="0042349D" w:rsidRPr="00E273FA">
        <w:rPr>
          <w:rFonts w:ascii="Browallia New" w:hAnsi="Browallia New" w:cs="Browallia New"/>
          <w:sz w:val="24"/>
          <w:szCs w:val="24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E273FA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42349D"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F4021F" w:rsidRPr="00B55B33" w:rsidRDefault="00F4021F" w:rsidP="00F4021F">
      <w:pPr>
        <w:spacing w:after="0" w:line="240" w:lineRule="auto"/>
        <w:jc w:val="thaiDistribute"/>
        <w:rPr>
          <w:rFonts w:ascii="Browallia New" w:hAnsi="Browallia New" w:cs="Browallia New"/>
          <w:spacing w:val="-6"/>
          <w:szCs w:val="20"/>
          <w:lang w:bidi="th-TH"/>
        </w:rPr>
      </w:pPr>
    </w:p>
    <w:p w:rsidR="00F4021F" w:rsidRPr="00B55B33" w:rsidRDefault="00F4021F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:rsidR="004E36D0" w:rsidRPr="00E273FA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E273FA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:rsidR="00EE30FC" w:rsidRPr="00E273FA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:rsidR="00630180" w:rsidRPr="00E273FA" w:rsidRDefault="00630180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:rsidR="00EE30FC" w:rsidRPr="00E273FA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:rsidR="00F021E2" w:rsidRPr="00E273FA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:rsidR="00AD6BF6" w:rsidRPr="00E273FA" w:rsidRDefault="00FA2FB4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73FA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บุญเลิศ  กมลชนกกุล</w:t>
      </w:r>
    </w:p>
    <w:p w:rsidR="00F021E2" w:rsidRPr="00E273FA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45334A" w:rsidRPr="0045334A">
        <w:rPr>
          <w:rFonts w:ascii="Browallia New" w:hAnsi="Browallia New" w:cs="Browallia New"/>
          <w:sz w:val="24"/>
          <w:szCs w:val="24"/>
          <w:lang w:val="en-GB" w:bidi="th-TH"/>
        </w:rPr>
        <w:t>5339</w:t>
      </w:r>
    </w:p>
    <w:p w:rsidR="00F021E2" w:rsidRPr="00E273FA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E273FA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:rsidR="00096652" w:rsidRPr="00E273FA" w:rsidRDefault="0045334A" w:rsidP="001E6D4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45334A">
        <w:rPr>
          <w:rFonts w:ascii="Browallia New" w:hAnsi="Browallia New" w:cs="Browallia New"/>
          <w:sz w:val="24"/>
          <w:szCs w:val="24"/>
          <w:lang w:val="en-GB" w:bidi="th-TH"/>
        </w:rPr>
        <w:t>20</w:t>
      </w:r>
      <w:r w:rsidR="00347FF9" w:rsidRPr="00E273FA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347FF9" w:rsidRPr="00E273FA">
        <w:rPr>
          <w:rFonts w:ascii="Browallia New" w:hAnsi="Browallia New" w:cs="Browallia New"/>
          <w:sz w:val="24"/>
          <w:szCs w:val="24"/>
          <w:cs/>
          <w:lang w:val="en-GB" w:bidi="th-TH"/>
        </w:rPr>
        <w:t>กุมภาพันธ์</w:t>
      </w:r>
      <w:r w:rsidR="0037105F" w:rsidRPr="00E273FA">
        <w:rPr>
          <w:rFonts w:ascii="Browallia New" w:hAnsi="Browallia New" w:cs="Browallia New"/>
          <w:sz w:val="24"/>
          <w:szCs w:val="24"/>
          <w:cs/>
          <w:lang w:val="en-GB" w:bidi="th-TH"/>
        </w:rPr>
        <w:t xml:space="preserve"> </w:t>
      </w:r>
      <w:r w:rsidR="00FA2FB4" w:rsidRPr="00E273FA">
        <w:rPr>
          <w:rFonts w:ascii="Browallia New" w:hAnsi="Browallia New" w:cs="Browallia New"/>
          <w:sz w:val="24"/>
          <w:szCs w:val="24"/>
          <w:cs/>
          <w:lang w:bidi="th-TH"/>
        </w:rPr>
        <w:t xml:space="preserve">พ.ศ. </w:t>
      </w:r>
      <w:r w:rsidRPr="0045334A">
        <w:rPr>
          <w:rFonts w:ascii="Browallia New" w:hAnsi="Browallia New" w:cs="Browallia New"/>
          <w:sz w:val="24"/>
          <w:szCs w:val="24"/>
          <w:lang w:val="en-GB" w:bidi="th-TH"/>
        </w:rPr>
        <w:t>2563</w:t>
      </w:r>
    </w:p>
    <w:sectPr w:rsidR="00096652" w:rsidRPr="00E273FA" w:rsidSect="008F47EC">
      <w:footerReference w:type="default" r:id="rId9"/>
      <w:pgSz w:w="11909" w:h="16834" w:code="9"/>
      <w:pgMar w:top="2592" w:right="720" w:bottom="720" w:left="198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C31" w:rsidRDefault="00D80C31" w:rsidP="0042349D">
      <w:pPr>
        <w:spacing w:after="0" w:line="240" w:lineRule="auto"/>
      </w:pPr>
      <w:r>
        <w:separator/>
      </w:r>
    </w:p>
  </w:endnote>
  <w:endnote w:type="continuationSeparator" w:id="0">
    <w:p w:rsidR="00D80C31" w:rsidRDefault="00D80C3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DDE" w:rsidRPr="008F47EC" w:rsidRDefault="00D32DDE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7EC" w:rsidRPr="008F47EC" w:rsidRDefault="008F47EC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8F47EC">
      <w:rPr>
        <w:rFonts w:ascii="Browallia New" w:hAnsi="Browallia New" w:cs="Browallia New"/>
        <w:sz w:val="24"/>
        <w:szCs w:val="24"/>
      </w:rPr>
      <w:fldChar w:fldCharType="begin"/>
    </w:r>
    <w:r w:rsidRPr="008F47EC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8F47EC">
      <w:rPr>
        <w:rFonts w:ascii="Browallia New" w:hAnsi="Browallia New" w:cs="Browallia New"/>
        <w:sz w:val="24"/>
        <w:szCs w:val="24"/>
      </w:rPr>
      <w:fldChar w:fldCharType="separate"/>
    </w:r>
    <w:r w:rsidRPr="008F47EC">
      <w:rPr>
        <w:rFonts w:ascii="Browallia New" w:hAnsi="Browallia New" w:cs="Browallia New"/>
        <w:noProof/>
        <w:sz w:val="24"/>
        <w:szCs w:val="24"/>
      </w:rPr>
      <w:t>2</w:t>
    </w:r>
    <w:r w:rsidRPr="008F47EC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C31" w:rsidRDefault="00D80C31" w:rsidP="0042349D">
      <w:pPr>
        <w:spacing w:after="0" w:line="240" w:lineRule="auto"/>
      </w:pPr>
      <w:r>
        <w:separator/>
      </w:r>
    </w:p>
  </w:footnote>
  <w:footnote w:type="continuationSeparator" w:id="0">
    <w:p w:rsidR="00D80C31" w:rsidRDefault="00D80C31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E18D6DC"/>
    <w:lvl w:ilvl="0" w:tplc="719A83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FF5E7C"/>
    <w:multiLevelType w:val="hybridMultilevel"/>
    <w:tmpl w:val="BB8C9B56"/>
    <w:lvl w:ilvl="0" w:tplc="D9843E6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819"/>
    <w:rsid w:val="00010E04"/>
    <w:rsid w:val="000262A0"/>
    <w:rsid w:val="000327FB"/>
    <w:rsid w:val="00032B3C"/>
    <w:rsid w:val="000333FC"/>
    <w:rsid w:val="000541A4"/>
    <w:rsid w:val="00060BBD"/>
    <w:rsid w:val="00061710"/>
    <w:rsid w:val="00090F19"/>
    <w:rsid w:val="00095641"/>
    <w:rsid w:val="00096652"/>
    <w:rsid w:val="000A00B7"/>
    <w:rsid w:val="000A2446"/>
    <w:rsid w:val="000A5126"/>
    <w:rsid w:val="000C2F99"/>
    <w:rsid w:val="000C6ECD"/>
    <w:rsid w:val="000E2763"/>
    <w:rsid w:val="000E43BE"/>
    <w:rsid w:val="00101612"/>
    <w:rsid w:val="00102E54"/>
    <w:rsid w:val="00110128"/>
    <w:rsid w:val="00110BA2"/>
    <w:rsid w:val="00112BDD"/>
    <w:rsid w:val="001134E5"/>
    <w:rsid w:val="0011465C"/>
    <w:rsid w:val="00117DFD"/>
    <w:rsid w:val="00122CD6"/>
    <w:rsid w:val="00122ED6"/>
    <w:rsid w:val="001251D9"/>
    <w:rsid w:val="0013427B"/>
    <w:rsid w:val="00146EF0"/>
    <w:rsid w:val="00150892"/>
    <w:rsid w:val="00150FF3"/>
    <w:rsid w:val="00151149"/>
    <w:rsid w:val="00162BCF"/>
    <w:rsid w:val="00174038"/>
    <w:rsid w:val="001856C6"/>
    <w:rsid w:val="00197C11"/>
    <w:rsid w:val="001A224F"/>
    <w:rsid w:val="001A5B9C"/>
    <w:rsid w:val="001A7236"/>
    <w:rsid w:val="001B70BF"/>
    <w:rsid w:val="001C1BFF"/>
    <w:rsid w:val="001C2AE0"/>
    <w:rsid w:val="001D53C9"/>
    <w:rsid w:val="001E172F"/>
    <w:rsid w:val="001E2AEA"/>
    <w:rsid w:val="001E605A"/>
    <w:rsid w:val="001E6D40"/>
    <w:rsid w:val="001F1D95"/>
    <w:rsid w:val="00200F35"/>
    <w:rsid w:val="00223FF4"/>
    <w:rsid w:val="00231B34"/>
    <w:rsid w:val="002361CE"/>
    <w:rsid w:val="002408A2"/>
    <w:rsid w:val="00246317"/>
    <w:rsid w:val="002543CC"/>
    <w:rsid w:val="00255FF3"/>
    <w:rsid w:val="00260AD3"/>
    <w:rsid w:val="00273A10"/>
    <w:rsid w:val="00285184"/>
    <w:rsid w:val="00286448"/>
    <w:rsid w:val="002A2B4E"/>
    <w:rsid w:val="002C5485"/>
    <w:rsid w:val="002C7481"/>
    <w:rsid w:val="002D000E"/>
    <w:rsid w:val="002D54FC"/>
    <w:rsid w:val="002E46F3"/>
    <w:rsid w:val="002E67C7"/>
    <w:rsid w:val="002E6F57"/>
    <w:rsid w:val="00304B88"/>
    <w:rsid w:val="00305E5F"/>
    <w:rsid w:val="003061FF"/>
    <w:rsid w:val="00312223"/>
    <w:rsid w:val="00316BC5"/>
    <w:rsid w:val="00323295"/>
    <w:rsid w:val="00323CB3"/>
    <w:rsid w:val="00325098"/>
    <w:rsid w:val="0032656B"/>
    <w:rsid w:val="003304BC"/>
    <w:rsid w:val="00341DAE"/>
    <w:rsid w:val="00341DCB"/>
    <w:rsid w:val="00347FF9"/>
    <w:rsid w:val="00355B6D"/>
    <w:rsid w:val="003577FD"/>
    <w:rsid w:val="00361300"/>
    <w:rsid w:val="00364776"/>
    <w:rsid w:val="00367C0B"/>
    <w:rsid w:val="00370E0C"/>
    <w:rsid w:val="0037105F"/>
    <w:rsid w:val="0037374B"/>
    <w:rsid w:val="00374D14"/>
    <w:rsid w:val="00393324"/>
    <w:rsid w:val="003975B7"/>
    <w:rsid w:val="003A0F47"/>
    <w:rsid w:val="003B0657"/>
    <w:rsid w:val="003D1444"/>
    <w:rsid w:val="003D2011"/>
    <w:rsid w:val="003F3B85"/>
    <w:rsid w:val="00405FB6"/>
    <w:rsid w:val="0041655D"/>
    <w:rsid w:val="0042349D"/>
    <w:rsid w:val="00423E73"/>
    <w:rsid w:val="00424FEE"/>
    <w:rsid w:val="0043666A"/>
    <w:rsid w:val="0045334A"/>
    <w:rsid w:val="00463931"/>
    <w:rsid w:val="0046749D"/>
    <w:rsid w:val="00471043"/>
    <w:rsid w:val="00482A76"/>
    <w:rsid w:val="00483A93"/>
    <w:rsid w:val="0049687B"/>
    <w:rsid w:val="004B0303"/>
    <w:rsid w:val="004C676D"/>
    <w:rsid w:val="004E31B9"/>
    <w:rsid w:val="004E3251"/>
    <w:rsid w:val="004E36D0"/>
    <w:rsid w:val="004E5EA3"/>
    <w:rsid w:val="004F0817"/>
    <w:rsid w:val="004F2E01"/>
    <w:rsid w:val="004F58F8"/>
    <w:rsid w:val="00505DE4"/>
    <w:rsid w:val="00511261"/>
    <w:rsid w:val="00524FEE"/>
    <w:rsid w:val="0053532A"/>
    <w:rsid w:val="0053777F"/>
    <w:rsid w:val="0054252F"/>
    <w:rsid w:val="00544DB3"/>
    <w:rsid w:val="00547343"/>
    <w:rsid w:val="005554C7"/>
    <w:rsid w:val="00555BC5"/>
    <w:rsid w:val="00556AAA"/>
    <w:rsid w:val="00560E4E"/>
    <w:rsid w:val="00567CCA"/>
    <w:rsid w:val="00577156"/>
    <w:rsid w:val="00577CFC"/>
    <w:rsid w:val="00580BC8"/>
    <w:rsid w:val="005907E7"/>
    <w:rsid w:val="00593B6E"/>
    <w:rsid w:val="005965C5"/>
    <w:rsid w:val="005A4EB2"/>
    <w:rsid w:val="005B7F2B"/>
    <w:rsid w:val="005C5C43"/>
    <w:rsid w:val="005C75B7"/>
    <w:rsid w:val="005D2142"/>
    <w:rsid w:val="005E413C"/>
    <w:rsid w:val="005F09C2"/>
    <w:rsid w:val="00600069"/>
    <w:rsid w:val="00600B0A"/>
    <w:rsid w:val="006167E2"/>
    <w:rsid w:val="00630180"/>
    <w:rsid w:val="006421E1"/>
    <w:rsid w:val="00643D2E"/>
    <w:rsid w:val="00643EB2"/>
    <w:rsid w:val="00647B92"/>
    <w:rsid w:val="0065022F"/>
    <w:rsid w:val="006655DB"/>
    <w:rsid w:val="00673682"/>
    <w:rsid w:val="0069795E"/>
    <w:rsid w:val="006A3297"/>
    <w:rsid w:val="006B70AF"/>
    <w:rsid w:val="006C1444"/>
    <w:rsid w:val="006C6685"/>
    <w:rsid w:val="006D063F"/>
    <w:rsid w:val="006D23BA"/>
    <w:rsid w:val="006D2DA8"/>
    <w:rsid w:val="006D6418"/>
    <w:rsid w:val="006F053C"/>
    <w:rsid w:val="006F2BAE"/>
    <w:rsid w:val="006F4FC3"/>
    <w:rsid w:val="006F5434"/>
    <w:rsid w:val="00704453"/>
    <w:rsid w:val="00710EA9"/>
    <w:rsid w:val="0071382F"/>
    <w:rsid w:val="00730306"/>
    <w:rsid w:val="0073373A"/>
    <w:rsid w:val="0073469A"/>
    <w:rsid w:val="007539DE"/>
    <w:rsid w:val="007651BF"/>
    <w:rsid w:val="007658D6"/>
    <w:rsid w:val="0077019C"/>
    <w:rsid w:val="007779D2"/>
    <w:rsid w:val="00780FFA"/>
    <w:rsid w:val="00782735"/>
    <w:rsid w:val="0078478E"/>
    <w:rsid w:val="00796B57"/>
    <w:rsid w:val="007A1412"/>
    <w:rsid w:val="007A6B86"/>
    <w:rsid w:val="007B1BED"/>
    <w:rsid w:val="007B7FE1"/>
    <w:rsid w:val="007C48A1"/>
    <w:rsid w:val="007C58D8"/>
    <w:rsid w:val="007D267D"/>
    <w:rsid w:val="007D3E61"/>
    <w:rsid w:val="007D46DE"/>
    <w:rsid w:val="007E25F3"/>
    <w:rsid w:val="007E3382"/>
    <w:rsid w:val="007E5063"/>
    <w:rsid w:val="007E65FC"/>
    <w:rsid w:val="00802049"/>
    <w:rsid w:val="00802415"/>
    <w:rsid w:val="008031CC"/>
    <w:rsid w:val="00815336"/>
    <w:rsid w:val="00850705"/>
    <w:rsid w:val="0086154B"/>
    <w:rsid w:val="00877BDF"/>
    <w:rsid w:val="00886EB5"/>
    <w:rsid w:val="00890028"/>
    <w:rsid w:val="008943C7"/>
    <w:rsid w:val="008C6B6A"/>
    <w:rsid w:val="008E46E2"/>
    <w:rsid w:val="008F154D"/>
    <w:rsid w:val="008F47EC"/>
    <w:rsid w:val="00902A8B"/>
    <w:rsid w:val="009229D2"/>
    <w:rsid w:val="009248BE"/>
    <w:rsid w:val="009322EE"/>
    <w:rsid w:val="0094129A"/>
    <w:rsid w:val="00943DB2"/>
    <w:rsid w:val="009611A6"/>
    <w:rsid w:val="00964B1C"/>
    <w:rsid w:val="0096576E"/>
    <w:rsid w:val="009806F0"/>
    <w:rsid w:val="0098493D"/>
    <w:rsid w:val="00992E1A"/>
    <w:rsid w:val="00995091"/>
    <w:rsid w:val="00995296"/>
    <w:rsid w:val="009A1A2E"/>
    <w:rsid w:val="009A2BFB"/>
    <w:rsid w:val="009B2512"/>
    <w:rsid w:val="009B2FEF"/>
    <w:rsid w:val="009B43F8"/>
    <w:rsid w:val="009D4809"/>
    <w:rsid w:val="009D5013"/>
    <w:rsid w:val="009E787E"/>
    <w:rsid w:val="009F05B0"/>
    <w:rsid w:val="009F41DE"/>
    <w:rsid w:val="00A014BF"/>
    <w:rsid w:val="00A02543"/>
    <w:rsid w:val="00A0300F"/>
    <w:rsid w:val="00A03A75"/>
    <w:rsid w:val="00A03E0D"/>
    <w:rsid w:val="00A066E3"/>
    <w:rsid w:val="00A06998"/>
    <w:rsid w:val="00A23403"/>
    <w:rsid w:val="00A3101A"/>
    <w:rsid w:val="00A37B23"/>
    <w:rsid w:val="00A454B5"/>
    <w:rsid w:val="00A504CA"/>
    <w:rsid w:val="00A51124"/>
    <w:rsid w:val="00A55F1B"/>
    <w:rsid w:val="00A570D2"/>
    <w:rsid w:val="00A60322"/>
    <w:rsid w:val="00A646F7"/>
    <w:rsid w:val="00A700C1"/>
    <w:rsid w:val="00A741A4"/>
    <w:rsid w:val="00A754E9"/>
    <w:rsid w:val="00A77BF9"/>
    <w:rsid w:val="00A87545"/>
    <w:rsid w:val="00A96B04"/>
    <w:rsid w:val="00AA046E"/>
    <w:rsid w:val="00AB2B73"/>
    <w:rsid w:val="00AB5958"/>
    <w:rsid w:val="00AC1DD0"/>
    <w:rsid w:val="00AD293D"/>
    <w:rsid w:val="00AD6BF6"/>
    <w:rsid w:val="00AE672F"/>
    <w:rsid w:val="00AF61C1"/>
    <w:rsid w:val="00AF7D3D"/>
    <w:rsid w:val="00B056D6"/>
    <w:rsid w:val="00B1060F"/>
    <w:rsid w:val="00B12C0D"/>
    <w:rsid w:val="00B20F2F"/>
    <w:rsid w:val="00B23DD7"/>
    <w:rsid w:val="00B24971"/>
    <w:rsid w:val="00B25000"/>
    <w:rsid w:val="00B257E3"/>
    <w:rsid w:val="00B31239"/>
    <w:rsid w:val="00B340C9"/>
    <w:rsid w:val="00B43EE0"/>
    <w:rsid w:val="00B45C39"/>
    <w:rsid w:val="00B539F7"/>
    <w:rsid w:val="00B55B33"/>
    <w:rsid w:val="00B66212"/>
    <w:rsid w:val="00B7252A"/>
    <w:rsid w:val="00B81397"/>
    <w:rsid w:val="00BA217C"/>
    <w:rsid w:val="00BA670A"/>
    <w:rsid w:val="00BE0CCE"/>
    <w:rsid w:val="00BE4CD8"/>
    <w:rsid w:val="00BE5913"/>
    <w:rsid w:val="00C0317B"/>
    <w:rsid w:val="00C11D9E"/>
    <w:rsid w:val="00C37633"/>
    <w:rsid w:val="00C40413"/>
    <w:rsid w:val="00C417B2"/>
    <w:rsid w:val="00C425FB"/>
    <w:rsid w:val="00C61C82"/>
    <w:rsid w:val="00C65C69"/>
    <w:rsid w:val="00C721DC"/>
    <w:rsid w:val="00C840B3"/>
    <w:rsid w:val="00C928F2"/>
    <w:rsid w:val="00C93EC5"/>
    <w:rsid w:val="00CA0D23"/>
    <w:rsid w:val="00CC7795"/>
    <w:rsid w:val="00CD7D16"/>
    <w:rsid w:val="00CE095E"/>
    <w:rsid w:val="00CE0D3F"/>
    <w:rsid w:val="00CE59F3"/>
    <w:rsid w:val="00CF014F"/>
    <w:rsid w:val="00CF01BF"/>
    <w:rsid w:val="00CF6049"/>
    <w:rsid w:val="00D020B7"/>
    <w:rsid w:val="00D038D8"/>
    <w:rsid w:val="00D04657"/>
    <w:rsid w:val="00D0630A"/>
    <w:rsid w:val="00D07640"/>
    <w:rsid w:val="00D07DD6"/>
    <w:rsid w:val="00D1373B"/>
    <w:rsid w:val="00D301B9"/>
    <w:rsid w:val="00D32DDE"/>
    <w:rsid w:val="00D340BF"/>
    <w:rsid w:val="00D3616C"/>
    <w:rsid w:val="00D36DF0"/>
    <w:rsid w:val="00D424E1"/>
    <w:rsid w:val="00D63AE0"/>
    <w:rsid w:val="00D64004"/>
    <w:rsid w:val="00D67566"/>
    <w:rsid w:val="00D6756E"/>
    <w:rsid w:val="00D80C31"/>
    <w:rsid w:val="00D811C7"/>
    <w:rsid w:val="00D829D3"/>
    <w:rsid w:val="00D91F78"/>
    <w:rsid w:val="00D938ED"/>
    <w:rsid w:val="00D97FA4"/>
    <w:rsid w:val="00DA5008"/>
    <w:rsid w:val="00DB3F5F"/>
    <w:rsid w:val="00DC3317"/>
    <w:rsid w:val="00DD0E05"/>
    <w:rsid w:val="00DE10C2"/>
    <w:rsid w:val="00DE2C74"/>
    <w:rsid w:val="00DE32D5"/>
    <w:rsid w:val="00DF0AA3"/>
    <w:rsid w:val="00DF55C6"/>
    <w:rsid w:val="00DF702F"/>
    <w:rsid w:val="00E22595"/>
    <w:rsid w:val="00E273FA"/>
    <w:rsid w:val="00E330E1"/>
    <w:rsid w:val="00E54A1A"/>
    <w:rsid w:val="00E805A8"/>
    <w:rsid w:val="00E94627"/>
    <w:rsid w:val="00E97698"/>
    <w:rsid w:val="00E97901"/>
    <w:rsid w:val="00EA49E1"/>
    <w:rsid w:val="00EC2BA2"/>
    <w:rsid w:val="00EC3902"/>
    <w:rsid w:val="00EE11CD"/>
    <w:rsid w:val="00EE253F"/>
    <w:rsid w:val="00EE30FC"/>
    <w:rsid w:val="00EF1DD8"/>
    <w:rsid w:val="00F021E2"/>
    <w:rsid w:val="00F03855"/>
    <w:rsid w:val="00F046E5"/>
    <w:rsid w:val="00F12743"/>
    <w:rsid w:val="00F27B80"/>
    <w:rsid w:val="00F4021F"/>
    <w:rsid w:val="00F40F78"/>
    <w:rsid w:val="00F60A41"/>
    <w:rsid w:val="00F6158F"/>
    <w:rsid w:val="00F64B4E"/>
    <w:rsid w:val="00F70F6F"/>
    <w:rsid w:val="00F722D2"/>
    <w:rsid w:val="00F76932"/>
    <w:rsid w:val="00F85985"/>
    <w:rsid w:val="00F93BE3"/>
    <w:rsid w:val="00F94BFA"/>
    <w:rsid w:val="00F9631C"/>
    <w:rsid w:val="00F96F86"/>
    <w:rsid w:val="00FA2FB4"/>
    <w:rsid w:val="00FC1572"/>
    <w:rsid w:val="00FC61EA"/>
    <w:rsid w:val="00FD01DC"/>
    <w:rsid w:val="00FD5ACE"/>
    <w:rsid w:val="00FE000F"/>
    <w:rsid w:val="00FE481A"/>
    <w:rsid w:val="00FE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B482C0C"/>
  <w15:chartTrackingRefBased/>
  <w15:docId w15:val="{FBA643B7-949E-4661-B86F-071E597A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A0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0F4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3A0F4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F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A0F47"/>
    <w:rPr>
      <w:b/>
      <w:bCs/>
      <w:szCs w:val="20"/>
    </w:rPr>
  </w:style>
  <w:style w:type="paragraph" w:styleId="Revision">
    <w:name w:val="Revision"/>
    <w:hidden/>
    <w:uiPriority w:val="99"/>
    <w:semiHidden/>
    <w:rsid w:val="004E5EA3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3C5EA-832B-41EE-AEC1-9D2F09A8D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2090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</cp:lastModifiedBy>
  <cp:revision>9</cp:revision>
  <cp:lastPrinted>2020-02-19T08:44:00Z</cp:lastPrinted>
  <dcterms:created xsi:type="dcterms:W3CDTF">2020-02-19T04:06:00Z</dcterms:created>
  <dcterms:modified xsi:type="dcterms:W3CDTF">2020-02-20T03:04:00Z</dcterms:modified>
</cp:coreProperties>
</file>